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FC5ED" w14:textId="77777777" w:rsidR="00233F6B" w:rsidRPr="00F4774D" w:rsidRDefault="00233F6B" w:rsidP="00233F6B">
      <w:pPr>
        <w:pStyle w:val="TableParagraph"/>
        <w:jc w:val="center"/>
        <w:rPr>
          <w:rFonts w:eastAsiaTheme="minorHAnsi"/>
          <w:sz w:val="28"/>
          <w:szCs w:val="28"/>
        </w:rPr>
      </w:pPr>
      <w:r w:rsidRPr="00F4774D">
        <w:rPr>
          <w:rFonts w:eastAsiaTheme="minorHAnsi"/>
          <w:sz w:val="28"/>
          <w:szCs w:val="28"/>
        </w:rPr>
        <w:t>Казахстанский медицинский университет «ВШОЗ»</w:t>
      </w:r>
    </w:p>
    <w:p w14:paraId="2828F562" w14:textId="77777777" w:rsidR="00233F6B" w:rsidRPr="00F4774D" w:rsidRDefault="00233F6B" w:rsidP="00233F6B">
      <w:pPr>
        <w:pStyle w:val="TableParagraph"/>
        <w:jc w:val="center"/>
        <w:rPr>
          <w:sz w:val="28"/>
          <w:szCs w:val="28"/>
        </w:rPr>
      </w:pPr>
    </w:p>
    <w:p w14:paraId="465A73D0" w14:textId="77777777" w:rsidR="00233F6B" w:rsidRDefault="00233F6B" w:rsidP="00233F6B">
      <w:pPr>
        <w:pStyle w:val="TableParagraph"/>
        <w:jc w:val="center"/>
        <w:rPr>
          <w:sz w:val="28"/>
          <w:szCs w:val="28"/>
        </w:rPr>
      </w:pPr>
    </w:p>
    <w:p w14:paraId="1719C9C8" w14:textId="77777777" w:rsidR="00233F6B" w:rsidRDefault="00233F6B" w:rsidP="00233F6B">
      <w:pPr>
        <w:pStyle w:val="TableParagraph"/>
        <w:rPr>
          <w:sz w:val="28"/>
          <w:szCs w:val="28"/>
        </w:rPr>
      </w:pPr>
    </w:p>
    <w:p w14:paraId="535EC19E" w14:textId="2A4A457C" w:rsidR="00233F6B" w:rsidRPr="00912BF1" w:rsidRDefault="00233F6B" w:rsidP="00233F6B">
      <w:pPr>
        <w:pStyle w:val="TableParagraph"/>
        <w:ind w:firstLine="284"/>
        <w:rPr>
          <w:sz w:val="28"/>
          <w:szCs w:val="28"/>
        </w:rPr>
      </w:pPr>
      <w:r w:rsidRPr="00045DAE">
        <w:rPr>
          <w:sz w:val="28"/>
          <w:szCs w:val="28"/>
        </w:rPr>
        <w:t>УДК:</w:t>
      </w:r>
      <w:r>
        <w:rPr>
          <w:sz w:val="28"/>
          <w:szCs w:val="28"/>
        </w:rPr>
        <w:t xml:space="preserve"> 616.082:616-002.951.21                                   </w:t>
      </w:r>
      <w:r w:rsidRPr="00FB7435">
        <w:rPr>
          <w:sz w:val="28"/>
          <w:szCs w:val="28"/>
        </w:rPr>
        <w:t xml:space="preserve">             </w:t>
      </w:r>
      <w:r w:rsidRPr="00282879">
        <w:rPr>
          <w:sz w:val="28"/>
          <w:szCs w:val="28"/>
        </w:rPr>
        <w:t>На правах рукописи</w:t>
      </w:r>
    </w:p>
    <w:p w14:paraId="75369A92" w14:textId="77777777" w:rsidR="00233F6B" w:rsidRPr="00F4774D" w:rsidRDefault="00233F6B" w:rsidP="00233F6B">
      <w:pPr>
        <w:pStyle w:val="TableParagraph"/>
        <w:jc w:val="center"/>
        <w:rPr>
          <w:sz w:val="28"/>
          <w:szCs w:val="28"/>
        </w:rPr>
      </w:pPr>
    </w:p>
    <w:p w14:paraId="4AD4BA84" w14:textId="77777777" w:rsidR="00233F6B" w:rsidRPr="00F4774D" w:rsidRDefault="00233F6B" w:rsidP="00233F6B">
      <w:pPr>
        <w:pStyle w:val="TableParagraph"/>
        <w:jc w:val="center"/>
        <w:rPr>
          <w:sz w:val="28"/>
          <w:szCs w:val="28"/>
        </w:rPr>
      </w:pPr>
    </w:p>
    <w:p w14:paraId="5E042DF2" w14:textId="77777777" w:rsidR="00233F6B" w:rsidRPr="00F4774D" w:rsidRDefault="00233F6B" w:rsidP="00233F6B">
      <w:pPr>
        <w:pStyle w:val="TableParagraph"/>
        <w:jc w:val="center"/>
        <w:rPr>
          <w:sz w:val="28"/>
          <w:szCs w:val="28"/>
        </w:rPr>
      </w:pPr>
    </w:p>
    <w:p w14:paraId="61638E81" w14:textId="77777777" w:rsidR="00233F6B" w:rsidRPr="00F4774D" w:rsidRDefault="00233F6B" w:rsidP="00233F6B">
      <w:pPr>
        <w:pStyle w:val="TableParagraph"/>
        <w:jc w:val="center"/>
        <w:rPr>
          <w:sz w:val="28"/>
          <w:szCs w:val="28"/>
        </w:rPr>
      </w:pPr>
    </w:p>
    <w:p w14:paraId="435ED2CA" w14:textId="77777777" w:rsidR="00233F6B" w:rsidRDefault="00233F6B" w:rsidP="00233F6B">
      <w:pPr>
        <w:pStyle w:val="TableParagraph"/>
        <w:jc w:val="center"/>
        <w:rPr>
          <w:b/>
          <w:sz w:val="28"/>
          <w:szCs w:val="28"/>
        </w:rPr>
      </w:pPr>
    </w:p>
    <w:p w14:paraId="27C966C0" w14:textId="77777777" w:rsidR="00233F6B" w:rsidRDefault="00233F6B" w:rsidP="00233F6B">
      <w:pPr>
        <w:pStyle w:val="TableParagraph"/>
        <w:jc w:val="center"/>
        <w:rPr>
          <w:b/>
          <w:sz w:val="28"/>
          <w:szCs w:val="28"/>
        </w:rPr>
      </w:pPr>
    </w:p>
    <w:p w14:paraId="7477A5A5" w14:textId="77777777" w:rsidR="00233F6B" w:rsidRDefault="00233F6B" w:rsidP="00233F6B">
      <w:pPr>
        <w:pStyle w:val="TableParagraph"/>
        <w:jc w:val="center"/>
        <w:rPr>
          <w:b/>
          <w:sz w:val="28"/>
          <w:szCs w:val="28"/>
        </w:rPr>
      </w:pPr>
    </w:p>
    <w:p w14:paraId="2D1A993D" w14:textId="77777777" w:rsidR="00233F6B" w:rsidRDefault="00233F6B" w:rsidP="00233F6B">
      <w:pPr>
        <w:pStyle w:val="TableParagraph"/>
        <w:jc w:val="center"/>
        <w:rPr>
          <w:b/>
          <w:sz w:val="28"/>
          <w:szCs w:val="28"/>
        </w:rPr>
      </w:pPr>
    </w:p>
    <w:p w14:paraId="70757B05" w14:textId="77777777" w:rsidR="00233F6B" w:rsidRPr="00387636" w:rsidRDefault="00233F6B" w:rsidP="00233F6B">
      <w:pPr>
        <w:pStyle w:val="TableParagraph"/>
        <w:jc w:val="center"/>
        <w:rPr>
          <w:b/>
          <w:sz w:val="28"/>
          <w:szCs w:val="28"/>
        </w:rPr>
      </w:pPr>
      <w:r w:rsidRPr="00387636">
        <w:rPr>
          <w:b/>
          <w:sz w:val="28"/>
          <w:szCs w:val="28"/>
        </w:rPr>
        <w:t>КАНИЕВ ШОКАН АХМЕДБЕКОВИЧ</w:t>
      </w:r>
    </w:p>
    <w:p w14:paraId="65FD620E" w14:textId="77777777" w:rsidR="00233F6B" w:rsidRPr="00F4774D" w:rsidRDefault="00233F6B" w:rsidP="00233F6B">
      <w:pPr>
        <w:pStyle w:val="TableParagraph"/>
        <w:jc w:val="center"/>
        <w:rPr>
          <w:sz w:val="28"/>
          <w:szCs w:val="28"/>
        </w:rPr>
      </w:pPr>
    </w:p>
    <w:p w14:paraId="44A79B03" w14:textId="77777777" w:rsidR="00233F6B" w:rsidRDefault="00233F6B" w:rsidP="00233F6B">
      <w:pPr>
        <w:pStyle w:val="TableParagraph"/>
        <w:jc w:val="center"/>
        <w:rPr>
          <w:sz w:val="28"/>
          <w:szCs w:val="28"/>
        </w:rPr>
      </w:pPr>
    </w:p>
    <w:p w14:paraId="6CF29974" w14:textId="77777777" w:rsidR="00233F6B" w:rsidRPr="00F4774D" w:rsidRDefault="00233F6B" w:rsidP="00233F6B">
      <w:pPr>
        <w:pStyle w:val="TableParagraph"/>
        <w:jc w:val="center"/>
        <w:rPr>
          <w:sz w:val="28"/>
          <w:szCs w:val="28"/>
        </w:rPr>
      </w:pPr>
    </w:p>
    <w:p w14:paraId="31F5EF67" w14:textId="6A72A23D" w:rsidR="00233F6B" w:rsidRDefault="00233F6B" w:rsidP="00233F6B">
      <w:pPr>
        <w:pStyle w:val="TableParagraph"/>
        <w:jc w:val="center"/>
        <w:rPr>
          <w:b/>
          <w:color w:val="000000"/>
          <w:sz w:val="28"/>
          <w:szCs w:val="28"/>
          <w:shd w:val="clear" w:color="auto" w:fill="FFFFFF"/>
        </w:rPr>
      </w:pPr>
      <w:r w:rsidRPr="00363D27">
        <w:rPr>
          <w:b/>
          <w:color w:val="000000"/>
          <w:sz w:val="28"/>
          <w:szCs w:val="28"/>
          <w:shd w:val="clear" w:color="auto" w:fill="FFFFFF"/>
        </w:rPr>
        <w:t>Совершенствование организации лечебно – диагностической</w:t>
      </w:r>
    </w:p>
    <w:p w14:paraId="42EE0A6D" w14:textId="06300651" w:rsidR="00233F6B" w:rsidRDefault="00233F6B" w:rsidP="00233F6B">
      <w:pPr>
        <w:pStyle w:val="TableParagraph"/>
        <w:jc w:val="center"/>
        <w:rPr>
          <w:b/>
          <w:color w:val="000000"/>
          <w:sz w:val="28"/>
          <w:szCs w:val="28"/>
          <w:shd w:val="clear" w:color="auto" w:fill="FFFFFF"/>
        </w:rPr>
      </w:pPr>
      <w:r w:rsidRPr="00363D27">
        <w:rPr>
          <w:b/>
          <w:color w:val="000000"/>
          <w:sz w:val="28"/>
          <w:szCs w:val="28"/>
          <w:shd w:val="clear" w:color="auto" w:fill="FFFFFF"/>
        </w:rPr>
        <w:t>помощи больным с эхинококкозом печени</w:t>
      </w:r>
    </w:p>
    <w:p w14:paraId="4112C06E" w14:textId="77777777" w:rsidR="00233F6B" w:rsidRDefault="00233F6B" w:rsidP="00233F6B">
      <w:pPr>
        <w:pStyle w:val="TableParagraph"/>
        <w:jc w:val="center"/>
        <w:rPr>
          <w:b/>
          <w:color w:val="000000"/>
          <w:sz w:val="28"/>
          <w:szCs w:val="28"/>
          <w:shd w:val="clear" w:color="auto" w:fill="FFFFFF"/>
        </w:rPr>
      </w:pPr>
    </w:p>
    <w:p w14:paraId="076D04B8" w14:textId="77777777" w:rsidR="00233F6B" w:rsidRDefault="00233F6B" w:rsidP="00233F6B">
      <w:pPr>
        <w:pStyle w:val="TableParagraph"/>
        <w:jc w:val="center"/>
        <w:rPr>
          <w:b/>
          <w:color w:val="000000"/>
          <w:sz w:val="28"/>
          <w:szCs w:val="28"/>
          <w:shd w:val="clear" w:color="auto" w:fill="FFFFFF"/>
        </w:rPr>
      </w:pPr>
    </w:p>
    <w:p w14:paraId="7C5AC8A1" w14:textId="77777777" w:rsidR="00233F6B" w:rsidRPr="00F4774D" w:rsidRDefault="00233F6B" w:rsidP="00233F6B">
      <w:pPr>
        <w:pStyle w:val="TableParagraph"/>
        <w:jc w:val="center"/>
        <w:rPr>
          <w:sz w:val="28"/>
          <w:szCs w:val="28"/>
        </w:rPr>
      </w:pPr>
    </w:p>
    <w:p w14:paraId="41CFB4C3" w14:textId="226E8D50" w:rsidR="00233F6B" w:rsidRPr="00F4774D" w:rsidRDefault="00233F6B" w:rsidP="00233F6B">
      <w:pPr>
        <w:pStyle w:val="TableParagraph"/>
        <w:jc w:val="center"/>
        <w:rPr>
          <w:sz w:val="28"/>
          <w:szCs w:val="28"/>
        </w:rPr>
      </w:pPr>
      <w:r w:rsidRPr="00F64189">
        <w:rPr>
          <w:sz w:val="28"/>
          <w:szCs w:val="28"/>
        </w:rPr>
        <w:t>6D110200 –</w:t>
      </w:r>
      <w:r>
        <w:rPr>
          <w:sz w:val="28"/>
          <w:szCs w:val="28"/>
        </w:rPr>
        <w:t xml:space="preserve"> </w:t>
      </w:r>
      <w:r w:rsidRPr="00F4774D">
        <w:rPr>
          <w:sz w:val="28"/>
          <w:szCs w:val="28"/>
        </w:rPr>
        <w:t>Общественное здравоохранение</w:t>
      </w:r>
    </w:p>
    <w:p w14:paraId="58566272" w14:textId="77777777" w:rsidR="00233F6B" w:rsidRDefault="00233F6B" w:rsidP="00233F6B">
      <w:pPr>
        <w:pStyle w:val="TableParagraph"/>
        <w:jc w:val="center"/>
        <w:rPr>
          <w:sz w:val="28"/>
          <w:szCs w:val="28"/>
        </w:rPr>
      </w:pPr>
    </w:p>
    <w:p w14:paraId="050BA5CE" w14:textId="77777777" w:rsidR="00233F6B" w:rsidRDefault="00233F6B" w:rsidP="00233F6B">
      <w:pPr>
        <w:pStyle w:val="TableParagraph"/>
        <w:jc w:val="center"/>
        <w:rPr>
          <w:sz w:val="28"/>
          <w:szCs w:val="28"/>
        </w:rPr>
      </w:pPr>
    </w:p>
    <w:p w14:paraId="2AE48303" w14:textId="77777777" w:rsidR="00233F6B" w:rsidRPr="00F4774D" w:rsidRDefault="00233F6B" w:rsidP="00233F6B">
      <w:pPr>
        <w:pStyle w:val="TableParagraph"/>
        <w:jc w:val="center"/>
        <w:rPr>
          <w:sz w:val="28"/>
          <w:szCs w:val="28"/>
        </w:rPr>
      </w:pPr>
    </w:p>
    <w:p w14:paraId="1B82E641" w14:textId="4AC6E93B" w:rsidR="00233F6B" w:rsidRDefault="00233F6B" w:rsidP="00233F6B">
      <w:pPr>
        <w:jc w:val="center"/>
        <w:textAlignment w:val="baseline"/>
        <w:rPr>
          <w:sz w:val="28"/>
          <w:szCs w:val="28"/>
        </w:rPr>
      </w:pPr>
      <w:r w:rsidRPr="00282879">
        <w:rPr>
          <w:sz w:val="28"/>
          <w:szCs w:val="28"/>
          <w:lang w:val="kk-KZ"/>
        </w:rPr>
        <w:t>Д</w:t>
      </w:r>
      <w:r w:rsidRPr="00282879">
        <w:rPr>
          <w:sz w:val="28"/>
          <w:szCs w:val="28"/>
        </w:rPr>
        <w:t>иссертация на соискание степени</w:t>
      </w:r>
    </w:p>
    <w:p w14:paraId="07C80F21" w14:textId="4BEE6BED" w:rsidR="00233F6B" w:rsidRPr="00282879" w:rsidRDefault="00233F6B" w:rsidP="00233F6B">
      <w:pPr>
        <w:jc w:val="center"/>
        <w:textAlignment w:val="baseline"/>
        <w:rPr>
          <w:sz w:val="28"/>
          <w:szCs w:val="28"/>
        </w:rPr>
      </w:pPr>
      <w:r w:rsidRPr="00282879">
        <w:rPr>
          <w:sz w:val="28"/>
          <w:szCs w:val="28"/>
        </w:rPr>
        <w:t>доктора философии (PhD)</w:t>
      </w:r>
    </w:p>
    <w:p w14:paraId="20F90B5B" w14:textId="77777777" w:rsidR="00233F6B" w:rsidRDefault="00233F6B" w:rsidP="00233F6B">
      <w:pPr>
        <w:pStyle w:val="TableParagraph"/>
        <w:jc w:val="center"/>
        <w:rPr>
          <w:sz w:val="28"/>
          <w:szCs w:val="28"/>
        </w:rPr>
      </w:pPr>
    </w:p>
    <w:p w14:paraId="0D35558A" w14:textId="77777777" w:rsidR="00233F6B" w:rsidRDefault="00233F6B" w:rsidP="00233F6B">
      <w:pPr>
        <w:pStyle w:val="TableParagraph"/>
        <w:jc w:val="center"/>
        <w:rPr>
          <w:sz w:val="28"/>
          <w:szCs w:val="28"/>
        </w:rPr>
      </w:pPr>
    </w:p>
    <w:p w14:paraId="521F3A71" w14:textId="77777777" w:rsidR="00233F6B" w:rsidRPr="00F4774D" w:rsidRDefault="00233F6B" w:rsidP="00233F6B">
      <w:pPr>
        <w:pStyle w:val="TableParagraph"/>
        <w:jc w:val="center"/>
        <w:rPr>
          <w:sz w:val="28"/>
          <w:szCs w:val="28"/>
        </w:rPr>
      </w:pPr>
    </w:p>
    <w:p w14:paraId="1311DA71" w14:textId="77777777" w:rsidR="00233F6B" w:rsidRDefault="00233F6B" w:rsidP="00233F6B">
      <w:pPr>
        <w:pStyle w:val="TableParagraph"/>
        <w:ind w:firstLine="5954"/>
        <w:rPr>
          <w:sz w:val="28"/>
          <w:szCs w:val="28"/>
        </w:rPr>
      </w:pPr>
      <w:r>
        <w:rPr>
          <w:sz w:val="28"/>
          <w:szCs w:val="28"/>
        </w:rPr>
        <w:t>Научные консультанты</w:t>
      </w:r>
    </w:p>
    <w:p w14:paraId="2EF5EF47" w14:textId="77777777" w:rsidR="00233F6B" w:rsidRDefault="00233F6B" w:rsidP="00233F6B">
      <w:pPr>
        <w:pStyle w:val="TableParagraph"/>
        <w:ind w:firstLine="5954"/>
        <w:rPr>
          <w:sz w:val="28"/>
          <w:szCs w:val="28"/>
        </w:rPr>
      </w:pPr>
      <w:r w:rsidRPr="00F4774D">
        <w:rPr>
          <w:sz w:val="28"/>
          <w:szCs w:val="28"/>
        </w:rPr>
        <w:t>д</w:t>
      </w:r>
      <w:r>
        <w:rPr>
          <w:sz w:val="28"/>
          <w:szCs w:val="28"/>
        </w:rPr>
        <w:t>.</w:t>
      </w:r>
      <w:r w:rsidRPr="00F4774D">
        <w:rPr>
          <w:sz w:val="28"/>
          <w:szCs w:val="28"/>
        </w:rPr>
        <w:t>м</w:t>
      </w:r>
      <w:r>
        <w:rPr>
          <w:sz w:val="28"/>
          <w:szCs w:val="28"/>
        </w:rPr>
        <w:t>.</w:t>
      </w:r>
      <w:r w:rsidRPr="00F4774D">
        <w:rPr>
          <w:sz w:val="28"/>
          <w:szCs w:val="28"/>
        </w:rPr>
        <w:t>н</w:t>
      </w:r>
      <w:r>
        <w:rPr>
          <w:sz w:val="28"/>
          <w:szCs w:val="28"/>
        </w:rPr>
        <w:t>.</w:t>
      </w:r>
      <w:r w:rsidRPr="00F4774D">
        <w:rPr>
          <w:sz w:val="28"/>
          <w:szCs w:val="28"/>
        </w:rPr>
        <w:t>, проф</w:t>
      </w:r>
      <w:r>
        <w:rPr>
          <w:sz w:val="28"/>
          <w:szCs w:val="28"/>
        </w:rPr>
        <w:t>. Баймаханов Б.Б.</w:t>
      </w:r>
    </w:p>
    <w:p w14:paraId="2BE9428C" w14:textId="77777777" w:rsidR="00233F6B" w:rsidRDefault="00233F6B" w:rsidP="00233F6B">
      <w:pPr>
        <w:pStyle w:val="TableParagraph"/>
        <w:ind w:firstLine="5954"/>
        <w:rPr>
          <w:sz w:val="28"/>
          <w:szCs w:val="28"/>
        </w:rPr>
      </w:pPr>
      <w:r w:rsidRPr="00F4774D">
        <w:rPr>
          <w:sz w:val="28"/>
          <w:szCs w:val="28"/>
        </w:rPr>
        <w:t>д</w:t>
      </w:r>
      <w:r>
        <w:rPr>
          <w:sz w:val="28"/>
          <w:szCs w:val="28"/>
        </w:rPr>
        <w:t>.</w:t>
      </w:r>
      <w:r w:rsidRPr="00F4774D">
        <w:rPr>
          <w:sz w:val="28"/>
          <w:szCs w:val="28"/>
        </w:rPr>
        <w:t>м</w:t>
      </w:r>
      <w:r>
        <w:rPr>
          <w:sz w:val="28"/>
          <w:szCs w:val="28"/>
        </w:rPr>
        <w:t>.</w:t>
      </w:r>
      <w:r w:rsidRPr="00F4774D">
        <w:rPr>
          <w:sz w:val="28"/>
          <w:szCs w:val="28"/>
        </w:rPr>
        <w:t>н</w:t>
      </w:r>
      <w:r>
        <w:rPr>
          <w:sz w:val="28"/>
          <w:szCs w:val="28"/>
        </w:rPr>
        <w:t>.</w:t>
      </w:r>
      <w:r w:rsidRPr="00F4774D">
        <w:rPr>
          <w:sz w:val="28"/>
          <w:szCs w:val="28"/>
        </w:rPr>
        <w:t>, проф</w:t>
      </w:r>
      <w:r>
        <w:rPr>
          <w:sz w:val="28"/>
          <w:szCs w:val="28"/>
        </w:rPr>
        <w:t xml:space="preserve">. </w:t>
      </w:r>
      <w:r w:rsidRPr="00F4774D">
        <w:rPr>
          <w:sz w:val="28"/>
          <w:szCs w:val="28"/>
        </w:rPr>
        <w:t>Каусова Г</w:t>
      </w:r>
      <w:r>
        <w:rPr>
          <w:sz w:val="28"/>
          <w:szCs w:val="28"/>
        </w:rPr>
        <w:t>.</w:t>
      </w:r>
      <w:r w:rsidRPr="00F4774D">
        <w:rPr>
          <w:sz w:val="28"/>
          <w:szCs w:val="28"/>
        </w:rPr>
        <w:t>К</w:t>
      </w:r>
      <w:r>
        <w:rPr>
          <w:sz w:val="28"/>
          <w:szCs w:val="28"/>
        </w:rPr>
        <w:t>.</w:t>
      </w:r>
    </w:p>
    <w:p w14:paraId="2EAAC0D7" w14:textId="77777777" w:rsidR="00233F6B" w:rsidRPr="00F4774D" w:rsidRDefault="00233F6B" w:rsidP="00233F6B">
      <w:pPr>
        <w:pStyle w:val="TableParagraph"/>
        <w:ind w:firstLine="5954"/>
        <w:rPr>
          <w:sz w:val="28"/>
          <w:szCs w:val="28"/>
        </w:rPr>
      </w:pPr>
    </w:p>
    <w:p w14:paraId="67B4B29F" w14:textId="235F823D" w:rsidR="00233F6B" w:rsidRDefault="00233F6B" w:rsidP="00233F6B">
      <w:pPr>
        <w:pStyle w:val="TableParagraph"/>
        <w:ind w:firstLine="5954"/>
        <w:rPr>
          <w:sz w:val="28"/>
          <w:szCs w:val="28"/>
        </w:rPr>
      </w:pPr>
      <w:r>
        <w:rPr>
          <w:sz w:val="28"/>
          <w:szCs w:val="28"/>
        </w:rPr>
        <w:t>Зарубежный научный</w:t>
      </w:r>
    </w:p>
    <w:p w14:paraId="1A3578A6" w14:textId="77777777" w:rsidR="00233F6B" w:rsidRDefault="00233F6B" w:rsidP="00233F6B">
      <w:pPr>
        <w:pStyle w:val="TableParagraph"/>
        <w:ind w:firstLine="5954"/>
        <w:rPr>
          <w:sz w:val="28"/>
          <w:szCs w:val="28"/>
        </w:rPr>
      </w:pPr>
      <w:r>
        <w:rPr>
          <w:sz w:val="28"/>
          <w:szCs w:val="28"/>
        </w:rPr>
        <w:t>Консультант:</w:t>
      </w:r>
    </w:p>
    <w:p w14:paraId="10622796" w14:textId="77777777" w:rsidR="00233F6B" w:rsidRPr="00F4774D" w:rsidRDefault="00233F6B" w:rsidP="00233F6B">
      <w:pPr>
        <w:pStyle w:val="TableParagraph"/>
        <w:ind w:firstLine="5954"/>
        <w:rPr>
          <w:sz w:val="28"/>
          <w:szCs w:val="28"/>
        </w:rPr>
      </w:pPr>
      <w:r>
        <w:rPr>
          <w:sz w:val="28"/>
          <w:szCs w:val="28"/>
        </w:rPr>
        <w:t>д.</w:t>
      </w:r>
      <w:r w:rsidRPr="00F4774D">
        <w:rPr>
          <w:sz w:val="28"/>
          <w:szCs w:val="28"/>
        </w:rPr>
        <w:t>м</w:t>
      </w:r>
      <w:r>
        <w:rPr>
          <w:sz w:val="28"/>
          <w:szCs w:val="28"/>
        </w:rPr>
        <w:t>.н., проф.</w:t>
      </w:r>
    </w:p>
    <w:p w14:paraId="20957093" w14:textId="77777777" w:rsidR="00233F6B" w:rsidRPr="00F4774D" w:rsidRDefault="00233F6B" w:rsidP="00233F6B">
      <w:pPr>
        <w:pStyle w:val="TableParagraph"/>
        <w:ind w:firstLine="5954"/>
        <w:rPr>
          <w:sz w:val="28"/>
          <w:szCs w:val="28"/>
        </w:rPr>
      </w:pPr>
      <w:r w:rsidRPr="00F4774D">
        <w:rPr>
          <w:sz w:val="28"/>
          <w:szCs w:val="28"/>
        </w:rPr>
        <w:t>Чжао Алексей Владимирович</w:t>
      </w:r>
    </w:p>
    <w:p w14:paraId="200C6B08" w14:textId="77777777" w:rsidR="00233F6B" w:rsidRPr="00F4774D" w:rsidRDefault="00233F6B" w:rsidP="00233F6B">
      <w:pPr>
        <w:pStyle w:val="TableParagraph"/>
        <w:ind w:firstLine="5954"/>
        <w:rPr>
          <w:sz w:val="28"/>
          <w:szCs w:val="28"/>
        </w:rPr>
      </w:pPr>
      <w:r>
        <w:rPr>
          <w:sz w:val="28"/>
          <w:szCs w:val="28"/>
        </w:rPr>
        <w:t>Россия, Москва</w:t>
      </w:r>
    </w:p>
    <w:p w14:paraId="1772CB27" w14:textId="77777777" w:rsidR="00233F6B" w:rsidRDefault="00233F6B" w:rsidP="00233F6B">
      <w:pPr>
        <w:pStyle w:val="TableParagraph"/>
        <w:jc w:val="center"/>
        <w:rPr>
          <w:sz w:val="28"/>
          <w:szCs w:val="28"/>
        </w:rPr>
      </w:pPr>
    </w:p>
    <w:p w14:paraId="29E86851" w14:textId="77777777" w:rsidR="00233F6B" w:rsidRDefault="00233F6B" w:rsidP="00233F6B">
      <w:pPr>
        <w:pStyle w:val="TableParagraph"/>
        <w:jc w:val="center"/>
        <w:rPr>
          <w:sz w:val="28"/>
          <w:szCs w:val="28"/>
        </w:rPr>
      </w:pPr>
    </w:p>
    <w:p w14:paraId="53F6BA66" w14:textId="48FD41CB" w:rsidR="00233F6B" w:rsidRDefault="00233F6B" w:rsidP="00233F6B">
      <w:pPr>
        <w:pStyle w:val="TableParagraph"/>
        <w:jc w:val="center"/>
        <w:rPr>
          <w:sz w:val="28"/>
          <w:szCs w:val="28"/>
        </w:rPr>
      </w:pPr>
    </w:p>
    <w:p w14:paraId="36D1F1CC" w14:textId="77777777" w:rsidR="00480F49" w:rsidRDefault="00480F49" w:rsidP="00233F6B">
      <w:pPr>
        <w:pStyle w:val="TableParagraph"/>
        <w:jc w:val="center"/>
        <w:rPr>
          <w:sz w:val="28"/>
          <w:szCs w:val="28"/>
        </w:rPr>
      </w:pPr>
    </w:p>
    <w:p w14:paraId="3B59C621" w14:textId="77777777" w:rsidR="00233F6B" w:rsidRPr="00F4774D" w:rsidRDefault="00233F6B" w:rsidP="00233F6B">
      <w:pPr>
        <w:pStyle w:val="TableParagraph"/>
        <w:jc w:val="center"/>
        <w:rPr>
          <w:sz w:val="28"/>
          <w:szCs w:val="28"/>
        </w:rPr>
      </w:pPr>
      <w:r w:rsidRPr="00F4774D">
        <w:rPr>
          <w:sz w:val="28"/>
          <w:szCs w:val="28"/>
        </w:rPr>
        <w:t>Республика Казахстан</w:t>
      </w:r>
    </w:p>
    <w:p w14:paraId="5562C3C5" w14:textId="2F35EBEA" w:rsidR="00480F49" w:rsidRPr="00480F49" w:rsidRDefault="00233F6B" w:rsidP="00480F49">
      <w:pPr>
        <w:pStyle w:val="TableParagraph"/>
        <w:jc w:val="center"/>
        <w:rPr>
          <w:bCs/>
          <w:sz w:val="28"/>
          <w:szCs w:val="28"/>
        </w:rPr>
      </w:pPr>
      <w:r>
        <w:rPr>
          <w:noProof/>
          <w:sz w:val="28"/>
          <w:szCs w:val="28"/>
          <w:lang w:eastAsia="ru-RU"/>
        </w:rPr>
        <mc:AlternateContent>
          <mc:Choice Requires="wps">
            <w:drawing>
              <wp:anchor distT="0" distB="0" distL="114300" distR="114300" simplePos="0" relativeHeight="251659264" behindDoc="0" locked="0" layoutInCell="1" allowOverlap="1" wp14:anchorId="2CEEC887" wp14:editId="5F8FBAC8">
                <wp:simplePos x="0" y="0"/>
                <wp:positionH relativeFrom="column">
                  <wp:posOffset>2672715</wp:posOffset>
                </wp:positionH>
                <wp:positionV relativeFrom="paragraph">
                  <wp:posOffset>242570</wp:posOffset>
                </wp:positionV>
                <wp:extent cx="428625" cy="333375"/>
                <wp:effectExtent l="9525" t="9525" r="9525" b="9525"/>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333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02F34B" id="Rectangle 10" o:spid="_x0000_s1026" style="position:absolute;margin-left:210.45pt;margin-top:19.1pt;width:33.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" fillcolor="white [3212]" strokecolor="white [3212]"/>
            </w:pict>
          </mc:Fallback>
        </mc:AlternateContent>
      </w:r>
      <w:r w:rsidRPr="00F4774D">
        <w:rPr>
          <w:sz w:val="28"/>
          <w:szCs w:val="28"/>
        </w:rPr>
        <w:t>Алматы, 202</w:t>
      </w:r>
      <w:r w:rsidRPr="00411EC5">
        <w:rPr>
          <w:sz w:val="28"/>
          <w:szCs w:val="28"/>
        </w:rPr>
        <w:t>2</w:t>
      </w:r>
      <w:r w:rsidR="00480F49">
        <w:rPr>
          <w:b/>
          <w:sz w:val="28"/>
          <w:szCs w:val="28"/>
        </w:rPr>
        <w:br w:type="page"/>
      </w:r>
    </w:p>
    <w:p w14:paraId="75AEEB0E" w14:textId="79F2097C" w:rsidR="001B7E50" w:rsidRDefault="001B7E50" w:rsidP="001B7E50">
      <w:pPr>
        <w:pStyle w:val="TableParagraph"/>
        <w:jc w:val="center"/>
        <w:rPr>
          <w:b/>
          <w:sz w:val="28"/>
          <w:szCs w:val="28"/>
        </w:rPr>
      </w:pPr>
      <w:r>
        <w:rPr>
          <w:b/>
          <w:sz w:val="28"/>
          <w:szCs w:val="28"/>
        </w:rPr>
        <w:lastRenderedPageBreak/>
        <w:t>СОДЕРЖАНИЕ</w:t>
      </w:r>
    </w:p>
    <w:p w14:paraId="527C7D02" w14:textId="77777777" w:rsidR="001B7E50" w:rsidRPr="00B86EC2" w:rsidRDefault="001B7E50" w:rsidP="001B7E50">
      <w:pPr>
        <w:pStyle w:val="TableParagraph"/>
        <w:jc w:val="center"/>
        <w:rPr>
          <w:b/>
          <w:sz w:val="28"/>
          <w:szCs w:val="28"/>
        </w:rPr>
      </w:pPr>
    </w:p>
    <w:tbl>
      <w:tblPr>
        <w:tblStyle w:val="afe"/>
        <w:tblW w:w="9918" w:type="dxa"/>
        <w:tblLook w:val="04A0" w:firstRow="1" w:lastRow="0" w:firstColumn="1" w:lastColumn="0" w:noHBand="0" w:noVBand="1"/>
      </w:tblPr>
      <w:tblGrid>
        <w:gridCol w:w="9282"/>
        <w:gridCol w:w="636"/>
      </w:tblGrid>
      <w:tr w:rsidR="001B7E50" w14:paraId="79E7F599" w14:textId="77777777" w:rsidTr="00D42367">
        <w:tc>
          <w:tcPr>
            <w:tcW w:w="9282" w:type="dxa"/>
          </w:tcPr>
          <w:p w14:paraId="0CD4988F" w14:textId="77777777" w:rsidR="001B7E50" w:rsidRDefault="001B7E50" w:rsidP="00480F49">
            <w:pPr>
              <w:pStyle w:val="TableParagraph"/>
              <w:rPr>
                <w:sz w:val="28"/>
                <w:szCs w:val="28"/>
              </w:rPr>
            </w:pPr>
            <w:r w:rsidRPr="00ED40FB">
              <w:rPr>
                <w:b/>
                <w:sz w:val="28"/>
                <w:szCs w:val="28"/>
              </w:rPr>
              <w:t>НОРМАТИВНЫЕ ССЫЛКИ</w:t>
            </w:r>
          </w:p>
        </w:tc>
        <w:tc>
          <w:tcPr>
            <w:tcW w:w="636" w:type="dxa"/>
          </w:tcPr>
          <w:p w14:paraId="52ED6FD4" w14:textId="77777777" w:rsidR="001B7E50" w:rsidRPr="00572B3A" w:rsidRDefault="001B7E50" w:rsidP="00420256">
            <w:pPr>
              <w:pStyle w:val="TableParagraph"/>
              <w:jc w:val="center"/>
              <w:rPr>
                <w:sz w:val="28"/>
                <w:szCs w:val="28"/>
              </w:rPr>
            </w:pPr>
            <w:r>
              <w:rPr>
                <w:sz w:val="28"/>
                <w:szCs w:val="28"/>
              </w:rPr>
              <w:t>4</w:t>
            </w:r>
          </w:p>
        </w:tc>
      </w:tr>
      <w:tr w:rsidR="001B7E50" w14:paraId="2D10B704" w14:textId="77777777" w:rsidTr="00D42367">
        <w:tc>
          <w:tcPr>
            <w:tcW w:w="9282" w:type="dxa"/>
          </w:tcPr>
          <w:p w14:paraId="52C5E9C3" w14:textId="77777777" w:rsidR="001B7E50" w:rsidRPr="00572B3A" w:rsidRDefault="001B7E50" w:rsidP="00480F49">
            <w:pPr>
              <w:pStyle w:val="TableParagraph"/>
              <w:rPr>
                <w:sz w:val="28"/>
                <w:szCs w:val="28"/>
              </w:rPr>
            </w:pPr>
            <w:r w:rsidRPr="00ED40FB">
              <w:rPr>
                <w:b/>
                <w:sz w:val="28"/>
                <w:szCs w:val="28"/>
              </w:rPr>
              <w:t>ОПРЕДЕЛЕНИ</w:t>
            </w:r>
            <w:r>
              <w:rPr>
                <w:b/>
                <w:sz w:val="28"/>
                <w:szCs w:val="28"/>
              </w:rPr>
              <w:t>Я</w:t>
            </w:r>
          </w:p>
        </w:tc>
        <w:tc>
          <w:tcPr>
            <w:tcW w:w="636" w:type="dxa"/>
          </w:tcPr>
          <w:p w14:paraId="0DA5CF5C" w14:textId="77777777" w:rsidR="001B7E50" w:rsidRPr="00352EBF" w:rsidRDefault="001B7E50" w:rsidP="00420256">
            <w:pPr>
              <w:pStyle w:val="TableParagraph"/>
              <w:jc w:val="center"/>
              <w:rPr>
                <w:sz w:val="28"/>
                <w:szCs w:val="28"/>
              </w:rPr>
            </w:pPr>
            <w:r>
              <w:rPr>
                <w:sz w:val="28"/>
                <w:szCs w:val="28"/>
              </w:rPr>
              <w:t>5</w:t>
            </w:r>
          </w:p>
        </w:tc>
      </w:tr>
      <w:tr w:rsidR="001B7E50" w14:paraId="3CD01E5B" w14:textId="77777777" w:rsidTr="00D42367">
        <w:tc>
          <w:tcPr>
            <w:tcW w:w="9282" w:type="dxa"/>
          </w:tcPr>
          <w:p w14:paraId="7549EFF0" w14:textId="77777777" w:rsidR="001B7E50" w:rsidRDefault="001B7E50" w:rsidP="00480F49">
            <w:pPr>
              <w:pStyle w:val="TableParagraph"/>
              <w:rPr>
                <w:sz w:val="28"/>
                <w:szCs w:val="28"/>
              </w:rPr>
            </w:pPr>
            <w:r w:rsidRPr="00ED40FB">
              <w:rPr>
                <w:b/>
                <w:sz w:val="28"/>
                <w:szCs w:val="28"/>
              </w:rPr>
              <w:t>ОБОЗНАЧЕНИЯ И СОКРАЩЕНИЯ</w:t>
            </w:r>
          </w:p>
        </w:tc>
        <w:tc>
          <w:tcPr>
            <w:tcW w:w="636" w:type="dxa"/>
          </w:tcPr>
          <w:p w14:paraId="3086C213" w14:textId="77777777" w:rsidR="001B7E50" w:rsidRPr="00352EBF" w:rsidRDefault="001B7E50" w:rsidP="00420256">
            <w:pPr>
              <w:pStyle w:val="TableParagraph"/>
              <w:jc w:val="center"/>
              <w:rPr>
                <w:sz w:val="28"/>
                <w:szCs w:val="28"/>
              </w:rPr>
            </w:pPr>
            <w:r>
              <w:rPr>
                <w:sz w:val="28"/>
                <w:szCs w:val="28"/>
              </w:rPr>
              <w:t>6</w:t>
            </w:r>
          </w:p>
        </w:tc>
      </w:tr>
      <w:tr w:rsidR="001B7E50" w14:paraId="78906460" w14:textId="77777777" w:rsidTr="00D42367">
        <w:tc>
          <w:tcPr>
            <w:tcW w:w="9282" w:type="dxa"/>
          </w:tcPr>
          <w:p w14:paraId="17295F87" w14:textId="77777777" w:rsidR="001B7E50" w:rsidRDefault="001B7E50" w:rsidP="00480F49">
            <w:pPr>
              <w:pStyle w:val="TableParagraph"/>
              <w:rPr>
                <w:sz w:val="28"/>
                <w:szCs w:val="28"/>
              </w:rPr>
            </w:pPr>
            <w:r w:rsidRPr="00ED40FB">
              <w:rPr>
                <w:b/>
                <w:sz w:val="28"/>
                <w:szCs w:val="28"/>
              </w:rPr>
              <w:t>ВЕДЕНИЕ</w:t>
            </w:r>
          </w:p>
        </w:tc>
        <w:tc>
          <w:tcPr>
            <w:tcW w:w="636" w:type="dxa"/>
          </w:tcPr>
          <w:p w14:paraId="2942890C" w14:textId="77777777" w:rsidR="001B7E50" w:rsidRPr="00352EBF" w:rsidRDefault="001B7E50" w:rsidP="00420256">
            <w:pPr>
              <w:pStyle w:val="TableParagraph"/>
              <w:jc w:val="center"/>
              <w:rPr>
                <w:sz w:val="28"/>
                <w:szCs w:val="28"/>
              </w:rPr>
            </w:pPr>
            <w:r>
              <w:rPr>
                <w:sz w:val="28"/>
                <w:szCs w:val="28"/>
              </w:rPr>
              <w:t>7</w:t>
            </w:r>
          </w:p>
        </w:tc>
      </w:tr>
      <w:tr w:rsidR="001B7E50" w14:paraId="17AA8905" w14:textId="77777777" w:rsidTr="00D42367">
        <w:tc>
          <w:tcPr>
            <w:tcW w:w="9282" w:type="dxa"/>
          </w:tcPr>
          <w:p w14:paraId="5667C0F8" w14:textId="1B4E50DC" w:rsidR="001B7E50" w:rsidRDefault="00480F49" w:rsidP="00480F49">
            <w:pPr>
              <w:pStyle w:val="TableParagraph"/>
              <w:rPr>
                <w:sz w:val="28"/>
                <w:szCs w:val="28"/>
              </w:rPr>
            </w:pPr>
            <w:r>
              <w:rPr>
                <w:b/>
                <w:sz w:val="28"/>
                <w:szCs w:val="28"/>
              </w:rPr>
              <w:t xml:space="preserve">1. </w:t>
            </w:r>
            <w:r w:rsidR="001B7E50" w:rsidRPr="00ED40FB">
              <w:rPr>
                <w:b/>
                <w:sz w:val="28"/>
                <w:szCs w:val="28"/>
              </w:rPr>
              <w:t>ОБЗОР ЛИТЕРАТУРЫ</w:t>
            </w:r>
          </w:p>
        </w:tc>
        <w:tc>
          <w:tcPr>
            <w:tcW w:w="636" w:type="dxa"/>
          </w:tcPr>
          <w:p w14:paraId="6562BAF0" w14:textId="77777777" w:rsidR="001B7E50" w:rsidRPr="00352EBF" w:rsidRDefault="001B7E50" w:rsidP="00420256">
            <w:pPr>
              <w:pStyle w:val="TableParagraph"/>
              <w:jc w:val="center"/>
              <w:rPr>
                <w:sz w:val="28"/>
                <w:szCs w:val="28"/>
              </w:rPr>
            </w:pPr>
            <w:r>
              <w:rPr>
                <w:sz w:val="28"/>
                <w:szCs w:val="28"/>
              </w:rPr>
              <w:t>12</w:t>
            </w:r>
          </w:p>
        </w:tc>
      </w:tr>
      <w:tr w:rsidR="001B7E50" w14:paraId="64C6798A" w14:textId="77777777" w:rsidTr="00D42367">
        <w:trPr>
          <w:trHeight w:val="341"/>
        </w:trPr>
        <w:tc>
          <w:tcPr>
            <w:tcW w:w="9282" w:type="dxa"/>
          </w:tcPr>
          <w:p w14:paraId="045733A7" w14:textId="77777777" w:rsidR="001B7E50" w:rsidRPr="00572B3A" w:rsidRDefault="00411EC5" w:rsidP="00480F49">
            <w:pPr>
              <w:pStyle w:val="TableParagraph"/>
              <w:rPr>
                <w:sz w:val="28"/>
                <w:szCs w:val="28"/>
              </w:rPr>
            </w:pPr>
            <w:r>
              <w:rPr>
                <w:sz w:val="28"/>
                <w:szCs w:val="28"/>
              </w:rPr>
              <w:t xml:space="preserve">1.1 </w:t>
            </w:r>
            <w:r w:rsidR="001B7E50" w:rsidRPr="00572B3A">
              <w:rPr>
                <w:sz w:val="28"/>
                <w:szCs w:val="28"/>
              </w:rPr>
              <w:t>Заболеваемость и распространенность эхинококкоза печени</w:t>
            </w:r>
          </w:p>
        </w:tc>
        <w:tc>
          <w:tcPr>
            <w:tcW w:w="636" w:type="dxa"/>
          </w:tcPr>
          <w:p w14:paraId="20652EF0" w14:textId="77777777" w:rsidR="001B7E50" w:rsidRPr="00572B3A" w:rsidRDefault="001B7E50" w:rsidP="00411EC5">
            <w:pPr>
              <w:pStyle w:val="TableParagraph"/>
              <w:jc w:val="center"/>
              <w:rPr>
                <w:sz w:val="28"/>
                <w:szCs w:val="28"/>
              </w:rPr>
            </w:pPr>
            <w:r>
              <w:rPr>
                <w:sz w:val="28"/>
                <w:szCs w:val="28"/>
              </w:rPr>
              <w:t>12</w:t>
            </w:r>
          </w:p>
        </w:tc>
      </w:tr>
      <w:tr w:rsidR="001B7E50" w14:paraId="34A7F23D" w14:textId="77777777" w:rsidTr="00D42367">
        <w:trPr>
          <w:trHeight w:val="300"/>
        </w:trPr>
        <w:tc>
          <w:tcPr>
            <w:tcW w:w="9282" w:type="dxa"/>
          </w:tcPr>
          <w:p w14:paraId="2D31807F" w14:textId="77777777" w:rsidR="001B7E50" w:rsidRPr="0047018F" w:rsidRDefault="001B7E50" w:rsidP="00480F49">
            <w:pPr>
              <w:pStyle w:val="TableParagraph"/>
              <w:rPr>
                <w:sz w:val="28"/>
                <w:szCs w:val="28"/>
              </w:rPr>
            </w:pPr>
            <w:r>
              <w:rPr>
                <w:sz w:val="28"/>
                <w:szCs w:val="28"/>
              </w:rPr>
              <w:t xml:space="preserve">1.2 </w:t>
            </w:r>
            <w:r w:rsidRPr="007E247A">
              <w:rPr>
                <w:sz w:val="28"/>
                <w:szCs w:val="28"/>
              </w:rPr>
              <w:t>Диагностика эхинококкоза печени</w:t>
            </w:r>
          </w:p>
        </w:tc>
        <w:tc>
          <w:tcPr>
            <w:tcW w:w="636" w:type="dxa"/>
          </w:tcPr>
          <w:p w14:paraId="5F1B480D" w14:textId="77777777" w:rsidR="001B7E50" w:rsidRPr="00572B3A" w:rsidRDefault="00411EC5" w:rsidP="00420256">
            <w:pPr>
              <w:pStyle w:val="TableParagraph"/>
              <w:jc w:val="center"/>
              <w:rPr>
                <w:sz w:val="28"/>
                <w:szCs w:val="28"/>
              </w:rPr>
            </w:pPr>
            <w:r>
              <w:rPr>
                <w:sz w:val="28"/>
                <w:szCs w:val="28"/>
              </w:rPr>
              <w:t>19</w:t>
            </w:r>
          </w:p>
        </w:tc>
      </w:tr>
      <w:tr w:rsidR="00DD246D" w14:paraId="00F7CC22" w14:textId="77777777" w:rsidTr="00D42367">
        <w:trPr>
          <w:trHeight w:val="326"/>
        </w:trPr>
        <w:tc>
          <w:tcPr>
            <w:tcW w:w="9282" w:type="dxa"/>
          </w:tcPr>
          <w:p w14:paraId="2A04EDFF" w14:textId="734A71D8" w:rsidR="00DD246D" w:rsidRDefault="00DD246D" w:rsidP="00480F49">
            <w:pPr>
              <w:pStyle w:val="TableParagraph"/>
              <w:rPr>
                <w:sz w:val="28"/>
                <w:szCs w:val="28"/>
              </w:rPr>
            </w:pPr>
            <w:r>
              <w:rPr>
                <w:sz w:val="28"/>
                <w:szCs w:val="28"/>
              </w:rPr>
              <w:t xml:space="preserve">1.2.1 </w:t>
            </w:r>
            <w:r w:rsidRPr="007E247A">
              <w:rPr>
                <w:bCs/>
                <w:sz w:val="28"/>
                <w:szCs w:val="28"/>
              </w:rPr>
              <w:t>Лабораторные методы исследования</w:t>
            </w:r>
          </w:p>
        </w:tc>
        <w:tc>
          <w:tcPr>
            <w:tcW w:w="636" w:type="dxa"/>
          </w:tcPr>
          <w:p w14:paraId="1A2B0F54" w14:textId="77777777" w:rsidR="00DD246D" w:rsidRDefault="00DD246D" w:rsidP="00DD246D">
            <w:pPr>
              <w:pStyle w:val="TableParagraph"/>
              <w:jc w:val="center"/>
              <w:rPr>
                <w:sz w:val="28"/>
                <w:szCs w:val="28"/>
              </w:rPr>
            </w:pPr>
            <w:r>
              <w:rPr>
                <w:sz w:val="28"/>
                <w:szCs w:val="28"/>
              </w:rPr>
              <w:t>20</w:t>
            </w:r>
          </w:p>
        </w:tc>
      </w:tr>
      <w:tr w:rsidR="001B7E50" w14:paraId="2E3BB0FC" w14:textId="77777777" w:rsidTr="00D42367">
        <w:tc>
          <w:tcPr>
            <w:tcW w:w="9282" w:type="dxa"/>
          </w:tcPr>
          <w:p w14:paraId="3D5ED3D2" w14:textId="436D373C" w:rsidR="001B7E50" w:rsidRPr="00572B3A" w:rsidRDefault="00DD246D" w:rsidP="00480F49">
            <w:pPr>
              <w:pStyle w:val="TableParagraph"/>
              <w:rPr>
                <w:sz w:val="28"/>
                <w:szCs w:val="28"/>
              </w:rPr>
            </w:pPr>
            <w:r>
              <w:rPr>
                <w:bCs/>
                <w:sz w:val="28"/>
                <w:szCs w:val="28"/>
              </w:rPr>
              <w:t xml:space="preserve">1.2.3 Инструментальные </w:t>
            </w:r>
            <w:r w:rsidRPr="000E7568">
              <w:rPr>
                <w:bCs/>
                <w:sz w:val="28"/>
                <w:szCs w:val="28"/>
              </w:rPr>
              <w:t>методы исследования</w:t>
            </w:r>
          </w:p>
        </w:tc>
        <w:tc>
          <w:tcPr>
            <w:tcW w:w="636" w:type="dxa"/>
          </w:tcPr>
          <w:p w14:paraId="79F10437" w14:textId="7277AC7B" w:rsidR="001B7E50" w:rsidRPr="00572B3A" w:rsidRDefault="00DD246D" w:rsidP="00AB20F9">
            <w:pPr>
              <w:pStyle w:val="TableParagraph"/>
              <w:jc w:val="center"/>
              <w:rPr>
                <w:sz w:val="28"/>
                <w:szCs w:val="28"/>
              </w:rPr>
            </w:pPr>
            <w:r>
              <w:rPr>
                <w:sz w:val="28"/>
                <w:szCs w:val="28"/>
              </w:rPr>
              <w:t>2</w:t>
            </w:r>
            <w:r w:rsidR="00AB20F9">
              <w:rPr>
                <w:sz w:val="28"/>
                <w:szCs w:val="28"/>
              </w:rPr>
              <w:t>2</w:t>
            </w:r>
          </w:p>
        </w:tc>
      </w:tr>
      <w:tr w:rsidR="00DD246D" w14:paraId="2ACAD52B" w14:textId="77777777" w:rsidTr="00D42367">
        <w:tc>
          <w:tcPr>
            <w:tcW w:w="9282" w:type="dxa"/>
          </w:tcPr>
          <w:p w14:paraId="430188E4" w14:textId="77777777" w:rsidR="00DD246D" w:rsidRDefault="00DD246D" w:rsidP="00480F49">
            <w:pPr>
              <w:pStyle w:val="TableParagraph"/>
              <w:rPr>
                <w:sz w:val="28"/>
                <w:szCs w:val="28"/>
              </w:rPr>
            </w:pPr>
            <w:r>
              <w:rPr>
                <w:sz w:val="28"/>
                <w:szCs w:val="28"/>
              </w:rPr>
              <w:t xml:space="preserve">1.3 </w:t>
            </w:r>
            <w:r w:rsidRPr="00572B3A">
              <w:rPr>
                <w:sz w:val="28"/>
                <w:szCs w:val="28"/>
              </w:rPr>
              <w:t>Лечение пациентов с эхинококкозом печени</w:t>
            </w:r>
            <w:r>
              <w:rPr>
                <w:sz w:val="28"/>
                <w:szCs w:val="28"/>
              </w:rPr>
              <w:t>, профилактика и контроль</w:t>
            </w:r>
          </w:p>
        </w:tc>
        <w:tc>
          <w:tcPr>
            <w:tcW w:w="636" w:type="dxa"/>
          </w:tcPr>
          <w:p w14:paraId="2CED6866" w14:textId="77777777" w:rsidR="00DD246D" w:rsidRDefault="00DD246D" w:rsidP="00DD246D">
            <w:pPr>
              <w:pStyle w:val="TableParagraph"/>
              <w:jc w:val="center"/>
              <w:rPr>
                <w:sz w:val="28"/>
                <w:szCs w:val="28"/>
              </w:rPr>
            </w:pPr>
            <w:r>
              <w:rPr>
                <w:sz w:val="28"/>
                <w:szCs w:val="28"/>
              </w:rPr>
              <w:t>23</w:t>
            </w:r>
          </w:p>
        </w:tc>
      </w:tr>
      <w:tr w:rsidR="00DD246D" w14:paraId="4DF2DF45" w14:textId="77777777" w:rsidTr="00D42367">
        <w:tc>
          <w:tcPr>
            <w:tcW w:w="9282" w:type="dxa"/>
          </w:tcPr>
          <w:p w14:paraId="42608A5E" w14:textId="77777777" w:rsidR="00DD246D" w:rsidRPr="00572B3A" w:rsidRDefault="00DD246D" w:rsidP="00480F49">
            <w:pPr>
              <w:pStyle w:val="TableParagraph"/>
              <w:rPr>
                <w:sz w:val="28"/>
                <w:szCs w:val="28"/>
              </w:rPr>
            </w:pPr>
            <w:r>
              <w:rPr>
                <w:sz w:val="28"/>
                <w:szCs w:val="24"/>
              </w:rPr>
              <w:t xml:space="preserve">1.3.1 </w:t>
            </w:r>
            <w:r w:rsidRPr="00D82667">
              <w:rPr>
                <w:sz w:val="28"/>
                <w:szCs w:val="24"/>
              </w:rPr>
              <w:t>Медикаментозное лечение</w:t>
            </w:r>
          </w:p>
        </w:tc>
        <w:tc>
          <w:tcPr>
            <w:tcW w:w="636" w:type="dxa"/>
          </w:tcPr>
          <w:p w14:paraId="0CA91763" w14:textId="77777777" w:rsidR="00DD246D" w:rsidRPr="00572B3A" w:rsidRDefault="00DD246D" w:rsidP="00DD246D">
            <w:pPr>
              <w:pStyle w:val="TableParagraph"/>
              <w:jc w:val="center"/>
              <w:rPr>
                <w:sz w:val="28"/>
                <w:szCs w:val="28"/>
              </w:rPr>
            </w:pPr>
            <w:r>
              <w:rPr>
                <w:sz w:val="28"/>
                <w:szCs w:val="28"/>
              </w:rPr>
              <w:t>24</w:t>
            </w:r>
          </w:p>
        </w:tc>
      </w:tr>
      <w:tr w:rsidR="00DD246D" w14:paraId="4FF55BD1" w14:textId="77777777" w:rsidTr="00D42367">
        <w:tc>
          <w:tcPr>
            <w:tcW w:w="9282" w:type="dxa"/>
          </w:tcPr>
          <w:p w14:paraId="796C3DA5" w14:textId="77777777" w:rsidR="00DD246D" w:rsidRPr="00572B3A" w:rsidRDefault="00DD246D" w:rsidP="00480F49">
            <w:pPr>
              <w:pStyle w:val="TableParagraph"/>
              <w:rPr>
                <w:sz w:val="28"/>
                <w:szCs w:val="28"/>
              </w:rPr>
            </w:pPr>
            <w:r>
              <w:rPr>
                <w:sz w:val="28"/>
                <w:szCs w:val="24"/>
              </w:rPr>
              <w:t xml:space="preserve">1.3.2 </w:t>
            </w:r>
            <w:r w:rsidRPr="00D82667">
              <w:rPr>
                <w:sz w:val="28"/>
                <w:szCs w:val="24"/>
              </w:rPr>
              <w:t>Хирургическое лечение</w:t>
            </w:r>
          </w:p>
        </w:tc>
        <w:tc>
          <w:tcPr>
            <w:tcW w:w="636" w:type="dxa"/>
          </w:tcPr>
          <w:p w14:paraId="4885CC24" w14:textId="77777777" w:rsidR="00DD246D" w:rsidRPr="00572B3A" w:rsidRDefault="00DD246D" w:rsidP="00DD246D">
            <w:pPr>
              <w:pStyle w:val="TableParagraph"/>
              <w:jc w:val="center"/>
              <w:rPr>
                <w:sz w:val="28"/>
                <w:szCs w:val="28"/>
              </w:rPr>
            </w:pPr>
            <w:r>
              <w:rPr>
                <w:sz w:val="28"/>
                <w:szCs w:val="28"/>
              </w:rPr>
              <w:t>25</w:t>
            </w:r>
          </w:p>
        </w:tc>
      </w:tr>
      <w:tr w:rsidR="00DD246D" w14:paraId="30445CA0" w14:textId="77777777" w:rsidTr="00D42367">
        <w:trPr>
          <w:trHeight w:val="351"/>
        </w:trPr>
        <w:tc>
          <w:tcPr>
            <w:tcW w:w="9282" w:type="dxa"/>
          </w:tcPr>
          <w:p w14:paraId="12D0397E" w14:textId="77777777" w:rsidR="00DD246D" w:rsidRDefault="00DD246D" w:rsidP="00480F49">
            <w:pPr>
              <w:pStyle w:val="TableParagraph"/>
              <w:rPr>
                <w:sz w:val="28"/>
                <w:szCs w:val="24"/>
              </w:rPr>
            </w:pPr>
            <w:r w:rsidRPr="003948EF">
              <w:rPr>
                <w:sz w:val="28"/>
                <w:szCs w:val="24"/>
              </w:rPr>
              <w:t>1.3.3 Профилактика и контроль</w:t>
            </w:r>
          </w:p>
        </w:tc>
        <w:tc>
          <w:tcPr>
            <w:tcW w:w="636" w:type="dxa"/>
          </w:tcPr>
          <w:p w14:paraId="593A6513" w14:textId="55AD7707" w:rsidR="00DD246D" w:rsidRDefault="00ED5E6B" w:rsidP="00DD246D">
            <w:pPr>
              <w:pStyle w:val="TableParagraph"/>
              <w:jc w:val="center"/>
              <w:rPr>
                <w:sz w:val="28"/>
                <w:szCs w:val="28"/>
              </w:rPr>
            </w:pPr>
            <w:r>
              <w:rPr>
                <w:sz w:val="28"/>
                <w:szCs w:val="28"/>
              </w:rPr>
              <w:t>28</w:t>
            </w:r>
          </w:p>
        </w:tc>
      </w:tr>
      <w:tr w:rsidR="00DD246D" w14:paraId="19B7DB0D" w14:textId="77777777" w:rsidTr="00D42367">
        <w:trPr>
          <w:trHeight w:val="275"/>
        </w:trPr>
        <w:tc>
          <w:tcPr>
            <w:tcW w:w="9282" w:type="dxa"/>
          </w:tcPr>
          <w:p w14:paraId="49A22DFB" w14:textId="29E568F8" w:rsidR="00DD246D" w:rsidRPr="003948EF" w:rsidRDefault="00DD246D" w:rsidP="00480F49">
            <w:pPr>
              <w:pStyle w:val="TableParagraph"/>
              <w:rPr>
                <w:sz w:val="28"/>
                <w:szCs w:val="24"/>
              </w:rPr>
            </w:pPr>
            <w:r w:rsidRPr="003948EF">
              <w:rPr>
                <w:sz w:val="28"/>
                <w:szCs w:val="24"/>
              </w:rPr>
              <w:t>1.4 Социально-экономически</w:t>
            </w:r>
            <w:r w:rsidR="00503A2D">
              <w:rPr>
                <w:sz w:val="28"/>
                <w:szCs w:val="24"/>
              </w:rPr>
              <w:t>е</w:t>
            </w:r>
            <w:r w:rsidRPr="003948EF">
              <w:rPr>
                <w:sz w:val="28"/>
                <w:szCs w:val="24"/>
              </w:rPr>
              <w:t xml:space="preserve"> последстви</w:t>
            </w:r>
            <w:r w:rsidR="00503A2D">
              <w:rPr>
                <w:sz w:val="28"/>
                <w:szCs w:val="24"/>
              </w:rPr>
              <w:t>я</w:t>
            </w:r>
            <w:r w:rsidRPr="003948EF">
              <w:rPr>
                <w:sz w:val="28"/>
                <w:szCs w:val="24"/>
              </w:rPr>
              <w:t xml:space="preserve"> </w:t>
            </w:r>
            <w:r>
              <w:rPr>
                <w:sz w:val="28"/>
                <w:szCs w:val="24"/>
              </w:rPr>
              <w:t>эхинококкоза печени</w:t>
            </w:r>
          </w:p>
        </w:tc>
        <w:tc>
          <w:tcPr>
            <w:tcW w:w="636" w:type="dxa"/>
          </w:tcPr>
          <w:p w14:paraId="6DCAD770" w14:textId="1D76687E" w:rsidR="00DD246D" w:rsidRDefault="00ED5E6B" w:rsidP="00DD246D">
            <w:pPr>
              <w:pStyle w:val="TableParagraph"/>
              <w:jc w:val="center"/>
              <w:rPr>
                <w:sz w:val="28"/>
                <w:szCs w:val="28"/>
              </w:rPr>
            </w:pPr>
            <w:r>
              <w:rPr>
                <w:sz w:val="28"/>
                <w:szCs w:val="28"/>
              </w:rPr>
              <w:t>29</w:t>
            </w:r>
          </w:p>
        </w:tc>
      </w:tr>
      <w:tr w:rsidR="00DD246D" w14:paraId="6ED44104" w14:textId="77777777" w:rsidTr="00D42367">
        <w:tc>
          <w:tcPr>
            <w:tcW w:w="9282" w:type="dxa"/>
          </w:tcPr>
          <w:p w14:paraId="3D5B42D6" w14:textId="7F239AE7" w:rsidR="00DD246D" w:rsidRPr="00572B3A" w:rsidRDefault="00DD246D" w:rsidP="00480F49">
            <w:pPr>
              <w:pStyle w:val="TableParagraph"/>
              <w:rPr>
                <w:sz w:val="28"/>
                <w:szCs w:val="28"/>
              </w:rPr>
            </w:pPr>
            <w:r>
              <w:rPr>
                <w:bCs/>
                <w:sz w:val="28"/>
                <w:szCs w:val="28"/>
              </w:rPr>
              <w:t>1.5 Оценка к</w:t>
            </w:r>
            <w:r w:rsidRPr="00572B3A">
              <w:rPr>
                <w:bCs/>
                <w:sz w:val="28"/>
                <w:szCs w:val="28"/>
              </w:rPr>
              <w:t>ачеств</w:t>
            </w:r>
            <w:r>
              <w:rPr>
                <w:bCs/>
                <w:sz w:val="28"/>
                <w:szCs w:val="28"/>
              </w:rPr>
              <w:t>а</w:t>
            </w:r>
            <w:r w:rsidRPr="00572B3A">
              <w:rPr>
                <w:bCs/>
                <w:sz w:val="28"/>
                <w:szCs w:val="28"/>
              </w:rPr>
              <w:t xml:space="preserve"> жизни пациентов </w:t>
            </w:r>
            <w:r>
              <w:rPr>
                <w:bCs/>
                <w:sz w:val="28"/>
                <w:szCs w:val="28"/>
              </w:rPr>
              <w:t xml:space="preserve">и физической активности </w:t>
            </w:r>
            <w:r w:rsidRPr="00572B3A">
              <w:rPr>
                <w:bCs/>
                <w:sz w:val="28"/>
                <w:szCs w:val="28"/>
              </w:rPr>
              <w:t>после лечения</w:t>
            </w:r>
          </w:p>
        </w:tc>
        <w:tc>
          <w:tcPr>
            <w:tcW w:w="636" w:type="dxa"/>
          </w:tcPr>
          <w:p w14:paraId="478F9E04" w14:textId="77777777" w:rsidR="00480F49" w:rsidRDefault="00480F49" w:rsidP="00AB20F9">
            <w:pPr>
              <w:pStyle w:val="TableParagraph"/>
              <w:ind w:right="-2"/>
              <w:jc w:val="center"/>
              <w:rPr>
                <w:sz w:val="28"/>
                <w:szCs w:val="28"/>
              </w:rPr>
            </w:pPr>
          </w:p>
          <w:p w14:paraId="711FDFA9" w14:textId="4D2A925E" w:rsidR="00DD246D" w:rsidRPr="00572B3A" w:rsidRDefault="00DD246D" w:rsidP="00AB20F9">
            <w:pPr>
              <w:pStyle w:val="TableParagraph"/>
              <w:ind w:right="-2"/>
              <w:jc w:val="center"/>
              <w:rPr>
                <w:sz w:val="28"/>
                <w:szCs w:val="28"/>
              </w:rPr>
            </w:pPr>
            <w:r>
              <w:rPr>
                <w:sz w:val="28"/>
                <w:szCs w:val="28"/>
              </w:rPr>
              <w:t>3</w:t>
            </w:r>
            <w:r w:rsidR="00ED5E6B">
              <w:rPr>
                <w:sz w:val="28"/>
                <w:szCs w:val="28"/>
              </w:rPr>
              <w:t>1</w:t>
            </w:r>
          </w:p>
        </w:tc>
      </w:tr>
      <w:tr w:rsidR="00DD246D" w14:paraId="288483F4" w14:textId="77777777" w:rsidTr="00D42367">
        <w:tc>
          <w:tcPr>
            <w:tcW w:w="9282" w:type="dxa"/>
          </w:tcPr>
          <w:p w14:paraId="5FCF2293" w14:textId="298E9786" w:rsidR="00DD246D" w:rsidRPr="000E7FCB" w:rsidRDefault="00480F49" w:rsidP="00480F49">
            <w:pPr>
              <w:pStyle w:val="TableParagraph"/>
              <w:rPr>
                <w:b/>
                <w:sz w:val="28"/>
                <w:szCs w:val="28"/>
              </w:rPr>
            </w:pPr>
            <w:r>
              <w:rPr>
                <w:b/>
                <w:sz w:val="28"/>
                <w:szCs w:val="28"/>
              </w:rPr>
              <w:t>2.</w:t>
            </w:r>
            <w:r w:rsidR="00DD246D">
              <w:rPr>
                <w:b/>
                <w:sz w:val="28"/>
                <w:szCs w:val="28"/>
              </w:rPr>
              <w:t xml:space="preserve"> </w:t>
            </w:r>
            <w:r w:rsidR="00F07E43">
              <w:rPr>
                <w:b/>
                <w:sz w:val="28"/>
                <w:szCs w:val="28"/>
              </w:rPr>
              <w:t xml:space="preserve">    </w:t>
            </w:r>
            <w:r w:rsidR="00DD246D" w:rsidRPr="00ED40FB">
              <w:rPr>
                <w:b/>
                <w:sz w:val="28"/>
                <w:szCs w:val="28"/>
              </w:rPr>
              <w:t>МАТЕРИАЛЫ И МЕТОДЫ ИССЛЕДОВАНИ</w:t>
            </w:r>
            <w:r w:rsidR="00DD246D">
              <w:rPr>
                <w:b/>
                <w:sz w:val="28"/>
                <w:szCs w:val="28"/>
              </w:rPr>
              <w:t>Я</w:t>
            </w:r>
          </w:p>
        </w:tc>
        <w:tc>
          <w:tcPr>
            <w:tcW w:w="636" w:type="dxa"/>
          </w:tcPr>
          <w:p w14:paraId="286E3F70" w14:textId="64647F53" w:rsidR="00DD246D" w:rsidRPr="00572B3A" w:rsidRDefault="00DD246D" w:rsidP="00AB20F9">
            <w:pPr>
              <w:pStyle w:val="TableParagraph"/>
              <w:jc w:val="center"/>
              <w:rPr>
                <w:sz w:val="28"/>
                <w:szCs w:val="28"/>
              </w:rPr>
            </w:pPr>
            <w:r>
              <w:rPr>
                <w:sz w:val="28"/>
                <w:szCs w:val="28"/>
              </w:rPr>
              <w:t>3</w:t>
            </w:r>
            <w:r w:rsidR="00ED5E6B">
              <w:rPr>
                <w:sz w:val="28"/>
                <w:szCs w:val="28"/>
              </w:rPr>
              <w:t>3</w:t>
            </w:r>
          </w:p>
        </w:tc>
      </w:tr>
      <w:tr w:rsidR="00DD246D" w14:paraId="176CF82B" w14:textId="77777777" w:rsidTr="00D42367">
        <w:tc>
          <w:tcPr>
            <w:tcW w:w="9282" w:type="dxa"/>
          </w:tcPr>
          <w:p w14:paraId="7EC7006D" w14:textId="6AF5F0A1" w:rsidR="00DD246D" w:rsidRPr="005D6094" w:rsidRDefault="0097098D" w:rsidP="009E1195">
            <w:pPr>
              <w:pStyle w:val="TableParagraph"/>
              <w:jc w:val="both"/>
              <w:rPr>
                <w:b/>
                <w:sz w:val="28"/>
                <w:szCs w:val="28"/>
              </w:rPr>
            </w:pPr>
            <w:r>
              <w:rPr>
                <w:b/>
                <w:sz w:val="28"/>
                <w:szCs w:val="28"/>
              </w:rPr>
              <w:t xml:space="preserve">3 </w:t>
            </w:r>
            <w:r w:rsidR="009E1195">
              <w:rPr>
                <w:b/>
                <w:sz w:val="28"/>
                <w:szCs w:val="28"/>
              </w:rPr>
              <w:t xml:space="preserve">    АНАЛИЗ </w:t>
            </w:r>
            <w:r w:rsidR="00F33E0D">
              <w:rPr>
                <w:b/>
                <w:sz w:val="28"/>
                <w:szCs w:val="28"/>
              </w:rPr>
              <w:t>ПЕРВИЧН</w:t>
            </w:r>
            <w:r w:rsidR="009E1195">
              <w:rPr>
                <w:b/>
                <w:sz w:val="28"/>
                <w:szCs w:val="28"/>
              </w:rPr>
              <w:t>ОЙ</w:t>
            </w:r>
            <w:r w:rsidR="00F33E0D">
              <w:rPr>
                <w:b/>
                <w:sz w:val="28"/>
                <w:szCs w:val="28"/>
              </w:rPr>
              <w:t xml:space="preserve"> ЗАБОЛЕВАЕМОСТ</w:t>
            </w:r>
            <w:r w:rsidR="009E1195">
              <w:rPr>
                <w:b/>
                <w:sz w:val="28"/>
                <w:szCs w:val="28"/>
              </w:rPr>
              <w:t>И</w:t>
            </w:r>
            <w:r w:rsidR="00DD246D" w:rsidRPr="005D6094">
              <w:rPr>
                <w:b/>
                <w:sz w:val="28"/>
                <w:szCs w:val="28"/>
              </w:rPr>
              <w:t xml:space="preserve"> ЭХИНОКОККОЗА ПЕЧЕНИ СРЕДИ ВЗРОСЛОГО НАСЕЛЕНИЯ В РЕСПУБЛИКЕ КАЗАХСТАН</w:t>
            </w:r>
          </w:p>
        </w:tc>
        <w:tc>
          <w:tcPr>
            <w:tcW w:w="636" w:type="dxa"/>
          </w:tcPr>
          <w:p w14:paraId="33685F2B" w14:textId="77777777" w:rsidR="00DD246D" w:rsidRDefault="00DD246D" w:rsidP="00DD246D">
            <w:pPr>
              <w:pStyle w:val="TableParagraph"/>
              <w:jc w:val="center"/>
              <w:rPr>
                <w:sz w:val="28"/>
                <w:szCs w:val="28"/>
              </w:rPr>
            </w:pPr>
          </w:p>
          <w:p w14:paraId="4617BAFB" w14:textId="4A024955" w:rsidR="00DD246D" w:rsidRPr="005D6094" w:rsidRDefault="00ED5E6B" w:rsidP="00AB20F9">
            <w:pPr>
              <w:pStyle w:val="TableParagraph"/>
              <w:jc w:val="center"/>
              <w:rPr>
                <w:sz w:val="28"/>
                <w:szCs w:val="28"/>
              </w:rPr>
            </w:pPr>
            <w:r>
              <w:rPr>
                <w:sz w:val="28"/>
                <w:szCs w:val="28"/>
              </w:rPr>
              <w:t>39</w:t>
            </w:r>
          </w:p>
        </w:tc>
      </w:tr>
      <w:tr w:rsidR="00DD246D" w14:paraId="7F5CCC92" w14:textId="77777777" w:rsidTr="00D42367">
        <w:tc>
          <w:tcPr>
            <w:tcW w:w="9282" w:type="dxa"/>
          </w:tcPr>
          <w:p w14:paraId="4A7939F3" w14:textId="58F9D259" w:rsidR="00DD246D" w:rsidRPr="005D6094" w:rsidRDefault="00DD246D" w:rsidP="00F33E0D">
            <w:pPr>
              <w:pStyle w:val="TableParagraph"/>
              <w:jc w:val="both"/>
              <w:rPr>
                <w:sz w:val="28"/>
                <w:szCs w:val="28"/>
              </w:rPr>
            </w:pPr>
            <w:r>
              <w:rPr>
                <w:bCs/>
                <w:sz w:val="28"/>
                <w:szCs w:val="28"/>
              </w:rPr>
              <w:t xml:space="preserve">3.1 </w:t>
            </w:r>
            <w:r w:rsidRPr="005D6094">
              <w:rPr>
                <w:bCs/>
                <w:sz w:val="28"/>
                <w:szCs w:val="28"/>
              </w:rPr>
              <w:t xml:space="preserve">Анализ </w:t>
            </w:r>
            <w:r w:rsidR="00F33E0D">
              <w:rPr>
                <w:bCs/>
                <w:sz w:val="28"/>
                <w:szCs w:val="28"/>
              </w:rPr>
              <w:t>первичной заболеваемости</w:t>
            </w:r>
            <w:r>
              <w:rPr>
                <w:bCs/>
                <w:sz w:val="28"/>
                <w:szCs w:val="28"/>
              </w:rPr>
              <w:t xml:space="preserve"> эхинококкоза печени в </w:t>
            </w:r>
            <w:r w:rsidRPr="005D6094">
              <w:rPr>
                <w:bCs/>
                <w:sz w:val="28"/>
                <w:szCs w:val="28"/>
              </w:rPr>
              <w:t>Республике Казахстан</w:t>
            </w:r>
          </w:p>
        </w:tc>
        <w:tc>
          <w:tcPr>
            <w:tcW w:w="636" w:type="dxa"/>
          </w:tcPr>
          <w:p w14:paraId="27B0FF30" w14:textId="77777777" w:rsidR="00DD246D" w:rsidRDefault="00DD246D" w:rsidP="00DD246D">
            <w:pPr>
              <w:pStyle w:val="TableParagraph"/>
              <w:jc w:val="center"/>
              <w:rPr>
                <w:sz w:val="28"/>
                <w:szCs w:val="28"/>
              </w:rPr>
            </w:pPr>
          </w:p>
          <w:p w14:paraId="4C3A9B18" w14:textId="238ECB39" w:rsidR="00DD246D" w:rsidRPr="005D6094" w:rsidRDefault="00ED5E6B" w:rsidP="00ED5E6B">
            <w:pPr>
              <w:pStyle w:val="TableParagraph"/>
              <w:rPr>
                <w:sz w:val="28"/>
                <w:szCs w:val="28"/>
              </w:rPr>
            </w:pPr>
            <w:r>
              <w:rPr>
                <w:sz w:val="28"/>
                <w:szCs w:val="28"/>
              </w:rPr>
              <w:t>39</w:t>
            </w:r>
          </w:p>
        </w:tc>
      </w:tr>
      <w:tr w:rsidR="00DD246D" w14:paraId="5896E5EA" w14:textId="77777777" w:rsidTr="00D42367">
        <w:trPr>
          <w:trHeight w:val="435"/>
        </w:trPr>
        <w:tc>
          <w:tcPr>
            <w:tcW w:w="9282" w:type="dxa"/>
          </w:tcPr>
          <w:p w14:paraId="57AEE727" w14:textId="4A2171DB" w:rsidR="00DD246D" w:rsidRPr="007A5B75" w:rsidRDefault="00480F49" w:rsidP="00480F49">
            <w:pPr>
              <w:pStyle w:val="TableParagraph"/>
              <w:jc w:val="both"/>
              <w:rPr>
                <w:bCs/>
                <w:sz w:val="28"/>
                <w:szCs w:val="28"/>
              </w:rPr>
            </w:pPr>
            <w:r>
              <w:rPr>
                <w:bCs/>
                <w:sz w:val="28"/>
                <w:szCs w:val="28"/>
              </w:rPr>
              <w:t xml:space="preserve">3.2 </w:t>
            </w:r>
            <w:r w:rsidR="00DD246D" w:rsidRPr="009D2262">
              <w:rPr>
                <w:bCs/>
                <w:sz w:val="28"/>
                <w:szCs w:val="28"/>
              </w:rPr>
              <w:t>Распределение заболеваемости эхинококкозом печени по возрасту и</w:t>
            </w:r>
            <w:r>
              <w:rPr>
                <w:bCs/>
                <w:sz w:val="28"/>
                <w:szCs w:val="28"/>
              </w:rPr>
              <w:t xml:space="preserve"> </w:t>
            </w:r>
            <w:r w:rsidR="00DD246D" w:rsidRPr="007A5B75">
              <w:rPr>
                <w:bCs/>
                <w:sz w:val="28"/>
                <w:szCs w:val="28"/>
              </w:rPr>
              <w:t>полу в Республике Казахстан</w:t>
            </w:r>
          </w:p>
        </w:tc>
        <w:tc>
          <w:tcPr>
            <w:tcW w:w="636" w:type="dxa"/>
          </w:tcPr>
          <w:p w14:paraId="6BE6A911" w14:textId="77777777" w:rsidR="00DD246D" w:rsidRDefault="00DD246D" w:rsidP="00DD246D">
            <w:pPr>
              <w:pStyle w:val="TableParagraph"/>
              <w:jc w:val="center"/>
              <w:rPr>
                <w:sz w:val="28"/>
                <w:szCs w:val="28"/>
              </w:rPr>
            </w:pPr>
          </w:p>
          <w:p w14:paraId="0AF0F295" w14:textId="69FAEC32" w:rsidR="00DD246D" w:rsidRPr="005D6094" w:rsidRDefault="00DD246D" w:rsidP="00ED5E6B">
            <w:pPr>
              <w:pStyle w:val="TableParagraph"/>
              <w:jc w:val="center"/>
              <w:rPr>
                <w:sz w:val="28"/>
                <w:szCs w:val="28"/>
              </w:rPr>
            </w:pPr>
            <w:r>
              <w:rPr>
                <w:sz w:val="28"/>
                <w:szCs w:val="28"/>
              </w:rPr>
              <w:t>4</w:t>
            </w:r>
            <w:r w:rsidR="00ED5E6B">
              <w:rPr>
                <w:sz w:val="28"/>
                <w:szCs w:val="28"/>
              </w:rPr>
              <w:t>5</w:t>
            </w:r>
          </w:p>
        </w:tc>
      </w:tr>
      <w:tr w:rsidR="00233F6B" w14:paraId="0D791625" w14:textId="77777777" w:rsidTr="00D42367">
        <w:trPr>
          <w:trHeight w:val="730"/>
        </w:trPr>
        <w:tc>
          <w:tcPr>
            <w:tcW w:w="9282" w:type="dxa"/>
          </w:tcPr>
          <w:p w14:paraId="7D54E2DF" w14:textId="5599BED6" w:rsidR="00233F6B" w:rsidRPr="007A5B75" w:rsidRDefault="00480F49" w:rsidP="00696FDB">
            <w:pPr>
              <w:pStyle w:val="TableParagraph"/>
              <w:tabs>
                <w:tab w:val="left" w:pos="454"/>
              </w:tabs>
              <w:spacing w:line="240" w:lineRule="auto"/>
              <w:jc w:val="both"/>
              <w:rPr>
                <w:b/>
                <w:sz w:val="28"/>
                <w:szCs w:val="28"/>
              </w:rPr>
            </w:pPr>
            <w:r>
              <w:rPr>
                <w:b/>
                <w:sz w:val="28"/>
                <w:szCs w:val="28"/>
              </w:rPr>
              <w:t>4.</w:t>
            </w:r>
            <w:r w:rsidR="009D2262" w:rsidRPr="00480F49">
              <w:rPr>
                <w:b/>
                <w:sz w:val="28"/>
                <w:szCs w:val="28"/>
              </w:rPr>
              <w:t xml:space="preserve"> </w:t>
            </w:r>
            <w:r w:rsidR="004C122E" w:rsidRPr="009D2262">
              <w:rPr>
                <w:b/>
                <w:sz w:val="28"/>
                <w:szCs w:val="28"/>
              </w:rPr>
              <w:t>ОРГАНИЗАЦИИ ОКАЗАНИЯ ЛЕЧЕБНО</w:t>
            </w:r>
            <w:r>
              <w:rPr>
                <w:b/>
                <w:sz w:val="28"/>
                <w:szCs w:val="28"/>
              </w:rPr>
              <w:t xml:space="preserve"> </w:t>
            </w:r>
            <w:r w:rsidR="004C122E" w:rsidRPr="007A5B75">
              <w:rPr>
                <w:b/>
                <w:sz w:val="28"/>
                <w:szCs w:val="28"/>
              </w:rPr>
              <w:t>ДИАГНОСТИЧЕСКОЙ ПОМОЩИ БОЛЬНЫМ С ЭХИНОКОККОЗОМ ПЕЧЕНИ</w:t>
            </w:r>
          </w:p>
        </w:tc>
        <w:tc>
          <w:tcPr>
            <w:tcW w:w="636" w:type="dxa"/>
          </w:tcPr>
          <w:p w14:paraId="7BB695D8" w14:textId="77777777" w:rsidR="00480F49" w:rsidRDefault="00480F49" w:rsidP="00DD246D">
            <w:pPr>
              <w:pStyle w:val="TableParagraph"/>
              <w:jc w:val="center"/>
              <w:rPr>
                <w:sz w:val="28"/>
                <w:szCs w:val="28"/>
              </w:rPr>
            </w:pPr>
          </w:p>
          <w:p w14:paraId="3C9078DA" w14:textId="01D14FC1" w:rsidR="00233F6B" w:rsidRPr="00AB20F9" w:rsidRDefault="00ED5E6B" w:rsidP="00DD246D">
            <w:pPr>
              <w:pStyle w:val="TableParagraph"/>
              <w:jc w:val="center"/>
              <w:rPr>
                <w:sz w:val="28"/>
                <w:szCs w:val="28"/>
              </w:rPr>
            </w:pPr>
            <w:r>
              <w:rPr>
                <w:sz w:val="28"/>
                <w:szCs w:val="28"/>
              </w:rPr>
              <w:t>46</w:t>
            </w:r>
          </w:p>
        </w:tc>
      </w:tr>
      <w:tr w:rsidR="004C122E" w14:paraId="0A37D41B" w14:textId="77777777" w:rsidTr="00D42367">
        <w:trPr>
          <w:trHeight w:val="657"/>
        </w:trPr>
        <w:tc>
          <w:tcPr>
            <w:tcW w:w="9282" w:type="dxa"/>
          </w:tcPr>
          <w:p w14:paraId="52A44F9F" w14:textId="51823444" w:rsidR="004C122E" w:rsidRPr="007A5B75" w:rsidRDefault="004C122E" w:rsidP="00480F49">
            <w:pPr>
              <w:pStyle w:val="af"/>
              <w:shd w:val="clear" w:color="auto" w:fill="FFFFFF"/>
              <w:spacing w:before="0" w:beforeAutospacing="0" w:after="0" w:afterAutospacing="0"/>
              <w:jc w:val="both"/>
              <w:rPr>
                <w:bCs/>
                <w:sz w:val="28"/>
                <w:szCs w:val="28"/>
                <w:lang w:eastAsia="en-US"/>
              </w:rPr>
            </w:pPr>
            <w:r w:rsidRPr="007A5B75">
              <w:rPr>
                <w:bCs/>
                <w:sz w:val="28"/>
                <w:szCs w:val="28"/>
                <w:lang w:eastAsia="en-US"/>
              </w:rPr>
              <w:t>4.1 Организация плановой хирургической помощи</w:t>
            </w:r>
            <w:r w:rsidR="00EC3141">
              <w:rPr>
                <w:bCs/>
                <w:sz w:val="28"/>
                <w:szCs w:val="28"/>
                <w:lang w:eastAsia="en-US"/>
              </w:rPr>
              <w:t xml:space="preserve"> больным с эхинококкозом печени</w:t>
            </w:r>
            <w:r w:rsidRPr="007A5B75">
              <w:rPr>
                <w:bCs/>
                <w:sz w:val="28"/>
                <w:szCs w:val="28"/>
                <w:lang w:eastAsia="en-US"/>
              </w:rPr>
              <w:t xml:space="preserve"> в Республике Казахстан</w:t>
            </w:r>
          </w:p>
        </w:tc>
        <w:tc>
          <w:tcPr>
            <w:tcW w:w="636" w:type="dxa"/>
          </w:tcPr>
          <w:p w14:paraId="048F5836" w14:textId="0B472AE3" w:rsidR="004C122E" w:rsidRPr="00AB20F9" w:rsidRDefault="00ED5E6B" w:rsidP="00DD246D">
            <w:pPr>
              <w:pStyle w:val="TableParagraph"/>
              <w:jc w:val="center"/>
              <w:rPr>
                <w:sz w:val="28"/>
                <w:szCs w:val="28"/>
              </w:rPr>
            </w:pPr>
            <w:r>
              <w:rPr>
                <w:sz w:val="28"/>
                <w:szCs w:val="28"/>
              </w:rPr>
              <w:t>46</w:t>
            </w:r>
          </w:p>
        </w:tc>
      </w:tr>
      <w:tr w:rsidR="00D82651" w14:paraId="53FC18AC" w14:textId="77777777" w:rsidTr="00D42367">
        <w:trPr>
          <w:trHeight w:val="270"/>
        </w:trPr>
        <w:tc>
          <w:tcPr>
            <w:tcW w:w="9282" w:type="dxa"/>
          </w:tcPr>
          <w:p w14:paraId="088171F3" w14:textId="35C12C41" w:rsidR="00D82651" w:rsidRPr="007A5B75" w:rsidRDefault="00D82651" w:rsidP="00AF4828">
            <w:pPr>
              <w:pStyle w:val="af"/>
              <w:shd w:val="clear" w:color="auto" w:fill="FFFFFF"/>
              <w:spacing w:before="0" w:beforeAutospacing="0" w:after="0" w:afterAutospacing="0"/>
              <w:jc w:val="both"/>
              <w:rPr>
                <w:bCs/>
                <w:sz w:val="28"/>
                <w:szCs w:val="28"/>
                <w:lang w:eastAsia="en-US"/>
              </w:rPr>
            </w:pPr>
            <w:r w:rsidRPr="00D82651">
              <w:rPr>
                <w:bCs/>
                <w:sz w:val="28"/>
                <w:szCs w:val="28"/>
                <w:lang w:eastAsia="en-US"/>
              </w:rPr>
              <w:t>4.</w:t>
            </w:r>
            <w:r>
              <w:rPr>
                <w:bCs/>
                <w:sz w:val="28"/>
                <w:szCs w:val="28"/>
                <w:lang w:eastAsia="en-US"/>
              </w:rPr>
              <w:t xml:space="preserve">2 </w:t>
            </w:r>
            <w:r w:rsidR="00AF4828">
              <w:rPr>
                <w:bCs/>
                <w:sz w:val="28"/>
                <w:szCs w:val="28"/>
                <w:lang w:eastAsia="en-US"/>
              </w:rPr>
              <w:t>Стратегия</w:t>
            </w:r>
            <w:r w:rsidR="00AF4828" w:rsidRPr="007A5B75">
              <w:rPr>
                <w:bCs/>
                <w:sz w:val="28"/>
                <w:szCs w:val="28"/>
                <w:lang w:eastAsia="en-US"/>
              </w:rPr>
              <w:t xml:space="preserve"> хирур</w:t>
            </w:r>
            <w:r w:rsidR="00AF4828">
              <w:rPr>
                <w:bCs/>
                <w:sz w:val="28"/>
                <w:szCs w:val="28"/>
                <w:lang w:eastAsia="en-US"/>
              </w:rPr>
              <w:t xml:space="preserve">гического лечения эхинококкоза печени в рамках ВОЗ </w:t>
            </w:r>
          </w:p>
        </w:tc>
        <w:tc>
          <w:tcPr>
            <w:tcW w:w="636" w:type="dxa"/>
          </w:tcPr>
          <w:p w14:paraId="68FD2EDF" w14:textId="28268257" w:rsidR="00D82651" w:rsidRPr="00AB20F9" w:rsidRDefault="00ED5E6B" w:rsidP="00DD246D">
            <w:pPr>
              <w:pStyle w:val="TableParagraph"/>
              <w:jc w:val="center"/>
              <w:rPr>
                <w:sz w:val="28"/>
                <w:szCs w:val="28"/>
              </w:rPr>
            </w:pPr>
            <w:r>
              <w:rPr>
                <w:sz w:val="28"/>
                <w:szCs w:val="28"/>
              </w:rPr>
              <w:t>48</w:t>
            </w:r>
          </w:p>
        </w:tc>
      </w:tr>
      <w:tr w:rsidR="007A5B75" w14:paraId="49DFFBFB" w14:textId="77777777" w:rsidTr="00D42367">
        <w:trPr>
          <w:trHeight w:val="373"/>
        </w:trPr>
        <w:tc>
          <w:tcPr>
            <w:tcW w:w="9282" w:type="dxa"/>
          </w:tcPr>
          <w:p w14:paraId="51668496" w14:textId="68747321" w:rsidR="007A5B75" w:rsidRPr="007A5B75" w:rsidRDefault="00D82651" w:rsidP="00AF4828">
            <w:pPr>
              <w:pStyle w:val="af"/>
              <w:shd w:val="clear" w:color="auto" w:fill="FFFFFF"/>
              <w:spacing w:before="0" w:beforeAutospacing="0" w:after="0" w:afterAutospacing="0"/>
              <w:jc w:val="both"/>
              <w:rPr>
                <w:bCs/>
                <w:sz w:val="28"/>
                <w:szCs w:val="28"/>
                <w:lang w:eastAsia="en-US"/>
              </w:rPr>
            </w:pPr>
            <w:r>
              <w:rPr>
                <w:bCs/>
                <w:sz w:val="28"/>
                <w:szCs w:val="28"/>
                <w:lang w:eastAsia="en-US"/>
              </w:rPr>
              <w:t xml:space="preserve">4.3 </w:t>
            </w:r>
            <w:r w:rsidR="00D329BB" w:rsidRPr="00D329BB">
              <w:rPr>
                <w:sz w:val="28"/>
              </w:rPr>
              <w:t>Стратегия лечения эхинококкоза печени в различных учереждениях РК</w:t>
            </w:r>
          </w:p>
        </w:tc>
        <w:tc>
          <w:tcPr>
            <w:tcW w:w="636" w:type="dxa"/>
          </w:tcPr>
          <w:p w14:paraId="64F9452F" w14:textId="3C877A6F" w:rsidR="007A5B75" w:rsidRPr="00AB20F9" w:rsidRDefault="00ED5E6B" w:rsidP="00DD246D">
            <w:pPr>
              <w:pStyle w:val="TableParagraph"/>
              <w:jc w:val="center"/>
              <w:rPr>
                <w:sz w:val="28"/>
                <w:szCs w:val="28"/>
              </w:rPr>
            </w:pPr>
            <w:r>
              <w:rPr>
                <w:sz w:val="28"/>
                <w:szCs w:val="28"/>
              </w:rPr>
              <w:t>49</w:t>
            </w:r>
          </w:p>
        </w:tc>
      </w:tr>
      <w:tr w:rsidR="004C122E" w14:paraId="6DEBA3E2" w14:textId="77777777" w:rsidTr="00D42367">
        <w:trPr>
          <w:trHeight w:val="487"/>
        </w:trPr>
        <w:tc>
          <w:tcPr>
            <w:tcW w:w="9282" w:type="dxa"/>
          </w:tcPr>
          <w:p w14:paraId="50E097A1" w14:textId="41EDDBB2" w:rsidR="004C122E" w:rsidRPr="007A5B75" w:rsidRDefault="007A5B75" w:rsidP="00480F49">
            <w:pPr>
              <w:pStyle w:val="af"/>
              <w:shd w:val="clear" w:color="auto" w:fill="FFFFFF"/>
              <w:spacing w:before="0" w:beforeAutospacing="0" w:after="0" w:afterAutospacing="0"/>
              <w:jc w:val="both"/>
              <w:rPr>
                <w:bCs/>
                <w:sz w:val="28"/>
                <w:szCs w:val="28"/>
                <w:lang w:eastAsia="en-US"/>
              </w:rPr>
            </w:pPr>
            <w:r w:rsidRPr="007A5B75">
              <w:rPr>
                <w:bCs/>
                <w:sz w:val="28"/>
                <w:szCs w:val="28"/>
                <w:lang w:eastAsia="en-US"/>
              </w:rPr>
              <w:t>4.</w:t>
            </w:r>
            <w:r w:rsidR="00AB20F9">
              <w:rPr>
                <w:bCs/>
                <w:sz w:val="28"/>
                <w:szCs w:val="28"/>
                <w:lang w:eastAsia="en-US"/>
              </w:rPr>
              <w:t>4</w:t>
            </w:r>
            <w:r w:rsidRPr="007A5B75">
              <w:rPr>
                <w:bCs/>
                <w:sz w:val="28"/>
                <w:szCs w:val="28"/>
                <w:lang w:eastAsia="en-US"/>
              </w:rPr>
              <w:t xml:space="preserve"> Анализ хирургической помощи больным с эхинококкозом печени </w:t>
            </w:r>
            <w:r>
              <w:rPr>
                <w:bCs/>
                <w:sz w:val="28"/>
                <w:szCs w:val="28"/>
                <w:lang w:eastAsia="en-US"/>
              </w:rPr>
              <w:t>в ННЦХ им А.Н. Сызганова</w:t>
            </w:r>
          </w:p>
        </w:tc>
        <w:tc>
          <w:tcPr>
            <w:tcW w:w="636" w:type="dxa"/>
          </w:tcPr>
          <w:p w14:paraId="5325D866" w14:textId="286ADC57" w:rsidR="004C122E" w:rsidRPr="00AB20F9" w:rsidRDefault="00AB20F9" w:rsidP="00DD246D">
            <w:pPr>
              <w:pStyle w:val="TableParagraph"/>
              <w:jc w:val="center"/>
              <w:rPr>
                <w:sz w:val="28"/>
                <w:szCs w:val="28"/>
              </w:rPr>
            </w:pPr>
            <w:r w:rsidRPr="00AB20F9">
              <w:rPr>
                <w:sz w:val="28"/>
                <w:szCs w:val="28"/>
              </w:rPr>
              <w:t>53</w:t>
            </w:r>
          </w:p>
        </w:tc>
      </w:tr>
      <w:tr w:rsidR="00DD246D" w14:paraId="2DA1ADAE" w14:textId="77777777" w:rsidTr="00D42367">
        <w:tc>
          <w:tcPr>
            <w:tcW w:w="9282" w:type="dxa"/>
          </w:tcPr>
          <w:p w14:paraId="2FFF2D28" w14:textId="6E47A0A7" w:rsidR="00DD246D" w:rsidRPr="005D6094" w:rsidRDefault="00494E49" w:rsidP="00D42367">
            <w:pPr>
              <w:pStyle w:val="TableParagraph"/>
              <w:jc w:val="both"/>
              <w:rPr>
                <w:bCs/>
                <w:sz w:val="28"/>
                <w:szCs w:val="28"/>
              </w:rPr>
            </w:pPr>
            <w:bookmarkStart w:id="0" w:name="_Hlk97462629"/>
            <w:r>
              <w:rPr>
                <w:b/>
                <w:sz w:val="28"/>
                <w:szCs w:val="28"/>
                <w:lang w:eastAsia="ru-RU"/>
              </w:rPr>
              <w:t>5</w:t>
            </w:r>
            <w:r w:rsidR="00480F49">
              <w:rPr>
                <w:b/>
                <w:sz w:val="28"/>
                <w:szCs w:val="28"/>
                <w:lang w:eastAsia="ru-RU"/>
              </w:rPr>
              <w:t>.</w:t>
            </w:r>
            <w:r>
              <w:rPr>
                <w:b/>
                <w:sz w:val="28"/>
                <w:szCs w:val="28"/>
                <w:lang w:eastAsia="ru-RU"/>
              </w:rPr>
              <w:t xml:space="preserve"> </w:t>
            </w:r>
            <w:r w:rsidR="00696FDB">
              <w:rPr>
                <w:b/>
                <w:sz w:val="28"/>
                <w:szCs w:val="28"/>
              </w:rPr>
              <w:t xml:space="preserve">ОСНОВНЫЕ ПРОБЛЕМЫ ДИАГНОСТИКИ, </w:t>
            </w:r>
            <w:r w:rsidR="00696FDB" w:rsidRPr="005D6094">
              <w:rPr>
                <w:b/>
                <w:sz w:val="28"/>
                <w:szCs w:val="28"/>
              </w:rPr>
              <w:t xml:space="preserve">ЛЕЧЕНИЯ </w:t>
            </w:r>
            <w:r w:rsidR="00696FDB">
              <w:rPr>
                <w:b/>
                <w:sz w:val="28"/>
                <w:szCs w:val="28"/>
              </w:rPr>
              <w:t xml:space="preserve">И МОНИТОРИНГА ПАЦИЕНТОВ С </w:t>
            </w:r>
            <w:r w:rsidR="00696FDB" w:rsidRPr="005D6094">
              <w:rPr>
                <w:b/>
                <w:sz w:val="28"/>
              </w:rPr>
              <w:t>ЭХИНОКОККОЗ</w:t>
            </w:r>
            <w:r w:rsidR="00696FDB">
              <w:rPr>
                <w:b/>
                <w:sz w:val="28"/>
              </w:rPr>
              <w:t>ОМ</w:t>
            </w:r>
            <w:r w:rsidR="00696FDB" w:rsidRPr="005D6094">
              <w:rPr>
                <w:b/>
                <w:sz w:val="28"/>
              </w:rPr>
              <w:t xml:space="preserve"> ПЕЧЕНИ </w:t>
            </w:r>
          </w:p>
        </w:tc>
        <w:tc>
          <w:tcPr>
            <w:tcW w:w="636" w:type="dxa"/>
          </w:tcPr>
          <w:p w14:paraId="6B7427A1" w14:textId="5D120BFC" w:rsidR="00DD246D" w:rsidRDefault="00DD246D" w:rsidP="00DD246D">
            <w:pPr>
              <w:pStyle w:val="TableParagraph"/>
              <w:jc w:val="center"/>
              <w:rPr>
                <w:sz w:val="28"/>
                <w:szCs w:val="28"/>
              </w:rPr>
            </w:pPr>
          </w:p>
          <w:p w14:paraId="62212BFF" w14:textId="643ACE9A" w:rsidR="00DD246D" w:rsidRPr="005D6094" w:rsidRDefault="00ED5E6B" w:rsidP="00DD246D">
            <w:pPr>
              <w:pStyle w:val="TableParagraph"/>
              <w:jc w:val="center"/>
              <w:rPr>
                <w:sz w:val="28"/>
                <w:szCs w:val="28"/>
              </w:rPr>
            </w:pPr>
            <w:r>
              <w:rPr>
                <w:sz w:val="28"/>
                <w:szCs w:val="28"/>
              </w:rPr>
              <w:t>60</w:t>
            </w:r>
          </w:p>
        </w:tc>
      </w:tr>
      <w:bookmarkEnd w:id="0"/>
      <w:tr w:rsidR="00DD246D" w14:paraId="15D3741F" w14:textId="77777777" w:rsidTr="00D42367">
        <w:tc>
          <w:tcPr>
            <w:tcW w:w="9282" w:type="dxa"/>
          </w:tcPr>
          <w:p w14:paraId="2E90B019" w14:textId="58B51C65" w:rsidR="00DD246D" w:rsidRPr="005D6094" w:rsidRDefault="00494E49" w:rsidP="00042002">
            <w:pPr>
              <w:pStyle w:val="TableParagraph"/>
              <w:jc w:val="both"/>
              <w:rPr>
                <w:bCs/>
                <w:sz w:val="28"/>
                <w:szCs w:val="28"/>
              </w:rPr>
            </w:pPr>
            <w:r>
              <w:rPr>
                <w:sz w:val="28"/>
                <w:szCs w:val="28"/>
              </w:rPr>
              <w:t>5</w:t>
            </w:r>
            <w:r w:rsidR="007A5B75">
              <w:rPr>
                <w:sz w:val="28"/>
                <w:szCs w:val="28"/>
              </w:rPr>
              <w:t xml:space="preserve">.1 </w:t>
            </w:r>
            <w:r w:rsidR="00195823" w:rsidRPr="00195823">
              <w:rPr>
                <w:bCs/>
                <w:sz w:val="28"/>
                <w:szCs w:val="28"/>
              </w:rPr>
              <w:t xml:space="preserve">Анализ </w:t>
            </w:r>
            <w:r w:rsidR="00042002">
              <w:rPr>
                <w:bCs/>
                <w:sz w:val="28"/>
                <w:szCs w:val="28"/>
              </w:rPr>
              <w:t>п</w:t>
            </w:r>
            <w:r w:rsidR="00195823" w:rsidRPr="00195823">
              <w:rPr>
                <w:bCs/>
                <w:sz w:val="28"/>
                <w:szCs w:val="28"/>
              </w:rPr>
              <w:t>роблем диагностики эхинококкоза печени</w:t>
            </w:r>
            <w:r w:rsidR="00042002">
              <w:rPr>
                <w:bCs/>
                <w:sz w:val="28"/>
                <w:szCs w:val="28"/>
              </w:rPr>
              <w:t xml:space="preserve">, по результатам анкетирования. </w:t>
            </w:r>
          </w:p>
        </w:tc>
        <w:tc>
          <w:tcPr>
            <w:tcW w:w="636" w:type="dxa"/>
          </w:tcPr>
          <w:p w14:paraId="7FC07849" w14:textId="20450708" w:rsidR="00DD246D" w:rsidRPr="005D6094" w:rsidRDefault="00ED5E6B" w:rsidP="00DD246D">
            <w:pPr>
              <w:pStyle w:val="TableParagraph"/>
              <w:jc w:val="center"/>
              <w:rPr>
                <w:sz w:val="28"/>
                <w:szCs w:val="28"/>
              </w:rPr>
            </w:pPr>
            <w:r>
              <w:rPr>
                <w:sz w:val="28"/>
                <w:szCs w:val="28"/>
              </w:rPr>
              <w:t>60</w:t>
            </w:r>
          </w:p>
        </w:tc>
      </w:tr>
      <w:tr w:rsidR="00DD246D" w14:paraId="57A0479A" w14:textId="77777777" w:rsidTr="00D42367">
        <w:tc>
          <w:tcPr>
            <w:tcW w:w="9282" w:type="dxa"/>
          </w:tcPr>
          <w:p w14:paraId="6C1A7671" w14:textId="6D1DB6FA" w:rsidR="00DD246D" w:rsidRPr="007E247A" w:rsidRDefault="00494E49" w:rsidP="00FD1578">
            <w:pPr>
              <w:pStyle w:val="TableParagraph"/>
              <w:jc w:val="both"/>
              <w:rPr>
                <w:bCs/>
                <w:sz w:val="28"/>
                <w:szCs w:val="28"/>
              </w:rPr>
            </w:pPr>
            <w:r>
              <w:rPr>
                <w:sz w:val="28"/>
                <w:szCs w:val="28"/>
              </w:rPr>
              <w:t>5</w:t>
            </w:r>
            <w:r w:rsidR="007A5B75">
              <w:rPr>
                <w:sz w:val="28"/>
                <w:szCs w:val="28"/>
              </w:rPr>
              <w:t xml:space="preserve">.2 </w:t>
            </w:r>
            <w:r>
              <w:rPr>
                <w:sz w:val="28"/>
                <w:szCs w:val="28"/>
              </w:rPr>
              <w:t>Анализ</w:t>
            </w:r>
            <w:r w:rsidR="00FD1578">
              <w:rPr>
                <w:sz w:val="28"/>
                <w:szCs w:val="28"/>
              </w:rPr>
              <w:t xml:space="preserve"> проблем </w:t>
            </w:r>
            <w:r w:rsidR="00DD246D" w:rsidRPr="00CE06FA">
              <w:rPr>
                <w:sz w:val="28"/>
                <w:szCs w:val="28"/>
              </w:rPr>
              <w:t>лечении пациентов с эхинококкозом печени</w:t>
            </w:r>
          </w:p>
        </w:tc>
        <w:tc>
          <w:tcPr>
            <w:tcW w:w="636" w:type="dxa"/>
          </w:tcPr>
          <w:p w14:paraId="4E3EBB32" w14:textId="0641BBEA" w:rsidR="00DD246D" w:rsidRPr="005D6094" w:rsidRDefault="00ED5E6B" w:rsidP="00DD246D">
            <w:pPr>
              <w:pStyle w:val="TableParagraph"/>
              <w:jc w:val="center"/>
              <w:rPr>
                <w:sz w:val="28"/>
                <w:szCs w:val="28"/>
              </w:rPr>
            </w:pPr>
            <w:r>
              <w:rPr>
                <w:sz w:val="28"/>
                <w:szCs w:val="28"/>
              </w:rPr>
              <w:t>64</w:t>
            </w:r>
          </w:p>
        </w:tc>
      </w:tr>
      <w:tr w:rsidR="00DD246D" w14:paraId="54666877" w14:textId="77777777" w:rsidTr="00D42367">
        <w:tc>
          <w:tcPr>
            <w:tcW w:w="9282" w:type="dxa"/>
          </w:tcPr>
          <w:p w14:paraId="3AE7C200" w14:textId="5C847A32" w:rsidR="00DD246D" w:rsidRPr="00BF2136" w:rsidRDefault="00494E49" w:rsidP="00480F49">
            <w:pPr>
              <w:pStyle w:val="TableParagraph"/>
              <w:tabs>
                <w:tab w:val="left" w:pos="567"/>
                <w:tab w:val="left" w:pos="993"/>
              </w:tabs>
              <w:spacing w:line="240" w:lineRule="auto"/>
              <w:jc w:val="both"/>
              <w:rPr>
                <w:b/>
                <w:sz w:val="28"/>
                <w:szCs w:val="28"/>
              </w:rPr>
            </w:pPr>
            <w:r>
              <w:rPr>
                <w:sz w:val="28"/>
                <w:szCs w:val="28"/>
              </w:rPr>
              <w:t>5</w:t>
            </w:r>
            <w:r w:rsidR="00DD246D">
              <w:rPr>
                <w:sz w:val="28"/>
                <w:szCs w:val="28"/>
              </w:rPr>
              <w:t xml:space="preserve">.3 </w:t>
            </w:r>
            <w:r>
              <w:rPr>
                <w:sz w:val="28"/>
                <w:szCs w:val="28"/>
              </w:rPr>
              <w:t>Анализ</w:t>
            </w:r>
            <w:r w:rsidR="007A5B75" w:rsidRPr="00CE06FA">
              <w:rPr>
                <w:sz w:val="28"/>
                <w:szCs w:val="28"/>
              </w:rPr>
              <w:t xml:space="preserve"> мониторинга</w:t>
            </w:r>
            <w:r w:rsidR="00DD246D" w:rsidRPr="00CE06FA">
              <w:rPr>
                <w:sz w:val="28"/>
                <w:szCs w:val="28"/>
              </w:rPr>
              <w:t xml:space="preserve"> пациентов с ЭП в послеоперационном периоде</w:t>
            </w:r>
          </w:p>
        </w:tc>
        <w:tc>
          <w:tcPr>
            <w:tcW w:w="636" w:type="dxa"/>
          </w:tcPr>
          <w:p w14:paraId="6FFCE83D" w14:textId="2193EC27" w:rsidR="00DD246D" w:rsidRPr="005D6094" w:rsidRDefault="00AB20F9" w:rsidP="00480F49">
            <w:pPr>
              <w:pStyle w:val="TableParagraph"/>
              <w:jc w:val="center"/>
              <w:rPr>
                <w:sz w:val="28"/>
                <w:szCs w:val="28"/>
              </w:rPr>
            </w:pPr>
            <w:r>
              <w:rPr>
                <w:sz w:val="28"/>
                <w:szCs w:val="28"/>
              </w:rPr>
              <w:t>67</w:t>
            </w:r>
          </w:p>
        </w:tc>
      </w:tr>
      <w:tr w:rsidR="00DD246D" w14:paraId="561FB508" w14:textId="77777777" w:rsidTr="00D42367">
        <w:tc>
          <w:tcPr>
            <w:tcW w:w="9282" w:type="dxa"/>
          </w:tcPr>
          <w:p w14:paraId="69A7871E" w14:textId="16656762" w:rsidR="00195823" w:rsidRDefault="00195823" w:rsidP="00195823">
            <w:pPr>
              <w:pStyle w:val="TableParagraph"/>
              <w:jc w:val="both"/>
              <w:rPr>
                <w:b/>
                <w:bCs/>
                <w:color w:val="000000"/>
                <w:sz w:val="28"/>
                <w:szCs w:val="28"/>
                <w:lang w:eastAsia="ru-RU"/>
              </w:rPr>
            </w:pPr>
            <w:r>
              <w:rPr>
                <w:b/>
                <w:sz w:val="28"/>
                <w:szCs w:val="28"/>
              </w:rPr>
              <w:t xml:space="preserve">6. </w:t>
            </w:r>
            <w:r w:rsidRPr="00836C2B">
              <w:rPr>
                <w:b/>
                <w:bCs/>
                <w:color w:val="000000"/>
                <w:sz w:val="28"/>
                <w:szCs w:val="28"/>
                <w:lang w:eastAsia="ru-RU"/>
              </w:rPr>
              <w:t xml:space="preserve">СРАВНИТЕЛЬНЫЙ АНАЛИЗ </w:t>
            </w:r>
            <w:r>
              <w:rPr>
                <w:b/>
                <w:bCs/>
                <w:color w:val="000000"/>
                <w:sz w:val="28"/>
                <w:szCs w:val="28"/>
                <w:lang w:eastAsia="ru-RU"/>
              </w:rPr>
              <w:t xml:space="preserve">ОЦЕНКИ </w:t>
            </w:r>
            <w:r w:rsidRPr="00836C2B">
              <w:rPr>
                <w:b/>
                <w:bCs/>
                <w:color w:val="000000"/>
                <w:sz w:val="28"/>
                <w:szCs w:val="28"/>
                <w:lang w:eastAsia="ru-RU"/>
              </w:rPr>
              <w:t>ФИЗИЧЕСКОЙ АКТИВНОСТИ НА ОСНОВЕ КОРОТКОГО МЕЖДУНАРОДНОГО ОПРОСНИКА INTERNATIONAL QUESTIONNAIRE ON PHYSICAL ACTIVITY – IPAQ</w:t>
            </w:r>
          </w:p>
          <w:p w14:paraId="0CC2190C" w14:textId="2277D15C" w:rsidR="00DD246D" w:rsidRPr="00D42367" w:rsidRDefault="00DD246D" w:rsidP="00480F49">
            <w:pPr>
              <w:pStyle w:val="TableParagraph"/>
              <w:jc w:val="both"/>
              <w:rPr>
                <w:b/>
                <w:sz w:val="28"/>
                <w:szCs w:val="28"/>
              </w:rPr>
            </w:pPr>
          </w:p>
        </w:tc>
        <w:tc>
          <w:tcPr>
            <w:tcW w:w="636" w:type="dxa"/>
          </w:tcPr>
          <w:p w14:paraId="0FFD1235" w14:textId="7D766B0B" w:rsidR="00DD246D" w:rsidRPr="00D42367" w:rsidRDefault="00DD246D" w:rsidP="00DD246D">
            <w:pPr>
              <w:pStyle w:val="TableParagraph"/>
              <w:jc w:val="center"/>
              <w:rPr>
                <w:b/>
                <w:sz w:val="28"/>
                <w:szCs w:val="28"/>
              </w:rPr>
            </w:pPr>
          </w:p>
          <w:p w14:paraId="42F58785" w14:textId="77777777" w:rsidR="00480F49" w:rsidRPr="00D42367" w:rsidRDefault="00480F49" w:rsidP="00DD246D">
            <w:pPr>
              <w:pStyle w:val="TableParagraph"/>
              <w:jc w:val="center"/>
              <w:rPr>
                <w:b/>
                <w:sz w:val="28"/>
                <w:szCs w:val="28"/>
              </w:rPr>
            </w:pPr>
          </w:p>
          <w:p w14:paraId="7AB03CF6" w14:textId="06B57F50" w:rsidR="00DD246D" w:rsidRPr="00D42367" w:rsidRDefault="00ED5E6B" w:rsidP="00DD246D">
            <w:pPr>
              <w:pStyle w:val="TableParagraph"/>
              <w:jc w:val="center"/>
              <w:rPr>
                <w:sz w:val="28"/>
                <w:szCs w:val="28"/>
              </w:rPr>
            </w:pPr>
            <w:r>
              <w:rPr>
                <w:sz w:val="28"/>
                <w:szCs w:val="28"/>
              </w:rPr>
              <w:t>68</w:t>
            </w:r>
          </w:p>
        </w:tc>
      </w:tr>
      <w:tr w:rsidR="00DD246D" w14:paraId="718D25DA" w14:textId="77777777" w:rsidTr="00D42367">
        <w:trPr>
          <w:trHeight w:val="415"/>
        </w:trPr>
        <w:tc>
          <w:tcPr>
            <w:tcW w:w="9282" w:type="dxa"/>
          </w:tcPr>
          <w:p w14:paraId="76AD38A5" w14:textId="617191F9" w:rsidR="00D42367" w:rsidRPr="00D42367" w:rsidRDefault="00D42367" w:rsidP="00ED5E6B">
            <w:pPr>
              <w:pStyle w:val="TableParagraph"/>
              <w:tabs>
                <w:tab w:val="left" w:pos="465"/>
              </w:tabs>
              <w:jc w:val="both"/>
              <w:rPr>
                <w:b/>
                <w:sz w:val="28"/>
                <w:szCs w:val="28"/>
              </w:rPr>
            </w:pPr>
            <w:r>
              <w:rPr>
                <w:b/>
                <w:sz w:val="28"/>
                <w:szCs w:val="28"/>
              </w:rPr>
              <w:t xml:space="preserve">7.  </w:t>
            </w:r>
            <w:r w:rsidR="00195823">
              <w:rPr>
                <w:b/>
                <w:sz w:val="28"/>
                <w:szCs w:val="28"/>
              </w:rPr>
              <w:t xml:space="preserve">   </w:t>
            </w:r>
            <w:r w:rsidRPr="00D42367">
              <w:rPr>
                <w:b/>
                <w:sz w:val="28"/>
                <w:szCs w:val="28"/>
              </w:rPr>
              <w:t>СРАВНИТЕЛЬНАЯ ОЦЕНКА КАЧЕСТВА ЖИЗНИ ПАЦИЕНТОВ С ЭХИНОКОККОЗОМ ПЕЧЕНИ ПОСЛЕ РАЗЛИЧНЫХ МЕТОДОВ Л</w:t>
            </w:r>
            <w:r>
              <w:rPr>
                <w:b/>
                <w:sz w:val="28"/>
                <w:szCs w:val="28"/>
              </w:rPr>
              <w:t>ЕЧЕНИЯ НА ОСНОВЕ ОПРОСНИКА SF-3</w:t>
            </w:r>
            <w:r w:rsidR="00ED5E6B">
              <w:rPr>
                <w:b/>
                <w:sz w:val="28"/>
                <w:szCs w:val="28"/>
              </w:rPr>
              <w:t>6</w:t>
            </w:r>
          </w:p>
        </w:tc>
        <w:tc>
          <w:tcPr>
            <w:tcW w:w="636" w:type="dxa"/>
          </w:tcPr>
          <w:p w14:paraId="1AE4C3C8" w14:textId="77777777" w:rsidR="00DD246D" w:rsidRPr="00D42367" w:rsidRDefault="00DD246D" w:rsidP="00DD246D">
            <w:pPr>
              <w:pStyle w:val="TableParagraph"/>
              <w:jc w:val="center"/>
              <w:rPr>
                <w:b/>
                <w:sz w:val="28"/>
                <w:szCs w:val="28"/>
              </w:rPr>
            </w:pPr>
          </w:p>
          <w:p w14:paraId="68D30D88" w14:textId="77777777" w:rsidR="00D42367" w:rsidRDefault="00D42367" w:rsidP="009D2262">
            <w:pPr>
              <w:pStyle w:val="TableParagraph"/>
              <w:jc w:val="center"/>
              <w:rPr>
                <w:b/>
                <w:sz w:val="28"/>
                <w:szCs w:val="28"/>
              </w:rPr>
            </w:pPr>
          </w:p>
          <w:p w14:paraId="4EC83459" w14:textId="1F2D0173" w:rsidR="00D42367" w:rsidRPr="00D42367" w:rsidRDefault="00ED5E6B" w:rsidP="00D42367">
            <w:pPr>
              <w:pStyle w:val="TableParagraph"/>
              <w:jc w:val="center"/>
              <w:rPr>
                <w:sz w:val="28"/>
                <w:szCs w:val="28"/>
              </w:rPr>
            </w:pPr>
            <w:r>
              <w:rPr>
                <w:sz w:val="28"/>
                <w:szCs w:val="28"/>
              </w:rPr>
              <w:t>73</w:t>
            </w:r>
          </w:p>
        </w:tc>
      </w:tr>
      <w:tr w:rsidR="00DD246D" w14:paraId="3E8E4011" w14:textId="77777777" w:rsidTr="00D42367">
        <w:trPr>
          <w:trHeight w:val="413"/>
        </w:trPr>
        <w:tc>
          <w:tcPr>
            <w:tcW w:w="9282" w:type="dxa"/>
          </w:tcPr>
          <w:p w14:paraId="4EF20F22" w14:textId="4392404E" w:rsidR="00DD246D" w:rsidRPr="005315B9" w:rsidRDefault="00D42367" w:rsidP="00480F49">
            <w:pPr>
              <w:pStyle w:val="TableParagraph"/>
              <w:jc w:val="both"/>
              <w:rPr>
                <w:b/>
                <w:sz w:val="28"/>
                <w:szCs w:val="28"/>
              </w:rPr>
            </w:pPr>
            <w:r>
              <w:rPr>
                <w:b/>
                <w:sz w:val="28"/>
                <w:szCs w:val="28"/>
              </w:rPr>
              <w:t>8</w:t>
            </w:r>
            <w:r w:rsidR="00480F49">
              <w:rPr>
                <w:b/>
                <w:sz w:val="28"/>
                <w:szCs w:val="28"/>
              </w:rPr>
              <w:t>.</w:t>
            </w:r>
            <w:r w:rsidR="00DD246D">
              <w:rPr>
                <w:b/>
                <w:sz w:val="28"/>
                <w:szCs w:val="28"/>
              </w:rPr>
              <w:t xml:space="preserve"> </w:t>
            </w:r>
            <w:r w:rsidR="00DD246D" w:rsidRPr="005D6094">
              <w:rPr>
                <w:b/>
                <w:sz w:val="28"/>
                <w:szCs w:val="28"/>
              </w:rPr>
              <w:t xml:space="preserve">АЛГОРИТМ ДИАГНОСТИКИ И ТАКТИКИ ЛЕЧЕНИЯ ЭХИНОКОККОЗА ПЕЧЕНИ </w:t>
            </w:r>
            <w:r w:rsidR="00DD246D" w:rsidRPr="00D4545E">
              <w:rPr>
                <w:b/>
                <w:sz w:val="28"/>
                <w:szCs w:val="28"/>
              </w:rPr>
              <w:t>С УЧЕТОМ СОБСТВЕННЫХ ИССЛЕДОВАНИЙ</w:t>
            </w:r>
          </w:p>
        </w:tc>
        <w:tc>
          <w:tcPr>
            <w:tcW w:w="636" w:type="dxa"/>
          </w:tcPr>
          <w:p w14:paraId="373B7DC5" w14:textId="37EDF955" w:rsidR="00DD246D" w:rsidRDefault="00DD246D" w:rsidP="00DD246D">
            <w:pPr>
              <w:pStyle w:val="TableParagraph"/>
              <w:jc w:val="center"/>
              <w:rPr>
                <w:sz w:val="28"/>
                <w:szCs w:val="28"/>
              </w:rPr>
            </w:pPr>
          </w:p>
          <w:p w14:paraId="3F831562" w14:textId="77777777" w:rsidR="00480F49" w:rsidRDefault="00480F49" w:rsidP="00DD246D">
            <w:pPr>
              <w:pStyle w:val="TableParagraph"/>
              <w:jc w:val="center"/>
              <w:rPr>
                <w:sz w:val="28"/>
                <w:szCs w:val="28"/>
              </w:rPr>
            </w:pPr>
          </w:p>
          <w:p w14:paraId="4BF2D97C" w14:textId="5A2FA386" w:rsidR="00DD246D" w:rsidRPr="005D6094" w:rsidRDefault="00ED5E6B" w:rsidP="00DD246D">
            <w:pPr>
              <w:pStyle w:val="TableParagraph"/>
              <w:jc w:val="center"/>
              <w:rPr>
                <w:sz w:val="28"/>
                <w:szCs w:val="28"/>
              </w:rPr>
            </w:pPr>
            <w:r>
              <w:rPr>
                <w:sz w:val="28"/>
                <w:szCs w:val="28"/>
              </w:rPr>
              <w:t>77</w:t>
            </w:r>
          </w:p>
        </w:tc>
      </w:tr>
      <w:tr w:rsidR="00DD246D" w14:paraId="28F15FC3" w14:textId="77777777" w:rsidTr="00D42367">
        <w:tc>
          <w:tcPr>
            <w:tcW w:w="9282" w:type="dxa"/>
          </w:tcPr>
          <w:p w14:paraId="17C12558" w14:textId="77777777" w:rsidR="00DD246D" w:rsidRPr="005D6094" w:rsidRDefault="00DD246D" w:rsidP="00480F49">
            <w:pPr>
              <w:pStyle w:val="TableParagraph"/>
              <w:jc w:val="both"/>
              <w:rPr>
                <w:b/>
                <w:sz w:val="28"/>
                <w:szCs w:val="28"/>
              </w:rPr>
            </w:pPr>
            <w:r w:rsidRPr="00515E23">
              <w:rPr>
                <w:b/>
                <w:sz w:val="28"/>
              </w:rPr>
              <w:t>ЗАКЛЮЧЕНИЕ</w:t>
            </w:r>
          </w:p>
        </w:tc>
        <w:tc>
          <w:tcPr>
            <w:tcW w:w="636" w:type="dxa"/>
          </w:tcPr>
          <w:p w14:paraId="67C26D8B" w14:textId="74484D08" w:rsidR="00DD246D" w:rsidRPr="00352EBF" w:rsidRDefault="00ED5E6B" w:rsidP="00DD246D">
            <w:pPr>
              <w:pStyle w:val="TableParagraph"/>
              <w:jc w:val="center"/>
              <w:rPr>
                <w:sz w:val="28"/>
                <w:szCs w:val="28"/>
              </w:rPr>
            </w:pPr>
            <w:r>
              <w:rPr>
                <w:sz w:val="28"/>
                <w:szCs w:val="28"/>
              </w:rPr>
              <w:t>82</w:t>
            </w:r>
          </w:p>
        </w:tc>
      </w:tr>
      <w:tr w:rsidR="00AB20F9" w14:paraId="4C35B6BB" w14:textId="77777777" w:rsidTr="00D42367">
        <w:tc>
          <w:tcPr>
            <w:tcW w:w="9282" w:type="dxa"/>
          </w:tcPr>
          <w:p w14:paraId="296AEE40" w14:textId="22D832D6" w:rsidR="00AB20F9" w:rsidRPr="00515E23" w:rsidRDefault="00AB20F9" w:rsidP="00480F49">
            <w:pPr>
              <w:pStyle w:val="TableParagraph"/>
              <w:jc w:val="both"/>
              <w:rPr>
                <w:b/>
                <w:sz w:val="28"/>
              </w:rPr>
            </w:pPr>
            <w:r>
              <w:rPr>
                <w:b/>
                <w:sz w:val="28"/>
              </w:rPr>
              <w:t>ВЫВОДЫ</w:t>
            </w:r>
          </w:p>
        </w:tc>
        <w:tc>
          <w:tcPr>
            <w:tcW w:w="636" w:type="dxa"/>
          </w:tcPr>
          <w:p w14:paraId="0642D017" w14:textId="2C20F7A5" w:rsidR="00AB20F9" w:rsidRDefault="00ED5E6B" w:rsidP="00DD246D">
            <w:pPr>
              <w:pStyle w:val="TableParagraph"/>
              <w:jc w:val="center"/>
              <w:rPr>
                <w:sz w:val="28"/>
                <w:szCs w:val="28"/>
              </w:rPr>
            </w:pPr>
            <w:r>
              <w:rPr>
                <w:sz w:val="28"/>
                <w:szCs w:val="28"/>
              </w:rPr>
              <w:t>85</w:t>
            </w:r>
          </w:p>
        </w:tc>
      </w:tr>
      <w:tr w:rsidR="00DD246D" w14:paraId="29AEF262" w14:textId="77777777" w:rsidTr="00D42367">
        <w:tc>
          <w:tcPr>
            <w:tcW w:w="9282" w:type="dxa"/>
          </w:tcPr>
          <w:p w14:paraId="4EF395C1" w14:textId="77777777" w:rsidR="00DD246D" w:rsidRPr="00515E23" w:rsidRDefault="00DD246D" w:rsidP="00480F49">
            <w:pPr>
              <w:pStyle w:val="TableParagraph"/>
              <w:jc w:val="both"/>
              <w:rPr>
                <w:b/>
                <w:sz w:val="28"/>
              </w:rPr>
            </w:pPr>
            <w:r w:rsidRPr="007F02F8">
              <w:rPr>
                <w:b/>
                <w:sz w:val="28"/>
              </w:rPr>
              <w:t>ПРАКТИЧЕСКИЕ РЕКОМЕНДАЦИИ</w:t>
            </w:r>
          </w:p>
        </w:tc>
        <w:tc>
          <w:tcPr>
            <w:tcW w:w="636" w:type="dxa"/>
          </w:tcPr>
          <w:p w14:paraId="71C4E5C0" w14:textId="4CD26F04" w:rsidR="00DD246D" w:rsidRPr="00352EBF" w:rsidRDefault="00ED5E6B" w:rsidP="00DD246D">
            <w:pPr>
              <w:pStyle w:val="TableParagraph"/>
              <w:jc w:val="center"/>
              <w:rPr>
                <w:sz w:val="28"/>
                <w:szCs w:val="28"/>
              </w:rPr>
            </w:pPr>
            <w:r>
              <w:rPr>
                <w:sz w:val="28"/>
                <w:szCs w:val="28"/>
              </w:rPr>
              <w:t>87</w:t>
            </w:r>
          </w:p>
        </w:tc>
      </w:tr>
      <w:tr w:rsidR="00DD246D" w14:paraId="660065C7" w14:textId="77777777" w:rsidTr="00D42367">
        <w:tc>
          <w:tcPr>
            <w:tcW w:w="9282" w:type="dxa"/>
          </w:tcPr>
          <w:p w14:paraId="3795685A" w14:textId="77777777" w:rsidR="00DD246D" w:rsidRPr="005D6094" w:rsidRDefault="00DD246D" w:rsidP="00480F49">
            <w:pPr>
              <w:pStyle w:val="TableParagraph"/>
              <w:jc w:val="both"/>
              <w:rPr>
                <w:b/>
                <w:sz w:val="28"/>
              </w:rPr>
            </w:pPr>
            <w:r w:rsidRPr="007F02F8">
              <w:rPr>
                <w:b/>
                <w:sz w:val="28"/>
              </w:rPr>
              <w:t>СПИСОК ИСПОЛЬЗОВАНН</w:t>
            </w:r>
            <w:r>
              <w:rPr>
                <w:b/>
                <w:sz w:val="28"/>
              </w:rPr>
              <w:t>ЫХ ИСТОЧНИКОВ</w:t>
            </w:r>
          </w:p>
        </w:tc>
        <w:tc>
          <w:tcPr>
            <w:tcW w:w="636" w:type="dxa"/>
          </w:tcPr>
          <w:p w14:paraId="79D11ADC" w14:textId="6AE2EC4E" w:rsidR="00DD246D" w:rsidRPr="00352EBF" w:rsidRDefault="00ED5E6B" w:rsidP="00DD246D">
            <w:pPr>
              <w:pStyle w:val="TableParagraph"/>
              <w:jc w:val="center"/>
              <w:rPr>
                <w:sz w:val="28"/>
                <w:szCs w:val="28"/>
              </w:rPr>
            </w:pPr>
            <w:r>
              <w:rPr>
                <w:sz w:val="28"/>
                <w:szCs w:val="28"/>
              </w:rPr>
              <w:t>88</w:t>
            </w:r>
          </w:p>
        </w:tc>
      </w:tr>
      <w:tr w:rsidR="00DD246D" w14:paraId="4E748C5B" w14:textId="77777777" w:rsidTr="00D42367">
        <w:tc>
          <w:tcPr>
            <w:tcW w:w="9282" w:type="dxa"/>
          </w:tcPr>
          <w:p w14:paraId="384D66E0" w14:textId="5B22F43D" w:rsidR="00DD246D" w:rsidRPr="00B86EC2" w:rsidRDefault="00DD246D" w:rsidP="00480F49">
            <w:pPr>
              <w:pStyle w:val="TableParagraph"/>
              <w:jc w:val="both"/>
              <w:rPr>
                <w:b/>
                <w:sz w:val="28"/>
              </w:rPr>
            </w:pPr>
            <w:r>
              <w:rPr>
                <w:b/>
                <w:sz w:val="28"/>
              </w:rPr>
              <w:t xml:space="preserve">ПРИЛОЖЕНИЕ А - </w:t>
            </w:r>
            <w:r w:rsidRPr="00B86EC2">
              <w:rPr>
                <w:sz w:val="28"/>
              </w:rPr>
              <w:t>Анкета для пациентов</w:t>
            </w:r>
          </w:p>
        </w:tc>
        <w:tc>
          <w:tcPr>
            <w:tcW w:w="636" w:type="dxa"/>
          </w:tcPr>
          <w:p w14:paraId="0C706237" w14:textId="24506B16" w:rsidR="00DD246D" w:rsidRPr="00B86EC2" w:rsidRDefault="00ED5E6B" w:rsidP="00DD246D">
            <w:pPr>
              <w:pStyle w:val="TableParagraph"/>
              <w:jc w:val="center"/>
              <w:rPr>
                <w:sz w:val="28"/>
                <w:szCs w:val="28"/>
              </w:rPr>
            </w:pPr>
            <w:r>
              <w:rPr>
                <w:sz w:val="28"/>
                <w:szCs w:val="28"/>
              </w:rPr>
              <w:t>98</w:t>
            </w:r>
          </w:p>
        </w:tc>
      </w:tr>
      <w:tr w:rsidR="0071554E" w14:paraId="50187F52" w14:textId="77777777" w:rsidTr="00D42367">
        <w:tc>
          <w:tcPr>
            <w:tcW w:w="9282" w:type="dxa"/>
          </w:tcPr>
          <w:p w14:paraId="5C246581" w14:textId="1E146E85" w:rsidR="0071554E" w:rsidRDefault="0071554E" w:rsidP="00480F49">
            <w:pPr>
              <w:pStyle w:val="TableParagraph"/>
              <w:jc w:val="both"/>
              <w:rPr>
                <w:b/>
                <w:sz w:val="28"/>
              </w:rPr>
            </w:pPr>
            <w:r>
              <w:rPr>
                <w:b/>
                <w:sz w:val="28"/>
              </w:rPr>
              <w:t xml:space="preserve">ПРИЛОЖЕНИЕ Б - </w:t>
            </w:r>
            <w:r w:rsidRPr="009003BB">
              <w:rPr>
                <w:sz w:val="28"/>
              </w:rPr>
              <w:t>М</w:t>
            </w:r>
            <w:r>
              <w:rPr>
                <w:sz w:val="28"/>
              </w:rPr>
              <w:t>етодические рекомендации</w:t>
            </w:r>
          </w:p>
        </w:tc>
        <w:tc>
          <w:tcPr>
            <w:tcW w:w="636" w:type="dxa"/>
          </w:tcPr>
          <w:p w14:paraId="7B56E83E" w14:textId="0C35565B" w:rsidR="0071554E" w:rsidRPr="00B86EC2" w:rsidRDefault="00ED5E6B" w:rsidP="00DD246D">
            <w:pPr>
              <w:pStyle w:val="TableParagraph"/>
              <w:jc w:val="center"/>
              <w:rPr>
                <w:sz w:val="28"/>
                <w:szCs w:val="28"/>
              </w:rPr>
            </w:pPr>
            <w:r>
              <w:rPr>
                <w:sz w:val="28"/>
                <w:szCs w:val="28"/>
              </w:rPr>
              <w:t>108</w:t>
            </w:r>
          </w:p>
        </w:tc>
      </w:tr>
      <w:tr w:rsidR="0071554E" w14:paraId="39933510" w14:textId="77777777" w:rsidTr="00D42367">
        <w:tc>
          <w:tcPr>
            <w:tcW w:w="9282" w:type="dxa"/>
          </w:tcPr>
          <w:p w14:paraId="2E97F489" w14:textId="10E0A548" w:rsidR="0071554E" w:rsidRDefault="0071554E" w:rsidP="00480F49">
            <w:pPr>
              <w:pStyle w:val="TableParagraph"/>
              <w:jc w:val="both"/>
              <w:rPr>
                <w:b/>
                <w:sz w:val="28"/>
              </w:rPr>
            </w:pPr>
            <w:r>
              <w:rPr>
                <w:b/>
                <w:sz w:val="28"/>
              </w:rPr>
              <w:t xml:space="preserve">ПРИЛОЖЕНИЕ В – </w:t>
            </w:r>
            <w:r w:rsidRPr="0071554E">
              <w:rPr>
                <w:sz w:val="28"/>
              </w:rPr>
              <w:t>Патент на изобретение</w:t>
            </w:r>
          </w:p>
        </w:tc>
        <w:tc>
          <w:tcPr>
            <w:tcW w:w="636" w:type="dxa"/>
          </w:tcPr>
          <w:p w14:paraId="168CFB59" w14:textId="7F16E371" w:rsidR="0071554E" w:rsidRPr="00B86EC2" w:rsidRDefault="00ED5E6B" w:rsidP="00DD246D">
            <w:pPr>
              <w:pStyle w:val="TableParagraph"/>
              <w:jc w:val="center"/>
              <w:rPr>
                <w:sz w:val="28"/>
                <w:szCs w:val="28"/>
              </w:rPr>
            </w:pPr>
            <w:r>
              <w:rPr>
                <w:sz w:val="28"/>
                <w:szCs w:val="28"/>
              </w:rPr>
              <w:t>109</w:t>
            </w:r>
          </w:p>
        </w:tc>
      </w:tr>
      <w:tr w:rsidR="0071554E" w14:paraId="46E0B1E7" w14:textId="77777777" w:rsidTr="00D42367">
        <w:tc>
          <w:tcPr>
            <w:tcW w:w="9282" w:type="dxa"/>
          </w:tcPr>
          <w:p w14:paraId="7995CB3F" w14:textId="6CA6D17A" w:rsidR="0071554E" w:rsidRDefault="0071554E" w:rsidP="00480F49">
            <w:pPr>
              <w:pStyle w:val="TableParagraph"/>
              <w:jc w:val="both"/>
              <w:rPr>
                <w:b/>
                <w:sz w:val="28"/>
              </w:rPr>
            </w:pPr>
            <w:r>
              <w:rPr>
                <w:b/>
                <w:sz w:val="28"/>
              </w:rPr>
              <w:t xml:space="preserve">ПРИЛОЖЕНИЕ Г - </w:t>
            </w:r>
            <w:r>
              <w:rPr>
                <w:sz w:val="28"/>
                <w:szCs w:val="28"/>
              </w:rPr>
              <w:t>А</w:t>
            </w:r>
            <w:r w:rsidRPr="00385478">
              <w:rPr>
                <w:sz w:val="28"/>
                <w:szCs w:val="28"/>
              </w:rPr>
              <w:t xml:space="preserve">вторское удостоверение </w:t>
            </w:r>
            <w:r w:rsidRPr="009003BB">
              <w:rPr>
                <w:sz w:val="28"/>
              </w:rPr>
              <w:t>на изобретение</w:t>
            </w:r>
          </w:p>
        </w:tc>
        <w:tc>
          <w:tcPr>
            <w:tcW w:w="636" w:type="dxa"/>
          </w:tcPr>
          <w:p w14:paraId="02A31EC9" w14:textId="744A02FA" w:rsidR="0071554E" w:rsidRPr="00B86EC2" w:rsidRDefault="00ED5E6B" w:rsidP="00DD246D">
            <w:pPr>
              <w:pStyle w:val="TableParagraph"/>
              <w:jc w:val="center"/>
              <w:rPr>
                <w:sz w:val="28"/>
                <w:szCs w:val="28"/>
              </w:rPr>
            </w:pPr>
            <w:r>
              <w:rPr>
                <w:sz w:val="28"/>
                <w:szCs w:val="28"/>
              </w:rPr>
              <w:t>110</w:t>
            </w:r>
          </w:p>
        </w:tc>
      </w:tr>
      <w:tr w:rsidR="0071554E" w14:paraId="62DC99E6" w14:textId="77777777" w:rsidTr="00D42367">
        <w:tc>
          <w:tcPr>
            <w:tcW w:w="9282" w:type="dxa"/>
          </w:tcPr>
          <w:p w14:paraId="273FB14A" w14:textId="51AF03DB" w:rsidR="0071554E" w:rsidRDefault="0071554E" w:rsidP="00480F49">
            <w:pPr>
              <w:pStyle w:val="TableParagraph"/>
              <w:jc w:val="both"/>
              <w:rPr>
                <w:b/>
                <w:sz w:val="28"/>
              </w:rPr>
            </w:pPr>
            <w:r>
              <w:rPr>
                <w:b/>
                <w:sz w:val="28"/>
              </w:rPr>
              <w:t>ПРИЛОЖЕНИЕ Д -</w:t>
            </w:r>
            <w:r>
              <w:rPr>
                <w:sz w:val="28"/>
                <w:szCs w:val="28"/>
              </w:rPr>
              <w:t xml:space="preserve"> Акт внедрения № 23</w:t>
            </w:r>
          </w:p>
        </w:tc>
        <w:tc>
          <w:tcPr>
            <w:tcW w:w="636" w:type="dxa"/>
          </w:tcPr>
          <w:p w14:paraId="518127B1" w14:textId="655B5646" w:rsidR="0071554E" w:rsidRPr="00B86EC2" w:rsidRDefault="00ED5E6B" w:rsidP="00DD246D">
            <w:pPr>
              <w:pStyle w:val="TableParagraph"/>
              <w:jc w:val="center"/>
              <w:rPr>
                <w:sz w:val="28"/>
                <w:szCs w:val="28"/>
              </w:rPr>
            </w:pPr>
            <w:r>
              <w:rPr>
                <w:sz w:val="28"/>
                <w:szCs w:val="28"/>
              </w:rPr>
              <w:t>111</w:t>
            </w:r>
          </w:p>
        </w:tc>
      </w:tr>
      <w:tr w:rsidR="0071554E" w14:paraId="0AF96032" w14:textId="77777777" w:rsidTr="00D42367">
        <w:tc>
          <w:tcPr>
            <w:tcW w:w="9282" w:type="dxa"/>
          </w:tcPr>
          <w:p w14:paraId="1F8C02A0" w14:textId="57E08747" w:rsidR="0071554E" w:rsidRDefault="0071554E" w:rsidP="00480F49">
            <w:pPr>
              <w:pStyle w:val="TableParagraph"/>
              <w:jc w:val="both"/>
              <w:rPr>
                <w:b/>
                <w:sz w:val="28"/>
              </w:rPr>
            </w:pPr>
            <w:r>
              <w:rPr>
                <w:b/>
                <w:sz w:val="28"/>
              </w:rPr>
              <w:t>ПРИЛОЖЕНИЕ Е</w:t>
            </w:r>
            <w:r>
              <w:rPr>
                <w:sz w:val="28"/>
                <w:szCs w:val="28"/>
              </w:rPr>
              <w:t xml:space="preserve"> - Акт внедрения № 24</w:t>
            </w:r>
          </w:p>
        </w:tc>
        <w:tc>
          <w:tcPr>
            <w:tcW w:w="636" w:type="dxa"/>
          </w:tcPr>
          <w:p w14:paraId="594D711E" w14:textId="184B573F" w:rsidR="0071554E" w:rsidRPr="00B86EC2" w:rsidRDefault="00AB20F9" w:rsidP="00ED5E6B">
            <w:pPr>
              <w:pStyle w:val="TableParagraph"/>
              <w:jc w:val="center"/>
              <w:rPr>
                <w:sz w:val="28"/>
                <w:szCs w:val="28"/>
              </w:rPr>
            </w:pPr>
            <w:r>
              <w:rPr>
                <w:sz w:val="28"/>
                <w:szCs w:val="28"/>
              </w:rPr>
              <w:t>11</w:t>
            </w:r>
            <w:r w:rsidR="00ED5E6B">
              <w:rPr>
                <w:sz w:val="28"/>
                <w:szCs w:val="28"/>
              </w:rPr>
              <w:t>2</w:t>
            </w:r>
          </w:p>
        </w:tc>
      </w:tr>
      <w:tr w:rsidR="0071554E" w14:paraId="68C58EA8" w14:textId="77777777" w:rsidTr="00D42367">
        <w:tc>
          <w:tcPr>
            <w:tcW w:w="9282" w:type="dxa"/>
          </w:tcPr>
          <w:p w14:paraId="6340A593" w14:textId="5BB28196" w:rsidR="0071554E" w:rsidRDefault="0071554E" w:rsidP="00480F49">
            <w:pPr>
              <w:pStyle w:val="TableParagraph"/>
              <w:jc w:val="both"/>
              <w:rPr>
                <w:b/>
                <w:sz w:val="28"/>
              </w:rPr>
            </w:pPr>
            <w:r>
              <w:rPr>
                <w:b/>
                <w:sz w:val="28"/>
              </w:rPr>
              <w:t>ПРИЛОЖЕНИЕ Е</w:t>
            </w:r>
            <w:r>
              <w:rPr>
                <w:sz w:val="28"/>
                <w:szCs w:val="28"/>
              </w:rPr>
              <w:t xml:space="preserve"> - Акт внедрения № 25</w:t>
            </w:r>
          </w:p>
        </w:tc>
        <w:tc>
          <w:tcPr>
            <w:tcW w:w="636" w:type="dxa"/>
          </w:tcPr>
          <w:p w14:paraId="421CDFE1" w14:textId="5A7DBAD0" w:rsidR="0071554E" w:rsidRPr="00B86EC2" w:rsidRDefault="00ED5E6B" w:rsidP="00DD246D">
            <w:pPr>
              <w:pStyle w:val="TableParagraph"/>
              <w:jc w:val="center"/>
              <w:rPr>
                <w:sz w:val="28"/>
                <w:szCs w:val="28"/>
              </w:rPr>
            </w:pPr>
            <w:r>
              <w:rPr>
                <w:sz w:val="28"/>
                <w:szCs w:val="28"/>
              </w:rPr>
              <w:t>113</w:t>
            </w:r>
          </w:p>
        </w:tc>
      </w:tr>
      <w:tr w:rsidR="0071554E" w14:paraId="3C13079D" w14:textId="77777777" w:rsidTr="00D42367">
        <w:tc>
          <w:tcPr>
            <w:tcW w:w="9282" w:type="dxa"/>
          </w:tcPr>
          <w:p w14:paraId="3D8A8EC1" w14:textId="6A224CAE" w:rsidR="0071554E" w:rsidRDefault="0071554E" w:rsidP="00480F49">
            <w:pPr>
              <w:pStyle w:val="TableParagraph"/>
              <w:jc w:val="both"/>
              <w:rPr>
                <w:b/>
                <w:sz w:val="28"/>
              </w:rPr>
            </w:pPr>
            <w:r>
              <w:rPr>
                <w:b/>
                <w:sz w:val="28"/>
              </w:rPr>
              <w:t>ПРИЛОЖЕНИЕ Ж</w:t>
            </w:r>
            <w:r>
              <w:rPr>
                <w:sz w:val="28"/>
                <w:szCs w:val="28"/>
              </w:rPr>
              <w:t xml:space="preserve"> - Акт внедрения № 26</w:t>
            </w:r>
          </w:p>
        </w:tc>
        <w:tc>
          <w:tcPr>
            <w:tcW w:w="636" w:type="dxa"/>
          </w:tcPr>
          <w:p w14:paraId="07936193" w14:textId="2A2B81B6" w:rsidR="0071554E" w:rsidRPr="00B86EC2" w:rsidRDefault="00ED5E6B" w:rsidP="00DD246D">
            <w:pPr>
              <w:pStyle w:val="TableParagraph"/>
              <w:jc w:val="center"/>
              <w:rPr>
                <w:sz w:val="28"/>
                <w:szCs w:val="28"/>
              </w:rPr>
            </w:pPr>
            <w:r>
              <w:rPr>
                <w:sz w:val="28"/>
                <w:szCs w:val="28"/>
              </w:rPr>
              <w:t>114</w:t>
            </w:r>
          </w:p>
        </w:tc>
      </w:tr>
    </w:tbl>
    <w:p w14:paraId="6BCE1D57" w14:textId="77777777" w:rsidR="00480F49" w:rsidRPr="00480F49" w:rsidRDefault="00480F49" w:rsidP="00722A05">
      <w:pPr>
        <w:pStyle w:val="TableParagraph"/>
        <w:rPr>
          <w:bCs/>
          <w:sz w:val="28"/>
          <w:szCs w:val="28"/>
        </w:rPr>
      </w:pPr>
    </w:p>
    <w:p w14:paraId="42073A09" w14:textId="77777777" w:rsidR="00480F49" w:rsidRPr="00480F49" w:rsidRDefault="00480F49">
      <w:pPr>
        <w:widowControl/>
        <w:autoSpaceDE/>
        <w:autoSpaceDN/>
        <w:spacing w:after="160" w:line="259" w:lineRule="auto"/>
        <w:rPr>
          <w:bCs/>
          <w:sz w:val="28"/>
          <w:szCs w:val="28"/>
        </w:rPr>
      </w:pPr>
      <w:r w:rsidRPr="00480F49">
        <w:rPr>
          <w:bCs/>
          <w:sz w:val="28"/>
          <w:szCs w:val="28"/>
        </w:rPr>
        <w:br w:type="page"/>
      </w:r>
    </w:p>
    <w:p w14:paraId="111A8127" w14:textId="5D488445" w:rsidR="001B7E50" w:rsidRPr="00834AE1" w:rsidRDefault="001B7E50" w:rsidP="00722A05">
      <w:pPr>
        <w:pStyle w:val="TableParagraph"/>
        <w:rPr>
          <w:b/>
          <w:sz w:val="28"/>
          <w:szCs w:val="28"/>
        </w:rPr>
      </w:pPr>
      <w:r w:rsidRPr="00834AE1">
        <w:rPr>
          <w:b/>
          <w:sz w:val="28"/>
          <w:szCs w:val="28"/>
        </w:rPr>
        <w:lastRenderedPageBreak/>
        <w:t>НОРМАТИВНЫЕ ССЫЛКИ</w:t>
      </w:r>
    </w:p>
    <w:p w14:paraId="40D9693E" w14:textId="77777777" w:rsidR="001B7E50" w:rsidRPr="00F4774D" w:rsidRDefault="001B7E50" w:rsidP="001B7E50">
      <w:pPr>
        <w:pStyle w:val="TableParagraph"/>
        <w:rPr>
          <w:sz w:val="28"/>
          <w:szCs w:val="28"/>
        </w:rPr>
      </w:pPr>
    </w:p>
    <w:p w14:paraId="6FA75293" w14:textId="77777777" w:rsidR="004E41B4" w:rsidRPr="000E7FCB" w:rsidRDefault="001B7E50" w:rsidP="004E41B4">
      <w:pPr>
        <w:pStyle w:val="TableParagraph"/>
        <w:ind w:firstLine="567"/>
        <w:jc w:val="both"/>
        <w:rPr>
          <w:sz w:val="28"/>
          <w:szCs w:val="28"/>
        </w:rPr>
      </w:pPr>
      <w:r w:rsidRPr="000E7FCB">
        <w:rPr>
          <w:sz w:val="28"/>
          <w:szCs w:val="28"/>
        </w:rPr>
        <w:t>В настоящей диссертации использованы ссылки на следующие нормативно-правовые акты:</w:t>
      </w:r>
    </w:p>
    <w:p w14:paraId="0117D68E" w14:textId="77777777" w:rsidR="00420256" w:rsidRPr="000E7FCB" w:rsidRDefault="00420256" w:rsidP="004E41B4">
      <w:pPr>
        <w:pStyle w:val="TableParagraph"/>
        <w:ind w:firstLine="567"/>
        <w:jc w:val="both"/>
        <w:rPr>
          <w:sz w:val="28"/>
          <w:szCs w:val="28"/>
        </w:rPr>
      </w:pPr>
      <w:r w:rsidRPr="000E7FCB">
        <w:rPr>
          <w:sz w:val="28"/>
          <w:szCs w:val="28"/>
        </w:rPr>
        <w:t>Кодекс</w:t>
      </w:r>
      <w:r w:rsidRPr="000E7FCB">
        <w:rPr>
          <w:spacing w:val="1"/>
          <w:sz w:val="28"/>
          <w:szCs w:val="28"/>
        </w:rPr>
        <w:t xml:space="preserve"> </w:t>
      </w:r>
      <w:r w:rsidRPr="000E7FCB">
        <w:rPr>
          <w:sz w:val="28"/>
          <w:szCs w:val="28"/>
        </w:rPr>
        <w:t>Республики</w:t>
      </w:r>
      <w:r w:rsidRPr="000E7FCB">
        <w:rPr>
          <w:spacing w:val="1"/>
          <w:sz w:val="28"/>
          <w:szCs w:val="28"/>
        </w:rPr>
        <w:t xml:space="preserve"> </w:t>
      </w:r>
      <w:r w:rsidRPr="000E7FCB">
        <w:rPr>
          <w:sz w:val="28"/>
          <w:szCs w:val="28"/>
        </w:rPr>
        <w:t>Казахстан</w:t>
      </w:r>
      <w:r w:rsidRPr="000E7FCB">
        <w:rPr>
          <w:spacing w:val="1"/>
          <w:sz w:val="28"/>
          <w:szCs w:val="28"/>
        </w:rPr>
        <w:t xml:space="preserve"> </w:t>
      </w:r>
      <w:r w:rsidR="004E41B4" w:rsidRPr="000E7FCB">
        <w:rPr>
          <w:spacing w:val="1"/>
          <w:sz w:val="28"/>
          <w:szCs w:val="28"/>
        </w:rPr>
        <w:t>«</w:t>
      </w:r>
      <w:r w:rsidRPr="000E7FCB">
        <w:rPr>
          <w:sz w:val="28"/>
          <w:szCs w:val="28"/>
        </w:rPr>
        <w:t>О</w:t>
      </w:r>
      <w:r w:rsidRPr="000E7FCB">
        <w:rPr>
          <w:spacing w:val="1"/>
          <w:sz w:val="28"/>
          <w:szCs w:val="28"/>
        </w:rPr>
        <w:t xml:space="preserve"> </w:t>
      </w:r>
      <w:r w:rsidRPr="000E7FCB">
        <w:rPr>
          <w:sz w:val="28"/>
          <w:szCs w:val="28"/>
        </w:rPr>
        <w:t>здоровье</w:t>
      </w:r>
      <w:r w:rsidRPr="000E7FCB">
        <w:rPr>
          <w:spacing w:val="1"/>
          <w:sz w:val="28"/>
          <w:szCs w:val="28"/>
        </w:rPr>
        <w:t xml:space="preserve"> </w:t>
      </w:r>
      <w:r w:rsidRPr="000E7FCB">
        <w:rPr>
          <w:sz w:val="28"/>
          <w:szCs w:val="28"/>
        </w:rPr>
        <w:t>народа</w:t>
      </w:r>
      <w:r w:rsidRPr="000E7FCB">
        <w:rPr>
          <w:spacing w:val="1"/>
          <w:sz w:val="28"/>
          <w:szCs w:val="28"/>
        </w:rPr>
        <w:t xml:space="preserve"> </w:t>
      </w:r>
      <w:r w:rsidRPr="000E7FCB">
        <w:rPr>
          <w:sz w:val="28"/>
          <w:szCs w:val="28"/>
        </w:rPr>
        <w:t>и</w:t>
      </w:r>
      <w:r w:rsidRPr="000E7FCB">
        <w:rPr>
          <w:spacing w:val="1"/>
          <w:sz w:val="28"/>
          <w:szCs w:val="28"/>
        </w:rPr>
        <w:t xml:space="preserve"> </w:t>
      </w:r>
      <w:r w:rsidRPr="000E7FCB">
        <w:rPr>
          <w:sz w:val="28"/>
          <w:szCs w:val="28"/>
        </w:rPr>
        <w:t>системе</w:t>
      </w:r>
      <w:r w:rsidRPr="000E7FCB">
        <w:rPr>
          <w:spacing w:val="1"/>
          <w:sz w:val="28"/>
          <w:szCs w:val="28"/>
        </w:rPr>
        <w:t xml:space="preserve"> </w:t>
      </w:r>
      <w:r w:rsidR="004E41B4" w:rsidRPr="000E7FCB">
        <w:rPr>
          <w:sz w:val="28"/>
          <w:szCs w:val="28"/>
        </w:rPr>
        <w:t>здравоохранения» от</w:t>
      </w:r>
      <w:r w:rsidRPr="000E7FCB">
        <w:rPr>
          <w:sz w:val="28"/>
          <w:szCs w:val="28"/>
        </w:rPr>
        <w:t xml:space="preserve"> 7</w:t>
      </w:r>
      <w:r w:rsidRPr="001E1D1D">
        <w:rPr>
          <w:sz w:val="28"/>
          <w:szCs w:val="28"/>
        </w:rPr>
        <w:t xml:space="preserve"> </w:t>
      </w:r>
      <w:r w:rsidRPr="000E7FCB">
        <w:rPr>
          <w:sz w:val="28"/>
          <w:szCs w:val="28"/>
        </w:rPr>
        <w:t>июля</w:t>
      </w:r>
      <w:r w:rsidRPr="001E1D1D">
        <w:rPr>
          <w:sz w:val="28"/>
          <w:szCs w:val="28"/>
        </w:rPr>
        <w:t xml:space="preserve"> </w:t>
      </w:r>
      <w:r w:rsidRPr="000E7FCB">
        <w:rPr>
          <w:sz w:val="28"/>
          <w:szCs w:val="28"/>
        </w:rPr>
        <w:t>2020</w:t>
      </w:r>
      <w:r w:rsidRPr="001E1D1D">
        <w:rPr>
          <w:sz w:val="28"/>
          <w:szCs w:val="28"/>
        </w:rPr>
        <w:t xml:space="preserve"> </w:t>
      </w:r>
      <w:r w:rsidRPr="000E7FCB">
        <w:rPr>
          <w:sz w:val="28"/>
          <w:szCs w:val="28"/>
        </w:rPr>
        <w:t>года,</w:t>
      </w:r>
      <w:r w:rsidRPr="001E1D1D">
        <w:rPr>
          <w:sz w:val="28"/>
          <w:szCs w:val="28"/>
        </w:rPr>
        <w:t xml:space="preserve"> </w:t>
      </w:r>
      <w:r w:rsidRPr="000E7FCB">
        <w:rPr>
          <w:sz w:val="28"/>
          <w:szCs w:val="28"/>
        </w:rPr>
        <w:t>№360-VI.</w:t>
      </w:r>
    </w:p>
    <w:p w14:paraId="7D8835BB" w14:textId="32AEB24E" w:rsidR="001E1D1D" w:rsidRPr="00385478" w:rsidRDefault="001E1D1D" w:rsidP="001E1D1D">
      <w:pPr>
        <w:pStyle w:val="TableParagraph"/>
        <w:ind w:firstLine="567"/>
        <w:jc w:val="both"/>
        <w:rPr>
          <w:sz w:val="28"/>
          <w:szCs w:val="28"/>
        </w:rPr>
      </w:pPr>
      <w:r w:rsidRPr="001E1D1D">
        <w:rPr>
          <w:sz w:val="28"/>
          <w:szCs w:val="28"/>
        </w:rPr>
        <w:t xml:space="preserve">Государственная программа развития здравоохранения республики </w:t>
      </w:r>
      <w:r>
        <w:rPr>
          <w:sz w:val="28"/>
          <w:szCs w:val="28"/>
        </w:rPr>
        <w:t>К</w:t>
      </w:r>
      <w:r w:rsidRPr="001E1D1D">
        <w:rPr>
          <w:sz w:val="28"/>
          <w:szCs w:val="28"/>
        </w:rPr>
        <w:t>азахстан на 2020-2025 годы</w:t>
      </w:r>
      <w:r>
        <w:rPr>
          <w:sz w:val="28"/>
          <w:szCs w:val="28"/>
        </w:rPr>
        <w:t>.</w:t>
      </w:r>
      <w:r w:rsidR="006340AD">
        <w:rPr>
          <w:sz w:val="28"/>
          <w:szCs w:val="28"/>
        </w:rPr>
        <w:t xml:space="preserve"> </w:t>
      </w:r>
      <w:r w:rsidR="006340AD" w:rsidRPr="00385478">
        <w:rPr>
          <w:sz w:val="28"/>
          <w:szCs w:val="28"/>
        </w:rPr>
        <w:t>Утверждена постановлением Правительства Республики Казахстан от 26 декабря 2019 года № 982</w:t>
      </w:r>
      <w:r w:rsidR="002F092F" w:rsidRPr="00385478">
        <w:rPr>
          <w:sz w:val="28"/>
          <w:szCs w:val="28"/>
        </w:rPr>
        <w:t>.</w:t>
      </w:r>
    </w:p>
    <w:p w14:paraId="1F16BB3B" w14:textId="3656EC22" w:rsidR="001B7E50" w:rsidRPr="00385478" w:rsidRDefault="001B7E50" w:rsidP="001B7E50">
      <w:pPr>
        <w:pStyle w:val="TableParagraph"/>
        <w:tabs>
          <w:tab w:val="left" w:pos="993"/>
        </w:tabs>
        <w:spacing w:line="240" w:lineRule="auto"/>
        <w:ind w:firstLine="567"/>
        <w:jc w:val="both"/>
        <w:rPr>
          <w:sz w:val="28"/>
          <w:szCs w:val="28"/>
        </w:rPr>
      </w:pPr>
      <w:r w:rsidRPr="00385478">
        <w:rPr>
          <w:sz w:val="28"/>
          <w:szCs w:val="28"/>
        </w:rPr>
        <w:t>Приказ Министра здравоохранения Республики Казахстан от 18 апреля 2018 года № 175</w:t>
      </w:r>
      <w:r w:rsidR="004E41B4" w:rsidRPr="00385478">
        <w:rPr>
          <w:sz w:val="28"/>
          <w:szCs w:val="28"/>
        </w:rPr>
        <w:t xml:space="preserve"> «</w:t>
      </w:r>
      <w:hyperlink r:id="rId8" w:history="1">
        <w:r w:rsidR="004E41B4" w:rsidRPr="00385478">
          <w:rPr>
            <w:sz w:val="28"/>
            <w:szCs w:val="28"/>
          </w:rPr>
          <w:t>Об утверждении Санитарных правил "Санитарно-эпидемиологические требования к организации и проведению санитарно-противоэпидемических и санитарно-профилактических мероприятий по предупреждению паразитарных заболеваний"</w:t>
        </w:r>
      </w:hyperlink>
      <w:r w:rsidR="004E41B4" w:rsidRPr="00901FCC">
        <w:rPr>
          <w:sz w:val="28"/>
          <w:szCs w:val="28"/>
        </w:rPr>
        <w:t>».</w:t>
      </w:r>
    </w:p>
    <w:p w14:paraId="5325167B" w14:textId="0AD0208D" w:rsidR="00901FCC" w:rsidRPr="00901FCC" w:rsidRDefault="00901FCC" w:rsidP="00901FCC">
      <w:pPr>
        <w:pStyle w:val="1"/>
        <w:spacing w:before="0"/>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 xml:space="preserve">        </w:t>
      </w:r>
      <w:r w:rsidRPr="00901FCC">
        <w:rPr>
          <w:rFonts w:ascii="Times New Roman" w:eastAsia="Times New Roman" w:hAnsi="Times New Roman" w:cs="Times New Roman"/>
          <w:b w:val="0"/>
          <w:bCs w:val="0"/>
          <w:color w:val="auto"/>
        </w:rPr>
        <w:t>Приказ и.о. Министра здравоохранения Республики Казахстан от 27 марта 2018 года № 126. Об утверждении Санитарных правил "Санитарно – эпидемиологические требования к организации и проведению санитарно – противоэпидемических, санитарно – профилактических мероприятий по предупреждению инфекционных заболеваний"</w:t>
      </w:r>
      <w:r>
        <w:rPr>
          <w:rFonts w:ascii="Times New Roman" w:eastAsia="Times New Roman" w:hAnsi="Times New Roman" w:cs="Times New Roman"/>
          <w:b w:val="0"/>
          <w:bCs w:val="0"/>
          <w:color w:val="auto"/>
        </w:rPr>
        <w:t xml:space="preserve">. </w:t>
      </w:r>
    </w:p>
    <w:p w14:paraId="2918FC38" w14:textId="183CEC82" w:rsidR="00480F49" w:rsidRDefault="00420256" w:rsidP="00480F49">
      <w:pPr>
        <w:pStyle w:val="a8"/>
        <w:tabs>
          <w:tab w:val="left" w:pos="993"/>
        </w:tabs>
        <w:ind w:left="0" w:firstLine="567"/>
      </w:pPr>
      <w:r w:rsidRPr="00385478">
        <w:t>Постановление</w:t>
      </w:r>
      <w:r w:rsidRPr="00901FCC">
        <w:t xml:space="preserve"> </w:t>
      </w:r>
      <w:r w:rsidRPr="00385478">
        <w:t>Правительства</w:t>
      </w:r>
      <w:r w:rsidRPr="00901FCC">
        <w:t xml:space="preserve"> </w:t>
      </w:r>
      <w:r w:rsidRPr="00385478">
        <w:t>Республики</w:t>
      </w:r>
      <w:r w:rsidRPr="00901FCC">
        <w:t xml:space="preserve"> </w:t>
      </w:r>
      <w:r w:rsidR="004D4B65" w:rsidRPr="00385478">
        <w:t>Казахстан «</w:t>
      </w:r>
      <w:r w:rsidRPr="00385478">
        <w:t>Об</w:t>
      </w:r>
      <w:r w:rsidRPr="00901FCC">
        <w:t xml:space="preserve"> </w:t>
      </w:r>
      <w:r w:rsidRPr="00385478">
        <w:t>утверждении</w:t>
      </w:r>
      <w:r w:rsidRPr="00901FCC">
        <w:t xml:space="preserve"> </w:t>
      </w:r>
      <w:r w:rsidRPr="00385478">
        <w:t>перечня</w:t>
      </w:r>
      <w:r w:rsidRPr="00901FCC">
        <w:t xml:space="preserve"> </w:t>
      </w:r>
      <w:r w:rsidRPr="00385478">
        <w:t>гарантированного</w:t>
      </w:r>
      <w:r w:rsidRPr="00901FCC">
        <w:t xml:space="preserve"> </w:t>
      </w:r>
      <w:r w:rsidRPr="00385478">
        <w:t>объема</w:t>
      </w:r>
      <w:r w:rsidRPr="00901FCC">
        <w:t xml:space="preserve"> </w:t>
      </w:r>
      <w:r w:rsidRPr="00385478">
        <w:t>бесплатной   медицинской</w:t>
      </w:r>
      <w:r w:rsidRPr="00901FCC">
        <w:t xml:space="preserve"> </w:t>
      </w:r>
      <w:r w:rsidR="004D4B65" w:rsidRPr="00385478">
        <w:t xml:space="preserve">помощи» от </w:t>
      </w:r>
      <w:r w:rsidRPr="00385478">
        <w:t>16</w:t>
      </w:r>
      <w:r w:rsidRPr="00901FCC">
        <w:t xml:space="preserve"> </w:t>
      </w:r>
      <w:r w:rsidRPr="00385478">
        <w:t>октября</w:t>
      </w:r>
      <w:r w:rsidRPr="00901FCC">
        <w:t xml:space="preserve"> </w:t>
      </w:r>
      <w:r w:rsidRPr="00385478">
        <w:t>2020</w:t>
      </w:r>
      <w:r w:rsidRPr="00901FCC">
        <w:t xml:space="preserve"> </w:t>
      </w:r>
      <w:r w:rsidRPr="00385478">
        <w:t>года,</w:t>
      </w:r>
      <w:r w:rsidRPr="00901FCC">
        <w:t xml:space="preserve"> </w:t>
      </w:r>
      <w:r w:rsidRPr="00385478">
        <w:t>№672.</w:t>
      </w:r>
    </w:p>
    <w:p w14:paraId="7FFB2190" w14:textId="1880EB0D" w:rsidR="00901FCC" w:rsidRPr="00901FCC" w:rsidRDefault="00901FCC" w:rsidP="00901FCC">
      <w:pPr>
        <w:pStyle w:val="a8"/>
        <w:tabs>
          <w:tab w:val="left" w:pos="993"/>
        </w:tabs>
        <w:ind w:left="0" w:firstLine="567"/>
      </w:pPr>
      <w:r w:rsidRPr="00901FCC">
        <w:t>Приказ Министра здравоохранения Республики Казахстан от 11 декабря 2020 года № ҚР ДСМ-258/2020. Зарегистрирован в Министерстве юстиции Республики Казахстан 15 декабря 2020 года № 21784</w:t>
      </w:r>
      <w:r w:rsidRPr="00196A6A">
        <w:t xml:space="preserve"> </w:t>
      </w:r>
      <w:r w:rsidRPr="00901FCC">
        <w:t>Об утверждении перечня заболеваний, при которых специализированная медицинская помощь в стационарных условиях оказывается в плановой форме</w:t>
      </w:r>
      <w:r>
        <w:t xml:space="preserve">. </w:t>
      </w:r>
    </w:p>
    <w:p w14:paraId="6F0F5F70" w14:textId="4141D3E2" w:rsidR="00196A6A" w:rsidRPr="00196A6A" w:rsidRDefault="00901FCC" w:rsidP="00901FCC">
      <w:pPr>
        <w:pStyle w:val="a8"/>
        <w:tabs>
          <w:tab w:val="left" w:pos="993"/>
        </w:tabs>
        <w:ind w:left="0" w:firstLine="567"/>
      </w:pPr>
      <w:r w:rsidRPr="00196A6A">
        <w:t xml:space="preserve"> </w:t>
      </w:r>
      <w:r w:rsidR="00196A6A" w:rsidRPr="00196A6A">
        <w:t>Приказ и.о. Министра здравоохранения Республики Казахстан от 28 октября 2020 года № ҚР ДСМ-162/2020. Зарегистрирован в Министерстве юстиции Республики Казахстан 29 октября 2020 года № 21537</w:t>
      </w:r>
      <w:r w:rsidR="00196A6A">
        <w:t xml:space="preserve">. </w:t>
      </w:r>
      <w:r w:rsidR="00196A6A" w:rsidRPr="00196A6A">
        <w:t>Об утверждении перечня инфекционных, паразитарных заболеваний и заболеваний, представляющих опасность для окружающих, при лечении которых оказывается специализированная медицинская помощь в стационарных условиях в рамках гарантированного объема бесплатной медицинской помощи</w:t>
      </w:r>
      <w:r>
        <w:t>.</w:t>
      </w:r>
    </w:p>
    <w:p w14:paraId="15714BFD" w14:textId="71668574" w:rsidR="00804C68" w:rsidRPr="00385478" w:rsidRDefault="00804C68" w:rsidP="00480F49">
      <w:pPr>
        <w:pStyle w:val="a8"/>
        <w:tabs>
          <w:tab w:val="left" w:pos="993"/>
        </w:tabs>
        <w:ind w:left="0" w:firstLine="567"/>
      </w:pPr>
      <w:r w:rsidRPr="00385478">
        <w:t>Приказ Министра здравоохранения Республики Казахстан от 13 нояб</w:t>
      </w:r>
      <w:r w:rsidR="00B6276D" w:rsidRPr="00385478">
        <w:t>ря 2020 года № ҚР ДСМ-194/2020 «</w:t>
      </w:r>
      <w:r w:rsidRPr="00385478">
        <w:t>Об утверждении правил прикрепления физических лиц к организациям здравоохранения, оказывающим первичную медико-санитарную помощь</w:t>
      </w:r>
      <w:r w:rsidR="00B6276D" w:rsidRPr="00385478">
        <w:t>».</w:t>
      </w:r>
    </w:p>
    <w:p w14:paraId="367CEAC6" w14:textId="77777777" w:rsidR="001B7E50" w:rsidRDefault="001B7E50" w:rsidP="001B7E50">
      <w:pPr>
        <w:pStyle w:val="a8"/>
        <w:tabs>
          <w:tab w:val="left" w:pos="993"/>
        </w:tabs>
        <w:ind w:left="0" w:firstLine="567"/>
      </w:pPr>
      <w:r w:rsidRPr="00385478">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r w:rsidR="00573A9D" w:rsidRPr="00385478">
        <w:t>.</w:t>
      </w:r>
    </w:p>
    <w:p w14:paraId="7D349831" w14:textId="77777777" w:rsidR="00480F49" w:rsidRDefault="00480F49">
      <w:pPr>
        <w:widowControl/>
        <w:autoSpaceDE/>
        <w:autoSpaceDN/>
        <w:spacing w:after="160" w:line="259" w:lineRule="auto"/>
        <w:rPr>
          <w:b/>
          <w:caps/>
          <w:noProof/>
          <w:sz w:val="28"/>
          <w:szCs w:val="28"/>
          <w:lang w:eastAsia="ru-RU"/>
        </w:rPr>
      </w:pPr>
      <w:r>
        <w:rPr>
          <w:b/>
          <w:caps/>
          <w:noProof/>
          <w:sz w:val="28"/>
          <w:szCs w:val="28"/>
        </w:rPr>
        <w:br w:type="page"/>
      </w:r>
    </w:p>
    <w:p w14:paraId="4BF5C59E" w14:textId="6CA125D0" w:rsidR="001B7E50" w:rsidRDefault="001B7E50" w:rsidP="001B7E50">
      <w:pPr>
        <w:pStyle w:val="af"/>
        <w:shd w:val="clear" w:color="auto" w:fill="FFFFFF"/>
        <w:spacing w:before="0" w:beforeAutospacing="0" w:after="0" w:afterAutospacing="0"/>
        <w:jc w:val="center"/>
        <w:rPr>
          <w:b/>
          <w:caps/>
          <w:noProof/>
          <w:sz w:val="28"/>
          <w:szCs w:val="28"/>
        </w:rPr>
      </w:pPr>
      <w:r w:rsidRPr="00F07493">
        <w:rPr>
          <w:b/>
          <w:caps/>
          <w:noProof/>
          <w:sz w:val="28"/>
          <w:szCs w:val="28"/>
        </w:rPr>
        <w:lastRenderedPageBreak/>
        <w:t>Определения</w:t>
      </w:r>
    </w:p>
    <w:p w14:paraId="2EAB2520" w14:textId="77777777" w:rsidR="001B7E50" w:rsidRPr="00480F49" w:rsidRDefault="001B7E50" w:rsidP="00480F49">
      <w:pPr>
        <w:pStyle w:val="af"/>
        <w:shd w:val="clear" w:color="auto" w:fill="FFFFFF"/>
        <w:spacing w:before="0" w:beforeAutospacing="0" w:after="0" w:afterAutospacing="0"/>
        <w:rPr>
          <w:bCs/>
          <w:caps/>
          <w:noProof/>
          <w:sz w:val="28"/>
          <w:szCs w:val="28"/>
        </w:rPr>
      </w:pPr>
    </w:p>
    <w:p w14:paraId="76BC1796" w14:textId="27A36FD4" w:rsidR="001B7E50" w:rsidRPr="00385478" w:rsidRDefault="001B7E50" w:rsidP="001B7E50">
      <w:pPr>
        <w:pStyle w:val="af"/>
        <w:shd w:val="clear" w:color="auto" w:fill="FFFFFF"/>
        <w:spacing w:before="0" w:beforeAutospacing="0" w:after="0" w:afterAutospacing="0"/>
        <w:ind w:firstLine="567"/>
        <w:jc w:val="both"/>
        <w:rPr>
          <w:sz w:val="28"/>
          <w:szCs w:val="28"/>
        </w:rPr>
      </w:pPr>
      <w:r w:rsidRPr="003F04CD">
        <w:rPr>
          <w:sz w:val="28"/>
          <w:szCs w:val="28"/>
        </w:rPr>
        <w:t xml:space="preserve">В настоящей </w:t>
      </w:r>
      <w:r w:rsidRPr="00385478">
        <w:rPr>
          <w:sz w:val="28"/>
          <w:szCs w:val="28"/>
        </w:rPr>
        <w:t>диссертации применяют следующие термины с соответствующими определениями</w:t>
      </w:r>
      <w:r w:rsidR="002F092F" w:rsidRPr="00385478">
        <w:rPr>
          <w:sz w:val="28"/>
          <w:szCs w:val="28"/>
        </w:rPr>
        <w:t>:</w:t>
      </w:r>
    </w:p>
    <w:p w14:paraId="28E1C2F7" w14:textId="39DC8B04" w:rsidR="001B7E50" w:rsidRPr="00385478" w:rsidRDefault="001B7E50" w:rsidP="001B7E50">
      <w:pPr>
        <w:pStyle w:val="TableParagraph"/>
        <w:spacing w:line="240" w:lineRule="auto"/>
        <w:ind w:firstLine="567"/>
        <w:jc w:val="both"/>
        <w:rPr>
          <w:b/>
          <w:sz w:val="28"/>
          <w:szCs w:val="28"/>
        </w:rPr>
      </w:pPr>
      <w:r w:rsidRPr="00385478">
        <w:rPr>
          <w:b/>
          <w:sz w:val="28"/>
          <w:szCs w:val="28"/>
        </w:rPr>
        <w:t xml:space="preserve">Заболеваемость - </w:t>
      </w:r>
      <w:r w:rsidR="00756424" w:rsidRPr="00385478">
        <w:rPr>
          <w:sz w:val="28"/>
          <w:szCs w:val="28"/>
        </w:rPr>
        <w:t>с</w:t>
      </w:r>
      <w:r w:rsidRPr="00385478">
        <w:rPr>
          <w:sz w:val="28"/>
          <w:szCs w:val="28"/>
        </w:rPr>
        <w:t>тепень способности индивида или группы, с одной стороны, реализовывать свои способности и удовлетворять потребности, с другой, кооперироваться со средой.</w:t>
      </w:r>
    </w:p>
    <w:p w14:paraId="78013FBD" w14:textId="72FB2410" w:rsidR="001B7E50" w:rsidRPr="00385478" w:rsidRDefault="001B7E50" w:rsidP="001B7E50">
      <w:pPr>
        <w:pStyle w:val="TableParagraph"/>
        <w:spacing w:line="240" w:lineRule="auto"/>
        <w:ind w:firstLine="567"/>
        <w:jc w:val="both"/>
        <w:rPr>
          <w:b/>
          <w:sz w:val="28"/>
          <w:szCs w:val="28"/>
        </w:rPr>
      </w:pPr>
      <w:r w:rsidRPr="00385478">
        <w:rPr>
          <w:b/>
          <w:sz w:val="28"/>
          <w:szCs w:val="28"/>
        </w:rPr>
        <w:t xml:space="preserve">Качество медицинской помощи - </w:t>
      </w:r>
      <w:r w:rsidRPr="00385478">
        <w:rPr>
          <w:sz w:val="28"/>
          <w:szCs w:val="28"/>
        </w:rPr>
        <w:t>Уровень соответствия оказываемой медицинской помощи стандартам, утвержденным уполномоченным органом и установленным на основе современного уровня развития медицинской науки и технологии</w:t>
      </w:r>
      <w:r w:rsidR="002F092F" w:rsidRPr="00385478">
        <w:rPr>
          <w:sz w:val="28"/>
          <w:szCs w:val="28"/>
        </w:rPr>
        <w:t>.</w:t>
      </w:r>
    </w:p>
    <w:p w14:paraId="62F736D6" w14:textId="5B9A02B6" w:rsidR="001B7E50" w:rsidRPr="00385478" w:rsidRDefault="001B7E50" w:rsidP="001B7E50">
      <w:pPr>
        <w:pStyle w:val="TableParagraph"/>
        <w:spacing w:line="240" w:lineRule="auto"/>
        <w:ind w:firstLine="567"/>
        <w:jc w:val="both"/>
        <w:rPr>
          <w:b/>
          <w:sz w:val="28"/>
          <w:szCs w:val="28"/>
        </w:rPr>
      </w:pPr>
      <w:r w:rsidRPr="00385478">
        <w:rPr>
          <w:b/>
          <w:sz w:val="28"/>
          <w:szCs w:val="28"/>
        </w:rPr>
        <w:t xml:space="preserve">Качество жизни </w:t>
      </w:r>
      <w:r w:rsidR="002F092F" w:rsidRPr="00385478">
        <w:rPr>
          <w:b/>
          <w:sz w:val="28"/>
          <w:szCs w:val="28"/>
        </w:rPr>
        <w:t xml:space="preserve">— </w:t>
      </w:r>
      <w:r w:rsidR="002F092F" w:rsidRPr="00385478">
        <w:rPr>
          <w:bCs/>
          <w:sz w:val="28"/>
          <w:szCs w:val="28"/>
        </w:rPr>
        <w:t>это общее благополучие отдельных людей и обществ с изложением</w:t>
      </w:r>
      <w:r w:rsidRPr="00385478">
        <w:rPr>
          <w:sz w:val="28"/>
          <w:szCs w:val="28"/>
        </w:rPr>
        <w:t xml:space="preserve"> негативных и позитивных особенностей жизни: от физического здоровья, семьи, образования, занятости, богатства, безопасности, свобод</w:t>
      </w:r>
      <w:r w:rsidR="001C77A8" w:rsidRPr="00385478">
        <w:rPr>
          <w:sz w:val="28"/>
          <w:szCs w:val="28"/>
        </w:rPr>
        <w:t>ы</w:t>
      </w:r>
      <w:r w:rsidRPr="00385478">
        <w:rPr>
          <w:sz w:val="28"/>
          <w:szCs w:val="28"/>
        </w:rPr>
        <w:t xml:space="preserve"> религиозных убеждений и окружающей среды. Качество жизни имеет широкий спектр контекстов, включая области международного развития, здравоохранения, политики и занятости.</w:t>
      </w:r>
    </w:p>
    <w:p w14:paraId="40FF8F47" w14:textId="5EE32E25" w:rsidR="001B7E50" w:rsidRPr="00385478" w:rsidRDefault="001B7E50" w:rsidP="001B7E50">
      <w:pPr>
        <w:pStyle w:val="TableParagraph"/>
        <w:spacing w:line="240" w:lineRule="auto"/>
        <w:ind w:firstLine="567"/>
        <w:jc w:val="both"/>
        <w:rPr>
          <w:b/>
          <w:sz w:val="28"/>
          <w:szCs w:val="28"/>
        </w:rPr>
      </w:pPr>
      <w:r w:rsidRPr="00385478">
        <w:rPr>
          <w:b/>
          <w:sz w:val="28"/>
          <w:szCs w:val="28"/>
        </w:rPr>
        <w:t xml:space="preserve">Профилактика заболеваний - </w:t>
      </w:r>
      <w:r w:rsidR="00756424" w:rsidRPr="00385478">
        <w:rPr>
          <w:sz w:val="28"/>
          <w:szCs w:val="28"/>
        </w:rPr>
        <w:t>с</w:t>
      </w:r>
      <w:r w:rsidRPr="00385478">
        <w:rPr>
          <w:sz w:val="28"/>
          <w:szCs w:val="28"/>
        </w:rPr>
        <w:t>истема мер медицинского и немедицинского характера, направленная на предупреждение, снижение риска развития отклонений в состоянии здоровья и заболеваний, предотвращение или замедление их прогрессирования, уменьшение их неблагоприятных последствий.</w:t>
      </w:r>
    </w:p>
    <w:p w14:paraId="272860F9" w14:textId="615115E3" w:rsidR="001B7E50" w:rsidRPr="00385478" w:rsidRDefault="001B7E50" w:rsidP="001B7E50">
      <w:pPr>
        <w:pStyle w:val="a8"/>
        <w:ind w:left="0" w:firstLine="567"/>
        <w:rPr>
          <w:b/>
        </w:rPr>
      </w:pPr>
      <w:r w:rsidRPr="00385478">
        <w:rPr>
          <w:b/>
        </w:rPr>
        <w:t>Система</w:t>
      </w:r>
      <w:r w:rsidRPr="00385478">
        <w:rPr>
          <w:b/>
          <w:spacing w:val="1"/>
        </w:rPr>
        <w:t xml:space="preserve"> </w:t>
      </w:r>
      <w:r w:rsidRPr="00385478">
        <w:rPr>
          <w:b/>
        </w:rPr>
        <w:t xml:space="preserve">здравоохранения - </w:t>
      </w:r>
      <w:r w:rsidRPr="00385478">
        <w:t>совокупность</w:t>
      </w:r>
      <w:r w:rsidRPr="00385478">
        <w:rPr>
          <w:spacing w:val="1"/>
        </w:rPr>
        <w:t xml:space="preserve"> </w:t>
      </w:r>
      <w:r w:rsidRPr="00385478">
        <w:t>государственных</w:t>
      </w:r>
      <w:r w:rsidRPr="00385478">
        <w:rPr>
          <w:spacing w:val="1"/>
        </w:rPr>
        <w:t xml:space="preserve"> </w:t>
      </w:r>
      <w:r w:rsidRPr="00385478">
        <w:t>органов</w:t>
      </w:r>
      <w:r w:rsidRPr="00385478">
        <w:rPr>
          <w:spacing w:val="1"/>
        </w:rPr>
        <w:t xml:space="preserve"> </w:t>
      </w:r>
      <w:r w:rsidRPr="00385478">
        <w:t>и</w:t>
      </w:r>
      <w:r w:rsidRPr="00385478">
        <w:rPr>
          <w:spacing w:val="1"/>
        </w:rPr>
        <w:t xml:space="preserve"> </w:t>
      </w:r>
      <w:r w:rsidRPr="00385478">
        <w:t>субъектов здравоохранения, деятельность которых направлена на обеспечение</w:t>
      </w:r>
      <w:r w:rsidRPr="00385478">
        <w:rPr>
          <w:spacing w:val="1"/>
        </w:rPr>
        <w:t xml:space="preserve"> </w:t>
      </w:r>
      <w:r w:rsidRPr="00385478">
        <w:t>прав</w:t>
      </w:r>
      <w:r w:rsidRPr="00385478">
        <w:rPr>
          <w:spacing w:val="4"/>
        </w:rPr>
        <w:t xml:space="preserve"> </w:t>
      </w:r>
      <w:r w:rsidRPr="00385478">
        <w:t>граждан</w:t>
      </w:r>
      <w:r w:rsidRPr="00385478">
        <w:rPr>
          <w:spacing w:val="6"/>
        </w:rPr>
        <w:t xml:space="preserve"> </w:t>
      </w:r>
      <w:r w:rsidRPr="00385478">
        <w:t>на</w:t>
      </w:r>
      <w:r w:rsidRPr="00385478">
        <w:rPr>
          <w:spacing w:val="7"/>
        </w:rPr>
        <w:t xml:space="preserve"> </w:t>
      </w:r>
      <w:r w:rsidRPr="00385478">
        <w:t>охрану</w:t>
      </w:r>
      <w:r w:rsidRPr="00385478">
        <w:rPr>
          <w:spacing w:val="2"/>
        </w:rPr>
        <w:t xml:space="preserve"> </w:t>
      </w:r>
      <w:r w:rsidRPr="00385478">
        <w:t>здоровья</w:t>
      </w:r>
      <w:r w:rsidR="00756424" w:rsidRPr="00385478">
        <w:t>.</w:t>
      </w:r>
    </w:p>
    <w:p w14:paraId="531D038D" w14:textId="7EC18140" w:rsidR="001B7E50" w:rsidRPr="00385478" w:rsidRDefault="001B7E50" w:rsidP="001B7E50">
      <w:pPr>
        <w:pStyle w:val="a8"/>
        <w:ind w:left="0" w:firstLine="567"/>
        <w:rPr>
          <w:b/>
        </w:rPr>
      </w:pPr>
      <w:r w:rsidRPr="00385478">
        <w:rPr>
          <w:b/>
        </w:rPr>
        <w:t xml:space="preserve">Организация </w:t>
      </w:r>
      <w:r w:rsidR="00C70AA7" w:rsidRPr="00385478">
        <w:rPr>
          <w:b/>
        </w:rPr>
        <w:t>здравоохранения -</w:t>
      </w:r>
      <w:r w:rsidRPr="00385478">
        <w:rPr>
          <w:b/>
        </w:rPr>
        <w:t xml:space="preserve"> </w:t>
      </w:r>
      <w:r w:rsidRPr="00385478">
        <w:t>юридическое лицо, осуществляющее деятельность в области здравоохранения</w:t>
      </w:r>
      <w:r w:rsidR="00756424" w:rsidRPr="00385478">
        <w:t>.</w:t>
      </w:r>
    </w:p>
    <w:p w14:paraId="1B1E22EC" w14:textId="608861A5" w:rsidR="001B7E50" w:rsidRPr="00385478" w:rsidRDefault="001B7E50" w:rsidP="001B7E50">
      <w:pPr>
        <w:pStyle w:val="TableParagraph"/>
        <w:spacing w:line="240" w:lineRule="auto"/>
        <w:ind w:firstLine="567"/>
        <w:jc w:val="both"/>
        <w:rPr>
          <w:b/>
          <w:sz w:val="28"/>
          <w:szCs w:val="28"/>
        </w:rPr>
      </w:pPr>
      <w:r w:rsidRPr="00385478">
        <w:rPr>
          <w:b/>
          <w:sz w:val="28"/>
          <w:szCs w:val="28"/>
        </w:rPr>
        <w:t xml:space="preserve">Эхинококкоз - </w:t>
      </w:r>
      <w:r w:rsidRPr="00385478">
        <w:rPr>
          <w:sz w:val="28"/>
          <w:szCs w:val="28"/>
        </w:rPr>
        <w:t>хроническое паразитарное заболевание, поражающее животных и человека, вызываемое цепнем Echinococcus granulosis (эхинококк), характеризующееся поражением внутренних органов, чаще печени и легких, с образованием эхинококковых кист и развитием серьезных нарушений функций пораженных органов</w:t>
      </w:r>
      <w:r w:rsidR="00756424" w:rsidRPr="00385478">
        <w:rPr>
          <w:sz w:val="28"/>
          <w:szCs w:val="28"/>
        </w:rPr>
        <w:t>.</w:t>
      </w:r>
    </w:p>
    <w:p w14:paraId="6E2E8462" w14:textId="6B16D845" w:rsidR="001B7E50" w:rsidRPr="00385478" w:rsidRDefault="001B7E50" w:rsidP="001B7E50">
      <w:pPr>
        <w:pStyle w:val="TableParagraph"/>
        <w:spacing w:line="240" w:lineRule="auto"/>
        <w:ind w:firstLine="567"/>
        <w:jc w:val="both"/>
        <w:rPr>
          <w:b/>
          <w:sz w:val="28"/>
          <w:szCs w:val="28"/>
        </w:rPr>
      </w:pPr>
      <w:r w:rsidRPr="00385478">
        <w:rPr>
          <w:b/>
          <w:sz w:val="28"/>
          <w:szCs w:val="28"/>
        </w:rPr>
        <w:t xml:space="preserve">Эхинококкэктомия - </w:t>
      </w:r>
      <w:r w:rsidRPr="00385478">
        <w:rPr>
          <w:sz w:val="28"/>
          <w:szCs w:val="28"/>
        </w:rPr>
        <w:t>удаление элементов эхинококковой кисты с оставлением фиброзной капсулы паразита</w:t>
      </w:r>
      <w:r w:rsidR="00756424" w:rsidRPr="00385478">
        <w:rPr>
          <w:sz w:val="28"/>
          <w:szCs w:val="28"/>
        </w:rPr>
        <w:t>.</w:t>
      </w:r>
    </w:p>
    <w:p w14:paraId="09999CD7" w14:textId="6673CD65" w:rsidR="001B7E50" w:rsidRPr="00385478" w:rsidRDefault="001B7E50" w:rsidP="001B7E50">
      <w:pPr>
        <w:pStyle w:val="TableParagraph"/>
        <w:spacing w:line="240" w:lineRule="auto"/>
        <w:ind w:firstLine="567"/>
        <w:jc w:val="both"/>
        <w:rPr>
          <w:b/>
          <w:sz w:val="28"/>
          <w:szCs w:val="28"/>
        </w:rPr>
      </w:pPr>
      <w:r w:rsidRPr="00385478">
        <w:rPr>
          <w:b/>
          <w:sz w:val="28"/>
          <w:szCs w:val="28"/>
        </w:rPr>
        <w:t xml:space="preserve">Перицистэктомия - </w:t>
      </w:r>
      <w:r w:rsidRPr="00385478">
        <w:rPr>
          <w:sz w:val="28"/>
          <w:szCs w:val="28"/>
        </w:rPr>
        <w:t>удаление эхинококковой кисты вместе с фиброзной капсулой паразита</w:t>
      </w:r>
      <w:r w:rsidR="00756424" w:rsidRPr="00385478">
        <w:rPr>
          <w:sz w:val="28"/>
          <w:szCs w:val="28"/>
        </w:rPr>
        <w:t>.</w:t>
      </w:r>
    </w:p>
    <w:p w14:paraId="62C40F8C" w14:textId="77777777" w:rsidR="001B7E50" w:rsidRDefault="001B7E50" w:rsidP="001B7E50">
      <w:pPr>
        <w:pStyle w:val="TableParagraph"/>
        <w:jc w:val="center"/>
        <w:rPr>
          <w:b/>
          <w:sz w:val="28"/>
          <w:szCs w:val="28"/>
        </w:rPr>
      </w:pPr>
      <w:r>
        <w:rPr>
          <w:b/>
          <w:sz w:val="28"/>
          <w:szCs w:val="28"/>
        </w:rPr>
        <w:br w:type="page"/>
      </w:r>
    </w:p>
    <w:p w14:paraId="16954F0B" w14:textId="77777777" w:rsidR="001B7E50" w:rsidRPr="00834AE1" w:rsidRDefault="001B7E50" w:rsidP="001B7E50">
      <w:pPr>
        <w:pStyle w:val="TableParagraph"/>
        <w:jc w:val="center"/>
        <w:rPr>
          <w:b/>
          <w:sz w:val="28"/>
          <w:szCs w:val="28"/>
        </w:rPr>
      </w:pPr>
      <w:r w:rsidRPr="00834AE1">
        <w:rPr>
          <w:b/>
          <w:sz w:val="28"/>
          <w:szCs w:val="28"/>
        </w:rPr>
        <w:lastRenderedPageBreak/>
        <w:t>ОБОЗНАЧЕНИЯ И СОКРАЩЕНИЯ</w:t>
      </w:r>
    </w:p>
    <w:p w14:paraId="79062306" w14:textId="77777777" w:rsidR="001B7E50" w:rsidRPr="00480F49" w:rsidRDefault="001B7E50" w:rsidP="00480F49">
      <w:pPr>
        <w:pStyle w:val="TableParagraph"/>
        <w:rPr>
          <w:bCs/>
          <w:sz w:val="28"/>
          <w:szCs w:val="28"/>
        </w:rPr>
      </w:pPr>
    </w:p>
    <w:tbl>
      <w:tblPr>
        <w:tblStyle w:val="13"/>
        <w:tblW w:w="9854" w:type="dxa"/>
        <w:tblLook w:val="04A0" w:firstRow="1" w:lastRow="0" w:firstColumn="1" w:lastColumn="0" w:noHBand="0" w:noVBand="1"/>
      </w:tblPr>
      <w:tblGrid>
        <w:gridCol w:w="1696"/>
        <w:gridCol w:w="8158"/>
      </w:tblGrid>
      <w:tr w:rsidR="00503A2D" w:rsidRPr="00F4774D" w14:paraId="41822EF1" w14:textId="77777777" w:rsidTr="00503A2D">
        <w:tc>
          <w:tcPr>
            <w:tcW w:w="1696" w:type="dxa"/>
          </w:tcPr>
          <w:p w14:paraId="7B7A88B3" w14:textId="5C55AA94" w:rsidR="00503A2D" w:rsidRPr="001C16F0" w:rsidRDefault="00503A2D" w:rsidP="00503A2D">
            <w:pPr>
              <w:pStyle w:val="TableParagraph"/>
              <w:rPr>
                <w:sz w:val="28"/>
                <w:szCs w:val="28"/>
                <w:lang w:val="kk-KZ"/>
              </w:rPr>
            </w:pPr>
            <w:r w:rsidRPr="00F4774D">
              <w:rPr>
                <w:sz w:val="28"/>
                <w:szCs w:val="28"/>
                <w:lang w:val="kk-KZ"/>
              </w:rPr>
              <w:t>АЛТ</w:t>
            </w:r>
          </w:p>
        </w:tc>
        <w:tc>
          <w:tcPr>
            <w:tcW w:w="8158" w:type="dxa"/>
          </w:tcPr>
          <w:p w14:paraId="26DB2E0B" w14:textId="3EB48515" w:rsidR="00503A2D" w:rsidRPr="001C16F0" w:rsidRDefault="00503A2D" w:rsidP="00503A2D">
            <w:pPr>
              <w:pStyle w:val="TableParagraph"/>
              <w:tabs>
                <w:tab w:val="left" w:pos="960"/>
              </w:tabs>
              <w:rPr>
                <w:sz w:val="28"/>
                <w:szCs w:val="28"/>
                <w:lang w:val="kk-KZ"/>
              </w:rPr>
            </w:pPr>
            <w:r>
              <w:rPr>
                <w:sz w:val="28"/>
                <w:szCs w:val="28"/>
                <w:lang w:val="kk-KZ"/>
              </w:rPr>
              <w:t>А</w:t>
            </w:r>
            <w:r w:rsidRPr="00F4774D">
              <w:rPr>
                <w:sz w:val="28"/>
                <w:szCs w:val="28"/>
                <w:lang w:val="kk-KZ"/>
              </w:rPr>
              <w:t>ланин-аминотрансферазы</w:t>
            </w:r>
          </w:p>
        </w:tc>
      </w:tr>
      <w:tr w:rsidR="00503A2D" w:rsidRPr="00F4774D" w14:paraId="0FBCA621" w14:textId="77777777" w:rsidTr="00503A2D">
        <w:tc>
          <w:tcPr>
            <w:tcW w:w="1696" w:type="dxa"/>
          </w:tcPr>
          <w:p w14:paraId="3A4FB050" w14:textId="0D511649" w:rsidR="00503A2D" w:rsidRDefault="00503A2D" w:rsidP="00503A2D">
            <w:pPr>
              <w:pStyle w:val="TableParagraph"/>
              <w:rPr>
                <w:sz w:val="28"/>
                <w:szCs w:val="28"/>
                <w:lang w:val="kk-KZ"/>
              </w:rPr>
            </w:pPr>
            <w:r w:rsidRPr="00F4774D">
              <w:rPr>
                <w:sz w:val="28"/>
                <w:szCs w:val="28"/>
                <w:lang w:val="kk-KZ"/>
              </w:rPr>
              <w:t>АСТ</w:t>
            </w:r>
          </w:p>
        </w:tc>
        <w:tc>
          <w:tcPr>
            <w:tcW w:w="8158" w:type="dxa"/>
          </w:tcPr>
          <w:p w14:paraId="1E2BC1F5" w14:textId="31F778E5" w:rsidR="00503A2D" w:rsidRDefault="00503A2D" w:rsidP="00503A2D">
            <w:pPr>
              <w:pStyle w:val="TableParagraph"/>
              <w:tabs>
                <w:tab w:val="left" w:pos="960"/>
              </w:tabs>
              <w:rPr>
                <w:sz w:val="28"/>
              </w:rPr>
            </w:pPr>
            <w:r>
              <w:rPr>
                <w:sz w:val="28"/>
                <w:szCs w:val="28"/>
                <w:lang w:val="kk-KZ"/>
              </w:rPr>
              <w:t>А</w:t>
            </w:r>
            <w:r w:rsidRPr="00F4774D">
              <w:rPr>
                <w:sz w:val="28"/>
                <w:szCs w:val="28"/>
                <w:lang w:val="kk-KZ"/>
              </w:rPr>
              <w:t>спартат-аминотрансферазы</w:t>
            </w:r>
          </w:p>
        </w:tc>
      </w:tr>
      <w:tr w:rsidR="00503A2D" w:rsidRPr="00F4774D" w14:paraId="22011BF0" w14:textId="77777777" w:rsidTr="00503A2D">
        <w:tc>
          <w:tcPr>
            <w:tcW w:w="1696" w:type="dxa"/>
          </w:tcPr>
          <w:p w14:paraId="533DF676" w14:textId="70A070C9" w:rsidR="00503A2D" w:rsidRDefault="00503A2D" w:rsidP="00503A2D">
            <w:pPr>
              <w:pStyle w:val="TableParagraph"/>
              <w:rPr>
                <w:sz w:val="28"/>
                <w:szCs w:val="28"/>
                <w:lang w:val="kk-KZ"/>
              </w:rPr>
            </w:pPr>
            <w:r w:rsidRPr="00F4774D">
              <w:rPr>
                <w:sz w:val="28"/>
                <w:szCs w:val="28"/>
                <w:lang w:val="kk-KZ"/>
              </w:rPr>
              <w:t>БАК</w:t>
            </w:r>
          </w:p>
        </w:tc>
        <w:tc>
          <w:tcPr>
            <w:tcW w:w="8158" w:type="dxa"/>
          </w:tcPr>
          <w:p w14:paraId="0B24E8BC" w14:textId="4EC2A952" w:rsidR="00503A2D" w:rsidRDefault="00503A2D" w:rsidP="00503A2D">
            <w:pPr>
              <w:pStyle w:val="TableParagraph"/>
              <w:tabs>
                <w:tab w:val="left" w:pos="960"/>
              </w:tabs>
              <w:rPr>
                <w:sz w:val="28"/>
              </w:rPr>
            </w:pPr>
            <w:r>
              <w:rPr>
                <w:sz w:val="28"/>
                <w:szCs w:val="28"/>
                <w:lang w:val="kk-KZ"/>
              </w:rPr>
              <w:t>Б</w:t>
            </w:r>
            <w:r w:rsidRPr="00F4774D">
              <w:rPr>
                <w:sz w:val="28"/>
                <w:szCs w:val="28"/>
                <w:lang w:val="kk-KZ"/>
              </w:rPr>
              <w:t>иохимический анализ крови</w:t>
            </w:r>
          </w:p>
        </w:tc>
      </w:tr>
      <w:tr w:rsidR="00503A2D" w:rsidRPr="00F4774D" w14:paraId="6E5E326D" w14:textId="77777777" w:rsidTr="00503A2D">
        <w:tc>
          <w:tcPr>
            <w:tcW w:w="1696" w:type="dxa"/>
          </w:tcPr>
          <w:p w14:paraId="1F997D0A" w14:textId="5117910D" w:rsidR="00503A2D" w:rsidRDefault="00503A2D" w:rsidP="00503A2D">
            <w:pPr>
              <w:pStyle w:val="TableParagraph"/>
              <w:rPr>
                <w:sz w:val="28"/>
                <w:szCs w:val="28"/>
                <w:lang w:val="kk-KZ"/>
              </w:rPr>
            </w:pPr>
            <w:r w:rsidRPr="00F4774D">
              <w:rPr>
                <w:sz w:val="28"/>
                <w:szCs w:val="28"/>
                <w:lang w:val="kk-KZ"/>
              </w:rPr>
              <w:t>ВОЗ</w:t>
            </w:r>
          </w:p>
        </w:tc>
        <w:tc>
          <w:tcPr>
            <w:tcW w:w="8158" w:type="dxa"/>
          </w:tcPr>
          <w:p w14:paraId="5E5E9A9C" w14:textId="625B3ADA" w:rsidR="00503A2D" w:rsidRPr="000E7FCB" w:rsidRDefault="00503A2D" w:rsidP="00503A2D">
            <w:pPr>
              <w:pStyle w:val="TableParagraph"/>
              <w:tabs>
                <w:tab w:val="left" w:pos="960"/>
              </w:tabs>
              <w:rPr>
                <w:sz w:val="28"/>
                <w:szCs w:val="28"/>
                <w:lang w:val="kk-KZ"/>
              </w:rPr>
            </w:pPr>
            <w:r>
              <w:rPr>
                <w:sz w:val="28"/>
                <w:szCs w:val="28"/>
                <w:lang w:val="kk-KZ"/>
              </w:rPr>
              <w:t>В</w:t>
            </w:r>
            <w:r w:rsidRPr="00F4774D">
              <w:rPr>
                <w:sz w:val="28"/>
                <w:szCs w:val="28"/>
                <w:lang w:val="kk-KZ"/>
              </w:rPr>
              <w:t>семирная организация здравоохранения</w:t>
            </w:r>
          </w:p>
        </w:tc>
      </w:tr>
      <w:tr w:rsidR="00503A2D" w:rsidRPr="00F4774D" w14:paraId="6953120C" w14:textId="77777777" w:rsidTr="00503A2D">
        <w:tc>
          <w:tcPr>
            <w:tcW w:w="1696" w:type="dxa"/>
          </w:tcPr>
          <w:p w14:paraId="2EC1850C" w14:textId="1AD86B9E" w:rsidR="00503A2D" w:rsidRPr="00F4774D" w:rsidRDefault="00503A2D" w:rsidP="00503A2D">
            <w:pPr>
              <w:pStyle w:val="TableParagraph"/>
              <w:rPr>
                <w:sz w:val="28"/>
                <w:szCs w:val="28"/>
                <w:lang w:val="kk-KZ"/>
              </w:rPr>
            </w:pPr>
            <w:r>
              <w:rPr>
                <w:sz w:val="28"/>
                <w:szCs w:val="28"/>
                <w:lang w:val="kk-KZ"/>
              </w:rPr>
              <w:t>ИС</w:t>
            </w:r>
          </w:p>
        </w:tc>
        <w:tc>
          <w:tcPr>
            <w:tcW w:w="8158" w:type="dxa"/>
          </w:tcPr>
          <w:p w14:paraId="5119E42A" w14:textId="10AC823A" w:rsidR="00503A2D" w:rsidRDefault="00503A2D" w:rsidP="00503A2D">
            <w:pPr>
              <w:pStyle w:val="TableParagraph"/>
              <w:tabs>
                <w:tab w:val="left" w:pos="960"/>
              </w:tabs>
              <w:rPr>
                <w:sz w:val="28"/>
                <w:szCs w:val="28"/>
                <w:lang w:val="kk-KZ"/>
              </w:rPr>
            </w:pPr>
            <w:r>
              <w:rPr>
                <w:sz w:val="28"/>
              </w:rPr>
              <w:t xml:space="preserve">Информационное согласие </w:t>
            </w:r>
          </w:p>
        </w:tc>
      </w:tr>
      <w:tr w:rsidR="00503A2D" w:rsidRPr="00F4774D" w14:paraId="7D46F49B" w14:textId="77777777" w:rsidTr="00503A2D">
        <w:tc>
          <w:tcPr>
            <w:tcW w:w="1696" w:type="dxa"/>
          </w:tcPr>
          <w:p w14:paraId="32E83AB1" w14:textId="11842304" w:rsidR="00503A2D" w:rsidRPr="00F4774D" w:rsidRDefault="00503A2D" w:rsidP="00503A2D">
            <w:pPr>
              <w:pStyle w:val="TableParagraph"/>
              <w:rPr>
                <w:sz w:val="28"/>
                <w:szCs w:val="28"/>
                <w:lang w:val="kk-KZ"/>
              </w:rPr>
            </w:pPr>
            <w:r w:rsidRPr="00F4774D">
              <w:rPr>
                <w:sz w:val="28"/>
                <w:szCs w:val="28"/>
                <w:lang w:val="kk-KZ"/>
              </w:rPr>
              <w:t>ИФА</w:t>
            </w:r>
          </w:p>
        </w:tc>
        <w:tc>
          <w:tcPr>
            <w:tcW w:w="8158" w:type="dxa"/>
          </w:tcPr>
          <w:p w14:paraId="12205419" w14:textId="54734CAA" w:rsidR="00503A2D" w:rsidRDefault="00503A2D" w:rsidP="00503A2D">
            <w:pPr>
              <w:pStyle w:val="TableParagraph"/>
              <w:tabs>
                <w:tab w:val="left" w:pos="960"/>
              </w:tabs>
              <w:rPr>
                <w:sz w:val="28"/>
                <w:szCs w:val="28"/>
                <w:lang w:val="kk-KZ"/>
              </w:rPr>
            </w:pPr>
            <w:r>
              <w:rPr>
                <w:sz w:val="28"/>
                <w:szCs w:val="28"/>
                <w:lang w:val="kk-KZ"/>
              </w:rPr>
              <w:t>И</w:t>
            </w:r>
            <w:r w:rsidRPr="00F4774D">
              <w:rPr>
                <w:sz w:val="28"/>
                <w:szCs w:val="28"/>
                <w:lang w:val="kk-KZ"/>
              </w:rPr>
              <w:t>ммуноферментный анализ</w:t>
            </w:r>
          </w:p>
        </w:tc>
      </w:tr>
      <w:tr w:rsidR="00503A2D" w:rsidRPr="00F4774D" w14:paraId="4F4C9F1F" w14:textId="77777777" w:rsidTr="00503A2D">
        <w:tc>
          <w:tcPr>
            <w:tcW w:w="1696" w:type="dxa"/>
          </w:tcPr>
          <w:p w14:paraId="2622E0FC" w14:textId="4D90E963" w:rsidR="00503A2D" w:rsidRPr="00F4774D" w:rsidRDefault="00503A2D" w:rsidP="00503A2D">
            <w:pPr>
              <w:pStyle w:val="TableParagraph"/>
              <w:rPr>
                <w:sz w:val="28"/>
                <w:szCs w:val="28"/>
                <w:lang w:val="kk-KZ"/>
              </w:rPr>
            </w:pPr>
            <w:r w:rsidRPr="00F4774D">
              <w:rPr>
                <w:sz w:val="28"/>
                <w:szCs w:val="28"/>
                <w:lang w:val="kk-KZ"/>
              </w:rPr>
              <w:t>КТ</w:t>
            </w:r>
          </w:p>
        </w:tc>
        <w:tc>
          <w:tcPr>
            <w:tcW w:w="8158" w:type="dxa"/>
          </w:tcPr>
          <w:p w14:paraId="231DF4FF" w14:textId="4A3F71AA" w:rsidR="00503A2D" w:rsidRDefault="00503A2D" w:rsidP="00503A2D">
            <w:pPr>
              <w:pStyle w:val="TableParagraph"/>
              <w:tabs>
                <w:tab w:val="left" w:pos="960"/>
              </w:tabs>
              <w:rPr>
                <w:sz w:val="28"/>
                <w:szCs w:val="28"/>
                <w:lang w:val="kk-KZ"/>
              </w:rPr>
            </w:pPr>
            <w:r>
              <w:rPr>
                <w:sz w:val="28"/>
                <w:szCs w:val="28"/>
                <w:lang w:val="kk-KZ"/>
              </w:rPr>
              <w:t>К</w:t>
            </w:r>
            <w:r w:rsidRPr="00F4774D">
              <w:rPr>
                <w:sz w:val="28"/>
                <w:szCs w:val="28"/>
                <w:lang w:val="kk-KZ"/>
              </w:rPr>
              <w:t>омпьютерная томография</w:t>
            </w:r>
          </w:p>
        </w:tc>
      </w:tr>
      <w:tr w:rsidR="00503A2D" w:rsidRPr="00F4774D" w14:paraId="1C44C832" w14:textId="77777777" w:rsidTr="00503A2D">
        <w:tc>
          <w:tcPr>
            <w:tcW w:w="1696" w:type="dxa"/>
          </w:tcPr>
          <w:p w14:paraId="498142DA" w14:textId="1776B816" w:rsidR="00503A2D" w:rsidRPr="00F4774D" w:rsidRDefault="00503A2D" w:rsidP="00503A2D">
            <w:pPr>
              <w:pStyle w:val="TableParagraph"/>
              <w:rPr>
                <w:sz w:val="28"/>
                <w:szCs w:val="28"/>
                <w:lang w:val="kk-KZ"/>
              </w:rPr>
            </w:pPr>
            <w:r>
              <w:rPr>
                <w:sz w:val="28"/>
                <w:szCs w:val="28"/>
                <w:lang w:val="kk-KZ"/>
              </w:rPr>
              <w:t>КЭ</w:t>
            </w:r>
          </w:p>
        </w:tc>
        <w:tc>
          <w:tcPr>
            <w:tcW w:w="8158" w:type="dxa"/>
          </w:tcPr>
          <w:p w14:paraId="7EEE6FD2" w14:textId="2D633F66" w:rsidR="00503A2D" w:rsidRDefault="00503A2D" w:rsidP="00503A2D">
            <w:pPr>
              <w:pStyle w:val="TableParagraph"/>
              <w:tabs>
                <w:tab w:val="left" w:pos="960"/>
              </w:tabs>
              <w:rPr>
                <w:sz w:val="28"/>
                <w:szCs w:val="28"/>
                <w:lang w:val="kk-KZ"/>
              </w:rPr>
            </w:pPr>
            <w:r>
              <w:rPr>
                <w:sz w:val="28"/>
                <w:szCs w:val="28"/>
                <w:lang w:val="kk-KZ"/>
              </w:rPr>
              <w:t xml:space="preserve">Кистозный эхинококкоз </w:t>
            </w:r>
          </w:p>
        </w:tc>
      </w:tr>
      <w:tr w:rsidR="00503A2D" w:rsidRPr="00F4774D" w14:paraId="20824608" w14:textId="77777777" w:rsidTr="00503A2D">
        <w:tc>
          <w:tcPr>
            <w:tcW w:w="1696" w:type="dxa"/>
          </w:tcPr>
          <w:p w14:paraId="15C0F837" w14:textId="0B223106" w:rsidR="00503A2D" w:rsidRPr="00F4774D" w:rsidRDefault="00503A2D" w:rsidP="00503A2D">
            <w:pPr>
              <w:pStyle w:val="TableParagraph"/>
              <w:rPr>
                <w:sz w:val="28"/>
                <w:szCs w:val="28"/>
                <w:lang w:val="kk-KZ"/>
              </w:rPr>
            </w:pPr>
            <w:r>
              <w:rPr>
                <w:sz w:val="28"/>
                <w:szCs w:val="28"/>
                <w:lang w:val="kk-KZ"/>
              </w:rPr>
              <w:t xml:space="preserve">ЛС </w:t>
            </w:r>
          </w:p>
        </w:tc>
        <w:tc>
          <w:tcPr>
            <w:tcW w:w="8158" w:type="dxa"/>
          </w:tcPr>
          <w:p w14:paraId="26FF057D" w14:textId="7CAA2588" w:rsidR="00503A2D" w:rsidRDefault="00503A2D" w:rsidP="00503A2D">
            <w:pPr>
              <w:pStyle w:val="TableParagraph"/>
              <w:tabs>
                <w:tab w:val="left" w:pos="960"/>
              </w:tabs>
              <w:rPr>
                <w:sz w:val="28"/>
                <w:szCs w:val="28"/>
                <w:lang w:val="kk-KZ"/>
              </w:rPr>
            </w:pPr>
            <w:r>
              <w:rPr>
                <w:sz w:val="28"/>
              </w:rPr>
              <w:t>Лекарственные</w:t>
            </w:r>
            <w:r>
              <w:rPr>
                <w:spacing w:val="-4"/>
                <w:sz w:val="28"/>
              </w:rPr>
              <w:t xml:space="preserve"> </w:t>
            </w:r>
            <w:r>
              <w:rPr>
                <w:sz w:val="28"/>
              </w:rPr>
              <w:t>средства</w:t>
            </w:r>
          </w:p>
        </w:tc>
      </w:tr>
      <w:tr w:rsidR="00503A2D" w:rsidRPr="00F4774D" w14:paraId="152C83AA" w14:textId="77777777" w:rsidTr="00503A2D">
        <w:tc>
          <w:tcPr>
            <w:tcW w:w="1696" w:type="dxa"/>
          </w:tcPr>
          <w:p w14:paraId="40C56E88" w14:textId="02595607" w:rsidR="00503A2D" w:rsidRPr="00F4774D" w:rsidRDefault="00503A2D" w:rsidP="00503A2D">
            <w:pPr>
              <w:pStyle w:val="TableParagraph"/>
              <w:rPr>
                <w:sz w:val="28"/>
                <w:szCs w:val="28"/>
                <w:lang w:val="kk-KZ"/>
              </w:rPr>
            </w:pPr>
            <w:r>
              <w:rPr>
                <w:sz w:val="28"/>
                <w:szCs w:val="28"/>
                <w:lang w:val="kk-KZ"/>
              </w:rPr>
              <w:t xml:space="preserve">МЗ РК </w:t>
            </w:r>
          </w:p>
        </w:tc>
        <w:tc>
          <w:tcPr>
            <w:tcW w:w="8158" w:type="dxa"/>
          </w:tcPr>
          <w:p w14:paraId="712E3823" w14:textId="72B59A64" w:rsidR="00503A2D" w:rsidRDefault="00503A2D" w:rsidP="00503A2D">
            <w:pPr>
              <w:pStyle w:val="TableParagraph"/>
              <w:tabs>
                <w:tab w:val="left" w:pos="960"/>
              </w:tabs>
              <w:rPr>
                <w:sz w:val="28"/>
                <w:szCs w:val="28"/>
                <w:lang w:val="kk-KZ"/>
              </w:rPr>
            </w:pPr>
            <w:r>
              <w:rPr>
                <w:sz w:val="28"/>
              </w:rPr>
              <w:t>Министерство</w:t>
            </w:r>
            <w:r>
              <w:rPr>
                <w:spacing w:val="-6"/>
                <w:sz w:val="28"/>
              </w:rPr>
              <w:t xml:space="preserve"> </w:t>
            </w:r>
            <w:r>
              <w:rPr>
                <w:sz w:val="28"/>
              </w:rPr>
              <w:t>здравоохранения</w:t>
            </w:r>
            <w:r>
              <w:rPr>
                <w:spacing w:val="-4"/>
                <w:sz w:val="28"/>
              </w:rPr>
              <w:t xml:space="preserve"> </w:t>
            </w:r>
            <w:r>
              <w:rPr>
                <w:sz w:val="28"/>
              </w:rPr>
              <w:t>Республики</w:t>
            </w:r>
            <w:r>
              <w:rPr>
                <w:spacing w:val="-3"/>
                <w:sz w:val="28"/>
              </w:rPr>
              <w:t xml:space="preserve"> </w:t>
            </w:r>
            <w:r>
              <w:rPr>
                <w:sz w:val="28"/>
              </w:rPr>
              <w:t>Казахстан</w:t>
            </w:r>
          </w:p>
        </w:tc>
      </w:tr>
      <w:tr w:rsidR="00503A2D" w:rsidRPr="00F4774D" w14:paraId="0A9515DD" w14:textId="77777777" w:rsidTr="00503A2D">
        <w:tc>
          <w:tcPr>
            <w:tcW w:w="1696" w:type="dxa"/>
          </w:tcPr>
          <w:p w14:paraId="67C3C86D" w14:textId="21A30FB2" w:rsidR="00503A2D" w:rsidRPr="00F4774D" w:rsidRDefault="00503A2D" w:rsidP="00503A2D">
            <w:pPr>
              <w:pStyle w:val="TableParagraph"/>
              <w:rPr>
                <w:sz w:val="28"/>
                <w:szCs w:val="28"/>
                <w:lang w:val="kk-KZ"/>
              </w:rPr>
            </w:pPr>
            <w:r w:rsidRPr="00F4774D">
              <w:rPr>
                <w:sz w:val="28"/>
                <w:szCs w:val="28"/>
                <w:lang w:val="kk-KZ"/>
              </w:rPr>
              <w:t>МРТ</w:t>
            </w:r>
          </w:p>
        </w:tc>
        <w:tc>
          <w:tcPr>
            <w:tcW w:w="8158" w:type="dxa"/>
          </w:tcPr>
          <w:p w14:paraId="5CECFC3A" w14:textId="4DC531B9" w:rsidR="00503A2D" w:rsidRDefault="00503A2D" w:rsidP="00503A2D">
            <w:pPr>
              <w:pStyle w:val="TableParagraph"/>
              <w:tabs>
                <w:tab w:val="left" w:pos="960"/>
              </w:tabs>
              <w:rPr>
                <w:sz w:val="28"/>
                <w:szCs w:val="28"/>
                <w:lang w:val="kk-KZ"/>
              </w:rPr>
            </w:pPr>
            <w:r>
              <w:rPr>
                <w:sz w:val="28"/>
                <w:szCs w:val="28"/>
                <w:lang w:val="kk-KZ"/>
              </w:rPr>
              <w:t>М</w:t>
            </w:r>
            <w:r w:rsidRPr="00F4774D">
              <w:rPr>
                <w:sz w:val="28"/>
                <w:szCs w:val="28"/>
                <w:lang w:val="kk-KZ"/>
              </w:rPr>
              <w:t>агнитно-резонансная томография</w:t>
            </w:r>
          </w:p>
        </w:tc>
      </w:tr>
      <w:tr w:rsidR="00503A2D" w:rsidRPr="00F4774D" w14:paraId="24DB5350" w14:textId="77777777" w:rsidTr="00503A2D">
        <w:tc>
          <w:tcPr>
            <w:tcW w:w="1696" w:type="dxa"/>
          </w:tcPr>
          <w:p w14:paraId="14747C21" w14:textId="329B9E29" w:rsidR="00503A2D" w:rsidRPr="00F4774D" w:rsidRDefault="00503A2D" w:rsidP="00503A2D">
            <w:pPr>
              <w:pStyle w:val="TableParagraph"/>
              <w:rPr>
                <w:sz w:val="28"/>
                <w:szCs w:val="28"/>
                <w:lang w:val="kk-KZ"/>
              </w:rPr>
            </w:pPr>
            <w:r>
              <w:rPr>
                <w:sz w:val="28"/>
                <w:szCs w:val="28"/>
                <w:lang w:val="kk-KZ"/>
              </w:rPr>
              <w:t>ННЦХ</w:t>
            </w:r>
          </w:p>
        </w:tc>
        <w:tc>
          <w:tcPr>
            <w:tcW w:w="8158" w:type="dxa"/>
          </w:tcPr>
          <w:p w14:paraId="53CAC458" w14:textId="45252BA2" w:rsidR="00503A2D" w:rsidRDefault="00503A2D" w:rsidP="00503A2D">
            <w:pPr>
              <w:pStyle w:val="TableParagraph"/>
              <w:tabs>
                <w:tab w:val="left" w:pos="960"/>
              </w:tabs>
              <w:rPr>
                <w:sz w:val="28"/>
                <w:szCs w:val="28"/>
                <w:lang w:val="kk-KZ"/>
              </w:rPr>
            </w:pPr>
            <w:r>
              <w:rPr>
                <w:sz w:val="28"/>
                <w:szCs w:val="28"/>
                <w:lang w:val="kk-KZ"/>
              </w:rPr>
              <w:t>Национальный научный центр хирургии</w:t>
            </w:r>
          </w:p>
        </w:tc>
      </w:tr>
      <w:tr w:rsidR="00503A2D" w:rsidRPr="00F4774D" w14:paraId="2EEA12D7" w14:textId="77777777" w:rsidTr="00503A2D">
        <w:tc>
          <w:tcPr>
            <w:tcW w:w="1696" w:type="dxa"/>
          </w:tcPr>
          <w:p w14:paraId="0D17FAC2" w14:textId="48BC6D35" w:rsidR="00503A2D" w:rsidRPr="001C16F0" w:rsidRDefault="00503A2D" w:rsidP="00503A2D">
            <w:pPr>
              <w:pStyle w:val="TableParagraph"/>
              <w:rPr>
                <w:sz w:val="28"/>
                <w:szCs w:val="28"/>
                <w:lang w:val="kk-KZ"/>
              </w:rPr>
            </w:pPr>
            <w:r>
              <w:rPr>
                <w:sz w:val="28"/>
                <w:szCs w:val="28"/>
              </w:rPr>
              <w:t>НРГЭ ВОЗ</w:t>
            </w:r>
          </w:p>
        </w:tc>
        <w:tc>
          <w:tcPr>
            <w:tcW w:w="8158" w:type="dxa"/>
          </w:tcPr>
          <w:p w14:paraId="6BFB9E05" w14:textId="13F11578" w:rsidR="00503A2D" w:rsidRPr="001C16F0" w:rsidRDefault="00503A2D" w:rsidP="00503A2D">
            <w:pPr>
              <w:pStyle w:val="TableParagraph"/>
              <w:rPr>
                <w:sz w:val="28"/>
                <w:szCs w:val="28"/>
                <w:lang w:val="kk-KZ"/>
              </w:rPr>
            </w:pPr>
            <w:r w:rsidRPr="00656CA0">
              <w:rPr>
                <w:sz w:val="28"/>
                <w:szCs w:val="28"/>
              </w:rPr>
              <w:t>Неофициальн</w:t>
            </w:r>
            <w:r w:rsidRPr="00CB7D99">
              <w:rPr>
                <w:sz w:val="28"/>
                <w:szCs w:val="28"/>
              </w:rPr>
              <w:t>ая</w:t>
            </w:r>
            <w:r w:rsidRPr="00656CA0">
              <w:rPr>
                <w:sz w:val="28"/>
                <w:szCs w:val="28"/>
              </w:rPr>
              <w:t xml:space="preserve"> рабоч</w:t>
            </w:r>
            <w:r>
              <w:rPr>
                <w:sz w:val="28"/>
                <w:szCs w:val="28"/>
              </w:rPr>
              <w:t>ая</w:t>
            </w:r>
            <w:r w:rsidRPr="00656CA0">
              <w:rPr>
                <w:sz w:val="28"/>
                <w:szCs w:val="28"/>
              </w:rPr>
              <w:t xml:space="preserve"> групп</w:t>
            </w:r>
            <w:r>
              <w:rPr>
                <w:sz w:val="28"/>
                <w:szCs w:val="28"/>
              </w:rPr>
              <w:t>а</w:t>
            </w:r>
            <w:r w:rsidRPr="00656CA0">
              <w:rPr>
                <w:sz w:val="28"/>
                <w:szCs w:val="28"/>
              </w:rPr>
              <w:t xml:space="preserve"> ВОЗ по эхинококкозу</w:t>
            </w:r>
          </w:p>
        </w:tc>
      </w:tr>
      <w:tr w:rsidR="00503A2D" w:rsidRPr="00F4774D" w14:paraId="628917AE" w14:textId="77777777" w:rsidTr="00503A2D">
        <w:tc>
          <w:tcPr>
            <w:tcW w:w="1696" w:type="dxa"/>
          </w:tcPr>
          <w:p w14:paraId="64E180AB" w14:textId="564C6DEE" w:rsidR="00503A2D" w:rsidRDefault="00503A2D" w:rsidP="00503A2D">
            <w:pPr>
              <w:pStyle w:val="TableParagraph"/>
              <w:rPr>
                <w:sz w:val="28"/>
                <w:szCs w:val="28"/>
                <w:lang w:val="kk-KZ"/>
              </w:rPr>
            </w:pPr>
            <w:r>
              <w:rPr>
                <w:sz w:val="28"/>
                <w:szCs w:val="28"/>
                <w:lang w:val="kk-KZ"/>
              </w:rPr>
              <w:t>ОАК</w:t>
            </w:r>
          </w:p>
        </w:tc>
        <w:tc>
          <w:tcPr>
            <w:tcW w:w="8158" w:type="dxa"/>
          </w:tcPr>
          <w:p w14:paraId="3A1213A9" w14:textId="31E497F9" w:rsidR="00503A2D" w:rsidRDefault="00503A2D" w:rsidP="00503A2D">
            <w:pPr>
              <w:pStyle w:val="TableParagraph"/>
              <w:tabs>
                <w:tab w:val="left" w:pos="2175"/>
              </w:tabs>
              <w:rPr>
                <w:sz w:val="28"/>
                <w:szCs w:val="28"/>
                <w:lang w:val="kk-KZ"/>
              </w:rPr>
            </w:pPr>
            <w:r>
              <w:rPr>
                <w:sz w:val="28"/>
                <w:szCs w:val="28"/>
                <w:lang w:val="kk-KZ"/>
              </w:rPr>
              <w:t xml:space="preserve">Общий анализ крови </w:t>
            </w:r>
          </w:p>
        </w:tc>
      </w:tr>
      <w:tr w:rsidR="00503A2D" w:rsidRPr="00F4774D" w14:paraId="6FD3EA19" w14:textId="77777777" w:rsidTr="00503A2D">
        <w:tc>
          <w:tcPr>
            <w:tcW w:w="1696" w:type="dxa"/>
          </w:tcPr>
          <w:p w14:paraId="405E4D85" w14:textId="0469A9FB" w:rsidR="00503A2D" w:rsidRPr="001C16F0" w:rsidRDefault="00503A2D" w:rsidP="00503A2D">
            <w:pPr>
              <w:pStyle w:val="TableParagraph"/>
              <w:rPr>
                <w:sz w:val="28"/>
                <w:szCs w:val="28"/>
                <w:lang w:val="kk-KZ"/>
              </w:rPr>
            </w:pPr>
            <w:r>
              <w:rPr>
                <w:sz w:val="28"/>
                <w:szCs w:val="28"/>
                <w:lang w:val="kk-KZ"/>
              </w:rPr>
              <w:t xml:space="preserve">РК </w:t>
            </w:r>
          </w:p>
        </w:tc>
        <w:tc>
          <w:tcPr>
            <w:tcW w:w="8158" w:type="dxa"/>
          </w:tcPr>
          <w:p w14:paraId="7CD0C2F3" w14:textId="01F13E20" w:rsidR="00503A2D" w:rsidRPr="001C16F0" w:rsidRDefault="00503A2D" w:rsidP="00503A2D">
            <w:pPr>
              <w:pStyle w:val="TableParagraph"/>
              <w:rPr>
                <w:sz w:val="28"/>
                <w:szCs w:val="28"/>
                <w:lang w:val="kk-KZ"/>
              </w:rPr>
            </w:pPr>
            <w:r>
              <w:rPr>
                <w:sz w:val="28"/>
              </w:rPr>
              <w:t>Республика</w:t>
            </w:r>
            <w:r>
              <w:rPr>
                <w:spacing w:val="-3"/>
                <w:sz w:val="28"/>
              </w:rPr>
              <w:t xml:space="preserve"> </w:t>
            </w:r>
            <w:r>
              <w:rPr>
                <w:sz w:val="28"/>
              </w:rPr>
              <w:t>Казахстан</w:t>
            </w:r>
          </w:p>
        </w:tc>
      </w:tr>
      <w:tr w:rsidR="00503A2D" w:rsidRPr="00F4774D" w14:paraId="791CFCDC" w14:textId="77777777" w:rsidTr="00503A2D">
        <w:tc>
          <w:tcPr>
            <w:tcW w:w="1696" w:type="dxa"/>
          </w:tcPr>
          <w:p w14:paraId="2FC8AACF" w14:textId="6C478A30" w:rsidR="00503A2D" w:rsidRPr="00F4774D" w:rsidRDefault="00503A2D" w:rsidP="00503A2D">
            <w:pPr>
              <w:pStyle w:val="TableParagraph"/>
              <w:rPr>
                <w:sz w:val="28"/>
                <w:szCs w:val="28"/>
                <w:lang w:val="kk-KZ"/>
              </w:rPr>
            </w:pPr>
            <w:r w:rsidRPr="00F4774D">
              <w:rPr>
                <w:sz w:val="28"/>
                <w:szCs w:val="28"/>
                <w:lang w:val="kk-KZ"/>
              </w:rPr>
              <w:t>РНГА</w:t>
            </w:r>
          </w:p>
        </w:tc>
        <w:tc>
          <w:tcPr>
            <w:tcW w:w="8158" w:type="dxa"/>
          </w:tcPr>
          <w:p w14:paraId="404D8610" w14:textId="37D21A29" w:rsidR="00503A2D" w:rsidRPr="00F4774D" w:rsidRDefault="00503A2D" w:rsidP="00503A2D">
            <w:pPr>
              <w:pStyle w:val="TableParagraph"/>
              <w:rPr>
                <w:sz w:val="28"/>
                <w:szCs w:val="28"/>
                <w:lang w:val="kk-KZ"/>
              </w:rPr>
            </w:pPr>
            <w:r>
              <w:rPr>
                <w:sz w:val="28"/>
                <w:szCs w:val="28"/>
                <w:lang w:val="kk-KZ"/>
              </w:rPr>
              <w:t>Р</w:t>
            </w:r>
            <w:r w:rsidRPr="00F4774D">
              <w:rPr>
                <w:sz w:val="28"/>
                <w:szCs w:val="28"/>
                <w:lang w:val="kk-KZ"/>
              </w:rPr>
              <w:t>еакции непрямой гемагглютинации</w:t>
            </w:r>
          </w:p>
        </w:tc>
      </w:tr>
      <w:tr w:rsidR="00503A2D" w:rsidRPr="00F4774D" w14:paraId="1F93D0E5" w14:textId="77777777" w:rsidTr="00503A2D">
        <w:tc>
          <w:tcPr>
            <w:tcW w:w="1696" w:type="dxa"/>
          </w:tcPr>
          <w:p w14:paraId="681D7716" w14:textId="1AA0C5D3" w:rsidR="00503A2D" w:rsidRPr="001C16F0" w:rsidRDefault="00503A2D" w:rsidP="00503A2D">
            <w:pPr>
              <w:pStyle w:val="TableParagraph"/>
              <w:rPr>
                <w:sz w:val="28"/>
                <w:szCs w:val="28"/>
                <w:lang w:val="kk-KZ"/>
              </w:rPr>
            </w:pPr>
            <w:r w:rsidRPr="00E440AB">
              <w:rPr>
                <w:sz w:val="28"/>
                <w:szCs w:val="28"/>
                <w:lang w:val="kk-KZ"/>
              </w:rPr>
              <w:t>РЦЭЗ</w:t>
            </w:r>
          </w:p>
        </w:tc>
        <w:tc>
          <w:tcPr>
            <w:tcW w:w="8158" w:type="dxa"/>
          </w:tcPr>
          <w:p w14:paraId="4D6E67E0" w14:textId="24480C0C" w:rsidR="00503A2D" w:rsidRPr="001C16F0" w:rsidRDefault="00503A2D" w:rsidP="00503A2D">
            <w:pPr>
              <w:pStyle w:val="TableParagraph"/>
              <w:rPr>
                <w:sz w:val="28"/>
                <w:szCs w:val="28"/>
                <w:lang w:val="kk-KZ"/>
              </w:rPr>
            </w:pPr>
            <w:r w:rsidRPr="00E440AB">
              <w:rPr>
                <w:sz w:val="28"/>
                <w:szCs w:val="28"/>
                <w:lang w:val="kk-KZ"/>
              </w:rPr>
              <w:t>Республиканский центр электронного здравоохранения</w:t>
            </w:r>
          </w:p>
        </w:tc>
      </w:tr>
      <w:tr w:rsidR="00503A2D" w:rsidRPr="00F4774D" w14:paraId="2C962448" w14:textId="77777777" w:rsidTr="00503A2D">
        <w:tc>
          <w:tcPr>
            <w:tcW w:w="1696" w:type="dxa"/>
          </w:tcPr>
          <w:p w14:paraId="04C1B6D7" w14:textId="3C9ADA28" w:rsidR="00503A2D" w:rsidRPr="00F4774D" w:rsidRDefault="00503A2D" w:rsidP="00503A2D">
            <w:pPr>
              <w:pStyle w:val="TableParagraph"/>
              <w:rPr>
                <w:sz w:val="28"/>
                <w:szCs w:val="28"/>
                <w:lang w:val="kk-KZ"/>
              </w:rPr>
            </w:pPr>
            <w:r>
              <w:rPr>
                <w:sz w:val="28"/>
                <w:szCs w:val="28"/>
              </w:rPr>
              <w:t xml:space="preserve">США </w:t>
            </w:r>
          </w:p>
        </w:tc>
        <w:tc>
          <w:tcPr>
            <w:tcW w:w="8158" w:type="dxa"/>
          </w:tcPr>
          <w:p w14:paraId="168FFAD3" w14:textId="4D0BDEDA" w:rsidR="00503A2D" w:rsidRDefault="00503A2D" w:rsidP="00503A2D">
            <w:pPr>
              <w:pStyle w:val="TableParagraph"/>
              <w:rPr>
                <w:sz w:val="28"/>
                <w:szCs w:val="28"/>
                <w:lang w:val="kk-KZ"/>
              </w:rPr>
            </w:pPr>
            <w:r>
              <w:rPr>
                <w:sz w:val="28"/>
              </w:rPr>
              <w:t>Соединённые</w:t>
            </w:r>
            <w:r>
              <w:rPr>
                <w:spacing w:val="-3"/>
                <w:sz w:val="28"/>
              </w:rPr>
              <w:t xml:space="preserve"> </w:t>
            </w:r>
            <w:r>
              <w:rPr>
                <w:sz w:val="28"/>
              </w:rPr>
              <w:t>Штаты</w:t>
            </w:r>
            <w:r>
              <w:rPr>
                <w:spacing w:val="-3"/>
                <w:sz w:val="28"/>
              </w:rPr>
              <w:t xml:space="preserve"> </w:t>
            </w:r>
            <w:r>
              <w:rPr>
                <w:sz w:val="28"/>
              </w:rPr>
              <w:t>Америки</w:t>
            </w:r>
          </w:p>
        </w:tc>
      </w:tr>
      <w:tr w:rsidR="00503A2D" w:rsidRPr="00F4774D" w14:paraId="5B2158A6" w14:textId="77777777" w:rsidTr="00503A2D">
        <w:trPr>
          <w:trHeight w:val="70"/>
        </w:trPr>
        <w:tc>
          <w:tcPr>
            <w:tcW w:w="1696" w:type="dxa"/>
          </w:tcPr>
          <w:p w14:paraId="16FA9768" w14:textId="22F6A2A1" w:rsidR="00503A2D" w:rsidRDefault="00503A2D" w:rsidP="00503A2D">
            <w:pPr>
              <w:pStyle w:val="TableParagraph"/>
              <w:rPr>
                <w:sz w:val="28"/>
                <w:szCs w:val="28"/>
                <w:lang w:val="kk-KZ"/>
              </w:rPr>
            </w:pPr>
            <w:r w:rsidRPr="00F4774D">
              <w:rPr>
                <w:sz w:val="28"/>
                <w:szCs w:val="28"/>
                <w:lang w:val="kk-KZ"/>
              </w:rPr>
              <w:t>СОЭ</w:t>
            </w:r>
          </w:p>
        </w:tc>
        <w:tc>
          <w:tcPr>
            <w:tcW w:w="8158" w:type="dxa"/>
          </w:tcPr>
          <w:p w14:paraId="268F1B91" w14:textId="580C586A" w:rsidR="00503A2D" w:rsidRDefault="00503A2D" w:rsidP="00503A2D">
            <w:pPr>
              <w:pStyle w:val="TableParagraph"/>
              <w:rPr>
                <w:sz w:val="28"/>
              </w:rPr>
            </w:pPr>
            <w:r>
              <w:rPr>
                <w:sz w:val="28"/>
                <w:szCs w:val="28"/>
                <w:lang w:val="kk-KZ"/>
              </w:rPr>
              <w:t>С</w:t>
            </w:r>
            <w:r w:rsidRPr="00F4774D">
              <w:rPr>
                <w:sz w:val="28"/>
                <w:szCs w:val="28"/>
                <w:lang w:val="kk-KZ"/>
              </w:rPr>
              <w:t>корость оседания эритроцитов</w:t>
            </w:r>
          </w:p>
        </w:tc>
      </w:tr>
      <w:tr w:rsidR="00503A2D" w:rsidRPr="00F4774D" w14:paraId="0B25DFC8" w14:textId="77777777" w:rsidTr="00503A2D">
        <w:tc>
          <w:tcPr>
            <w:tcW w:w="1696" w:type="dxa"/>
          </w:tcPr>
          <w:p w14:paraId="2952C361" w14:textId="2348DBE6" w:rsidR="00503A2D" w:rsidRDefault="00503A2D" w:rsidP="00503A2D">
            <w:pPr>
              <w:pStyle w:val="TableParagraph"/>
              <w:rPr>
                <w:sz w:val="28"/>
                <w:szCs w:val="28"/>
                <w:lang w:val="kk-KZ"/>
              </w:rPr>
            </w:pPr>
            <w:r w:rsidRPr="00F4774D">
              <w:rPr>
                <w:sz w:val="28"/>
                <w:szCs w:val="28"/>
                <w:lang w:val="kk-KZ"/>
              </w:rPr>
              <w:t>УЗИ</w:t>
            </w:r>
          </w:p>
        </w:tc>
        <w:tc>
          <w:tcPr>
            <w:tcW w:w="8158" w:type="dxa"/>
          </w:tcPr>
          <w:p w14:paraId="671E295E" w14:textId="5EA39482" w:rsidR="00503A2D" w:rsidRDefault="00503A2D" w:rsidP="00503A2D">
            <w:pPr>
              <w:pStyle w:val="TableParagraph"/>
              <w:rPr>
                <w:sz w:val="28"/>
              </w:rPr>
            </w:pPr>
            <w:r>
              <w:rPr>
                <w:sz w:val="28"/>
                <w:szCs w:val="28"/>
                <w:lang w:val="kk-KZ"/>
              </w:rPr>
              <w:t>У</w:t>
            </w:r>
            <w:r w:rsidRPr="00F4774D">
              <w:rPr>
                <w:sz w:val="28"/>
                <w:szCs w:val="28"/>
                <w:lang w:val="kk-KZ"/>
              </w:rPr>
              <w:t>льтразвуковое исследование</w:t>
            </w:r>
          </w:p>
        </w:tc>
      </w:tr>
      <w:tr w:rsidR="00503A2D" w:rsidRPr="00F4774D" w14:paraId="5FC429BD" w14:textId="77777777" w:rsidTr="00503A2D">
        <w:tc>
          <w:tcPr>
            <w:tcW w:w="1696" w:type="dxa"/>
          </w:tcPr>
          <w:p w14:paraId="4706ACF5" w14:textId="42AC2100" w:rsidR="00503A2D" w:rsidRDefault="00503A2D" w:rsidP="00503A2D">
            <w:pPr>
              <w:pStyle w:val="TableParagraph"/>
              <w:rPr>
                <w:sz w:val="28"/>
                <w:szCs w:val="28"/>
                <w:lang w:val="kk-KZ"/>
              </w:rPr>
            </w:pPr>
            <w:r w:rsidRPr="001C16F0">
              <w:rPr>
                <w:sz w:val="28"/>
                <w:szCs w:val="28"/>
                <w:lang w:val="kk-KZ"/>
              </w:rPr>
              <w:t>ЭП</w:t>
            </w:r>
          </w:p>
        </w:tc>
        <w:tc>
          <w:tcPr>
            <w:tcW w:w="8158" w:type="dxa"/>
          </w:tcPr>
          <w:p w14:paraId="662620C6" w14:textId="64823CE9" w:rsidR="00503A2D" w:rsidRPr="00834AE1" w:rsidRDefault="00503A2D" w:rsidP="00503A2D">
            <w:pPr>
              <w:pStyle w:val="TableParagraph"/>
              <w:rPr>
                <w:sz w:val="28"/>
              </w:rPr>
            </w:pPr>
            <w:r w:rsidRPr="001C16F0">
              <w:rPr>
                <w:sz w:val="28"/>
                <w:szCs w:val="28"/>
                <w:lang w:val="kk-KZ"/>
              </w:rPr>
              <w:t xml:space="preserve">Эхинококкоз печени </w:t>
            </w:r>
          </w:p>
        </w:tc>
      </w:tr>
      <w:tr w:rsidR="00503A2D" w:rsidRPr="00F4774D" w14:paraId="7EAF7B31" w14:textId="77777777" w:rsidTr="00503A2D">
        <w:tc>
          <w:tcPr>
            <w:tcW w:w="1696" w:type="dxa"/>
          </w:tcPr>
          <w:p w14:paraId="03822163" w14:textId="6CAAB6D4" w:rsidR="00503A2D" w:rsidRPr="001C16F0" w:rsidRDefault="00503A2D" w:rsidP="00503A2D">
            <w:pPr>
              <w:pStyle w:val="TableParagraph"/>
              <w:rPr>
                <w:sz w:val="28"/>
                <w:szCs w:val="28"/>
                <w:lang w:val="kk-KZ"/>
              </w:rPr>
            </w:pPr>
            <w:r w:rsidRPr="00F4774D">
              <w:rPr>
                <w:sz w:val="28"/>
                <w:szCs w:val="28"/>
                <w:lang w:val="kk-KZ"/>
              </w:rPr>
              <w:t>СЕ</w:t>
            </w:r>
          </w:p>
        </w:tc>
        <w:tc>
          <w:tcPr>
            <w:tcW w:w="8158" w:type="dxa"/>
          </w:tcPr>
          <w:p w14:paraId="324791C2" w14:textId="438AB243" w:rsidR="00503A2D" w:rsidRPr="001C16F0" w:rsidRDefault="00503A2D" w:rsidP="00503A2D">
            <w:pPr>
              <w:pStyle w:val="TableParagraph"/>
              <w:tabs>
                <w:tab w:val="left" w:pos="960"/>
              </w:tabs>
              <w:rPr>
                <w:sz w:val="28"/>
                <w:szCs w:val="28"/>
                <w:lang w:val="kk-KZ"/>
              </w:rPr>
            </w:pPr>
            <w:r>
              <w:rPr>
                <w:sz w:val="28"/>
                <w:szCs w:val="28"/>
                <w:lang w:val="kk-KZ"/>
              </w:rPr>
              <w:t>С</w:t>
            </w:r>
            <w:r w:rsidRPr="00F4774D">
              <w:rPr>
                <w:sz w:val="28"/>
                <w:szCs w:val="28"/>
                <w:lang w:val="kk-KZ"/>
              </w:rPr>
              <w:t>ystic</w:t>
            </w:r>
            <w:r>
              <w:rPr>
                <w:sz w:val="28"/>
                <w:szCs w:val="28"/>
                <w:lang w:val="kk-KZ"/>
              </w:rPr>
              <w:t xml:space="preserve"> </w:t>
            </w:r>
            <w:r w:rsidRPr="00F4774D">
              <w:rPr>
                <w:sz w:val="28"/>
                <w:szCs w:val="28"/>
                <w:lang w:val="kk-KZ"/>
              </w:rPr>
              <w:t>echinococcosis</w:t>
            </w:r>
          </w:p>
        </w:tc>
      </w:tr>
      <w:tr w:rsidR="00503A2D" w:rsidRPr="00F4774D" w14:paraId="7B4F90AB" w14:textId="77777777" w:rsidTr="00503A2D">
        <w:tc>
          <w:tcPr>
            <w:tcW w:w="1696" w:type="dxa"/>
          </w:tcPr>
          <w:p w14:paraId="2D15FE17" w14:textId="163E2D59" w:rsidR="00503A2D" w:rsidRPr="001C16F0" w:rsidRDefault="00503A2D" w:rsidP="00503A2D">
            <w:pPr>
              <w:pStyle w:val="TableParagraph"/>
              <w:rPr>
                <w:sz w:val="28"/>
                <w:szCs w:val="28"/>
                <w:lang w:val="kk-KZ"/>
              </w:rPr>
            </w:pPr>
            <w:r w:rsidRPr="00AD1AB4">
              <w:rPr>
                <w:sz w:val="28"/>
                <w:szCs w:val="28"/>
              </w:rPr>
              <w:t>DALY</w:t>
            </w:r>
          </w:p>
        </w:tc>
        <w:tc>
          <w:tcPr>
            <w:tcW w:w="8158" w:type="dxa"/>
          </w:tcPr>
          <w:p w14:paraId="3FC1726D" w14:textId="4332232A" w:rsidR="00503A2D" w:rsidRPr="001C16F0" w:rsidRDefault="00503A2D" w:rsidP="00503A2D">
            <w:pPr>
              <w:pStyle w:val="TableParagraph"/>
              <w:tabs>
                <w:tab w:val="left" w:pos="960"/>
              </w:tabs>
              <w:rPr>
                <w:sz w:val="28"/>
                <w:szCs w:val="28"/>
                <w:lang w:val="kk-KZ"/>
              </w:rPr>
            </w:pPr>
            <w:r w:rsidRPr="00503A2D">
              <w:rPr>
                <w:sz w:val="28"/>
                <w:szCs w:val="28"/>
                <w:lang w:val="kk-KZ"/>
              </w:rPr>
              <w:t>disability adjusted life years – количество утраченных лет жизни с поправкой на длительность заболевания</w:t>
            </w:r>
          </w:p>
        </w:tc>
      </w:tr>
      <w:tr w:rsidR="00503A2D" w:rsidRPr="00F4774D" w14:paraId="240CF2F0" w14:textId="77777777" w:rsidTr="00503A2D">
        <w:tc>
          <w:tcPr>
            <w:tcW w:w="1696" w:type="dxa"/>
          </w:tcPr>
          <w:p w14:paraId="366DDE7E" w14:textId="296D1723" w:rsidR="00503A2D" w:rsidRPr="00656CA0" w:rsidRDefault="00503A2D" w:rsidP="00503A2D">
            <w:pPr>
              <w:pStyle w:val="TableParagraph"/>
              <w:rPr>
                <w:sz w:val="28"/>
                <w:szCs w:val="28"/>
              </w:rPr>
            </w:pPr>
            <w:r>
              <w:rPr>
                <w:sz w:val="28"/>
                <w:szCs w:val="28"/>
              </w:rPr>
              <w:t>ERCE</w:t>
            </w:r>
          </w:p>
        </w:tc>
        <w:tc>
          <w:tcPr>
            <w:tcW w:w="8158" w:type="dxa"/>
          </w:tcPr>
          <w:p w14:paraId="2FFD50AE" w14:textId="595CE677" w:rsidR="00503A2D" w:rsidRPr="00E440AB" w:rsidRDefault="00503A2D" w:rsidP="00503A2D">
            <w:pPr>
              <w:pStyle w:val="TableParagraph"/>
              <w:tabs>
                <w:tab w:val="left" w:pos="960"/>
              </w:tabs>
              <w:rPr>
                <w:sz w:val="28"/>
                <w:szCs w:val="28"/>
                <w:lang w:val="kk-KZ"/>
              </w:rPr>
            </w:pPr>
            <w:r w:rsidRPr="00503A2D">
              <w:rPr>
                <w:sz w:val="28"/>
                <w:szCs w:val="28"/>
                <w:lang w:val="kk-KZ"/>
              </w:rPr>
              <w:t>Европейский регистр кистозного эхинококкоза</w:t>
            </w:r>
          </w:p>
        </w:tc>
      </w:tr>
      <w:tr w:rsidR="00503A2D" w:rsidRPr="00F4774D" w14:paraId="2099097C" w14:textId="77777777" w:rsidTr="00503A2D">
        <w:tc>
          <w:tcPr>
            <w:tcW w:w="1696" w:type="dxa"/>
          </w:tcPr>
          <w:p w14:paraId="1FD09EDB" w14:textId="5DC263A4" w:rsidR="00503A2D" w:rsidRPr="002D4FE1" w:rsidRDefault="00503A2D" w:rsidP="00503A2D">
            <w:pPr>
              <w:pStyle w:val="TableParagraph"/>
              <w:rPr>
                <w:sz w:val="28"/>
                <w:szCs w:val="28"/>
              </w:rPr>
            </w:pPr>
            <w:r w:rsidRPr="005B025F">
              <w:rPr>
                <w:sz w:val="28"/>
                <w:szCs w:val="28"/>
                <w:lang w:val="kk-KZ"/>
              </w:rPr>
              <w:t>IPAQ</w:t>
            </w:r>
          </w:p>
        </w:tc>
        <w:tc>
          <w:tcPr>
            <w:tcW w:w="8158" w:type="dxa"/>
          </w:tcPr>
          <w:p w14:paraId="216AFDD8" w14:textId="03D3ABF6" w:rsidR="00503A2D" w:rsidRPr="00503A2D" w:rsidRDefault="00503A2D" w:rsidP="006142B9">
            <w:pPr>
              <w:pStyle w:val="TableParagraph"/>
              <w:tabs>
                <w:tab w:val="left" w:pos="960"/>
              </w:tabs>
              <w:jc w:val="both"/>
              <w:rPr>
                <w:sz w:val="28"/>
                <w:szCs w:val="28"/>
                <w:lang w:val="kk-KZ"/>
              </w:rPr>
            </w:pPr>
            <w:r w:rsidRPr="00503A2D">
              <w:rPr>
                <w:sz w:val="28"/>
                <w:szCs w:val="28"/>
                <w:lang w:val="kk-KZ"/>
              </w:rPr>
              <w:t>International Questionnaire on Physical Activity – Анализ физической активности на основе короткого международного опросника</w:t>
            </w:r>
          </w:p>
        </w:tc>
      </w:tr>
      <w:tr w:rsidR="00503A2D" w:rsidRPr="00F4774D" w14:paraId="2A81F9AA" w14:textId="77777777" w:rsidTr="00503A2D">
        <w:tc>
          <w:tcPr>
            <w:tcW w:w="1696" w:type="dxa"/>
          </w:tcPr>
          <w:p w14:paraId="2A0D8E80" w14:textId="32130DBF" w:rsidR="00503A2D" w:rsidRPr="005B025F" w:rsidRDefault="00503A2D" w:rsidP="00503A2D">
            <w:pPr>
              <w:pStyle w:val="TableParagraph"/>
              <w:rPr>
                <w:sz w:val="28"/>
                <w:szCs w:val="28"/>
                <w:lang w:val="kk-KZ"/>
              </w:rPr>
            </w:pPr>
            <w:r>
              <w:rPr>
                <w:sz w:val="28"/>
                <w:szCs w:val="28"/>
              </w:rPr>
              <w:t xml:space="preserve">PAIR </w:t>
            </w:r>
          </w:p>
        </w:tc>
        <w:tc>
          <w:tcPr>
            <w:tcW w:w="8158" w:type="dxa"/>
          </w:tcPr>
          <w:p w14:paraId="65207DAB" w14:textId="347FBA31" w:rsidR="00503A2D" w:rsidRPr="00503A2D" w:rsidRDefault="00503A2D" w:rsidP="00503A2D">
            <w:pPr>
              <w:pStyle w:val="TableParagraph"/>
              <w:tabs>
                <w:tab w:val="left" w:pos="960"/>
              </w:tabs>
              <w:rPr>
                <w:sz w:val="28"/>
                <w:szCs w:val="28"/>
                <w:lang w:val="kk-KZ"/>
              </w:rPr>
            </w:pPr>
            <w:r w:rsidRPr="00503A2D">
              <w:rPr>
                <w:sz w:val="28"/>
                <w:szCs w:val="28"/>
                <w:lang w:val="kk-KZ"/>
              </w:rPr>
              <w:t>Percutaneous Aspiration-Injection-Reaspiration</w:t>
            </w:r>
          </w:p>
        </w:tc>
      </w:tr>
    </w:tbl>
    <w:p w14:paraId="698B851F" w14:textId="77777777" w:rsidR="006142B9" w:rsidRPr="006142B9" w:rsidRDefault="006142B9" w:rsidP="006142B9">
      <w:pPr>
        <w:pStyle w:val="TableParagraph"/>
        <w:rPr>
          <w:bCs/>
          <w:sz w:val="28"/>
          <w:szCs w:val="28"/>
        </w:rPr>
      </w:pPr>
    </w:p>
    <w:p w14:paraId="261BCEEF" w14:textId="77777777" w:rsidR="006142B9" w:rsidRPr="006142B9" w:rsidRDefault="006142B9">
      <w:pPr>
        <w:widowControl/>
        <w:autoSpaceDE/>
        <w:autoSpaceDN/>
        <w:spacing w:after="160" w:line="259" w:lineRule="auto"/>
        <w:rPr>
          <w:bCs/>
          <w:sz w:val="28"/>
          <w:szCs w:val="28"/>
        </w:rPr>
      </w:pPr>
      <w:r w:rsidRPr="006142B9">
        <w:rPr>
          <w:bCs/>
          <w:sz w:val="28"/>
          <w:szCs w:val="28"/>
        </w:rPr>
        <w:br w:type="page"/>
      </w:r>
    </w:p>
    <w:p w14:paraId="3E853695" w14:textId="287EDE1D" w:rsidR="001B7E50" w:rsidRPr="00B86EC2" w:rsidRDefault="001B7E50" w:rsidP="001B7E50">
      <w:pPr>
        <w:pStyle w:val="TableParagraph"/>
        <w:jc w:val="center"/>
        <w:rPr>
          <w:b/>
          <w:sz w:val="28"/>
          <w:szCs w:val="28"/>
        </w:rPr>
      </w:pPr>
      <w:r w:rsidRPr="00B86EC2">
        <w:rPr>
          <w:b/>
          <w:sz w:val="28"/>
          <w:szCs w:val="28"/>
        </w:rPr>
        <w:lastRenderedPageBreak/>
        <w:t>ВВЕДЕНИЕ</w:t>
      </w:r>
    </w:p>
    <w:p w14:paraId="178BBEC9" w14:textId="77777777" w:rsidR="001B7E50" w:rsidRPr="006142B9" w:rsidRDefault="001B7E50" w:rsidP="001B7E50">
      <w:pPr>
        <w:pStyle w:val="TableParagraph"/>
        <w:ind w:left="284"/>
        <w:jc w:val="both"/>
        <w:rPr>
          <w:bCs/>
          <w:sz w:val="28"/>
          <w:szCs w:val="28"/>
        </w:rPr>
      </w:pPr>
    </w:p>
    <w:p w14:paraId="620C958D" w14:textId="545E34F7" w:rsidR="00531874" w:rsidRDefault="00F16009" w:rsidP="001B7E50">
      <w:pPr>
        <w:pStyle w:val="TableParagraph"/>
        <w:tabs>
          <w:tab w:val="left" w:pos="851"/>
        </w:tabs>
        <w:spacing w:line="240" w:lineRule="auto"/>
        <w:ind w:firstLine="567"/>
        <w:jc w:val="both"/>
        <w:rPr>
          <w:sz w:val="28"/>
          <w:szCs w:val="28"/>
        </w:rPr>
      </w:pPr>
      <w:r>
        <w:rPr>
          <w:sz w:val="28"/>
          <w:szCs w:val="28"/>
        </w:rPr>
        <w:t>Э</w:t>
      </w:r>
      <w:r w:rsidR="001B7E50" w:rsidRPr="00F4774D">
        <w:rPr>
          <w:sz w:val="28"/>
          <w:szCs w:val="28"/>
        </w:rPr>
        <w:t>хинококкоз печени остается одним из нере</w:t>
      </w:r>
      <w:r w:rsidR="001569C6">
        <w:rPr>
          <w:sz w:val="28"/>
          <w:szCs w:val="28"/>
        </w:rPr>
        <w:t>шенных проблем в мире, приводящ</w:t>
      </w:r>
      <w:r w:rsidR="001569C6" w:rsidRPr="000B134A">
        <w:rPr>
          <w:sz w:val="28"/>
          <w:szCs w:val="28"/>
        </w:rPr>
        <w:t>и</w:t>
      </w:r>
      <w:r w:rsidR="001B7E50" w:rsidRPr="00F4774D">
        <w:rPr>
          <w:sz w:val="28"/>
          <w:szCs w:val="28"/>
        </w:rPr>
        <w:t>е к значительному ущербу в системе здравоохранения и экономике страны в целом [</w:t>
      </w:r>
      <w:r w:rsidR="00804EB3">
        <w:rPr>
          <w:sz w:val="28"/>
          <w:szCs w:val="28"/>
        </w:rPr>
        <w:t>1</w:t>
      </w:r>
      <w:r w:rsidR="001B7E50" w:rsidRPr="00F4774D">
        <w:rPr>
          <w:sz w:val="28"/>
          <w:szCs w:val="28"/>
        </w:rPr>
        <w:t>].</w:t>
      </w:r>
    </w:p>
    <w:p w14:paraId="39DD904D" w14:textId="0E59CF40" w:rsidR="00F30977" w:rsidRDefault="001B7E50" w:rsidP="00F30977">
      <w:pPr>
        <w:pStyle w:val="TableParagraph"/>
        <w:tabs>
          <w:tab w:val="left" w:pos="851"/>
        </w:tabs>
        <w:spacing w:line="240" w:lineRule="auto"/>
        <w:ind w:firstLine="567"/>
        <w:jc w:val="both"/>
        <w:rPr>
          <w:sz w:val="28"/>
          <w:szCs w:val="28"/>
        </w:rPr>
      </w:pPr>
      <w:r w:rsidRPr="00F4774D">
        <w:rPr>
          <w:sz w:val="28"/>
          <w:szCs w:val="28"/>
        </w:rPr>
        <w:t>По данным Всемирной организации здравоохранения (ВОЗ)</w:t>
      </w:r>
      <w:r w:rsidR="00F30977">
        <w:rPr>
          <w:sz w:val="28"/>
          <w:szCs w:val="28"/>
        </w:rPr>
        <w:t>,</w:t>
      </w:r>
      <w:r w:rsidRPr="00F4774D">
        <w:rPr>
          <w:sz w:val="28"/>
          <w:szCs w:val="28"/>
        </w:rPr>
        <w:t xml:space="preserve"> </w:t>
      </w:r>
      <w:r w:rsidR="00F30977">
        <w:rPr>
          <w:sz w:val="28"/>
          <w:szCs w:val="28"/>
        </w:rPr>
        <w:t>б</w:t>
      </w:r>
      <w:r w:rsidR="00F30977" w:rsidRPr="00F30977">
        <w:rPr>
          <w:sz w:val="28"/>
          <w:szCs w:val="28"/>
        </w:rPr>
        <w:t>олезнь представляет собой серьезную проблему для здоровья человека, приводит к значительным экономическим потерям, связанным с затратами на лечени</w:t>
      </w:r>
      <w:r w:rsidR="00F30977">
        <w:rPr>
          <w:sz w:val="28"/>
          <w:szCs w:val="28"/>
        </w:rPr>
        <w:t>е,</w:t>
      </w:r>
      <w:r w:rsidR="00F30977" w:rsidRPr="00F4774D">
        <w:rPr>
          <w:sz w:val="28"/>
          <w:szCs w:val="28"/>
        </w:rPr>
        <w:t xml:space="preserve"> </w:t>
      </w:r>
      <w:r w:rsidR="00F30977">
        <w:rPr>
          <w:sz w:val="28"/>
          <w:szCs w:val="28"/>
        </w:rPr>
        <w:t>которую</w:t>
      </w:r>
      <w:r w:rsidRPr="00F4774D">
        <w:rPr>
          <w:sz w:val="28"/>
          <w:szCs w:val="28"/>
        </w:rPr>
        <w:t xml:space="preserve"> оценивают в 3 миллиарда долларов США в год</w:t>
      </w:r>
      <w:r>
        <w:rPr>
          <w:sz w:val="28"/>
          <w:szCs w:val="28"/>
        </w:rPr>
        <w:t xml:space="preserve"> </w:t>
      </w:r>
      <w:r w:rsidRPr="00F4774D">
        <w:rPr>
          <w:sz w:val="28"/>
          <w:szCs w:val="28"/>
        </w:rPr>
        <w:t>[</w:t>
      </w:r>
      <w:r w:rsidR="00804EB3">
        <w:rPr>
          <w:sz w:val="28"/>
          <w:szCs w:val="28"/>
        </w:rPr>
        <w:t>2</w:t>
      </w:r>
      <w:r w:rsidRPr="00F4774D">
        <w:rPr>
          <w:sz w:val="28"/>
          <w:szCs w:val="28"/>
        </w:rPr>
        <w:t>].</w:t>
      </w:r>
      <w:r w:rsidR="00F30977">
        <w:rPr>
          <w:sz w:val="28"/>
          <w:szCs w:val="28"/>
        </w:rPr>
        <w:t xml:space="preserve"> </w:t>
      </w:r>
    </w:p>
    <w:p w14:paraId="3DCCFDD6" w14:textId="40613A18" w:rsidR="001B7E50" w:rsidRDefault="001B7E50" w:rsidP="001B7E50">
      <w:pPr>
        <w:pStyle w:val="TableParagraph"/>
        <w:tabs>
          <w:tab w:val="left" w:pos="851"/>
        </w:tabs>
        <w:spacing w:line="240" w:lineRule="auto"/>
        <w:ind w:firstLine="567"/>
        <w:jc w:val="both"/>
        <w:rPr>
          <w:sz w:val="28"/>
          <w:szCs w:val="28"/>
        </w:rPr>
      </w:pPr>
      <w:r w:rsidRPr="00527A3E">
        <w:rPr>
          <w:sz w:val="28"/>
          <w:szCs w:val="28"/>
        </w:rPr>
        <w:t xml:space="preserve">По </w:t>
      </w:r>
      <w:r w:rsidR="002327EB">
        <w:rPr>
          <w:sz w:val="28"/>
          <w:szCs w:val="28"/>
        </w:rPr>
        <w:t xml:space="preserve">данным многих </w:t>
      </w:r>
      <w:r w:rsidRPr="00527A3E">
        <w:rPr>
          <w:sz w:val="28"/>
          <w:szCs w:val="28"/>
        </w:rPr>
        <w:t xml:space="preserve">авторов, </w:t>
      </w:r>
      <w:r w:rsidRPr="000E7FCB">
        <w:rPr>
          <w:sz w:val="28"/>
          <w:szCs w:val="28"/>
        </w:rPr>
        <w:t>экономические потери от</w:t>
      </w:r>
      <w:r w:rsidR="001242FE">
        <w:rPr>
          <w:sz w:val="28"/>
          <w:szCs w:val="28"/>
        </w:rPr>
        <w:t xml:space="preserve"> данного </w:t>
      </w:r>
      <w:r w:rsidRPr="000E7FCB">
        <w:rPr>
          <w:sz w:val="28"/>
          <w:szCs w:val="28"/>
        </w:rPr>
        <w:t>заболевания могут в 4 ра</w:t>
      </w:r>
      <w:r w:rsidR="00F30977">
        <w:rPr>
          <w:sz w:val="28"/>
          <w:szCs w:val="28"/>
        </w:rPr>
        <w:t xml:space="preserve">за превышать ожидаемую величину из-за </w:t>
      </w:r>
      <w:r w:rsidR="00F30977" w:rsidRPr="000E7FCB">
        <w:rPr>
          <w:sz w:val="28"/>
          <w:szCs w:val="28"/>
        </w:rPr>
        <w:t>неполной регистрации</w:t>
      </w:r>
      <w:r w:rsidR="00F30977">
        <w:rPr>
          <w:sz w:val="28"/>
          <w:szCs w:val="28"/>
        </w:rPr>
        <w:t xml:space="preserve"> кистозного</w:t>
      </w:r>
      <w:r w:rsidR="00F30977" w:rsidRPr="000E7FCB">
        <w:rPr>
          <w:sz w:val="28"/>
          <w:szCs w:val="28"/>
        </w:rPr>
        <w:t xml:space="preserve"> эхинококкоза</w:t>
      </w:r>
      <w:r w:rsidR="00F30977">
        <w:rPr>
          <w:sz w:val="28"/>
          <w:szCs w:val="28"/>
        </w:rPr>
        <w:t>.</w:t>
      </w:r>
    </w:p>
    <w:p w14:paraId="50AE5FE6" w14:textId="48565224" w:rsidR="006142B9" w:rsidRDefault="000978CD" w:rsidP="006142B9">
      <w:pPr>
        <w:pStyle w:val="TableParagraph"/>
        <w:tabs>
          <w:tab w:val="left" w:pos="851"/>
        </w:tabs>
        <w:spacing w:line="240" w:lineRule="auto"/>
        <w:ind w:firstLine="567"/>
        <w:jc w:val="both"/>
        <w:rPr>
          <w:sz w:val="28"/>
          <w:szCs w:val="28"/>
        </w:rPr>
      </w:pPr>
      <w:r w:rsidRPr="000E7FCB">
        <w:rPr>
          <w:sz w:val="28"/>
          <w:szCs w:val="28"/>
        </w:rPr>
        <w:t xml:space="preserve">Эхинококкоз при отсутствии лечения может представлять угрозу для жизни человека. </w:t>
      </w:r>
      <w:r w:rsidR="001242FE" w:rsidRPr="000E7FCB">
        <w:rPr>
          <w:sz w:val="28"/>
          <w:szCs w:val="28"/>
        </w:rPr>
        <w:t>Учитывая,</w:t>
      </w:r>
      <w:r w:rsidRPr="000E7FCB">
        <w:rPr>
          <w:sz w:val="28"/>
          <w:szCs w:val="28"/>
        </w:rPr>
        <w:t xml:space="preserve"> </w:t>
      </w:r>
      <w:r w:rsidR="001242FE">
        <w:rPr>
          <w:sz w:val="28"/>
          <w:szCs w:val="28"/>
        </w:rPr>
        <w:t xml:space="preserve">что эхинококкозом болеют люди </w:t>
      </w:r>
      <w:r w:rsidRPr="000E7FCB">
        <w:rPr>
          <w:sz w:val="28"/>
          <w:szCs w:val="28"/>
        </w:rPr>
        <w:t>относительно молодо</w:t>
      </w:r>
      <w:r w:rsidR="001242FE">
        <w:rPr>
          <w:sz w:val="28"/>
          <w:szCs w:val="28"/>
        </w:rPr>
        <w:t>го</w:t>
      </w:r>
      <w:r w:rsidRPr="000E7FCB">
        <w:rPr>
          <w:sz w:val="28"/>
          <w:szCs w:val="28"/>
        </w:rPr>
        <w:t xml:space="preserve"> возраст</w:t>
      </w:r>
      <w:r w:rsidR="001242FE">
        <w:rPr>
          <w:sz w:val="28"/>
          <w:szCs w:val="28"/>
        </w:rPr>
        <w:t>а</w:t>
      </w:r>
      <w:r w:rsidRPr="000E7FCB">
        <w:rPr>
          <w:sz w:val="28"/>
          <w:szCs w:val="28"/>
        </w:rPr>
        <w:t xml:space="preserve">, </w:t>
      </w:r>
      <w:r w:rsidR="001242FE">
        <w:rPr>
          <w:sz w:val="28"/>
          <w:szCs w:val="28"/>
        </w:rPr>
        <w:t xml:space="preserve">который имеет </w:t>
      </w:r>
      <w:r w:rsidRPr="000E7FCB">
        <w:rPr>
          <w:sz w:val="28"/>
          <w:szCs w:val="28"/>
        </w:rPr>
        <w:t>высок</w:t>
      </w:r>
      <w:r w:rsidR="001242FE">
        <w:rPr>
          <w:sz w:val="28"/>
          <w:szCs w:val="28"/>
        </w:rPr>
        <w:t>ий</w:t>
      </w:r>
      <w:r w:rsidRPr="000E7FCB">
        <w:rPr>
          <w:sz w:val="28"/>
          <w:szCs w:val="28"/>
        </w:rPr>
        <w:t xml:space="preserve"> </w:t>
      </w:r>
      <w:r w:rsidR="001242FE">
        <w:rPr>
          <w:sz w:val="28"/>
          <w:szCs w:val="28"/>
        </w:rPr>
        <w:t>риск</w:t>
      </w:r>
      <w:r w:rsidRPr="000E7FCB">
        <w:rPr>
          <w:sz w:val="28"/>
          <w:szCs w:val="28"/>
        </w:rPr>
        <w:t xml:space="preserve"> инвалидности при повторных операциях, проблема хирургического лечения эхинококкоза печени </w:t>
      </w:r>
      <w:r w:rsidR="001242FE" w:rsidRPr="000E7FCB">
        <w:rPr>
          <w:sz w:val="28"/>
          <w:szCs w:val="28"/>
        </w:rPr>
        <w:t xml:space="preserve">становится актуальнее с каждым годом </w:t>
      </w:r>
      <w:r w:rsidRPr="000E7FCB">
        <w:rPr>
          <w:sz w:val="28"/>
          <w:szCs w:val="28"/>
        </w:rPr>
        <w:t>в эндемичных регионах Казахстана [</w:t>
      </w:r>
      <w:r w:rsidR="00804EB3">
        <w:rPr>
          <w:sz w:val="28"/>
          <w:szCs w:val="28"/>
        </w:rPr>
        <w:t>3</w:t>
      </w:r>
      <w:r w:rsidRPr="000E7FCB">
        <w:rPr>
          <w:sz w:val="28"/>
          <w:szCs w:val="28"/>
        </w:rPr>
        <w:t>].</w:t>
      </w:r>
      <w:r w:rsidR="00531874">
        <w:rPr>
          <w:sz w:val="28"/>
          <w:szCs w:val="28"/>
        </w:rPr>
        <w:t xml:space="preserve"> </w:t>
      </w:r>
      <w:r w:rsidR="00857041">
        <w:rPr>
          <w:sz w:val="28"/>
          <w:szCs w:val="28"/>
        </w:rPr>
        <w:t>Б</w:t>
      </w:r>
      <w:r w:rsidRPr="000E7FCB">
        <w:rPr>
          <w:sz w:val="28"/>
          <w:szCs w:val="28"/>
        </w:rPr>
        <w:t>олезнь относится к наиболее опасным паразитарным заболеваниям человека, при котором почти единственным методом лечения остается хирургическое вмешательство, а оно нередко бывает малоэффективным или запоздалым.</w:t>
      </w:r>
    </w:p>
    <w:p w14:paraId="60399363" w14:textId="4CA1E866" w:rsidR="000978CD" w:rsidRPr="00385478" w:rsidRDefault="000978CD" w:rsidP="006142B9">
      <w:pPr>
        <w:pStyle w:val="TableParagraph"/>
        <w:tabs>
          <w:tab w:val="left" w:pos="851"/>
        </w:tabs>
        <w:spacing w:line="240" w:lineRule="auto"/>
        <w:ind w:firstLine="567"/>
        <w:jc w:val="both"/>
        <w:rPr>
          <w:sz w:val="28"/>
          <w:szCs w:val="28"/>
        </w:rPr>
      </w:pPr>
      <w:r w:rsidRPr="00385478">
        <w:rPr>
          <w:sz w:val="28"/>
          <w:szCs w:val="28"/>
        </w:rPr>
        <w:t xml:space="preserve">По данным ВОЗ Республика Казахстан (РК) входит в число регионов неблагополучных по эхинококкозу. </w:t>
      </w:r>
      <w:r w:rsidR="00503A2D" w:rsidRPr="00385478">
        <w:rPr>
          <w:sz w:val="28"/>
          <w:szCs w:val="28"/>
        </w:rPr>
        <w:t>Результаты последних данных показывает, что о</w:t>
      </w:r>
      <w:r w:rsidRPr="00385478">
        <w:rPr>
          <w:sz w:val="28"/>
          <w:szCs w:val="28"/>
        </w:rPr>
        <w:t>бщая заболеваемость</w:t>
      </w:r>
      <w:r w:rsidR="0083012B" w:rsidRPr="00385478">
        <w:rPr>
          <w:sz w:val="28"/>
          <w:szCs w:val="28"/>
        </w:rPr>
        <w:t xml:space="preserve"> кистозного </w:t>
      </w:r>
      <w:r w:rsidR="00D877E4" w:rsidRPr="00385478">
        <w:rPr>
          <w:sz w:val="28"/>
          <w:szCs w:val="28"/>
        </w:rPr>
        <w:t>эхинококкоза</w:t>
      </w:r>
      <w:r w:rsidRPr="00385478">
        <w:rPr>
          <w:sz w:val="28"/>
          <w:szCs w:val="28"/>
        </w:rPr>
        <w:t xml:space="preserve"> </w:t>
      </w:r>
      <w:r w:rsidR="00D877E4" w:rsidRPr="00385478">
        <w:rPr>
          <w:sz w:val="28"/>
          <w:szCs w:val="28"/>
        </w:rPr>
        <w:t>(КЭ)</w:t>
      </w:r>
      <w:r w:rsidRPr="00385478">
        <w:rPr>
          <w:sz w:val="28"/>
          <w:szCs w:val="28"/>
        </w:rPr>
        <w:t xml:space="preserve"> снизилась с 5,6 до 4,7 случаев на 100 000 населения с 2007 по 2016 г [</w:t>
      </w:r>
      <w:r w:rsidR="00804EB3" w:rsidRPr="00385478">
        <w:rPr>
          <w:sz w:val="28"/>
          <w:szCs w:val="28"/>
        </w:rPr>
        <w:t>4</w:t>
      </w:r>
      <w:r w:rsidRPr="00385478">
        <w:rPr>
          <w:sz w:val="28"/>
          <w:szCs w:val="28"/>
        </w:rPr>
        <w:t>]. Согласно литературным данным, наиболее напряженная ситуация по эхинококкозу сложилась в южных регионах Казахстана, в частности, Алматинской, Жамбылской и Туркестанской области.</w:t>
      </w:r>
    </w:p>
    <w:p w14:paraId="3B857F97" w14:textId="77777777" w:rsidR="00F07AAE" w:rsidRPr="00F07AAE" w:rsidRDefault="00F07AAE" w:rsidP="00F07AAE">
      <w:pPr>
        <w:pStyle w:val="TableParagraph"/>
        <w:tabs>
          <w:tab w:val="left" w:pos="851"/>
        </w:tabs>
        <w:spacing w:line="240" w:lineRule="auto"/>
        <w:ind w:firstLine="567"/>
        <w:jc w:val="both"/>
        <w:rPr>
          <w:sz w:val="28"/>
          <w:szCs w:val="28"/>
        </w:rPr>
      </w:pPr>
      <w:r w:rsidRPr="00F07AAE">
        <w:rPr>
          <w:sz w:val="28"/>
          <w:szCs w:val="28"/>
        </w:rPr>
        <w:t xml:space="preserve">По оценкам ВОЗ, в настоящее время более 1 млн человек во всем мире страдает кистозным эхинококкозом, причем отмечается различие заболеваемости более чем в 200 раз в эндемичных и неэндемичных районах. За последнее десятилетие в Казахстане заболеваемость эхинококкозом увеличилась, а ареал заболевания по Республике продолжает расширяться.         </w:t>
      </w:r>
    </w:p>
    <w:p w14:paraId="65F1BC3F" w14:textId="0EF93526" w:rsidR="00C70AA7" w:rsidRPr="00F07AAE" w:rsidRDefault="00F07AAE" w:rsidP="00F07AAE">
      <w:pPr>
        <w:pStyle w:val="TableParagraph"/>
        <w:tabs>
          <w:tab w:val="left" w:pos="851"/>
        </w:tabs>
        <w:spacing w:line="240" w:lineRule="auto"/>
        <w:ind w:firstLine="567"/>
        <w:jc w:val="both"/>
      </w:pPr>
      <w:r w:rsidRPr="00F07AAE">
        <w:rPr>
          <w:sz w:val="28"/>
          <w:szCs w:val="28"/>
        </w:rPr>
        <w:t xml:space="preserve">Эхинококкоз характеризуется как болезнь с длительным хроническим течением, приводящим к тяжелому и обширному органному и системному поражению, также нередко приводящим к инвалидности и летальному исходу пациента. Истинную распространенность эхинококкоза нечасто удается оценить своевременно из-за высокой частоты бессимптомных носителей. Лечение эхинококкоза часто бывает сложным и комплексным, так как требует радикального хирургического вмешательства и длительной медикаментозной терапии </w:t>
      </w:r>
      <w:r w:rsidR="00804EB3" w:rsidRPr="00F07AAE">
        <w:rPr>
          <w:sz w:val="28"/>
          <w:szCs w:val="28"/>
        </w:rPr>
        <w:t>[5]</w:t>
      </w:r>
      <w:r w:rsidR="00C70AA7" w:rsidRPr="00F07AAE">
        <w:rPr>
          <w:sz w:val="28"/>
          <w:szCs w:val="28"/>
        </w:rPr>
        <w:t>.</w:t>
      </w:r>
    </w:p>
    <w:p w14:paraId="56928346" w14:textId="6DC7F7C0" w:rsidR="003D3B4D" w:rsidRPr="00385478" w:rsidRDefault="003D3B4D" w:rsidP="003D3B4D">
      <w:pPr>
        <w:pStyle w:val="TableParagraph"/>
        <w:tabs>
          <w:tab w:val="left" w:pos="851"/>
        </w:tabs>
        <w:spacing w:line="240" w:lineRule="auto"/>
        <w:ind w:firstLine="567"/>
        <w:jc w:val="both"/>
        <w:rPr>
          <w:sz w:val="28"/>
          <w:szCs w:val="28"/>
        </w:rPr>
      </w:pPr>
      <w:r w:rsidRPr="00385478">
        <w:rPr>
          <w:sz w:val="28"/>
          <w:szCs w:val="28"/>
        </w:rPr>
        <w:t>Следует отметить, что отсутствие единого регистра заболеваемости по всему миру, тенденции к вынужденной миграции больших потоков людей из эндемичных регионов, разнообразие систем здравоохранения не позволяют иметь точную эпидемиологическую картину [</w:t>
      </w:r>
      <w:r w:rsidR="00804EB3" w:rsidRPr="00385478">
        <w:rPr>
          <w:sz w:val="28"/>
          <w:szCs w:val="28"/>
        </w:rPr>
        <w:t>6</w:t>
      </w:r>
      <w:r w:rsidRPr="00385478">
        <w:rPr>
          <w:sz w:val="28"/>
          <w:szCs w:val="28"/>
        </w:rPr>
        <w:t>].</w:t>
      </w:r>
    </w:p>
    <w:p w14:paraId="4A8C1B1E" w14:textId="027453F8" w:rsidR="003D3B4D" w:rsidRPr="00385478" w:rsidRDefault="003D3B4D" w:rsidP="003D3B4D">
      <w:pPr>
        <w:pStyle w:val="TableParagraph"/>
        <w:tabs>
          <w:tab w:val="left" w:pos="851"/>
        </w:tabs>
        <w:spacing w:line="240" w:lineRule="auto"/>
        <w:ind w:firstLine="567"/>
        <w:jc w:val="both"/>
        <w:rPr>
          <w:sz w:val="28"/>
          <w:szCs w:val="28"/>
        </w:rPr>
      </w:pPr>
      <w:r w:rsidRPr="00385478">
        <w:rPr>
          <w:sz w:val="28"/>
          <w:szCs w:val="28"/>
        </w:rPr>
        <w:t xml:space="preserve">В попытке улучшить эту ситуацию в октябре 2014 года в рамках проекта </w:t>
      </w:r>
      <w:r w:rsidRPr="00385478">
        <w:rPr>
          <w:sz w:val="28"/>
          <w:szCs w:val="28"/>
        </w:rPr>
        <w:lastRenderedPageBreak/>
        <w:t xml:space="preserve">HERACLES был запущен Европейский регистр кистозного эхинококкоза (ERCE) </w:t>
      </w:r>
      <w:r w:rsidR="00804EB3" w:rsidRPr="00385478">
        <w:rPr>
          <w:sz w:val="28"/>
          <w:szCs w:val="28"/>
        </w:rPr>
        <w:t>[7].</w:t>
      </w:r>
    </w:p>
    <w:p w14:paraId="2B14BCA5" w14:textId="125B0C17" w:rsidR="002A0031" w:rsidRPr="00385478" w:rsidRDefault="004900C8" w:rsidP="002A0031">
      <w:pPr>
        <w:pStyle w:val="TableParagraph"/>
        <w:tabs>
          <w:tab w:val="left" w:pos="851"/>
        </w:tabs>
        <w:spacing w:line="240" w:lineRule="auto"/>
        <w:ind w:firstLine="567"/>
        <w:jc w:val="both"/>
        <w:rPr>
          <w:sz w:val="28"/>
          <w:szCs w:val="28"/>
        </w:rPr>
      </w:pPr>
      <w:r>
        <w:rPr>
          <w:sz w:val="28"/>
          <w:szCs w:val="28"/>
        </w:rPr>
        <w:t>По рекомендациям э</w:t>
      </w:r>
      <w:r w:rsidRPr="00385478">
        <w:rPr>
          <w:sz w:val="28"/>
          <w:szCs w:val="28"/>
        </w:rPr>
        <w:t>кспер</w:t>
      </w:r>
      <w:r>
        <w:rPr>
          <w:sz w:val="28"/>
          <w:szCs w:val="28"/>
        </w:rPr>
        <w:t>тов</w:t>
      </w:r>
      <w:r w:rsidRPr="00385478">
        <w:rPr>
          <w:sz w:val="28"/>
          <w:szCs w:val="28"/>
        </w:rPr>
        <w:t xml:space="preserve"> ВОЗ-IWGE</w:t>
      </w:r>
      <w:r>
        <w:rPr>
          <w:sz w:val="28"/>
          <w:szCs w:val="28"/>
        </w:rPr>
        <w:t xml:space="preserve">, </w:t>
      </w:r>
      <w:r w:rsidR="002A0031" w:rsidRPr="00385478">
        <w:rPr>
          <w:sz w:val="28"/>
          <w:szCs w:val="28"/>
        </w:rPr>
        <w:t xml:space="preserve">лечения пациентов с </w:t>
      </w:r>
      <w:r>
        <w:rPr>
          <w:sz w:val="28"/>
          <w:szCs w:val="28"/>
        </w:rPr>
        <w:t xml:space="preserve">кистозным </w:t>
      </w:r>
      <w:r w:rsidR="002A0031" w:rsidRPr="00385478">
        <w:rPr>
          <w:sz w:val="28"/>
          <w:szCs w:val="28"/>
        </w:rPr>
        <w:t xml:space="preserve">эхинококкозом </w:t>
      </w:r>
      <w:r w:rsidRPr="00385478">
        <w:rPr>
          <w:sz w:val="28"/>
          <w:szCs w:val="28"/>
        </w:rPr>
        <w:t>печени, предлагают</w:t>
      </w:r>
      <w:r w:rsidR="002A0031" w:rsidRPr="00385478">
        <w:rPr>
          <w:sz w:val="28"/>
          <w:szCs w:val="28"/>
        </w:rPr>
        <w:t xml:space="preserve"> </w:t>
      </w:r>
      <w:r w:rsidR="0085123E" w:rsidRPr="00385478">
        <w:rPr>
          <w:sz w:val="28"/>
          <w:szCs w:val="28"/>
        </w:rPr>
        <w:t>возможную комбинацию вариантов терапии</w:t>
      </w:r>
      <w:r w:rsidR="0085123E">
        <w:rPr>
          <w:sz w:val="28"/>
          <w:szCs w:val="28"/>
        </w:rPr>
        <w:t>,</w:t>
      </w:r>
      <w:r w:rsidR="0085123E" w:rsidRPr="00385478">
        <w:rPr>
          <w:sz w:val="28"/>
          <w:szCs w:val="28"/>
        </w:rPr>
        <w:t xml:space="preserve"> </w:t>
      </w:r>
      <w:r w:rsidR="002A0031" w:rsidRPr="00385478">
        <w:rPr>
          <w:sz w:val="28"/>
          <w:szCs w:val="28"/>
        </w:rPr>
        <w:t>индивидуальный подход с рассмотрением в каждом конкретном случае</w:t>
      </w:r>
      <w:r w:rsidR="0085123E">
        <w:rPr>
          <w:sz w:val="28"/>
          <w:szCs w:val="28"/>
        </w:rPr>
        <w:t xml:space="preserve"> в зависимости от размера, стадии кисты</w:t>
      </w:r>
      <w:r w:rsidR="002A0031" w:rsidRPr="00385478">
        <w:rPr>
          <w:sz w:val="28"/>
          <w:szCs w:val="28"/>
        </w:rPr>
        <w:t>. По рекомендации ВОЗ, чрескожно</w:t>
      </w:r>
      <w:r w:rsidR="004C122E" w:rsidRPr="00385478">
        <w:rPr>
          <w:sz w:val="28"/>
          <w:szCs w:val="28"/>
        </w:rPr>
        <w:t xml:space="preserve">е лечение и противопаразитарная терапия </w:t>
      </w:r>
      <w:r w:rsidR="002A0031" w:rsidRPr="00385478">
        <w:rPr>
          <w:sz w:val="28"/>
          <w:szCs w:val="28"/>
        </w:rPr>
        <w:t>представляют собой альтернатив</w:t>
      </w:r>
      <w:r w:rsidR="00C210A3" w:rsidRPr="00385478">
        <w:rPr>
          <w:sz w:val="28"/>
          <w:szCs w:val="28"/>
        </w:rPr>
        <w:t xml:space="preserve">у хирургическому вмешательству </w:t>
      </w:r>
      <w:bookmarkStart w:id="1" w:name="bbib53"/>
      <w:r w:rsidR="00C210A3" w:rsidRPr="00385478">
        <w:rPr>
          <w:sz w:val="28"/>
          <w:szCs w:val="28"/>
        </w:rPr>
        <w:t>(</w:t>
      </w:r>
      <w:bookmarkEnd w:id="1"/>
      <w:r w:rsidR="00503A2D" w:rsidRPr="00385478">
        <w:rPr>
          <w:sz w:val="28"/>
          <w:szCs w:val="28"/>
        </w:rPr>
        <w:t>2003)</w:t>
      </w:r>
      <w:r w:rsidR="002A0031" w:rsidRPr="00385478">
        <w:rPr>
          <w:sz w:val="28"/>
          <w:szCs w:val="28"/>
        </w:rPr>
        <w:t>.</w:t>
      </w:r>
    </w:p>
    <w:p w14:paraId="50E7AF68" w14:textId="5DC8C0CC" w:rsidR="006142B9" w:rsidRDefault="00F07AAE" w:rsidP="00F07AAE">
      <w:pPr>
        <w:pStyle w:val="TableParagraph"/>
        <w:tabs>
          <w:tab w:val="left" w:pos="851"/>
        </w:tabs>
        <w:ind w:firstLine="567"/>
        <w:jc w:val="both"/>
        <w:rPr>
          <w:sz w:val="28"/>
          <w:szCs w:val="28"/>
        </w:rPr>
      </w:pPr>
      <w:r w:rsidRPr="00F07AAE">
        <w:rPr>
          <w:sz w:val="28"/>
          <w:szCs w:val="28"/>
        </w:rPr>
        <w:t xml:space="preserve">Данное заболевание остается серьезной социально-экономической проблемой во многих странах мира, так как оказывает огромное влияние на экономическую структуру </w:t>
      </w:r>
      <w:r>
        <w:rPr>
          <w:sz w:val="28"/>
          <w:szCs w:val="28"/>
        </w:rPr>
        <w:t>государства</w:t>
      </w:r>
      <w:r w:rsidRPr="00F07AAE">
        <w:rPr>
          <w:sz w:val="28"/>
          <w:szCs w:val="28"/>
        </w:rPr>
        <w:t>. Несмотря на то, что эхинококкозом в основном страдает население сельских районов с развитым животноводством и низким социально-экономическим уровнем, есть и случаи заражения городского населения. Диагностика и лечение эхинококкоза печени вызывает определенные трудности в частности для врачей, работающих в сельских регионах.</w:t>
      </w:r>
      <w:r w:rsidR="00AD5F75" w:rsidRPr="00AD5F75">
        <w:rPr>
          <w:sz w:val="28"/>
          <w:szCs w:val="28"/>
        </w:rPr>
        <w:t xml:space="preserve"> Вопросы диагностики и лечения эхинококкоза человека далеки от своего окончательного решения и сохраняют свою актуальность до настоящего времени</w:t>
      </w:r>
      <w:r w:rsidR="000978CD" w:rsidRPr="00385478">
        <w:rPr>
          <w:sz w:val="28"/>
          <w:szCs w:val="28"/>
        </w:rPr>
        <w:t xml:space="preserve"> [</w:t>
      </w:r>
      <w:r w:rsidR="00804EB3" w:rsidRPr="00385478">
        <w:rPr>
          <w:sz w:val="28"/>
          <w:szCs w:val="28"/>
        </w:rPr>
        <w:t>8</w:t>
      </w:r>
      <w:r w:rsidR="000978CD" w:rsidRPr="00385478">
        <w:rPr>
          <w:sz w:val="28"/>
          <w:szCs w:val="28"/>
        </w:rPr>
        <w:t>].</w:t>
      </w:r>
    </w:p>
    <w:p w14:paraId="7C28880D" w14:textId="063579C0" w:rsidR="00F07AAE" w:rsidRPr="00385478" w:rsidRDefault="000978CD" w:rsidP="00F07AAE">
      <w:pPr>
        <w:pStyle w:val="TableParagraph"/>
        <w:tabs>
          <w:tab w:val="left" w:pos="851"/>
        </w:tabs>
        <w:spacing w:line="240" w:lineRule="auto"/>
        <w:ind w:firstLine="567"/>
        <w:jc w:val="both"/>
        <w:rPr>
          <w:sz w:val="28"/>
          <w:szCs w:val="28"/>
        </w:rPr>
      </w:pPr>
      <w:r w:rsidRPr="00385478">
        <w:rPr>
          <w:sz w:val="28"/>
          <w:szCs w:val="28"/>
        </w:rPr>
        <w:t xml:space="preserve">Эффективность хирургического лечения, оценивается качеством жизни пациентов в послеоперационном периоде. При изучении качества жизни можно представить суть клинической проблемы, выбрать наиболее рациональный подход к лечению. </w:t>
      </w:r>
      <w:r w:rsidR="00F07AAE" w:rsidRPr="00F07AAE">
        <w:rPr>
          <w:sz w:val="28"/>
          <w:szCs w:val="28"/>
        </w:rPr>
        <w:t xml:space="preserve">Исследование и результаты многих авторов показывают, что в сравнении с традиционными операциями малоинвазивные вмешательства имеют больше преимуществ по многим параметрам. Мини-инвазивные технологии приобретают особое значение в лечении эхинококкоза, в частности у пожилых больных, с тяжелыми сочетанными заболеваниями </w:t>
      </w:r>
      <w:r w:rsidR="00F07AAE" w:rsidRPr="00385478">
        <w:rPr>
          <w:sz w:val="28"/>
          <w:szCs w:val="28"/>
        </w:rPr>
        <w:t>[9].</w:t>
      </w:r>
      <w:r w:rsidR="00F07AAE" w:rsidRPr="00F07AAE">
        <w:rPr>
          <w:sz w:val="28"/>
          <w:szCs w:val="28"/>
        </w:rPr>
        <w:t xml:space="preserve"> </w:t>
      </w:r>
    </w:p>
    <w:p w14:paraId="03A87078" w14:textId="6340F655" w:rsidR="001B7E50" w:rsidRPr="00385478" w:rsidRDefault="001B7E50" w:rsidP="00F4371D">
      <w:pPr>
        <w:pStyle w:val="TableParagraph"/>
        <w:tabs>
          <w:tab w:val="left" w:pos="851"/>
        </w:tabs>
        <w:spacing w:line="240" w:lineRule="auto"/>
        <w:ind w:firstLine="567"/>
        <w:jc w:val="both"/>
        <w:rPr>
          <w:sz w:val="28"/>
          <w:szCs w:val="28"/>
        </w:rPr>
      </w:pPr>
      <w:r w:rsidRPr="00385478">
        <w:rPr>
          <w:sz w:val="28"/>
          <w:szCs w:val="28"/>
        </w:rPr>
        <w:t xml:space="preserve">Основными научными направлениями </w:t>
      </w:r>
      <w:r w:rsidR="00420346" w:rsidRPr="00385478">
        <w:rPr>
          <w:sz w:val="28"/>
          <w:szCs w:val="28"/>
        </w:rPr>
        <w:t>диссертации</w:t>
      </w:r>
      <w:r w:rsidRPr="00385478">
        <w:rPr>
          <w:sz w:val="28"/>
          <w:szCs w:val="28"/>
        </w:rPr>
        <w:t xml:space="preserve"> станут исследования по совершенствованию организации оказани</w:t>
      </w:r>
      <w:r w:rsidR="00420346" w:rsidRPr="00385478">
        <w:rPr>
          <w:sz w:val="28"/>
          <w:szCs w:val="28"/>
        </w:rPr>
        <w:t>ю медицинской помощи больным с э</w:t>
      </w:r>
      <w:r w:rsidRPr="00385478">
        <w:rPr>
          <w:sz w:val="28"/>
          <w:szCs w:val="28"/>
        </w:rPr>
        <w:t>хинококкозом печени и разработ</w:t>
      </w:r>
      <w:r w:rsidR="00B06E10" w:rsidRPr="00385478">
        <w:rPr>
          <w:sz w:val="28"/>
          <w:szCs w:val="28"/>
        </w:rPr>
        <w:t>ке</w:t>
      </w:r>
      <w:r w:rsidRPr="00385478">
        <w:rPr>
          <w:sz w:val="28"/>
          <w:szCs w:val="28"/>
        </w:rPr>
        <w:t xml:space="preserve"> наиболее эффективной тактики по диагностике и лечению эхинококкоза печени.</w:t>
      </w:r>
    </w:p>
    <w:p w14:paraId="62425AE8" w14:textId="77777777" w:rsidR="00804EB3" w:rsidRPr="00385478" w:rsidRDefault="00804EB3" w:rsidP="00F4371D">
      <w:pPr>
        <w:pStyle w:val="TableParagraph"/>
        <w:tabs>
          <w:tab w:val="left" w:pos="851"/>
        </w:tabs>
        <w:spacing w:line="240" w:lineRule="auto"/>
        <w:ind w:firstLine="567"/>
        <w:jc w:val="both"/>
        <w:rPr>
          <w:sz w:val="28"/>
          <w:szCs w:val="28"/>
        </w:rPr>
      </w:pPr>
    </w:p>
    <w:p w14:paraId="3FC683A7" w14:textId="68101789" w:rsidR="00857041" w:rsidRDefault="001B7E50" w:rsidP="00C0482F">
      <w:pPr>
        <w:ind w:firstLine="567"/>
        <w:jc w:val="both"/>
        <w:rPr>
          <w:rFonts w:eastAsia="Calibri"/>
          <w:sz w:val="28"/>
          <w:szCs w:val="28"/>
        </w:rPr>
      </w:pPr>
      <w:r w:rsidRPr="00385478">
        <w:rPr>
          <w:b/>
          <w:sz w:val="28"/>
          <w:szCs w:val="28"/>
        </w:rPr>
        <w:t>Цель исследования:</w:t>
      </w:r>
      <w:r w:rsidRPr="00385478">
        <w:rPr>
          <w:sz w:val="28"/>
          <w:szCs w:val="28"/>
        </w:rPr>
        <w:t xml:space="preserve"> </w:t>
      </w:r>
      <w:r w:rsidR="00825B07" w:rsidRPr="00825B07">
        <w:rPr>
          <w:rFonts w:eastAsia="Calibri"/>
          <w:sz w:val="28"/>
          <w:szCs w:val="28"/>
        </w:rPr>
        <w:t>Изучить состояние организации оказания медицинской помощи пациентам с эхинококкозом печени и разработать рекомендации, направленные на ее совершенствование в Республике Казахстан.</w:t>
      </w:r>
    </w:p>
    <w:p w14:paraId="282A0437" w14:textId="77777777" w:rsidR="00825B07" w:rsidRPr="00825B07" w:rsidRDefault="00825B07" w:rsidP="00C0482F">
      <w:pPr>
        <w:ind w:firstLine="567"/>
        <w:jc w:val="both"/>
        <w:rPr>
          <w:sz w:val="28"/>
          <w:szCs w:val="28"/>
        </w:rPr>
      </w:pPr>
    </w:p>
    <w:p w14:paraId="0D5CC8A1" w14:textId="77777777" w:rsidR="006142B9" w:rsidRDefault="001B7E50" w:rsidP="006142B9">
      <w:pPr>
        <w:ind w:firstLine="567"/>
        <w:jc w:val="both"/>
        <w:rPr>
          <w:b/>
          <w:sz w:val="28"/>
          <w:szCs w:val="28"/>
        </w:rPr>
      </w:pPr>
      <w:r w:rsidRPr="00385478">
        <w:rPr>
          <w:b/>
          <w:sz w:val="28"/>
          <w:szCs w:val="28"/>
        </w:rPr>
        <w:t>Задачи исследования</w:t>
      </w:r>
    </w:p>
    <w:p w14:paraId="03CE582B" w14:textId="2F386054" w:rsidR="00825B07" w:rsidRPr="001A49CE" w:rsidRDefault="001B7E50" w:rsidP="00825B07">
      <w:pPr>
        <w:ind w:firstLine="567"/>
        <w:jc w:val="both"/>
        <w:rPr>
          <w:color w:val="FF0000"/>
          <w:sz w:val="28"/>
          <w:szCs w:val="28"/>
        </w:rPr>
      </w:pPr>
      <w:r w:rsidRPr="00385478">
        <w:rPr>
          <w:sz w:val="28"/>
          <w:szCs w:val="28"/>
        </w:rPr>
        <w:t>1</w:t>
      </w:r>
      <w:r w:rsidRPr="00133119">
        <w:rPr>
          <w:sz w:val="28"/>
          <w:szCs w:val="28"/>
        </w:rPr>
        <w:t xml:space="preserve">. </w:t>
      </w:r>
      <w:r w:rsidR="00825B07" w:rsidRPr="00133119">
        <w:rPr>
          <w:sz w:val="28"/>
          <w:szCs w:val="28"/>
        </w:rPr>
        <w:t xml:space="preserve"> </w:t>
      </w:r>
      <w:r w:rsidR="00F33E0D" w:rsidRPr="00133119">
        <w:rPr>
          <w:sz w:val="28"/>
          <w:szCs w:val="28"/>
        </w:rPr>
        <w:t xml:space="preserve">    </w:t>
      </w:r>
      <w:r w:rsidR="00825B07" w:rsidRPr="00133119">
        <w:rPr>
          <w:sz w:val="28"/>
          <w:szCs w:val="28"/>
        </w:rPr>
        <w:t xml:space="preserve">Изучить </w:t>
      </w:r>
      <w:r w:rsidR="0098224E" w:rsidRPr="00133119">
        <w:rPr>
          <w:sz w:val="28"/>
          <w:szCs w:val="28"/>
        </w:rPr>
        <w:t xml:space="preserve">первичную </w:t>
      </w:r>
      <w:r w:rsidR="00F33E0D" w:rsidRPr="00133119">
        <w:rPr>
          <w:sz w:val="28"/>
          <w:szCs w:val="28"/>
        </w:rPr>
        <w:t xml:space="preserve">заболеваемость эхинококкоза печени в Республике Казахстан. </w:t>
      </w:r>
    </w:p>
    <w:p w14:paraId="735780D4" w14:textId="45BF4A10" w:rsidR="00F33E0D" w:rsidRDefault="00825B07" w:rsidP="00F33E0D">
      <w:pPr>
        <w:ind w:firstLine="567"/>
        <w:jc w:val="both"/>
        <w:rPr>
          <w:sz w:val="28"/>
          <w:szCs w:val="28"/>
        </w:rPr>
      </w:pPr>
      <w:r w:rsidRPr="00825B07">
        <w:rPr>
          <w:sz w:val="28"/>
          <w:szCs w:val="28"/>
        </w:rPr>
        <w:t xml:space="preserve">2. </w:t>
      </w:r>
      <w:r>
        <w:rPr>
          <w:sz w:val="28"/>
          <w:szCs w:val="28"/>
        </w:rPr>
        <w:t xml:space="preserve"> </w:t>
      </w:r>
      <w:r w:rsidR="00F33E0D">
        <w:rPr>
          <w:sz w:val="28"/>
          <w:szCs w:val="28"/>
        </w:rPr>
        <w:t xml:space="preserve">    </w:t>
      </w:r>
      <w:r w:rsidRPr="00825B07">
        <w:rPr>
          <w:sz w:val="28"/>
          <w:szCs w:val="28"/>
        </w:rPr>
        <w:t xml:space="preserve">Проанализировать организацию оказания медицинской помощи </w:t>
      </w:r>
    </w:p>
    <w:p w14:paraId="1E190D84" w14:textId="7EF630E9" w:rsidR="00825B07" w:rsidRPr="00825B07" w:rsidRDefault="00825B07" w:rsidP="00F33E0D">
      <w:pPr>
        <w:jc w:val="both"/>
        <w:rPr>
          <w:sz w:val="28"/>
          <w:szCs w:val="28"/>
        </w:rPr>
      </w:pPr>
      <w:r w:rsidRPr="00825B07">
        <w:rPr>
          <w:sz w:val="28"/>
          <w:szCs w:val="28"/>
        </w:rPr>
        <w:t>больным с эхинококкозом печени.</w:t>
      </w:r>
    </w:p>
    <w:p w14:paraId="1B78D13F" w14:textId="51C8921B" w:rsidR="00825B07" w:rsidRPr="00825B07" w:rsidRDefault="00825B07" w:rsidP="00825B07">
      <w:pPr>
        <w:ind w:firstLine="567"/>
        <w:jc w:val="both"/>
        <w:rPr>
          <w:sz w:val="28"/>
          <w:szCs w:val="28"/>
        </w:rPr>
      </w:pPr>
      <w:r w:rsidRPr="00825B07">
        <w:rPr>
          <w:sz w:val="28"/>
          <w:szCs w:val="28"/>
        </w:rPr>
        <w:t xml:space="preserve"> 3.  Выявить основные проблемы диагностики и лечения эхинококкоза печени в Республике Казахстан путем проведения социологического исследования среди медицинских работников. </w:t>
      </w:r>
    </w:p>
    <w:p w14:paraId="05002AEB" w14:textId="1A8909BD" w:rsidR="00825B07" w:rsidRPr="00825B07" w:rsidRDefault="00825B07" w:rsidP="00825B07">
      <w:pPr>
        <w:ind w:firstLine="567"/>
        <w:jc w:val="both"/>
        <w:rPr>
          <w:sz w:val="28"/>
          <w:szCs w:val="28"/>
        </w:rPr>
      </w:pPr>
      <w:r w:rsidRPr="00825B07">
        <w:rPr>
          <w:sz w:val="28"/>
          <w:szCs w:val="28"/>
        </w:rPr>
        <w:t xml:space="preserve">4.   Провести сравнительный анализ результатов физической активности (IPAQ) и оценки качества жизни пациентов (SF-36) после медикаментозного, хирургического и мини-инвазивного методов лечения эхинококкоза печени. </w:t>
      </w:r>
    </w:p>
    <w:p w14:paraId="727B225B" w14:textId="5167BE82" w:rsidR="00825B07" w:rsidRPr="00133119" w:rsidRDefault="00825B07" w:rsidP="00825B07">
      <w:pPr>
        <w:ind w:firstLine="567"/>
        <w:jc w:val="both"/>
        <w:rPr>
          <w:sz w:val="28"/>
          <w:szCs w:val="28"/>
        </w:rPr>
      </w:pPr>
      <w:r w:rsidRPr="00825B07">
        <w:rPr>
          <w:sz w:val="28"/>
          <w:szCs w:val="28"/>
        </w:rPr>
        <w:lastRenderedPageBreak/>
        <w:t xml:space="preserve">5. </w:t>
      </w:r>
      <w:r w:rsidR="002745BA">
        <w:rPr>
          <w:sz w:val="28"/>
          <w:szCs w:val="28"/>
        </w:rPr>
        <w:t>Н</w:t>
      </w:r>
      <w:r w:rsidR="002745BA" w:rsidRPr="00133119">
        <w:rPr>
          <w:sz w:val="28"/>
          <w:szCs w:val="28"/>
        </w:rPr>
        <w:t>а</w:t>
      </w:r>
      <w:r w:rsidR="002745BA" w:rsidRPr="002745BA">
        <w:rPr>
          <w:sz w:val="28"/>
          <w:szCs w:val="28"/>
        </w:rPr>
        <w:t xml:space="preserve"> </w:t>
      </w:r>
      <w:r w:rsidR="002745BA" w:rsidRPr="00133119">
        <w:rPr>
          <w:sz w:val="28"/>
          <w:szCs w:val="28"/>
        </w:rPr>
        <w:t xml:space="preserve">основе </w:t>
      </w:r>
      <w:r w:rsidR="002745BA">
        <w:rPr>
          <w:sz w:val="28"/>
          <w:szCs w:val="28"/>
        </w:rPr>
        <w:t>анализа</w:t>
      </w:r>
      <w:r w:rsidR="002745BA" w:rsidRPr="00133119">
        <w:rPr>
          <w:sz w:val="28"/>
          <w:szCs w:val="28"/>
        </w:rPr>
        <w:t xml:space="preserve"> </w:t>
      </w:r>
      <w:r w:rsidR="002745BA">
        <w:rPr>
          <w:sz w:val="28"/>
          <w:szCs w:val="28"/>
        </w:rPr>
        <w:t xml:space="preserve">научно-исследовательских </w:t>
      </w:r>
      <w:r w:rsidR="002745BA" w:rsidRPr="00133119">
        <w:rPr>
          <w:sz w:val="28"/>
          <w:szCs w:val="28"/>
        </w:rPr>
        <w:t>результатов</w:t>
      </w:r>
      <w:r w:rsidR="002745BA" w:rsidRPr="00825B07">
        <w:rPr>
          <w:sz w:val="28"/>
          <w:szCs w:val="28"/>
        </w:rPr>
        <w:t xml:space="preserve"> </w:t>
      </w:r>
      <w:r w:rsidR="002745BA">
        <w:rPr>
          <w:sz w:val="28"/>
          <w:szCs w:val="28"/>
        </w:rPr>
        <w:t>р</w:t>
      </w:r>
      <w:r w:rsidRPr="00825B07">
        <w:rPr>
          <w:sz w:val="28"/>
          <w:szCs w:val="28"/>
        </w:rPr>
        <w:t xml:space="preserve">азработать практические рекомендации по совершенствованию организации оказания </w:t>
      </w:r>
      <w:r w:rsidR="002745BA">
        <w:rPr>
          <w:sz w:val="28"/>
          <w:szCs w:val="28"/>
        </w:rPr>
        <w:t xml:space="preserve">хирургической </w:t>
      </w:r>
      <w:r w:rsidRPr="00825B07">
        <w:rPr>
          <w:sz w:val="28"/>
          <w:szCs w:val="28"/>
        </w:rPr>
        <w:t xml:space="preserve">помощи </w:t>
      </w:r>
      <w:r w:rsidR="002745BA">
        <w:rPr>
          <w:sz w:val="28"/>
          <w:szCs w:val="28"/>
        </w:rPr>
        <w:t xml:space="preserve">путем внесения </w:t>
      </w:r>
      <w:r w:rsidR="00A82990">
        <w:rPr>
          <w:sz w:val="28"/>
          <w:szCs w:val="28"/>
        </w:rPr>
        <w:t>изменени</w:t>
      </w:r>
      <w:r w:rsidR="002745BA">
        <w:rPr>
          <w:sz w:val="28"/>
          <w:szCs w:val="28"/>
        </w:rPr>
        <w:t>й и дополнений</w:t>
      </w:r>
      <w:r w:rsidR="00A82990">
        <w:rPr>
          <w:sz w:val="28"/>
          <w:szCs w:val="28"/>
        </w:rPr>
        <w:t xml:space="preserve"> в </w:t>
      </w:r>
      <w:r w:rsidRPr="00825B07">
        <w:rPr>
          <w:sz w:val="28"/>
          <w:szCs w:val="28"/>
        </w:rPr>
        <w:t>алгоритм диагностики и лечения эхинококкоза печени</w:t>
      </w:r>
      <w:r w:rsidR="00F33E0D" w:rsidRPr="00133119">
        <w:rPr>
          <w:sz w:val="28"/>
          <w:szCs w:val="28"/>
        </w:rPr>
        <w:t>.</w:t>
      </w:r>
    </w:p>
    <w:p w14:paraId="6BE1D627" w14:textId="08FD770A" w:rsidR="00932C5C" w:rsidRPr="00133119" w:rsidRDefault="00932C5C" w:rsidP="00825B07">
      <w:pPr>
        <w:ind w:firstLine="567"/>
        <w:jc w:val="both"/>
        <w:rPr>
          <w:sz w:val="28"/>
          <w:szCs w:val="28"/>
        </w:rPr>
      </w:pPr>
    </w:p>
    <w:p w14:paraId="3A38DD62" w14:textId="611C4BDC" w:rsidR="001B7E50" w:rsidRPr="00133119" w:rsidRDefault="001B7E50" w:rsidP="001B7E50">
      <w:pPr>
        <w:pStyle w:val="TableParagraph"/>
        <w:tabs>
          <w:tab w:val="left" w:pos="851"/>
        </w:tabs>
        <w:spacing w:line="240" w:lineRule="auto"/>
        <w:ind w:firstLine="567"/>
        <w:jc w:val="both"/>
        <w:rPr>
          <w:b/>
          <w:sz w:val="28"/>
          <w:szCs w:val="28"/>
          <w:lang w:eastAsia="ar-SA"/>
        </w:rPr>
      </w:pPr>
      <w:r w:rsidRPr="00133119">
        <w:rPr>
          <w:b/>
          <w:sz w:val="28"/>
          <w:szCs w:val="28"/>
          <w:lang w:eastAsia="ar-SA"/>
        </w:rPr>
        <w:t xml:space="preserve">Научная новизна </w:t>
      </w:r>
      <w:r w:rsidR="0001557F" w:rsidRPr="00133119">
        <w:rPr>
          <w:b/>
          <w:sz w:val="28"/>
          <w:szCs w:val="28"/>
          <w:lang w:eastAsia="ar-SA"/>
        </w:rPr>
        <w:t>исследования</w:t>
      </w:r>
    </w:p>
    <w:p w14:paraId="5CFB0C4A" w14:textId="38565753" w:rsidR="00A82990" w:rsidRPr="00133119" w:rsidRDefault="0092722C" w:rsidP="008321C1">
      <w:pPr>
        <w:pStyle w:val="TableParagraph"/>
        <w:numPr>
          <w:ilvl w:val="0"/>
          <w:numId w:val="18"/>
        </w:numPr>
        <w:shd w:val="clear" w:color="auto" w:fill="FFFFFF" w:themeFill="background1"/>
        <w:tabs>
          <w:tab w:val="clear" w:pos="720"/>
          <w:tab w:val="left" w:pos="709"/>
        </w:tabs>
        <w:jc w:val="both"/>
        <w:rPr>
          <w:sz w:val="28"/>
          <w:szCs w:val="28"/>
        </w:rPr>
      </w:pPr>
      <w:r w:rsidRPr="00133119">
        <w:rPr>
          <w:sz w:val="28"/>
          <w:szCs w:val="28"/>
        </w:rPr>
        <w:t xml:space="preserve">  </w:t>
      </w:r>
      <w:r w:rsidR="00825B07" w:rsidRPr="00133119">
        <w:rPr>
          <w:sz w:val="28"/>
          <w:szCs w:val="28"/>
        </w:rPr>
        <w:t xml:space="preserve">Дана комплексная оценка </w:t>
      </w:r>
      <w:r w:rsidR="00F33E0D" w:rsidRPr="00133119">
        <w:rPr>
          <w:sz w:val="28"/>
          <w:szCs w:val="28"/>
        </w:rPr>
        <w:t>первичной заболеваемости</w:t>
      </w:r>
      <w:r w:rsidR="00825B07" w:rsidRPr="00133119">
        <w:rPr>
          <w:sz w:val="28"/>
          <w:szCs w:val="28"/>
        </w:rPr>
        <w:t xml:space="preserve"> </w:t>
      </w:r>
      <w:r w:rsidR="00A82990" w:rsidRPr="00133119">
        <w:rPr>
          <w:sz w:val="28"/>
          <w:szCs w:val="28"/>
        </w:rPr>
        <w:t>эхинококкоза</w:t>
      </w:r>
    </w:p>
    <w:p w14:paraId="347E5E8A" w14:textId="0A94FAA2" w:rsidR="00825B07" w:rsidRPr="00A82990" w:rsidRDefault="00825B07" w:rsidP="008321C1">
      <w:pPr>
        <w:pStyle w:val="TableParagraph"/>
        <w:shd w:val="clear" w:color="auto" w:fill="FFFFFF" w:themeFill="background1"/>
        <w:tabs>
          <w:tab w:val="left" w:pos="709"/>
        </w:tabs>
        <w:jc w:val="both"/>
        <w:rPr>
          <w:sz w:val="28"/>
          <w:szCs w:val="28"/>
        </w:rPr>
      </w:pPr>
      <w:r w:rsidRPr="00A82990">
        <w:rPr>
          <w:sz w:val="28"/>
          <w:szCs w:val="28"/>
        </w:rPr>
        <w:t>печени (ЭП) в областях Казахстана в период 2018-2020 гг.</w:t>
      </w:r>
      <w:r w:rsidR="00FA21A3">
        <w:rPr>
          <w:sz w:val="28"/>
          <w:szCs w:val="28"/>
        </w:rPr>
        <w:t xml:space="preserve">, свидетельствующая о </w:t>
      </w:r>
      <w:r w:rsidR="00FA21A3" w:rsidRPr="00A82990">
        <w:rPr>
          <w:sz w:val="28"/>
          <w:szCs w:val="28"/>
        </w:rPr>
        <w:t>высоком уровн</w:t>
      </w:r>
      <w:r w:rsidR="00FA21A3">
        <w:rPr>
          <w:sz w:val="28"/>
          <w:szCs w:val="28"/>
        </w:rPr>
        <w:t>е</w:t>
      </w:r>
      <w:r w:rsidR="00FA21A3" w:rsidRPr="00A82990">
        <w:rPr>
          <w:sz w:val="28"/>
          <w:szCs w:val="28"/>
        </w:rPr>
        <w:t xml:space="preserve"> заболеваемости эхинококкоза печени среди взрослого населения </w:t>
      </w:r>
      <w:r w:rsidRPr="00A82990">
        <w:rPr>
          <w:sz w:val="28"/>
          <w:szCs w:val="28"/>
        </w:rPr>
        <w:t>в г. Алматы, г. Нур-Султан и в Южном регионе</w:t>
      </w:r>
      <w:r w:rsidR="00FA21A3" w:rsidRPr="00FA21A3">
        <w:rPr>
          <w:sz w:val="28"/>
          <w:szCs w:val="28"/>
        </w:rPr>
        <w:t xml:space="preserve"> </w:t>
      </w:r>
      <w:r w:rsidR="00FA21A3" w:rsidRPr="00A82990">
        <w:rPr>
          <w:sz w:val="28"/>
          <w:szCs w:val="28"/>
        </w:rPr>
        <w:t>Республики Казахстан</w:t>
      </w:r>
      <w:r w:rsidRPr="00A82990">
        <w:rPr>
          <w:sz w:val="28"/>
          <w:szCs w:val="28"/>
        </w:rPr>
        <w:t>. Анализ показателя заболеваемости эхинококкозом печени в РК за период 2018-2020 гг. выявил его снижение за 3 года с 5,77 до 3,</w:t>
      </w:r>
      <w:r w:rsidR="00FA21A3" w:rsidRPr="00A82990">
        <w:rPr>
          <w:sz w:val="28"/>
          <w:szCs w:val="28"/>
        </w:rPr>
        <w:t>74 (</w:t>
      </w:r>
      <w:r w:rsidRPr="00A82990">
        <w:rPr>
          <w:sz w:val="28"/>
          <w:szCs w:val="28"/>
        </w:rPr>
        <w:t>на 2,03) на 100 тыс. населения.</w:t>
      </w:r>
    </w:p>
    <w:p w14:paraId="3E8DD1D1" w14:textId="77777777" w:rsidR="0092722C" w:rsidRDefault="00825B07" w:rsidP="008321C1">
      <w:pPr>
        <w:pStyle w:val="TableParagraph"/>
        <w:numPr>
          <w:ilvl w:val="0"/>
          <w:numId w:val="18"/>
        </w:numPr>
        <w:shd w:val="clear" w:color="auto" w:fill="FFFFFF" w:themeFill="background1"/>
        <w:tabs>
          <w:tab w:val="clear" w:pos="720"/>
          <w:tab w:val="left" w:pos="709"/>
        </w:tabs>
        <w:jc w:val="both"/>
        <w:rPr>
          <w:sz w:val="28"/>
          <w:szCs w:val="28"/>
        </w:rPr>
      </w:pPr>
      <w:r w:rsidRPr="0092722C">
        <w:rPr>
          <w:sz w:val="28"/>
          <w:szCs w:val="28"/>
        </w:rPr>
        <w:t xml:space="preserve">Изучены основные проблемы диагностики и тактики лечения, влияющие </w:t>
      </w:r>
    </w:p>
    <w:p w14:paraId="144763CC" w14:textId="1C216959" w:rsidR="00825B07" w:rsidRPr="0092722C" w:rsidRDefault="00825B07" w:rsidP="008321C1">
      <w:pPr>
        <w:pStyle w:val="TableParagraph"/>
        <w:shd w:val="clear" w:color="auto" w:fill="FFFFFF" w:themeFill="background1"/>
        <w:tabs>
          <w:tab w:val="left" w:pos="709"/>
        </w:tabs>
        <w:jc w:val="both"/>
        <w:rPr>
          <w:sz w:val="28"/>
          <w:szCs w:val="28"/>
        </w:rPr>
      </w:pPr>
      <w:r w:rsidRPr="0092722C">
        <w:rPr>
          <w:sz w:val="28"/>
          <w:szCs w:val="28"/>
        </w:rPr>
        <w:t xml:space="preserve">на качество </w:t>
      </w:r>
      <w:r w:rsidR="00FA21A3">
        <w:rPr>
          <w:sz w:val="28"/>
          <w:szCs w:val="28"/>
        </w:rPr>
        <w:t xml:space="preserve">медицинской и </w:t>
      </w:r>
      <w:r w:rsidRPr="0092722C">
        <w:rPr>
          <w:sz w:val="28"/>
          <w:szCs w:val="28"/>
        </w:rPr>
        <w:t>диагностической</w:t>
      </w:r>
      <w:r w:rsidR="0092722C" w:rsidRPr="0092722C">
        <w:rPr>
          <w:sz w:val="28"/>
          <w:szCs w:val="28"/>
        </w:rPr>
        <w:t xml:space="preserve"> </w:t>
      </w:r>
      <w:r w:rsidRPr="0092722C">
        <w:rPr>
          <w:sz w:val="28"/>
          <w:szCs w:val="28"/>
        </w:rPr>
        <w:t>помощи в Республике Казахстан. Выявлено, что</w:t>
      </w:r>
      <w:r w:rsidR="00D42367">
        <w:rPr>
          <w:sz w:val="28"/>
          <w:szCs w:val="28"/>
        </w:rPr>
        <w:t xml:space="preserve"> </w:t>
      </w:r>
      <w:r w:rsidRPr="0092722C">
        <w:rPr>
          <w:sz w:val="28"/>
          <w:szCs w:val="28"/>
        </w:rPr>
        <w:t>врач</w:t>
      </w:r>
      <w:r w:rsidR="00D42367">
        <w:rPr>
          <w:sz w:val="28"/>
          <w:szCs w:val="28"/>
        </w:rPr>
        <w:t>и</w:t>
      </w:r>
      <w:r w:rsidRPr="0092722C">
        <w:rPr>
          <w:sz w:val="28"/>
          <w:szCs w:val="28"/>
        </w:rPr>
        <w:t xml:space="preserve"> не упоминают о каких-либо классификациях и системных подходах в вопросах диагностики и хирургической тактики, которые имеются в клинических протоколах лечения. </w:t>
      </w:r>
    </w:p>
    <w:p w14:paraId="65D78FB1" w14:textId="77777777" w:rsidR="0092722C" w:rsidRDefault="00825B07" w:rsidP="008321C1">
      <w:pPr>
        <w:pStyle w:val="TableParagraph"/>
        <w:numPr>
          <w:ilvl w:val="0"/>
          <w:numId w:val="18"/>
        </w:numPr>
        <w:shd w:val="clear" w:color="auto" w:fill="FFFFFF" w:themeFill="background1"/>
        <w:jc w:val="both"/>
        <w:rPr>
          <w:sz w:val="28"/>
          <w:szCs w:val="28"/>
        </w:rPr>
      </w:pPr>
      <w:r w:rsidRPr="00825B07">
        <w:rPr>
          <w:sz w:val="28"/>
          <w:szCs w:val="28"/>
        </w:rPr>
        <w:t xml:space="preserve">Результаты оценки качества жизни после различных методов лечения </w:t>
      </w:r>
    </w:p>
    <w:p w14:paraId="72BFADFE" w14:textId="7F8B74F8" w:rsidR="00825B07" w:rsidRPr="0092722C" w:rsidRDefault="00825B07" w:rsidP="008321C1">
      <w:pPr>
        <w:pStyle w:val="TableParagraph"/>
        <w:shd w:val="clear" w:color="auto" w:fill="FFFFFF" w:themeFill="background1"/>
        <w:tabs>
          <w:tab w:val="left" w:pos="709"/>
        </w:tabs>
        <w:jc w:val="both"/>
        <w:rPr>
          <w:sz w:val="28"/>
          <w:szCs w:val="28"/>
        </w:rPr>
      </w:pPr>
      <w:r w:rsidRPr="00825B07">
        <w:rPr>
          <w:sz w:val="28"/>
          <w:szCs w:val="28"/>
        </w:rPr>
        <w:t xml:space="preserve">среди больных эхинококкозом печени в </w:t>
      </w:r>
      <w:r w:rsidRPr="0092722C">
        <w:rPr>
          <w:sz w:val="28"/>
          <w:szCs w:val="28"/>
        </w:rPr>
        <w:t>Республике Казахстан показали, что наилучшее качество жизни наблюдается после мини-инвазивных вмешательств</w:t>
      </w:r>
      <w:r w:rsidR="00FA21A3">
        <w:rPr>
          <w:sz w:val="28"/>
          <w:szCs w:val="28"/>
        </w:rPr>
        <w:t xml:space="preserve"> и консервативного лечения</w:t>
      </w:r>
      <w:r w:rsidRPr="0092722C">
        <w:rPr>
          <w:sz w:val="28"/>
          <w:szCs w:val="28"/>
        </w:rPr>
        <w:t xml:space="preserve">.  </w:t>
      </w:r>
    </w:p>
    <w:p w14:paraId="06597EC2" w14:textId="77777777" w:rsidR="0092722C" w:rsidRDefault="00825B07" w:rsidP="008321C1">
      <w:pPr>
        <w:pStyle w:val="TableParagraph"/>
        <w:numPr>
          <w:ilvl w:val="0"/>
          <w:numId w:val="18"/>
        </w:numPr>
        <w:shd w:val="clear" w:color="auto" w:fill="FFFFFF" w:themeFill="background1"/>
        <w:jc w:val="both"/>
        <w:rPr>
          <w:sz w:val="28"/>
          <w:szCs w:val="28"/>
        </w:rPr>
      </w:pPr>
      <w:r w:rsidRPr="00825B07">
        <w:rPr>
          <w:sz w:val="28"/>
          <w:szCs w:val="28"/>
        </w:rPr>
        <w:t xml:space="preserve">Выявленные особенности и различия заболеваемости эхинококкозом </w:t>
      </w:r>
    </w:p>
    <w:p w14:paraId="3E3B4AF7" w14:textId="3260874F" w:rsidR="00825B07" w:rsidRPr="0092722C" w:rsidRDefault="00825B07" w:rsidP="008321C1">
      <w:pPr>
        <w:pStyle w:val="TableParagraph"/>
        <w:shd w:val="clear" w:color="auto" w:fill="FFFFFF" w:themeFill="background1"/>
        <w:tabs>
          <w:tab w:val="left" w:pos="709"/>
        </w:tabs>
        <w:jc w:val="both"/>
        <w:rPr>
          <w:sz w:val="28"/>
          <w:szCs w:val="28"/>
        </w:rPr>
      </w:pPr>
      <w:r w:rsidRPr="00825B07">
        <w:rPr>
          <w:sz w:val="28"/>
          <w:szCs w:val="28"/>
        </w:rPr>
        <w:t>печени позволяют осуществлять</w:t>
      </w:r>
      <w:r w:rsidR="0092722C">
        <w:rPr>
          <w:sz w:val="28"/>
          <w:szCs w:val="28"/>
        </w:rPr>
        <w:t xml:space="preserve"> </w:t>
      </w:r>
      <w:r w:rsidRPr="0092722C">
        <w:rPr>
          <w:sz w:val="28"/>
          <w:szCs w:val="28"/>
        </w:rPr>
        <w:t>целенаправленную работу по улучшению организации и управления медицинским обслуживанием пациентов, направленных на профилактические мероприятия.</w:t>
      </w:r>
    </w:p>
    <w:p w14:paraId="143DEB45" w14:textId="47EE557D" w:rsidR="00185E99" w:rsidRPr="006142B9" w:rsidRDefault="00185E99" w:rsidP="005250BC">
      <w:pPr>
        <w:pStyle w:val="TableParagraph"/>
        <w:tabs>
          <w:tab w:val="left" w:pos="142"/>
        </w:tabs>
        <w:spacing w:line="240" w:lineRule="auto"/>
        <w:jc w:val="both"/>
        <w:rPr>
          <w:bCs/>
          <w:sz w:val="28"/>
          <w:szCs w:val="28"/>
        </w:rPr>
      </w:pPr>
    </w:p>
    <w:p w14:paraId="1675A718" w14:textId="008DF5D3" w:rsidR="009D2262" w:rsidRDefault="001B7E50" w:rsidP="009D2262">
      <w:pPr>
        <w:pStyle w:val="TableParagraph"/>
        <w:tabs>
          <w:tab w:val="left" w:pos="851"/>
        </w:tabs>
        <w:spacing w:line="240" w:lineRule="auto"/>
        <w:ind w:firstLine="567"/>
        <w:jc w:val="both"/>
        <w:rPr>
          <w:b/>
          <w:sz w:val="28"/>
          <w:szCs w:val="28"/>
        </w:rPr>
      </w:pPr>
      <w:r w:rsidRPr="00385478">
        <w:rPr>
          <w:b/>
          <w:sz w:val="28"/>
          <w:szCs w:val="28"/>
        </w:rPr>
        <w:t xml:space="preserve">Практическая значимость </w:t>
      </w:r>
      <w:r w:rsidR="00007297">
        <w:rPr>
          <w:b/>
          <w:sz w:val="28"/>
          <w:szCs w:val="28"/>
        </w:rPr>
        <w:t>исследования</w:t>
      </w:r>
    </w:p>
    <w:p w14:paraId="1FECF124" w14:textId="6B83BF2B" w:rsidR="00007297" w:rsidRPr="00007297" w:rsidRDefault="00007297" w:rsidP="00007297">
      <w:pPr>
        <w:tabs>
          <w:tab w:val="left" w:pos="567"/>
        </w:tabs>
        <w:jc w:val="both"/>
        <w:rPr>
          <w:sz w:val="28"/>
          <w:szCs w:val="28"/>
        </w:rPr>
      </w:pPr>
      <w:r>
        <w:rPr>
          <w:sz w:val="28"/>
          <w:szCs w:val="28"/>
        </w:rPr>
        <w:t xml:space="preserve">        </w:t>
      </w:r>
      <w:r w:rsidRPr="00007297">
        <w:rPr>
          <w:sz w:val="28"/>
          <w:szCs w:val="28"/>
        </w:rPr>
        <w:t xml:space="preserve">На основе разработанных анкет для пациентов и врачей, выявлены наиболее существенные проблемы организации медицинской помощи и определены потребности в оказываемой помощи, которые следует учитывать при организации деятельности:  </w:t>
      </w:r>
    </w:p>
    <w:p w14:paraId="5FEBADA5" w14:textId="15971735" w:rsidR="00007297" w:rsidRPr="00007297" w:rsidRDefault="00007297" w:rsidP="00007297">
      <w:pPr>
        <w:tabs>
          <w:tab w:val="left" w:pos="567"/>
        </w:tabs>
        <w:jc w:val="both"/>
        <w:rPr>
          <w:sz w:val="28"/>
          <w:szCs w:val="28"/>
        </w:rPr>
      </w:pPr>
      <w:r>
        <w:rPr>
          <w:sz w:val="28"/>
          <w:szCs w:val="28"/>
        </w:rPr>
        <w:t xml:space="preserve">        </w:t>
      </w:r>
      <w:r w:rsidRPr="00007297">
        <w:rPr>
          <w:sz w:val="28"/>
          <w:szCs w:val="28"/>
        </w:rPr>
        <w:t>-  Для повышения эффективности ведения больных с эхинококкозом печени направлять хирургов, врачей общей практики на повышение квалификации в научно-исследовательские центры республиканского значения.</w:t>
      </w:r>
    </w:p>
    <w:p w14:paraId="61844C9C" w14:textId="77777777" w:rsidR="00007297" w:rsidRDefault="00007297" w:rsidP="007C14EE">
      <w:pPr>
        <w:numPr>
          <w:ilvl w:val="0"/>
          <w:numId w:val="19"/>
        </w:numPr>
        <w:tabs>
          <w:tab w:val="left" w:pos="567"/>
        </w:tabs>
        <w:jc w:val="both"/>
        <w:rPr>
          <w:sz w:val="28"/>
          <w:szCs w:val="28"/>
        </w:rPr>
      </w:pPr>
      <w:r w:rsidRPr="00007297">
        <w:rPr>
          <w:sz w:val="28"/>
          <w:szCs w:val="28"/>
        </w:rPr>
        <w:t xml:space="preserve">  </w:t>
      </w:r>
      <w:r w:rsidR="00E40A34" w:rsidRPr="00007297">
        <w:rPr>
          <w:sz w:val="28"/>
          <w:szCs w:val="28"/>
        </w:rPr>
        <w:t>Расширить внедрение разработанного алгоритм</w:t>
      </w:r>
      <w:r>
        <w:rPr>
          <w:sz w:val="28"/>
          <w:szCs w:val="28"/>
        </w:rPr>
        <w:t>а диагностики и тактики</w:t>
      </w:r>
    </w:p>
    <w:p w14:paraId="6FBA0B8E" w14:textId="2B7BF3E2" w:rsidR="00007297" w:rsidRDefault="00007297" w:rsidP="00007297">
      <w:pPr>
        <w:tabs>
          <w:tab w:val="left" w:pos="567"/>
        </w:tabs>
        <w:jc w:val="both"/>
        <w:rPr>
          <w:sz w:val="28"/>
          <w:szCs w:val="28"/>
        </w:rPr>
      </w:pPr>
      <w:r>
        <w:rPr>
          <w:sz w:val="28"/>
          <w:szCs w:val="28"/>
        </w:rPr>
        <w:t xml:space="preserve">лечения </w:t>
      </w:r>
      <w:r w:rsidRPr="00007297">
        <w:rPr>
          <w:sz w:val="28"/>
          <w:szCs w:val="28"/>
        </w:rPr>
        <w:t>эхинококкоза печени с использованием классификации ВОЗ ультразвуковых исследований эхинококкоза печени (Одобрен Объединенной комиссией по качеству медицинских услуг Министерства здравоохранения Республики Казахстан от «16» июля 2020 год Протокол №107).</w:t>
      </w:r>
    </w:p>
    <w:p w14:paraId="0850C8F6" w14:textId="77777777" w:rsidR="00690B55" w:rsidRPr="00007297" w:rsidRDefault="00690B55" w:rsidP="00007297">
      <w:pPr>
        <w:tabs>
          <w:tab w:val="left" w:pos="567"/>
        </w:tabs>
        <w:jc w:val="both"/>
        <w:rPr>
          <w:sz w:val="28"/>
          <w:szCs w:val="28"/>
        </w:rPr>
      </w:pPr>
    </w:p>
    <w:p w14:paraId="4FFCAB3D" w14:textId="691362D9" w:rsidR="001B7E50" w:rsidRPr="006142B9" w:rsidRDefault="00AD5F75" w:rsidP="006142B9">
      <w:pPr>
        <w:tabs>
          <w:tab w:val="left" w:pos="567"/>
        </w:tabs>
        <w:jc w:val="both"/>
        <w:rPr>
          <w:b/>
          <w:sz w:val="28"/>
          <w:szCs w:val="28"/>
        </w:rPr>
      </w:pPr>
      <w:r>
        <w:rPr>
          <w:b/>
          <w:sz w:val="28"/>
          <w:szCs w:val="28"/>
        </w:rPr>
        <w:t xml:space="preserve">        </w:t>
      </w:r>
      <w:r w:rsidR="001B7E50" w:rsidRPr="006142B9">
        <w:rPr>
          <w:b/>
          <w:sz w:val="28"/>
          <w:szCs w:val="28"/>
        </w:rPr>
        <w:t>Положения, выносимые на защиту</w:t>
      </w:r>
    </w:p>
    <w:p w14:paraId="73713C51" w14:textId="77777777" w:rsidR="00B96E5B" w:rsidRDefault="00F33E0D" w:rsidP="00276D2D">
      <w:pPr>
        <w:pStyle w:val="a3"/>
        <w:numPr>
          <w:ilvl w:val="0"/>
          <w:numId w:val="6"/>
        </w:numPr>
        <w:tabs>
          <w:tab w:val="left" w:pos="851"/>
          <w:tab w:val="left" w:pos="993"/>
        </w:tabs>
        <w:ind w:left="0" w:firstLine="567"/>
        <w:contextualSpacing/>
        <w:rPr>
          <w:sz w:val="28"/>
          <w:szCs w:val="28"/>
        </w:rPr>
      </w:pPr>
      <w:r w:rsidRPr="00B96E5B">
        <w:rPr>
          <w:sz w:val="28"/>
          <w:szCs w:val="28"/>
        </w:rPr>
        <w:t>Исследование</w:t>
      </w:r>
      <w:r w:rsidR="001A49CE" w:rsidRPr="00B96E5B">
        <w:rPr>
          <w:sz w:val="28"/>
          <w:szCs w:val="28"/>
        </w:rPr>
        <w:t xml:space="preserve"> показало </w:t>
      </w:r>
      <w:r w:rsidRPr="00B96E5B">
        <w:rPr>
          <w:sz w:val="28"/>
          <w:szCs w:val="28"/>
        </w:rPr>
        <w:t>снижение первичной заболеваемости эхинококкоза печени в Республике Казахстан в период 2018-2020 гг. Б</w:t>
      </w:r>
      <w:r w:rsidR="00DF165C" w:rsidRPr="00B96E5B">
        <w:rPr>
          <w:sz w:val="28"/>
          <w:szCs w:val="28"/>
        </w:rPr>
        <w:t xml:space="preserve">ольшая часть </w:t>
      </w:r>
      <w:r w:rsidR="00E16495" w:rsidRPr="00B96E5B">
        <w:rPr>
          <w:sz w:val="28"/>
          <w:szCs w:val="28"/>
        </w:rPr>
        <w:t xml:space="preserve">населения, </w:t>
      </w:r>
      <w:r w:rsidR="00DF165C" w:rsidRPr="00B96E5B">
        <w:rPr>
          <w:sz w:val="28"/>
          <w:szCs w:val="28"/>
        </w:rPr>
        <w:t>зарегистрированных</w:t>
      </w:r>
      <w:r w:rsidR="00BB235A" w:rsidRPr="00B96E5B">
        <w:rPr>
          <w:sz w:val="28"/>
          <w:szCs w:val="28"/>
        </w:rPr>
        <w:t xml:space="preserve"> </w:t>
      </w:r>
      <w:r w:rsidR="00DF165C" w:rsidRPr="00B96E5B">
        <w:rPr>
          <w:sz w:val="28"/>
          <w:szCs w:val="28"/>
        </w:rPr>
        <w:t xml:space="preserve">впервые </w:t>
      </w:r>
      <w:r w:rsidR="00BB235A" w:rsidRPr="00B96E5B">
        <w:rPr>
          <w:sz w:val="28"/>
          <w:szCs w:val="28"/>
        </w:rPr>
        <w:t>с установленным диагнозом</w:t>
      </w:r>
      <w:r w:rsidR="001A49CE" w:rsidRPr="00B96E5B">
        <w:rPr>
          <w:sz w:val="28"/>
          <w:szCs w:val="28"/>
        </w:rPr>
        <w:t xml:space="preserve"> </w:t>
      </w:r>
      <w:r w:rsidR="00FA21A3" w:rsidRPr="00B96E5B">
        <w:rPr>
          <w:sz w:val="28"/>
          <w:szCs w:val="28"/>
        </w:rPr>
        <w:lastRenderedPageBreak/>
        <w:t>“Э</w:t>
      </w:r>
      <w:r w:rsidR="001A49CE" w:rsidRPr="00B96E5B">
        <w:rPr>
          <w:sz w:val="28"/>
          <w:szCs w:val="28"/>
        </w:rPr>
        <w:t>хинококкоз печени</w:t>
      </w:r>
      <w:r w:rsidR="00FA21A3" w:rsidRPr="00B96E5B">
        <w:rPr>
          <w:sz w:val="28"/>
          <w:szCs w:val="28"/>
        </w:rPr>
        <w:t>”</w:t>
      </w:r>
      <w:r w:rsidR="00DF165C" w:rsidRPr="00B96E5B">
        <w:rPr>
          <w:sz w:val="28"/>
          <w:szCs w:val="28"/>
        </w:rPr>
        <w:t xml:space="preserve"> прожива</w:t>
      </w:r>
      <w:r w:rsidR="00E16495" w:rsidRPr="00B96E5B">
        <w:rPr>
          <w:sz w:val="28"/>
          <w:szCs w:val="28"/>
        </w:rPr>
        <w:t>ет</w:t>
      </w:r>
      <w:r w:rsidR="00DF165C" w:rsidRPr="00B96E5B">
        <w:rPr>
          <w:sz w:val="28"/>
          <w:szCs w:val="28"/>
        </w:rPr>
        <w:t xml:space="preserve"> в крупных </w:t>
      </w:r>
      <w:r w:rsidRPr="00B96E5B">
        <w:rPr>
          <w:sz w:val="28"/>
          <w:szCs w:val="28"/>
        </w:rPr>
        <w:t xml:space="preserve">мегаполисах </w:t>
      </w:r>
      <w:r w:rsidR="00B96E5B" w:rsidRPr="00B96E5B">
        <w:rPr>
          <w:sz w:val="28"/>
          <w:szCs w:val="28"/>
        </w:rPr>
        <w:t>страны</w:t>
      </w:r>
      <w:r w:rsidR="00DF165C" w:rsidRPr="00B96E5B">
        <w:rPr>
          <w:sz w:val="28"/>
          <w:szCs w:val="28"/>
        </w:rPr>
        <w:t xml:space="preserve"> </w:t>
      </w:r>
      <w:r w:rsidR="00B96E5B" w:rsidRPr="00B96E5B">
        <w:rPr>
          <w:sz w:val="28"/>
          <w:szCs w:val="28"/>
        </w:rPr>
        <w:t>(</w:t>
      </w:r>
      <w:r w:rsidR="00DF165C" w:rsidRPr="00B96E5B">
        <w:rPr>
          <w:sz w:val="28"/>
          <w:szCs w:val="28"/>
        </w:rPr>
        <w:t>г.Алматы, г.Нур-Султан</w:t>
      </w:r>
      <w:r w:rsidR="00B96E5B" w:rsidRPr="00B96E5B">
        <w:rPr>
          <w:sz w:val="28"/>
          <w:szCs w:val="28"/>
        </w:rPr>
        <w:t>)</w:t>
      </w:r>
      <w:r w:rsidR="00DF165C" w:rsidRPr="00B96E5B">
        <w:rPr>
          <w:sz w:val="28"/>
          <w:szCs w:val="28"/>
        </w:rPr>
        <w:t xml:space="preserve"> и</w:t>
      </w:r>
      <w:r w:rsidR="004427F2" w:rsidRPr="00B96E5B">
        <w:rPr>
          <w:sz w:val="28"/>
          <w:szCs w:val="28"/>
        </w:rPr>
        <w:t xml:space="preserve"> в</w:t>
      </w:r>
      <w:r w:rsidR="00DF165C" w:rsidRPr="00B96E5B">
        <w:rPr>
          <w:sz w:val="28"/>
          <w:szCs w:val="28"/>
        </w:rPr>
        <w:t xml:space="preserve"> Южно</w:t>
      </w:r>
      <w:r w:rsidR="004427F2" w:rsidRPr="00B96E5B">
        <w:rPr>
          <w:sz w:val="28"/>
          <w:szCs w:val="28"/>
        </w:rPr>
        <w:t>м</w:t>
      </w:r>
      <w:r w:rsidR="00DF165C" w:rsidRPr="00B96E5B">
        <w:rPr>
          <w:sz w:val="28"/>
          <w:szCs w:val="28"/>
        </w:rPr>
        <w:t xml:space="preserve"> регион</w:t>
      </w:r>
      <w:r w:rsidR="004427F2" w:rsidRPr="00B96E5B">
        <w:rPr>
          <w:sz w:val="28"/>
          <w:szCs w:val="28"/>
        </w:rPr>
        <w:t>е</w:t>
      </w:r>
      <w:r w:rsidR="001B7E50" w:rsidRPr="00B96E5B">
        <w:rPr>
          <w:sz w:val="28"/>
          <w:szCs w:val="28"/>
        </w:rPr>
        <w:t xml:space="preserve">. </w:t>
      </w:r>
      <w:r w:rsidR="001A49CE" w:rsidRPr="00B96E5B">
        <w:rPr>
          <w:sz w:val="28"/>
          <w:szCs w:val="28"/>
        </w:rPr>
        <w:t>Пик заболеваемости эхинококкоза печени отмечается в возрасте 20-39 лет</w:t>
      </w:r>
      <w:r w:rsidR="00B96E5B" w:rsidRPr="00B96E5B">
        <w:rPr>
          <w:sz w:val="28"/>
          <w:szCs w:val="28"/>
        </w:rPr>
        <w:t xml:space="preserve"> – среди лиц трудоспособного возраста</w:t>
      </w:r>
      <w:r w:rsidR="001A49CE" w:rsidRPr="00B96E5B">
        <w:rPr>
          <w:sz w:val="28"/>
          <w:szCs w:val="28"/>
        </w:rPr>
        <w:t xml:space="preserve">. </w:t>
      </w:r>
    </w:p>
    <w:p w14:paraId="25E31232" w14:textId="3790DE80" w:rsidR="001B7E50" w:rsidRPr="00B96E5B" w:rsidRDefault="001A49CE" w:rsidP="00276D2D">
      <w:pPr>
        <w:pStyle w:val="a3"/>
        <w:numPr>
          <w:ilvl w:val="0"/>
          <w:numId w:val="6"/>
        </w:numPr>
        <w:tabs>
          <w:tab w:val="left" w:pos="851"/>
          <w:tab w:val="left" w:pos="993"/>
        </w:tabs>
        <w:ind w:left="0" w:firstLine="567"/>
        <w:contextualSpacing/>
        <w:rPr>
          <w:sz w:val="28"/>
          <w:szCs w:val="28"/>
        </w:rPr>
      </w:pPr>
      <w:r w:rsidRPr="00B96E5B">
        <w:rPr>
          <w:sz w:val="28"/>
          <w:szCs w:val="28"/>
        </w:rPr>
        <w:t>О</w:t>
      </w:r>
      <w:r w:rsidR="001B7E50" w:rsidRPr="00B96E5B">
        <w:rPr>
          <w:sz w:val="28"/>
          <w:szCs w:val="28"/>
        </w:rPr>
        <w:t>сновны</w:t>
      </w:r>
      <w:r w:rsidRPr="00B96E5B">
        <w:rPr>
          <w:sz w:val="28"/>
          <w:szCs w:val="28"/>
        </w:rPr>
        <w:t>ми</w:t>
      </w:r>
      <w:r w:rsidR="001B7E50" w:rsidRPr="00B96E5B">
        <w:rPr>
          <w:sz w:val="28"/>
          <w:szCs w:val="28"/>
        </w:rPr>
        <w:t xml:space="preserve"> проблем</w:t>
      </w:r>
      <w:r w:rsidRPr="00B96E5B">
        <w:rPr>
          <w:sz w:val="28"/>
          <w:szCs w:val="28"/>
        </w:rPr>
        <w:t>ами</w:t>
      </w:r>
      <w:r w:rsidR="00030EA7" w:rsidRPr="00B96E5B">
        <w:rPr>
          <w:sz w:val="28"/>
          <w:szCs w:val="28"/>
        </w:rPr>
        <w:t xml:space="preserve"> организации медицинской помощи, в частности, </w:t>
      </w:r>
      <w:r w:rsidR="00233F6B" w:rsidRPr="00B96E5B">
        <w:rPr>
          <w:sz w:val="28"/>
          <w:szCs w:val="28"/>
        </w:rPr>
        <w:t xml:space="preserve">диагностики и выбора тактики лечения </w:t>
      </w:r>
      <w:r w:rsidR="001B7E50" w:rsidRPr="00B96E5B">
        <w:rPr>
          <w:sz w:val="28"/>
          <w:szCs w:val="28"/>
        </w:rPr>
        <w:t>больным с ЭП</w:t>
      </w:r>
      <w:r w:rsidRPr="00B96E5B">
        <w:rPr>
          <w:sz w:val="28"/>
          <w:szCs w:val="28"/>
        </w:rPr>
        <w:t xml:space="preserve"> является несоблюдение клинических протоколов лечения</w:t>
      </w:r>
      <w:r w:rsidR="001B7E50" w:rsidRPr="00B96E5B">
        <w:rPr>
          <w:sz w:val="28"/>
          <w:szCs w:val="28"/>
        </w:rPr>
        <w:t xml:space="preserve">. Для повышения эффективности ведения больных с эхинококкозом печени необходимо </w:t>
      </w:r>
      <w:r w:rsidR="00B96E5B">
        <w:rPr>
          <w:sz w:val="28"/>
          <w:szCs w:val="28"/>
        </w:rPr>
        <w:t xml:space="preserve">повысить квалификацию </w:t>
      </w:r>
      <w:r w:rsidR="0073451E" w:rsidRPr="00B96E5B">
        <w:rPr>
          <w:sz w:val="28"/>
          <w:szCs w:val="28"/>
        </w:rPr>
        <w:t>хирургов, врачей функциональной диагностики</w:t>
      </w:r>
      <w:r w:rsidR="001B7E50" w:rsidRPr="00B96E5B">
        <w:rPr>
          <w:sz w:val="28"/>
          <w:szCs w:val="28"/>
        </w:rPr>
        <w:t xml:space="preserve"> </w:t>
      </w:r>
      <w:r w:rsidR="00B96E5B">
        <w:rPr>
          <w:sz w:val="28"/>
          <w:szCs w:val="28"/>
        </w:rPr>
        <w:t>в области диагностики и тактики лечения</w:t>
      </w:r>
      <w:r w:rsidR="001B7E50" w:rsidRPr="00B96E5B">
        <w:rPr>
          <w:sz w:val="28"/>
          <w:szCs w:val="28"/>
        </w:rPr>
        <w:t xml:space="preserve"> с использованием классификации ВОЗ ультразвуковых исследований эхинококкоза печени.</w:t>
      </w:r>
    </w:p>
    <w:p w14:paraId="744BAF85" w14:textId="3201D5B4" w:rsidR="00007297" w:rsidRPr="00133119" w:rsidRDefault="006142B9" w:rsidP="00007297">
      <w:pPr>
        <w:tabs>
          <w:tab w:val="left" w:pos="851"/>
        </w:tabs>
        <w:ind w:firstLine="567"/>
        <w:jc w:val="both"/>
        <w:rPr>
          <w:sz w:val="28"/>
          <w:szCs w:val="28"/>
        </w:rPr>
      </w:pPr>
      <w:r w:rsidRPr="00133119">
        <w:rPr>
          <w:sz w:val="28"/>
          <w:szCs w:val="28"/>
        </w:rPr>
        <w:t xml:space="preserve">3. </w:t>
      </w:r>
      <w:r w:rsidR="00007297" w:rsidRPr="00133119">
        <w:rPr>
          <w:sz w:val="28"/>
          <w:szCs w:val="28"/>
        </w:rPr>
        <w:t xml:space="preserve">Сравнительный анализ результатов физической активности и оценки качества жизни пациентов после </w:t>
      </w:r>
      <w:r w:rsidR="00B96E5B" w:rsidRPr="00133119">
        <w:rPr>
          <w:sz w:val="28"/>
          <w:szCs w:val="28"/>
        </w:rPr>
        <w:t>различных методов</w:t>
      </w:r>
      <w:r w:rsidR="00007297" w:rsidRPr="00133119">
        <w:rPr>
          <w:sz w:val="28"/>
          <w:szCs w:val="28"/>
        </w:rPr>
        <w:t xml:space="preserve"> лечения эхинококкоза печени </w:t>
      </w:r>
      <w:r w:rsidR="00B96E5B" w:rsidRPr="00133119">
        <w:rPr>
          <w:sz w:val="28"/>
          <w:szCs w:val="28"/>
        </w:rPr>
        <w:t>(медикаментозного, хирургического и миниинвазивного)</w:t>
      </w:r>
      <w:r w:rsidR="00B96E5B">
        <w:rPr>
          <w:sz w:val="28"/>
          <w:szCs w:val="28"/>
        </w:rPr>
        <w:t xml:space="preserve"> </w:t>
      </w:r>
      <w:r w:rsidR="00007297" w:rsidRPr="00133119">
        <w:rPr>
          <w:sz w:val="28"/>
          <w:szCs w:val="28"/>
        </w:rPr>
        <w:t>показал, что наилучшее качество жизни наблюдается у больных, которым выполнены мини- инвазивные вмешательства</w:t>
      </w:r>
      <w:r w:rsidR="00B96E5B">
        <w:rPr>
          <w:sz w:val="28"/>
          <w:szCs w:val="28"/>
        </w:rPr>
        <w:t xml:space="preserve"> и </w:t>
      </w:r>
      <w:r w:rsidR="00757AC4">
        <w:rPr>
          <w:sz w:val="28"/>
          <w:szCs w:val="28"/>
        </w:rPr>
        <w:t>консервативное лечение</w:t>
      </w:r>
      <w:r w:rsidR="00007297" w:rsidRPr="00133119">
        <w:rPr>
          <w:sz w:val="28"/>
          <w:szCs w:val="28"/>
        </w:rPr>
        <w:t xml:space="preserve">. </w:t>
      </w:r>
      <w:r w:rsidR="001A49CE" w:rsidRPr="00133119">
        <w:rPr>
          <w:sz w:val="28"/>
          <w:szCs w:val="28"/>
        </w:rPr>
        <w:t>В</w:t>
      </w:r>
      <w:r w:rsidR="00007297" w:rsidRPr="00133119">
        <w:rPr>
          <w:sz w:val="28"/>
          <w:szCs w:val="28"/>
        </w:rPr>
        <w:t>ыполнени</w:t>
      </w:r>
      <w:r w:rsidR="00757AC4">
        <w:rPr>
          <w:sz w:val="28"/>
          <w:szCs w:val="28"/>
        </w:rPr>
        <w:t>е</w:t>
      </w:r>
      <w:r w:rsidR="00007297" w:rsidRPr="00133119">
        <w:rPr>
          <w:sz w:val="28"/>
          <w:szCs w:val="28"/>
        </w:rPr>
        <w:t xml:space="preserve"> мини-инвазивных вмешательств сокращает среднее количество дней пребывания пациента в стационаре, наступает раннее восстановление в послеоперационном периоде. </w:t>
      </w:r>
    </w:p>
    <w:p w14:paraId="133DC9A8" w14:textId="3D1546D8" w:rsidR="001B7E50" w:rsidRPr="006142B9" w:rsidRDefault="001B7E50" w:rsidP="00613C9B">
      <w:pPr>
        <w:tabs>
          <w:tab w:val="left" w:pos="851"/>
        </w:tabs>
        <w:ind w:firstLine="567"/>
        <w:jc w:val="both"/>
        <w:rPr>
          <w:sz w:val="28"/>
          <w:szCs w:val="28"/>
        </w:rPr>
      </w:pPr>
    </w:p>
    <w:p w14:paraId="446DDC11" w14:textId="4A7FCFA3" w:rsidR="001B7E50" w:rsidRPr="00385478" w:rsidRDefault="001B7E50" w:rsidP="001B7E50">
      <w:pPr>
        <w:pStyle w:val="TableParagraph"/>
        <w:tabs>
          <w:tab w:val="left" w:pos="851"/>
        </w:tabs>
        <w:spacing w:line="240" w:lineRule="auto"/>
        <w:ind w:firstLine="567"/>
        <w:jc w:val="both"/>
        <w:rPr>
          <w:sz w:val="28"/>
          <w:szCs w:val="28"/>
        </w:rPr>
      </w:pPr>
      <w:r w:rsidRPr="00385478">
        <w:rPr>
          <w:b/>
          <w:sz w:val="28"/>
          <w:szCs w:val="28"/>
        </w:rPr>
        <w:t>Апробация работы</w:t>
      </w:r>
    </w:p>
    <w:p w14:paraId="45A04E32" w14:textId="77777777" w:rsidR="001B7E50" w:rsidRPr="00385478" w:rsidRDefault="001B7E50" w:rsidP="001B7E50">
      <w:pPr>
        <w:pStyle w:val="TableParagraph"/>
        <w:tabs>
          <w:tab w:val="left" w:pos="851"/>
        </w:tabs>
        <w:spacing w:line="240" w:lineRule="auto"/>
        <w:ind w:firstLine="567"/>
        <w:jc w:val="both"/>
        <w:rPr>
          <w:sz w:val="28"/>
          <w:szCs w:val="28"/>
        </w:rPr>
      </w:pPr>
      <w:r w:rsidRPr="00385478">
        <w:rPr>
          <w:sz w:val="28"/>
          <w:szCs w:val="28"/>
        </w:rPr>
        <w:t>Результаты научных и экспериментальных исследований доложены на международных научных конференциях:</w:t>
      </w:r>
    </w:p>
    <w:p w14:paraId="31E49BB9" w14:textId="44E4C34B" w:rsidR="001B7E50" w:rsidRPr="00385478" w:rsidRDefault="001B7E50" w:rsidP="001B7E50">
      <w:pPr>
        <w:pStyle w:val="TableParagraph"/>
        <w:tabs>
          <w:tab w:val="left" w:pos="851"/>
        </w:tabs>
        <w:spacing w:line="240" w:lineRule="auto"/>
        <w:ind w:firstLine="567"/>
        <w:jc w:val="both"/>
        <w:rPr>
          <w:sz w:val="28"/>
          <w:szCs w:val="28"/>
        </w:rPr>
      </w:pPr>
      <w:r w:rsidRPr="00385478">
        <w:rPr>
          <w:sz w:val="28"/>
          <w:szCs w:val="28"/>
        </w:rPr>
        <w:t xml:space="preserve">- </w:t>
      </w:r>
      <w:r w:rsidR="002B72A5" w:rsidRPr="00385478">
        <w:rPr>
          <w:sz w:val="28"/>
          <w:szCs w:val="28"/>
        </w:rPr>
        <w:t xml:space="preserve">Общество </w:t>
      </w:r>
      <w:r w:rsidRPr="00385478">
        <w:rPr>
          <w:sz w:val="28"/>
          <w:szCs w:val="28"/>
        </w:rPr>
        <w:t>хирургов г. Алматы и Алматинской области, 02.06.2018;</w:t>
      </w:r>
    </w:p>
    <w:p w14:paraId="2A36CD98" w14:textId="7C6D2F14" w:rsidR="001B7E50" w:rsidRPr="00385478" w:rsidRDefault="002B72A5" w:rsidP="001B7E50">
      <w:pPr>
        <w:pStyle w:val="TableParagraph"/>
        <w:tabs>
          <w:tab w:val="left" w:pos="851"/>
        </w:tabs>
        <w:spacing w:line="240" w:lineRule="auto"/>
        <w:ind w:firstLine="567"/>
        <w:jc w:val="both"/>
        <w:rPr>
          <w:sz w:val="28"/>
          <w:szCs w:val="28"/>
        </w:rPr>
      </w:pPr>
      <w:r w:rsidRPr="00385478">
        <w:rPr>
          <w:sz w:val="28"/>
          <w:szCs w:val="28"/>
        </w:rPr>
        <w:t>- 25</w:t>
      </w:r>
      <w:r w:rsidR="006142B9">
        <w:rPr>
          <w:sz w:val="28"/>
          <w:szCs w:val="28"/>
        </w:rPr>
        <w:t>-й</w:t>
      </w:r>
      <w:r w:rsidRPr="00385478">
        <w:rPr>
          <w:sz w:val="28"/>
          <w:szCs w:val="28"/>
        </w:rPr>
        <w:t xml:space="preserve"> международный конгресс</w:t>
      </w:r>
      <w:r w:rsidR="001B7E50" w:rsidRPr="00385478">
        <w:rPr>
          <w:sz w:val="28"/>
          <w:szCs w:val="28"/>
        </w:rPr>
        <w:t xml:space="preserve"> Ассоциации гепатопанкреатобилиарных хирургов стран СНГ «Актуальные проблемы гепатопанкреатобилиарной хирургии», Алматы, 2018;</w:t>
      </w:r>
    </w:p>
    <w:p w14:paraId="1379FB57" w14:textId="77777777" w:rsidR="001B7E50" w:rsidRPr="00385478" w:rsidRDefault="001B7E50" w:rsidP="001B7E50">
      <w:pPr>
        <w:pStyle w:val="TableParagraph"/>
        <w:tabs>
          <w:tab w:val="left" w:pos="851"/>
        </w:tabs>
        <w:spacing w:line="240" w:lineRule="auto"/>
        <w:ind w:firstLine="567"/>
        <w:jc w:val="both"/>
        <w:rPr>
          <w:sz w:val="28"/>
          <w:szCs w:val="28"/>
        </w:rPr>
      </w:pPr>
      <w:r w:rsidRPr="00385478">
        <w:rPr>
          <w:sz w:val="28"/>
          <w:szCs w:val="28"/>
        </w:rPr>
        <w:t>- Научно – практическая конференция с международным участием, посвященная 65- летию Государственного медицинского университета города Семей 2018;</w:t>
      </w:r>
    </w:p>
    <w:p w14:paraId="49ABF825" w14:textId="2CD6A71F" w:rsidR="001B7E50" w:rsidRPr="00385478" w:rsidRDefault="001B7E50" w:rsidP="001B7E50">
      <w:pPr>
        <w:pStyle w:val="TableParagraph"/>
        <w:tabs>
          <w:tab w:val="left" w:pos="851"/>
        </w:tabs>
        <w:spacing w:line="240" w:lineRule="auto"/>
        <w:ind w:firstLine="567"/>
        <w:jc w:val="both"/>
        <w:rPr>
          <w:sz w:val="28"/>
          <w:szCs w:val="28"/>
        </w:rPr>
      </w:pPr>
      <w:r w:rsidRPr="00385478">
        <w:rPr>
          <w:sz w:val="28"/>
          <w:szCs w:val="28"/>
        </w:rPr>
        <w:t>- Общество хирургов Республики Казахстана 2018;</w:t>
      </w:r>
    </w:p>
    <w:p w14:paraId="655B7E7A" w14:textId="4BEF8919" w:rsidR="001B7E50" w:rsidRPr="00385478" w:rsidRDefault="001B7E50" w:rsidP="001B7E50">
      <w:pPr>
        <w:pStyle w:val="TableParagraph"/>
        <w:tabs>
          <w:tab w:val="left" w:pos="851"/>
        </w:tabs>
        <w:spacing w:line="240" w:lineRule="auto"/>
        <w:ind w:firstLine="567"/>
        <w:jc w:val="both"/>
        <w:rPr>
          <w:sz w:val="28"/>
          <w:szCs w:val="28"/>
        </w:rPr>
      </w:pPr>
      <w:r w:rsidRPr="00385478">
        <w:rPr>
          <w:sz w:val="28"/>
          <w:szCs w:val="28"/>
        </w:rPr>
        <w:t>- 26</w:t>
      </w:r>
      <w:r w:rsidR="006142B9">
        <w:rPr>
          <w:sz w:val="28"/>
          <w:szCs w:val="28"/>
        </w:rPr>
        <w:t>-й</w:t>
      </w:r>
      <w:r w:rsidRPr="00385478">
        <w:rPr>
          <w:sz w:val="28"/>
          <w:szCs w:val="28"/>
        </w:rPr>
        <w:t xml:space="preserve"> международный конгресс Ассоциации гепатопанкреатобилиарных хирургов стран СНГ «Актуальные проблемы гепатопанкреатобилиарной хирургии», г. Санкт-Петербург 2019;</w:t>
      </w:r>
    </w:p>
    <w:p w14:paraId="021002C3" w14:textId="3F6B57DA" w:rsidR="001B7E50" w:rsidRPr="00385478" w:rsidRDefault="001B7E50" w:rsidP="001B7E50">
      <w:pPr>
        <w:pStyle w:val="TableParagraph"/>
        <w:tabs>
          <w:tab w:val="left" w:pos="851"/>
        </w:tabs>
        <w:spacing w:line="240" w:lineRule="auto"/>
        <w:ind w:firstLine="567"/>
        <w:jc w:val="both"/>
        <w:rPr>
          <w:sz w:val="28"/>
          <w:szCs w:val="28"/>
        </w:rPr>
      </w:pPr>
      <w:r w:rsidRPr="00385478">
        <w:rPr>
          <w:sz w:val="28"/>
          <w:szCs w:val="28"/>
        </w:rPr>
        <w:t>- ІІ пленум Казахстанского Общества Хирургов г. Актобе 2019;</w:t>
      </w:r>
    </w:p>
    <w:p w14:paraId="3B46B0A8" w14:textId="141622E2" w:rsidR="001B7E50" w:rsidRPr="00385478" w:rsidRDefault="001B7E50" w:rsidP="001B7E50">
      <w:pPr>
        <w:pStyle w:val="TableParagraph"/>
        <w:tabs>
          <w:tab w:val="left" w:pos="851"/>
        </w:tabs>
        <w:spacing w:line="240" w:lineRule="auto"/>
        <w:ind w:firstLine="567"/>
        <w:jc w:val="both"/>
        <w:rPr>
          <w:sz w:val="28"/>
          <w:szCs w:val="28"/>
          <w:lang w:val="en-US"/>
        </w:rPr>
      </w:pPr>
      <w:r w:rsidRPr="00385478">
        <w:rPr>
          <w:sz w:val="28"/>
          <w:szCs w:val="28"/>
          <w:lang w:val="en-US"/>
        </w:rPr>
        <w:t>- 29th Asian Pacific for the Study of Liver (APAS</w:t>
      </w:r>
      <w:r w:rsidR="008A10DF" w:rsidRPr="00385478">
        <w:rPr>
          <w:sz w:val="28"/>
          <w:szCs w:val="28"/>
          <w:lang w:val="en-US"/>
        </w:rPr>
        <w:t>L) 2020 in Bali Nusa, Indonesia;</w:t>
      </w:r>
    </w:p>
    <w:p w14:paraId="21F3F141" w14:textId="5461CB7B" w:rsidR="00757121" w:rsidRPr="00385478" w:rsidRDefault="001B7E50" w:rsidP="001B7E50">
      <w:pPr>
        <w:pStyle w:val="TableParagraph"/>
        <w:tabs>
          <w:tab w:val="left" w:pos="851"/>
        </w:tabs>
        <w:spacing w:line="240" w:lineRule="auto"/>
        <w:ind w:firstLine="567"/>
        <w:jc w:val="both"/>
        <w:rPr>
          <w:sz w:val="28"/>
          <w:szCs w:val="28"/>
          <w:lang w:val="en-US"/>
        </w:rPr>
      </w:pPr>
      <w:r w:rsidRPr="00385478">
        <w:rPr>
          <w:sz w:val="28"/>
          <w:szCs w:val="28"/>
          <w:lang w:val="en-US"/>
        </w:rPr>
        <w:t>- 14th European-African Hepato-Pancreato-Biliary Association Virtual Congress, 2021 Bilbao Spain.</w:t>
      </w:r>
    </w:p>
    <w:p w14:paraId="27C40795" w14:textId="77777777" w:rsidR="00AD5F75" w:rsidRPr="00F07AAE" w:rsidRDefault="00AD5F75" w:rsidP="001B7E50">
      <w:pPr>
        <w:pStyle w:val="TableParagraph"/>
        <w:tabs>
          <w:tab w:val="left" w:pos="851"/>
        </w:tabs>
        <w:spacing w:line="240" w:lineRule="auto"/>
        <w:ind w:firstLine="567"/>
        <w:jc w:val="both"/>
        <w:rPr>
          <w:b/>
          <w:sz w:val="28"/>
          <w:szCs w:val="28"/>
          <w:lang w:val="en-US"/>
        </w:rPr>
      </w:pPr>
    </w:p>
    <w:p w14:paraId="5BD67776" w14:textId="77777777" w:rsidR="001B7E50" w:rsidRPr="00385478" w:rsidRDefault="001B7E50" w:rsidP="001B7E50">
      <w:pPr>
        <w:pStyle w:val="TableParagraph"/>
        <w:tabs>
          <w:tab w:val="left" w:pos="851"/>
        </w:tabs>
        <w:spacing w:line="240" w:lineRule="auto"/>
        <w:ind w:firstLine="567"/>
        <w:jc w:val="both"/>
        <w:rPr>
          <w:b/>
          <w:sz w:val="28"/>
          <w:szCs w:val="28"/>
        </w:rPr>
      </w:pPr>
      <w:r w:rsidRPr="00385478">
        <w:rPr>
          <w:b/>
          <w:sz w:val="28"/>
          <w:szCs w:val="28"/>
        </w:rPr>
        <w:t>Публикация результатов исследований</w:t>
      </w:r>
    </w:p>
    <w:p w14:paraId="4DB1C32E" w14:textId="1F326534" w:rsidR="0001287E" w:rsidRPr="00385478" w:rsidRDefault="0001287E" w:rsidP="00757121">
      <w:pPr>
        <w:pStyle w:val="a8"/>
        <w:ind w:left="0" w:right="139" w:firstLine="567"/>
      </w:pPr>
      <w:r w:rsidRPr="00385478">
        <w:t>По материалам диссертации опубликовано 19 научных работ, из них 5 статей в журналах, рекомендованных Комитетом по контролю в сфере</w:t>
      </w:r>
      <w:r w:rsidRPr="00385478">
        <w:rPr>
          <w:spacing w:val="1"/>
        </w:rPr>
        <w:t xml:space="preserve"> </w:t>
      </w:r>
      <w:r w:rsidRPr="00385478">
        <w:t>образования</w:t>
      </w:r>
      <w:r w:rsidRPr="00385478">
        <w:rPr>
          <w:spacing w:val="1"/>
        </w:rPr>
        <w:t xml:space="preserve"> </w:t>
      </w:r>
      <w:r w:rsidRPr="00385478">
        <w:t>и науки</w:t>
      </w:r>
      <w:r w:rsidRPr="00385478">
        <w:rPr>
          <w:spacing w:val="1"/>
        </w:rPr>
        <w:t xml:space="preserve"> </w:t>
      </w:r>
      <w:r w:rsidRPr="00385478">
        <w:t>МОН</w:t>
      </w:r>
      <w:r w:rsidRPr="00385478">
        <w:rPr>
          <w:spacing w:val="1"/>
        </w:rPr>
        <w:t xml:space="preserve"> </w:t>
      </w:r>
      <w:r w:rsidRPr="00385478">
        <w:t>РК</w:t>
      </w:r>
      <w:r w:rsidRPr="00385478">
        <w:rPr>
          <w:spacing w:val="1"/>
        </w:rPr>
        <w:t xml:space="preserve"> </w:t>
      </w:r>
      <w:r w:rsidRPr="00385478">
        <w:t>(К</w:t>
      </w:r>
      <w:r w:rsidR="00BC3221">
        <w:t>О</w:t>
      </w:r>
      <w:r w:rsidRPr="00385478">
        <w:t>КСОН</w:t>
      </w:r>
      <w:r w:rsidRPr="00385478">
        <w:rPr>
          <w:spacing w:val="1"/>
        </w:rPr>
        <w:t xml:space="preserve"> </w:t>
      </w:r>
      <w:r w:rsidRPr="00385478">
        <w:t>МОН</w:t>
      </w:r>
      <w:r w:rsidRPr="00385478">
        <w:rPr>
          <w:spacing w:val="1"/>
        </w:rPr>
        <w:t xml:space="preserve"> </w:t>
      </w:r>
      <w:r w:rsidRPr="00385478">
        <w:t>РК);</w:t>
      </w:r>
      <w:r w:rsidRPr="00385478">
        <w:rPr>
          <w:spacing w:val="1"/>
        </w:rPr>
        <w:t xml:space="preserve"> 8</w:t>
      </w:r>
      <w:r w:rsidRPr="00385478">
        <w:t xml:space="preserve"> тезисов</w:t>
      </w:r>
      <w:r w:rsidRPr="00385478">
        <w:rPr>
          <w:spacing w:val="1"/>
        </w:rPr>
        <w:t xml:space="preserve"> </w:t>
      </w:r>
      <w:r w:rsidRPr="00385478">
        <w:t>в</w:t>
      </w:r>
      <w:r w:rsidRPr="00385478">
        <w:rPr>
          <w:spacing w:val="1"/>
        </w:rPr>
        <w:t xml:space="preserve"> </w:t>
      </w:r>
      <w:r w:rsidRPr="00385478">
        <w:t>сборниках</w:t>
      </w:r>
      <w:r w:rsidRPr="00385478">
        <w:rPr>
          <w:spacing w:val="1"/>
        </w:rPr>
        <w:t xml:space="preserve"> </w:t>
      </w:r>
      <w:r w:rsidRPr="00385478">
        <w:t>конференций,</w:t>
      </w:r>
      <w:r w:rsidRPr="00385478">
        <w:rPr>
          <w:spacing w:val="1"/>
        </w:rPr>
        <w:t xml:space="preserve"> </w:t>
      </w:r>
      <w:r w:rsidRPr="00385478">
        <w:t>в</w:t>
      </w:r>
      <w:r w:rsidRPr="00385478">
        <w:rPr>
          <w:spacing w:val="1"/>
        </w:rPr>
        <w:t xml:space="preserve"> </w:t>
      </w:r>
      <w:r w:rsidRPr="00385478">
        <w:t>том</w:t>
      </w:r>
      <w:r w:rsidRPr="00385478">
        <w:rPr>
          <w:spacing w:val="1"/>
        </w:rPr>
        <w:t xml:space="preserve"> </w:t>
      </w:r>
      <w:r w:rsidRPr="00385478">
        <w:t>числе</w:t>
      </w:r>
      <w:r w:rsidRPr="00385478">
        <w:rPr>
          <w:spacing w:val="1"/>
        </w:rPr>
        <w:t xml:space="preserve"> </w:t>
      </w:r>
      <w:r w:rsidRPr="00385478">
        <w:t>в</w:t>
      </w:r>
      <w:r w:rsidRPr="00385478">
        <w:rPr>
          <w:spacing w:val="1"/>
        </w:rPr>
        <w:t xml:space="preserve"> </w:t>
      </w:r>
      <w:r w:rsidRPr="00385478">
        <w:t>зарубежных</w:t>
      </w:r>
      <w:r w:rsidRPr="00385478">
        <w:rPr>
          <w:spacing w:val="1"/>
        </w:rPr>
        <w:t xml:space="preserve"> </w:t>
      </w:r>
      <w:r w:rsidRPr="00385478">
        <w:t>конференциях;</w:t>
      </w:r>
      <w:r w:rsidRPr="00385478">
        <w:rPr>
          <w:spacing w:val="1"/>
        </w:rPr>
        <w:t xml:space="preserve"> 6 </w:t>
      </w:r>
      <w:r w:rsidRPr="00385478">
        <w:t>статей</w:t>
      </w:r>
      <w:r w:rsidRPr="00385478">
        <w:rPr>
          <w:spacing w:val="71"/>
        </w:rPr>
        <w:t xml:space="preserve"> </w:t>
      </w:r>
      <w:r w:rsidRPr="00385478">
        <w:t>в</w:t>
      </w:r>
      <w:r w:rsidRPr="00385478">
        <w:rPr>
          <w:spacing w:val="1"/>
        </w:rPr>
        <w:t xml:space="preserve"> </w:t>
      </w:r>
      <w:r w:rsidRPr="00385478">
        <w:t>зарубежных</w:t>
      </w:r>
      <w:r w:rsidRPr="00385478">
        <w:rPr>
          <w:spacing w:val="1"/>
        </w:rPr>
        <w:t xml:space="preserve"> </w:t>
      </w:r>
      <w:r w:rsidRPr="00385478">
        <w:t>журналах,</w:t>
      </w:r>
      <w:r w:rsidRPr="00385478">
        <w:rPr>
          <w:spacing w:val="1"/>
        </w:rPr>
        <w:t xml:space="preserve"> </w:t>
      </w:r>
      <w:r w:rsidRPr="00385478">
        <w:t>из</w:t>
      </w:r>
      <w:r w:rsidRPr="00385478">
        <w:rPr>
          <w:spacing w:val="1"/>
        </w:rPr>
        <w:t xml:space="preserve"> </w:t>
      </w:r>
      <w:r w:rsidRPr="00385478">
        <w:t>них</w:t>
      </w:r>
      <w:r w:rsidRPr="00385478">
        <w:rPr>
          <w:spacing w:val="1"/>
        </w:rPr>
        <w:t xml:space="preserve"> одна статья </w:t>
      </w:r>
      <w:r w:rsidR="009A3FE8" w:rsidRPr="00385478">
        <w:rPr>
          <w:spacing w:val="1"/>
        </w:rPr>
        <w:t xml:space="preserve">в журнале </w:t>
      </w:r>
      <w:r w:rsidRPr="00385478">
        <w:t xml:space="preserve">European Surgery journal (импакт-фактор 0,953), вторая статья в журнале JGH Open: An open access journal of </w:t>
      </w:r>
      <w:r w:rsidRPr="00385478">
        <w:lastRenderedPageBreak/>
        <w:t>gastroenterology and hepatology (импакт-фактор 1,50)</w:t>
      </w:r>
      <w:r w:rsidR="009A3FE8" w:rsidRPr="00385478">
        <w:t>, входящие</w:t>
      </w:r>
      <w:r w:rsidRPr="00385478">
        <w:t xml:space="preserve"> в базу данных Google Scholar, Scopus, Pubmed. Третья статья опубликована </w:t>
      </w:r>
      <w:r w:rsidR="009A3FE8" w:rsidRPr="00385478">
        <w:t xml:space="preserve">в журнале </w:t>
      </w:r>
      <w:r w:rsidRPr="00385478">
        <w:t>Georgian medical news (импакт-фактор 0,25), входящем в базу данных компании Scopus, Pubmed и 2</w:t>
      </w:r>
      <w:r w:rsidRPr="00385478">
        <w:rPr>
          <w:spacing w:val="1"/>
        </w:rPr>
        <w:t xml:space="preserve"> </w:t>
      </w:r>
      <w:r w:rsidRPr="00385478">
        <w:t>статьи</w:t>
      </w:r>
      <w:r w:rsidRPr="00385478">
        <w:rPr>
          <w:spacing w:val="1"/>
        </w:rPr>
        <w:t xml:space="preserve"> </w:t>
      </w:r>
      <w:r w:rsidRPr="00385478">
        <w:t>в</w:t>
      </w:r>
      <w:r w:rsidRPr="00385478">
        <w:rPr>
          <w:spacing w:val="1"/>
        </w:rPr>
        <w:t xml:space="preserve"> </w:t>
      </w:r>
      <w:r w:rsidRPr="00385478">
        <w:t>зарубежном</w:t>
      </w:r>
      <w:r w:rsidRPr="00385478">
        <w:rPr>
          <w:spacing w:val="1"/>
        </w:rPr>
        <w:t xml:space="preserve"> </w:t>
      </w:r>
      <w:r w:rsidRPr="00385478">
        <w:t>издании,</w:t>
      </w:r>
      <w:r w:rsidRPr="00385478">
        <w:rPr>
          <w:spacing w:val="1"/>
        </w:rPr>
        <w:t xml:space="preserve"> </w:t>
      </w:r>
      <w:r w:rsidRPr="00385478">
        <w:t>индексируемые</w:t>
      </w:r>
      <w:r w:rsidRPr="00385478">
        <w:rPr>
          <w:spacing w:val="1"/>
        </w:rPr>
        <w:t xml:space="preserve"> </w:t>
      </w:r>
      <w:r w:rsidRPr="00385478">
        <w:t>поисковой</w:t>
      </w:r>
      <w:r w:rsidRPr="00385478">
        <w:rPr>
          <w:spacing w:val="-1"/>
        </w:rPr>
        <w:t xml:space="preserve"> </w:t>
      </w:r>
      <w:r w:rsidRPr="00385478">
        <w:t>системой</w:t>
      </w:r>
      <w:r w:rsidRPr="00385478">
        <w:rPr>
          <w:spacing w:val="-1"/>
        </w:rPr>
        <w:t xml:space="preserve"> </w:t>
      </w:r>
      <w:r w:rsidR="00573A9D" w:rsidRPr="00385478">
        <w:t>Google Scho</w:t>
      </w:r>
      <w:r w:rsidRPr="00385478">
        <w:t>lar,</w:t>
      </w:r>
      <w:r w:rsidR="00A72D1D" w:rsidRPr="00385478">
        <w:t xml:space="preserve"> Scopus,</w:t>
      </w:r>
      <w:r w:rsidRPr="00385478">
        <w:rPr>
          <w:spacing w:val="-5"/>
        </w:rPr>
        <w:t xml:space="preserve"> </w:t>
      </w:r>
      <w:r w:rsidRPr="00385478">
        <w:t>библиотекой e-Library.ru.</w:t>
      </w:r>
      <w:r w:rsidR="007F3C88" w:rsidRPr="00385478">
        <w:t xml:space="preserve"> </w:t>
      </w:r>
      <w:r w:rsidRPr="00385478">
        <w:t>Одна статья опубликована в соавторстве в журнале Transactions of the Royal Society of Tropical Medicine and Hygiene</w:t>
      </w:r>
      <w:r w:rsidR="007F3C88" w:rsidRPr="00385478">
        <w:t xml:space="preserve"> (импакт-фактор 2,820)</w:t>
      </w:r>
      <w:r w:rsidRPr="00385478">
        <w:t>, входящий в базу данных Google Scholar, Scopus, Pubmed.</w:t>
      </w:r>
    </w:p>
    <w:p w14:paraId="4FA2566A" w14:textId="77777777" w:rsidR="00A35286" w:rsidRPr="00385478" w:rsidRDefault="00A35286" w:rsidP="00757121">
      <w:pPr>
        <w:pStyle w:val="a8"/>
        <w:ind w:left="0" w:right="139" w:firstLine="567"/>
      </w:pPr>
    </w:p>
    <w:p w14:paraId="1D01F1C1" w14:textId="77777777" w:rsidR="00CC5EB7" w:rsidRPr="00385478" w:rsidRDefault="00CC5EB7" w:rsidP="009A3FE8">
      <w:pPr>
        <w:ind w:firstLine="567"/>
        <w:rPr>
          <w:b/>
          <w:spacing w:val="2"/>
          <w:sz w:val="28"/>
          <w:szCs w:val="28"/>
        </w:rPr>
      </w:pPr>
      <w:r w:rsidRPr="00385478">
        <w:rPr>
          <w:b/>
          <w:spacing w:val="2"/>
          <w:sz w:val="28"/>
          <w:szCs w:val="28"/>
        </w:rPr>
        <w:t>Внедрение результатов исследования</w:t>
      </w:r>
      <w:r w:rsidR="009A3FE8" w:rsidRPr="00385478">
        <w:rPr>
          <w:b/>
          <w:spacing w:val="2"/>
          <w:sz w:val="28"/>
          <w:szCs w:val="28"/>
        </w:rPr>
        <w:t xml:space="preserve"> </w:t>
      </w:r>
    </w:p>
    <w:p w14:paraId="6EA444B7" w14:textId="77777777" w:rsidR="00CB1835" w:rsidRPr="00385478" w:rsidRDefault="00CB1835" w:rsidP="001B7E50">
      <w:pPr>
        <w:pStyle w:val="TableParagraph"/>
        <w:tabs>
          <w:tab w:val="left" w:pos="851"/>
        </w:tabs>
        <w:spacing w:line="240" w:lineRule="auto"/>
        <w:ind w:firstLine="567"/>
        <w:jc w:val="both"/>
        <w:rPr>
          <w:sz w:val="28"/>
          <w:szCs w:val="28"/>
        </w:rPr>
      </w:pPr>
      <w:r w:rsidRPr="00385478">
        <w:rPr>
          <w:sz w:val="28"/>
          <w:szCs w:val="28"/>
        </w:rPr>
        <w:t>Получен патент на изобретение № 33650 «Способ субадвентициональной перицистэктомии при эхинококкозе печени». Получено авторское удостоверение № 108027. Изданы в печать методические рекомендации ISBN 978-601-7446-13-0. УДК 616.9 ББК 54.13 «Эхинококкоз печени: Алгоритм</w:t>
      </w:r>
      <w:r w:rsidR="00F00A36" w:rsidRPr="00385478">
        <w:rPr>
          <w:sz w:val="28"/>
          <w:szCs w:val="28"/>
        </w:rPr>
        <w:t xml:space="preserve"> диагностики и тактики лечения».</w:t>
      </w:r>
    </w:p>
    <w:p w14:paraId="4F21F8BA" w14:textId="1A3E1F32" w:rsidR="00D42367" w:rsidRDefault="00CC5EB7" w:rsidP="001B7E50">
      <w:pPr>
        <w:pStyle w:val="TableParagraph"/>
        <w:tabs>
          <w:tab w:val="left" w:pos="851"/>
        </w:tabs>
        <w:spacing w:line="240" w:lineRule="auto"/>
        <w:ind w:firstLine="567"/>
        <w:jc w:val="both"/>
        <w:rPr>
          <w:sz w:val="28"/>
          <w:szCs w:val="28"/>
        </w:rPr>
      </w:pPr>
      <w:r w:rsidRPr="00385478">
        <w:rPr>
          <w:sz w:val="28"/>
          <w:szCs w:val="28"/>
        </w:rPr>
        <w:t xml:space="preserve">Получены акты внедрения: 1. Алгоритм </w:t>
      </w:r>
      <w:r w:rsidR="00D42367">
        <w:rPr>
          <w:sz w:val="28"/>
          <w:szCs w:val="28"/>
        </w:rPr>
        <w:t xml:space="preserve">диагностки эхинококкоза печени на догоспитальном этапе. </w:t>
      </w:r>
    </w:p>
    <w:p w14:paraId="52C0071D" w14:textId="6F77378F" w:rsidR="00B2049F" w:rsidRDefault="00B2049F" w:rsidP="001B7E50">
      <w:pPr>
        <w:pStyle w:val="TableParagraph"/>
        <w:tabs>
          <w:tab w:val="left" w:pos="851"/>
        </w:tabs>
        <w:spacing w:line="240" w:lineRule="auto"/>
        <w:ind w:firstLine="567"/>
        <w:jc w:val="both"/>
        <w:rPr>
          <w:sz w:val="28"/>
          <w:szCs w:val="28"/>
        </w:rPr>
      </w:pPr>
      <w:r>
        <w:rPr>
          <w:sz w:val="28"/>
          <w:szCs w:val="28"/>
        </w:rPr>
        <w:t>2. Алгоритм ведения пациентов с эхинококкозом печени в послоперационном периоде.</w:t>
      </w:r>
    </w:p>
    <w:p w14:paraId="5B6B21C6" w14:textId="12F46D53" w:rsidR="00D42367" w:rsidRDefault="00B2049F" w:rsidP="001B7E50">
      <w:pPr>
        <w:pStyle w:val="TableParagraph"/>
        <w:tabs>
          <w:tab w:val="left" w:pos="851"/>
        </w:tabs>
        <w:spacing w:line="240" w:lineRule="auto"/>
        <w:ind w:firstLine="567"/>
        <w:jc w:val="both"/>
        <w:rPr>
          <w:sz w:val="28"/>
          <w:szCs w:val="28"/>
        </w:rPr>
      </w:pPr>
      <w:r>
        <w:rPr>
          <w:sz w:val="28"/>
          <w:szCs w:val="28"/>
        </w:rPr>
        <w:t xml:space="preserve">3.     </w:t>
      </w:r>
      <w:r w:rsidRPr="00385478">
        <w:rPr>
          <w:sz w:val="28"/>
          <w:szCs w:val="28"/>
        </w:rPr>
        <w:t>PAIR при лечении кистозного эхинококкоза печени</w:t>
      </w:r>
      <w:r>
        <w:rPr>
          <w:sz w:val="28"/>
          <w:szCs w:val="28"/>
        </w:rPr>
        <w:t>.</w:t>
      </w:r>
    </w:p>
    <w:p w14:paraId="55E13B3A" w14:textId="34DCB7A6" w:rsidR="00FD2D61" w:rsidRDefault="00B2049F" w:rsidP="001B7E50">
      <w:pPr>
        <w:pStyle w:val="TableParagraph"/>
        <w:tabs>
          <w:tab w:val="left" w:pos="851"/>
        </w:tabs>
        <w:spacing w:line="240" w:lineRule="auto"/>
        <w:ind w:firstLine="567"/>
        <w:jc w:val="both"/>
        <w:rPr>
          <w:sz w:val="28"/>
          <w:szCs w:val="28"/>
        </w:rPr>
      </w:pPr>
      <w:r>
        <w:rPr>
          <w:sz w:val="28"/>
          <w:szCs w:val="28"/>
        </w:rPr>
        <w:t xml:space="preserve">4.      </w:t>
      </w:r>
      <w:r w:rsidR="0014661E" w:rsidRPr="00385478">
        <w:rPr>
          <w:sz w:val="28"/>
          <w:szCs w:val="28"/>
        </w:rPr>
        <w:t>MoCAT при лечении</w:t>
      </w:r>
      <w:r w:rsidR="00CC5EB7" w:rsidRPr="00385478">
        <w:rPr>
          <w:sz w:val="28"/>
          <w:szCs w:val="28"/>
        </w:rPr>
        <w:t xml:space="preserve"> мультивезикул</w:t>
      </w:r>
      <w:r>
        <w:rPr>
          <w:sz w:val="28"/>
          <w:szCs w:val="28"/>
        </w:rPr>
        <w:t>ярных эхинококковых кист печени</w:t>
      </w:r>
      <w:r w:rsidR="00CC5EB7" w:rsidRPr="00385478">
        <w:rPr>
          <w:sz w:val="28"/>
          <w:szCs w:val="28"/>
        </w:rPr>
        <w:t>.</w:t>
      </w:r>
    </w:p>
    <w:p w14:paraId="127E3273" w14:textId="77777777" w:rsidR="00B2049F" w:rsidRPr="00385478" w:rsidRDefault="00B2049F" w:rsidP="001B7E50">
      <w:pPr>
        <w:pStyle w:val="TableParagraph"/>
        <w:tabs>
          <w:tab w:val="left" w:pos="851"/>
        </w:tabs>
        <w:spacing w:line="240" w:lineRule="auto"/>
        <w:ind w:firstLine="567"/>
        <w:jc w:val="both"/>
        <w:rPr>
          <w:sz w:val="28"/>
          <w:szCs w:val="28"/>
        </w:rPr>
      </w:pPr>
    </w:p>
    <w:p w14:paraId="5EFC5BCA" w14:textId="77777777" w:rsidR="001B7E50" w:rsidRPr="00385478" w:rsidRDefault="001B7E50" w:rsidP="001B7E50">
      <w:pPr>
        <w:pStyle w:val="TableParagraph"/>
        <w:tabs>
          <w:tab w:val="left" w:pos="851"/>
        </w:tabs>
        <w:spacing w:line="240" w:lineRule="auto"/>
        <w:ind w:firstLine="567"/>
        <w:jc w:val="both"/>
        <w:rPr>
          <w:b/>
          <w:sz w:val="28"/>
          <w:szCs w:val="28"/>
        </w:rPr>
      </w:pPr>
      <w:r w:rsidRPr="00385478">
        <w:rPr>
          <w:b/>
          <w:sz w:val="28"/>
          <w:szCs w:val="28"/>
        </w:rPr>
        <w:t>Объем и структура диссертации</w:t>
      </w:r>
    </w:p>
    <w:p w14:paraId="55D490E2" w14:textId="04F84CD3" w:rsidR="00DD377D" w:rsidRDefault="001B7E50" w:rsidP="00F219FB">
      <w:pPr>
        <w:pStyle w:val="TableParagraph"/>
        <w:tabs>
          <w:tab w:val="left" w:pos="851"/>
        </w:tabs>
        <w:spacing w:line="240" w:lineRule="auto"/>
        <w:ind w:firstLine="567"/>
        <w:jc w:val="both"/>
        <w:rPr>
          <w:sz w:val="28"/>
          <w:szCs w:val="28"/>
        </w:rPr>
      </w:pPr>
      <w:r w:rsidRPr="00385478">
        <w:rPr>
          <w:sz w:val="28"/>
          <w:szCs w:val="28"/>
        </w:rPr>
        <w:t>Диссертационная работа выполнена по общепринятому образцу. Она состоит из введения, обзора литературы, материалов и методов исследования, результатов собственных исследований, заключения, списка использованных литератур из 1</w:t>
      </w:r>
      <w:r w:rsidR="00FB1BAA">
        <w:rPr>
          <w:sz w:val="28"/>
          <w:szCs w:val="28"/>
        </w:rPr>
        <w:t>4</w:t>
      </w:r>
      <w:r w:rsidR="00042002">
        <w:rPr>
          <w:sz w:val="28"/>
          <w:szCs w:val="28"/>
        </w:rPr>
        <w:t>5</w:t>
      </w:r>
      <w:r w:rsidRPr="00385478">
        <w:rPr>
          <w:sz w:val="28"/>
          <w:szCs w:val="28"/>
        </w:rPr>
        <w:t xml:space="preserve"> наименований. Диссертация изложена на </w:t>
      </w:r>
      <w:r w:rsidR="004C42FC" w:rsidRPr="00385478">
        <w:rPr>
          <w:sz w:val="28"/>
          <w:szCs w:val="28"/>
        </w:rPr>
        <w:t>11</w:t>
      </w:r>
      <w:r w:rsidR="00B2049F">
        <w:rPr>
          <w:sz w:val="28"/>
          <w:szCs w:val="28"/>
        </w:rPr>
        <w:t>5</w:t>
      </w:r>
      <w:r w:rsidRPr="00385478">
        <w:rPr>
          <w:sz w:val="28"/>
          <w:szCs w:val="28"/>
        </w:rPr>
        <w:t xml:space="preserve"> страницах компьютерного текста, оформленного с соблюдением необходимых стандартов, иллюстрирована </w:t>
      </w:r>
      <w:r w:rsidR="004C42FC" w:rsidRPr="00385478">
        <w:rPr>
          <w:sz w:val="28"/>
          <w:szCs w:val="28"/>
        </w:rPr>
        <w:t>3</w:t>
      </w:r>
      <w:r w:rsidR="008321C1">
        <w:rPr>
          <w:sz w:val="28"/>
          <w:szCs w:val="28"/>
        </w:rPr>
        <w:t>5</w:t>
      </w:r>
      <w:r w:rsidR="0075773F" w:rsidRPr="00385478">
        <w:rPr>
          <w:sz w:val="28"/>
          <w:szCs w:val="28"/>
        </w:rPr>
        <w:t xml:space="preserve"> </w:t>
      </w:r>
      <w:r w:rsidRPr="00385478">
        <w:rPr>
          <w:sz w:val="28"/>
          <w:szCs w:val="28"/>
        </w:rPr>
        <w:t xml:space="preserve">таблицами и </w:t>
      </w:r>
      <w:r w:rsidR="004C42FC" w:rsidRPr="00385478">
        <w:rPr>
          <w:sz w:val="28"/>
          <w:szCs w:val="28"/>
        </w:rPr>
        <w:t>1</w:t>
      </w:r>
      <w:r w:rsidR="008321C1">
        <w:rPr>
          <w:sz w:val="28"/>
          <w:szCs w:val="28"/>
        </w:rPr>
        <w:t>2</w:t>
      </w:r>
      <w:r w:rsidRPr="00385478">
        <w:rPr>
          <w:sz w:val="28"/>
          <w:szCs w:val="28"/>
        </w:rPr>
        <w:t xml:space="preserve"> рису</w:t>
      </w:r>
      <w:r w:rsidR="008321C1">
        <w:rPr>
          <w:sz w:val="28"/>
          <w:szCs w:val="28"/>
        </w:rPr>
        <w:t>нками. Работа выполнялась с 2017</w:t>
      </w:r>
      <w:r w:rsidR="00743189" w:rsidRPr="00385478">
        <w:rPr>
          <w:sz w:val="28"/>
          <w:szCs w:val="28"/>
        </w:rPr>
        <w:t xml:space="preserve"> года</w:t>
      </w:r>
      <w:r w:rsidRPr="00385478">
        <w:rPr>
          <w:sz w:val="28"/>
          <w:szCs w:val="28"/>
        </w:rPr>
        <w:t xml:space="preserve"> по 20</w:t>
      </w:r>
      <w:r w:rsidR="00743189" w:rsidRPr="00385478">
        <w:rPr>
          <w:sz w:val="28"/>
          <w:szCs w:val="28"/>
        </w:rPr>
        <w:t>19 год в рамках научно-</w:t>
      </w:r>
      <w:r w:rsidRPr="00385478">
        <w:rPr>
          <w:sz w:val="28"/>
          <w:szCs w:val="28"/>
        </w:rPr>
        <w:t xml:space="preserve">технической программы МОН РК «Новые медицинские технологии для улучшения результатов лечения хронических заболеваний и последствий травм с тяжелой утратой функций и тяжелыми осложнениями», </w:t>
      </w:r>
      <w:r w:rsidR="002B72A5" w:rsidRPr="00385478">
        <w:rPr>
          <w:sz w:val="28"/>
          <w:szCs w:val="28"/>
        </w:rPr>
        <w:t>на</w:t>
      </w:r>
      <w:r w:rsidRPr="00385478">
        <w:rPr>
          <w:sz w:val="28"/>
          <w:szCs w:val="28"/>
        </w:rPr>
        <w:t xml:space="preserve"> этапе исследования «Разработка научно-обоснованных медикаментозных методов лечения заболеваний эхинококкоза печени».</w:t>
      </w:r>
    </w:p>
    <w:p w14:paraId="335CD17A" w14:textId="77777777" w:rsidR="00FD1578" w:rsidRDefault="00FD1578" w:rsidP="00F219FB">
      <w:pPr>
        <w:pStyle w:val="TableParagraph"/>
        <w:tabs>
          <w:tab w:val="left" w:pos="851"/>
        </w:tabs>
        <w:spacing w:line="240" w:lineRule="auto"/>
        <w:ind w:firstLine="567"/>
        <w:jc w:val="both"/>
        <w:rPr>
          <w:sz w:val="28"/>
          <w:szCs w:val="28"/>
        </w:rPr>
      </w:pPr>
    </w:p>
    <w:p w14:paraId="0ADD0160" w14:textId="77777777" w:rsidR="00FD1578" w:rsidRDefault="00FD1578" w:rsidP="00F219FB">
      <w:pPr>
        <w:pStyle w:val="TableParagraph"/>
        <w:tabs>
          <w:tab w:val="left" w:pos="851"/>
        </w:tabs>
        <w:spacing w:line="240" w:lineRule="auto"/>
        <w:ind w:firstLine="567"/>
        <w:jc w:val="both"/>
        <w:rPr>
          <w:sz w:val="28"/>
          <w:szCs w:val="28"/>
        </w:rPr>
      </w:pPr>
    </w:p>
    <w:p w14:paraId="2663B66C" w14:textId="77777777" w:rsidR="00AD5F75" w:rsidRDefault="00AD5F75" w:rsidP="00F219FB">
      <w:pPr>
        <w:pStyle w:val="TableParagraph"/>
        <w:tabs>
          <w:tab w:val="left" w:pos="851"/>
        </w:tabs>
        <w:spacing w:line="240" w:lineRule="auto"/>
        <w:ind w:firstLine="567"/>
        <w:jc w:val="both"/>
        <w:rPr>
          <w:sz w:val="28"/>
          <w:szCs w:val="28"/>
        </w:rPr>
      </w:pPr>
    </w:p>
    <w:p w14:paraId="5A5A1829" w14:textId="77777777" w:rsidR="00AD5F75" w:rsidRDefault="00AD5F75" w:rsidP="00F219FB">
      <w:pPr>
        <w:pStyle w:val="TableParagraph"/>
        <w:tabs>
          <w:tab w:val="left" w:pos="851"/>
        </w:tabs>
        <w:spacing w:line="240" w:lineRule="auto"/>
        <w:ind w:firstLine="567"/>
        <w:jc w:val="both"/>
        <w:rPr>
          <w:sz w:val="28"/>
          <w:szCs w:val="28"/>
        </w:rPr>
      </w:pPr>
    </w:p>
    <w:p w14:paraId="0B3F1827" w14:textId="77777777" w:rsidR="00CA6C94" w:rsidRDefault="00CA6C94" w:rsidP="00F219FB">
      <w:pPr>
        <w:pStyle w:val="TableParagraph"/>
        <w:tabs>
          <w:tab w:val="left" w:pos="851"/>
        </w:tabs>
        <w:spacing w:line="240" w:lineRule="auto"/>
        <w:ind w:firstLine="567"/>
        <w:jc w:val="both"/>
        <w:rPr>
          <w:sz w:val="28"/>
          <w:szCs w:val="28"/>
        </w:rPr>
      </w:pPr>
    </w:p>
    <w:p w14:paraId="0E8E4A3E" w14:textId="77777777" w:rsidR="00CA6C94" w:rsidRDefault="00CA6C94" w:rsidP="00F219FB">
      <w:pPr>
        <w:pStyle w:val="TableParagraph"/>
        <w:tabs>
          <w:tab w:val="left" w:pos="851"/>
        </w:tabs>
        <w:spacing w:line="240" w:lineRule="auto"/>
        <w:ind w:firstLine="567"/>
        <w:jc w:val="both"/>
        <w:rPr>
          <w:sz w:val="28"/>
          <w:szCs w:val="28"/>
        </w:rPr>
      </w:pPr>
    </w:p>
    <w:p w14:paraId="03C2D73D" w14:textId="77777777" w:rsidR="00CA6C94" w:rsidRDefault="00CA6C94" w:rsidP="00F219FB">
      <w:pPr>
        <w:pStyle w:val="TableParagraph"/>
        <w:tabs>
          <w:tab w:val="left" w:pos="851"/>
        </w:tabs>
        <w:spacing w:line="240" w:lineRule="auto"/>
        <w:ind w:firstLine="567"/>
        <w:jc w:val="both"/>
        <w:rPr>
          <w:sz w:val="28"/>
          <w:szCs w:val="28"/>
        </w:rPr>
      </w:pPr>
    </w:p>
    <w:p w14:paraId="64C7E0CD" w14:textId="77777777" w:rsidR="00CA6C94" w:rsidRDefault="00CA6C94" w:rsidP="00F219FB">
      <w:pPr>
        <w:pStyle w:val="TableParagraph"/>
        <w:tabs>
          <w:tab w:val="left" w:pos="851"/>
        </w:tabs>
        <w:spacing w:line="240" w:lineRule="auto"/>
        <w:ind w:firstLine="567"/>
        <w:jc w:val="both"/>
        <w:rPr>
          <w:sz w:val="28"/>
          <w:szCs w:val="28"/>
        </w:rPr>
      </w:pPr>
    </w:p>
    <w:p w14:paraId="630807AA" w14:textId="77777777" w:rsidR="00CA6C94" w:rsidRDefault="00CA6C94" w:rsidP="00F219FB">
      <w:pPr>
        <w:pStyle w:val="TableParagraph"/>
        <w:tabs>
          <w:tab w:val="left" w:pos="851"/>
        </w:tabs>
        <w:spacing w:line="240" w:lineRule="auto"/>
        <w:ind w:firstLine="567"/>
        <w:jc w:val="both"/>
        <w:rPr>
          <w:sz w:val="28"/>
          <w:szCs w:val="28"/>
        </w:rPr>
      </w:pPr>
    </w:p>
    <w:p w14:paraId="4D5DCF4F" w14:textId="77777777" w:rsidR="00AD5F75" w:rsidRDefault="00AD5F75" w:rsidP="00F219FB">
      <w:pPr>
        <w:pStyle w:val="TableParagraph"/>
        <w:tabs>
          <w:tab w:val="left" w:pos="851"/>
        </w:tabs>
        <w:spacing w:line="240" w:lineRule="auto"/>
        <w:ind w:firstLine="567"/>
        <w:jc w:val="both"/>
        <w:rPr>
          <w:sz w:val="28"/>
          <w:szCs w:val="28"/>
        </w:rPr>
      </w:pPr>
    </w:p>
    <w:p w14:paraId="4BEFA361" w14:textId="77777777" w:rsidR="00BB0487" w:rsidRDefault="00BB0487" w:rsidP="006142B9">
      <w:pPr>
        <w:pStyle w:val="TableParagraph"/>
        <w:shd w:val="clear" w:color="auto" w:fill="FFFFFF" w:themeFill="background1"/>
        <w:jc w:val="both"/>
        <w:rPr>
          <w:b/>
          <w:sz w:val="28"/>
          <w:szCs w:val="28"/>
        </w:rPr>
      </w:pPr>
    </w:p>
    <w:p w14:paraId="151C20DD" w14:textId="6DF70FE3" w:rsidR="00F4371D" w:rsidRDefault="006142B9" w:rsidP="006142B9">
      <w:pPr>
        <w:pStyle w:val="TableParagraph"/>
        <w:shd w:val="clear" w:color="auto" w:fill="FFFFFF" w:themeFill="background1"/>
        <w:jc w:val="both"/>
        <w:rPr>
          <w:b/>
          <w:sz w:val="28"/>
          <w:szCs w:val="28"/>
        </w:rPr>
      </w:pPr>
      <w:r>
        <w:rPr>
          <w:b/>
          <w:sz w:val="28"/>
          <w:szCs w:val="28"/>
        </w:rPr>
        <w:lastRenderedPageBreak/>
        <w:t xml:space="preserve">1. </w:t>
      </w:r>
      <w:r w:rsidR="00F4371D" w:rsidRPr="002E0F7C">
        <w:rPr>
          <w:b/>
          <w:sz w:val="28"/>
          <w:szCs w:val="28"/>
        </w:rPr>
        <w:t>ОБЗОР ЛИТЕРАТУРЫ</w:t>
      </w:r>
    </w:p>
    <w:p w14:paraId="60E62BFC" w14:textId="77777777" w:rsidR="00F219FB" w:rsidRDefault="00F219FB" w:rsidP="00F219FB">
      <w:pPr>
        <w:pStyle w:val="TableParagraph"/>
        <w:shd w:val="clear" w:color="auto" w:fill="FFFFFF" w:themeFill="background1"/>
        <w:ind w:left="720"/>
        <w:jc w:val="both"/>
        <w:rPr>
          <w:b/>
          <w:sz w:val="28"/>
          <w:szCs w:val="28"/>
        </w:rPr>
      </w:pPr>
    </w:p>
    <w:p w14:paraId="3B7F5725" w14:textId="1694766D" w:rsidR="00F4371D" w:rsidRPr="00F219FB" w:rsidRDefault="00F219FB" w:rsidP="00F219FB">
      <w:pPr>
        <w:pStyle w:val="TableParagraph"/>
        <w:ind w:firstLine="360"/>
        <w:jc w:val="both"/>
        <w:rPr>
          <w:b/>
          <w:sz w:val="28"/>
          <w:szCs w:val="28"/>
        </w:rPr>
      </w:pPr>
      <w:r>
        <w:rPr>
          <w:b/>
          <w:sz w:val="28"/>
          <w:szCs w:val="28"/>
        </w:rPr>
        <w:t xml:space="preserve">1.1 </w:t>
      </w:r>
      <w:r w:rsidR="00F4371D" w:rsidRPr="00EA7C08">
        <w:rPr>
          <w:b/>
          <w:sz w:val="28"/>
          <w:szCs w:val="28"/>
        </w:rPr>
        <w:t xml:space="preserve">Заболеваемость и распространенность </w:t>
      </w:r>
      <w:r w:rsidR="00F4371D" w:rsidRPr="00F4774D">
        <w:rPr>
          <w:b/>
          <w:sz w:val="28"/>
          <w:szCs w:val="28"/>
        </w:rPr>
        <w:t>эхинококкоза печени</w:t>
      </w:r>
      <w:r w:rsidR="00237523">
        <w:rPr>
          <w:b/>
          <w:sz w:val="28"/>
          <w:szCs w:val="28"/>
        </w:rPr>
        <w:t xml:space="preserve"> в мире.</w:t>
      </w:r>
    </w:p>
    <w:p w14:paraId="2683531A" w14:textId="01ED3A65" w:rsidR="001315E9" w:rsidRPr="001315E9" w:rsidRDefault="001315E9" w:rsidP="001315E9">
      <w:pPr>
        <w:pStyle w:val="a8"/>
        <w:ind w:left="0" w:firstLine="567"/>
        <w:contextualSpacing/>
      </w:pPr>
      <w:r>
        <w:t xml:space="preserve">    </w:t>
      </w:r>
      <w:r w:rsidR="00F4371D">
        <w:t>Эхинококкоз –</w:t>
      </w:r>
      <w:r w:rsidR="00F4371D" w:rsidRPr="00F4774D">
        <w:t xml:space="preserve"> актуальная проблема медицинской паразитологии</w:t>
      </w:r>
      <w:r w:rsidR="00D745E8">
        <w:t xml:space="preserve"> и общественного здравоохранения</w:t>
      </w:r>
      <w:r w:rsidR="00F4371D" w:rsidRPr="001315E9">
        <w:t xml:space="preserve">. </w:t>
      </w:r>
      <w:r w:rsidRPr="001315E9">
        <w:t>Эти заболевания характеризуются длительным хроническим течением, тяжелыми органными и системными нарушениями, обширностью поражения, приводящими к инвалидности и нередко – к гибели больного. С момента заражения до времени установления диагноза латентный период продолжается в среднем от 5 до 20 лет [10].</w:t>
      </w:r>
    </w:p>
    <w:p w14:paraId="1717D73A" w14:textId="53697A3C" w:rsidR="001315E9" w:rsidRPr="001315E9" w:rsidRDefault="001315E9" w:rsidP="001315E9">
      <w:pPr>
        <w:pStyle w:val="a8"/>
        <w:ind w:left="0" w:firstLine="360"/>
        <w:contextualSpacing/>
      </w:pPr>
      <w:r>
        <w:t xml:space="preserve">      </w:t>
      </w:r>
      <w:r w:rsidRPr="001315E9">
        <w:t>По данным ВОЗ в отношении кистозного эхинококкоза показатель постоперационной смертности хирургических пациентов составляет в среднем 2,2%, а в 6,5% случаев после операции наблюдаются рецидивы, требующие длительного восстановительного периода. По оценкам Справочной группы ВОЗ по эпидемиологии бремени болезней пищевого происхождения (FERG), созданной в 2015 году, в глобальных масштабах эхинококкоз ежегодно является причиной 19 300 случаев смерти и примерно 871 000 лет жизни, скорректированных на инвалидность (DALY) [11, р. 9] (рисунок 1).</w:t>
      </w:r>
    </w:p>
    <w:p w14:paraId="7316EDDE" w14:textId="68E14E3C" w:rsidR="00F4371D" w:rsidRDefault="00F4371D" w:rsidP="001315E9">
      <w:pPr>
        <w:pStyle w:val="a8"/>
        <w:ind w:left="0" w:firstLine="360"/>
        <w:contextualSpacing/>
      </w:pPr>
    </w:p>
    <w:p w14:paraId="51B05695" w14:textId="4792128C" w:rsidR="00F4371D" w:rsidRDefault="00F4371D" w:rsidP="009D2262">
      <w:pPr>
        <w:pStyle w:val="TableParagraph"/>
        <w:spacing w:line="240" w:lineRule="auto"/>
        <w:ind w:left="426" w:firstLine="567"/>
        <w:jc w:val="both"/>
      </w:pPr>
      <w:r w:rsidRPr="00A73D6A">
        <w:rPr>
          <w:noProof/>
          <w:sz w:val="28"/>
          <w:szCs w:val="28"/>
          <w:lang w:eastAsia="ru-RU"/>
        </w:rPr>
        <w:drawing>
          <wp:inline distT="0" distB="0" distL="0" distR="0" wp14:anchorId="4715E6B9" wp14:editId="34F49688">
            <wp:extent cx="5557961" cy="3044825"/>
            <wp:effectExtent l="0" t="0" r="5080" b="3175"/>
            <wp:docPr id="15" name="Picture 2" descr="http://gamapserver.who.int/mapLibrary/Files/Maps/Global_echinococcosis_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gamapserver.who.int/mapLibrary/Files/Maps/Global_echinococcosis_200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3033" cy="3058560"/>
                    </a:xfrm>
                    <a:prstGeom prst="rect">
                      <a:avLst/>
                    </a:prstGeom>
                    <a:noFill/>
                  </pic:spPr>
                </pic:pic>
              </a:graphicData>
            </a:graphic>
          </wp:inline>
        </w:drawing>
      </w:r>
    </w:p>
    <w:p w14:paraId="74F6728F" w14:textId="77777777" w:rsidR="00F4371D" w:rsidRPr="00404EAF" w:rsidRDefault="00F4371D" w:rsidP="00F4371D">
      <w:pPr>
        <w:pStyle w:val="TableParagraph"/>
        <w:spacing w:line="240" w:lineRule="auto"/>
        <w:ind w:firstLine="567"/>
        <w:jc w:val="center"/>
        <w:rPr>
          <w:sz w:val="28"/>
          <w:szCs w:val="28"/>
        </w:rPr>
      </w:pPr>
      <w:r w:rsidRPr="00404EAF">
        <w:rPr>
          <w:sz w:val="28"/>
          <w:szCs w:val="28"/>
        </w:rPr>
        <w:t>Рисунок 1 - Распространение эхинококкоза в мире</w:t>
      </w:r>
    </w:p>
    <w:p w14:paraId="2D95CF63" w14:textId="77777777" w:rsidR="00F4371D" w:rsidRDefault="00F4371D" w:rsidP="00F4371D">
      <w:pPr>
        <w:pStyle w:val="TableParagraph"/>
        <w:spacing w:line="240" w:lineRule="auto"/>
        <w:ind w:firstLine="567"/>
        <w:jc w:val="both"/>
        <w:rPr>
          <w:sz w:val="28"/>
          <w:szCs w:val="28"/>
        </w:rPr>
      </w:pPr>
    </w:p>
    <w:p w14:paraId="699FBEAE" w14:textId="77777777" w:rsidR="0093085D" w:rsidRDefault="0093085D" w:rsidP="00F04837">
      <w:pPr>
        <w:pStyle w:val="TableParagraph"/>
        <w:spacing w:line="240" w:lineRule="auto"/>
        <w:ind w:firstLine="567"/>
        <w:jc w:val="both"/>
        <w:rPr>
          <w:sz w:val="28"/>
          <w:szCs w:val="28"/>
        </w:rPr>
      </w:pPr>
      <w:r w:rsidRPr="0093085D">
        <w:rPr>
          <w:sz w:val="28"/>
          <w:szCs w:val="28"/>
        </w:rPr>
        <w:t xml:space="preserve">В 1985 году под эгидой ВОЗ были созданы неофициальные рабочие группы по эхинококкозу. В 1995 году ВОЗ изменила структуру неофициальных рабочих групп и преобразовала их в единую группу - Неофициальную рабочую группу ВОЗ по эхинококкозу (НРГЭ ВОЗ). Задача НРГЭ ВОЗ заключается в том, чтобы усилить профилактику эхинококкоза и борьбу с ним на основе эффективного сотрудничества со стратегическими партнерами и соответствующими секторами [11, р. 9]. </w:t>
      </w:r>
    </w:p>
    <w:p w14:paraId="1726E049" w14:textId="30631106" w:rsidR="0093085D" w:rsidRPr="0093085D" w:rsidRDefault="0093085D" w:rsidP="00F04837">
      <w:pPr>
        <w:pStyle w:val="TableParagraph"/>
        <w:spacing w:line="240" w:lineRule="auto"/>
        <w:ind w:firstLine="567"/>
        <w:jc w:val="both"/>
        <w:rPr>
          <w:sz w:val="28"/>
          <w:szCs w:val="28"/>
        </w:rPr>
      </w:pPr>
      <w:r w:rsidRPr="0093085D">
        <w:rPr>
          <w:sz w:val="28"/>
          <w:szCs w:val="28"/>
        </w:rPr>
        <w:t xml:space="preserve">В 1995 году НРГЭ ВОЗ разработала стандартизированную классификацию кистозного эхинококкоза (КЭ), которая может применяться во всех странах мира. В 2009 году был опубликован документ о консенсусе в отношении </w:t>
      </w:r>
      <w:r w:rsidRPr="0093085D">
        <w:rPr>
          <w:sz w:val="28"/>
          <w:szCs w:val="28"/>
        </w:rPr>
        <w:lastRenderedPageBreak/>
        <w:t xml:space="preserve">диагностики и лечения КЭ и альвеолярного эхинококкоза (АЭ), достигнутом НРГЭ ВОЗ (Brunetti et al, 2010), в котором содержатся обновленные руководящие принципы диагностики и лечения [11, р. 9]. </w:t>
      </w:r>
    </w:p>
    <w:p w14:paraId="208F8AAC" w14:textId="497720FE" w:rsidR="00F04837" w:rsidRDefault="004640D9" w:rsidP="00F04837">
      <w:pPr>
        <w:pStyle w:val="TableParagraph"/>
        <w:spacing w:line="240" w:lineRule="auto"/>
        <w:ind w:firstLine="567"/>
        <w:jc w:val="both"/>
        <w:rPr>
          <w:sz w:val="28"/>
          <w:szCs w:val="28"/>
        </w:rPr>
      </w:pPr>
      <w:r>
        <w:rPr>
          <w:sz w:val="28"/>
          <w:szCs w:val="28"/>
        </w:rPr>
        <w:t>И</w:t>
      </w:r>
      <w:r w:rsidRPr="009D2262">
        <w:rPr>
          <w:sz w:val="28"/>
          <w:szCs w:val="28"/>
        </w:rPr>
        <w:t>з-за высокой доли бессимптомных носителей</w:t>
      </w:r>
      <w:r>
        <w:rPr>
          <w:sz w:val="28"/>
          <w:szCs w:val="28"/>
        </w:rPr>
        <w:t xml:space="preserve"> кистозного эхинококкоза, и</w:t>
      </w:r>
      <w:r w:rsidR="00EF24A1" w:rsidRPr="009D2262">
        <w:rPr>
          <w:sz w:val="28"/>
          <w:szCs w:val="28"/>
        </w:rPr>
        <w:t xml:space="preserve">стинную распространенность </w:t>
      </w:r>
      <w:r w:rsidR="008E6359" w:rsidRPr="009D2262">
        <w:rPr>
          <w:sz w:val="28"/>
          <w:szCs w:val="28"/>
        </w:rPr>
        <w:t>трудно</w:t>
      </w:r>
      <w:r w:rsidR="001E0952" w:rsidRPr="001E0952">
        <w:rPr>
          <w:sz w:val="28"/>
          <w:szCs w:val="28"/>
        </w:rPr>
        <w:t xml:space="preserve"> </w:t>
      </w:r>
      <w:r w:rsidR="001E0952" w:rsidRPr="009D2262">
        <w:rPr>
          <w:sz w:val="28"/>
          <w:szCs w:val="28"/>
        </w:rPr>
        <w:t>оценить</w:t>
      </w:r>
      <w:r w:rsidR="008E6359">
        <w:rPr>
          <w:sz w:val="28"/>
          <w:szCs w:val="28"/>
        </w:rPr>
        <w:t>.</w:t>
      </w:r>
      <w:r w:rsidR="00EF24A1" w:rsidRPr="009D2262">
        <w:rPr>
          <w:sz w:val="28"/>
          <w:szCs w:val="28"/>
        </w:rPr>
        <w:t xml:space="preserve"> </w:t>
      </w:r>
      <w:r w:rsidR="008E6359">
        <w:rPr>
          <w:sz w:val="28"/>
          <w:szCs w:val="28"/>
        </w:rPr>
        <w:t xml:space="preserve">Пациенты </w:t>
      </w:r>
      <w:r w:rsidR="00EF24A1" w:rsidRPr="009D2262">
        <w:rPr>
          <w:sz w:val="28"/>
          <w:szCs w:val="28"/>
        </w:rPr>
        <w:t xml:space="preserve">не обращаются за медицинской помощью, </w:t>
      </w:r>
      <w:r w:rsidR="001E0952">
        <w:rPr>
          <w:sz w:val="28"/>
          <w:szCs w:val="28"/>
        </w:rPr>
        <w:t xml:space="preserve">также </w:t>
      </w:r>
      <w:r w:rsidR="008E6359">
        <w:rPr>
          <w:sz w:val="28"/>
          <w:szCs w:val="28"/>
        </w:rPr>
        <w:t>имеются факторы</w:t>
      </w:r>
      <w:r w:rsidR="00EF24A1" w:rsidRPr="009D2262">
        <w:rPr>
          <w:sz w:val="28"/>
          <w:szCs w:val="28"/>
        </w:rPr>
        <w:t xml:space="preserve"> занижения диагностированных случаев, которые способствуют к запущенному статусу.</w:t>
      </w:r>
      <w:r w:rsidR="00F04837">
        <w:rPr>
          <w:sz w:val="28"/>
          <w:szCs w:val="28"/>
        </w:rPr>
        <w:t xml:space="preserve"> </w:t>
      </w:r>
      <w:r w:rsidR="00EF24A1" w:rsidRPr="009D2262">
        <w:rPr>
          <w:sz w:val="28"/>
          <w:szCs w:val="28"/>
        </w:rPr>
        <w:t>В попытке улучшить эту ситуацию в октябре 2014 года в рамках проекта HERACLES был запущен Европейский регистр кистозного эхинококкоза (ERCE)</w:t>
      </w:r>
      <w:r w:rsidR="008C32E3" w:rsidRPr="009D2262">
        <w:rPr>
          <w:sz w:val="28"/>
          <w:szCs w:val="28"/>
        </w:rPr>
        <w:t xml:space="preserve"> [</w:t>
      </w:r>
      <w:r w:rsidR="00672912" w:rsidRPr="009D2262">
        <w:rPr>
          <w:sz w:val="28"/>
          <w:szCs w:val="28"/>
        </w:rPr>
        <w:t>7, р.</w:t>
      </w:r>
      <w:r w:rsidR="008C32E3" w:rsidRPr="009D2262">
        <w:rPr>
          <w:sz w:val="28"/>
          <w:szCs w:val="28"/>
        </w:rPr>
        <w:t xml:space="preserve"> 4].</w:t>
      </w:r>
    </w:p>
    <w:p w14:paraId="6EC487F7" w14:textId="77777777" w:rsidR="00F04837" w:rsidRDefault="00EF24A1" w:rsidP="00F04837">
      <w:pPr>
        <w:pStyle w:val="TableParagraph"/>
        <w:spacing w:line="240" w:lineRule="auto"/>
        <w:ind w:firstLine="567"/>
        <w:jc w:val="both"/>
        <w:rPr>
          <w:sz w:val="28"/>
          <w:szCs w:val="28"/>
        </w:rPr>
      </w:pPr>
      <w:r w:rsidRPr="009D2262">
        <w:rPr>
          <w:sz w:val="28"/>
          <w:szCs w:val="28"/>
        </w:rPr>
        <w:t xml:space="preserve">ERCE </w:t>
      </w:r>
      <w:r w:rsidR="00F04837">
        <w:rPr>
          <w:sz w:val="28"/>
          <w:szCs w:val="28"/>
        </w:rPr>
        <w:t>— это</w:t>
      </w:r>
      <w:r w:rsidRPr="009D2262">
        <w:rPr>
          <w:sz w:val="28"/>
          <w:szCs w:val="28"/>
        </w:rPr>
        <w:t xml:space="preserve"> проспективный наблюдательный многоцентровый регистр пациентов с вероятным или подтвержденным </w:t>
      </w:r>
      <w:r w:rsidR="00707EAF" w:rsidRPr="009D2262">
        <w:rPr>
          <w:sz w:val="28"/>
          <w:szCs w:val="28"/>
        </w:rPr>
        <w:t>КЭ</w:t>
      </w:r>
      <w:r w:rsidRPr="009D2262">
        <w:rPr>
          <w:sz w:val="28"/>
          <w:szCs w:val="28"/>
        </w:rPr>
        <w:t>. Реестр недавно принял своих первых центров-членов за пределами Европейского Союза.</w:t>
      </w:r>
      <w:r w:rsidR="00F04837">
        <w:rPr>
          <w:sz w:val="28"/>
          <w:szCs w:val="28"/>
        </w:rPr>
        <w:t xml:space="preserve"> </w:t>
      </w:r>
      <w:r w:rsidRPr="009D2262">
        <w:rPr>
          <w:sz w:val="28"/>
          <w:szCs w:val="28"/>
        </w:rPr>
        <w:t>Расширенная сеть HERACLES в настоящее время представлена более чем 40 центрами из 23 стран Европы и Азии, большинство из которых участвуют в ERCE.</w:t>
      </w:r>
      <w:r w:rsidR="00F04837">
        <w:rPr>
          <w:sz w:val="28"/>
          <w:szCs w:val="28"/>
        </w:rPr>
        <w:t xml:space="preserve"> </w:t>
      </w:r>
      <w:r w:rsidRPr="009D2262">
        <w:rPr>
          <w:sz w:val="28"/>
          <w:szCs w:val="28"/>
        </w:rPr>
        <w:t xml:space="preserve">Эта информация необходима для оценки распространенности </w:t>
      </w:r>
      <w:r w:rsidR="00707EAF" w:rsidRPr="009D2262">
        <w:rPr>
          <w:sz w:val="28"/>
          <w:szCs w:val="28"/>
        </w:rPr>
        <w:t>КЭ</w:t>
      </w:r>
      <w:r w:rsidRPr="009D2262">
        <w:rPr>
          <w:sz w:val="28"/>
          <w:szCs w:val="28"/>
        </w:rPr>
        <w:t xml:space="preserve"> в данном географическом районе, что является важной частью информации, необходимой для информирования политиков о мерах контроля.</w:t>
      </w:r>
      <w:r w:rsidR="00F04837">
        <w:rPr>
          <w:sz w:val="28"/>
          <w:szCs w:val="28"/>
        </w:rPr>
        <w:t xml:space="preserve"> </w:t>
      </w:r>
      <w:r w:rsidRPr="009D2262">
        <w:rPr>
          <w:sz w:val="28"/>
          <w:szCs w:val="28"/>
        </w:rPr>
        <w:t>Недавно международное сотрудничество между исследователями из Казахстана и Италии внедрил</w:t>
      </w:r>
      <w:r w:rsidR="00F04837">
        <w:rPr>
          <w:sz w:val="28"/>
          <w:szCs w:val="28"/>
        </w:rPr>
        <w:t>о</w:t>
      </w:r>
      <w:r w:rsidRPr="009D2262">
        <w:rPr>
          <w:sz w:val="28"/>
          <w:szCs w:val="28"/>
        </w:rPr>
        <w:t xml:space="preserve"> стандартизированный подход к диагностике КЭ и поэтапный подход к лечению этих пациентов.</w:t>
      </w:r>
      <w:r w:rsidR="00F04837">
        <w:rPr>
          <w:sz w:val="28"/>
          <w:szCs w:val="28"/>
        </w:rPr>
        <w:t xml:space="preserve"> </w:t>
      </w:r>
      <w:r w:rsidRPr="009D2262">
        <w:rPr>
          <w:sz w:val="28"/>
          <w:szCs w:val="28"/>
        </w:rPr>
        <w:t>Программа в Республике Казахстан стартовала в 2016 году в Алматинской области, и предпринимаются усилия по распространению программы на другие регионы страны.</w:t>
      </w:r>
    </w:p>
    <w:p w14:paraId="3C3ECA8E" w14:textId="3136FF0A" w:rsidR="00EF24A1" w:rsidRPr="009D2262" w:rsidRDefault="00EF24A1" w:rsidP="00F04837">
      <w:pPr>
        <w:pStyle w:val="TableParagraph"/>
        <w:spacing w:line="240" w:lineRule="auto"/>
        <w:ind w:firstLine="567"/>
        <w:jc w:val="both"/>
        <w:rPr>
          <w:sz w:val="28"/>
          <w:szCs w:val="28"/>
        </w:rPr>
      </w:pPr>
      <w:r w:rsidRPr="009D2262">
        <w:rPr>
          <w:sz w:val="28"/>
          <w:szCs w:val="28"/>
        </w:rPr>
        <w:t>С 2018 года Национальный научный центр хирургий им А.Н.Сызганова присоединился к регистру больных в программе ERCE.</w:t>
      </w:r>
    </w:p>
    <w:p w14:paraId="4FED8DFD" w14:textId="0D58FE06" w:rsidR="00EF24A1" w:rsidRPr="009D2262" w:rsidRDefault="00EF24A1" w:rsidP="00EF24A1">
      <w:pPr>
        <w:tabs>
          <w:tab w:val="left" w:pos="993"/>
        </w:tabs>
        <w:ind w:firstLine="567"/>
        <w:jc w:val="both"/>
        <w:rPr>
          <w:sz w:val="28"/>
          <w:szCs w:val="28"/>
        </w:rPr>
      </w:pPr>
      <w:r w:rsidRPr="009D2262">
        <w:rPr>
          <w:sz w:val="28"/>
          <w:szCs w:val="28"/>
        </w:rPr>
        <w:t xml:space="preserve">Ожидается, что сбор стандартизированных клинических данных и образцов поддержит более рациональный подход к клиническому ведению с учетом стадий и поможет государственным органам унифицировать отчетность о </w:t>
      </w:r>
      <w:r w:rsidR="00707EAF" w:rsidRPr="009D2262">
        <w:rPr>
          <w:sz w:val="28"/>
          <w:szCs w:val="28"/>
        </w:rPr>
        <w:t>КЭ</w:t>
      </w:r>
      <w:r w:rsidRPr="009D2262">
        <w:rPr>
          <w:sz w:val="28"/>
          <w:szCs w:val="28"/>
        </w:rPr>
        <w:t>. С этой целью недавно запущенный Европейский регистр кистозного эхинококкоза может служить платформой для центров в Казахстане, поскольку он позволяет собирать клинические и эпидемиологические данные.</w:t>
      </w:r>
    </w:p>
    <w:p w14:paraId="4A03F2E9" w14:textId="1ADD460B" w:rsidR="00F04837" w:rsidRDefault="004E7865" w:rsidP="00F04837">
      <w:pPr>
        <w:pStyle w:val="TableParagraph"/>
        <w:spacing w:line="240" w:lineRule="auto"/>
        <w:ind w:firstLine="567"/>
        <w:jc w:val="both"/>
        <w:rPr>
          <w:sz w:val="28"/>
          <w:szCs w:val="28"/>
        </w:rPr>
      </w:pPr>
      <w:r w:rsidRPr="009D2262">
        <w:rPr>
          <w:sz w:val="28"/>
          <w:szCs w:val="28"/>
        </w:rPr>
        <w:t xml:space="preserve">Ниже приводятся основные результаты исследований, проведенные в различных странах. </w:t>
      </w:r>
      <w:r w:rsidR="00F4371D" w:rsidRPr="009D2262">
        <w:rPr>
          <w:sz w:val="28"/>
          <w:szCs w:val="28"/>
        </w:rPr>
        <w:t xml:space="preserve">Межсекторальное исследование, проведенное в Болгарии, </w:t>
      </w:r>
      <w:r w:rsidR="0007287C" w:rsidRPr="009D2262">
        <w:rPr>
          <w:sz w:val="28"/>
          <w:szCs w:val="28"/>
        </w:rPr>
        <w:t>Румынии и Турции в 2014-2015</w:t>
      </w:r>
      <w:r w:rsidR="00F04837">
        <w:rPr>
          <w:sz w:val="28"/>
          <w:szCs w:val="28"/>
        </w:rPr>
        <w:t xml:space="preserve"> </w:t>
      </w:r>
      <w:r w:rsidR="0007287C" w:rsidRPr="009D2262">
        <w:rPr>
          <w:sz w:val="28"/>
          <w:szCs w:val="28"/>
        </w:rPr>
        <w:t>годах</w:t>
      </w:r>
      <w:r w:rsidR="00F4371D" w:rsidRPr="009D2262">
        <w:rPr>
          <w:sz w:val="28"/>
          <w:szCs w:val="28"/>
        </w:rPr>
        <w:t xml:space="preserve">, показало, что истинное бремя </w:t>
      </w:r>
      <w:r w:rsidR="00BA22C2" w:rsidRPr="009D2262">
        <w:rPr>
          <w:sz w:val="28"/>
          <w:szCs w:val="28"/>
        </w:rPr>
        <w:t>К</w:t>
      </w:r>
      <w:r w:rsidR="0007287C" w:rsidRPr="009D2262">
        <w:rPr>
          <w:sz w:val="28"/>
          <w:szCs w:val="28"/>
        </w:rPr>
        <w:t>Э</w:t>
      </w:r>
      <w:r w:rsidR="00F4371D" w:rsidRPr="009D2262">
        <w:rPr>
          <w:sz w:val="28"/>
          <w:szCs w:val="28"/>
        </w:rPr>
        <w:t xml:space="preserve"> плохо изучено и многие случаи заболевания протекают бессимптомно и остаются без </w:t>
      </w:r>
      <w:r w:rsidR="00A84588" w:rsidRPr="009D2262">
        <w:rPr>
          <w:sz w:val="28"/>
          <w:szCs w:val="28"/>
        </w:rPr>
        <w:t xml:space="preserve">постановки точного </w:t>
      </w:r>
      <w:r w:rsidR="00F4371D" w:rsidRPr="009D2262">
        <w:rPr>
          <w:sz w:val="28"/>
          <w:szCs w:val="28"/>
        </w:rPr>
        <w:t xml:space="preserve">диагноза и </w:t>
      </w:r>
      <w:r w:rsidR="00A84588" w:rsidRPr="009D2262">
        <w:rPr>
          <w:sz w:val="28"/>
          <w:szCs w:val="28"/>
        </w:rPr>
        <w:t xml:space="preserve">надлежащего </w:t>
      </w:r>
      <w:r w:rsidR="00F4371D" w:rsidRPr="009D2262">
        <w:rPr>
          <w:sz w:val="28"/>
          <w:szCs w:val="28"/>
        </w:rPr>
        <w:t xml:space="preserve">лечения. </w:t>
      </w:r>
      <w:r w:rsidR="00787F75" w:rsidRPr="009D2262">
        <w:rPr>
          <w:sz w:val="28"/>
          <w:szCs w:val="28"/>
        </w:rPr>
        <w:t>В попытке улучшить эту ситуацию в октябре 2014 года в рамках проекта</w:t>
      </w:r>
      <w:r w:rsidR="00787F75" w:rsidRPr="000E7FCB">
        <w:rPr>
          <w:sz w:val="28"/>
          <w:szCs w:val="28"/>
        </w:rPr>
        <w:t xml:space="preserve"> HERACLES был запущен Европейский регистр кистозного эхинококкоза (ERCE).</w:t>
      </w:r>
      <w:r w:rsidR="00F04837">
        <w:rPr>
          <w:sz w:val="28"/>
          <w:szCs w:val="28"/>
        </w:rPr>
        <w:t xml:space="preserve"> </w:t>
      </w:r>
      <w:r w:rsidR="00F4371D" w:rsidRPr="000E7FCB">
        <w:rPr>
          <w:sz w:val="28"/>
          <w:szCs w:val="28"/>
        </w:rPr>
        <w:t xml:space="preserve">В рамках </w:t>
      </w:r>
      <w:r w:rsidR="001E0952" w:rsidRPr="000E7FCB">
        <w:rPr>
          <w:sz w:val="28"/>
          <w:szCs w:val="28"/>
        </w:rPr>
        <w:t xml:space="preserve">ERCE </w:t>
      </w:r>
      <w:r w:rsidR="00F4371D" w:rsidRPr="000E7FCB">
        <w:rPr>
          <w:sz w:val="28"/>
          <w:szCs w:val="28"/>
        </w:rPr>
        <w:t>был проведен</w:t>
      </w:r>
      <w:r w:rsidR="001E0952">
        <w:rPr>
          <w:sz w:val="28"/>
          <w:szCs w:val="28"/>
        </w:rPr>
        <w:t xml:space="preserve"> скрининг </w:t>
      </w:r>
      <w:r w:rsidR="00F4371D" w:rsidRPr="000E7FCB">
        <w:rPr>
          <w:sz w:val="28"/>
          <w:szCs w:val="28"/>
        </w:rPr>
        <w:t xml:space="preserve">распространенности </w:t>
      </w:r>
      <w:r w:rsidR="001E0952">
        <w:rPr>
          <w:sz w:val="28"/>
          <w:szCs w:val="28"/>
        </w:rPr>
        <w:t xml:space="preserve">кистозного эхинококкоза </w:t>
      </w:r>
      <w:r w:rsidR="001E0952" w:rsidRPr="000E7FCB">
        <w:rPr>
          <w:sz w:val="28"/>
          <w:szCs w:val="28"/>
        </w:rPr>
        <w:t xml:space="preserve">среди сельского населения </w:t>
      </w:r>
      <w:r w:rsidR="00F4371D" w:rsidRPr="000E7FCB">
        <w:rPr>
          <w:sz w:val="28"/>
          <w:szCs w:val="28"/>
        </w:rPr>
        <w:t>[12].</w:t>
      </w:r>
    </w:p>
    <w:p w14:paraId="6117A9C5" w14:textId="5B50F1B1" w:rsidR="00787F75" w:rsidRDefault="00787F75" w:rsidP="00F04837">
      <w:pPr>
        <w:pStyle w:val="TableParagraph"/>
        <w:spacing w:line="240" w:lineRule="auto"/>
        <w:ind w:firstLine="567"/>
        <w:jc w:val="both"/>
        <w:rPr>
          <w:sz w:val="28"/>
          <w:szCs w:val="28"/>
        </w:rPr>
      </w:pPr>
      <w:r w:rsidRPr="000E7FCB">
        <w:rPr>
          <w:sz w:val="28"/>
          <w:szCs w:val="28"/>
        </w:rPr>
        <w:t xml:space="preserve">Основными целями HERACLES являются оценка распространенности абдоминального </w:t>
      </w:r>
      <w:r w:rsidR="005530BE" w:rsidRPr="000E7FCB">
        <w:rPr>
          <w:sz w:val="28"/>
          <w:szCs w:val="28"/>
        </w:rPr>
        <w:t>КЭ</w:t>
      </w:r>
      <w:r w:rsidRPr="000E7FCB">
        <w:rPr>
          <w:sz w:val="28"/>
          <w:szCs w:val="28"/>
        </w:rPr>
        <w:t xml:space="preserve"> у человека с помощью расширенных ультразвуковых исследований в эндемичных сельских районах Болгарии, Румынии и Турции, предназначенных для скрининга, для продвижения подхода к клиническому лечению с учетом стадий посредством образовательных мероприятий, направленных у медицинских работников, а также усовершенствовать средства </w:t>
      </w:r>
      <w:r w:rsidRPr="000E7FCB">
        <w:rPr>
          <w:sz w:val="28"/>
          <w:szCs w:val="28"/>
        </w:rPr>
        <w:lastRenderedPageBreak/>
        <w:t>серологической и молекулярной диагностики.</w:t>
      </w:r>
      <w:r w:rsidR="00F04837">
        <w:rPr>
          <w:sz w:val="28"/>
          <w:szCs w:val="28"/>
        </w:rPr>
        <w:t xml:space="preserve"> </w:t>
      </w:r>
      <w:r w:rsidRPr="000E7FCB">
        <w:rPr>
          <w:sz w:val="28"/>
          <w:szCs w:val="28"/>
        </w:rPr>
        <w:t xml:space="preserve">В рамках HERACLES был внедрен международный регистр человеческого </w:t>
      </w:r>
      <w:r w:rsidR="00A220E5" w:rsidRPr="000E7FCB">
        <w:rPr>
          <w:sz w:val="28"/>
          <w:szCs w:val="28"/>
        </w:rPr>
        <w:t>КЭ</w:t>
      </w:r>
      <w:r w:rsidRPr="000E7FCB">
        <w:rPr>
          <w:sz w:val="28"/>
          <w:szCs w:val="28"/>
        </w:rPr>
        <w:t>, для регистрации новых случаев, их лечения и эволюции отдельных кист с течением времени. HERACLES был определен как необходимое для повышения осведомленности обществе</w:t>
      </w:r>
      <w:r w:rsidR="00A220E5" w:rsidRPr="000E7FCB">
        <w:rPr>
          <w:sz w:val="28"/>
          <w:szCs w:val="28"/>
        </w:rPr>
        <w:t>нности и клинического ведения КЭ</w:t>
      </w:r>
      <w:r w:rsidRPr="000E7FCB">
        <w:rPr>
          <w:sz w:val="28"/>
          <w:szCs w:val="28"/>
        </w:rPr>
        <w:t>.</w:t>
      </w:r>
      <w:r w:rsidR="00F04837">
        <w:rPr>
          <w:sz w:val="28"/>
          <w:szCs w:val="28"/>
        </w:rPr>
        <w:t xml:space="preserve"> </w:t>
      </w:r>
      <w:r w:rsidRPr="000E7FCB">
        <w:rPr>
          <w:sz w:val="28"/>
          <w:szCs w:val="28"/>
        </w:rPr>
        <w:t>Улучшение требований к уведомлению, улучшение эпиднадзора и исследования для выяснения причин, занижения сведений являются важными требованиями,</w:t>
      </w:r>
      <w:r w:rsidR="00F04837">
        <w:rPr>
          <w:sz w:val="28"/>
          <w:szCs w:val="28"/>
        </w:rPr>
        <w:t xml:space="preserve"> </w:t>
      </w:r>
      <w:r w:rsidRPr="000E7FCB">
        <w:rPr>
          <w:sz w:val="28"/>
          <w:szCs w:val="28"/>
        </w:rPr>
        <w:t>они должны осуществляться на правительственном/центральном уровне.</w:t>
      </w:r>
      <w:r w:rsidR="00F04837">
        <w:rPr>
          <w:sz w:val="28"/>
          <w:szCs w:val="28"/>
        </w:rPr>
        <w:t xml:space="preserve"> </w:t>
      </w:r>
      <w:r w:rsidRPr="000E7FCB">
        <w:rPr>
          <w:sz w:val="28"/>
          <w:szCs w:val="28"/>
        </w:rPr>
        <w:t xml:space="preserve">Внедрение международного реестра на основе добровольного присоединения центров, в которых ведутся пациенты с </w:t>
      </w:r>
      <w:r w:rsidR="008F5AFA" w:rsidRPr="000E7FCB">
        <w:rPr>
          <w:sz w:val="28"/>
          <w:szCs w:val="28"/>
        </w:rPr>
        <w:t>КЭ</w:t>
      </w:r>
      <w:r w:rsidRPr="000E7FCB">
        <w:rPr>
          <w:sz w:val="28"/>
          <w:szCs w:val="28"/>
        </w:rPr>
        <w:t>, является важным шагом для предоставления данных в поддержку таких действий.</w:t>
      </w:r>
      <w:r w:rsidR="00F04837">
        <w:rPr>
          <w:sz w:val="28"/>
          <w:szCs w:val="28"/>
        </w:rPr>
        <w:t xml:space="preserve"> </w:t>
      </w:r>
      <w:r w:rsidRPr="000E7FCB">
        <w:rPr>
          <w:sz w:val="28"/>
          <w:szCs w:val="28"/>
        </w:rPr>
        <w:t>Кроме того, в рамках проекта HERACLES был создан Эхино-Биобанк для размещения образцов пациентов и паразитов, которые можно использовать в многоцентровых подходах к анализу для серологических и генетических исследований, которые часто недостаточно эффективны, когда используются только образцы из отдельных центров</w:t>
      </w:r>
      <w:r w:rsidR="00544F0A" w:rsidRPr="000E7FCB">
        <w:rPr>
          <w:sz w:val="28"/>
          <w:szCs w:val="28"/>
        </w:rPr>
        <w:t xml:space="preserve"> [</w:t>
      </w:r>
      <w:r w:rsidR="008C32E3">
        <w:rPr>
          <w:sz w:val="28"/>
          <w:szCs w:val="28"/>
        </w:rPr>
        <w:t>7,12</w:t>
      </w:r>
      <w:r w:rsidR="00544F0A" w:rsidRPr="000E7FCB">
        <w:rPr>
          <w:sz w:val="28"/>
          <w:szCs w:val="28"/>
        </w:rPr>
        <w:t>].</w:t>
      </w:r>
    </w:p>
    <w:p w14:paraId="4F6E69E9" w14:textId="10642E36" w:rsidR="00F4371D" w:rsidRDefault="002250C6" w:rsidP="00770ED6">
      <w:pPr>
        <w:pStyle w:val="TableParagraph"/>
        <w:spacing w:line="240" w:lineRule="auto"/>
        <w:ind w:firstLine="567"/>
        <w:jc w:val="both"/>
        <w:rPr>
          <w:sz w:val="28"/>
          <w:szCs w:val="28"/>
        </w:rPr>
      </w:pPr>
      <w:r>
        <w:rPr>
          <w:sz w:val="28"/>
          <w:szCs w:val="28"/>
        </w:rPr>
        <w:t>В</w:t>
      </w:r>
      <w:r w:rsidR="0007287C" w:rsidRPr="000E7FCB">
        <w:rPr>
          <w:sz w:val="28"/>
          <w:szCs w:val="28"/>
        </w:rPr>
        <w:t xml:space="preserve"> исследование было</w:t>
      </w:r>
      <w:r w:rsidR="00F4371D" w:rsidRPr="000E7FCB">
        <w:rPr>
          <w:sz w:val="28"/>
          <w:szCs w:val="28"/>
        </w:rPr>
        <w:t xml:space="preserve"> </w:t>
      </w:r>
      <w:r w:rsidR="0007287C" w:rsidRPr="000E7FCB">
        <w:rPr>
          <w:sz w:val="28"/>
          <w:szCs w:val="28"/>
        </w:rPr>
        <w:t xml:space="preserve">включено 24 693 </w:t>
      </w:r>
      <w:r w:rsidR="002E7BB4" w:rsidRPr="000E7FCB">
        <w:rPr>
          <w:sz w:val="28"/>
          <w:szCs w:val="28"/>
        </w:rPr>
        <w:t>человек, 50</w:t>
      </w:r>
      <w:r w:rsidR="0007287C" w:rsidRPr="000E7FCB">
        <w:rPr>
          <w:sz w:val="28"/>
          <w:szCs w:val="28"/>
        </w:rPr>
        <w:t xml:space="preserve"> деревень</w:t>
      </w:r>
      <w:r w:rsidR="00F4371D" w:rsidRPr="000E7FCB">
        <w:rPr>
          <w:sz w:val="28"/>
          <w:szCs w:val="28"/>
        </w:rPr>
        <w:t xml:space="preserve"> (4 района Болгарии, 5 районов Румынии и 6 провинций Турции). По результатам, число людей, которые в настоящее время могут быть инфицированы </w:t>
      </w:r>
      <w:r w:rsidR="0007287C" w:rsidRPr="000E7FCB">
        <w:rPr>
          <w:sz w:val="28"/>
          <w:szCs w:val="28"/>
        </w:rPr>
        <w:t xml:space="preserve">КЭ </w:t>
      </w:r>
      <w:r w:rsidR="00F4371D" w:rsidRPr="000E7FCB">
        <w:rPr>
          <w:sz w:val="28"/>
          <w:szCs w:val="28"/>
        </w:rPr>
        <w:t>в сельской местности, составляет около 151 000 человек (7 872 человека в Болгарии, 37 229 человек в Румынии, 106</w:t>
      </w:r>
      <w:r w:rsidR="00A82CD3" w:rsidRPr="000E7FCB">
        <w:rPr>
          <w:sz w:val="28"/>
          <w:szCs w:val="28"/>
        </w:rPr>
        <w:t xml:space="preserve"> 237 человек в Турции). </w:t>
      </w:r>
      <w:r w:rsidR="00F4371D" w:rsidRPr="000E7FCB">
        <w:rPr>
          <w:sz w:val="28"/>
          <w:szCs w:val="28"/>
        </w:rPr>
        <w:t>Скорректированная по возрасту и полу распространенность абдоминального кистозного эхинококкоза составила 0,41% (95% ДИ 0,29-0,58) в Болгарии, 0,41% (0,26-0,65) в Румыни</w:t>
      </w:r>
      <w:r w:rsidR="0007287C" w:rsidRPr="000E7FCB">
        <w:rPr>
          <w:sz w:val="28"/>
          <w:szCs w:val="28"/>
        </w:rPr>
        <w:t>и и 0,59</w:t>
      </w:r>
      <w:r w:rsidR="00F4371D" w:rsidRPr="000E7FCB">
        <w:rPr>
          <w:sz w:val="28"/>
          <w:szCs w:val="28"/>
        </w:rPr>
        <w:t xml:space="preserve"> % (0,19-1,85) в Турции. Активные кисты встречались у людей всех возрастов, в том числе и у детей, во всех исследованных провинциях [</w:t>
      </w:r>
      <w:r w:rsidR="008C32E3">
        <w:rPr>
          <w:sz w:val="28"/>
          <w:szCs w:val="28"/>
        </w:rPr>
        <w:t>7,12</w:t>
      </w:r>
      <w:r w:rsidR="00F4371D" w:rsidRPr="000E7FCB">
        <w:rPr>
          <w:sz w:val="28"/>
          <w:szCs w:val="28"/>
        </w:rPr>
        <w:t>].</w:t>
      </w:r>
    </w:p>
    <w:p w14:paraId="59E1F073" w14:textId="4B550351" w:rsidR="00F4371D" w:rsidRPr="009F754B" w:rsidRDefault="00380139" w:rsidP="00F4371D">
      <w:pPr>
        <w:pStyle w:val="TableParagraph"/>
        <w:ind w:firstLine="567"/>
        <w:jc w:val="both"/>
        <w:rPr>
          <w:sz w:val="28"/>
          <w:szCs w:val="28"/>
        </w:rPr>
      </w:pPr>
      <w:r w:rsidRPr="009F754B">
        <w:rPr>
          <w:sz w:val="28"/>
          <w:szCs w:val="28"/>
        </w:rPr>
        <w:t>По данным 2012 года н</w:t>
      </w:r>
      <w:r w:rsidR="00F4371D" w:rsidRPr="009F754B">
        <w:rPr>
          <w:sz w:val="28"/>
          <w:szCs w:val="28"/>
        </w:rPr>
        <w:t xml:space="preserve">аиболее эндемичными районами распространения </w:t>
      </w:r>
      <w:r w:rsidR="00191B83" w:rsidRPr="009F754B">
        <w:rPr>
          <w:sz w:val="28"/>
          <w:szCs w:val="28"/>
        </w:rPr>
        <w:t>КЭ</w:t>
      </w:r>
      <w:r w:rsidR="00F4371D" w:rsidRPr="009F754B">
        <w:rPr>
          <w:sz w:val="28"/>
          <w:szCs w:val="28"/>
        </w:rPr>
        <w:t xml:space="preserve"> в Европе являются регионы Средиземноморья</w:t>
      </w:r>
      <w:r w:rsidRPr="009F754B">
        <w:rPr>
          <w:sz w:val="28"/>
          <w:szCs w:val="28"/>
        </w:rPr>
        <w:t xml:space="preserve"> с</w:t>
      </w:r>
      <w:r w:rsidR="00F4371D" w:rsidRPr="009F754B">
        <w:rPr>
          <w:sz w:val="28"/>
          <w:szCs w:val="28"/>
        </w:rPr>
        <w:t xml:space="preserve"> ежегодны</w:t>
      </w:r>
      <w:r w:rsidRPr="009F754B">
        <w:rPr>
          <w:sz w:val="28"/>
          <w:szCs w:val="28"/>
        </w:rPr>
        <w:t>м</w:t>
      </w:r>
      <w:r w:rsidR="00F4371D" w:rsidRPr="009F754B">
        <w:rPr>
          <w:sz w:val="28"/>
          <w:szCs w:val="28"/>
        </w:rPr>
        <w:t xml:space="preserve"> показател</w:t>
      </w:r>
      <w:r w:rsidRPr="009F754B">
        <w:rPr>
          <w:sz w:val="28"/>
          <w:szCs w:val="28"/>
        </w:rPr>
        <w:t>ем</w:t>
      </w:r>
      <w:r w:rsidR="00F4371D" w:rsidRPr="009F754B">
        <w:rPr>
          <w:sz w:val="28"/>
          <w:szCs w:val="28"/>
        </w:rPr>
        <w:t xml:space="preserve"> заболеваемости </w:t>
      </w:r>
      <w:r w:rsidR="00B71090" w:rsidRPr="009F754B">
        <w:rPr>
          <w:sz w:val="28"/>
          <w:szCs w:val="28"/>
        </w:rPr>
        <w:t>КЭ</w:t>
      </w:r>
      <w:r w:rsidR="00F4371D" w:rsidRPr="009F754B">
        <w:rPr>
          <w:sz w:val="28"/>
          <w:szCs w:val="28"/>
        </w:rPr>
        <w:t xml:space="preserve"> 4-8 на 100</w:t>
      </w:r>
      <w:r w:rsidR="002A4B17" w:rsidRPr="009F754B">
        <w:rPr>
          <w:sz w:val="28"/>
          <w:szCs w:val="28"/>
        </w:rPr>
        <w:t> </w:t>
      </w:r>
      <w:r w:rsidR="00F4371D" w:rsidRPr="009F754B">
        <w:rPr>
          <w:sz w:val="28"/>
          <w:szCs w:val="28"/>
        </w:rPr>
        <w:t>000</w:t>
      </w:r>
      <w:r w:rsidR="002A4B17" w:rsidRPr="009F754B">
        <w:rPr>
          <w:sz w:val="28"/>
          <w:szCs w:val="28"/>
        </w:rPr>
        <w:t xml:space="preserve"> человек</w:t>
      </w:r>
      <w:r w:rsidR="00F4371D" w:rsidRPr="009F754B">
        <w:rPr>
          <w:sz w:val="28"/>
          <w:szCs w:val="28"/>
        </w:rPr>
        <w:t>, а также некоторые части стран Восточного Средиземноморья, такие как Болгария [</w:t>
      </w:r>
      <w:r w:rsidR="008C32E3" w:rsidRPr="009F754B">
        <w:rPr>
          <w:sz w:val="28"/>
          <w:szCs w:val="28"/>
        </w:rPr>
        <w:t>13,14</w:t>
      </w:r>
      <w:r w:rsidR="00F4371D" w:rsidRPr="009F754B">
        <w:rPr>
          <w:sz w:val="28"/>
          <w:szCs w:val="28"/>
        </w:rPr>
        <w:t>].</w:t>
      </w:r>
    </w:p>
    <w:p w14:paraId="4BD25FB1" w14:textId="767B4E43" w:rsidR="00F4371D" w:rsidRPr="009F754B" w:rsidRDefault="00F4371D" w:rsidP="008C32E3">
      <w:pPr>
        <w:pStyle w:val="TableParagraph"/>
        <w:spacing w:line="240" w:lineRule="auto"/>
        <w:ind w:firstLine="567"/>
        <w:jc w:val="both"/>
        <w:rPr>
          <w:sz w:val="28"/>
          <w:szCs w:val="28"/>
        </w:rPr>
      </w:pPr>
      <w:r w:rsidRPr="009F754B">
        <w:rPr>
          <w:sz w:val="28"/>
          <w:szCs w:val="28"/>
        </w:rPr>
        <w:t>В Греции показатели заболеваемости неуклонно снижались,</w:t>
      </w:r>
      <w:r w:rsidR="00F02DE4" w:rsidRPr="009F754B">
        <w:rPr>
          <w:sz w:val="28"/>
          <w:szCs w:val="28"/>
        </w:rPr>
        <w:t xml:space="preserve"> в 2007 году показатель заболеваемости КЭ</w:t>
      </w:r>
      <w:r w:rsidRPr="009F754B">
        <w:rPr>
          <w:sz w:val="28"/>
          <w:szCs w:val="28"/>
        </w:rPr>
        <w:t xml:space="preserve"> </w:t>
      </w:r>
      <w:r w:rsidR="00F02DE4" w:rsidRPr="009F754B">
        <w:rPr>
          <w:sz w:val="28"/>
          <w:szCs w:val="28"/>
        </w:rPr>
        <w:t>достиг</w:t>
      </w:r>
      <w:r w:rsidRPr="009F754B">
        <w:rPr>
          <w:sz w:val="28"/>
          <w:szCs w:val="28"/>
        </w:rPr>
        <w:t xml:space="preserve"> 0,122 на 100 000 </w:t>
      </w:r>
      <w:r w:rsidR="00F02DE4" w:rsidRPr="009F754B">
        <w:rPr>
          <w:sz w:val="28"/>
          <w:szCs w:val="28"/>
        </w:rPr>
        <w:t>населения</w:t>
      </w:r>
      <w:r w:rsidR="00B71090" w:rsidRPr="009F754B">
        <w:rPr>
          <w:sz w:val="28"/>
          <w:szCs w:val="28"/>
        </w:rPr>
        <w:t xml:space="preserve"> </w:t>
      </w:r>
      <w:r w:rsidRPr="009F754B">
        <w:rPr>
          <w:sz w:val="28"/>
          <w:szCs w:val="28"/>
        </w:rPr>
        <w:t>[</w:t>
      </w:r>
      <w:r w:rsidR="006702F2">
        <w:rPr>
          <w:sz w:val="28"/>
          <w:szCs w:val="28"/>
        </w:rPr>
        <w:t>14,</w:t>
      </w:r>
      <w:r w:rsidRPr="009F754B">
        <w:rPr>
          <w:sz w:val="28"/>
          <w:szCs w:val="28"/>
        </w:rPr>
        <w:t>1</w:t>
      </w:r>
      <w:r w:rsidR="008C32E3" w:rsidRPr="009F754B">
        <w:rPr>
          <w:sz w:val="28"/>
          <w:szCs w:val="28"/>
        </w:rPr>
        <w:t>5</w:t>
      </w:r>
      <w:r w:rsidRPr="009F754B">
        <w:rPr>
          <w:sz w:val="28"/>
          <w:szCs w:val="28"/>
        </w:rPr>
        <w:t>].</w:t>
      </w:r>
    </w:p>
    <w:p w14:paraId="59945A62" w14:textId="77777777" w:rsidR="0093085D" w:rsidRPr="0093085D" w:rsidRDefault="0093085D" w:rsidP="008C32E3">
      <w:pPr>
        <w:pStyle w:val="TableParagraph"/>
        <w:spacing w:line="240" w:lineRule="auto"/>
        <w:ind w:firstLine="567"/>
        <w:jc w:val="both"/>
        <w:rPr>
          <w:sz w:val="28"/>
          <w:szCs w:val="28"/>
        </w:rPr>
      </w:pPr>
      <w:r w:rsidRPr="0093085D">
        <w:rPr>
          <w:sz w:val="28"/>
          <w:szCs w:val="28"/>
        </w:rPr>
        <w:t>В Регионе стран Америки в 2017 году Панамериканская организация здравоохранения / Региональное бюро ВОЗ для стран Америки (АМРБ) и центр «Panaftosa» подготовили руководство по борьбе с кистозным эхинококкозом [16].</w:t>
      </w:r>
    </w:p>
    <w:p w14:paraId="09ECCDE2" w14:textId="2B5C427C" w:rsidR="00F4371D" w:rsidRDefault="00D03807" w:rsidP="008C32E3">
      <w:pPr>
        <w:pStyle w:val="TableParagraph"/>
        <w:spacing w:line="240" w:lineRule="auto"/>
        <w:ind w:firstLine="567"/>
        <w:jc w:val="both"/>
        <w:rPr>
          <w:sz w:val="28"/>
          <w:szCs w:val="28"/>
        </w:rPr>
      </w:pPr>
      <w:r w:rsidRPr="008C32E3">
        <w:rPr>
          <w:sz w:val="28"/>
          <w:szCs w:val="28"/>
        </w:rPr>
        <w:t>В</w:t>
      </w:r>
      <w:r w:rsidR="004E7865" w:rsidRPr="008C32E3">
        <w:rPr>
          <w:sz w:val="28"/>
          <w:szCs w:val="28"/>
        </w:rPr>
        <w:t>озбудителе</w:t>
      </w:r>
      <w:r w:rsidRPr="008C32E3">
        <w:rPr>
          <w:sz w:val="28"/>
          <w:szCs w:val="28"/>
        </w:rPr>
        <w:t>м</w:t>
      </w:r>
      <w:r w:rsidR="004E7865" w:rsidRPr="008C32E3">
        <w:rPr>
          <w:sz w:val="28"/>
          <w:szCs w:val="28"/>
        </w:rPr>
        <w:t xml:space="preserve"> эхинококкоза является E. Granulosus.</w:t>
      </w:r>
      <w:r w:rsidR="004E7865">
        <w:rPr>
          <w:sz w:val="28"/>
          <w:szCs w:val="28"/>
        </w:rPr>
        <w:t xml:space="preserve"> </w:t>
      </w:r>
      <w:r w:rsidR="00F4371D" w:rsidRPr="000E7FCB">
        <w:rPr>
          <w:sz w:val="28"/>
          <w:szCs w:val="28"/>
        </w:rPr>
        <w:t xml:space="preserve">Все генетические варианты комплекса E. granulosus были завезены в Северную и Южную Америку с домашними животными, </w:t>
      </w:r>
      <w:r w:rsidR="008D290D" w:rsidRPr="000E7FCB">
        <w:rPr>
          <w:sz w:val="28"/>
          <w:szCs w:val="28"/>
        </w:rPr>
        <w:t>например,</w:t>
      </w:r>
      <w:r w:rsidR="00F4371D" w:rsidRPr="000E7FCB">
        <w:rPr>
          <w:sz w:val="28"/>
          <w:szCs w:val="28"/>
        </w:rPr>
        <w:t xml:space="preserve"> из Европы. Основным штаммом E. granulosus является штамм овец (G1), широко распространенный в Перу, Чили, Аргентине и Бразилии</w:t>
      </w:r>
      <w:r w:rsidR="00B71090" w:rsidRPr="000E7FCB">
        <w:rPr>
          <w:sz w:val="28"/>
          <w:szCs w:val="28"/>
        </w:rPr>
        <w:t xml:space="preserve"> </w:t>
      </w:r>
      <w:r w:rsidR="00F4371D" w:rsidRPr="000E7FCB">
        <w:rPr>
          <w:sz w:val="28"/>
          <w:szCs w:val="28"/>
        </w:rPr>
        <w:t>[1</w:t>
      </w:r>
      <w:r w:rsidR="009375F3">
        <w:rPr>
          <w:sz w:val="28"/>
          <w:szCs w:val="28"/>
        </w:rPr>
        <w:t>3, р. 100</w:t>
      </w:r>
      <w:r w:rsidR="00F4371D" w:rsidRPr="000E7FCB">
        <w:rPr>
          <w:sz w:val="28"/>
          <w:szCs w:val="28"/>
        </w:rPr>
        <w:t>].</w:t>
      </w:r>
    </w:p>
    <w:p w14:paraId="5CA30E3F" w14:textId="265B6613" w:rsidR="005524F3" w:rsidRDefault="00F4371D" w:rsidP="008D290D">
      <w:pPr>
        <w:pStyle w:val="TableParagraph"/>
        <w:ind w:firstLine="567"/>
        <w:jc w:val="both"/>
        <w:rPr>
          <w:sz w:val="28"/>
          <w:szCs w:val="28"/>
        </w:rPr>
      </w:pPr>
      <w:r w:rsidRPr="000E7FCB">
        <w:rPr>
          <w:sz w:val="28"/>
          <w:szCs w:val="28"/>
        </w:rPr>
        <w:t xml:space="preserve">Зарегистрированная заболеваемость </w:t>
      </w:r>
      <w:r w:rsidR="00B71090" w:rsidRPr="000E7FCB">
        <w:rPr>
          <w:sz w:val="28"/>
          <w:szCs w:val="28"/>
        </w:rPr>
        <w:t>КЭ</w:t>
      </w:r>
      <w:r w:rsidRPr="000E7FCB">
        <w:rPr>
          <w:sz w:val="28"/>
          <w:szCs w:val="28"/>
        </w:rPr>
        <w:t xml:space="preserve"> в центральных и южных перуанских Андах составляет 1-2 случая на </w:t>
      </w:r>
      <w:r w:rsidR="008D290D" w:rsidRPr="000E7FCB">
        <w:rPr>
          <w:sz w:val="28"/>
          <w:szCs w:val="28"/>
        </w:rPr>
        <w:t>100000</w:t>
      </w:r>
      <w:r w:rsidRPr="000E7FCB">
        <w:rPr>
          <w:sz w:val="28"/>
          <w:szCs w:val="28"/>
        </w:rPr>
        <w:t xml:space="preserve"> жителей [</w:t>
      </w:r>
      <w:r w:rsidR="008D290D" w:rsidRPr="000E7FCB">
        <w:rPr>
          <w:sz w:val="28"/>
          <w:szCs w:val="28"/>
        </w:rPr>
        <w:t xml:space="preserve">18], </w:t>
      </w:r>
      <w:r w:rsidRPr="000E7FCB">
        <w:rPr>
          <w:sz w:val="28"/>
          <w:szCs w:val="28"/>
        </w:rPr>
        <w:t xml:space="preserve">а распространенность бессимптомного </w:t>
      </w:r>
      <w:r w:rsidR="0007287C" w:rsidRPr="000E7FCB">
        <w:rPr>
          <w:sz w:val="28"/>
          <w:szCs w:val="28"/>
        </w:rPr>
        <w:t>КЭ</w:t>
      </w:r>
      <w:r w:rsidRPr="000E7FCB">
        <w:rPr>
          <w:sz w:val="28"/>
          <w:szCs w:val="28"/>
        </w:rPr>
        <w:t xml:space="preserve"> составляет от 3% до 9,3% в сельских деревнях в центральных горных районах Перу [</w:t>
      </w:r>
      <w:r w:rsidR="009375F3">
        <w:rPr>
          <w:sz w:val="28"/>
          <w:szCs w:val="28"/>
        </w:rPr>
        <w:t>17,18</w:t>
      </w:r>
      <w:r w:rsidRPr="000E7FCB">
        <w:rPr>
          <w:sz w:val="28"/>
          <w:szCs w:val="28"/>
        </w:rPr>
        <w:t>].</w:t>
      </w:r>
    </w:p>
    <w:p w14:paraId="76667B19" w14:textId="73E1A725" w:rsidR="00F4371D" w:rsidRPr="00AF2B9C" w:rsidRDefault="00F4371D" w:rsidP="008D290D">
      <w:pPr>
        <w:pStyle w:val="TableParagraph"/>
        <w:ind w:firstLine="567"/>
        <w:jc w:val="both"/>
        <w:rPr>
          <w:sz w:val="28"/>
          <w:szCs w:val="28"/>
        </w:rPr>
      </w:pPr>
      <w:r w:rsidRPr="00AF2B9C">
        <w:rPr>
          <w:sz w:val="28"/>
          <w:szCs w:val="28"/>
        </w:rPr>
        <w:t>Тем не менее, исследование, проведенное в прибрежном городе Перу, показало ежегодную хирургическую заболеваемость 32 случ</w:t>
      </w:r>
      <w:r w:rsidR="0007287C" w:rsidRPr="00AF2B9C">
        <w:rPr>
          <w:sz w:val="28"/>
          <w:szCs w:val="28"/>
        </w:rPr>
        <w:t xml:space="preserve">ая на 10000 </w:t>
      </w:r>
      <w:r w:rsidR="0007287C" w:rsidRPr="00AF2B9C">
        <w:rPr>
          <w:sz w:val="28"/>
          <w:szCs w:val="28"/>
        </w:rPr>
        <w:lastRenderedPageBreak/>
        <w:t>населения в 1998 году</w:t>
      </w:r>
      <w:r w:rsidRPr="00AF2B9C">
        <w:rPr>
          <w:sz w:val="28"/>
          <w:szCs w:val="28"/>
        </w:rPr>
        <w:t xml:space="preserve"> [</w:t>
      </w:r>
      <w:r w:rsidR="009375F3" w:rsidRPr="00AF2B9C">
        <w:rPr>
          <w:sz w:val="28"/>
          <w:szCs w:val="28"/>
        </w:rPr>
        <w:t>18, р. 807</w:t>
      </w:r>
      <w:r w:rsidRPr="00AF2B9C">
        <w:rPr>
          <w:sz w:val="28"/>
          <w:szCs w:val="28"/>
        </w:rPr>
        <w:t>],</w:t>
      </w:r>
      <w:r w:rsidR="008D290D" w:rsidRPr="00AF2B9C">
        <w:rPr>
          <w:sz w:val="28"/>
          <w:szCs w:val="28"/>
        </w:rPr>
        <w:t xml:space="preserve"> </w:t>
      </w:r>
      <w:r w:rsidRPr="00AF2B9C">
        <w:rPr>
          <w:sz w:val="28"/>
          <w:szCs w:val="28"/>
        </w:rPr>
        <w:t xml:space="preserve">что привело к выводу о том, что заболеваемость </w:t>
      </w:r>
      <w:r w:rsidR="0007287C" w:rsidRPr="00AF2B9C">
        <w:rPr>
          <w:sz w:val="28"/>
          <w:szCs w:val="28"/>
        </w:rPr>
        <w:t>КЭ</w:t>
      </w:r>
      <w:r w:rsidRPr="00AF2B9C">
        <w:rPr>
          <w:sz w:val="28"/>
          <w:szCs w:val="28"/>
        </w:rPr>
        <w:t xml:space="preserve"> значительно занижена.</w:t>
      </w:r>
    </w:p>
    <w:p w14:paraId="548D63B8" w14:textId="048FF7D1" w:rsidR="00F4371D" w:rsidRPr="009F754B" w:rsidRDefault="00F4371D" w:rsidP="00F4371D">
      <w:pPr>
        <w:pStyle w:val="TableParagraph"/>
        <w:ind w:firstLine="567"/>
        <w:jc w:val="both"/>
        <w:rPr>
          <w:sz w:val="28"/>
          <w:szCs w:val="28"/>
        </w:rPr>
      </w:pPr>
      <w:r w:rsidRPr="000E7FCB">
        <w:rPr>
          <w:sz w:val="28"/>
          <w:szCs w:val="28"/>
        </w:rPr>
        <w:t xml:space="preserve">Чили </w:t>
      </w:r>
      <w:r w:rsidRPr="009F754B">
        <w:rPr>
          <w:sz w:val="28"/>
          <w:szCs w:val="28"/>
        </w:rPr>
        <w:t xml:space="preserve">является эндемичным регионом по E. granulosus. Общая заболеваемость </w:t>
      </w:r>
      <w:r w:rsidR="00373E2D" w:rsidRPr="009F754B">
        <w:rPr>
          <w:sz w:val="28"/>
          <w:szCs w:val="28"/>
        </w:rPr>
        <w:t>КЭ</w:t>
      </w:r>
      <w:r w:rsidRPr="009F754B">
        <w:rPr>
          <w:sz w:val="28"/>
          <w:szCs w:val="28"/>
        </w:rPr>
        <w:t xml:space="preserve"> оценивается в 2-2,5 случая на </w:t>
      </w:r>
      <w:r w:rsidR="00672912" w:rsidRPr="009F754B">
        <w:rPr>
          <w:sz w:val="28"/>
          <w:szCs w:val="28"/>
        </w:rPr>
        <w:t>100000</w:t>
      </w:r>
      <w:r w:rsidRPr="009F754B">
        <w:rPr>
          <w:sz w:val="28"/>
          <w:szCs w:val="28"/>
        </w:rPr>
        <w:t xml:space="preserve"> жителей в период с 1992</w:t>
      </w:r>
      <w:r w:rsidR="0007287C" w:rsidRPr="009F754B">
        <w:rPr>
          <w:sz w:val="28"/>
          <w:szCs w:val="28"/>
        </w:rPr>
        <w:t xml:space="preserve"> года</w:t>
      </w:r>
      <w:r w:rsidRPr="009F754B">
        <w:rPr>
          <w:sz w:val="28"/>
          <w:szCs w:val="28"/>
        </w:rPr>
        <w:t xml:space="preserve"> по 2004 год, с учетом недостаточной регистрации заболеваемость оценивается в 10 случаев на </w:t>
      </w:r>
      <w:r w:rsidR="00672912" w:rsidRPr="009F754B">
        <w:rPr>
          <w:sz w:val="28"/>
          <w:szCs w:val="28"/>
        </w:rPr>
        <w:t>100000</w:t>
      </w:r>
      <w:r w:rsidRPr="009F754B">
        <w:rPr>
          <w:sz w:val="28"/>
          <w:szCs w:val="28"/>
        </w:rPr>
        <w:t xml:space="preserve"> жителей. Эндемичным районом является южная часть Чили, где ежегодная заболеваемость колебалась от 6 до 20 случа</w:t>
      </w:r>
      <w:r w:rsidR="0007287C" w:rsidRPr="009F754B">
        <w:rPr>
          <w:sz w:val="28"/>
          <w:szCs w:val="28"/>
        </w:rPr>
        <w:t xml:space="preserve">ев на </w:t>
      </w:r>
      <w:r w:rsidR="00672912" w:rsidRPr="009F754B">
        <w:rPr>
          <w:sz w:val="28"/>
          <w:szCs w:val="28"/>
        </w:rPr>
        <w:t>100000</w:t>
      </w:r>
      <w:r w:rsidR="0007287C" w:rsidRPr="009F754B">
        <w:rPr>
          <w:sz w:val="28"/>
          <w:szCs w:val="28"/>
        </w:rPr>
        <w:t xml:space="preserve"> в августе 2005 года</w:t>
      </w:r>
      <w:r w:rsidRPr="009F754B">
        <w:rPr>
          <w:sz w:val="28"/>
          <w:szCs w:val="28"/>
        </w:rPr>
        <w:t xml:space="preserve">, но достигала 162 на </w:t>
      </w:r>
      <w:r w:rsidR="00672912" w:rsidRPr="009F754B">
        <w:rPr>
          <w:sz w:val="28"/>
          <w:szCs w:val="28"/>
        </w:rPr>
        <w:t>100000</w:t>
      </w:r>
      <w:r w:rsidR="009375F3" w:rsidRPr="009F754B">
        <w:rPr>
          <w:sz w:val="28"/>
          <w:szCs w:val="28"/>
        </w:rPr>
        <w:t xml:space="preserve"> в некоторых регионах [19</w:t>
      </w:r>
      <w:r w:rsidRPr="009F754B">
        <w:rPr>
          <w:sz w:val="28"/>
          <w:szCs w:val="28"/>
        </w:rPr>
        <w:t>].</w:t>
      </w:r>
    </w:p>
    <w:p w14:paraId="4F376A93" w14:textId="6DBC6905" w:rsidR="00F4371D" w:rsidRPr="009F754B" w:rsidRDefault="00F4371D" w:rsidP="00F4371D">
      <w:pPr>
        <w:pStyle w:val="TableParagraph"/>
        <w:ind w:firstLine="567"/>
        <w:jc w:val="both"/>
        <w:rPr>
          <w:sz w:val="28"/>
          <w:szCs w:val="28"/>
        </w:rPr>
      </w:pPr>
      <w:r w:rsidRPr="009F754B">
        <w:rPr>
          <w:sz w:val="28"/>
          <w:szCs w:val="28"/>
        </w:rPr>
        <w:t xml:space="preserve">В Аргентине показатели распространенности зависят от эндемичности района и колеблются от 1,4 и 30 случаев на </w:t>
      </w:r>
      <w:r w:rsidR="00672912" w:rsidRPr="009F754B">
        <w:rPr>
          <w:sz w:val="28"/>
          <w:szCs w:val="28"/>
        </w:rPr>
        <w:t>100000</w:t>
      </w:r>
      <w:r w:rsidRPr="009F754B">
        <w:rPr>
          <w:sz w:val="28"/>
          <w:szCs w:val="28"/>
        </w:rPr>
        <w:t xml:space="preserve"> в Неукен, Чубут и Рио-Негро (районы Патаг) [2</w:t>
      </w:r>
      <w:r w:rsidR="009375F3" w:rsidRPr="009F754B">
        <w:rPr>
          <w:sz w:val="28"/>
          <w:szCs w:val="28"/>
        </w:rPr>
        <w:t>0</w:t>
      </w:r>
      <w:r w:rsidRPr="009F754B">
        <w:rPr>
          <w:sz w:val="28"/>
          <w:szCs w:val="28"/>
        </w:rPr>
        <w:t>].</w:t>
      </w:r>
    </w:p>
    <w:p w14:paraId="1C00765A" w14:textId="7015DB47" w:rsidR="002E0F7C" w:rsidRPr="009F754B" w:rsidRDefault="00F4371D" w:rsidP="00F4371D">
      <w:pPr>
        <w:pStyle w:val="TableParagraph"/>
        <w:ind w:firstLine="567"/>
        <w:jc w:val="both"/>
        <w:rPr>
          <w:sz w:val="28"/>
          <w:szCs w:val="28"/>
        </w:rPr>
      </w:pPr>
      <w:r w:rsidRPr="009F754B">
        <w:rPr>
          <w:sz w:val="28"/>
          <w:szCs w:val="28"/>
        </w:rPr>
        <w:t>E. granulosus является серьезной проблемой общественного здравоохранения в Турции. По оценкам, случаи эхинококкоза у человека колеблются от 0,87 до 6,6 на 100 000 жителей в период с 1987</w:t>
      </w:r>
      <w:r w:rsidR="0007287C" w:rsidRPr="009F754B">
        <w:rPr>
          <w:sz w:val="28"/>
          <w:szCs w:val="28"/>
        </w:rPr>
        <w:t xml:space="preserve"> года</w:t>
      </w:r>
      <w:r w:rsidRPr="009F754B">
        <w:rPr>
          <w:sz w:val="28"/>
          <w:szCs w:val="28"/>
        </w:rPr>
        <w:t xml:space="preserve"> по 1994 год [2</w:t>
      </w:r>
      <w:r w:rsidR="009375F3" w:rsidRPr="009F754B">
        <w:rPr>
          <w:sz w:val="28"/>
          <w:szCs w:val="28"/>
        </w:rPr>
        <w:t>1</w:t>
      </w:r>
      <w:r w:rsidRPr="009F754B">
        <w:rPr>
          <w:sz w:val="28"/>
          <w:szCs w:val="28"/>
        </w:rPr>
        <w:t>].</w:t>
      </w:r>
    </w:p>
    <w:p w14:paraId="575A53A8" w14:textId="118A1361" w:rsidR="00711802" w:rsidRPr="009F754B" w:rsidRDefault="00F4371D" w:rsidP="00F4371D">
      <w:pPr>
        <w:pStyle w:val="TableParagraph"/>
        <w:ind w:firstLine="567"/>
        <w:jc w:val="both"/>
        <w:rPr>
          <w:sz w:val="28"/>
          <w:szCs w:val="28"/>
        </w:rPr>
      </w:pPr>
      <w:r w:rsidRPr="009F754B">
        <w:rPr>
          <w:sz w:val="28"/>
          <w:szCs w:val="28"/>
        </w:rPr>
        <w:t>Более поздний обзор, показал, что с 2001</w:t>
      </w:r>
      <w:r w:rsidR="00D8028E" w:rsidRPr="009F754B">
        <w:rPr>
          <w:sz w:val="28"/>
          <w:szCs w:val="28"/>
        </w:rPr>
        <w:t xml:space="preserve"> года</w:t>
      </w:r>
      <w:r w:rsidRPr="009F754B">
        <w:rPr>
          <w:sz w:val="28"/>
          <w:szCs w:val="28"/>
        </w:rPr>
        <w:t xml:space="preserve"> по 2005 год было зарегистрировано в общей сложности 14789 хирургических случаев </w:t>
      </w:r>
      <w:r w:rsidR="00D8028E" w:rsidRPr="009F754B">
        <w:rPr>
          <w:sz w:val="28"/>
          <w:szCs w:val="28"/>
        </w:rPr>
        <w:t>КЭ</w:t>
      </w:r>
      <w:r w:rsidRPr="009F754B">
        <w:rPr>
          <w:sz w:val="28"/>
          <w:szCs w:val="28"/>
        </w:rPr>
        <w:t xml:space="preserve"> с более высокой частотой в Среднеанатолийском регионе (38,57%) и меньшей в Черноморско</w:t>
      </w:r>
      <w:r w:rsidR="00711802" w:rsidRPr="009F754B">
        <w:rPr>
          <w:sz w:val="28"/>
          <w:szCs w:val="28"/>
        </w:rPr>
        <w:t>м регионе</w:t>
      </w:r>
      <w:r w:rsidRPr="009F754B">
        <w:rPr>
          <w:sz w:val="28"/>
          <w:szCs w:val="28"/>
        </w:rPr>
        <w:t xml:space="preserve"> [</w:t>
      </w:r>
      <w:r w:rsidR="00607957" w:rsidRPr="009F754B">
        <w:rPr>
          <w:sz w:val="28"/>
          <w:szCs w:val="28"/>
        </w:rPr>
        <w:t>2</w:t>
      </w:r>
      <w:r w:rsidR="009375F3" w:rsidRPr="009F754B">
        <w:rPr>
          <w:sz w:val="28"/>
          <w:szCs w:val="28"/>
        </w:rPr>
        <w:t>2</w:t>
      </w:r>
      <w:r w:rsidRPr="009F754B">
        <w:rPr>
          <w:sz w:val="28"/>
          <w:szCs w:val="28"/>
        </w:rPr>
        <w:t>].</w:t>
      </w:r>
    </w:p>
    <w:p w14:paraId="29532B91" w14:textId="77777777" w:rsidR="00781167" w:rsidRDefault="00F4371D" w:rsidP="00711802">
      <w:pPr>
        <w:pStyle w:val="TableParagraph"/>
        <w:ind w:firstLine="567"/>
        <w:jc w:val="both"/>
        <w:rPr>
          <w:sz w:val="28"/>
          <w:szCs w:val="28"/>
        </w:rPr>
      </w:pPr>
      <w:r w:rsidRPr="009F754B">
        <w:rPr>
          <w:sz w:val="28"/>
          <w:szCs w:val="28"/>
        </w:rPr>
        <w:t>Регионы Аравийского полуострова, такие как Сирия, Израиль и Палестина, считаются эндемичными для E. granulosus. Эхинококкоз в основном связан с основными факторами риска, такими как животноводство, разведение овец и кочевой образ жизни племен, которые характерны</w:t>
      </w:r>
      <w:r w:rsidRPr="000E7FCB">
        <w:rPr>
          <w:sz w:val="28"/>
          <w:szCs w:val="28"/>
        </w:rPr>
        <w:t xml:space="preserve"> для северной Сирии, северного Израиля и западной Палестины. Эпидемиологические данные в Сирии показали распространенность </w:t>
      </w:r>
    </w:p>
    <w:p w14:paraId="34CCB8AC" w14:textId="76BB2799" w:rsidR="00F4371D" w:rsidRDefault="00F4371D" w:rsidP="00711802">
      <w:pPr>
        <w:pStyle w:val="TableParagraph"/>
        <w:ind w:firstLine="567"/>
        <w:jc w:val="both"/>
        <w:rPr>
          <w:sz w:val="28"/>
          <w:szCs w:val="28"/>
        </w:rPr>
      </w:pPr>
      <w:r w:rsidRPr="000E7FCB">
        <w:rPr>
          <w:sz w:val="28"/>
          <w:szCs w:val="28"/>
        </w:rPr>
        <w:t xml:space="preserve"> E. granulosus от 9% до 15% у собак и от 5% до 17% у домашнего скота [2</w:t>
      </w:r>
      <w:r w:rsidR="009375F3">
        <w:rPr>
          <w:sz w:val="28"/>
          <w:szCs w:val="28"/>
        </w:rPr>
        <w:t>3</w:t>
      </w:r>
      <w:r w:rsidRPr="000E7FCB">
        <w:rPr>
          <w:sz w:val="28"/>
          <w:szCs w:val="28"/>
        </w:rPr>
        <w:t>]; в Израиле от 5,4% до 14,2% у собак и от 4,56% до 10% у овец [</w:t>
      </w:r>
      <w:r w:rsidR="00607957" w:rsidRPr="000E7FCB">
        <w:rPr>
          <w:sz w:val="28"/>
          <w:szCs w:val="28"/>
        </w:rPr>
        <w:t>2</w:t>
      </w:r>
      <w:r w:rsidR="009375F3">
        <w:rPr>
          <w:sz w:val="28"/>
          <w:szCs w:val="28"/>
        </w:rPr>
        <w:t>4</w:t>
      </w:r>
      <w:r w:rsidR="00607957" w:rsidRPr="000E7FCB">
        <w:rPr>
          <w:sz w:val="28"/>
          <w:szCs w:val="28"/>
        </w:rPr>
        <w:t>,2</w:t>
      </w:r>
      <w:r w:rsidR="009375F3">
        <w:rPr>
          <w:sz w:val="28"/>
          <w:szCs w:val="28"/>
        </w:rPr>
        <w:t>5</w:t>
      </w:r>
      <w:r w:rsidRPr="000E7FCB">
        <w:rPr>
          <w:sz w:val="28"/>
          <w:szCs w:val="28"/>
        </w:rPr>
        <w:t>]; а в Палестине — от 7,9% до 14,3% у собак [</w:t>
      </w:r>
      <w:r w:rsidR="00607957" w:rsidRPr="000E7FCB">
        <w:rPr>
          <w:sz w:val="28"/>
          <w:szCs w:val="28"/>
        </w:rPr>
        <w:t>2</w:t>
      </w:r>
      <w:r w:rsidR="009375F3">
        <w:rPr>
          <w:sz w:val="28"/>
          <w:szCs w:val="28"/>
        </w:rPr>
        <w:t>6</w:t>
      </w:r>
      <w:r w:rsidRPr="000E7FCB">
        <w:rPr>
          <w:sz w:val="28"/>
          <w:szCs w:val="28"/>
        </w:rPr>
        <w:t>].</w:t>
      </w:r>
    </w:p>
    <w:p w14:paraId="2CD57F85" w14:textId="205EA6E8" w:rsidR="002E0F7C" w:rsidRDefault="00F4371D" w:rsidP="00F33C3C">
      <w:pPr>
        <w:pStyle w:val="TableParagraph"/>
        <w:spacing w:line="240" w:lineRule="auto"/>
        <w:ind w:firstLine="567"/>
        <w:jc w:val="both"/>
        <w:rPr>
          <w:sz w:val="28"/>
          <w:szCs w:val="28"/>
        </w:rPr>
      </w:pPr>
      <w:r w:rsidRPr="000E7FCB">
        <w:rPr>
          <w:sz w:val="28"/>
          <w:szCs w:val="28"/>
        </w:rPr>
        <w:t>В</w:t>
      </w:r>
      <w:r w:rsidRPr="009375F3">
        <w:rPr>
          <w:sz w:val="28"/>
          <w:szCs w:val="28"/>
        </w:rPr>
        <w:t xml:space="preserve"> </w:t>
      </w:r>
      <w:r w:rsidRPr="000E7FCB">
        <w:rPr>
          <w:sz w:val="28"/>
          <w:szCs w:val="28"/>
        </w:rPr>
        <w:t>эпидемиологическом</w:t>
      </w:r>
      <w:r w:rsidRPr="009375F3">
        <w:rPr>
          <w:sz w:val="28"/>
          <w:szCs w:val="28"/>
        </w:rPr>
        <w:t xml:space="preserve"> </w:t>
      </w:r>
      <w:r w:rsidRPr="000E7FCB">
        <w:rPr>
          <w:sz w:val="28"/>
          <w:szCs w:val="28"/>
        </w:rPr>
        <w:t>исследовании</w:t>
      </w:r>
      <w:r w:rsidRPr="009375F3">
        <w:rPr>
          <w:sz w:val="28"/>
          <w:szCs w:val="28"/>
        </w:rPr>
        <w:t xml:space="preserve">, </w:t>
      </w:r>
      <w:r w:rsidRPr="000E7FCB">
        <w:rPr>
          <w:sz w:val="28"/>
          <w:szCs w:val="28"/>
        </w:rPr>
        <w:t>проведенном</w:t>
      </w:r>
      <w:r w:rsidRPr="009375F3">
        <w:rPr>
          <w:sz w:val="28"/>
          <w:szCs w:val="28"/>
        </w:rPr>
        <w:t xml:space="preserve"> </w:t>
      </w:r>
      <w:r w:rsidRPr="000E7FCB">
        <w:rPr>
          <w:sz w:val="28"/>
          <w:szCs w:val="28"/>
        </w:rPr>
        <w:t>на</w:t>
      </w:r>
      <w:r w:rsidRPr="009375F3">
        <w:rPr>
          <w:sz w:val="28"/>
          <w:szCs w:val="28"/>
        </w:rPr>
        <w:t xml:space="preserve"> </w:t>
      </w:r>
      <w:r w:rsidRPr="000E7FCB">
        <w:rPr>
          <w:sz w:val="28"/>
          <w:szCs w:val="28"/>
        </w:rPr>
        <w:t>севере</w:t>
      </w:r>
      <w:r w:rsidRPr="009375F3">
        <w:rPr>
          <w:sz w:val="28"/>
          <w:szCs w:val="28"/>
        </w:rPr>
        <w:t xml:space="preserve"> </w:t>
      </w:r>
      <w:r w:rsidRPr="000E7FCB">
        <w:rPr>
          <w:sz w:val="28"/>
          <w:szCs w:val="28"/>
        </w:rPr>
        <w:t>Израиля</w:t>
      </w:r>
      <w:r w:rsidRPr="009375F3">
        <w:rPr>
          <w:sz w:val="28"/>
          <w:szCs w:val="28"/>
        </w:rPr>
        <w:t xml:space="preserve">, </w:t>
      </w:r>
      <w:r w:rsidRPr="000E7FCB">
        <w:rPr>
          <w:sz w:val="28"/>
          <w:szCs w:val="28"/>
        </w:rPr>
        <w:t>был</w:t>
      </w:r>
      <w:r w:rsidR="00F33C3C" w:rsidRPr="00F33C3C">
        <w:rPr>
          <w:sz w:val="28"/>
          <w:szCs w:val="28"/>
        </w:rPr>
        <w:t xml:space="preserve"> </w:t>
      </w:r>
      <w:r w:rsidRPr="000E7FCB">
        <w:rPr>
          <w:sz w:val="28"/>
          <w:szCs w:val="28"/>
        </w:rPr>
        <w:t>обнаружен</w:t>
      </w:r>
      <w:r w:rsidRPr="009375F3">
        <w:rPr>
          <w:sz w:val="28"/>
          <w:szCs w:val="28"/>
        </w:rPr>
        <w:t xml:space="preserve"> </w:t>
      </w:r>
      <w:r w:rsidRPr="000E7FCB">
        <w:rPr>
          <w:sz w:val="28"/>
          <w:szCs w:val="28"/>
        </w:rPr>
        <w:t>кумулятивный</w:t>
      </w:r>
      <w:r w:rsidRPr="009375F3">
        <w:rPr>
          <w:sz w:val="28"/>
          <w:szCs w:val="28"/>
        </w:rPr>
        <w:t xml:space="preserve"> </w:t>
      </w:r>
      <w:r w:rsidRPr="000E7FCB">
        <w:rPr>
          <w:sz w:val="28"/>
          <w:szCs w:val="28"/>
        </w:rPr>
        <w:t>уровень</w:t>
      </w:r>
      <w:r w:rsidRPr="009375F3">
        <w:rPr>
          <w:sz w:val="28"/>
          <w:szCs w:val="28"/>
        </w:rPr>
        <w:t xml:space="preserve"> </w:t>
      </w:r>
      <w:r w:rsidRPr="000E7FCB">
        <w:rPr>
          <w:sz w:val="28"/>
          <w:szCs w:val="28"/>
        </w:rPr>
        <w:t>инфицирования</w:t>
      </w:r>
      <w:r w:rsidRPr="009375F3">
        <w:rPr>
          <w:sz w:val="28"/>
          <w:szCs w:val="28"/>
        </w:rPr>
        <w:t xml:space="preserve"> 1,5 </w:t>
      </w:r>
      <w:r w:rsidRPr="000E7FCB">
        <w:rPr>
          <w:sz w:val="28"/>
          <w:szCs w:val="28"/>
        </w:rPr>
        <w:t>на</w:t>
      </w:r>
      <w:r w:rsidRPr="009375F3">
        <w:rPr>
          <w:sz w:val="28"/>
          <w:szCs w:val="28"/>
        </w:rPr>
        <w:t xml:space="preserve"> 100000 </w:t>
      </w:r>
      <w:r w:rsidRPr="000E7FCB">
        <w:rPr>
          <w:sz w:val="28"/>
          <w:szCs w:val="28"/>
        </w:rPr>
        <w:t>жителей</w:t>
      </w:r>
      <w:r w:rsidR="00B71090" w:rsidRPr="009375F3">
        <w:rPr>
          <w:sz w:val="28"/>
          <w:szCs w:val="28"/>
        </w:rPr>
        <w:t xml:space="preserve"> </w:t>
      </w:r>
      <w:r w:rsidRPr="009375F3">
        <w:rPr>
          <w:sz w:val="28"/>
          <w:szCs w:val="28"/>
        </w:rPr>
        <w:t>[</w:t>
      </w:r>
      <w:r w:rsidR="009375F3">
        <w:rPr>
          <w:sz w:val="28"/>
          <w:szCs w:val="28"/>
        </w:rPr>
        <w:t>23</w:t>
      </w:r>
      <w:r w:rsidRPr="009375F3">
        <w:rPr>
          <w:sz w:val="28"/>
          <w:szCs w:val="28"/>
        </w:rPr>
        <w:t xml:space="preserve">], </w:t>
      </w:r>
      <w:r w:rsidRPr="000E7FCB">
        <w:rPr>
          <w:sz w:val="28"/>
          <w:szCs w:val="28"/>
        </w:rPr>
        <w:t>в то время как в другом исследовании, проведенном в группе бедуинов на юге</w:t>
      </w:r>
      <w:r w:rsidR="00F33C3C" w:rsidRPr="00F33C3C">
        <w:rPr>
          <w:sz w:val="28"/>
          <w:szCs w:val="28"/>
        </w:rPr>
        <w:t xml:space="preserve"> </w:t>
      </w:r>
      <w:r w:rsidRPr="000E7FCB">
        <w:rPr>
          <w:sz w:val="28"/>
          <w:szCs w:val="28"/>
        </w:rPr>
        <w:t>Израиля, этот показатель составил 0,68% [</w:t>
      </w:r>
      <w:r w:rsidR="009375F3">
        <w:rPr>
          <w:sz w:val="28"/>
          <w:szCs w:val="28"/>
        </w:rPr>
        <w:t>24</w:t>
      </w:r>
      <w:r w:rsidRPr="000E7FCB">
        <w:rPr>
          <w:sz w:val="28"/>
          <w:szCs w:val="28"/>
        </w:rPr>
        <w:t>].</w:t>
      </w:r>
    </w:p>
    <w:p w14:paraId="1589CD69" w14:textId="6A35D45E" w:rsidR="00F4371D" w:rsidRPr="000E7FCB" w:rsidRDefault="000E60F6" w:rsidP="00F4371D">
      <w:pPr>
        <w:pStyle w:val="TableParagraph"/>
        <w:ind w:firstLine="567"/>
        <w:jc w:val="both"/>
        <w:rPr>
          <w:sz w:val="28"/>
          <w:szCs w:val="28"/>
        </w:rPr>
      </w:pPr>
      <w:r w:rsidRPr="000E7FCB">
        <w:rPr>
          <w:sz w:val="28"/>
          <w:szCs w:val="28"/>
        </w:rPr>
        <w:t>В большинстве</w:t>
      </w:r>
      <w:r w:rsidR="00F4371D" w:rsidRPr="000E7FCB">
        <w:rPr>
          <w:sz w:val="28"/>
          <w:szCs w:val="28"/>
        </w:rPr>
        <w:t xml:space="preserve"> регионов Африки </w:t>
      </w:r>
      <w:r w:rsidRPr="000E7FCB">
        <w:rPr>
          <w:sz w:val="28"/>
          <w:szCs w:val="28"/>
        </w:rPr>
        <w:t xml:space="preserve">эпидемиология КЭ </w:t>
      </w:r>
      <w:r w:rsidR="00222926" w:rsidRPr="000E7FCB">
        <w:rPr>
          <w:sz w:val="28"/>
          <w:szCs w:val="28"/>
        </w:rPr>
        <w:t>недостаточно</w:t>
      </w:r>
      <w:r w:rsidRPr="000E7FCB">
        <w:rPr>
          <w:sz w:val="28"/>
          <w:szCs w:val="28"/>
        </w:rPr>
        <w:t xml:space="preserve"> изучена</w:t>
      </w:r>
      <w:r w:rsidR="00F4371D" w:rsidRPr="000E7FCB">
        <w:rPr>
          <w:sz w:val="28"/>
          <w:szCs w:val="28"/>
        </w:rPr>
        <w:t xml:space="preserve"> и имеется ограниченная информация по поводу </w:t>
      </w:r>
      <w:r w:rsidR="00B71090" w:rsidRPr="000E7FCB">
        <w:rPr>
          <w:sz w:val="28"/>
          <w:szCs w:val="28"/>
        </w:rPr>
        <w:t>КЭ</w:t>
      </w:r>
      <w:r w:rsidR="00F4371D" w:rsidRPr="000E7FCB">
        <w:rPr>
          <w:sz w:val="28"/>
          <w:szCs w:val="28"/>
        </w:rPr>
        <w:t>.</w:t>
      </w:r>
    </w:p>
    <w:p w14:paraId="6D63C064" w14:textId="54083B6A" w:rsidR="00F04837" w:rsidRDefault="00F4371D" w:rsidP="00F04837">
      <w:pPr>
        <w:pStyle w:val="TableParagraph"/>
        <w:ind w:firstLine="567"/>
        <w:jc w:val="both"/>
        <w:rPr>
          <w:sz w:val="28"/>
          <w:szCs w:val="28"/>
        </w:rPr>
      </w:pPr>
      <w:r w:rsidRPr="000E7FCB">
        <w:rPr>
          <w:sz w:val="28"/>
          <w:szCs w:val="28"/>
        </w:rPr>
        <w:t>В Ливии штамм овец считался наиболее распространенным генетическим вариантом, распространяющимся среди людей, где сообщается о распространенности 4,2 случая на 100000 жителей в Восточной Ливии [</w:t>
      </w:r>
      <w:r w:rsidR="009375F3">
        <w:rPr>
          <w:sz w:val="28"/>
          <w:szCs w:val="28"/>
        </w:rPr>
        <w:t>25</w:t>
      </w:r>
      <w:r w:rsidRPr="000E7FCB">
        <w:rPr>
          <w:sz w:val="28"/>
          <w:szCs w:val="28"/>
        </w:rPr>
        <w:t>].</w:t>
      </w:r>
    </w:p>
    <w:p w14:paraId="496080B0" w14:textId="5ADC29C6" w:rsidR="00F4371D" w:rsidRDefault="00F4371D" w:rsidP="00F04837">
      <w:pPr>
        <w:pStyle w:val="TableParagraph"/>
        <w:ind w:firstLine="567"/>
        <w:jc w:val="both"/>
        <w:rPr>
          <w:sz w:val="28"/>
          <w:szCs w:val="28"/>
        </w:rPr>
      </w:pPr>
      <w:r w:rsidRPr="000E7FCB">
        <w:rPr>
          <w:sz w:val="28"/>
          <w:szCs w:val="28"/>
        </w:rPr>
        <w:t xml:space="preserve">В настоящее время </w:t>
      </w:r>
      <w:r w:rsidR="00497E15" w:rsidRPr="000E7FCB">
        <w:rPr>
          <w:sz w:val="28"/>
          <w:szCs w:val="28"/>
        </w:rPr>
        <w:t>КЭ</w:t>
      </w:r>
      <w:r w:rsidRPr="000E7FCB">
        <w:rPr>
          <w:sz w:val="28"/>
          <w:szCs w:val="28"/>
        </w:rPr>
        <w:t xml:space="preserve"> имеет низкую эндемичность в Египте. </w:t>
      </w:r>
      <w:r w:rsidR="00253D8E" w:rsidRPr="009F754B">
        <w:rPr>
          <w:sz w:val="28"/>
          <w:szCs w:val="28"/>
        </w:rPr>
        <w:t>Р</w:t>
      </w:r>
      <w:r w:rsidRPr="009F754B">
        <w:rPr>
          <w:sz w:val="28"/>
          <w:szCs w:val="28"/>
        </w:rPr>
        <w:t>е</w:t>
      </w:r>
      <w:r w:rsidRPr="000E7FCB">
        <w:rPr>
          <w:sz w:val="28"/>
          <w:szCs w:val="28"/>
        </w:rPr>
        <w:t>троспективное госпитальное исследование показало ежегодную заболеваемость в диапазоне от 1,34 до 2,60 на 100000 жителей [</w:t>
      </w:r>
      <w:r w:rsidR="009375F3">
        <w:rPr>
          <w:sz w:val="28"/>
          <w:szCs w:val="28"/>
        </w:rPr>
        <w:t>26</w:t>
      </w:r>
      <w:r w:rsidRPr="000E7FCB">
        <w:rPr>
          <w:sz w:val="28"/>
          <w:szCs w:val="28"/>
        </w:rPr>
        <w:t>].</w:t>
      </w:r>
    </w:p>
    <w:p w14:paraId="0D6E1AD6" w14:textId="0D3C42A3" w:rsidR="00F04837" w:rsidRDefault="00F4371D" w:rsidP="00F04837">
      <w:pPr>
        <w:pStyle w:val="TableParagraph"/>
        <w:ind w:firstLine="567"/>
        <w:jc w:val="both"/>
        <w:rPr>
          <w:sz w:val="28"/>
          <w:szCs w:val="28"/>
        </w:rPr>
      </w:pPr>
      <w:r w:rsidRPr="000E7FCB">
        <w:rPr>
          <w:sz w:val="28"/>
          <w:szCs w:val="28"/>
        </w:rPr>
        <w:t xml:space="preserve">В Тунисе эхинококкоз является серьезной проблемой общественного здравоохранения из-за его высокой распространенности и заболеваемости. Несмотря на отсутствие недавних опубликованных данных, в последнем отчете о </w:t>
      </w:r>
      <w:r w:rsidR="00222926" w:rsidRPr="00C00BAF">
        <w:rPr>
          <w:sz w:val="28"/>
          <w:szCs w:val="28"/>
        </w:rPr>
        <w:t>КЭ</w:t>
      </w:r>
      <w:r w:rsidRPr="00C00BAF">
        <w:rPr>
          <w:sz w:val="28"/>
          <w:szCs w:val="28"/>
        </w:rPr>
        <w:t xml:space="preserve"> у людей сообщалось о ежегодной хирургической заболеваемости </w:t>
      </w:r>
      <w:r w:rsidR="00781167">
        <w:rPr>
          <w:sz w:val="28"/>
          <w:szCs w:val="28"/>
        </w:rPr>
        <w:t>эхинококкозом</w:t>
      </w:r>
      <w:r w:rsidRPr="00C00BAF">
        <w:rPr>
          <w:sz w:val="28"/>
          <w:szCs w:val="28"/>
        </w:rPr>
        <w:t xml:space="preserve"> около 15 на 100 000 жителей </w:t>
      </w:r>
      <w:r w:rsidRPr="000E7FCB">
        <w:rPr>
          <w:sz w:val="28"/>
          <w:szCs w:val="28"/>
        </w:rPr>
        <w:t>[</w:t>
      </w:r>
      <w:r w:rsidR="009375F3">
        <w:rPr>
          <w:sz w:val="28"/>
          <w:szCs w:val="28"/>
        </w:rPr>
        <w:t>27</w:t>
      </w:r>
      <w:r w:rsidRPr="000E7FCB">
        <w:rPr>
          <w:sz w:val="28"/>
          <w:szCs w:val="28"/>
        </w:rPr>
        <w:t>].</w:t>
      </w:r>
    </w:p>
    <w:p w14:paraId="251C64DD" w14:textId="41539B0D" w:rsidR="00F4371D" w:rsidRDefault="00F4371D" w:rsidP="00F04837">
      <w:pPr>
        <w:pStyle w:val="TableParagraph"/>
        <w:ind w:firstLine="567"/>
        <w:jc w:val="both"/>
        <w:rPr>
          <w:sz w:val="28"/>
          <w:szCs w:val="28"/>
        </w:rPr>
      </w:pPr>
      <w:r w:rsidRPr="000E7FCB">
        <w:rPr>
          <w:sz w:val="28"/>
          <w:szCs w:val="28"/>
        </w:rPr>
        <w:lastRenderedPageBreak/>
        <w:t xml:space="preserve">В Алжире было обнаружено аналогичное распространение штамма, идентифицированный штамм G1 овец. Последняя опубликованная работа показала, что ежегодная заболеваемость </w:t>
      </w:r>
      <w:r w:rsidR="00B813FE" w:rsidRPr="000E7FCB">
        <w:rPr>
          <w:sz w:val="28"/>
          <w:szCs w:val="28"/>
        </w:rPr>
        <w:t>КЭ</w:t>
      </w:r>
      <w:r w:rsidRPr="000E7FCB">
        <w:rPr>
          <w:sz w:val="28"/>
          <w:szCs w:val="28"/>
        </w:rPr>
        <w:t xml:space="preserve"> у людей достигает 3,6-4,6 на 100000 жителей [</w:t>
      </w:r>
      <w:r w:rsidR="009375F3">
        <w:rPr>
          <w:sz w:val="28"/>
          <w:szCs w:val="28"/>
        </w:rPr>
        <w:t>2</w:t>
      </w:r>
      <w:r w:rsidR="00C3580B" w:rsidRPr="00C3580B">
        <w:rPr>
          <w:sz w:val="28"/>
          <w:szCs w:val="28"/>
        </w:rPr>
        <w:t>8</w:t>
      </w:r>
      <w:r w:rsidR="009375F3">
        <w:rPr>
          <w:sz w:val="28"/>
          <w:szCs w:val="28"/>
        </w:rPr>
        <w:t>, р. 223</w:t>
      </w:r>
      <w:r w:rsidRPr="000E7FCB">
        <w:rPr>
          <w:sz w:val="28"/>
          <w:szCs w:val="28"/>
        </w:rPr>
        <w:t>].</w:t>
      </w:r>
    </w:p>
    <w:p w14:paraId="707E786E" w14:textId="4A1FF55D" w:rsidR="007B3E8D" w:rsidRPr="009F754B" w:rsidRDefault="00F4371D" w:rsidP="00F4371D">
      <w:pPr>
        <w:pStyle w:val="TableParagraph"/>
        <w:spacing w:line="240" w:lineRule="auto"/>
        <w:ind w:firstLine="567"/>
        <w:jc w:val="both"/>
        <w:rPr>
          <w:sz w:val="28"/>
          <w:szCs w:val="28"/>
        </w:rPr>
      </w:pPr>
      <w:r w:rsidRPr="009F754B">
        <w:rPr>
          <w:sz w:val="28"/>
          <w:szCs w:val="28"/>
        </w:rPr>
        <w:t>Марокко считается эндемичным регионом по эхинококкозу. У людей в 2006 г</w:t>
      </w:r>
      <w:r w:rsidR="009B3061" w:rsidRPr="009F754B">
        <w:rPr>
          <w:sz w:val="28"/>
          <w:szCs w:val="28"/>
        </w:rPr>
        <w:t>оду</w:t>
      </w:r>
      <w:r w:rsidRPr="009F754B">
        <w:rPr>
          <w:sz w:val="28"/>
          <w:szCs w:val="28"/>
        </w:rPr>
        <w:t xml:space="preserve"> было зарегистрировано 4,55 хирургических случая в год на 100000 жителей, с более высокой распространенностью в горном районе среднего Атласа </w:t>
      </w:r>
      <w:r w:rsidR="009375F3" w:rsidRPr="009F754B">
        <w:rPr>
          <w:sz w:val="28"/>
          <w:szCs w:val="28"/>
        </w:rPr>
        <w:t>[2</w:t>
      </w:r>
      <w:r w:rsidR="00C3580B" w:rsidRPr="009F754B">
        <w:rPr>
          <w:sz w:val="28"/>
          <w:szCs w:val="28"/>
        </w:rPr>
        <w:t>8</w:t>
      </w:r>
      <w:r w:rsidR="009375F3" w:rsidRPr="009F754B">
        <w:rPr>
          <w:sz w:val="28"/>
          <w:szCs w:val="28"/>
        </w:rPr>
        <w:t>, р. 223].</w:t>
      </w:r>
    </w:p>
    <w:p w14:paraId="7142A142" w14:textId="5EB2E870" w:rsidR="00F04837" w:rsidRDefault="001E0952" w:rsidP="00F04837">
      <w:pPr>
        <w:pStyle w:val="TableParagraph"/>
        <w:spacing w:line="240" w:lineRule="auto"/>
        <w:ind w:firstLine="567"/>
        <w:jc w:val="both"/>
        <w:rPr>
          <w:sz w:val="28"/>
          <w:szCs w:val="28"/>
        </w:rPr>
      </w:pPr>
      <w:r>
        <w:rPr>
          <w:sz w:val="28"/>
          <w:szCs w:val="28"/>
        </w:rPr>
        <w:t>В Монголии, из-за высокого п</w:t>
      </w:r>
      <w:r w:rsidRPr="001E0952">
        <w:rPr>
          <w:sz w:val="28"/>
          <w:szCs w:val="28"/>
        </w:rPr>
        <w:t>оказател</w:t>
      </w:r>
      <w:r>
        <w:rPr>
          <w:sz w:val="28"/>
          <w:szCs w:val="28"/>
        </w:rPr>
        <w:t>я</w:t>
      </w:r>
      <w:r w:rsidRPr="001E0952">
        <w:rPr>
          <w:sz w:val="28"/>
          <w:szCs w:val="28"/>
        </w:rPr>
        <w:t xml:space="preserve"> распространенности </w:t>
      </w:r>
      <w:r w:rsidR="00F46DDF">
        <w:rPr>
          <w:sz w:val="28"/>
          <w:szCs w:val="28"/>
        </w:rPr>
        <w:t xml:space="preserve">эхинококкоза </w:t>
      </w:r>
      <w:r w:rsidRPr="001E0952">
        <w:rPr>
          <w:sz w:val="28"/>
          <w:szCs w:val="28"/>
        </w:rPr>
        <w:t>среди сельскохозяйственных животных</w:t>
      </w:r>
      <w:r w:rsidR="00F46DDF">
        <w:rPr>
          <w:sz w:val="28"/>
          <w:szCs w:val="28"/>
        </w:rPr>
        <w:t xml:space="preserve"> и людей, </w:t>
      </w:r>
      <w:r>
        <w:rPr>
          <w:sz w:val="28"/>
          <w:szCs w:val="28"/>
        </w:rPr>
        <w:t xml:space="preserve">правительство </w:t>
      </w:r>
      <w:r w:rsidR="00F4371D" w:rsidRPr="009F754B">
        <w:rPr>
          <w:sz w:val="28"/>
          <w:szCs w:val="28"/>
        </w:rPr>
        <w:t>признал</w:t>
      </w:r>
      <w:r>
        <w:rPr>
          <w:sz w:val="28"/>
          <w:szCs w:val="28"/>
        </w:rPr>
        <w:t>о</w:t>
      </w:r>
      <w:r w:rsidR="00F4371D" w:rsidRPr="009F754B">
        <w:rPr>
          <w:sz w:val="28"/>
          <w:szCs w:val="28"/>
        </w:rPr>
        <w:t xml:space="preserve"> эхинококкоз в качестве проблемы общественного здравоохранения, и по просьбе</w:t>
      </w:r>
      <w:r w:rsidR="009B3061" w:rsidRPr="009F754B">
        <w:rPr>
          <w:sz w:val="28"/>
          <w:szCs w:val="28"/>
        </w:rPr>
        <w:t xml:space="preserve"> М</w:t>
      </w:r>
      <w:r w:rsidR="00F4371D" w:rsidRPr="009F754B">
        <w:rPr>
          <w:sz w:val="28"/>
          <w:szCs w:val="28"/>
        </w:rPr>
        <w:t>инисте</w:t>
      </w:r>
      <w:r w:rsidR="00222926" w:rsidRPr="009F754B">
        <w:rPr>
          <w:sz w:val="28"/>
          <w:szCs w:val="28"/>
        </w:rPr>
        <w:t>рства</w:t>
      </w:r>
      <w:r w:rsidR="00222926" w:rsidRPr="000E7FCB">
        <w:rPr>
          <w:sz w:val="28"/>
          <w:szCs w:val="28"/>
        </w:rPr>
        <w:t xml:space="preserve"> здравоохранения в 2013</w:t>
      </w:r>
      <w:r w:rsidR="00F04837">
        <w:rPr>
          <w:sz w:val="28"/>
          <w:szCs w:val="28"/>
        </w:rPr>
        <w:t xml:space="preserve"> </w:t>
      </w:r>
      <w:r w:rsidR="00222926" w:rsidRPr="000E7FCB">
        <w:rPr>
          <w:sz w:val="28"/>
          <w:szCs w:val="28"/>
        </w:rPr>
        <w:t xml:space="preserve">году </w:t>
      </w:r>
      <w:r w:rsidR="00F4371D" w:rsidRPr="000E7FCB">
        <w:rPr>
          <w:sz w:val="28"/>
          <w:szCs w:val="28"/>
        </w:rPr>
        <w:t xml:space="preserve">ВОЗ провела предварительный анализ ситуации. В исследовании приняли участие 1063 человека. Пациенты, у которых был положительный эхинококкоз при ультразвуковом исследовании прошли серологическое исследование на предмет выявления антител при эхинококкозе. По результатам УЗИ у 90 человек выявлено кистозное поражение печени, из которых в 12 случаях впервые был диагностирован кистозный эхинококкоз. Анализ был сфокусирован на проведение ранней диагностики </w:t>
      </w:r>
      <w:r w:rsidR="00F46DDF" w:rsidRPr="000E7FCB">
        <w:rPr>
          <w:sz w:val="28"/>
          <w:szCs w:val="28"/>
        </w:rPr>
        <w:t xml:space="preserve">с </w:t>
      </w:r>
      <w:r w:rsidR="00F46DDF" w:rsidRPr="00F04837">
        <w:rPr>
          <w:sz w:val="28"/>
          <w:szCs w:val="28"/>
        </w:rPr>
        <w:t>охватом людей и животных,</w:t>
      </w:r>
      <w:r w:rsidR="00F46DDF" w:rsidRPr="000E7FCB">
        <w:rPr>
          <w:sz w:val="28"/>
          <w:szCs w:val="28"/>
        </w:rPr>
        <w:t xml:space="preserve"> </w:t>
      </w:r>
      <w:r w:rsidR="00F4371D" w:rsidRPr="000E7FCB">
        <w:rPr>
          <w:sz w:val="28"/>
          <w:szCs w:val="28"/>
        </w:rPr>
        <w:t>и создание базовой системы эпиднадзора</w:t>
      </w:r>
      <w:r w:rsidR="00F4371D" w:rsidRPr="00F04837">
        <w:rPr>
          <w:sz w:val="28"/>
          <w:szCs w:val="28"/>
        </w:rPr>
        <w:t>, необходимой для установления истинного бремени болезни [</w:t>
      </w:r>
      <w:r w:rsidR="00C3580B" w:rsidRPr="00F04837">
        <w:rPr>
          <w:sz w:val="28"/>
          <w:szCs w:val="28"/>
        </w:rPr>
        <w:t>29</w:t>
      </w:r>
      <w:r w:rsidR="00F4371D" w:rsidRPr="00F04837">
        <w:rPr>
          <w:sz w:val="28"/>
          <w:szCs w:val="28"/>
        </w:rPr>
        <w:t>].</w:t>
      </w:r>
    </w:p>
    <w:p w14:paraId="0097A90B" w14:textId="13C84749" w:rsidR="00F04837" w:rsidRDefault="00F46DDF" w:rsidP="00A165E1">
      <w:pPr>
        <w:pStyle w:val="TableParagraph"/>
        <w:spacing w:line="240" w:lineRule="auto"/>
        <w:jc w:val="both"/>
        <w:rPr>
          <w:sz w:val="28"/>
          <w:szCs w:val="28"/>
        </w:rPr>
      </w:pPr>
      <w:r>
        <w:rPr>
          <w:sz w:val="28"/>
          <w:szCs w:val="28"/>
        </w:rPr>
        <w:t xml:space="preserve">       В Китае</w:t>
      </w:r>
      <w:r w:rsidRPr="00F46DDF">
        <w:rPr>
          <w:sz w:val="28"/>
          <w:szCs w:val="28"/>
        </w:rPr>
        <w:t> </w:t>
      </w:r>
      <w:r>
        <w:rPr>
          <w:sz w:val="28"/>
          <w:szCs w:val="28"/>
        </w:rPr>
        <w:t>к</w:t>
      </w:r>
      <w:r w:rsidRPr="00F46DDF">
        <w:rPr>
          <w:sz w:val="28"/>
          <w:szCs w:val="28"/>
        </w:rPr>
        <w:t>истозный эхинококкоз имеет широкое распространение и является серьезной проблемой общественного здравоохранения в гиперэндемичных районах, представляет большую угрозу для здоровья населения и влияет на развитие животноводства. </w:t>
      </w:r>
      <w:r w:rsidR="00A165E1">
        <w:rPr>
          <w:sz w:val="28"/>
          <w:szCs w:val="28"/>
        </w:rPr>
        <w:t>В</w:t>
      </w:r>
      <w:r w:rsidR="00F4371D" w:rsidRPr="00F04837">
        <w:rPr>
          <w:sz w:val="28"/>
          <w:szCs w:val="28"/>
        </w:rPr>
        <w:t xml:space="preserve"> 1990 г</w:t>
      </w:r>
      <w:r w:rsidR="009B3061" w:rsidRPr="00F04837">
        <w:rPr>
          <w:sz w:val="28"/>
          <w:szCs w:val="28"/>
        </w:rPr>
        <w:t>оду</w:t>
      </w:r>
      <w:r w:rsidR="00F4371D" w:rsidRPr="00F04837">
        <w:rPr>
          <w:sz w:val="28"/>
          <w:szCs w:val="28"/>
        </w:rPr>
        <w:t xml:space="preserve"> в Синцзяньском регионе заболеваемость достигала 42 человека на 100 тыс.</w:t>
      </w:r>
      <w:r w:rsidR="000276C4" w:rsidRPr="00F04837">
        <w:rPr>
          <w:sz w:val="28"/>
          <w:szCs w:val="28"/>
        </w:rPr>
        <w:t>населения</w:t>
      </w:r>
      <w:r w:rsidR="00F4371D" w:rsidRPr="00F04837">
        <w:rPr>
          <w:sz w:val="28"/>
          <w:szCs w:val="28"/>
        </w:rPr>
        <w:t>, где пастухи составляли 19 % всех заболевших</w:t>
      </w:r>
      <w:r w:rsidR="0093085D">
        <w:rPr>
          <w:sz w:val="28"/>
          <w:szCs w:val="28"/>
        </w:rPr>
        <w:t>.</w:t>
      </w:r>
      <w:r w:rsidR="00F4371D" w:rsidRPr="00F04837">
        <w:rPr>
          <w:sz w:val="28"/>
          <w:szCs w:val="28"/>
        </w:rPr>
        <w:t xml:space="preserve"> </w:t>
      </w:r>
      <w:r w:rsidR="00A165E1" w:rsidRPr="00F46DDF">
        <w:rPr>
          <w:sz w:val="28"/>
          <w:szCs w:val="28"/>
        </w:rPr>
        <w:t>Этой проблеме уделяется большое внимание со стороны медицинских и ветеринарных ведомств. В последнее десятилетие были предприняты большие усилия в области эпидемиологии, паразитологии и клинического лечения эхинококкоза, что привело к лучшему пониманию болезни и методов, эффективных для контроля над болезнью</w:t>
      </w:r>
      <w:r w:rsidR="00A165E1" w:rsidRPr="00F04837">
        <w:rPr>
          <w:sz w:val="28"/>
          <w:szCs w:val="28"/>
        </w:rPr>
        <w:t xml:space="preserve"> </w:t>
      </w:r>
      <w:r w:rsidR="00F4371D" w:rsidRPr="00F04837">
        <w:rPr>
          <w:sz w:val="28"/>
          <w:szCs w:val="28"/>
        </w:rPr>
        <w:t>[</w:t>
      </w:r>
      <w:r w:rsidR="00C3580B" w:rsidRPr="00F04837">
        <w:rPr>
          <w:sz w:val="28"/>
          <w:szCs w:val="28"/>
        </w:rPr>
        <w:t>30</w:t>
      </w:r>
      <w:r w:rsidR="00F4371D" w:rsidRPr="00F04837">
        <w:rPr>
          <w:sz w:val="28"/>
          <w:szCs w:val="28"/>
        </w:rPr>
        <w:t>].</w:t>
      </w:r>
    </w:p>
    <w:p w14:paraId="54575187" w14:textId="77777777" w:rsidR="00F04837" w:rsidRDefault="00F4371D" w:rsidP="00F04837">
      <w:pPr>
        <w:pStyle w:val="TableParagraph"/>
        <w:spacing w:line="240" w:lineRule="auto"/>
        <w:ind w:firstLine="567"/>
        <w:jc w:val="both"/>
        <w:rPr>
          <w:sz w:val="28"/>
          <w:szCs w:val="28"/>
        </w:rPr>
      </w:pPr>
      <w:r w:rsidRPr="00F04837">
        <w:rPr>
          <w:sz w:val="28"/>
          <w:szCs w:val="28"/>
        </w:rPr>
        <w:t>В Кыргызской Республике</w:t>
      </w:r>
      <w:r w:rsidRPr="000E7FCB">
        <w:rPr>
          <w:sz w:val="28"/>
          <w:szCs w:val="28"/>
        </w:rPr>
        <w:t xml:space="preserve"> средний многолетний интенсивный показатель заболеваемости эхинококкозом на 100 тыс. населения составил 14,6, минимальный - 9,2 (2004 г.) и максимальный - 20,2 (2014 г.). По результатам исследования было выявлено, что у 62,9 % заболевших в хозяйстве имеются собаки [3</w:t>
      </w:r>
      <w:r w:rsidR="00C3580B" w:rsidRPr="00C3580B">
        <w:rPr>
          <w:sz w:val="28"/>
          <w:szCs w:val="28"/>
        </w:rPr>
        <w:t>1</w:t>
      </w:r>
      <w:r w:rsidRPr="000E7FCB">
        <w:rPr>
          <w:sz w:val="28"/>
          <w:szCs w:val="28"/>
        </w:rPr>
        <w:t>].</w:t>
      </w:r>
    </w:p>
    <w:p w14:paraId="10FCA8F8" w14:textId="77777777" w:rsidR="00F04837" w:rsidRPr="003F2BE4" w:rsidRDefault="00F4371D" w:rsidP="00F04837">
      <w:pPr>
        <w:pStyle w:val="TableParagraph"/>
        <w:spacing w:line="240" w:lineRule="auto"/>
        <w:ind w:firstLine="567"/>
        <w:jc w:val="both"/>
        <w:rPr>
          <w:sz w:val="28"/>
          <w:szCs w:val="28"/>
        </w:rPr>
      </w:pPr>
      <w:r w:rsidRPr="000E7FCB">
        <w:rPr>
          <w:sz w:val="28"/>
          <w:szCs w:val="28"/>
        </w:rPr>
        <w:t xml:space="preserve">Анализ заболеваемости эхинококкозом, зарегистрированный в Республике </w:t>
      </w:r>
      <w:r w:rsidRPr="003F2BE4">
        <w:rPr>
          <w:sz w:val="28"/>
          <w:szCs w:val="28"/>
        </w:rPr>
        <w:t>Узбекистан за 1994-2019 г.г., показывает, что заболеваемость составляет 2,1-6,01 на 100 000 населения [</w:t>
      </w:r>
      <w:r w:rsidR="00607957" w:rsidRPr="003F2BE4">
        <w:rPr>
          <w:sz w:val="28"/>
          <w:szCs w:val="28"/>
        </w:rPr>
        <w:t>3</w:t>
      </w:r>
      <w:r w:rsidR="00C3580B" w:rsidRPr="003F2BE4">
        <w:rPr>
          <w:sz w:val="28"/>
          <w:szCs w:val="28"/>
        </w:rPr>
        <w:t>2</w:t>
      </w:r>
      <w:r w:rsidRPr="003F2BE4">
        <w:rPr>
          <w:sz w:val="28"/>
          <w:szCs w:val="28"/>
        </w:rPr>
        <w:t>].</w:t>
      </w:r>
    </w:p>
    <w:p w14:paraId="651926D1" w14:textId="204353A8" w:rsidR="00F04837" w:rsidRPr="003F2BE4" w:rsidRDefault="00F4371D" w:rsidP="00F04837">
      <w:pPr>
        <w:pStyle w:val="TableParagraph"/>
        <w:spacing w:line="240" w:lineRule="auto"/>
        <w:ind w:firstLine="567"/>
        <w:jc w:val="both"/>
        <w:rPr>
          <w:sz w:val="28"/>
          <w:szCs w:val="28"/>
        </w:rPr>
      </w:pPr>
      <w:r w:rsidRPr="003F2BE4">
        <w:rPr>
          <w:sz w:val="28"/>
          <w:szCs w:val="28"/>
        </w:rPr>
        <w:t>В Российской Федерации</w:t>
      </w:r>
      <w:r w:rsidR="00A165E1">
        <w:rPr>
          <w:sz w:val="28"/>
          <w:szCs w:val="28"/>
        </w:rPr>
        <w:t xml:space="preserve">, </w:t>
      </w:r>
      <w:r w:rsidR="00A165E1" w:rsidRPr="003F2BE4">
        <w:rPr>
          <w:sz w:val="28"/>
          <w:szCs w:val="28"/>
        </w:rPr>
        <w:t xml:space="preserve">по </w:t>
      </w:r>
      <w:r w:rsidR="00A165E1">
        <w:rPr>
          <w:sz w:val="28"/>
          <w:szCs w:val="28"/>
        </w:rPr>
        <w:t xml:space="preserve">статистическим </w:t>
      </w:r>
      <w:r w:rsidR="00A165E1" w:rsidRPr="003F2BE4">
        <w:rPr>
          <w:sz w:val="28"/>
          <w:szCs w:val="28"/>
        </w:rPr>
        <w:t>данным Роспотребнадзора</w:t>
      </w:r>
      <w:r w:rsidR="00A165E1">
        <w:rPr>
          <w:sz w:val="28"/>
          <w:szCs w:val="28"/>
        </w:rPr>
        <w:t>,</w:t>
      </w:r>
      <w:r w:rsidR="00A165E1" w:rsidRPr="003F2BE4">
        <w:rPr>
          <w:sz w:val="28"/>
          <w:szCs w:val="28"/>
        </w:rPr>
        <w:t xml:space="preserve"> </w:t>
      </w:r>
      <w:r w:rsidRPr="003F2BE4">
        <w:rPr>
          <w:sz w:val="28"/>
          <w:szCs w:val="28"/>
        </w:rPr>
        <w:t xml:space="preserve">заболеваемость </w:t>
      </w:r>
      <w:r w:rsidR="00A165E1">
        <w:rPr>
          <w:sz w:val="28"/>
          <w:szCs w:val="28"/>
        </w:rPr>
        <w:t xml:space="preserve">кистозного </w:t>
      </w:r>
      <w:r w:rsidRPr="003F2BE4">
        <w:rPr>
          <w:sz w:val="28"/>
          <w:szCs w:val="28"/>
        </w:rPr>
        <w:t>эхинококкоз</w:t>
      </w:r>
      <w:r w:rsidR="00A165E1">
        <w:rPr>
          <w:sz w:val="28"/>
          <w:szCs w:val="28"/>
        </w:rPr>
        <w:t>а</w:t>
      </w:r>
      <w:r w:rsidRPr="003F2BE4">
        <w:rPr>
          <w:sz w:val="28"/>
          <w:szCs w:val="28"/>
        </w:rPr>
        <w:t xml:space="preserve"> составляла 0,3 </w:t>
      </w:r>
      <w:r w:rsidR="00E90AF5" w:rsidRPr="003F2BE4">
        <w:rPr>
          <w:sz w:val="28"/>
          <w:szCs w:val="28"/>
        </w:rPr>
        <w:t>на 100 тыс.  населения</w:t>
      </w:r>
      <w:r w:rsidRPr="003F2BE4">
        <w:rPr>
          <w:sz w:val="28"/>
          <w:szCs w:val="28"/>
        </w:rPr>
        <w:t xml:space="preserve"> в 2006 г</w:t>
      </w:r>
      <w:r w:rsidR="009B3061" w:rsidRPr="003F2BE4">
        <w:rPr>
          <w:sz w:val="28"/>
          <w:szCs w:val="28"/>
        </w:rPr>
        <w:t>оду</w:t>
      </w:r>
      <w:r w:rsidRPr="003F2BE4">
        <w:rPr>
          <w:sz w:val="28"/>
          <w:szCs w:val="28"/>
        </w:rPr>
        <w:t xml:space="preserve">, 0,4 – в 2010 г. и 0,3 – в 2015 г., а </w:t>
      </w:r>
      <w:r w:rsidR="00A165E1">
        <w:rPr>
          <w:sz w:val="28"/>
          <w:szCs w:val="28"/>
        </w:rPr>
        <w:t>в эндемичных</w:t>
      </w:r>
      <w:r w:rsidRPr="003F2BE4">
        <w:rPr>
          <w:sz w:val="28"/>
          <w:szCs w:val="28"/>
        </w:rPr>
        <w:t xml:space="preserve"> </w:t>
      </w:r>
      <w:r w:rsidR="00A165E1">
        <w:rPr>
          <w:sz w:val="28"/>
          <w:szCs w:val="28"/>
        </w:rPr>
        <w:t xml:space="preserve">регионах </w:t>
      </w:r>
      <w:r w:rsidRPr="003F2BE4">
        <w:rPr>
          <w:sz w:val="28"/>
          <w:szCs w:val="28"/>
        </w:rPr>
        <w:t xml:space="preserve">зарегистрировано в 3-5 раз больше случаев эхинококкоза, </w:t>
      </w:r>
      <w:r w:rsidR="00A165E1">
        <w:rPr>
          <w:sz w:val="28"/>
          <w:szCs w:val="28"/>
        </w:rPr>
        <w:t xml:space="preserve">в сравнении с </w:t>
      </w:r>
      <w:r w:rsidRPr="003F2BE4">
        <w:rPr>
          <w:sz w:val="28"/>
          <w:szCs w:val="28"/>
        </w:rPr>
        <w:t>2010 г</w:t>
      </w:r>
      <w:r w:rsidR="00E90AF5" w:rsidRPr="003F2BE4">
        <w:rPr>
          <w:sz w:val="28"/>
          <w:szCs w:val="28"/>
        </w:rPr>
        <w:t>од</w:t>
      </w:r>
      <w:r w:rsidR="00A165E1">
        <w:rPr>
          <w:sz w:val="28"/>
          <w:szCs w:val="28"/>
        </w:rPr>
        <w:t>ом</w:t>
      </w:r>
      <w:r w:rsidRPr="003F2BE4">
        <w:rPr>
          <w:sz w:val="28"/>
          <w:szCs w:val="28"/>
        </w:rPr>
        <w:t xml:space="preserve"> [</w:t>
      </w:r>
      <w:r w:rsidR="00C3580B" w:rsidRPr="003F2BE4">
        <w:rPr>
          <w:sz w:val="28"/>
          <w:szCs w:val="28"/>
        </w:rPr>
        <w:t>33,34</w:t>
      </w:r>
      <w:r w:rsidRPr="003F2BE4">
        <w:rPr>
          <w:sz w:val="28"/>
          <w:szCs w:val="28"/>
        </w:rPr>
        <w:t>].</w:t>
      </w:r>
    </w:p>
    <w:p w14:paraId="2CF40C56" w14:textId="6C585DDE" w:rsidR="00F04837" w:rsidRPr="003F2BE4" w:rsidRDefault="00F4371D" w:rsidP="00F04837">
      <w:pPr>
        <w:pStyle w:val="TableParagraph"/>
        <w:spacing w:line="240" w:lineRule="auto"/>
        <w:ind w:firstLine="567"/>
        <w:jc w:val="both"/>
        <w:rPr>
          <w:sz w:val="28"/>
          <w:szCs w:val="28"/>
        </w:rPr>
      </w:pPr>
      <w:r w:rsidRPr="003F2BE4">
        <w:rPr>
          <w:sz w:val="28"/>
          <w:szCs w:val="28"/>
        </w:rPr>
        <w:t xml:space="preserve">Причинами роста заболеваемости были </w:t>
      </w:r>
      <w:r w:rsidR="00A165E1">
        <w:rPr>
          <w:sz w:val="28"/>
          <w:szCs w:val="28"/>
        </w:rPr>
        <w:t>н</w:t>
      </w:r>
      <w:r w:rsidR="00A165E1" w:rsidRPr="00A165E1">
        <w:rPr>
          <w:sz w:val="28"/>
          <w:szCs w:val="28"/>
        </w:rPr>
        <w:t xml:space="preserve">епосредственный контакт с собаками и употребление воды, овощей и пищевых продуктов, зараженных </w:t>
      </w:r>
      <w:r w:rsidR="00A165E1" w:rsidRPr="00A165E1">
        <w:rPr>
          <w:sz w:val="28"/>
          <w:szCs w:val="28"/>
        </w:rPr>
        <w:lastRenderedPageBreak/>
        <w:t>яйцами глистов,</w:t>
      </w:r>
      <w:r w:rsidR="00A165E1">
        <w:rPr>
          <w:sz w:val="28"/>
          <w:szCs w:val="28"/>
        </w:rPr>
        <w:t xml:space="preserve"> которые</w:t>
      </w:r>
      <w:r w:rsidR="00A165E1" w:rsidRPr="00A165E1">
        <w:rPr>
          <w:sz w:val="28"/>
          <w:szCs w:val="28"/>
        </w:rPr>
        <w:t xml:space="preserve"> являются основным путем передачи эхинококкоза человека. Обычная практика домашнего забоя и кормления собак субпродуктами, содержащими эхинококковые кисты, </w:t>
      </w:r>
      <w:r w:rsidR="00A165E1">
        <w:rPr>
          <w:sz w:val="28"/>
          <w:szCs w:val="28"/>
        </w:rPr>
        <w:t xml:space="preserve">который </w:t>
      </w:r>
      <w:r w:rsidR="00A165E1" w:rsidRPr="00A165E1">
        <w:rPr>
          <w:sz w:val="28"/>
          <w:szCs w:val="28"/>
        </w:rPr>
        <w:t>облегчает ж</w:t>
      </w:r>
      <w:r w:rsidR="00A165E1">
        <w:rPr>
          <w:sz w:val="28"/>
          <w:szCs w:val="28"/>
        </w:rPr>
        <w:t>изненный цикл паразита</w:t>
      </w:r>
      <w:r w:rsidRPr="003F2BE4">
        <w:rPr>
          <w:sz w:val="28"/>
          <w:szCs w:val="28"/>
        </w:rPr>
        <w:t xml:space="preserve"> [</w:t>
      </w:r>
      <w:r w:rsidR="00607957" w:rsidRPr="003F2BE4">
        <w:rPr>
          <w:sz w:val="28"/>
          <w:szCs w:val="28"/>
        </w:rPr>
        <w:t>3</w:t>
      </w:r>
      <w:r w:rsidR="00C3580B" w:rsidRPr="003F2BE4">
        <w:rPr>
          <w:sz w:val="28"/>
          <w:szCs w:val="28"/>
        </w:rPr>
        <w:t>4</w:t>
      </w:r>
      <w:r w:rsidRPr="003F2BE4">
        <w:rPr>
          <w:sz w:val="28"/>
          <w:szCs w:val="28"/>
        </w:rPr>
        <w:t>,</w:t>
      </w:r>
      <w:r w:rsidR="00C3580B" w:rsidRPr="003F2BE4">
        <w:rPr>
          <w:sz w:val="28"/>
          <w:szCs w:val="28"/>
        </w:rPr>
        <w:t xml:space="preserve"> </w:t>
      </w:r>
      <w:r w:rsidRPr="003F2BE4">
        <w:rPr>
          <w:sz w:val="28"/>
          <w:szCs w:val="28"/>
        </w:rPr>
        <w:t>с. 316].</w:t>
      </w:r>
    </w:p>
    <w:p w14:paraId="5DE0423A" w14:textId="07700F0E" w:rsidR="003F2BE4" w:rsidRDefault="00F4371D" w:rsidP="003F2BE4">
      <w:pPr>
        <w:pStyle w:val="TableParagraph"/>
        <w:spacing w:line="240" w:lineRule="auto"/>
        <w:ind w:firstLine="567"/>
        <w:jc w:val="both"/>
        <w:rPr>
          <w:sz w:val="28"/>
          <w:szCs w:val="28"/>
        </w:rPr>
      </w:pPr>
      <w:r w:rsidRPr="003F2BE4">
        <w:rPr>
          <w:sz w:val="28"/>
          <w:szCs w:val="28"/>
        </w:rPr>
        <w:t>Даже в развитых странах</w:t>
      </w:r>
      <w:r w:rsidR="00A165E1">
        <w:rPr>
          <w:sz w:val="28"/>
          <w:szCs w:val="28"/>
        </w:rPr>
        <w:t xml:space="preserve"> мира</w:t>
      </w:r>
      <w:r w:rsidRPr="003F2BE4">
        <w:rPr>
          <w:sz w:val="28"/>
          <w:szCs w:val="28"/>
        </w:rPr>
        <w:t>, благополучных в санитарно-эпидемиологическом отношении</w:t>
      </w:r>
      <w:r w:rsidR="00107023">
        <w:rPr>
          <w:sz w:val="28"/>
          <w:szCs w:val="28"/>
        </w:rPr>
        <w:t xml:space="preserve">, миграция населения привела к регистрации все новых случаев кистозного эхинококкоза. </w:t>
      </w:r>
      <w:r w:rsidR="00A165E1">
        <w:rPr>
          <w:sz w:val="28"/>
          <w:szCs w:val="28"/>
        </w:rPr>
        <w:t>В</w:t>
      </w:r>
      <w:r w:rsidRPr="003F2BE4">
        <w:rPr>
          <w:sz w:val="28"/>
          <w:szCs w:val="28"/>
        </w:rPr>
        <w:t xml:space="preserve"> США ежегодно регистрируется около 100 новых случаев эхинококкоза. Аналогичная ситуация </w:t>
      </w:r>
      <w:r w:rsidR="00D52CA7">
        <w:rPr>
          <w:sz w:val="28"/>
          <w:szCs w:val="28"/>
        </w:rPr>
        <w:t xml:space="preserve">наблюдается </w:t>
      </w:r>
      <w:r w:rsidRPr="003F2BE4">
        <w:rPr>
          <w:sz w:val="28"/>
          <w:szCs w:val="28"/>
        </w:rPr>
        <w:t>в</w:t>
      </w:r>
      <w:r w:rsidR="00D52CA7">
        <w:rPr>
          <w:sz w:val="28"/>
          <w:szCs w:val="28"/>
        </w:rPr>
        <w:t xml:space="preserve"> </w:t>
      </w:r>
      <w:r w:rsidRPr="003F2BE4">
        <w:rPr>
          <w:sz w:val="28"/>
          <w:szCs w:val="28"/>
        </w:rPr>
        <w:t xml:space="preserve">Германии, Италии, </w:t>
      </w:r>
      <w:r w:rsidR="007857AD" w:rsidRPr="003F2BE4">
        <w:rPr>
          <w:sz w:val="28"/>
          <w:szCs w:val="28"/>
        </w:rPr>
        <w:t xml:space="preserve">Швейцарии, </w:t>
      </w:r>
      <w:r w:rsidRPr="003F2BE4">
        <w:rPr>
          <w:sz w:val="28"/>
          <w:szCs w:val="28"/>
        </w:rPr>
        <w:t>Японии</w:t>
      </w:r>
      <w:r w:rsidR="00D52CA7">
        <w:rPr>
          <w:sz w:val="28"/>
          <w:szCs w:val="28"/>
        </w:rPr>
        <w:t>.</w:t>
      </w:r>
      <w:r w:rsidR="00D52CA7" w:rsidRPr="003F2BE4">
        <w:rPr>
          <w:sz w:val="28"/>
          <w:szCs w:val="28"/>
        </w:rPr>
        <w:t xml:space="preserve"> </w:t>
      </w:r>
      <w:r w:rsidR="00D52CA7">
        <w:rPr>
          <w:sz w:val="28"/>
          <w:szCs w:val="28"/>
        </w:rPr>
        <w:t>В</w:t>
      </w:r>
      <w:r w:rsidR="00D52CA7" w:rsidRPr="003F2BE4">
        <w:rPr>
          <w:sz w:val="28"/>
          <w:szCs w:val="28"/>
        </w:rPr>
        <w:t xml:space="preserve"> 60% случаев заболевание выявляют у иммигрантов</w:t>
      </w:r>
      <w:r w:rsidRPr="003F2BE4">
        <w:rPr>
          <w:sz w:val="28"/>
          <w:szCs w:val="28"/>
        </w:rPr>
        <w:t xml:space="preserve"> [</w:t>
      </w:r>
      <w:r w:rsidR="00C3580B" w:rsidRPr="003F2BE4">
        <w:rPr>
          <w:sz w:val="28"/>
          <w:szCs w:val="28"/>
        </w:rPr>
        <w:t>35,36</w:t>
      </w:r>
      <w:r w:rsidRPr="003F2BE4">
        <w:rPr>
          <w:sz w:val="28"/>
          <w:szCs w:val="28"/>
        </w:rPr>
        <w:t>].</w:t>
      </w:r>
    </w:p>
    <w:p w14:paraId="057F9ADE" w14:textId="025CFCD6" w:rsidR="001315E9" w:rsidRPr="001315E9" w:rsidRDefault="001315E9" w:rsidP="001315E9">
      <w:pPr>
        <w:pStyle w:val="TableParagraph"/>
        <w:spacing w:line="240" w:lineRule="auto"/>
        <w:ind w:firstLine="567"/>
        <w:jc w:val="both"/>
        <w:rPr>
          <w:sz w:val="28"/>
          <w:szCs w:val="28"/>
        </w:rPr>
      </w:pPr>
      <w:r>
        <w:rPr>
          <w:sz w:val="28"/>
          <w:szCs w:val="28"/>
        </w:rPr>
        <w:t xml:space="preserve"> </w:t>
      </w:r>
      <w:r w:rsidRPr="001315E9">
        <w:rPr>
          <w:sz w:val="28"/>
          <w:szCs w:val="28"/>
        </w:rPr>
        <w:t xml:space="preserve">Несмотря на серьезные погрешности ведения учета заболеваемости E.granulosus, установлено, что эхинококкоз встречается на всех континентах и в более чем 100 странах. Самая высокая распространенность выявлена в Евразии (в Средиземноморском регионе, России, ряде стран СНГ, Китае), Африке (преимущественно северные и восточные регионы), Австралии и Южной Америке. </w:t>
      </w:r>
      <w:bookmarkStart w:id="2" w:name="_Hlk92137318"/>
      <w:r w:rsidRPr="001315E9">
        <w:rPr>
          <w:sz w:val="28"/>
          <w:szCs w:val="28"/>
        </w:rPr>
        <w:t>В ряде стран Европы регистрируют от 1 до 8 первичных случаев эхинококкоза в год на 100 тыс. человек [35].</w:t>
      </w:r>
      <w:bookmarkEnd w:id="2"/>
    </w:p>
    <w:p w14:paraId="03D55B42" w14:textId="1B60B35F" w:rsidR="003F2BE4" w:rsidRPr="003F2BE4" w:rsidRDefault="00EF555C" w:rsidP="003F2BE4">
      <w:pPr>
        <w:pStyle w:val="TableParagraph"/>
        <w:spacing w:line="240" w:lineRule="auto"/>
        <w:ind w:firstLine="567"/>
        <w:jc w:val="both"/>
        <w:rPr>
          <w:sz w:val="28"/>
          <w:szCs w:val="28"/>
        </w:rPr>
      </w:pPr>
      <w:r w:rsidRPr="003F2BE4">
        <w:rPr>
          <w:sz w:val="28"/>
          <w:szCs w:val="28"/>
        </w:rPr>
        <w:t>Республика Казахстан относится к эндемичным регионам по эхинококкозу с высоким показателем заболеваемости с тенденцией к росту с 1994 года [</w:t>
      </w:r>
      <w:r w:rsidR="00C3580B" w:rsidRPr="003F2BE4">
        <w:rPr>
          <w:sz w:val="28"/>
          <w:szCs w:val="28"/>
        </w:rPr>
        <w:t>37</w:t>
      </w:r>
      <w:r w:rsidRPr="003F2BE4">
        <w:rPr>
          <w:sz w:val="28"/>
          <w:szCs w:val="28"/>
        </w:rPr>
        <w:t>,</w:t>
      </w:r>
      <w:r w:rsidR="003F2BE4" w:rsidRPr="003F2BE4">
        <w:rPr>
          <w:sz w:val="28"/>
          <w:szCs w:val="28"/>
        </w:rPr>
        <w:t xml:space="preserve"> </w:t>
      </w:r>
      <w:r w:rsidRPr="003F2BE4">
        <w:rPr>
          <w:sz w:val="28"/>
          <w:szCs w:val="28"/>
        </w:rPr>
        <w:t>р. 287].</w:t>
      </w:r>
    </w:p>
    <w:p w14:paraId="10F060FA" w14:textId="17D905AE" w:rsidR="00EF555C" w:rsidRPr="003F2BE4" w:rsidRDefault="007857AD" w:rsidP="003F2BE4">
      <w:pPr>
        <w:pStyle w:val="TableParagraph"/>
        <w:spacing w:line="240" w:lineRule="auto"/>
        <w:ind w:firstLine="567"/>
        <w:jc w:val="both"/>
        <w:rPr>
          <w:sz w:val="28"/>
          <w:szCs w:val="28"/>
        </w:rPr>
      </w:pPr>
      <w:r>
        <w:rPr>
          <w:sz w:val="28"/>
          <w:szCs w:val="28"/>
        </w:rPr>
        <w:t>Г</w:t>
      </w:r>
      <w:r w:rsidRPr="003F2BE4">
        <w:rPr>
          <w:sz w:val="28"/>
          <w:szCs w:val="28"/>
        </w:rPr>
        <w:t>еографические</w:t>
      </w:r>
      <w:r>
        <w:rPr>
          <w:sz w:val="28"/>
          <w:szCs w:val="28"/>
        </w:rPr>
        <w:t>,</w:t>
      </w:r>
      <w:r w:rsidRPr="003F2BE4">
        <w:rPr>
          <w:sz w:val="28"/>
          <w:szCs w:val="28"/>
        </w:rPr>
        <w:t xml:space="preserve"> </w:t>
      </w:r>
      <w:r>
        <w:rPr>
          <w:sz w:val="28"/>
          <w:szCs w:val="28"/>
        </w:rPr>
        <w:t>к</w:t>
      </w:r>
      <w:r w:rsidR="00EF555C" w:rsidRPr="003F2BE4">
        <w:rPr>
          <w:sz w:val="28"/>
          <w:szCs w:val="28"/>
        </w:rPr>
        <w:t>лиматические, социальные и экономические условия на территории республики</w:t>
      </w:r>
      <w:r>
        <w:rPr>
          <w:sz w:val="28"/>
          <w:szCs w:val="28"/>
        </w:rPr>
        <w:t xml:space="preserve"> Казахстан сложились таким образом, что</w:t>
      </w:r>
      <w:r w:rsidR="00EF555C" w:rsidRPr="003F2BE4">
        <w:rPr>
          <w:sz w:val="28"/>
          <w:szCs w:val="28"/>
        </w:rPr>
        <w:t xml:space="preserve"> существует </w:t>
      </w:r>
      <w:r w:rsidRPr="003F2BE4">
        <w:rPr>
          <w:sz w:val="28"/>
          <w:szCs w:val="28"/>
        </w:rPr>
        <w:t>ряд зоонозных очагов,</w:t>
      </w:r>
      <w:r>
        <w:rPr>
          <w:sz w:val="28"/>
          <w:szCs w:val="28"/>
        </w:rPr>
        <w:t xml:space="preserve"> </w:t>
      </w:r>
      <w:r w:rsidRPr="007857AD">
        <w:rPr>
          <w:sz w:val="28"/>
          <w:szCs w:val="28"/>
        </w:rPr>
        <w:t xml:space="preserve">представляющий большую угрозу для здоровья населения </w:t>
      </w:r>
      <w:r w:rsidR="00D8415F">
        <w:rPr>
          <w:sz w:val="28"/>
          <w:szCs w:val="28"/>
        </w:rPr>
        <w:t xml:space="preserve">и </w:t>
      </w:r>
      <w:r w:rsidRPr="007857AD">
        <w:rPr>
          <w:sz w:val="28"/>
          <w:szCs w:val="28"/>
        </w:rPr>
        <w:t>на развитие животноводства</w:t>
      </w:r>
      <w:r w:rsidR="00EF555C" w:rsidRPr="003F2BE4">
        <w:rPr>
          <w:sz w:val="28"/>
          <w:szCs w:val="28"/>
        </w:rPr>
        <w:t>. Среднегодовая заб</w:t>
      </w:r>
      <w:r w:rsidR="005A4807" w:rsidRPr="003F2BE4">
        <w:rPr>
          <w:sz w:val="28"/>
          <w:szCs w:val="28"/>
        </w:rPr>
        <w:t>олеваемость в стране с 1974 года по 1994 год</w:t>
      </w:r>
      <w:r w:rsidR="00EF555C" w:rsidRPr="003F2BE4">
        <w:rPr>
          <w:sz w:val="28"/>
          <w:szCs w:val="28"/>
        </w:rPr>
        <w:t xml:space="preserve"> увеличилась с 0,9 до 1,4 на 100 </w:t>
      </w:r>
      <w:r w:rsidR="005A4807" w:rsidRPr="003F2BE4">
        <w:rPr>
          <w:sz w:val="28"/>
          <w:szCs w:val="28"/>
        </w:rPr>
        <w:t>000 населения, начиная с 1995 года по 2000 год</w:t>
      </w:r>
      <w:r w:rsidR="00EF555C" w:rsidRPr="003F2BE4">
        <w:rPr>
          <w:sz w:val="28"/>
          <w:szCs w:val="28"/>
        </w:rPr>
        <w:t xml:space="preserve"> </w:t>
      </w:r>
      <w:r w:rsidR="005A4807" w:rsidRPr="003F2BE4">
        <w:rPr>
          <w:sz w:val="28"/>
          <w:szCs w:val="28"/>
        </w:rPr>
        <w:t>увеличила</w:t>
      </w:r>
      <w:r w:rsidR="00EF555C" w:rsidRPr="003F2BE4">
        <w:rPr>
          <w:sz w:val="28"/>
          <w:szCs w:val="28"/>
        </w:rPr>
        <w:t>сь с 1,4 до 5,9 [</w:t>
      </w:r>
      <w:proofErr w:type="gramStart"/>
      <w:r w:rsidR="00C3580B" w:rsidRPr="003F2BE4">
        <w:rPr>
          <w:sz w:val="28"/>
          <w:szCs w:val="28"/>
        </w:rPr>
        <w:t>37</w:t>
      </w:r>
      <w:r w:rsidR="00EF555C" w:rsidRPr="003F2BE4">
        <w:rPr>
          <w:sz w:val="28"/>
          <w:szCs w:val="28"/>
        </w:rPr>
        <w:t>,р.</w:t>
      </w:r>
      <w:proofErr w:type="gramEnd"/>
      <w:r w:rsidR="00EF555C" w:rsidRPr="003F2BE4">
        <w:rPr>
          <w:sz w:val="28"/>
          <w:szCs w:val="28"/>
        </w:rPr>
        <w:t xml:space="preserve"> 287].</w:t>
      </w:r>
    </w:p>
    <w:p w14:paraId="70C51C6D" w14:textId="26A63E0E" w:rsidR="00FD55B7" w:rsidRPr="000E7FCB" w:rsidRDefault="00EF555C" w:rsidP="00EF555C">
      <w:pPr>
        <w:pStyle w:val="TableParagraph"/>
        <w:shd w:val="clear" w:color="auto" w:fill="FFFFFF" w:themeFill="background1"/>
        <w:spacing w:line="240" w:lineRule="auto"/>
        <w:ind w:firstLine="567"/>
        <w:jc w:val="both"/>
        <w:rPr>
          <w:sz w:val="28"/>
          <w:szCs w:val="28"/>
        </w:rPr>
      </w:pPr>
      <w:r w:rsidRPr="003F2BE4">
        <w:rPr>
          <w:sz w:val="28"/>
          <w:szCs w:val="28"/>
        </w:rPr>
        <w:t>По результатам последних исследований за период</w:t>
      </w:r>
      <w:r w:rsidRPr="000E7FCB">
        <w:rPr>
          <w:sz w:val="28"/>
          <w:szCs w:val="28"/>
        </w:rPr>
        <w:t xml:space="preserve"> с 2007 года по 2016 год в большинстве областей Казахстана показатель заболеваемости КЭ снизился с 5,6 против 4,7 случая/100000 населения соответственно. Более высокая заболеваемость была отмечена на юге Казахстана, с уровнем заболеваемости от 7,0 до 10,5 случаев на 100 000 населения, в то время как в северных регионах показатели были менее 4,0 случаев на 100 000 населения [</w:t>
      </w:r>
      <w:proofErr w:type="gramStart"/>
      <w:r w:rsidR="00595F77">
        <w:rPr>
          <w:sz w:val="28"/>
          <w:szCs w:val="28"/>
        </w:rPr>
        <w:t>4,р.</w:t>
      </w:r>
      <w:proofErr w:type="gramEnd"/>
      <w:r w:rsidR="00595F77">
        <w:rPr>
          <w:sz w:val="28"/>
          <w:szCs w:val="28"/>
        </w:rPr>
        <w:t>90</w:t>
      </w:r>
      <w:r w:rsidRPr="000E7FCB">
        <w:rPr>
          <w:sz w:val="28"/>
          <w:szCs w:val="28"/>
        </w:rPr>
        <w:t>].</w:t>
      </w:r>
    </w:p>
    <w:p w14:paraId="4267D816" w14:textId="6A74065E" w:rsidR="00F4371D" w:rsidRPr="009F754B" w:rsidRDefault="00F4371D" w:rsidP="0093085D">
      <w:pPr>
        <w:pStyle w:val="a8"/>
        <w:tabs>
          <w:tab w:val="left" w:pos="1215"/>
        </w:tabs>
        <w:ind w:left="0"/>
        <w:contextualSpacing/>
        <w:rPr>
          <w:lang w:val="en-US"/>
        </w:rPr>
      </w:pPr>
      <w:r w:rsidRPr="009F754B">
        <w:t>Таблица 1</w:t>
      </w:r>
      <w:r w:rsidR="00C00BAF" w:rsidRPr="009F754B">
        <w:t xml:space="preserve"> -</w:t>
      </w:r>
      <w:r w:rsidRPr="009F754B">
        <w:t xml:space="preserve"> Сравнительная таблица заболеваемости E.granulosus по странам. </w:t>
      </w:r>
      <w:r w:rsidR="00A13179" w:rsidRPr="009F754B">
        <w:rPr>
          <w:i/>
          <w:lang w:val="en-US"/>
        </w:rPr>
        <w:t>(Global Distribution of Alveolar and Cystic Echinococcosis.  P. Deplazes Advances in Parasitology, Volume 95. 2017</w:t>
      </w:r>
      <w:r w:rsidR="008D4455" w:rsidRPr="009F754B">
        <w:rPr>
          <w:i/>
          <w:lang w:val="en-US"/>
        </w:rPr>
        <w:t>.)</w:t>
      </w:r>
      <w:r w:rsidR="00607957" w:rsidRPr="009F754B">
        <w:rPr>
          <w:sz w:val="32"/>
          <w:lang w:val="en-US"/>
        </w:rPr>
        <w:t xml:space="preserve"> </w:t>
      </w:r>
      <w:r w:rsidR="00607957" w:rsidRPr="009F754B">
        <w:rPr>
          <w:lang w:val="en-US"/>
        </w:rPr>
        <w:t>[</w:t>
      </w:r>
      <w:r w:rsidR="008D4455" w:rsidRPr="009F754B">
        <w:t>3</w:t>
      </w:r>
      <w:r w:rsidR="00595F77">
        <w:t>8</w:t>
      </w:r>
      <w:r w:rsidR="00607957" w:rsidRPr="009F754B">
        <w:rPr>
          <w:lang w:val="en-US"/>
        </w:rPr>
        <w:t>].</w:t>
      </w:r>
    </w:p>
    <w:tbl>
      <w:tblPr>
        <w:tblStyle w:val="a5"/>
        <w:tblW w:w="9527" w:type="dxa"/>
        <w:tblInd w:w="-34" w:type="dxa"/>
        <w:tblLayout w:type="fixed"/>
        <w:tblLook w:val="04A0" w:firstRow="1" w:lastRow="0" w:firstColumn="1" w:lastColumn="0" w:noHBand="0" w:noVBand="1"/>
      </w:tblPr>
      <w:tblGrid>
        <w:gridCol w:w="2720"/>
        <w:gridCol w:w="3256"/>
        <w:gridCol w:w="3551"/>
      </w:tblGrid>
      <w:tr w:rsidR="00C00BAF" w:rsidRPr="000E7FCB" w14:paraId="4724A5C4" w14:textId="77777777" w:rsidTr="009F754B">
        <w:tc>
          <w:tcPr>
            <w:tcW w:w="2720" w:type="dxa"/>
          </w:tcPr>
          <w:p w14:paraId="6564C6E2" w14:textId="63F820F9" w:rsidR="00C00BAF" w:rsidRPr="009F754B" w:rsidRDefault="00C00BAF" w:rsidP="003F2BE4">
            <w:pPr>
              <w:pStyle w:val="TableParagraph"/>
              <w:spacing w:line="240" w:lineRule="auto"/>
              <w:ind w:left="58"/>
              <w:jc w:val="center"/>
              <w:rPr>
                <w:sz w:val="28"/>
                <w:szCs w:val="28"/>
                <w:lang w:val="kk-KZ"/>
              </w:rPr>
            </w:pPr>
            <w:r w:rsidRPr="009F754B">
              <w:rPr>
                <w:sz w:val="28"/>
                <w:szCs w:val="28"/>
                <w:lang w:val="kk-KZ"/>
              </w:rPr>
              <w:t>1</w:t>
            </w:r>
          </w:p>
        </w:tc>
        <w:tc>
          <w:tcPr>
            <w:tcW w:w="3256" w:type="dxa"/>
          </w:tcPr>
          <w:p w14:paraId="662EBD77" w14:textId="4115E951" w:rsidR="00C00BAF" w:rsidRPr="009F754B" w:rsidRDefault="00C00BAF" w:rsidP="003F2BE4">
            <w:pPr>
              <w:pStyle w:val="TableParagraph"/>
              <w:spacing w:line="240" w:lineRule="auto"/>
              <w:jc w:val="center"/>
              <w:rPr>
                <w:sz w:val="28"/>
                <w:szCs w:val="28"/>
              </w:rPr>
            </w:pPr>
            <w:r w:rsidRPr="009F754B">
              <w:rPr>
                <w:sz w:val="28"/>
                <w:szCs w:val="28"/>
              </w:rPr>
              <w:t>2</w:t>
            </w:r>
          </w:p>
        </w:tc>
        <w:tc>
          <w:tcPr>
            <w:tcW w:w="3551" w:type="dxa"/>
          </w:tcPr>
          <w:p w14:paraId="2A27779E" w14:textId="00A4A1BF" w:rsidR="00C00BAF" w:rsidRPr="009F754B" w:rsidRDefault="00C00BAF" w:rsidP="003F2BE4">
            <w:pPr>
              <w:pStyle w:val="TableParagraph"/>
              <w:spacing w:line="240" w:lineRule="auto"/>
              <w:ind w:left="36" w:right="40"/>
              <w:jc w:val="center"/>
              <w:rPr>
                <w:sz w:val="28"/>
                <w:szCs w:val="28"/>
              </w:rPr>
            </w:pPr>
            <w:r w:rsidRPr="009F754B">
              <w:rPr>
                <w:sz w:val="28"/>
                <w:szCs w:val="28"/>
              </w:rPr>
              <w:t>3</w:t>
            </w:r>
          </w:p>
        </w:tc>
      </w:tr>
      <w:tr w:rsidR="00F4371D" w:rsidRPr="000E7FCB" w14:paraId="2F18F108" w14:textId="77777777" w:rsidTr="009F754B">
        <w:tc>
          <w:tcPr>
            <w:tcW w:w="2720" w:type="dxa"/>
          </w:tcPr>
          <w:p w14:paraId="4BE1E20B" w14:textId="77777777" w:rsidR="00F4371D" w:rsidRPr="000E7FCB" w:rsidRDefault="00F4371D" w:rsidP="003F2BE4">
            <w:pPr>
              <w:pStyle w:val="TableParagraph"/>
              <w:spacing w:line="240" w:lineRule="auto"/>
              <w:ind w:left="58"/>
              <w:jc w:val="center"/>
              <w:rPr>
                <w:sz w:val="28"/>
                <w:szCs w:val="28"/>
                <w:lang w:val="kk-KZ"/>
              </w:rPr>
            </w:pPr>
            <w:r w:rsidRPr="000E7FCB">
              <w:rPr>
                <w:sz w:val="28"/>
                <w:szCs w:val="28"/>
                <w:lang w:val="kk-KZ"/>
              </w:rPr>
              <w:t>Страна</w:t>
            </w:r>
          </w:p>
        </w:tc>
        <w:tc>
          <w:tcPr>
            <w:tcW w:w="3256" w:type="dxa"/>
          </w:tcPr>
          <w:p w14:paraId="33A98CB9" w14:textId="77777777" w:rsidR="00F4371D" w:rsidRPr="007B3E8D" w:rsidRDefault="00F4371D" w:rsidP="003F2BE4">
            <w:pPr>
              <w:pStyle w:val="TableParagraph"/>
              <w:spacing w:line="240" w:lineRule="auto"/>
              <w:jc w:val="center"/>
              <w:rPr>
                <w:sz w:val="28"/>
                <w:szCs w:val="28"/>
              </w:rPr>
            </w:pPr>
            <w:r w:rsidRPr="000E7FCB">
              <w:rPr>
                <w:sz w:val="28"/>
                <w:szCs w:val="28"/>
              </w:rPr>
              <w:t>На</w:t>
            </w:r>
            <w:r w:rsidRPr="007B3E8D">
              <w:rPr>
                <w:sz w:val="28"/>
                <w:szCs w:val="28"/>
              </w:rPr>
              <w:t xml:space="preserve"> 100 000 </w:t>
            </w:r>
            <w:r w:rsidRPr="000E7FCB">
              <w:rPr>
                <w:sz w:val="28"/>
                <w:szCs w:val="28"/>
              </w:rPr>
              <w:t>населения</w:t>
            </w:r>
          </w:p>
        </w:tc>
        <w:tc>
          <w:tcPr>
            <w:tcW w:w="3551" w:type="dxa"/>
          </w:tcPr>
          <w:p w14:paraId="0A886F0D" w14:textId="0778B2AE" w:rsidR="00F4371D" w:rsidRPr="007B3E8D" w:rsidRDefault="00D8231D" w:rsidP="003F2BE4">
            <w:pPr>
              <w:pStyle w:val="TableParagraph"/>
              <w:spacing w:line="240" w:lineRule="auto"/>
              <w:ind w:left="36" w:right="40"/>
              <w:jc w:val="center"/>
              <w:rPr>
                <w:sz w:val="28"/>
                <w:szCs w:val="28"/>
              </w:rPr>
            </w:pPr>
            <w:r w:rsidRPr="000E7FCB">
              <w:rPr>
                <w:sz w:val="28"/>
                <w:szCs w:val="28"/>
              </w:rPr>
              <w:t>Штамм</w:t>
            </w:r>
            <w:r w:rsidR="003F2BE4">
              <w:rPr>
                <w:sz w:val="28"/>
                <w:szCs w:val="28"/>
              </w:rPr>
              <w:t>ы</w:t>
            </w:r>
          </w:p>
        </w:tc>
      </w:tr>
      <w:tr w:rsidR="006065FF" w:rsidRPr="000E7FCB" w14:paraId="25E4CB7F" w14:textId="77777777" w:rsidTr="006065FF">
        <w:tc>
          <w:tcPr>
            <w:tcW w:w="9527" w:type="dxa"/>
            <w:gridSpan w:val="3"/>
          </w:tcPr>
          <w:p w14:paraId="387CC6D6" w14:textId="30D2E8A2" w:rsidR="006065FF" w:rsidRPr="007B3E8D" w:rsidRDefault="006065FF" w:rsidP="003F2BE4">
            <w:pPr>
              <w:pStyle w:val="TableParagraph"/>
              <w:spacing w:line="240" w:lineRule="auto"/>
              <w:ind w:left="36" w:right="40"/>
              <w:jc w:val="center"/>
              <w:rPr>
                <w:sz w:val="28"/>
                <w:szCs w:val="28"/>
              </w:rPr>
            </w:pPr>
            <w:r w:rsidRPr="000E7FCB">
              <w:rPr>
                <w:sz w:val="28"/>
                <w:szCs w:val="28"/>
              </w:rPr>
              <w:t>Америка</w:t>
            </w:r>
          </w:p>
        </w:tc>
      </w:tr>
      <w:tr w:rsidR="00F4371D" w:rsidRPr="000E7FCB" w14:paraId="3AB6BAF9" w14:textId="77777777" w:rsidTr="009F754B">
        <w:tc>
          <w:tcPr>
            <w:tcW w:w="2720" w:type="dxa"/>
          </w:tcPr>
          <w:p w14:paraId="555F931D" w14:textId="77777777" w:rsidR="00F4371D" w:rsidRPr="000E7FCB" w:rsidRDefault="00F4371D" w:rsidP="003F2BE4">
            <w:pPr>
              <w:pStyle w:val="TableParagraph"/>
              <w:spacing w:line="240" w:lineRule="auto"/>
              <w:ind w:left="58"/>
              <w:jc w:val="center"/>
              <w:rPr>
                <w:sz w:val="28"/>
                <w:szCs w:val="28"/>
                <w:lang w:val="kk-KZ"/>
              </w:rPr>
            </w:pPr>
            <w:r w:rsidRPr="000E7FCB">
              <w:rPr>
                <w:sz w:val="28"/>
                <w:szCs w:val="28"/>
                <w:lang w:val="kk-KZ"/>
              </w:rPr>
              <w:t>Перу</w:t>
            </w:r>
          </w:p>
        </w:tc>
        <w:tc>
          <w:tcPr>
            <w:tcW w:w="3256" w:type="dxa"/>
          </w:tcPr>
          <w:p w14:paraId="4E9BA06B" w14:textId="77777777" w:rsidR="00F4371D" w:rsidRPr="007B3E8D" w:rsidRDefault="00F4371D" w:rsidP="003F2BE4">
            <w:pPr>
              <w:pStyle w:val="TableParagraph"/>
              <w:spacing w:line="240" w:lineRule="auto"/>
              <w:jc w:val="center"/>
              <w:rPr>
                <w:sz w:val="28"/>
                <w:szCs w:val="28"/>
              </w:rPr>
            </w:pPr>
            <w:r w:rsidRPr="007B3E8D">
              <w:rPr>
                <w:sz w:val="28"/>
                <w:szCs w:val="28"/>
              </w:rPr>
              <w:t>1-2</w:t>
            </w:r>
          </w:p>
        </w:tc>
        <w:tc>
          <w:tcPr>
            <w:tcW w:w="3551" w:type="dxa"/>
          </w:tcPr>
          <w:p w14:paraId="4365FD64" w14:textId="09EA4D74" w:rsidR="00F4371D" w:rsidRPr="007B3E8D" w:rsidRDefault="00D8231D" w:rsidP="003F2BE4">
            <w:pPr>
              <w:pStyle w:val="TableParagraph"/>
              <w:spacing w:line="240" w:lineRule="auto"/>
              <w:ind w:left="36" w:right="40"/>
              <w:jc w:val="center"/>
              <w:rPr>
                <w:sz w:val="28"/>
                <w:szCs w:val="28"/>
              </w:rPr>
            </w:pPr>
            <w:r w:rsidRPr="000E7FCB">
              <w:rPr>
                <w:sz w:val="28"/>
                <w:szCs w:val="28"/>
                <w:lang w:val="en-US"/>
              </w:rPr>
              <w:t>G</w:t>
            </w:r>
            <w:r w:rsidRPr="007B3E8D">
              <w:rPr>
                <w:sz w:val="28"/>
                <w:szCs w:val="28"/>
              </w:rPr>
              <w:t>1</w:t>
            </w:r>
          </w:p>
        </w:tc>
      </w:tr>
      <w:tr w:rsidR="00F4371D" w:rsidRPr="000E7FCB" w14:paraId="26219124" w14:textId="77777777" w:rsidTr="009F754B">
        <w:tc>
          <w:tcPr>
            <w:tcW w:w="2720" w:type="dxa"/>
          </w:tcPr>
          <w:p w14:paraId="0F2FAD8A" w14:textId="77777777" w:rsidR="00F4371D" w:rsidRPr="000E7FCB" w:rsidRDefault="00F4371D" w:rsidP="003F2BE4">
            <w:pPr>
              <w:pStyle w:val="TableParagraph"/>
              <w:spacing w:line="240" w:lineRule="auto"/>
              <w:ind w:left="58"/>
              <w:jc w:val="center"/>
              <w:rPr>
                <w:sz w:val="28"/>
                <w:szCs w:val="28"/>
                <w:lang w:val="kk-KZ"/>
              </w:rPr>
            </w:pPr>
            <w:r w:rsidRPr="000E7FCB">
              <w:rPr>
                <w:sz w:val="28"/>
                <w:szCs w:val="28"/>
                <w:lang w:val="kk-KZ"/>
              </w:rPr>
              <w:t>Чили</w:t>
            </w:r>
          </w:p>
        </w:tc>
        <w:tc>
          <w:tcPr>
            <w:tcW w:w="3256" w:type="dxa"/>
          </w:tcPr>
          <w:p w14:paraId="33213AC2" w14:textId="77777777" w:rsidR="00F4371D" w:rsidRPr="007B3E8D" w:rsidRDefault="00F4371D" w:rsidP="003F2BE4">
            <w:pPr>
              <w:pStyle w:val="TableParagraph"/>
              <w:spacing w:line="240" w:lineRule="auto"/>
              <w:jc w:val="center"/>
              <w:rPr>
                <w:sz w:val="28"/>
                <w:szCs w:val="28"/>
              </w:rPr>
            </w:pPr>
            <w:r w:rsidRPr="007B3E8D">
              <w:rPr>
                <w:sz w:val="28"/>
                <w:szCs w:val="28"/>
              </w:rPr>
              <w:t>2-2,5</w:t>
            </w:r>
          </w:p>
        </w:tc>
        <w:tc>
          <w:tcPr>
            <w:tcW w:w="3551" w:type="dxa"/>
          </w:tcPr>
          <w:p w14:paraId="1CD80416" w14:textId="1ACAC221" w:rsidR="00F4371D" w:rsidRPr="007B3E8D" w:rsidRDefault="00D8231D" w:rsidP="003F2BE4">
            <w:pPr>
              <w:pStyle w:val="TableParagraph"/>
              <w:spacing w:line="240" w:lineRule="auto"/>
              <w:ind w:left="36" w:right="40"/>
              <w:jc w:val="center"/>
              <w:rPr>
                <w:sz w:val="28"/>
                <w:szCs w:val="28"/>
              </w:rPr>
            </w:pPr>
            <w:r w:rsidRPr="000E7FCB">
              <w:rPr>
                <w:sz w:val="28"/>
                <w:szCs w:val="28"/>
                <w:lang w:val="en-US"/>
              </w:rPr>
              <w:t>G</w:t>
            </w:r>
            <w:r w:rsidRPr="007B3E8D">
              <w:rPr>
                <w:sz w:val="28"/>
                <w:szCs w:val="28"/>
              </w:rPr>
              <w:t>1</w:t>
            </w:r>
          </w:p>
        </w:tc>
      </w:tr>
      <w:tr w:rsidR="00F4371D" w:rsidRPr="000E7FCB" w14:paraId="62E8E1A8" w14:textId="77777777" w:rsidTr="009F754B">
        <w:tc>
          <w:tcPr>
            <w:tcW w:w="2720" w:type="dxa"/>
          </w:tcPr>
          <w:p w14:paraId="70C9E10D" w14:textId="77777777" w:rsidR="00F4371D" w:rsidRPr="000E7FCB" w:rsidRDefault="00F4371D" w:rsidP="003F2BE4">
            <w:pPr>
              <w:pStyle w:val="TableParagraph"/>
              <w:spacing w:line="240" w:lineRule="auto"/>
              <w:ind w:left="58"/>
              <w:jc w:val="center"/>
              <w:rPr>
                <w:sz w:val="28"/>
                <w:szCs w:val="28"/>
                <w:lang w:val="kk-KZ"/>
              </w:rPr>
            </w:pPr>
            <w:r w:rsidRPr="000E7FCB">
              <w:rPr>
                <w:sz w:val="28"/>
                <w:szCs w:val="28"/>
                <w:lang w:val="kk-KZ"/>
              </w:rPr>
              <w:t>Бразилия</w:t>
            </w:r>
          </w:p>
        </w:tc>
        <w:tc>
          <w:tcPr>
            <w:tcW w:w="3256" w:type="dxa"/>
          </w:tcPr>
          <w:p w14:paraId="0BCB9ACC" w14:textId="77777777" w:rsidR="00F4371D" w:rsidRPr="007B3E8D" w:rsidRDefault="00F4371D" w:rsidP="003F2BE4">
            <w:pPr>
              <w:pStyle w:val="TableParagraph"/>
              <w:spacing w:line="240" w:lineRule="auto"/>
              <w:jc w:val="center"/>
              <w:rPr>
                <w:sz w:val="28"/>
                <w:szCs w:val="28"/>
              </w:rPr>
            </w:pPr>
            <w:r w:rsidRPr="007B3E8D">
              <w:rPr>
                <w:sz w:val="28"/>
                <w:szCs w:val="28"/>
              </w:rPr>
              <w:t>0,1</w:t>
            </w:r>
          </w:p>
        </w:tc>
        <w:tc>
          <w:tcPr>
            <w:tcW w:w="3551" w:type="dxa"/>
          </w:tcPr>
          <w:p w14:paraId="1CFE4D51" w14:textId="6F862FF2" w:rsidR="00F4371D" w:rsidRPr="007B3E8D" w:rsidRDefault="00D8231D" w:rsidP="003F2BE4">
            <w:pPr>
              <w:pStyle w:val="TableParagraph"/>
              <w:tabs>
                <w:tab w:val="left" w:pos="1182"/>
              </w:tabs>
              <w:spacing w:line="240" w:lineRule="auto"/>
              <w:ind w:left="36" w:right="40"/>
              <w:jc w:val="center"/>
              <w:rPr>
                <w:sz w:val="28"/>
                <w:szCs w:val="28"/>
              </w:rPr>
            </w:pPr>
            <w:r w:rsidRPr="000E7FCB">
              <w:rPr>
                <w:sz w:val="28"/>
                <w:szCs w:val="28"/>
                <w:lang w:val="en-US"/>
              </w:rPr>
              <w:t>G</w:t>
            </w:r>
            <w:r w:rsidRPr="007B3E8D">
              <w:rPr>
                <w:sz w:val="28"/>
                <w:szCs w:val="28"/>
              </w:rPr>
              <w:t>1, 2</w:t>
            </w:r>
          </w:p>
        </w:tc>
      </w:tr>
      <w:tr w:rsidR="00F4371D" w:rsidRPr="000E7FCB" w14:paraId="6431032A" w14:textId="77777777" w:rsidTr="009F754B">
        <w:tc>
          <w:tcPr>
            <w:tcW w:w="5976" w:type="dxa"/>
            <w:gridSpan w:val="2"/>
          </w:tcPr>
          <w:p w14:paraId="1B25E3F1" w14:textId="77777777" w:rsidR="00F4371D" w:rsidRPr="007B3E8D" w:rsidRDefault="00F4371D" w:rsidP="003F2BE4">
            <w:pPr>
              <w:pStyle w:val="TableParagraph"/>
              <w:spacing w:line="240" w:lineRule="auto"/>
              <w:ind w:left="58"/>
              <w:jc w:val="center"/>
              <w:rPr>
                <w:sz w:val="28"/>
                <w:szCs w:val="28"/>
              </w:rPr>
            </w:pPr>
            <w:r w:rsidRPr="000E7FCB">
              <w:rPr>
                <w:sz w:val="28"/>
                <w:szCs w:val="28"/>
              </w:rPr>
              <w:t>Европа</w:t>
            </w:r>
          </w:p>
        </w:tc>
        <w:tc>
          <w:tcPr>
            <w:tcW w:w="3551" w:type="dxa"/>
          </w:tcPr>
          <w:p w14:paraId="17A65C56" w14:textId="77777777" w:rsidR="00F4371D" w:rsidRPr="007B3E8D" w:rsidRDefault="00F4371D" w:rsidP="003F2BE4">
            <w:pPr>
              <w:pStyle w:val="TableParagraph"/>
              <w:spacing w:line="240" w:lineRule="auto"/>
              <w:ind w:left="36" w:right="40"/>
              <w:jc w:val="center"/>
              <w:rPr>
                <w:sz w:val="28"/>
                <w:szCs w:val="28"/>
              </w:rPr>
            </w:pPr>
          </w:p>
        </w:tc>
      </w:tr>
      <w:tr w:rsidR="00F4371D" w:rsidRPr="000E7FCB" w14:paraId="3F349B22" w14:textId="77777777" w:rsidTr="009F754B">
        <w:tc>
          <w:tcPr>
            <w:tcW w:w="2720" w:type="dxa"/>
          </w:tcPr>
          <w:p w14:paraId="47535DBD" w14:textId="77777777" w:rsidR="00F4371D" w:rsidRPr="000E7FCB" w:rsidRDefault="00F4371D" w:rsidP="003F2BE4">
            <w:pPr>
              <w:pStyle w:val="TableParagraph"/>
              <w:spacing w:line="240" w:lineRule="auto"/>
              <w:ind w:left="58"/>
              <w:jc w:val="center"/>
              <w:rPr>
                <w:sz w:val="28"/>
                <w:szCs w:val="28"/>
                <w:lang w:val="kk-KZ"/>
              </w:rPr>
            </w:pPr>
            <w:r w:rsidRPr="000E7FCB">
              <w:rPr>
                <w:sz w:val="28"/>
                <w:szCs w:val="28"/>
                <w:lang w:val="kk-KZ"/>
              </w:rPr>
              <w:t>Англия</w:t>
            </w:r>
          </w:p>
        </w:tc>
        <w:tc>
          <w:tcPr>
            <w:tcW w:w="3256" w:type="dxa"/>
          </w:tcPr>
          <w:p w14:paraId="644002AF" w14:textId="77777777" w:rsidR="00F4371D" w:rsidRPr="000E7FCB" w:rsidRDefault="00F4371D" w:rsidP="003F2BE4">
            <w:pPr>
              <w:pStyle w:val="TableParagraph"/>
              <w:spacing w:line="240" w:lineRule="auto"/>
              <w:jc w:val="center"/>
              <w:rPr>
                <w:sz w:val="28"/>
                <w:szCs w:val="28"/>
              </w:rPr>
            </w:pPr>
            <w:r w:rsidRPr="000E7FCB">
              <w:rPr>
                <w:sz w:val="28"/>
                <w:szCs w:val="28"/>
              </w:rPr>
              <w:t>0,03</w:t>
            </w:r>
          </w:p>
        </w:tc>
        <w:tc>
          <w:tcPr>
            <w:tcW w:w="3551" w:type="dxa"/>
          </w:tcPr>
          <w:p w14:paraId="06B3EA6A" w14:textId="047C411C" w:rsidR="00F4371D" w:rsidRPr="000E7FCB" w:rsidRDefault="00D8231D" w:rsidP="003F2BE4">
            <w:pPr>
              <w:pStyle w:val="TableParagraph"/>
              <w:spacing w:line="240" w:lineRule="auto"/>
              <w:ind w:left="36" w:right="40"/>
              <w:jc w:val="center"/>
              <w:rPr>
                <w:sz w:val="28"/>
                <w:szCs w:val="28"/>
              </w:rPr>
            </w:pPr>
            <w:r w:rsidRPr="000E7FCB">
              <w:rPr>
                <w:sz w:val="28"/>
                <w:szCs w:val="28"/>
                <w:lang w:val="en-US"/>
              </w:rPr>
              <w:t>G 5</w:t>
            </w:r>
          </w:p>
        </w:tc>
      </w:tr>
      <w:tr w:rsidR="00F4371D" w:rsidRPr="000E7FCB" w14:paraId="174E1CEF" w14:textId="77777777" w:rsidTr="009F754B">
        <w:tc>
          <w:tcPr>
            <w:tcW w:w="2720" w:type="dxa"/>
          </w:tcPr>
          <w:p w14:paraId="60302AC9" w14:textId="77777777" w:rsidR="00F4371D" w:rsidRPr="000E7FCB" w:rsidRDefault="00F4371D" w:rsidP="003F2BE4">
            <w:pPr>
              <w:pStyle w:val="TableParagraph"/>
              <w:spacing w:line="240" w:lineRule="auto"/>
              <w:ind w:left="58"/>
              <w:jc w:val="center"/>
              <w:rPr>
                <w:sz w:val="28"/>
                <w:szCs w:val="28"/>
                <w:lang w:val="kk-KZ"/>
              </w:rPr>
            </w:pPr>
            <w:r w:rsidRPr="000E7FCB">
              <w:rPr>
                <w:sz w:val="28"/>
                <w:szCs w:val="28"/>
                <w:lang w:val="kk-KZ"/>
              </w:rPr>
              <w:t>Германия</w:t>
            </w:r>
          </w:p>
        </w:tc>
        <w:tc>
          <w:tcPr>
            <w:tcW w:w="3256" w:type="dxa"/>
          </w:tcPr>
          <w:p w14:paraId="32E64D24" w14:textId="77777777" w:rsidR="00F4371D" w:rsidRPr="000E7FCB" w:rsidRDefault="00F4371D" w:rsidP="003F2BE4">
            <w:pPr>
              <w:pStyle w:val="TableParagraph"/>
              <w:spacing w:line="240" w:lineRule="auto"/>
              <w:jc w:val="center"/>
              <w:rPr>
                <w:sz w:val="28"/>
                <w:szCs w:val="28"/>
              </w:rPr>
            </w:pPr>
            <w:r w:rsidRPr="000E7FCB">
              <w:rPr>
                <w:sz w:val="28"/>
                <w:szCs w:val="28"/>
              </w:rPr>
              <w:t>0,05</w:t>
            </w:r>
          </w:p>
        </w:tc>
        <w:tc>
          <w:tcPr>
            <w:tcW w:w="3551" w:type="dxa"/>
          </w:tcPr>
          <w:p w14:paraId="482A3C0A" w14:textId="7F5CA7A1" w:rsidR="00F4371D" w:rsidRPr="000E7FCB" w:rsidRDefault="00D8231D" w:rsidP="003F2BE4">
            <w:pPr>
              <w:pStyle w:val="TableParagraph"/>
              <w:spacing w:line="240" w:lineRule="auto"/>
              <w:ind w:left="36" w:right="40"/>
              <w:jc w:val="center"/>
              <w:rPr>
                <w:sz w:val="28"/>
                <w:szCs w:val="28"/>
              </w:rPr>
            </w:pPr>
            <w:r w:rsidRPr="000E7FCB">
              <w:rPr>
                <w:sz w:val="28"/>
                <w:szCs w:val="28"/>
                <w:lang w:val="en-US"/>
              </w:rPr>
              <w:t>G 5</w:t>
            </w:r>
          </w:p>
        </w:tc>
      </w:tr>
      <w:tr w:rsidR="00690B55" w:rsidRPr="000E7FCB" w14:paraId="6B91AF04" w14:textId="77777777" w:rsidTr="001315E9">
        <w:tc>
          <w:tcPr>
            <w:tcW w:w="9527" w:type="dxa"/>
            <w:gridSpan w:val="3"/>
          </w:tcPr>
          <w:p w14:paraId="230AACBE" w14:textId="488BC576" w:rsidR="00690B55" w:rsidRPr="000E7FCB" w:rsidRDefault="00690B55" w:rsidP="00690B55">
            <w:pPr>
              <w:pStyle w:val="TableParagraph"/>
              <w:spacing w:line="240" w:lineRule="auto"/>
              <w:ind w:left="36" w:right="40"/>
              <w:rPr>
                <w:sz w:val="28"/>
                <w:szCs w:val="28"/>
                <w:lang w:val="en-US"/>
              </w:rPr>
            </w:pPr>
            <w:r>
              <w:rPr>
                <w:sz w:val="28"/>
                <w:szCs w:val="28"/>
              </w:rPr>
              <w:lastRenderedPageBreak/>
              <w:t>Продолжение таблицы 1</w:t>
            </w:r>
          </w:p>
        </w:tc>
      </w:tr>
      <w:tr w:rsidR="00F4371D" w:rsidRPr="000E7FCB" w14:paraId="6834AD6A" w14:textId="77777777" w:rsidTr="009F754B">
        <w:tc>
          <w:tcPr>
            <w:tcW w:w="2720" w:type="dxa"/>
          </w:tcPr>
          <w:p w14:paraId="2AB8B360" w14:textId="77777777" w:rsidR="00F4371D" w:rsidRPr="000E7FCB" w:rsidRDefault="00F4371D" w:rsidP="003F2BE4">
            <w:pPr>
              <w:pStyle w:val="TableParagraph"/>
              <w:spacing w:line="240" w:lineRule="auto"/>
              <w:ind w:left="58"/>
              <w:jc w:val="center"/>
              <w:rPr>
                <w:sz w:val="28"/>
                <w:szCs w:val="28"/>
                <w:lang w:val="kk-KZ"/>
              </w:rPr>
            </w:pPr>
            <w:r w:rsidRPr="000E7FCB">
              <w:rPr>
                <w:sz w:val="28"/>
                <w:szCs w:val="28"/>
                <w:lang w:val="kk-KZ"/>
              </w:rPr>
              <w:t>Австрия</w:t>
            </w:r>
          </w:p>
        </w:tc>
        <w:tc>
          <w:tcPr>
            <w:tcW w:w="3256" w:type="dxa"/>
          </w:tcPr>
          <w:p w14:paraId="0AC62659" w14:textId="77777777" w:rsidR="00F4371D" w:rsidRPr="000E7FCB" w:rsidRDefault="00F4371D" w:rsidP="003F2BE4">
            <w:pPr>
              <w:pStyle w:val="TableParagraph"/>
              <w:spacing w:line="240" w:lineRule="auto"/>
              <w:jc w:val="center"/>
              <w:rPr>
                <w:sz w:val="28"/>
                <w:szCs w:val="28"/>
              </w:rPr>
            </w:pPr>
            <w:r w:rsidRPr="000E7FCB">
              <w:rPr>
                <w:sz w:val="28"/>
                <w:szCs w:val="28"/>
              </w:rPr>
              <w:t>0,4</w:t>
            </w:r>
          </w:p>
        </w:tc>
        <w:tc>
          <w:tcPr>
            <w:tcW w:w="3551" w:type="dxa"/>
          </w:tcPr>
          <w:p w14:paraId="6EB9C7D8" w14:textId="5DAB8FC7" w:rsidR="00F4371D" w:rsidRPr="000E7FCB" w:rsidRDefault="00D8231D" w:rsidP="003F2BE4">
            <w:pPr>
              <w:pStyle w:val="TableParagraph"/>
              <w:spacing w:line="240" w:lineRule="auto"/>
              <w:ind w:left="36" w:right="40"/>
              <w:jc w:val="center"/>
              <w:rPr>
                <w:sz w:val="28"/>
                <w:szCs w:val="28"/>
              </w:rPr>
            </w:pPr>
            <w:r w:rsidRPr="000E7FCB">
              <w:rPr>
                <w:sz w:val="28"/>
                <w:szCs w:val="28"/>
                <w:lang w:val="en-US"/>
              </w:rPr>
              <w:t>G 5</w:t>
            </w:r>
          </w:p>
        </w:tc>
      </w:tr>
      <w:tr w:rsidR="00F4371D" w:rsidRPr="000E7FCB" w14:paraId="5DCD68C5" w14:textId="77777777" w:rsidTr="009F754B">
        <w:trPr>
          <w:trHeight w:val="193"/>
        </w:trPr>
        <w:tc>
          <w:tcPr>
            <w:tcW w:w="2720" w:type="dxa"/>
          </w:tcPr>
          <w:p w14:paraId="47EDB6C4" w14:textId="77777777" w:rsidR="00F4371D" w:rsidRPr="000E7FCB" w:rsidRDefault="00F4371D" w:rsidP="003F2BE4">
            <w:pPr>
              <w:pStyle w:val="TableParagraph"/>
              <w:spacing w:line="240" w:lineRule="auto"/>
              <w:ind w:left="58"/>
              <w:jc w:val="center"/>
              <w:rPr>
                <w:sz w:val="28"/>
                <w:szCs w:val="28"/>
              </w:rPr>
            </w:pPr>
            <w:r w:rsidRPr="000E7FCB">
              <w:rPr>
                <w:sz w:val="28"/>
                <w:szCs w:val="28"/>
              </w:rPr>
              <w:t>Греция</w:t>
            </w:r>
          </w:p>
        </w:tc>
        <w:tc>
          <w:tcPr>
            <w:tcW w:w="3256" w:type="dxa"/>
          </w:tcPr>
          <w:p w14:paraId="05894F54" w14:textId="77777777" w:rsidR="00F4371D" w:rsidRPr="000E7FCB" w:rsidRDefault="00F4371D" w:rsidP="003F2BE4">
            <w:pPr>
              <w:pStyle w:val="TableParagraph"/>
              <w:spacing w:line="240" w:lineRule="auto"/>
              <w:jc w:val="center"/>
              <w:rPr>
                <w:sz w:val="28"/>
                <w:szCs w:val="28"/>
              </w:rPr>
            </w:pPr>
            <w:r w:rsidRPr="000E7FCB">
              <w:rPr>
                <w:sz w:val="28"/>
                <w:szCs w:val="28"/>
              </w:rPr>
              <w:t>0,122</w:t>
            </w:r>
          </w:p>
        </w:tc>
        <w:tc>
          <w:tcPr>
            <w:tcW w:w="3551" w:type="dxa"/>
          </w:tcPr>
          <w:p w14:paraId="7FB4FFFC" w14:textId="2286E362" w:rsidR="00F4371D" w:rsidRPr="000E7FCB" w:rsidRDefault="00D8231D" w:rsidP="003F2BE4">
            <w:pPr>
              <w:pStyle w:val="TableParagraph"/>
              <w:spacing w:line="240" w:lineRule="auto"/>
              <w:ind w:left="36" w:right="40"/>
              <w:jc w:val="center"/>
              <w:rPr>
                <w:sz w:val="28"/>
                <w:szCs w:val="28"/>
              </w:rPr>
            </w:pPr>
            <w:r w:rsidRPr="000E7FCB">
              <w:rPr>
                <w:sz w:val="28"/>
                <w:szCs w:val="28"/>
                <w:lang w:val="en-US"/>
              </w:rPr>
              <w:t>G</w:t>
            </w:r>
            <w:r w:rsidRPr="000E7FCB">
              <w:rPr>
                <w:sz w:val="28"/>
                <w:szCs w:val="28"/>
              </w:rPr>
              <w:t xml:space="preserve"> 1,</w:t>
            </w:r>
            <w:r w:rsidRPr="000E7FCB">
              <w:rPr>
                <w:sz w:val="28"/>
                <w:szCs w:val="28"/>
                <w:lang w:val="en-US"/>
              </w:rPr>
              <w:t xml:space="preserve"> 5</w:t>
            </w:r>
          </w:p>
        </w:tc>
      </w:tr>
      <w:tr w:rsidR="00F4371D" w:rsidRPr="000E7FCB" w14:paraId="4AEBC8D1" w14:textId="77777777" w:rsidTr="009F754B">
        <w:trPr>
          <w:trHeight w:val="193"/>
        </w:trPr>
        <w:tc>
          <w:tcPr>
            <w:tcW w:w="2720" w:type="dxa"/>
          </w:tcPr>
          <w:p w14:paraId="2C394215" w14:textId="77777777" w:rsidR="00F4371D" w:rsidRPr="000E7FCB" w:rsidRDefault="00F4371D" w:rsidP="003F2BE4">
            <w:pPr>
              <w:pStyle w:val="TableParagraph"/>
              <w:spacing w:line="240" w:lineRule="auto"/>
              <w:ind w:left="58"/>
              <w:jc w:val="center"/>
              <w:rPr>
                <w:sz w:val="28"/>
                <w:szCs w:val="28"/>
                <w:lang w:val="kk-KZ"/>
              </w:rPr>
            </w:pPr>
            <w:r w:rsidRPr="000E7FCB">
              <w:rPr>
                <w:sz w:val="28"/>
                <w:szCs w:val="28"/>
                <w:lang w:val="kk-KZ"/>
              </w:rPr>
              <w:t>Болгария</w:t>
            </w:r>
          </w:p>
        </w:tc>
        <w:tc>
          <w:tcPr>
            <w:tcW w:w="3256" w:type="dxa"/>
          </w:tcPr>
          <w:p w14:paraId="2BA8E46A" w14:textId="77777777" w:rsidR="00F4371D" w:rsidRPr="000E7FCB" w:rsidRDefault="00F4371D" w:rsidP="003F2BE4">
            <w:pPr>
              <w:pStyle w:val="TableParagraph"/>
              <w:spacing w:line="240" w:lineRule="auto"/>
              <w:jc w:val="center"/>
              <w:rPr>
                <w:sz w:val="28"/>
                <w:szCs w:val="28"/>
              </w:rPr>
            </w:pPr>
            <w:r w:rsidRPr="000E7FCB">
              <w:rPr>
                <w:sz w:val="28"/>
                <w:szCs w:val="28"/>
              </w:rPr>
              <w:t>4,45</w:t>
            </w:r>
          </w:p>
        </w:tc>
        <w:tc>
          <w:tcPr>
            <w:tcW w:w="3551" w:type="dxa"/>
          </w:tcPr>
          <w:p w14:paraId="094F869C" w14:textId="33D6EB61" w:rsidR="00F4371D" w:rsidRPr="000E7FCB" w:rsidRDefault="00D8231D" w:rsidP="003F2BE4">
            <w:pPr>
              <w:pStyle w:val="TableParagraph"/>
              <w:spacing w:line="240" w:lineRule="auto"/>
              <w:ind w:left="36" w:right="40"/>
              <w:jc w:val="center"/>
              <w:rPr>
                <w:sz w:val="28"/>
                <w:szCs w:val="28"/>
              </w:rPr>
            </w:pPr>
            <w:r w:rsidRPr="000E7FCB">
              <w:rPr>
                <w:sz w:val="28"/>
                <w:szCs w:val="28"/>
                <w:lang w:val="en-US"/>
              </w:rPr>
              <w:t xml:space="preserve">G </w:t>
            </w:r>
            <w:r w:rsidRPr="000E7FCB">
              <w:rPr>
                <w:sz w:val="28"/>
                <w:szCs w:val="28"/>
              </w:rPr>
              <w:t xml:space="preserve">1, </w:t>
            </w:r>
            <w:r w:rsidRPr="000E7FCB">
              <w:rPr>
                <w:sz w:val="28"/>
                <w:szCs w:val="28"/>
                <w:lang w:val="en-US"/>
              </w:rPr>
              <w:t>5</w:t>
            </w:r>
            <w:r w:rsidR="00951D16" w:rsidRPr="000E7FCB">
              <w:rPr>
                <w:sz w:val="28"/>
                <w:szCs w:val="28"/>
              </w:rPr>
              <w:t>, 7</w:t>
            </w:r>
          </w:p>
        </w:tc>
      </w:tr>
      <w:tr w:rsidR="00F4371D" w:rsidRPr="000E7FCB" w14:paraId="5B95F98F" w14:textId="77777777" w:rsidTr="009F754B">
        <w:trPr>
          <w:trHeight w:val="193"/>
        </w:trPr>
        <w:tc>
          <w:tcPr>
            <w:tcW w:w="2720" w:type="dxa"/>
          </w:tcPr>
          <w:p w14:paraId="5283D1F7" w14:textId="77777777" w:rsidR="00F4371D" w:rsidRPr="000E7FCB" w:rsidRDefault="00F4371D" w:rsidP="003F2BE4">
            <w:pPr>
              <w:pStyle w:val="TableParagraph"/>
              <w:spacing w:line="240" w:lineRule="auto"/>
              <w:ind w:left="58"/>
              <w:jc w:val="center"/>
              <w:rPr>
                <w:sz w:val="28"/>
                <w:szCs w:val="28"/>
              </w:rPr>
            </w:pPr>
            <w:r w:rsidRPr="000E7FCB">
              <w:rPr>
                <w:sz w:val="28"/>
                <w:szCs w:val="28"/>
              </w:rPr>
              <w:t>Россия</w:t>
            </w:r>
          </w:p>
        </w:tc>
        <w:tc>
          <w:tcPr>
            <w:tcW w:w="3256" w:type="dxa"/>
          </w:tcPr>
          <w:p w14:paraId="261ADAFB" w14:textId="77777777" w:rsidR="00F4371D" w:rsidRPr="000E7FCB" w:rsidRDefault="00F4371D" w:rsidP="003F2BE4">
            <w:pPr>
              <w:pStyle w:val="TableParagraph"/>
              <w:spacing w:line="240" w:lineRule="auto"/>
              <w:jc w:val="center"/>
              <w:rPr>
                <w:sz w:val="28"/>
                <w:szCs w:val="28"/>
              </w:rPr>
            </w:pPr>
            <w:r w:rsidRPr="000E7FCB">
              <w:rPr>
                <w:sz w:val="28"/>
                <w:szCs w:val="28"/>
              </w:rPr>
              <w:t>0,66</w:t>
            </w:r>
          </w:p>
        </w:tc>
        <w:tc>
          <w:tcPr>
            <w:tcW w:w="3551" w:type="dxa"/>
          </w:tcPr>
          <w:p w14:paraId="6F4F9863" w14:textId="3DF4C9D6" w:rsidR="00F4371D" w:rsidRPr="000E7FCB" w:rsidRDefault="00D8231D" w:rsidP="003F2BE4">
            <w:pPr>
              <w:pStyle w:val="TableParagraph"/>
              <w:spacing w:line="240" w:lineRule="auto"/>
              <w:ind w:left="36" w:right="40"/>
              <w:jc w:val="center"/>
              <w:rPr>
                <w:sz w:val="28"/>
                <w:szCs w:val="28"/>
              </w:rPr>
            </w:pPr>
            <w:r w:rsidRPr="000E7FCB">
              <w:rPr>
                <w:sz w:val="28"/>
                <w:szCs w:val="28"/>
                <w:lang w:val="en-US"/>
              </w:rPr>
              <w:t xml:space="preserve">G </w:t>
            </w:r>
            <w:r w:rsidRPr="000E7FCB">
              <w:rPr>
                <w:sz w:val="28"/>
                <w:szCs w:val="28"/>
              </w:rPr>
              <w:t xml:space="preserve">1, </w:t>
            </w:r>
            <w:r w:rsidRPr="000E7FCB">
              <w:rPr>
                <w:sz w:val="28"/>
                <w:szCs w:val="28"/>
                <w:lang w:val="en-US"/>
              </w:rPr>
              <w:t>5</w:t>
            </w:r>
            <w:r w:rsidR="00951D16" w:rsidRPr="000E7FCB">
              <w:rPr>
                <w:sz w:val="28"/>
                <w:szCs w:val="28"/>
              </w:rPr>
              <w:t>, 7</w:t>
            </w:r>
          </w:p>
        </w:tc>
      </w:tr>
      <w:tr w:rsidR="00F4371D" w:rsidRPr="000E7FCB" w14:paraId="01A3F2AF" w14:textId="77777777" w:rsidTr="009F754B">
        <w:trPr>
          <w:trHeight w:val="193"/>
        </w:trPr>
        <w:tc>
          <w:tcPr>
            <w:tcW w:w="5976" w:type="dxa"/>
            <w:gridSpan w:val="2"/>
          </w:tcPr>
          <w:p w14:paraId="2393DCDC" w14:textId="77777777" w:rsidR="00F4371D" w:rsidRPr="000E7FCB" w:rsidRDefault="00F4371D" w:rsidP="003F2BE4">
            <w:pPr>
              <w:pStyle w:val="TableParagraph"/>
              <w:spacing w:line="240" w:lineRule="auto"/>
              <w:ind w:left="58"/>
              <w:jc w:val="center"/>
              <w:rPr>
                <w:sz w:val="28"/>
                <w:szCs w:val="28"/>
              </w:rPr>
            </w:pPr>
            <w:r w:rsidRPr="000E7FCB">
              <w:rPr>
                <w:sz w:val="28"/>
                <w:szCs w:val="28"/>
              </w:rPr>
              <w:t>Азия</w:t>
            </w:r>
          </w:p>
        </w:tc>
        <w:tc>
          <w:tcPr>
            <w:tcW w:w="3551" w:type="dxa"/>
          </w:tcPr>
          <w:p w14:paraId="7A8CABB3" w14:textId="77777777" w:rsidR="00F4371D" w:rsidRPr="000E7FCB" w:rsidRDefault="00F4371D" w:rsidP="003F2BE4">
            <w:pPr>
              <w:pStyle w:val="TableParagraph"/>
              <w:spacing w:line="240" w:lineRule="auto"/>
              <w:ind w:left="36" w:right="40"/>
              <w:jc w:val="center"/>
              <w:rPr>
                <w:sz w:val="28"/>
                <w:szCs w:val="28"/>
              </w:rPr>
            </w:pPr>
          </w:p>
        </w:tc>
      </w:tr>
      <w:tr w:rsidR="00F4371D" w:rsidRPr="000E7FCB" w14:paraId="074D666F" w14:textId="77777777" w:rsidTr="009F754B">
        <w:trPr>
          <w:trHeight w:val="193"/>
        </w:trPr>
        <w:tc>
          <w:tcPr>
            <w:tcW w:w="2720" w:type="dxa"/>
          </w:tcPr>
          <w:p w14:paraId="09A1D268" w14:textId="77777777" w:rsidR="00F4371D" w:rsidRPr="000E7FCB" w:rsidRDefault="00F4371D" w:rsidP="003F2BE4">
            <w:pPr>
              <w:pStyle w:val="TableParagraph"/>
              <w:spacing w:line="240" w:lineRule="auto"/>
              <w:ind w:left="58"/>
              <w:jc w:val="center"/>
              <w:rPr>
                <w:sz w:val="28"/>
                <w:szCs w:val="28"/>
              </w:rPr>
            </w:pPr>
            <w:r w:rsidRPr="000E7FCB">
              <w:rPr>
                <w:sz w:val="28"/>
                <w:szCs w:val="28"/>
              </w:rPr>
              <w:t>Казахстан</w:t>
            </w:r>
          </w:p>
        </w:tc>
        <w:tc>
          <w:tcPr>
            <w:tcW w:w="3256" w:type="dxa"/>
          </w:tcPr>
          <w:p w14:paraId="2011A76B" w14:textId="77777777" w:rsidR="00F4371D" w:rsidRPr="000E7FCB" w:rsidRDefault="00F4371D" w:rsidP="003F2BE4">
            <w:pPr>
              <w:pStyle w:val="TableParagraph"/>
              <w:spacing w:line="240" w:lineRule="auto"/>
              <w:jc w:val="center"/>
              <w:rPr>
                <w:sz w:val="28"/>
                <w:szCs w:val="28"/>
              </w:rPr>
            </w:pPr>
            <w:r w:rsidRPr="000E7FCB">
              <w:rPr>
                <w:sz w:val="28"/>
                <w:szCs w:val="28"/>
              </w:rPr>
              <w:t>4,7</w:t>
            </w:r>
          </w:p>
        </w:tc>
        <w:tc>
          <w:tcPr>
            <w:tcW w:w="3551" w:type="dxa"/>
          </w:tcPr>
          <w:p w14:paraId="6050655C" w14:textId="31373067" w:rsidR="00F4371D" w:rsidRPr="000E7FCB" w:rsidRDefault="00D8231D" w:rsidP="003F2BE4">
            <w:pPr>
              <w:pStyle w:val="TableParagraph"/>
              <w:spacing w:line="240" w:lineRule="auto"/>
              <w:ind w:left="36" w:right="40"/>
              <w:jc w:val="center"/>
              <w:rPr>
                <w:sz w:val="28"/>
                <w:szCs w:val="28"/>
              </w:rPr>
            </w:pPr>
            <w:r w:rsidRPr="000E7FCB">
              <w:rPr>
                <w:sz w:val="28"/>
                <w:szCs w:val="28"/>
                <w:lang w:val="en-US"/>
              </w:rPr>
              <w:t xml:space="preserve">G </w:t>
            </w:r>
            <w:r w:rsidRPr="000E7FCB">
              <w:rPr>
                <w:sz w:val="28"/>
                <w:szCs w:val="28"/>
              </w:rPr>
              <w:t>1</w:t>
            </w:r>
          </w:p>
        </w:tc>
      </w:tr>
      <w:tr w:rsidR="00F4371D" w:rsidRPr="000E7FCB" w14:paraId="2AF2E947" w14:textId="77777777" w:rsidTr="009F754B">
        <w:trPr>
          <w:trHeight w:val="193"/>
        </w:trPr>
        <w:tc>
          <w:tcPr>
            <w:tcW w:w="2720" w:type="dxa"/>
          </w:tcPr>
          <w:p w14:paraId="3F5F709D" w14:textId="77777777" w:rsidR="00F4371D" w:rsidRPr="000E7FCB" w:rsidRDefault="00F4371D" w:rsidP="003F2BE4">
            <w:pPr>
              <w:pStyle w:val="TableParagraph"/>
              <w:spacing w:line="240" w:lineRule="auto"/>
              <w:ind w:left="58"/>
              <w:jc w:val="center"/>
              <w:rPr>
                <w:sz w:val="28"/>
                <w:szCs w:val="28"/>
              </w:rPr>
            </w:pPr>
            <w:r w:rsidRPr="000E7FCB">
              <w:rPr>
                <w:sz w:val="28"/>
                <w:szCs w:val="28"/>
              </w:rPr>
              <w:t>Кыргызстан</w:t>
            </w:r>
          </w:p>
        </w:tc>
        <w:tc>
          <w:tcPr>
            <w:tcW w:w="3256" w:type="dxa"/>
          </w:tcPr>
          <w:p w14:paraId="4B700B08" w14:textId="77777777" w:rsidR="00F4371D" w:rsidRPr="000E7FCB" w:rsidRDefault="00F4371D" w:rsidP="003F2BE4">
            <w:pPr>
              <w:pStyle w:val="TableParagraph"/>
              <w:spacing w:line="240" w:lineRule="auto"/>
              <w:jc w:val="center"/>
              <w:rPr>
                <w:sz w:val="28"/>
                <w:szCs w:val="28"/>
              </w:rPr>
            </w:pPr>
            <w:r w:rsidRPr="000E7FCB">
              <w:rPr>
                <w:sz w:val="28"/>
                <w:szCs w:val="28"/>
              </w:rPr>
              <w:t>14,6</w:t>
            </w:r>
          </w:p>
        </w:tc>
        <w:tc>
          <w:tcPr>
            <w:tcW w:w="3551" w:type="dxa"/>
          </w:tcPr>
          <w:p w14:paraId="2463FD23" w14:textId="3D7303BE" w:rsidR="00F4371D" w:rsidRPr="000E7FCB" w:rsidRDefault="00D8231D" w:rsidP="003F2BE4">
            <w:pPr>
              <w:pStyle w:val="TableParagraph"/>
              <w:spacing w:line="240" w:lineRule="auto"/>
              <w:ind w:left="36" w:right="40"/>
              <w:jc w:val="center"/>
              <w:rPr>
                <w:sz w:val="28"/>
                <w:szCs w:val="28"/>
              </w:rPr>
            </w:pPr>
            <w:r w:rsidRPr="000E7FCB">
              <w:rPr>
                <w:sz w:val="28"/>
                <w:szCs w:val="28"/>
                <w:lang w:val="en-US"/>
              </w:rPr>
              <w:t xml:space="preserve">G </w:t>
            </w:r>
            <w:r w:rsidRPr="000E7FCB">
              <w:rPr>
                <w:sz w:val="28"/>
                <w:szCs w:val="28"/>
              </w:rPr>
              <w:t>1</w:t>
            </w:r>
          </w:p>
        </w:tc>
      </w:tr>
      <w:tr w:rsidR="00574BE1" w:rsidRPr="000E7FCB" w14:paraId="6C4DB90D" w14:textId="77777777" w:rsidTr="009F754B">
        <w:trPr>
          <w:trHeight w:val="193"/>
        </w:trPr>
        <w:tc>
          <w:tcPr>
            <w:tcW w:w="2720" w:type="dxa"/>
          </w:tcPr>
          <w:p w14:paraId="71F3FEC1" w14:textId="21FAD591" w:rsidR="00574BE1" w:rsidRPr="000E7FCB" w:rsidRDefault="00574BE1" w:rsidP="003F2BE4">
            <w:pPr>
              <w:pStyle w:val="TableParagraph"/>
              <w:spacing w:line="240" w:lineRule="auto"/>
              <w:ind w:left="58"/>
              <w:jc w:val="center"/>
              <w:rPr>
                <w:sz w:val="28"/>
                <w:szCs w:val="28"/>
              </w:rPr>
            </w:pPr>
            <w:r w:rsidRPr="000E7FCB">
              <w:rPr>
                <w:sz w:val="28"/>
                <w:szCs w:val="28"/>
              </w:rPr>
              <w:t>Китай</w:t>
            </w:r>
          </w:p>
        </w:tc>
        <w:tc>
          <w:tcPr>
            <w:tcW w:w="3256" w:type="dxa"/>
          </w:tcPr>
          <w:p w14:paraId="3881262E" w14:textId="2EDFD5E5" w:rsidR="00574BE1" w:rsidRPr="000E7FCB" w:rsidRDefault="00574BE1" w:rsidP="003F2BE4">
            <w:pPr>
              <w:pStyle w:val="TableParagraph"/>
              <w:spacing w:line="240" w:lineRule="auto"/>
              <w:jc w:val="center"/>
              <w:rPr>
                <w:sz w:val="28"/>
                <w:szCs w:val="28"/>
              </w:rPr>
            </w:pPr>
            <w:r w:rsidRPr="000E7FCB">
              <w:rPr>
                <w:sz w:val="28"/>
                <w:szCs w:val="28"/>
              </w:rPr>
              <w:t>8,7</w:t>
            </w:r>
          </w:p>
        </w:tc>
        <w:tc>
          <w:tcPr>
            <w:tcW w:w="3551" w:type="dxa"/>
          </w:tcPr>
          <w:p w14:paraId="4DA2741F" w14:textId="6DFBEF86" w:rsidR="00574BE1" w:rsidRPr="000E7FCB" w:rsidRDefault="00574BE1" w:rsidP="003F2BE4">
            <w:pPr>
              <w:pStyle w:val="TableParagraph"/>
              <w:spacing w:line="240" w:lineRule="auto"/>
              <w:ind w:left="36" w:right="40"/>
              <w:jc w:val="center"/>
              <w:rPr>
                <w:sz w:val="28"/>
                <w:szCs w:val="28"/>
              </w:rPr>
            </w:pPr>
            <w:r w:rsidRPr="000E7FCB">
              <w:rPr>
                <w:sz w:val="28"/>
                <w:szCs w:val="28"/>
                <w:lang w:val="en-US"/>
              </w:rPr>
              <w:t xml:space="preserve">G </w:t>
            </w:r>
            <w:r w:rsidRPr="000E7FCB">
              <w:rPr>
                <w:sz w:val="28"/>
                <w:szCs w:val="28"/>
              </w:rPr>
              <w:t>1, 6</w:t>
            </w:r>
          </w:p>
        </w:tc>
      </w:tr>
      <w:tr w:rsidR="00574BE1" w:rsidRPr="000E7FCB" w14:paraId="60F9B83B" w14:textId="77777777" w:rsidTr="009F754B">
        <w:trPr>
          <w:trHeight w:val="193"/>
        </w:trPr>
        <w:tc>
          <w:tcPr>
            <w:tcW w:w="2720" w:type="dxa"/>
          </w:tcPr>
          <w:p w14:paraId="108FFFC8" w14:textId="77777777" w:rsidR="00574BE1" w:rsidRPr="000E7FCB" w:rsidRDefault="00574BE1" w:rsidP="003F2BE4">
            <w:pPr>
              <w:pStyle w:val="TableParagraph"/>
              <w:spacing w:line="240" w:lineRule="auto"/>
              <w:ind w:left="58"/>
              <w:jc w:val="center"/>
              <w:rPr>
                <w:sz w:val="28"/>
                <w:szCs w:val="28"/>
              </w:rPr>
            </w:pPr>
            <w:r w:rsidRPr="000E7FCB">
              <w:rPr>
                <w:sz w:val="28"/>
                <w:szCs w:val="28"/>
              </w:rPr>
              <w:t xml:space="preserve">Узбекистан </w:t>
            </w:r>
          </w:p>
        </w:tc>
        <w:tc>
          <w:tcPr>
            <w:tcW w:w="3256" w:type="dxa"/>
          </w:tcPr>
          <w:p w14:paraId="7F545D11" w14:textId="77777777" w:rsidR="00574BE1" w:rsidRPr="000E7FCB" w:rsidRDefault="00574BE1" w:rsidP="003F2BE4">
            <w:pPr>
              <w:pStyle w:val="TableParagraph"/>
              <w:spacing w:line="240" w:lineRule="auto"/>
              <w:jc w:val="center"/>
              <w:rPr>
                <w:sz w:val="28"/>
                <w:szCs w:val="28"/>
              </w:rPr>
            </w:pPr>
            <w:r w:rsidRPr="000E7FCB">
              <w:rPr>
                <w:sz w:val="28"/>
                <w:szCs w:val="28"/>
              </w:rPr>
              <w:t>2,1-6,01</w:t>
            </w:r>
          </w:p>
        </w:tc>
        <w:tc>
          <w:tcPr>
            <w:tcW w:w="3551" w:type="dxa"/>
          </w:tcPr>
          <w:p w14:paraId="628344F8" w14:textId="1F38B5FE" w:rsidR="00574BE1" w:rsidRPr="000E7FCB" w:rsidRDefault="00574BE1" w:rsidP="003F2BE4">
            <w:pPr>
              <w:pStyle w:val="TableParagraph"/>
              <w:spacing w:line="240" w:lineRule="auto"/>
              <w:ind w:left="36" w:right="40"/>
              <w:jc w:val="center"/>
              <w:rPr>
                <w:sz w:val="28"/>
                <w:szCs w:val="28"/>
              </w:rPr>
            </w:pPr>
            <w:r w:rsidRPr="000E7FCB">
              <w:rPr>
                <w:sz w:val="28"/>
                <w:szCs w:val="28"/>
                <w:lang w:val="en-US"/>
              </w:rPr>
              <w:t xml:space="preserve">G </w:t>
            </w:r>
            <w:r w:rsidRPr="000E7FCB">
              <w:rPr>
                <w:sz w:val="28"/>
                <w:szCs w:val="28"/>
              </w:rPr>
              <w:t>1</w:t>
            </w:r>
          </w:p>
        </w:tc>
      </w:tr>
      <w:tr w:rsidR="00574BE1" w:rsidRPr="000E7FCB" w14:paraId="2DEECC15" w14:textId="77777777" w:rsidTr="009F754B">
        <w:trPr>
          <w:trHeight w:val="193"/>
        </w:trPr>
        <w:tc>
          <w:tcPr>
            <w:tcW w:w="5976" w:type="dxa"/>
            <w:gridSpan w:val="2"/>
          </w:tcPr>
          <w:p w14:paraId="671D9CFA" w14:textId="77777777" w:rsidR="00574BE1" w:rsidRPr="000E7FCB" w:rsidRDefault="00574BE1" w:rsidP="003F2BE4">
            <w:pPr>
              <w:pStyle w:val="TableParagraph"/>
              <w:spacing w:line="240" w:lineRule="auto"/>
              <w:ind w:left="58"/>
              <w:jc w:val="center"/>
              <w:rPr>
                <w:sz w:val="28"/>
                <w:szCs w:val="28"/>
              </w:rPr>
            </w:pPr>
            <w:r w:rsidRPr="000E7FCB">
              <w:rPr>
                <w:sz w:val="28"/>
                <w:szCs w:val="28"/>
              </w:rPr>
              <w:t>Ближний Восток</w:t>
            </w:r>
          </w:p>
        </w:tc>
        <w:tc>
          <w:tcPr>
            <w:tcW w:w="3551" w:type="dxa"/>
          </w:tcPr>
          <w:p w14:paraId="761C1216" w14:textId="77777777" w:rsidR="00574BE1" w:rsidRPr="000E7FCB" w:rsidRDefault="00574BE1" w:rsidP="003F2BE4">
            <w:pPr>
              <w:pStyle w:val="TableParagraph"/>
              <w:spacing w:line="240" w:lineRule="auto"/>
              <w:ind w:left="36" w:right="40"/>
              <w:jc w:val="center"/>
              <w:rPr>
                <w:sz w:val="28"/>
                <w:szCs w:val="28"/>
              </w:rPr>
            </w:pPr>
          </w:p>
        </w:tc>
      </w:tr>
      <w:tr w:rsidR="00574BE1" w:rsidRPr="008D7C8B" w14:paraId="48EDB8B4" w14:textId="77777777" w:rsidTr="009F754B">
        <w:trPr>
          <w:trHeight w:val="193"/>
        </w:trPr>
        <w:tc>
          <w:tcPr>
            <w:tcW w:w="2720" w:type="dxa"/>
          </w:tcPr>
          <w:p w14:paraId="3D17FF4C" w14:textId="77777777" w:rsidR="00574BE1" w:rsidRPr="000E7FCB" w:rsidRDefault="00574BE1" w:rsidP="003F2BE4">
            <w:pPr>
              <w:pStyle w:val="TableParagraph"/>
              <w:spacing w:line="240" w:lineRule="auto"/>
              <w:ind w:left="58"/>
              <w:jc w:val="center"/>
              <w:rPr>
                <w:sz w:val="28"/>
                <w:szCs w:val="28"/>
              </w:rPr>
            </w:pPr>
            <w:r w:rsidRPr="000E7FCB">
              <w:rPr>
                <w:sz w:val="28"/>
                <w:szCs w:val="28"/>
              </w:rPr>
              <w:t>Израиль</w:t>
            </w:r>
          </w:p>
        </w:tc>
        <w:tc>
          <w:tcPr>
            <w:tcW w:w="3256" w:type="dxa"/>
          </w:tcPr>
          <w:p w14:paraId="5CA9CCE4" w14:textId="77777777" w:rsidR="00574BE1" w:rsidRPr="000E7FCB" w:rsidRDefault="00574BE1" w:rsidP="003F2BE4">
            <w:pPr>
              <w:pStyle w:val="TableParagraph"/>
              <w:spacing w:line="240" w:lineRule="auto"/>
              <w:jc w:val="center"/>
              <w:rPr>
                <w:sz w:val="28"/>
                <w:szCs w:val="28"/>
              </w:rPr>
            </w:pPr>
            <w:r w:rsidRPr="000E7FCB">
              <w:rPr>
                <w:sz w:val="28"/>
                <w:szCs w:val="28"/>
              </w:rPr>
              <w:t>1,2-3,1</w:t>
            </w:r>
          </w:p>
        </w:tc>
        <w:tc>
          <w:tcPr>
            <w:tcW w:w="3551" w:type="dxa"/>
          </w:tcPr>
          <w:p w14:paraId="79262F33" w14:textId="19076929" w:rsidR="00574BE1" w:rsidRPr="00D8231D" w:rsidRDefault="00574BE1" w:rsidP="003F2BE4">
            <w:pPr>
              <w:pStyle w:val="TableParagraph"/>
              <w:spacing w:line="240" w:lineRule="auto"/>
              <w:ind w:left="36" w:right="40"/>
              <w:jc w:val="center"/>
              <w:rPr>
                <w:sz w:val="28"/>
                <w:szCs w:val="28"/>
              </w:rPr>
            </w:pPr>
            <w:r w:rsidRPr="000E7FCB">
              <w:rPr>
                <w:sz w:val="28"/>
                <w:szCs w:val="28"/>
                <w:lang w:val="en-US"/>
              </w:rPr>
              <w:t xml:space="preserve">G </w:t>
            </w:r>
            <w:r w:rsidRPr="000E7FCB">
              <w:rPr>
                <w:sz w:val="28"/>
                <w:szCs w:val="28"/>
              </w:rPr>
              <w:t xml:space="preserve">1, </w:t>
            </w:r>
            <w:r w:rsidRPr="000E7FCB">
              <w:rPr>
                <w:sz w:val="28"/>
                <w:szCs w:val="28"/>
                <w:lang w:val="en-US"/>
              </w:rPr>
              <w:t>5</w:t>
            </w:r>
            <w:r w:rsidRPr="000E7FCB">
              <w:rPr>
                <w:sz w:val="28"/>
                <w:szCs w:val="28"/>
              </w:rPr>
              <w:t>, 6</w:t>
            </w:r>
          </w:p>
        </w:tc>
      </w:tr>
      <w:tr w:rsidR="00574BE1" w:rsidRPr="008D7C8B" w14:paraId="025E7B3E" w14:textId="77777777" w:rsidTr="009F754B">
        <w:trPr>
          <w:trHeight w:val="193"/>
        </w:trPr>
        <w:tc>
          <w:tcPr>
            <w:tcW w:w="2720" w:type="dxa"/>
          </w:tcPr>
          <w:p w14:paraId="62D3B0EC" w14:textId="77777777" w:rsidR="00574BE1" w:rsidRPr="008D7C8B" w:rsidRDefault="00574BE1" w:rsidP="003F2BE4">
            <w:pPr>
              <w:pStyle w:val="TableParagraph"/>
              <w:spacing w:line="240" w:lineRule="auto"/>
              <w:ind w:left="58"/>
              <w:jc w:val="center"/>
              <w:rPr>
                <w:sz w:val="28"/>
                <w:szCs w:val="28"/>
              </w:rPr>
            </w:pPr>
            <w:r w:rsidRPr="008D7C8B">
              <w:rPr>
                <w:sz w:val="28"/>
                <w:szCs w:val="28"/>
              </w:rPr>
              <w:t>Лив</w:t>
            </w:r>
            <w:r>
              <w:rPr>
                <w:sz w:val="28"/>
                <w:szCs w:val="28"/>
              </w:rPr>
              <w:t>ия</w:t>
            </w:r>
          </w:p>
        </w:tc>
        <w:tc>
          <w:tcPr>
            <w:tcW w:w="3256" w:type="dxa"/>
          </w:tcPr>
          <w:p w14:paraId="6E373E46" w14:textId="77777777" w:rsidR="00574BE1" w:rsidRPr="008D7C8B" w:rsidRDefault="00574BE1" w:rsidP="003F2BE4">
            <w:pPr>
              <w:pStyle w:val="TableParagraph"/>
              <w:spacing w:line="240" w:lineRule="auto"/>
              <w:jc w:val="center"/>
              <w:rPr>
                <w:sz w:val="28"/>
                <w:szCs w:val="28"/>
              </w:rPr>
            </w:pPr>
            <w:r>
              <w:rPr>
                <w:sz w:val="28"/>
                <w:szCs w:val="28"/>
              </w:rPr>
              <w:t>4,2</w:t>
            </w:r>
          </w:p>
        </w:tc>
        <w:tc>
          <w:tcPr>
            <w:tcW w:w="3551" w:type="dxa"/>
          </w:tcPr>
          <w:p w14:paraId="585CFCE3" w14:textId="03F37781" w:rsidR="00574BE1" w:rsidRPr="00DC281C" w:rsidRDefault="00574BE1" w:rsidP="003F2BE4">
            <w:pPr>
              <w:pStyle w:val="TableParagraph"/>
              <w:spacing w:line="240" w:lineRule="auto"/>
              <w:ind w:left="36" w:right="40"/>
              <w:jc w:val="center"/>
              <w:rPr>
                <w:sz w:val="28"/>
                <w:szCs w:val="28"/>
              </w:rPr>
            </w:pPr>
            <w:r>
              <w:rPr>
                <w:sz w:val="28"/>
                <w:szCs w:val="28"/>
                <w:lang w:val="en-US"/>
              </w:rPr>
              <w:t xml:space="preserve">G </w:t>
            </w:r>
            <w:r>
              <w:rPr>
                <w:sz w:val="28"/>
                <w:szCs w:val="28"/>
              </w:rPr>
              <w:t xml:space="preserve">1, </w:t>
            </w:r>
            <w:r>
              <w:rPr>
                <w:sz w:val="28"/>
                <w:szCs w:val="28"/>
                <w:lang w:val="en-US"/>
              </w:rPr>
              <w:t>5</w:t>
            </w:r>
            <w:r>
              <w:rPr>
                <w:sz w:val="28"/>
                <w:szCs w:val="28"/>
              </w:rPr>
              <w:t>, 6</w:t>
            </w:r>
          </w:p>
        </w:tc>
      </w:tr>
      <w:tr w:rsidR="00574BE1" w:rsidRPr="00DC281C" w14:paraId="41836D29" w14:textId="77777777" w:rsidTr="009F754B">
        <w:trPr>
          <w:trHeight w:val="193"/>
        </w:trPr>
        <w:tc>
          <w:tcPr>
            <w:tcW w:w="2720" w:type="dxa"/>
          </w:tcPr>
          <w:p w14:paraId="05866DAE" w14:textId="77777777" w:rsidR="00574BE1" w:rsidRPr="008D7C8B" w:rsidRDefault="00574BE1" w:rsidP="003F2BE4">
            <w:pPr>
              <w:pStyle w:val="TableParagraph"/>
              <w:spacing w:line="240" w:lineRule="auto"/>
              <w:ind w:left="58"/>
              <w:jc w:val="center"/>
              <w:rPr>
                <w:sz w:val="28"/>
                <w:szCs w:val="28"/>
              </w:rPr>
            </w:pPr>
            <w:r w:rsidRPr="008D7C8B">
              <w:rPr>
                <w:sz w:val="28"/>
                <w:szCs w:val="28"/>
              </w:rPr>
              <w:t>Турция</w:t>
            </w:r>
          </w:p>
        </w:tc>
        <w:tc>
          <w:tcPr>
            <w:tcW w:w="3256" w:type="dxa"/>
          </w:tcPr>
          <w:p w14:paraId="112A6888" w14:textId="77777777" w:rsidR="00574BE1" w:rsidRPr="008D7C8B" w:rsidRDefault="00574BE1" w:rsidP="003F2BE4">
            <w:pPr>
              <w:pStyle w:val="TableParagraph"/>
              <w:spacing w:line="240" w:lineRule="auto"/>
              <w:jc w:val="center"/>
              <w:rPr>
                <w:sz w:val="28"/>
                <w:szCs w:val="28"/>
              </w:rPr>
            </w:pPr>
            <w:r w:rsidRPr="008D7C8B">
              <w:rPr>
                <w:sz w:val="28"/>
                <w:szCs w:val="28"/>
              </w:rPr>
              <w:t>0,8-2,0</w:t>
            </w:r>
          </w:p>
        </w:tc>
        <w:tc>
          <w:tcPr>
            <w:tcW w:w="3551" w:type="dxa"/>
          </w:tcPr>
          <w:p w14:paraId="22F8E55A" w14:textId="56F75CE2" w:rsidR="00574BE1" w:rsidRPr="00DC281C" w:rsidRDefault="00574BE1" w:rsidP="003F2BE4">
            <w:pPr>
              <w:pStyle w:val="TableParagraph"/>
              <w:spacing w:line="240" w:lineRule="auto"/>
              <w:ind w:left="36" w:right="40"/>
              <w:jc w:val="center"/>
              <w:rPr>
                <w:sz w:val="28"/>
                <w:szCs w:val="28"/>
              </w:rPr>
            </w:pPr>
            <w:r>
              <w:rPr>
                <w:sz w:val="28"/>
                <w:szCs w:val="28"/>
                <w:lang w:val="en-US"/>
              </w:rPr>
              <w:t xml:space="preserve">G </w:t>
            </w:r>
            <w:r>
              <w:rPr>
                <w:sz w:val="28"/>
                <w:szCs w:val="28"/>
              </w:rPr>
              <w:t xml:space="preserve">1, </w:t>
            </w:r>
            <w:r>
              <w:rPr>
                <w:sz w:val="28"/>
                <w:szCs w:val="28"/>
                <w:lang w:val="en-US"/>
              </w:rPr>
              <w:t>5</w:t>
            </w:r>
            <w:r>
              <w:rPr>
                <w:sz w:val="28"/>
                <w:szCs w:val="28"/>
              </w:rPr>
              <w:t>, 6</w:t>
            </w:r>
          </w:p>
        </w:tc>
      </w:tr>
      <w:tr w:rsidR="00574BE1" w:rsidRPr="008D7C8B" w14:paraId="789EA1E6" w14:textId="77777777" w:rsidTr="009F754B">
        <w:trPr>
          <w:trHeight w:val="193"/>
        </w:trPr>
        <w:tc>
          <w:tcPr>
            <w:tcW w:w="5976" w:type="dxa"/>
            <w:gridSpan w:val="2"/>
          </w:tcPr>
          <w:p w14:paraId="69FF91F6" w14:textId="7DDE2EA3" w:rsidR="00574BE1" w:rsidRPr="00DC281C" w:rsidRDefault="00574BE1" w:rsidP="003F2BE4">
            <w:pPr>
              <w:pStyle w:val="TableParagraph"/>
              <w:spacing w:line="240" w:lineRule="auto"/>
              <w:ind w:left="58"/>
              <w:jc w:val="center"/>
              <w:rPr>
                <w:sz w:val="28"/>
                <w:szCs w:val="28"/>
              </w:rPr>
            </w:pPr>
            <w:r w:rsidRPr="00DC281C">
              <w:rPr>
                <w:sz w:val="28"/>
                <w:szCs w:val="28"/>
              </w:rPr>
              <w:t>Африка</w:t>
            </w:r>
          </w:p>
        </w:tc>
        <w:tc>
          <w:tcPr>
            <w:tcW w:w="3551" w:type="dxa"/>
          </w:tcPr>
          <w:p w14:paraId="0C8F82EE" w14:textId="77777777" w:rsidR="00574BE1" w:rsidRPr="008D7C8B" w:rsidRDefault="00574BE1" w:rsidP="003F2BE4">
            <w:pPr>
              <w:pStyle w:val="TableParagraph"/>
              <w:spacing w:line="240" w:lineRule="auto"/>
              <w:ind w:left="36" w:right="40"/>
              <w:jc w:val="center"/>
              <w:rPr>
                <w:b/>
                <w:sz w:val="28"/>
                <w:szCs w:val="28"/>
              </w:rPr>
            </w:pPr>
          </w:p>
        </w:tc>
      </w:tr>
      <w:tr w:rsidR="00574BE1" w:rsidRPr="00DC281C" w14:paraId="3EC9178C" w14:textId="77777777" w:rsidTr="009F754B">
        <w:trPr>
          <w:trHeight w:val="193"/>
        </w:trPr>
        <w:tc>
          <w:tcPr>
            <w:tcW w:w="2720" w:type="dxa"/>
          </w:tcPr>
          <w:p w14:paraId="78B5F2A8" w14:textId="77777777" w:rsidR="00574BE1" w:rsidRPr="008D7C8B" w:rsidRDefault="00574BE1" w:rsidP="003F2BE4">
            <w:pPr>
              <w:pStyle w:val="TableParagraph"/>
              <w:spacing w:line="240" w:lineRule="auto"/>
              <w:ind w:left="58"/>
              <w:jc w:val="center"/>
              <w:rPr>
                <w:sz w:val="28"/>
                <w:szCs w:val="28"/>
              </w:rPr>
            </w:pPr>
            <w:r w:rsidRPr="008D7C8B">
              <w:rPr>
                <w:sz w:val="28"/>
                <w:szCs w:val="28"/>
              </w:rPr>
              <w:t>Тунис</w:t>
            </w:r>
          </w:p>
        </w:tc>
        <w:tc>
          <w:tcPr>
            <w:tcW w:w="3256" w:type="dxa"/>
          </w:tcPr>
          <w:p w14:paraId="772B0BD7" w14:textId="77777777" w:rsidR="00574BE1" w:rsidRPr="008D7C8B" w:rsidRDefault="00574BE1" w:rsidP="003F2BE4">
            <w:pPr>
              <w:pStyle w:val="TableParagraph"/>
              <w:spacing w:line="240" w:lineRule="auto"/>
              <w:jc w:val="center"/>
              <w:rPr>
                <w:sz w:val="28"/>
                <w:szCs w:val="28"/>
              </w:rPr>
            </w:pPr>
            <w:r w:rsidRPr="008D7C8B">
              <w:rPr>
                <w:sz w:val="28"/>
                <w:szCs w:val="28"/>
              </w:rPr>
              <w:t>1</w:t>
            </w:r>
            <w:r>
              <w:rPr>
                <w:sz w:val="28"/>
                <w:szCs w:val="28"/>
              </w:rPr>
              <w:t>5</w:t>
            </w:r>
          </w:p>
        </w:tc>
        <w:tc>
          <w:tcPr>
            <w:tcW w:w="3551" w:type="dxa"/>
          </w:tcPr>
          <w:p w14:paraId="49723E33" w14:textId="72E54864" w:rsidR="00574BE1" w:rsidRPr="00DC281C" w:rsidRDefault="00574BE1" w:rsidP="003F2BE4">
            <w:pPr>
              <w:pStyle w:val="TableParagraph"/>
              <w:spacing w:line="240" w:lineRule="auto"/>
              <w:ind w:left="36" w:right="40"/>
              <w:jc w:val="center"/>
              <w:rPr>
                <w:sz w:val="28"/>
                <w:szCs w:val="28"/>
              </w:rPr>
            </w:pPr>
            <w:r>
              <w:rPr>
                <w:sz w:val="28"/>
                <w:szCs w:val="28"/>
                <w:lang w:val="en-US"/>
              </w:rPr>
              <w:t xml:space="preserve">G </w:t>
            </w:r>
            <w:r>
              <w:rPr>
                <w:sz w:val="28"/>
                <w:szCs w:val="28"/>
              </w:rPr>
              <w:t xml:space="preserve">1, </w:t>
            </w:r>
            <w:r>
              <w:rPr>
                <w:sz w:val="28"/>
                <w:szCs w:val="28"/>
                <w:lang w:val="en-US"/>
              </w:rPr>
              <w:t>5</w:t>
            </w:r>
            <w:r>
              <w:rPr>
                <w:sz w:val="28"/>
                <w:szCs w:val="28"/>
              </w:rPr>
              <w:t>, 6</w:t>
            </w:r>
          </w:p>
        </w:tc>
      </w:tr>
      <w:tr w:rsidR="00574BE1" w:rsidRPr="00DC281C" w14:paraId="6ECA0FE6" w14:textId="77777777" w:rsidTr="009F754B">
        <w:trPr>
          <w:trHeight w:val="193"/>
        </w:trPr>
        <w:tc>
          <w:tcPr>
            <w:tcW w:w="2720" w:type="dxa"/>
          </w:tcPr>
          <w:p w14:paraId="43993AB7" w14:textId="77777777" w:rsidR="00574BE1" w:rsidRPr="008D7C8B" w:rsidRDefault="00574BE1" w:rsidP="003F2BE4">
            <w:pPr>
              <w:pStyle w:val="TableParagraph"/>
              <w:spacing w:line="240" w:lineRule="auto"/>
              <w:ind w:left="58"/>
              <w:jc w:val="center"/>
              <w:rPr>
                <w:sz w:val="28"/>
                <w:szCs w:val="28"/>
              </w:rPr>
            </w:pPr>
            <w:r w:rsidRPr="008D7C8B">
              <w:rPr>
                <w:sz w:val="28"/>
                <w:szCs w:val="28"/>
              </w:rPr>
              <w:t>Морокко</w:t>
            </w:r>
          </w:p>
        </w:tc>
        <w:tc>
          <w:tcPr>
            <w:tcW w:w="3256" w:type="dxa"/>
          </w:tcPr>
          <w:p w14:paraId="686E44B0" w14:textId="77777777" w:rsidR="00574BE1" w:rsidRPr="008D7C8B" w:rsidRDefault="00574BE1" w:rsidP="003F2BE4">
            <w:pPr>
              <w:pStyle w:val="TableParagraph"/>
              <w:spacing w:line="240" w:lineRule="auto"/>
              <w:jc w:val="center"/>
              <w:rPr>
                <w:sz w:val="28"/>
                <w:szCs w:val="28"/>
              </w:rPr>
            </w:pPr>
            <w:r>
              <w:rPr>
                <w:sz w:val="28"/>
                <w:szCs w:val="28"/>
              </w:rPr>
              <w:t>4,5</w:t>
            </w:r>
          </w:p>
        </w:tc>
        <w:tc>
          <w:tcPr>
            <w:tcW w:w="3551" w:type="dxa"/>
          </w:tcPr>
          <w:p w14:paraId="694DF558" w14:textId="24E007AF" w:rsidR="00574BE1" w:rsidRPr="00DC281C" w:rsidRDefault="00574BE1" w:rsidP="003F2BE4">
            <w:pPr>
              <w:pStyle w:val="TableParagraph"/>
              <w:spacing w:line="240" w:lineRule="auto"/>
              <w:ind w:left="36" w:right="40"/>
              <w:jc w:val="center"/>
              <w:rPr>
                <w:sz w:val="28"/>
                <w:szCs w:val="28"/>
              </w:rPr>
            </w:pPr>
            <w:r>
              <w:rPr>
                <w:sz w:val="28"/>
                <w:szCs w:val="28"/>
                <w:lang w:val="en-US"/>
              </w:rPr>
              <w:t xml:space="preserve">G </w:t>
            </w:r>
            <w:r>
              <w:rPr>
                <w:sz w:val="28"/>
                <w:szCs w:val="28"/>
              </w:rPr>
              <w:t xml:space="preserve">1, </w:t>
            </w:r>
            <w:r>
              <w:rPr>
                <w:sz w:val="28"/>
                <w:szCs w:val="28"/>
                <w:lang w:val="en-US"/>
              </w:rPr>
              <w:t>5</w:t>
            </w:r>
            <w:r>
              <w:rPr>
                <w:sz w:val="28"/>
                <w:szCs w:val="28"/>
              </w:rPr>
              <w:t>, 6</w:t>
            </w:r>
          </w:p>
        </w:tc>
      </w:tr>
      <w:tr w:rsidR="00574BE1" w:rsidRPr="00DC281C" w14:paraId="26467392" w14:textId="77777777" w:rsidTr="009F754B">
        <w:trPr>
          <w:trHeight w:val="193"/>
        </w:trPr>
        <w:tc>
          <w:tcPr>
            <w:tcW w:w="2720" w:type="dxa"/>
          </w:tcPr>
          <w:p w14:paraId="58D0F013" w14:textId="77777777" w:rsidR="00574BE1" w:rsidRPr="008D7C8B" w:rsidRDefault="00574BE1" w:rsidP="003F2BE4">
            <w:pPr>
              <w:pStyle w:val="TableParagraph"/>
              <w:spacing w:line="240" w:lineRule="auto"/>
              <w:ind w:left="58"/>
              <w:jc w:val="center"/>
              <w:rPr>
                <w:sz w:val="28"/>
                <w:szCs w:val="28"/>
              </w:rPr>
            </w:pPr>
            <w:r w:rsidRPr="008D7C8B">
              <w:rPr>
                <w:sz w:val="28"/>
                <w:szCs w:val="28"/>
              </w:rPr>
              <w:t>Алжир</w:t>
            </w:r>
          </w:p>
        </w:tc>
        <w:tc>
          <w:tcPr>
            <w:tcW w:w="3256" w:type="dxa"/>
          </w:tcPr>
          <w:p w14:paraId="6296FD1D" w14:textId="77777777" w:rsidR="00574BE1" w:rsidRPr="008D7C8B" w:rsidRDefault="00574BE1" w:rsidP="003F2BE4">
            <w:pPr>
              <w:pStyle w:val="TableParagraph"/>
              <w:spacing w:line="240" w:lineRule="auto"/>
              <w:jc w:val="center"/>
              <w:rPr>
                <w:sz w:val="28"/>
                <w:szCs w:val="28"/>
              </w:rPr>
            </w:pPr>
            <w:r>
              <w:rPr>
                <w:sz w:val="28"/>
                <w:szCs w:val="28"/>
              </w:rPr>
              <w:t>3,6-4,6</w:t>
            </w:r>
          </w:p>
        </w:tc>
        <w:tc>
          <w:tcPr>
            <w:tcW w:w="3551" w:type="dxa"/>
          </w:tcPr>
          <w:p w14:paraId="5579372C" w14:textId="293780A4" w:rsidR="00574BE1" w:rsidRPr="00DC281C" w:rsidRDefault="00574BE1" w:rsidP="003F2BE4">
            <w:pPr>
              <w:pStyle w:val="TableParagraph"/>
              <w:spacing w:line="240" w:lineRule="auto"/>
              <w:ind w:left="36" w:right="40"/>
              <w:jc w:val="center"/>
              <w:rPr>
                <w:sz w:val="28"/>
                <w:szCs w:val="28"/>
              </w:rPr>
            </w:pPr>
            <w:r>
              <w:rPr>
                <w:sz w:val="28"/>
                <w:szCs w:val="28"/>
                <w:lang w:val="en-US"/>
              </w:rPr>
              <w:t xml:space="preserve">G </w:t>
            </w:r>
            <w:r>
              <w:rPr>
                <w:sz w:val="28"/>
                <w:szCs w:val="28"/>
              </w:rPr>
              <w:t xml:space="preserve">1, </w:t>
            </w:r>
            <w:r>
              <w:rPr>
                <w:sz w:val="28"/>
                <w:szCs w:val="28"/>
                <w:lang w:val="en-US"/>
              </w:rPr>
              <w:t>5</w:t>
            </w:r>
            <w:r>
              <w:rPr>
                <w:sz w:val="28"/>
                <w:szCs w:val="28"/>
              </w:rPr>
              <w:t>, 6</w:t>
            </w:r>
          </w:p>
        </w:tc>
      </w:tr>
      <w:tr w:rsidR="00574BE1" w:rsidRPr="00DC281C" w14:paraId="560AA31D" w14:textId="77777777" w:rsidTr="009F754B">
        <w:trPr>
          <w:trHeight w:val="193"/>
        </w:trPr>
        <w:tc>
          <w:tcPr>
            <w:tcW w:w="2720" w:type="dxa"/>
          </w:tcPr>
          <w:p w14:paraId="77CC60AF" w14:textId="77777777" w:rsidR="00574BE1" w:rsidRPr="008D7C8B" w:rsidRDefault="00574BE1" w:rsidP="003F2BE4">
            <w:pPr>
              <w:pStyle w:val="TableParagraph"/>
              <w:spacing w:line="240" w:lineRule="auto"/>
              <w:ind w:left="58"/>
              <w:jc w:val="center"/>
              <w:rPr>
                <w:sz w:val="28"/>
                <w:szCs w:val="28"/>
              </w:rPr>
            </w:pPr>
            <w:r w:rsidRPr="008D7C8B">
              <w:rPr>
                <w:sz w:val="28"/>
                <w:szCs w:val="28"/>
              </w:rPr>
              <w:t>Египет</w:t>
            </w:r>
          </w:p>
        </w:tc>
        <w:tc>
          <w:tcPr>
            <w:tcW w:w="3256" w:type="dxa"/>
          </w:tcPr>
          <w:p w14:paraId="76A5FFB3" w14:textId="77777777" w:rsidR="00574BE1" w:rsidRPr="008D7C8B" w:rsidRDefault="00574BE1" w:rsidP="003F2BE4">
            <w:pPr>
              <w:pStyle w:val="TableParagraph"/>
              <w:spacing w:line="240" w:lineRule="auto"/>
              <w:jc w:val="center"/>
              <w:rPr>
                <w:sz w:val="28"/>
                <w:szCs w:val="28"/>
              </w:rPr>
            </w:pPr>
            <w:r w:rsidRPr="008D7C8B">
              <w:rPr>
                <w:sz w:val="28"/>
                <w:szCs w:val="28"/>
              </w:rPr>
              <w:t>1,34</w:t>
            </w:r>
          </w:p>
        </w:tc>
        <w:tc>
          <w:tcPr>
            <w:tcW w:w="3551" w:type="dxa"/>
          </w:tcPr>
          <w:p w14:paraId="594F660B" w14:textId="68E7A2C2" w:rsidR="00574BE1" w:rsidRPr="00DC281C" w:rsidRDefault="00574BE1" w:rsidP="003F2BE4">
            <w:pPr>
              <w:pStyle w:val="TableParagraph"/>
              <w:spacing w:line="240" w:lineRule="auto"/>
              <w:ind w:left="36" w:right="40"/>
              <w:jc w:val="center"/>
              <w:rPr>
                <w:sz w:val="28"/>
                <w:szCs w:val="28"/>
              </w:rPr>
            </w:pPr>
            <w:r>
              <w:rPr>
                <w:sz w:val="28"/>
                <w:szCs w:val="28"/>
                <w:lang w:val="en-US"/>
              </w:rPr>
              <w:t xml:space="preserve">G </w:t>
            </w:r>
            <w:r>
              <w:rPr>
                <w:sz w:val="28"/>
                <w:szCs w:val="28"/>
              </w:rPr>
              <w:t xml:space="preserve">1, </w:t>
            </w:r>
            <w:r>
              <w:rPr>
                <w:sz w:val="28"/>
                <w:szCs w:val="28"/>
                <w:lang w:val="en-US"/>
              </w:rPr>
              <w:t>5</w:t>
            </w:r>
            <w:r>
              <w:rPr>
                <w:sz w:val="28"/>
                <w:szCs w:val="28"/>
              </w:rPr>
              <w:t>, 6</w:t>
            </w:r>
          </w:p>
        </w:tc>
      </w:tr>
    </w:tbl>
    <w:p w14:paraId="7FE611F6" w14:textId="77777777" w:rsidR="00C00BAF" w:rsidRDefault="00C00BAF" w:rsidP="00C00BAF">
      <w:pPr>
        <w:pStyle w:val="TableParagraph"/>
        <w:spacing w:line="240" w:lineRule="auto"/>
        <w:jc w:val="both"/>
        <w:rPr>
          <w:sz w:val="28"/>
          <w:szCs w:val="28"/>
        </w:rPr>
      </w:pPr>
    </w:p>
    <w:p w14:paraId="5A70D57C" w14:textId="7FD398B2" w:rsidR="003F2BE4" w:rsidRPr="003F2BE4" w:rsidRDefault="00F4371D" w:rsidP="003F2BE4">
      <w:pPr>
        <w:pStyle w:val="TableParagraph"/>
        <w:spacing w:line="240" w:lineRule="auto"/>
        <w:ind w:firstLine="567"/>
        <w:jc w:val="both"/>
        <w:rPr>
          <w:sz w:val="28"/>
          <w:szCs w:val="28"/>
        </w:rPr>
      </w:pPr>
      <w:r w:rsidRPr="0083697E">
        <w:rPr>
          <w:sz w:val="28"/>
          <w:szCs w:val="28"/>
        </w:rPr>
        <w:t xml:space="preserve">В настоящее время </w:t>
      </w:r>
      <w:r w:rsidR="00D8415F">
        <w:rPr>
          <w:sz w:val="28"/>
          <w:szCs w:val="28"/>
        </w:rPr>
        <w:t xml:space="preserve">в </w:t>
      </w:r>
      <w:r w:rsidR="00D8415F" w:rsidRPr="0083697E">
        <w:rPr>
          <w:sz w:val="28"/>
          <w:szCs w:val="28"/>
        </w:rPr>
        <w:t>Исландии и Гренландии</w:t>
      </w:r>
      <w:r w:rsidR="00D8415F">
        <w:rPr>
          <w:sz w:val="28"/>
          <w:szCs w:val="28"/>
        </w:rPr>
        <w:t xml:space="preserve"> кистозный </w:t>
      </w:r>
      <w:r w:rsidRPr="0083697E">
        <w:rPr>
          <w:sz w:val="28"/>
          <w:szCs w:val="28"/>
        </w:rPr>
        <w:t xml:space="preserve">эхинококкоз не </w:t>
      </w:r>
      <w:r w:rsidR="00D8415F">
        <w:rPr>
          <w:sz w:val="28"/>
          <w:szCs w:val="28"/>
        </w:rPr>
        <w:t xml:space="preserve">был </w:t>
      </w:r>
      <w:r w:rsidRPr="0083697E">
        <w:rPr>
          <w:sz w:val="28"/>
          <w:szCs w:val="28"/>
        </w:rPr>
        <w:t xml:space="preserve">зарегистрирован. </w:t>
      </w:r>
      <w:r w:rsidR="00D8415F">
        <w:rPr>
          <w:sz w:val="28"/>
          <w:szCs w:val="28"/>
        </w:rPr>
        <w:t xml:space="preserve">Единичные </w:t>
      </w:r>
      <w:r w:rsidRPr="0083697E">
        <w:rPr>
          <w:sz w:val="28"/>
          <w:szCs w:val="28"/>
        </w:rPr>
        <w:t xml:space="preserve">случаи </w:t>
      </w:r>
      <w:r w:rsidR="00D8415F">
        <w:rPr>
          <w:sz w:val="28"/>
          <w:szCs w:val="28"/>
        </w:rPr>
        <w:t xml:space="preserve">были </w:t>
      </w:r>
      <w:r w:rsidRPr="0083697E">
        <w:rPr>
          <w:sz w:val="28"/>
          <w:szCs w:val="28"/>
        </w:rPr>
        <w:t>выявлены в Новой Зеландии, Кипре</w:t>
      </w:r>
      <w:r w:rsidR="00D8415F" w:rsidRPr="00D8415F">
        <w:rPr>
          <w:sz w:val="28"/>
          <w:szCs w:val="28"/>
        </w:rPr>
        <w:t xml:space="preserve"> </w:t>
      </w:r>
      <w:r w:rsidR="00D8415F" w:rsidRPr="0083697E">
        <w:rPr>
          <w:sz w:val="28"/>
          <w:szCs w:val="28"/>
        </w:rPr>
        <w:t xml:space="preserve">и </w:t>
      </w:r>
      <w:r w:rsidR="00D8415F">
        <w:rPr>
          <w:sz w:val="28"/>
          <w:szCs w:val="28"/>
        </w:rPr>
        <w:t>в</w:t>
      </w:r>
      <w:r w:rsidR="00D8415F" w:rsidRPr="0083697E">
        <w:rPr>
          <w:sz w:val="28"/>
          <w:szCs w:val="28"/>
        </w:rPr>
        <w:t xml:space="preserve"> Тасмании</w:t>
      </w:r>
      <w:r w:rsidRPr="0083697E">
        <w:rPr>
          <w:sz w:val="28"/>
          <w:szCs w:val="28"/>
        </w:rPr>
        <w:t xml:space="preserve">. Самые высокие показатели </w:t>
      </w:r>
      <w:r w:rsidR="00D8415F">
        <w:rPr>
          <w:sz w:val="28"/>
          <w:szCs w:val="28"/>
        </w:rPr>
        <w:t xml:space="preserve">КЭ </w:t>
      </w:r>
      <w:r>
        <w:rPr>
          <w:sz w:val="28"/>
          <w:szCs w:val="28"/>
        </w:rPr>
        <w:t xml:space="preserve">наблюдаются в сельских </w:t>
      </w:r>
      <w:r w:rsidRPr="003F2BE4">
        <w:rPr>
          <w:sz w:val="28"/>
          <w:szCs w:val="28"/>
        </w:rPr>
        <w:t>районах</w:t>
      </w:r>
      <w:r w:rsidR="00D8415F">
        <w:rPr>
          <w:sz w:val="28"/>
          <w:szCs w:val="28"/>
        </w:rPr>
        <w:t xml:space="preserve">, где сохраняется </w:t>
      </w:r>
      <w:r w:rsidR="00D8415F" w:rsidRPr="00D8415F">
        <w:rPr>
          <w:sz w:val="28"/>
          <w:szCs w:val="28"/>
        </w:rPr>
        <w:t>практика домашнего забоя и кормления собак продуктами, зараженными эхинококковые кистами.</w:t>
      </w:r>
      <w:r w:rsidR="00D8415F">
        <w:rPr>
          <w:rFonts w:ascii="Helvetica" w:hAnsi="Helvetica" w:cs="Helvetica"/>
          <w:color w:val="494949"/>
          <w:sz w:val="23"/>
          <w:szCs w:val="23"/>
          <w:shd w:val="clear" w:color="auto" w:fill="FFFFFF"/>
        </w:rPr>
        <w:t xml:space="preserve"> </w:t>
      </w:r>
    </w:p>
    <w:p w14:paraId="0DBB9D11" w14:textId="3456AC18" w:rsidR="003F2BE4" w:rsidRPr="003F2BE4" w:rsidRDefault="00F4371D" w:rsidP="003F2BE4">
      <w:pPr>
        <w:pStyle w:val="TableParagraph"/>
        <w:spacing w:line="240" w:lineRule="auto"/>
        <w:ind w:firstLine="567"/>
        <w:jc w:val="both"/>
        <w:rPr>
          <w:sz w:val="28"/>
          <w:szCs w:val="28"/>
        </w:rPr>
      </w:pPr>
      <w:r w:rsidRPr="003F2BE4">
        <w:rPr>
          <w:sz w:val="28"/>
          <w:szCs w:val="28"/>
        </w:rPr>
        <w:t>В последние десятилетия была выявлена значительная генотипическая и фенотипическая вариабельность в пределах вида E. granulosus. Выделяют несколько генетических вариантов возбудителя: G1 – «общий», «домашних овец»; G2 – «тасманийских овец»; G3 – «буйволов»; G4 – «лошадей»; G5 – «крупного рогатого скота»; G6 – «верблюдов»; G7 – «свиней»; G8 – «северных оленей»; G9 – «львов»; G10 – «скандинавских оленей» (таблица 2) [</w:t>
      </w:r>
      <w:r w:rsidR="00595F77">
        <w:rPr>
          <w:sz w:val="28"/>
          <w:szCs w:val="28"/>
        </w:rPr>
        <w:t>39</w:t>
      </w:r>
      <w:r w:rsidR="008D4455" w:rsidRPr="003F2BE4">
        <w:rPr>
          <w:sz w:val="28"/>
          <w:szCs w:val="28"/>
        </w:rPr>
        <w:t>-48</w:t>
      </w:r>
      <w:r w:rsidRPr="003F2BE4">
        <w:rPr>
          <w:sz w:val="28"/>
          <w:szCs w:val="28"/>
        </w:rPr>
        <w:t>].</w:t>
      </w:r>
    </w:p>
    <w:p w14:paraId="330C00B4" w14:textId="77777777" w:rsidR="003F2BE4" w:rsidRPr="003F2BE4" w:rsidRDefault="003F2BE4" w:rsidP="003F2BE4">
      <w:pPr>
        <w:pStyle w:val="TableParagraph"/>
        <w:spacing w:line="240" w:lineRule="auto"/>
        <w:jc w:val="both"/>
        <w:rPr>
          <w:sz w:val="28"/>
          <w:szCs w:val="28"/>
        </w:rPr>
      </w:pPr>
    </w:p>
    <w:p w14:paraId="4EBA26E7" w14:textId="77777777" w:rsidR="003F2BE4" w:rsidRPr="00A85CBF" w:rsidRDefault="00F4371D" w:rsidP="003F2BE4">
      <w:pPr>
        <w:pStyle w:val="TableParagraph"/>
        <w:spacing w:line="240" w:lineRule="auto"/>
        <w:jc w:val="both"/>
        <w:rPr>
          <w:bCs/>
          <w:sz w:val="28"/>
          <w:szCs w:val="28"/>
        </w:rPr>
      </w:pPr>
      <w:r w:rsidRPr="00A85CBF">
        <w:rPr>
          <w:bCs/>
          <w:sz w:val="28"/>
          <w:szCs w:val="28"/>
        </w:rPr>
        <w:t>Таблица 2 - Вероятное географическое распространение штаммов E. Granulosus.</w:t>
      </w:r>
    </w:p>
    <w:p w14:paraId="70BFEB60" w14:textId="567348D4" w:rsidR="00F4371D" w:rsidRPr="00A85CBF" w:rsidRDefault="00F4371D" w:rsidP="003F2BE4">
      <w:pPr>
        <w:pStyle w:val="TableParagraph"/>
        <w:spacing w:line="240" w:lineRule="auto"/>
        <w:jc w:val="both"/>
        <w:rPr>
          <w:bCs/>
          <w:sz w:val="28"/>
          <w:szCs w:val="28"/>
          <w:lang w:val="en-US"/>
        </w:rPr>
      </w:pPr>
      <w:r w:rsidRPr="00A85CBF">
        <w:rPr>
          <w:bCs/>
          <w:i/>
          <w:sz w:val="28"/>
          <w:szCs w:val="28"/>
          <w:lang w:val="en-US"/>
        </w:rPr>
        <w:t xml:space="preserve">(Johannes Eckert and Peter Deplazes </w:t>
      </w:r>
      <w:r w:rsidR="00BE5843" w:rsidRPr="00A85CBF">
        <w:rPr>
          <w:bCs/>
          <w:i/>
          <w:sz w:val="28"/>
          <w:szCs w:val="28"/>
          <w:lang w:val="en-US"/>
        </w:rPr>
        <w:t>Acta Tropica 64 (1997) 19–34</w:t>
      </w:r>
      <w:r w:rsidRPr="00A85CBF">
        <w:rPr>
          <w:bCs/>
          <w:sz w:val="28"/>
          <w:szCs w:val="28"/>
          <w:lang w:val="en-US"/>
        </w:rPr>
        <w:t xml:space="preserve">) </w:t>
      </w:r>
      <w:bookmarkStart w:id="3" w:name="_Hlk92137591"/>
      <w:r w:rsidR="008D4455" w:rsidRPr="00A85CBF">
        <w:rPr>
          <w:bCs/>
          <w:sz w:val="28"/>
          <w:szCs w:val="28"/>
          <w:lang w:val="en-US"/>
        </w:rPr>
        <w:t>[48].</w:t>
      </w:r>
    </w:p>
    <w:tbl>
      <w:tblPr>
        <w:tblStyle w:val="a5"/>
        <w:tblW w:w="9635" w:type="dxa"/>
        <w:tblInd w:w="-5" w:type="dxa"/>
        <w:tblLook w:val="04A0" w:firstRow="1" w:lastRow="0" w:firstColumn="1" w:lastColumn="0" w:noHBand="0" w:noVBand="1"/>
      </w:tblPr>
      <w:tblGrid>
        <w:gridCol w:w="1710"/>
        <w:gridCol w:w="3108"/>
        <w:gridCol w:w="1543"/>
        <w:gridCol w:w="3274"/>
      </w:tblGrid>
      <w:tr w:rsidR="00F4371D" w:rsidRPr="009D6DC3" w14:paraId="405F783A" w14:textId="77777777" w:rsidTr="00A85CBF">
        <w:tc>
          <w:tcPr>
            <w:tcW w:w="9635" w:type="dxa"/>
            <w:gridSpan w:val="4"/>
          </w:tcPr>
          <w:bookmarkEnd w:id="3"/>
          <w:p w14:paraId="0CCA1A4B" w14:textId="77777777" w:rsidR="00F4371D" w:rsidRPr="00607817" w:rsidRDefault="00F4371D" w:rsidP="00420256">
            <w:pPr>
              <w:jc w:val="center"/>
              <w:rPr>
                <w:sz w:val="24"/>
                <w:szCs w:val="24"/>
              </w:rPr>
            </w:pPr>
            <w:r w:rsidRPr="00607817">
              <w:rPr>
                <w:sz w:val="24"/>
                <w:szCs w:val="24"/>
              </w:rPr>
              <w:t>Штаммы E.granulosus</w:t>
            </w:r>
          </w:p>
        </w:tc>
      </w:tr>
      <w:tr w:rsidR="00F4371D" w:rsidRPr="009D6DC3" w14:paraId="3F8D386C" w14:textId="77777777" w:rsidTr="00A85CBF">
        <w:tc>
          <w:tcPr>
            <w:tcW w:w="1710" w:type="dxa"/>
          </w:tcPr>
          <w:p w14:paraId="29941FC4" w14:textId="77777777" w:rsidR="00F4371D" w:rsidRPr="00B86EC2" w:rsidRDefault="00F4371D" w:rsidP="00420256">
            <w:pPr>
              <w:jc w:val="center"/>
              <w:rPr>
                <w:sz w:val="24"/>
                <w:szCs w:val="24"/>
              </w:rPr>
            </w:pPr>
            <w:r>
              <w:rPr>
                <w:sz w:val="24"/>
                <w:szCs w:val="24"/>
              </w:rPr>
              <w:t>1</w:t>
            </w:r>
          </w:p>
        </w:tc>
        <w:tc>
          <w:tcPr>
            <w:tcW w:w="3108" w:type="dxa"/>
          </w:tcPr>
          <w:p w14:paraId="32935BC0" w14:textId="77777777" w:rsidR="00F4371D" w:rsidRPr="00B86EC2" w:rsidRDefault="00F4371D" w:rsidP="00420256">
            <w:pPr>
              <w:jc w:val="center"/>
              <w:rPr>
                <w:sz w:val="24"/>
                <w:szCs w:val="24"/>
              </w:rPr>
            </w:pPr>
            <w:r>
              <w:rPr>
                <w:sz w:val="24"/>
                <w:szCs w:val="24"/>
              </w:rPr>
              <w:t>2</w:t>
            </w:r>
          </w:p>
        </w:tc>
        <w:tc>
          <w:tcPr>
            <w:tcW w:w="1543" w:type="dxa"/>
          </w:tcPr>
          <w:p w14:paraId="5A339B68" w14:textId="77777777" w:rsidR="00F4371D" w:rsidRPr="00B86EC2" w:rsidRDefault="00F4371D" w:rsidP="00420256">
            <w:pPr>
              <w:jc w:val="center"/>
              <w:rPr>
                <w:sz w:val="24"/>
                <w:szCs w:val="24"/>
              </w:rPr>
            </w:pPr>
            <w:r>
              <w:rPr>
                <w:sz w:val="24"/>
                <w:szCs w:val="24"/>
              </w:rPr>
              <w:t>3</w:t>
            </w:r>
          </w:p>
        </w:tc>
        <w:tc>
          <w:tcPr>
            <w:tcW w:w="3274" w:type="dxa"/>
          </w:tcPr>
          <w:p w14:paraId="08DDC9A3" w14:textId="77777777" w:rsidR="00F4371D" w:rsidRPr="00B86EC2" w:rsidRDefault="00F4371D" w:rsidP="00420256">
            <w:pPr>
              <w:jc w:val="center"/>
              <w:rPr>
                <w:sz w:val="24"/>
                <w:szCs w:val="24"/>
              </w:rPr>
            </w:pPr>
            <w:r>
              <w:rPr>
                <w:sz w:val="24"/>
                <w:szCs w:val="24"/>
              </w:rPr>
              <w:t>4</w:t>
            </w:r>
          </w:p>
        </w:tc>
      </w:tr>
      <w:tr w:rsidR="00F4371D" w:rsidRPr="009D6DC3" w14:paraId="1DE12C8E" w14:textId="77777777" w:rsidTr="00A85CBF">
        <w:tc>
          <w:tcPr>
            <w:tcW w:w="1710" w:type="dxa"/>
            <w:tcBorders>
              <w:bottom w:val="single" w:sz="4" w:space="0" w:color="auto"/>
            </w:tcBorders>
          </w:tcPr>
          <w:p w14:paraId="27BA68A5" w14:textId="77777777" w:rsidR="00F4371D" w:rsidRPr="00607817" w:rsidRDefault="00F4371D" w:rsidP="00420256">
            <w:pPr>
              <w:jc w:val="both"/>
              <w:rPr>
                <w:sz w:val="24"/>
                <w:szCs w:val="24"/>
                <w:vertAlign w:val="superscript"/>
              </w:rPr>
            </w:pPr>
            <w:r w:rsidRPr="00607817">
              <w:rPr>
                <w:sz w:val="24"/>
                <w:szCs w:val="24"/>
              </w:rPr>
              <w:t>Штамм</w:t>
            </w:r>
            <w:r w:rsidRPr="00607817">
              <w:rPr>
                <w:sz w:val="24"/>
                <w:szCs w:val="24"/>
                <w:vertAlign w:val="superscript"/>
              </w:rPr>
              <w:t>а</w:t>
            </w:r>
          </w:p>
        </w:tc>
        <w:tc>
          <w:tcPr>
            <w:tcW w:w="3108" w:type="dxa"/>
            <w:tcBorders>
              <w:bottom w:val="single" w:sz="4" w:space="0" w:color="auto"/>
            </w:tcBorders>
          </w:tcPr>
          <w:p w14:paraId="354D3A83" w14:textId="77777777" w:rsidR="00F4371D" w:rsidRPr="00607817" w:rsidRDefault="00F4371D" w:rsidP="00420256">
            <w:pPr>
              <w:jc w:val="both"/>
              <w:rPr>
                <w:sz w:val="24"/>
                <w:szCs w:val="24"/>
                <w:vertAlign w:val="superscript"/>
              </w:rPr>
            </w:pPr>
            <w:r w:rsidRPr="00607817">
              <w:rPr>
                <w:sz w:val="24"/>
                <w:szCs w:val="24"/>
              </w:rPr>
              <w:t>Окончательные и промежуточные хозяева</w:t>
            </w:r>
            <w:r w:rsidRPr="00607817">
              <w:rPr>
                <w:sz w:val="24"/>
                <w:szCs w:val="24"/>
                <w:vertAlign w:val="superscript"/>
              </w:rPr>
              <w:t>а</w:t>
            </w:r>
          </w:p>
        </w:tc>
        <w:tc>
          <w:tcPr>
            <w:tcW w:w="1543" w:type="dxa"/>
            <w:tcBorders>
              <w:bottom w:val="single" w:sz="4" w:space="0" w:color="auto"/>
            </w:tcBorders>
          </w:tcPr>
          <w:p w14:paraId="6ECA92BF" w14:textId="77777777" w:rsidR="00F4371D" w:rsidRPr="00607817" w:rsidRDefault="00F4371D" w:rsidP="00420256">
            <w:pPr>
              <w:jc w:val="both"/>
              <w:rPr>
                <w:sz w:val="24"/>
                <w:szCs w:val="24"/>
              </w:rPr>
            </w:pPr>
            <w:r w:rsidRPr="00607817">
              <w:rPr>
                <w:sz w:val="24"/>
                <w:szCs w:val="24"/>
              </w:rPr>
              <w:t>Заразный для человека</w:t>
            </w:r>
          </w:p>
        </w:tc>
        <w:tc>
          <w:tcPr>
            <w:tcW w:w="3274" w:type="dxa"/>
            <w:tcBorders>
              <w:bottom w:val="single" w:sz="4" w:space="0" w:color="auto"/>
            </w:tcBorders>
          </w:tcPr>
          <w:p w14:paraId="6C6C9D73" w14:textId="77777777" w:rsidR="00F4371D" w:rsidRPr="00607817" w:rsidRDefault="00F4371D" w:rsidP="00420256">
            <w:pPr>
              <w:jc w:val="both"/>
              <w:rPr>
                <w:sz w:val="24"/>
                <w:szCs w:val="24"/>
              </w:rPr>
            </w:pPr>
            <w:r w:rsidRPr="00607817">
              <w:rPr>
                <w:sz w:val="24"/>
                <w:szCs w:val="24"/>
              </w:rPr>
              <w:t>Вероятное географическое распределение</w:t>
            </w:r>
          </w:p>
        </w:tc>
      </w:tr>
      <w:tr w:rsidR="00F4371D" w:rsidRPr="009D6DC3" w14:paraId="053F4551" w14:textId="77777777" w:rsidTr="00A85CBF">
        <w:tc>
          <w:tcPr>
            <w:tcW w:w="1710" w:type="dxa"/>
            <w:tcBorders>
              <w:bottom w:val="nil"/>
            </w:tcBorders>
          </w:tcPr>
          <w:p w14:paraId="62770D17" w14:textId="7CD05767" w:rsidR="00F4371D" w:rsidRPr="00607817" w:rsidRDefault="00F4371D" w:rsidP="00420256">
            <w:pPr>
              <w:jc w:val="both"/>
              <w:rPr>
                <w:sz w:val="24"/>
                <w:szCs w:val="24"/>
              </w:rPr>
            </w:pPr>
            <w:r w:rsidRPr="00607817">
              <w:rPr>
                <w:sz w:val="24"/>
                <w:szCs w:val="24"/>
              </w:rPr>
              <w:t>G1:</w:t>
            </w:r>
            <w:r w:rsidR="003F2BE4">
              <w:rPr>
                <w:sz w:val="24"/>
                <w:szCs w:val="24"/>
              </w:rPr>
              <w:t xml:space="preserve"> </w:t>
            </w:r>
            <w:r w:rsidRPr="00607817">
              <w:rPr>
                <w:sz w:val="24"/>
                <w:szCs w:val="24"/>
              </w:rPr>
              <w:t>штамм обыкновенной овцы</w:t>
            </w:r>
          </w:p>
        </w:tc>
        <w:tc>
          <w:tcPr>
            <w:tcW w:w="3108" w:type="dxa"/>
            <w:tcBorders>
              <w:bottom w:val="nil"/>
            </w:tcBorders>
          </w:tcPr>
          <w:p w14:paraId="0C3E0C77" w14:textId="0ED9CA02" w:rsidR="00F4371D" w:rsidRPr="00607817" w:rsidRDefault="00F4371D" w:rsidP="00420256">
            <w:pPr>
              <w:jc w:val="both"/>
              <w:rPr>
                <w:sz w:val="24"/>
                <w:szCs w:val="24"/>
              </w:rPr>
            </w:pPr>
            <w:r w:rsidRPr="00607817">
              <w:rPr>
                <w:sz w:val="24"/>
                <w:szCs w:val="24"/>
              </w:rPr>
              <w:t>D:</w:t>
            </w:r>
            <w:r w:rsidR="003F2BE4">
              <w:rPr>
                <w:sz w:val="24"/>
                <w:szCs w:val="24"/>
              </w:rPr>
              <w:t xml:space="preserve"> </w:t>
            </w:r>
            <w:r w:rsidRPr="00607817">
              <w:rPr>
                <w:sz w:val="24"/>
                <w:szCs w:val="24"/>
              </w:rPr>
              <w:t>собака, лиса, динго, шакал, гиена</w:t>
            </w:r>
          </w:p>
          <w:p w14:paraId="4370F44B" w14:textId="542771A3" w:rsidR="00F4371D" w:rsidRPr="00607817" w:rsidRDefault="00F4371D" w:rsidP="00420256">
            <w:pPr>
              <w:jc w:val="both"/>
              <w:rPr>
                <w:sz w:val="24"/>
                <w:szCs w:val="24"/>
              </w:rPr>
            </w:pPr>
            <w:r w:rsidRPr="00607817">
              <w:rPr>
                <w:sz w:val="24"/>
                <w:szCs w:val="24"/>
              </w:rPr>
              <w:t>I:</w:t>
            </w:r>
            <w:r w:rsidR="003F2BE4">
              <w:rPr>
                <w:sz w:val="24"/>
                <w:szCs w:val="24"/>
              </w:rPr>
              <w:t xml:space="preserve"> </w:t>
            </w:r>
            <w:r w:rsidRPr="00607817">
              <w:rPr>
                <w:sz w:val="24"/>
                <w:szCs w:val="24"/>
              </w:rPr>
              <w:t>овца, крупный рогатый скот, свинья, верблюд, коза, макроподы</w:t>
            </w:r>
          </w:p>
        </w:tc>
        <w:tc>
          <w:tcPr>
            <w:tcW w:w="1543" w:type="dxa"/>
            <w:tcBorders>
              <w:bottom w:val="nil"/>
            </w:tcBorders>
          </w:tcPr>
          <w:p w14:paraId="5F58AA86" w14:textId="77777777" w:rsidR="00F4371D" w:rsidRPr="00607817" w:rsidRDefault="00F4371D" w:rsidP="00420256">
            <w:pPr>
              <w:jc w:val="both"/>
              <w:rPr>
                <w:sz w:val="24"/>
                <w:szCs w:val="24"/>
              </w:rPr>
            </w:pPr>
            <w:r w:rsidRPr="00607817">
              <w:rPr>
                <w:sz w:val="24"/>
                <w:szCs w:val="24"/>
              </w:rPr>
              <w:t>Да</w:t>
            </w:r>
          </w:p>
        </w:tc>
        <w:tc>
          <w:tcPr>
            <w:tcW w:w="3274" w:type="dxa"/>
            <w:tcBorders>
              <w:bottom w:val="nil"/>
            </w:tcBorders>
          </w:tcPr>
          <w:p w14:paraId="6792C93E" w14:textId="1EF374B0" w:rsidR="00F4371D" w:rsidRPr="00607817" w:rsidRDefault="00F4371D" w:rsidP="00420256">
            <w:pPr>
              <w:jc w:val="both"/>
              <w:rPr>
                <w:sz w:val="24"/>
                <w:szCs w:val="24"/>
              </w:rPr>
            </w:pPr>
            <w:r w:rsidRPr="00607817">
              <w:rPr>
                <w:sz w:val="24"/>
                <w:szCs w:val="24"/>
              </w:rPr>
              <w:t>Европа,</w:t>
            </w:r>
            <w:r w:rsidR="003F2BE4">
              <w:rPr>
                <w:sz w:val="24"/>
                <w:szCs w:val="24"/>
              </w:rPr>
              <w:t xml:space="preserve"> </w:t>
            </w:r>
            <w:r w:rsidRPr="00607817">
              <w:rPr>
                <w:sz w:val="24"/>
                <w:szCs w:val="24"/>
              </w:rPr>
              <w:t>Ближний Восток, Африка, Иран, Индия,</w:t>
            </w:r>
            <w:r w:rsidR="003F2BE4">
              <w:rPr>
                <w:sz w:val="24"/>
                <w:szCs w:val="24"/>
              </w:rPr>
              <w:t xml:space="preserve"> </w:t>
            </w:r>
            <w:r w:rsidRPr="00607817">
              <w:rPr>
                <w:sz w:val="24"/>
                <w:szCs w:val="24"/>
              </w:rPr>
              <w:t>Непал, Китай,</w:t>
            </w:r>
            <w:r w:rsidR="003F2BE4">
              <w:rPr>
                <w:sz w:val="24"/>
                <w:szCs w:val="24"/>
              </w:rPr>
              <w:t xml:space="preserve"> </w:t>
            </w:r>
            <w:r w:rsidRPr="00607817">
              <w:rPr>
                <w:sz w:val="24"/>
                <w:szCs w:val="24"/>
              </w:rPr>
              <w:t>Россия, Австралия, Тасмания, Новая Зеландия, США, Южная Африка</w:t>
            </w:r>
          </w:p>
        </w:tc>
      </w:tr>
      <w:tr w:rsidR="00F4371D" w:rsidRPr="00607817" w14:paraId="2FFAE9DF" w14:textId="77777777" w:rsidTr="00A85CBF">
        <w:tc>
          <w:tcPr>
            <w:tcW w:w="1710" w:type="dxa"/>
          </w:tcPr>
          <w:p w14:paraId="6752D637" w14:textId="5FB617F5" w:rsidR="00F4371D" w:rsidRPr="00607817" w:rsidRDefault="00F4371D" w:rsidP="00420256">
            <w:pPr>
              <w:jc w:val="both"/>
              <w:rPr>
                <w:sz w:val="24"/>
                <w:szCs w:val="24"/>
              </w:rPr>
            </w:pPr>
            <w:r w:rsidRPr="00607817">
              <w:rPr>
                <w:sz w:val="24"/>
                <w:szCs w:val="24"/>
              </w:rPr>
              <w:t>G2:</w:t>
            </w:r>
            <w:r w:rsidR="003F2BE4">
              <w:rPr>
                <w:sz w:val="24"/>
                <w:szCs w:val="24"/>
              </w:rPr>
              <w:t xml:space="preserve"> </w:t>
            </w:r>
            <w:r w:rsidRPr="00607817">
              <w:rPr>
                <w:sz w:val="24"/>
                <w:szCs w:val="24"/>
              </w:rPr>
              <w:t>Штамм тасманских овец</w:t>
            </w:r>
          </w:p>
        </w:tc>
        <w:tc>
          <w:tcPr>
            <w:tcW w:w="3108" w:type="dxa"/>
          </w:tcPr>
          <w:p w14:paraId="6FF0F91C" w14:textId="67C1F07D" w:rsidR="00F4371D" w:rsidRPr="00607817" w:rsidRDefault="00F4371D" w:rsidP="00420256">
            <w:pPr>
              <w:jc w:val="both"/>
              <w:rPr>
                <w:sz w:val="24"/>
                <w:szCs w:val="24"/>
              </w:rPr>
            </w:pPr>
            <w:r w:rsidRPr="00607817">
              <w:rPr>
                <w:sz w:val="24"/>
                <w:szCs w:val="24"/>
              </w:rPr>
              <w:t>D:</w:t>
            </w:r>
            <w:r w:rsidR="003F2BE4">
              <w:rPr>
                <w:sz w:val="24"/>
                <w:szCs w:val="24"/>
              </w:rPr>
              <w:t xml:space="preserve"> </w:t>
            </w:r>
            <w:r w:rsidRPr="00607817">
              <w:rPr>
                <w:sz w:val="24"/>
                <w:szCs w:val="24"/>
              </w:rPr>
              <w:t>собака, лиса</w:t>
            </w:r>
          </w:p>
          <w:p w14:paraId="0A918E0D" w14:textId="1633C720" w:rsidR="00F4371D" w:rsidRPr="00607817" w:rsidRDefault="00F4371D" w:rsidP="00420256">
            <w:pPr>
              <w:jc w:val="both"/>
              <w:rPr>
                <w:sz w:val="24"/>
                <w:szCs w:val="24"/>
              </w:rPr>
            </w:pPr>
            <w:r w:rsidRPr="00607817">
              <w:rPr>
                <w:sz w:val="24"/>
                <w:szCs w:val="24"/>
              </w:rPr>
              <w:t>I:</w:t>
            </w:r>
            <w:r w:rsidR="003F2BE4">
              <w:rPr>
                <w:sz w:val="24"/>
                <w:szCs w:val="24"/>
              </w:rPr>
              <w:t xml:space="preserve"> </w:t>
            </w:r>
            <w:r w:rsidRPr="00607817">
              <w:rPr>
                <w:sz w:val="24"/>
                <w:szCs w:val="24"/>
              </w:rPr>
              <w:t>овца, крупный рогатый скот?</w:t>
            </w:r>
          </w:p>
        </w:tc>
        <w:tc>
          <w:tcPr>
            <w:tcW w:w="1543" w:type="dxa"/>
          </w:tcPr>
          <w:p w14:paraId="5D6D05D4" w14:textId="5B6AD6B0" w:rsidR="00F4371D" w:rsidRPr="00607817" w:rsidRDefault="00F4371D" w:rsidP="00420256">
            <w:pPr>
              <w:jc w:val="both"/>
              <w:rPr>
                <w:sz w:val="24"/>
                <w:szCs w:val="24"/>
              </w:rPr>
            </w:pPr>
            <w:r w:rsidRPr="00607817">
              <w:rPr>
                <w:sz w:val="24"/>
                <w:szCs w:val="24"/>
              </w:rPr>
              <w:t>Да</w:t>
            </w:r>
          </w:p>
        </w:tc>
        <w:tc>
          <w:tcPr>
            <w:tcW w:w="3274" w:type="dxa"/>
          </w:tcPr>
          <w:p w14:paraId="3A85898E" w14:textId="77777777" w:rsidR="00F4371D" w:rsidRPr="00607817" w:rsidRDefault="00F4371D" w:rsidP="00420256">
            <w:pPr>
              <w:jc w:val="both"/>
              <w:rPr>
                <w:sz w:val="24"/>
                <w:szCs w:val="24"/>
              </w:rPr>
            </w:pPr>
            <w:r w:rsidRPr="00607817">
              <w:rPr>
                <w:sz w:val="24"/>
                <w:szCs w:val="24"/>
              </w:rPr>
              <w:t>Тасмания, Аргентина</w:t>
            </w:r>
          </w:p>
        </w:tc>
      </w:tr>
      <w:tr w:rsidR="00690B55" w:rsidRPr="00607817" w14:paraId="761BE44E" w14:textId="77777777" w:rsidTr="001315E9">
        <w:tc>
          <w:tcPr>
            <w:tcW w:w="9635" w:type="dxa"/>
            <w:gridSpan w:val="4"/>
          </w:tcPr>
          <w:p w14:paraId="7B012601" w14:textId="38C09518" w:rsidR="00690B55" w:rsidRPr="00607817" w:rsidRDefault="00690B55" w:rsidP="00690B55">
            <w:pPr>
              <w:jc w:val="both"/>
              <w:rPr>
                <w:sz w:val="24"/>
                <w:szCs w:val="24"/>
              </w:rPr>
            </w:pPr>
            <w:r>
              <w:rPr>
                <w:sz w:val="28"/>
                <w:szCs w:val="28"/>
              </w:rPr>
              <w:lastRenderedPageBreak/>
              <w:t>Продолжение таблицы 2</w:t>
            </w:r>
          </w:p>
        </w:tc>
      </w:tr>
      <w:tr w:rsidR="00F4371D" w:rsidRPr="00607817" w14:paraId="66E79FFE" w14:textId="77777777" w:rsidTr="00A85CBF">
        <w:tc>
          <w:tcPr>
            <w:tcW w:w="1710" w:type="dxa"/>
            <w:tcBorders>
              <w:bottom w:val="single" w:sz="4" w:space="0" w:color="auto"/>
            </w:tcBorders>
          </w:tcPr>
          <w:p w14:paraId="47EAEF52" w14:textId="77777777" w:rsidR="00F4371D" w:rsidRPr="00607817" w:rsidRDefault="00F4371D" w:rsidP="00420256">
            <w:pPr>
              <w:jc w:val="both"/>
              <w:rPr>
                <w:sz w:val="24"/>
                <w:szCs w:val="24"/>
              </w:rPr>
            </w:pPr>
            <w:r w:rsidRPr="00607817">
              <w:rPr>
                <w:sz w:val="24"/>
                <w:szCs w:val="24"/>
              </w:rPr>
              <w:t>G3:(штамм буйвола)?</w:t>
            </w:r>
          </w:p>
        </w:tc>
        <w:tc>
          <w:tcPr>
            <w:tcW w:w="3108" w:type="dxa"/>
            <w:tcBorders>
              <w:bottom w:val="single" w:sz="4" w:space="0" w:color="auto"/>
            </w:tcBorders>
          </w:tcPr>
          <w:p w14:paraId="1AEBF86E" w14:textId="2CBB0364" w:rsidR="00F4371D" w:rsidRPr="00607817" w:rsidRDefault="00F4371D" w:rsidP="00420256">
            <w:pPr>
              <w:jc w:val="both"/>
              <w:rPr>
                <w:sz w:val="24"/>
                <w:szCs w:val="24"/>
              </w:rPr>
            </w:pPr>
            <w:r w:rsidRPr="00607817">
              <w:rPr>
                <w:sz w:val="24"/>
                <w:szCs w:val="24"/>
              </w:rPr>
              <w:t>D:</w:t>
            </w:r>
            <w:r w:rsidR="003F2BE4">
              <w:rPr>
                <w:sz w:val="24"/>
                <w:szCs w:val="24"/>
              </w:rPr>
              <w:t xml:space="preserve"> </w:t>
            </w:r>
            <w:r w:rsidRPr="00607817">
              <w:rPr>
                <w:sz w:val="24"/>
                <w:szCs w:val="24"/>
              </w:rPr>
              <w:t>собака, лиса?</w:t>
            </w:r>
          </w:p>
          <w:p w14:paraId="69A64D0E" w14:textId="77777777" w:rsidR="00F4371D" w:rsidRPr="00607817" w:rsidRDefault="00F4371D" w:rsidP="00420256">
            <w:pPr>
              <w:jc w:val="both"/>
              <w:rPr>
                <w:sz w:val="24"/>
                <w:szCs w:val="24"/>
              </w:rPr>
            </w:pPr>
            <w:r w:rsidRPr="00607817">
              <w:rPr>
                <w:sz w:val="24"/>
                <w:szCs w:val="24"/>
              </w:rPr>
              <w:t>I: буйвол, крупный рогатый скот?</w:t>
            </w:r>
          </w:p>
        </w:tc>
        <w:tc>
          <w:tcPr>
            <w:tcW w:w="1543" w:type="dxa"/>
            <w:tcBorders>
              <w:bottom w:val="single" w:sz="4" w:space="0" w:color="auto"/>
            </w:tcBorders>
          </w:tcPr>
          <w:p w14:paraId="2BE6FBA9" w14:textId="77777777" w:rsidR="00F4371D" w:rsidRPr="00607817" w:rsidRDefault="00F4371D" w:rsidP="00420256">
            <w:pPr>
              <w:jc w:val="both"/>
              <w:rPr>
                <w:sz w:val="24"/>
                <w:szCs w:val="24"/>
              </w:rPr>
            </w:pPr>
            <w:r w:rsidRPr="00607817">
              <w:rPr>
                <w:sz w:val="24"/>
                <w:szCs w:val="24"/>
              </w:rPr>
              <w:t>?</w:t>
            </w:r>
          </w:p>
        </w:tc>
        <w:tc>
          <w:tcPr>
            <w:tcW w:w="3274" w:type="dxa"/>
            <w:tcBorders>
              <w:bottom w:val="single" w:sz="4" w:space="0" w:color="auto"/>
            </w:tcBorders>
          </w:tcPr>
          <w:p w14:paraId="5751599C" w14:textId="77777777" w:rsidR="00F4371D" w:rsidRPr="00607817" w:rsidRDefault="00F4371D" w:rsidP="00420256">
            <w:pPr>
              <w:jc w:val="both"/>
              <w:rPr>
                <w:sz w:val="24"/>
                <w:szCs w:val="24"/>
              </w:rPr>
            </w:pPr>
            <w:r w:rsidRPr="00607817">
              <w:rPr>
                <w:sz w:val="24"/>
                <w:szCs w:val="24"/>
              </w:rPr>
              <w:t>Азия</w:t>
            </w:r>
          </w:p>
        </w:tc>
      </w:tr>
      <w:tr w:rsidR="00F4371D" w:rsidRPr="00607817" w14:paraId="350B84B3" w14:textId="77777777" w:rsidTr="00A85CBF">
        <w:tc>
          <w:tcPr>
            <w:tcW w:w="1710" w:type="dxa"/>
            <w:tcBorders>
              <w:bottom w:val="nil"/>
            </w:tcBorders>
          </w:tcPr>
          <w:p w14:paraId="5EF1C9CF" w14:textId="02AA202D" w:rsidR="00F4371D" w:rsidRPr="00607817" w:rsidRDefault="00F4371D" w:rsidP="00420256">
            <w:pPr>
              <w:jc w:val="both"/>
              <w:rPr>
                <w:sz w:val="24"/>
                <w:szCs w:val="24"/>
                <w:vertAlign w:val="superscript"/>
              </w:rPr>
            </w:pPr>
            <w:r w:rsidRPr="00607817">
              <w:rPr>
                <w:sz w:val="24"/>
                <w:szCs w:val="24"/>
              </w:rPr>
              <w:t>G4:</w:t>
            </w:r>
            <w:r w:rsidR="003F2BE4">
              <w:rPr>
                <w:sz w:val="24"/>
                <w:szCs w:val="24"/>
              </w:rPr>
              <w:t xml:space="preserve"> </w:t>
            </w:r>
            <w:r w:rsidRPr="00607817">
              <w:rPr>
                <w:sz w:val="24"/>
                <w:szCs w:val="24"/>
              </w:rPr>
              <w:t>штамм лошади</w:t>
            </w:r>
            <w:r w:rsidRPr="00607817">
              <w:rPr>
                <w:sz w:val="24"/>
                <w:szCs w:val="24"/>
                <w:vertAlign w:val="superscript"/>
              </w:rPr>
              <w:t>b</w:t>
            </w:r>
          </w:p>
        </w:tc>
        <w:tc>
          <w:tcPr>
            <w:tcW w:w="3108" w:type="dxa"/>
            <w:tcBorders>
              <w:bottom w:val="nil"/>
            </w:tcBorders>
          </w:tcPr>
          <w:p w14:paraId="7CD7F1AC" w14:textId="1D7DEAEC" w:rsidR="00F4371D" w:rsidRPr="00607817" w:rsidRDefault="00F4371D" w:rsidP="00420256">
            <w:pPr>
              <w:jc w:val="both"/>
              <w:rPr>
                <w:sz w:val="24"/>
                <w:szCs w:val="24"/>
              </w:rPr>
            </w:pPr>
            <w:r w:rsidRPr="00607817">
              <w:rPr>
                <w:sz w:val="24"/>
                <w:szCs w:val="24"/>
              </w:rPr>
              <w:t>D:</w:t>
            </w:r>
            <w:r w:rsidR="003F2BE4">
              <w:rPr>
                <w:sz w:val="24"/>
                <w:szCs w:val="24"/>
              </w:rPr>
              <w:t xml:space="preserve"> </w:t>
            </w:r>
            <w:r w:rsidRPr="00607817">
              <w:rPr>
                <w:sz w:val="24"/>
                <w:szCs w:val="24"/>
              </w:rPr>
              <w:t>собака</w:t>
            </w:r>
          </w:p>
        </w:tc>
        <w:tc>
          <w:tcPr>
            <w:tcW w:w="1543" w:type="dxa"/>
            <w:tcBorders>
              <w:bottom w:val="nil"/>
            </w:tcBorders>
          </w:tcPr>
          <w:p w14:paraId="035F4DC5" w14:textId="77777777" w:rsidR="00F4371D" w:rsidRPr="00607817" w:rsidRDefault="00F4371D" w:rsidP="00420256">
            <w:pPr>
              <w:jc w:val="both"/>
              <w:rPr>
                <w:sz w:val="24"/>
                <w:szCs w:val="24"/>
              </w:rPr>
            </w:pPr>
            <w:r w:rsidRPr="00607817">
              <w:rPr>
                <w:sz w:val="24"/>
                <w:szCs w:val="24"/>
              </w:rPr>
              <w:t>Нет/?</w:t>
            </w:r>
          </w:p>
        </w:tc>
        <w:tc>
          <w:tcPr>
            <w:tcW w:w="3274" w:type="dxa"/>
            <w:tcBorders>
              <w:bottom w:val="nil"/>
            </w:tcBorders>
          </w:tcPr>
          <w:p w14:paraId="7A3742D3" w14:textId="666C0F5B" w:rsidR="00F4371D" w:rsidRPr="00607817" w:rsidRDefault="00F4371D" w:rsidP="00420256">
            <w:pPr>
              <w:jc w:val="both"/>
              <w:rPr>
                <w:sz w:val="24"/>
                <w:szCs w:val="24"/>
              </w:rPr>
            </w:pPr>
            <w:r w:rsidRPr="00607817">
              <w:rPr>
                <w:sz w:val="24"/>
                <w:szCs w:val="24"/>
              </w:rPr>
              <w:t>Европа, Ближний Восток,</w:t>
            </w:r>
            <w:r w:rsidR="003F2BE4">
              <w:rPr>
                <w:sz w:val="24"/>
                <w:szCs w:val="24"/>
              </w:rPr>
              <w:t xml:space="preserve"> </w:t>
            </w:r>
            <w:r w:rsidRPr="00607817">
              <w:rPr>
                <w:sz w:val="24"/>
                <w:szCs w:val="24"/>
              </w:rPr>
              <w:t>Южная Африка (Новая Зеландия?</w:t>
            </w:r>
            <w:r w:rsidR="003F2BE4">
              <w:rPr>
                <w:sz w:val="24"/>
                <w:szCs w:val="24"/>
              </w:rPr>
              <w:t xml:space="preserve"> </w:t>
            </w:r>
            <w:r w:rsidRPr="00607817">
              <w:rPr>
                <w:sz w:val="24"/>
                <w:szCs w:val="24"/>
              </w:rPr>
              <w:t>США?)</w:t>
            </w:r>
          </w:p>
        </w:tc>
      </w:tr>
      <w:tr w:rsidR="00F4371D" w:rsidRPr="009D6DC3" w14:paraId="16D166B9" w14:textId="77777777" w:rsidTr="00A85CBF">
        <w:tc>
          <w:tcPr>
            <w:tcW w:w="1710" w:type="dxa"/>
          </w:tcPr>
          <w:p w14:paraId="5E32EBC9" w14:textId="5A9615BC" w:rsidR="00F4371D" w:rsidRPr="00607817" w:rsidRDefault="00F4371D" w:rsidP="00420256">
            <w:pPr>
              <w:jc w:val="both"/>
              <w:rPr>
                <w:sz w:val="24"/>
                <w:szCs w:val="24"/>
              </w:rPr>
            </w:pPr>
            <w:r w:rsidRPr="00607817">
              <w:rPr>
                <w:sz w:val="24"/>
                <w:szCs w:val="24"/>
              </w:rPr>
              <w:t>G5:</w:t>
            </w:r>
            <w:r w:rsidR="003F2BE4">
              <w:rPr>
                <w:sz w:val="24"/>
                <w:szCs w:val="24"/>
              </w:rPr>
              <w:t xml:space="preserve"> </w:t>
            </w:r>
            <w:r w:rsidRPr="00607817">
              <w:rPr>
                <w:sz w:val="24"/>
                <w:szCs w:val="24"/>
              </w:rPr>
              <w:t>штамм крупного рогатого скота</w:t>
            </w:r>
          </w:p>
        </w:tc>
        <w:tc>
          <w:tcPr>
            <w:tcW w:w="3108" w:type="dxa"/>
          </w:tcPr>
          <w:p w14:paraId="628C68A4" w14:textId="4ACCBAEB" w:rsidR="00F4371D" w:rsidRPr="00607817" w:rsidRDefault="00F4371D" w:rsidP="00420256">
            <w:pPr>
              <w:jc w:val="both"/>
              <w:rPr>
                <w:sz w:val="24"/>
                <w:szCs w:val="24"/>
              </w:rPr>
            </w:pPr>
            <w:r w:rsidRPr="00607817">
              <w:rPr>
                <w:sz w:val="24"/>
                <w:szCs w:val="24"/>
              </w:rPr>
              <w:t>H:</w:t>
            </w:r>
            <w:r w:rsidR="003F2BE4">
              <w:rPr>
                <w:sz w:val="24"/>
                <w:szCs w:val="24"/>
              </w:rPr>
              <w:t xml:space="preserve"> </w:t>
            </w:r>
            <w:r w:rsidRPr="00607817">
              <w:rPr>
                <w:sz w:val="24"/>
                <w:szCs w:val="24"/>
              </w:rPr>
              <w:t>лошадь, другие виды лошадей</w:t>
            </w:r>
          </w:p>
          <w:p w14:paraId="3F9747A0" w14:textId="2B2B993F" w:rsidR="00F4371D" w:rsidRPr="00607817" w:rsidRDefault="00F4371D" w:rsidP="00420256">
            <w:pPr>
              <w:jc w:val="both"/>
              <w:rPr>
                <w:sz w:val="24"/>
                <w:szCs w:val="24"/>
              </w:rPr>
            </w:pPr>
            <w:r w:rsidRPr="00607817">
              <w:rPr>
                <w:sz w:val="24"/>
                <w:szCs w:val="24"/>
              </w:rPr>
              <w:t>D:</w:t>
            </w:r>
            <w:r w:rsidR="003F2BE4">
              <w:rPr>
                <w:sz w:val="24"/>
                <w:szCs w:val="24"/>
              </w:rPr>
              <w:t xml:space="preserve"> </w:t>
            </w:r>
            <w:r w:rsidRPr="00607817">
              <w:rPr>
                <w:sz w:val="24"/>
                <w:szCs w:val="24"/>
              </w:rPr>
              <w:t>собака</w:t>
            </w:r>
          </w:p>
          <w:p w14:paraId="29A39C1E" w14:textId="7B4B8CD0" w:rsidR="00F4371D" w:rsidRPr="00607817" w:rsidRDefault="00F4371D" w:rsidP="00420256">
            <w:pPr>
              <w:jc w:val="both"/>
              <w:rPr>
                <w:sz w:val="24"/>
                <w:szCs w:val="24"/>
              </w:rPr>
            </w:pPr>
            <w:r w:rsidRPr="00607817">
              <w:rPr>
                <w:sz w:val="24"/>
                <w:szCs w:val="24"/>
              </w:rPr>
              <w:t>I:</w:t>
            </w:r>
            <w:r w:rsidR="003F2BE4">
              <w:rPr>
                <w:sz w:val="24"/>
                <w:szCs w:val="24"/>
              </w:rPr>
              <w:t xml:space="preserve"> </w:t>
            </w:r>
            <w:r w:rsidRPr="00607817">
              <w:rPr>
                <w:sz w:val="24"/>
                <w:szCs w:val="24"/>
              </w:rPr>
              <w:t>крупный рогатый скот,</w:t>
            </w:r>
            <w:r w:rsidR="003F2BE4">
              <w:rPr>
                <w:sz w:val="24"/>
                <w:szCs w:val="24"/>
              </w:rPr>
              <w:t xml:space="preserve"> </w:t>
            </w:r>
            <w:r w:rsidRPr="00607817">
              <w:rPr>
                <w:sz w:val="24"/>
                <w:szCs w:val="24"/>
              </w:rPr>
              <w:t>буйвол, овца, коза</w:t>
            </w:r>
          </w:p>
        </w:tc>
        <w:tc>
          <w:tcPr>
            <w:tcW w:w="1543" w:type="dxa"/>
          </w:tcPr>
          <w:p w14:paraId="04A90052" w14:textId="77777777" w:rsidR="00F4371D" w:rsidRPr="00607817" w:rsidRDefault="00F4371D" w:rsidP="00420256">
            <w:pPr>
              <w:jc w:val="both"/>
              <w:rPr>
                <w:sz w:val="24"/>
                <w:szCs w:val="24"/>
              </w:rPr>
            </w:pPr>
            <w:r w:rsidRPr="00607817">
              <w:rPr>
                <w:sz w:val="24"/>
                <w:szCs w:val="24"/>
              </w:rPr>
              <w:t>Да</w:t>
            </w:r>
          </w:p>
        </w:tc>
        <w:tc>
          <w:tcPr>
            <w:tcW w:w="3274" w:type="dxa"/>
          </w:tcPr>
          <w:p w14:paraId="627DFFF6" w14:textId="77777777" w:rsidR="00F4371D" w:rsidRPr="00607817" w:rsidRDefault="00F4371D" w:rsidP="00420256">
            <w:pPr>
              <w:jc w:val="both"/>
              <w:rPr>
                <w:sz w:val="24"/>
                <w:szCs w:val="24"/>
              </w:rPr>
            </w:pPr>
            <w:r w:rsidRPr="00607817">
              <w:rPr>
                <w:sz w:val="24"/>
                <w:szCs w:val="24"/>
              </w:rPr>
              <w:t xml:space="preserve">Европа, Южная Африка, Индия, Непал, Шри-Ланка, Россия, Южная Америка? </w:t>
            </w:r>
          </w:p>
        </w:tc>
      </w:tr>
      <w:tr w:rsidR="006E61EE" w:rsidRPr="009D6DC3" w14:paraId="6B1D0664" w14:textId="77777777" w:rsidTr="00A85CBF">
        <w:tc>
          <w:tcPr>
            <w:tcW w:w="1710" w:type="dxa"/>
          </w:tcPr>
          <w:p w14:paraId="6ECDA769" w14:textId="2CBB66C7" w:rsidR="006E61EE" w:rsidRPr="00607817" w:rsidRDefault="006E61EE" w:rsidP="009D2262">
            <w:pPr>
              <w:jc w:val="both"/>
              <w:rPr>
                <w:sz w:val="24"/>
                <w:szCs w:val="24"/>
              </w:rPr>
            </w:pPr>
            <w:r w:rsidRPr="00607817">
              <w:rPr>
                <w:sz w:val="24"/>
                <w:szCs w:val="24"/>
              </w:rPr>
              <w:t>G6:</w:t>
            </w:r>
            <w:r w:rsidR="00025A62">
              <w:rPr>
                <w:sz w:val="24"/>
                <w:szCs w:val="24"/>
              </w:rPr>
              <w:t xml:space="preserve"> </w:t>
            </w:r>
            <w:r w:rsidRPr="00607817">
              <w:rPr>
                <w:sz w:val="24"/>
                <w:szCs w:val="24"/>
              </w:rPr>
              <w:t>штамм верблюда</w:t>
            </w:r>
          </w:p>
        </w:tc>
        <w:tc>
          <w:tcPr>
            <w:tcW w:w="3108" w:type="dxa"/>
          </w:tcPr>
          <w:p w14:paraId="629C4B52" w14:textId="2C629EA3" w:rsidR="006E61EE" w:rsidRPr="00607817" w:rsidRDefault="006E61EE" w:rsidP="009D2262">
            <w:pPr>
              <w:jc w:val="both"/>
              <w:rPr>
                <w:sz w:val="24"/>
                <w:szCs w:val="24"/>
              </w:rPr>
            </w:pPr>
            <w:r w:rsidRPr="00607817">
              <w:rPr>
                <w:sz w:val="24"/>
                <w:szCs w:val="24"/>
              </w:rPr>
              <w:t>D:</w:t>
            </w:r>
            <w:r w:rsidR="00025A62">
              <w:rPr>
                <w:sz w:val="24"/>
                <w:szCs w:val="24"/>
              </w:rPr>
              <w:t xml:space="preserve"> </w:t>
            </w:r>
            <w:r w:rsidRPr="00607817">
              <w:rPr>
                <w:sz w:val="24"/>
                <w:szCs w:val="24"/>
              </w:rPr>
              <w:t>собака</w:t>
            </w:r>
          </w:p>
        </w:tc>
        <w:tc>
          <w:tcPr>
            <w:tcW w:w="1543" w:type="dxa"/>
          </w:tcPr>
          <w:p w14:paraId="21028373" w14:textId="77777777" w:rsidR="006E61EE" w:rsidRPr="00607817" w:rsidRDefault="006E61EE" w:rsidP="009D2262">
            <w:pPr>
              <w:jc w:val="both"/>
              <w:rPr>
                <w:sz w:val="24"/>
                <w:szCs w:val="24"/>
              </w:rPr>
            </w:pPr>
            <w:r w:rsidRPr="00607817">
              <w:rPr>
                <w:sz w:val="24"/>
                <w:szCs w:val="24"/>
              </w:rPr>
              <w:t>Да</w:t>
            </w:r>
          </w:p>
        </w:tc>
        <w:tc>
          <w:tcPr>
            <w:tcW w:w="3274" w:type="dxa"/>
          </w:tcPr>
          <w:p w14:paraId="78799383" w14:textId="77777777" w:rsidR="006E61EE" w:rsidRPr="00607817" w:rsidRDefault="006E61EE" w:rsidP="009D2262">
            <w:pPr>
              <w:jc w:val="both"/>
              <w:rPr>
                <w:sz w:val="24"/>
                <w:szCs w:val="24"/>
              </w:rPr>
            </w:pPr>
            <w:r w:rsidRPr="00607817">
              <w:rPr>
                <w:sz w:val="24"/>
                <w:szCs w:val="24"/>
              </w:rPr>
              <w:t>Ближний Восток, Иран, Африка, Китай, Непал, Аргентина</w:t>
            </w:r>
          </w:p>
        </w:tc>
      </w:tr>
      <w:tr w:rsidR="006E61EE" w:rsidRPr="009D6DC3" w14:paraId="630DF094" w14:textId="77777777" w:rsidTr="00A85CBF">
        <w:tc>
          <w:tcPr>
            <w:tcW w:w="1710" w:type="dxa"/>
          </w:tcPr>
          <w:p w14:paraId="538B29A1" w14:textId="5E6C8B7C" w:rsidR="006E61EE" w:rsidRPr="00607817" w:rsidRDefault="006E61EE" w:rsidP="009D2262">
            <w:pPr>
              <w:jc w:val="both"/>
              <w:rPr>
                <w:sz w:val="24"/>
                <w:szCs w:val="24"/>
              </w:rPr>
            </w:pPr>
            <w:r w:rsidRPr="00607817">
              <w:rPr>
                <w:sz w:val="24"/>
                <w:szCs w:val="24"/>
              </w:rPr>
              <w:t>G7:</w:t>
            </w:r>
            <w:r w:rsidR="00025A62">
              <w:rPr>
                <w:sz w:val="24"/>
                <w:szCs w:val="24"/>
              </w:rPr>
              <w:t xml:space="preserve"> </w:t>
            </w:r>
            <w:r w:rsidRPr="00607817">
              <w:rPr>
                <w:sz w:val="24"/>
                <w:szCs w:val="24"/>
              </w:rPr>
              <w:t>штамм свиньи</w:t>
            </w:r>
          </w:p>
        </w:tc>
        <w:tc>
          <w:tcPr>
            <w:tcW w:w="3108" w:type="dxa"/>
          </w:tcPr>
          <w:p w14:paraId="1CC8F6B5" w14:textId="1A7D3209" w:rsidR="006E61EE" w:rsidRPr="00607817" w:rsidRDefault="006E61EE" w:rsidP="009D2262">
            <w:pPr>
              <w:jc w:val="both"/>
              <w:rPr>
                <w:sz w:val="24"/>
                <w:szCs w:val="24"/>
              </w:rPr>
            </w:pPr>
            <w:r w:rsidRPr="00607817">
              <w:rPr>
                <w:sz w:val="24"/>
                <w:szCs w:val="24"/>
              </w:rPr>
              <w:t>I:</w:t>
            </w:r>
            <w:r w:rsidR="00025A62">
              <w:rPr>
                <w:sz w:val="24"/>
                <w:szCs w:val="24"/>
              </w:rPr>
              <w:t xml:space="preserve"> </w:t>
            </w:r>
            <w:r w:rsidRPr="00607817">
              <w:rPr>
                <w:sz w:val="24"/>
                <w:szCs w:val="24"/>
              </w:rPr>
              <w:t>верблюд,</w:t>
            </w:r>
            <w:r w:rsidR="00025A62">
              <w:rPr>
                <w:sz w:val="24"/>
                <w:szCs w:val="24"/>
              </w:rPr>
              <w:t xml:space="preserve"> </w:t>
            </w:r>
            <w:r w:rsidRPr="00607817">
              <w:rPr>
                <w:sz w:val="24"/>
                <w:szCs w:val="24"/>
              </w:rPr>
              <w:t>коза, крупный рогатый скот</w:t>
            </w:r>
          </w:p>
          <w:p w14:paraId="64AD42D6" w14:textId="1D2473DA" w:rsidR="006E61EE" w:rsidRPr="00607817" w:rsidRDefault="006E61EE" w:rsidP="009D2262">
            <w:pPr>
              <w:jc w:val="both"/>
              <w:rPr>
                <w:sz w:val="24"/>
                <w:szCs w:val="24"/>
              </w:rPr>
            </w:pPr>
            <w:r w:rsidRPr="00607817">
              <w:rPr>
                <w:sz w:val="24"/>
                <w:szCs w:val="24"/>
              </w:rPr>
              <w:t>D:</w:t>
            </w:r>
            <w:r w:rsidR="00025A62">
              <w:rPr>
                <w:sz w:val="24"/>
                <w:szCs w:val="24"/>
              </w:rPr>
              <w:t xml:space="preserve"> </w:t>
            </w:r>
            <w:r w:rsidRPr="00607817">
              <w:rPr>
                <w:sz w:val="24"/>
                <w:szCs w:val="24"/>
              </w:rPr>
              <w:t>собака</w:t>
            </w:r>
          </w:p>
          <w:p w14:paraId="65E9F7B6" w14:textId="4FF553D1" w:rsidR="006E61EE" w:rsidRPr="00607817" w:rsidRDefault="006E61EE" w:rsidP="009D2262">
            <w:pPr>
              <w:jc w:val="both"/>
              <w:rPr>
                <w:sz w:val="24"/>
                <w:szCs w:val="24"/>
              </w:rPr>
            </w:pPr>
            <w:r w:rsidRPr="00607817">
              <w:rPr>
                <w:sz w:val="24"/>
                <w:szCs w:val="24"/>
              </w:rPr>
              <w:t>I:</w:t>
            </w:r>
            <w:r w:rsidR="00025A62">
              <w:rPr>
                <w:sz w:val="24"/>
                <w:szCs w:val="24"/>
              </w:rPr>
              <w:t xml:space="preserve"> </w:t>
            </w:r>
            <w:r w:rsidRPr="00607817">
              <w:rPr>
                <w:sz w:val="24"/>
                <w:szCs w:val="24"/>
              </w:rPr>
              <w:t>свинья</w:t>
            </w:r>
          </w:p>
        </w:tc>
        <w:tc>
          <w:tcPr>
            <w:tcW w:w="1543" w:type="dxa"/>
          </w:tcPr>
          <w:p w14:paraId="5BD0F781" w14:textId="77777777" w:rsidR="006E61EE" w:rsidRPr="00607817" w:rsidRDefault="006E61EE" w:rsidP="009D2262">
            <w:pPr>
              <w:jc w:val="both"/>
              <w:rPr>
                <w:sz w:val="24"/>
                <w:szCs w:val="24"/>
              </w:rPr>
            </w:pPr>
            <w:r w:rsidRPr="00607817">
              <w:rPr>
                <w:sz w:val="24"/>
                <w:szCs w:val="24"/>
              </w:rPr>
              <w:t>Да</w:t>
            </w:r>
          </w:p>
        </w:tc>
        <w:tc>
          <w:tcPr>
            <w:tcW w:w="3274" w:type="dxa"/>
          </w:tcPr>
          <w:p w14:paraId="7AB3E966" w14:textId="119D5CE2" w:rsidR="006E61EE" w:rsidRPr="00607817" w:rsidRDefault="006E61EE" w:rsidP="009D2262">
            <w:pPr>
              <w:jc w:val="both"/>
              <w:rPr>
                <w:sz w:val="24"/>
                <w:szCs w:val="24"/>
              </w:rPr>
            </w:pPr>
            <w:r w:rsidRPr="00607817">
              <w:rPr>
                <w:sz w:val="24"/>
                <w:szCs w:val="24"/>
              </w:rPr>
              <w:t>Польша,</w:t>
            </w:r>
            <w:r w:rsidR="00025A62">
              <w:rPr>
                <w:sz w:val="24"/>
                <w:szCs w:val="24"/>
              </w:rPr>
              <w:t xml:space="preserve"> </w:t>
            </w:r>
            <w:r w:rsidRPr="00607817">
              <w:rPr>
                <w:sz w:val="24"/>
                <w:szCs w:val="24"/>
              </w:rPr>
              <w:t>Словакия, Украина, Россия, Аргентина</w:t>
            </w:r>
          </w:p>
        </w:tc>
      </w:tr>
      <w:tr w:rsidR="006E61EE" w:rsidRPr="009D6DC3" w14:paraId="025EB74C" w14:textId="77777777" w:rsidTr="00A85CBF">
        <w:tc>
          <w:tcPr>
            <w:tcW w:w="1710" w:type="dxa"/>
          </w:tcPr>
          <w:p w14:paraId="28D347CA" w14:textId="5D01096A" w:rsidR="006E61EE" w:rsidRPr="00607817" w:rsidRDefault="006E61EE" w:rsidP="009D2262">
            <w:pPr>
              <w:jc w:val="both"/>
              <w:rPr>
                <w:sz w:val="24"/>
                <w:szCs w:val="24"/>
              </w:rPr>
            </w:pPr>
            <w:r w:rsidRPr="00607817">
              <w:rPr>
                <w:sz w:val="24"/>
                <w:szCs w:val="24"/>
              </w:rPr>
              <w:t>G8:</w:t>
            </w:r>
            <w:r w:rsidR="00025A62">
              <w:rPr>
                <w:sz w:val="24"/>
                <w:szCs w:val="24"/>
              </w:rPr>
              <w:t xml:space="preserve"> </w:t>
            </w:r>
            <w:r w:rsidRPr="00607817">
              <w:rPr>
                <w:sz w:val="24"/>
                <w:szCs w:val="24"/>
              </w:rPr>
              <w:t>штамм олени (G8)</w:t>
            </w:r>
          </w:p>
        </w:tc>
        <w:tc>
          <w:tcPr>
            <w:tcW w:w="3108" w:type="dxa"/>
          </w:tcPr>
          <w:p w14:paraId="4C75EB0C" w14:textId="67634F87" w:rsidR="006E61EE" w:rsidRPr="00607817" w:rsidRDefault="006E61EE" w:rsidP="009D2262">
            <w:pPr>
              <w:jc w:val="both"/>
              <w:rPr>
                <w:sz w:val="24"/>
                <w:szCs w:val="24"/>
              </w:rPr>
            </w:pPr>
            <w:r w:rsidRPr="00607817">
              <w:rPr>
                <w:sz w:val="24"/>
                <w:szCs w:val="24"/>
              </w:rPr>
              <w:t>D:</w:t>
            </w:r>
            <w:r w:rsidR="00025A62">
              <w:rPr>
                <w:sz w:val="24"/>
                <w:szCs w:val="24"/>
              </w:rPr>
              <w:t xml:space="preserve"> </w:t>
            </w:r>
            <w:r w:rsidRPr="00607817">
              <w:rPr>
                <w:sz w:val="24"/>
                <w:szCs w:val="24"/>
              </w:rPr>
              <w:t>волк,</w:t>
            </w:r>
            <w:r w:rsidR="00025A62">
              <w:rPr>
                <w:sz w:val="24"/>
                <w:szCs w:val="24"/>
              </w:rPr>
              <w:t xml:space="preserve"> </w:t>
            </w:r>
            <w:r w:rsidRPr="00607817">
              <w:rPr>
                <w:sz w:val="24"/>
                <w:szCs w:val="24"/>
              </w:rPr>
              <w:t>собака</w:t>
            </w:r>
          </w:p>
          <w:p w14:paraId="62C6FCF4" w14:textId="3BB344CD" w:rsidR="006E61EE" w:rsidRPr="005E1A23" w:rsidRDefault="006E61EE" w:rsidP="009D2262">
            <w:pPr>
              <w:jc w:val="both"/>
              <w:rPr>
                <w:sz w:val="24"/>
                <w:szCs w:val="24"/>
              </w:rPr>
            </w:pPr>
            <w:r w:rsidRPr="00607817">
              <w:rPr>
                <w:sz w:val="24"/>
                <w:szCs w:val="24"/>
              </w:rPr>
              <w:t>I:</w:t>
            </w:r>
            <w:r w:rsidR="00025A62">
              <w:rPr>
                <w:sz w:val="24"/>
                <w:szCs w:val="24"/>
              </w:rPr>
              <w:t xml:space="preserve"> </w:t>
            </w:r>
            <w:r w:rsidRPr="00607817">
              <w:rPr>
                <w:sz w:val="24"/>
                <w:szCs w:val="24"/>
              </w:rPr>
              <w:t>олени</w:t>
            </w:r>
          </w:p>
        </w:tc>
        <w:tc>
          <w:tcPr>
            <w:tcW w:w="1543" w:type="dxa"/>
          </w:tcPr>
          <w:p w14:paraId="06E3156E" w14:textId="77777777" w:rsidR="006E61EE" w:rsidRPr="00607817" w:rsidRDefault="006E61EE" w:rsidP="009D2262">
            <w:pPr>
              <w:jc w:val="both"/>
              <w:rPr>
                <w:sz w:val="24"/>
                <w:szCs w:val="24"/>
              </w:rPr>
            </w:pPr>
            <w:r w:rsidRPr="00607817">
              <w:rPr>
                <w:sz w:val="24"/>
                <w:szCs w:val="24"/>
              </w:rPr>
              <w:t>Да</w:t>
            </w:r>
          </w:p>
        </w:tc>
        <w:tc>
          <w:tcPr>
            <w:tcW w:w="3274" w:type="dxa"/>
          </w:tcPr>
          <w:p w14:paraId="50B9C8F1" w14:textId="77777777" w:rsidR="006E61EE" w:rsidRPr="00607817" w:rsidRDefault="006E61EE" w:rsidP="009D2262">
            <w:pPr>
              <w:jc w:val="both"/>
              <w:rPr>
                <w:sz w:val="24"/>
                <w:szCs w:val="24"/>
              </w:rPr>
            </w:pPr>
            <w:r w:rsidRPr="00607817">
              <w:rPr>
                <w:sz w:val="24"/>
                <w:szCs w:val="24"/>
              </w:rPr>
              <w:t>Северная Америка, Евразия</w:t>
            </w:r>
          </w:p>
        </w:tc>
      </w:tr>
      <w:tr w:rsidR="006E61EE" w:rsidRPr="009D6DC3" w14:paraId="2E0F6F0F" w14:textId="77777777" w:rsidTr="00A85CBF">
        <w:tc>
          <w:tcPr>
            <w:tcW w:w="1710" w:type="dxa"/>
          </w:tcPr>
          <w:p w14:paraId="06AA87C0" w14:textId="77777777" w:rsidR="006E61EE" w:rsidRPr="00607817" w:rsidRDefault="006E61EE" w:rsidP="009D2262">
            <w:pPr>
              <w:jc w:val="both"/>
              <w:rPr>
                <w:sz w:val="24"/>
                <w:szCs w:val="24"/>
              </w:rPr>
            </w:pPr>
            <w:r w:rsidRPr="00607817">
              <w:rPr>
                <w:sz w:val="24"/>
                <w:szCs w:val="24"/>
              </w:rPr>
              <w:t>G</w:t>
            </w:r>
            <w:proofErr w:type="gramStart"/>
            <w:r w:rsidRPr="00607817">
              <w:rPr>
                <w:sz w:val="24"/>
                <w:szCs w:val="24"/>
              </w:rPr>
              <w:t>9:?</w:t>
            </w:r>
            <w:proofErr w:type="gramEnd"/>
          </w:p>
        </w:tc>
        <w:tc>
          <w:tcPr>
            <w:tcW w:w="3108" w:type="dxa"/>
          </w:tcPr>
          <w:p w14:paraId="57267983" w14:textId="77777777" w:rsidR="006E61EE" w:rsidRPr="00607817" w:rsidRDefault="006E61EE" w:rsidP="009D2262">
            <w:pPr>
              <w:jc w:val="both"/>
              <w:rPr>
                <w:sz w:val="24"/>
                <w:szCs w:val="24"/>
              </w:rPr>
            </w:pPr>
            <w:r w:rsidRPr="00607817">
              <w:rPr>
                <w:sz w:val="24"/>
                <w:szCs w:val="24"/>
              </w:rPr>
              <w:t>?</w:t>
            </w:r>
          </w:p>
        </w:tc>
        <w:tc>
          <w:tcPr>
            <w:tcW w:w="1543" w:type="dxa"/>
          </w:tcPr>
          <w:p w14:paraId="7A10803A" w14:textId="77777777" w:rsidR="006E61EE" w:rsidRPr="00607817" w:rsidRDefault="006E61EE" w:rsidP="009D2262">
            <w:pPr>
              <w:jc w:val="both"/>
              <w:rPr>
                <w:sz w:val="24"/>
                <w:szCs w:val="24"/>
              </w:rPr>
            </w:pPr>
            <w:r w:rsidRPr="00607817">
              <w:rPr>
                <w:sz w:val="24"/>
                <w:szCs w:val="24"/>
              </w:rPr>
              <w:t>Да</w:t>
            </w:r>
          </w:p>
        </w:tc>
        <w:tc>
          <w:tcPr>
            <w:tcW w:w="3274" w:type="dxa"/>
          </w:tcPr>
          <w:p w14:paraId="66142655" w14:textId="77777777" w:rsidR="006E61EE" w:rsidRPr="00607817" w:rsidRDefault="006E61EE" w:rsidP="009D2262">
            <w:pPr>
              <w:jc w:val="both"/>
              <w:rPr>
                <w:sz w:val="24"/>
                <w:szCs w:val="24"/>
              </w:rPr>
            </w:pPr>
            <w:r w:rsidRPr="00607817">
              <w:rPr>
                <w:sz w:val="24"/>
                <w:szCs w:val="24"/>
              </w:rPr>
              <w:t>Польша</w:t>
            </w:r>
          </w:p>
        </w:tc>
      </w:tr>
      <w:tr w:rsidR="006E61EE" w:rsidRPr="009D6DC3" w14:paraId="79F0F387" w14:textId="77777777" w:rsidTr="00A85CBF">
        <w:tc>
          <w:tcPr>
            <w:tcW w:w="1710" w:type="dxa"/>
          </w:tcPr>
          <w:p w14:paraId="212466AC" w14:textId="77777777" w:rsidR="006E61EE" w:rsidRPr="00607817" w:rsidRDefault="006E61EE" w:rsidP="009D2262">
            <w:pPr>
              <w:jc w:val="both"/>
              <w:rPr>
                <w:sz w:val="24"/>
                <w:szCs w:val="24"/>
              </w:rPr>
            </w:pPr>
            <w:r w:rsidRPr="00607817">
              <w:rPr>
                <w:sz w:val="24"/>
                <w:szCs w:val="24"/>
              </w:rPr>
              <w:t>Штамм льва</w:t>
            </w:r>
          </w:p>
        </w:tc>
        <w:tc>
          <w:tcPr>
            <w:tcW w:w="3108" w:type="dxa"/>
          </w:tcPr>
          <w:p w14:paraId="0C838E42" w14:textId="67EECCD3" w:rsidR="006E61EE" w:rsidRPr="00607817" w:rsidRDefault="006E61EE" w:rsidP="009D2262">
            <w:pPr>
              <w:jc w:val="both"/>
              <w:rPr>
                <w:sz w:val="24"/>
                <w:szCs w:val="24"/>
              </w:rPr>
            </w:pPr>
            <w:r w:rsidRPr="00607817">
              <w:rPr>
                <w:sz w:val="24"/>
                <w:szCs w:val="24"/>
              </w:rPr>
              <w:t>D:</w:t>
            </w:r>
            <w:r w:rsidR="00025A62">
              <w:rPr>
                <w:sz w:val="24"/>
                <w:szCs w:val="24"/>
              </w:rPr>
              <w:t xml:space="preserve"> </w:t>
            </w:r>
            <w:r w:rsidRPr="00607817">
              <w:rPr>
                <w:sz w:val="24"/>
                <w:szCs w:val="24"/>
              </w:rPr>
              <w:t>лев</w:t>
            </w:r>
          </w:p>
          <w:p w14:paraId="2DF52F2D" w14:textId="33A6A41B" w:rsidR="006E61EE" w:rsidRPr="00607817" w:rsidRDefault="006E61EE" w:rsidP="009D2262">
            <w:pPr>
              <w:jc w:val="both"/>
              <w:rPr>
                <w:sz w:val="24"/>
                <w:szCs w:val="24"/>
              </w:rPr>
            </w:pPr>
            <w:r w:rsidRPr="00607817">
              <w:rPr>
                <w:sz w:val="24"/>
                <w:szCs w:val="24"/>
              </w:rPr>
              <w:t>I:</w:t>
            </w:r>
            <w:r w:rsidR="00025A62">
              <w:rPr>
                <w:sz w:val="24"/>
                <w:szCs w:val="24"/>
              </w:rPr>
              <w:t xml:space="preserve"> </w:t>
            </w:r>
            <w:r w:rsidRPr="00607817">
              <w:rPr>
                <w:sz w:val="24"/>
                <w:szCs w:val="24"/>
              </w:rPr>
              <w:t>зебра, антилопа гну,</w:t>
            </w:r>
            <w:r w:rsidR="00025A62">
              <w:rPr>
                <w:sz w:val="24"/>
                <w:szCs w:val="24"/>
              </w:rPr>
              <w:t xml:space="preserve"> </w:t>
            </w:r>
            <w:r w:rsidRPr="00607817">
              <w:rPr>
                <w:sz w:val="24"/>
                <w:szCs w:val="24"/>
              </w:rPr>
              <w:t>бородавочник, дикая свинья, буйвол, разновидности антилопы, жираф? гиппопотам?</w:t>
            </w:r>
          </w:p>
        </w:tc>
        <w:tc>
          <w:tcPr>
            <w:tcW w:w="1543" w:type="dxa"/>
          </w:tcPr>
          <w:p w14:paraId="321FA9D7" w14:textId="77777777" w:rsidR="006E61EE" w:rsidRPr="00607817" w:rsidRDefault="006E61EE" w:rsidP="009D2262">
            <w:pPr>
              <w:jc w:val="both"/>
              <w:rPr>
                <w:sz w:val="24"/>
                <w:szCs w:val="24"/>
              </w:rPr>
            </w:pPr>
            <w:r w:rsidRPr="00607817">
              <w:rPr>
                <w:sz w:val="24"/>
                <w:szCs w:val="24"/>
              </w:rPr>
              <w:t>?</w:t>
            </w:r>
          </w:p>
        </w:tc>
        <w:tc>
          <w:tcPr>
            <w:tcW w:w="3274" w:type="dxa"/>
          </w:tcPr>
          <w:p w14:paraId="03C36471" w14:textId="77777777" w:rsidR="006E61EE" w:rsidRPr="00607817" w:rsidRDefault="006E61EE" w:rsidP="009D2262">
            <w:pPr>
              <w:jc w:val="both"/>
              <w:rPr>
                <w:sz w:val="24"/>
                <w:szCs w:val="24"/>
              </w:rPr>
            </w:pPr>
            <w:r w:rsidRPr="00607817">
              <w:rPr>
                <w:sz w:val="24"/>
                <w:szCs w:val="24"/>
              </w:rPr>
              <w:t>Африка</w:t>
            </w:r>
          </w:p>
        </w:tc>
      </w:tr>
      <w:tr w:rsidR="006E61EE" w:rsidRPr="009D6DC3" w14:paraId="310910EF" w14:textId="77777777" w:rsidTr="00A85CBF">
        <w:tc>
          <w:tcPr>
            <w:tcW w:w="9635" w:type="dxa"/>
            <w:gridSpan w:val="4"/>
          </w:tcPr>
          <w:p w14:paraId="2BBB6FE4" w14:textId="1AF26066" w:rsidR="006E61EE" w:rsidRPr="00607817" w:rsidRDefault="006E61EE" w:rsidP="00025A62">
            <w:pPr>
              <w:jc w:val="both"/>
              <w:rPr>
                <w:sz w:val="24"/>
                <w:szCs w:val="24"/>
              </w:rPr>
            </w:pPr>
            <w:r>
              <w:rPr>
                <w:sz w:val="24"/>
                <w:szCs w:val="24"/>
              </w:rPr>
              <w:t xml:space="preserve">Примечание - </w:t>
            </w:r>
            <w:r w:rsidRPr="00607817">
              <w:rPr>
                <w:sz w:val="24"/>
                <w:szCs w:val="24"/>
                <w:vertAlign w:val="superscript"/>
              </w:rPr>
              <w:t>a</w:t>
            </w:r>
            <w:r w:rsidRPr="00607817">
              <w:rPr>
                <w:sz w:val="24"/>
                <w:szCs w:val="24"/>
              </w:rPr>
              <w:t>G, Генотип; D,</w:t>
            </w:r>
            <w:r w:rsidR="00025A62">
              <w:rPr>
                <w:sz w:val="24"/>
                <w:szCs w:val="24"/>
              </w:rPr>
              <w:t xml:space="preserve"> </w:t>
            </w:r>
            <w:r w:rsidRPr="00607817">
              <w:rPr>
                <w:sz w:val="24"/>
                <w:szCs w:val="24"/>
              </w:rPr>
              <w:t>окончательный хозяин; I, промежуточный хозяин.</w:t>
            </w:r>
          </w:p>
          <w:p w14:paraId="50C03C64" w14:textId="77777777" w:rsidR="006E61EE" w:rsidRPr="00607817" w:rsidRDefault="006E61EE" w:rsidP="009D2262">
            <w:pPr>
              <w:tabs>
                <w:tab w:val="left" w:pos="522"/>
              </w:tabs>
              <w:jc w:val="both"/>
              <w:rPr>
                <w:sz w:val="24"/>
                <w:szCs w:val="24"/>
              </w:rPr>
            </w:pPr>
            <w:r w:rsidRPr="00607817">
              <w:rPr>
                <w:sz w:val="24"/>
                <w:szCs w:val="24"/>
                <w:vertAlign w:val="superscript"/>
              </w:rPr>
              <w:t>b</w:t>
            </w:r>
            <w:r w:rsidRPr="00607817">
              <w:rPr>
                <w:sz w:val="24"/>
                <w:szCs w:val="24"/>
              </w:rPr>
              <w:t>предлагаемый видовой статус, E.equinus.</w:t>
            </w:r>
          </w:p>
          <w:p w14:paraId="79D9BBDD" w14:textId="77777777" w:rsidR="006E61EE" w:rsidRPr="00607817" w:rsidRDefault="006E61EE" w:rsidP="009D2262">
            <w:pPr>
              <w:tabs>
                <w:tab w:val="left" w:pos="522"/>
              </w:tabs>
              <w:jc w:val="both"/>
              <w:rPr>
                <w:sz w:val="24"/>
                <w:szCs w:val="24"/>
              </w:rPr>
            </w:pPr>
            <w:r w:rsidRPr="00607817">
              <w:rPr>
                <w:sz w:val="24"/>
                <w:szCs w:val="24"/>
                <w:vertAlign w:val="superscript"/>
              </w:rPr>
              <w:t>c</w:t>
            </w:r>
            <w:r w:rsidRPr="00607817">
              <w:rPr>
                <w:sz w:val="24"/>
                <w:szCs w:val="24"/>
              </w:rPr>
              <w:t>предлагаемый видовой статус, E.ortleppi</w:t>
            </w:r>
          </w:p>
        </w:tc>
      </w:tr>
    </w:tbl>
    <w:p w14:paraId="2BCDB112" w14:textId="136BD6FD" w:rsidR="006E61EE" w:rsidRDefault="006E61EE" w:rsidP="00DD1B2A">
      <w:pPr>
        <w:pStyle w:val="a8"/>
        <w:ind w:left="0"/>
        <w:contextualSpacing/>
      </w:pPr>
    </w:p>
    <w:p w14:paraId="13EA6F3F" w14:textId="74FE839D" w:rsidR="00F4371D" w:rsidRDefault="00F4371D" w:rsidP="005E3A15">
      <w:pPr>
        <w:pStyle w:val="a8"/>
        <w:ind w:left="0" w:firstLine="567"/>
        <w:contextualSpacing/>
      </w:pPr>
      <w:r w:rsidRPr="006E31E4">
        <w:t xml:space="preserve">Генетический вариант эхинококка G1 встречается в </w:t>
      </w:r>
      <w:r w:rsidR="00184BB3" w:rsidRPr="006E31E4">
        <w:t>Австралии</w:t>
      </w:r>
      <w:r w:rsidR="00184BB3">
        <w:t xml:space="preserve">, </w:t>
      </w:r>
      <w:r w:rsidRPr="006E31E4">
        <w:t xml:space="preserve">Южной Америке, Северной и Центральной Африке, Центральной Азии. Наибольшее распространение он имеет в Марокко, Тунисе, Кении, Казахстане, Китае и Аргентине. Биовар G2 распространен в Аргентине и Тасмании, G3 – в странах Азии, G4– в Европе, Южной Африке, на Ближнем Востоке, G5 – в Европе, России, </w:t>
      </w:r>
      <w:r w:rsidR="00DE3827" w:rsidRPr="006E31E4">
        <w:t xml:space="preserve">Индии, </w:t>
      </w:r>
      <w:r w:rsidRPr="006E31E4">
        <w:t xml:space="preserve">Непале, Шри-Ланка, </w:t>
      </w:r>
      <w:r w:rsidR="00DE3827" w:rsidRPr="006E31E4">
        <w:t xml:space="preserve">Южной Африке, </w:t>
      </w:r>
      <w:r w:rsidRPr="006E31E4">
        <w:t xml:space="preserve">G6 – на Ближнем Востоке, в Иране, Китае, Непале, </w:t>
      </w:r>
      <w:r w:rsidR="00DE3827" w:rsidRPr="006E31E4">
        <w:t>Африке,</w:t>
      </w:r>
      <w:r w:rsidR="00DE3827">
        <w:t xml:space="preserve"> </w:t>
      </w:r>
      <w:r w:rsidRPr="006E31E4">
        <w:t xml:space="preserve">Аргентине, G7 – в </w:t>
      </w:r>
      <w:r w:rsidR="00DE3827" w:rsidRPr="006E31E4">
        <w:t xml:space="preserve">Аргентине, </w:t>
      </w:r>
      <w:r w:rsidRPr="006E31E4">
        <w:t>Польше, Словакии, России, на Украине, G8 – в Северной Америке, на различных территориях Евразии, G9 – в Африке, G10 – в Северной Америке и на севере Евразии [</w:t>
      </w:r>
      <w:r w:rsidR="008D4455">
        <w:t>49</w:t>
      </w:r>
      <w:r>
        <w:t>-5</w:t>
      </w:r>
      <w:r w:rsidR="008D4455">
        <w:t>3</w:t>
      </w:r>
      <w:r w:rsidRPr="006E31E4">
        <w:t>].</w:t>
      </w:r>
    </w:p>
    <w:p w14:paraId="4F248BB1" w14:textId="77777777" w:rsidR="00690B55" w:rsidRDefault="00690B55" w:rsidP="0071554E">
      <w:pPr>
        <w:tabs>
          <w:tab w:val="left" w:pos="1875"/>
        </w:tabs>
        <w:rPr>
          <w:b/>
          <w:sz w:val="28"/>
          <w:szCs w:val="28"/>
        </w:rPr>
      </w:pPr>
      <w:bookmarkStart w:id="4" w:name="_Hlk92137711"/>
    </w:p>
    <w:p w14:paraId="447C1135" w14:textId="6CAE2A63" w:rsidR="00F4371D" w:rsidRPr="0071554E" w:rsidRDefault="0071554E" w:rsidP="0071554E">
      <w:pPr>
        <w:tabs>
          <w:tab w:val="left" w:pos="1875"/>
        </w:tabs>
        <w:rPr>
          <w:b/>
          <w:sz w:val="28"/>
          <w:szCs w:val="28"/>
        </w:rPr>
      </w:pPr>
      <w:r>
        <w:rPr>
          <w:b/>
          <w:sz w:val="28"/>
          <w:szCs w:val="28"/>
        </w:rPr>
        <w:t>1.</w:t>
      </w:r>
      <w:r w:rsidRPr="0071554E">
        <w:rPr>
          <w:b/>
          <w:sz w:val="28"/>
          <w:szCs w:val="28"/>
        </w:rPr>
        <w:t>2</w:t>
      </w:r>
      <w:r w:rsidR="001046AA" w:rsidRPr="0071554E">
        <w:rPr>
          <w:b/>
          <w:sz w:val="28"/>
          <w:szCs w:val="28"/>
        </w:rPr>
        <w:t xml:space="preserve"> </w:t>
      </w:r>
      <w:r w:rsidR="00F4371D" w:rsidRPr="0071554E">
        <w:rPr>
          <w:b/>
          <w:sz w:val="28"/>
          <w:szCs w:val="28"/>
        </w:rPr>
        <w:t>Диагностика эхинококкоза печени</w:t>
      </w:r>
    </w:p>
    <w:bookmarkEnd w:id="4"/>
    <w:p w14:paraId="7CE32ED4" w14:textId="77777777" w:rsidR="003925EF" w:rsidRDefault="003925EF" w:rsidP="003925EF">
      <w:pPr>
        <w:pStyle w:val="a8"/>
        <w:ind w:left="0" w:firstLine="567"/>
      </w:pPr>
      <w:r>
        <w:t xml:space="preserve">Высокая частота эхинококкоза в регионах с преимущественным развитием животноводства связана с низким уровнем социально-экономического развития и санитарной культуры населения. В экономически развитых странах рост заболеваемости происходит в основном за счет иммигрантов и развития туризма. В этих регионах, равно как и в неэндемичных очагах, врачи часто не готовы к </w:t>
      </w:r>
      <w:r>
        <w:lastRenderedPageBreak/>
        <w:t xml:space="preserve">своевременной диагностике и адекватному лечению больных эхинококкозом [36, с. 39]. </w:t>
      </w:r>
    </w:p>
    <w:p w14:paraId="50483FBA" w14:textId="32887FDD" w:rsidR="00025A62" w:rsidRDefault="003925EF" w:rsidP="003925EF">
      <w:pPr>
        <w:pStyle w:val="a8"/>
        <w:ind w:left="0" w:firstLine="567"/>
      </w:pPr>
      <w:r>
        <w:t>Длительное время болезнь может протекать бессимптомно, и кисты выявляют случайно при плановом обследовании. Клинические проявления неспецифичны и определяются органной локализацией кист, их множественностью и размерами, а также возможными осложнениями в виде нагноения, разрывов, желтухи и др.</w:t>
      </w:r>
      <w:r w:rsidR="00293FF5" w:rsidRPr="000E7FCB">
        <w:t xml:space="preserve"> ЭП может оставаться незамеченным в течение многих лет из-за медленного</w:t>
      </w:r>
      <w:r w:rsidR="00025A62">
        <w:t xml:space="preserve"> </w:t>
      </w:r>
      <w:hyperlink r:id="rId10" w:tooltip="Узнайте больше о росте и развитии на тематических страницах ScienceDirect, созданных искусственным интеллектом." w:history="1">
        <w:r w:rsidR="00293FF5" w:rsidRPr="000E7FCB">
          <w:t xml:space="preserve">роста </w:t>
        </w:r>
      </w:hyperlink>
      <w:r w:rsidR="00293FF5" w:rsidRPr="000E7FCB">
        <w:t>и состояния иммунной системы хозяина</w:t>
      </w:r>
      <w:bookmarkStart w:id="5" w:name="bbib20"/>
      <w:r w:rsidR="00051D27" w:rsidRPr="000E7FCB">
        <w:t>,</w:t>
      </w:r>
      <w:r w:rsidR="00293FF5" w:rsidRPr="000E7FCB">
        <w:t xml:space="preserve"> где инкубационный период в большинстве случаев длится 10–15 лет. В зависимости от размера и местоположения</w:t>
      </w:r>
      <w:r w:rsidR="002A4B17" w:rsidRPr="000E7FCB">
        <w:t>,</w:t>
      </w:r>
      <w:r w:rsidR="00293FF5" w:rsidRPr="000E7FCB">
        <w:t xml:space="preserve"> кисты могут в конечном итоге оказывать давление на близлежащие структуры, вызывая</w:t>
      </w:r>
      <w:r w:rsidR="00025A62">
        <w:t xml:space="preserve"> </w:t>
      </w:r>
      <w:hyperlink r:id="rId11" w:tooltip="Узнайте больше о дискомфорте в животе на тематических страницах ScienceDirect, созданных искусственным интеллектом." w:history="1">
        <w:r w:rsidR="00293FF5" w:rsidRPr="000E7FCB">
          <w:t>дискомфорт</w:t>
        </w:r>
      </w:hyperlink>
      <w:r w:rsidR="00025A62">
        <w:t xml:space="preserve"> </w:t>
      </w:r>
      <w:r w:rsidR="00293FF5" w:rsidRPr="000E7FCB">
        <w:t>и боль в животе [</w:t>
      </w:r>
      <w:r w:rsidR="00A442E0">
        <w:t>54-56</w:t>
      </w:r>
      <w:r w:rsidR="00293FF5" w:rsidRPr="000E7FCB">
        <w:t>].</w:t>
      </w:r>
    </w:p>
    <w:p w14:paraId="645F5DB9" w14:textId="4998AEF9" w:rsidR="00293FF5" w:rsidRPr="000E7FCB" w:rsidRDefault="00293FF5" w:rsidP="00025A62">
      <w:pPr>
        <w:pStyle w:val="a8"/>
        <w:ind w:left="0" w:firstLine="567"/>
      </w:pPr>
      <w:r w:rsidRPr="000E7FCB">
        <w:t>В Западной Европе у большинства инфицированных</w:t>
      </w:r>
      <w:r w:rsidR="002A4B17" w:rsidRPr="000E7FCB">
        <w:t>,</w:t>
      </w:r>
      <w:r w:rsidRPr="000E7FCB">
        <w:t xml:space="preserve"> симптомы проявляются в возрасте 50–60 лет, случаи заболевания у детей регистрируются очень редко, и не наблюдается каких-либо гендерных перекосов в заболеваемости.</w:t>
      </w:r>
      <w:r w:rsidR="00025A62">
        <w:t xml:space="preserve"> </w:t>
      </w:r>
      <w:r w:rsidRPr="000E7FCB">
        <w:t xml:space="preserve">В азиатских странах, </w:t>
      </w:r>
      <w:r w:rsidR="00781167">
        <w:t>эхинококкоз</w:t>
      </w:r>
      <w:r w:rsidRPr="000E7FCB">
        <w:t xml:space="preserve"> диагностируются в возрасте 40–50 лет с большей долей случаев среди молодых людей и женщин.</w:t>
      </w:r>
      <w:r w:rsidR="00025A62">
        <w:t xml:space="preserve"> </w:t>
      </w:r>
      <w:r w:rsidRPr="000E7FCB">
        <w:t>Боль в животе, желтуха и холестаз являются наиболее распространенными начальными симптомами (</w:t>
      </w:r>
      <w:hyperlink r:id="rId12" w:anchor="bb0225" w:history="1">
        <w:r w:rsidRPr="000E7FCB">
          <w:t>Kern et al., 2017</w:t>
        </w:r>
      </w:hyperlink>
      <w:r w:rsidRPr="000E7FCB">
        <w:t>).</w:t>
      </w:r>
      <w:r w:rsidR="00025A62">
        <w:t xml:space="preserve"> </w:t>
      </w:r>
      <w:r w:rsidRPr="000E7FCB">
        <w:t xml:space="preserve">При </w:t>
      </w:r>
      <w:r w:rsidR="00463F32" w:rsidRPr="000E7FCB">
        <w:t>КЭ</w:t>
      </w:r>
      <w:r w:rsidRPr="000E7FCB">
        <w:t xml:space="preserve"> расположение поражений в печени является более важным фактором, определяющим тяжесть заболевания, а размер поражения имеет второстепенное значение (</w:t>
      </w:r>
      <w:bookmarkStart w:id="6" w:name="bbb0045"/>
      <w:r w:rsidR="008E052A" w:rsidRPr="000E7FCB">
        <w:fldChar w:fldCharType="begin"/>
      </w:r>
      <w:r w:rsidRPr="000E7FCB">
        <w:instrText xml:space="preserve"> HYPERLINK "https://www.sciencedirect.com/science/article/pii/S0034528820310778" \l "bb0045" </w:instrText>
      </w:r>
      <w:r w:rsidR="008E052A" w:rsidRPr="000E7FCB">
        <w:fldChar w:fldCharType="separate"/>
      </w:r>
      <w:r w:rsidRPr="000E7FCB">
        <w:t>Bresson-Hadni et al., 2000</w:t>
      </w:r>
      <w:r w:rsidR="008E052A" w:rsidRPr="000E7FCB">
        <w:fldChar w:fldCharType="end"/>
      </w:r>
      <w:bookmarkEnd w:id="6"/>
      <w:r w:rsidRPr="000E7FCB">
        <w:t>).</w:t>
      </w:r>
    </w:p>
    <w:bookmarkStart w:id="7" w:name="bbib23"/>
    <w:p w14:paraId="3F4A73C1" w14:textId="77777777" w:rsidR="00025A62" w:rsidRDefault="008E052A" w:rsidP="00025A62">
      <w:pPr>
        <w:pStyle w:val="a8"/>
        <w:ind w:left="0" w:firstLine="567"/>
      </w:pPr>
      <w:r w:rsidRPr="000E7FCB">
        <w:fldChar w:fldCharType="begin"/>
      </w:r>
      <w:r w:rsidR="00293FF5" w:rsidRPr="000E7FCB">
        <w:instrText xml:space="preserve"> HYPERLINK "https://www.sciencedirect.com/topics/medicine-and-dentistry/cyst-rupture" \o "Узнайте больше о разрыве кисты на тематических страницах ScienceDirect, созданных искусственным интеллектом." </w:instrText>
      </w:r>
      <w:r w:rsidRPr="000E7FCB">
        <w:fldChar w:fldCharType="separate"/>
      </w:r>
      <w:r w:rsidR="00293FF5" w:rsidRPr="000E7FCB">
        <w:t>Разрыв кисты</w:t>
      </w:r>
      <w:r w:rsidRPr="000E7FCB">
        <w:fldChar w:fldCharType="end"/>
      </w:r>
      <w:r w:rsidR="00293FF5" w:rsidRPr="000E7FCB">
        <w:t xml:space="preserve"> или утечка может вызвать иммунологические симптомы из-за повышенного уровня иммуноглобулинов (Ig).</w:t>
      </w:r>
      <w:r w:rsidR="00025A62">
        <w:t xml:space="preserve"> </w:t>
      </w:r>
      <w:r w:rsidR="00293FF5" w:rsidRPr="000E7FCB">
        <w:t>IgE,</w:t>
      </w:r>
      <w:r w:rsidR="00025A62">
        <w:t xml:space="preserve"> </w:t>
      </w:r>
      <w:hyperlink r:id="rId13" w:tooltip="Узнайте больше об IgG2 на тематических страницах ScienceDirect, созданных искусственным интеллектом." w:history="1">
        <w:r w:rsidR="00293FF5" w:rsidRPr="000E7FCB">
          <w:t>IgG2</w:t>
        </w:r>
        <w:r w:rsidR="00025A62">
          <w:t xml:space="preserve"> </w:t>
        </w:r>
      </w:hyperlink>
      <w:r w:rsidR="00293FF5" w:rsidRPr="000E7FCB">
        <w:t>и</w:t>
      </w:r>
      <w:r w:rsidR="00025A62">
        <w:t xml:space="preserve"> </w:t>
      </w:r>
      <w:hyperlink r:id="rId14" w:tooltip="Узнайте больше об IgG4 на тематических страницах ScienceDirect, созданных искусственным интеллектом." w:history="1">
        <w:r w:rsidR="00293FF5" w:rsidRPr="000E7FCB">
          <w:t>IgG4</w:t>
        </w:r>
      </w:hyperlink>
      <w:r w:rsidR="00025A62">
        <w:t xml:space="preserve"> </w:t>
      </w:r>
      <w:r w:rsidR="00293FF5" w:rsidRPr="000E7FCB">
        <w:t>участвуют в аллергических реакциях, таких как зуд, крапивница и анафилактический шок [</w:t>
      </w:r>
      <w:hyperlink r:id="rId15" w:anchor="bib20" w:history="1">
        <w:r w:rsidR="00A442E0">
          <w:t>57</w:t>
        </w:r>
      </w:hyperlink>
      <w:bookmarkEnd w:id="5"/>
      <w:r w:rsidR="00293FF5" w:rsidRPr="000E7FCB">
        <w:t>]</w:t>
      </w:r>
    </w:p>
    <w:p w14:paraId="1D628DC5" w14:textId="34F13C81" w:rsidR="00293FF5" w:rsidRDefault="00293FF5" w:rsidP="00025A62">
      <w:pPr>
        <w:pStyle w:val="a8"/>
        <w:ind w:left="0" w:firstLine="567"/>
      </w:pPr>
      <w:r w:rsidRPr="000E7FCB">
        <w:t>Разорвавшиеся кисты могут высвободить жизнеспособное к</w:t>
      </w:r>
      <w:r w:rsidR="008A137D" w:rsidRPr="000E7FCB">
        <w:t>истозное содержимое и протосколек</w:t>
      </w:r>
      <w:r w:rsidRPr="000E7FCB">
        <w:t>сы в</w:t>
      </w:r>
      <w:r w:rsidR="00025A62">
        <w:t xml:space="preserve"> </w:t>
      </w:r>
      <w:hyperlink r:id="rId16" w:tooltip="Узнайте больше о брюшине на тематических страницах ScienceDirect, созданных искусственным интеллектом." w:history="1">
        <w:r w:rsidRPr="000E7FCB">
          <w:t>брюшину</w:t>
        </w:r>
      </w:hyperlink>
      <w:r w:rsidRPr="000E7FCB">
        <w:t xml:space="preserve">, что </w:t>
      </w:r>
      <w:r w:rsidR="000D20BE" w:rsidRPr="000E7FCB">
        <w:t xml:space="preserve">впоследствии </w:t>
      </w:r>
      <w:r w:rsidRPr="000E7FCB">
        <w:t xml:space="preserve">приведет к вторичному </w:t>
      </w:r>
      <w:r w:rsidR="00781167">
        <w:t>эхинококкозу</w:t>
      </w:r>
      <w:r w:rsidRPr="000E7FCB">
        <w:t xml:space="preserve"> [</w:t>
      </w:r>
      <w:r w:rsidR="00A442E0">
        <w:t>58</w:t>
      </w:r>
      <w:r w:rsidRPr="000E7FCB">
        <w:t>].</w:t>
      </w:r>
    </w:p>
    <w:p w14:paraId="68E56F58" w14:textId="6017ED38" w:rsidR="00293FF5" w:rsidRPr="000E7FCB" w:rsidRDefault="00293FF5" w:rsidP="00293FF5">
      <w:pPr>
        <w:pStyle w:val="a8"/>
        <w:ind w:left="0" w:firstLine="567"/>
      </w:pPr>
      <w:r w:rsidRPr="000E7FCB">
        <w:t>Большинство первичн</w:t>
      </w:r>
      <w:r w:rsidR="00781167">
        <w:t>ого</w:t>
      </w:r>
      <w:r w:rsidRPr="000E7FCB">
        <w:t xml:space="preserve"> </w:t>
      </w:r>
      <w:r w:rsidR="00781167">
        <w:t>эхинококкоза</w:t>
      </w:r>
      <w:r w:rsidRPr="000E7FCB">
        <w:t xml:space="preserve"> у людей состоят из одной кисты;</w:t>
      </w:r>
      <w:r w:rsidR="008C4E3F">
        <w:t xml:space="preserve"> </w:t>
      </w:r>
      <w:r w:rsidRPr="000E7FCB">
        <w:t>однако у 20–40% людей есть множественные кисты или поражение нескольких органов.</w:t>
      </w:r>
      <w:r w:rsidR="008C4E3F">
        <w:t xml:space="preserve"> </w:t>
      </w:r>
      <w:r w:rsidRPr="000E7FCB">
        <w:t xml:space="preserve">Несмотря на то, что </w:t>
      </w:r>
      <w:r w:rsidR="00781167">
        <w:t>паразиты</w:t>
      </w:r>
      <w:r w:rsidRPr="000E7FCB">
        <w:t xml:space="preserve"> могут быть приобретены в детстве, в большинстве случаев кисты печени и легких становятся симптоматическими и диагностируются у взрослых пациентов из-за медленного роста эхинококковой кисты.</w:t>
      </w:r>
      <w:r w:rsidR="008C4E3F">
        <w:t xml:space="preserve"> </w:t>
      </w:r>
      <w:r w:rsidRPr="000E7FCB">
        <w:t>Только 10–20% случаев диагностируют у пациентов моложе 16 лет.</w:t>
      </w:r>
    </w:p>
    <w:p w14:paraId="44ED6653" w14:textId="49B8DAB1" w:rsidR="00293FF5" w:rsidRDefault="00293FF5" w:rsidP="00293FF5">
      <w:pPr>
        <w:pStyle w:val="a8"/>
        <w:ind w:left="0" w:firstLine="567"/>
      </w:pPr>
      <w:r w:rsidRPr="000E7FCB">
        <w:t>Киста может прорваться в билиарную систему (приводя к</w:t>
      </w:r>
      <w:r w:rsidR="008C4E3F">
        <w:t xml:space="preserve"> </w:t>
      </w:r>
      <w:hyperlink r:id="rId17" w:tooltip="Узнайте больше о холангите на тематических страницах ScienceDirect, созданных искусственным интеллектом." w:history="1">
        <w:r w:rsidRPr="000E7FCB">
          <w:t>холангиту</w:t>
        </w:r>
      </w:hyperlink>
      <w:r w:rsidR="008C4E3F">
        <w:t xml:space="preserve"> </w:t>
      </w:r>
      <w:hyperlink r:id="rId18" w:tooltip="Узнайте больше об механической желтухе на тематических страницах ScienceDirect, созданных искусственным интеллектом." w:history="1">
        <w:r w:rsidRPr="000E7FCB">
          <w:t>с механической желтухой</w:t>
        </w:r>
      </w:hyperlink>
      <w:r w:rsidR="008C4E3F">
        <w:t xml:space="preserve"> </w:t>
      </w:r>
      <w:r w:rsidR="002E7BB4" w:rsidRPr="000E7FCB">
        <w:t>с</w:t>
      </w:r>
      <w:r w:rsidRPr="000E7FCB">
        <w:t xml:space="preserve"> выраженной эозинофилией), в</w:t>
      </w:r>
      <w:r w:rsidR="008C4E3F">
        <w:t xml:space="preserve"> </w:t>
      </w:r>
      <w:hyperlink r:id="rId19" w:tooltip="Узнайте больше о брюшине на тематических страницах ScienceDirect, созданных искусственным интеллектом." w:history="1">
        <w:r w:rsidRPr="000E7FCB">
          <w:t>брюшину</w:t>
        </w:r>
        <w:r w:rsidR="008C4E3F">
          <w:t xml:space="preserve"> </w:t>
        </w:r>
      </w:hyperlink>
      <w:r w:rsidRPr="000E7FCB">
        <w:t>(приводя к анафилаксии и/или перитонеальной диссеминации) или в</w:t>
      </w:r>
      <w:r w:rsidR="008C4E3F">
        <w:t xml:space="preserve"> </w:t>
      </w:r>
      <w:hyperlink r:id="rId20" w:tooltip="Узнайте больше о плевре на тематических страницах ScienceDirect, созданных искусственным интеллектом." w:history="1">
        <w:r w:rsidRPr="000E7FCB">
          <w:t>плевру</w:t>
        </w:r>
      </w:hyperlink>
      <w:r w:rsidR="008C4E3F">
        <w:t xml:space="preserve"> </w:t>
      </w:r>
      <w:r w:rsidRPr="000E7FCB">
        <w:t>или легкое (вызывая плевральный</w:t>
      </w:r>
      <w:r w:rsidR="008C4E3F">
        <w:t xml:space="preserve"> </w:t>
      </w:r>
      <w:hyperlink r:id="rId21" w:tooltip="Узнайте больше о эхинококкозе на тематических страницах ScienceDirect, созданных искусственным интеллектом." w:history="1">
        <w:r w:rsidRPr="000E7FCB">
          <w:t>эхинококкоз</w:t>
        </w:r>
      </w:hyperlink>
      <w:r w:rsidR="008C4E3F">
        <w:t xml:space="preserve"> </w:t>
      </w:r>
      <w:r w:rsidRPr="000E7FCB">
        <w:t>или бронхиальный свищ) [</w:t>
      </w:r>
      <w:r w:rsidR="00A442E0">
        <w:t>59</w:t>
      </w:r>
      <w:r w:rsidRPr="000E7FCB">
        <w:t>].</w:t>
      </w:r>
      <w:r w:rsidR="008C4E3F">
        <w:t xml:space="preserve"> </w:t>
      </w:r>
      <w:r w:rsidRPr="000E7FCB">
        <w:t>Разрыв может быть либо спонтанным, либо чаще после тупой травмы.</w:t>
      </w:r>
    </w:p>
    <w:p w14:paraId="627B5272" w14:textId="77777777" w:rsidR="002D477C" w:rsidRPr="00E36FA6" w:rsidRDefault="002D477C" w:rsidP="00293FF5">
      <w:pPr>
        <w:pStyle w:val="a8"/>
        <w:ind w:left="0" w:firstLine="567"/>
      </w:pPr>
    </w:p>
    <w:p w14:paraId="3016C684" w14:textId="1C0FC6A3" w:rsidR="00C607FE" w:rsidRPr="000E7FCB" w:rsidRDefault="008C4E3F" w:rsidP="008C4E3F">
      <w:pPr>
        <w:pStyle w:val="a8"/>
        <w:rPr>
          <w:i/>
        </w:rPr>
      </w:pPr>
      <w:r>
        <w:rPr>
          <w:i/>
        </w:rPr>
        <w:t xml:space="preserve">1.2.1 </w:t>
      </w:r>
      <w:r w:rsidR="00C607FE" w:rsidRPr="000E7FCB">
        <w:rPr>
          <w:i/>
        </w:rPr>
        <w:t>Лабораторные методы диагностики</w:t>
      </w:r>
    </w:p>
    <w:p w14:paraId="74CA8D64" w14:textId="6C31AE4D" w:rsidR="00293FF5" w:rsidRPr="00574BE1" w:rsidRDefault="008B7B49" w:rsidP="00293FF5">
      <w:pPr>
        <w:pStyle w:val="a8"/>
        <w:ind w:left="0" w:firstLine="567"/>
      </w:pPr>
      <w:r w:rsidRPr="000E7FCB">
        <w:t>Постановка диагноза осуществляется на основании</w:t>
      </w:r>
      <w:r w:rsidR="00293207" w:rsidRPr="000E7FCB">
        <w:t xml:space="preserve"> </w:t>
      </w:r>
      <w:r w:rsidR="00293FF5" w:rsidRPr="000E7FCB">
        <w:t>анамнез</w:t>
      </w:r>
      <w:r w:rsidR="00293207" w:rsidRPr="000E7FCB">
        <w:t>а</w:t>
      </w:r>
      <w:r w:rsidR="00293FF5" w:rsidRPr="000E7FCB">
        <w:t>, клиническо</w:t>
      </w:r>
      <w:r w:rsidR="00293207" w:rsidRPr="000E7FCB">
        <w:t>го</w:t>
      </w:r>
      <w:r w:rsidR="00293FF5" w:rsidRPr="000E7FCB">
        <w:t xml:space="preserve"> осмотр</w:t>
      </w:r>
      <w:r w:rsidR="00293207" w:rsidRPr="000E7FCB">
        <w:t>а</w:t>
      </w:r>
      <w:r w:rsidR="00293FF5" w:rsidRPr="000E7FCB">
        <w:t>, серологии и визуализации.</w:t>
      </w:r>
      <w:r w:rsidR="008C4E3F">
        <w:t xml:space="preserve"> </w:t>
      </w:r>
      <w:r w:rsidR="00293FF5" w:rsidRPr="000E7FCB">
        <w:t xml:space="preserve">Лабораторные методы исследования при эхинококкозе </w:t>
      </w:r>
      <w:r w:rsidR="00705640" w:rsidRPr="000E7FCB">
        <w:t xml:space="preserve">играют </w:t>
      </w:r>
      <w:r w:rsidR="00705640" w:rsidRPr="00574BE1">
        <w:t>вспомогательную роль</w:t>
      </w:r>
      <w:r w:rsidR="00705640">
        <w:t>,</w:t>
      </w:r>
      <w:r w:rsidR="00705640" w:rsidRPr="000E7FCB">
        <w:t xml:space="preserve"> </w:t>
      </w:r>
      <w:r w:rsidR="00293FF5" w:rsidRPr="000E7FCB">
        <w:t>не являются специфичными</w:t>
      </w:r>
      <w:r w:rsidR="008A137D" w:rsidRPr="000E7FCB">
        <w:t xml:space="preserve"> </w:t>
      </w:r>
      <w:r w:rsidR="00293FF5" w:rsidRPr="00574BE1">
        <w:t>[</w:t>
      </w:r>
      <w:r w:rsidR="00C607FE" w:rsidRPr="00574BE1">
        <w:t>6</w:t>
      </w:r>
      <w:r w:rsidR="00A442E0" w:rsidRPr="00574BE1">
        <w:t>0</w:t>
      </w:r>
      <w:r w:rsidR="00293FF5" w:rsidRPr="00574BE1">
        <w:t>].</w:t>
      </w:r>
    </w:p>
    <w:p w14:paraId="199F348F" w14:textId="3E2EEE01" w:rsidR="00293FF5" w:rsidRPr="000E7FCB" w:rsidRDefault="00293FF5" w:rsidP="00293FF5">
      <w:pPr>
        <w:pStyle w:val="a8"/>
        <w:ind w:left="0" w:firstLine="567"/>
      </w:pPr>
      <w:r w:rsidRPr="00574BE1">
        <w:t xml:space="preserve">У лиц с обструкцией желчевыводящих путей могут наблюдаться </w:t>
      </w:r>
      <w:r w:rsidRPr="00574BE1">
        <w:lastRenderedPageBreak/>
        <w:t>повыше</w:t>
      </w:r>
      <w:r w:rsidR="003E46FC" w:rsidRPr="00574BE1">
        <w:t xml:space="preserve">ние </w:t>
      </w:r>
      <w:r w:rsidRPr="00574BE1">
        <w:t>уровн</w:t>
      </w:r>
      <w:r w:rsidR="003E46FC" w:rsidRPr="00574BE1">
        <w:t>ей</w:t>
      </w:r>
      <w:r w:rsidRPr="00574BE1">
        <w:t xml:space="preserve"> билирубина, трансаминаз</w:t>
      </w:r>
      <w:r w:rsidR="003E46FC" w:rsidRPr="00574BE1">
        <w:t>ы</w:t>
      </w:r>
      <w:r w:rsidRPr="00574BE1">
        <w:t xml:space="preserve"> и гамма-глутамилтрансферазы.</w:t>
      </w:r>
      <w:r w:rsidR="008C4E3F">
        <w:t xml:space="preserve"> </w:t>
      </w:r>
      <w:r w:rsidRPr="00574BE1">
        <w:t>На фоне просачивания кисты в</w:t>
      </w:r>
      <w:r w:rsidRPr="000E7FCB">
        <w:t xml:space="preserve"> билиарное дерево или разрыва кисты также может наблюдаться значительное повышение активности гамма-глутамилтрансферазы и щелочной фосфатазы, а также эозинофилия, которая обычно отсутствует в интактных кистах.</w:t>
      </w:r>
    </w:p>
    <w:p w14:paraId="0BB015EA" w14:textId="076F0A34" w:rsidR="00293FF5" w:rsidRPr="000E7FCB" w:rsidRDefault="00293FF5" w:rsidP="00293FF5">
      <w:pPr>
        <w:pStyle w:val="a8"/>
        <w:ind w:left="0" w:firstLine="567"/>
      </w:pPr>
      <w:r w:rsidRPr="000E7FCB">
        <w:t>Иммунодиагностика играет вспомогательную роль в диагностике из-за ограничений чувствительности и специфичности.</w:t>
      </w:r>
      <w:r w:rsidR="008C4E3F">
        <w:t xml:space="preserve"> </w:t>
      </w:r>
      <w:r w:rsidRPr="000E7FCB">
        <w:t>Однако серологические исследования могут быть полезны для подтверждения диагноза кистозного эхинококкоза.</w:t>
      </w:r>
    </w:p>
    <w:p w14:paraId="7D455BD0" w14:textId="416FF7BA" w:rsidR="00293FF5" w:rsidRDefault="00293FF5" w:rsidP="00293FF5">
      <w:pPr>
        <w:pStyle w:val="a8"/>
        <w:ind w:left="0" w:firstLine="567"/>
      </w:pPr>
      <w:r w:rsidRPr="000E7FCB">
        <w:t>Рекомендации Всемирной организации здравоохранения/Всемирной организации по охране здоровья животных включают последовательное тестирование, основанное на модели скрининга и подтверждающего тестирования</w:t>
      </w:r>
      <w:r w:rsidR="008C4E3F">
        <w:t xml:space="preserve"> </w:t>
      </w:r>
      <w:r w:rsidR="00C607FE" w:rsidRPr="000E7FCB">
        <w:t>[6</w:t>
      </w:r>
      <w:r w:rsidR="00A442E0">
        <w:t>1</w:t>
      </w:r>
      <w:r w:rsidR="00C607FE" w:rsidRPr="000E7FCB">
        <w:t>].</w:t>
      </w:r>
    </w:p>
    <w:p w14:paraId="68E04866" w14:textId="59575140" w:rsidR="00293FF5" w:rsidRDefault="00293FF5" w:rsidP="00293FF5">
      <w:pPr>
        <w:pStyle w:val="a8"/>
        <w:ind w:left="0" w:firstLine="567"/>
      </w:pPr>
      <w:r w:rsidRPr="000E7FCB">
        <w:t>Методологии первичного скрининга включают твердофазный иммуноферментный анализ (ELISA), тесты на антитела непрямой гемагглютинации (IHAT), латекс-агглютинацию (LAT), иммунофлуоресцентные тесты на антитела (IFAT) и иммуноэлектрофорез (IEP), причем ELISA является наиболее распространенным.</w:t>
      </w:r>
      <w:r w:rsidR="008C4E3F">
        <w:t xml:space="preserve"> </w:t>
      </w:r>
      <w:r w:rsidRPr="000E7FCB">
        <w:t xml:space="preserve">Эти методы имеют различный уровень чувствительности и несколько слабую специфичность, особенно у больных </w:t>
      </w:r>
      <w:r w:rsidR="00FF3E65" w:rsidRPr="000E7FCB">
        <w:t xml:space="preserve">с </w:t>
      </w:r>
      <w:r w:rsidRPr="000E7FCB">
        <w:t>другими гельминтозами.</w:t>
      </w:r>
      <w:r w:rsidR="008C4E3F">
        <w:t xml:space="preserve"> </w:t>
      </w:r>
      <w:r w:rsidRPr="000E7FCB">
        <w:t xml:space="preserve">Для многих анализов антигенный материал, используемый для тестирования, представляет собой сырой или очищенный препарат из эхинококковых кист печени животных </w:t>
      </w:r>
      <w:r w:rsidR="00EE7ADE" w:rsidRPr="00574BE1">
        <w:t>и, вероятно,</w:t>
      </w:r>
      <w:r w:rsidRPr="00574BE1">
        <w:t xml:space="preserve"> является значительным источником вариабельности результатов теста </w:t>
      </w:r>
      <w:r w:rsidR="00243030" w:rsidRPr="00574BE1">
        <w:t>[6</w:t>
      </w:r>
      <w:r w:rsidR="00A442E0" w:rsidRPr="00574BE1">
        <w:t>2</w:t>
      </w:r>
      <w:r w:rsidR="00F43B4B">
        <w:t>,63</w:t>
      </w:r>
      <w:r w:rsidR="00243030" w:rsidRPr="00574BE1">
        <w:t>].</w:t>
      </w:r>
    </w:p>
    <w:p w14:paraId="7F466B69" w14:textId="3213BA8A" w:rsidR="00293FF5" w:rsidRDefault="00293FF5" w:rsidP="00293FF5">
      <w:pPr>
        <w:pStyle w:val="a8"/>
        <w:ind w:left="0" w:firstLine="567"/>
      </w:pPr>
      <w:r w:rsidRPr="000E7FCB">
        <w:t>Многие факторы, включая технические вопросы, такие как качество препарата антигена</w:t>
      </w:r>
      <w:r w:rsidR="008A137D" w:rsidRPr="000E7FCB">
        <w:t>,</w:t>
      </w:r>
      <w:r w:rsidRPr="000E7FCB">
        <w:t xml:space="preserve"> а также факторы хозяина, такие как иммунный статус субъекта, могут влиять на чувствительность анализа.</w:t>
      </w:r>
      <w:r w:rsidR="008C4E3F">
        <w:t xml:space="preserve"> </w:t>
      </w:r>
      <w:r w:rsidRPr="000E7FCB">
        <w:t>Чувствительность теста также зависит от целостности стенки кисты и стадии развития кисты.</w:t>
      </w:r>
      <w:r w:rsidR="008C4E3F">
        <w:t xml:space="preserve"> </w:t>
      </w:r>
      <w:r w:rsidRPr="000E7FCB">
        <w:t xml:space="preserve">Ранние кисты, такие как кисты CE1, обычно имеют свои антигены, секвестрированные из иммунной системы хозяина, и могут иметь отрицательный результат серологического теста, а пациенты с неактивными кистами CE4 и CE5 также часто серонегативны. Поэтому важно помнить, что отрицательный результат серологического теста не исключает наличия кистозного эхинококкоза </w:t>
      </w:r>
      <w:r w:rsidR="00243030" w:rsidRPr="000E7FCB">
        <w:t>[6</w:t>
      </w:r>
      <w:r w:rsidR="00A442E0">
        <w:t>2, р. 10</w:t>
      </w:r>
      <w:r w:rsidR="00243030" w:rsidRPr="000E7FCB">
        <w:t>].</w:t>
      </w:r>
    </w:p>
    <w:p w14:paraId="7468A470" w14:textId="5B037AEC" w:rsidR="00C17D9C" w:rsidRDefault="00293FF5" w:rsidP="00293FF5">
      <w:pPr>
        <w:pStyle w:val="a8"/>
        <w:ind w:left="0" w:firstLine="567"/>
      </w:pPr>
      <w:r w:rsidRPr="000E7FCB">
        <w:t>Чувствительность серологического теста действительно обратно пропорциональна степени секвестрации эхинококковых антигенов внутри кисты; например, неповрежденные кисты могут вызывать минимально иммунологический ответ, тогда как при разрыве кисты отмечается более сильная иммунная реакция. Почти все традиционные методы иммунодиагностики в настоящее время заменены иммуноферментным анализом (ИФА) и иммуноблоттингом [</w:t>
      </w:r>
      <w:r w:rsidR="00A442E0">
        <w:t>63</w:t>
      </w:r>
      <w:r w:rsidRPr="000E7FCB">
        <w:t>].</w:t>
      </w:r>
    </w:p>
    <w:p w14:paraId="768AF038" w14:textId="3AC15A30" w:rsidR="00293FF5" w:rsidRDefault="00293FF5" w:rsidP="00293FF5">
      <w:pPr>
        <w:pStyle w:val="a8"/>
        <w:ind w:left="0" w:firstLine="567"/>
      </w:pPr>
      <w:r w:rsidRPr="000E7FCB">
        <w:t>Чтобы обнаружить реакцию антител на паразита, было выделено несколько гидатидных антигенов, которые были использованы для серологической диагностики. Антиген B (AGB) и антиген 5 (Ag5)</w:t>
      </w:r>
      <w:r w:rsidR="00D52AE5" w:rsidRPr="000E7FCB">
        <w:t>,</w:t>
      </w:r>
      <w:r w:rsidRPr="000E7FCB">
        <w:t xml:space="preserve"> выделенные из кистозной жидкости E. Granulosus считаются наиболее специфичными антигенами для иммунодиагностики эхинококкоза печени, хотя отсутствие чувствительности и </w:t>
      </w:r>
      <w:r w:rsidRPr="000E7FCB">
        <w:lastRenderedPageBreak/>
        <w:t>специфичности, стандартизация методов и перекрестная реактивность с антигенами других паразитов являются основными проблемами, связанными с иммунодиагностикой [</w:t>
      </w:r>
      <w:r w:rsidR="00A442E0">
        <w:t>64</w:t>
      </w:r>
      <w:r w:rsidRPr="000E7FCB">
        <w:t>].</w:t>
      </w:r>
    </w:p>
    <w:p w14:paraId="4B2E9213" w14:textId="19892CE2" w:rsidR="00293FF5" w:rsidRDefault="00293FF5" w:rsidP="00293FF5">
      <w:pPr>
        <w:pStyle w:val="a8"/>
        <w:ind w:left="0" w:firstLine="567"/>
      </w:pPr>
      <w:r w:rsidRPr="000E7FCB">
        <w:t>Большое количество других новых антигенов, включая тегументальный белок EgTeg и щелочную фосфатазу (EGAP) и EpC1 показали чувствительность и специфичность более 90% в отобранных образцах сыворотки [</w:t>
      </w:r>
      <w:r w:rsidR="00A442E0">
        <w:t>65-67</w:t>
      </w:r>
      <w:r w:rsidRPr="000E7FCB">
        <w:t>].</w:t>
      </w:r>
    </w:p>
    <w:p w14:paraId="2C33F15D" w14:textId="34745BD9" w:rsidR="00DD1B2A" w:rsidRPr="000E7FCB" w:rsidRDefault="00293FF5" w:rsidP="00293FF5">
      <w:pPr>
        <w:pStyle w:val="a8"/>
        <w:ind w:left="0" w:firstLine="567"/>
      </w:pPr>
      <w:r w:rsidRPr="000E7FCB">
        <w:t xml:space="preserve">Однако их эффективность никогда не были оценены в больших масштабах, и ни один из зарегистрированных антигенов не является достаточно чувствительным или специфичным для использования в качестве инструмента первой необходимости для диагностики или </w:t>
      </w:r>
      <w:r w:rsidR="00F551C4" w:rsidRPr="000E7FCB">
        <w:t>массового скрининга населения [</w:t>
      </w:r>
      <w:r w:rsidR="00A442E0">
        <w:t>68</w:t>
      </w:r>
      <w:r w:rsidR="00F43B4B">
        <w:t>,69</w:t>
      </w:r>
      <w:r w:rsidRPr="000E7FCB">
        <w:t>].</w:t>
      </w:r>
    </w:p>
    <w:p w14:paraId="213DFF6D" w14:textId="7942E848" w:rsidR="00F551C4" w:rsidRPr="000E7FCB" w:rsidRDefault="008C4E3F" w:rsidP="008C4E3F">
      <w:pPr>
        <w:pStyle w:val="a8"/>
        <w:rPr>
          <w:i/>
        </w:rPr>
      </w:pPr>
      <w:r>
        <w:rPr>
          <w:i/>
        </w:rPr>
        <w:t xml:space="preserve">1.2.2 </w:t>
      </w:r>
      <w:r w:rsidR="00F551C4" w:rsidRPr="000E7FCB">
        <w:rPr>
          <w:i/>
        </w:rPr>
        <w:t>Инстр</w:t>
      </w:r>
      <w:r w:rsidR="00237523">
        <w:rPr>
          <w:i/>
        </w:rPr>
        <w:t>ументальные методы диагностики</w:t>
      </w:r>
    </w:p>
    <w:p w14:paraId="627CC639" w14:textId="413C04EE" w:rsidR="00293FF5" w:rsidRPr="00574BE1" w:rsidRDefault="00293FF5" w:rsidP="00293FF5">
      <w:pPr>
        <w:pStyle w:val="a8"/>
        <w:ind w:left="0" w:firstLine="567"/>
      </w:pPr>
      <w:r w:rsidRPr="000E7FCB">
        <w:t>Диагноз кистозного эхинококкоза основывается главным образом на визуализации.</w:t>
      </w:r>
      <w:r w:rsidR="008C4E3F">
        <w:t xml:space="preserve"> </w:t>
      </w:r>
      <w:r w:rsidRPr="000E7FCB">
        <w:t>Неофициальная рабочая группа Всемирной организации здравоохранения по эхинококкозу (</w:t>
      </w:r>
      <w:r w:rsidR="00AE3FEC" w:rsidRPr="000E7FCB">
        <w:t>WHO-IWGE) опубликовала в 2003 году</w:t>
      </w:r>
      <w:r w:rsidRPr="000E7FCB">
        <w:t xml:space="preserve"> стандартизированную классификацию ультразвуковых изображений, основанную на первой классификации, разработанной HA Gharbi, W. Hassine, MW Brauner и K. Dupuch в </w:t>
      </w:r>
      <w:r w:rsidRPr="00574BE1">
        <w:t>1981 г</w:t>
      </w:r>
      <w:r w:rsidR="001E7EC1" w:rsidRPr="00574BE1">
        <w:rPr>
          <w:lang w:val="kk-KZ"/>
        </w:rPr>
        <w:t>оду</w:t>
      </w:r>
      <w:r w:rsidRPr="00574BE1">
        <w:t xml:space="preserve"> </w:t>
      </w:r>
      <w:r w:rsidR="00F551C4" w:rsidRPr="00574BE1">
        <w:t>[</w:t>
      </w:r>
      <w:r w:rsidR="00F43B4B">
        <w:t>70</w:t>
      </w:r>
      <w:r w:rsidR="00F551C4" w:rsidRPr="00574BE1">
        <w:t>].</w:t>
      </w:r>
    </w:p>
    <w:p w14:paraId="67CD5970" w14:textId="77777777" w:rsidR="00293FF5" w:rsidRPr="000E7FCB" w:rsidRDefault="00293FF5" w:rsidP="00293FF5">
      <w:pPr>
        <w:pStyle w:val="a8"/>
        <w:ind w:left="0" w:firstLine="567"/>
      </w:pPr>
      <w:r w:rsidRPr="00574BE1">
        <w:t>Эта классификация предназначена для</w:t>
      </w:r>
      <w:r w:rsidRPr="000E7FCB">
        <w:t xml:space="preserve"> </w:t>
      </w:r>
      <w:r w:rsidR="00AE3FEC" w:rsidRPr="000E7FCB">
        <w:t>использования,</w:t>
      </w:r>
      <w:r w:rsidRPr="000E7FCB">
        <w:t xml:space="preserve"> как в эпидемиологической сфере, так и в клинических </w:t>
      </w:r>
      <w:r w:rsidR="00AE3FEC" w:rsidRPr="000E7FCB">
        <w:t>условиях,</w:t>
      </w:r>
      <w:r w:rsidRPr="000E7FCB">
        <w:t xml:space="preserve"> чтобы определять лечение на конкретной стадии.</w:t>
      </w:r>
    </w:p>
    <w:p w14:paraId="4BED0AA2" w14:textId="30D041C0" w:rsidR="00293FF5" w:rsidRDefault="00293FF5" w:rsidP="00293FF5">
      <w:pPr>
        <w:pStyle w:val="a8"/>
        <w:ind w:left="0" w:firstLine="567"/>
      </w:pPr>
      <w:r w:rsidRPr="000E7FCB">
        <w:t>Классификация выделяет кисты эхинококкоза на три соответствующие группы: активные (СЕ1 и СЕ2), переходные (СЕ3) и неактивные (СЕ4 и СЕ5)</w:t>
      </w:r>
      <w:r w:rsidR="00DF165C">
        <w:t>.</w:t>
      </w:r>
      <w:r w:rsidRPr="000E7FCB">
        <w:t xml:space="preserve"> Стадия кистозного поражения (CL) состоит из однокамерных кистозных поражений без патогномоничных признаков на УЗИ, паразитарная природа которых нуждается в подтверждении дальнейшими исследованиями.</w:t>
      </w:r>
      <w:r w:rsidR="008C4E3F">
        <w:t xml:space="preserve"> </w:t>
      </w:r>
      <w:r w:rsidRPr="000E7FCB">
        <w:t xml:space="preserve">Группа, состоящая из кист CE3 (переходных), недавно была разделена на CE3a (с отслоившейся эндокистой) и CE3b (преимущественно солидные, с дочерними везикулами) на основании их различных метаболических профилей и разных ответов на нехирургическое лечение </w:t>
      </w:r>
      <w:r w:rsidR="00F551C4" w:rsidRPr="000E7FCB">
        <w:t>[</w:t>
      </w:r>
      <w:r w:rsidR="00F43B4B">
        <w:t>71</w:t>
      </w:r>
      <w:r w:rsidR="00F551C4" w:rsidRPr="000E7FCB">
        <w:t>].</w:t>
      </w:r>
    </w:p>
    <w:p w14:paraId="14786CF2" w14:textId="37E0CF99" w:rsidR="00293FF5" w:rsidRPr="000E7FCB" w:rsidRDefault="00293FF5" w:rsidP="00293FF5">
      <w:pPr>
        <w:pStyle w:val="a8"/>
        <w:ind w:left="0" w:firstLine="567"/>
      </w:pPr>
      <w:r w:rsidRPr="000E7FCB">
        <w:t>Кисты CE3a являются настоящими переходными кистами, поскольку они могут быть активными или неактивными, в то время как кисты CE3b активны.</w:t>
      </w:r>
      <w:r w:rsidR="008C4E3F">
        <w:t xml:space="preserve"> </w:t>
      </w:r>
      <w:r w:rsidRPr="000E7FCB">
        <w:t>Эта классификация была разработана на основе анализа кистозных эхинококкозных кист в печени, но в ряде случаев может применяться и при лечении и диспансерном наблюдении кист, расположенных в других местах.</w:t>
      </w:r>
      <w:r w:rsidR="008C4E3F">
        <w:t xml:space="preserve"> </w:t>
      </w:r>
      <w:r w:rsidRPr="000E7FCB">
        <w:t xml:space="preserve">Одним из преимуществ классификации является то, </w:t>
      </w:r>
      <w:r w:rsidR="00AE3FEC" w:rsidRPr="000E7FCB">
        <w:t>что,</w:t>
      </w:r>
      <w:r w:rsidRPr="000E7FCB">
        <w:t xml:space="preserve"> по крайней </w:t>
      </w:r>
      <w:r w:rsidR="00AE3FEC" w:rsidRPr="000E7FCB">
        <w:t>мере,</w:t>
      </w:r>
      <w:r w:rsidRPr="000E7FCB">
        <w:t xml:space="preserve"> для </w:t>
      </w:r>
      <w:r w:rsidR="00AE3FEC" w:rsidRPr="000E7FCB">
        <w:t>КЭ</w:t>
      </w:r>
      <w:r w:rsidRPr="000E7FCB">
        <w:t xml:space="preserve"> печени она способствует более рациональному подходу к лечению в зависимости от стадии и размера кисты </w:t>
      </w:r>
      <w:r w:rsidR="00F551C4" w:rsidRPr="000E7FCB">
        <w:t>[</w:t>
      </w:r>
      <w:r w:rsidR="00F43B4B">
        <w:t>72</w:t>
      </w:r>
      <w:r w:rsidR="00F551C4" w:rsidRPr="000E7FCB">
        <w:t>].</w:t>
      </w:r>
    </w:p>
    <w:p w14:paraId="65E34BE3" w14:textId="11FE90F3" w:rsidR="0021355E" w:rsidRDefault="00F0119E" w:rsidP="0021355E">
      <w:pPr>
        <w:pStyle w:val="a3"/>
        <w:tabs>
          <w:tab w:val="left" w:pos="567"/>
        </w:tabs>
        <w:ind w:left="0" w:firstLine="567"/>
        <w:rPr>
          <w:sz w:val="28"/>
          <w:szCs w:val="28"/>
        </w:rPr>
      </w:pPr>
      <w:r>
        <w:rPr>
          <w:sz w:val="28"/>
          <w:szCs w:val="28"/>
        </w:rPr>
        <w:t xml:space="preserve">При диагностике </w:t>
      </w:r>
      <w:r w:rsidR="001E7EC1" w:rsidRPr="00574BE1">
        <w:rPr>
          <w:sz w:val="28"/>
          <w:szCs w:val="28"/>
          <w:lang w:val="kk-KZ"/>
        </w:rPr>
        <w:t>КЭ</w:t>
      </w:r>
      <w:r w:rsidRPr="00574BE1">
        <w:rPr>
          <w:sz w:val="28"/>
          <w:szCs w:val="28"/>
        </w:rPr>
        <w:t xml:space="preserve">, в </w:t>
      </w:r>
      <w:r w:rsidR="0021355E" w:rsidRPr="00574BE1">
        <w:rPr>
          <w:sz w:val="28"/>
          <w:szCs w:val="28"/>
        </w:rPr>
        <w:t>Казахстан</w:t>
      </w:r>
      <w:r w:rsidRPr="00574BE1">
        <w:rPr>
          <w:sz w:val="28"/>
          <w:szCs w:val="28"/>
        </w:rPr>
        <w:t>е</w:t>
      </w:r>
      <w:r w:rsidR="0021355E" w:rsidRPr="00574BE1">
        <w:rPr>
          <w:sz w:val="28"/>
          <w:szCs w:val="28"/>
        </w:rPr>
        <w:t xml:space="preserve"> используют разные классификации</w:t>
      </w:r>
      <w:r w:rsidR="000608CD" w:rsidRPr="00574BE1">
        <w:rPr>
          <w:sz w:val="28"/>
          <w:szCs w:val="28"/>
        </w:rPr>
        <w:t xml:space="preserve"> или </w:t>
      </w:r>
      <w:r w:rsidR="000608CD" w:rsidRPr="00574BE1">
        <w:rPr>
          <w:sz w:val="28"/>
        </w:rPr>
        <w:t>вообще не упоминают о каких-либо</w:t>
      </w:r>
      <w:r w:rsidR="000608CD" w:rsidRPr="00E8269D">
        <w:rPr>
          <w:sz w:val="28"/>
        </w:rPr>
        <w:t xml:space="preserve"> классификациях и сист</w:t>
      </w:r>
      <w:r w:rsidR="000608CD">
        <w:rPr>
          <w:sz w:val="28"/>
        </w:rPr>
        <w:t>емных подходах в вопросах хирурч</w:t>
      </w:r>
      <w:r w:rsidR="000608CD" w:rsidRPr="00E8269D">
        <w:rPr>
          <w:sz w:val="28"/>
        </w:rPr>
        <w:t>ической такт</w:t>
      </w:r>
      <w:r w:rsidR="000608CD">
        <w:rPr>
          <w:sz w:val="28"/>
        </w:rPr>
        <w:t>ики,</w:t>
      </w:r>
      <w:r w:rsidR="0021355E">
        <w:rPr>
          <w:sz w:val="28"/>
          <w:szCs w:val="28"/>
        </w:rPr>
        <w:t xml:space="preserve"> где </w:t>
      </w:r>
      <w:r w:rsidR="0021355E" w:rsidRPr="000E7FCB">
        <w:rPr>
          <w:sz w:val="28"/>
          <w:szCs w:val="28"/>
        </w:rPr>
        <w:t>выставляется неправильный диагноз и соответственно при выборе метода лечения тоже отмечаются ошибки.</w:t>
      </w:r>
    </w:p>
    <w:p w14:paraId="09A8ACD1" w14:textId="77777777" w:rsidR="001315E9" w:rsidRPr="001315E9" w:rsidRDefault="001315E9" w:rsidP="001315E9">
      <w:pPr>
        <w:pStyle w:val="a8"/>
        <w:ind w:left="0" w:firstLine="567"/>
      </w:pPr>
      <w:r w:rsidRPr="001315E9">
        <w:t xml:space="preserve">Кисты, недоступные для УЗИ, можно исследовать с помощью других методов визуализации, таких как компьютерная томография (КТ) или магнитно-резонансная томография (МРТ). МРТ позволяет выявить структурные признаки </w:t>
      </w:r>
      <w:r w:rsidRPr="001315E9">
        <w:lastRenderedPageBreak/>
        <w:t>кист, определяющие стадию видимые на УЗИ. Существует очень хороший уровень согласованности между ультразвуковой визуализацией и МРТ для кистозного эхинококкоза печени на стадиях СЕ1-СЕ4. Недостатком МРТ является невозможность идентифицировать некоторые детали стенки кисты, такие как кальцификация. МРТ является методом неинвазивной диагностики, позволяющим эффективно обследовать больных эхинококкозом печени и проводить дифференциальную диагностику заболевания. Она дает возможность выявить морфологические характеристики развития паразита, оказывающие определяющее значение в выборе метода оперативного лечения. Ее можно рекомендовать как второй (после УЗИ или КТ), уточняющий метод, который может применяться в диагностических сложных случаях, а также для уточнения локализации [73-75].</w:t>
      </w:r>
    </w:p>
    <w:p w14:paraId="38AAA8AA" w14:textId="5DBFCA13" w:rsidR="00293FF5" w:rsidRDefault="00293FF5" w:rsidP="00247747">
      <w:pPr>
        <w:pStyle w:val="a8"/>
        <w:ind w:left="0" w:firstLine="567"/>
      </w:pPr>
      <w:r w:rsidRPr="000E7FCB">
        <w:t xml:space="preserve">Также важную роль при диагностике </w:t>
      </w:r>
      <w:r w:rsidR="00BF1796" w:rsidRPr="000E7FCB">
        <w:t>КЭ</w:t>
      </w:r>
      <w:r w:rsidRPr="000E7FCB">
        <w:t xml:space="preserve"> играет </w:t>
      </w:r>
      <w:r w:rsidR="00755393" w:rsidRPr="000E7FCB">
        <w:t>КТ</w:t>
      </w:r>
      <w:r w:rsidRPr="000E7FCB">
        <w:t>, преимущественно с контрастным</w:t>
      </w:r>
      <w:r w:rsidR="008C4E3F">
        <w:t xml:space="preserve"> </w:t>
      </w:r>
      <w:r w:rsidRPr="000E7FCB">
        <w:t>усилением – один из ведущих методов</w:t>
      </w:r>
      <w:r w:rsidR="008C4E3F">
        <w:t xml:space="preserve"> </w:t>
      </w:r>
      <w:r w:rsidRPr="000E7FCB">
        <w:t>диагностики</w:t>
      </w:r>
      <w:r w:rsidR="008C4E3F">
        <w:t xml:space="preserve"> </w:t>
      </w:r>
      <w:r w:rsidR="00781167">
        <w:t xml:space="preserve">кистозной </w:t>
      </w:r>
      <w:r w:rsidRPr="000E7FCB">
        <w:t>формы эхинококкоза практически во всех органах и системах человеческого организма. Компьютерная томография явилась наиболее специфичным (88,2%) и чувствительным (82,5%) методом в определе</w:t>
      </w:r>
      <w:r w:rsidR="00A442E0">
        <w:t>нии</w:t>
      </w:r>
      <w:r w:rsidR="008C4E3F">
        <w:t xml:space="preserve"> </w:t>
      </w:r>
      <w:r w:rsidR="00A442E0">
        <w:t>эхинококкоза</w:t>
      </w:r>
      <w:r w:rsidR="008C4E3F">
        <w:t xml:space="preserve"> </w:t>
      </w:r>
      <w:r w:rsidR="00A442E0">
        <w:t>печени</w:t>
      </w:r>
      <w:r w:rsidR="00FA231E">
        <w:rPr>
          <w:lang w:val="kk-KZ"/>
        </w:rPr>
        <w:t xml:space="preserve"> </w:t>
      </w:r>
      <w:r w:rsidR="00775B1B" w:rsidRPr="000E7FCB">
        <w:t>[</w:t>
      </w:r>
      <w:r w:rsidR="00775B1B">
        <w:t>73</w:t>
      </w:r>
      <w:r w:rsidR="00F43B4B">
        <w:t>-75</w:t>
      </w:r>
      <w:r w:rsidR="00775B1B" w:rsidRPr="000E7FCB">
        <w:t>].</w:t>
      </w:r>
    </w:p>
    <w:p w14:paraId="674FBB90" w14:textId="2255448B" w:rsidR="00485D41" w:rsidRDefault="00B27EC7" w:rsidP="00485D41">
      <w:pPr>
        <w:pStyle w:val="a8"/>
        <w:ind w:left="0" w:firstLine="567"/>
      </w:pPr>
      <w:r>
        <w:t>Согласно мнениям большинство авторов, занимающихся проблемами диагностики КЭ</w:t>
      </w:r>
      <w:r w:rsidR="00293FF5" w:rsidRPr="000E7FCB">
        <w:t xml:space="preserve">, необходим комплексный подход </w:t>
      </w:r>
      <w:r>
        <w:t xml:space="preserve">в </w:t>
      </w:r>
      <w:r w:rsidR="00293FF5" w:rsidRPr="000E7FCB">
        <w:t>сочетани</w:t>
      </w:r>
      <w:r>
        <w:t>и</w:t>
      </w:r>
      <w:r w:rsidR="00293FF5" w:rsidRPr="000E7FCB">
        <w:t xml:space="preserve"> УЗИ с серологическими реакциями, </w:t>
      </w:r>
      <w:r w:rsidR="003925EF">
        <w:t>которая</w:t>
      </w:r>
      <w:r w:rsidR="00293FF5" w:rsidRPr="000E7FCB">
        <w:t xml:space="preserve"> повышает </w:t>
      </w:r>
      <w:r w:rsidR="00F962C6">
        <w:t xml:space="preserve">до 92–96% диагностику </w:t>
      </w:r>
      <w:r w:rsidR="00F962C6" w:rsidRPr="000E7FCB">
        <w:t>эхинококкоза</w:t>
      </w:r>
      <w:r w:rsidR="00F962C6">
        <w:t>,</w:t>
      </w:r>
      <w:r w:rsidR="00F962C6" w:rsidRPr="000E7FCB">
        <w:t xml:space="preserve"> </w:t>
      </w:r>
      <w:r w:rsidR="00F962C6">
        <w:t xml:space="preserve">а также дальнейшей верификации </w:t>
      </w:r>
      <w:r w:rsidR="00293FF5" w:rsidRPr="000E7FCB">
        <w:t>КТ</w:t>
      </w:r>
      <w:r w:rsidR="00F962C6">
        <w:t>, которая</w:t>
      </w:r>
      <w:r w:rsidR="00293FF5" w:rsidRPr="000E7FCB">
        <w:t xml:space="preserve"> позволяет </w:t>
      </w:r>
      <w:r w:rsidR="00F962C6" w:rsidRPr="000E7FCB">
        <w:t>довести показатель</w:t>
      </w:r>
      <w:r w:rsidR="00293FF5" w:rsidRPr="000E7FCB">
        <w:t xml:space="preserve"> до</w:t>
      </w:r>
      <w:r w:rsidR="00F962C6">
        <w:t>стоверности до</w:t>
      </w:r>
      <w:r w:rsidR="00293FF5" w:rsidRPr="000E7FCB">
        <w:t xml:space="preserve"> 98–100%.</w:t>
      </w:r>
      <w:bookmarkEnd w:id="7"/>
    </w:p>
    <w:p w14:paraId="1315ACE5" w14:textId="77777777" w:rsidR="00485D41" w:rsidRDefault="00485D41" w:rsidP="00485D41">
      <w:pPr>
        <w:pStyle w:val="a8"/>
        <w:ind w:left="0" w:firstLine="567"/>
      </w:pPr>
    </w:p>
    <w:p w14:paraId="6E9931AB" w14:textId="6B3F9810" w:rsidR="000E5817" w:rsidRPr="00485D41" w:rsidRDefault="00485D41" w:rsidP="0071554E">
      <w:pPr>
        <w:pStyle w:val="a8"/>
        <w:ind w:left="0"/>
      </w:pPr>
      <w:r w:rsidRPr="00485D41">
        <w:rPr>
          <w:b/>
          <w:bCs/>
        </w:rPr>
        <w:t>1.</w:t>
      </w:r>
      <w:r w:rsidR="0071554E">
        <w:rPr>
          <w:b/>
          <w:bCs/>
        </w:rPr>
        <w:t>3</w:t>
      </w:r>
      <w:r>
        <w:t xml:space="preserve"> </w:t>
      </w:r>
      <w:r w:rsidR="00E74B81" w:rsidRPr="00485D41">
        <w:rPr>
          <w:b/>
        </w:rPr>
        <w:t>Лечение</w:t>
      </w:r>
      <w:r w:rsidR="004930F3" w:rsidRPr="00485D41">
        <w:rPr>
          <w:b/>
        </w:rPr>
        <w:t xml:space="preserve"> пациентов с</w:t>
      </w:r>
      <w:r w:rsidR="000E5817" w:rsidRPr="00485D41">
        <w:rPr>
          <w:b/>
        </w:rPr>
        <w:t xml:space="preserve"> эхинокок</w:t>
      </w:r>
      <w:r w:rsidR="004930F3" w:rsidRPr="00485D41">
        <w:rPr>
          <w:b/>
        </w:rPr>
        <w:t>козом</w:t>
      </w:r>
      <w:r w:rsidR="000E5817" w:rsidRPr="00485D41">
        <w:rPr>
          <w:b/>
        </w:rPr>
        <w:t xml:space="preserve"> печени</w:t>
      </w:r>
      <w:r w:rsidR="0071554E">
        <w:rPr>
          <w:b/>
        </w:rPr>
        <w:t>, профилактика и контроль</w:t>
      </w:r>
    </w:p>
    <w:p w14:paraId="0AC4283D" w14:textId="6ADDD309" w:rsidR="00C17D9C" w:rsidRDefault="00293FF5" w:rsidP="00293FF5">
      <w:pPr>
        <w:pStyle w:val="a8"/>
        <w:ind w:left="0" w:firstLine="567"/>
      </w:pPr>
      <w:r w:rsidRPr="000E7FCB">
        <w:t>В настоящее время существуют три метода лечения кистозного эхинококкоза печени: химиотерапия, хирургическое вмешательство и чрескожное дренирование (последние два выполняются с химиотерапией или без нее).</w:t>
      </w:r>
      <w:r w:rsidR="008C4E3F">
        <w:t xml:space="preserve"> </w:t>
      </w:r>
      <w:r w:rsidRPr="000E7FCB">
        <w:t xml:space="preserve">Исторически так сложилось, что лечение эхинококковых кист в печени, как правило, включало открытый хирургический подход с тщательной тампонадой операционного поля и использованием различных консервативных и </w:t>
      </w:r>
      <w:r w:rsidR="00AC038B" w:rsidRPr="000E7FCB">
        <w:t>радикальных оперативных методов [</w:t>
      </w:r>
      <w:r w:rsidR="00775B1B">
        <w:t>7</w:t>
      </w:r>
      <w:r w:rsidR="00F43B4B">
        <w:t>6,</w:t>
      </w:r>
      <w:r w:rsidR="00775B1B">
        <w:t>77</w:t>
      </w:r>
      <w:r w:rsidR="00316D47">
        <w:t>, 78</w:t>
      </w:r>
      <w:r w:rsidR="00AC038B" w:rsidRPr="000E7FCB">
        <w:t>].</w:t>
      </w:r>
      <w:bookmarkStart w:id="8" w:name="bbib2"/>
      <w:bookmarkStart w:id="9" w:name="bbib3"/>
      <w:bookmarkStart w:id="10" w:name="bbib4"/>
    </w:p>
    <w:p w14:paraId="28CE52B7" w14:textId="77777777" w:rsidR="00B554AA" w:rsidRDefault="00293FF5" w:rsidP="00B554AA">
      <w:pPr>
        <w:pStyle w:val="a8"/>
        <w:ind w:left="0" w:firstLine="567"/>
      </w:pPr>
      <w:r w:rsidRPr="000E7FCB">
        <w:t xml:space="preserve">Чрескожная аспирация подтвержденной или подозреваемой эхинококковой кисты долгое время считалась противопоказанной, чтобы </w:t>
      </w:r>
      <w:r w:rsidR="008D783B" w:rsidRPr="000E7FCB">
        <w:t>избежать</w:t>
      </w:r>
      <w:r w:rsidRPr="000E7FCB">
        <w:t xml:space="preserve"> риска утечки содержимого кисты, что может привести к анафилаксии и обсеменению в брюшную полость.</w:t>
      </w:r>
      <w:r w:rsidR="00B554AA">
        <w:t xml:space="preserve"> </w:t>
      </w:r>
      <w:r w:rsidRPr="000E7FCB">
        <w:t xml:space="preserve">С появлением лекарственной терапии, эффективной </w:t>
      </w:r>
      <w:r w:rsidR="00D20F7C" w:rsidRPr="000E7FCB">
        <w:t>против эхинококковых кист</w:t>
      </w:r>
      <w:r w:rsidRPr="000E7FCB">
        <w:t xml:space="preserve"> в настоящее время широко пропагандируется использование пред- и послеоперационной химиотерапии альбендазолом или мебендазолом в сочетании с чрескожным дренированием (состоящим из пункции, аспирации, инъекции и повторной аспирации, или ПАИР) эхинококковых кист печени</w:t>
      </w:r>
      <w:r w:rsidR="00C46D15" w:rsidRPr="000E7FCB">
        <w:t xml:space="preserve"> </w:t>
      </w:r>
      <w:bookmarkStart w:id="11" w:name="bbib6"/>
      <w:bookmarkStart w:id="12" w:name="bbib7"/>
      <w:bookmarkStart w:id="13" w:name="bbib8"/>
      <w:bookmarkStart w:id="14" w:name="bbib5"/>
      <w:r w:rsidR="00C46D15" w:rsidRPr="000E7FCB">
        <w:t>[</w:t>
      </w:r>
      <w:r w:rsidR="00775B1B">
        <w:t>79-81</w:t>
      </w:r>
      <w:r w:rsidR="00C46D15" w:rsidRPr="000E7FCB">
        <w:t>].</w:t>
      </w:r>
    </w:p>
    <w:p w14:paraId="09090C3B" w14:textId="0E480C47" w:rsidR="00FB61CB" w:rsidRPr="00FB61CB" w:rsidRDefault="00FB61CB" w:rsidP="00B554AA">
      <w:pPr>
        <w:pStyle w:val="a8"/>
        <w:ind w:left="0" w:firstLine="567"/>
        <w:rPr>
          <w:lang w:val="kk-KZ"/>
        </w:rPr>
      </w:pPr>
      <w:r>
        <w:rPr>
          <w:lang w:val="kk-KZ"/>
        </w:rPr>
        <w:t>В РК</w:t>
      </w:r>
      <w:r w:rsidRPr="00791229">
        <w:rPr>
          <w:lang w:val="kk-KZ"/>
        </w:rPr>
        <w:t xml:space="preserve"> миниинвазивные методы лечения не пользуется популярностью среди хирургов. Причина заключается в недостаточном оснащении медицинских учреждении необходимыми инструментами для проведения </w:t>
      </w:r>
      <w:r>
        <w:rPr>
          <w:lang w:val="kk-KZ"/>
        </w:rPr>
        <w:t xml:space="preserve">миниинвазивных </w:t>
      </w:r>
      <w:r w:rsidR="005559E5">
        <w:rPr>
          <w:lang w:val="kk-KZ"/>
        </w:rPr>
        <w:t>вмешательств</w:t>
      </w:r>
      <w:r w:rsidRPr="00791229">
        <w:rPr>
          <w:lang w:val="kk-KZ"/>
        </w:rPr>
        <w:t xml:space="preserve">, несоблюдении протоколов лечения эхинококкоза печени и дефиците квалифицированных специалистов визуальной диагностики и </w:t>
      </w:r>
      <w:r w:rsidRPr="00791229">
        <w:rPr>
          <w:lang w:val="kk-KZ"/>
        </w:rPr>
        <w:lastRenderedPageBreak/>
        <w:t>хирургов, которые имеют опыт проведения миниинвазивных процедур.</w:t>
      </w:r>
    </w:p>
    <w:p w14:paraId="3B26EAA8" w14:textId="6B4B512D" w:rsidR="00293FF5" w:rsidRDefault="00293FF5" w:rsidP="00293FF5">
      <w:pPr>
        <w:ind w:firstLine="567"/>
        <w:jc w:val="both"/>
        <w:rPr>
          <w:sz w:val="28"/>
          <w:szCs w:val="28"/>
        </w:rPr>
      </w:pPr>
      <w:r w:rsidRPr="000E7FCB">
        <w:rPr>
          <w:sz w:val="28"/>
          <w:szCs w:val="28"/>
        </w:rPr>
        <w:t xml:space="preserve">Лечение пациентов с эхинококкозом печени предполагает индивидуальный подход </w:t>
      </w:r>
      <w:r w:rsidR="00AE49A5">
        <w:rPr>
          <w:sz w:val="28"/>
          <w:szCs w:val="28"/>
        </w:rPr>
        <w:t xml:space="preserve">для каждого случая </w:t>
      </w:r>
      <w:r w:rsidRPr="000E7FCB">
        <w:rPr>
          <w:sz w:val="28"/>
          <w:szCs w:val="28"/>
        </w:rPr>
        <w:t>с рассмотрением возможную комбинацию различных вариантов терапии</w:t>
      </w:r>
      <w:r w:rsidR="00AE49A5">
        <w:rPr>
          <w:sz w:val="28"/>
          <w:szCs w:val="28"/>
        </w:rPr>
        <w:t>, как консервативной, так и оперативных вмешательств</w:t>
      </w:r>
      <w:r w:rsidRPr="000E7FCB">
        <w:rPr>
          <w:sz w:val="28"/>
          <w:szCs w:val="28"/>
        </w:rPr>
        <w:t xml:space="preserve">. Также надо </w:t>
      </w:r>
      <w:r w:rsidR="008D783B" w:rsidRPr="000E7FCB">
        <w:rPr>
          <w:sz w:val="28"/>
          <w:szCs w:val="28"/>
        </w:rPr>
        <w:t>отметить,</w:t>
      </w:r>
      <w:r w:rsidRPr="000E7FCB">
        <w:rPr>
          <w:sz w:val="28"/>
          <w:szCs w:val="28"/>
        </w:rPr>
        <w:t xml:space="preserve"> что тактика лечения зависит от классификации ультразвуковых изображений эхинококковых кист предложенная ВОЗ 2003 (таблица </w:t>
      </w:r>
      <w:r w:rsidR="002D477C" w:rsidRPr="000E7FCB">
        <w:rPr>
          <w:sz w:val="28"/>
          <w:szCs w:val="28"/>
        </w:rPr>
        <w:t>3</w:t>
      </w:r>
      <w:r w:rsidRPr="000E7FCB">
        <w:rPr>
          <w:sz w:val="28"/>
          <w:szCs w:val="28"/>
        </w:rPr>
        <w:t>) [</w:t>
      </w:r>
      <w:r w:rsidR="00775B1B">
        <w:rPr>
          <w:sz w:val="28"/>
          <w:szCs w:val="28"/>
        </w:rPr>
        <w:t>82,83</w:t>
      </w:r>
      <w:r w:rsidRPr="000E7FCB">
        <w:rPr>
          <w:sz w:val="28"/>
          <w:szCs w:val="28"/>
        </w:rPr>
        <w:t>].</w:t>
      </w:r>
    </w:p>
    <w:p w14:paraId="4582E250" w14:textId="77777777" w:rsidR="00DD1B2A" w:rsidRDefault="00DD1B2A" w:rsidP="00DD1B2A">
      <w:pPr>
        <w:jc w:val="both"/>
        <w:rPr>
          <w:sz w:val="28"/>
          <w:szCs w:val="28"/>
        </w:rPr>
      </w:pPr>
    </w:p>
    <w:p w14:paraId="5E718D59" w14:textId="44C99129" w:rsidR="00293FF5" w:rsidRDefault="00293FF5" w:rsidP="00DD1B2A">
      <w:pPr>
        <w:jc w:val="both"/>
        <w:rPr>
          <w:sz w:val="28"/>
          <w:szCs w:val="28"/>
        </w:rPr>
      </w:pPr>
      <w:r w:rsidRPr="000E7FCB">
        <w:rPr>
          <w:sz w:val="28"/>
          <w:szCs w:val="28"/>
        </w:rPr>
        <w:t xml:space="preserve">Таблица </w:t>
      </w:r>
      <w:r w:rsidR="002D477C" w:rsidRPr="000E7FCB">
        <w:rPr>
          <w:sz w:val="28"/>
          <w:szCs w:val="28"/>
        </w:rPr>
        <w:t>3</w:t>
      </w:r>
      <w:r w:rsidRPr="000E7FCB">
        <w:rPr>
          <w:sz w:val="28"/>
          <w:szCs w:val="28"/>
        </w:rPr>
        <w:t xml:space="preserve"> - Мнение экспертов ВОЗ с подходом к этапам лечения</w:t>
      </w:r>
    </w:p>
    <w:p w14:paraId="7532041D" w14:textId="77777777" w:rsidR="00DD1B2A" w:rsidRPr="000E7FCB" w:rsidRDefault="00DD1B2A" w:rsidP="00DD1B2A">
      <w:pPr>
        <w:jc w:val="both"/>
        <w:rPr>
          <w:sz w:val="28"/>
          <w:szCs w:val="28"/>
        </w:rPr>
      </w:pPr>
    </w:p>
    <w:tbl>
      <w:tblPr>
        <w:tblStyle w:val="13"/>
        <w:tblW w:w="9498" w:type="dxa"/>
        <w:tblInd w:w="-5" w:type="dxa"/>
        <w:tblLook w:val="04A0" w:firstRow="1" w:lastRow="0" w:firstColumn="1" w:lastColumn="0" w:noHBand="0" w:noVBand="1"/>
      </w:tblPr>
      <w:tblGrid>
        <w:gridCol w:w="1719"/>
        <w:gridCol w:w="1686"/>
        <w:gridCol w:w="1993"/>
        <w:gridCol w:w="1798"/>
        <w:gridCol w:w="2302"/>
      </w:tblGrid>
      <w:tr w:rsidR="00293FF5" w:rsidRPr="000E7FCB" w14:paraId="0EB82743" w14:textId="77777777" w:rsidTr="00B554AA">
        <w:trPr>
          <w:trHeight w:val="535"/>
        </w:trPr>
        <w:tc>
          <w:tcPr>
            <w:tcW w:w="1719" w:type="dxa"/>
            <w:hideMark/>
          </w:tcPr>
          <w:p w14:paraId="0708A260" w14:textId="77777777" w:rsidR="00293FF5" w:rsidRPr="000E7FCB" w:rsidRDefault="00293FF5" w:rsidP="005524F3">
            <w:pPr>
              <w:ind w:firstLine="34"/>
              <w:jc w:val="center"/>
            </w:pPr>
            <w:r w:rsidRPr="000E7FCB">
              <w:rPr>
                <w:bCs/>
              </w:rPr>
              <w:t>Классификация ВОЗ</w:t>
            </w:r>
          </w:p>
        </w:tc>
        <w:tc>
          <w:tcPr>
            <w:tcW w:w="1686" w:type="dxa"/>
            <w:hideMark/>
          </w:tcPr>
          <w:p w14:paraId="7149E808" w14:textId="77777777" w:rsidR="00293FF5" w:rsidRPr="000E7FCB" w:rsidRDefault="00293FF5" w:rsidP="005524F3">
            <w:pPr>
              <w:ind w:firstLine="34"/>
              <w:jc w:val="center"/>
            </w:pPr>
            <w:r w:rsidRPr="000E7FCB">
              <w:rPr>
                <w:bCs/>
              </w:rPr>
              <w:t>Хирургическое лечение</w:t>
            </w:r>
          </w:p>
        </w:tc>
        <w:tc>
          <w:tcPr>
            <w:tcW w:w="1993" w:type="dxa"/>
            <w:hideMark/>
          </w:tcPr>
          <w:p w14:paraId="23F2CBC0" w14:textId="4A2C1C34" w:rsidR="00293FF5" w:rsidRPr="000E7FCB" w:rsidRDefault="00293FF5" w:rsidP="00B554AA">
            <w:pPr>
              <w:ind w:firstLine="34"/>
              <w:jc w:val="center"/>
            </w:pPr>
            <w:r w:rsidRPr="000E7FCB">
              <w:rPr>
                <w:bCs/>
              </w:rPr>
              <w:t>Малоинвазивные</w:t>
            </w:r>
            <w:r w:rsidR="00B554AA">
              <w:rPr>
                <w:bCs/>
              </w:rPr>
              <w:t xml:space="preserve"> </w:t>
            </w:r>
            <w:r w:rsidRPr="000E7FCB">
              <w:rPr>
                <w:bCs/>
              </w:rPr>
              <w:t>вмешательства</w:t>
            </w:r>
          </w:p>
        </w:tc>
        <w:tc>
          <w:tcPr>
            <w:tcW w:w="1798" w:type="dxa"/>
            <w:hideMark/>
          </w:tcPr>
          <w:p w14:paraId="142EC61C" w14:textId="367EC2E1" w:rsidR="00293FF5" w:rsidRPr="000E7FCB" w:rsidRDefault="00293FF5" w:rsidP="00B554AA">
            <w:pPr>
              <w:ind w:firstLine="34"/>
              <w:jc w:val="center"/>
            </w:pPr>
            <w:r w:rsidRPr="000E7FCB">
              <w:rPr>
                <w:bCs/>
              </w:rPr>
              <w:t>Противопаразит</w:t>
            </w:r>
            <w:r w:rsidR="00B554AA">
              <w:rPr>
                <w:bCs/>
              </w:rPr>
              <w:t xml:space="preserve"> </w:t>
            </w:r>
            <w:r w:rsidRPr="000E7FCB">
              <w:rPr>
                <w:bCs/>
              </w:rPr>
              <w:t>препараты</w:t>
            </w:r>
          </w:p>
        </w:tc>
        <w:tc>
          <w:tcPr>
            <w:tcW w:w="2302" w:type="dxa"/>
            <w:hideMark/>
          </w:tcPr>
          <w:p w14:paraId="6172DDE9" w14:textId="77777777" w:rsidR="00293FF5" w:rsidRPr="000E7FCB" w:rsidRDefault="00293FF5" w:rsidP="005524F3">
            <w:pPr>
              <w:ind w:firstLine="34"/>
              <w:jc w:val="center"/>
            </w:pPr>
            <w:r w:rsidRPr="000E7FCB">
              <w:rPr>
                <w:bCs/>
              </w:rPr>
              <w:t>Оптимальная рекомендуемая тактика</w:t>
            </w:r>
          </w:p>
        </w:tc>
      </w:tr>
      <w:tr w:rsidR="00293FF5" w:rsidRPr="000E7FCB" w14:paraId="5242EA20" w14:textId="77777777" w:rsidTr="00B554AA">
        <w:trPr>
          <w:trHeight w:val="333"/>
        </w:trPr>
        <w:tc>
          <w:tcPr>
            <w:tcW w:w="1719" w:type="dxa"/>
            <w:hideMark/>
          </w:tcPr>
          <w:p w14:paraId="49C6F33B" w14:textId="77777777" w:rsidR="00293FF5" w:rsidRPr="000E7FCB" w:rsidRDefault="00293FF5" w:rsidP="005524F3">
            <w:pPr>
              <w:ind w:hanging="250"/>
              <w:jc w:val="center"/>
            </w:pPr>
            <w:r w:rsidRPr="000E7FCB">
              <w:rPr>
                <w:bCs/>
              </w:rPr>
              <w:t>СЕ1</w:t>
            </w:r>
          </w:p>
        </w:tc>
        <w:tc>
          <w:tcPr>
            <w:tcW w:w="1686" w:type="dxa"/>
            <w:hideMark/>
          </w:tcPr>
          <w:p w14:paraId="706DF99E" w14:textId="77777777" w:rsidR="00293FF5" w:rsidRPr="000E7FCB" w:rsidRDefault="00293FF5" w:rsidP="005524F3">
            <w:pPr>
              <w:ind w:hanging="250"/>
              <w:jc w:val="center"/>
            </w:pPr>
            <w:r w:rsidRPr="000E7FCB">
              <w:rPr>
                <w:bCs/>
              </w:rPr>
              <w:t>–</w:t>
            </w:r>
          </w:p>
        </w:tc>
        <w:tc>
          <w:tcPr>
            <w:tcW w:w="1993" w:type="dxa"/>
            <w:hideMark/>
          </w:tcPr>
          <w:p w14:paraId="460E24C6" w14:textId="77777777" w:rsidR="00293FF5" w:rsidRPr="000E7FCB" w:rsidRDefault="00293FF5" w:rsidP="007C14EE">
            <w:pPr>
              <w:numPr>
                <w:ilvl w:val="0"/>
                <w:numId w:val="2"/>
              </w:numPr>
              <w:ind w:left="0" w:hanging="250"/>
              <w:jc w:val="center"/>
            </w:pPr>
          </w:p>
        </w:tc>
        <w:tc>
          <w:tcPr>
            <w:tcW w:w="1798" w:type="dxa"/>
            <w:hideMark/>
          </w:tcPr>
          <w:p w14:paraId="27A59BDE" w14:textId="77777777" w:rsidR="00293FF5" w:rsidRPr="000E7FCB" w:rsidRDefault="00293FF5" w:rsidP="007C14EE">
            <w:pPr>
              <w:numPr>
                <w:ilvl w:val="0"/>
                <w:numId w:val="2"/>
              </w:numPr>
              <w:ind w:left="0" w:hanging="250"/>
              <w:jc w:val="center"/>
            </w:pPr>
          </w:p>
        </w:tc>
        <w:tc>
          <w:tcPr>
            <w:tcW w:w="2302" w:type="dxa"/>
            <w:hideMark/>
          </w:tcPr>
          <w:p w14:paraId="1759689F" w14:textId="77777777" w:rsidR="00293FF5" w:rsidRPr="000E7FCB" w:rsidRDefault="00293FF5" w:rsidP="005524F3">
            <w:pPr>
              <w:ind w:hanging="250"/>
              <w:jc w:val="center"/>
            </w:pPr>
            <w:r w:rsidRPr="000E7FCB">
              <w:rPr>
                <w:bCs/>
                <w:lang w:val="en-US"/>
              </w:rPr>
              <w:t xml:space="preserve">&lt;5 </w:t>
            </w:r>
            <w:r w:rsidRPr="000E7FCB">
              <w:rPr>
                <w:bCs/>
              </w:rPr>
              <w:t xml:space="preserve">см </w:t>
            </w:r>
            <w:r w:rsidRPr="000E7FCB">
              <w:rPr>
                <w:bCs/>
                <w:lang w:val="en-US"/>
              </w:rPr>
              <w:t>ABZ</w:t>
            </w:r>
          </w:p>
          <w:p w14:paraId="5C0F4E7D" w14:textId="77777777" w:rsidR="00293FF5" w:rsidRPr="000E7FCB" w:rsidRDefault="00293FF5" w:rsidP="005524F3">
            <w:pPr>
              <w:ind w:hanging="250"/>
              <w:jc w:val="center"/>
            </w:pPr>
            <w:r w:rsidRPr="000E7FCB">
              <w:rPr>
                <w:bCs/>
                <w:lang w:val="en-US"/>
              </w:rPr>
              <w:t>&gt;5 см PAIR + ABZ</w:t>
            </w:r>
          </w:p>
        </w:tc>
      </w:tr>
      <w:tr w:rsidR="00293FF5" w:rsidRPr="000E7FCB" w14:paraId="23E99A7B" w14:textId="77777777" w:rsidTr="00B554AA">
        <w:trPr>
          <w:trHeight w:val="687"/>
        </w:trPr>
        <w:tc>
          <w:tcPr>
            <w:tcW w:w="1719" w:type="dxa"/>
            <w:hideMark/>
          </w:tcPr>
          <w:p w14:paraId="6C1CA9DC" w14:textId="77777777" w:rsidR="00293FF5" w:rsidRPr="000E7FCB" w:rsidRDefault="00293FF5" w:rsidP="005524F3">
            <w:pPr>
              <w:ind w:hanging="250"/>
              <w:jc w:val="center"/>
            </w:pPr>
            <w:r w:rsidRPr="000E7FCB">
              <w:rPr>
                <w:bCs/>
              </w:rPr>
              <w:t>СЕ2</w:t>
            </w:r>
          </w:p>
        </w:tc>
        <w:tc>
          <w:tcPr>
            <w:tcW w:w="1686" w:type="dxa"/>
            <w:hideMark/>
          </w:tcPr>
          <w:p w14:paraId="22AD4DC4" w14:textId="77777777" w:rsidR="00293FF5" w:rsidRPr="000E7FCB" w:rsidRDefault="00293FF5" w:rsidP="007C14EE">
            <w:pPr>
              <w:numPr>
                <w:ilvl w:val="0"/>
                <w:numId w:val="3"/>
              </w:numPr>
              <w:ind w:left="0" w:hanging="250"/>
              <w:jc w:val="center"/>
            </w:pPr>
          </w:p>
        </w:tc>
        <w:tc>
          <w:tcPr>
            <w:tcW w:w="1993" w:type="dxa"/>
            <w:hideMark/>
          </w:tcPr>
          <w:p w14:paraId="6D8D20F5" w14:textId="77777777" w:rsidR="00293FF5" w:rsidRPr="000E7FCB" w:rsidRDefault="00293FF5" w:rsidP="007C14EE">
            <w:pPr>
              <w:numPr>
                <w:ilvl w:val="0"/>
                <w:numId w:val="3"/>
              </w:numPr>
              <w:ind w:left="0" w:hanging="250"/>
              <w:jc w:val="center"/>
            </w:pPr>
          </w:p>
        </w:tc>
        <w:tc>
          <w:tcPr>
            <w:tcW w:w="1798" w:type="dxa"/>
            <w:hideMark/>
          </w:tcPr>
          <w:p w14:paraId="5A363F27" w14:textId="77777777" w:rsidR="00293FF5" w:rsidRPr="000E7FCB" w:rsidRDefault="00293FF5" w:rsidP="007C14EE">
            <w:pPr>
              <w:numPr>
                <w:ilvl w:val="0"/>
                <w:numId w:val="3"/>
              </w:numPr>
              <w:ind w:left="0" w:hanging="250"/>
              <w:jc w:val="center"/>
            </w:pPr>
          </w:p>
        </w:tc>
        <w:tc>
          <w:tcPr>
            <w:tcW w:w="2302" w:type="dxa"/>
            <w:hideMark/>
          </w:tcPr>
          <w:p w14:paraId="1C271F54" w14:textId="484E1431" w:rsidR="00293FF5" w:rsidRPr="000E7FCB" w:rsidRDefault="00293FF5" w:rsidP="00B554AA">
            <w:pPr>
              <w:ind w:hanging="250"/>
              <w:jc w:val="center"/>
            </w:pPr>
            <w:r w:rsidRPr="000E7FCB">
              <w:rPr>
                <w:bCs/>
              </w:rPr>
              <w:t>Другие виды малоинвазивных вмешательств + ABZ</w:t>
            </w:r>
          </w:p>
        </w:tc>
      </w:tr>
      <w:tr w:rsidR="00293FF5" w:rsidRPr="000E7FCB" w14:paraId="7F867030" w14:textId="77777777" w:rsidTr="00B554AA">
        <w:trPr>
          <w:trHeight w:val="254"/>
        </w:trPr>
        <w:tc>
          <w:tcPr>
            <w:tcW w:w="1719" w:type="dxa"/>
            <w:hideMark/>
          </w:tcPr>
          <w:p w14:paraId="53D826AA" w14:textId="77777777" w:rsidR="00293FF5" w:rsidRPr="000E7FCB" w:rsidRDefault="00293FF5" w:rsidP="005524F3">
            <w:pPr>
              <w:ind w:hanging="250"/>
              <w:jc w:val="center"/>
            </w:pPr>
            <w:r w:rsidRPr="000E7FCB">
              <w:rPr>
                <w:bCs/>
              </w:rPr>
              <w:t>СЕ3а</w:t>
            </w:r>
          </w:p>
        </w:tc>
        <w:tc>
          <w:tcPr>
            <w:tcW w:w="1686" w:type="dxa"/>
            <w:hideMark/>
          </w:tcPr>
          <w:p w14:paraId="26503AA0" w14:textId="77777777" w:rsidR="00293FF5" w:rsidRPr="000E7FCB" w:rsidRDefault="00293FF5" w:rsidP="005524F3">
            <w:pPr>
              <w:ind w:hanging="250"/>
              <w:jc w:val="center"/>
            </w:pPr>
            <w:r w:rsidRPr="000E7FCB">
              <w:rPr>
                <w:bCs/>
              </w:rPr>
              <w:t>–</w:t>
            </w:r>
          </w:p>
        </w:tc>
        <w:tc>
          <w:tcPr>
            <w:tcW w:w="1993" w:type="dxa"/>
            <w:hideMark/>
          </w:tcPr>
          <w:p w14:paraId="6EE5D10E" w14:textId="77777777" w:rsidR="00293FF5" w:rsidRPr="000E7FCB" w:rsidRDefault="00293FF5" w:rsidP="007C14EE">
            <w:pPr>
              <w:numPr>
                <w:ilvl w:val="0"/>
                <w:numId w:val="4"/>
              </w:numPr>
              <w:ind w:left="0" w:hanging="250"/>
              <w:jc w:val="center"/>
            </w:pPr>
          </w:p>
        </w:tc>
        <w:tc>
          <w:tcPr>
            <w:tcW w:w="1798" w:type="dxa"/>
            <w:hideMark/>
          </w:tcPr>
          <w:p w14:paraId="01920A7D" w14:textId="77777777" w:rsidR="00293FF5" w:rsidRPr="000E7FCB" w:rsidRDefault="00293FF5" w:rsidP="007C14EE">
            <w:pPr>
              <w:numPr>
                <w:ilvl w:val="0"/>
                <w:numId w:val="4"/>
              </w:numPr>
              <w:ind w:left="0" w:hanging="250"/>
              <w:jc w:val="center"/>
            </w:pPr>
          </w:p>
        </w:tc>
        <w:tc>
          <w:tcPr>
            <w:tcW w:w="2302" w:type="dxa"/>
            <w:hideMark/>
          </w:tcPr>
          <w:p w14:paraId="5AA90F63" w14:textId="77777777" w:rsidR="00293FF5" w:rsidRPr="000E7FCB" w:rsidRDefault="00293FF5" w:rsidP="005524F3">
            <w:pPr>
              <w:ind w:hanging="250"/>
              <w:jc w:val="center"/>
            </w:pPr>
            <w:r w:rsidRPr="000E7FCB">
              <w:rPr>
                <w:bCs/>
                <w:lang w:val="en-US"/>
              </w:rPr>
              <w:t xml:space="preserve">&lt;5 </w:t>
            </w:r>
            <w:r w:rsidRPr="000E7FCB">
              <w:rPr>
                <w:bCs/>
              </w:rPr>
              <w:t xml:space="preserve">см </w:t>
            </w:r>
            <w:r w:rsidRPr="000E7FCB">
              <w:rPr>
                <w:bCs/>
                <w:lang w:val="en-US"/>
              </w:rPr>
              <w:t>ABZ</w:t>
            </w:r>
          </w:p>
          <w:p w14:paraId="40E72BC1" w14:textId="766988D2" w:rsidR="00293FF5" w:rsidRPr="000E7FCB" w:rsidRDefault="00293FF5" w:rsidP="00B554AA">
            <w:pPr>
              <w:ind w:hanging="250"/>
              <w:jc w:val="center"/>
            </w:pPr>
            <w:r w:rsidRPr="000E7FCB">
              <w:rPr>
                <w:bCs/>
                <w:lang w:val="en-US"/>
              </w:rPr>
              <w:t>&gt;5 см PAIR + ABZ</w:t>
            </w:r>
          </w:p>
        </w:tc>
      </w:tr>
      <w:tr w:rsidR="00293FF5" w:rsidRPr="000E7FCB" w14:paraId="52E5BB3E" w14:textId="77777777" w:rsidTr="00B554AA">
        <w:trPr>
          <w:trHeight w:val="580"/>
        </w:trPr>
        <w:tc>
          <w:tcPr>
            <w:tcW w:w="1719" w:type="dxa"/>
            <w:hideMark/>
          </w:tcPr>
          <w:p w14:paraId="638AE2E9" w14:textId="77777777" w:rsidR="00293FF5" w:rsidRPr="000E7FCB" w:rsidRDefault="00293FF5" w:rsidP="005524F3">
            <w:pPr>
              <w:ind w:hanging="250"/>
              <w:jc w:val="center"/>
            </w:pPr>
            <w:r w:rsidRPr="000E7FCB">
              <w:rPr>
                <w:bCs/>
              </w:rPr>
              <w:t>СЕ3b</w:t>
            </w:r>
          </w:p>
        </w:tc>
        <w:tc>
          <w:tcPr>
            <w:tcW w:w="1686" w:type="dxa"/>
            <w:hideMark/>
          </w:tcPr>
          <w:p w14:paraId="6230000D" w14:textId="77777777" w:rsidR="00293FF5" w:rsidRPr="000E7FCB" w:rsidRDefault="00293FF5" w:rsidP="007C14EE">
            <w:pPr>
              <w:numPr>
                <w:ilvl w:val="0"/>
                <w:numId w:val="5"/>
              </w:numPr>
              <w:ind w:left="0" w:hanging="250"/>
              <w:jc w:val="center"/>
            </w:pPr>
          </w:p>
        </w:tc>
        <w:tc>
          <w:tcPr>
            <w:tcW w:w="1993" w:type="dxa"/>
            <w:hideMark/>
          </w:tcPr>
          <w:p w14:paraId="667ED2C7" w14:textId="77777777" w:rsidR="00293FF5" w:rsidRPr="000E7FCB" w:rsidRDefault="00293FF5" w:rsidP="007C14EE">
            <w:pPr>
              <w:numPr>
                <w:ilvl w:val="0"/>
                <w:numId w:val="5"/>
              </w:numPr>
              <w:ind w:left="0" w:hanging="250"/>
              <w:jc w:val="center"/>
            </w:pPr>
          </w:p>
        </w:tc>
        <w:tc>
          <w:tcPr>
            <w:tcW w:w="1798" w:type="dxa"/>
            <w:hideMark/>
          </w:tcPr>
          <w:p w14:paraId="2A691740" w14:textId="77777777" w:rsidR="00293FF5" w:rsidRPr="000E7FCB" w:rsidRDefault="00293FF5" w:rsidP="007C14EE">
            <w:pPr>
              <w:numPr>
                <w:ilvl w:val="0"/>
                <w:numId w:val="5"/>
              </w:numPr>
              <w:ind w:left="0" w:hanging="250"/>
              <w:jc w:val="center"/>
            </w:pPr>
          </w:p>
        </w:tc>
        <w:tc>
          <w:tcPr>
            <w:tcW w:w="2302" w:type="dxa"/>
            <w:hideMark/>
          </w:tcPr>
          <w:p w14:paraId="1CADCEDD" w14:textId="77777777" w:rsidR="00293FF5" w:rsidRPr="000E7FCB" w:rsidRDefault="00293FF5" w:rsidP="005524F3">
            <w:pPr>
              <w:ind w:hanging="250"/>
              <w:jc w:val="center"/>
            </w:pPr>
            <w:r w:rsidRPr="000E7FCB">
              <w:rPr>
                <w:bCs/>
              </w:rPr>
              <w:t>не-</w:t>
            </w:r>
            <w:r w:rsidRPr="000E7FCB">
              <w:rPr>
                <w:bCs/>
                <w:lang w:val="en-US"/>
              </w:rPr>
              <w:t>PAIR</w:t>
            </w:r>
            <w:r w:rsidRPr="000E7FCB">
              <w:rPr>
                <w:bCs/>
              </w:rPr>
              <w:t xml:space="preserve"> малоинвазивные вмешательства + ABZ</w:t>
            </w:r>
          </w:p>
        </w:tc>
      </w:tr>
      <w:tr w:rsidR="00293FF5" w:rsidRPr="000E7FCB" w14:paraId="69F10272" w14:textId="77777777" w:rsidTr="00B554AA">
        <w:trPr>
          <w:trHeight w:val="103"/>
        </w:trPr>
        <w:tc>
          <w:tcPr>
            <w:tcW w:w="1719" w:type="dxa"/>
            <w:hideMark/>
          </w:tcPr>
          <w:p w14:paraId="524D13E3" w14:textId="77777777" w:rsidR="00293FF5" w:rsidRPr="000E7FCB" w:rsidRDefault="00293FF5" w:rsidP="005524F3">
            <w:pPr>
              <w:ind w:hanging="250"/>
              <w:jc w:val="center"/>
            </w:pPr>
            <w:r w:rsidRPr="000E7FCB">
              <w:rPr>
                <w:bCs/>
              </w:rPr>
              <w:t>СЕ4</w:t>
            </w:r>
          </w:p>
        </w:tc>
        <w:tc>
          <w:tcPr>
            <w:tcW w:w="1686" w:type="dxa"/>
            <w:hideMark/>
          </w:tcPr>
          <w:p w14:paraId="7200C78D" w14:textId="77777777" w:rsidR="00293FF5" w:rsidRPr="000E7FCB" w:rsidRDefault="00293FF5" w:rsidP="005524F3">
            <w:pPr>
              <w:ind w:hanging="250"/>
              <w:jc w:val="center"/>
            </w:pPr>
            <w:r w:rsidRPr="000E7FCB">
              <w:rPr>
                <w:bCs/>
              </w:rPr>
              <w:t>–</w:t>
            </w:r>
          </w:p>
        </w:tc>
        <w:tc>
          <w:tcPr>
            <w:tcW w:w="1993" w:type="dxa"/>
            <w:hideMark/>
          </w:tcPr>
          <w:p w14:paraId="22F44F21" w14:textId="77777777" w:rsidR="00293FF5" w:rsidRPr="000E7FCB" w:rsidRDefault="00293FF5" w:rsidP="005524F3">
            <w:pPr>
              <w:ind w:hanging="250"/>
              <w:jc w:val="center"/>
            </w:pPr>
            <w:r w:rsidRPr="000E7FCB">
              <w:rPr>
                <w:bCs/>
              </w:rPr>
              <w:t>–</w:t>
            </w:r>
          </w:p>
        </w:tc>
        <w:tc>
          <w:tcPr>
            <w:tcW w:w="1798" w:type="dxa"/>
            <w:hideMark/>
          </w:tcPr>
          <w:p w14:paraId="118C75D7" w14:textId="77777777" w:rsidR="00293FF5" w:rsidRPr="000E7FCB" w:rsidRDefault="00293FF5" w:rsidP="005524F3">
            <w:pPr>
              <w:ind w:hanging="250"/>
              <w:jc w:val="center"/>
            </w:pPr>
            <w:r w:rsidRPr="000E7FCB">
              <w:rPr>
                <w:bCs/>
              </w:rPr>
              <w:t>–</w:t>
            </w:r>
          </w:p>
        </w:tc>
        <w:tc>
          <w:tcPr>
            <w:tcW w:w="2302" w:type="dxa"/>
            <w:hideMark/>
          </w:tcPr>
          <w:p w14:paraId="54916C35" w14:textId="77777777" w:rsidR="00293FF5" w:rsidRPr="000E7FCB" w:rsidRDefault="00293FF5" w:rsidP="005524F3">
            <w:pPr>
              <w:ind w:hanging="250"/>
              <w:jc w:val="center"/>
            </w:pPr>
            <w:r w:rsidRPr="000E7FCB">
              <w:rPr>
                <w:bCs/>
              </w:rPr>
              <w:t>!!! наблюдение</w:t>
            </w:r>
          </w:p>
        </w:tc>
      </w:tr>
      <w:tr w:rsidR="00293FF5" w:rsidRPr="000E7FCB" w14:paraId="5A91B003" w14:textId="77777777" w:rsidTr="00B554AA">
        <w:trPr>
          <w:trHeight w:val="122"/>
        </w:trPr>
        <w:tc>
          <w:tcPr>
            <w:tcW w:w="1719" w:type="dxa"/>
            <w:hideMark/>
          </w:tcPr>
          <w:p w14:paraId="5DF7BD68" w14:textId="77777777" w:rsidR="00293FF5" w:rsidRPr="000E7FCB" w:rsidRDefault="00293FF5" w:rsidP="005524F3">
            <w:pPr>
              <w:ind w:hanging="250"/>
              <w:jc w:val="center"/>
            </w:pPr>
            <w:r w:rsidRPr="000E7FCB">
              <w:rPr>
                <w:bCs/>
              </w:rPr>
              <w:t>СЕ5</w:t>
            </w:r>
          </w:p>
        </w:tc>
        <w:tc>
          <w:tcPr>
            <w:tcW w:w="1686" w:type="dxa"/>
            <w:hideMark/>
          </w:tcPr>
          <w:p w14:paraId="042A3180" w14:textId="77777777" w:rsidR="00293FF5" w:rsidRPr="000E7FCB" w:rsidRDefault="00293FF5" w:rsidP="005524F3">
            <w:pPr>
              <w:ind w:hanging="250"/>
              <w:jc w:val="center"/>
            </w:pPr>
            <w:r w:rsidRPr="000E7FCB">
              <w:rPr>
                <w:bCs/>
              </w:rPr>
              <w:t>–</w:t>
            </w:r>
          </w:p>
        </w:tc>
        <w:tc>
          <w:tcPr>
            <w:tcW w:w="1993" w:type="dxa"/>
            <w:hideMark/>
          </w:tcPr>
          <w:p w14:paraId="61B9B27F" w14:textId="77777777" w:rsidR="00293FF5" w:rsidRPr="000E7FCB" w:rsidRDefault="00293FF5" w:rsidP="005524F3">
            <w:pPr>
              <w:ind w:hanging="250"/>
              <w:jc w:val="center"/>
            </w:pPr>
            <w:r w:rsidRPr="000E7FCB">
              <w:rPr>
                <w:bCs/>
              </w:rPr>
              <w:t>–</w:t>
            </w:r>
          </w:p>
        </w:tc>
        <w:tc>
          <w:tcPr>
            <w:tcW w:w="1798" w:type="dxa"/>
            <w:hideMark/>
          </w:tcPr>
          <w:p w14:paraId="2C01986A" w14:textId="77777777" w:rsidR="00293FF5" w:rsidRPr="000E7FCB" w:rsidRDefault="00293FF5" w:rsidP="005524F3">
            <w:pPr>
              <w:ind w:hanging="250"/>
              <w:jc w:val="center"/>
            </w:pPr>
            <w:r w:rsidRPr="000E7FCB">
              <w:rPr>
                <w:bCs/>
              </w:rPr>
              <w:t>–</w:t>
            </w:r>
          </w:p>
        </w:tc>
        <w:tc>
          <w:tcPr>
            <w:tcW w:w="2302" w:type="dxa"/>
            <w:hideMark/>
          </w:tcPr>
          <w:p w14:paraId="5440F206" w14:textId="77777777" w:rsidR="00293FF5" w:rsidRPr="000E7FCB" w:rsidRDefault="00293FF5" w:rsidP="005524F3">
            <w:pPr>
              <w:ind w:hanging="250"/>
              <w:jc w:val="center"/>
            </w:pPr>
            <w:r w:rsidRPr="000E7FCB">
              <w:rPr>
                <w:bCs/>
              </w:rPr>
              <w:t>!!! наблюдение</w:t>
            </w:r>
          </w:p>
        </w:tc>
      </w:tr>
    </w:tbl>
    <w:p w14:paraId="221A4925" w14:textId="77777777" w:rsidR="00293FF5" w:rsidRPr="000E7FCB" w:rsidRDefault="00293FF5" w:rsidP="00293FF5">
      <w:pPr>
        <w:pStyle w:val="a8"/>
        <w:ind w:left="0" w:firstLine="567"/>
      </w:pPr>
    </w:p>
    <w:p w14:paraId="6574D30D" w14:textId="0377B1B6" w:rsidR="00293FF5" w:rsidRPr="000E7FCB" w:rsidRDefault="003948EF" w:rsidP="00A8443D">
      <w:pPr>
        <w:pStyle w:val="a8"/>
        <w:ind w:left="720"/>
        <w:rPr>
          <w:i/>
        </w:rPr>
      </w:pPr>
      <w:r w:rsidRPr="000E7FCB">
        <w:rPr>
          <w:i/>
        </w:rPr>
        <w:t>1.</w:t>
      </w:r>
      <w:r w:rsidR="0071554E">
        <w:rPr>
          <w:i/>
        </w:rPr>
        <w:t>3</w:t>
      </w:r>
      <w:r w:rsidRPr="000E7FCB">
        <w:rPr>
          <w:i/>
        </w:rPr>
        <w:t xml:space="preserve">.1 </w:t>
      </w:r>
      <w:r w:rsidR="00293207" w:rsidRPr="000E7FCB">
        <w:rPr>
          <w:i/>
        </w:rPr>
        <w:t>Медикаментозное лечение</w:t>
      </w:r>
    </w:p>
    <w:p w14:paraId="4DD185EB" w14:textId="650C2569" w:rsidR="00293FF5" w:rsidRDefault="00293FF5" w:rsidP="00293FF5">
      <w:pPr>
        <w:pStyle w:val="a8"/>
        <w:ind w:left="0" w:firstLine="567"/>
      </w:pPr>
      <w:r w:rsidRPr="000E7FCB">
        <w:t>Мебендазол был первым карбаматным агентом бензимидазола, у которого было обнаружено, что он обладает активностью in vivo при эхинококковой кисте.</w:t>
      </w:r>
      <w:r w:rsidR="00B554AA">
        <w:t xml:space="preserve"> </w:t>
      </w:r>
      <w:r w:rsidRPr="000E7FCB">
        <w:t xml:space="preserve">Эффективность мебендазола составляет 56%, процент осложнения от приема данного препарата составляет 10-20%. </w:t>
      </w:r>
      <w:r w:rsidR="00AE49A5">
        <w:t>Механизм действия п</w:t>
      </w:r>
      <w:r w:rsidRPr="000E7FCB">
        <w:t>репарат</w:t>
      </w:r>
      <w:r w:rsidR="00AE49A5">
        <w:t>а</w:t>
      </w:r>
      <w:r w:rsidRPr="000E7FCB">
        <w:t xml:space="preserve"> препятствует всасывания глюкозы через стенку паразита, </w:t>
      </w:r>
      <w:r w:rsidR="00AE49A5">
        <w:t>которая</w:t>
      </w:r>
      <w:r w:rsidRPr="000E7FCB">
        <w:t xml:space="preserve"> приводит к истощению запасов гликогена и последующим </w:t>
      </w:r>
      <w:r w:rsidR="00AE49A5">
        <w:t xml:space="preserve">изменениям </w:t>
      </w:r>
      <w:r w:rsidRPr="000E7FCB">
        <w:t>зародышевых клеток.</w:t>
      </w:r>
      <w:bookmarkStart w:id="15" w:name="bbib9"/>
      <w:r w:rsidR="00B554AA">
        <w:t xml:space="preserve"> </w:t>
      </w:r>
      <w:r w:rsidRPr="000E7FCB">
        <w:t xml:space="preserve">Рецидив отмечается в 25-30 % случаях. Альбендазол более активен in vitro, чем мебендазол, и обладает улучшенной абсорбцией в желудочно-кишечном тракте и биодоступностью, а также сообщается о </w:t>
      </w:r>
      <w:bookmarkStart w:id="16" w:name="bbib10"/>
      <w:bookmarkStart w:id="17" w:name="bbib11"/>
      <w:bookmarkStart w:id="18" w:name="bbib12"/>
      <w:bookmarkStart w:id="19" w:name="bbib13"/>
      <w:bookmarkStart w:id="20" w:name="bbib14"/>
      <w:r w:rsidR="00284F6A" w:rsidRPr="000E7FCB">
        <w:t>лучших клинических результатах [</w:t>
      </w:r>
      <w:r w:rsidR="00523BB4">
        <w:t>84-90</w:t>
      </w:r>
      <w:r w:rsidR="00284F6A" w:rsidRPr="000E7FCB">
        <w:t>].</w:t>
      </w:r>
    </w:p>
    <w:p w14:paraId="7A0B6D4C" w14:textId="4B0F9866" w:rsidR="00293FF5" w:rsidRDefault="00293FF5" w:rsidP="00293FF5">
      <w:pPr>
        <w:pStyle w:val="a8"/>
        <w:ind w:left="0" w:firstLine="567"/>
      </w:pPr>
      <w:r w:rsidRPr="000E7FCB">
        <w:t>После перорального приема альбендазол преобразуется путем метаболизма первого прохождения в печени в активный метаболит, альбендазол сульфоксид, который достигает различных концентраций в крови, желчи, ткани печени, жидкости кисты и стенке кисты и проникает через гематоэнцефалический барьер.</w:t>
      </w:r>
      <w:bookmarkStart w:id="21" w:name="bbib17"/>
      <w:bookmarkStart w:id="22" w:name="bbib16"/>
      <w:r w:rsidRPr="000E7FCB">
        <w:t xml:space="preserve"> Эффективность </w:t>
      </w:r>
      <w:r w:rsidR="006F2E67" w:rsidRPr="000E7FCB">
        <w:t>альбендазола составляет</w:t>
      </w:r>
      <w:r w:rsidRPr="000E7FCB">
        <w:t xml:space="preserve"> 82%, процент осложнения от приема данного препарата составляет 25-30 %</w:t>
      </w:r>
      <w:r w:rsidR="00284F6A" w:rsidRPr="000E7FCB">
        <w:t xml:space="preserve"> [</w:t>
      </w:r>
      <w:r w:rsidR="00523BB4">
        <w:t>91</w:t>
      </w:r>
      <w:r w:rsidR="00284F6A" w:rsidRPr="000E7FCB">
        <w:t>].</w:t>
      </w:r>
    </w:p>
    <w:p w14:paraId="236CF027" w14:textId="1B594743" w:rsidR="00293FF5" w:rsidRPr="000E7FCB" w:rsidRDefault="00293FF5" w:rsidP="00293FF5">
      <w:pPr>
        <w:pStyle w:val="a8"/>
        <w:ind w:left="0" w:firstLine="567"/>
      </w:pPr>
      <w:r w:rsidRPr="000E7FCB">
        <w:t>Несмотря на пероральное введение, альбендазол приводит к высоким концентрациям в сыворотке (достигающим пика примерно через четыре часа и с периодом полувыведения из сыворотки 6–15</w:t>
      </w:r>
      <w:r w:rsidR="00B554AA">
        <w:t xml:space="preserve"> </w:t>
      </w:r>
      <w:r w:rsidRPr="000E7FCB">
        <w:t>часов), а проникновение в содержимое кисты является неустойчивым.</w:t>
      </w:r>
    </w:p>
    <w:p w14:paraId="7614FB47" w14:textId="255B7709" w:rsidR="00C17D9C" w:rsidRPr="000E7FCB" w:rsidRDefault="00293FF5" w:rsidP="000537F2">
      <w:pPr>
        <w:pStyle w:val="a8"/>
        <w:ind w:left="0" w:firstLine="567"/>
        <w:rPr>
          <w:rFonts w:ascii="Georgia" w:hAnsi="Georgia"/>
          <w:color w:val="2E2E2E"/>
          <w:sz w:val="24"/>
          <w:szCs w:val="24"/>
          <w:lang w:eastAsia="ru-RU"/>
        </w:rPr>
      </w:pPr>
      <w:r w:rsidRPr="000E7FCB">
        <w:t>Оба препарата могут уменьшить размер эхинококковых кист и в некоторых случаях привести к стерилизации содержимого кист;</w:t>
      </w:r>
      <w:bookmarkStart w:id="23" w:name="bbib25"/>
      <w:r w:rsidR="00B554AA">
        <w:t xml:space="preserve"> </w:t>
      </w:r>
      <w:r w:rsidRPr="000E7FCB">
        <w:t xml:space="preserve">однако без сопутствующего </w:t>
      </w:r>
      <w:r w:rsidRPr="000E7FCB">
        <w:lastRenderedPageBreak/>
        <w:t>дренирования, клиническое и рентгенологическое разрешение непредсказуемо и происходит менее чем у половины пролеченных пациентов</w:t>
      </w:r>
      <w:bookmarkStart w:id="24" w:name="bbib26"/>
      <w:bookmarkStart w:id="25" w:name="bbib27"/>
      <w:r w:rsidR="00B554AA">
        <w:t xml:space="preserve"> </w:t>
      </w:r>
      <w:r w:rsidR="000537F2" w:rsidRPr="000E7FCB">
        <w:t>[</w:t>
      </w:r>
      <w:r w:rsidR="00523BB4">
        <w:t>92</w:t>
      </w:r>
      <w:r w:rsidR="000537F2" w:rsidRPr="000E7FCB">
        <w:t>].</w:t>
      </w:r>
    </w:p>
    <w:p w14:paraId="7FC67467" w14:textId="0644C968" w:rsidR="00293FF5" w:rsidRDefault="00293FF5" w:rsidP="00293FF5">
      <w:pPr>
        <w:pStyle w:val="a8"/>
        <w:ind w:left="0" w:firstLine="567"/>
      </w:pPr>
      <w:r w:rsidRPr="000E7FCB">
        <w:t xml:space="preserve">Обычная доза перорально вводимого альбендазола с </w:t>
      </w:r>
      <w:r w:rsidR="000537F2" w:rsidRPr="000E7FCB">
        <w:rPr>
          <w:lang w:val="en-US"/>
        </w:rPr>
        <w:t>PAIR</w:t>
      </w:r>
      <w:r w:rsidRPr="000E7FCB">
        <w:t xml:space="preserve"> или без него составляет 10-15</w:t>
      </w:r>
      <w:r w:rsidR="00B554AA">
        <w:t xml:space="preserve"> </w:t>
      </w:r>
      <w:r w:rsidRPr="000E7FCB">
        <w:t>мг/кг/день в два приема или в виде фиксированной дозы 400</w:t>
      </w:r>
      <w:r w:rsidR="00B554AA">
        <w:t xml:space="preserve"> </w:t>
      </w:r>
      <w:r w:rsidRPr="000E7FCB">
        <w:t>мг два раза в день.</w:t>
      </w:r>
      <w:r w:rsidR="00B554AA">
        <w:t xml:space="preserve"> </w:t>
      </w:r>
      <w:r w:rsidRPr="000E7FCB">
        <w:t>При применении мебендазола суточная доза составляет 40–50</w:t>
      </w:r>
      <w:r w:rsidR="00B554AA">
        <w:t xml:space="preserve"> </w:t>
      </w:r>
      <w:r w:rsidRPr="000E7FCB">
        <w:t>мг/кг в 3 приема.</w:t>
      </w:r>
      <w:r w:rsidR="00B554AA">
        <w:t xml:space="preserve"> </w:t>
      </w:r>
      <w:r w:rsidRPr="000E7FCB">
        <w:t>Печеночная и гематологическая токсичность являются наиболее частыми серьезными побочными эффектами альбендазола и мебендазола.</w:t>
      </w:r>
      <w:r w:rsidR="00B554AA">
        <w:t xml:space="preserve"> </w:t>
      </w:r>
      <w:r w:rsidRPr="000E7FCB">
        <w:t>Пациентам, получающим медикаментозную терапию, обычно рекомендуется каждые две недели во время медикаментозного лечения проверять ферменты печен</w:t>
      </w:r>
      <w:r w:rsidR="000537F2" w:rsidRPr="000E7FCB">
        <w:t>и и общий анализ крови [</w:t>
      </w:r>
      <w:r w:rsidR="00523BB4">
        <w:t>93</w:t>
      </w:r>
      <w:r w:rsidR="000537F2" w:rsidRPr="000E7FCB">
        <w:t>].</w:t>
      </w:r>
    </w:p>
    <w:p w14:paraId="7B6C8D2C" w14:textId="7A59695E" w:rsidR="00293FF5" w:rsidRDefault="00293FF5" w:rsidP="00293FF5">
      <w:pPr>
        <w:pStyle w:val="a8"/>
        <w:ind w:left="0" w:firstLine="567"/>
      </w:pPr>
      <w:r w:rsidRPr="000E7FCB">
        <w:t>Лечение кистозного эхинококкоза печени только мебендазолом или альбендазолом не так эффективно, как комбинированный подход химиотерапия-дренирование.</w:t>
      </w:r>
      <w:r w:rsidR="00B554AA">
        <w:t xml:space="preserve"> </w:t>
      </w:r>
      <w:r w:rsidRPr="000E7FCB">
        <w:t>Лечение обычно проводят в виде 1–6 месячных циклов, разделенных 10–14-дневными интервалами.</w:t>
      </w:r>
      <w:r w:rsidR="00B554AA">
        <w:t xml:space="preserve"> </w:t>
      </w:r>
      <w:r w:rsidRPr="000E7FCB">
        <w:t>Клиническое и рентгенологическое улучшение (в большинстве исследований определяется как &gt; 25% уменьшение размера кисты, отделение мембраны или кальцификация кисты</w:t>
      </w:r>
      <w:bookmarkStart w:id="26" w:name="bbib30"/>
      <w:r w:rsidR="00B554AA">
        <w:t xml:space="preserve"> </w:t>
      </w:r>
      <w:hyperlink r:id="rId22" w:anchor="bib30" w:history="1">
        <w:r w:rsidRPr="000E7FCB">
          <w:t>30</w:t>
        </w:r>
      </w:hyperlink>
      <w:bookmarkEnd w:id="26"/>
      <w:r w:rsidRPr="000E7FCB">
        <w:t>) наблюдается часто, но полное излечение (т.е. исчезновение кисты) обычно происходит менее чем у половины пациентов, получавших</w:t>
      </w:r>
      <w:r w:rsidR="000537F2" w:rsidRPr="000E7FCB">
        <w:t xml:space="preserve"> анти- паразитарная монотерапия</w:t>
      </w:r>
      <w:bookmarkEnd w:id="15"/>
      <w:bookmarkEnd w:id="16"/>
      <w:bookmarkEnd w:id="17"/>
      <w:bookmarkEnd w:id="18"/>
      <w:bookmarkEnd w:id="19"/>
      <w:bookmarkEnd w:id="20"/>
      <w:bookmarkEnd w:id="21"/>
      <w:bookmarkEnd w:id="24"/>
      <w:r w:rsidR="00B554AA">
        <w:t xml:space="preserve"> </w:t>
      </w:r>
      <w:r w:rsidR="000537F2" w:rsidRPr="000E7FCB">
        <w:t>[</w:t>
      </w:r>
      <w:r w:rsidR="00523BB4">
        <w:t>92, р. 319</w:t>
      </w:r>
      <w:r w:rsidR="000537F2" w:rsidRPr="000E7FCB">
        <w:t>].</w:t>
      </w:r>
    </w:p>
    <w:p w14:paraId="0E70D7A2" w14:textId="5FDA20E0" w:rsidR="00293FF5" w:rsidRPr="000E7FCB" w:rsidRDefault="00293FF5" w:rsidP="00293FF5">
      <w:pPr>
        <w:pStyle w:val="a8"/>
        <w:ind w:left="0" w:firstLine="567"/>
      </w:pPr>
      <w:r w:rsidRPr="000E7FCB">
        <w:t>Будущие успехи в химиотерапии могут быть достигнуты путем выявления препаратов с более высокой эхинококковой активностью.</w:t>
      </w:r>
      <w:r w:rsidR="00B554AA">
        <w:t xml:space="preserve"> </w:t>
      </w:r>
      <w:r w:rsidRPr="000E7FCB">
        <w:t>На данный момент химиотерапия альбендазолом в качестве основного лечения может рассматриваться для пациентов, которые не являются приемлемыми кандидатами на операцию, пациентов с неоперабельными, рецидивирующими, перитонеальными или слишком большим количеством кист, пациентов с множественными кистами в нескольких органах, тех, кто отказывается от операции</w:t>
      </w:r>
      <w:r w:rsidR="00753D88" w:rsidRPr="000E7FCB">
        <w:t xml:space="preserve"> или чрескожного дренирования и</w:t>
      </w:r>
      <w:r w:rsidRPr="000E7FCB">
        <w:t xml:space="preserve"> возможно для бессимптомных лиц.</w:t>
      </w:r>
    </w:p>
    <w:p w14:paraId="1A0D2511" w14:textId="088E56FE" w:rsidR="00293FF5" w:rsidRDefault="00293FF5" w:rsidP="00293FF5">
      <w:pPr>
        <w:shd w:val="clear" w:color="auto" w:fill="FFFFFF"/>
        <w:ind w:firstLine="567"/>
        <w:jc w:val="both"/>
        <w:rPr>
          <w:sz w:val="28"/>
          <w:szCs w:val="28"/>
        </w:rPr>
      </w:pPr>
      <w:r w:rsidRPr="000E7FCB">
        <w:rPr>
          <w:sz w:val="28"/>
          <w:szCs w:val="28"/>
        </w:rPr>
        <w:t>Согласно рекомендациям ВОЗ, медикаментозное лечение следует начинать за 4–30 дней до хирургической операции и продолжать не менее 1 мес</w:t>
      </w:r>
      <w:r w:rsidR="002F52BA" w:rsidRPr="000E7FCB">
        <w:rPr>
          <w:sz w:val="28"/>
          <w:szCs w:val="28"/>
        </w:rPr>
        <w:t>яца</w:t>
      </w:r>
      <w:r w:rsidRPr="000E7FCB">
        <w:rPr>
          <w:sz w:val="28"/>
          <w:szCs w:val="28"/>
        </w:rPr>
        <w:t xml:space="preserve"> для альбендазола и не менее 3 мес</w:t>
      </w:r>
      <w:r w:rsidR="002F52BA" w:rsidRPr="000E7FCB">
        <w:rPr>
          <w:sz w:val="28"/>
          <w:szCs w:val="28"/>
        </w:rPr>
        <w:t>яцев</w:t>
      </w:r>
      <w:r w:rsidRPr="000E7FCB">
        <w:rPr>
          <w:sz w:val="28"/>
          <w:szCs w:val="28"/>
        </w:rPr>
        <w:t xml:space="preserve"> для мебендазола после операций. Медикаментозная фармакотерапия также показана больным со спонтанным или травматическим разрывом кисты. В этих случаях также следует использовать альбендазол в течение как минимум 1 мес</w:t>
      </w:r>
      <w:r w:rsidR="00330162" w:rsidRPr="000E7FCB">
        <w:rPr>
          <w:sz w:val="28"/>
          <w:szCs w:val="28"/>
        </w:rPr>
        <w:t>яца или мебендазол в течение 3 месяцев</w:t>
      </w:r>
      <w:r w:rsidR="003A626B">
        <w:rPr>
          <w:sz w:val="28"/>
          <w:szCs w:val="28"/>
          <w:lang w:val="kk-KZ"/>
        </w:rPr>
        <w:t xml:space="preserve"> </w:t>
      </w:r>
      <w:r w:rsidRPr="000E7FCB">
        <w:rPr>
          <w:sz w:val="28"/>
          <w:szCs w:val="28"/>
        </w:rPr>
        <w:t>[</w:t>
      </w:r>
      <w:r w:rsidR="00523BB4">
        <w:rPr>
          <w:sz w:val="28"/>
          <w:szCs w:val="28"/>
        </w:rPr>
        <w:t>94-</w:t>
      </w:r>
      <w:r w:rsidR="007E129F">
        <w:rPr>
          <w:sz w:val="28"/>
          <w:szCs w:val="28"/>
        </w:rPr>
        <w:t>98</w:t>
      </w:r>
      <w:r w:rsidRPr="000E7FCB">
        <w:rPr>
          <w:sz w:val="28"/>
          <w:szCs w:val="28"/>
        </w:rPr>
        <w:t>].</w:t>
      </w:r>
    </w:p>
    <w:p w14:paraId="1952554B" w14:textId="77777777" w:rsidR="008321C1" w:rsidRDefault="008321C1" w:rsidP="008321C1">
      <w:pPr>
        <w:pStyle w:val="a8"/>
        <w:ind w:left="0"/>
        <w:rPr>
          <w:i/>
        </w:rPr>
      </w:pPr>
    </w:p>
    <w:p w14:paraId="0553AE08" w14:textId="4E2C225E" w:rsidR="00293FF5" w:rsidRPr="000E7FCB" w:rsidRDefault="003948EF" w:rsidP="008321C1">
      <w:pPr>
        <w:pStyle w:val="a8"/>
        <w:ind w:left="0"/>
        <w:rPr>
          <w:i/>
        </w:rPr>
      </w:pPr>
      <w:r w:rsidRPr="000E7FCB">
        <w:rPr>
          <w:i/>
        </w:rPr>
        <w:t>1.</w:t>
      </w:r>
      <w:r w:rsidR="0071554E">
        <w:rPr>
          <w:i/>
        </w:rPr>
        <w:t>3</w:t>
      </w:r>
      <w:r w:rsidRPr="000E7FCB">
        <w:rPr>
          <w:i/>
        </w:rPr>
        <w:t xml:space="preserve">.2 </w:t>
      </w:r>
      <w:r w:rsidR="00293FF5" w:rsidRPr="000E7FCB">
        <w:rPr>
          <w:i/>
        </w:rPr>
        <w:t xml:space="preserve">Хирургические </w:t>
      </w:r>
      <w:r w:rsidR="00A8443D" w:rsidRPr="000E7FCB">
        <w:rPr>
          <w:i/>
        </w:rPr>
        <w:t>вмешательств</w:t>
      </w:r>
      <w:r w:rsidR="004223F9" w:rsidRPr="000E7FCB">
        <w:rPr>
          <w:i/>
        </w:rPr>
        <w:t>а</w:t>
      </w:r>
    </w:p>
    <w:p w14:paraId="76482CDD" w14:textId="7CF9F259" w:rsidR="00293FF5" w:rsidRDefault="00293FF5" w:rsidP="00293FF5">
      <w:pPr>
        <w:pStyle w:val="a8"/>
        <w:ind w:left="0" w:firstLine="567"/>
      </w:pPr>
      <w:r w:rsidRPr="000E7FCB">
        <w:t>Цели хирургического вмешательства при эхинококковой болезни заключаются в инактивации цестодных паразитов, эвакуации полости кист</w:t>
      </w:r>
      <w:r w:rsidR="00330162" w:rsidRPr="000E7FCB">
        <w:t xml:space="preserve">ы, удалении зародышевого слоя и </w:t>
      </w:r>
      <w:r w:rsidRPr="000E7FCB">
        <w:t>облитерации остаточной полости.</w:t>
      </w:r>
      <w:r w:rsidR="00B554AA">
        <w:t xml:space="preserve"> </w:t>
      </w:r>
      <w:r w:rsidRPr="000E7FCB">
        <w:t>Хирургические вмешательства бывают пункционными, ра</w:t>
      </w:r>
      <w:r w:rsidR="00DE5903" w:rsidRPr="000E7FCB">
        <w:t>дикальными и лапароскопическими [</w:t>
      </w:r>
      <w:r w:rsidR="007E129F">
        <w:t>99</w:t>
      </w:r>
      <w:r w:rsidR="00DE5903" w:rsidRPr="000E7FCB">
        <w:t>].</w:t>
      </w:r>
    </w:p>
    <w:p w14:paraId="49EE10D2" w14:textId="77777777" w:rsidR="00293FF5" w:rsidRPr="000E7FCB" w:rsidRDefault="00293FF5" w:rsidP="00293FF5">
      <w:pPr>
        <w:pStyle w:val="a8"/>
        <w:ind w:left="0" w:firstLine="567"/>
      </w:pPr>
      <w:r w:rsidRPr="000E7FCB">
        <w:t>В настоящее время нет единого мнения о выборе способа хирургического лечения больных эхинококкозом печени. Следует подчеркнуть, что хирургическая тактика, как правило, зависит от опыта лечения этой категории больных в стационаре.</w:t>
      </w:r>
    </w:p>
    <w:p w14:paraId="4D082FEA" w14:textId="3874998B" w:rsidR="00293FF5" w:rsidRPr="000E7FCB" w:rsidRDefault="00293FF5" w:rsidP="00293FF5">
      <w:pPr>
        <w:pStyle w:val="a8"/>
        <w:ind w:left="0" w:firstLine="567"/>
      </w:pPr>
      <w:r w:rsidRPr="000E7FCB">
        <w:lastRenderedPageBreak/>
        <w:t>Хирургическое лечение </w:t>
      </w:r>
      <w:hyperlink r:id="rId23" w:tooltip="Узнайте больше об эхинококкозе печени на тематических страницах ScienceDirect, созданных искусственным интеллектом." w:history="1">
        <w:r w:rsidRPr="000E7FCB">
          <w:t>эхинококкового поражения печени</w:t>
        </w:r>
      </w:hyperlink>
      <w:r w:rsidR="00B554AA">
        <w:t xml:space="preserve"> </w:t>
      </w:r>
      <w:r w:rsidRPr="000E7FCB">
        <w:t>значительно изменилось благодаря лучшему пониманию анатомической сегментации, прогрессивным технологиям визуализации с помощью</w:t>
      </w:r>
      <w:r w:rsidR="000B01BB" w:rsidRPr="000E7FCB">
        <w:t xml:space="preserve"> КТ</w:t>
      </w:r>
      <w:r w:rsidRPr="000E7FCB">
        <w:t xml:space="preserve"> и </w:t>
      </w:r>
      <w:r w:rsidR="000B01BB" w:rsidRPr="000E7FCB">
        <w:t>МРТ</w:t>
      </w:r>
      <w:r w:rsidRPr="000E7FCB">
        <w:t>, улучшению анестезии, периоперационной химиотерапии, послеоперационному уходу и физиотерапии, а также как технологические достижения</w:t>
      </w:r>
      <w:r w:rsidR="00A34ADD" w:rsidRPr="000E7FCB">
        <w:t>.</w:t>
      </w:r>
    </w:p>
    <w:p w14:paraId="4E2305DD" w14:textId="6A865238" w:rsidR="00293FF5" w:rsidRDefault="00293FF5" w:rsidP="00293FF5">
      <w:pPr>
        <w:pStyle w:val="a8"/>
        <w:ind w:left="0" w:firstLine="567"/>
      </w:pPr>
      <w:r w:rsidRPr="000E7FCB">
        <w:t>Хирургические методы включают простое дренирование через трубку, марсупиализацию, капитонаж, частичная простая цистэктомия или открытая или закрытая тотальная цистэктомия</w:t>
      </w:r>
      <w:r w:rsidR="00753D88" w:rsidRPr="000E7FCB">
        <w:t>.</w:t>
      </w:r>
      <w:r w:rsidRPr="000E7FCB">
        <w:t xml:space="preserve"> Радикальные операции включают тотальную перицистэктомию, части</w:t>
      </w:r>
      <w:r w:rsidR="00CF0C45" w:rsidRPr="000E7FCB">
        <w:t>чную гепатэктомию</w:t>
      </w:r>
      <w:r w:rsidR="00B554AA">
        <w:t xml:space="preserve"> </w:t>
      </w:r>
      <w:r w:rsidR="00CF0C45" w:rsidRPr="000E7FCB">
        <w:t>или лобэктомию</w:t>
      </w:r>
      <w:r w:rsidRPr="000E7FCB">
        <w:t>.</w:t>
      </w:r>
      <w:r w:rsidR="00B554AA">
        <w:t xml:space="preserve"> </w:t>
      </w:r>
      <w:r w:rsidRPr="000E7FCB">
        <w:t xml:space="preserve">В последнее десятилетие произошел сдвиг в сторону радикальных хирургических вмешательств, поскольку </w:t>
      </w:r>
      <w:r w:rsidR="00CF0C45" w:rsidRPr="000E7FCB">
        <w:t>они,</w:t>
      </w:r>
      <w:r w:rsidRPr="000E7FCB">
        <w:t xml:space="preserve"> </w:t>
      </w:r>
      <w:r w:rsidR="00CF0C45" w:rsidRPr="000E7FCB">
        <w:t>по-видимому,</w:t>
      </w:r>
      <w:r w:rsidRPr="000E7FCB">
        <w:t xml:space="preserve"> приводят к меньшему количеству послеоперационных осложнений, меньшему количеству рецидивов и меньшей </w:t>
      </w:r>
      <w:r w:rsidR="00CF0C45" w:rsidRPr="000E7FCB">
        <w:t>смертности,</w:t>
      </w:r>
      <w:r w:rsidRPr="000E7FCB">
        <w:t xml:space="preserve"> чем консервативные методы </w:t>
      </w:r>
      <w:bookmarkStart w:id="27" w:name="bbib39"/>
      <w:r w:rsidR="00DE5903" w:rsidRPr="000E7FCB">
        <w:t>[</w:t>
      </w:r>
      <w:r w:rsidR="007E129F">
        <w:t>100</w:t>
      </w:r>
      <w:r w:rsidR="00523BB4">
        <w:t>-102</w:t>
      </w:r>
      <w:r w:rsidR="00DE5903" w:rsidRPr="000E7FCB">
        <w:t>].</w:t>
      </w:r>
    </w:p>
    <w:p w14:paraId="55770C8F" w14:textId="007CFCD4" w:rsidR="00DF5476" w:rsidRDefault="00293FF5" w:rsidP="00293FF5">
      <w:pPr>
        <w:pStyle w:val="a8"/>
        <w:ind w:left="0" w:firstLine="567"/>
      </w:pPr>
      <w:r w:rsidRPr="000E7FCB">
        <w:t>Лапароскопическое дренирование эхинококковых кист печени является «минимально инвазивным» хирургическим методом, который кажется безопасным и эффективным</w:t>
      </w:r>
      <w:r w:rsidR="00DE5903" w:rsidRPr="000E7FCB">
        <w:t xml:space="preserve"> [</w:t>
      </w:r>
      <w:r w:rsidR="00523BB4">
        <w:t>103-105</w:t>
      </w:r>
      <w:r w:rsidR="00DE5903" w:rsidRPr="000E7FCB">
        <w:t>].</w:t>
      </w:r>
    </w:p>
    <w:p w14:paraId="3E0C538E" w14:textId="426D0E9E" w:rsidR="00293FF5" w:rsidRPr="000E7FCB" w:rsidRDefault="00293FF5" w:rsidP="00293FF5">
      <w:pPr>
        <w:pStyle w:val="a8"/>
        <w:ind w:left="0" w:firstLine="567"/>
      </w:pPr>
      <w:r w:rsidRPr="000E7FCB">
        <w:t>Какой бы метод ни использовался, противопаразитарный препарат лучше всего использовать перед любой операцией в попытке стерилизовать содержимое кисты и снизить риск анафилаксии и диссеминации.</w:t>
      </w:r>
      <w:bookmarkEnd w:id="23"/>
    </w:p>
    <w:p w14:paraId="79EE3E88" w14:textId="1A6386AC" w:rsidR="00293FF5" w:rsidRPr="00B554AA" w:rsidRDefault="00293FF5" w:rsidP="00293FF5">
      <w:pPr>
        <w:pStyle w:val="TableParagraph"/>
        <w:spacing w:line="240" w:lineRule="auto"/>
        <w:ind w:firstLine="567"/>
        <w:jc w:val="both"/>
        <w:rPr>
          <w:sz w:val="28"/>
          <w:szCs w:val="28"/>
        </w:rPr>
      </w:pPr>
      <w:r w:rsidRPr="000E7FCB">
        <w:rPr>
          <w:sz w:val="28"/>
          <w:szCs w:val="28"/>
          <w:lang w:eastAsia="ru-RU"/>
        </w:rPr>
        <w:t xml:space="preserve">Эффективность при открытых операциях составляет 90%. </w:t>
      </w:r>
      <w:r w:rsidRPr="000E7FCB">
        <w:rPr>
          <w:sz w:val="28"/>
          <w:szCs w:val="28"/>
        </w:rPr>
        <w:t xml:space="preserve">Рецидив после лапароскопических </w:t>
      </w:r>
      <w:r w:rsidR="00CF0C45" w:rsidRPr="000E7FCB">
        <w:rPr>
          <w:sz w:val="28"/>
          <w:szCs w:val="28"/>
        </w:rPr>
        <w:t>операций</w:t>
      </w:r>
      <w:r w:rsidRPr="000E7FCB">
        <w:rPr>
          <w:sz w:val="28"/>
          <w:szCs w:val="28"/>
        </w:rPr>
        <w:t xml:space="preserve"> колеблется от 10-30%, а смертность во многих данных </w:t>
      </w:r>
      <w:r w:rsidRPr="00B554AA">
        <w:rPr>
          <w:sz w:val="28"/>
          <w:szCs w:val="28"/>
        </w:rPr>
        <w:t xml:space="preserve">равна нулю (1%). Среднее время госпитализации </w:t>
      </w:r>
      <w:r w:rsidR="00CF0C45" w:rsidRPr="00B554AA">
        <w:rPr>
          <w:sz w:val="28"/>
          <w:szCs w:val="28"/>
        </w:rPr>
        <w:t xml:space="preserve">составляет </w:t>
      </w:r>
      <w:r w:rsidRPr="00B554AA">
        <w:rPr>
          <w:sz w:val="28"/>
          <w:szCs w:val="28"/>
        </w:rPr>
        <w:t>5–12 дней [</w:t>
      </w:r>
      <w:r w:rsidR="00ED7C7B" w:rsidRPr="00B554AA">
        <w:rPr>
          <w:sz w:val="28"/>
          <w:szCs w:val="28"/>
        </w:rPr>
        <w:t>106</w:t>
      </w:r>
      <w:r w:rsidR="007E129F">
        <w:rPr>
          <w:sz w:val="28"/>
          <w:szCs w:val="28"/>
        </w:rPr>
        <w:t>-108</w:t>
      </w:r>
      <w:r w:rsidRPr="00B554AA">
        <w:rPr>
          <w:sz w:val="28"/>
          <w:szCs w:val="28"/>
        </w:rPr>
        <w:t>].</w:t>
      </w:r>
    </w:p>
    <w:p w14:paraId="43E1E057" w14:textId="0C988B85" w:rsidR="00293FF5" w:rsidRPr="000E7FCB" w:rsidRDefault="00293FF5" w:rsidP="00293FF5">
      <w:pPr>
        <w:pStyle w:val="a8"/>
        <w:ind w:left="0" w:firstLine="567"/>
      </w:pPr>
      <w:r w:rsidRPr="00B554AA">
        <w:t>Тщательная</w:t>
      </w:r>
      <w:r w:rsidRPr="000E7FCB">
        <w:t xml:space="preserve"> тампонация операционного поля необходима независимо от используемой хирургической техники, равно как и использование растворов, которые убивают </w:t>
      </w:r>
      <w:r w:rsidR="00781167">
        <w:t>эхинококковые</w:t>
      </w:r>
      <w:r w:rsidRPr="000E7FCB">
        <w:t xml:space="preserve"> сколексы и протосколексы паразита в эхинококковой кисте или потенциально вытекающие из кисты во время хирургических манипуляций. Различные сколицидные растворы, используемые при хирургических (и чрескожных) вмешательствах, включают: гипертонический раствор, повидон-йод, перекись водорода, йод, формалин, нитрат серебра и альбендазол.</w:t>
      </w:r>
      <w:r w:rsidR="00B554AA">
        <w:t xml:space="preserve"> </w:t>
      </w:r>
      <w:r w:rsidRPr="000E7FCB">
        <w:t>Эти сколициды можно использовать по отдельности или в комбинации.</w:t>
      </w:r>
      <w:r w:rsidR="00B554AA">
        <w:t xml:space="preserve"> </w:t>
      </w:r>
      <w:r w:rsidRPr="000E7FCB">
        <w:t>Тип используемого сколицида сам по себе не оказывает значительного влияния на исход хирургического или нехирургического вмешательства, но разные растворы имеют свои преимущества и относительные противопоказания.</w:t>
      </w:r>
    </w:p>
    <w:p w14:paraId="4B684A0A" w14:textId="4F97D7D3" w:rsidR="00DE5903" w:rsidRDefault="00753D88" w:rsidP="00DE5903">
      <w:pPr>
        <w:pStyle w:val="a8"/>
        <w:ind w:left="0" w:firstLine="567"/>
      </w:pPr>
      <w:r w:rsidRPr="000E7FCB">
        <w:t>Потенциальные серьезные осложнения,</w:t>
      </w:r>
      <w:r w:rsidR="00293FF5" w:rsidRPr="000E7FCB">
        <w:t xml:space="preserve"> связанные с хирургическим лечением эхинококковых кист печени, включают послеоперационное кровотечение, экссудацию желчи из остаточной полости кисты, образование послеоперационных свищей, холангит, раневую инфекцию, сепсис, послеоперационные свищи, легочные осложнения, такие ка</w:t>
      </w:r>
      <w:bookmarkStart w:id="28" w:name="bbib46"/>
      <w:r w:rsidR="00293FF5" w:rsidRPr="000E7FCB">
        <w:t xml:space="preserve">к пневмония и </w:t>
      </w:r>
      <w:r w:rsidR="003A626B" w:rsidRPr="000E7FCB">
        <w:t>легочная эмболия</w:t>
      </w:r>
      <w:r w:rsidR="003A626B" w:rsidRPr="00574BE1">
        <w:t>,</w:t>
      </w:r>
      <w:r w:rsidR="00293FF5" w:rsidRPr="00574BE1">
        <w:t xml:space="preserve"> и</w:t>
      </w:r>
      <w:r w:rsidR="00293FF5" w:rsidRPr="000E7FCB">
        <w:t xml:space="preserve"> смерть.</w:t>
      </w:r>
      <w:r w:rsidR="00B554AA">
        <w:t xml:space="preserve"> </w:t>
      </w:r>
      <w:r w:rsidR="00293FF5" w:rsidRPr="000E7FCB">
        <w:t>Процент осложнений после открытых операций составляет 28</w:t>
      </w:r>
      <w:bookmarkStart w:id="29" w:name="bbib47"/>
      <w:bookmarkStart w:id="30" w:name="bbib48"/>
      <w:bookmarkStart w:id="31" w:name="bbib49"/>
      <w:bookmarkEnd w:id="27"/>
      <w:r w:rsidR="008B1E21" w:rsidRPr="000E7FCB">
        <w:t>% [</w:t>
      </w:r>
      <w:r w:rsidR="00ED7C7B">
        <w:t>108-110</w:t>
      </w:r>
      <w:r w:rsidR="00DE5903" w:rsidRPr="000E7FCB">
        <w:t>].</w:t>
      </w:r>
    </w:p>
    <w:p w14:paraId="7AED32B4" w14:textId="5B3EC28D" w:rsidR="00293FF5" w:rsidRDefault="00293FF5" w:rsidP="00293FF5">
      <w:pPr>
        <w:pStyle w:val="a8"/>
        <w:ind w:left="0" w:firstLine="567"/>
      </w:pPr>
      <w:r w:rsidRPr="000E7FCB">
        <w:t>Наличие химиопрепаратов, обладающих значительной активностью в отношении</w:t>
      </w:r>
      <w:r w:rsidR="00B554AA">
        <w:t xml:space="preserve"> </w:t>
      </w:r>
      <w:r w:rsidRPr="000E7FCB">
        <w:t xml:space="preserve">эхинококкового гранулеза позволило осуществить чреспеченочное чрескожное дренирование эхинококковых кист. Описано несколько методов </w:t>
      </w:r>
      <w:r w:rsidRPr="000E7FCB">
        <w:lastRenderedPageBreak/>
        <w:t>чрескожного дренирования эхинококковых кист [</w:t>
      </w:r>
      <w:bookmarkStart w:id="32" w:name="bbib55"/>
      <w:bookmarkStart w:id="33" w:name="bbib50"/>
      <w:bookmarkStart w:id="34" w:name="bbib51"/>
      <w:bookmarkStart w:id="35" w:name="bbib52"/>
      <w:r w:rsidR="008E052A" w:rsidRPr="000E7FCB">
        <w:fldChar w:fldCharType="begin"/>
      </w:r>
      <w:r w:rsidRPr="000E7FCB">
        <w:instrText xml:space="preserve"> HYPERLINK "https://www.sciencedirect.com/science/article/pii/S1201971204001833" \l "bib55" </w:instrText>
      </w:r>
      <w:r w:rsidR="008E052A" w:rsidRPr="000E7FCB">
        <w:fldChar w:fldCharType="separate"/>
      </w:r>
      <w:r w:rsidR="004223F9" w:rsidRPr="000E7FCB">
        <w:t>11</w:t>
      </w:r>
      <w:r w:rsidR="00ED7C7B">
        <w:t>1</w:t>
      </w:r>
      <w:r w:rsidR="004223F9" w:rsidRPr="000E7FCB">
        <w:t>-1</w:t>
      </w:r>
      <w:r w:rsidR="00ED7C7B">
        <w:t>14</w:t>
      </w:r>
      <w:r w:rsidRPr="000E7FCB">
        <w:t>].</w:t>
      </w:r>
      <w:r w:rsidR="008E052A" w:rsidRPr="000E7FCB">
        <w:fldChar w:fldCharType="end"/>
      </w:r>
      <w:bookmarkEnd w:id="32"/>
    </w:p>
    <w:p w14:paraId="78BF11C2" w14:textId="74B059F8" w:rsidR="00293FF5" w:rsidRDefault="00293FF5" w:rsidP="006C07BF">
      <w:pPr>
        <w:pStyle w:val="a8"/>
        <w:ind w:left="0" w:firstLine="567"/>
      </w:pPr>
      <w:r w:rsidRPr="000E7FCB">
        <w:t>Лечение PAIR</w:t>
      </w:r>
      <w:r w:rsidR="006C07BF" w:rsidRPr="000E7FCB">
        <w:t xml:space="preserve"> (чрескожное дренирование, состоящее из пункции, аспирации, инъекции и повторной аспирации сколицидных растворов)</w:t>
      </w:r>
      <w:r w:rsidRPr="000E7FCB">
        <w:t xml:space="preserve"> удовлетворяет всем целям хирургии эхинококковой болезни.</w:t>
      </w:r>
      <w:r w:rsidR="006C07BF" w:rsidRPr="000E7FCB">
        <w:t xml:space="preserve"> </w:t>
      </w:r>
      <w:r w:rsidRPr="000E7FCB">
        <w:t>Пациенты, подвергающиеся PAIR, обычно получают перорально альбендазол или мебендазол в течение семи дней до и 28 дней после дренирования.</w:t>
      </w:r>
      <w:r w:rsidR="00B554AA">
        <w:t xml:space="preserve"> </w:t>
      </w:r>
      <w:r w:rsidRPr="000E7FCB">
        <w:t>Сообщалось о чрескожном дренировании эхинококковых кист печени без лекарственной терапии</w:t>
      </w:r>
      <w:bookmarkStart w:id="36" w:name="bbib56"/>
      <w:bookmarkStart w:id="37" w:name="bbib57"/>
      <w:bookmarkEnd w:id="11"/>
      <w:bookmarkEnd w:id="12"/>
      <w:bookmarkEnd w:id="13"/>
      <w:r w:rsidR="00B554AA">
        <w:t xml:space="preserve"> </w:t>
      </w:r>
      <w:r w:rsidR="004223F9" w:rsidRPr="000E7FCB">
        <w:t>[</w:t>
      </w:r>
      <w:hyperlink r:id="rId24" w:anchor="bib55" w:history="1">
        <w:r w:rsidR="00ED7C7B">
          <w:t>115-117</w:t>
        </w:r>
        <w:r w:rsidR="004223F9" w:rsidRPr="000E7FCB">
          <w:t>].</w:t>
        </w:r>
      </w:hyperlink>
    </w:p>
    <w:p w14:paraId="55192EBE" w14:textId="06BFCCDE" w:rsidR="00293FF5" w:rsidRPr="000E7FCB" w:rsidRDefault="00293FF5" w:rsidP="00293FF5">
      <w:pPr>
        <w:pStyle w:val="a8"/>
        <w:ind w:left="0" w:firstLine="567"/>
      </w:pPr>
      <w:r w:rsidRPr="000E7FCB">
        <w:t xml:space="preserve">Однако сопутствующая химиотерапия альбендазолом или мебендазолом до и после вмешательства дает преимущество в снижении риска рецидива заболевания и внутрибрюшинного посева </w:t>
      </w:r>
      <w:r w:rsidR="00781167">
        <w:t>паразита</w:t>
      </w:r>
      <w:r w:rsidRPr="000E7FCB">
        <w:t>, которая может развиться в результате спонтанно</w:t>
      </w:r>
      <w:r w:rsidR="00753D88" w:rsidRPr="000E7FCB">
        <w:t>го разрыва кисты и ее вытекания</w:t>
      </w:r>
      <w:r w:rsidRPr="000E7FCB">
        <w:t xml:space="preserve"> при пункции кист иглой.</w:t>
      </w:r>
    </w:p>
    <w:p w14:paraId="4223252F" w14:textId="24E961AB" w:rsidR="00293FF5" w:rsidRDefault="00293FF5" w:rsidP="00293FF5">
      <w:pPr>
        <w:pStyle w:val="a8"/>
        <w:ind w:left="0" w:firstLine="567"/>
      </w:pPr>
      <w:r w:rsidRPr="000E7FCB">
        <w:t>Процедура обычно выполняется в три этапа: пункция и аспирация кисты иглой, инстилляция и пребывание сколицидного раствора в течение примерно 20–30 минут, а также повторная аспирация кисты и окончательное промывание (полная аспирация кисты обычно выполняется за один раз)</w:t>
      </w:r>
      <w:r w:rsidR="00A3007E" w:rsidRPr="000E7FCB">
        <w:t>.</w:t>
      </w:r>
      <w:r w:rsidRPr="000E7FCB">
        <w:t xml:space="preserve"> </w:t>
      </w:r>
      <w:r w:rsidR="00A3007E" w:rsidRPr="000E7FCB">
        <w:t>У</w:t>
      </w:r>
      <w:r w:rsidRPr="000E7FCB">
        <w:t xml:space="preserve"> некоторых </w:t>
      </w:r>
      <w:r w:rsidR="00A3007E" w:rsidRPr="000E7FCB">
        <w:t>пациентов</w:t>
      </w:r>
      <w:r w:rsidRPr="000E7FCB">
        <w:t xml:space="preserve"> аспирацию можно повторять до тех пор, пока </w:t>
      </w:r>
      <w:r w:rsidR="00A3007E" w:rsidRPr="000E7FCB">
        <w:t>содержимое</w:t>
      </w:r>
      <w:r w:rsidR="00E25D7C" w:rsidRPr="000E7FCB">
        <w:t xml:space="preserve"> не станет прозрачным</w:t>
      </w:r>
      <w:r w:rsidRPr="000E7FCB">
        <w:t>.</w:t>
      </w:r>
      <w:r w:rsidR="00B554AA">
        <w:t xml:space="preserve"> </w:t>
      </w:r>
      <w:r w:rsidRPr="000E7FCB">
        <w:t>Если позволяют условия, дренирование PAIR выполняется под непрерывным контролем УЗИ или КТ с тщательным мониторингом осложнений, таких как анафилак</w:t>
      </w:r>
      <w:r w:rsidR="00BB13A9" w:rsidRPr="000E7FCB">
        <w:t>сия, бронхоспазм и отек гортани [</w:t>
      </w:r>
      <w:hyperlink r:id="rId25" w:anchor="bib55" w:history="1">
        <w:r w:rsidR="00BB13A9" w:rsidRPr="000E7FCB">
          <w:t>1</w:t>
        </w:r>
        <w:r w:rsidR="00ED7C7B">
          <w:t>18-122</w:t>
        </w:r>
        <w:r w:rsidR="00BB13A9" w:rsidRPr="000E7FCB">
          <w:t>].</w:t>
        </w:r>
      </w:hyperlink>
    </w:p>
    <w:bookmarkEnd w:id="8"/>
    <w:bookmarkEnd w:id="9"/>
    <w:bookmarkEnd w:id="10"/>
    <w:bookmarkEnd w:id="14"/>
    <w:bookmarkEnd w:id="22"/>
    <w:bookmarkEnd w:id="25"/>
    <w:bookmarkEnd w:id="28"/>
    <w:bookmarkEnd w:id="29"/>
    <w:bookmarkEnd w:id="30"/>
    <w:bookmarkEnd w:id="31"/>
    <w:bookmarkEnd w:id="33"/>
    <w:bookmarkEnd w:id="34"/>
    <w:bookmarkEnd w:id="35"/>
    <w:bookmarkEnd w:id="36"/>
    <w:bookmarkEnd w:id="37"/>
    <w:p w14:paraId="62BD0610" w14:textId="25752DA5" w:rsidR="007555E6" w:rsidRPr="000E7FCB" w:rsidRDefault="00CA46E0" w:rsidP="00293FF5">
      <w:pPr>
        <w:pStyle w:val="a8"/>
        <w:ind w:left="0" w:firstLine="567"/>
      </w:pPr>
      <w:r w:rsidRPr="000E7FCB">
        <w:t>П</w:t>
      </w:r>
      <w:r w:rsidR="001E73F7" w:rsidRPr="000E7FCB">
        <w:t xml:space="preserve">ересмотр выбора тактики лечения к переходу миниинвазивным вмешательствам </w:t>
      </w:r>
      <w:r w:rsidR="00900681" w:rsidRPr="000E7FCB">
        <w:t>во многих странах мира привели к существенному снижению осложнений и быстрой реабилитации, где койко-дней после операций составляе</w:t>
      </w:r>
      <w:r w:rsidR="001E73F7" w:rsidRPr="000E7FCB">
        <w:t xml:space="preserve">т 2-3 дня. При открытых операциях, </w:t>
      </w:r>
      <w:r w:rsidR="002F789F" w:rsidRPr="002F789F">
        <w:t xml:space="preserve">риск </w:t>
      </w:r>
      <w:r w:rsidR="002F789F">
        <w:t xml:space="preserve">больших и малых </w:t>
      </w:r>
      <w:r w:rsidR="001E73F7" w:rsidRPr="000E7FCB">
        <w:t>осложнени</w:t>
      </w:r>
      <w:r w:rsidR="002F789F">
        <w:t>и</w:t>
      </w:r>
      <w:r w:rsidR="001E73F7" w:rsidRPr="000E7FCB">
        <w:t xml:space="preserve"> ост</w:t>
      </w:r>
      <w:r w:rsidR="00316D47">
        <w:t xml:space="preserve">аются значительно высокими </w:t>
      </w:r>
      <w:r w:rsidR="001E73F7" w:rsidRPr="000E7FCB">
        <w:t xml:space="preserve">(до 30%), </w:t>
      </w:r>
      <w:r w:rsidR="002F789F">
        <w:t xml:space="preserve">имеются </w:t>
      </w:r>
      <w:r w:rsidR="001E73F7" w:rsidRPr="000E7FCB">
        <w:t xml:space="preserve">случаи ранних рецидивов через </w:t>
      </w:r>
      <w:r w:rsidR="002F789F">
        <w:t>3</w:t>
      </w:r>
      <w:r w:rsidR="00900681" w:rsidRPr="000E7FCB">
        <w:t xml:space="preserve"> </w:t>
      </w:r>
      <w:r w:rsidR="002F789F">
        <w:t xml:space="preserve">месяца </w:t>
      </w:r>
      <w:r w:rsidR="00900681" w:rsidRPr="000E7FCB">
        <w:t xml:space="preserve">или </w:t>
      </w:r>
      <w:r w:rsidR="001E73F7" w:rsidRPr="000E7FCB">
        <w:t>год после опера</w:t>
      </w:r>
      <w:r w:rsidR="002F789F">
        <w:t>тивных вмешательств</w:t>
      </w:r>
      <w:r w:rsidR="001E73F7" w:rsidRPr="000E7FCB">
        <w:t xml:space="preserve">, что </w:t>
      </w:r>
      <w:r w:rsidR="002F789F">
        <w:t>указывает</w:t>
      </w:r>
      <w:r w:rsidR="001E73F7" w:rsidRPr="000E7FCB">
        <w:t xml:space="preserve"> на связь рецидива с </w:t>
      </w:r>
      <w:r w:rsidR="002F789F">
        <w:t>выполненным</w:t>
      </w:r>
      <w:r w:rsidR="001E73F7" w:rsidRPr="000E7FCB">
        <w:t xml:space="preserve"> вмешательств</w:t>
      </w:r>
      <w:r w:rsidR="002F789F">
        <w:t>ом</w:t>
      </w:r>
      <w:r w:rsidR="001E73F7" w:rsidRPr="000E7FCB">
        <w:t>.</w:t>
      </w:r>
    </w:p>
    <w:p w14:paraId="089E7C91" w14:textId="1E037488" w:rsidR="002B6C5D" w:rsidRPr="000E7FCB" w:rsidRDefault="002F789F" w:rsidP="00293FF5">
      <w:pPr>
        <w:pStyle w:val="a8"/>
        <w:ind w:left="0" w:firstLine="567"/>
      </w:pPr>
      <w:r>
        <w:t xml:space="preserve">При краевом расположении кисты, </w:t>
      </w:r>
      <w:r w:rsidRPr="000E7FCB">
        <w:t xml:space="preserve">без ее вскрытия, </w:t>
      </w:r>
      <w:r>
        <w:t>л</w:t>
      </w:r>
      <w:r w:rsidR="001E73F7" w:rsidRPr="000E7FCB">
        <w:t xml:space="preserve">апароскопические вмешательства </w:t>
      </w:r>
      <w:r>
        <w:t xml:space="preserve">имеет </w:t>
      </w:r>
      <w:r w:rsidR="001E73F7" w:rsidRPr="000E7FCB">
        <w:t>свое место при технической возможности.</w:t>
      </w:r>
      <w:r w:rsidR="00B1569E">
        <w:t xml:space="preserve"> </w:t>
      </w:r>
      <w:r w:rsidR="001E73F7" w:rsidRPr="000E7FCB">
        <w:t>Возможно, с усовершенствованием инструментария эти показания будут пересмотрены.</w:t>
      </w:r>
    </w:p>
    <w:p w14:paraId="5C82403C" w14:textId="33139827" w:rsidR="002B6C5D" w:rsidRDefault="00316D47" w:rsidP="002D477C">
      <w:pPr>
        <w:pStyle w:val="a8"/>
        <w:ind w:left="0" w:firstLine="567"/>
      </w:pPr>
      <w:r>
        <w:t>П</w:t>
      </w:r>
      <w:r w:rsidR="001E73F7" w:rsidRPr="000E7FCB">
        <w:t>рименение минимально</w:t>
      </w:r>
      <w:r w:rsidR="00900681" w:rsidRPr="000E7FCB">
        <w:t>-</w:t>
      </w:r>
      <w:r w:rsidR="001E73F7" w:rsidRPr="000E7FCB">
        <w:t xml:space="preserve">инвазивных операций у </w:t>
      </w:r>
      <w:r w:rsidR="00B1569E">
        <w:t>тяжелой</w:t>
      </w:r>
      <w:r w:rsidR="001E73F7" w:rsidRPr="000E7FCB">
        <w:t xml:space="preserve"> </w:t>
      </w:r>
      <w:r w:rsidR="00B1569E">
        <w:t xml:space="preserve">категории </w:t>
      </w:r>
      <w:r w:rsidR="001E73F7" w:rsidRPr="000E7FCB">
        <w:t xml:space="preserve">больных </w:t>
      </w:r>
      <w:r>
        <w:t>оправдан. Данный комплексный подход</w:t>
      </w:r>
      <w:r w:rsidR="001E73F7" w:rsidRPr="000E7FCB">
        <w:t xml:space="preserve"> позволяет в большинстве </w:t>
      </w:r>
      <w:r w:rsidR="00B1569E">
        <w:t>случаев</w:t>
      </w:r>
      <w:r w:rsidR="001E73F7" w:rsidRPr="000E7FCB">
        <w:t xml:space="preserve"> избе</w:t>
      </w:r>
      <w:r w:rsidR="00B1569E">
        <w:t>г</w:t>
      </w:r>
      <w:r w:rsidR="001E73F7" w:rsidRPr="000E7FCB">
        <w:t>ать комбинированных опера</w:t>
      </w:r>
      <w:r w:rsidR="00B1569E">
        <w:t>т</w:t>
      </w:r>
      <w:r w:rsidR="001E73F7" w:rsidRPr="000E7FCB">
        <w:t>и</w:t>
      </w:r>
      <w:r w:rsidR="00B1569E">
        <w:t>вных вмешательств</w:t>
      </w:r>
      <w:r w:rsidR="001E73F7" w:rsidRPr="000E7FCB">
        <w:t>, сопряженных с высокой травматичностью</w:t>
      </w:r>
      <w:r w:rsidR="00B1569E">
        <w:t xml:space="preserve"> и посл</w:t>
      </w:r>
      <w:r>
        <w:t>е</w:t>
      </w:r>
      <w:r w:rsidR="00B1569E">
        <w:t>перационными ослажнениями</w:t>
      </w:r>
      <w:r w:rsidR="001E73F7" w:rsidRPr="000E7FCB">
        <w:t xml:space="preserve">. </w:t>
      </w:r>
      <w:r w:rsidR="002B6C5D" w:rsidRPr="000E7FCB">
        <w:t>Эффективность</w:t>
      </w:r>
      <w:r w:rsidR="000812D5" w:rsidRPr="000E7FCB">
        <w:t xml:space="preserve"> при данной операции составляет </w:t>
      </w:r>
      <w:r w:rsidR="002B6C5D" w:rsidRPr="000E7FCB">
        <w:t xml:space="preserve">96%. Частота осложнений при PAIR составляет от 15% до 40%. </w:t>
      </w:r>
      <w:r w:rsidR="000812D5" w:rsidRPr="000E7FCB">
        <w:t>При этом осложнения деля</w:t>
      </w:r>
      <w:r w:rsidR="002B6C5D" w:rsidRPr="000E7FCB">
        <w:t>тся на серьезные осложнения, такие как анафилактический шок (0,1% - 0,2%) и незначительные осложнения (крапивница, зуд, гипотония, лихорадка, инфекция, свищ, разрыв желчевыводящей системы)</w:t>
      </w:r>
      <w:r w:rsidR="000812D5" w:rsidRPr="000E7FCB">
        <w:t>, которы</w:t>
      </w:r>
      <w:r w:rsidR="002B6C5D" w:rsidRPr="000E7FCB">
        <w:t>е</w:t>
      </w:r>
      <w:r w:rsidR="000812D5" w:rsidRPr="000E7FCB">
        <w:t xml:space="preserve"> колеблются</w:t>
      </w:r>
      <w:r w:rsidR="002B6C5D" w:rsidRPr="000E7FCB">
        <w:t xml:space="preserve"> от 10% до 30%. Общая смертность колеблется от 0,9% до 2,5% случаев. Срок госпитализации примерно 1 день, а в сложных случаях - 17–20 дней [1</w:t>
      </w:r>
      <w:r w:rsidR="00ED7C7B">
        <w:t>23-12</w:t>
      </w:r>
      <w:r w:rsidR="007E129F">
        <w:t>8</w:t>
      </w:r>
      <w:r w:rsidR="002B6C5D" w:rsidRPr="000E7FCB">
        <w:t>].</w:t>
      </w:r>
      <w:bookmarkStart w:id="38" w:name="_bookmark1"/>
      <w:bookmarkEnd w:id="38"/>
    </w:p>
    <w:p w14:paraId="480FD433" w14:textId="77777777" w:rsidR="00690B55" w:rsidRDefault="00690B55" w:rsidP="002D477C">
      <w:pPr>
        <w:pStyle w:val="a8"/>
        <w:ind w:left="0" w:firstLine="567"/>
      </w:pPr>
    </w:p>
    <w:p w14:paraId="461AF3E0" w14:textId="77777777" w:rsidR="00CA6C94" w:rsidRDefault="00CA6C94" w:rsidP="002D477C">
      <w:pPr>
        <w:pStyle w:val="a8"/>
        <w:ind w:left="0" w:firstLine="567"/>
      </w:pPr>
    </w:p>
    <w:p w14:paraId="130AC087" w14:textId="77777777" w:rsidR="00CA6C94" w:rsidRDefault="00CA6C94" w:rsidP="002D477C">
      <w:pPr>
        <w:pStyle w:val="a8"/>
        <w:ind w:left="0" w:firstLine="567"/>
      </w:pPr>
    </w:p>
    <w:p w14:paraId="1E88C0F4" w14:textId="77777777" w:rsidR="00CA6C94" w:rsidRDefault="00CA6C94" w:rsidP="002D477C">
      <w:pPr>
        <w:pStyle w:val="a8"/>
        <w:ind w:left="0" w:firstLine="567"/>
      </w:pPr>
    </w:p>
    <w:p w14:paraId="3F316F78" w14:textId="201E7F9C" w:rsidR="006F2E67" w:rsidRDefault="006F2E67" w:rsidP="006F2E67">
      <w:pPr>
        <w:jc w:val="both"/>
        <w:rPr>
          <w:sz w:val="28"/>
          <w:szCs w:val="28"/>
        </w:rPr>
      </w:pPr>
      <w:r w:rsidRPr="00574BE1">
        <w:rPr>
          <w:sz w:val="28"/>
          <w:szCs w:val="28"/>
        </w:rPr>
        <w:lastRenderedPageBreak/>
        <w:t>Таблица 4 - Эффективность</w:t>
      </w:r>
      <w:r w:rsidRPr="007472E8">
        <w:rPr>
          <w:sz w:val="28"/>
          <w:szCs w:val="28"/>
        </w:rPr>
        <w:t xml:space="preserve">, частота осложнений, частота рецидивов, показания и противопоказания к доступным методам лечения эхинококкоза </w:t>
      </w:r>
      <w:r w:rsidR="00ED7C7B" w:rsidRPr="007472E8">
        <w:rPr>
          <w:sz w:val="28"/>
          <w:szCs w:val="28"/>
        </w:rPr>
        <w:t>печени (</w:t>
      </w:r>
      <w:r w:rsidR="00ED7C7B" w:rsidRPr="007472E8">
        <w:rPr>
          <w:i/>
          <w:sz w:val="28"/>
          <w:szCs w:val="28"/>
        </w:rPr>
        <w:t>Сlinical gastroenterology and hepatology 2007;5:152–159</w:t>
      </w:r>
      <w:r w:rsidRPr="007472E8">
        <w:rPr>
          <w:i/>
          <w:sz w:val="28"/>
          <w:szCs w:val="28"/>
        </w:rPr>
        <w:t>)</w:t>
      </w:r>
      <w:r w:rsidR="00ED7C7B" w:rsidRPr="007472E8">
        <w:t xml:space="preserve"> </w:t>
      </w:r>
      <w:r w:rsidR="00ED7C7B" w:rsidRPr="007472E8">
        <w:rPr>
          <w:sz w:val="28"/>
          <w:szCs w:val="28"/>
        </w:rPr>
        <w:t>[12</w:t>
      </w:r>
      <w:r w:rsidR="007E129F">
        <w:rPr>
          <w:sz w:val="28"/>
          <w:szCs w:val="28"/>
        </w:rPr>
        <w:t>9</w:t>
      </w:r>
      <w:r w:rsidR="00ED7C7B" w:rsidRPr="007472E8">
        <w:rPr>
          <w:sz w:val="28"/>
          <w:szCs w:val="28"/>
        </w:rPr>
        <w:t>].</w:t>
      </w:r>
    </w:p>
    <w:p w14:paraId="66D6235D" w14:textId="77777777" w:rsidR="00690B55" w:rsidRDefault="00690B55" w:rsidP="006F2E67">
      <w:pPr>
        <w:jc w:val="both"/>
        <w:rPr>
          <w:sz w:val="28"/>
          <w:szCs w:val="28"/>
        </w:rPr>
      </w:pPr>
    </w:p>
    <w:tbl>
      <w:tblPr>
        <w:tblStyle w:val="a5"/>
        <w:tblW w:w="0" w:type="auto"/>
        <w:tblLayout w:type="fixed"/>
        <w:tblLook w:val="04A0" w:firstRow="1" w:lastRow="0" w:firstColumn="1" w:lastColumn="0" w:noHBand="0" w:noVBand="1"/>
      </w:tblPr>
      <w:tblGrid>
        <w:gridCol w:w="1555"/>
        <w:gridCol w:w="1817"/>
        <w:gridCol w:w="1868"/>
        <w:gridCol w:w="1134"/>
        <w:gridCol w:w="15"/>
        <w:gridCol w:w="2111"/>
        <w:gridCol w:w="16"/>
        <w:gridCol w:w="1112"/>
      </w:tblGrid>
      <w:tr w:rsidR="00DD1B2A" w14:paraId="65599A45" w14:textId="77777777" w:rsidTr="00A85CBF">
        <w:tc>
          <w:tcPr>
            <w:tcW w:w="1555" w:type="dxa"/>
          </w:tcPr>
          <w:p w14:paraId="2496FE5F" w14:textId="77777777" w:rsidR="00145F89" w:rsidRDefault="00145F89" w:rsidP="00DD1B2A">
            <w:pPr>
              <w:jc w:val="both"/>
              <w:rPr>
                <w:sz w:val="24"/>
                <w:szCs w:val="24"/>
              </w:rPr>
            </w:pPr>
          </w:p>
          <w:p w14:paraId="4FA94DAA" w14:textId="77777777" w:rsidR="00145F89" w:rsidRDefault="00145F89" w:rsidP="00DD1B2A">
            <w:pPr>
              <w:jc w:val="both"/>
              <w:rPr>
                <w:sz w:val="24"/>
                <w:szCs w:val="24"/>
              </w:rPr>
            </w:pPr>
          </w:p>
          <w:p w14:paraId="1793BDC8" w14:textId="5D8427A5" w:rsidR="00DD1B2A" w:rsidRDefault="00DD1B2A" w:rsidP="00DD1B2A">
            <w:pPr>
              <w:jc w:val="both"/>
              <w:rPr>
                <w:i/>
                <w:sz w:val="28"/>
                <w:szCs w:val="28"/>
              </w:rPr>
            </w:pPr>
            <w:r w:rsidRPr="000E7FCB">
              <w:rPr>
                <w:sz w:val="24"/>
                <w:szCs w:val="24"/>
              </w:rPr>
              <w:t>Лечение</w:t>
            </w:r>
          </w:p>
        </w:tc>
        <w:tc>
          <w:tcPr>
            <w:tcW w:w="1817" w:type="dxa"/>
          </w:tcPr>
          <w:p w14:paraId="19E45A01" w14:textId="31F1C5AD" w:rsidR="00DD1B2A" w:rsidRDefault="00DD1B2A" w:rsidP="00DD1B2A">
            <w:pPr>
              <w:jc w:val="both"/>
              <w:rPr>
                <w:i/>
                <w:sz w:val="28"/>
                <w:szCs w:val="28"/>
              </w:rPr>
            </w:pPr>
            <w:r w:rsidRPr="000E7FCB">
              <w:rPr>
                <w:sz w:val="24"/>
                <w:szCs w:val="24"/>
              </w:rPr>
              <w:t>Показания</w:t>
            </w:r>
          </w:p>
        </w:tc>
        <w:tc>
          <w:tcPr>
            <w:tcW w:w="1868" w:type="dxa"/>
          </w:tcPr>
          <w:p w14:paraId="685DA29D" w14:textId="50CA86A8" w:rsidR="00DD1B2A" w:rsidRDefault="00DD1B2A" w:rsidP="00B554AA">
            <w:pPr>
              <w:jc w:val="center"/>
              <w:rPr>
                <w:i/>
                <w:sz w:val="28"/>
                <w:szCs w:val="28"/>
              </w:rPr>
            </w:pPr>
            <w:proofErr w:type="gramStart"/>
            <w:r w:rsidRPr="000E7FCB">
              <w:rPr>
                <w:sz w:val="24"/>
                <w:szCs w:val="24"/>
              </w:rPr>
              <w:t>Противо</w:t>
            </w:r>
            <w:r w:rsidR="00B554AA">
              <w:rPr>
                <w:sz w:val="24"/>
                <w:szCs w:val="24"/>
              </w:rPr>
              <w:t>-</w:t>
            </w:r>
            <w:r w:rsidRPr="000E7FCB">
              <w:rPr>
                <w:sz w:val="24"/>
                <w:szCs w:val="24"/>
              </w:rPr>
              <w:t>показания</w:t>
            </w:r>
            <w:proofErr w:type="gramEnd"/>
          </w:p>
        </w:tc>
        <w:tc>
          <w:tcPr>
            <w:tcW w:w="1149" w:type="dxa"/>
            <w:gridSpan w:val="2"/>
          </w:tcPr>
          <w:p w14:paraId="6B346176" w14:textId="049CC343" w:rsidR="00DD1B2A" w:rsidRDefault="00DD1B2A" w:rsidP="00B554AA">
            <w:pPr>
              <w:jc w:val="center"/>
              <w:rPr>
                <w:i/>
                <w:sz w:val="28"/>
                <w:szCs w:val="28"/>
              </w:rPr>
            </w:pPr>
            <w:r w:rsidRPr="000E7FCB">
              <w:rPr>
                <w:sz w:val="24"/>
                <w:szCs w:val="24"/>
              </w:rPr>
              <w:t>Эффек</w:t>
            </w:r>
            <w:r w:rsidR="00B554AA">
              <w:rPr>
                <w:sz w:val="24"/>
                <w:szCs w:val="24"/>
              </w:rPr>
              <w:t>-</w:t>
            </w:r>
            <w:r w:rsidRPr="000E7FCB">
              <w:rPr>
                <w:sz w:val="24"/>
                <w:szCs w:val="24"/>
              </w:rPr>
              <w:t>тивность</w:t>
            </w:r>
          </w:p>
        </w:tc>
        <w:tc>
          <w:tcPr>
            <w:tcW w:w="2127" w:type="dxa"/>
            <w:gridSpan w:val="2"/>
          </w:tcPr>
          <w:p w14:paraId="538BD271" w14:textId="30D117DC" w:rsidR="00DD1B2A" w:rsidRDefault="00DD1B2A" w:rsidP="00DD1B2A">
            <w:pPr>
              <w:jc w:val="both"/>
              <w:rPr>
                <w:i/>
                <w:sz w:val="28"/>
                <w:szCs w:val="28"/>
              </w:rPr>
            </w:pPr>
            <w:r w:rsidRPr="000E7FCB">
              <w:rPr>
                <w:sz w:val="24"/>
                <w:szCs w:val="24"/>
              </w:rPr>
              <w:t>Осложнения</w:t>
            </w:r>
          </w:p>
        </w:tc>
        <w:tc>
          <w:tcPr>
            <w:tcW w:w="1112" w:type="dxa"/>
          </w:tcPr>
          <w:p w14:paraId="36152C84" w14:textId="0CFB87DB" w:rsidR="00DD1B2A" w:rsidRDefault="00DD1B2A" w:rsidP="00B554AA">
            <w:pPr>
              <w:rPr>
                <w:i/>
                <w:sz w:val="28"/>
                <w:szCs w:val="28"/>
              </w:rPr>
            </w:pPr>
            <w:r w:rsidRPr="000E7FCB">
              <w:rPr>
                <w:sz w:val="24"/>
                <w:szCs w:val="24"/>
              </w:rPr>
              <w:t>Рецидив</w:t>
            </w:r>
          </w:p>
        </w:tc>
      </w:tr>
      <w:tr w:rsidR="00D9323B" w14:paraId="33A6E38B" w14:textId="77777777" w:rsidTr="00A85CBF">
        <w:tc>
          <w:tcPr>
            <w:tcW w:w="1555" w:type="dxa"/>
            <w:shd w:val="clear" w:color="auto" w:fill="auto"/>
          </w:tcPr>
          <w:p w14:paraId="458CC014" w14:textId="24740C29" w:rsidR="00D9323B" w:rsidRPr="00574BE1" w:rsidRDefault="00D9323B" w:rsidP="00D9323B">
            <w:pPr>
              <w:jc w:val="center"/>
              <w:rPr>
                <w:sz w:val="24"/>
                <w:szCs w:val="24"/>
              </w:rPr>
            </w:pPr>
            <w:r w:rsidRPr="00574BE1">
              <w:rPr>
                <w:sz w:val="24"/>
                <w:szCs w:val="24"/>
              </w:rPr>
              <w:t>1</w:t>
            </w:r>
          </w:p>
        </w:tc>
        <w:tc>
          <w:tcPr>
            <w:tcW w:w="1817" w:type="dxa"/>
            <w:shd w:val="clear" w:color="auto" w:fill="auto"/>
          </w:tcPr>
          <w:p w14:paraId="43B1A8B1" w14:textId="1303515F" w:rsidR="00D9323B" w:rsidRPr="00574BE1" w:rsidRDefault="00D9323B" w:rsidP="00D9323B">
            <w:pPr>
              <w:jc w:val="center"/>
              <w:rPr>
                <w:sz w:val="24"/>
                <w:szCs w:val="24"/>
              </w:rPr>
            </w:pPr>
            <w:r w:rsidRPr="00574BE1">
              <w:rPr>
                <w:sz w:val="24"/>
                <w:szCs w:val="24"/>
              </w:rPr>
              <w:t>2</w:t>
            </w:r>
          </w:p>
        </w:tc>
        <w:tc>
          <w:tcPr>
            <w:tcW w:w="1868" w:type="dxa"/>
            <w:shd w:val="clear" w:color="auto" w:fill="auto"/>
          </w:tcPr>
          <w:p w14:paraId="11A15795" w14:textId="01556023" w:rsidR="00D9323B" w:rsidRPr="00574BE1" w:rsidRDefault="00D9323B" w:rsidP="00D9323B">
            <w:pPr>
              <w:jc w:val="center"/>
              <w:rPr>
                <w:sz w:val="24"/>
                <w:szCs w:val="24"/>
              </w:rPr>
            </w:pPr>
            <w:r w:rsidRPr="00574BE1">
              <w:rPr>
                <w:sz w:val="24"/>
                <w:szCs w:val="24"/>
              </w:rPr>
              <w:t>3</w:t>
            </w:r>
          </w:p>
        </w:tc>
        <w:tc>
          <w:tcPr>
            <w:tcW w:w="1149" w:type="dxa"/>
            <w:gridSpan w:val="2"/>
            <w:shd w:val="clear" w:color="auto" w:fill="auto"/>
          </w:tcPr>
          <w:p w14:paraId="75A9BB54" w14:textId="4355E227" w:rsidR="00D9323B" w:rsidRPr="00574BE1" w:rsidRDefault="00D9323B" w:rsidP="00D9323B">
            <w:pPr>
              <w:jc w:val="center"/>
              <w:rPr>
                <w:sz w:val="24"/>
                <w:szCs w:val="24"/>
              </w:rPr>
            </w:pPr>
            <w:r w:rsidRPr="00574BE1">
              <w:rPr>
                <w:sz w:val="24"/>
                <w:szCs w:val="24"/>
              </w:rPr>
              <w:t>4</w:t>
            </w:r>
          </w:p>
        </w:tc>
        <w:tc>
          <w:tcPr>
            <w:tcW w:w="2127" w:type="dxa"/>
            <w:gridSpan w:val="2"/>
            <w:shd w:val="clear" w:color="auto" w:fill="auto"/>
          </w:tcPr>
          <w:p w14:paraId="0B847B4E" w14:textId="50D1B7ED" w:rsidR="00D9323B" w:rsidRPr="00574BE1" w:rsidRDefault="00D9323B" w:rsidP="00D9323B">
            <w:pPr>
              <w:jc w:val="center"/>
              <w:rPr>
                <w:sz w:val="24"/>
                <w:szCs w:val="24"/>
              </w:rPr>
            </w:pPr>
            <w:r w:rsidRPr="00574BE1">
              <w:rPr>
                <w:sz w:val="24"/>
                <w:szCs w:val="24"/>
              </w:rPr>
              <w:t>5</w:t>
            </w:r>
          </w:p>
        </w:tc>
        <w:tc>
          <w:tcPr>
            <w:tcW w:w="1112" w:type="dxa"/>
            <w:shd w:val="clear" w:color="auto" w:fill="auto"/>
          </w:tcPr>
          <w:p w14:paraId="747B277D" w14:textId="1889E886" w:rsidR="00D9323B" w:rsidRPr="00574BE1" w:rsidRDefault="00D9323B" w:rsidP="00D9323B">
            <w:pPr>
              <w:jc w:val="center"/>
              <w:rPr>
                <w:sz w:val="24"/>
                <w:szCs w:val="24"/>
              </w:rPr>
            </w:pPr>
            <w:r w:rsidRPr="00574BE1">
              <w:rPr>
                <w:sz w:val="24"/>
                <w:szCs w:val="24"/>
              </w:rPr>
              <w:t>6</w:t>
            </w:r>
          </w:p>
        </w:tc>
      </w:tr>
      <w:tr w:rsidR="00DD1B2A" w14:paraId="729B04AC" w14:textId="77777777" w:rsidTr="00A85CBF">
        <w:tc>
          <w:tcPr>
            <w:tcW w:w="1555" w:type="dxa"/>
          </w:tcPr>
          <w:p w14:paraId="39802C7F" w14:textId="54A58F70" w:rsidR="00DD1B2A" w:rsidRDefault="00DD1B2A" w:rsidP="00DD1B2A">
            <w:pPr>
              <w:jc w:val="both"/>
              <w:rPr>
                <w:i/>
                <w:sz w:val="28"/>
                <w:szCs w:val="28"/>
              </w:rPr>
            </w:pPr>
            <w:r w:rsidRPr="007969F1">
              <w:rPr>
                <w:sz w:val="24"/>
                <w:szCs w:val="24"/>
              </w:rPr>
              <w:t>Мебендазол</w:t>
            </w:r>
          </w:p>
        </w:tc>
        <w:tc>
          <w:tcPr>
            <w:tcW w:w="1817" w:type="dxa"/>
          </w:tcPr>
          <w:p w14:paraId="0537DF67" w14:textId="6D80FFAD" w:rsidR="00DD1B2A" w:rsidRDefault="00DD1B2A" w:rsidP="00B554AA">
            <w:pPr>
              <w:rPr>
                <w:i/>
                <w:sz w:val="28"/>
                <w:szCs w:val="28"/>
              </w:rPr>
            </w:pPr>
            <w:r w:rsidRPr="007969F1">
              <w:rPr>
                <w:sz w:val="24"/>
                <w:szCs w:val="24"/>
              </w:rPr>
              <w:t>Неоперабель</w:t>
            </w:r>
            <w:r w:rsidR="00B554AA">
              <w:rPr>
                <w:sz w:val="24"/>
                <w:szCs w:val="24"/>
              </w:rPr>
              <w:t>-</w:t>
            </w:r>
            <w:r w:rsidRPr="007969F1">
              <w:rPr>
                <w:sz w:val="24"/>
                <w:szCs w:val="24"/>
              </w:rPr>
              <w:t>ные пациенты; в сочетании с хирургическим вмешатель</w:t>
            </w:r>
            <w:r w:rsidR="00B554AA">
              <w:rPr>
                <w:sz w:val="24"/>
                <w:szCs w:val="24"/>
              </w:rPr>
              <w:t>-</w:t>
            </w:r>
            <w:r w:rsidRPr="007969F1">
              <w:rPr>
                <w:sz w:val="24"/>
                <w:szCs w:val="24"/>
              </w:rPr>
              <w:t>ством</w:t>
            </w:r>
          </w:p>
        </w:tc>
        <w:tc>
          <w:tcPr>
            <w:tcW w:w="1868" w:type="dxa"/>
          </w:tcPr>
          <w:p w14:paraId="4B822F09" w14:textId="6C49F8E6" w:rsidR="00DD1B2A" w:rsidRDefault="00DD1B2A" w:rsidP="00DD1B2A">
            <w:pPr>
              <w:jc w:val="both"/>
              <w:rPr>
                <w:i/>
                <w:sz w:val="28"/>
                <w:szCs w:val="28"/>
              </w:rPr>
            </w:pPr>
            <w:r w:rsidRPr="007969F1">
              <w:rPr>
                <w:sz w:val="24"/>
                <w:szCs w:val="24"/>
              </w:rPr>
              <w:t>Нарушение функции печени</w:t>
            </w:r>
          </w:p>
        </w:tc>
        <w:tc>
          <w:tcPr>
            <w:tcW w:w="1149" w:type="dxa"/>
            <w:gridSpan w:val="2"/>
          </w:tcPr>
          <w:p w14:paraId="5C534416" w14:textId="6CDE8830" w:rsidR="00DD1B2A" w:rsidRDefault="00DD1B2A" w:rsidP="00DD1B2A">
            <w:pPr>
              <w:jc w:val="both"/>
              <w:rPr>
                <w:i/>
                <w:sz w:val="28"/>
                <w:szCs w:val="28"/>
              </w:rPr>
            </w:pPr>
            <w:r w:rsidRPr="007969F1">
              <w:rPr>
                <w:sz w:val="24"/>
                <w:szCs w:val="24"/>
              </w:rPr>
              <w:t>56%</w:t>
            </w:r>
          </w:p>
        </w:tc>
        <w:tc>
          <w:tcPr>
            <w:tcW w:w="2127" w:type="dxa"/>
            <w:gridSpan w:val="2"/>
          </w:tcPr>
          <w:p w14:paraId="0167D557" w14:textId="4796BE8E" w:rsidR="00DD1B2A" w:rsidRDefault="00DD1B2A" w:rsidP="00B554AA">
            <w:pPr>
              <w:rPr>
                <w:i/>
                <w:sz w:val="28"/>
                <w:szCs w:val="28"/>
              </w:rPr>
            </w:pPr>
            <w:r w:rsidRPr="007969F1">
              <w:rPr>
                <w:sz w:val="24"/>
                <w:szCs w:val="24"/>
              </w:rPr>
              <w:t>10%–20% (повышение трансаминаз, подавление костного мозга, облысение)</w:t>
            </w:r>
          </w:p>
        </w:tc>
        <w:tc>
          <w:tcPr>
            <w:tcW w:w="1112" w:type="dxa"/>
          </w:tcPr>
          <w:p w14:paraId="077019D0" w14:textId="7D19210D" w:rsidR="00DD1B2A" w:rsidRDefault="00DD1B2A" w:rsidP="00B554AA">
            <w:pPr>
              <w:jc w:val="center"/>
              <w:rPr>
                <w:i/>
                <w:sz w:val="28"/>
                <w:szCs w:val="28"/>
              </w:rPr>
            </w:pPr>
            <w:r w:rsidRPr="007969F1">
              <w:rPr>
                <w:sz w:val="24"/>
                <w:szCs w:val="24"/>
              </w:rPr>
              <w:t>25%–30%</w:t>
            </w:r>
          </w:p>
        </w:tc>
      </w:tr>
      <w:tr w:rsidR="00DD1B2A" w14:paraId="39B19651" w14:textId="77777777" w:rsidTr="00A85CBF">
        <w:tc>
          <w:tcPr>
            <w:tcW w:w="1555" w:type="dxa"/>
          </w:tcPr>
          <w:p w14:paraId="400F2419" w14:textId="6E88CC1B" w:rsidR="00DD1B2A" w:rsidRDefault="00DD1B2A" w:rsidP="00DD1B2A">
            <w:pPr>
              <w:jc w:val="both"/>
              <w:rPr>
                <w:i/>
                <w:sz w:val="28"/>
                <w:szCs w:val="28"/>
              </w:rPr>
            </w:pPr>
            <w:r w:rsidRPr="007969F1">
              <w:rPr>
                <w:sz w:val="24"/>
                <w:szCs w:val="24"/>
              </w:rPr>
              <w:t>Альбендазол</w:t>
            </w:r>
          </w:p>
        </w:tc>
        <w:tc>
          <w:tcPr>
            <w:tcW w:w="1817" w:type="dxa"/>
          </w:tcPr>
          <w:p w14:paraId="1FE89AA4" w14:textId="53B15C13" w:rsidR="00DD1B2A" w:rsidRDefault="00DD1B2A" w:rsidP="00B554AA">
            <w:pPr>
              <w:rPr>
                <w:i/>
                <w:sz w:val="28"/>
                <w:szCs w:val="28"/>
              </w:rPr>
            </w:pPr>
            <w:r w:rsidRPr="008371D2">
              <w:rPr>
                <w:sz w:val="24"/>
                <w:szCs w:val="24"/>
              </w:rPr>
              <w:t>Неоперабель</w:t>
            </w:r>
            <w:r w:rsidR="00B554AA">
              <w:rPr>
                <w:sz w:val="24"/>
                <w:szCs w:val="24"/>
              </w:rPr>
              <w:t>-</w:t>
            </w:r>
            <w:r w:rsidRPr="008371D2">
              <w:rPr>
                <w:sz w:val="24"/>
                <w:szCs w:val="24"/>
              </w:rPr>
              <w:t xml:space="preserve">ные пациенты; </w:t>
            </w:r>
            <w:r w:rsidRPr="007969F1">
              <w:rPr>
                <w:sz w:val="24"/>
                <w:szCs w:val="24"/>
              </w:rPr>
              <w:t>в сочетании с хирургическим вмешатель</w:t>
            </w:r>
            <w:r w:rsidR="00B554AA">
              <w:rPr>
                <w:sz w:val="24"/>
                <w:szCs w:val="24"/>
              </w:rPr>
              <w:t>-</w:t>
            </w:r>
            <w:r w:rsidRPr="007969F1">
              <w:rPr>
                <w:sz w:val="24"/>
                <w:szCs w:val="24"/>
              </w:rPr>
              <w:t>ством</w:t>
            </w:r>
          </w:p>
        </w:tc>
        <w:tc>
          <w:tcPr>
            <w:tcW w:w="1868" w:type="dxa"/>
          </w:tcPr>
          <w:p w14:paraId="39814AF6" w14:textId="0CFAAA8E" w:rsidR="00DD1B2A" w:rsidRDefault="00DD1B2A" w:rsidP="00DD1B2A">
            <w:pPr>
              <w:jc w:val="both"/>
              <w:rPr>
                <w:i/>
                <w:sz w:val="28"/>
                <w:szCs w:val="28"/>
              </w:rPr>
            </w:pPr>
            <w:r w:rsidRPr="007969F1">
              <w:rPr>
                <w:sz w:val="24"/>
                <w:szCs w:val="24"/>
              </w:rPr>
              <w:t>Нарушение функции печени</w:t>
            </w:r>
          </w:p>
        </w:tc>
        <w:tc>
          <w:tcPr>
            <w:tcW w:w="1149" w:type="dxa"/>
            <w:gridSpan w:val="2"/>
          </w:tcPr>
          <w:p w14:paraId="3025A0DA" w14:textId="076DC2AF" w:rsidR="00DD1B2A" w:rsidRDefault="00DD1B2A" w:rsidP="00DD1B2A">
            <w:pPr>
              <w:jc w:val="both"/>
              <w:rPr>
                <w:i/>
                <w:sz w:val="28"/>
                <w:szCs w:val="28"/>
              </w:rPr>
            </w:pPr>
            <w:r w:rsidRPr="007969F1">
              <w:rPr>
                <w:sz w:val="24"/>
                <w:szCs w:val="24"/>
              </w:rPr>
              <w:t>82%</w:t>
            </w:r>
          </w:p>
        </w:tc>
        <w:tc>
          <w:tcPr>
            <w:tcW w:w="2127" w:type="dxa"/>
            <w:gridSpan w:val="2"/>
          </w:tcPr>
          <w:p w14:paraId="2E988ABC" w14:textId="091CAF44" w:rsidR="00DD1B2A" w:rsidRDefault="00DD1B2A" w:rsidP="00DD1B2A">
            <w:pPr>
              <w:jc w:val="both"/>
              <w:rPr>
                <w:i/>
                <w:sz w:val="28"/>
                <w:szCs w:val="28"/>
              </w:rPr>
            </w:pPr>
            <w:r w:rsidRPr="008371D2">
              <w:rPr>
                <w:sz w:val="24"/>
                <w:szCs w:val="24"/>
              </w:rPr>
              <w:t>10%–20% (повышение трансаминаз, подавление костного мозга, облысение)</w:t>
            </w:r>
          </w:p>
        </w:tc>
        <w:tc>
          <w:tcPr>
            <w:tcW w:w="1112" w:type="dxa"/>
          </w:tcPr>
          <w:p w14:paraId="2D0F2956" w14:textId="4815FD43" w:rsidR="00DD1B2A" w:rsidRDefault="00DD1B2A" w:rsidP="00B554AA">
            <w:pPr>
              <w:jc w:val="center"/>
              <w:rPr>
                <w:i/>
                <w:sz w:val="28"/>
                <w:szCs w:val="28"/>
              </w:rPr>
            </w:pPr>
            <w:r w:rsidRPr="007969F1">
              <w:rPr>
                <w:sz w:val="24"/>
                <w:szCs w:val="24"/>
              </w:rPr>
              <w:t>25%–30%</w:t>
            </w:r>
          </w:p>
        </w:tc>
      </w:tr>
      <w:tr w:rsidR="00DD1B2A" w14:paraId="48B63767" w14:textId="77777777" w:rsidTr="00A85CBF">
        <w:tc>
          <w:tcPr>
            <w:tcW w:w="1555" w:type="dxa"/>
          </w:tcPr>
          <w:p w14:paraId="6CE0859A" w14:textId="4291EC1F" w:rsidR="00DD1B2A" w:rsidRDefault="00DD1B2A" w:rsidP="00DD1B2A">
            <w:pPr>
              <w:jc w:val="both"/>
              <w:rPr>
                <w:i/>
                <w:sz w:val="28"/>
                <w:szCs w:val="28"/>
              </w:rPr>
            </w:pPr>
            <w:r w:rsidRPr="007969F1">
              <w:rPr>
                <w:sz w:val="24"/>
                <w:szCs w:val="24"/>
              </w:rPr>
              <w:t>Открытая операция</w:t>
            </w:r>
          </w:p>
        </w:tc>
        <w:tc>
          <w:tcPr>
            <w:tcW w:w="1817" w:type="dxa"/>
          </w:tcPr>
          <w:p w14:paraId="7C725F86" w14:textId="731C316F" w:rsidR="00DD1B2A" w:rsidRDefault="00DD1B2A" w:rsidP="00DD1B2A">
            <w:pPr>
              <w:jc w:val="both"/>
              <w:rPr>
                <w:i/>
                <w:sz w:val="28"/>
                <w:szCs w:val="28"/>
              </w:rPr>
            </w:pPr>
            <w:r w:rsidRPr="007969F1">
              <w:rPr>
                <w:sz w:val="24"/>
                <w:szCs w:val="24"/>
              </w:rPr>
              <w:t>Выбор лечения</w:t>
            </w:r>
          </w:p>
        </w:tc>
        <w:tc>
          <w:tcPr>
            <w:tcW w:w="1868" w:type="dxa"/>
          </w:tcPr>
          <w:p w14:paraId="4AC79E2D" w14:textId="107AAD02" w:rsidR="00DD1B2A" w:rsidRDefault="00DD1B2A" w:rsidP="00DD1B2A">
            <w:pPr>
              <w:jc w:val="both"/>
              <w:rPr>
                <w:i/>
                <w:sz w:val="28"/>
                <w:szCs w:val="28"/>
              </w:rPr>
            </w:pPr>
            <w:r w:rsidRPr="007969F1">
              <w:rPr>
                <w:sz w:val="24"/>
                <w:szCs w:val="24"/>
              </w:rPr>
              <w:t>Тяжелая сопутствующая</w:t>
            </w:r>
            <w:r w:rsidR="00B554AA" w:rsidRPr="00D9323B">
              <w:rPr>
                <w:sz w:val="24"/>
                <w:szCs w:val="24"/>
              </w:rPr>
              <w:t xml:space="preserve"> патология</w:t>
            </w:r>
          </w:p>
        </w:tc>
        <w:tc>
          <w:tcPr>
            <w:tcW w:w="1149" w:type="dxa"/>
            <w:gridSpan w:val="2"/>
          </w:tcPr>
          <w:p w14:paraId="670BFFFC" w14:textId="178BCA78" w:rsidR="00DD1B2A" w:rsidRDefault="00DD1B2A" w:rsidP="00DD1B2A">
            <w:pPr>
              <w:jc w:val="both"/>
              <w:rPr>
                <w:i/>
                <w:sz w:val="28"/>
                <w:szCs w:val="28"/>
              </w:rPr>
            </w:pPr>
            <w:r w:rsidRPr="007969F1">
              <w:rPr>
                <w:sz w:val="24"/>
                <w:szCs w:val="24"/>
              </w:rPr>
              <w:t>~90%</w:t>
            </w:r>
          </w:p>
        </w:tc>
        <w:tc>
          <w:tcPr>
            <w:tcW w:w="2127" w:type="dxa"/>
            <w:gridSpan w:val="2"/>
          </w:tcPr>
          <w:p w14:paraId="52684601" w14:textId="6C010F72" w:rsidR="00DD1B2A" w:rsidRDefault="00DD1B2A" w:rsidP="00DD1B2A">
            <w:pPr>
              <w:jc w:val="both"/>
              <w:rPr>
                <w:i/>
                <w:sz w:val="28"/>
                <w:szCs w:val="28"/>
              </w:rPr>
            </w:pPr>
            <w:r w:rsidRPr="007969F1">
              <w:rPr>
                <w:sz w:val="24"/>
                <w:szCs w:val="24"/>
              </w:rPr>
              <w:t>~28% (билиарный свищ</w:t>
            </w:r>
            <w:r>
              <w:rPr>
                <w:sz w:val="24"/>
                <w:szCs w:val="24"/>
              </w:rPr>
              <w:t>,</w:t>
            </w:r>
            <w:r w:rsidRPr="007969F1">
              <w:rPr>
                <w:sz w:val="24"/>
                <w:szCs w:val="24"/>
              </w:rPr>
              <w:t xml:space="preserve"> патология </w:t>
            </w:r>
            <w:r w:rsidR="005C5951" w:rsidRPr="00D9323B">
              <w:rPr>
                <w:sz w:val="24"/>
                <w:szCs w:val="24"/>
              </w:rPr>
              <w:t>раневая инфекция, плевральные выпоты, раневая инфекция, перитонит, абсцесс, анафилаксический шок)</w:t>
            </w:r>
          </w:p>
        </w:tc>
        <w:tc>
          <w:tcPr>
            <w:tcW w:w="1112" w:type="dxa"/>
          </w:tcPr>
          <w:p w14:paraId="05527DF1" w14:textId="2A8548B9" w:rsidR="00DD1B2A" w:rsidRPr="00D9323B" w:rsidRDefault="00DD1B2A" w:rsidP="00D9323B">
            <w:pPr>
              <w:jc w:val="center"/>
              <w:rPr>
                <w:sz w:val="24"/>
                <w:szCs w:val="24"/>
              </w:rPr>
            </w:pPr>
            <w:r w:rsidRPr="007969F1">
              <w:rPr>
                <w:sz w:val="24"/>
                <w:szCs w:val="24"/>
              </w:rPr>
              <w:t>10%–30%</w:t>
            </w:r>
          </w:p>
        </w:tc>
      </w:tr>
      <w:tr w:rsidR="00D9323B" w14:paraId="7D9D4F64" w14:textId="77777777" w:rsidTr="00A85CBF">
        <w:tc>
          <w:tcPr>
            <w:tcW w:w="1555" w:type="dxa"/>
          </w:tcPr>
          <w:p w14:paraId="7FE2415C" w14:textId="2DDFF4BE" w:rsidR="00D9323B" w:rsidRDefault="00D9323B" w:rsidP="005C5951">
            <w:pPr>
              <w:rPr>
                <w:i/>
                <w:sz w:val="28"/>
                <w:szCs w:val="28"/>
              </w:rPr>
            </w:pPr>
            <w:r w:rsidRPr="003C55FC">
              <w:rPr>
                <w:sz w:val="24"/>
                <w:szCs w:val="24"/>
              </w:rPr>
              <w:t>Чрескожное дрениро</w:t>
            </w:r>
            <w:r w:rsidR="005C5951">
              <w:rPr>
                <w:sz w:val="24"/>
                <w:szCs w:val="24"/>
              </w:rPr>
              <w:t>-</w:t>
            </w:r>
            <w:r w:rsidRPr="003C55FC">
              <w:rPr>
                <w:sz w:val="24"/>
                <w:szCs w:val="24"/>
              </w:rPr>
              <w:t>вание</w:t>
            </w:r>
          </w:p>
        </w:tc>
        <w:tc>
          <w:tcPr>
            <w:tcW w:w="1817" w:type="dxa"/>
          </w:tcPr>
          <w:p w14:paraId="4A3B7C71" w14:textId="1689AE74" w:rsidR="00D9323B" w:rsidRDefault="005C5951" w:rsidP="005C5951">
            <w:pPr>
              <w:rPr>
                <w:i/>
                <w:sz w:val="28"/>
                <w:szCs w:val="28"/>
              </w:rPr>
            </w:pPr>
            <w:proofErr w:type="gramStart"/>
            <w:r w:rsidRPr="008371D2">
              <w:rPr>
                <w:sz w:val="24"/>
                <w:szCs w:val="24"/>
              </w:rPr>
              <w:t>И</w:t>
            </w:r>
            <w:r w:rsidR="00D9323B" w:rsidRPr="008371D2">
              <w:rPr>
                <w:sz w:val="24"/>
                <w:szCs w:val="24"/>
              </w:rPr>
              <w:t>нфицирован</w:t>
            </w:r>
            <w:r>
              <w:rPr>
                <w:sz w:val="24"/>
                <w:szCs w:val="24"/>
              </w:rPr>
              <w:t>-</w:t>
            </w:r>
            <w:r w:rsidR="00D9323B" w:rsidRPr="008371D2">
              <w:rPr>
                <w:sz w:val="24"/>
                <w:szCs w:val="24"/>
              </w:rPr>
              <w:t>ные</w:t>
            </w:r>
            <w:proofErr w:type="gramEnd"/>
            <w:r w:rsidR="00D9323B" w:rsidRPr="008371D2">
              <w:rPr>
                <w:sz w:val="24"/>
                <w:szCs w:val="24"/>
              </w:rPr>
              <w:t xml:space="preserve"> кисты,</w:t>
            </w:r>
            <w:r>
              <w:rPr>
                <w:sz w:val="24"/>
                <w:szCs w:val="24"/>
              </w:rPr>
              <w:t xml:space="preserve"> </w:t>
            </w:r>
            <w:r w:rsidR="00D9323B" w:rsidRPr="008371D2">
              <w:rPr>
                <w:sz w:val="24"/>
                <w:szCs w:val="24"/>
              </w:rPr>
              <w:t>множествен</w:t>
            </w:r>
            <w:r>
              <w:rPr>
                <w:sz w:val="24"/>
                <w:szCs w:val="24"/>
              </w:rPr>
              <w:t>-</w:t>
            </w:r>
            <w:r w:rsidR="00D9323B" w:rsidRPr="003C55FC">
              <w:rPr>
                <w:sz w:val="24"/>
                <w:szCs w:val="24"/>
              </w:rPr>
              <w:t>ные кисты, диссеминированная киста, неоперабель</w:t>
            </w:r>
            <w:r>
              <w:rPr>
                <w:sz w:val="24"/>
                <w:szCs w:val="24"/>
              </w:rPr>
              <w:t>-</w:t>
            </w:r>
            <w:r w:rsidR="00D9323B" w:rsidRPr="003C55FC">
              <w:rPr>
                <w:sz w:val="24"/>
                <w:szCs w:val="24"/>
              </w:rPr>
              <w:t>ный пациент, беременность</w:t>
            </w:r>
          </w:p>
        </w:tc>
        <w:tc>
          <w:tcPr>
            <w:tcW w:w="1868" w:type="dxa"/>
          </w:tcPr>
          <w:p w14:paraId="32D638AE" w14:textId="3C09B25D" w:rsidR="00D9323B" w:rsidRPr="00C82A67" w:rsidRDefault="00D9323B" w:rsidP="005C5951">
            <w:pPr>
              <w:rPr>
                <w:sz w:val="24"/>
                <w:szCs w:val="24"/>
              </w:rPr>
            </w:pPr>
            <w:r w:rsidRPr="008371D2">
              <w:rPr>
                <w:sz w:val="24"/>
                <w:szCs w:val="24"/>
              </w:rPr>
              <w:t xml:space="preserve">не дренируемые </w:t>
            </w:r>
            <w:r w:rsidRPr="003C55FC">
              <w:rPr>
                <w:sz w:val="24"/>
                <w:szCs w:val="24"/>
              </w:rPr>
              <w:t>кисты III и IV стадии, разрыв кисты, недоступные кисты, дети &lt;3 лет</w:t>
            </w:r>
          </w:p>
        </w:tc>
        <w:tc>
          <w:tcPr>
            <w:tcW w:w="1134" w:type="dxa"/>
          </w:tcPr>
          <w:p w14:paraId="5F494619" w14:textId="77777777" w:rsidR="00D9323B" w:rsidRDefault="00D9323B" w:rsidP="00D9323B">
            <w:pPr>
              <w:jc w:val="both"/>
              <w:rPr>
                <w:i/>
                <w:sz w:val="28"/>
                <w:szCs w:val="28"/>
              </w:rPr>
            </w:pPr>
            <w:r w:rsidRPr="003C55FC">
              <w:rPr>
                <w:sz w:val="24"/>
                <w:szCs w:val="24"/>
              </w:rPr>
              <w:t>~96%</w:t>
            </w:r>
          </w:p>
        </w:tc>
        <w:tc>
          <w:tcPr>
            <w:tcW w:w="2126" w:type="dxa"/>
            <w:gridSpan w:val="2"/>
          </w:tcPr>
          <w:p w14:paraId="22D9B07B" w14:textId="35362EFC" w:rsidR="00D9323B" w:rsidRDefault="00D9323B" w:rsidP="005C5951">
            <w:pPr>
              <w:rPr>
                <w:i/>
                <w:sz w:val="28"/>
                <w:szCs w:val="28"/>
              </w:rPr>
            </w:pPr>
            <w:r w:rsidRPr="003C55FC">
              <w:rPr>
                <w:sz w:val="24"/>
                <w:szCs w:val="24"/>
              </w:rPr>
              <w:t>~10% (свищ, анафилактический</w:t>
            </w:r>
            <w:r w:rsidR="005C5951">
              <w:rPr>
                <w:sz w:val="24"/>
                <w:szCs w:val="24"/>
              </w:rPr>
              <w:t xml:space="preserve"> </w:t>
            </w:r>
            <w:r w:rsidRPr="003C55FC">
              <w:rPr>
                <w:sz w:val="24"/>
                <w:szCs w:val="24"/>
              </w:rPr>
              <w:t>шок)</w:t>
            </w:r>
          </w:p>
        </w:tc>
        <w:tc>
          <w:tcPr>
            <w:tcW w:w="1128" w:type="dxa"/>
            <w:gridSpan w:val="2"/>
          </w:tcPr>
          <w:p w14:paraId="78F8D8AD" w14:textId="7AB540F3" w:rsidR="00D9323B" w:rsidRPr="005C5951" w:rsidRDefault="00D9323B" w:rsidP="005C5951">
            <w:pPr>
              <w:jc w:val="center"/>
              <w:rPr>
                <w:sz w:val="24"/>
                <w:szCs w:val="24"/>
              </w:rPr>
            </w:pPr>
            <w:r w:rsidRPr="003C55FC">
              <w:rPr>
                <w:sz w:val="24"/>
                <w:szCs w:val="24"/>
              </w:rPr>
              <w:t>0%–4%</w:t>
            </w:r>
          </w:p>
        </w:tc>
      </w:tr>
    </w:tbl>
    <w:p w14:paraId="069EDCE4" w14:textId="77777777" w:rsidR="008321C1" w:rsidRDefault="008321C1" w:rsidP="008321C1">
      <w:pPr>
        <w:pStyle w:val="a8"/>
        <w:ind w:left="0"/>
        <w:rPr>
          <w:sz w:val="20"/>
        </w:rPr>
      </w:pPr>
    </w:p>
    <w:p w14:paraId="1433FEFA" w14:textId="287A0B22" w:rsidR="00293FF5" w:rsidRPr="002D477C" w:rsidRDefault="003948EF" w:rsidP="008321C1">
      <w:pPr>
        <w:pStyle w:val="a8"/>
        <w:ind w:left="0"/>
        <w:rPr>
          <w:i/>
        </w:rPr>
      </w:pPr>
      <w:r>
        <w:rPr>
          <w:i/>
        </w:rPr>
        <w:t>1.</w:t>
      </w:r>
      <w:r w:rsidR="0071554E">
        <w:rPr>
          <w:i/>
        </w:rPr>
        <w:t>3</w:t>
      </w:r>
      <w:r>
        <w:rPr>
          <w:i/>
        </w:rPr>
        <w:t xml:space="preserve">.3 </w:t>
      </w:r>
      <w:r w:rsidR="00293FF5" w:rsidRPr="002D477C">
        <w:rPr>
          <w:i/>
        </w:rPr>
        <w:t>Профилактика и контроль</w:t>
      </w:r>
    </w:p>
    <w:p w14:paraId="29C96A87" w14:textId="69269184" w:rsidR="00437E64" w:rsidRPr="000E7FCB" w:rsidRDefault="00293FF5" w:rsidP="00293FF5">
      <w:pPr>
        <w:pStyle w:val="a8"/>
        <w:ind w:left="0" w:firstLine="567"/>
      </w:pPr>
      <w:r w:rsidRPr="002C534F">
        <w:t xml:space="preserve">Самая ранняя </w:t>
      </w:r>
      <w:r w:rsidRPr="000E7FCB">
        <w:t>успешная программа контроля была начата в Исландии почти 130 лет назад, когда</w:t>
      </w:r>
      <w:r w:rsidR="005C5951">
        <w:t xml:space="preserve"> </w:t>
      </w:r>
      <w:hyperlink r:id="rId26" w:tooltip="Узнайте больше о гидатидной болезни на тематических страницах ScienceDirect, созданных искусственным интеллектом." w:history="1">
        <w:r w:rsidRPr="000E7FCB">
          <w:t>эхинококковая болезнь</w:t>
        </w:r>
      </w:hyperlink>
      <w:r w:rsidRPr="000E7FCB">
        <w:t xml:space="preserve"> затрагива</w:t>
      </w:r>
      <w:r w:rsidR="00D60DEB" w:rsidRPr="000E7FCB">
        <w:t>ла</w:t>
      </w:r>
      <w:r w:rsidRPr="000E7FCB">
        <w:t xml:space="preserve"> примерно каждого шестого исландца.</w:t>
      </w:r>
      <w:r w:rsidR="005C5951">
        <w:t xml:space="preserve"> </w:t>
      </w:r>
      <w:r w:rsidRPr="000E7FCB">
        <w:t xml:space="preserve">Чрезвычайно эффективная кампания санитарного просвещения привлекла внимание всего населения, а последующие меры практически исключили домашний забой овец, что привело к постепенной ликвидации передачи </w:t>
      </w:r>
      <w:r w:rsidR="00781167">
        <w:t>паразита</w:t>
      </w:r>
      <w:r w:rsidRPr="000E7FCB">
        <w:t>.</w:t>
      </w:r>
      <w:r w:rsidR="005C5951">
        <w:t xml:space="preserve"> </w:t>
      </w:r>
      <w:r w:rsidRPr="000E7FCB">
        <w:t>К 1950-м годам эхинококкоз считался ликвидированным в Исландии.</w:t>
      </w:r>
      <w:r w:rsidR="005C5951">
        <w:t xml:space="preserve"> </w:t>
      </w:r>
      <w:r w:rsidRPr="000E7FCB">
        <w:t>Программы, начатые в Новой Зеландии (1959 г.) и на Тасмании (1965 г.), были в первую очередь основаны на обучении сельского населения и побуждении его к изменению своей практики.</w:t>
      </w:r>
      <w:r w:rsidR="005C5951">
        <w:t xml:space="preserve"> </w:t>
      </w:r>
      <w:r w:rsidRPr="000E7FCB">
        <w:t xml:space="preserve">Ключевыми </w:t>
      </w:r>
      <w:r w:rsidRPr="000E7FCB">
        <w:lastRenderedPageBreak/>
        <w:t>элементами этих программ были строгий контроль и запрет на убой животных на фермах.</w:t>
      </w:r>
      <w:r w:rsidR="005C5951">
        <w:t xml:space="preserve"> </w:t>
      </w:r>
      <w:r w:rsidRPr="000E7FCB">
        <w:t>Первоначально добровольный характер программ был подкреплен законодательными актами и усилиями по обеспечению соблюдения по мере развития программ.</w:t>
      </w:r>
      <w:r w:rsidR="005C5951">
        <w:t xml:space="preserve"> </w:t>
      </w:r>
      <w:r w:rsidRPr="000E7FCB">
        <w:t>Кистозный эхинококкоз был объявлен временно ликвидированным как в Тасмании, так и в Новой Зеландии.</w:t>
      </w:r>
      <w:r w:rsidR="005C5951">
        <w:t xml:space="preserve"> </w:t>
      </w:r>
      <w:r w:rsidRPr="000E7FCB">
        <w:t>Тасмания изолировала инфицированных собак и зараженные стада овец.</w:t>
      </w:r>
    </w:p>
    <w:p w14:paraId="62F2AD45" w14:textId="57F78972" w:rsidR="00DF5476" w:rsidRDefault="00293FF5" w:rsidP="00293FF5">
      <w:pPr>
        <w:pStyle w:val="a8"/>
        <w:ind w:left="0" w:firstLine="567"/>
      </w:pPr>
      <w:r w:rsidRPr="000E7FCB">
        <w:t xml:space="preserve">Региональные программы в Аргентине (1970 г.), Чили (1978 г.) и Уругвае выиграли от использования высокоэффективного эхинококцидного препарата </w:t>
      </w:r>
      <w:hyperlink r:id="rId27" w:tooltip="Узнайте больше о празиквантеле на тематических страницах ScienceDirect, созданных искусственным интеллектом." w:history="1">
        <w:r w:rsidRPr="000E7FCB">
          <w:t>празиквантел</w:t>
        </w:r>
      </w:hyperlink>
      <w:r w:rsidRPr="000E7FCB">
        <w:t>.</w:t>
      </w:r>
      <w:r w:rsidR="005C5951">
        <w:t xml:space="preserve"> </w:t>
      </w:r>
      <w:r w:rsidRPr="000E7FCB">
        <w:t>Данные эпиднадзора всех этих программ зафиксировали снижение распростр</w:t>
      </w:r>
      <w:r w:rsidR="00437E64" w:rsidRPr="000E7FCB">
        <w:t xml:space="preserve">аненности среди собак, животных, </w:t>
      </w:r>
      <w:r w:rsidRPr="000E7FCB">
        <w:t>промежуточных хозяев и людей [</w:t>
      </w:r>
      <w:r w:rsidR="00BB13A9" w:rsidRPr="000E7FCB">
        <w:t>1</w:t>
      </w:r>
      <w:r w:rsidR="001F6A9D">
        <w:t>30</w:t>
      </w:r>
      <w:r w:rsidRPr="000E7FCB">
        <w:t>].</w:t>
      </w:r>
    </w:p>
    <w:p w14:paraId="766BFAF6" w14:textId="7003E6DE" w:rsidR="00293FF5" w:rsidRDefault="00293FF5" w:rsidP="00293FF5">
      <w:pPr>
        <w:pStyle w:val="a8"/>
        <w:ind w:left="0" w:firstLine="567"/>
      </w:pPr>
      <w:r w:rsidRPr="000E7FCB">
        <w:t>Многообещающим достижением стала разработка</w:t>
      </w:r>
      <w:hyperlink r:id="rId28" w:tooltip="Узнайте больше о рекомбинантной вакцине на тематических страницах ScienceDirect, созданных искусственным интеллектом." w:history="1">
        <w:r w:rsidR="005C5951">
          <w:t xml:space="preserve"> </w:t>
        </w:r>
        <w:r w:rsidRPr="000E7FCB">
          <w:t>рекомбинантной вакцины</w:t>
        </w:r>
      </w:hyperlink>
      <w:r w:rsidR="005C5951">
        <w:t xml:space="preserve"> </w:t>
      </w:r>
      <w:r w:rsidRPr="000E7FCB">
        <w:t xml:space="preserve">(EG95), которая, по-видимому, обеспечивает защиту от </w:t>
      </w:r>
      <w:r w:rsidR="00781167">
        <w:t>паразита</w:t>
      </w:r>
      <w:r w:rsidRPr="000E7FCB">
        <w:t xml:space="preserve"> на 96–98%.</w:t>
      </w:r>
      <w:r w:rsidR="005C5951">
        <w:t xml:space="preserve"> </w:t>
      </w:r>
      <w:r w:rsidRPr="000E7FCB">
        <w:t>Недавние испытания в Австралии и Аргентине с использованием EG95 показали, что 86% вакцинированных овец были полностью свободны от жизнеспособных эхинококковых кист при обследовании через 1 год после иммунизации.</w:t>
      </w:r>
      <w:r w:rsidR="005C5951">
        <w:t xml:space="preserve"> </w:t>
      </w:r>
      <w:r w:rsidRPr="000E7FCB">
        <w:t>Вакцинация уменьшила количество жизнеспособных цист на 99,3% [</w:t>
      </w:r>
      <w:r w:rsidR="00ED7C7B">
        <w:t>13</w:t>
      </w:r>
      <w:hyperlink r:id="rId29" w:anchor="bib33" w:history="1">
        <w:r w:rsidR="001F6A9D">
          <w:t>1</w:t>
        </w:r>
      </w:hyperlink>
      <w:r w:rsidRPr="000E7FCB">
        <w:t>].</w:t>
      </w:r>
    </w:p>
    <w:p w14:paraId="2787AD79" w14:textId="4963E7FF" w:rsidR="00293FF5" w:rsidRDefault="00293FF5" w:rsidP="00293FF5">
      <w:pPr>
        <w:pStyle w:val="a8"/>
        <w:ind w:left="0" w:firstLine="567"/>
      </w:pPr>
      <w:r w:rsidRPr="000E7FCB">
        <w:t xml:space="preserve">Следует отметить, что положительные достижения успешных программ борьбы, какими бы значительными </w:t>
      </w:r>
      <w:r w:rsidRPr="00DF00C1">
        <w:t>они н</w:t>
      </w:r>
      <w:r w:rsidR="001256F5" w:rsidRPr="00DF00C1">
        <w:t>е</w:t>
      </w:r>
      <w:r w:rsidRPr="00DF00C1">
        <w:t xml:space="preserve"> были на местном уровне, заметно не изменили глобальное распространение и важность эхинококкового заболевания для общественного здравоохранения.</w:t>
      </w:r>
      <w:r w:rsidR="005C5951">
        <w:t xml:space="preserve"> </w:t>
      </w:r>
      <w:r w:rsidR="00D60DEB" w:rsidRPr="00DF00C1">
        <w:t>В большинстве</w:t>
      </w:r>
      <w:r w:rsidR="00D60DEB" w:rsidRPr="000E7FCB">
        <w:t xml:space="preserve"> эндемичных районах</w:t>
      </w:r>
      <w:r w:rsidRPr="000E7FCB">
        <w:t xml:space="preserve"> эффективная борьба не была достигнута или даже не предпринимались попытки.</w:t>
      </w:r>
    </w:p>
    <w:p w14:paraId="17CD82A0" w14:textId="77777777" w:rsidR="00ED7C7B" w:rsidRPr="000E7FCB" w:rsidRDefault="00ED7C7B" w:rsidP="00293FF5">
      <w:pPr>
        <w:pStyle w:val="a8"/>
        <w:ind w:left="0" w:firstLine="567"/>
      </w:pPr>
    </w:p>
    <w:p w14:paraId="54397B70" w14:textId="4C47EA17" w:rsidR="00437E64" w:rsidRPr="0071554E" w:rsidRDefault="0071554E" w:rsidP="0071554E">
      <w:pPr>
        <w:pStyle w:val="a8"/>
        <w:ind w:left="0"/>
        <w:rPr>
          <w:b/>
        </w:rPr>
      </w:pPr>
      <w:r w:rsidRPr="0071554E">
        <w:rPr>
          <w:b/>
        </w:rPr>
        <w:t>1.4</w:t>
      </w:r>
      <w:r w:rsidR="003948EF" w:rsidRPr="0071554E">
        <w:rPr>
          <w:b/>
        </w:rPr>
        <w:t xml:space="preserve"> </w:t>
      </w:r>
      <w:r w:rsidR="00FD1578">
        <w:rPr>
          <w:b/>
        </w:rPr>
        <w:t>Социально-экономические</w:t>
      </w:r>
      <w:r w:rsidR="00437E64" w:rsidRPr="0071554E">
        <w:rPr>
          <w:b/>
        </w:rPr>
        <w:t xml:space="preserve"> последствий </w:t>
      </w:r>
      <w:r w:rsidR="001256F5" w:rsidRPr="0071554E">
        <w:rPr>
          <w:b/>
        </w:rPr>
        <w:t>КЭ</w:t>
      </w:r>
    </w:p>
    <w:p w14:paraId="06E4E3E8" w14:textId="45149C69" w:rsidR="005C5951" w:rsidRDefault="00293FF5" w:rsidP="005C5951">
      <w:pPr>
        <w:pStyle w:val="a8"/>
        <w:ind w:left="0" w:firstLine="708"/>
      </w:pPr>
      <w:r w:rsidRPr="000E7FCB">
        <w:t xml:space="preserve">Оценка социально-экономических последствий эхинококкоза представляют трудности для здравоохранения. При этом необходимо учитывать не только человека и здоровье животных, но и сельское хозяйство, торговлю и рыночные факторы. Оценка затрат эхинококкоза на национальные экономики был рассмотрен Budke et al. (2006). Тем не менее, истинное воздействие может быть по-прежнему существенно занижено. У людей </w:t>
      </w:r>
      <w:r w:rsidR="00D60DEB" w:rsidRPr="000E7FCB">
        <w:t>КЭ</w:t>
      </w:r>
      <w:r w:rsidRPr="000E7FCB">
        <w:t xml:space="preserve"> имеет ряд важных экономических эффектов. Следует принимать во внимание потерю дохода во время болезни, лечения и периода выздоровления, а также </w:t>
      </w:r>
      <w:r w:rsidR="00437E64" w:rsidRPr="000E7FCB">
        <w:t>потеря дохода,</w:t>
      </w:r>
      <w:r w:rsidRPr="000E7FCB">
        <w:t xml:space="preserve"> связанная со смертностью. Кроме того, должны быть рассмотрены экономические и социальные потери, связанные с невыявленными </w:t>
      </w:r>
      <w:r w:rsidR="00437E64" w:rsidRPr="000E7FCB">
        <w:t>и, следовательно,</w:t>
      </w:r>
      <w:r w:rsidRPr="000E7FCB">
        <w:t xml:space="preserve"> необработанными случаями ЭП. В большинстве отчетов от 1% до 2% случаев </w:t>
      </w:r>
      <w:r w:rsidR="00D60DEB" w:rsidRPr="000E7FCB">
        <w:t>КЭ</w:t>
      </w:r>
      <w:r w:rsidRPr="000E7FCB">
        <w:t xml:space="preserve"> заканчиваются летальным исходом. Даже без поправки на занижение данных о человеческом </w:t>
      </w:r>
      <w:r w:rsidR="00D60DEB" w:rsidRPr="000E7FCB">
        <w:t>КЭ</w:t>
      </w:r>
      <w:r w:rsidRPr="000E7FCB">
        <w:t>, болезнь оказывает существенное глобальное</w:t>
      </w:r>
      <w:r w:rsidR="00D60DEB" w:rsidRPr="000E7FCB">
        <w:t xml:space="preserve"> воздействие с точки зрения </w:t>
      </w:r>
      <w:r w:rsidR="006D6BEF" w:rsidRPr="000E7FCB">
        <w:t xml:space="preserve">DALY </w:t>
      </w:r>
      <w:r w:rsidRPr="000E7FCB">
        <w:t>(</w:t>
      </w:r>
      <w:r w:rsidR="006D6BEF" w:rsidRPr="000E7FCB">
        <w:t>годы жизни с поправкой на инвалидность</w:t>
      </w:r>
      <w:r w:rsidRPr="000E7FCB">
        <w:t xml:space="preserve">) и денежные потери (Торгерсон и др., 2002; Будке и др., 2006). К сожалению, многие </w:t>
      </w:r>
      <w:r w:rsidR="00781167">
        <w:t>паразитарные заболевания</w:t>
      </w:r>
      <w:r w:rsidRPr="000E7FCB">
        <w:t xml:space="preserve"> диагностируются поздно, существует риск смертельного результата. В животноводстве из-за </w:t>
      </w:r>
      <w:r w:rsidR="006D6BEF" w:rsidRPr="000E7FCB">
        <w:t>КЭ</w:t>
      </w:r>
      <w:r w:rsidRPr="000E7FCB">
        <w:t xml:space="preserve">, потери включают потери в мясе и печени крупного рогатого скота, овец, коз, свиней и верблюдов </w:t>
      </w:r>
      <w:r w:rsidR="00BB13A9" w:rsidRPr="000E7FCB">
        <w:t>[</w:t>
      </w:r>
      <w:hyperlink r:id="rId30" w:anchor="bib33" w:history="1">
        <w:r w:rsidR="00BB13A9" w:rsidRPr="000E7FCB">
          <w:t>13</w:t>
        </w:r>
      </w:hyperlink>
      <w:r w:rsidR="001F6A9D">
        <w:t>2</w:t>
      </w:r>
      <w:r w:rsidR="00BB13A9" w:rsidRPr="000E7FCB">
        <w:t>].</w:t>
      </w:r>
    </w:p>
    <w:p w14:paraId="683C090E" w14:textId="62345705" w:rsidR="005C5951" w:rsidRDefault="00D945CE" w:rsidP="005C5951">
      <w:pPr>
        <w:pStyle w:val="a8"/>
        <w:ind w:left="0" w:firstLine="708"/>
      </w:pPr>
      <w:r w:rsidRPr="000E7FCB">
        <w:t>Оценка</w:t>
      </w:r>
      <w:r w:rsidR="00293FF5" w:rsidRPr="000E7FCB">
        <w:t xml:space="preserve"> расходов на госпитализацию в крупнейшей больнице Болоний, </w:t>
      </w:r>
      <w:r w:rsidR="00293FF5" w:rsidRPr="000E7FCB">
        <w:lastRenderedPageBreak/>
        <w:t>Италия, были осуществлены с использованием аналитического метода оценки. Это исследование показало, что средние удельные затраты хирургических случаев стоило около 14000 долларов США, а клинического случая — около 2500 долларов США. Среднее количество дней, проведенных в го</w:t>
      </w:r>
      <w:r w:rsidR="0099131E" w:rsidRPr="000E7FCB">
        <w:t>спитале</w:t>
      </w:r>
      <w:r w:rsidR="00DA5F8F" w:rsidRPr="000E7FCB">
        <w:t>,</w:t>
      </w:r>
      <w:r w:rsidR="0099131E" w:rsidRPr="000E7FCB">
        <w:t xml:space="preserve"> составило 28 дней на до</w:t>
      </w:r>
      <w:r w:rsidR="00DA5F8F" w:rsidRPr="000E7FCB">
        <w:t>обследование</w:t>
      </w:r>
      <w:r w:rsidR="00293FF5" w:rsidRPr="000E7FCB">
        <w:t xml:space="preserve"> и госпитализацию, и 8</w:t>
      </w:r>
      <w:r w:rsidR="0099131E" w:rsidRPr="000E7FCB">
        <w:t xml:space="preserve"> дней </w:t>
      </w:r>
      <w:r w:rsidR="00293FF5" w:rsidRPr="000E7FCB">
        <w:t>для хирур</w:t>
      </w:r>
      <w:r w:rsidRPr="000E7FCB">
        <w:t>гического и клинического случая</w:t>
      </w:r>
      <w:r w:rsidR="00293FF5" w:rsidRPr="000E7FCB">
        <w:t>. При этом оценивали затра</w:t>
      </w:r>
      <w:r w:rsidR="00DA5F8F" w:rsidRPr="000E7FCB">
        <w:t>ты на диагностику и химиотерапию</w:t>
      </w:r>
      <w:r w:rsidR="00293FF5" w:rsidRPr="000E7FCB">
        <w:t xml:space="preserve"> альбендазолом. Учитывая 10-летний период наблюдения</w:t>
      </w:r>
      <w:r w:rsidR="00A8008A" w:rsidRPr="000E7FCB">
        <w:t>,</w:t>
      </w:r>
      <w:r w:rsidR="00293FF5" w:rsidRPr="000E7FCB">
        <w:t xml:space="preserve"> и что рецидив возникает почти у 25% пациентов, в среднем стоимость </w:t>
      </w:r>
      <w:r w:rsidR="0099131E" w:rsidRPr="000E7FCB">
        <w:t xml:space="preserve">на период наблюдения </w:t>
      </w:r>
      <w:r w:rsidR="00293FF5" w:rsidRPr="000E7FCB">
        <w:t>оценивалась примерно в 2000 долларов США.</w:t>
      </w:r>
    </w:p>
    <w:p w14:paraId="29A74246" w14:textId="2F3ECE70" w:rsidR="005C5951" w:rsidRDefault="00293FF5" w:rsidP="005C5951">
      <w:pPr>
        <w:pStyle w:val="a8"/>
        <w:ind w:left="0" w:firstLine="708"/>
      </w:pPr>
      <w:r w:rsidRPr="000E7FCB">
        <w:t>В</w:t>
      </w:r>
      <w:r w:rsidRPr="000E7FCB">
        <w:rPr>
          <w:lang w:val="en-US"/>
        </w:rPr>
        <w:t xml:space="preserve"> </w:t>
      </w:r>
      <w:r w:rsidRPr="000E7FCB">
        <w:t>Тунисе</w:t>
      </w:r>
      <w:r w:rsidRPr="000E7FCB">
        <w:rPr>
          <w:lang w:val="en-US"/>
        </w:rPr>
        <w:t xml:space="preserve"> Majorowski et al. </w:t>
      </w:r>
      <w:r w:rsidRPr="000E7FCB">
        <w:t xml:space="preserve">(2005) оценили затраты домашних животных и людей на </w:t>
      </w:r>
      <w:r w:rsidR="00A8008A" w:rsidRPr="000E7FCB">
        <w:t>КЭ</w:t>
      </w:r>
      <w:r w:rsidRPr="000E7FCB">
        <w:t xml:space="preserve">. Результаты показали, что хирургический случай для человека стоит 1481 доллар США за случай, и что во всем мире </w:t>
      </w:r>
      <w:r w:rsidR="00616922" w:rsidRPr="000E7FCB">
        <w:t>КЭ</w:t>
      </w:r>
      <w:r w:rsidRPr="000E7FCB">
        <w:t xml:space="preserve"> вызывает значите</w:t>
      </w:r>
      <w:r w:rsidR="00616922" w:rsidRPr="000E7FCB">
        <w:t xml:space="preserve">льные прямые и косвенные потери, </w:t>
      </w:r>
      <w:r w:rsidRPr="000E7FCB">
        <w:t>как для людей, так и для животных. В Марокко подсчитали стоимость человеческих случаев примерно до 1350 $</w:t>
      </w:r>
      <w:r w:rsidR="00BB13A9" w:rsidRPr="000E7FCB">
        <w:t xml:space="preserve"> на </w:t>
      </w:r>
      <w:r w:rsidR="00B1569E">
        <w:t>клинический</w:t>
      </w:r>
      <w:r w:rsidR="00BB13A9" w:rsidRPr="000E7FCB">
        <w:t xml:space="preserve"> случай.</w:t>
      </w:r>
    </w:p>
    <w:p w14:paraId="2BD59203" w14:textId="11C0E344" w:rsidR="005C5951" w:rsidRDefault="00B1569E" w:rsidP="005C5951">
      <w:pPr>
        <w:pStyle w:val="a8"/>
        <w:ind w:left="0" w:firstLine="708"/>
      </w:pPr>
      <w:r>
        <w:t>С</w:t>
      </w:r>
      <w:r w:rsidR="00293FF5" w:rsidRPr="000E7FCB">
        <w:t>оциально-экономически</w:t>
      </w:r>
      <w:r>
        <w:t>е</w:t>
      </w:r>
      <w:r w:rsidR="00293FF5" w:rsidRPr="000E7FCB">
        <w:t xml:space="preserve"> последстви</w:t>
      </w:r>
      <w:r>
        <w:t>я</w:t>
      </w:r>
      <w:r w:rsidR="00293FF5" w:rsidRPr="000E7FCB">
        <w:t xml:space="preserve"> </w:t>
      </w:r>
      <w:r>
        <w:t>КЭ,</w:t>
      </w:r>
      <w:r w:rsidR="00293FF5" w:rsidRPr="000E7FCB">
        <w:t xml:space="preserve"> стимулировало </w:t>
      </w:r>
      <w:r>
        <w:t>большинство стран созданию</w:t>
      </w:r>
      <w:r w:rsidR="00293FF5" w:rsidRPr="000E7FCB">
        <w:t xml:space="preserve"> программ борьбы </w:t>
      </w:r>
      <w:r w:rsidR="00616922" w:rsidRPr="000E7FCB">
        <w:t>КЭ</w:t>
      </w:r>
      <w:r w:rsidR="00293FF5" w:rsidRPr="000E7FCB">
        <w:t xml:space="preserve">. Особый интерес </w:t>
      </w:r>
      <w:r w:rsidR="009D6493" w:rsidRPr="000E7FCB">
        <w:t xml:space="preserve">для выбора адекватного контроля </w:t>
      </w:r>
      <w:r w:rsidR="00293FF5" w:rsidRPr="000E7FCB">
        <w:t>представляет оценка стоимости заболевания как основа</w:t>
      </w:r>
      <w:r w:rsidR="009D6493">
        <w:t xml:space="preserve"> программы</w:t>
      </w:r>
      <w:r w:rsidR="00293FF5" w:rsidRPr="000E7FCB">
        <w:t xml:space="preserve">. </w:t>
      </w:r>
      <w:r w:rsidR="009D6493">
        <w:t>К</w:t>
      </w:r>
      <w:r w:rsidR="00293FF5" w:rsidRPr="000E7FCB">
        <w:t>онтроль финансир</w:t>
      </w:r>
      <w:r w:rsidR="009D6493">
        <w:t>ования</w:t>
      </w:r>
      <w:r w:rsidR="00293FF5" w:rsidRPr="000E7FCB">
        <w:t xml:space="preserve"> </w:t>
      </w:r>
      <w:r w:rsidR="009D6493">
        <w:t xml:space="preserve">КЭ </w:t>
      </w:r>
      <w:r w:rsidR="00293FF5" w:rsidRPr="000E7FCB">
        <w:t xml:space="preserve">за счет государственных средств, </w:t>
      </w:r>
      <w:r w:rsidR="009D6493" w:rsidRPr="000E7FCB">
        <w:t xml:space="preserve">представляют собой </w:t>
      </w:r>
      <w:r w:rsidR="009D6493">
        <w:t>определенные</w:t>
      </w:r>
      <w:r w:rsidR="009D6493" w:rsidRPr="000E7FCB">
        <w:t xml:space="preserve"> сложности</w:t>
      </w:r>
      <w:r w:rsidR="009D6493">
        <w:t xml:space="preserve">, </w:t>
      </w:r>
      <w:r w:rsidR="00293FF5" w:rsidRPr="000E7FCB">
        <w:t>истинные затраты которы</w:t>
      </w:r>
      <w:r w:rsidR="009D6493">
        <w:t>х</w:t>
      </w:r>
      <w:r w:rsidR="00293FF5" w:rsidRPr="000E7FCB">
        <w:t xml:space="preserve"> </w:t>
      </w:r>
      <w:r w:rsidR="009D6493">
        <w:t>трудно</w:t>
      </w:r>
      <w:r w:rsidR="00293FF5" w:rsidRPr="000E7FCB">
        <w:t xml:space="preserve"> оценить.</w:t>
      </w:r>
    </w:p>
    <w:p w14:paraId="72450E3B" w14:textId="77777777" w:rsidR="005C5951" w:rsidRDefault="00293FF5" w:rsidP="005C5951">
      <w:pPr>
        <w:pStyle w:val="a8"/>
        <w:ind w:left="0" w:firstLine="708"/>
      </w:pPr>
      <w:r w:rsidRPr="000E7FCB">
        <w:t xml:space="preserve">Основные затраты на программы контроля резюмируются следующим образом: контроль за собаками и лечение, обнаружение и уничтожение инфицированных внутренностей, диагностика и </w:t>
      </w:r>
      <w:r w:rsidR="00616922" w:rsidRPr="000E7FCB">
        <w:t>лечение</w:t>
      </w:r>
      <w:r w:rsidRPr="000E7FCB">
        <w:t xml:space="preserve"> у людей; наблюдение и мониторинг заболеваний человека и животных.</w:t>
      </w:r>
    </w:p>
    <w:p w14:paraId="13B76717" w14:textId="77777777" w:rsidR="005C5951" w:rsidRDefault="00293FF5" w:rsidP="005C5951">
      <w:pPr>
        <w:pStyle w:val="a8"/>
        <w:ind w:left="0" w:firstLine="708"/>
      </w:pPr>
      <w:r w:rsidRPr="000E7FCB">
        <w:t xml:space="preserve">Если контроль включает вакцинацию промежуточных хозяев, необходимо учитывать затраты на вакцину. Следует отметить, что некоторые из расходов, понесенные на контроль </w:t>
      </w:r>
      <w:r w:rsidR="00616922" w:rsidRPr="000E7FCB">
        <w:t>КЭ</w:t>
      </w:r>
      <w:r w:rsidRPr="000E7FCB">
        <w:t>, могут одновременно быть выгодными для программ контроля против других заболевания (например, бешенство, цепневые инфекции).</w:t>
      </w:r>
    </w:p>
    <w:p w14:paraId="029A24E0" w14:textId="34697536" w:rsidR="005C5951" w:rsidRDefault="00293FF5" w:rsidP="005C5951">
      <w:pPr>
        <w:pStyle w:val="a8"/>
        <w:ind w:left="0" w:firstLine="708"/>
      </w:pPr>
      <w:r w:rsidRPr="000E7FCB">
        <w:t>В Аргентине, провинция Рио-Негро, стоимость программы вакцинирования собак в 1997</w:t>
      </w:r>
      <w:r w:rsidR="00D945CE" w:rsidRPr="000E7FCB">
        <w:t xml:space="preserve"> году</w:t>
      </w:r>
      <w:r w:rsidRPr="000E7FCB">
        <w:t xml:space="preserve"> составили 37 долларов США за животное, включая затраты для тестирования и введения препарата </w:t>
      </w:r>
      <w:r w:rsidR="00BB13A9" w:rsidRPr="000E7FCB">
        <w:t>[</w:t>
      </w:r>
      <w:hyperlink r:id="rId31" w:anchor="bib33" w:history="1">
        <w:r w:rsidR="00BB13A9" w:rsidRPr="000E7FCB">
          <w:t>13</w:t>
        </w:r>
      </w:hyperlink>
      <w:r w:rsidR="001F6A9D">
        <w:t>2</w:t>
      </w:r>
      <w:r w:rsidR="00BB13A9" w:rsidRPr="000E7FCB">
        <w:t>].</w:t>
      </w:r>
    </w:p>
    <w:p w14:paraId="0A4AEABD" w14:textId="0B101218" w:rsidR="005C5951" w:rsidRDefault="00293FF5" w:rsidP="005C5951">
      <w:pPr>
        <w:pStyle w:val="a8"/>
        <w:ind w:left="0" w:firstLine="708"/>
      </w:pPr>
      <w:r w:rsidRPr="000E7FCB">
        <w:t>В Испании в 1996</w:t>
      </w:r>
      <w:r w:rsidR="00616922" w:rsidRPr="000E7FCB">
        <w:t xml:space="preserve"> году </w:t>
      </w:r>
      <w:r w:rsidRPr="000E7FCB">
        <w:t xml:space="preserve">Министерство здравоохранения и защиты прав потребителей оказала экономическую поддержку профилактике </w:t>
      </w:r>
      <w:r w:rsidR="00616922" w:rsidRPr="000E7FCB">
        <w:t>КЭ</w:t>
      </w:r>
      <w:r w:rsidRPr="000E7FCB">
        <w:t>. Программа включала использование следующих вмешательст</w:t>
      </w:r>
      <w:r w:rsidR="00D945CE" w:rsidRPr="000E7FCB">
        <w:t>в: лечение собак празиквантелом</w:t>
      </w:r>
      <w:r w:rsidRPr="000E7FCB">
        <w:t>, санитарное просвещение</w:t>
      </w:r>
      <w:r w:rsidR="00BB13A9" w:rsidRPr="000E7FCB">
        <w:t xml:space="preserve"> [</w:t>
      </w:r>
      <w:hyperlink r:id="rId32" w:anchor="bib33" w:history="1">
        <w:r w:rsidR="00BB13A9" w:rsidRPr="000E7FCB">
          <w:t>13</w:t>
        </w:r>
      </w:hyperlink>
      <w:r w:rsidR="001F6A9D">
        <w:t>3</w:t>
      </w:r>
      <w:r w:rsidR="00BB13A9" w:rsidRPr="000E7FCB">
        <w:t>].</w:t>
      </w:r>
    </w:p>
    <w:p w14:paraId="65D8D5E0" w14:textId="5A05E11A" w:rsidR="00316D47" w:rsidRDefault="00316D47" w:rsidP="005C5951">
      <w:pPr>
        <w:pStyle w:val="a8"/>
        <w:ind w:left="0" w:firstLine="567"/>
      </w:pPr>
      <w:r>
        <w:t>Выгоды от программ были финансовыми и нефинансовыми. Наиболее актуальны следующие: увеличение производства сельскохозяйственных животных; уменьшились расходы на госпитализацию, диагностику и лечение; совершенствование ветеринарного и санитарного обслуживания, улучшение физического, психологического и социального статуса населения; сокращение других медицинских или зооэкономических проблем, таких как бешенство, пищевые инфекции, личиночные инфекции цестод у сельскохозяйственных животных и т.д. Ежегодные расходы Испании на КЭ составляют около 133 миллионов евро [133, р. 213].</w:t>
      </w:r>
    </w:p>
    <w:p w14:paraId="091F5F48" w14:textId="4A91E4DD" w:rsidR="005C5951" w:rsidRDefault="002D477C" w:rsidP="005C5951">
      <w:pPr>
        <w:pStyle w:val="a8"/>
        <w:ind w:left="0" w:firstLine="567"/>
      </w:pPr>
      <w:r w:rsidRPr="000E7FCB">
        <w:lastRenderedPageBreak/>
        <w:t xml:space="preserve">Последующее наблюдение пациентов с </w:t>
      </w:r>
      <w:r w:rsidR="00AF097F" w:rsidRPr="000E7FCB">
        <w:t>КЭ</w:t>
      </w:r>
      <w:r w:rsidRPr="000E7FCB">
        <w:t xml:space="preserve"> рекомендуется каждые шесть месяцев в течение первых двух лет, а затем один раз в год в зависимости от соответствующих клинических условий.</w:t>
      </w:r>
      <w:r w:rsidR="005C5951">
        <w:t xml:space="preserve"> </w:t>
      </w:r>
      <w:r w:rsidRPr="000E7FCB">
        <w:t>При</w:t>
      </w:r>
      <w:r w:rsidR="005C5951">
        <w:t xml:space="preserve"> </w:t>
      </w:r>
      <w:r w:rsidR="00D06FCC" w:rsidRPr="000E7FCB">
        <w:t>КЭ</w:t>
      </w:r>
      <w:r w:rsidR="005C5951">
        <w:t xml:space="preserve"> </w:t>
      </w:r>
      <w:r w:rsidRPr="000E7FCB">
        <w:t>трудно оценить частоту рецидивов.</w:t>
      </w:r>
      <w:r w:rsidR="005C5951">
        <w:t xml:space="preserve"> </w:t>
      </w:r>
      <w:r w:rsidRPr="000E7FCB">
        <w:t>Поэтому мониторинг с помощью ультразвука иногда проводят до десяти лет, в течение которых сообщалось о рецидивах, несмотря на лечение.</w:t>
      </w:r>
      <w:r w:rsidR="005C5951">
        <w:t xml:space="preserve"> </w:t>
      </w:r>
      <w:r w:rsidRPr="000E7FCB">
        <w:t>В фазе после лече</w:t>
      </w:r>
      <w:r w:rsidR="00A13350" w:rsidRPr="000E7FCB">
        <w:t>ния серологические исследования часто с определением уровня Ig</w:t>
      </w:r>
      <w:r w:rsidRPr="000E7FCB">
        <w:t xml:space="preserve"> трудно </w:t>
      </w:r>
      <w:r w:rsidR="00A13350" w:rsidRPr="000E7FCB">
        <w:t>интерпретировать,</w:t>
      </w:r>
      <w:r w:rsidRPr="000E7FCB">
        <w:t xml:space="preserve"> поскольку они могут указывать на остаточное заболевание, а не на рецидив заболевания.</w:t>
      </w:r>
      <w:r w:rsidR="005C5951">
        <w:t xml:space="preserve"> </w:t>
      </w:r>
      <w:r w:rsidRPr="000E7FCB">
        <w:t>Во многих случаях они остаются повышенными, несмотря на соответствующую терапию или полную резекцию, поэтому они часто используются в сочетании с визуализирующими исследованиями во время последующего наблюдения для вы</w:t>
      </w:r>
      <w:r w:rsidR="00C055E7">
        <w:t>явления кистозной активности [12</w:t>
      </w:r>
      <w:r w:rsidR="001F6A9D">
        <w:t>8</w:t>
      </w:r>
      <w:r w:rsidR="00C055E7">
        <w:t>, р. 831</w:t>
      </w:r>
      <w:r w:rsidRPr="000E7FCB">
        <w:t>].</w:t>
      </w:r>
      <w:bookmarkStart w:id="39" w:name="_Hlk92137874"/>
    </w:p>
    <w:p w14:paraId="758D5888" w14:textId="77777777" w:rsidR="005C5951" w:rsidRDefault="005C5951" w:rsidP="005C5951">
      <w:pPr>
        <w:pStyle w:val="a8"/>
        <w:ind w:left="0"/>
      </w:pPr>
    </w:p>
    <w:p w14:paraId="280406FC" w14:textId="1262DB8D" w:rsidR="00F4371D" w:rsidRPr="005C5951" w:rsidRDefault="00F4371D" w:rsidP="005C5951">
      <w:pPr>
        <w:pStyle w:val="a8"/>
        <w:ind w:left="0"/>
        <w:rPr>
          <w:b/>
        </w:rPr>
      </w:pPr>
      <w:r w:rsidRPr="005C5951">
        <w:rPr>
          <w:b/>
        </w:rPr>
        <w:t>1.</w:t>
      </w:r>
      <w:r w:rsidR="0071554E" w:rsidRPr="005C5951">
        <w:rPr>
          <w:b/>
        </w:rPr>
        <w:t>5</w:t>
      </w:r>
      <w:r w:rsidRPr="005C5951">
        <w:rPr>
          <w:b/>
        </w:rPr>
        <w:t xml:space="preserve"> Оценка качеств</w:t>
      </w:r>
      <w:r w:rsidR="004F24CF" w:rsidRPr="005C5951">
        <w:rPr>
          <w:b/>
        </w:rPr>
        <w:t>а</w:t>
      </w:r>
      <w:r w:rsidRPr="005C5951">
        <w:rPr>
          <w:b/>
        </w:rPr>
        <w:t xml:space="preserve"> жизни и физической активности пациентов после лечения</w:t>
      </w:r>
    </w:p>
    <w:bookmarkEnd w:id="39"/>
    <w:p w14:paraId="389F2032" w14:textId="77777777" w:rsidR="00C837BB" w:rsidRPr="00C837BB" w:rsidRDefault="00C837BB" w:rsidP="00C837BB">
      <w:pPr>
        <w:pStyle w:val="af"/>
        <w:spacing w:before="0" w:beforeAutospacing="0" w:after="0" w:afterAutospacing="0"/>
        <w:ind w:firstLine="567"/>
        <w:jc w:val="both"/>
        <w:rPr>
          <w:color w:val="000000" w:themeColor="text1"/>
          <w:sz w:val="28"/>
          <w:szCs w:val="28"/>
          <w:lang w:eastAsia="en-US"/>
        </w:rPr>
      </w:pPr>
      <w:r w:rsidRPr="00C837BB">
        <w:rPr>
          <w:color w:val="000000" w:themeColor="text1"/>
          <w:sz w:val="28"/>
          <w:szCs w:val="28"/>
          <w:lang w:eastAsia="en-US"/>
        </w:rPr>
        <w:t>Отдаленные результаты лечения эхинококкоза печени оценивают по количеству рецидивов, исчезновению клинических симптомов, а также качеству жизни (КЖ).</w:t>
      </w:r>
    </w:p>
    <w:p w14:paraId="4BA2FF0C" w14:textId="77777777" w:rsidR="00C837BB" w:rsidRPr="00C837BB" w:rsidRDefault="00C837BB" w:rsidP="00C837BB">
      <w:pPr>
        <w:pStyle w:val="af"/>
        <w:spacing w:before="0" w:beforeAutospacing="0" w:after="0" w:afterAutospacing="0"/>
        <w:ind w:firstLine="567"/>
        <w:jc w:val="both"/>
        <w:rPr>
          <w:color w:val="000000" w:themeColor="text1"/>
          <w:sz w:val="28"/>
          <w:szCs w:val="28"/>
          <w:lang w:eastAsia="en-US"/>
        </w:rPr>
      </w:pPr>
      <w:r w:rsidRPr="00C837BB">
        <w:rPr>
          <w:color w:val="000000" w:themeColor="text1"/>
          <w:sz w:val="28"/>
          <w:szCs w:val="28"/>
          <w:lang w:eastAsia="en-US"/>
        </w:rPr>
        <w:t xml:space="preserve">Исследование КЖ в хирургии необходимо для </w:t>
      </w:r>
      <w:r w:rsidRPr="00C837BB">
        <w:rPr>
          <w:color w:val="000000" w:themeColor="text1"/>
          <w:sz w:val="28"/>
          <w:szCs w:val="28"/>
          <w:lang w:val="kk-KZ" w:eastAsia="en-US"/>
        </w:rPr>
        <w:t xml:space="preserve">определения </w:t>
      </w:r>
      <w:r w:rsidRPr="00C837BB">
        <w:rPr>
          <w:color w:val="000000" w:themeColor="text1"/>
          <w:sz w:val="28"/>
          <w:szCs w:val="28"/>
          <w:lang w:eastAsia="en-US"/>
        </w:rPr>
        <w:t xml:space="preserve">способов лечения, оптимизации выбора </w:t>
      </w:r>
      <w:r w:rsidRPr="00C837BB">
        <w:rPr>
          <w:color w:val="000000" w:themeColor="text1"/>
          <w:sz w:val="28"/>
          <w:szCs w:val="28"/>
          <w:lang w:val="kk-KZ" w:eastAsia="en-US"/>
        </w:rPr>
        <w:t xml:space="preserve">хирургической тактики лечения </w:t>
      </w:r>
      <w:r w:rsidRPr="00C837BB">
        <w:rPr>
          <w:color w:val="000000" w:themeColor="text1"/>
          <w:sz w:val="28"/>
          <w:szCs w:val="28"/>
          <w:lang w:eastAsia="en-US"/>
        </w:rPr>
        <w:t xml:space="preserve">для каждого </w:t>
      </w:r>
      <w:r w:rsidRPr="00C837BB">
        <w:rPr>
          <w:color w:val="000000" w:themeColor="text1"/>
          <w:sz w:val="28"/>
          <w:szCs w:val="28"/>
          <w:lang w:val="kk-KZ" w:eastAsia="en-US"/>
        </w:rPr>
        <w:t>пациента</w:t>
      </w:r>
      <w:r w:rsidRPr="00C837BB">
        <w:rPr>
          <w:color w:val="000000" w:themeColor="text1"/>
          <w:sz w:val="28"/>
          <w:szCs w:val="28"/>
          <w:lang w:eastAsia="en-US"/>
        </w:rPr>
        <w:t>, социального положения и экономических возможностей.</w:t>
      </w:r>
    </w:p>
    <w:p w14:paraId="471F43E1" w14:textId="73A2F506" w:rsidR="00C837BB" w:rsidRPr="00C837BB" w:rsidRDefault="00C837BB" w:rsidP="00C837BB">
      <w:pPr>
        <w:pStyle w:val="af"/>
        <w:spacing w:before="0" w:beforeAutospacing="0" w:after="0" w:afterAutospacing="0"/>
        <w:ind w:firstLine="567"/>
        <w:jc w:val="both"/>
        <w:rPr>
          <w:color w:val="000000" w:themeColor="text1"/>
          <w:sz w:val="28"/>
          <w:szCs w:val="28"/>
          <w:lang w:eastAsia="en-US"/>
        </w:rPr>
      </w:pPr>
      <w:r w:rsidRPr="00C837BB">
        <w:rPr>
          <w:color w:val="000000" w:themeColor="text1"/>
          <w:sz w:val="28"/>
          <w:szCs w:val="28"/>
          <w:lang w:eastAsia="en-US"/>
        </w:rPr>
        <w:t xml:space="preserve">Для пациента большее значение </w:t>
      </w:r>
      <w:r w:rsidRPr="00C837BB">
        <w:rPr>
          <w:color w:val="000000" w:themeColor="text1"/>
          <w:sz w:val="28"/>
          <w:szCs w:val="28"/>
          <w:lang w:val="kk-KZ" w:eastAsia="en-US"/>
        </w:rPr>
        <w:t xml:space="preserve">имеет </w:t>
      </w:r>
      <w:r w:rsidRPr="00C837BB">
        <w:rPr>
          <w:color w:val="000000" w:themeColor="text1"/>
          <w:sz w:val="28"/>
          <w:szCs w:val="28"/>
          <w:lang w:eastAsia="en-US"/>
        </w:rPr>
        <w:t xml:space="preserve">улучшение самочувствия и повышение </w:t>
      </w:r>
      <w:r w:rsidRPr="00C837BB">
        <w:rPr>
          <w:color w:val="000000" w:themeColor="text1"/>
          <w:sz w:val="28"/>
          <w:szCs w:val="28"/>
          <w:lang w:val="kk-KZ" w:eastAsia="en-US"/>
        </w:rPr>
        <w:t xml:space="preserve">качества жизни </w:t>
      </w:r>
      <w:r w:rsidRPr="00C837BB">
        <w:rPr>
          <w:color w:val="000000" w:themeColor="text1"/>
          <w:sz w:val="28"/>
          <w:szCs w:val="28"/>
          <w:lang w:eastAsia="en-US"/>
        </w:rPr>
        <w:t xml:space="preserve">в психоэмоциональном и социальном аспектах, </w:t>
      </w:r>
      <w:r w:rsidRPr="00C837BB">
        <w:rPr>
          <w:color w:val="000000" w:themeColor="text1"/>
          <w:sz w:val="28"/>
          <w:szCs w:val="28"/>
          <w:lang w:val="kk-KZ" w:eastAsia="en-US"/>
        </w:rPr>
        <w:t xml:space="preserve">чем </w:t>
      </w:r>
      <w:r w:rsidRPr="00C837BB">
        <w:rPr>
          <w:color w:val="000000" w:themeColor="text1"/>
          <w:sz w:val="28"/>
          <w:szCs w:val="28"/>
          <w:lang w:eastAsia="en-US"/>
        </w:rPr>
        <w:t>положительная динамика симптомов заболевания и улучшение лабораторных и инструментальных показателей.</w:t>
      </w:r>
    </w:p>
    <w:p w14:paraId="157BE462" w14:textId="77777777" w:rsidR="00C837BB" w:rsidRPr="00C837BB" w:rsidRDefault="00C837BB" w:rsidP="00C837BB">
      <w:pPr>
        <w:pStyle w:val="af"/>
        <w:spacing w:before="0" w:beforeAutospacing="0" w:after="0" w:afterAutospacing="0"/>
        <w:ind w:firstLine="567"/>
        <w:jc w:val="both"/>
        <w:rPr>
          <w:color w:val="000000" w:themeColor="text1"/>
          <w:sz w:val="28"/>
          <w:szCs w:val="28"/>
          <w:lang w:eastAsia="en-US"/>
        </w:rPr>
      </w:pPr>
      <w:r w:rsidRPr="00C837BB">
        <w:rPr>
          <w:color w:val="000000" w:themeColor="text1"/>
          <w:sz w:val="28"/>
          <w:szCs w:val="28"/>
          <w:lang w:eastAsia="en-US"/>
        </w:rPr>
        <w:t xml:space="preserve">Для изучения КЖ </w:t>
      </w:r>
      <w:r w:rsidRPr="00C837BB">
        <w:rPr>
          <w:color w:val="000000" w:themeColor="text1"/>
          <w:sz w:val="28"/>
          <w:szCs w:val="28"/>
          <w:lang w:val="kk-KZ" w:eastAsia="en-US"/>
        </w:rPr>
        <w:t xml:space="preserve">в основном </w:t>
      </w:r>
      <w:r w:rsidRPr="00C837BB">
        <w:rPr>
          <w:color w:val="000000" w:themeColor="text1"/>
          <w:sz w:val="28"/>
          <w:szCs w:val="28"/>
          <w:lang w:eastAsia="en-US"/>
        </w:rPr>
        <w:t>используют</w:t>
      </w:r>
      <w:r w:rsidRPr="00C837BB">
        <w:rPr>
          <w:color w:val="000000" w:themeColor="text1"/>
          <w:sz w:val="28"/>
          <w:szCs w:val="28"/>
          <w:lang w:val="kk-KZ" w:eastAsia="en-US"/>
        </w:rPr>
        <w:t>ся</w:t>
      </w:r>
      <w:r w:rsidRPr="00C837BB">
        <w:rPr>
          <w:color w:val="000000" w:themeColor="text1"/>
          <w:sz w:val="28"/>
          <w:szCs w:val="28"/>
          <w:lang w:eastAsia="en-US"/>
        </w:rPr>
        <w:t xml:space="preserve"> стандартизованные опросники, которые заполняются пациентом, наиболее популярен </w:t>
      </w:r>
      <w:r w:rsidRPr="00C837BB">
        <w:rPr>
          <w:color w:val="000000" w:themeColor="text1"/>
          <w:sz w:val="28"/>
          <w:szCs w:val="28"/>
          <w:lang w:val="kk-KZ" w:eastAsia="en-US"/>
        </w:rPr>
        <w:t xml:space="preserve">опросник </w:t>
      </w:r>
      <w:r w:rsidRPr="00C837BB">
        <w:rPr>
          <w:color w:val="000000" w:themeColor="text1"/>
          <w:sz w:val="28"/>
          <w:szCs w:val="28"/>
          <w:lang w:eastAsia="en-US"/>
        </w:rPr>
        <w:t>SF-36.</w:t>
      </w:r>
    </w:p>
    <w:p w14:paraId="4CF54EAE" w14:textId="77777777" w:rsidR="00C837BB" w:rsidRPr="00C837BB" w:rsidRDefault="00C837BB" w:rsidP="00C837BB">
      <w:pPr>
        <w:pStyle w:val="a8"/>
        <w:ind w:left="0" w:firstLine="567"/>
        <w:rPr>
          <w:color w:val="000000" w:themeColor="text1"/>
        </w:rPr>
      </w:pPr>
      <w:r w:rsidRPr="00C837BB">
        <w:rPr>
          <w:color w:val="000000" w:themeColor="text1"/>
        </w:rPr>
        <w:t xml:space="preserve">36 пунктов опросника сгруппированы в восемь шкал, показатели каждой шкалы варьируют между 0 и 100, где 100 представляет полное здоровье, </w:t>
      </w:r>
      <w:r w:rsidRPr="00C837BB">
        <w:rPr>
          <w:color w:val="000000" w:themeColor="text1"/>
          <w:lang w:val="kk-KZ"/>
        </w:rPr>
        <w:t xml:space="preserve">и </w:t>
      </w:r>
      <w:r w:rsidRPr="00C837BB">
        <w:rPr>
          <w:color w:val="000000" w:themeColor="text1"/>
        </w:rPr>
        <w:t>все шкалы формируют два показателя: душевное и физическое благополучие [134].</w:t>
      </w:r>
    </w:p>
    <w:p w14:paraId="14410515" w14:textId="292D1140" w:rsidR="00C055E7" w:rsidRPr="002055AF" w:rsidRDefault="002C7045" w:rsidP="00C055E7">
      <w:pPr>
        <w:pStyle w:val="a8"/>
        <w:ind w:left="0" w:firstLine="567"/>
      </w:pPr>
      <w:r w:rsidRPr="002055AF">
        <w:t>Исследование по качеству жизни пациентов</w:t>
      </w:r>
      <w:r w:rsidR="006E61EE" w:rsidRPr="002055AF">
        <w:t>,</w:t>
      </w:r>
      <w:r w:rsidR="000608CD" w:rsidRPr="002055AF">
        <w:t xml:space="preserve"> оперированных по поводу кистозных заболеваний печени</w:t>
      </w:r>
      <w:r w:rsidR="006E61EE" w:rsidRPr="002055AF">
        <w:t xml:space="preserve">, </w:t>
      </w:r>
      <w:r w:rsidRPr="002055AF">
        <w:t>проведенное в 2014 г</w:t>
      </w:r>
      <w:r w:rsidR="004F24CF" w:rsidRPr="002055AF">
        <w:t>оду</w:t>
      </w:r>
      <w:r w:rsidRPr="002055AF">
        <w:t xml:space="preserve"> </w:t>
      </w:r>
      <w:r w:rsidR="000F0B5B" w:rsidRPr="002055AF">
        <w:t xml:space="preserve">Котельниковой Л.П, </w:t>
      </w:r>
      <w:r w:rsidRPr="002055AF">
        <w:t>показал, что хирургическо</w:t>
      </w:r>
      <w:r w:rsidR="005743BF" w:rsidRPr="002055AF">
        <w:t>е</w:t>
      </w:r>
      <w:r w:rsidRPr="002055AF">
        <w:t xml:space="preserve"> лечения непаразитарных и гидатидных кист печени с использованием опросника SF-36 через год и более после различных видов хирургических вмешательств («открытых» и лапароскопических операций, чрескожного дренирования и склерозирования)</w:t>
      </w:r>
      <w:r w:rsidR="00316B0B" w:rsidRPr="002055AF">
        <w:t xml:space="preserve"> указывает, </w:t>
      </w:r>
      <w:r w:rsidRPr="002055AF">
        <w:t>что пожилой возраст, наличие сопутствующей патологии и кист другой локализации при паразитарных кистах отрицательно влияют на КЖ. Худшие показатели КЖ обнаружены у больных непаразитарных кист печени без рецидива заболевания за счет психоэмоциональных расстройств, лучшие – у больных эхинококкозом. Больные паразитарной кистой, несмотря на низкие баллы по шкале общего здоровья, ролевого и физического функционирования были социально адаптированы, трудоспособны, эмоционально стабильны, что свидетельствует о целесообразности использования паллиативных мини-инвазивных методов (лапароскопической фенестрации и чрескожного склерозирования) его лечения</w:t>
      </w:r>
      <w:r w:rsidR="005743BF" w:rsidRPr="002055AF">
        <w:t xml:space="preserve"> </w:t>
      </w:r>
      <w:r w:rsidR="00C055E7" w:rsidRPr="002055AF">
        <w:lastRenderedPageBreak/>
        <w:t>[13</w:t>
      </w:r>
      <w:r w:rsidR="001F6A9D">
        <w:t>5</w:t>
      </w:r>
      <w:r w:rsidR="00C055E7" w:rsidRPr="002055AF">
        <w:t>].</w:t>
      </w:r>
    </w:p>
    <w:p w14:paraId="188763FD" w14:textId="74E5E437" w:rsidR="002C7045" w:rsidRDefault="002C7045" w:rsidP="00C055E7">
      <w:pPr>
        <w:pStyle w:val="a8"/>
        <w:ind w:left="0" w:firstLine="567"/>
      </w:pPr>
      <w:r w:rsidRPr="002055AF">
        <w:t xml:space="preserve">Суммарные показатели качества жизни у оперированных больных по </w:t>
      </w:r>
      <w:r w:rsidR="00C055E7" w:rsidRPr="002055AF">
        <w:t>п</w:t>
      </w:r>
      <w:r w:rsidRPr="002055AF">
        <w:t>оводу кистозных заболеваний печени</w:t>
      </w:r>
      <w:r w:rsidR="00316B0B" w:rsidRPr="002055AF">
        <w:t xml:space="preserve"> показаны в таблице </w:t>
      </w:r>
      <w:r w:rsidR="00FC3BD4" w:rsidRPr="002055AF">
        <w:t>5</w:t>
      </w:r>
      <w:r w:rsidR="001F6A9D">
        <w:t xml:space="preserve"> [135</w:t>
      </w:r>
      <w:r w:rsidR="00C055E7" w:rsidRPr="002055AF">
        <w:t>, с. 512].</w:t>
      </w:r>
    </w:p>
    <w:p w14:paraId="77E10C44" w14:textId="34BF409B" w:rsidR="006E61EE" w:rsidRDefault="006E61EE" w:rsidP="0085738E">
      <w:pPr>
        <w:pStyle w:val="a8"/>
        <w:ind w:left="0"/>
      </w:pPr>
      <w:r w:rsidRPr="002055AF">
        <w:t>Таблица</w:t>
      </w:r>
      <w:r w:rsidR="00937E72" w:rsidRPr="002055AF">
        <w:t xml:space="preserve"> 5</w:t>
      </w:r>
      <w:r w:rsidRPr="002055AF">
        <w:t xml:space="preserve"> - Суммарные показатели качества жизни у оперированных больных по поводу кистозных заболеваний печени</w:t>
      </w:r>
    </w:p>
    <w:p w14:paraId="05FE82B6" w14:textId="77777777" w:rsidR="006E61EE" w:rsidRPr="00C055E7" w:rsidRDefault="006E61EE" w:rsidP="00C055E7">
      <w:pPr>
        <w:pStyle w:val="a8"/>
        <w:ind w:left="0" w:firstLine="567"/>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1435"/>
        <w:gridCol w:w="1133"/>
        <w:gridCol w:w="1560"/>
        <w:gridCol w:w="850"/>
        <w:gridCol w:w="1702"/>
        <w:gridCol w:w="1032"/>
      </w:tblGrid>
      <w:tr w:rsidR="002C7045" w:rsidRPr="006E61EE" w14:paraId="7396340C" w14:textId="77777777" w:rsidTr="00072B96">
        <w:trPr>
          <w:trHeight w:val="551"/>
        </w:trPr>
        <w:tc>
          <w:tcPr>
            <w:tcW w:w="1927" w:type="dxa"/>
          </w:tcPr>
          <w:p w14:paraId="12F7053B" w14:textId="7936ABDC" w:rsidR="002C7045" w:rsidRPr="006E61EE" w:rsidRDefault="002C7045" w:rsidP="00C055E7">
            <w:pPr>
              <w:jc w:val="both"/>
              <w:rPr>
                <w:sz w:val="24"/>
                <w:szCs w:val="24"/>
                <w:lang w:val="ru-RU"/>
              </w:rPr>
            </w:pPr>
            <w:r w:rsidRPr="006E61EE">
              <w:rPr>
                <w:sz w:val="24"/>
                <w:szCs w:val="24"/>
                <w:lang w:val="ru-RU"/>
              </w:rPr>
              <w:t>Показатели</w:t>
            </w:r>
          </w:p>
        </w:tc>
        <w:tc>
          <w:tcPr>
            <w:tcW w:w="1435" w:type="dxa"/>
          </w:tcPr>
          <w:p w14:paraId="29905817" w14:textId="5B2F3514" w:rsidR="002C7045" w:rsidRPr="006E61EE" w:rsidRDefault="002C7045" w:rsidP="00C055E7">
            <w:pPr>
              <w:jc w:val="both"/>
              <w:rPr>
                <w:sz w:val="24"/>
                <w:szCs w:val="24"/>
                <w:lang w:val="ru-RU"/>
              </w:rPr>
            </w:pPr>
            <w:r w:rsidRPr="006E61EE">
              <w:rPr>
                <w:sz w:val="24"/>
                <w:szCs w:val="24"/>
                <w:lang w:val="ru-RU"/>
              </w:rPr>
              <w:t>ПК</w:t>
            </w:r>
          </w:p>
          <w:p w14:paraId="219031EA" w14:textId="77777777" w:rsidR="002C7045" w:rsidRPr="006E61EE" w:rsidRDefault="002C7045" w:rsidP="00C055E7">
            <w:pPr>
              <w:jc w:val="both"/>
              <w:rPr>
                <w:sz w:val="24"/>
                <w:szCs w:val="24"/>
                <w:lang w:val="ru-RU"/>
              </w:rPr>
            </w:pPr>
            <w:r w:rsidRPr="006E61EE">
              <w:rPr>
                <w:sz w:val="24"/>
                <w:szCs w:val="24"/>
                <w:lang w:val="ru-RU"/>
              </w:rPr>
              <w:t>(n=9)</w:t>
            </w:r>
          </w:p>
        </w:tc>
        <w:tc>
          <w:tcPr>
            <w:tcW w:w="1133" w:type="dxa"/>
          </w:tcPr>
          <w:p w14:paraId="72A414CF" w14:textId="77777777" w:rsidR="002C7045" w:rsidRPr="006E61EE" w:rsidRDefault="002C7045" w:rsidP="00C055E7">
            <w:pPr>
              <w:jc w:val="both"/>
              <w:rPr>
                <w:sz w:val="24"/>
                <w:szCs w:val="24"/>
                <w:lang w:val="ru-RU"/>
              </w:rPr>
            </w:pPr>
            <w:r w:rsidRPr="006E61EE">
              <w:rPr>
                <w:sz w:val="24"/>
                <w:szCs w:val="24"/>
                <w:lang w:val="ru-RU"/>
              </w:rPr>
              <w:t>р1</w:t>
            </w:r>
          </w:p>
        </w:tc>
        <w:tc>
          <w:tcPr>
            <w:tcW w:w="1560" w:type="dxa"/>
          </w:tcPr>
          <w:p w14:paraId="1BBF2F1B" w14:textId="77777777" w:rsidR="002C7045" w:rsidRPr="006E61EE" w:rsidRDefault="002C7045" w:rsidP="00C055E7">
            <w:pPr>
              <w:jc w:val="both"/>
              <w:rPr>
                <w:sz w:val="24"/>
                <w:szCs w:val="24"/>
                <w:lang w:val="ru-RU"/>
              </w:rPr>
            </w:pPr>
            <w:r w:rsidRPr="006E61EE">
              <w:rPr>
                <w:sz w:val="24"/>
                <w:szCs w:val="24"/>
                <w:lang w:val="ru-RU"/>
              </w:rPr>
              <w:t>НКП</w:t>
            </w:r>
          </w:p>
          <w:p w14:paraId="107ED37D" w14:textId="77777777" w:rsidR="002C7045" w:rsidRPr="006E61EE" w:rsidRDefault="002C7045" w:rsidP="00C055E7">
            <w:pPr>
              <w:jc w:val="both"/>
              <w:rPr>
                <w:sz w:val="24"/>
                <w:szCs w:val="24"/>
                <w:lang w:val="ru-RU"/>
              </w:rPr>
            </w:pPr>
            <w:r w:rsidRPr="006E61EE">
              <w:rPr>
                <w:sz w:val="24"/>
                <w:szCs w:val="24"/>
                <w:lang w:val="ru-RU"/>
              </w:rPr>
              <w:t>(n=10)</w:t>
            </w:r>
          </w:p>
        </w:tc>
        <w:tc>
          <w:tcPr>
            <w:tcW w:w="850" w:type="dxa"/>
          </w:tcPr>
          <w:p w14:paraId="20852B71" w14:textId="3D143574" w:rsidR="002C7045" w:rsidRPr="006E61EE" w:rsidRDefault="002C7045" w:rsidP="005C5951">
            <w:pPr>
              <w:jc w:val="both"/>
              <w:rPr>
                <w:sz w:val="24"/>
                <w:szCs w:val="24"/>
                <w:lang w:val="ru-RU"/>
              </w:rPr>
            </w:pPr>
            <w:r w:rsidRPr="006E61EE">
              <w:rPr>
                <w:sz w:val="24"/>
                <w:szCs w:val="24"/>
                <w:lang w:val="ru-RU"/>
              </w:rPr>
              <w:t>p2</w:t>
            </w:r>
          </w:p>
        </w:tc>
        <w:tc>
          <w:tcPr>
            <w:tcW w:w="1702" w:type="dxa"/>
          </w:tcPr>
          <w:p w14:paraId="2FE06259" w14:textId="77777777" w:rsidR="002C7045" w:rsidRPr="006E61EE" w:rsidRDefault="002C7045" w:rsidP="00C055E7">
            <w:pPr>
              <w:jc w:val="both"/>
              <w:rPr>
                <w:sz w:val="24"/>
                <w:szCs w:val="24"/>
                <w:lang w:val="ru-RU"/>
              </w:rPr>
            </w:pPr>
            <w:r w:rsidRPr="006E61EE">
              <w:rPr>
                <w:sz w:val="24"/>
                <w:szCs w:val="24"/>
                <w:lang w:val="ru-RU"/>
              </w:rPr>
              <w:t>ЭХ</w:t>
            </w:r>
          </w:p>
          <w:p w14:paraId="4E29B112" w14:textId="77777777" w:rsidR="002C7045" w:rsidRPr="006E61EE" w:rsidRDefault="002C7045" w:rsidP="00C055E7">
            <w:pPr>
              <w:jc w:val="both"/>
              <w:rPr>
                <w:sz w:val="24"/>
                <w:szCs w:val="24"/>
                <w:lang w:val="ru-RU"/>
              </w:rPr>
            </w:pPr>
            <w:r w:rsidRPr="006E61EE">
              <w:rPr>
                <w:sz w:val="24"/>
                <w:szCs w:val="24"/>
                <w:lang w:val="ru-RU"/>
              </w:rPr>
              <w:t>(n=9)</w:t>
            </w:r>
          </w:p>
        </w:tc>
        <w:tc>
          <w:tcPr>
            <w:tcW w:w="1032" w:type="dxa"/>
          </w:tcPr>
          <w:p w14:paraId="307AD6FB" w14:textId="77777777" w:rsidR="002C7045" w:rsidRPr="006E61EE" w:rsidRDefault="002C7045" w:rsidP="00C055E7">
            <w:pPr>
              <w:jc w:val="both"/>
              <w:rPr>
                <w:sz w:val="24"/>
                <w:szCs w:val="24"/>
                <w:lang w:val="ru-RU"/>
              </w:rPr>
            </w:pPr>
            <w:r w:rsidRPr="006E61EE">
              <w:rPr>
                <w:sz w:val="24"/>
                <w:szCs w:val="24"/>
                <w:lang w:val="ru-RU"/>
              </w:rPr>
              <w:t>p3</w:t>
            </w:r>
          </w:p>
        </w:tc>
      </w:tr>
      <w:tr w:rsidR="002C7045" w:rsidRPr="006E61EE" w14:paraId="2E871B71" w14:textId="77777777" w:rsidTr="00072B96">
        <w:trPr>
          <w:trHeight w:val="551"/>
        </w:trPr>
        <w:tc>
          <w:tcPr>
            <w:tcW w:w="1927" w:type="dxa"/>
          </w:tcPr>
          <w:p w14:paraId="0FD03C16" w14:textId="72F438E1" w:rsidR="002C7045" w:rsidRPr="006E61EE" w:rsidRDefault="002C7045" w:rsidP="00C055E7">
            <w:pPr>
              <w:jc w:val="both"/>
              <w:rPr>
                <w:sz w:val="24"/>
                <w:szCs w:val="24"/>
                <w:lang w:val="ru-RU"/>
              </w:rPr>
            </w:pPr>
            <w:r w:rsidRPr="006E61EE">
              <w:rPr>
                <w:sz w:val="24"/>
                <w:szCs w:val="24"/>
                <w:lang w:val="ru-RU"/>
              </w:rPr>
              <w:t>Физический компонент</w:t>
            </w:r>
          </w:p>
        </w:tc>
        <w:tc>
          <w:tcPr>
            <w:tcW w:w="1435" w:type="dxa"/>
          </w:tcPr>
          <w:p w14:paraId="39267CB1" w14:textId="7F4B58D9" w:rsidR="002C7045" w:rsidRPr="006E61EE" w:rsidRDefault="002C7045" w:rsidP="005C5951">
            <w:pPr>
              <w:jc w:val="both"/>
              <w:rPr>
                <w:sz w:val="24"/>
                <w:szCs w:val="24"/>
                <w:lang w:val="ru-RU"/>
              </w:rPr>
            </w:pPr>
            <w:r w:rsidRPr="006E61EE">
              <w:rPr>
                <w:sz w:val="24"/>
                <w:szCs w:val="24"/>
                <w:lang w:val="ru-RU"/>
              </w:rPr>
              <w:t>52,65±31,39</w:t>
            </w:r>
          </w:p>
        </w:tc>
        <w:tc>
          <w:tcPr>
            <w:tcW w:w="1133" w:type="dxa"/>
          </w:tcPr>
          <w:p w14:paraId="1B442B32" w14:textId="38063023" w:rsidR="002C7045" w:rsidRPr="006E61EE" w:rsidRDefault="002C7045" w:rsidP="005C5951">
            <w:pPr>
              <w:jc w:val="both"/>
              <w:rPr>
                <w:sz w:val="24"/>
                <w:szCs w:val="24"/>
                <w:lang w:val="ru-RU"/>
              </w:rPr>
            </w:pPr>
            <w:r w:rsidRPr="006E61EE">
              <w:rPr>
                <w:sz w:val="24"/>
                <w:szCs w:val="24"/>
                <w:lang w:val="ru-RU"/>
              </w:rPr>
              <w:t>0,05*</w:t>
            </w:r>
          </w:p>
        </w:tc>
        <w:tc>
          <w:tcPr>
            <w:tcW w:w="1560" w:type="dxa"/>
          </w:tcPr>
          <w:p w14:paraId="43B241FB" w14:textId="60718D6C" w:rsidR="002C7045" w:rsidRPr="006E61EE" w:rsidRDefault="002C7045" w:rsidP="005C5951">
            <w:pPr>
              <w:jc w:val="both"/>
              <w:rPr>
                <w:sz w:val="24"/>
                <w:szCs w:val="24"/>
                <w:lang w:val="ru-RU"/>
              </w:rPr>
            </w:pPr>
            <w:r w:rsidRPr="006E61EE">
              <w:rPr>
                <w:sz w:val="24"/>
                <w:szCs w:val="24"/>
                <w:lang w:val="ru-RU"/>
              </w:rPr>
              <w:t>51,07±33,71</w:t>
            </w:r>
          </w:p>
        </w:tc>
        <w:tc>
          <w:tcPr>
            <w:tcW w:w="850" w:type="dxa"/>
          </w:tcPr>
          <w:p w14:paraId="39E51D04" w14:textId="5D6CF52A" w:rsidR="002C7045" w:rsidRPr="006E61EE" w:rsidRDefault="002C7045" w:rsidP="005C5951">
            <w:pPr>
              <w:jc w:val="both"/>
              <w:rPr>
                <w:sz w:val="24"/>
                <w:szCs w:val="24"/>
                <w:lang w:val="ru-RU"/>
              </w:rPr>
            </w:pPr>
            <w:r w:rsidRPr="006E61EE">
              <w:rPr>
                <w:sz w:val="24"/>
                <w:szCs w:val="24"/>
                <w:lang w:val="ru-RU"/>
              </w:rPr>
              <w:t>0,09</w:t>
            </w:r>
          </w:p>
        </w:tc>
        <w:tc>
          <w:tcPr>
            <w:tcW w:w="1702" w:type="dxa"/>
          </w:tcPr>
          <w:p w14:paraId="2C177DE5" w14:textId="4A2D9D93" w:rsidR="002C7045" w:rsidRPr="006E61EE" w:rsidRDefault="002C7045" w:rsidP="005C5951">
            <w:pPr>
              <w:jc w:val="both"/>
              <w:rPr>
                <w:sz w:val="24"/>
                <w:szCs w:val="24"/>
                <w:lang w:val="ru-RU"/>
              </w:rPr>
            </w:pPr>
            <w:r w:rsidRPr="006E61EE">
              <w:rPr>
                <w:sz w:val="24"/>
                <w:szCs w:val="24"/>
                <w:lang w:val="ru-RU"/>
              </w:rPr>
              <w:t>62,78±35,49</w:t>
            </w:r>
          </w:p>
        </w:tc>
        <w:tc>
          <w:tcPr>
            <w:tcW w:w="1032" w:type="dxa"/>
          </w:tcPr>
          <w:p w14:paraId="31308C67" w14:textId="4B538047" w:rsidR="002C7045" w:rsidRPr="006E61EE" w:rsidRDefault="002C7045" w:rsidP="005C5951">
            <w:pPr>
              <w:jc w:val="both"/>
              <w:rPr>
                <w:sz w:val="24"/>
                <w:szCs w:val="24"/>
                <w:lang w:val="ru-RU"/>
              </w:rPr>
            </w:pPr>
            <w:r w:rsidRPr="006E61EE">
              <w:rPr>
                <w:sz w:val="24"/>
                <w:szCs w:val="24"/>
                <w:lang w:val="ru-RU"/>
              </w:rPr>
              <w:t>0,07</w:t>
            </w:r>
          </w:p>
        </w:tc>
      </w:tr>
      <w:tr w:rsidR="002C7045" w:rsidRPr="006E61EE" w14:paraId="3701AA13" w14:textId="77777777" w:rsidTr="00072B96">
        <w:trPr>
          <w:trHeight w:val="551"/>
        </w:trPr>
        <w:tc>
          <w:tcPr>
            <w:tcW w:w="1927" w:type="dxa"/>
          </w:tcPr>
          <w:p w14:paraId="4CA85804" w14:textId="416C0E95" w:rsidR="002C7045" w:rsidRPr="006E61EE" w:rsidRDefault="002C7045" w:rsidP="00C055E7">
            <w:pPr>
              <w:jc w:val="both"/>
              <w:rPr>
                <w:sz w:val="24"/>
                <w:szCs w:val="24"/>
                <w:lang w:val="ru-RU"/>
              </w:rPr>
            </w:pPr>
            <w:r w:rsidRPr="006E61EE">
              <w:rPr>
                <w:sz w:val="24"/>
                <w:szCs w:val="24"/>
                <w:lang w:val="ru-RU"/>
              </w:rPr>
              <w:t>Психический компонент</w:t>
            </w:r>
          </w:p>
        </w:tc>
        <w:tc>
          <w:tcPr>
            <w:tcW w:w="1435" w:type="dxa"/>
          </w:tcPr>
          <w:p w14:paraId="1199123F" w14:textId="089C7D43" w:rsidR="002C7045" w:rsidRPr="006E61EE" w:rsidRDefault="002C7045" w:rsidP="005C5951">
            <w:pPr>
              <w:jc w:val="both"/>
              <w:rPr>
                <w:sz w:val="24"/>
                <w:szCs w:val="24"/>
                <w:lang w:val="ru-RU"/>
              </w:rPr>
            </w:pPr>
            <w:r w:rsidRPr="006E61EE">
              <w:rPr>
                <w:sz w:val="24"/>
                <w:szCs w:val="24"/>
                <w:lang w:val="ru-RU"/>
              </w:rPr>
              <w:t>70,65±26,17</w:t>
            </w:r>
          </w:p>
        </w:tc>
        <w:tc>
          <w:tcPr>
            <w:tcW w:w="1133" w:type="dxa"/>
          </w:tcPr>
          <w:p w14:paraId="7CF6F774" w14:textId="767E33B3" w:rsidR="002C7045" w:rsidRPr="006E61EE" w:rsidRDefault="002C7045" w:rsidP="005C5951">
            <w:pPr>
              <w:jc w:val="both"/>
              <w:rPr>
                <w:sz w:val="24"/>
                <w:szCs w:val="24"/>
                <w:lang w:val="ru-RU"/>
              </w:rPr>
            </w:pPr>
            <w:r w:rsidRPr="006E61EE">
              <w:rPr>
                <w:sz w:val="24"/>
                <w:szCs w:val="24"/>
                <w:lang w:val="ru-RU"/>
              </w:rPr>
              <w:t>&lt;0,001*</w:t>
            </w:r>
          </w:p>
        </w:tc>
        <w:tc>
          <w:tcPr>
            <w:tcW w:w="1560" w:type="dxa"/>
          </w:tcPr>
          <w:p w14:paraId="32E14B7E" w14:textId="62925B5A" w:rsidR="002C7045" w:rsidRPr="006E61EE" w:rsidRDefault="002C7045" w:rsidP="005C5951">
            <w:pPr>
              <w:jc w:val="both"/>
              <w:rPr>
                <w:sz w:val="24"/>
                <w:szCs w:val="24"/>
                <w:lang w:val="ru-RU"/>
              </w:rPr>
            </w:pPr>
            <w:r w:rsidRPr="006E61EE">
              <w:rPr>
                <w:sz w:val="24"/>
                <w:szCs w:val="24"/>
                <w:lang w:val="ru-RU"/>
              </w:rPr>
              <w:t>45,19±30,98</w:t>
            </w:r>
          </w:p>
        </w:tc>
        <w:tc>
          <w:tcPr>
            <w:tcW w:w="850" w:type="dxa"/>
          </w:tcPr>
          <w:p w14:paraId="669F16FE" w14:textId="23C77951" w:rsidR="002C7045" w:rsidRPr="006E61EE" w:rsidRDefault="002C7045" w:rsidP="005C5951">
            <w:pPr>
              <w:jc w:val="both"/>
              <w:rPr>
                <w:sz w:val="24"/>
                <w:szCs w:val="24"/>
                <w:lang w:val="ru-RU"/>
              </w:rPr>
            </w:pPr>
            <w:r w:rsidRPr="006E61EE">
              <w:rPr>
                <w:sz w:val="24"/>
                <w:szCs w:val="24"/>
                <w:lang w:val="ru-RU"/>
              </w:rPr>
              <w:t>0,11</w:t>
            </w:r>
          </w:p>
        </w:tc>
        <w:tc>
          <w:tcPr>
            <w:tcW w:w="1702" w:type="dxa"/>
          </w:tcPr>
          <w:p w14:paraId="7C8F0566" w14:textId="3685E84D" w:rsidR="002C7045" w:rsidRPr="006E61EE" w:rsidRDefault="002C7045" w:rsidP="005C5951">
            <w:pPr>
              <w:jc w:val="both"/>
              <w:rPr>
                <w:sz w:val="24"/>
                <w:szCs w:val="24"/>
                <w:lang w:val="ru-RU"/>
              </w:rPr>
            </w:pPr>
            <w:r w:rsidRPr="006E61EE">
              <w:rPr>
                <w:sz w:val="24"/>
                <w:szCs w:val="24"/>
                <w:lang w:val="ru-RU"/>
              </w:rPr>
              <w:t>61,47±31,73</w:t>
            </w:r>
          </w:p>
        </w:tc>
        <w:tc>
          <w:tcPr>
            <w:tcW w:w="1032" w:type="dxa"/>
          </w:tcPr>
          <w:p w14:paraId="47377EA0" w14:textId="5302F4CE" w:rsidR="002C7045" w:rsidRPr="006E61EE" w:rsidRDefault="002C7045" w:rsidP="005C5951">
            <w:pPr>
              <w:jc w:val="both"/>
              <w:rPr>
                <w:sz w:val="24"/>
                <w:szCs w:val="24"/>
                <w:lang w:val="ru-RU"/>
              </w:rPr>
            </w:pPr>
            <w:r w:rsidRPr="006E61EE">
              <w:rPr>
                <w:sz w:val="24"/>
                <w:szCs w:val="24"/>
                <w:lang w:val="ru-RU"/>
              </w:rPr>
              <w:t>0,01*</w:t>
            </w:r>
          </w:p>
        </w:tc>
      </w:tr>
      <w:tr w:rsidR="00770ED6" w:rsidRPr="006E61EE" w14:paraId="1276FF73" w14:textId="77777777" w:rsidTr="00072B96">
        <w:trPr>
          <w:trHeight w:val="551"/>
        </w:trPr>
        <w:tc>
          <w:tcPr>
            <w:tcW w:w="9639" w:type="dxa"/>
            <w:gridSpan w:val="7"/>
          </w:tcPr>
          <w:p w14:paraId="37BE16A1" w14:textId="6EF01A72" w:rsidR="00770ED6" w:rsidRPr="006E61EE" w:rsidRDefault="006E61EE" w:rsidP="006E61EE">
            <w:pPr>
              <w:spacing w:line="235" w:lineRule="auto"/>
              <w:ind w:right="268"/>
              <w:jc w:val="both"/>
              <w:rPr>
                <w:sz w:val="24"/>
                <w:szCs w:val="24"/>
                <w:lang w:val="ru-RU"/>
              </w:rPr>
            </w:pPr>
            <w:r>
              <w:rPr>
                <w:sz w:val="24"/>
                <w:szCs w:val="24"/>
                <w:lang w:val="ru-RU"/>
              </w:rPr>
              <w:t>Примечание</w:t>
            </w:r>
            <w:r w:rsidR="00770ED6" w:rsidRPr="006E61EE">
              <w:rPr>
                <w:sz w:val="24"/>
                <w:szCs w:val="24"/>
                <w:lang w:val="ru-RU"/>
              </w:rPr>
              <w:t>: р1 – значимость различий в группах ПК и НКП; р2 – значимость различий в группах ПК и ЭХ; р3 – значимость различий в группах больных НКП и ЭХ; * – различия достоверны.</w:t>
            </w:r>
          </w:p>
        </w:tc>
      </w:tr>
    </w:tbl>
    <w:p w14:paraId="61A02FE5" w14:textId="77777777" w:rsidR="00962E5F" w:rsidRDefault="00962E5F" w:rsidP="00F4371D">
      <w:pPr>
        <w:pStyle w:val="af"/>
        <w:spacing w:before="0" w:beforeAutospacing="0" w:after="0" w:afterAutospacing="0"/>
        <w:ind w:firstLine="567"/>
        <w:jc w:val="both"/>
        <w:rPr>
          <w:sz w:val="28"/>
          <w:szCs w:val="28"/>
          <w:lang w:eastAsia="en-US"/>
        </w:rPr>
      </w:pPr>
    </w:p>
    <w:p w14:paraId="4D307C8D" w14:textId="4511BE00" w:rsidR="00F4371D" w:rsidRDefault="00F4371D" w:rsidP="00C837BB">
      <w:pPr>
        <w:pStyle w:val="af"/>
        <w:spacing w:before="0" w:beforeAutospacing="0" w:after="0" w:afterAutospacing="0"/>
        <w:ind w:firstLine="567"/>
        <w:jc w:val="both"/>
        <w:rPr>
          <w:sz w:val="28"/>
          <w:szCs w:val="28"/>
          <w:lang w:eastAsia="en-US"/>
        </w:rPr>
      </w:pPr>
      <w:r w:rsidRPr="00DF5476">
        <w:rPr>
          <w:sz w:val="28"/>
          <w:szCs w:val="28"/>
          <w:lang w:eastAsia="en-US"/>
        </w:rPr>
        <w:t xml:space="preserve">Исследование и результаты многих авторов показывают, </w:t>
      </w:r>
      <w:r w:rsidR="00C837BB">
        <w:rPr>
          <w:sz w:val="28"/>
          <w:szCs w:val="28"/>
          <w:lang w:eastAsia="en-US"/>
        </w:rPr>
        <w:t>что результаты</w:t>
      </w:r>
      <w:r w:rsidR="00C837BB" w:rsidRPr="0060335A">
        <w:rPr>
          <w:sz w:val="28"/>
          <w:szCs w:val="28"/>
          <w:lang w:eastAsia="en-US"/>
        </w:rPr>
        <w:t xml:space="preserve"> лечения </w:t>
      </w:r>
      <w:r w:rsidR="00C837BB">
        <w:rPr>
          <w:sz w:val="28"/>
          <w:szCs w:val="28"/>
          <w:lang w:eastAsia="en-US"/>
        </w:rPr>
        <w:t>мини</w:t>
      </w:r>
      <w:r w:rsidR="00C837BB" w:rsidRPr="0060335A">
        <w:rPr>
          <w:sz w:val="28"/>
          <w:szCs w:val="28"/>
          <w:lang w:eastAsia="en-US"/>
        </w:rPr>
        <w:t>инвазивными методами и длительная медикаментозная терапия альбендазолом обеспечивают выс</w:t>
      </w:r>
      <w:r w:rsidR="00CA6C94">
        <w:rPr>
          <w:sz w:val="28"/>
          <w:szCs w:val="28"/>
          <w:lang w:eastAsia="en-US"/>
        </w:rPr>
        <w:t>окий коэффициент выздоровления и</w:t>
      </w:r>
      <w:r w:rsidR="00C837BB" w:rsidRPr="0060335A">
        <w:rPr>
          <w:sz w:val="28"/>
          <w:szCs w:val="28"/>
          <w:lang w:eastAsia="en-US"/>
        </w:rPr>
        <w:t xml:space="preserve"> влияют на качество жизни больных.</w:t>
      </w:r>
      <w:r w:rsidR="00C837BB">
        <w:rPr>
          <w:sz w:val="28"/>
          <w:szCs w:val="28"/>
          <w:lang w:eastAsia="en-US"/>
        </w:rPr>
        <w:t xml:space="preserve"> </w:t>
      </w:r>
      <w:r w:rsidR="00C837BB" w:rsidRPr="0060335A">
        <w:rPr>
          <w:sz w:val="28"/>
          <w:szCs w:val="28"/>
          <w:lang w:eastAsia="en-US"/>
        </w:rPr>
        <w:t xml:space="preserve">В ходе исследования не выявлено достоверных различий в психическом и физическом качестве жизни у больных </w:t>
      </w:r>
      <w:r w:rsidR="00C837BB">
        <w:rPr>
          <w:sz w:val="28"/>
          <w:szCs w:val="28"/>
          <w:lang w:eastAsia="en-US"/>
        </w:rPr>
        <w:t>К</w:t>
      </w:r>
      <w:r w:rsidR="00C837BB" w:rsidRPr="0060335A">
        <w:rPr>
          <w:sz w:val="28"/>
          <w:szCs w:val="28"/>
          <w:lang w:eastAsia="en-US"/>
        </w:rPr>
        <w:t xml:space="preserve">Э, получавших </w:t>
      </w:r>
      <w:r w:rsidR="00CA6C94">
        <w:rPr>
          <w:sz w:val="28"/>
          <w:szCs w:val="28"/>
          <w:lang w:eastAsia="en-US"/>
        </w:rPr>
        <w:t>мини</w:t>
      </w:r>
      <w:r w:rsidR="00C837BB" w:rsidRPr="0060335A">
        <w:rPr>
          <w:sz w:val="28"/>
          <w:szCs w:val="28"/>
          <w:lang w:eastAsia="en-US"/>
        </w:rPr>
        <w:t>инвазивные методы и консерва</w:t>
      </w:r>
      <w:r w:rsidR="00CA6C94">
        <w:rPr>
          <w:sz w:val="28"/>
          <w:szCs w:val="28"/>
          <w:lang w:eastAsia="en-US"/>
        </w:rPr>
        <w:t xml:space="preserve">тивную медикаментозную терапию </w:t>
      </w:r>
      <w:r w:rsidR="00C837BB" w:rsidRPr="002055AF">
        <w:rPr>
          <w:sz w:val="28"/>
          <w:szCs w:val="28"/>
          <w:lang w:eastAsia="en-US"/>
        </w:rPr>
        <w:t>[</w:t>
      </w:r>
      <w:r w:rsidRPr="00DF5476">
        <w:rPr>
          <w:sz w:val="28"/>
          <w:szCs w:val="28"/>
          <w:lang w:eastAsia="en-US"/>
        </w:rPr>
        <w:t>1</w:t>
      </w:r>
      <w:r w:rsidR="001F6A9D">
        <w:rPr>
          <w:sz w:val="28"/>
          <w:szCs w:val="28"/>
          <w:lang w:eastAsia="en-US"/>
        </w:rPr>
        <w:t>36</w:t>
      </w:r>
      <w:r w:rsidRPr="00DF5476">
        <w:rPr>
          <w:sz w:val="28"/>
          <w:szCs w:val="28"/>
          <w:lang w:eastAsia="en-US"/>
        </w:rPr>
        <w:t>].</w:t>
      </w:r>
    </w:p>
    <w:p w14:paraId="6E5B44DC" w14:textId="5A4BC912" w:rsidR="005743BF" w:rsidRPr="002055AF" w:rsidRDefault="005743BF" w:rsidP="00F4371D">
      <w:pPr>
        <w:pStyle w:val="af"/>
        <w:spacing w:before="0" w:beforeAutospacing="0" w:after="0" w:afterAutospacing="0"/>
        <w:ind w:firstLine="567"/>
        <w:jc w:val="both"/>
        <w:rPr>
          <w:sz w:val="28"/>
          <w:szCs w:val="28"/>
          <w:lang w:eastAsia="en-US"/>
        </w:rPr>
      </w:pPr>
      <w:r w:rsidRPr="00DF5476">
        <w:rPr>
          <w:sz w:val="28"/>
          <w:szCs w:val="28"/>
          <w:lang w:eastAsia="en-US"/>
        </w:rPr>
        <w:t xml:space="preserve">Сравнительная оценка качества жизни больных с эхинококкозом печени после лапароскопических и </w:t>
      </w:r>
      <w:r w:rsidRPr="002055AF">
        <w:rPr>
          <w:sz w:val="28"/>
          <w:szCs w:val="28"/>
          <w:lang w:eastAsia="en-US"/>
        </w:rPr>
        <w:t>традиционных операций было проведено в 2010 г</w:t>
      </w:r>
      <w:r w:rsidR="00F407C5" w:rsidRPr="002055AF">
        <w:rPr>
          <w:sz w:val="28"/>
          <w:szCs w:val="28"/>
          <w:lang w:eastAsia="en-US"/>
        </w:rPr>
        <w:t>оду</w:t>
      </w:r>
      <w:r w:rsidRPr="002055AF">
        <w:rPr>
          <w:sz w:val="28"/>
          <w:szCs w:val="28"/>
          <w:lang w:eastAsia="en-US"/>
        </w:rPr>
        <w:t xml:space="preserve"> </w:t>
      </w:r>
      <w:r w:rsidR="00316B0B" w:rsidRPr="002055AF">
        <w:rPr>
          <w:sz w:val="28"/>
          <w:szCs w:val="28"/>
          <w:lang w:eastAsia="en-US"/>
        </w:rPr>
        <w:t>Д</w:t>
      </w:r>
      <w:r w:rsidRPr="002055AF">
        <w:rPr>
          <w:sz w:val="28"/>
          <w:szCs w:val="28"/>
          <w:lang w:eastAsia="en-US"/>
        </w:rPr>
        <w:t>осмагамбетов</w:t>
      </w:r>
      <w:r w:rsidR="00770ED6" w:rsidRPr="002055AF">
        <w:rPr>
          <w:sz w:val="28"/>
          <w:szCs w:val="28"/>
          <w:lang w:eastAsia="en-US"/>
        </w:rPr>
        <w:t>ым</w:t>
      </w:r>
      <w:r w:rsidRPr="002055AF">
        <w:rPr>
          <w:sz w:val="28"/>
          <w:szCs w:val="28"/>
          <w:lang w:eastAsia="en-US"/>
        </w:rPr>
        <w:t xml:space="preserve"> </w:t>
      </w:r>
      <w:r w:rsidR="00316B0B" w:rsidRPr="002055AF">
        <w:rPr>
          <w:sz w:val="28"/>
          <w:szCs w:val="28"/>
          <w:lang w:eastAsia="en-US"/>
        </w:rPr>
        <w:t>С.П</w:t>
      </w:r>
      <w:r w:rsidR="00F407C5" w:rsidRPr="002055AF">
        <w:rPr>
          <w:sz w:val="28"/>
          <w:szCs w:val="28"/>
          <w:lang w:eastAsia="en-US"/>
        </w:rPr>
        <w:t>.</w:t>
      </w:r>
      <w:r w:rsidRPr="002055AF">
        <w:rPr>
          <w:sz w:val="28"/>
          <w:szCs w:val="28"/>
          <w:lang w:eastAsia="en-US"/>
        </w:rPr>
        <w:t xml:space="preserve"> на базе </w:t>
      </w:r>
      <w:r w:rsidR="00770ED6" w:rsidRPr="002055AF">
        <w:rPr>
          <w:sz w:val="28"/>
          <w:szCs w:val="28"/>
          <w:lang w:eastAsia="en-US"/>
        </w:rPr>
        <w:t xml:space="preserve">клиник </w:t>
      </w:r>
      <w:r w:rsidR="000608CD" w:rsidRPr="002055AF">
        <w:rPr>
          <w:sz w:val="28"/>
          <w:szCs w:val="28"/>
          <w:lang w:eastAsia="en-US"/>
        </w:rPr>
        <w:t>Западно-Казахстанского</w:t>
      </w:r>
      <w:r w:rsidRPr="002055AF">
        <w:rPr>
          <w:sz w:val="28"/>
          <w:szCs w:val="28"/>
          <w:lang w:eastAsia="en-US"/>
        </w:rPr>
        <w:t xml:space="preserve"> государствен</w:t>
      </w:r>
      <w:r w:rsidR="006578B2" w:rsidRPr="002055AF">
        <w:rPr>
          <w:sz w:val="28"/>
          <w:szCs w:val="28"/>
          <w:lang w:eastAsia="en-US"/>
        </w:rPr>
        <w:t>ного медицинского университета</w:t>
      </w:r>
      <w:r w:rsidR="00F407C5" w:rsidRPr="002055AF">
        <w:rPr>
          <w:sz w:val="28"/>
          <w:szCs w:val="28"/>
          <w:lang w:eastAsia="en-US"/>
        </w:rPr>
        <w:t xml:space="preserve">, где </w:t>
      </w:r>
      <w:r w:rsidRPr="002055AF">
        <w:rPr>
          <w:sz w:val="28"/>
          <w:szCs w:val="28"/>
          <w:lang w:eastAsia="en-US"/>
        </w:rPr>
        <w:t>показали незначительное увеличение качества жизни в обеих группах в позднем послеоперационном периоде. У больных с эхинококкозом печени все показатели качества жизни до операции были снижены. В послеоперационном периоде отмечается у больных обеих групп улучшение показателей, но в группе больных, оперированных лапароскопическим путем, показатели качества жизни были выше, чем после операций, выполненных традиционным путем</w:t>
      </w:r>
      <w:r w:rsidR="007239F5" w:rsidRPr="002055AF">
        <w:rPr>
          <w:sz w:val="28"/>
          <w:szCs w:val="28"/>
          <w:lang w:eastAsia="en-US"/>
        </w:rPr>
        <w:t xml:space="preserve"> [137].</w:t>
      </w:r>
    </w:p>
    <w:p w14:paraId="638360CD" w14:textId="5F82AF5E" w:rsidR="005E6F4A" w:rsidRDefault="000608CD" w:rsidP="005E6F4A">
      <w:pPr>
        <w:pStyle w:val="af"/>
        <w:spacing w:before="0" w:beforeAutospacing="0" w:after="0" w:afterAutospacing="0"/>
        <w:ind w:firstLine="567"/>
        <w:jc w:val="both"/>
        <w:rPr>
          <w:sz w:val="28"/>
          <w:szCs w:val="28"/>
          <w:lang w:eastAsia="en-US"/>
        </w:rPr>
      </w:pPr>
      <w:r w:rsidRPr="002055AF">
        <w:rPr>
          <w:sz w:val="28"/>
          <w:szCs w:val="28"/>
          <w:lang w:eastAsia="en-US"/>
        </w:rPr>
        <w:t>Благодаря изучению КЖ можно более точно оценить изменения и нарушения в состоянии здоровья пациентов, точно определить суть клинической проблемы, выбрать наиболее рациональный метод лечения, удовлетворяющий пациента и, что самое главное, оценить его эффективность по параметрам, которые находятся на стыке научного подхода врача и субъективной точки зрения больного [13</w:t>
      </w:r>
      <w:r w:rsidR="001F6A9D">
        <w:rPr>
          <w:sz w:val="28"/>
          <w:szCs w:val="28"/>
          <w:lang w:eastAsia="en-US"/>
        </w:rPr>
        <w:t>8</w:t>
      </w:r>
      <w:r w:rsidRPr="002055AF">
        <w:rPr>
          <w:sz w:val="28"/>
          <w:szCs w:val="28"/>
          <w:lang w:eastAsia="en-US"/>
        </w:rPr>
        <w:t>].</w:t>
      </w:r>
    </w:p>
    <w:p w14:paraId="2FE71C70" w14:textId="77777777" w:rsidR="005E6F4A" w:rsidRDefault="005E6F4A" w:rsidP="005E6F4A">
      <w:pPr>
        <w:pStyle w:val="af"/>
        <w:spacing w:before="0" w:beforeAutospacing="0" w:after="0" w:afterAutospacing="0"/>
        <w:jc w:val="both"/>
        <w:rPr>
          <w:sz w:val="28"/>
          <w:szCs w:val="28"/>
          <w:lang w:eastAsia="en-US"/>
        </w:rPr>
      </w:pPr>
    </w:p>
    <w:p w14:paraId="54B2E59C" w14:textId="77777777" w:rsidR="00CA6C94" w:rsidRDefault="00CA6C94" w:rsidP="005E6F4A">
      <w:pPr>
        <w:pStyle w:val="af"/>
        <w:spacing w:before="0" w:beforeAutospacing="0" w:after="0" w:afterAutospacing="0"/>
        <w:jc w:val="both"/>
        <w:rPr>
          <w:sz w:val="28"/>
          <w:szCs w:val="28"/>
          <w:lang w:eastAsia="en-US"/>
        </w:rPr>
      </w:pPr>
    </w:p>
    <w:p w14:paraId="76C2145F" w14:textId="77777777" w:rsidR="005E6F4A" w:rsidRDefault="005E6F4A" w:rsidP="005E6F4A">
      <w:pPr>
        <w:pStyle w:val="af"/>
        <w:spacing w:before="0" w:beforeAutospacing="0" w:after="0" w:afterAutospacing="0"/>
        <w:jc w:val="both"/>
        <w:rPr>
          <w:sz w:val="28"/>
          <w:szCs w:val="28"/>
          <w:lang w:eastAsia="en-US"/>
        </w:rPr>
      </w:pPr>
    </w:p>
    <w:p w14:paraId="1B8DED0B" w14:textId="77777777" w:rsidR="00A85CBF" w:rsidRDefault="00A85CBF" w:rsidP="005E6F4A">
      <w:pPr>
        <w:pStyle w:val="af"/>
        <w:spacing w:before="0" w:beforeAutospacing="0" w:after="0" w:afterAutospacing="0"/>
        <w:jc w:val="both"/>
        <w:rPr>
          <w:sz w:val="28"/>
          <w:szCs w:val="28"/>
          <w:lang w:eastAsia="en-US"/>
        </w:rPr>
      </w:pPr>
    </w:p>
    <w:p w14:paraId="2ECB70AD" w14:textId="77777777" w:rsidR="00A85CBF" w:rsidRDefault="00A85CBF" w:rsidP="005E6F4A">
      <w:pPr>
        <w:pStyle w:val="af"/>
        <w:spacing w:before="0" w:beforeAutospacing="0" w:after="0" w:afterAutospacing="0"/>
        <w:jc w:val="both"/>
        <w:rPr>
          <w:sz w:val="28"/>
          <w:szCs w:val="28"/>
          <w:lang w:eastAsia="en-US"/>
        </w:rPr>
      </w:pPr>
    </w:p>
    <w:p w14:paraId="6344F62D" w14:textId="77777777" w:rsidR="00C837BB" w:rsidRDefault="00C837BB" w:rsidP="005E6F4A">
      <w:pPr>
        <w:pStyle w:val="af"/>
        <w:spacing w:before="0" w:beforeAutospacing="0" w:after="0" w:afterAutospacing="0"/>
        <w:jc w:val="both"/>
        <w:rPr>
          <w:sz w:val="28"/>
          <w:szCs w:val="28"/>
          <w:lang w:eastAsia="en-US"/>
        </w:rPr>
      </w:pPr>
    </w:p>
    <w:p w14:paraId="2A69234E" w14:textId="77777777" w:rsidR="00133119" w:rsidRDefault="00133119" w:rsidP="005E6F4A">
      <w:pPr>
        <w:pStyle w:val="af"/>
        <w:spacing w:before="0" w:beforeAutospacing="0" w:after="0" w:afterAutospacing="0"/>
        <w:jc w:val="both"/>
        <w:rPr>
          <w:b/>
          <w:bCs/>
          <w:color w:val="000000"/>
          <w:kern w:val="36"/>
          <w:sz w:val="28"/>
          <w:szCs w:val="28"/>
        </w:rPr>
      </w:pPr>
    </w:p>
    <w:p w14:paraId="3CB9143A" w14:textId="73796E72" w:rsidR="00636263" w:rsidRPr="000E7FCB" w:rsidRDefault="00F35849" w:rsidP="005E6F4A">
      <w:pPr>
        <w:pStyle w:val="af"/>
        <w:spacing w:before="0" w:beforeAutospacing="0" w:after="0" w:afterAutospacing="0"/>
        <w:jc w:val="both"/>
        <w:rPr>
          <w:b/>
          <w:bCs/>
          <w:kern w:val="36"/>
          <w:sz w:val="28"/>
          <w:szCs w:val="28"/>
        </w:rPr>
      </w:pPr>
      <w:r w:rsidRPr="000E7FCB">
        <w:rPr>
          <w:b/>
          <w:bCs/>
          <w:color w:val="000000"/>
          <w:kern w:val="36"/>
          <w:sz w:val="28"/>
          <w:szCs w:val="28"/>
        </w:rPr>
        <w:lastRenderedPageBreak/>
        <w:t>2</w:t>
      </w:r>
      <w:r w:rsidR="005E6F4A">
        <w:rPr>
          <w:b/>
          <w:bCs/>
          <w:color w:val="000000"/>
          <w:kern w:val="36"/>
          <w:sz w:val="28"/>
          <w:szCs w:val="28"/>
        </w:rPr>
        <w:t xml:space="preserve"> </w:t>
      </w:r>
      <w:r w:rsidRPr="000E7FCB">
        <w:rPr>
          <w:b/>
          <w:bCs/>
          <w:color w:val="000000"/>
          <w:kern w:val="36"/>
          <w:sz w:val="28"/>
          <w:szCs w:val="28"/>
        </w:rPr>
        <w:t>МАТЕРИАЛЫ</w:t>
      </w:r>
      <w:r w:rsidR="00636263" w:rsidRPr="000E7FCB">
        <w:rPr>
          <w:b/>
          <w:bCs/>
          <w:color w:val="000000"/>
          <w:kern w:val="36"/>
          <w:sz w:val="28"/>
          <w:szCs w:val="28"/>
        </w:rPr>
        <w:t xml:space="preserve"> И МЕТОДЫ ИССЛЕДОВАНИЯ</w:t>
      </w:r>
    </w:p>
    <w:p w14:paraId="2349D2A8" w14:textId="77777777" w:rsidR="00636263" w:rsidRPr="000E7FCB" w:rsidRDefault="00636263" w:rsidP="00636263">
      <w:pPr>
        <w:rPr>
          <w:sz w:val="28"/>
          <w:szCs w:val="28"/>
          <w:lang w:eastAsia="ru-RU"/>
        </w:rPr>
      </w:pPr>
    </w:p>
    <w:p w14:paraId="62234BD9" w14:textId="77777777" w:rsidR="004F5A62" w:rsidRPr="000E7FCB" w:rsidRDefault="004F5A62" w:rsidP="004F5A62">
      <w:pPr>
        <w:pStyle w:val="a8"/>
        <w:ind w:left="0" w:right="142" w:firstLine="567"/>
      </w:pPr>
      <w:r w:rsidRPr="000E7FCB">
        <w:t>Объектом</w:t>
      </w:r>
      <w:r w:rsidRPr="000E7FCB">
        <w:rPr>
          <w:spacing w:val="25"/>
        </w:rPr>
        <w:t xml:space="preserve"> </w:t>
      </w:r>
      <w:r w:rsidRPr="000E7FCB">
        <w:t>исследования</w:t>
      </w:r>
      <w:r w:rsidRPr="000E7FCB">
        <w:rPr>
          <w:spacing w:val="29"/>
        </w:rPr>
        <w:t xml:space="preserve"> </w:t>
      </w:r>
      <w:r w:rsidRPr="000E7FCB">
        <w:t>выступили</w:t>
      </w:r>
      <w:r w:rsidRPr="000E7FCB">
        <w:rPr>
          <w:spacing w:val="29"/>
        </w:rPr>
        <w:t xml:space="preserve"> </w:t>
      </w:r>
      <w:r w:rsidRPr="000E7FCB">
        <w:t>больные</w:t>
      </w:r>
      <w:r w:rsidRPr="000E7FCB">
        <w:rPr>
          <w:spacing w:val="28"/>
        </w:rPr>
        <w:t xml:space="preserve"> </w:t>
      </w:r>
      <w:r w:rsidRPr="000E7FCB">
        <w:t>с эхинок</w:t>
      </w:r>
      <w:r w:rsidR="001D080C" w:rsidRPr="000E7FCB">
        <w:t>оккозом печени в активной стадии</w:t>
      </w:r>
      <w:r w:rsidRPr="000E7FCB">
        <w:t xml:space="preserve"> и</w:t>
      </w:r>
      <w:r w:rsidRPr="000E7FCB">
        <w:rPr>
          <w:spacing w:val="1"/>
        </w:rPr>
        <w:t xml:space="preserve"> </w:t>
      </w:r>
      <w:r w:rsidRPr="000E7FCB">
        <w:t>медицинские</w:t>
      </w:r>
      <w:r w:rsidRPr="000E7FCB">
        <w:rPr>
          <w:spacing w:val="1"/>
        </w:rPr>
        <w:t xml:space="preserve"> работники</w:t>
      </w:r>
      <w:r w:rsidRPr="000E7FCB">
        <w:t>,</w:t>
      </w:r>
      <w:r w:rsidRPr="000E7FCB">
        <w:rPr>
          <w:spacing w:val="1"/>
        </w:rPr>
        <w:t xml:space="preserve"> </w:t>
      </w:r>
      <w:r w:rsidR="001D080C" w:rsidRPr="000E7FCB">
        <w:t>оказывающие</w:t>
      </w:r>
      <w:r w:rsidRPr="000E7FCB">
        <w:rPr>
          <w:spacing w:val="-1"/>
        </w:rPr>
        <w:t xml:space="preserve"> </w:t>
      </w:r>
      <w:r w:rsidRPr="000E7FCB">
        <w:t>медицинскую</w:t>
      </w:r>
      <w:r w:rsidRPr="000E7FCB">
        <w:rPr>
          <w:spacing w:val="-2"/>
        </w:rPr>
        <w:t xml:space="preserve"> </w:t>
      </w:r>
      <w:r w:rsidRPr="000E7FCB">
        <w:t>помощь</w:t>
      </w:r>
      <w:r w:rsidRPr="000E7FCB">
        <w:rPr>
          <w:spacing w:val="-2"/>
        </w:rPr>
        <w:t xml:space="preserve"> </w:t>
      </w:r>
      <w:r w:rsidRPr="000E7FCB">
        <w:t>больным</w:t>
      </w:r>
      <w:r w:rsidRPr="000E7FCB">
        <w:rPr>
          <w:spacing w:val="-1"/>
        </w:rPr>
        <w:t xml:space="preserve"> </w:t>
      </w:r>
      <w:r w:rsidRPr="000E7FCB">
        <w:t>с эхинококкозом печени.</w:t>
      </w:r>
    </w:p>
    <w:p w14:paraId="7F21B558" w14:textId="148F0E18" w:rsidR="004F5A62" w:rsidRPr="000E7FCB" w:rsidRDefault="004F5A62" w:rsidP="004F5A62">
      <w:pPr>
        <w:ind w:firstLine="567"/>
        <w:jc w:val="both"/>
        <w:rPr>
          <w:sz w:val="28"/>
          <w:szCs w:val="28"/>
        </w:rPr>
      </w:pPr>
      <w:r w:rsidRPr="000E7FCB">
        <w:rPr>
          <w:sz w:val="28"/>
          <w:szCs w:val="28"/>
        </w:rPr>
        <w:t>Данное научное исследование в области общественного здоровья и здравоохранения является комплексным статистическим и аналитическим исследованием. В исследовании использованы статистические, аналитические и социологические методы исследования. Дизайн исследования - обсервационное / аналитическое / поперечное исследование.</w:t>
      </w:r>
    </w:p>
    <w:p w14:paraId="16E00A86" w14:textId="68FB695F" w:rsidR="00636263" w:rsidRPr="000E7FCB" w:rsidRDefault="00636263" w:rsidP="00636263">
      <w:pPr>
        <w:rPr>
          <w:sz w:val="28"/>
          <w:szCs w:val="28"/>
          <w:lang w:eastAsia="ru-RU"/>
        </w:rPr>
      </w:pPr>
      <w:r w:rsidRPr="000E7FCB">
        <w:rPr>
          <w:color w:val="000000"/>
          <w:sz w:val="28"/>
          <w:szCs w:val="28"/>
          <w:lang w:eastAsia="ru-RU"/>
        </w:rPr>
        <w:t xml:space="preserve">Таблица </w:t>
      </w:r>
      <w:r w:rsidR="00FC3BD4">
        <w:rPr>
          <w:color w:val="000000"/>
          <w:sz w:val="28"/>
          <w:szCs w:val="28"/>
          <w:lang w:eastAsia="ru-RU"/>
        </w:rPr>
        <w:t>6</w:t>
      </w:r>
      <w:r w:rsidRPr="000E7FCB">
        <w:rPr>
          <w:color w:val="000000"/>
          <w:sz w:val="28"/>
          <w:szCs w:val="28"/>
          <w:lang w:eastAsia="ru-RU"/>
        </w:rPr>
        <w:t xml:space="preserve"> – Программа исследования</w:t>
      </w:r>
    </w:p>
    <w:tbl>
      <w:tblPr>
        <w:tblW w:w="9629" w:type="dxa"/>
        <w:tblCellMar>
          <w:left w:w="0" w:type="dxa"/>
          <w:right w:w="0" w:type="dxa"/>
        </w:tblCellMar>
        <w:tblLook w:val="04A0" w:firstRow="1" w:lastRow="0" w:firstColumn="1" w:lastColumn="0" w:noHBand="0" w:noVBand="1"/>
      </w:tblPr>
      <w:tblGrid>
        <w:gridCol w:w="2143"/>
        <w:gridCol w:w="2029"/>
        <w:gridCol w:w="2093"/>
        <w:gridCol w:w="3364"/>
      </w:tblGrid>
      <w:tr w:rsidR="00007297" w:rsidRPr="00007297" w14:paraId="4E4F9F2A" w14:textId="77777777" w:rsidTr="00970C8E">
        <w:trPr>
          <w:trHeight w:val="346"/>
        </w:trPr>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317D6387" w14:textId="77777777" w:rsidR="00007297" w:rsidRPr="00F31BCF" w:rsidRDefault="00007297" w:rsidP="00007297">
            <w:pPr>
              <w:rPr>
                <w:szCs w:val="28"/>
              </w:rPr>
            </w:pPr>
            <w:proofErr w:type="gramStart"/>
            <w:r w:rsidRPr="00F31BCF">
              <w:rPr>
                <w:szCs w:val="28"/>
              </w:rPr>
              <w:t>Этапы  исследования</w:t>
            </w:r>
            <w:proofErr w:type="gramEnd"/>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325FFE52" w14:textId="77777777" w:rsidR="00007297" w:rsidRPr="00F31BCF" w:rsidRDefault="00007297" w:rsidP="00007297">
            <w:pPr>
              <w:rPr>
                <w:szCs w:val="28"/>
              </w:rPr>
            </w:pPr>
            <w:r w:rsidRPr="00F31BCF">
              <w:rPr>
                <w:szCs w:val="28"/>
              </w:rPr>
              <w:t>Материалы</w:t>
            </w:r>
          </w:p>
          <w:p w14:paraId="27AC662F" w14:textId="77777777" w:rsidR="00007297" w:rsidRPr="00F31BCF" w:rsidRDefault="00007297" w:rsidP="00007297">
            <w:pPr>
              <w:rPr>
                <w:szCs w:val="28"/>
              </w:rPr>
            </w:pPr>
            <w:r w:rsidRPr="00F31BCF">
              <w:rPr>
                <w:szCs w:val="28"/>
              </w:rPr>
              <w:t>исследования</w:t>
            </w: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1BD8DD1D" w14:textId="77777777" w:rsidR="00007297" w:rsidRPr="00F31BCF" w:rsidRDefault="00007297" w:rsidP="00007297">
            <w:pPr>
              <w:rPr>
                <w:szCs w:val="28"/>
              </w:rPr>
            </w:pPr>
            <w:r w:rsidRPr="00F31BCF">
              <w:rPr>
                <w:szCs w:val="28"/>
              </w:rPr>
              <w:t>Методы</w:t>
            </w:r>
          </w:p>
          <w:p w14:paraId="69A75250" w14:textId="77777777" w:rsidR="00007297" w:rsidRPr="00F31BCF" w:rsidRDefault="00007297" w:rsidP="00007297">
            <w:pPr>
              <w:rPr>
                <w:szCs w:val="28"/>
              </w:rPr>
            </w:pPr>
            <w:r w:rsidRPr="00F31BCF">
              <w:rPr>
                <w:szCs w:val="28"/>
              </w:rPr>
              <w:t>исследования</w:t>
            </w:r>
          </w:p>
        </w:tc>
        <w:tc>
          <w:tcPr>
            <w:tcW w:w="336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530DAA6B" w14:textId="77777777" w:rsidR="00007297" w:rsidRPr="00F31BCF" w:rsidRDefault="00007297" w:rsidP="00007297">
            <w:pPr>
              <w:rPr>
                <w:szCs w:val="28"/>
              </w:rPr>
            </w:pPr>
            <w:r w:rsidRPr="00F31BCF">
              <w:rPr>
                <w:szCs w:val="28"/>
              </w:rPr>
              <w:t>Объем и объект исследования</w:t>
            </w:r>
          </w:p>
        </w:tc>
      </w:tr>
      <w:tr w:rsidR="00007297" w:rsidRPr="00007297" w14:paraId="0DFF5277" w14:textId="77777777" w:rsidTr="00970C8E">
        <w:trPr>
          <w:trHeight w:val="675"/>
        </w:trPr>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5F99F55C" w14:textId="77777777" w:rsidR="00007297" w:rsidRPr="00F31BCF" w:rsidRDefault="00007297" w:rsidP="00007297">
            <w:pPr>
              <w:rPr>
                <w:szCs w:val="28"/>
              </w:rPr>
            </w:pPr>
            <w:r w:rsidRPr="00F31BCF">
              <w:rPr>
                <w:szCs w:val="28"/>
              </w:rPr>
              <w:t>1. Исследовать организационно-управленческие подходы и технологии в решении современной проблемы эхинококкоза.  (Обзор литературы).</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3066A1DD" w14:textId="77777777" w:rsidR="00007297" w:rsidRPr="00F16009" w:rsidRDefault="00007297" w:rsidP="00007297">
            <w:pPr>
              <w:rPr>
                <w:szCs w:val="28"/>
                <w:lang w:val="en-US"/>
              </w:rPr>
            </w:pPr>
            <w:r w:rsidRPr="00F31BCF">
              <w:rPr>
                <w:szCs w:val="28"/>
              </w:rPr>
              <w:t>Диссертации отечественных и зарубежных авторов. Статьи</w:t>
            </w:r>
            <w:r w:rsidRPr="00F16009">
              <w:rPr>
                <w:szCs w:val="28"/>
                <w:lang w:val="en-US"/>
              </w:rPr>
              <w:t xml:space="preserve"> </w:t>
            </w:r>
            <w:r w:rsidRPr="00F31BCF">
              <w:rPr>
                <w:szCs w:val="28"/>
              </w:rPr>
              <w:t>в</w:t>
            </w:r>
            <w:r w:rsidRPr="00F16009">
              <w:rPr>
                <w:szCs w:val="28"/>
                <w:lang w:val="en-US"/>
              </w:rPr>
              <w:t xml:space="preserve"> </w:t>
            </w:r>
            <w:r w:rsidRPr="00F31BCF">
              <w:rPr>
                <w:szCs w:val="28"/>
              </w:rPr>
              <w:t>базах</w:t>
            </w:r>
            <w:r w:rsidRPr="00F16009">
              <w:rPr>
                <w:szCs w:val="28"/>
                <w:lang w:val="en-US"/>
              </w:rPr>
              <w:t xml:space="preserve"> </w:t>
            </w:r>
            <w:r w:rsidRPr="00F31BCF">
              <w:rPr>
                <w:szCs w:val="28"/>
              </w:rPr>
              <w:t>данных</w:t>
            </w:r>
            <w:r w:rsidRPr="00F16009">
              <w:rPr>
                <w:szCs w:val="28"/>
                <w:lang w:val="en-US"/>
              </w:rPr>
              <w:t xml:space="preserve"> Cochrane Library, PubMed, Medline Complete, Wiley Online Library, Springer Link, Google scholar, eLibrary, </w:t>
            </w:r>
            <w:r w:rsidRPr="00F31BCF">
              <w:rPr>
                <w:szCs w:val="28"/>
              </w:rPr>
              <w:t>опубликованных</w:t>
            </w:r>
            <w:r w:rsidRPr="00F16009">
              <w:rPr>
                <w:szCs w:val="28"/>
                <w:lang w:val="en-US"/>
              </w:rPr>
              <w:t xml:space="preserve"> </w:t>
            </w:r>
            <w:r w:rsidRPr="00F31BCF">
              <w:rPr>
                <w:szCs w:val="28"/>
              </w:rPr>
              <w:t>за</w:t>
            </w:r>
            <w:r w:rsidRPr="00F16009">
              <w:rPr>
                <w:szCs w:val="28"/>
                <w:lang w:val="en-US"/>
              </w:rPr>
              <w:t xml:space="preserve"> </w:t>
            </w:r>
            <w:r w:rsidRPr="00F31BCF">
              <w:rPr>
                <w:szCs w:val="28"/>
              </w:rPr>
              <w:t>период</w:t>
            </w:r>
            <w:r w:rsidRPr="00F16009">
              <w:rPr>
                <w:szCs w:val="28"/>
                <w:lang w:val="en-US"/>
              </w:rPr>
              <w:t xml:space="preserve"> </w:t>
            </w:r>
            <w:r w:rsidRPr="00F31BCF">
              <w:rPr>
                <w:szCs w:val="28"/>
              </w:rPr>
              <w:t>с</w:t>
            </w:r>
            <w:r w:rsidRPr="00F16009">
              <w:rPr>
                <w:szCs w:val="28"/>
                <w:lang w:val="en-US"/>
              </w:rPr>
              <w:t xml:space="preserve"> 2010 </w:t>
            </w:r>
            <w:r w:rsidRPr="00F31BCF">
              <w:rPr>
                <w:szCs w:val="28"/>
              </w:rPr>
              <w:t>по</w:t>
            </w:r>
            <w:r w:rsidRPr="00F16009">
              <w:rPr>
                <w:szCs w:val="28"/>
                <w:lang w:val="en-US"/>
              </w:rPr>
              <w:t xml:space="preserve"> 2022 </w:t>
            </w:r>
            <w:r w:rsidRPr="00F31BCF">
              <w:rPr>
                <w:szCs w:val="28"/>
              </w:rPr>
              <w:t>годы</w:t>
            </w: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6C5C7426" w14:textId="77777777" w:rsidR="00007297" w:rsidRPr="00F31BCF" w:rsidRDefault="00007297" w:rsidP="00007297">
            <w:pPr>
              <w:rPr>
                <w:szCs w:val="28"/>
              </w:rPr>
            </w:pPr>
            <w:proofErr w:type="gramStart"/>
            <w:r w:rsidRPr="00F31BCF">
              <w:rPr>
                <w:szCs w:val="28"/>
              </w:rPr>
              <w:t>Библиографический,  Информационно</w:t>
            </w:r>
            <w:proofErr w:type="gramEnd"/>
            <w:r w:rsidRPr="00F31BCF">
              <w:rPr>
                <w:szCs w:val="28"/>
              </w:rPr>
              <w:t>-аналитический</w:t>
            </w:r>
          </w:p>
        </w:tc>
        <w:tc>
          <w:tcPr>
            <w:tcW w:w="336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2D86609E" w14:textId="79AB1795" w:rsidR="00970C8E" w:rsidRPr="007851ED" w:rsidRDefault="00007297" w:rsidP="00970C8E">
            <w:pPr>
              <w:ind w:right="-352"/>
              <w:rPr>
                <w:szCs w:val="28"/>
              </w:rPr>
            </w:pPr>
            <w:r w:rsidRPr="007851ED">
              <w:rPr>
                <w:szCs w:val="28"/>
              </w:rPr>
              <w:t>1</w:t>
            </w:r>
            <w:r w:rsidR="00FB1BAA" w:rsidRPr="007851ED">
              <w:rPr>
                <w:szCs w:val="28"/>
              </w:rPr>
              <w:t>45</w:t>
            </w:r>
            <w:r w:rsidRPr="007851ED">
              <w:rPr>
                <w:szCs w:val="28"/>
              </w:rPr>
              <w:t xml:space="preserve"> источников литературы </w:t>
            </w:r>
          </w:p>
          <w:p w14:paraId="3E8B9D8C" w14:textId="63E5C1D2" w:rsidR="00970C8E" w:rsidRPr="007851ED" w:rsidRDefault="00007297" w:rsidP="00970C8E">
            <w:pPr>
              <w:ind w:right="-352"/>
              <w:rPr>
                <w:szCs w:val="28"/>
              </w:rPr>
            </w:pPr>
            <w:proofErr w:type="gramStart"/>
            <w:r w:rsidRPr="007851ED">
              <w:rPr>
                <w:szCs w:val="28"/>
              </w:rPr>
              <w:t>(</w:t>
            </w:r>
            <w:r w:rsidR="00970C8E" w:rsidRPr="007851ED">
              <w:rPr>
                <w:szCs w:val="28"/>
              </w:rPr>
              <w:t xml:space="preserve"> </w:t>
            </w:r>
            <w:r w:rsidRPr="007851ED">
              <w:rPr>
                <w:szCs w:val="28"/>
              </w:rPr>
              <w:t>Русском</w:t>
            </w:r>
            <w:proofErr w:type="gramEnd"/>
            <w:r w:rsidR="00970C8E" w:rsidRPr="007851ED">
              <w:rPr>
                <w:szCs w:val="28"/>
              </w:rPr>
              <w:t xml:space="preserve"> языке - </w:t>
            </w:r>
            <w:r w:rsidR="007851ED" w:rsidRPr="007851ED">
              <w:rPr>
                <w:szCs w:val="28"/>
              </w:rPr>
              <w:t>26</w:t>
            </w:r>
            <w:r w:rsidR="00970C8E" w:rsidRPr="007851ED">
              <w:rPr>
                <w:szCs w:val="28"/>
              </w:rPr>
              <w:t xml:space="preserve"> источника</w:t>
            </w:r>
            <w:r w:rsidRPr="007851ED">
              <w:rPr>
                <w:szCs w:val="28"/>
              </w:rPr>
              <w:t xml:space="preserve">, </w:t>
            </w:r>
          </w:p>
          <w:p w14:paraId="1631C27F" w14:textId="548B9940" w:rsidR="00007297" w:rsidRPr="00F31BCF" w:rsidRDefault="00970C8E" w:rsidP="007851ED">
            <w:pPr>
              <w:ind w:right="-352"/>
              <w:rPr>
                <w:szCs w:val="28"/>
              </w:rPr>
            </w:pPr>
            <w:r w:rsidRPr="007851ED">
              <w:rPr>
                <w:szCs w:val="28"/>
              </w:rPr>
              <w:t>А</w:t>
            </w:r>
            <w:r w:rsidR="00007297" w:rsidRPr="007851ED">
              <w:rPr>
                <w:szCs w:val="28"/>
              </w:rPr>
              <w:t>нглийском</w:t>
            </w:r>
            <w:r w:rsidRPr="007851ED">
              <w:rPr>
                <w:szCs w:val="28"/>
              </w:rPr>
              <w:t xml:space="preserve"> – 1</w:t>
            </w:r>
            <w:r w:rsidR="007851ED" w:rsidRPr="007851ED">
              <w:rPr>
                <w:szCs w:val="28"/>
              </w:rPr>
              <w:t>19</w:t>
            </w:r>
            <w:r w:rsidRPr="007851ED">
              <w:rPr>
                <w:szCs w:val="28"/>
              </w:rPr>
              <w:t xml:space="preserve"> источников</w:t>
            </w:r>
            <w:r w:rsidR="00007297" w:rsidRPr="007851ED">
              <w:rPr>
                <w:szCs w:val="28"/>
              </w:rPr>
              <w:t>)</w:t>
            </w:r>
          </w:p>
        </w:tc>
      </w:tr>
      <w:tr w:rsidR="00007297" w:rsidRPr="00007297" w14:paraId="7E2B412B" w14:textId="77777777" w:rsidTr="00970C8E">
        <w:trPr>
          <w:trHeight w:val="1222"/>
        </w:trPr>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170B47EB" w14:textId="77777777" w:rsidR="00007297" w:rsidRPr="00F31BCF" w:rsidRDefault="00007297" w:rsidP="00007297">
            <w:pPr>
              <w:rPr>
                <w:szCs w:val="28"/>
              </w:rPr>
            </w:pPr>
            <w:r w:rsidRPr="00F31BCF">
              <w:rPr>
                <w:szCs w:val="28"/>
              </w:rPr>
              <w:t>2. Изучить эпидемиологию эхинококкоза печени в разрезе регионов Республики</w:t>
            </w:r>
          </w:p>
          <w:p w14:paraId="26D2CE0D" w14:textId="77777777" w:rsidR="00007297" w:rsidRPr="00F31BCF" w:rsidRDefault="00007297" w:rsidP="00007297">
            <w:pPr>
              <w:rPr>
                <w:szCs w:val="28"/>
              </w:rPr>
            </w:pPr>
            <w:r w:rsidRPr="00F31BCF">
              <w:rPr>
                <w:szCs w:val="28"/>
              </w:rPr>
              <w:t>Казахстан за 2018-2020 годы.</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00378DBC" w14:textId="77777777" w:rsidR="00007297" w:rsidRPr="00F31BCF" w:rsidRDefault="00007297" w:rsidP="00007297">
            <w:pPr>
              <w:rPr>
                <w:szCs w:val="28"/>
              </w:rPr>
            </w:pPr>
            <w:r w:rsidRPr="00F31BCF">
              <w:rPr>
                <w:szCs w:val="28"/>
              </w:rPr>
              <w:t xml:space="preserve">Для определения числа случаев ЭП, выявленных впервые, данные взяты </w:t>
            </w:r>
            <w:proofErr w:type="gramStart"/>
            <w:r w:rsidRPr="00F31BCF">
              <w:rPr>
                <w:szCs w:val="28"/>
              </w:rPr>
              <w:t>из  Единой</w:t>
            </w:r>
            <w:proofErr w:type="gramEnd"/>
            <w:r w:rsidRPr="00F31BCF">
              <w:rPr>
                <w:szCs w:val="28"/>
              </w:rPr>
              <w:t xml:space="preserve"> точки доступа http://www.rcrz.kz/</w:t>
            </w:r>
          </w:p>
          <w:p w14:paraId="6E4523EF" w14:textId="77777777" w:rsidR="00007297" w:rsidRPr="00F31BCF" w:rsidRDefault="00007297" w:rsidP="00007297">
            <w:pPr>
              <w:rPr>
                <w:szCs w:val="28"/>
              </w:rPr>
            </w:pPr>
            <w:r w:rsidRPr="00F31BCF">
              <w:rPr>
                <w:szCs w:val="28"/>
              </w:rPr>
              <w:t xml:space="preserve">Статистические сборники, бюллетени Комитета по статистике МНЭ РК   </w:t>
            </w:r>
            <w:hyperlink r:id="rId33" w:history="1">
              <w:r w:rsidRPr="00F31BCF">
                <w:rPr>
                  <w:rFonts w:eastAsiaTheme="minorEastAsia"/>
                  <w:szCs w:val="28"/>
                </w:rPr>
                <w:t>www.stat.gov.kz</w:t>
              </w:r>
            </w:hyperlink>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6D808255" w14:textId="77777777" w:rsidR="00007297" w:rsidRPr="00F31BCF" w:rsidRDefault="00007297" w:rsidP="00007297">
            <w:pPr>
              <w:rPr>
                <w:szCs w:val="28"/>
              </w:rPr>
            </w:pPr>
            <w:r w:rsidRPr="00F31BCF">
              <w:rPr>
                <w:szCs w:val="28"/>
              </w:rPr>
              <w:t xml:space="preserve">Информационно-аналитический, </w:t>
            </w:r>
          </w:p>
          <w:p w14:paraId="7614DE80" w14:textId="77777777" w:rsidR="00007297" w:rsidRPr="00F31BCF" w:rsidRDefault="00007297" w:rsidP="00007297">
            <w:pPr>
              <w:rPr>
                <w:szCs w:val="28"/>
              </w:rPr>
            </w:pPr>
            <w:r w:rsidRPr="00F31BCF">
              <w:rPr>
                <w:szCs w:val="28"/>
              </w:rPr>
              <w:t xml:space="preserve"> </w:t>
            </w:r>
          </w:p>
        </w:tc>
        <w:tc>
          <w:tcPr>
            <w:tcW w:w="336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19A8DCCC" w14:textId="77777777" w:rsidR="00007297" w:rsidRPr="00F31BCF" w:rsidRDefault="00007297" w:rsidP="00007297">
            <w:pPr>
              <w:rPr>
                <w:szCs w:val="28"/>
              </w:rPr>
            </w:pPr>
            <w:r w:rsidRPr="00F31BCF">
              <w:rPr>
                <w:szCs w:val="28"/>
              </w:rPr>
              <w:t xml:space="preserve">Анализ заболеваемости эхинококкозом печени у взрослого      населения РК за     2018-2020 г.г. </w:t>
            </w:r>
            <w:proofErr w:type="gramStart"/>
            <w:r w:rsidRPr="00F31BCF">
              <w:rPr>
                <w:szCs w:val="28"/>
              </w:rPr>
              <w:t>и  дать</w:t>
            </w:r>
            <w:proofErr w:type="gramEnd"/>
            <w:r w:rsidRPr="00F31BCF">
              <w:rPr>
                <w:szCs w:val="28"/>
              </w:rPr>
              <w:t xml:space="preserve"> оценку заболеваемости. Заболеваемость по полу и возрасту, показатели числа случаев и заболеваемости, распространенность ЭП в РК</w:t>
            </w:r>
          </w:p>
        </w:tc>
      </w:tr>
      <w:tr w:rsidR="00007297" w:rsidRPr="00007297" w14:paraId="6F608EC2" w14:textId="77777777" w:rsidTr="00970C8E">
        <w:trPr>
          <w:trHeight w:val="391"/>
        </w:trPr>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5C6FFE43" w14:textId="77777777" w:rsidR="00007297" w:rsidRPr="00F31BCF" w:rsidRDefault="00007297" w:rsidP="00007297">
            <w:pPr>
              <w:rPr>
                <w:szCs w:val="28"/>
              </w:rPr>
            </w:pPr>
            <w:r w:rsidRPr="00F31BCF">
              <w:rPr>
                <w:szCs w:val="28"/>
              </w:rPr>
              <w:t>3. Проанализировать организацию оказания медицинской помощи больным с эхинококкозом печени.</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4F7A430E" w14:textId="3E7F6516" w:rsidR="00007297" w:rsidRPr="00F31BCF" w:rsidRDefault="00007297" w:rsidP="00007297">
            <w:pPr>
              <w:rPr>
                <w:szCs w:val="28"/>
              </w:rPr>
            </w:pPr>
            <w:r w:rsidRPr="00F31BCF">
              <w:rPr>
                <w:szCs w:val="28"/>
              </w:rPr>
              <w:t xml:space="preserve">Нормативно правовые акты, Клинический протокол лечения ЭП в РК, рекомендации ВОЗ. Выкопировка данных </w:t>
            </w:r>
            <w:proofErr w:type="gramStart"/>
            <w:r w:rsidRPr="00F31BCF">
              <w:rPr>
                <w:szCs w:val="28"/>
              </w:rPr>
              <w:t>из  историй</w:t>
            </w:r>
            <w:proofErr w:type="gramEnd"/>
            <w:r w:rsidRPr="00F31BCF">
              <w:rPr>
                <w:szCs w:val="28"/>
              </w:rPr>
              <w:t xml:space="preserve"> болезней и амбулаторных карт. (Форма № </w:t>
            </w:r>
            <w:r w:rsidR="00ED6AF7">
              <w:rPr>
                <w:szCs w:val="28"/>
              </w:rPr>
              <w:t>001у</w:t>
            </w:r>
            <w:r w:rsidRPr="00F31BCF">
              <w:rPr>
                <w:szCs w:val="28"/>
              </w:rPr>
              <w:t>)</w:t>
            </w: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206B4D73" w14:textId="77777777" w:rsidR="00007297" w:rsidRPr="00F31BCF" w:rsidRDefault="00007297" w:rsidP="00007297">
            <w:pPr>
              <w:rPr>
                <w:szCs w:val="28"/>
              </w:rPr>
            </w:pPr>
            <w:r w:rsidRPr="00F31BCF">
              <w:rPr>
                <w:szCs w:val="28"/>
              </w:rPr>
              <w:t>Информационно</w:t>
            </w:r>
          </w:p>
          <w:p w14:paraId="4F86F4B1" w14:textId="7BFEDA63" w:rsidR="008321C1" w:rsidRDefault="00007297" w:rsidP="00007297">
            <w:pPr>
              <w:rPr>
                <w:szCs w:val="28"/>
              </w:rPr>
            </w:pPr>
            <w:r w:rsidRPr="00F31BCF">
              <w:rPr>
                <w:szCs w:val="28"/>
              </w:rPr>
              <w:t>-аналитический; Статистический</w:t>
            </w:r>
          </w:p>
          <w:p w14:paraId="5BB94810" w14:textId="77777777" w:rsidR="008321C1" w:rsidRPr="008321C1" w:rsidRDefault="008321C1" w:rsidP="008321C1">
            <w:pPr>
              <w:rPr>
                <w:szCs w:val="28"/>
              </w:rPr>
            </w:pPr>
          </w:p>
          <w:p w14:paraId="7B0D0A7D" w14:textId="6E0E6660" w:rsidR="008321C1" w:rsidRDefault="008321C1" w:rsidP="008321C1">
            <w:pPr>
              <w:rPr>
                <w:szCs w:val="28"/>
              </w:rPr>
            </w:pPr>
          </w:p>
          <w:p w14:paraId="397A658A" w14:textId="77777777" w:rsidR="00007297" w:rsidRPr="008321C1" w:rsidRDefault="00007297" w:rsidP="008321C1">
            <w:pPr>
              <w:jc w:val="right"/>
              <w:rPr>
                <w:szCs w:val="28"/>
              </w:rPr>
            </w:pPr>
          </w:p>
        </w:tc>
        <w:tc>
          <w:tcPr>
            <w:tcW w:w="336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14:paraId="076601D2" w14:textId="77777777" w:rsidR="00007297" w:rsidRPr="00F31BCF" w:rsidRDefault="00007297" w:rsidP="00007297">
            <w:pPr>
              <w:rPr>
                <w:szCs w:val="28"/>
              </w:rPr>
            </w:pPr>
            <w:r w:rsidRPr="00F31BCF">
              <w:rPr>
                <w:szCs w:val="28"/>
              </w:rPr>
              <w:t xml:space="preserve">Анализ оказания плановой хирургической помощи согласно нормативным актам, протоколам лечения в РК, в сравнении с рекомендациями ВОЗ в РК и в ННЦХ им А.Н. Сызганова.  </w:t>
            </w:r>
          </w:p>
        </w:tc>
      </w:tr>
      <w:tr w:rsidR="00133119" w:rsidRPr="00007297" w14:paraId="777F05E4" w14:textId="77777777" w:rsidTr="00133119">
        <w:trPr>
          <w:trHeight w:val="391"/>
        </w:trPr>
        <w:tc>
          <w:tcPr>
            <w:tcW w:w="962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tcPr>
          <w:p w14:paraId="70654117" w14:textId="1B63ED9A" w:rsidR="00133119" w:rsidRPr="00F31BCF" w:rsidRDefault="00133119" w:rsidP="00007297">
            <w:pPr>
              <w:rPr>
                <w:szCs w:val="28"/>
              </w:rPr>
            </w:pPr>
            <w:r>
              <w:rPr>
                <w:szCs w:val="28"/>
              </w:rPr>
              <w:lastRenderedPageBreak/>
              <w:t>Продолжение</w:t>
            </w:r>
            <w:r w:rsidR="00351EB8">
              <w:rPr>
                <w:szCs w:val="28"/>
              </w:rPr>
              <w:t xml:space="preserve"> таблицы 6</w:t>
            </w:r>
          </w:p>
        </w:tc>
      </w:tr>
      <w:tr w:rsidR="00007297" w:rsidRPr="00007297" w14:paraId="12C27126" w14:textId="77777777" w:rsidTr="00970C8E">
        <w:trPr>
          <w:trHeight w:val="850"/>
        </w:trPr>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hideMark/>
          </w:tcPr>
          <w:p w14:paraId="66518E87" w14:textId="77777777" w:rsidR="00007297" w:rsidRPr="00F31BCF" w:rsidRDefault="00007297" w:rsidP="00007297">
            <w:pPr>
              <w:rPr>
                <w:szCs w:val="28"/>
              </w:rPr>
            </w:pPr>
            <w:r w:rsidRPr="00F31BCF">
              <w:rPr>
                <w:szCs w:val="28"/>
              </w:rPr>
              <w:t xml:space="preserve">4. Выявить основные проблемы диагностики и лечения эхинококкоза печени в Республике Казахстан путем проведения социологического исследования среди медицинских работников. </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hideMark/>
          </w:tcPr>
          <w:p w14:paraId="61D5BA2A" w14:textId="77777777" w:rsidR="00007297" w:rsidRPr="00F31BCF" w:rsidRDefault="00007297" w:rsidP="00007297">
            <w:pPr>
              <w:rPr>
                <w:szCs w:val="28"/>
              </w:rPr>
            </w:pPr>
            <w:r w:rsidRPr="00F31BCF">
              <w:rPr>
                <w:szCs w:val="28"/>
              </w:rPr>
              <w:t>Разработанные анкеты для врачей (на русском и казахском языках с информированным согласием).   </w:t>
            </w: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hideMark/>
          </w:tcPr>
          <w:p w14:paraId="5F53D764" w14:textId="77777777" w:rsidR="00007297" w:rsidRPr="00F31BCF" w:rsidRDefault="00007297" w:rsidP="00007297">
            <w:pPr>
              <w:rPr>
                <w:szCs w:val="28"/>
              </w:rPr>
            </w:pPr>
            <w:proofErr w:type="gramStart"/>
            <w:r w:rsidRPr="00F31BCF">
              <w:rPr>
                <w:szCs w:val="28"/>
              </w:rPr>
              <w:t>Социологический,  Статистический</w:t>
            </w:r>
            <w:proofErr w:type="gramEnd"/>
          </w:p>
        </w:tc>
        <w:tc>
          <w:tcPr>
            <w:tcW w:w="3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hideMark/>
          </w:tcPr>
          <w:p w14:paraId="2E7AF404" w14:textId="77777777" w:rsidR="00007297" w:rsidRPr="00F31BCF" w:rsidRDefault="00007297" w:rsidP="00007297">
            <w:pPr>
              <w:rPr>
                <w:szCs w:val="28"/>
              </w:rPr>
            </w:pPr>
            <w:r w:rsidRPr="00F31BCF">
              <w:rPr>
                <w:szCs w:val="28"/>
              </w:rPr>
              <w:t>Провести социологический опрос по диагностике и тактике лечения ЭП среди врачей функциональной диагностики,</w:t>
            </w:r>
          </w:p>
          <w:p w14:paraId="3DF00B61" w14:textId="77777777" w:rsidR="00007297" w:rsidRPr="00F31BCF" w:rsidRDefault="00007297" w:rsidP="00007297">
            <w:pPr>
              <w:rPr>
                <w:szCs w:val="28"/>
              </w:rPr>
            </w:pPr>
            <w:r w:rsidRPr="00F31BCF">
              <w:rPr>
                <w:szCs w:val="28"/>
              </w:rPr>
              <w:t xml:space="preserve">терапевтов и хирургов по РК - 283 респондентов. </w:t>
            </w:r>
          </w:p>
          <w:p w14:paraId="3CF15E7B" w14:textId="77777777" w:rsidR="00007297" w:rsidRPr="00F31BCF" w:rsidRDefault="00007297" w:rsidP="00007297">
            <w:pPr>
              <w:rPr>
                <w:szCs w:val="28"/>
              </w:rPr>
            </w:pPr>
            <w:r w:rsidRPr="00F31BCF">
              <w:rPr>
                <w:szCs w:val="28"/>
              </w:rPr>
              <w:t xml:space="preserve">(100 % выборка) </w:t>
            </w:r>
          </w:p>
        </w:tc>
      </w:tr>
      <w:tr w:rsidR="00007297" w:rsidRPr="00007297" w14:paraId="373E967D" w14:textId="77777777" w:rsidTr="00970C8E">
        <w:trPr>
          <w:trHeight w:val="803"/>
        </w:trPr>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hideMark/>
          </w:tcPr>
          <w:p w14:paraId="487B77D3" w14:textId="77777777" w:rsidR="00007297" w:rsidRPr="00F31BCF" w:rsidRDefault="00007297" w:rsidP="00007297">
            <w:pPr>
              <w:rPr>
                <w:szCs w:val="28"/>
              </w:rPr>
            </w:pPr>
            <w:r w:rsidRPr="00F31BCF">
              <w:rPr>
                <w:szCs w:val="28"/>
              </w:rPr>
              <w:t xml:space="preserve">5. Провести сравнительный анализ результатов физической активности (IPAQ) и оценки качества жизни пациентов (SF-36) после медикаментозного, хирургического и мини-инвазивного методов лечения эхинококкоза печени. </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hideMark/>
          </w:tcPr>
          <w:p w14:paraId="43B0BC42" w14:textId="77777777" w:rsidR="00007297" w:rsidRPr="00F31BCF" w:rsidRDefault="00007297" w:rsidP="00007297">
            <w:pPr>
              <w:rPr>
                <w:szCs w:val="28"/>
              </w:rPr>
            </w:pPr>
            <w:r w:rsidRPr="00F31BCF">
              <w:rPr>
                <w:szCs w:val="28"/>
              </w:rPr>
              <w:t xml:space="preserve">Анкеты на русском и казахском языках для оценки качества жизни (SF - 36).  </w:t>
            </w:r>
          </w:p>
          <w:p w14:paraId="6E330B50" w14:textId="77777777" w:rsidR="00007297" w:rsidRPr="00F31BCF" w:rsidRDefault="00007297" w:rsidP="00007297">
            <w:pPr>
              <w:rPr>
                <w:szCs w:val="28"/>
              </w:rPr>
            </w:pPr>
            <w:r w:rsidRPr="00F31BCF">
              <w:rPr>
                <w:szCs w:val="28"/>
              </w:rPr>
              <w:t>Проведено социологическое исследование физической активности IPAQ</w:t>
            </w: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hideMark/>
          </w:tcPr>
          <w:p w14:paraId="3745E603" w14:textId="77777777" w:rsidR="00007297" w:rsidRPr="00F31BCF" w:rsidRDefault="00007297" w:rsidP="00007297">
            <w:pPr>
              <w:rPr>
                <w:szCs w:val="28"/>
              </w:rPr>
            </w:pPr>
            <w:proofErr w:type="gramStart"/>
            <w:r w:rsidRPr="00F31BCF">
              <w:rPr>
                <w:szCs w:val="28"/>
              </w:rPr>
              <w:t>Социологический,  Статистический</w:t>
            </w:r>
            <w:proofErr w:type="gramEnd"/>
          </w:p>
        </w:tc>
        <w:tc>
          <w:tcPr>
            <w:tcW w:w="3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hideMark/>
          </w:tcPr>
          <w:p w14:paraId="0F95D4F0" w14:textId="77777777" w:rsidR="00007297" w:rsidRPr="00F31BCF" w:rsidRDefault="00007297" w:rsidP="00007297">
            <w:pPr>
              <w:rPr>
                <w:szCs w:val="28"/>
              </w:rPr>
            </w:pPr>
            <w:r w:rsidRPr="00F31BCF">
              <w:rPr>
                <w:szCs w:val="28"/>
              </w:rPr>
              <w:t xml:space="preserve">Больные с ЭП в ННЦХ им.А.Н. Сызганова.  </w:t>
            </w:r>
          </w:p>
          <w:p w14:paraId="0216B87C" w14:textId="77777777" w:rsidR="00007297" w:rsidRPr="00F31BCF" w:rsidRDefault="00007297" w:rsidP="00007297">
            <w:pPr>
              <w:rPr>
                <w:szCs w:val="28"/>
              </w:rPr>
            </w:pPr>
            <w:r w:rsidRPr="00F31BCF">
              <w:rPr>
                <w:szCs w:val="28"/>
              </w:rPr>
              <w:t xml:space="preserve">Анкетный опрос проведен у 120 пациентов- (SF - 36).  </w:t>
            </w:r>
          </w:p>
          <w:p w14:paraId="3CB0107D" w14:textId="77777777" w:rsidR="00007297" w:rsidRPr="00F31BCF" w:rsidRDefault="00007297" w:rsidP="00007297">
            <w:pPr>
              <w:rPr>
                <w:szCs w:val="28"/>
              </w:rPr>
            </w:pPr>
            <w:r w:rsidRPr="00F31BCF">
              <w:rPr>
                <w:szCs w:val="28"/>
              </w:rPr>
              <w:t>IPAQ у 62 пациентов.</w:t>
            </w:r>
          </w:p>
          <w:p w14:paraId="49756208" w14:textId="77777777" w:rsidR="00007297" w:rsidRPr="00F31BCF" w:rsidRDefault="00007297" w:rsidP="00007297">
            <w:pPr>
              <w:rPr>
                <w:szCs w:val="28"/>
              </w:rPr>
            </w:pPr>
            <w:r w:rsidRPr="00F31BCF">
              <w:rPr>
                <w:szCs w:val="28"/>
              </w:rPr>
              <w:t>Получено одобрение ЛЭК КМУ «ВШОЗ»</w:t>
            </w:r>
          </w:p>
        </w:tc>
      </w:tr>
      <w:tr w:rsidR="00007297" w:rsidRPr="00007297" w14:paraId="34B31D7A" w14:textId="77777777" w:rsidTr="00970C8E">
        <w:trPr>
          <w:trHeight w:val="803"/>
        </w:trPr>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hideMark/>
          </w:tcPr>
          <w:p w14:paraId="771FFB1F" w14:textId="77777777" w:rsidR="00007297" w:rsidRPr="00F31BCF" w:rsidRDefault="00007297" w:rsidP="00007297">
            <w:pPr>
              <w:rPr>
                <w:szCs w:val="28"/>
              </w:rPr>
            </w:pPr>
            <w:r w:rsidRPr="00F31BCF">
              <w:rPr>
                <w:szCs w:val="28"/>
              </w:rPr>
              <w:t>6. Разработать практические рекомендации по совершенствованию организации оказания медицинской помощи и алгоритма диагностики и лечения эхинококкоза печени.</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hideMark/>
          </w:tcPr>
          <w:p w14:paraId="20F1B991" w14:textId="77777777" w:rsidR="00007297" w:rsidRPr="00F31BCF" w:rsidRDefault="00007297" w:rsidP="00007297">
            <w:pPr>
              <w:rPr>
                <w:szCs w:val="28"/>
              </w:rPr>
            </w:pPr>
            <w:r w:rsidRPr="00F31BCF">
              <w:rPr>
                <w:szCs w:val="28"/>
              </w:rPr>
              <w:t xml:space="preserve"> Алгоритмы диагностики и тактики лечения ЭП в РК и в мире. </w:t>
            </w:r>
          </w:p>
          <w:p w14:paraId="7468B954" w14:textId="77777777" w:rsidR="00007297" w:rsidRPr="00F31BCF" w:rsidRDefault="00007297" w:rsidP="00007297">
            <w:pPr>
              <w:rPr>
                <w:szCs w:val="28"/>
              </w:rPr>
            </w:pPr>
            <w:r w:rsidRPr="00F31BCF">
              <w:rPr>
                <w:szCs w:val="28"/>
              </w:rPr>
              <w:t xml:space="preserve">Методические материалы, акты внедрения, патенты на изобретения. </w:t>
            </w: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hideMark/>
          </w:tcPr>
          <w:p w14:paraId="709ABA8F" w14:textId="77777777" w:rsidR="00007297" w:rsidRPr="00F31BCF" w:rsidRDefault="00007297" w:rsidP="00007297">
            <w:pPr>
              <w:rPr>
                <w:szCs w:val="28"/>
              </w:rPr>
            </w:pPr>
            <w:r w:rsidRPr="00F31BCF">
              <w:rPr>
                <w:szCs w:val="28"/>
              </w:rPr>
              <w:t xml:space="preserve">Патентный поиск, аналитический, графический   </w:t>
            </w:r>
          </w:p>
        </w:tc>
        <w:tc>
          <w:tcPr>
            <w:tcW w:w="3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hideMark/>
          </w:tcPr>
          <w:p w14:paraId="7AF3E147" w14:textId="77777777" w:rsidR="00007297" w:rsidRPr="00F31BCF" w:rsidRDefault="00007297" w:rsidP="00007297">
            <w:pPr>
              <w:rPr>
                <w:szCs w:val="28"/>
              </w:rPr>
            </w:pPr>
            <w:r w:rsidRPr="00F31BCF">
              <w:rPr>
                <w:szCs w:val="28"/>
              </w:rPr>
              <w:t xml:space="preserve">Получение патента: «Субадвентициональная перицистэктомия при эхинококкозе печени». </w:t>
            </w:r>
          </w:p>
          <w:p w14:paraId="79165F32" w14:textId="77777777" w:rsidR="00007297" w:rsidRPr="00F31BCF" w:rsidRDefault="00007297" w:rsidP="00007297">
            <w:pPr>
              <w:rPr>
                <w:szCs w:val="28"/>
              </w:rPr>
            </w:pPr>
            <w:r w:rsidRPr="00F31BCF">
              <w:rPr>
                <w:szCs w:val="28"/>
              </w:rPr>
              <w:t xml:space="preserve">Опубликованы методические рекомендации: «Эхинококкоз печени: Алгоритм диагностики и тактики лечения», </w:t>
            </w:r>
            <w:proofErr w:type="gramStart"/>
            <w:r w:rsidRPr="00F31BCF">
              <w:rPr>
                <w:szCs w:val="28"/>
              </w:rPr>
              <w:t>Алматы,  2019</w:t>
            </w:r>
            <w:proofErr w:type="gramEnd"/>
            <w:r w:rsidRPr="00F31BCF">
              <w:rPr>
                <w:szCs w:val="28"/>
              </w:rPr>
              <w:t xml:space="preserve"> г.  </w:t>
            </w:r>
          </w:p>
          <w:p w14:paraId="6A4EEB7C" w14:textId="77777777" w:rsidR="00007297" w:rsidRPr="00F31BCF" w:rsidRDefault="00007297" w:rsidP="00007297">
            <w:pPr>
              <w:rPr>
                <w:szCs w:val="28"/>
              </w:rPr>
            </w:pPr>
            <w:r w:rsidRPr="00F31BCF">
              <w:rPr>
                <w:szCs w:val="28"/>
              </w:rPr>
              <w:t xml:space="preserve">Получены акты внедрения: «Алгоритм для пациентов с эхинококкозом печени на догоспитальном этапе и в послеоперационном периоде»,  </w:t>
            </w:r>
          </w:p>
          <w:p w14:paraId="70ACEAA8" w14:textId="77777777" w:rsidR="00007297" w:rsidRPr="00F31BCF" w:rsidRDefault="00007297" w:rsidP="00007297">
            <w:pPr>
              <w:rPr>
                <w:szCs w:val="28"/>
              </w:rPr>
            </w:pPr>
            <w:r w:rsidRPr="00F31BCF">
              <w:rPr>
                <w:szCs w:val="28"/>
              </w:rPr>
              <w:t>«PAIR при лечениях кистозного эхинококкоза печени и MoCAT при лечений мультивезикулярных эхинококковых кист печени».</w:t>
            </w:r>
          </w:p>
        </w:tc>
      </w:tr>
    </w:tbl>
    <w:p w14:paraId="4A68E70E" w14:textId="77777777" w:rsidR="005E6F4A" w:rsidRDefault="005E6F4A"/>
    <w:p w14:paraId="47119DDE" w14:textId="418432BD" w:rsidR="004F4C80" w:rsidRPr="000E7FCB" w:rsidRDefault="004F4C80" w:rsidP="005C5F6C">
      <w:pPr>
        <w:pStyle w:val="afb"/>
        <w:spacing w:after="0"/>
        <w:ind w:left="0" w:firstLine="708"/>
        <w:jc w:val="both"/>
        <w:rPr>
          <w:sz w:val="28"/>
          <w:szCs w:val="28"/>
          <w:lang w:eastAsia="ru-RU"/>
        </w:rPr>
      </w:pPr>
      <w:r w:rsidRPr="000E7FCB">
        <w:rPr>
          <w:sz w:val="28"/>
          <w:szCs w:val="28"/>
          <w:lang w:eastAsia="ru-RU"/>
        </w:rPr>
        <w:t>В рамках данного исследования выполнены мероприятия для реализации задач исследования со специфичными для каждого фрагмента методами (программа исследования):</w:t>
      </w:r>
    </w:p>
    <w:p w14:paraId="09E2277E" w14:textId="45D72E05" w:rsidR="004F4C80" w:rsidRPr="000E7FCB" w:rsidRDefault="004F4C80" w:rsidP="002055AF">
      <w:pPr>
        <w:pStyle w:val="afb"/>
        <w:spacing w:after="0"/>
        <w:ind w:left="0" w:firstLine="567"/>
        <w:jc w:val="both"/>
        <w:rPr>
          <w:sz w:val="28"/>
          <w:szCs w:val="28"/>
          <w:lang w:eastAsia="ru-RU"/>
        </w:rPr>
      </w:pPr>
      <w:r w:rsidRPr="000E7FCB">
        <w:rPr>
          <w:sz w:val="28"/>
          <w:szCs w:val="28"/>
          <w:lang w:eastAsia="ru-RU"/>
        </w:rPr>
        <w:t xml:space="preserve">1. Анализ источников литературных данных по тематике «эпидемиология эхинококкоза печени, диагностика и лечение», используя базы данных Cochrane Library, PubMed, Medline Complete, Wiley Online Library, Springer Link, Google </w:t>
      </w:r>
      <w:r w:rsidRPr="000E7FCB">
        <w:rPr>
          <w:sz w:val="28"/>
          <w:szCs w:val="28"/>
          <w:lang w:eastAsia="ru-RU"/>
        </w:rPr>
        <w:lastRenderedPageBreak/>
        <w:t>scholar, eLibrary.</w:t>
      </w:r>
    </w:p>
    <w:p w14:paraId="4411B815" w14:textId="7B2E1540" w:rsidR="004F4C80" w:rsidRPr="000E7FCB" w:rsidRDefault="004F4C80" w:rsidP="002055AF">
      <w:pPr>
        <w:pStyle w:val="afb"/>
        <w:spacing w:after="0"/>
        <w:ind w:left="0" w:firstLine="567"/>
        <w:jc w:val="both"/>
        <w:rPr>
          <w:sz w:val="28"/>
          <w:szCs w:val="28"/>
          <w:lang w:eastAsia="ru-RU"/>
        </w:rPr>
      </w:pPr>
      <w:r w:rsidRPr="000E7FCB">
        <w:rPr>
          <w:sz w:val="28"/>
          <w:szCs w:val="28"/>
          <w:lang w:eastAsia="ru-RU"/>
        </w:rPr>
        <w:t xml:space="preserve">2. Мониторинг первичной заболеваемости эхинококкозом печени в разрезе регионов Республики Казахстан за 2018-2020 год. За этот период </w:t>
      </w:r>
      <w:r w:rsidR="00494E49" w:rsidRPr="000E7FCB">
        <w:rPr>
          <w:sz w:val="28"/>
          <w:szCs w:val="28"/>
          <w:lang w:eastAsia="ru-RU"/>
        </w:rPr>
        <w:t>зарегистрировано 2248</w:t>
      </w:r>
      <w:r w:rsidRPr="000E7FCB">
        <w:rPr>
          <w:sz w:val="28"/>
          <w:szCs w:val="28"/>
          <w:lang w:eastAsia="ru-RU"/>
        </w:rPr>
        <w:t xml:space="preserve"> человек.</w:t>
      </w:r>
    </w:p>
    <w:p w14:paraId="76CFD704" w14:textId="30BDB64F" w:rsidR="004F4C80" w:rsidRDefault="004F4C80" w:rsidP="007239F5">
      <w:pPr>
        <w:pStyle w:val="afb"/>
        <w:spacing w:after="0"/>
        <w:ind w:left="0" w:firstLine="567"/>
        <w:jc w:val="both"/>
        <w:rPr>
          <w:sz w:val="28"/>
          <w:szCs w:val="28"/>
          <w:lang w:eastAsia="ru-RU"/>
        </w:rPr>
      </w:pPr>
      <w:r w:rsidRPr="000E7FCB">
        <w:rPr>
          <w:sz w:val="28"/>
          <w:szCs w:val="28"/>
          <w:lang w:eastAsia="ru-RU"/>
        </w:rPr>
        <w:t>3.</w:t>
      </w:r>
      <w:r w:rsidR="007239F5">
        <w:rPr>
          <w:sz w:val="28"/>
          <w:szCs w:val="28"/>
          <w:lang w:eastAsia="ru-RU"/>
        </w:rPr>
        <w:t xml:space="preserve"> </w:t>
      </w:r>
      <w:r w:rsidRPr="000E7FCB">
        <w:rPr>
          <w:sz w:val="28"/>
          <w:szCs w:val="28"/>
          <w:lang w:eastAsia="ru-RU"/>
        </w:rPr>
        <w:t>Анализ распределения показателей заболеваемости эхинококкозом печени по возрасту и полу.</w:t>
      </w:r>
    </w:p>
    <w:p w14:paraId="32AEA13C" w14:textId="36FAF0F3" w:rsidR="00494E49" w:rsidRPr="000E7FCB" w:rsidRDefault="00494E49" w:rsidP="007239F5">
      <w:pPr>
        <w:pStyle w:val="afb"/>
        <w:spacing w:after="0"/>
        <w:ind w:left="0" w:firstLine="567"/>
        <w:jc w:val="both"/>
        <w:rPr>
          <w:sz w:val="28"/>
          <w:szCs w:val="28"/>
          <w:lang w:eastAsia="ru-RU"/>
        </w:rPr>
      </w:pPr>
      <w:r>
        <w:rPr>
          <w:sz w:val="28"/>
          <w:szCs w:val="28"/>
          <w:lang w:eastAsia="ru-RU"/>
        </w:rPr>
        <w:t xml:space="preserve">4. </w:t>
      </w:r>
      <w:r w:rsidR="009B4B94">
        <w:rPr>
          <w:sz w:val="28"/>
          <w:szCs w:val="28"/>
          <w:lang w:eastAsia="ru-RU"/>
        </w:rPr>
        <w:t xml:space="preserve">   </w:t>
      </w:r>
      <w:r w:rsidRPr="000E7FCB">
        <w:rPr>
          <w:sz w:val="28"/>
          <w:szCs w:val="28"/>
          <w:lang w:eastAsia="ru-RU"/>
        </w:rPr>
        <w:t>Анализ результатов лечения пациенто</w:t>
      </w:r>
      <w:r>
        <w:rPr>
          <w:sz w:val="28"/>
          <w:szCs w:val="28"/>
          <w:lang w:eastAsia="ru-RU"/>
        </w:rPr>
        <w:t>в с эхинококкозом печени в РК</w:t>
      </w:r>
      <w:r w:rsidRPr="000E7FCB">
        <w:rPr>
          <w:sz w:val="28"/>
          <w:szCs w:val="28"/>
          <w:lang w:eastAsia="ru-RU"/>
        </w:rPr>
        <w:t>.</w:t>
      </w:r>
    </w:p>
    <w:p w14:paraId="15F9D6C0" w14:textId="22B345B6" w:rsidR="004F4C80" w:rsidRPr="000E7FCB" w:rsidRDefault="00494E49" w:rsidP="00494E49">
      <w:pPr>
        <w:pStyle w:val="afb"/>
        <w:spacing w:after="0"/>
        <w:ind w:left="0" w:firstLine="567"/>
        <w:jc w:val="both"/>
        <w:rPr>
          <w:sz w:val="28"/>
          <w:szCs w:val="28"/>
          <w:lang w:eastAsia="ru-RU"/>
        </w:rPr>
      </w:pPr>
      <w:r>
        <w:rPr>
          <w:sz w:val="28"/>
          <w:szCs w:val="28"/>
          <w:lang w:eastAsia="ru-RU"/>
        </w:rPr>
        <w:t>5</w:t>
      </w:r>
      <w:r w:rsidR="004F4C80" w:rsidRPr="000E7FCB">
        <w:rPr>
          <w:sz w:val="28"/>
          <w:szCs w:val="28"/>
          <w:lang w:eastAsia="ru-RU"/>
        </w:rPr>
        <w:t>. Анализ мнений специалистов по результатам проведенного анкетирования по выявлению проблем диагностики, лечения и реабилитации пациентов с эхинококкозом печени, количество респо</w:t>
      </w:r>
      <w:r>
        <w:rPr>
          <w:sz w:val="28"/>
          <w:szCs w:val="28"/>
          <w:lang w:eastAsia="ru-RU"/>
        </w:rPr>
        <w:t>ндентов составило 283 человек.</w:t>
      </w:r>
    </w:p>
    <w:p w14:paraId="2CB04FBB" w14:textId="7D2F2DFA" w:rsidR="004F4C80" w:rsidRPr="000E7FCB" w:rsidRDefault="004F4C80" w:rsidP="004F4C80">
      <w:pPr>
        <w:ind w:firstLine="567"/>
        <w:jc w:val="both"/>
        <w:rPr>
          <w:sz w:val="28"/>
          <w:szCs w:val="28"/>
          <w:lang w:eastAsia="ru-RU"/>
        </w:rPr>
      </w:pPr>
      <w:r w:rsidRPr="000E7FCB">
        <w:rPr>
          <w:sz w:val="28"/>
          <w:szCs w:val="28"/>
          <w:lang w:eastAsia="ru-RU"/>
        </w:rPr>
        <w:t>6. Сравнительный анализ на основе короткого международного опросника для определения физической активности International Questionnaire on Physical Activity – IPAQ, N=</w:t>
      </w:r>
      <w:r w:rsidR="00655215">
        <w:rPr>
          <w:sz w:val="28"/>
          <w:szCs w:val="28"/>
          <w:lang w:eastAsia="ru-RU"/>
        </w:rPr>
        <w:t>6</w:t>
      </w:r>
      <w:r w:rsidRPr="000E7FCB">
        <w:rPr>
          <w:sz w:val="28"/>
          <w:szCs w:val="28"/>
          <w:lang w:eastAsia="ru-RU"/>
        </w:rPr>
        <w:t>2.</w:t>
      </w:r>
    </w:p>
    <w:p w14:paraId="02EF7375" w14:textId="2CDCF615" w:rsidR="004F4C80" w:rsidRPr="000E7FCB" w:rsidRDefault="004F4C80" w:rsidP="004F4C80">
      <w:pPr>
        <w:ind w:firstLine="567"/>
        <w:jc w:val="both"/>
        <w:rPr>
          <w:sz w:val="28"/>
          <w:szCs w:val="28"/>
          <w:lang w:eastAsia="ru-RU"/>
        </w:rPr>
      </w:pPr>
      <w:r w:rsidRPr="000E7FCB">
        <w:rPr>
          <w:sz w:val="28"/>
          <w:szCs w:val="28"/>
          <w:lang w:eastAsia="ru-RU"/>
        </w:rPr>
        <w:t>7. Сравнительная оценка качества жизни пациентов с эхинококкозом печени после различных методов лечения на основе опросника SF-36, N=142.</w:t>
      </w:r>
    </w:p>
    <w:p w14:paraId="372CFDA9" w14:textId="77777777" w:rsidR="001D080C" w:rsidRPr="000E7FCB" w:rsidRDefault="004F4C80" w:rsidP="001D080C">
      <w:pPr>
        <w:ind w:firstLine="567"/>
        <w:jc w:val="both"/>
        <w:rPr>
          <w:color w:val="000000"/>
          <w:sz w:val="28"/>
          <w:szCs w:val="28"/>
          <w:lang w:eastAsia="ru-RU"/>
        </w:rPr>
      </w:pPr>
      <w:r w:rsidRPr="000E7FCB">
        <w:rPr>
          <w:color w:val="000000"/>
          <w:sz w:val="28"/>
          <w:szCs w:val="28"/>
          <w:lang w:eastAsia="ru-RU"/>
        </w:rPr>
        <w:t>В рамках данного исследования проведен литературный обзор путем поиска отечественной и зарубежной научной информации в базах данных Cochrane Library, PubMed, Medline Complete, Wiley Online Library, Springer Link, Google scholar, eLibrary, опубликованных за период с 2010 по 2021 годы. Первый этап включил поиск и анализ отечественного и мирового опыта по вопросам распространенности заболеваемости и смертности больных с эхинококкозом печени. Также на данном этапе проведен анализ диагностических методов и лечения, организации помощи больным с эхинококкозом печени.</w:t>
      </w:r>
    </w:p>
    <w:p w14:paraId="540C120A" w14:textId="60257E82" w:rsidR="004F4C80" w:rsidRPr="000E7FCB" w:rsidRDefault="004F4C80" w:rsidP="001D080C">
      <w:pPr>
        <w:ind w:firstLine="567"/>
        <w:jc w:val="both"/>
        <w:rPr>
          <w:color w:val="000000"/>
          <w:sz w:val="28"/>
          <w:szCs w:val="28"/>
          <w:lang w:eastAsia="ru-RU"/>
        </w:rPr>
      </w:pPr>
      <w:r w:rsidRPr="000E7FCB">
        <w:rPr>
          <w:b/>
          <w:i/>
          <w:sz w:val="28"/>
          <w:szCs w:val="28"/>
        </w:rPr>
        <w:t>Предмет исследования</w:t>
      </w:r>
      <w:r w:rsidRPr="000E7FCB">
        <w:rPr>
          <w:sz w:val="28"/>
          <w:szCs w:val="28"/>
        </w:rPr>
        <w:t>: организационные подходы диагностики и лечения эхинококкоза печени.</w:t>
      </w:r>
    </w:p>
    <w:p w14:paraId="6E1CEBB6" w14:textId="77777777" w:rsidR="004F4C80" w:rsidRPr="000E7FCB" w:rsidRDefault="004F4C80" w:rsidP="004F4C80">
      <w:pPr>
        <w:pStyle w:val="TableParagraph"/>
        <w:ind w:firstLine="566"/>
        <w:rPr>
          <w:b/>
          <w:i/>
          <w:sz w:val="28"/>
          <w:szCs w:val="28"/>
        </w:rPr>
      </w:pPr>
      <w:r w:rsidRPr="000E7FCB">
        <w:rPr>
          <w:b/>
          <w:sz w:val="28"/>
          <w:szCs w:val="28"/>
        </w:rPr>
        <w:t>Субъект и объект исследования</w:t>
      </w:r>
      <w:r w:rsidRPr="00C42F9E">
        <w:rPr>
          <w:b/>
          <w:sz w:val="28"/>
          <w:szCs w:val="28"/>
        </w:rPr>
        <w:t>:</w:t>
      </w:r>
    </w:p>
    <w:p w14:paraId="1FB8C849" w14:textId="77777777" w:rsidR="008431A0" w:rsidRDefault="004F4C80" w:rsidP="008431A0">
      <w:pPr>
        <w:tabs>
          <w:tab w:val="left" w:pos="851"/>
          <w:tab w:val="left" w:pos="9498"/>
        </w:tabs>
        <w:jc w:val="both"/>
        <w:rPr>
          <w:sz w:val="28"/>
          <w:szCs w:val="28"/>
        </w:rPr>
      </w:pPr>
      <w:r w:rsidRPr="000E7FCB">
        <w:rPr>
          <w:sz w:val="28"/>
          <w:szCs w:val="28"/>
        </w:rPr>
        <w:t>- пациенты с эхинококкозом п</w:t>
      </w:r>
      <w:r w:rsidR="001D080C" w:rsidRPr="000E7FCB">
        <w:rPr>
          <w:sz w:val="28"/>
          <w:szCs w:val="28"/>
        </w:rPr>
        <w:t xml:space="preserve">ечени, госпитализированные в </w:t>
      </w:r>
      <w:r w:rsidR="001D080C" w:rsidRPr="00DF5476">
        <w:rPr>
          <w:sz w:val="28"/>
          <w:szCs w:val="28"/>
        </w:rPr>
        <w:t>АО</w:t>
      </w:r>
      <w:r w:rsidR="001D080C" w:rsidRPr="000E7FCB">
        <w:rPr>
          <w:sz w:val="28"/>
          <w:szCs w:val="28"/>
        </w:rPr>
        <w:t xml:space="preserve"> </w:t>
      </w:r>
      <w:r w:rsidRPr="000E7FCB">
        <w:rPr>
          <w:sz w:val="28"/>
          <w:szCs w:val="28"/>
        </w:rPr>
        <w:t>«Национальный научный центр хирургии им.А.Н.Сызганова</w:t>
      </w:r>
      <w:r w:rsidR="001D080C" w:rsidRPr="000E7FCB">
        <w:rPr>
          <w:sz w:val="28"/>
          <w:szCs w:val="28"/>
        </w:rPr>
        <w:t>»</w:t>
      </w:r>
      <w:r w:rsidRPr="000E7FCB">
        <w:rPr>
          <w:sz w:val="28"/>
          <w:szCs w:val="28"/>
        </w:rPr>
        <w:t>.</w:t>
      </w:r>
    </w:p>
    <w:p w14:paraId="14FBFBDB" w14:textId="03DD231A" w:rsidR="004F4C80" w:rsidRPr="008431A0" w:rsidRDefault="004F4C80" w:rsidP="008431A0">
      <w:pPr>
        <w:tabs>
          <w:tab w:val="left" w:pos="851"/>
          <w:tab w:val="left" w:pos="9498"/>
        </w:tabs>
        <w:ind w:firstLine="567"/>
        <w:jc w:val="both"/>
        <w:rPr>
          <w:sz w:val="28"/>
          <w:szCs w:val="28"/>
        </w:rPr>
      </w:pPr>
      <w:r w:rsidRPr="000E7FCB">
        <w:rPr>
          <w:b/>
          <w:sz w:val="28"/>
          <w:szCs w:val="28"/>
        </w:rPr>
        <w:t>Единицы наблюдения</w:t>
      </w:r>
      <w:r w:rsidRPr="00C42F9E">
        <w:rPr>
          <w:b/>
          <w:sz w:val="28"/>
          <w:szCs w:val="28"/>
        </w:rPr>
        <w:t>:</w:t>
      </w:r>
    </w:p>
    <w:p w14:paraId="21F9AB45" w14:textId="411A0C5A" w:rsidR="004F4C80" w:rsidRPr="008431A0" w:rsidRDefault="008431A0" w:rsidP="008431A0">
      <w:pPr>
        <w:tabs>
          <w:tab w:val="left" w:pos="851"/>
          <w:tab w:val="left" w:pos="9498"/>
        </w:tabs>
        <w:spacing w:line="319" w:lineRule="exact"/>
        <w:rPr>
          <w:sz w:val="28"/>
          <w:szCs w:val="28"/>
        </w:rPr>
      </w:pPr>
      <w:r>
        <w:rPr>
          <w:sz w:val="28"/>
          <w:szCs w:val="28"/>
        </w:rPr>
        <w:t xml:space="preserve">- </w:t>
      </w:r>
      <w:r w:rsidR="004F4C80" w:rsidRPr="008431A0">
        <w:rPr>
          <w:sz w:val="28"/>
          <w:szCs w:val="28"/>
        </w:rPr>
        <w:t>официальные статистические данные МЗ РК за 2018-2020 гг.</w:t>
      </w:r>
    </w:p>
    <w:p w14:paraId="022C3E14" w14:textId="55A3ABD5" w:rsidR="004F4C80" w:rsidRPr="008431A0" w:rsidRDefault="008431A0" w:rsidP="008431A0">
      <w:pPr>
        <w:tabs>
          <w:tab w:val="left" w:pos="851"/>
          <w:tab w:val="left" w:pos="9498"/>
        </w:tabs>
        <w:spacing w:line="319" w:lineRule="exact"/>
        <w:jc w:val="both"/>
        <w:rPr>
          <w:sz w:val="28"/>
          <w:szCs w:val="28"/>
        </w:rPr>
      </w:pPr>
      <w:r>
        <w:rPr>
          <w:sz w:val="28"/>
          <w:szCs w:val="28"/>
        </w:rPr>
        <w:t xml:space="preserve">- </w:t>
      </w:r>
      <w:r w:rsidR="004F4C80" w:rsidRPr="008431A0">
        <w:rPr>
          <w:sz w:val="28"/>
          <w:szCs w:val="28"/>
        </w:rPr>
        <w:t>база данных результатов анкетирования среди специалистов по изучению проблем диагностики и лечения эхинококкоза печени.</w:t>
      </w:r>
    </w:p>
    <w:p w14:paraId="765627BB" w14:textId="37D085A4" w:rsidR="004F4C80" w:rsidRPr="008431A0" w:rsidRDefault="008431A0" w:rsidP="008431A0">
      <w:pPr>
        <w:tabs>
          <w:tab w:val="left" w:pos="851"/>
          <w:tab w:val="left" w:pos="9498"/>
        </w:tabs>
        <w:spacing w:line="319" w:lineRule="exact"/>
        <w:jc w:val="both"/>
        <w:rPr>
          <w:sz w:val="28"/>
          <w:szCs w:val="28"/>
        </w:rPr>
      </w:pPr>
      <w:r>
        <w:rPr>
          <w:sz w:val="28"/>
          <w:szCs w:val="28"/>
        </w:rPr>
        <w:t xml:space="preserve">- </w:t>
      </w:r>
      <w:r w:rsidR="004F4C80" w:rsidRPr="008431A0">
        <w:rPr>
          <w:sz w:val="28"/>
          <w:szCs w:val="28"/>
        </w:rPr>
        <w:t>база данных результатов опроса изучению физической активности пациентов (</w:t>
      </w:r>
      <w:r w:rsidR="004F4C80" w:rsidRPr="008431A0">
        <w:rPr>
          <w:sz w:val="28"/>
          <w:szCs w:val="28"/>
          <w:lang w:val="en-US"/>
        </w:rPr>
        <w:t>IPAQ</w:t>
      </w:r>
      <w:r w:rsidR="004F4C80" w:rsidRPr="008431A0">
        <w:rPr>
          <w:sz w:val="28"/>
          <w:szCs w:val="28"/>
        </w:rPr>
        <w:t>).</w:t>
      </w:r>
    </w:p>
    <w:p w14:paraId="0A1DE5E1" w14:textId="28127993" w:rsidR="00072B96" w:rsidRPr="008431A0" w:rsidRDefault="008431A0" w:rsidP="008431A0">
      <w:pPr>
        <w:tabs>
          <w:tab w:val="left" w:pos="851"/>
          <w:tab w:val="left" w:pos="9498"/>
        </w:tabs>
        <w:spacing w:line="319" w:lineRule="exact"/>
        <w:jc w:val="both"/>
        <w:rPr>
          <w:sz w:val="28"/>
          <w:szCs w:val="28"/>
        </w:rPr>
      </w:pPr>
      <w:r>
        <w:rPr>
          <w:sz w:val="28"/>
          <w:szCs w:val="28"/>
        </w:rPr>
        <w:t xml:space="preserve">- </w:t>
      </w:r>
      <w:r w:rsidR="004F4C80" w:rsidRPr="008431A0">
        <w:rPr>
          <w:sz w:val="28"/>
          <w:szCs w:val="28"/>
        </w:rPr>
        <w:t>база данных результатов анкетирования пациентов по изучению качества жизни пациентов (</w:t>
      </w:r>
      <w:r w:rsidR="004F4C80" w:rsidRPr="008431A0">
        <w:rPr>
          <w:sz w:val="28"/>
          <w:szCs w:val="28"/>
          <w:lang w:val="en-US"/>
        </w:rPr>
        <w:t>SF</w:t>
      </w:r>
      <w:r w:rsidR="004F4C80" w:rsidRPr="008431A0">
        <w:rPr>
          <w:sz w:val="28"/>
          <w:szCs w:val="28"/>
        </w:rPr>
        <w:t>-36).</w:t>
      </w:r>
    </w:p>
    <w:p w14:paraId="734294D2" w14:textId="7FFC38D9" w:rsidR="00DF5476" w:rsidRDefault="00316B0B" w:rsidP="004F4C80">
      <w:pPr>
        <w:tabs>
          <w:tab w:val="left" w:pos="3686"/>
          <w:tab w:val="left" w:pos="5685"/>
          <w:tab w:val="left" w:pos="7097"/>
          <w:tab w:val="left" w:pos="8257"/>
          <w:tab w:val="left" w:pos="8785"/>
          <w:tab w:val="left" w:pos="9498"/>
        </w:tabs>
        <w:ind w:firstLine="566"/>
        <w:jc w:val="both"/>
        <w:rPr>
          <w:b/>
          <w:sz w:val="28"/>
          <w:szCs w:val="28"/>
        </w:rPr>
      </w:pPr>
      <w:r>
        <w:rPr>
          <w:b/>
          <w:i/>
          <w:sz w:val="28"/>
          <w:szCs w:val="28"/>
        </w:rPr>
        <w:t xml:space="preserve">Объем </w:t>
      </w:r>
      <w:r w:rsidR="004F4C80" w:rsidRPr="000E7FCB">
        <w:rPr>
          <w:b/>
          <w:i/>
          <w:sz w:val="28"/>
          <w:szCs w:val="28"/>
        </w:rPr>
        <w:t>исследования</w:t>
      </w:r>
      <w:r w:rsidR="00DF5476">
        <w:rPr>
          <w:b/>
          <w:sz w:val="28"/>
          <w:szCs w:val="28"/>
        </w:rPr>
        <w:t>:</w:t>
      </w:r>
    </w:p>
    <w:p w14:paraId="45922194" w14:textId="6E70695A" w:rsidR="004F4C80" w:rsidRDefault="004F4C80" w:rsidP="008431A0">
      <w:pPr>
        <w:tabs>
          <w:tab w:val="left" w:pos="3686"/>
          <w:tab w:val="left" w:pos="5685"/>
          <w:tab w:val="left" w:pos="7097"/>
          <w:tab w:val="left" w:pos="8257"/>
          <w:tab w:val="left" w:pos="8785"/>
          <w:tab w:val="left" w:pos="9498"/>
        </w:tabs>
        <w:jc w:val="both"/>
        <w:rPr>
          <w:sz w:val="28"/>
          <w:szCs w:val="28"/>
        </w:rPr>
      </w:pPr>
      <w:r w:rsidRPr="000E7FCB">
        <w:rPr>
          <w:b/>
          <w:sz w:val="28"/>
          <w:szCs w:val="28"/>
        </w:rPr>
        <w:t xml:space="preserve">- </w:t>
      </w:r>
      <w:r w:rsidRPr="000E7FCB">
        <w:rPr>
          <w:bCs/>
          <w:sz w:val="28"/>
          <w:szCs w:val="28"/>
        </w:rPr>
        <w:t>по изучению заболеваемости эхинококкоза печени</w:t>
      </w:r>
      <w:r w:rsidRPr="000E7FCB">
        <w:rPr>
          <w:b/>
          <w:sz w:val="28"/>
          <w:szCs w:val="28"/>
        </w:rPr>
        <w:t xml:space="preserve"> - </w:t>
      </w:r>
      <w:r w:rsidRPr="000E7FCB">
        <w:rPr>
          <w:sz w:val="28"/>
          <w:szCs w:val="28"/>
        </w:rPr>
        <w:t>сплошная (2248 пациентов).</w:t>
      </w:r>
    </w:p>
    <w:p w14:paraId="4D0972C2" w14:textId="6986820D" w:rsidR="004332A7" w:rsidRPr="000E7FCB" w:rsidRDefault="004332A7" w:rsidP="008431A0">
      <w:pPr>
        <w:tabs>
          <w:tab w:val="left" w:pos="3686"/>
          <w:tab w:val="left" w:pos="5685"/>
          <w:tab w:val="left" w:pos="7097"/>
          <w:tab w:val="left" w:pos="8257"/>
          <w:tab w:val="left" w:pos="8785"/>
          <w:tab w:val="left" w:pos="9498"/>
        </w:tabs>
        <w:jc w:val="both"/>
        <w:rPr>
          <w:sz w:val="28"/>
          <w:szCs w:val="28"/>
        </w:rPr>
      </w:pPr>
      <w:r>
        <w:rPr>
          <w:sz w:val="28"/>
          <w:szCs w:val="28"/>
        </w:rPr>
        <w:t xml:space="preserve">- </w:t>
      </w:r>
      <w:r w:rsidRPr="000E7FCB">
        <w:rPr>
          <w:sz w:val="28"/>
          <w:szCs w:val="28"/>
        </w:rPr>
        <w:t xml:space="preserve">по изучению </w:t>
      </w:r>
      <w:r w:rsidR="002055AF">
        <w:rPr>
          <w:sz w:val="28"/>
          <w:szCs w:val="28"/>
        </w:rPr>
        <w:t xml:space="preserve">нормативных актов, </w:t>
      </w:r>
      <w:r>
        <w:rPr>
          <w:sz w:val="28"/>
          <w:szCs w:val="28"/>
        </w:rPr>
        <w:t>клинического протокола лечения и рекомендации ВОЗ по эхинококкозу печени</w:t>
      </w:r>
    </w:p>
    <w:p w14:paraId="121F177D" w14:textId="68381D56" w:rsidR="004F4C80" w:rsidRPr="000E7FCB" w:rsidRDefault="004F4C80" w:rsidP="008431A0">
      <w:pPr>
        <w:tabs>
          <w:tab w:val="left" w:pos="3686"/>
          <w:tab w:val="left" w:pos="5685"/>
          <w:tab w:val="left" w:pos="7097"/>
          <w:tab w:val="left" w:pos="8257"/>
          <w:tab w:val="left" w:pos="8785"/>
          <w:tab w:val="left" w:pos="9498"/>
        </w:tabs>
        <w:jc w:val="both"/>
        <w:rPr>
          <w:sz w:val="28"/>
          <w:szCs w:val="28"/>
        </w:rPr>
      </w:pPr>
      <w:r w:rsidRPr="000E7FCB">
        <w:rPr>
          <w:sz w:val="28"/>
          <w:szCs w:val="28"/>
        </w:rPr>
        <w:t>- по изучению проблем диагностики и лечения эхинококкоза печени - выборочная (</w:t>
      </w:r>
      <w:r w:rsidRPr="000E7FCB">
        <w:rPr>
          <w:sz w:val="28"/>
          <w:szCs w:val="28"/>
          <w:lang w:val="en-US"/>
        </w:rPr>
        <w:t>N</w:t>
      </w:r>
      <w:r w:rsidRPr="000E7FCB">
        <w:rPr>
          <w:sz w:val="28"/>
          <w:szCs w:val="28"/>
        </w:rPr>
        <w:t>=283).</w:t>
      </w:r>
    </w:p>
    <w:p w14:paraId="4DD4DF64" w14:textId="508679F0" w:rsidR="004F4C80" w:rsidRPr="000E7FCB" w:rsidRDefault="004F4C80" w:rsidP="008431A0">
      <w:pPr>
        <w:tabs>
          <w:tab w:val="left" w:pos="3686"/>
          <w:tab w:val="left" w:pos="5685"/>
          <w:tab w:val="left" w:pos="7097"/>
          <w:tab w:val="left" w:pos="8257"/>
          <w:tab w:val="left" w:pos="8785"/>
          <w:tab w:val="left" w:pos="9498"/>
        </w:tabs>
        <w:jc w:val="both"/>
        <w:rPr>
          <w:sz w:val="28"/>
          <w:szCs w:val="28"/>
        </w:rPr>
      </w:pPr>
      <w:r w:rsidRPr="000E7FCB">
        <w:rPr>
          <w:sz w:val="28"/>
          <w:szCs w:val="28"/>
        </w:rPr>
        <w:t>- по изучению физической активности пациентов (IPAQ) – выборочная (</w:t>
      </w:r>
      <w:r w:rsidRPr="000E7FCB">
        <w:rPr>
          <w:sz w:val="28"/>
          <w:szCs w:val="28"/>
          <w:lang w:val="en-US"/>
        </w:rPr>
        <w:t>N</w:t>
      </w:r>
      <w:r w:rsidRPr="000E7FCB">
        <w:rPr>
          <w:sz w:val="28"/>
          <w:szCs w:val="28"/>
        </w:rPr>
        <w:t>=</w:t>
      </w:r>
      <w:r w:rsidR="00654996">
        <w:rPr>
          <w:sz w:val="28"/>
          <w:szCs w:val="28"/>
        </w:rPr>
        <w:t>6</w:t>
      </w:r>
      <w:r w:rsidRPr="000E7FCB">
        <w:rPr>
          <w:sz w:val="28"/>
          <w:szCs w:val="28"/>
        </w:rPr>
        <w:t>2).</w:t>
      </w:r>
    </w:p>
    <w:p w14:paraId="7A8AD604" w14:textId="39B55A70" w:rsidR="004F4C80" w:rsidRPr="000E7FCB" w:rsidRDefault="004F4C80" w:rsidP="008431A0">
      <w:pPr>
        <w:tabs>
          <w:tab w:val="left" w:pos="3686"/>
          <w:tab w:val="left" w:pos="5685"/>
          <w:tab w:val="left" w:pos="7097"/>
          <w:tab w:val="left" w:pos="8257"/>
          <w:tab w:val="left" w:pos="8785"/>
          <w:tab w:val="left" w:pos="9498"/>
        </w:tabs>
        <w:jc w:val="both"/>
        <w:rPr>
          <w:sz w:val="28"/>
          <w:szCs w:val="28"/>
        </w:rPr>
      </w:pPr>
      <w:r w:rsidRPr="000E7FCB">
        <w:rPr>
          <w:sz w:val="28"/>
          <w:szCs w:val="28"/>
        </w:rPr>
        <w:lastRenderedPageBreak/>
        <w:t>- по изучению качества жизни пациентов (SF-36) – выборочная (</w:t>
      </w:r>
      <w:r w:rsidRPr="000E7FCB">
        <w:rPr>
          <w:sz w:val="28"/>
          <w:szCs w:val="28"/>
          <w:lang w:val="en-US"/>
        </w:rPr>
        <w:t>N</w:t>
      </w:r>
      <w:r w:rsidRPr="000E7FCB">
        <w:rPr>
          <w:sz w:val="28"/>
          <w:szCs w:val="28"/>
        </w:rPr>
        <w:t>=142).</w:t>
      </w:r>
    </w:p>
    <w:p w14:paraId="60DC9DFC" w14:textId="77777777" w:rsidR="008431A0" w:rsidRDefault="007239F5" w:rsidP="008431A0">
      <w:pPr>
        <w:pStyle w:val="TableParagraph"/>
        <w:tabs>
          <w:tab w:val="left" w:pos="567"/>
        </w:tabs>
        <w:spacing w:line="240" w:lineRule="auto"/>
        <w:ind w:firstLine="567"/>
        <w:jc w:val="both"/>
        <w:rPr>
          <w:color w:val="000000"/>
          <w:sz w:val="28"/>
          <w:szCs w:val="28"/>
          <w:lang w:eastAsia="ru-RU"/>
        </w:rPr>
      </w:pPr>
      <w:r w:rsidRPr="005C3217">
        <w:rPr>
          <w:color w:val="000000"/>
          <w:sz w:val="28"/>
          <w:szCs w:val="28"/>
          <w:lang w:eastAsia="ru-RU"/>
        </w:rPr>
        <w:t>Проведен ретроспективный анализ первичной заболеваемости эхинококкоза печени за период с января 2018 года по декабрь 2020 год в Республике Казахстан. Материалом исследования явились данные, взятые из электронного регистра стационарных больных (ЭРСБ) за 2018-2020 годы.</w:t>
      </w:r>
    </w:p>
    <w:p w14:paraId="266B8E2C" w14:textId="0AA5AAF6" w:rsidR="007239F5" w:rsidRPr="005C3217" w:rsidRDefault="007239F5" w:rsidP="008431A0">
      <w:pPr>
        <w:pStyle w:val="TableParagraph"/>
        <w:tabs>
          <w:tab w:val="left" w:pos="567"/>
        </w:tabs>
        <w:spacing w:line="240" w:lineRule="auto"/>
        <w:ind w:firstLine="567"/>
        <w:jc w:val="both"/>
        <w:rPr>
          <w:color w:val="000000"/>
          <w:sz w:val="28"/>
          <w:szCs w:val="28"/>
          <w:lang w:eastAsia="ru-RU"/>
        </w:rPr>
      </w:pPr>
      <w:r w:rsidRPr="005C3217">
        <w:rPr>
          <w:color w:val="000000"/>
          <w:sz w:val="28"/>
          <w:szCs w:val="28"/>
          <w:lang w:eastAsia="ru-RU"/>
        </w:rPr>
        <w:t xml:space="preserve">Первичная заболеваемость </w:t>
      </w:r>
      <w:r w:rsidR="00EF221D" w:rsidRPr="005C3217">
        <w:rPr>
          <w:color w:val="000000"/>
          <w:sz w:val="28"/>
          <w:szCs w:val="28"/>
          <w:lang w:eastAsia="ru-RU"/>
        </w:rPr>
        <w:t>была рассчитана</w:t>
      </w:r>
      <w:r w:rsidR="00EF221D" w:rsidRPr="002055AF">
        <w:rPr>
          <w:color w:val="000000"/>
          <w:sz w:val="28"/>
          <w:szCs w:val="28"/>
          <w:lang w:eastAsia="ru-RU"/>
        </w:rPr>
        <w:t>,</w:t>
      </w:r>
      <w:r w:rsidRPr="002055AF">
        <w:rPr>
          <w:color w:val="000000"/>
          <w:sz w:val="28"/>
          <w:szCs w:val="28"/>
          <w:lang w:eastAsia="ru-RU"/>
        </w:rPr>
        <w:t xml:space="preserve"> используя</w:t>
      </w:r>
      <w:r w:rsidRPr="005C3217">
        <w:rPr>
          <w:color w:val="000000"/>
          <w:sz w:val="28"/>
          <w:szCs w:val="28"/>
          <w:lang w:eastAsia="ru-RU"/>
        </w:rPr>
        <w:t xml:space="preserve"> методику формирования (расчета) показателей в области здравоохранения согласно </w:t>
      </w:r>
      <w:r w:rsidR="00432514" w:rsidRPr="005C3217">
        <w:rPr>
          <w:color w:val="000000"/>
          <w:sz w:val="28"/>
          <w:szCs w:val="28"/>
          <w:lang w:eastAsia="ru-RU"/>
        </w:rPr>
        <w:t>приказу Министра здравоохранения Республики,</w:t>
      </w:r>
      <w:r w:rsidRPr="005C3217">
        <w:rPr>
          <w:color w:val="000000"/>
          <w:sz w:val="28"/>
          <w:szCs w:val="28"/>
          <w:lang w:eastAsia="ru-RU"/>
        </w:rPr>
        <w:t xml:space="preserve"> Казахстан от 30 ноября 2020 года № ҚР ДСМ-212/2020 «Об утверждении методики формирования (расчета) показателей в области здравоохранения»:</w:t>
      </w:r>
    </w:p>
    <w:p w14:paraId="0739F146" w14:textId="77777777" w:rsidR="007239F5" w:rsidRPr="005C3217" w:rsidRDefault="007239F5" w:rsidP="00EF221D">
      <w:pPr>
        <w:ind w:firstLine="708"/>
        <w:jc w:val="both"/>
        <w:rPr>
          <w:color w:val="000000"/>
          <w:sz w:val="28"/>
          <w:szCs w:val="28"/>
          <w:lang w:eastAsia="ru-RU"/>
        </w:rPr>
      </w:pPr>
      <w:r w:rsidRPr="005C3217">
        <w:rPr>
          <w:color w:val="000000"/>
          <w:sz w:val="28"/>
          <w:szCs w:val="28"/>
          <w:lang w:eastAsia="ru-RU"/>
        </w:rPr>
        <w:t>Описание метода формирования (расчета) показателя: показатель первичной заболеваемости выражается как отношение количество впервые зарегистрированных заболеваний населения за год к среднегодовой численности населения, рассчитывается по следующей формуле:</w:t>
      </w:r>
    </w:p>
    <w:p w14:paraId="54E9C240" w14:textId="109C4DC0" w:rsidR="007239F5" w:rsidRPr="005C3217" w:rsidRDefault="007239F5" w:rsidP="00432514">
      <w:pPr>
        <w:pStyle w:val="a3"/>
        <w:ind w:left="0"/>
        <w:rPr>
          <w:color w:val="000000"/>
          <w:sz w:val="28"/>
          <w:szCs w:val="28"/>
          <w:lang w:eastAsia="ru-RU"/>
        </w:rPr>
      </w:pPr>
      <w:bookmarkStart w:id="40" w:name="z131"/>
      <w:r w:rsidRPr="005C3217">
        <w:rPr>
          <w:color w:val="000000"/>
          <w:sz w:val="28"/>
          <w:szCs w:val="28"/>
          <w:lang w:eastAsia="ru-RU"/>
        </w:rPr>
        <w:t>ПЗ = ЧЗ*100000/СЧН, где:</w:t>
      </w:r>
    </w:p>
    <w:p w14:paraId="26CDF774" w14:textId="77777777" w:rsidR="007239F5" w:rsidRPr="005C3217" w:rsidRDefault="007239F5" w:rsidP="00432514">
      <w:pPr>
        <w:pStyle w:val="a3"/>
        <w:ind w:left="0"/>
        <w:rPr>
          <w:color w:val="000000"/>
          <w:sz w:val="28"/>
          <w:szCs w:val="28"/>
          <w:lang w:eastAsia="ru-RU"/>
        </w:rPr>
      </w:pPr>
      <w:bookmarkStart w:id="41" w:name="z132"/>
      <w:bookmarkEnd w:id="40"/>
      <w:r w:rsidRPr="005C3217">
        <w:rPr>
          <w:color w:val="000000"/>
          <w:sz w:val="28"/>
          <w:szCs w:val="28"/>
          <w:lang w:eastAsia="ru-RU"/>
        </w:rPr>
        <w:t>ПЗ – первичная заболеваемость;</w:t>
      </w:r>
    </w:p>
    <w:p w14:paraId="469AEDB0" w14:textId="77777777" w:rsidR="007239F5" w:rsidRPr="005C3217" w:rsidRDefault="007239F5" w:rsidP="00432514">
      <w:pPr>
        <w:pStyle w:val="a3"/>
        <w:ind w:left="0"/>
        <w:rPr>
          <w:color w:val="000000"/>
          <w:sz w:val="28"/>
          <w:szCs w:val="28"/>
          <w:lang w:eastAsia="ru-RU"/>
        </w:rPr>
      </w:pPr>
      <w:bookmarkStart w:id="42" w:name="z133"/>
      <w:bookmarkEnd w:id="41"/>
      <w:r w:rsidRPr="005C3217">
        <w:rPr>
          <w:color w:val="000000"/>
          <w:sz w:val="28"/>
          <w:szCs w:val="28"/>
          <w:lang w:eastAsia="ru-RU"/>
        </w:rPr>
        <w:t>ЧЗ – число впервые зарегистрированных заболеваний населения за год;</w:t>
      </w:r>
    </w:p>
    <w:p w14:paraId="409D5CE4" w14:textId="77777777" w:rsidR="007239F5" w:rsidRPr="005C3217" w:rsidRDefault="007239F5" w:rsidP="00432514">
      <w:pPr>
        <w:pStyle w:val="a3"/>
        <w:ind w:left="0"/>
        <w:rPr>
          <w:color w:val="000000"/>
          <w:sz w:val="28"/>
          <w:szCs w:val="28"/>
          <w:lang w:eastAsia="ru-RU"/>
        </w:rPr>
      </w:pPr>
      <w:bookmarkStart w:id="43" w:name="z134"/>
      <w:bookmarkEnd w:id="42"/>
      <w:r w:rsidRPr="005C3217">
        <w:rPr>
          <w:color w:val="000000"/>
          <w:sz w:val="28"/>
          <w:szCs w:val="28"/>
          <w:lang w:eastAsia="ru-RU"/>
        </w:rPr>
        <w:t>СЧН – среднегодовая численность населения.</w:t>
      </w:r>
    </w:p>
    <w:p w14:paraId="70017C81" w14:textId="13A48877" w:rsidR="007239F5" w:rsidRPr="005C3217" w:rsidRDefault="007239F5" w:rsidP="00EF221D">
      <w:pPr>
        <w:pStyle w:val="a3"/>
        <w:ind w:left="0" w:firstLine="708"/>
        <w:rPr>
          <w:color w:val="000000"/>
          <w:sz w:val="28"/>
          <w:szCs w:val="28"/>
          <w:lang w:eastAsia="ru-RU"/>
        </w:rPr>
      </w:pPr>
      <w:bookmarkStart w:id="44" w:name="z135"/>
      <w:bookmarkEnd w:id="43"/>
      <w:r w:rsidRPr="005C3217">
        <w:rPr>
          <w:color w:val="000000"/>
          <w:sz w:val="28"/>
          <w:szCs w:val="28"/>
          <w:lang w:eastAsia="ru-RU"/>
        </w:rPr>
        <w:t>Единица измерения – число впервые зарегистрированных заболеваний на 100 тысяч населения.</w:t>
      </w:r>
    </w:p>
    <w:p w14:paraId="673DC23C" w14:textId="76918155" w:rsidR="000846E3" w:rsidRDefault="007239F5" w:rsidP="00EF221D">
      <w:pPr>
        <w:pStyle w:val="a3"/>
        <w:ind w:left="0" w:firstLine="708"/>
        <w:rPr>
          <w:color w:val="000000"/>
          <w:sz w:val="28"/>
          <w:szCs w:val="28"/>
          <w:lang w:eastAsia="ru-RU"/>
        </w:rPr>
      </w:pPr>
      <w:bookmarkStart w:id="45" w:name="z136"/>
      <w:bookmarkEnd w:id="44"/>
      <w:r w:rsidRPr="005C3217">
        <w:rPr>
          <w:color w:val="000000"/>
          <w:sz w:val="28"/>
          <w:szCs w:val="28"/>
          <w:lang w:eastAsia="ru-RU"/>
        </w:rPr>
        <w:t>Показатели первичной и общей заболеваемости рассчитываются по классам и отдельным болезням в соответствии с Международной классификацией болезней десятого пересмотра.</w:t>
      </w:r>
      <w:bookmarkEnd w:id="45"/>
    </w:p>
    <w:p w14:paraId="04124D5D" w14:textId="75CA6C11" w:rsidR="007239F5" w:rsidRPr="002055AF" w:rsidRDefault="000846E3" w:rsidP="00EF221D">
      <w:pPr>
        <w:pStyle w:val="a3"/>
        <w:ind w:left="0" w:firstLine="708"/>
        <w:rPr>
          <w:color w:val="000000"/>
          <w:sz w:val="28"/>
          <w:szCs w:val="28"/>
          <w:lang w:eastAsia="ru-RU"/>
        </w:rPr>
      </w:pPr>
      <w:r w:rsidRPr="002055AF">
        <w:rPr>
          <w:color w:val="000000"/>
          <w:sz w:val="28"/>
          <w:szCs w:val="28"/>
          <w:lang w:eastAsia="ru-RU"/>
        </w:rPr>
        <w:t>Среднегодовая численность населения за определенный период взята со статистических сборников «Здоровье населения Республики Казахстан и деятельность организаций здравоохранения» на сайте Национального центра развития здравоохранения имени С.Каирбековой.</w:t>
      </w:r>
    </w:p>
    <w:p w14:paraId="4D2E9CDC" w14:textId="16A713F3" w:rsidR="007239F5" w:rsidRPr="005C3217" w:rsidRDefault="007239F5" w:rsidP="00EF221D">
      <w:pPr>
        <w:ind w:firstLine="567"/>
        <w:jc w:val="both"/>
        <w:rPr>
          <w:color w:val="000000"/>
          <w:sz w:val="28"/>
          <w:szCs w:val="28"/>
          <w:lang w:eastAsia="ru-RU"/>
        </w:rPr>
      </w:pPr>
      <w:r w:rsidRPr="002055AF">
        <w:rPr>
          <w:color w:val="000000"/>
          <w:sz w:val="28"/>
          <w:szCs w:val="28"/>
          <w:lang w:eastAsia="ru-RU"/>
        </w:rPr>
        <w:t>Статистическая обработка данных проводилась с помощью</w:t>
      </w:r>
      <w:r w:rsidRPr="005C3217">
        <w:rPr>
          <w:color w:val="000000"/>
          <w:sz w:val="28"/>
          <w:szCs w:val="28"/>
          <w:lang w:eastAsia="ru-RU"/>
        </w:rPr>
        <w:t xml:space="preserve"> программ Excel</w:t>
      </w:r>
      <w:r w:rsidR="008431A0">
        <w:rPr>
          <w:color w:val="000000"/>
          <w:sz w:val="28"/>
          <w:szCs w:val="28"/>
          <w:lang w:eastAsia="ru-RU"/>
        </w:rPr>
        <w:t xml:space="preserve">, </w:t>
      </w:r>
      <w:hyperlink r:id="rId34" w:history="1">
        <w:r w:rsidR="008431A0" w:rsidRPr="00BA0B71">
          <w:rPr>
            <w:rStyle w:val="af6"/>
            <w:sz w:val="28"/>
            <w:szCs w:val="28"/>
            <w:lang w:eastAsia="ru-RU"/>
          </w:rPr>
          <w:t>https://medstatistic.ru/calculators.html</w:t>
        </w:r>
      </w:hyperlink>
      <w:r w:rsidR="008431A0">
        <w:rPr>
          <w:color w:val="000000"/>
          <w:sz w:val="28"/>
          <w:szCs w:val="28"/>
          <w:lang w:eastAsia="ru-RU"/>
        </w:rPr>
        <w:t xml:space="preserve">, </w:t>
      </w:r>
      <w:r w:rsidR="008431A0" w:rsidRPr="000E7FCB">
        <w:rPr>
          <w:color w:val="000000"/>
          <w:sz w:val="28"/>
          <w:szCs w:val="28"/>
          <w:lang w:eastAsia="ru-RU"/>
        </w:rPr>
        <w:t>IBM SPSS Statistics, версия 20</w:t>
      </w:r>
      <w:r w:rsidRPr="005C3217">
        <w:rPr>
          <w:color w:val="000000"/>
          <w:sz w:val="28"/>
          <w:szCs w:val="28"/>
          <w:lang w:eastAsia="ru-RU"/>
        </w:rPr>
        <w:t>.</w:t>
      </w:r>
    </w:p>
    <w:p w14:paraId="4B223541" w14:textId="2C626779" w:rsidR="00C10186" w:rsidRPr="002055AF" w:rsidRDefault="00C10186" w:rsidP="00C10186">
      <w:pPr>
        <w:pStyle w:val="TableParagraph"/>
        <w:tabs>
          <w:tab w:val="left" w:pos="567"/>
        </w:tabs>
        <w:spacing w:line="240" w:lineRule="auto"/>
        <w:ind w:firstLine="567"/>
        <w:jc w:val="both"/>
        <w:rPr>
          <w:sz w:val="28"/>
        </w:rPr>
      </w:pPr>
      <w:r w:rsidRPr="00C10186">
        <w:rPr>
          <w:color w:val="000000"/>
          <w:sz w:val="28"/>
          <w:szCs w:val="28"/>
          <w:lang w:eastAsia="ru-RU"/>
        </w:rPr>
        <w:t>Прове</w:t>
      </w:r>
      <w:r w:rsidR="008431A0">
        <w:rPr>
          <w:color w:val="000000"/>
          <w:sz w:val="28"/>
          <w:szCs w:val="28"/>
          <w:lang w:eastAsia="ru-RU"/>
        </w:rPr>
        <w:t xml:space="preserve">ден </w:t>
      </w:r>
      <w:r w:rsidRPr="00C10186">
        <w:rPr>
          <w:color w:val="000000"/>
          <w:sz w:val="28"/>
          <w:szCs w:val="28"/>
          <w:lang w:eastAsia="ru-RU"/>
        </w:rPr>
        <w:t xml:space="preserve">анализ оказания плановой хирургической помощи согласно </w:t>
      </w:r>
      <w:r w:rsidR="00921F9E">
        <w:rPr>
          <w:sz w:val="28"/>
          <w:szCs w:val="28"/>
        </w:rPr>
        <w:t>нормативно-правовым</w:t>
      </w:r>
      <w:r w:rsidR="00921F9E" w:rsidRPr="000E7FCB">
        <w:rPr>
          <w:sz w:val="28"/>
          <w:szCs w:val="28"/>
        </w:rPr>
        <w:t xml:space="preserve"> акт</w:t>
      </w:r>
      <w:r w:rsidR="00921F9E">
        <w:rPr>
          <w:sz w:val="28"/>
          <w:szCs w:val="28"/>
        </w:rPr>
        <w:t xml:space="preserve">ам, </w:t>
      </w:r>
      <w:r w:rsidRPr="00C10186">
        <w:rPr>
          <w:color w:val="000000"/>
          <w:sz w:val="28"/>
          <w:szCs w:val="28"/>
          <w:lang w:eastAsia="ru-RU"/>
        </w:rPr>
        <w:t xml:space="preserve">протокалам лечения в РК, рекомендациями ВОЗ. </w:t>
      </w:r>
      <w:r w:rsidRPr="00841859">
        <w:rPr>
          <w:sz w:val="28"/>
        </w:rPr>
        <w:t xml:space="preserve">Согласно законодательству РК, на всех этапах оказания помощи при эхинококкозе печени должны использовать клинические протоколы диагностики и лечения, утвержденные Министерством здравоохранения Республики Казахстан от «16» августа 2016 года </w:t>
      </w:r>
      <w:r w:rsidRPr="002055AF">
        <w:rPr>
          <w:sz w:val="28"/>
        </w:rPr>
        <w:t xml:space="preserve">Протокол №9 </w:t>
      </w:r>
      <w:r w:rsidR="000846E3" w:rsidRPr="002055AF">
        <w:rPr>
          <w:sz w:val="28"/>
        </w:rPr>
        <w:t>«</w:t>
      </w:r>
      <w:r w:rsidRPr="002055AF">
        <w:rPr>
          <w:sz w:val="28"/>
        </w:rPr>
        <w:t>Клинический протокол диагностики и лечения цистный эхинококкоз (печени) у взрослых</w:t>
      </w:r>
      <w:r w:rsidR="000846E3" w:rsidRPr="002055AF">
        <w:rPr>
          <w:sz w:val="28"/>
        </w:rPr>
        <w:t>»</w:t>
      </w:r>
      <w:r w:rsidRPr="002055AF">
        <w:rPr>
          <w:sz w:val="28"/>
        </w:rPr>
        <w:t>.</w:t>
      </w:r>
    </w:p>
    <w:p w14:paraId="492BC498" w14:textId="77777777" w:rsidR="004F4C80" w:rsidRPr="00503679" w:rsidRDefault="004F4C80" w:rsidP="004F4C80">
      <w:pPr>
        <w:pStyle w:val="TableParagraph"/>
        <w:tabs>
          <w:tab w:val="left" w:pos="567"/>
        </w:tabs>
        <w:spacing w:line="240" w:lineRule="auto"/>
        <w:ind w:firstLine="567"/>
        <w:jc w:val="both"/>
        <w:rPr>
          <w:sz w:val="28"/>
          <w:szCs w:val="28"/>
          <w:lang w:eastAsia="ru-RU"/>
        </w:rPr>
      </w:pPr>
      <w:r w:rsidRPr="002055AF">
        <w:rPr>
          <w:color w:val="000000"/>
          <w:sz w:val="28"/>
          <w:szCs w:val="28"/>
          <w:lang w:eastAsia="ru-RU"/>
        </w:rPr>
        <w:t>Нами проведен онлайн-опрос среди врачей хирургов, специалистов лучевой</w:t>
      </w:r>
      <w:r w:rsidRPr="000E7FCB">
        <w:rPr>
          <w:color w:val="000000"/>
          <w:sz w:val="28"/>
          <w:szCs w:val="28"/>
          <w:lang w:eastAsia="ru-RU"/>
        </w:rPr>
        <w:t xml:space="preserve"> диагностики, терапевтов Республики Казахстан по вопросам диагностики и лечения эхинококкоза печени с помощью онлайн-анкеты «Анкетирование по вопросам эхинококкоза печени», созданной на платформе Google forms (N=283). Выгрузка данных в базе Excel обработана в программе IBM SPSS Statistics, версия 20. </w:t>
      </w:r>
      <w:r w:rsidRPr="000E7FCB">
        <w:rPr>
          <w:sz w:val="28"/>
          <w:szCs w:val="28"/>
          <w:lang w:eastAsia="ru-RU"/>
        </w:rPr>
        <w:t xml:space="preserve">Нами были изучены следующие переменные: выбор специалистами метода исследования при эхинококкозе печени, использование классификаций ультразвуковых изображений ВОЗ 2003, при диагностике ЭП врачами в РК, использование ИФА метода для диагностики ЭП специалистами и его </w:t>
      </w:r>
      <w:r w:rsidRPr="000E7FCB">
        <w:rPr>
          <w:sz w:val="28"/>
          <w:szCs w:val="28"/>
          <w:lang w:eastAsia="ru-RU"/>
        </w:rPr>
        <w:lastRenderedPageBreak/>
        <w:t xml:space="preserve">достоверность по мнению практикующих врачей, необходимость выполнения </w:t>
      </w:r>
      <w:r w:rsidRPr="00503679">
        <w:rPr>
          <w:sz w:val="28"/>
          <w:szCs w:val="28"/>
          <w:lang w:eastAsia="ru-RU"/>
        </w:rPr>
        <w:t>эхинококкэктомии в стадии омелотворения по мнению специалистов и т.д.</w:t>
      </w:r>
    </w:p>
    <w:p w14:paraId="2F21E46B" w14:textId="22B5104B" w:rsidR="004F4C80" w:rsidRPr="002055AF" w:rsidRDefault="00432514" w:rsidP="004F4C80">
      <w:pPr>
        <w:ind w:firstLine="567"/>
        <w:jc w:val="both"/>
        <w:rPr>
          <w:color w:val="000000"/>
          <w:sz w:val="28"/>
          <w:szCs w:val="28"/>
          <w:lang w:eastAsia="ru-RU"/>
        </w:rPr>
      </w:pPr>
      <w:r>
        <w:rPr>
          <w:color w:val="000000"/>
          <w:sz w:val="28"/>
          <w:szCs w:val="28"/>
          <w:lang w:eastAsia="ru-RU"/>
        </w:rPr>
        <w:t>Следующий</w:t>
      </w:r>
      <w:r w:rsidR="004F4C80" w:rsidRPr="000E7FCB">
        <w:rPr>
          <w:color w:val="000000"/>
          <w:sz w:val="28"/>
          <w:szCs w:val="28"/>
          <w:lang w:eastAsia="ru-RU"/>
        </w:rPr>
        <w:t xml:space="preserve"> этап заключался в изучении и анализе показателей качества жизни и физической активности у пациентов, госпитализированных в АО «Национальный научный центр хирургии им А.Н. Сызганова» за период 2018-2020 </w:t>
      </w:r>
      <w:r w:rsidR="004F4C80" w:rsidRPr="002055AF">
        <w:rPr>
          <w:color w:val="000000"/>
          <w:sz w:val="28"/>
          <w:szCs w:val="28"/>
          <w:lang w:eastAsia="ru-RU"/>
        </w:rPr>
        <w:t xml:space="preserve">гг. (3 </w:t>
      </w:r>
      <w:r w:rsidR="00797901" w:rsidRPr="002055AF">
        <w:rPr>
          <w:color w:val="000000"/>
          <w:sz w:val="28"/>
          <w:szCs w:val="28"/>
          <w:lang w:eastAsia="ru-RU"/>
        </w:rPr>
        <w:t>года</w:t>
      </w:r>
      <w:r w:rsidR="004F4C80" w:rsidRPr="002055AF">
        <w:rPr>
          <w:color w:val="000000"/>
          <w:sz w:val="28"/>
          <w:szCs w:val="28"/>
          <w:lang w:eastAsia="ru-RU"/>
        </w:rPr>
        <w:t>). Данные для анализа были собраны из официальных статистических источников, разработанных в нашем центре.</w:t>
      </w:r>
    </w:p>
    <w:p w14:paraId="4244B79C" w14:textId="61D27892" w:rsidR="004F4C80" w:rsidRPr="000E7FCB" w:rsidRDefault="004F4C80" w:rsidP="004F4C80">
      <w:pPr>
        <w:ind w:firstLine="567"/>
        <w:jc w:val="both"/>
        <w:rPr>
          <w:color w:val="000000"/>
          <w:sz w:val="28"/>
          <w:szCs w:val="28"/>
          <w:lang w:eastAsia="ru-RU"/>
        </w:rPr>
      </w:pPr>
      <w:r w:rsidRPr="002055AF">
        <w:rPr>
          <w:color w:val="000000"/>
          <w:sz w:val="28"/>
          <w:szCs w:val="28"/>
          <w:lang w:eastAsia="ru-RU"/>
        </w:rPr>
        <w:t>Качество жизни пациентов изучалось при помощи</w:t>
      </w:r>
      <w:r w:rsidRPr="000E7FCB">
        <w:rPr>
          <w:color w:val="000000"/>
          <w:sz w:val="28"/>
          <w:szCs w:val="28"/>
          <w:lang w:eastAsia="ru-RU"/>
        </w:rPr>
        <w:t xml:space="preserve"> русскоязычной версии опросника SF–36 у 142 пациентов с эхинококкозом печени, которым выполнено оперативное и медикаментозное лечение в условиях АО «Национальный научный центр хирургии им А.Н. Сызганова» с 2017 года по 2020 год.</w:t>
      </w:r>
    </w:p>
    <w:p w14:paraId="23C35676" w14:textId="77777777" w:rsidR="004F4C80" w:rsidRPr="000E7FCB" w:rsidRDefault="004F4C80" w:rsidP="004F4C80">
      <w:pPr>
        <w:ind w:firstLine="567"/>
        <w:jc w:val="both"/>
        <w:rPr>
          <w:color w:val="000000"/>
          <w:sz w:val="28"/>
          <w:szCs w:val="28"/>
          <w:lang w:eastAsia="ru-RU"/>
        </w:rPr>
      </w:pPr>
      <w:r w:rsidRPr="000E7FCB">
        <w:rPr>
          <w:color w:val="000000"/>
          <w:sz w:val="28"/>
          <w:szCs w:val="28"/>
          <w:lang w:eastAsia="ru-RU"/>
        </w:rPr>
        <w:t>36 пунктов опросника сгруппированы в восемь шкал: физическое функционирование, ролевая деятельность, телесная боль, общее здоровье, жизнеспособность, социальное функционирование, эмоциональное состояние и психическое здоровье. Показатели каждой шкалы варьируют между 0 и 100, где 100 представляет полное здоровье, все шкалы формируют два показателя: душевное и физическое благополучие.</w:t>
      </w:r>
    </w:p>
    <w:p w14:paraId="5EB92981" w14:textId="473E8F5B" w:rsidR="00921F9E" w:rsidRPr="000E7FCB" w:rsidRDefault="00921F9E" w:rsidP="00921F9E">
      <w:pPr>
        <w:ind w:right="140" w:firstLine="567"/>
        <w:jc w:val="both"/>
        <w:rPr>
          <w:color w:val="000000"/>
          <w:sz w:val="28"/>
          <w:szCs w:val="28"/>
          <w:lang w:eastAsia="ru-RU"/>
        </w:rPr>
      </w:pPr>
      <w:r w:rsidRPr="000E7FCB">
        <w:rPr>
          <w:color w:val="000000"/>
          <w:sz w:val="28"/>
          <w:szCs w:val="28"/>
          <w:lang w:eastAsia="ru-RU"/>
        </w:rPr>
        <w:t xml:space="preserve">Нами проведен сравнительный анализ физической активности </w:t>
      </w:r>
      <w:r w:rsidR="00655215">
        <w:rPr>
          <w:color w:val="000000"/>
          <w:sz w:val="28"/>
          <w:szCs w:val="28"/>
          <w:lang w:eastAsia="ru-RU"/>
        </w:rPr>
        <w:t>6</w:t>
      </w:r>
      <w:r w:rsidRPr="000E7FCB">
        <w:rPr>
          <w:color w:val="000000"/>
          <w:sz w:val="28"/>
          <w:szCs w:val="28"/>
          <w:lang w:eastAsia="ru-RU"/>
        </w:rPr>
        <w:t>2 пациентов после различных методов лечения на основе короткого международного опросника Questionnaireon Physical Activity — IPAQ в онлайн форме с помощью Google Forms.</w:t>
      </w:r>
    </w:p>
    <w:p w14:paraId="007A13EE" w14:textId="02573B21" w:rsidR="00921F9E" w:rsidRDefault="00921F9E" w:rsidP="00921F9E">
      <w:pPr>
        <w:ind w:right="140" w:firstLine="567"/>
        <w:jc w:val="both"/>
        <w:rPr>
          <w:color w:val="000000"/>
          <w:sz w:val="28"/>
          <w:szCs w:val="28"/>
          <w:lang w:eastAsia="ru-RU"/>
        </w:rPr>
      </w:pPr>
      <w:r w:rsidRPr="000E7FCB">
        <w:rPr>
          <w:color w:val="000000"/>
          <w:sz w:val="28"/>
          <w:szCs w:val="28"/>
          <w:lang w:eastAsia="ru-RU"/>
        </w:rPr>
        <w:t>Опросник основан на учете физической активности за последнюю неделю после лечения. Короткая форма данного опросника выясняет частоту и длительность ходьбы, физической активности средней и высокой интенсивности, а также время бездействия. IPAQ стал наиболее широко используемым опросником для оценки уровня повседневной физической активности пациентов [1</w:t>
      </w:r>
      <w:r w:rsidR="001F6A9D">
        <w:rPr>
          <w:color w:val="000000"/>
          <w:sz w:val="28"/>
          <w:szCs w:val="28"/>
          <w:lang w:eastAsia="ru-RU"/>
        </w:rPr>
        <w:t>39</w:t>
      </w:r>
      <w:r w:rsidRPr="000E7FCB">
        <w:rPr>
          <w:color w:val="000000"/>
          <w:sz w:val="28"/>
          <w:szCs w:val="28"/>
          <w:lang w:eastAsia="ru-RU"/>
        </w:rPr>
        <w:t>].</w:t>
      </w:r>
    </w:p>
    <w:p w14:paraId="665B51AC" w14:textId="0329B69E" w:rsidR="00921F9E" w:rsidRPr="000E7FCB" w:rsidRDefault="00921F9E" w:rsidP="00921F9E">
      <w:pPr>
        <w:ind w:firstLine="567"/>
        <w:jc w:val="both"/>
        <w:rPr>
          <w:color w:val="000000"/>
          <w:sz w:val="28"/>
          <w:szCs w:val="28"/>
          <w:lang w:eastAsia="ru-RU"/>
        </w:rPr>
      </w:pPr>
      <w:r w:rsidRPr="000E7FCB">
        <w:rPr>
          <w:color w:val="000000"/>
          <w:sz w:val="28"/>
          <w:szCs w:val="28"/>
          <w:lang w:eastAsia="ru-RU"/>
        </w:rPr>
        <w:t>Анкетирование проводилось среди больных перенесших лечени</w:t>
      </w:r>
      <w:r w:rsidR="008431A0">
        <w:rPr>
          <w:color w:val="000000"/>
          <w:sz w:val="28"/>
          <w:szCs w:val="28"/>
          <w:lang w:eastAsia="ru-RU"/>
        </w:rPr>
        <w:t>е</w:t>
      </w:r>
      <w:r w:rsidRPr="000E7FCB">
        <w:rPr>
          <w:color w:val="000000"/>
          <w:sz w:val="28"/>
          <w:szCs w:val="28"/>
          <w:lang w:eastAsia="ru-RU"/>
        </w:rPr>
        <w:t xml:space="preserve"> по поводу ЭП. Участие в анкетировании было анонимным. Критериями включения пациентов в исследование были: согласие пациента на проведение исследования, возраст от 18 до 75 лет, соответствие кист к классификации ультразвуковых исследований ВОЗ. Критериями исключения пациентов из исследования были: возраст до 18 лет. Исследование состояло из ретроспективной и проспективной частей.</w:t>
      </w:r>
    </w:p>
    <w:p w14:paraId="585926E0" w14:textId="724F7DAC" w:rsidR="00921F9E" w:rsidRPr="000E7FCB" w:rsidRDefault="00921F9E" w:rsidP="00921F9E">
      <w:pPr>
        <w:ind w:firstLine="567"/>
        <w:jc w:val="both"/>
        <w:rPr>
          <w:color w:val="000000"/>
          <w:sz w:val="28"/>
          <w:szCs w:val="28"/>
          <w:lang w:eastAsia="ru-RU"/>
        </w:rPr>
      </w:pPr>
      <w:r w:rsidRPr="000E7FCB">
        <w:rPr>
          <w:color w:val="000000"/>
          <w:sz w:val="28"/>
          <w:szCs w:val="28"/>
          <w:lang w:eastAsia="ru-RU"/>
        </w:rPr>
        <w:t>Прежде чем проводить опрос, было получено согласие респондента. Для заполнения анкет необходимо было около 30-60 минут. Анкетирование проводилось самим докторантом на казахском и русском языках.</w:t>
      </w:r>
    </w:p>
    <w:p w14:paraId="6F353A2F" w14:textId="4C604B6C" w:rsidR="00921F9E" w:rsidRPr="000E7FCB" w:rsidRDefault="00921F9E" w:rsidP="00921F9E">
      <w:pPr>
        <w:ind w:firstLine="567"/>
        <w:jc w:val="both"/>
        <w:rPr>
          <w:color w:val="000000"/>
          <w:sz w:val="28"/>
          <w:szCs w:val="28"/>
          <w:lang w:eastAsia="ru-RU"/>
        </w:rPr>
      </w:pPr>
      <w:r w:rsidRPr="000E7FCB">
        <w:rPr>
          <w:color w:val="000000"/>
          <w:sz w:val="28"/>
          <w:szCs w:val="28"/>
          <w:lang w:eastAsia="ru-RU"/>
        </w:rPr>
        <w:t>Анкетный опрос проводился на момент выписки пациента в соответствии с приказом Министра здравоохранения Республики Казахстан «Об утверждении Методических рекомендаций по проведению анкетирования граждан в целях определения степени удовлетворенности уровнем и качеством оказываемой медицинской помощи» от 22 июля 2011 года № 468 (приложение А).</w:t>
      </w:r>
    </w:p>
    <w:p w14:paraId="680622F8" w14:textId="253A49CD" w:rsidR="00921F9E" w:rsidRPr="000E7FCB" w:rsidRDefault="00921F9E" w:rsidP="00921F9E">
      <w:pPr>
        <w:ind w:firstLine="567"/>
        <w:jc w:val="both"/>
        <w:rPr>
          <w:color w:val="000000"/>
          <w:sz w:val="28"/>
          <w:szCs w:val="28"/>
          <w:lang w:eastAsia="ru-RU"/>
        </w:rPr>
      </w:pPr>
      <w:r w:rsidRPr="000E7FCB">
        <w:rPr>
          <w:color w:val="000000"/>
          <w:sz w:val="28"/>
          <w:szCs w:val="28"/>
          <w:lang w:eastAsia="ru-RU"/>
        </w:rPr>
        <w:t>На следующем этапе проводилась обработка данных. Статистическая обработка данных проводилась с использованием статистического пакета IBM SPSS Statistics, версия 20.</w:t>
      </w:r>
    </w:p>
    <w:p w14:paraId="4E7874B6" w14:textId="2074E1CE" w:rsidR="00921F9E" w:rsidRPr="005D452A" w:rsidRDefault="00921F9E" w:rsidP="00DD0858">
      <w:pPr>
        <w:overflowPunct w:val="0"/>
        <w:ind w:firstLine="567"/>
        <w:jc w:val="both"/>
        <w:rPr>
          <w:strike/>
          <w:color w:val="000000"/>
          <w:sz w:val="28"/>
          <w:szCs w:val="28"/>
          <w:lang w:eastAsia="ru-RU"/>
        </w:rPr>
      </w:pPr>
      <w:r w:rsidRPr="000E7FCB">
        <w:rPr>
          <w:color w:val="000000"/>
          <w:sz w:val="28"/>
          <w:szCs w:val="28"/>
          <w:lang w:eastAsia="ru-RU"/>
        </w:rPr>
        <w:lastRenderedPageBreak/>
        <w:t>Статистические методы: для описания количественных данных использовался показатель среднего значения (M) ± стандартное отклонение (SD) в случае подчинения закону нормального распределения, а также медиана (Me) и межквартильный размах (</w:t>
      </w:r>
      <w:r w:rsidRPr="000E7FCB">
        <w:rPr>
          <w:color w:val="000000"/>
          <w:sz w:val="28"/>
          <w:szCs w:val="28"/>
          <w:lang w:val="en-US" w:eastAsia="ru-RU"/>
        </w:rPr>
        <w:t>IQR</w:t>
      </w:r>
      <w:r w:rsidRPr="000E7FCB">
        <w:rPr>
          <w:color w:val="000000"/>
          <w:sz w:val="28"/>
          <w:szCs w:val="28"/>
          <w:lang w:eastAsia="ru-RU"/>
        </w:rPr>
        <w:t xml:space="preserve">) если значения не подчиняются нормальному распределению; номинальные показатели описывались абсолютными и относительными частотами (%). Категориальные переменные в некоторых диаграммах были представлены в процентах и сравнивались с использованием </w:t>
      </w:r>
      <w:hyperlink r:id="rId35" w:tooltip="Узнайте больше о точном тесте Fisher на сгенерированных AI страницах тем ScienceDirect" w:history="1">
        <w:r w:rsidRPr="000E7FCB">
          <w:rPr>
            <w:rStyle w:val="af6"/>
            <w:color w:val="000000"/>
            <w:sz w:val="28"/>
            <w:szCs w:val="28"/>
            <w:u w:val="none"/>
            <w:lang w:eastAsia="ru-RU"/>
          </w:rPr>
          <w:t>точного критерия</w:t>
        </w:r>
      </w:hyperlink>
      <w:r w:rsidRPr="000E7FCB">
        <w:rPr>
          <w:color w:val="000000"/>
          <w:sz w:val="28"/>
          <w:szCs w:val="28"/>
          <w:lang w:eastAsia="ru-RU"/>
        </w:rPr>
        <w:t xml:space="preserve"> хи-квадрат или </w:t>
      </w:r>
      <w:hyperlink r:id="rId36" w:tooltip="Узнайте больше о точном тесте Fisher на сгенерированных AI страницах тем ScienceDirect" w:history="1">
        <w:r w:rsidRPr="00DD0858">
          <w:rPr>
            <w:rStyle w:val="af6"/>
            <w:color w:val="000000"/>
            <w:sz w:val="28"/>
            <w:szCs w:val="28"/>
            <w:u w:val="none"/>
            <w:lang w:eastAsia="ru-RU"/>
          </w:rPr>
          <w:t>точного критерия Фишера</w:t>
        </w:r>
      </w:hyperlink>
      <w:r w:rsidRPr="00DD0858">
        <w:rPr>
          <w:color w:val="000000"/>
          <w:sz w:val="28"/>
          <w:szCs w:val="28"/>
          <w:lang w:eastAsia="ru-RU"/>
        </w:rPr>
        <w:t>,</w:t>
      </w:r>
      <w:r w:rsidR="00966D4D" w:rsidRPr="00966D4D">
        <w:rPr>
          <w:color w:val="000000"/>
          <w:sz w:val="28"/>
          <w:szCs w:val="28"/>
          <w:lang w:eastAsia="ru-RU"/>
        </w:rPr>
        <w:t xml:space="preserve"> </w:t>
      </w:r>
      <w:r w:rsidRPr="000E7FCB">
        <w:rPr>
          <w:color w:val="000000"/>
          <w:sz w:val="28"/>
          <w:szCs w:val="28"/>
          <w:lang w:eastAsia="ru-RU"/>
        </w:rPr>
        <w:t xml:space="preserve">где это уместно. Достоверность различий номинальных показателей выполнялось с помощью теста X² Пирсона и точного критерия Фишера. При нормальном распределении непрерывные переменные были представлены как среднее ± стандартное отклонение и для сравнения 2 независимых групп использовали параметрический критерий t-критерий Стьюдента. Аналогом t-критерий Стьюдента является </w:t>
      </w:r>
      <w:r w:rsidRPr="000E7FCB">
        <w:rPr>
          <w:color w:val="000000"/>
          <w:sz w:val="28"/>
          <w:szCs w:val="28"/>
          <w:lang w:val="en-US" w:eastAsia="ru-RU"/>
        </w:rPr>
        <w:t>U</w:t>
      </w:r>
      <w:r w:rsidRPr="000E7FCB">
        <w:rPr>
          <w:color w:val="000000"/>
          <w:sz w:val="28"/>
          <w:szCs w:val="28"/>
          <w:lang w:eastAsia="ru-RU"/>
        </w:rPr>
        <w:t>-Критерий Манна-Уитни (</w:t>
      </w:r>
      <w:r w:rsidRPr="000E7FCB">
        <w:rPr>
          <w:color w:val="000000"/>
          <w:sz w:val="28"/>
          <w:szCs w:val="28"/>
          <w:lang w:val="en-US" w:eastAsia="ru-RU"/>
        </w:rPr>
        <w:t>Me</w:t>
      </w:r>
      <w:r w:rsidRPr="000E7FCB">
        <w:rPr>
          <w:color w:val="000000"/>
          <w:sz w:val="28"/>
          <w:szCs w:val="28"/>
          <w:lang w:eastAsia="ru-RU"/>
        </w:rPr>
        <w:t>;</w:t>
      </w:r>
      <w:r w:rsidR="00966D4D">
        <w:rPr>
          <w:color w:val="000000"/>
          <w:sz w:val="28"/>
          <w:szCs w:val="28"/>
          <w:lang w:eastAsia="ru-RU"/>
        </w:rPr>
        <w:t xml:space="preserve"> </w:t>
      </w:r>
      <w:r w:rsidRPr="000E7FCB">
        <w:rPr>
          <w:color w:val="000000"/>
          <w:sz w:val="28"/>
          <w:szCs w:val="28"/>
          <w:lang w:val="en-US" w:eastAsia="ru-RU"/>
        </w:rPr>
        <w:t>IQR</w:t>
      </w:r>
      <w:r w:rsidRPr="000E7FCB">
        <w:rPr>
          <w:color w:val="000000"/>
          <w:sz w:val="28"/>
          <w:szCs w:val="28"/>
          <w:lang w:eastAsia="ru-RU"/>
        </w:rPr>
        <w:t>)</w:t>
      </w:r>
      <w:r w:rsidR="00966D4D">
        <w:rPr>
          <w:color w:val="000000"/>
          <w:sz w:val="28"/>
          <w:szCs w:val="28"/>
          <w:lang w:eastAsia="ru-RU"/>
        </w:rPr>
        <w:t>.</w:t>
      </w:r>
      <w:r w:rsidRPr="000E7FCB">
        <w:rPr>
          <w:color w:val="000000"/>
          <w:sz w:val="28"/>
          <w:szCs w:val="28"/>
          <w:lang w:eastAsia="ru-RU"/>
        </w:rPr>
        <w:t xml:space="preserve"> Для сравнения нескольких независимых групп использовали параметрический критерий однофакторный дисперсионный а</w:t>
      </w:r>
      <w:r w:rsidRPr="005D452A">
        <w:rPr>
          <w:color w:val="000000"/>
          <w:sz w:val="28"/>
          <w:szCs w:val="28"/>
          <w:lang w:eastAsia="ru-RU"/>
        </w:rPr>
        <w:t>нализ ANOVA, аналогом однофакторного дисперсионного анализа является Критерий Краскела — Уоллиса.</w:t>
      </w:r>
    </w:p>
    <w:p w14:paraId="39A437D9" w14:textId="77777777" w:rsidR="00AE560A" w:rsidRPr="00D70896" w:rsidRDefault="00AE560A" w:rsidP="00AE560A">
      <w:pPr>
        <w:pStyle w:val="a8"/>
        <w:ind w:left="0" w:right="140" w:firstLine="708"/>
        <w:rPr>
          <w:color w:val="000000"/>
          <w:lang w:eastAsia="ru-RU"/>
        </w:rPr>
      </w:pPr>
      <w:r w:rsidRPr="00DD0858">
        <w:rPr>
          <w:color w:val="000000"/>
          <w:lang w:eastAsia="ru-RU"/>
        </w:rPr>
        <w:t>Выбранные объекты изучения и методы исследования позволили решить поставленные задачи, обеспечить статистически достоверные результаты; продолжительность проведения исследования обеспечила возможность установить закономерности изучаемых аспектов и оценить эффективность новых организационных технологий.</w:t>
      </w:r>
    </w:p>
    <w:p w14:paraId="6BFF534D" w14:textId="15D76C93" w:rsidR="00AE560A" w:rsidRDefault="008A4A88" w:rsidP="00AE560A">
      <w:pPr>
        <w:ind w:firstLine="567"/>
        <w:jc w:val="both"/>
        <w:rPr>
          <w:color w:val="000000"/>
          <w:sz w:val="28"/>
          <w:szCs w:val="28"/>
          <w:lang w:eastAsia="ru-RU"/>
        </w:rPr>
      </w:pPr>
      <w:r>
        <w:rPr>
          <w:color w:val="000000"/>
          <w:sz w:val="28"/>
          <w:szCs w:val="28"/>
          <w:lang w:eastAsia="ru-RU"/>
        </w:rPr>
        <w:t xml:space="preserve"> </w:t>
      </w:r>
      <w:r w:rsidR="00AE560A" w:rsidRPr="005D452A">
        <w:rPr>
          <w:color w:val="000000"/>
          <w:sz w:val="28"/>
          <w:szCs w:val="28"/>
          <w:lang w:eastAsia="ru-RU"/>
        </w:rPr>
        <w:t>Заключительный этап включ</w:t>
      </w:r>
      <w:r w:rsidR="00966D4D">
        <w:rPr>
          <w:color w:val="000000"/>
          <w:sz w:val="28"/>
          <w:szCs w:val="28"/>
          <w:lang w:eastAsia="ru-RU"/>
        </w:rPr>
        <w:t>а</w:t>
      </w:r>
      <w:r w:rsidR="00AE560A" w:rsidRPr="005D452A">
        <w:rPr>
          <w:color w:val="000000"/>
          <w:sz w:val="28"/>
          <w:szCs w:val="28"/>
          <w:lang w:eastAsia="ru-RU"/>
        </w:rPr>
        <w:t>л разработку выводов, алгоритма диагностики и лечения, практических рекомендации с учетом собственных исследований. Был проанализирован уровень оказания медицинской помощи больным с эхинококкозом печени, определены сложности. Синтез полученных данных способствовал разработке практических предложений по оказанию помощи больных с эхинококкозом печени. Таким образом, выбранные нами методы и методология исследовательской работы, такие как социологические, математические и статистические методы, на наш взгляд, соответствовали целям работы и способствовали получению репрезентативной информации, на основе которой полученные результаты, синтез и ее анализ дал возможность решить поставленные задачи и сделать научно-обоснованные выводы.</w:t>
      </w:r>
    </w:p>
    <w:p w14:paraId="19FBBDB0" w14:textId="77777777" w:rsidR="00A85CBF" w:rsidRDefault="00A85CBF" w:rsidP="001046AA">
      <w:pPr>
        <w:pStyle w:val="TableParagraph"/>
        <w:tabs>
          <w:tab w:val="left" w:pos="142"/>
        </w:tabs>
        <w:spacing w:line="240" w:lineRule="auto"/>
        <w:jc w:val="both"/>
        <w:rPr>
          <w:b/>
          <w:sz w:val="28"/>
          <w:szCs w:val="28"/>
        </w:rPr>
      </w:pPr>
    </w:p>
    <w:p w14:paraId="280188BC" w14:textId="77777777" w:rsidR="00FD1578" w:rsidRDefault="00FD1578" w:rsidP="001046AA">
      <w:pPr>
        <w:pStyle w:val="TableParagraph"/>
        <w:tabs>
          <w:tab w:val="left" w:pos="142"/>
        </w:tabs>
        <w:spacing w:line="240" w:lineRule="auto"/>
        <w:jc w:val="both"/>
        <w:rPr>
          <w:b/>
          <w:sz w:val="28"/>
          <w:szCs w:val="28"/>
        </w:rPr>
      </w:pPr>
    </w:p>
    <w:p w14:paraId="5DE76E22" w14:textId="77777777" w:rsidR="00FD1578" w:rsidRDefault="00FD1578" w:rsidP="001046AA">
      <w:pPr>
        <w:pStyle w:val="TableParagraph"/>
        <w:tabs>
          <w:tab w:val="left" w:pos="142"/>
        </w:tabs>
        <w:spacing w:line="240" w:lineRule="auto"/>
        <w:jc w:val="both"/>
        <w:rPr>
          <w:b/>
          <w:sz w:val="28"/>
          <w:szCs w:val="28"/>
        </w:rPr>
      </w:pPr>
    </w:p>
    <w:p w14:paraId="12790664" w14:textId="77777777" w:rsidR="00FD1578" w:rsidRDefault="00FD1578" w:rsidP="001046AA">
      <w:pPr>
        <w:pStyle w:val="TableParagraph"/>
        <w:tabs>
          <w:tab w:val="left" w:pos="142"/>
        </w:tabs>
        <w:spacing w:line="240" w:lineRule="auto"/>
        <w:jc w:val="both"/>
        <w:rPr>
          <w:b/>
          <w:sz w:val="28"/>
          <w:szCs w:val="28"/>
        </w:rPr>
      </w:pPr>
    </w:p>
    <w:p w14:paraId="47F6DD5B" w14:textId="77777777" w:rsidR="00FD1578" w:rsidRDefault="00FD1578" w:rsidP="001046AA">
      <w:pPr>
        <w:pStyle w:val="TableParagraph"/>
        <w:tabs>
          <w:tab w:val="left" w:pos="142"/>
        </w:tabs>
        <w:spacing w:line="240" w:lineRule="auto"/>
        <w:jc w:val="both"/>
        <w:rPr>
          <w:b/>
          <w:sz w:val="28"/>
          <w:szCs w:val="28"/>
        </w:rPr>
      </w:pPr>
    </w:p>
    <w:p w14:paraId="6496BA48" w14:textId="77777777" w:rsidR="00FD1578" w:rsidRDefault="00FD1578" w:rsidP="001046AA">
      <w:pPr>
        <w:pStyle w:val="TableParagraph"/>
        <w:tabs>
          <w:tab w:val="left" w:pos="142"/>
        </w:tabs>
        <w:spacing w:line="240" w:lineRule="auto"/>
        <w:jc w:val="both"/>
        <w:rPr>
          <w:b/>
          <w:sz w:val="28"/>
          <w:szCs w:val="28"/>
        </w:rPr>
      </w:pPr>
    </w:p>
    <w:p w14:paraId="05754E47" w14:textId="77777777" w:rsidR="00FD1578" w:rsidRDefault="00FD1578" w:rsidP="001046AA">
      <w:pPr>
        <w:pStyle w:val="TableParagraph"/>
        <w:tabs>
          <w:tab w:val="left" w:pos="142"/>
        </w:tabs>
        <w:spacing w:line="240" w:lineRule="auto"/>
        <w:jc w:val="both"/>
        <w:rPr>
          <w:b/>
          <w:sz w:val="28"/>
          <w:szCs w:val="28"/>
        </w:rPr>
      </w:pPr>
    </w:p>
    <w:p w14:paraId="00489F69" w14:textId="77777777" w:rsidR="00FD1578" w:rsidRDefault="00FD1578" w:rsidP="001046AA">
      <w:pPr>
        <w:pStyle w:val="TableParagraph"/>
        <w:tabs>
          <w:tab w:val="left" w:pos="142"/>
        </w:tabs>
        <w:spacing w:line="240" w:lineRule="auto"/>
        <w:jc w:val="both"/>
        <w:rPr>
          <w:b/>
          <w:sz w:val="28"/>
          <w:szCs w:val="28"/>
        </w:rPr>
      </w:pPr>
    </w:p>
    <w:p w14:paraId="7D1839A9" w14:textId="77777777" w:rsidR="00FD1578" w:rsidRDefault="00FD1578" w:rsidP="001046AA">
      <w:pPr>
        <w:pStyle w:val="TableParagraph"/>
        <w:tabs>
          <w:tab w:val="left" w:pos="142"/>
        </w:tabs>
        <w:spacing w:line="240" w:lineRule="auto"/>
        <w:jc w:val="both"/>
        <w:rPr>
          <w:b/>
          <w:sz w:val="28"/>
          <w:szCs w:val="28"/>
        </w:rPr>
      </w:pPr>
    </w:p>
    <w:p w14:paraId="25690348" w14:textId="77777777" w:rsidR="00FD1578" w:rsidRDefault="00FD1578" w:rsidP="001046AA">
      <w:pPr>
        <w:pStyle w:val="TableParagraph"/>
        <w:tabs>
          <w:tab w:val="left" w:pos="142"/>
        </w:tabs>
        <w:spacing w:line="240" w:lineRule="auto"/>
        <w:jc w:val="both"/>
        <w:rPr>
          <w:b/>
          <w:sz w:val="28"/>
          <w:szCs w:val="28"/>
        </w:rPr>
      </w:pPr>
    </w:p>
    <w:p w14:paraId="6E1F62D1" w14:textId="77777777" w:rsidR="00CA6C94" w:rsidRDefault="00CA6C94" w:rsidP="001046AA">
      <w:pPr>
        <w:pStyle w:val="TableParagraph"/>
        <w:tabs>
          <w:tab w:val="left" w:pos="142"/>
        </w:tabs>
        <w:spacing w:line="240" w:lineRule="auto"/>
        <w:jc w:val="both"/>
        <w:rPr>
          <w:b/>
          <w:sz w:val="28"/>
          <w:szCs w:val="28"/>
        </w:rPr>
      </w:pPr>
    </w:p>
    <w:p w14:paraId="48AF9ED2" w14:textId="77777777" w:rsidR="00FD1578" w:rsidRDefault="00FD1578" w:rsidP="001046AA">
      <w:pPr>
        <w:pStyle w:val="TableParagraph"/>
        <w:tabs>
          <w:tab w:val="left" w:pos="142"/>
        </w:tabs>
        <w:spacing w:line="240" w:lineRule="auto"/>
        <w:jc w:val="both"/>
        <w:rPr>
          <w:b/>
          <w:sz w:val="28"/>
          <w:szCs w:val="28"/>
        </w:rPr>
      </w:pPr>
    </w:p>
    <w:p w14:paraId="71D625A5" w14:textId="2BCEDDFF" w:rsidR="005C3217" w:rsidRDefault="00E94818" w:rsidP="001046AA">
      <w:pPr>
        <w:pStyle w:val="TableParagraph"/>
        <w:tabs>
          <w:tab w:val="left" w:pos="142"/>
        </w:tabs>
        <w:spacing w:line="240" w:lineRule="auto"/>
        <w:jc w:val="both"/>
        <w:rPr>
          <w:b/>
          <w:sz w:val="28"/>
          <w:szCs w:val="28"/>
        </w:rPr>
      </w:pPr>
      <w:r>
        <w:rPr>
          <w:b/>
          <w:sz w:val="28"/>
          <w:szCs w:val="28"/>
        </w:rPr>
        <w:lastRenderedPageBreak/>
        <w:t xml:space="preserve">3 </w:t>
      </w:r>
      <w:r w:rsidR="009E1195">
        <w:rPr>
          <w:b/>
          <w:sz w:val="28"/>
          <w:szCs w:val="28"/>
        </w:rPr>
        <w:t>АНАЛИЗ ПЕРВИЧНОЙ ЗАБОЛЕВАЕМОСТИ</w:t>
      </w:r>
      <w:r w:rsidR="009E1195" w:rsidRPr="005D6094">
        <w:rPr>
          <w:b/>
          <w:sz w:val="28"/>
          <w:szCs w:val="28"/>
        </w:rPr>
        <w:t xml:space="preserve"> ЭХИНОКОККОЗА ПЕЧЕНИ СРЕДИ ВЗРОСЛОГО НАСЕЛЕНИЯ В РЕСПУБЛИКЕ КАЗАХСТАН</w:t>
      </w:r>
    </w:p>
    <w:p w14:paraId="6110AE8B" w14:textId="77777777" w:rsidR="001046AA" w:rsidRPr="00453E58" w:rsidRDefault="001046AA" w:rsidP="001046AA">
      <w:pPr>
        <w:pStyle w:val="TableParagraph"/>
        <w:tabs>
          <w:tab w:val="left" w:pos="142"/>
        </w:tabs>
        <w:spacing w:line="240" w:lineRule="auto"/>
        <w:jc w:val="both"/>
        <w:rPr>
          <w:b/>
          <w:sz w:val="28"/>
          <w:szCs w:val="28"/>
        </w:rPr>
      </w:pPr>
    </w:p>
    <w:p w14:paraId="2F4AE3DE" w14:textId="10EB82A7" w:rsidR="00966D4D" w:rsidRDefault="001046AA" w:rsidP="00966D4D">
      <w:pPr>
        <w:pStyle w:val="a8"/>
        <w:tabs>
          <w:tab w:val="left" w:pos="142"/>
        </w:tabs>
        <w:ind w:left="0"/>
        <w:rPr>
          <w:b/>
        </w:rPr>
      </w:pPr>
      <w:r>
        <w:rPr>
          <w:b/>
        </w:rPr>
        <w:t xml:space="preserve">3.1 </w:t>
      </w:r>
      <w:r w:rsidR="005C3217" w:rsidRPr="0002689E">
        <w:rPr>
          <w:b/>
        </w:rPr>
        <w:t xml:space="preserve">Анализ </w:t>
      </w:r>
      <w:r w:rsidR="009E1195">
        <w:rPr>
          <w:b/>
        </w:rPr>
        <w:t xml:space="preserve">первичной заболеваемости </w:t>
      </w:r>
      <w:r w:rsidR="005C3217" w:rsidRPr="0002689E">
        <w:rPr>
          <w:b/>
        </w:rPr>
        <w:t xml:space="preserve">эхинококкоза печени </w:t>
      </w:r>
      <w:r w:rsidR="005C3217">
        <w:rPr>
          <w:b/>
        </w:rPr>
        <w:t>в РК</w:t>
      </w:r>
    </w:p>
    <w:p w14:paraId="579BE8C2" w14:textId="77777777" w:rsidR="00966D4D" w:rsidRDefault="005C3217" w:rsidP="00966D4D">
      <w:pPr>
        <w:pStyle w:val="a8"/>
        <w:tabs>
          <w:tab w:val="left" w:pos="142"/>
        </w:tabs>
        <w:ind w:left="0" w:firstLine="567"/>
        <w:rPr>
          <w:color w:val="000000"/>
          <w:lang w:eastAsia="ru-RU"/>
        </w:rPr>
      </w:pPr>
      <w:r w:rsidRPr="005C3217">
        <w:rPr>
          <w:color w:val="000000"/>
          <w:lang w:eastAsia="ru-RU"/>
        </w:rPr>
        <w:t>Республика Казахстан (РК) относится к эндемичным регионам по эхинококкозу с высоким показателем заболеваемости с тенденцией к росту с 1994 года [</w:t>
      </w:r>
      <w:r w:rsidR="007239F5">
        <w:rPr>
          <w:color w:val="000000"/>
          <w:lang w:eastAsia="ru-RU"/>
        </w:rPr>
        <w:t>37</w:t>
      </w:r>
      <w:r w:rsidRPr="005C3217">
        <w:rPr>
          <w:color w:val="000000"/>
          <w:lang w:eastAsia="ru-RU"/>
        </w:rPr>
        <w:t>].</w:t>
      </w:r>
    </w:p>
    <w:p w14:paraId="5397A693" w14:textId="77777777" w:rsidR="00966D4D" w:rsidRDefault="005C3217" w:rsidP="00966D4D">
      <w:pPr>
        <w:pStyle w:val="a8"/>
        <w:tabs>
          <w:tab w:val="left" w:pos="142"/>
        </w:tabs>
        <w:ind w:left="0" w:firstLine="567"/>
      </w:pPr>
      <w:r w:rsidRPr="005C3217">
        <w:rPr>
          <w:color w:val="000000"/>
          <w:lang w:eastAsia="ru-RU"/>
        </w:rPr>
        <w:t>Среднегодовая заболеваемость в стране с 1974 года по 1994 год увеличилась с 0,9 до 1,4 на 100 000 населения, начиная с 1995 года по 2000 год увеличилась с 1,4 до 5,9 [</w:t>
      </w:r>
      <w:r w:rsidR="000B432D">
        <w:rPr>
          <w:color w:val="000000"/>
          <w:lang w:eastAsia="ru-RU"/>
        </w:rPr>
        <w:t>37</w:t>
      </w:r>
      <w:r w:rsidR="000B432D" w:rsidRPr="005C3217">
        <w:rPr>
          <w:color w:val="000000"/>
          <w:lang w:eastAsia="ru-RU"/>
        </w:rPr>
        <w:t>, р.</w:t>
      </w:r>
      <w:r w:rsidRPr="005C3217">
        <w:rPr>
          <w:color w:val="000000"/>
          <w:lang w:eastAsia="ru-RU"/>
        </w:rPr>
        <w:t xml:space="preserve"> 143]. </w:t>
      </w:r>
      <w:r w:rsidR="000B432D">
        <w:t>Результаты последних исследований показывает, что о</w:t>
      </w:r>
      <w:r w:rsidR="000B432D" w:rsidRPr="00857041">
        <w:t>бщая заболеваемость СЕ снизилась с 5,6 до 4,7 случаев на 100 000 населения с 2007 по 2016 г</w:t>
      </w:r>
      <w:r w:rsidR="000B432D" w:rsidRPr="000B134A">
        <w:t xml:space="preserve"> [</w:t>
      </w:r>
      <w:r w:rsidR="000B432D">
        <w:t>4</w:t>
      </w:r>
      <w:r w:rsidR="000B432D" w:rsidRPr="005250BC">
        <w:t>].</w:t>
      </w:r>
    </w:p>
    <w:p w14:paraId="4566071B" w14:textId="7AC351A5" w:rsidR="00966D4D" w:rsidRDefault="005C3217" w:rsidP="00966D4D">
      <w:pPr>
        <w:pStyle w:val="a8"/>
        <w:tabs>
          <w:tab w:val="left" w:pos="142"/>
        </w:tabs>
        <w:ind w:left="0" w:firstLine="567"/>
        <w:rPr>
          <w:color w:val="000000"/>
          <w:lang w:eastAsia="ru-RU"/>
        </w:rPr>
      </w:pPr>
      <w:r w:rsidRPr="005C3217">
        <w:rPr>
          <w:color w:val="000000"/>
          <w:lang w:eastAsia="ru-RU"/>
        </w:rPr>
        <w:t xml:space="preserve">Целью нашего исследования было проанализировать </w:t>
      </w:r>
      <w:r w:rsidR="009E1195">
        <w:rPr>
          <w:color w:val="000000"/>
          <w:lang w:eastAsia="ru-RU"/>
        </w:rPr>
        <w:t>первичную заболеваемость</w:t>
      </w:r>
      <w:r w:rsidRPr="005C3217">
        <w:rPr>
          <w:color w:val="000000"/>
          <w:lang w:eastAsia="ru-RU"/>
        </w:rPr>
        <w:t xml:space="preserve"> эхинококкоза печени в Республике Казахстан. Набор данных включал все случаи ЭП по стране с помощью электронного регистра стационарных больных. Были проанализированы следующие переменные: возраст, пол, область, село, район происхождения.</w:t>
      </w:r>
    </w:p>
    <w:p w14:paraId="73AEBA38" w14:textId="4181F40D" w:rsidR="00966D4D" w:rsidRDefault="005C3217" w:rsidP="00966D4D">
      <w:pPr>
        <w:pStyle w:val="a8"/>
        <w:tabs>
          <w:tab w:val="left" w:pos="142"/>
        </w:tabs>
        <w:ind w:left="0" w:firstLine="567"/>
        <w:rPr>
          <w:color w:val="000000"/>
          <w:lang w:eastAsia="ru-RU"/>
        </w:rPr>
      </w:pPr>
      <w:r w:rsidRPr="005C3217">
        <w:rPr>
          <w:color w:val="000000"/>
          <w:lang w:eastAsia="ru-RU"/>
        </w:rPr>
        <w:t>Проведен ретроспективный анализ первичной заболеваемости эхинококкоза печени за период с января 2018 года по декабрь 2020 год в Республике Казахстан. Материалом исследования явились данные, взятые из электронного регистра стационарных больных (ЭРСБ) за 2018-2020 годы. По результатам за исследуемый период изучены данные 2248 зарегистрированных пациентов с ЭП в возрасте от 14 до 80 лет. Число случаев для каждого возраста было рассчитано на 100 тыс. населения. Проведен анализ динамики первичной заболеваемости ЭП в РК за отмеченный период и распределение их по областям, проведен сравнительный анализ показателей первичной заболеваемости эхинококкозом печени в</w:t>
      </w:r>
      <w:r w:rsidR="00F16009">
        <w:rPr>
          <w:color w:val="000000"/>
          <w:lang w:eastAsia="ru-RU"/>
        </w:rPr>
        <w:t>о всех областях</w:t>
      </w:r>
      <w:r w:rsidRPr="005C3217">
        <w:rPr>
          <w:color w:val="000000"/>
          <w:lang w:eastAsia="ru-RU"/>
        </w:rPr>
        <w:t xml:space="preserve"> </w:t>
      </w:r>
      <w:r w:rsidR="00F16009">
        <w:rPr>
          <w:color w:val="000000"/>
          <w:lang w:eastAsia="ru-RU"/>
        </w:rPr>
        <w:t xml:space="preserve">и в </w:t>
      </w:r>
      <w:r w:rsidRPr="005C3217">
        <w:rPr>
          <w:color w:val="000000"/>
          <w:lang w:eastAsia="ru-RU"/>
        </w:rPr>
        <w:t xml:space="preserve">2 городах республиканского значения – Нур-Султан и Алматы. </w:t>
      </w:r>
    </w:p>
    <w:p w14:paraId="5016EF6E" w14:textId="4CB22971" w:rsidR="005C3217" w:rsidRPr="005C3217" w:rsidRDefault="005C3217" w:rsidP="00966D4D">
      <w:pPr>
        <w:pStyle w:val="a8"/>
        <w:tabs>
          <w:tab w:val="left" w:pos="142"/>
        </w:tabs>
        <w:ind w:left="0" w:firstLine="567"/>
        <w:rPr>
          <w:color w:val="000000"/>
          <w:lang w:eastAsia="ru-RU"/>
        </w:rPr>
      </w:pPr>
      <w:r w:rsidRPr="005C3217">
        <w:rPr>
          <w:color w:val="000000"/>
          <w:lang w:eastAsia="ru-RU"/>
        </w:rPr>
        <w:t>Анализ показателя заболеваемости эхинококкозом печени в РК за период 2018-2020 гг., выявил их снижение за 3 года на 2,03</w:t>
      </w:r>
      <w:r w:rsidRPr="005C3217">
        <w:rPr>
          <w:color w:val="000000"/>
          <w:lang w:eastAsia="ru-RU"/>
        </w:rPr>
        <w:object w:dxaOrig="720" w:dyaOrig="480" w14:anchorId="3D331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4.25pt" o:ole="">
            <v:imagedata r:id="rId37" o:title=""/>
          </v:shape>
          <o:OLEObject Type="Embed" ProgID="Equation.3" ShapeID="_x0000_i1025" DrawAspect="Content" ObjectID="_1715682098" r:id="rId38"/>
        </w:object>
      </w:r>
      <w:r w:rsidRPr="005C3217">
        <w:rPr>
          <w:color w:val="000000"/>
          <w:lang w:eastAsia="ru-RU"/>
        </w:rPr>
        <w:t xml:space="preserve"> с 5,77</w:t>
      </w:r>
      <w:r w:rsidRPr="005C3217">
        <w:rPr>
          <w:color w:val="000000"/>
          <w:lang w:eastAsia="ru-RU"/>
        </w:rPr>
        <w:object w:dxaOrig="720" w:dyaOrig="480" w14:anchorId="6CA0E688">
          <v:shape id="_x0000_i1026" type="#_x0000_t75" style="width:28.5pt;height:14.25pt" o:ole="">
            <v:imagedata r:id="rId37" o:title=""/>
          </v:shape>
          <o:OLEObject Type="Embed" ProgID="Equation.3" ShapeID="_x0000_i1026" DrawAspect="Content" ObjectID="_1715682099" r:id="rId39"/>
        </w:object>
      </w:r>
      <w:r w:rsidRPr="005C3217">
        <w:rPr>
          <w:color w:val="000000"/>
          <w:lang w:eastAsia="ru-RU"/>
        </w:rPr>
        <w:t xml:space="preserve"> до 3,74</w:t>
      </w:r>
      <w:r w:rsidRPr="005C3217">
        <w:rPr>
          <w:color w:val="000000"/>
          <w:lang w:eastAsia="ru-RU"/>
        </w:rPr>
        <w:object w:dxaOrig="720" w:dyaOrig="480" w14:anchorId="73B8ED6F">
          <v:shape id="_x0000_i1027" type="#_x0000_t75" style="width:28.5pt;height:14.25pt" o:ole="">
            <v:imagedata r:id="rId37" o:title=""/>
          </v:shape>
          <o:OLEObject Type="Embed" ProgID="Equation.3" ShapeID="_x0000_i1027" DrawAspect="Content" ObjectID="_1715682100" r:id="rId40"/>
        </w:object>
      </w:r>
      <w:r w:rsidRPr="005C3217">
        <w:rPr>
          <w:color w:val="000000"/>
          <w:lang w:eastAsia="ru-RU"/>
        </w:rPr>
        <w:t xml:space="preserve"> (рисунок </w:t>
      </w:r>
      <w:r w:rsidR="008A4A88">
        <w:rPr>
          <w:color w:val="000000"/>
          <w:lang w:eastAsia="ru-RU"/>
        </w:rPr>
        <w:t>2</w:t>
      </w:r>
      <w:r w:rsidRPr="005C3217">
        <w:rPr>
          <w:color w:val="000000"/>
          <w:lang w:eastAsia="ru-RU"/>
        </w:rPr>
        <w:t>).</w:t>
      </w:r>
    </w:p>
    <w:p w14:paraId="2508B658" w14:textId="77777777" w:rsidR="00966D4D" w:rsidRDefault="005C3217" w:rsidP="00966D4D">
      <w:pPr>
        <w:pStyle w:val="a3"/>
        <w:ind w:left="0"/>
        <w:rPr>
          <w:sz w:val="28"/>
          <w:szCs w:val="28"/>
        </w:rPr>
      </w:pPr>
      <w:r>
        <w:rPr>
          <w:noProof/>
          <w:lang w:eastAsia="ru-RU"/>
        </w:rPr>
        <w:drawing>
          <wp:inline distT="0" distB="0" distL="0" distR="0" wp14:anchorId="76E2AF7A" wp14:editId="43C46B9E">
            <wp:extent cx="6009005" cy="2071484"/>
            <wp:effectExtent l="0" t="0" r="10795" b="508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6ECCF0" w14:textId="77777777" w:rsidR="00966D4D" w:rsidRDefault="00966D4D" w:rsidP="00966D4D">
      <w:pPr>
        <w:pStyle w:val="a3"/>
        <w:ind w:left="0"/>
        <w:rPr>
          <w:sz w:val="28"/>
          <w:szCs w:val="28"/>
        </w:rPr>
      </w:pPr>
    </w:p>
    <w:p w14:paraId="7EA71576" w14:textId="6378C536" w:rsidR="00966D4D" w:rsidRDefault="005C3217" w:rsidP="00966D4D">
      <w:pPr>
        <w:pStyle w:val="a3"/>
        <w:ind w:left="0"/>
        <w:rPr>
          <w:sz w:val="28"/>
          <w:szCs w:val="28"/>
        </w:rPr>
      </w:pPr>
      <w:r w:rsidRPr="005C3217">
        <w:rPr>
          <w:color w:val="000000"/>
          <w:sz w:val="28"/>
          <w:szCs w:val="28"/>
          <w:lang w:eastAsia="ru-RU"/>
        </w:rPr>
        <w:t xml:space="preserve">Рисунок </w:t>
      </w:r>
      <w:r w:rsidR="008A4A88">
        <w:rPr>
          <w:color w:val="000000"/>
          <w:sz w:val="28"/>
          <w:szCs w:val="28"/>
          <w:lang w:eastAsia="ru-RU"/>
        </w:rPr>
        <w:t>2</w:t>
      </w:r>
      <w:r w:rsidRPr="005C3217">
        <w:rPr>
          <w:color w:val="000000"/>
          <w:sz w:val="28"/>
          <w:szCs w:val="28"/>
          <w:lang w:eastAsia="ru-RU"/>
        </w:rPr>
        <w:t xml:space="preserve"> - Первичная заболеваемость эхинококкозом печени в Республике </w:t>
      </w:r>
      <w:r w:rsidRPr="005C3217">
        <w:rPr>
          <w:color w:val="000000"/>
          <w:sz w:val="28"/>
          <w:szCs w:val="28"/>
          <w:lang w:eastAsia="ru-RU"/>
        </w:rPr>
        <w:lastRenderedPageBreak/>
        <w:t xml:space="preserve">Казахстан, мужчины и женщины, 2018-2020 гг., </w:t>
      </w:r>
      <w:r w:rsidRPr="005C3217">
        <w:rPr>
          <w:color w:val="000000"/>
          <w:sz w:val="28"/>
          <w:szCs w:val="28"/>
          <w:lang w:eastAsia="ru-RU"/>
        </w:rPr>
        <w:object w:dxaOrig="720" w:dyaOrig="480" w14:anchorId="1879A93F">
          <v:shape id="_x0000_i1028" type="#_x0000_t75" style="width:28.5pt;height:14.25pt" o:ole="">
            <v:imagedata r:id="rId37" o:title=""/>
          </v:shape>
          <o:OLEObject Type="Embed" ProgID="Equation.3" ShapeID="_x0000_i1028" DrawAspect="Content" ObjectID="_1715682101" r:id="rId42"/>
        </w:object>
      </w:r>
    </w:p>
    <w:p w14:paraId="2AB18DE7" w14:textId="77777777" w:rsidR="00966D4D" w:rsidRDefault="005C3217" w:rsidP="00966D4D">
      <w:pPr>
        <w:pStyle w:val="a3"/>
        <w:ind w:left="0" w:firstLine="567"/>
        <w:rPr>
          <w:color w:val="000000"/>
          <w:sz w:val="28"/>
          <w:szCs w:val="28"/>
          <w:lang w:eastAsia="ru-RU"/>
        </w:rPr>
      </w:pPr>
      <w:r w:rsidRPr="005C3217">
        <w:rPr>
          <w:color w:val="000000"/>
          <w:sz w:val="28"/>
          <w:szCs w:val="28"/>
          <w:lang w:eastAsia="ru-RU"/>
        </w:rPr>
        <w:t>Коэффициент достоверности аппроксимации линии тренда (R2=0,967) указывает на стабильную тенденцию снижения заболеваемости ЭП в РК в течение изучаемого периода. Темп прироста/убыли за 3 года между крайними значениями первичной заболеваемости эхинококкозом печени в РК составил 35,18%. При изучении показателей заболеваемости ЭП по областям в Республике Казахстан в 2020 году темп роста составил 64,82 по отношению к 2018 году.</w:t>
      </w:r>
    </w:p>
    <w:p w14:paraId="2216DEC7" w14:textId="77777777" w:rsidR="00966D4D" w:rsidRDefault="005C3217" w:rsidP="00966D4D">
      <w:pPr>
        <w:pStyle w:val="a3"/>
        <w:ind w:left="0" w:firstLine="567"/>
        <w:rPr>
          <w:color w:val="000000"/>
          <w:sz w:val="28"/>
          <w:szCs w:val="28"/>
          <w:lang w:eastAsia="ru-RU"/>
        </w:rPr>
      </w:pPr>
      <w:r w:rsidRPr="005C3217">
        <w:rPr>
          <w:color w:val="000000"/>
          <w:sz w:val="28"/>
          <w:szCs w:val="28"/>
          <w:lang w:eastAsia="ru-RU"/>
        </w:rPr>
        <w:t>Показатели темпа прироста/</w:t>
      </w:r>
      <w:r w:rsidRPr="002055AF">
        <w:rPr>
          <w:color w:val="000000"/>
          <w:sz w:val="28"/>
          <w:szCs w:val="28"/>
          <w:lang w:eastAsia="ru-RU"/>
        </w:rPr>
        <w:t xml:space="preserve">убыли заболеваемости ЭП за трехлетний период по областям РК приведены в таблице </w:t>
      </w:r>
      <w:r w:rsidR="00807704" w:rsidRPr="002055AF">
        <w:rPr>
          <w:color w:val="000000"/>
          <w:sz w:val="28"/>
          <w:szCs w:val="28"/>
          <w:lang w:eastAsia="ru-RU"/>
        </w:rPr>
        <w:t>7</w:t>
      </w:r>
      <w:r w:rsidRPr="002055AF">
        <w:rPr>
          <w:color w:val="000000"/>
          <w:sz w:val="28"/>
          <w:szCs w:val="28"/>
          <w:lang w:eastAsia="ru-RU"/>
        </w:rPr>
        <w:t xml:space="preserve">. В 2020 году темп прироста значительно снизился в г. Нур-Султан (-65,33%), Павлодарской (-61,74%) и Актюбинской (-68,91%) областях по отношению к 2018 году. Снижение темпа прироста в этот период также наблюдается в Жамбылской (-43,30%), г. Алматы (-32,01%), </w:t>
      </w:r>
      <w:r w:rsidR="000B432D" w:rsidRPr="002055AF">
        <w:rPr>
          <w:color w:val="000000"/>
          <w:sz w:val="28"/>
          <w:szCs w:val="28"/>
          <w:lang w:eastAsia="ru-RU"/>
        </w:rPr>
        <w:t>Кызылординской (</w:t>
      </w:r>
      <w:r w:rsidRPr="002055AF">
        <w:rPr>
          <w:color w:val="000000"/>
          <w:sz w:val="28"/>
          <w:szCs w:val="28"/>
          <w:lang w:eastAsia="ru-RU"/>
        </w:rPr>
        <w:t>-30,42%), Карагандинской (-22,67%), Восточно-Казахстанской (-41,38%) и Алматинской областях (-40,55). В то время как в Мангыстауской области (+18,95%) и Акмолинская области (+22,13%) темп прироста стабильно остается на высоких цифрах.</w:t>
      </w:r>
    </w:p>
    <w:p w14:paraId="4C3ED4F9" w14:textId="77777777" w:rsidR="00E8769E" w:rsidRDefault="00E8769E" w:rsidP="00966D4D">
      <w:pPr>
        <w:pStyle w:val="a3"/>
        <w:ind w:left="0" w:firstLine="567"/>
        <w:rPr>
          <w:color w:val="000000"/>
          <w:sz w:val="28"/>
          <w:szCs w:val="28"/>
          <w:lang w:eastAsia="ru-RU"/>
        </w:rPr>
      </w:pPr>
    </w:p>
    <w:p w14:paraId="4458E8EA" w14:textId="4ADDBA25" w:rsidR="005C3217" w:rsidRDefault="005C3217" w:rsidP="00076612">
      <w:pPr>
        <w:pStyle w:val="a3"/>
        <w:ind w:left="0"/>
        <w:rPr>
          <w:color w:val="000000"/>
          <w:sz w:val="28"/>
          <w:szCs w:val="28"/>
          <w:lang w:eastAsia="ru-RU"/>
        </w:rPr>
      </w:pPr>
      <w:r w:rsidRPr="002055AF">
        <w:rPr>
          <w:color w:val="000000"/>
          <w:sz w:val="28"/>
          <w:szCs w:val="28"/>
          <w:lang w:eastAsia="ru-RU"/>
        </w:rPr>
        <w:t xml:space="preserve">Таблица </w:t>
      </w:r>
      <w:r w:rsidR="00807704" w:rsidRPr="002055AF">
        <w:rPr>
          <w:color w:val="000000"/>
          <w:sz w:val="28"/>
          <w:szCs w:val="28"/>
          <w:lang w:eastAsia="ru-RU"/>
        </w:rPr>
        <w:t>7</w:t>
      </w:r>
      <w:r w:rsidRPr="002055AF">
        <w:rPr>
          <w:color w:val="000000"/>
          <w:sz w:val="28"/>
          <w:szCs w:val="28"/>
          <w:lang w:eastAsia="ru-RU"/>
        </w:rPr>
        <w:t xml:space="preserve"> –Динамика первичной заболеваемости эхинококкоза печени в разрезе регионов Республики Казахстан в период 2018-2020 гг.</w:t>
      </w:r>
    </w:p>
    <w:tbl>
      <w:tblPr>
        <w:tblStyle w:val="a5"/>
        <w:tblW w:w="9781" w:type="dxa"/>
        <w:tblInd w:w="-5" w:type="dxa"/>
        <w:tblLayout w:type="fixed"/>
        <w:tblLook w:val="04A0" w:firstRow="1" w:lastRow="0" w:firstColumn="1" w:lastColumn="0" w:noHBand="0" w:noVBand="1"/>
      </w:tblPr>
      <w:tblGrid>
        <w:gridCol w:w="2268"/>
        <w:gridCol w:w="1128"/>
        <w:gridCol w:w="1108"/>
        <w:gridCol w:w="1108"/>
        <w:gridCol w:w="1759"/>
        <w:gridCol w:w="1418"/>
        <w:gridCol w:w="992"/>
      </w:tblGrid>
      <w:tr w:rsidR="005C3217" w:rsidRPr="002055AF" w14:paraId="2BF4885D" w14:textId="77777777" w:rsidTr="00966D4D">
        <w:tc>
          <w:tcPr>
            <w:tcW w:w="2268" w:type="dxa"/>
            <w:vMerge w:val="restart"/>
          </w:tcPr>
          <w:p w14:paraId="7AD81DFD" w14:textId="77777777" w:rsidR="005C3217" w:rsidRPr="002055AF" w:rsidRDefault="005C3217" w:rsidP="005C3217">
            <w:pPr>
              <w:pStyle w:val="TableParagraph"/>
              <w:tabs>
                <w:tab w:val="left" w:pos="567"/>
              </w:tabs>
              <w:spacing w:line="240" w:lineRule="auto"/>
              <w:jc w:val="both"/>
              <w:rPr>
                <w:bCs/>
                <w:sz w:val="28"/>
                <w:szCs w:val="28"/>
              </w:rPr>
            </w:pPr>
            <w:r w:rsidRPr="002055AF">
              <w:rPr>
                <w:bCs/>
                <w:sz w:val="28"/>
                <w:szCs w:val="28"/>
              </w:rPr>
              <w:t>Регионы РК</w:t>
            </w:r>
          </w:p>
        </w:tc>
        <w:tc>
          <w:tcPr>
            <w:tcW w:w="3344" w:type="dxa"/>
            <w:gridSpan w:val="3"/>
          </w:tcPr>
          <w:p w14:paraId="50035F2E" w14:textId="7DC51EF6" w:rsidR="005C3217" w:rsidRPr="002055AF" w:rsidRDefault="00664280" w:rsidP="005C3217">
            <w:pPr>
              <w:pStyle w:val="TableParagraph"/>
              <w:tabs>
                <w:tab w:val="left" w:pos="567"/>
              </w:tabs>
              <w:jc w:val="both"/>
              <w:rPr>
                <w:bCs/>
                <w:sz w:val="28"/>
                <w:szCs w:val="28"/>
              </w:rPr>
            </w:pPr>
            <w:r w:rsidRPr="002055AF">
              <w:rPr>
                <w:bCs/>
                <w:sz w:val="28"/>
                <w:szCs w:val="28"/>
              </w:rPr>
              <w:t>П</w:t>
            </w:r>
            <w:r w:rsidR="005C3217" w:rsidRPr="002055AF">
              <w:rPr>
                <w:bCs/>
                <w:sz w:val="28"/>
                <w:szCs w:val="28"/>
              </w:rPr>
              <w:t>оказатели заболеваемости,</w:t>
            </w:r>
          </w:p>
          <w:p w14:paraId="2C6753AF" w14:textId="5B6682C4" w:rsidR="005C3217" w:rsidRPr="002055AF" w:rsidRDefault="005C3217" w:rsidP="005C3217">
            <w:pPr>
              <w:pStyle w:val="TableParagraph"/>
              <w:tabs>
                <w:tab w:val="left" w:pos="567"/>
              </w:tabs>
              <w:spacing w:line="240" w:lineRule="auto"/>
              <w:jc w:val="both"/>
              <w:rPr>
                <w:bCs/>
                <w:sz w:val="28"/>
                <w:szCs w:val="28"/>
              </w:rPr>
            </w:pPr>
            <w:r w:rsidRPr="002055AF">
              <w:rPr>
                <w:bCs/>
                <w:sz w:val="28"/>
                <w:szCs w:val="28"/>
              </w:rPr>
              <w:t>на 100 тыс.</w:t>
            </w:r>
            <w:r w:rsidR="00966D4D">
              <w:rPr>
                <w:bCs/>
                <w:sz w:val="28"/>
                <w:szCs w:val="28"/>
              </w:rPr>
              <w:t xml:space="preserve"> </w:t>
            </w:r>
            <w:r w:rsidRPr="002055AF">
              <w:rPr>
                <w:bCs/>
                <w:sz w:val="28"/>
                <w:szCs w:val="28"/>
              </w:rPr>
              <w:t>населения</w:t>
            </w:r>
          </w:p>
        </w:tc>
        <w:tc>
          <w:tcPr>
            <w:tcW w:w="1759" w:type="dxa"/>
            <w:vMerge w:val="restart"/>
          </w:tcPr>
          <w:p w14:paraId="1302309A" w14:textId="77777777" w:rsidR="005C3217" w:rsidRPr="002055AF" w:rsidRDefault="005C3217" w:rsidP="005C3217">
            <w:pPr>
              <w:jc w:val="center"/>
              <w:rPr>
                <w:bCs/>
                <w:sz w:val="28"/>
                <w:szCs w:val="28"/>
              </w:rPr>
            </w:pPr>
            <w:r w:rsidRPr="002055AF">
              <w:rPr>
                <w:bCs/>
                <w:sz w:val="28"/>
                <w:szCs w:val="28"/>
              </w:rPr>
              <w:t>абсолютный прирост (снижение)</w:t>
            </w:r>
          </w:p>
          <w:p w14:paraId="560F371F" w14:textId="77777777" w:rsidR="005C3217" w:rsidRPr="002055AF" w:rsidRDefault="005C3217" w:rsidP="005C3217">
            <w:pPr>
              <w:pStyle w:val="TableParagraph"/>
              <w:tabs>
                <w:tab w:val="left" w:pos="567"/>
              </w:tabs>
              <w:spacing w:line="240" w:lineRule="auto"/>
              <w:jc w:val="both"/>
              <w:rPr>
                <w:bCs/>
                <w:sz w:val="28"/>
                <w:szCs w:val="28"/>
              </w:rPr>
            </w:pPr>
            <w:r w:rsidRPr="002055AF">
              <w:rPr>
                <w:bCs/>
                <w:sz w:val="28"/>
                <w:szCs w:val="28"/>
              </w:rPr>
              <w:t>(‰o)</w:t>
            </w:r>
          </w:p>
        </w:tc>
        <w:tc>
          <w:tcPr>
            <w:tcW w:w="1418" w:type="dxa"/>
            <w:vMerge w:val="restart"/>
          </w:tcPr>
          <w:p w14:paraId="20C27C6D" w14:textId="77777777" w:rsidR="005C3217" w:rsidRPr="002055AF" w:rsidRDefault="005C3217" w:rsidP="005C3217">
            <w:pPr>
              <w:jc w:val="center"/>
              <w:rPr>
                <w:bCs/>
                <w:sz w:val="28"/>
                <w:szCs w:val="28"/>
              </w:rPr>
            </w:pPr>
            <w:r w:rsidRPr="002055AF">
              <w:rPr>
                <w:bCs/>
                <w:sz w:val="28"/>
                <w:szCs w:val="28"/>
              </w:rPr>
              <w:t>темп прироста</w:t>
            </w:r>
          </w:p>
          <w:p w14:paraId="602C251B" w14:textId="77777777" w:rsidR="005C3217" w:rsidRPr="002055AF" w:rsidRDefault="005C3217" w:rsidP="005C3217">
            <w:pPr>
              <w:pStyle w:val="TableParagraph"/>
              <w:tabs>
                <w:tab w:val="left" w:pos="567"/>
              </w:tabs>
              <w:spacing w:line="240" w:lineRule="auto"/>
              <w:jc w:val="both"/>
              <w:rPr>
                <w:bCs/>
                <w:sz w:val="28"/>
                <w:szCs w:val="28"/>
              </w:rPr>
            </w:pPr>
            <w:r w:rsidRPr="002055AF">
              <w:rPr>
                <w:bCs/>
                <w:sz w:val="28"/>
                <w:szCs w:val="28"/>
              </w:rPr>
              <w:t>(%)</w:t>
            </w:r>
          </w:p>
        </w:tc>
        <w:tc>
          <w:tcPr>
            <w:tcW w:w="992" w:type="dxa"/>
            <w:vMerge w:val="restart"/>
          </w:tcPr>
          <w:p w14:paraId="18986FE7" w14:textId="77777777" w:rsidR="005C3217" w:rsidRPr="002055AF" w:rsidRDefault="005C3217" w:rsidP="005C3217">
            <w:pPr>
              <w:jc w:val="center"/>
              <w:rPr>
                <w:bCs/>
                <w:sz w:val="28"/>
                <w:szCs w:val="28"/>
              </w:rPr>
            </w:pPr>
            <w:r w:rsidRPr="002055AF">
              <w:rPr>
                <w:bCs/>
                <w:sz w:val="28"/>
                <w:szCs w:val="28"/>
              </w:rPr>
              <w:t>темп роста</w:t>
            </w:r>
          </w:p>
          <w:p w14:paraId="2B09A465" w14:textId="09773844" w:rsidR="005C3217" w:rsidRPr="002055AF" w:rsidRDefault="005C3217" w:rsidP="005C3217">
            <w:pPr>
              <w:pStyle w:val="TableParagraph"/>
              <w:tabs>
                <w:tab w:val="left" w:pos="567"/>
              </w:tabs>
              <w:spacing w:line="240" w:lineRule="auto"/>
              <w:jc w:val="both"/>
              <w:rPr>
                <w:bCs/>
                <w:sz w:val="28"/>
                <w:szCs w:val="28"/>
              </w:rPr>
            </w:pPr>
            <w:r w:rsidRPr="002055AF">
              <w:rPr>
                <w:bCs/>
                <w:sz w:val="28"/>
                <w:szCs w:val="28"/>
              </w:rPr>
              <w:t>(%)</w:t>
            </w:r>
          </w:p>
        </w:tc>
      </w:tr>
      <w:tr w:rsidR="005C3217" w:rsidRPr="002055AF" w14:paraId="4B27695C" w14:textId="77777777" w:rsidTr="00966D4D">
        <w:tc>
          <w:tcPr>
            <w:tcW w:w="2268" w:type="dxa"/>
            <w:vMerge/>
          </w:tcPr>
          <w:p w14:paraId="5F20312C" w14:textId="77777777" w:rsidR="005C3217" w:rsidRPr="002055AF" w:rsidRDefault="005C3217" w:rsidP="005C3217">
            <w:pPr>
              <w:pStyle w:val="TableParagraph"/>
              <w:tabs>
                <w:tab w:val="left" w:pos="567"/>
              </w:tabs>
              <w:spacing w:line="240" w:lineRule="auto"/>
              <w:jc w:val="both"/>
              <w:rPr>
                <w:bCs/>
                <w:sz w:val="28"/>
                <w:szCs w:val="28"/>
              </w:rPr>
            </w:pPr>
          </w:p>
        </w:tc>
        <w:tc>
          <w:tcPr>
            <w:tcW w:w="1128" w:type="dxa"/>
          </w:tcPr>
          <w:p w14:paraId="710B5992" w14:textId="77777777" w:rsidR="005C3217" w:rsidRPr="002055AF" w:rsidRDefault="005C3217" w:rsidP="005C3217">
            <w:pPr>
              <w:pStyle w:val="TableParagraph"/>
              <w:tabs>
                <w:tab w:val="left" w:pos="567"/>
              </w:tabs>
              <w:jc w:val="center"/>
              <w:rPr>
                <w:bCs/>
                <w:sz w:val="28"/>
                <w:szCs w:val="28"/>
              </w:rPr>
            </w:pPr>
            <w:r w:rsidRPr="002055AF">
              <w:rPr>
                <w:bCs/>
                <w:sz w:val="28"/>
                <w:szCs w:val="28"/>
              </w:rPr>
              <w:t>2018 г.</w:t>
            </w:r>
          </w:p>
        </w:tc>
        <w:tc>
          <w:tcPr>
            <w:tcW w:w="1108" w:type="dxa"/>
          </w:tcPr>
          <w:p w14:paraId="5B782827" w14:textId="77777777" w:rsidR="005C3217" w:rsidRPr="002055AF" w:rsidRDefault="005C3217" w:rsidP="005C3217">
            <w:pPr>
              <w:pStyle w:val="TableParagraph"/>
              <w:tabs>
                <w:tab w:val="left" w:pos="567"/>
              </w:tabs>
              <w:spacing w:line="240" w:lineRule="auto"/>
              <w:jc w:val="center"/>
              <w:rPr>
                <w:bCs/>
                <w:sz w:val="28"/>
                <w:szCs w:val="28"/>
              </w:rPr>
            </w:pPr>
            <w:r w:rsidRPr="002055AF">
              <w:rPr>
                <w:bCs/>
                <w:sz w:val="28"/>
                <w:szCs w:val="28"/>
              </w:rPr>
              <w:t>2019 г.</w:t>
            </w:r>
          </w:p>
        </w:tc>
        <w:tc>
          <w:tcPr>
            <w:tcW w:w="1108" w:type="dxa"/>
          </w:tcPr>
          <w:p w14:paraId="2BA95296" w14:textId="77777777" w:rsidR="005C3217" w:rsidRPr="002055AF" w:rsidRDefault="005C3217" w:rsidP="005C3217">
            <w:pPr>
              <w:pStyle w:val="TableParagraph"/>
              <w:tabs>
                <w:tab w:val="left" w:pos="567"/>
              </w:tabs>
              <w:spacing w:line="240" w:lineRule="auto"/>
              <w:jc w:val="center"/>
              <w:rPr>
                <w:bCs/>
                <w:sz w:val="28"/>
                <w:szCs w:val="28"/>
              </w:rPr>
            </w:pPr>
            <w:r w:rsidRPr="002055AF">
              <w:rPr>
                <w:bCs/>
                <w:sz w:val="28"/>
                <w:szCs w:val="28"/>
              </w:rPr>
              <w:t>2020 г.</w:t>
            </w:r>
          </w:p>
        </w:tc>
        <w:tc>
          <w:tcPr>
            <w:tcW w:w="1759" w:type="dxa"/>
            <w:vMerge/>
          </w:tcPr>
          <w:p w14:paraId="19D205FB" w14:textId="77777777" w:rsidR="005C3217" w:rsidRPr="002055AF" w:rsidRDefault="005C3217" w:rsidP="005C3217">
            <w:pPr>
              <w:pStyle w:val="TableParagraph"/>
              <w:tabs>
                <w:tab w:val="left" w:pos="567"/>
              </w:tabs>
              <w:spacing w:line="240" w:lineRule="auto"/>
              <w:jc w:val="both"/>
              <w:rPr>
                <w:bCs/>
                <w:sz w:val="28"/>
                <w:szCs w:val="28"/>
              </w:rPr>
            </w:pPr>
          </w:p>
        </w:tc>
        <w:tc>
          <w:tcPr>
            <w:tcW w:w="1418" w:type="dxa"/>
            <w:vMerge/>
          </w:tcPr>
          <w:p w14:paraId="293C3E95" w14:textId="77777777" w:rsidR="005C3217" w:rsidRPr="002055AF" w:rsidRDefault="005C3217" w:rsidP="005C3217">
            <w:pPr>
              <w:pStyle w:val="TableParagraph"/>
              <w:tabs>
                <w:tab w:val="left" w:pos="567"/>
              </w:tabs>
              <w:spacing w:line="240" w:lineRule="auto"/>
              <w:jc w:val="both"/>
              <w:rPr>
                <w:bCs/>
                <w:sz w:val="28"/>
                <w:szCs w:val="28"/>
              </w:rPr>
            </w:pPr>
          </w:p>
        </w:tc>
        <w:tc>
          <w:tcPr>
            <w:tcW w:w="992" w:type="dxa"/>
            <w:vMerge/>
          </w:tcPr>
          <w:p w14:paraId="0739B026" w14:textId="77777777" w:rsidR="005C3217" w:rsidRPr="002055AF" w:rsidRDefault="005C3217" w:rsidP="005C3217">
            <w:pPr>
              <w:pStyle w:val="TableParagraph"/>
              <w:tabs>
                <w:tab w:val="left" w:pos="567"/>
              </w:tabs>
              <w:spacing w:line="240" w:lineRule="auto"/>
              <w:jc w:val="both"/>
              <w:rPr>
                <w:bCs/>
                <w:sz w:val="28"/>
                <w:szCs w:val="28"/>
              </w:rPr>
            </w:pPr>
          </w:p>
        </w:tc>
      </w:tr>
      <w:tr w:rsidR="005C3217" w:rsidRPr="002055AF" w14:paraId="4104B886" w14:textId="77777777" w:rsidTr="00966D4D">
        <w:tc>
          <w:tcPr>
            <w:tcW w:w="2268" w:type="dxa"/>
          </w:tcPr>
          <w:p w14:paraId="4201DA2B" w14:textId="77777777" w:rsidR="005C3217" w:rsidRPr="002055AF" w:rsidRDefault="005C3217" w:rsidP="005C3217">
            <w:pPr>
              <w:pStyle w:val="TableParagraph"/>
              <w:tabs>
                <w:tab w:val="left" w:pos="567"/>
              </w:tabs>
              <w:jc w:val="both"/>
              <w:rPr>
                <w:bCs/>
                <w:sz w:val="28"/>
                <w:szCs w:val="28"/>
              </w:rPr>
            </w:pPr>
            <w:r w:rsidRPr="002055AF">
              <w:rPr>
                <w:color w:val="000000"/>
                <w:sz w:val="28"/>
                <w:szCs w:val="28"/>
                <w:lang w:eastAsia="ru-RU"/>
              </w:rPr>
              <w:t>г.Алматы</w:t>
            </w:r>
          </w:p>
        </w:tc>
        <w:tc>
          <w:tcPr>
            <w:tcW w:w="1128" w:type="dxa"/>
          </w:tcPr>
          <w:p w14:paraId="5C1B851A" w14:textId="77777777" w:rsidR="005C3217" w:rsidRPr="002055AF" w:rsidRDefault="005C3217" w:rsidP="00966D4D">
            <w:pPr>
              <w:jc w:val="center"/>
              <w:rPr>
                <w:color w:val="000000"/>
                <w:sz w:val="28"/>
                <w:szCs w:val="28"/>
              </w:rPr>
            </w:pPr>
            <w:r w:rsidRPr="002055AF">
              <w:rPr>
                <w:color w:val="000000"/>
                <w:sz w:val="28"/>
                <w:szCs w:val="28"/>
              </w:rPr>
              <w:t>8,09</w:t>
            </w:r>
          </w:p>
        </w:tc>
        <w:tc>
          <w:tcPr>
            <w:tcW w:w="1108" w:type="dxa"/>
          </w:tcPr>
          <w:p w14:paraId="26CE1C5A" w14:textId="77777777" w:rsidR="005C3217" w:rsidRPr="002055AF" w:rsidRDefault="005C3217" w:rsidP="00966D4D">
            <w:pPr>
              <w:jc w:val="center"/>
              <w:rPr>
                <w:color w:val="000000"/>
                <w:sz w:val="28"/>
                <w:szCs w:val="28"/>
              </w:rPr>
            </w:pPr>
            <w:r w:rsidRPr="002055AF">
              <w:rPr>
                <w:color w:val="000000"/>
                <w:sz w:val="28"/>
                <w:szCs w:val="28"/>
              </w:rPr>
              <w:t>5,3</w:t>
            </w:r>
          </w:p>
        </w:tc>
        <w:tc>
          <w:tcPr>
            <w:tcW w:w="1108" w:type="dxa"/>
          </w:tcPr>
          <w:p w14:paraId="4C225D5F" w14:textId="77777777" w:rsidR="005C3217" w:rsidRPr="002055AF" w:rsidRDefault="005C3217" w:rsidP="00966D4D">
            <w:pPr>
              <w:jc w:val="center"/>
              <w:rPr>
                <w:color w:val="000000"/>
                <w:sz w:val="28"/>
                <w:szCs w:val="28"/>
              </w:rPr>
            </w:pPr>
            <w:r w:rsidRPr="002055AF">
              <w:rPr>
                <w:color w:val="000000"/>
                <w:sz w:val="28"/>
                <w:szCs w:val="28"/>
              </w:rPr>
              <w:t>5,5</w:t>
            </w:r>
          </w:p>
        </w:tc>
        <w:tc>
          <w:tcPr>
            <w:tcW w:w="1759" w:type="dxa"/>
            <w:tcBorders>
              <w:top w:val="nil"/>
              <w:left w:val="nil"/>
              <w:bottom w:val="single" w:sz="8" w:space="0" w:color="000000"/>
              <w:right w:val="single" w:sz="8" w:space="0" w:color="000000"/>
            </w:tcBorders>
            <w:shd w:val="clear" w:color="auto" w:fill="auto"/>
          </w:tcPr>
          <w:p w14:paraId="5D64D396" w14:textId="77777777" w:rsidR="005C3217" w:rsidRPr="002055AF" w:rsidRDefault="005C3217" w:rsidP="00966D4D">
            <w:pPr>
              <w:jc w:val="center"/>
              <w:rPr>
                <w:color w:val="000000"/>
                <w:sz w:val="28"/>
                <w:szCs w:val="28"/>
              </w:rPr>
            </w:pPr>
            <w:r w:rsidRPr="002055AF">
              <w:rPr>
                <w:color w:val="000000"/>
                <w:sz w:val="28"/>
                <w:szCs w:val="28"/>
              </w:rPr>
              <w:t>-2,59</w:t>
            </w:r>
          </w:p>
        </w:tc>
        <w:tc>
          <w:tcPr>
            <w:tcW w:w="1418" w:type="dxa"/>
            <w:tcBorders>
              <w:top w:val="nil"/>
              <w:left w:val="nil"/>
              <w:bottom w:val="single" w:sz="8" w:space="0" w:color="000000"/>
              <w:right w:val="single" w:sz="8" w:space="0" w:color="000000"/>
            </w:tcBorders>
            <w:shd w:val="clear" w:color="auto" w:fill="auto"/>
          </w:tcPr>
          <w:p w14:paraId="001605AD" w14:textId="77777777" w:rsidR="005C3217" w:rsidRPr="002055AF" w:rsidRDefault="005C3217" w:rsidP="00966D4D">
            <w:pPr>
              <w:jc w:val="center"/>
              <w:rPr>
                <w:color w:val="000000"/>
                <w:sz w:val="28"/>
                <w:szCs w:val="28"/>
              </w:rPr>
            </w:pPr>
            <w:r w:rsidRPr="002055AF">
              <w:rPr>
                <w:color w:val="000000"/>
                <w:sz w:val="28"/>
                <w:szCs w:val="28"/>
              </w:rPr>
              <w:t>-32,01</w:t>
            </w:r>
          </w:p>
        </w:tc>
        <w:tc>
          <w:tcPr>
            <w:tcW w:w="992" w:type="dxa"/>
            <w:tcBorders>
              <w:top w:val="nil"/>
              <w:left w:val="nil"/>
              <w:bottom w:val="single" w:sz="8" w:space="0" w:color="000000"/>
              <w:right w:val="single" w:sz="8" w:space="0" w:color="000000"/>
            </w:tcBorders>
            <w:shd w:val="clear" w:color="auto" w:fill="auto"/>
          </w:tcPr>
          <w:p w14:paraId="67E46BB4" w14:textId="77777777" w:rsidR="005C3217" w:rsidRPr="002055AF" w:rsidRDefault="005C3217" w:rsidP="00966D4D">
            <w:pPr>
              <w:jc w:val="center"/>
              <w:rPr>
                <w:color w:val="000000"/>
                <w:sz w:val="28"/>
                <w:szCs w:val="28"/>
              </w:rPr>
            </w:pPr>
            <w:r w:rsidRPr="002055AF">
              <w:rPr>
                <w:color w:val="000000"/>
                <w:sz w:val="28"/>
                <w:szCs w:val="28"/>
              </w:rPr>
              <w:t>67,99</w:t>
            </w:r>
          </w:p>
        </w:tc>
      </w:tr>
      <w:tr w:rsidR="005C3217" w:rsidRPr="002055AF" w14:paraId="0E82DDDE" w14:textId="77777777" w:rsidTr="00966D4D">
        <w:tc>
          <w:tcPr>
            <w:tcW w:w="2268" w:type="dxa"/>
          </w:tcPr>
          <w:p w14:paraId="6D27D5E0" w14:textId="77777777" w:rsidR="005C3217" w:rsidRPr="002055AF" w:rsidRDefault="005C3217" w:rsidP="005C3217">
            <w:pPr>
              <w:pStyle w:val="TableParagraph"/>
              <w:tabs>
                <w:tab w:val="left" w:pos="567"/>
              </w:tabs>
              <w:jc w:val="both"/>
              <w:rPr>
                <w:bCs/>
                <w:sz w:val="28"/>
                <w:szCs w:val="28"/>
              </w:rPr>
            </w:pPr>
            <w:r w:rsidRPr="002055AF">
              <w:rPr>
                <w:color w:val="000000"/>
                <w:sz w:val="28"/>
                <w:szCs w:val="28"/>
                <w:lang w:eastAsia="ru-RU"/>
              </w:rPr>
              <w:t>г.Нурсултан</w:t>
            </w:r>
          </w:p>
        </w:tc>
        <w:tc>
          <w:tcPr>
            <w:tcW w:w="1128" w:type="dxa"/>
          </w:tcPr>
          <w:p w14:paraId="2C44F37A" w14:textId="77777777" w:rsidR="005C3217" w:rsidRPr="002055AF" w:rsidRDefault="005C3217" w:rsidP="00966D4D">
            <w:pPr>
              <w:jc w:val="center"/>
              <w:rPr>
                <w:color w:val="000000"/>
                <w:sz w:val="28"/>
                <w:szCs w:val="28"/>
              </w:rPr>
            </w:pPr>
            <w:r w:rsidRPr="002055AF">
              <w:rPr>
                <w:color w:val="000000"/>
                <w:sz w:val="28"/>
                <w:szCs w:val="28"/>
              </w:rPr>
              <w:t>9,20</w:t>
            </w:r>
          </w:p>
        </w:tc>
        <w:tc>
          <w:tcPr>
            <w:tcW w:w="1108" w:type="dxa"/>
          </w:tcPr>
          <w:p w14:paraId="6C3D67F5" w14:textId="77777777" w:rsidR="005C3217" w:rsidRPr="002055AF" w:rsidRDefault="005C3217" w:rsidP="00966D4D">
            <w:pPr>
              <w:jc w:val="center"/>
              <w:rPr>
                <w:color w:val="000000"/>
                <w:sz w:val="28"/>
                <w:szCs w:val="28"/>
              </w:rPr>
            </w:pPr>
            <w:r w:rsidRPr="002055AF">
              <w:rPr>
                <w:color w:val="000000"/>
                <w:sz w:val="28"/>
                <w:szCs w:val="28"/>
              </w:rPr>
              <w:t>6,14</w:t>
            </w:r>
          </w:p>
        </w:tc>
        <w:tc>
          <w:tcPr>
            <w:tcW w:w="1108" w:type="dxa"/>
          </w:tcPr>
          <w:p w14:paraId="0ACA1DA4" w14:textId="77777777" w:rsidR="005C3217" w:rsidRPr="002055AF" w:rsidRDefault="005C3217" w:rsidP="00966D4D">
            <w:pPr>
              <w:jc w:val="center"/>
              <w:rPr>
                <w:color w:val="000000"/>
                <w:sz w:val="28"/>
                <w:szCs w:val="28"/>
              </w:rPr>
            </w:pPr>
            <w:r w:rsidRPr="002055AF">
              <w:rPr>
                <w:color w:val="000000"/>
                <w:sz w:val="28"/>
                <w:szCs w:val="28"/>
              </w:rPr>
              <w:t>3,19</w:t>
            </w:r>
          </w:p>
        </w:tc>
        <w:tc>
          <w:tcPr>
            <w:tcW w:w="1759" w:type="dxa"/>
            <w:tcBorders>
              <w:top w:val="nil"/>
              <w:left w:val="nil"/>
              <w:bottom w:val="single" w:sz="8" w:space="0" w:color="000000"/>
              <w:right w:val="single" w:sz="8" w:space="0" w:color="000000"/>
            </w:tcBorders>
            <w:shd w:val="clear" w:color="auto" w:fill="auto"/>
          </w:tcPr>
          <w:p w14:paraId="06DFC4F8" w14:textId="77777777" w:rsidR="005C3217" w:rsidRPr="002055AF" w:rsidRDefault="005C3217" w:rsidP="00966D4D">
            <w:pPr>
              <w:jc w:val="center"/>
              <w:rPr>
                <w:color w:val="000000"/>
                <w:sz w:val="28"/>
                <w:szCs w:val="28"/>
              </w:rPr>
            </w:pPr>
            <w:r w:rsidRPr="002055AF">
              <w:rPr>
                <w:color w:val="000000"/>
                <w:sz w:val="28"/>
                <w:szCs w:val="28"/>
              </w:rPr>
              <w:t>-6,01</w:t>
            </w:r>
          </w:p>
        </w:tc>
        <w:tc>
          <w:tcPr>
            <w:tcW w:w="1418" w:type="dxa"/>
            <w:tcBorders>
              <w:top w:val="nil"/>
              <w:left w:val="nil"/>
              <w:bottom w:val="single" w:sz="8" w:space="0" w:color="000000"/>
              <w:right w:val="single" w:sz="8" w:space="0" w:color="000000"/>
            </w:tcBorders>
            <w:shd w:val="clear" w:color="auto" w:fill="auto"/>
          </w:tcPr>
          <w:p w14:paraId="51940DE6" w14:textId="77777777" w:rsidR="005C3217" w:rsidRPr="002055AF" w:rsidRDefault="005C3217" w:rsidP="00966D4D">
            <w:pPr>
              <w:jc w:val="center"/>
              <w:rPr>
                <w:color w:val="000000"/>
                <w:sz w:val="28"/>
                <w:szCs w:val="28"/>
              </w:rPr>
            </w:pPr>
            <w:r w:rsidRPr="002055AF">
              <w:rPr>
                <w:color w:val="000000"/>
                <w:sz w:val="28"/>
                <w:szCs w:val="28"/>
              </w:rPr>
              <w:t>-65,33</w:t>
            </w:r>
          </w:p>
        </w:tc>
        <w:tc>
          <w:tcPr>
            <w:tcW w:w="992" w:type="dxa"/>
            <w:tcBorders>
              <w:top w:val="nil"/>
              <w:left w:val="nil"/>
              <w:bottom w:val="single" w:sz="8" w:space="0" w:color="000000"/>
              <w:right w:val="single" w:sz="8" w:space="0" w:color="000000"/>
            </w:tcBorders>
            <w:shd w:val="clear" w:color="auto" w:fill="auto"/>
          </w:tcPr>
          <w:p w14:paraId="37E6060C" w14:textId="77777777" w:rsidR="005C3217" w:rsidRPr="002055AF" w:rsidRDefault="005C3217" w:rsidP="00966D4D">
            <w:pPr>
              <w:jc w:val="center"/>
              <w:rPr>
                <w:color w:val="000000"/>
                <w:sz w:val="28"/>
                <w:szCs w:val="28"/>
              </w:rPr>
            </w:pPr>
            <w:r w:rsidRPr="002055AF">
              <w:rPr>
                <w:color w:val="000000"/>
                <w:sz w:val="28"/>
                <w:szCs w:val="28"/>
              </w:rPr>
              <w:t>34,67</w:t>
            </w:r>
          </w:p>
        </w:tc>
      </w:tr>
      <w:tr w:rsidR="005C3217" w:rsidRPr="002055AF" w14:paraId="2AE80C6C" w14:textId="77777777" w:rsidTr="00966D4D">
        <w:tc>
          <w:tcPr>
            <w:tcW w:w="2268" w:type="dxa"/>
            <w:vAlign w:val="bottom"/>
          </w:tcPr>
          <w:p w14:paraId="4D864984" w14:textId="77777777" w:rsidR="005C3217" w:rsidRPr="002055AF" w:rsidRDefault="005C3217" w:rsidP="005C3217">
            <w:pPr>
              <w:widowControl/>
              <w:autoSpaceDE/>
              <w:autoSpaceDN/>
              <w:rPr>
                <w:color w:val="000000"/>
                <w:sz w:val="28"/>
                <w:szCs w:val="28"/>
                <w:lang w:eastAsia="ru-RU"/>
              </w:rPr>
            </w:pPr>
            <w:r w:rsidRPr="002055AF">
              <w:rPr>
                <w:color w:val="000000"/>
                <w:sz w:val="28"/>
                <w:szCs w:val="28"/>
                <w:lang w:eastAsia="ru-RU"/>
              </w:rPr>
              <w:t>Алматинская область</w:t>
            </w:r>
          </w:p>
        </w:tc>
        <w:tc>
          <w:tcPr>
            <w:tcW w:w="1128" w:type="dxa"/>
          </w:tcPr>
          <w:p w14:paraId="33BF2BD0" w14:textId="77777777" w:rsidR="005C3217" w:rsidRPr="002055AF" w:rsidRDefault="005C3217" w:rsidP="00966D4D">
            <w:pPr>
              <w:jc w:val="center"/>
              <w:rPr>
                <w:color w:val="000000"/>
                <w:sz w:val="28"/>
                <w:szCs w:val="28"/>
              </w:rPr>
            </w:pPr>
            <w:r w:rsidRPr="002055AF">
              <w:rPr>
                <w:color w:val="000000"/>
                <w:sz w:val="28"/>
                <w:szCs w:val="28"/>
              </w:rPr>
              <w:t>5,13</w:t>
            </w:r>
          </w:p>
        </w:tc>
        <w:tc>
          <w:tcPr>
            <w:tcW w:w="1108" w:type="dxa"/>
          </w:tcPr>
          <w:p w14:paraId="4800A2C1" w14:textId="77777777" w:rsidR="005C3217" w:rsidRPr="002055AF" w:rsidRDefault="005C3217" w:rsidP="00966D4D">
            <w:pPr>
              <w:jc w:val="center"/>
              <w:rPr>
                <w:color w:val="000000"/>
                <w:sz w:val="28"/>
                <w:szCs w:val="28"/>
              </w:rPr>
            </w:pPr>
            <w:r w:rsidRPr="002055AF">
              <w:rPr>
                <w:color w:val="000000"/>
                <w:sz w:val="28"/>
                <w:szCs w:val="28"/>
              </w:rPr>
              <w:t>3,32</w:t>
            </w:r>
          </w:p>
        </w:tc>
        <w:tc>
          <w:tcPr>
            <w:tcW w:w="1108" w:type="dxa"/>
          </w:tcPr>
          <w:p w14:paraId="5B7097EF" w14:textId="77777777" w:rsidR="005C3217" w:rsidRPr="002055AF" w:rsidRDefault="005C3217" w:rsidP="00966D4D">
            <w:pPr>
              <w:jc w:val="center"/>
              <w:rPr>
                <w:color w:val="000000"/>
                <w:sz w:val="28"/>
                <w:szCs w:val="28"/>
              </w:rPr>
            </w:pPr>
            <w:r w:rsidRPr="002055AF">
              <w:rPr>
                <w:color w:val="000000"/>
                <w:sz w:val="28"/>
                <w:szCs w:val="28"/>
              </w:rPr>
              <w:t>3,05</w:t>
            </w:r>
          </w:p>
        </w:tc>
        <w:tc>
          <w:tcPr>
            <w:tcW w:w="1759" w:type="dxa"/>
            <w:tcBorders>
              <w:top w:val="nil"/>
              <w:left w:val="nil"/>
              <w:bottom w:val="single" w:sz="8" w:space="0" w:color="000000"/>
              <w:right w:val="single" w:sz="8" w:space="0" w:color="000000"/>
            </w:tcBorders>
            <w:shd w:val="clear" w:color="auto" w:fill="auto"/>
          </w:tcPr>
          <w:p w14:paraId="09819327" w14:textId="77777777" w:rsidR="005C3217" w:rsidRPr="002055AF" w:rsidRDefault="005C3217" w:rsidP="00966D4D">
            <w:pPr>
              <w:jc w:val="center"/>
              <w:rPr>
                <w:color w:val="000000"/>
                <w:sz w:val="28"/>
                <w:szCs w:val="28"/>
              </w:rPr>
            </w:pPr>
            <w:r w:rsidRPr="002055AF">
              <w:rPr>
                <w:color w:val="000000"/>
                <w:sz w:val="28"/>
                <w:szCs w:val="28"/>
              </w:rPr>
              <w:t>-2,08</w:t>
            </w:r>
          </w:p>
        </w:tc>
        <w:tc>
          <w:tcPr>
            <w:tcW w:w="1418" w:type="dxa"/>
            <w:tcBorders>
              <w:top w:val="nil"/>
              <w:left w:val="nil"/>
              <w:bottom w:val="single" w:sz="8" w:space="0" w:color="000000"/>
              <w:right w:val="single" w:sz="8" w:space="0" w:color="000000"/>
            </w:tcBorders>
            <w:shd w:val="clear" w:color="auto" w:fill="auto"/>
          </w:tcPr>
          <w:p w14:paraId="4AF70527" w14:textId="77777777" w:rsidR="005C3217" w:rsidRPr="002055AF" w:rsidRDefault="005C3217" w:rsidP="00966D4D">
            <w:pPr>
              <w:jc w:val="center"/>
              <w:rPr>
                <w:color w:val="000000"/>
                <w:sz w:val="28"/>
                <w:szCs w:val="28"/>
              </w:rPr>
            </w:pPr>
            <w:r w:rsidRPr="002055AF">
              <w:rPr>
                <w:color w:val="000000"/>
                <w:sz w:val="28"/>
                <w:szCs w:val="28"/>
              </w:rPr>
              <w:t>-40,55</w:t>
            </w:r>
          </w:p>
        </w:tc>
        <w:tc>
          <w:tcPr>
            <w:tcW w:w="992" w:type="dxa"/>
            <w:tcBorders>
              <w:top w:val="nil"/>
              <w:left w:val="nil"/>
              <w:bottom w:val="single" w:sz="8" w:space="0" w:color="000000"/>
              <w:right w:val="single" w:sz="8" w:space="0" w:color="000000"/>
            </w:tcBorders>
            <w:shd w:val="clear" w:color="auto" w:fill="auto"/>
          </w:tcPr>
          <w:p w14:paraId="018D75AD" w14:textId="77777777" w:rsidR="005C3217" w:rsidRPr="002055AF" w:rsidRDefault="005C3217" w:rsidP="00966D4D">
            <w:pPr>
              <w:jc w:val="center"/>
              <w:rPr>
                <w:color w:val="000000"/>
                <w:sz w:val="28"/>
                <w:szCs w:val="28"/>
              </w:rPr>
            </w:pPr>
            <w:r w:rsidRPr="002055AF">
              <w:rPr>
                <w:color w:val="000000"/>
                <w:sz w:val="28"/>
                <w:szCs w:val="28"/>
              </w:rPr>
              <w:t>59,45</w:t>
            </w:r>
          </w:p>
        </w:tc>
      </w:tr>
      <w:tr w:rsidR="005C3217" w:rsidRPr="002055AF" w14:paraId="670D5FA3" w14:textId="77777777" w:rsidTr="00966D4D">
        <w:tc>
          <w:tcPr>
            <w:tcW w:w="2268" w:type="dxa"/>
          </w:tcPr>
          <w:p w14:paraId="233142E9" w14:textId="77777777" w:rsidR="005C3217" w:rsidRPr="002055AF" w:rsidRDefault="005C3217" w:rsidP="005C3217">
            <w:pPr>
              <w:pStyle w:val="TableParagraph"/>
              <w:tabs>
                <w:tab w:val="left" w:pos="567"/>
              </w:tabs>
              <w:jc w:val="both"/>
              <w:rPr>
                <w:bCs/>
                <w:sz w:val="28"/>
                <w:szCs w:val="28"/>
              </w:rPr>
            </w:pPr>
            <w:r w:rsidRPr="002055AF">
              <w:rPr>
                <w:color w:val="000000"/>
                <w:sz w:val="28"/>
                <w:szCs w:val="28"/>
                <w:lang w:eastAsia="ru-RU"/>
              </w:rPr>
              <w:t>Акмолинская область</w:t>
            </w:r>
          </w:p>
        </w:tc>
        <w:tc>
          <w:tcPr>
            <w:tcW w:w="1128" w:type="dxa"/>
            <w:tcBorders>
              <w:bottom w:val="single" w:sz="4" w:space="0" w:color="000000" w:themeColor="text1"/>
            </w:tcBorders>
          </w:tcPr>
          <w:p w14:paraId="33E0A20D" w14:textId="77777777" w:rsidR="005C3217" w:rsidRPr="002055AF" w:rsidRDefault="005C3217" w:rsidP="00966D4D">
            <w:pPr>
              <w:jc w:val="center"/>
              <w:rPr>
                <w:color w:val="000000"/>
                <w:sz w:val="28"/>
                <w:szCs w:val="28"/>
              </w:rPr>
            </w:pPr>
            <w:r w:rsidRPr="002055AF">
              <w:rPr>
                <w:color w:val="000000"/>
                <w:sz w:val="28"/>
                <w:szCs w:val="28"/>
              </w:rPr>
              <w:t>1,22</w:t>
            </w:r>
          </w:p>
        </w:tc>
        <w:tc>
          <w:tcPr>
            <w:tcW w:w="1108" w:type="dxa"/>
          </w:tcPr>
          <w:p w14:paraId="4BB58DCC" w14:textId="77777777" w:rsidR="005C3217" w:rsidRPr="002055AF" w:rsidRDefault="005C3217" w:rsidP="00966D4D">
            <w:pPr>
              <w:jc w:val="center"/>
              <w:rPr>
                <w:color w:val="000000"/>
                <w:sz w:val="28"/>
                <w:szCs w:val="28"/>
              </w:rPr>
            </w:pPr>
            <w:r w:rsidRPr="002055AF">
              <w:rPr>
                <w:color w:val="000000"/>
                <w:sz w:val="28"/>
                <w:szCs w:val="28"/>
              </w:rPr>
              <w:t>1,22</w:t>
            </w:r>
          </w:p>
        </w:tc>
        <w:tc>
          <w:tcPr>
            <w:tcW w:w="1108" w:type="dxa"/>
          </w:tcPr>
          <w:p w14:paraId="0F0DAEBB" w14:textId="77777777" w:rsidR="005C3217" w:rsidRPr="002055AF" w:rsidRDefault="005C3217" w:rsidP="00966D4D">
            <w:pPr>
              <w:jc w:val="center"/>
              <w:rPr>
                <w:color w:val="000000"/>
                <w:sz w:val="28"/>
                <w:szCs w:val="28"/>
              </w:rPr>
            </w:pPr>
            <w:r w:rsidRPr="002055AF">
              <w:rPr>
                <w:color w:val="000000"/>
                <w:sz w:val="28"/>
                <w:szCs w:val="28"/>
              </w:rPr>
              <w:t>1,49</w:t>
            </w:r>
          </w:p>
        </w:tc>
        <w:tc>
          <w:tcPr>
            <w:tcW w:w="1759" w:type="dxa"/>
            <w:tcBorders>
              <w:top w:val="nil"/>
              <w:left w:val="nil"/>
              <w:bottom w:val="single" w:sz="8" w:space="0" w:color="000000"/>
              <w:right w:val="single" w:sz="8" w:space="0" w:color="000000"/>
            </w:tcBorders>
            <w:shd w:val="clear" w:color="auto" w:fill="auto"/>
          </w:tcPr>
          <w:p w14:paraId="1AF4EF0A" w14:textId="77777777" w:rsidR="005C3217" w:rsidRPr="002055AF" w:rsidRDefault="005C3217" w:rsidP="00966D4D">
            <w:pPr>
              <w:jc w:val="center"/>
              <w:rPr>
                <w:color w:val="000000"/>
                <w:sz w:val="28"/>
                <w:szCs w:val="28"/>
              </w:rPr>
            </w:pPr>
            <w:r w:rsidRPr="002055AF">
              <w:rPr>
                <w:color w:val="000000"/>
                <w:sz w:val="28"/>
                <w:szCs w:val="28"/>
              </w:rPr>
              <w:t>0,27</w:t>
            </w:r>
          </w:p>
        </w:tc>
        <w:tc>
          <w:tcPr>
            <w:tcW w:w="1418" w:type="dxa"/>
            <w:tcBorders>
              <w:top w:val="nil"/>
              <w:left w:val="nil"/>
              <w:bottom w:val="single" w:sz="8" w:space="0" w:color="000000"/>
              <w:right w:val="single" w:sz="8" w:space="0" w:color="000000"/>
            </w:tcBorders>
            <w:shd w:val="clear" w:color="auto" w:fill="auto"/>
          </w:tcPr>
          <w:p w14:paraId="41830177" w14:textId="77777777" w:rsidR="005C3217" w:rsidRPr="002055AF" w:rsidRDefault="005C3217" w:rsidP="00966D4D">
            <w:pPr>
              <w:jc w:val="center"/>
              <w:rPr>
                <w:color w:val="000000"/>
                <w:sz w:val="28"/>
                <w:szCs w:val="28"/>
              </w:rPr>
            </w:pPr>
            <w:r w:rsidRPr="002055AF">
              <w:rPr>
                <w:color w:val="000000"/>
                <w:sz w:val="28"/>
                <w:szCs w:val="28"/>
              </w:rPr>
              <w:t>22,13</w:t>
            </w:r>
          </w:p>
        </w:tc>
        <w:tc>
          <w:tcPr>
            <w:tcW w:w="992" w:type="dxa"/>
            <w:tcBorders>
              <w:top w:val="nil"/>
              <w:left w:val="nil"/>
              <w:bottom w:val="single" w:sz="8" w:space="0" w:color="000000"/>
              <w:right w:val="single" w:sz="8" w:space="0" w:color="000000"/>
            </w:tcBorders>
            <w:shd w:val="clear" w:color="auto" w:fill="auto"/>
          </w:tcPr>
          <w:p w14:paraId="59DBF9DC" w14:textId="77777777" w:rsidR="005C3217" w:rsidRPr="002055AF" w:rsidRDefault="005C3217" w:rsidP="00966D4D">
            <w:pPr>
              <w:jc w:val="center"/>
              <w:rPr>
                <w:color w:val="000000"/>
                <w:sz w:val="28"/>
                <w:szCs w:val="28"/>
              </w:rPr>
            </w:pPr>
            <w:r w:rsidRPr="002055AF">
              <w:rPr>
                <w:color w:val="000000"/>
                <w:sz w:val="28"/>
                <w:szCs w:val="28"/>
              </w:rPr>
              <w:t>122,13</w:t>
            </w:r>
          </w:p>
        </w:tc>
      </w:tr>
      <w:tr w:rsidR="006C3C77" w:rsidRPr="002055AF" w14:paraId="38BBF96C" w14:textId="77777777" w:rsidTr="00966D4D">
        <w:tc>
          <w:tcPr>
            <w:tcW w:w="2268" w:type="dxa"/>
          </w:tcPr>
          <w:p w14:paraId="1AAE6354" w14:textId="2C093D82" w:rsidR="006C3C77" w:rsidRPr="002055AF" w:rsidRDefault="006C3C77" w:rsidP="006C3C77">
            <w:pPr>
              <w:pStyle w:val="TableParagraph"/>
              <w:tabs>
                <w:tab w:val="left" w:pos="567"/>
              </w:tabs>
              <w:spacing w:line="240" w:lineRule="auto"/>
              <w:jc w:val="both"/>
              <w:rPr>
                <w:b/>
                <w:sz w:val="28"/>
                <w:szCs w:val="28"/>
                <w:lang w:val="kk-KZ"/>
              </w:rPr>
            </w:pPr>
            <w:r w:rsidRPr="002055AF">
              <w:rPr>
                <w:color w:val="000000"/>
                <w:sz w:val="28"/>
                <w:szCs w:val="28"/>
                <w:lang w:eastAsia="ru-RU"/>
              </w:rPr>
              <w:t>Атырауская область</w:t>
            </w:r>
          </w:p>
        </w:tc>
        <w:tc>
          <w:tcPr>
            <w:tcW w:w="1128" w:type="dxa"/>
          </w:tcPr>
          <w:p w14:paraId="2F255C44" w14:textId="43AF99D3"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2,55</w:t>
            </w:r>
          </w:p>
        </w:tc>
        <w:tc>
          <w:tcPr>
            <w:tcW w:w="1108" w:type="dxa"/>
          </w:tcPr>
          <w:p w14:paraId="475172DF" w14:textId="42AD0A6B"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1,41</w:t>
            </w:r>
          </w:p>
        </w:tc>
        <w:tc>
          <w:tcPr>
            <w:tcW w:w="1108" w:type="dxa"/>
          </w:tcPr>
          <w:p w14:paraId="1AB0AA82" w14:textId="037591C0"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1,84</w:t>
            </w:r>
          </w:p>
        </w:tc>
        <w:tc>
          <w:tcPr>
            <w:tcW w:w="1759" w:type="dxa"/>
            <w:tcBorders>
              <w:top w:val="nil"/>
              <w:left w:val="nil"/>
              <w:bottom w:val="single" w:sz="8" w:space="0" w:color="000000"/>
              <w:right w:val="single" w:sz="8" w:space="0" w:color="000000"/>
            </w:tcBorders>
            <w:shd w:val="clear" w:color="auto" w:fill="auto"/>
          </w:tcPr>
          <w:p w14:paraId="0689FA5F" w14:textId="50653549"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-0,71</w:t>
            </w:r>
          </w:p>
        </w:tc>
        <w:tc>
          <w:tcPr>
            <w:tcW w:w="1418" w:type="dxa"/>
            <w:tcBorders>
              <w:top w:val="nil"/>
              <w:left w:val="nil"/>
              <w:bottom w:val="single" w:sz="8" w:space="0" w:color="000000"/>
              <w:right w:val="single" w:sz="8" w:space="0" w:color="000000"/>
            </w:tcBorders>
            <w:shd w:val="clear" w:color="auto" w:fill="auto"/>
          </w:tcPr>
          <w:p w14:paraId="7656CA60" w14:textId="55BA16BF"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-27,84</w:t>
            </w:r>
          </w:p>
        </w:tc>
        <w:tc>
          <w:tcPr>
            <w:tcW w:w="992" w:type="dxa"/>
            <w:tcBorders>
              <w:top w:val="nil"/>
              <w:left w:val="nil"/>
              <w:bottom w:val="single" w:sz="8" w:space="0" w:color="000000"/>
              <w:right w:val="single" w:sz="8" w:space="0" w:color="000000"/>
            </w:tcBorders>
            <w:shd w:val="clear" w:color="auto" w:fill="auto"/>
          </w:tcPr>
          <w:p w14:paraId="7A9ECA18" w14:textId="5F07866F"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72,16</w:t>
            </w:r>
          </w:p>
        </w:tc>
      </w:tr>
      <w:tr w:rsidR="006C3C77" w:rsidRPr="002055AF" w14:paraId="6BD46BCF" w14:textId="77777777" w:rsidTr="00966D4D">
        <w:tc>
          <w:tcPr>
            <w:tcW w:w="2268" w:type="dxa"/>
          </w:tcPr>
          <w:p w14:paraId="1E5C8412" w14:textId="79897BD1" w:rsidR="006C3C77" w:rsidRPr="002055AF" w:rsidRDefault="006C3C77" w:rsidP="006C3C77">
            <w:pPr>
              <w:pStyle w:val="TableParagraph"/>
              <w:tabs>
                <w:tab w:val="left" w:pos="567"/>
              </w:tabs>
              <w:spacing w:line="240" w:lineRule="auto"/>
              <w:jc w:val="both"/>
              <w:rPr>
                <w:b/>
                <w:sz w:val="28"/>
                <w:szCs w:val="28"/>
                <w:lang w:val="kk-KZ"/>
              </w:rPr>
            </w:pPr>
            <w:r w:rsidRPr="002055AF">
              <w:rPr>
                <w:color w:val="000000"/>
                <w:sz w:val="28"/>
                <w:szCs w:val="28"/>
                <w:lang w:eastAsia="ru-RU"/>
              </w:rPr>
              <w:t>Карагандинская область</w:t>
            </w:r>
          </w:p>
        </w:tc>
        <w:tc>
          <w:tcPr>
            <w:tcW w:w="1128" w:type="dxa"/>
            <w:tcBorders>
              <w:bottom w:val="single" w:sz="4" w:space="0" w:color="auto"/>
            </w:tcBorders>
          </w:tcPr>
          <w:p w14:paraId="5E43663A" w14:textId="3EBD437D"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2,25</w:t>
            </w:r>
          </w:p>
        </w:tc>
        <w:tc>
          <w:tcPr>
            <w:tcW w:w="1108" w:type="dxa"/>
          </w:tcPr>
          <w:p w14:paraId="5AB5A80B" w14:textId="7DD2F337"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1,45</w:t>
            </w:r>
          </w:p>
        </w:tc>
        <w:tc>
          <w:tcPr>
            <w:tcW w:w="1108" w:type="dxa"/>
          </w:tcPr>
          <w:p w14:paraId="05FC9A32" w14:textId="20C978E6"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1,74</w:t>
            </w:r>
          </w:p>
        </w:tc>
        <w:tc>
          <w:tcPr>
            <w:tcW w:w="1759" w:type="dxa"/>
            <w:tcBorders>
              <w:top w:val="nil"/>
              <w:left w:val="nil"/>
              <w:bottom w:val="single" w:sz="8" w:space="0" w:color="000000"/>
              <w:right w:val="single" w:sz="8" w:space="0" w:color="000000"/>
            </w:tcBorders>
            <w:shd w:val="clear" w:color="auto" w:fill="auto"/>
          </w:tcPr>
          <w:p w14:paraId="46B42EBB" w14:textId="6C2FC307"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-0,51</w:t>
            </w:r>
          </w:p>
        </w:tc>
        <w:tc>
          <w:tcPr>
            <w:tcW w:w="1418" w:type="dxa"/>
            <w:tcBorders>
              <w:top w:val="nil"/>
              <w:left w:val="nil"/>
              <w:bottom w:val="single" w:sz="8" w:space="0" w:color="000000"/>
              <w:right w:val="single" w:sz="8" w:space="0" w:color="000000"/>
            </w:tcBorders>
            <w:shd w:val="clear" w:color="auto" w:fill="auto"/>
          </w:tcPr>
          <w:p w14:paraId="0971891D" w14:textId="7F59DB93"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-22,67</w:t>
            </w:r>
          </w:p>
        </w:tc>
        <w:tc>
          <w:tcPr>
            <w:tcW w:w="992" w:type="dxa"/>
            <w:tcBorders>
              <w:top w:val="nil"/>
              <w:left w:val="nil"/>
              <w:bottom w:val="single" w:sz="8" w:space="0" w:color="000000"/>
              <w:right w:val="single" w:sz="8" w:space="0" w:color="000000"/>
            </w:tcBorders>
            <w:shd w:val="clear" w:color="auto" w:fill="auto"/>
          </w:tcPr>
          <w:p w14:paraId="63A5D475" w14:textId="3549964E"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77,33</w:t>
            </w:r>
          </w:p>
        </w:tc>
      </w:tr>
      <w:tr w:rsidR="006C3C77" w:rsidRPr="002055AF" w14:paraId="1F23A92B" w14:textId="77777777" w:rsidTr="00966D4D">
        <w:tc>
          <w:tcPr>
            <w:tcW w:w="2268" w:type="dxa"/>
          </w:tcPr>
          <w:p w14:paraId="4F38E633" w14:textId="2A5FE7BB" w:rsidR="006C3C77" w:rsidRPr="002055AF" w:rsidRDefault="006C3C77" w:rsidP="006C3C77">
            <w:pPr>
              <w:pStyle w:val="TableParagraph"/>
              <w:tabs>
                <w:tab w:val="left" w:pos="567"/>
              </w:tabs>
              <w:spacing w:line="240" w:lineRule="auto"/>
              <w:jc w:val="both"/>
              <w:rPr>
                <w:b/>
                <w:sz w:val="28"/>
                <w:szCs w:val="28"/>
                <w:lang w:val="kk-KZ"/>
              </w:rPr>
            </w:pPr>
            <w:r w:rsidRPr="002055AF">
              <w:rPr>
                <w:color w:val="000000"/>
                <w:sz w:val="28"/>
                <w:szCs w:val="28"/>
                <w:lang w:eastAsia="ru-RU"/>
              </w:rPr>
              <w:t>Костанайская область</w:t>
            </w:r>
          </w:p>
        </w:tc>
        <w:tc>
          <w:tcPr>
            <w:tcW w:w="1128" w:type="dxa"/>
            <w:tcBorders>
              <w:top w:val="single" w:sz="4" w:space="0" w:color="auto"/>
            </w:tcBorders>
          </w:tcPr>
          <w:p w14:paraId="54E4120F" w14:textId="63180A92"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0,80</w:t>
            </w:r>
          </w:p>
        </w:tc>
        <w:tc>
          <w:tcPr>
            <w:tcW w:w="1108" w:type="dxa"/>
          </w:tcPr>
          <w:p w14:paraId="4C95B9FE" w14:textId="2C5A73E2"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0,8</w:t>
            </w:r>
          </w:p>
        </w:tc>
        <w:tc>
          <w:tcPr>
            <w:tcW w:w="1108" w:type="dxa"/>
          </w:tcPr>
          <w:p w14:paraId="270D185F" w14:textId="251C6DB6"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0,92</w:t>
            </w:r>
          </w:p>
        </w:tc>
        <w:tc>
          <w:tcPr>
            <w:tcW w:w="1759" w:type="dxa"/>
            <w:tcBorders>
              <w:top w:val="nil"/>
              <w:left w:val="nil"/>
              <w:bottom w:val="single" w:sz="8" w:space="0" w:color="000000"/>
              <w:right w:val="single" w:sz="8" w:space="0" w:color="000000"/>
            </w:tcBorders>
            <w:shd w:val="clear" w:color="auto" w:fill="auto"/>
          </w:tcPr>
          <w:p w14:paraId="3C6CB8D9" w14:textId="4EA992F8"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0,12</w:t>
            </w:r>
          </w:p>
        </w:tc>
        <w:tc>
          <w:tcPr>
            <w:tcW w:w="1418" w:type="dxa"/>
            <w:tcBorders>
              <w:top w:val="nil"/>
              <w:left w:val="nil"/>
              <w:bottom w:val="single" w:sz="8" w:space="0" w:color="000000"/>
              <w:right w:val="single" w:sz="8" w:space="0" w:color="000000"/>
            </w:tcBorders>
            <w:shd w:val="clear" w:color="auto" w:fill="auto"/>
          </w:tcPr>
          <w:p w14:paraId="31FC297C" w14:textId="5A78023E"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15,00</w:t>
            </w:r>
          </w:p>
        </w:tc>
        <w:tc>
          <w:tcPr>
            <w:tcW w:w="992" w:type="dxa"/>
            <w:tcBorders>
              <w:top w:val="nil"/>
              <w:left w:val="nil"/>
              <w:bottom w:val="single" w:sz="8" w:space="0" w:color="000000"/>
              <w:right w:val="single" w:sz="8" w:space="0" w:color="000000"/>
            </w:tcBorders>
            <w:shd w:val="clear" w:color="auto" w:fill="auto"/>
          </w:tcPr>
          <w:p w14:paraId="31D04CEB" w14:textId="48FAEFAC"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115,00</w:t>
            </w:r>
          </w:p>
        </w:tc>
      </w:tr>
      <w:tr w:rsidR="006C3C77" w:rsidRPr="002055AF" w14:paraId="3BCDCA4E" w14:textId="77777777" w:rsidTr="00966D4D">
        <w:tc>
          <w:tcPr>
            <w:tcW w:w="2268" w:type="dxa"/>
          </w:tcPr>
          <w:p w14:paraId="361D8946" w14:textId="3C49AC81" w:rsidR="006C3C77" w:rsidRPr="002055AF" w:rsidRDefault="006C3C77" w:rsidP="006C3C77">
            <w:pPr>
              <w:pStyle w:val="TableParagraph"/>
              <w:tabs>
                <w:tab w:val="left" w:pos="567"/>
              </w:tabs>
              <w:spacing w:line="240" w:lineRule="auto"/>
              <w:jc w:val="both"/>
              <w:rPr>
                <w:b/>
                <w:sz w:val="28"/>
                <w:szCs w:val="28"/>
                <w:lang w:val="kk-KZ"/>
              </w:rPr>
            </w:pPr>
            <w:r w:rsidRPr="002055AF">
              <w:rPr>
                <w:color w:val="000000"/>
                <w:sz w:val="28"/>
                <w:szCs w:val="28"/>
                <w:lang w:eastAsia="ru-RU"/>
              </w:rPr>
              <w:t>Кызылординская область</w:t>
            </w:r>
          </w:p>
        </w:tc>
        <w:tc>
          <w:tcPr>
            <w:tcW w:w="1128" w:type="dxa"/>
          </w:tcPr>
          <w:p w14:paraId="2628142E" w14:textId="5DC96995"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3,55</w:t>
            </w:r>
          </w:p>
        </w:tc>
        <w:tc>
          <w:tcPr>
            <w:tcW w:w="1108" w:type="dxa"/>
          </w:tcPr>
          <w:p w14:paraId="6A9AE2B4" w14:textId="12E459A4"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2,38</w:t>
            </w:r>
          </w:p>
        </w:tc>
        <w:tc>
          <w:tcPr>
            <w:tcW w:w="1108" w:type="dxa"/>
          </w:tcPr>
          <w:p w14:paraId="52F803DB" w14:textId="5D4F9A41"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2,47</w:t>
            </w:r>
          </w:p>
        </w:tc>
        <w:tc>
          <w:tcPr>
            <w:tcW w:w="1759" w:type="dxa"/>
            <w:tcBorders>
              <w:top w:val="nil"/>
              <w:left w:val="nil"/>
              <w:bottom w:val="single" w:sz="8" w:space="0" w:color="000000"/>
              <w:right w:val="single" w:sz="8" w:space="0" w:color="000000"/>
            </w:tcBorders>
            <w:shd w:val="clear" w:color="auto" w:fill="auto"/>
          </w:tcPr>
          <w:p w14:paraId="0FB8DB0D" w14:textId="51DD99DC"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-1,08</w:t>
            </w:r>
          </w:p>
        </w:tc>
        <w:tc>
          <w:tcPr>
            <w:tcW w:w="1418" w:type="dxa"/>
            <w:tcBorders>
              <w:top w:val="nil"/>
              <w:left w:val="nil"/>
              <w:bottom w:val="single" w:sz="8" w:space="0" w:color="000000"/>
              <w:right w:val="single" w:sz="8" w:space="0" w:color="000000"/>
            </w:tcBorders>
            <w:shd w:val="clear" w:color="auto" w:fill="auto"/>
          </w:tcPr>
          <w:p w14:paraId="41B84A2E" w14:textId="3D647C7E"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-30,42</w:t>
            </w:r>
          </w:p>
        </w:tc>
        <w:tc>
          <w:tcPr>
            <w:tcW w:w="992" w:type="dxa"/>
            <w:tcBorders>
              <w:top w:val="nil"/>
              <w:left w:val="nil"/>
              <w:bottom w:val="single" w:sz="8" w:space="0" w:color="000000"/>
              <w:right w:val="single" w:sz="8" w:space="0" w:color="000000"/>
            </w:tcBorders>
            <w:shd w:val="clear" w:color="auto" w:fill="auto"/>
          </w:tcPr>
          <w:p w14:paraId="560292FD" w14:textId="5308B302"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69,58</w:t>
            </w:r>
          </w:p>
        </w:tc>
      </w:tr>
      <w:tr w:rsidR="006C3C77" w:rsidRPr="002055AF" w14:paraId="1724BF59" w14:textId="77777777" w:rsidTr="00966D4D">
        <w:tc>
          <w:tcPr>
            <w:tcW w:w="2268" w:type="dxa"/>
          </w:tcPr>
          <w:p w14:paraId="60D6D65F" w14:textId="716B93D9" w:rsidR="006C3C77" w:rsidRPr="002055AF" w:rsidRDefault="006C3C77" w:rsidP="006C3C77">
            <w:pPr>
              <w:pStyle w:val="TableParagraph"/>
              <w:tabs>
                <w:tab w:val="left" w:pos="567"/>
              </w:tabs>
              <w:spacing w:line="240" w:lineRule="auto"/>
              <w:jc w:val="both"/>
              <w:rPr>
                <w:b/>
                <w:sz w:val="28"/>
                <w:szCs w:val="28"/>
                <w:lang w:val="kk-KZ"/>
              </w:rPr>
            </w:pPr>
            <w:r w:rsidRPr="002055AF">
              <w:rPr>
                <w:color w:val="000000"/>
                <w:sz w:val="28"/>
                <w:szCs w:val="28"/>
                <w:lang w:eastAsia="ru-RU"/>
              </w:rPr>
              <w:t>Мангистауская область</w:t>
            </w:r>
          </w:p>
        </w:tc>
        <w:tc>
          <w:tcPr>
            <w:tcW w:w="1128" w:type="dxa"/>
          </w:tcPr>
          <w:p w14:paraId="2CEAD1A8" w14:textId="0FC82746"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6,28</w:t>
            </w:r>
          </w:p>
        </w:tc>
        <w:tc>
          <w:tcPr>
            <w:tcW w:w="1108" w:type="dxa"/>
          </w:tcPr>
          <w:p w14:paraId="4779D706" w14:textId="0C977037"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3,92</w:t>
            </w:r>
          </w:p>
        </w:tc>
        <w:tc>
          <w:tcPr>
            <w:tcW w:w="1108" w:type="dxa"/>
          </w:tcPr>
          <w:p w14:paraId="283AD57A" w14:textId="28B8A1E8"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7,47</w:t>
            </w:r>
          </w:p>
        </w:tc>
        <w:tc>
          <w:tcPr>
            <w:tcW w:w="1759" w:type="dxa"/>
            <w:tcBorders>
              <w:top w:val="nil"/>
              <w:left w:val="nil"/>
              <w:bottom w:val="single" w:sz="8" w:space="0" w:color="000000"/>
              <w:right w:val="single" w:sz="8" w:space="0" w:color="000000"/>
            </w:tcBorders>
            <w:shd w:val="clear" w:color="auto" w:fill="auto"/>
          </w:tcPr>
          <w:p w14:paraId="741C6A0E" w14:textId="4E281666"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1,19</w:t>
            </w:r>
          </w:p>
        </w:tc>
        <w:tc>
          <w:tcPr>
            <w:tcW w:w="1418" w:type="dxa"/>
            <w:tcBorders>
              <w:top w:val="nil"/>
              <w:left w:val="nil"/>
              <w:bottom w:val="single" w:sz="8" w:space="0" w:color="000000"/>
              <w:right w:val="single" w:sz="8" w:space="0" w:color="000000"/>
            </w:tcBorders>
            <w:shd w:val="clear" w:color="auto" w:fill="auto"/>
          </w:tcPr>
          <w:p w14:paraId="011D98E5" w14:textId="72F02E14"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18,95</w:t>
            </w:r>
          </w:p>
        </w:tc>
        <w:tc>
          <w:tcPr>
            <w:tcW w:w="992" w:type="dxa"/>
            <w:tcBorders>
              <w:top w:val="nil"/>
              <w:left w:val="nil"/>
              <w:bottom w:val="single" w:sz="8" w:space="0" w:color="000000"/>
              <w:right w:val="single" w:sz="8" w:space="0" w:color="000000"/>
            </w:tcBorders>
            <w:shd w:val="clear" w:color="auto" w:fill="auto"/>
          </w:tcPr>
          <w:p w14:paraId="677F3BC4" w14:textId="0324AC1B"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118,95</w:t>
            </w:r>
          </w:p>
        </w:tc>
      </w:tr>
      <w:tr w:rsidR="006C3C77" w:rsidRPr="002055AF" w14:paraId="6854829B" w14:textId="77777777" w:rsidTr="00966D4D">
        <w:tc>
          <w:tcPr>
            <w:tcW w:w="2268" w:type="dxa"/>
          </w:tcPr>
          <w:p w14:paraId="77CD82E9" w14:textId="4713D482" w:rsidR="006C3C77" w:rsidRPr="002055AF" w:rsidRDefault="006C3C77" w:rsidP="006C3C77">
            <w:pPr>
              <w:pStyle w:val="TableParagraph"/>
              <w:tabs>
                <w:tab w:val="left" w:pos="567"/>
              </w:tabs>
              <w:spacing w:line="240" w:lineRule="auto"/>
              <w:jc w:val="both"/>
              <w:rPr>
                <w:b/>
                <w:sz w:val="28"/>
                <w:szCs w:val="28"/>
                <w:lang w:val="kk-KZ"/>
              </w:rPr>
            </w:pPr>
            <w:r w:rsidRPr="002055AF">
              <w:rPr>
                <w:color w:val="000000"/>
                <w:sz w:val="28"/>
                <w:szCs w:val="28"/>
                <w:lang w:eastAsia="ru-RU"/>
              </w:rPr>
              <w:t>Павлодарская область</w:t>
            </w:r>
          </w:p>
        </w:tc>
        <w:tc>
          <w:tcPr>
            <w:tcW w:w="1128" w:type="dxa"/>
          </w:tcPr>
          <w:p w14:paraId="22240CB9" w14:textId="30EB3E95"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12,86</w:t>
            </w:r>
          </w:p>
        </w:tc>
        <w:tc>
          <w:tcPr>
            <w:tcW w:w="1108" w:type="dxa"/>
          </w:tcPr>
          <w:p w14:paraId="5C08D438" w14:textId="4BCCAB81"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9,03</w:t>
            </w:r>
          </w:p>
        </w:tc>
        <w:tc>
          <w:tcPr>
            <w:tcW w:w="1108" w:type="dxa"/>
          </w:tcPr>
          <w:p w14:paraId="59C25F54" w14:textId="05DC4863"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4,92</w:t>
            </w:r>
          </w:p>
        </w:tc>
        <w:tc>
          <w:tcPr>
            <w:tcW w:w="1759" w:type="dxa"/>
            <w:tcBorders>
              <w:top w:val="nil"/>
              <w:left w:val="nil"/>
              <w:bottom w:val="single" w:sz="8" w:space="0" w:color="000000"/>
              <w:right w:val="single" w:sz="8" w:space="0" w:color="000000"/>
            </w:tcBorders>
            <w:shd w:val="clear" w:color="auto" w:fill="auto"/>
          </w:tcPr>
          <w:p w14:paraId="10D00471" w14:textId="6ED1AD3E"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-7,94</w:t>
            </w:r>
          </w:p>
        </w:tc>
        <w:tc>
          <w:tcPr>
            <w:tcW w:w="1418" w:type="dxa"/>
            <w:tcBorders>
              <w:top w:val="nil"/>
              <w:left w:val="nil"/>
              <w:bottom w:val="single" w:sz="8" w:space="0" w:color="000000"/>
              <w:right w:val="single" w:sz="8" w:space="0" w:color="000000"/>
            </w:tcBorders>
            <w:shd w:val="clear" w:color="auto" w:fill="auto"/>
          </w:tcPr>
          <w:p w14:paraId="17471E3F" w14:textId="7CF014F6"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-61,74</w:t>
            </w:r>
          </w:p>
        </w:tc>
        <w:tc>
          <w:tcPr>
            <w:tcW w:w="992" w:type="dxa"/>
            <w:tcBorders>
              <w:top w:val="nil"/>
              <w:left w:val="nil"/>
              <w:bottom w:val="single" w:sz="8" w:space="0" w:color="000000"/>
              <w:right w:val="single" w:sz="8" w:space="0" w:color="000000"/>
            </w:tcBorders>
            <w:shd w:val="clear" w:color="auto" w:fill="auto"/>
          </w:tcPr>
          <w:p w14:paraId="1E601D66" w14:textId="216121DF"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38,26</w:t>
            </w:r>
          </w:p>
        </w:tc>
      </w:tr>
      <w:tr w:rsidR="006C3C77" w:rsidRPr="002055AF" w14:paraId="0BB6490F" w14:textId="77777777" w:rsidTr="00966D4D">
        <w:tc>
          <w:tcPr>
            <w:tcW w:w="2268" w:type="dxa"/>
          </w:tcPr>
          <w:p w14:paraId="0D236920" w14:textId="5ECC4FA0" w:rsidR="006C3C77" w:rsidRPr="002055AF" w:rsidRDefault="006C3C77" w:rsidP="006C3C77">
            <w:pPr>
              <w:pStyle w:val="TableParagraph"/>
              <w:tabs>
                <w:tab w:val="left" w:pos="567"/>
              </w:tabs>
              <w:spacing w:line="240" w:lineRule="auto"/>
              <w:jc w:val="both"/>
              <w:rPr>
                <w:b/>
                <w:sz w:val="28"/>
                <w:szCs w:val="28"/>
                <w:lang w:val="kk-KZ"/>
              </w:rPr>
            </w:pPr>
            <w:r w:rsidRPr="002055AF">
              <w:rPr>
                <w:color w:val="000000"/>
                <w:sz w:val="28"/>
                <w:szCs w:val="28"/>
                <w:lang w:eastAsia="ru-RU"/>
              </w:rPr>
              <w:t>СКО</w:t>
            </w:r>
          </w:p>
        </w:tc>
        <w:tc>
          <w:tcPr>
            <w:tcW w:w="1128" w:type="dxa"/>
          </w:tcPr>
          <w:p w14:paraId="2284AAEC" w14:textId="265D2F45"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1,26</w:t>
            </w:r>
          </w:p>
        </w:tc>
        <w:tc>
          <w:tcPr>
            <w:tcW w:w="1108" w:type="dxa"/>
          </w:tcPr>
          <w:p w14:paraId="569DDF59" w14:textId="5FEB39F0"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0,73</w:t>
            </w:r>
          </w:p>
        </w:tc>
        <w:tc>
          <w:tcPr>
            <w:tcW w:w="1108" w:type="dxa"/>
          </w:tcPr>
          <w:p w14:paraId="018E3B58" w14:textId="5E1A9E27"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1,1</w:t>
            </w:r>
          </w:p>
        </w:tc>
        <w:tc>
          <w:tcPr>
            <w:tcW w:w="1759" w:type="dxa"/>
            <w:tcBorders>
              <w:top w:val="nil"/>
              <w:left w:val="nil"/>
              <w:bottom w:val="single" w:sz="8" w:space="0" w:color="000000"/>
              <w:right w:val="single" w:sz="8" w:space="0" w:color="000000"/>
            </w:tcBorders>
            <w:shd w:val="clear" w:color="auto" w:fill="auto"/>
          </w:tcPr>
          <w:p w14:paraId="4887428F" w14:textId="3E322293"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-0,16</w:t>
            </w:r>
          </w:p>
        </w:tc>
        <w:tc>
          <w:tcPr>
            <w:tcW w:w="1418" w:type="dxa"/>
            <w:tcBorders>
              <w:top w:val="nil"/>
              <w:left w:val="nil"/>
              <w:bottom w:val="single" w:sz="8" w:space="0" w:color="000000"/>
              <w:right w:val="single" w:sz="8" w:space="0" w:color="000000"/>
            </w:tcBorders>
            <w:shd w:val="clear" w:color="auto" w:fill="auto"/>
          </w:tcPr>
          <w:p w14:paraId="08114C82" w14:textId="2465242A"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-12,70</w:t>
            </w:r>
          </w:p>
        </w:tc>
        <w:tc>
          <w:tcPr>
            <w:tcW w:w="992" w:type="dxa"/>
            <w:tcBorders>
              <w:top w:val="nil"/>
              <w:left w:val="nil"/>
              <w:bottom w:val="single" w:sz="8" w:space="0" w:color="000000"/>
              <w:right w:val="single" w:sz="8" w:space="0" w:color="000000"/>
            </w:tcBorders>
            <w:shd w:val="clear" w:color="auto" w:fill="auto"/>
          </w:tcPr>
          <w:p w14:paraId="1AB0CD07" w14:textId="57293307"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87,30</w:t>
            </w:r>
          </w:p>
        </w:tc>
      </w:tr>
      <w:tr w:rsidR="006C3C77" w14:paraId="7C504095" w14:textId="77777777" w:rsidTr="00966D4D">
        <w:tc>
          <w:tcPr>
            <w:tcW w:w="2268" w:type="dxa"/>
            <w:vAlign w:val="bottom"/>
          </w:tcPr>
          <w:p w14:paraId="1B8B8079" w14:textId="51F47857" w:rsidR="006C3C77" w:rsidRPr="002055AF" w:rsidRDefault="006C3C77" w:rsidP="006C3C77">
            <w:pPr>
              <w:pStyle w:val="TableParagraph"/>
              <w:tabs>
                <w:tab w:val="left" w:pos="567"/>
              </w:tabs>
              <w:spacing w:line="240" w:lineRule="auto"/>
              <w:jc w:val="both"/>
              <w:rPr>
                <w:color w:val="000000"/>
                <w:sz w:val="28"/>
                <w:szCs w:val="28"/>
                <w:lang w:eastAsia="ru-RU"/>
              </w:rPr>
            </w:pPr>
            <w:r w:rsidRPr="002055AF">
              <w:rPr>
                <w:color w:val="000000"/>
                <w:sz w:val="28"/>
                <w:szCs w:val="28"/>
                <w:lang w:eastAsia="ru-RU"/>
              </w:rPr>
              <w:t>ЮКО (в т.ч. Шымкент)</w:t>
            </w:r>
          </w:p>
        </w:tc>
        <w:tc>
          <w:tcPr>
            <w:tcW w:w="1128" w:type="dxa"/>
          </w:tcPr>
          <w:p w14:paraId="51CC6CF6" w14:textId="6297703A"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8,85</w:t>
            </w:r>
          </w:p>
        </w:tc>
        <w:tc>
          <w:tcPr>
            <w:tcW w:w="1108" w:type="dxa"/>
          </w:tcPr>
          <w:p w14:paraId="2A7CEC64" w14:textId="66B9555B"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8,57</w:t>
            </w:r>
          </w:p>
        </w:tc>
        <w:tc>
          <w:tcPr>
            <w:tcW w:w="1108" w:type="dxa"/>
          </w:tcPr>
          <w:p w14:paraId="158575B3" w14:textId="6F0C80A9"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6,71</w:t>
            </w:r>
          </w:p>
        </w:tc>
        <w:tc>
          <w:tcPr>
            <w:tcW w:w="1759" w:type="dxa"/>
            <w:tcBorders>
              <w:top w:val="nil"/>
              <w:left w:val="nil"/>
              <w:bottom w:val="single" w:sz="8" w:space="0" w:color="000000"/>
              <w:right w:val="single" w:sz="8" w:space="0" w:color="000000"/>
            </w:tcBorders>
            <w:shd w:val="clear" w:color="auto" w:fill="auto"/>
          </w:tcPr>
          <w:p w14:paraId="3C00FE70" w14:textId="4DB0D638"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-2,14</w:t>
            </w:r>
          </w:p>
        </w:tc>
        <w:tc>
          <w:tcPr>
            <w:tcW w:w="1418" w:type="dxa"/>
            <w:tcBorders>
              <w:top w:val="nil"/>
              <w:left w:val="nil"/>
              <w:bottom w:val="single" w:sz="8" w:space="0" w:color="000000"/>
              <w:right w:val="single" w:sz="8" w:space="0" w:color="000000"/>
            </w:tcBorders>
            <w:shd w:val="clear" w:color="auto" w:fill="auto"/>
          </w:tcPr>
          <w:p w14:paraId="0D2DE130" w14:textId="141701E1" w:rsidR="006C3C77" w:rsidRPr="002055AF"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-24,18</w:t>
            </w:r>
          </w:p>
        </w:tc>
        <w:tc>
          <w:tcPr>
            <w:tcW w:w="992" w:type="dxa"/>
            <w:tcBorders>
              <w:top w:val="nil"/>
              <w:left w:val="nil"/>
              <w:bottom w:val="single" w:sz="8" w:space="0" w:color="000000"/>
              <w:right w:val="single" w:sz="8" w:space="0" w:color="000000"/>
            </w:tcBorders>
            <w:shd w:val="clear" w:color="auto" w:fill="auto"/>
          </w:tcPr>
          <w:p w14:paraId="3424A164" w14:textId="51AFDEEB" w:rsidR="006C3C77" w:rsidRDefault="006C3C77" w:rsidP="00966D4D">
            <w:pPr>
              <w:pStyle w:val="TableParagraph"/>
              <w:tabs>
                <w:tab w:val="left" w:pos="567"/>
              </w:tabs>
              <w:spacing w:line="240" w:lineRule="auto"/>
              <w:jc w:val="center"/>
              <w:rPr>
                <w:b/>
                <w:sz w:val="28"/>
                <w:szCs w:val="28"/>
                <w:lang w:val="kk-KZ"/>
              </w:rPr>
            </w:pPr>
            <w:r w:rsidRPr="002055AF">
              <w:rPr>
                <w:color w:val="000000"/>
                <w:sz w:val="28"/>
                <w:szCs w:val="28"/>
              </w:rPr>
              <w:t>75,82</w:t>
            </w:r>
          </w:p>
        </w:tc>
      </w:tr>
      <w:tr w:rsidR="00351EB8" w14:paraId="022A50D7" w14:textId="77777777" w:rsidTr="0067475A">
        <w:tc>
          <w:tcPr>
            <w:tcW w:w="9781" w:type="dxa"/>
            <w:gridSpan w:val="7"/>
            <w:tcBorders>
              <w:right w:val="single" w:sz="8" w:space="0" w:color="000000"/>
            </w:tcBorders>
            <w:vAlign w:val="bottom"/>
          </w:tcPr>
          <w:p w14:paraId="56EDF705" w14:textId="116A92E6" w:rsidR="00351EB8" w:rsidRPr="002055AF" w:rsidRDefault="00351EB8" w:rsidP="00351EB8">
            <w:pPr>
              <w:pStyle w:val="TableParagraph"/>
              <w:tabs>
                <w:tab w:val="left" w:pos="567"/>
              </w:tabs>
              <w:spacing w:line="240" w:lineRule="auto"/>
              <w:rPr>
                <w:color w:val="000000"/>
                <w:sz w:val="28"/>
                <w:szCs w:val="28"/>
              </w:rPr>
            </w:pPr>
            <w:r>
              <w:rPr>
                <w:color w:val="000000"/>
                <w:sz w:val="28"/>
                <w:szCs w:val="28"/>
              </w:rPr>
              <w:lastRenderedPageBreak/>
              <w:t>Продолжение таблицы 7</w:t>
            </w:r>
          </w:p>
        </w:tc>
      </w:tr>
      <w:tr w:rsidR="006C3C77" w14:paraId="7C8F26E6" w14:textId="77777777" w:rsidTr="00966D4D">
        <w:tc>
          <w:tcPr>
            <w:tcW w:w="2268" w:type="dxa"/>
          </w:tcPr>
          <w:p w14:paraId="5DD93CEA" w14:textId="2AB97EF8" w:rsidR="006C3C77" w:rsidRPr="00FC3BD4" w:rsidRDefault="006C3C77" w:rsidP="006C3C77">
            <w:pPr>
              <w:pStyle w:val="TableParagraph"/>
              <w:tabs>
                <w:tab w:val="left" w:pos="567"/>
              </w:tabs>
              <w:spacing w:line="240" w:lineRule="auto"/>
              <w:jc w:val="both"/>
              <w:rPr>
                <w:color w:val="000000"/>
                <w:sz w:val="28"/>
                <w:szCs w:val="28"/>
                <w:lang w:eastAsia="ru-RU"/>
              </w:rPr>
            </w:pPr>
            <w:r w:rsidRPr="00FC3BD4">
              <w:rPr>
                <w:color w:val="000000"/>
                <w:sz w:val="28"/>
                <w:szCs w:val="28"/>
                <w:lang w:eastAsia="ru-RU"/>
              </w:rPr>
              <w:t>ВКО</w:t>
            </w:r>
          </w:p>
        </w:tc>
        <w:tc>
          <w:tcPr>
            <w:tcW w:w="1128" w:type="dxa"/>
          </w:tcPr>
          <w:p w14:paraId="7202BC9D" w14:textId="6307B077"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1,74</w:t>
            </w:r>
          </w:p>
        </w:tc>
        <w:tc>
          <w:tcPr>
            <w:tcW w:w="1108" w:type="dxa"/>
          </w:tcPr>
          <w:p w14:paraId="6E0ACA8B" w14:textId="3909AFEE"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1,46</w:t>
            </w:r>
          </w:p>
        </w:tc>
        <w:tc>
          <w:tcPr>
            <w:tcW w:w="1108" w:type="dxa"/>
          </w:tcPr>
          <w:p w14:paraId="2F092BE9" w14:textId="43AF0A1D"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1,02</w:t>
            </w:r>
          </w:p>
        </w:tc>
        <w:tc>
          <w:tcPr>
            <w:tcW w:w="1759" w:type="dxa"/>
            <w:tcBorders>
              <w:top w:val="nil"/>
              <w:left w:val="nil"/>
              <w:bottom w:val="single" w:sz="8" w:space="0" w:color="000000"/>
              <w:right w:val="single" w:sz="8" w:space="0" w:color="000000"/>
            </w:tcBorders>
            <w:shd w:val="clear" w:color="auto" w:fill="auto"/>
          </w:tcPr>
          <w:p w14:paraId="0DE65567" w14:textId="2D23CD68"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-0,72</w:t>
            </w:r>
          </w:p>
        </w:tc>
        <w:tc>
          <w:tcPr>
            <w:tcW w:w="1418" w:type="dxa"/>
            <w:tcBorders>
              <w:top w:val="nil"/>
              <w:left w:val="nil"/>
              <w:bottom w:val="single" w:sz="8" w:space="0" w:color="000000"/>
              <w:right w:val="single" w:sz="8" w:space="0" w:color="000000"/>
            </w:tcBorders>
            <w:shd w:val="clear" w:color="auto" w:fill="auto"/>
          </w:tcPr>
          <w:p w14:paraId="5866F608" w14:textId="518BE493"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-41,38</w:t>
            </w:r>
          </w:p>
        </w:tc>
        <w:tc>
          <w:tcPr>
            <w:tcW w:w="992" w:type="dxa"/>
            <w:tcBorders>
              <w:top w:val="nil"/>
              <w:left w:val="nil"/>
              <w:bottom w:val="single" w:sz="8" w:space="0" w:color="000000"/>
              <w:right w:val="single" w:sz="8" w:space="0" w:color="000000"/>
            </w:tcBorders>
            <w:shd w:val="clear" w:color="auto" w:fill="auto"/>
          </w:tcPr>
          <w:p w14:paraId="00F971CB" w14:textId="7ECCB46A"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58,62</w:t>
            </w:r>
          </w:p>
        </w:tc>
      </w:tr>
      <w:tr w:rsidR="006C3C77" w14:paraId="08533862" w14:textId="77777777" w:rsidTr="00966D4D">
        <w:tc>
          <w:tcPr>
            <w:tcW w:w="2268" w:type="dxa"/>
          </w:tcPr>
          <w:p w14:paraId="1C034892" w14:textId="2948B002" w:rsidR="006C3C77" w:rsidRPr="00FC3BD4" w:rsidRDefault="006C3C77" w:rsidP="006C3C77">
            <w:pPr>
              <w:pStyle w:val="TableParagraph"/>
              <w:tabs>
                <w:tab w:val="left" w:pos="567"/>
              </w:tabs>
              <w:spacing w:line="240" w:lineRule="auto"/>
              <w:jc w:val="both"/>
              <w:rPr>
                <w:color w:val="000000"/>
                <w:sz w:val="28"/>
                <w:szCs w:val="28"/>
                <w:lang w:eastAsia="ru-RU"/>
              </w:rPr>
            </w:pPr>
            <w:r w:rsidRPr="00FC3BD4">
              <w:rPr>
                <w:color w:val="000000"/>
                <w:sz w:val="28"/>
                <w:szCs w:val="28"/>
                <w:lang w:eastAsia="ru-RU"/>
              </w:rPr>
              <w:t>Жамбылская область</w:t>
            </w:r>
          </w:p>
        </w:tc>
        <w:tc>
          <w:tcPr>
            <w:tcW w:w="1128" w:type="dxa"/>
          </w:tcPr>
          <w:p w14:paraId="4503C1D6" w14:textId="0E323E9F"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9,63</w:t>
            </w:r>
          </w:p>
        </w:tc>
        <w:tc>
          <w:tcPr>
            <w:tcW w:w="1108" w:type="dxa"/>
          </w:tcPr>
          <w:p w14:paraId="3C301372" w14:textId="389913D5"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7,18</w:t>
            </w:r>
          </w:p>
        </w:tc>
        <w:tc>
          <w:tcPr>
            <w:tcW w:w="1108" w:type="dxa"/>
          </w:tcPr>
          <w:p w14:paraId="1B66DB0D" w14:textId="639AA373"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5,46</w:t>
            </w:r>
          </w:p>
        </w:tc>
        <w:tc>
          <w:tcPr>
            <w:tcW w:w="1759" w:type="dxa"/>
            <w:tcBorders>
              <w:top w:val="nil"/>
              <w:left w:val="nil"/>
              <w:bottom w:val="single" w:sz="8" w:space="0" w:color="000000"/>
              <w:right w:val="single" w:sz="8" w:space="0" w:color="000000"/>
            </w:tcBorders>
            <w:shd w:val="clear" w:color="auto" w:fill="auto"/>
          </w:tcPr>
          <w:p w14:paraId="53EE4502" w14:textId="3E7D6126"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-4,17</w:t>
            </w:r>
          </w:p>
        </w:tc>
        <w:tc>
          <w:tcPr>
            <w:tcW w:w="1418" w:type="dxa"/>
            <w:tcBorders>
              <w:top w:val="nil"/>
              <w:left w:val="nil"/>
              <w:bottom w:val="single" w:sz="8" w:space="0" w:color="000000"/>
              <w:right w:val="single" w:sz="8" w:space="0" w:color="000000"/>
            </w:tcBorders>
            <w:shd w:val="clear" w:color="auto" w:fill="auto"/>
          </w:tcPr>
          <w:p w14:paraId="76DA3BE9" w14:textId="6B04B7A2"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-43,30</w:t>
            </w:r>
          </w:p>
        </w:tc>
        <w:tc>
          <w:tcPr>
            <w:tcW w:w="992" w:type="dxa"/>
            <w:tcBorders>
              <w:top w:val="nil"/>
              <w:left w:val="nil"/>
              <w:bottom w:val="single" w:sz="8" w:space="0" w:color="000000"/>
              <w:right w:val="single" w:sz="8" w:space="0" w:color="000000"/>
            </w:tcBorders>
            <w:shd w:val="clear" w:color="auto" w:fill="auto"/>
          </w:tcPr>
          <w:p w14:paraId="2D393FD9" w14:textId="2F05B0F9"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56,70</w:t>
            </w:r>
          </w:p>
        </w:tc>
      </w:tr>
      <w:tr w:rsidR="006C3C77" w14:paraId="33D91FFB" w14:textId="77777777" w:rsidTr="00966D4D">
        <w:tc>
          <w:tcPr>
            <w:tcW w:w="2268" w:type="dxa"/>
          </w:tcPr>
          <w:p w14:paraId="0E032593" w14:textId="6495143E" w:rsidR="006C3C77" w:rsidRPr="00FC3BD4" w:rsidRDefault="006C3C77" w:rsidP="006C3C77">
            <w:pPr>
              <w:pStyle w:val="TableParagraph"/>
              <w:tabs>
                <w:tab w:val="left" w:pos="567"/>
              </w:tabs>
              <w:spacing w:line="240" w:lineRule="auto"/>
              <w:jc w:val="both"/>
              <w:rPr>
                <w:color w:val="000000"/>
                <w:sz w:val="28"/>
                <w:szCs w:val="28"/>
                <w:lang w:eastAsia="ru-RU"/>
              </w:rPr>
            </w:pPr>
            <w:r w:rsidRPr="00FC3BD4">
              <w:rPr>
                <w:color w:val="000000"/>
                <w:sz w:val="28"/>
                <w:szCs w:val="28"/>
                <w:lang w:eastAsia="ru-RU"/>
              </w:rPr>
              <w:t>ЗКО</w:t>
            </w:r>
          </w:p>
        </w:tc>
        <w:tc>
          <w:tcPr>
            <w:tcW w:w="1128" w:type="dxa"/>
          </w:tcPr>
          <w:p w14:paraId="29C53ADE" w14:textId="08630253"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3,85</w:t>
            </w:r>
          </w:p>
        </w:tc>
        <w:tc>
          <w:tcPr>
            <w:tcW w:w="1108" w:type="dxa"/>
          </w:tcPr>
          <w:p w14:paraId="0E700E8C" w14:textId="595CD0AA"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4,12</w:t>
            </w:r>
          </w:p>
        </w:tc>
        <w:tc>
          <w:tcPr>
            <w:tcW w:w="1108" w:type="dxa"/>
          </w:tcPr>
          <w:p w14:paraId="7BEAD7AA" w14:textId="58BDF188"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3,79</w:t>
            </w:r>
          </w:p>
        </w:tc>
        <w:tc>
          <w:tcPr>
            <w:tcW w:w="1759" w:type="dxa"/>
            <w:tcBorders>
              <w:top w:val="nil"/>
              <w:left w:val="nil"/>
              <w:bottom w:val="single" w:sz="8" w:space="0" w:color="000000"/>
              <w:right w:val="single" w:sz="8" w:space="0" w:color="000000"/>
            </w:tcBorders>
            <w:shd w:val="clear" w:color="auto" w:fill="auto"/>
          </w:tcPr>
          <w:p w14:paraId="7B60878B" w14:textId="09E7DE34"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-0,06</w:t>
            </w:r>
          </w:p>
        </w:tc>
        <w:tc>
          <w:tcPr>
            <w:tcW w:w="1418" w:type="dxa"/>
            <w:tcBorders>
              <w:top w:val="nil"/>
              <w:left w:val="nil"/>
              <w:bottom w:val="single" w:sz="8" w:space="0" w:color="000000"/>
              <w:right w:val="single" w:sz="8" w:space="0" w:color="000000"/>
            </w:tcBorders>
            <w:shd w:val="clear" w:color="auto" w:fill="auto"/>
          </w:tcPr>
          <w:p w14:paraId="413CEA30" w14:textId="1F4424AB"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-1,56</w:t>
            </w:r>
          </w:p>
        </w:tc>
        <w:tc>
          <w:tcPr>
            <w:tcW w:w="992" w:type="dxa"/>
            <w:tcBorders>
              <w:top w:val="nil"/>
              <w:left w:val="nil"/>
              <w:bottom w:val="single" w:sz="8" w:space="0" w:color="000000"/>
              <w:right w:val="single" w:sz="8" w:space="0" w:color="000000"/>
            </w:tcBorders>
            <w:shd w:val="clear" w:color="auto" w:fill="auto"/>
          </w:tcPr>
          <w:p w14:paraId="58F115AB" w14:textId="143F7B4E"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98,44</w:t>
            </w:r>
          </w:p>
        </w:tc>
      </w:tr>
      <w:tr w:rsidR="006C3C77" w14:paraId="14CDE627" w14:textId="77777777" w:rsidTr="00966D4D">
        <w:tc>
          <w:tcPr>
            <w:tcW w:w="2268" w:type="dxa"/>
          </w:tcPr>
          <w:p w14:paraId="7319408A" w14:textId="78BC454F" w:rsidR="006C3C77" w:rsidRPr="00FC3BD4" w:rsidRDefault="006C3C77" w:rsidP="006C3C77">
            <w:pPr>
              <w:pStyle w:val="TableParagraph"/>
              <w:tabs>
                <w:tab w:val="left" w:pos="567"/>
              </w:tabs>
              <w:spacing w:line="240" w:lineRule="auto"/>
              <w:jc w:val="both"/>
              <w:rPr>
                <w:color w:val="000000"/>
                <w:sz w:val="28"/>
                <w:szCs w:val="28"/>
                <w:lang w:eastAsia="ru-RU"/>
              </w:rPr>
            </w:pPr>
            <w:r w:rsidRPr="00FC3BD4">
              <w:rPr>
                <w:color w:val="000000"/>
                <w:sz w:val="28"/>
                <w:szCs w:val="28"/>
                <w:lang w:eastAsia="ru-RU"/>
              </w:rPr>
              <w:t>Актюбинская область</w:t>
            </w:r>
          </w:p>
        </w:tc>
        <w:tc>
          <w:tcPr>
            <w:tcW w:w="1128" w:type="dxa"/>
          </w:tcPr>
          <w:p w14:paraId="2ACDEA37" w14:textId="626A283D"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5,79</w:t>
            </w:r>
          </w:p>
        </w:tc>
        <w:tc>
          <w:tcPr>
            <w:tcW w:w="1108" w:type="dxa"/>
          </w:tcPr>
          <w:p w14:paraId="389F1207" w14:textId="1D96A240"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4</w:t>
            </w:r>
          </w:p>
        </w:tc>
        <w:tc>
          <w:tcPr>
            <w:tcW w:w="1108" w:type="dxa"/>
          </w:tcPr>
          <w:p w14:paraId="49836C69" w14:textId="36DB2EEB"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1,8</w:t>
            </w:r>
          </w:p>
        </w:tc>
        <w:tc>
          <w:tcPr>
            <w:tcW w:w="1759" w:type="dxa"/>
            <w:tcBorders>
              <w:top w:val="nil"/>
              <w:left w:val="nil"/>
              <w:bottom w:val="single" w:sz="8" w:space="0" w:color="000000"/>
              <w:right w:val="single" w:sz="8" w:space="0" w:color="000000"/>
            </w:tcBorders>
            <w:shd w:val="clear" w:color="auto" w:fill="auto"/>
          </w:tcPr>
          <w:p w14:paraId="51E2D820" w14:textId="11A3B3A8"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-3,99</w:t>
            </w:r>
          </w:p>
        </w:tc>
        <w:tc>
          <w:tcPr>
            <w:tcW w:w="1418" w:type="dxa"/>
            <w:tcBorders>
              <w:top w:val="nil"/>
              <w:left w:val="nil"/>
              <w:bottom w:val="single" w:sz="8" w:space="0" w:color="000000"/>
              <w:right w:val="single" w:sz="8" w:space="0" w:color="000000"/>
            </w:tcBorders>
            <w:shd w:val="clear" w:color="auto" w:fill="auto"/>
          </w:tcPr>
          <w:p w14:paraId="068A379E" w14:textId="502FF60B"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-68,91</w:t>
            </w:r>
          </w:p>
        </w:tc>
        <w:tc>
          <w:tcPr>
            <w:tcW w:w="992" w:type="dxa"/>
            <w:tcBorders>
              <w:top w:val="nil"/>
              <w:left w:val="nil"/>
              <w:bottom w:val="single" w:sz="8" w:space="0" w:color="000000"/>
              <w:right w:val="single" w:sz="8" w:space="0" w:color="000000"/>
            </w:tcBorders>
            <w:shd w:val="clear" w:color="auto" w:fill="auto"/>
          </w:tcPr>
          <w:p w14:paraId="7F8462C4" w14:textId="5AFEDECF"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31,09</w:t>
            </w:r>
          </w:p>
        </w:tc>
      </w:tr>
      <w:tr w:rsidR="006C3C77" w14:paraId="0D0DEAF8" w14:textId="77777777" w:rsidTr="00966D4D">
        <w:tc>
          <w:tcPr>
            <w:tcW w:w="2268" w:type="dxa"/>
          </w:tcPr>
          <w:p w14:paraId="2A4F7088" w14:textId="6276DD82" w:rsidR="006C3C77" w:rsidRPr="00FC3BD4" w:rsidRDefault="006C3C77" w:rsidP="006C3C77">
            <w:pPr>
              <w:pStyle w:val="TableParagraph"/>
              <w:tabs>
                <w:tab w:val="left" w:pos="567"/>
              </w:tabs>
              <w:spacing w:line="240" w:lineRule="auto"/>
              <w:jc w:val="both"/>
              <w:rPr>
                <w:color w:val="000000"/>
                <w:sz w:val="28"/>
                <w:szCs w:val="28"/>
                <w:lang w:eastAsia="ru-RU"/>
              </w:rPr>
            </w:pPr>
            <w:r w:rsidRPr="00FC3BD4">
              <w:rPr>
                <w:bCs/>
                <w:sz w:val="28"/>
                <w:szCs w:val="28"/>
              </w:rPr>
              <w:t>Республика Казахстан</w:t>
            </w:r>
          </w:p>
        </w:tc>
        <w:tc>
          <w:tcPr>
            <w:tcW w:w="1128" w:type="dxa"/>
          </w:tcPr>
          <w:p w14:paraId="449CC914" w14:textId="7EB68ABB"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5,77</w:t>
            </w:r>
          </w:p>
        </w:tc>
        <w:tc>
          <w:tcPr>
            <w:tcW w:w="1108" w:type="dxa"/>
          </w:tcPr>
          <w:p w14:paraId="4DDADC88" w14:textId="3BF5187A"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4,43</w:t>
            </w:r>
          </w:p>
        </w:tc>
        <w:tc>
          <w:tcPr>
            <w:tcW w:w="1108" w:type="dxa"/>
          </w:tcPr>
          <w:p w14:paraId="604B2632" w14:textId="44B8D391"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3,74</w:t>
            </w:r>
          </w:p>
        </w:tc>
        <w:tc>
          <w:tcPr>
            <w:tcW w:w="1759" w:type="dxa"/>
            <w:tcBorders>
              <w:top w:val="nil"/>
              <w:left w:val="nil"/>
              <w:bottom w:val="single" w:sz="8" w:space="0" w:color="000000"/>
              <w:right w:val="single" w:sz="8" w:space="0" w:color="000000"/>
            </w:tcBorders>
            <w:shd w:val="clear" w:color="auto" w:fill="auto"/>
          </w:tcPr>
          <w:p w14:paraId="3E052F5F" w14:textId="019933F4"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-2,03</w:t>
            </w:r>
          </w:p>
        </w:tc>
        <w:tc>
          <w:tcPr>
            <w:tcW w:w="1418" w:type="dxa"/>
            <w:tcBorders>
              <w:top w:val="nil"/>
              <w:left w:val="nil"/>
              <w:bottom w:val="single" w:sz="8" w:space="0" w:color="000000"/>
              <w:right w:val="single" w:sz="8" w:space="0" w:color="000000"/>
            </w:tcBorders>
            <w:shd w:val="clear" w:color="auto" w:fill="auto"/>
          </w:tcPr>
          <w:p w14:paraId="67F715DE" w14:textId="6D6AB5AF"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-35,18</w:t>
            </w:r>
          </w:p>
        </w:tc>
        <w:tc>
          <w:tcPr>
            <w:tcW w:w="992" w:type="dxa"/>
            <w:tcBorders>
              <w:top w:val="nil"/>
              <w:left w:val="nil"/>
              <w:bottom w:val="single" w:sz="8" w:space="0" w:color="000000"/>
              <w:right w:val="single" w:sz="8" w:space="0" w:color="000000"/>
            </w:tcBorders>
            <w:shd w:val="clear" w:color="auto" w:fill="auto"/>
          </w:tcPr>
          <w:p w14:paraId="0D0ED4FF" w14:textId="31C8F48F" w:rsidR="006C3C77" w:rsidRDefault="006C3C77" w:rsidP="00966D4D">
            <w:pPr>
              <w:pStyle w:val="TableParagraph"/>
              <w:tabs>
                <w:tab w:val="left" w:pos="567"/>
              </w:tabs>
              <w:spacing w:line="240" w:lineRule="auto"/>
              <w:jc w:val="center"/>
              <w:rPr>
                <w:b/>
                <w:sz w:val="28"/>
                <w:szCs w:val="28"/>
                <w:lang w:val="kk-KZ"/>
              </w:rPr>
            </w:pPr>
            <w:r w:rsidRPr="00FC3BD4">
              <w:rPr>
                <w:color w:val="000000"/>
                <w:sz w:val="28"/>
                <w:szCs w:val="28"/>
              </w:rPr>
              <w:t>64,82</w:t>
            </w:r>
          </w:p>
        </w:tc>
      </w:tr>
    </w:tbl>
    <w:p w14:paraId="3E58E18A" w14:textId="4C9A588E" w:rsidR="005C3217" w:rsidRDefault="005C3217" w:rsidP="00966D4D">
      <w:pPr>
        <w:pStyle w:val="a3"/>
        <w:shd w:val="clear" w:color="auto" w:fill="FFFFFF"/>
        <w:ind w:left="0" w:firstLine="708"/>
        <w:outlineLvl w:val="0"/>
        <w:rPr>
          <w:color w:val="000000"/>
          <w:sz w:val="28"/>
          <w:szCs w:val="28"/>
          <w:lang w:eastAsia="ru-RU"/>
        </w:rPr>
      </w:pPr>
      <w:r w:rsidRPr="00FD1578">
        <w:rPr>
          <w:color w:val="000000"/>
          <w:sz w:val="28"/>
          <w:szCs w:val="28"/>
          <w:lang w:eastAsia="ru-RU"/>
        </w:rPr>
        <w:t>Проведенный анализ показывает, что большая часть зарегистрированных впервые случаев ЭП выявляется среди населения, проживающих в крупных городах республиканского значения г.Алматы, г.Нур-Султан и Южного региона. Наименьшее число случаев эхинококкоза печени наблюдалась в Восточно-Казахстанской области (2018г. -1,74, 2019г. -1,46, 2020г.–1,02). При изучении первичной заболеваемости ЭП для каждого региона РК в течение 2018-2020 гг., выявлена высокая заболеваемость в Южном регионе (2018 год – 6,79</w:t>
      </w:r>
      <w:r w:rsidRPr="00FD1578">
        <w:rPr>
          <w:color w:val="000000"/>
          <w:sz w:val="28"/>
          <w:szCs w:val="28"/>
          <w:lang w:eastAsia="ru-RU"/>
        </w:rPr>
        <w:object w:dxaOrig="720" w:dyaOrig="480" w14:anchorId="0E5E9B59">
          <v:shape id="_x0000_i1029" type="#_x0000_t75" style="width:28.5pt;height:14.25pt" o:ole="">
            <v:imagedata r:id="rId37" o:title=""/>
          </v:shape>
          <o:OLEObject Type="Embed" ProgID="Equation.3" ShapeID="_x0000_i1029" DrawAspect="Content" ObjectID="_1715682102" r:id="rId43"/>
        </w:object>
      </w:r>
      <w:r w:rsidRPr="00FD1578">
        <w:rPr>
          <w:color w:val="000000"/>
          <w:sz w:val="28"/>
          <w:szCs w:val="28"/>
          <w:lang w:eastAsia="ru-RU"/>
        </w:rPr>
        <w:t>, 2019 год -5,36</w:t>
      </w:r>
      <w:r w:rsidRPr="00FD1578">
        <w:rPr>
          <w:color w:val="000000"/>
          <w:sz w:val="28"/>
          <w:szCs w:val="28"/>
          <w:lang w:eastAsia="ru-RU"/>
        </w:rPr>
        <w:object w:dxaOrig="720" w:dyaOrig="480" w14:anchorId="5E7A676B">
          <v:shape id="_x0000_i1030" type="#_x0000_t75" style="width:28.5pt;height:14.25pt" o:ole="">
            <v:imagedata r:id="rId37" o:title=""/>
          </v:shape>
          <o:OLEObject Type="Embed" ProgID="Equation.3" ShapeID="_x0000_i1030" DrawAspect="Content" ObjectID="_1715682103" r:id="rId44"/>
        </w:object>
      </w:r>
      <w:r w:rsidRPr="00FD1578">
        <w:rPr>
          <w:color w:val="000000"/>
          <w:sz w:val="28"/>
          <w:szCs w:val="28"/>
          <w:lang w:eastAsia="ru-RU"/>
        </w:rPr>
        <w:t>, 2020 год – 4,42</w:t>
      </w:r>
      <w:r w:rsidRPr="00FD1578">
        <w:rPr>
          <w:color w:val="000000"/>
          <w:sz w:val="28"/>
          <w:szCs w:val="28"/>
          <w:lang w:eastAsia="ru-RU"/>
        </w:rPr>
        <w:object w:dxaOrig="720" w:dyaOrig="480" w14:anchorId="18DE55A8">
          <v:shape id="_x0000_i1031" type="#_x0000_t75" style="width:28.5pt;height:14.25pt" o:ole="">
            <v:imagedata r:id="rId37" o:title=""/>
          </v:shape>
          <o:OLEObject Type="Embed" ProgID="Equation.3" ShapeID="_x0000_i1031" DrawAspect="Content" ObjectID="_1715682104" r:id="rId45"/>
        </w:object>
      </w:r>
      <w:r w:rsidRPr="00FD1578">
        <w:rPr>
          <w:color w:val="000000"/>
          <w:sz w:val="28"/>
          <w:szCs w:val="28"/>
          <w:lang w:eastAsia="ru-RU"/>
        </w:rPr>
        <w:t xml:space="preserve">), который занимает первое место на протяжении всего изучаемого периода и является единственным регионом, заболеваемость в котором значимо превышает среднереспубликанские показатели и показатели других регионах (рисунок </w:t>
      </w:r>
      <w:r w:rsidR="008A4A88">
        <w:rPr>
          <w:color w:val="000000"/>
          <w:sz w:val="28"/>
          <w:szCs w:val="28"/>
          <w:lang w:eastAsia="ru-RU"/>
        </w:rPr>
        <w:t>3</w:t>
      </w:r>
      <w:r w:rsidRPr="00FD1578">
        <w:rPr>
          <w:color w:val="000000"/>
          <w:sz w:val="28"/>
          <w:szCs w:val="28"/>
          <w:lang w:eastAsia="ru-RU"/>
        </w:rPr>
        <w:t>).</w:t>
      </w:r>
    </w:p>
    <w:p w14:paraId="01F830E1" w14:textId="77777777" w:rsidR="00076612" w:rsidRDefault="00076612" w:rsidP="00076612">
      <w:pPr>
        <w:pStyle w:val="a3"/>
        <w:tabs>
          <w:tab w:val="left" w:pos="567"/>
        </w:tabs>
        <w:ind w:left="0"/>
        <w:rPr>
          <w:sz w:val="28"/>
          <w:szCs w:val="28"/>
        </w:rPr>
      </w:pPr>
    </w:p>
    <w:p w14:paraId="35487DA5" w14:textId="384230B7" w:rsidR="00982DEB" w:rsidRDefault="00982DEB" w:rsidP="00076612">
      <w:pPr>
        <w:pStyle w:val="a3"/>
        <w:tabs>
          <w:tab w:val="left" w:pos="567"/>
        </w:tabs>
        <w:ind w:left="0"/>
        <w:rPr>
          <w:sz w:val="28"/>
          <w:szCs w:val="28"/>
        </w:rPr>
      </w:pPr>
      <w:r w:rsidRPr="005C3217">
        <w:rPr>
          <w:sz w:val="28"/>
          <w:szCs w:val="28"/>
        </w:rPr>
        <w:t xml:space="preserve">Рисунок </w:t>
      </w:r>
      <w:r w:rsidR="008A4A88">
        <w:rPr>
          <w:sz w:val="28"/>
          <w:szCs w:val="28"/>
        </w:rPr>
        <w:t>3</w:t>
      </w:r>
      <w:r w:rsidRPr="005C3217">
        <w:rPr>
          <w:sz w:val="28"/>
          <w:szCs w:val="28"/>
        </w:rPr>
        <w:t xml:space="preserve"> - </w:t>
      </w:r>
      <w:r w:rsidRPr="00FC3BD4">
        <w:rPr>
          <w:sz w:val="28"/>
          <w:szCs w:val="28"/>
        </w:rPr>
        <w:t>Первичная заболеваемость эхинококкозом печени в регионах и мегаполисах Республики Казахстан, на 100 тыс</w:t>
      </w:r>
      <w:r w:rsidRPr="005C3217">
        <w:rPr>
          <w:sz w:val="28"/>
          <w:szCs w:val="28"/>
        </w:rPr>
        <w:t>. населения</w:t>
      </w:r>
    </w:p>
    <w:tbl>
      <w:tblPr>
        <w:tblStyle w:val="a5"/>
        <w:tblW w:w="9351" w:type="dxa"/>
        <w:tblLook w:val="04A0" w:firstRow="1" w:lastRow="0" w:firstColumn="1" w:lastColumn="0" w:noHBand="0" w:noVBand="1"/>
      </w:tblPr>
      <w:tblGrid>
        <w:gridCol w:w="1895"/>
        <w:gridCol w:w="7456"/>
      </w:tblGrid>
      <w:tr w:rsidR="00982DEB" w14:paraId="33FEBD95" w14:textId="77777777" w:rsidTr="00203F6D">
        <w:tc>
          <w:tcPr>
            <w:tcW w:w="1895" w:type="dxa"/>
          </w:tcPr>
          <w:p w14:paraId="2621957F" w14:textId="77777777" w:rsidR="00982DEB" w:rsidRDefault="00982DEB" w:rsidP="00203F6D">
            <w:pPr>
              <w:rPr>
                <w:sz w:val="24"/>
                <w:szCs w:val="24"/>
              </w:rPr>
            </w:pPr>
            <w:r>
              <w:rPr>
                <w:sz w:val="24"/>
                <w:szCs w:val="24"/>
              </w:rPr>
              <w:t xml:space="preserve">Мегаполисы </w:t>
            </w:r>
          </w:p>
          <w:p w14:paraId="7170FE41" w14:textId="77777777" w:rsidR="00982DEB" w:rsidRDefault="00982DEB" w:rsidP="00203F6D">
            <w:pPr>
              <w:rPr>
                <w:sz w:val="24"/>
                <w:szCs w:val="24"/>
              </w:rPr>
            </w:pPr>
            <w:r>
              <w:rPr>
                <w:sz w:val="24"/>
                <w:szCs w:val="24"/>
              </w:rPr>
              <w:t>Алматы</w:t>
            </w:r>
          </w:p>
          <w:p w14:paraId="16D6EAA4" w14:textId="77777777" w:rsidR="00982DEB" w:rsidRDefault="00982DEB" w:rsidP="00203F6D">
            <w:pPr>
              <w:rPr>
                <w:sz w:val="24"/>
                <w:szCs w:val="24"/>
              </w:rPr>
            </w:pPr>
            <w:r>
              <w:rPr>
                <w:sz w:val="24"/>
                <w:szCs w:val="24"/>
              </w:rPr>
              <w:t>Нурсултан</w:t>
            </w:r>
          </w:p>
        </w:tc>
        <w:tc>
          <w:tcPr>
            <w:tcW w:w="7456" w:type="dxa"/>
          </w:tcPr>
          <w:p w14:paraId="4DF46620" w14:textId="77777777" w:rsidR="00982DEB" w:rsidRDefault="00982DEB" w:rsidP="00203F6D">
            <w:pPr>
              <w:rPr>
                <w:sz w:val="24"/>
                <w:szCs w:val="24"/>
              </w:rPr>
            </w:pPr>
            <w:r>
              <w:rPr>
                <w:noProof/>
                <w:lang w:eastAsia="ru-RU"/>
              </w:rPr>
              <w:drawing>
                <wp:inline distT="0" distB="0" distL="0" distR="0" wp14:anchorId="514956B0" wp14:editId="058F6E0A">
                  <wp:extent cx="3390900" cy="2361833"/>
                  <wp:effectExtent l="0" t="0" r="0" b="63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1934" t="28734" r="53052" b="39567"/>
                          <a:stretch/>
                        </pic:blipFill>
                        <pic:spPr bwMode="auto">
                          <a:xfrm>
                            <a:off x="0" y="0"/>
                            <a:ext cx="3417527" cy="2380379"/>
                          </a:xfrm>
                          <a:prstGeom prst="rect">
                            <a:avLst/>
                          </a:prstGeom>
                          <a:ln>
                            <a:noFill/>
                          </a:ln>
                          <a:extLst>
                            <a:ext uri="{53640926-AAD7-44D8-BBD7-CCE9431645EC}">
                              <a14:shadowObscured xmlns:a14="http://schemas.microsoft.com/office/drawing/2010/main"/>
                            </a:ext>
                          </a:extLst>
                        </pic:spPr>
                      </pic:pic>
                    </a:graphicData>
                  </a:graphic>
                </wp:inline>
              </w:drawing>
            </w:r>
          </w:p>
        </w:tc>
      </w:tr>
      <w:tr w:rsidR="00982DEB" w14:paraId="12AF004D" w14:textId="77777777" w:rsidTr="00203F6D">
        <w:tc>
          <w:tcPr>
            <w:tcW w:w="1895" w:type="dxa"/>
          </w:tcPr>
          <w:p w14:paraId="4EBBBC71" w14:textId="19C4C430" w:rsidR="00982DEB" w:rsidRDefault="00982DEB" w:rsidP="00203F6D">
            <w:pPr>
              <w:rPr>
                <w:sz w:val="24"/>
                <w:szCs w:val="24"/>
              </w:rPr>
            </w:pPr>
            <w:r>
              <w:rPr>
                <w:sz w:val="24"/>
                <w:szCs w:val="24"/>
              </w:rPr>
              <w:lastRenderedPageBreak/>
              <w:t>Север</w:t>
            </w:r>
            <w:r w:rsidR="00ED005A">
              <w:rPr>
                <w:sz w:val="24"/>
                <w:szCs w:val="24"/>
              </w:rPr>
              <w:t xml:space="preserve">ный </w:t>
            </w:r>
          </w:p>
        </w:tc>
        <w:tc>
          <w:tcPr>
            <w:tcW w:w="7456" w:type="dxa"/>
          </w:tcPr>
          <w:p w14:paraId="1339278D" w14:textId="77777777" w:rsidR="00982DEB" w:rsidRDefault="00982DEB" w:rsidP="00203F6D">
            <w:pPr>
              <w:rPr>
                <w:sz w:val="24"/>
                <w:szCs w:val="24"/>
              </w:rPr>
            </w:pPr>
            <w:r>
              <w:rPr>
                <w:noProof/>
                <w:lang w:eastAsia="ru-RU"/>
              </w:rPr>
              <w:drawing>
                <wp:inline distT="0" distB="0" distL="0" distR="0" wp14:anchorId="6A7D2FC6" wp14:editId="5F9EBD55">
                  <wp:extent cx="3390900" cy="239077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6954" t="27593" r="17264" b="40023"/>
                          <a:stretch/>
                        </pic:blipFill>
                        <pic:spPr bwMode="auto">
                          <a:xfrm>
                            <a:off x="0" y="0"/>
                            <a:ext cx="3461072" cy="2440250"/>
                          </a:xfrm>
                          <a:prstGeom prst="rect">
                            <a:avLst/>
                          </a:prstGeom>
                          <a:ln>
                            <a:noFill/>
                          </a:ln>
                          <a:extLst>
                            <a:ext uri="{53640926-AAD7-44D8-BBD7-CCE9431645EC}">
                              <a14:shadowObscured xmlns:a14="http://schemas.microsoft.com/office/drawing/2010/main"/>
                            </a:ext>
                          </a:extLst>
                        </pic:spPr>
                      </pic:pic>
                    </a:graphicData>
                  </a:graphic>
                </wp:inline>
              </w:drawing>
            </w:r>
          </w:p>
        </w:tc>
      </w:tr>
      <w:tr w:rsidR="00982DEB" w14:paraId="2A4793B8" w14:textId="77777777" w:rsidTr="00203F6D">
        <w:tc>
          <w:tcPr>
            <w:tcW w:w="1895" w:type="dxa"/>
          </w:tcPr>
          <w:p w14:paraId="5EAB46AA" w14:textId="2CA72D25" w:rsidR="00982DEB" w:rsidRDefault="00ED005A" w:rsidP="00ED005A">
            <w:pPr>
              <w:rPr>
                <w:sz w:val="24"/>
                <w:szCs w:val="24"/>
              </w:rPr>
            </w:pPr>
            <w:r>
              <w:rPr>
                <w:sz w:val="24"/>
                <w:szCs w:val="24"/>
              </w:rPr>
              <w:t xml:space="preserve">Южный </w:t>
            </w:r>
          </w:p>
        </w:tc>
        <w:tc>
          <w:tcPr>
            <w:tcW w:w="7456" w:type="dxa"/>
          </w:tcPr>
          <w:p w14:paraId="6BC2C68A" w14:textId="77777777" w:rsidR="00982DEB" w:rsidRDefault="00982DEB" w:rsidP="00203F6D">
            <w:pPr>
              <w:rPr>
                <w:sz w:val="24"/>
                <w:szCs w:val="24"/>
              </w:rPr>
            </w:pPr>
            <w:r>
              <w:rPr>
                <w:noProof/>
                <w:lang w:eastAsia="ru-RU"/>
              </w:rPr>
              <w:drawing>
                <wp:inline distT="0" distB="0" distL="0" distR="0" wp14:anchorId="67D25020" wp14:editId="0A58CB32">
                  <wp:extent cx="3226142" cy="20574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6568" t="25770" r="17777" b="41847"/>
                          <a:stretch/>
                        </pic:blipFill>
                        <pic:spPr bwMode="auto">
                          <a:xfrm>
                            <a:off x="0" y="0"/>
                            <a:ext cx="3266642" cy="2083228"/>
                          </a:xfrm>
                          <a:prstGeom prst="rect">
                            <a:avLst/>
                          </a:prstGeom>
                          <a:ln>
                            <a:noFill/>
                          </a:ln>
                          <a:extLst>
                            <a:ext uri="{53640926-AAD7-44D8-BBD7-CCE9431645EC}">
                              <a14:shadowObscured xmlns:a14="http://schemas.microsoft.com/office/drawing/2010/main"/>
                            </a:ext>
                          </a:extLst>
                        </pic:spPr>
                      </pic:pic>
                    </a:graphicData>
                  </a:graphic>
                </wp:inline>
              </w:drawing>
            </w:r>
          </w:p>
        </w:tc>
      </w:tr>
      <w:tr w:rsidR="00982DEB" w14:paraId="035071F7" w14:textId="77777777" w:rsidTr="00203F6D">
        <w:tc>
          <w:tcPr>
            <w:tcW w:w="1895" w:type="dxa"/>
          </w:tcPr>
          <w:p w14:paraId="16FACFCA" w14:textId="77777777" w:rsidR="00982DEB" w:rsidRDefault="00982DEB" w:rsidP="00203F6D">
            <w:pPr>
              <w:rPr>
                <w:sz w:val="24"/>
                <w:szCs w:val="24"/>
              </w:rPr>
            </w:pPr>
            <w:r>
              <w:rPr>
                <w:sz w:val="24"/>
                <w:szCs w:val="24"/>
              </w:rPr>
              <w:t xml:space="preserve">Центр </w:t>
            </w:r>
          </w:p>
        </w:tc>
        <w:tc>
          <w:tcPr>
            <w:tcW w:w="7456" w:type="dxa"/>
          </w:tcPr>
          <w:p w14:paraId="2F0238F9" w14:textId="77777777" w:rsidR="00982DEB" w:rsidRDefault="00982DEB" w:rsidP="00203F6D">
            <w:pPr>
              <w:rPr>
                <w:sz w:val="24"/>
                <w:szCs w:val="24"/>
              </w:rPr>
            </w:pPr>
            <w:r>
              <w:rPr>
                <w:noProof/>
                <w:lang w:eastAsia="ru-RU"/>
              </w:rPr>
              <w:drawing>
                <wp:inline distT="0" distB="0" distL="0" distR="0" wp14:anchorId="0B780267" wp14:editId="1600D69A">
                  <wp:extent cx="3429000" cy="2209526"/>
                  <wp:effectExtent l="0" t="0" r="0" b="63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516" t="41696" r="69856" b="26568"/>
                          <a:stretch/>
                        </pic:blipFill>
                        <pic:spPr bwMode="auto">
                          <a:xfrm>
                            <a:off x="0" y="0"/>
                            <a:ext cx="3450808" cy="2223578"/>
                          </a:xfrm>
                          <a:prstGeom prst="rect">
                            <a:avLst/>
                          </a:prstGeom>
                          <a:ln>
                            <a:noFill/>
                          </a:ln>
                          <a:extLst>
                            <a:ext uri="{53640926-AAD7-44D8-BBD7-CCE9431645EC}">
                              <a14:shadowObscured xmlns:a14="http://schemas.microsoft.com/office/drawing/2010/main"/>
                            </a:ext>
                          </a:extLst>
                        </pic:spPr>
                      </pic:pic>
                    </a:graphicData>
                  </a:graphic>
                </wp:inline>
              </w:drawing>
            </w:r>
          </w:p>
        </w:tc>
      </w:tr>
      <w:tr w:rsidR="00982DEB" w14:paraId="7232F1E2" w14:textId="77777777" w:rsidTr="00203F6D">
        <w:tc>
          <w:tcPr>
            <w:tcW w:w="1895" w:type="dxa"/>
          </w:tcPr>
          <w:p w14:paraId="4030CB79" w14:textId="77777777" w:rsidR="00982DEB" w:rsidRDefault="00982DEB" w:rsidP="00203F6D">
            <w:pPr>
              <w:rPr>
                <w:sz w:val="24"/>
                <w:szCs w:val="24"/>
              </w:rPr>
            </w:pPr>
            <w:r>
              <w:rPr>
                <w:sz w:val="24"/>
                <w:szCs w:val="24"/>
              </w:rPr>
              <w:t xml:space="preserve">Запад </w:t>
            </w:r>
          </w:p>
        </w:tc>
        <w:tc>
          <w:tcPr>
            <w:tcW w:w="7456" w:type="dxa"/>
          </w:tcPr>
          <w:p w14:paraId="2AFACA63" w14:textId="77777777" w:rsidR="00982DEB" w:rsidRDefault="00982DEB" w:rsidP="00203F6D">
            <w:pPr>
              <w:rPr>
                <w:sz w:val="24"/>
                <w:szCs w:val="24"/>
              </w:rPr>
            </w:pPr>
            <w:r>
              <w:rPr>
                <w:noProof/>
                <w:lang w:eastAsia="ru-RU"/>
              </w:rPr>
              <w:drawing>
                <wp:inline distT="0" distB="0" distL="0" distR="0" wp14:anchorId="393599BA" wp14:editId="58574EDC">
                  <wp:extent cx="3598035" cy="2286000"/>
                  <wp:effectExtent l="0" t="0" r="254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5665" t="40821" r="30091" b="27480"/>
                          <a:stretch/>
                        </pic:blipFill>
                        <pic:spPr bwMode="auto">
                          <a:xfrm>
                            <a:off x="0" y="0"/>
                            <a:ext cx="3639579" cy="2312395"/>
                          </a:xfrm>
                          <a:prstGeom prst="rect">
                            <a:avLst/>
                          </a:prstGeom>
                          <a:ln>
                            <a:noFill/>
                          </a:ln>
                          <a:extLst>
                            <a:ext uri="{53640926-AAD7-44D8-BBD7-CCE9431645EC}">
                              <a14:shadowObscured xmlns:a14="http://schemas.microsoft.com/office/drawing/2010/main"/>
                            </a:ext>
                          </a:extLst>
                        </pic:spPr>
                      </pic:pic>
                    </a:graphicData>
                  </a:graphic>
                </wp:inline>
              </w:drawing>
            </w:r>
          </w:p>
        </w:tc>
      </w:tr>
      <w:tr w:rsidR="00982DEB" w14:paraId="4EE20E3F" w14:textId="77777777" w:rsidTr="00203F6D">
        <w:tc>
          <w:tcPr>
            <w:tcW w:w="1895" w:type="dxa"/>
          </w:tcPr>
          <w:p w14:paraId="2776549A" w14:textId="77777777" w:rsidR="00982DEB" w:rsidRDefault="00982DEB" w:rsidP="00203F6D">
            <w:pPr>
              <w:rPr>
                <w:sz w:val="24"/>
                <w:szCs w:val="24"/>
              </w:rPr>
            </w:pPr>
            <w:r>
              <w:rPr>
                <w:sz w:val="24"/>
                <w:szCs w:val="24"/>
              </w:rPr>
              <w:lastRenderedPageBreak/>
              <w:t>Республика Казахстан</w:t>
            </w:r>
          </w:p>
        </w:tc>
        <w:tc>
          <w:tcPr>
            <w:tcW w:w="7456" w:type="dxa"/>
          </w:tcPr>
          <w:p w14:paraId="01986833" w14:textId="77777777" w:rsidR="00982DEB" w:rsidRDefault="00982DEB" w:rsidP="00203F6D">
            <w:pPr>
              <w:rPr>
                <w:sz w:val="24"/>
                <w:szCs w:val="24"/>
              </w:rPr>
            </w:pPr>
            <w:r>
              <w:rPr>
                <w:noProof/>
                <w:lang w:eastAsia="ru-RU"/>
              </w:rPr>
              <w:drawing>
                <wp:inline distT="0" distB="0" distL="0" distR="0" wp14:anchorId="2879230B" wp14:editId="4A421DA9">
                  <wp:extent cx="3038475" cy="2338070"/>
                  <wp:effectExtent l="0" t="0" r="9525" b="508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0407" t="34436" r="33426" b="33410"/>
                          <a:stretch/>
                        </pic:blipFill>
                        <pic:spPr bwMode="auto">
                          <a:xfrm>
                            <a:off x="0" y="0"/>
                            <a:ext cx="3067337" cy="23602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9A6437" w14:textId="3DB64EB0" w:rsidR="005C3217" w:rsidRDefault="005C3217" w:rsidP="00966D4D">
      <w:pPr>
        <w:pStyle w:val="a3"/>
        <w:ind w:left="0" w:firstLine="567"/>
        <w:rPr>
          <w:color w:val="000000"/>
          <w:sz w:val="28"/>
          <w:szCs w:val="28"/>
          <w:lang w:eastAsia="ru-RU"/>
        </w:rPr>
      </w:pPr>
      <w:r w:rsidRPr="00FD1578">
        <w:rPr>
          <w:sz w:val="28"/>
          <w:szCs w:val="28"/>
        </w:rPr>
        <w:t>К</w:t>
      </w:r>
      <w:r w:rsidRPr="00FD1578">
        <w:rPr>
          <w:color w:val="000000"/>
          <w:sz w:val="28"/>
          <w:szCs w:val="28"/>
          <w:lang w:eastAsia="ru-RU"/>
        </w:rPr>
        <w:t>оэффициент достоверности аппроксимации линии тренда (R2=0,986) указывает на тенденцию снижения заболеваемости эхинококкозом печени в Южном регионе в течение изучаемого периода: с пиком заболеваемости в 2018 году. Первичная заболеваемость в Западном регионе был</w:t>
      </w:r>
      <w:r w:rsidR="00D357B0" w:rsidRPr="00FD1578">
        <w:rPr>
          <w:color w:val="000000"/>
          <w:sz w:val="28"/>
          <w:szCs w:val="28"/>
          <w:lang w:val="kk-KZ" w:eastAsia="ru-RU"/>
        </w:rPr>
        <w:t>а</w:t>
      </w:r>
      <w:r w:rsidRPr="00FD1578">
        <w:rPr>
          <w:color w:val="000000"/>
          <w:sz w:val="28"/>
          <w:szCs w:val="28"/>
          <w:lang w:eastAsia="ru-RU"/>
        </w:rPr>
        <w:t xml:space="preserve"> ниже среднереспубликанских величин и данных других регионов. Значительно ниже среднереспубликанских показателей отмечается в Северном регионе. Коэффициент достоверности аппроксимации линии тренда (R2=0,99) указывает на устойчивую тенденцию снижения заболеваемости эхинококкозом печени в Северном регионе в течение изучаемого периода: пик заболеваемости в 2018 г., темп прироста/убыли заболеваемости составляет -47,77%.</w:t>
      </w:r>
      <w:r w:rsidRPr="00B7773B">
        <w:rPr>
          <w:color w:val="000000"/>
          <w:sz w:val="28"/>
          <w:szCs w:val="28"/>
          <w:lang w:eastAsia="ru-RU"/>
        </w:rPr>
        <w:t xml:space="preserve"> Первичная заболеваемость в Центральном регионе регистрируется ниже среднереспубликанских величин, тогда как в мегаполисах (г Нурсултан и г. Алматы) регистрируются выше (Таблица </w:t>
      </w:r>
      <w:r w:rsidR="00D357B0" w:rsidRPr="00B7773B">
        <w:rPr>
          <w:color w:val="000000"/>
          <w:sz w:val="28"/>
          <w:szCs w:val="28"/>
          <w:lang w:eastAsia="ru-RU"/>
        </w:rPr>
        <w:t>8</w:t>
      </w:r>
      <w:r w:rsidRPr="00B7773B">
        <w:rPr>
          <w:color w:val="000000"/>
          <w:sz w:val="28"/>
          <w:szCs w:val="28"/>
          <w:lang w:eastAsia="ru-RU"/>
        </w:rPr>
        <w:t>).</w:t>
      </w:r>
    </w:p>
    <w:p w14:paraId="77B17E0E" w14:textId="77777777" w:rsidR="00F16009" w:rsidRDefault="00F16009" w:rsidP="00966D4D">
      <w:pPr>
        <w:pStyle w:val="a3"/>
        <w:ind w:left="0" w:firstLine="567"/>
        <w:rPr>
          <w:color w:val="000000"/>
          <w:sz w:val="28"/>
          <w:szCs w:val="28"/>
          <w:lang w:eastAsia="ru-RU"/>
        </w:rPr>
      </w:pPr>
    </w:p>
    <w:p w14:paraId="53BE9989" w14:textId="16017EA5" w:rsidR="005C3217" w:rsidRDefault="005C3217" w:rsidP="005C3217">
      <w:pPr>
        <w:pStyle w:val="a3"/>
        <w:ind w:left="0"/>
        <w:rPr>
          <w:color w:val="000000"/>
          <w:sz w:val="28"/>
          <w:szCs w:val="28"/>
          <w:lang w:eastAsia="ru-RU"/>
        </w:rPr>
      </w:pPr>
      <w:r w:rsidRPr="00B7773B">
        <w:rPr>
          <w:color w:val="000000"/>
          <w:sz w:val="28"/>
          <w:szCs w:val="28"/>
          <w:lang w:eastAsia="ru-RU"/>
        </w:rPr>
        <w:t xml:space="preserve">Таблица </w:t>
      </w:r>
      <w:r w:rsidR="00D357B0" w:rsidRPr="00B7773B">
        <w:rPr>
          <w:color w:val="000000"/>
          <w:sz w:val="28"/>
          <w:szCs w:val="28"/>
          <w:lang w:eastAsia="ru-RU"/>
        </w:rPr>
        <w:t>8</w:t>
      </w:r>
      <w:r w:rsidRPr="00B7773B">
        <w:rPr>
          <w:color w:val="000000"/>
          <w:sz w:val="28"/>
          <w:szCs w:val="28"/>
          <w:lang w:eastAsia="ru-RU"/>
        </w:rPr>
        <w:t xml:space="preserve"> – Сравнительный анализ первичной заболеваемости эхинококкоза печени в регионах и мегаполисах Республики</w:t>
      </w:r>
      <w:r w:rsidRPr="005C3217">
        <w:rPr>
          <w:color w:val="000000"/>
          <w:sz w:val="28"/>
          <w:szCs w:val="28"/>
          <w:lang w:eastAsia="ru-RU"/>
        </w:rPr>
        <w:t xml:space="preserve"> Казахстан, на 100 тыс.населения</w:t>
      </w:r>
    </w:p>
    <w:p w14:paraId="043F1CC4" w14:textId="77777777" w:rsidR="00982DEB" w:rsidRDefault="00982DEB" w:rsidP="005C3217">
      <w:pPr>
        <w:pStyle w:val="a3"/>
        <w:ind w:left="0"/>
        <w:rPr>
          <w:color w:val="000000"/>
          <w:sz w:val="28"/>
          <w:szCs w:val="28"/>
          <w:lang w:eastAsia="ru-RU"/>
        </w:rPr>
      </w:pPr>
    </w:p>
    <w:tbl>
      <w:tblPr>
        <w:tblStyle w:val="a5"/>
        <w:tblW w:w="9420" w:type="dxa"/>
        <w:tblLook w:val="04A0" w:firstRow="1" w:lastRow="0" w:firstColumn="1" w:lastColumn="0" w:noHBand="0" w:noVBand="1"/>
      </w:tblPr>
      <w:tblGrid>
        <w:gridCol w:w="2708"/>
        <w:gridCol w:w="922"/>
        <w:gridCol w:w="922"/>
        <w:gridCol w:w="922"/>
        <w:gridCol w:w="1707"/>
        <w:gridCol w:w="1307"/>
        <w:gridCol w:w="932"/>
      </w:tblGrid>
      <w:tr w:rsidR="00A85CBF" w:rsidRPr="00982DEB" w14:paraId="44D915C4" w14:textId="77777777" w:rsidTr="00203F6D">
        <w:trPr>
          <w:trHeight w:val="1285"/>
        </w:trPr>
        <w:tc>
          <w:tcPr>
            <w:tcW w:w="2820" w:type="dxa"/>
            <w:vMerge w:val="restart"/>
            <w:hideMark/>
          </w:tcPr>
          <w:p w14:paraId="56274C74" w14:textId="77777777" w:rsidR="00A85CBF" w:rsidRPr="00982DEB" w:rsidRDefault="00A85CBF" w:rsidP="00982DEB">
            <w:pPr>
              <w:widowControl/>
              <w:autoSpaceDE/>
              <w:autoSpaceDN/>
              <w:jc w:val="both"/>
              <w:rPr>
                <w:color w:val="000000"/>
                <w:sz w:val="28"/>
                <w:szCs w:val="24"/>
                <w:lang w:eastAsia="ru-RU"/>
              </w:rPr>
            </w:pPr>
            <w:r w:rsidRPr="00982DEB">
              <w:rPr>
                <w:color w:val="000000"/>
                <w:sz w:val="28"/>
                <w:szCs w:val="24"/>
                <w:lang w:eastAsia="ru-RU"/>
              </w:rPr>
              <w:t>Регионы РК</w:t>
            </w:r>
          </w:p>
        </w:tc>
        <w:tc>
          <w:tcPr>
            <w:tcW w:w="2820" w:type="dxa"/>
            <w:gridSpan w:val="3"/>
            <w:hideMark/>
          </w:tcPr>
          <w:p w14:paraId="379113EC" w14:textId="77777777" w:rsidR="00A85CBF" w:rsidRPr="00E8769E" w:rsidRDefault="00A85CBF" w:rsidP="00982DEB">
            <w:pPr>
              <w:widowControl/>
              <w:autoSpaceDE/>
              <w:autoSpaceDN/>
              <w:jc w:val="both"/>
              <w:rPr>
                <w:color w:val="000000"/>
                <w:sz w:val="28"/>
                <w:szCs w:val="24"/>
                <w:lang w:eastAsia="ru-RU"/>
              </w:rPr>
            </w:pPr>
            <w:r w:rsidRPr="00982DEB">
              <w:rPr>
                <w:color w:val="000000"/>
                <w:sz w:val="28"/>
                <w:szCs w:val="24"/>
                <w:lang w:eastAsia="ru-RU"/>
              </w:rPr>
              <w:t xml:space="preserve">Первичная заболеваемость, </w:t>
            </w:r>
          </w:p>
          <w:p w14:paraId="3CACDDE6" w14:textId="53B620E5" w:rsidR="00A85CBF" w:rsidRPr="00982DEB" w:rsidRDefault="00A85CBF" w:rsidP="00982DEB">
            <w:pPr>
              <w:jc w:val="both"/>
              <w:rPr>
                <w:color w:val="000000"/>
                <w:sz w:val="28"/>
                <w:szCs w:val="24"/>
                <w:lang w:eastAsia="ru-RU"/>
              </w:rPr>
            </w:pPr>
            <w:r w:rsidRPr="00982DEB">
              <w:rPr>
                <w:color w:val="000000"/>
                <w:sz w:val="28"/>
                <w:szCs w:val="24"/>
                <w:lang w:eastAsia="ru-RU"/>
              </w:rPr>
              <w:t>на 100 тыс.населения</w:t>
            </w:r>
          </w:p>
        </w:tc>
        <w:tc>
          <w:tcPr>
            <w:tcW w:w="1600" w:type="dxa"/>
            <w:hideMark/>
          </w:tcPr>
          <w:p w14:paraId="72F40748" w14:textId="77777777" w:rsidR="00A85CBF" w:rsidRPr="00E8769E" w:rsidRDefault="00A85CBF" w:rsidP="00982DEB">
            <w:pPr>
              <w:widowControl/>
              <w:autoSpaceDE/>
              <w:autoSpaceDN/>
              <w:jc w:val="center"/>
              <w:rPr>
                <w:color w:val="000000"/>
                <w:sz w:val="28"/>
                <w:szCs w:val="24"/>
                <w:lang w:eastAsia="ru-RU"/>
              </w:rPr>
            </w:pPr>
            <w:r w:rsidRPr="00982DEB">
              <w:rPr>
                <w:color w:val="000000"/>
                <w:sz w:val="28"/>
                <w:szCs w:val="24"/>
                <w:lang w:eastAsia="ru-RU"/>
              </w:rPr>
              <w:t>абсолютный прирост (снижение)</w:t>
            </w:r>
          </w:p>
          <w:p w14:paraId="4EC99FA3" w14:textId="16C84CE5" w:rsidR="00A85CBF" w:rsidRPr="00982DEB" w:rsidRDefault="00A85CBF" w:rsidP="00982DEB">
            <w:pPr>
              <w:jc w:val="both"/>
              <w:rPr>
                <w:color w:val="000000"/>
                <w:sz w:val="28"/>
                <w:szCs w:val="24"/>
                <w:lang w:eastAsia="ru-RU"/>
              </w:rPr>
            </w:pPr>
            <w:r w:rsidRPr="00982DEB">
              <w:rPr>
                <w:color w:val="000000"/>
                <w:sz w:val="28"/>
                <w:szCs w:val="24"/>
                <w:lang w:eastAsia="ru-RU"/>
              </w:rPr>
              <w:t>(‰o) *</w:t>
            </w:r>
          </w:p>
        </w:tc>
        <w:tc>
          <w:tcPr>
            <w:tcW w:w="1240" w:type="dxa"/>
            <w:hideMark/>
          </w:tcPr>
          <w:p w14:paraId="76C8D57E" w14:textId="77777777" w:rsidR="00A85CBF" w:rsidRPr="00E8769E" w:rsidRDefault="00A85CBF" w:rsidP="00982DEB">
            <w:pPr>
              <w:widowControl/>
              <w:autoSpaceDE/>
              <w:autoSpaceDN/>
              <w:jc w:val="center"/>
              <w:rPr>
                <w:color w:val="000000"/>
                <w:sz w:val="28"/>
                <w:szCs w:val="24"/>
                <w:lang w:eastAsia="ru-RU"/>
              </w:rPr>
            </w:pPr>
            <w:r w:rsidRPr="00982DEB">
              <w:rPr>
                <w:color w:val="000000"/>
                <w:sz w:val="28"/>
                <w:szCs w:val="24"/>
                <w:lang w:eastAsia="ru-RU"/>
              </w:rPr>
              <w:t>темп прироста</w:t>
            </w:r>
          </w:p>
          <w:p w14:paraId="27FE1D50" w14:textId="11B32F1F" w:rsidR="00A85CBF" w:rsidRPr="00982DEB" w:rsidRDefault="00A85CBF" w:rsidP="00982DEB">
            <w:pPr>
              <w:jc w:val="both"/>
              <w:rPr>
                <w:color w:val="000000"/>
                <w:sz w:val="28"/>
                <w:szCs w:val="24"/>
                <w:lang w:eastAsia="ru-RU"/>
              </w:rPr>
            </w:pPr>
            <w:r w:rsidRPr="00982DEB">
              <w:rPr>
                <w:color w:val="000000"/>
                <w:sz w:val="28"/>
                <w:szCs w:val="24"/>
                <w:lang w:eastAsia="ru-RU"/>
              </w:rPr>
              <w:t>(%) *</w:t>
            </w:r>
          </w:p>
        </w:tc>
        <w:tc>
          <w:tcPr>
            <w:tcW w:w="940" w:type="dxa"/>
            <w:hideMark/>
          </w:tcPr>
          <w:p w14:paraId="3D2A5889" w14:textId="77777777" w:rsidR="00A85CBF" w:rsidRPr="00E8769E" w:rsidRDefault="00A85CBF" w:rsidP="00982DEB">
            <w:pPr>
              <w:widowControl/>
              <w:autoSpaceDE/>
              <w:autoSpaceDN/>
              <w:jc w:val="center"/>
              <w:rPr>
                <w:color w:val="000000"/>
                <w:sz w:val="28"/>
                <w:szCs w:val="24"/>
                <w:lang w:eastAsia="ru-RU"/>
              </w:rPr>
            </w:pPr>
            <w:r w:rsidRPr="00982DEB">
              <w:rPr>
                <w:color w:val="000000"/>
                <w:sz w:val="28"/>
                <w:szCs w:val="24"/>
                <w:lang w:eastAsia="ru-RU"/>
              </w:rPr>
              <w:t>темп роста</w:t>
            </w:r>
          </w:p>
          <w:p w14:paraId="5AB74B85" w14:textId="1C936693" w:rsidR="00A85CBF" w:rsidRPr="00982DEB" w:rsidRDefault="00A85CBF" w:rsidP="00982DEB">
            <w:pPr>
              <w:jc w:val="both"/>
              <w:rPr>
                <w:color w:val="000000"/>
                <w:sz w:val="28"/>
                <w:szCs w:val="24"/>
                <w:lang w:eastAsia="ru-RU"/>
              </w:rPr>
            </w:pPr>
            <w:r w:rsidRPr="00982DEB">
              <w:rPr>
                <w:color w:val="000000"/>
                <w:sz w:val="28"/>
                <w:szCs w:val="24"/>
                <w:lang w:eastAsia="ru-RU"/>
              </w:rPr>
              <w:t>( %) *</w:t>
            </w:r>
          </w:p>
        </w:tc>
      </w:tr>
      <w:tr w:rsidR="00982DEB" w:rsidRPr="00982DEB" w14:paraId="13561109" w14:textId="77777777" w:rsidTr="00982DEB">
        <w:trPr>
          <w:trHeight w:val="330"/>
        </w:trPr>
        <w:tc>
          <w:tcPr>
            <w:tcW w:w="2820" w:type="dxa"/>
            <w:vMerge/>
            <w:hideMark/>
          </w:tcPr>
          <w:p w14:paraId="21E6B391" w14:textId="77777777" w:rsidR="00982DEB" w:rsidRPr="00982DEB" w:rsidRDefault="00982DEB" w:rsidP="00982DEB">
            <w:pPr>
              <w:widowControl/>
              <w:autoSpaceDE/>
              <w:autoSpaceDN/>
              <w:rPr>
                <w:color w:val="000000"/>
                <w:sz w:val="28"/>
                <w:szCs w:val="24"/>
                <w:lang w:eastAsia="ru-RU"/>
              </w:rPr>
            </w:pPr>
          </w:p>
        </w:tc>
        <w:tc>
          <w:tcPr>
            <w:tcW w:w="940" w:type="dxa"/>
            <w:hideMark/>
          </w:tcPr>
          <w:p w14:paraId="2A83790D" w14:textId="77777777" w:rsidR="00982DEB" w:rsidRPr="00982DEB" w:rsidRDefault="00982DEB" w:rsidP="00982DEB">
            <w:pPr>
              <w:widowControl/>
              <w:autoSpaceDE/>
              <w:autoSpaceDN/>
              <w:jc w:val="center"/>
              <w:rPr>
                <w:color w:val="000000"/>
                <w:sz w:val="28"/>
                <w:szCs w:val="24"/>
                <w:lang w:eastAsia="ru-RU"/>
              </w:rPr>
            </w:pPr>
            <w:r w:rsidRPr="00982DEB">
              <w:rPr>
                <w:color w:val="000000"/>
                <w:sz w:val="28"/>
                <w:szCs w:val="24"/>
                <w:lang w:eastAsia="ru-RU"/>
              </w:rPr>
              <w:t>2018 г.</w:t>
            </w:r>
          </w:p>
        </w:tc>
        <w:tc>
          <w:tcPr>
            <w:tcW w:w="940" w:type="dxa"/>
            <w:hideMark/>
          </w:tcPr>
          <w:p w14:paraId="10C7A41E" w14:textId="77777777" w:rsidR="00982DEB" w:rsidRPr="00982DEB" w:rsidRDefault="00982DEB" w:rsidP="00982DEB">
            <w:pPr>
              <w:widowControl/>
              <w:autoSpaceDE/>
              <w:autoSpaceDN/>
              <w:jc w:val="center"/>
              <w:rPr>
                <w:color w:val="000000"/>
                <w:sz w:val="28"/>
                <w:szCs w:val="24"/>
                <w:lang w:eastAsia="ru-RU"/>
              </w:rPr>
            </w:pPr>
            <w:r w:rsidRPr="00982DEB">
              <w:rPr>
                <w:color w:val="000000"/>
                <w:sz w:val="28"/>
                <w:szCs w:val="24"/>
                <w:lang w:eastAsia="ru-RU"/>
              </w:rPr>
              <w:t>2019 г.</w:t>
            </w:r>
          </w:p>
        </w:tc>
        <w:tc>
          <w:tcPr>
            <w:tcW w:w="940" w:type="dxa"/>
            <w:hideMark/>
          </w:tcPr>
          <w:p w14:paraId="55EFD5CF" w14:textId="77777777" w:rsidR="00982DEB" w:rsidRPr="00982DEB" w:rsidRDefault="00982DEB" w:rsidP="00982DEB">
            <w:pPr>
              <w:widowControl/>
              <w:autoSpaceDE/>
              <w:autoSpaceDN/>
              <w:jc w:val="center"/>
              <w:rPr>
                <w:color w:val="000000"/>
                <w:sz w:val="28"/>
                <w:szCs w:val="24"/>
                <w:lang w:eastAsia="ru-RU"/>
              </w:rPr>
            </w:pPr>
            <w:r w:rsidRPr="00982DEB">
              <w:rPr>
                <w:color w:val="000000"/>
                <w:sz w:val="28"/>
                <w:szCs w:val="24"/>
                <w:lang w:eastAsia="ru-RU"/>
              </w:rPr>
              <w:t>2020 г.</w:t>
            </w:r>
          </w:p>
        </w:tc>
        <w:tc>
          <w:tcPr>
            <w:tcW w:w="1600" w:type="dxa"/>
            <w:hideMark/>
          </w:tcPr>
          <w:p w14:paraId="6CEA47E7" w14:textId="77777777" w:rsidR="00982DEB" w:rsidRPr="00982DEB" w:rsidRDefault="00982DEB" w:rsidP="00982DEB">
            <w:pPr>
              <w:widowControl/>
              <w:autoSpaceDE/>
              <w:autoSpaceDN/>
              <w:rPr>
                <w:color w:val="000000"/>
                <w:sz w:val="28"/>
                <w:szCs w:val="24"/>
                <w:lang w:eastAsia="ru-RU"/>
              </w:rPr>
            </w:pPr>
            <w:r w:rsidRPr="00982DEB">
              <w:rPr>
                <w:color w:val="000000"/>
                <w:sz w:val="28"/>
                <w:szCs w:val="24"/>
                <w:lang w:eastAsia="ru-RU"/>
              </w:rPr>
              <w:t> </w:t>
            </w:r>
          </w:p>
        </w:tc>
        <w:tc>
          <w:tcPr>
            <w:tcW w:w="1240" w:type="dxa"/>
            <w:hideMark/>
          </w:tcPr>
          <w:p w14:paraId="72D563B9" w14:textId="77777777" w:rsidR="00982DEB" w:rsidRPr="00982DEB" w:rsidRDefault="00982DEB" w:rsidP="00982DEB">
            <w:pPr>
              <w:widowControl/>
              <w:autoSpaceDE/>
              <w:autoSpaceDN/>
              <w:rPr>
                <w:color w:val="000000"/>
                <w:sz w:val="28"/>
                <w:szCs w:val="24"/>
                <w:lang w:eastAsia="ru-RU"/>
              </w:rPr>
            </w:pPr>
            <w:r w:rsidRPr="00982DEB">
              <w:rPr>
                <w:color w:val="000000"/>
                <w:sz w:val="28"/>
                <w:szCs w:val="24"/>
                <w:lang w:eastAsia="ru-RU"/>
              </w:rPr>
              <w:t> </w:t>
            </w:r>
          </w:p>
        </w:tc>
        <w:tc>
          <w:tcPr>
            <w:tcW w:w="940" w:type="dxa"/>
            <w:hideMark/>
          </w:tcPr>
          <w:p w14:paraId="7F5FA551" w14:textId="77777777" w:rsidR="00982DEB" w:rsidRPr="00982DEB" w:rsidRDefault="00982DEB" w:rsidP="00982DEB">
            <w:pPr>
              <w:widowControl/>
              <w:autoSpaceDE/>
              <w:autoSpaceDN/>
              <w:rPr>
                <w:color w:val="000000"/>
                <w:sz w:val="28"/>
                <w:szCs w:val="24"/>
                <w:lang w:eastAsia="ru-RU"/>
              </w:rPr>
            </w:pPr>
            <w:r w:rsidRPr="00982DEB">
              <w:rPr>
                <w:color w:val="000000"/>
                <w:sz w:val="28"/>
                <w:szCs w:val="24"/>
                <w:lang w:eastAsia="ru-RU"/>
              </w:rPr>
              <w:t> </w:t>
            </w:r>
          </w:p>
        </w:tc>
      </w:tr>
      <w:tr w:rsidR="00982DEB" w:rsidRPr="00982DEB" w14:paraId="23D403AD" w14:textId="77777777" w:rsidTr="00982DEB">
        <w:trPr>
          <w:trHeight w:val="330"/>
        </w:trPr>
        <w:tc>
          <w:tcPr>
            <w:tcW w:w="2820" w:type="dxa"/>
            <w:hideMark/>
          </w:tcPr>
          <w:p w14:paraId="67D83C71" w14:textId="77777777" w:rsidR="00982DEB" w:rsidRPr="00982DEB" w:rsidRDefault="00982DEB" w:rsidP="00982DEB">
            <w:pPr>
              <w:widowControl/>
              <w:autoSpaceDE/>
              <w:autoSpaceDN/>
              <w:jc w:val="both"/>
              <w:rPr>
                <w:color w:val="000000"/>
                <w:sz w:val="28"/>
                <w:szCs w:val="24"/>
                <w:lang w:eastAsia="ru-RU"/>
              </w:rPr>
            </w:pPr>
            <w:r w:rsidRPr="00982DEB">
              <w:rPr>
                <w:color w:val="000000"/>
                <w:sz w:val="28"/>
                <w:szCs w:val="24"/>
                <w:lang w:eastAsia="ru-RU"/>
              </w:rPr>
              <w:t>Южный Казахстан</w:t>
            </w:r>
          </w:p>
        </w:tc>
        <w:tc>
          <w:tcPr>
            <w:tcW w:w="940" w:type="dxa"/>
            <w:hideMark/>
          </w:tcPr>
          <w:p w14:paraId="6D93A166"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6,79</w:t>
            </w:r>
          </w:p>
        </w:tc>
        <w:tc>
          <w:tcPr>
            <w:tcW w:w="940" w:type="dxa"/>
            <w:hideMark/>
          </w:tcPr>
          <w:p w14:paraId="53A3CAE7"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5,36</w:t>
            </w:r>
          </w:p>
        </w:tc>
        <w:tc>
          <w:tcPr>
            <w:tcW w:w="940" w:type="dxa"/>
            <w:hideMark/>
          </w:tcPr>
          <w:p w14:paraId="4DABDBB4"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4,42</w:t>
            </w:r>
          </w:p>
        </w:tc>
        <w:tc>
          <w:tcPr>
            <w:tcW w:w="1600" w:type="dxa"/>
            <w:hideMark/>
          </w:tcPr>
          <w:p w14:paraId="551875C9"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-2,37</w:t>
            </w:r>
          </w:p>
        </w:tc>
        <w:tc>
          <w:tcPr>
            <w:tcW w:w="1240" w:type="dxa"/>
            <w:hideMark/>
          </w:tcPr>
          <w:p w14:paraId="266B815A"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-34,87</w:t>
            </w:r>
          </w:p>
        </w:tc>
        <w:tc>
          <w:tcPr>
            <w:tcW w:w="940" w:type="dxa"/>
            <w:hideMark/>
          </w:tcPr>
          <w:p w14:paraId="054E31AA"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65,13</w:t>
            </w:r>
          </w:p>
        </w:tc>
      </w:tr>
      <w:tr w:rsidR="00982DEB" w:rsidRPr="00982DEB" w14:paraId="1212DEB0" w14:textId="77777777" w:rsidTr="00982DEB">
        <w:trPr>
          <w:trHeight w:val="330"/>
        </w:trPr>
        <w:tc>
          <w:tcPr>
            <w:tcW w:w="2820" w:type="dxa"/>
            <w:hideMark/>
          </w:tcPr>
          <w:p w14:paraId="179DD12D" w14:textId="77777777" w:rsidR="00982DEB" w:rsidRPr="00982DEB" w:rsidRDefault="00982DEB" w:rsidP="00982DEB">
            <w:pPr>
              <w:widowControl/>
              <w:autoSpaceDE/>
              <w:autoSpaceDN/>
              <w:jc w:val="both"/>
              <w:rPr>
                <w:color w:val="000000"/>
                <w:sz w:val="28"/>
                <w:szCs w:val="24"/>
                <w:lang w:eastAsia="ru-RU"/>
              </w:rPr>
            </w:pPr>
            <w:r w:rsidRPr="00982DEB">
              <w:rPr>
                <w:color w:val="000000"/>
                <w:sz w:val="28"/>
                <w:szCs w:val="24"/>
                <w:lang w:eastAsia="ru-RU"/>
              </w:rPr>
              <w:t>Восточный Казахстан</w:t>
            </w:r>
          </w:p>
        </w:tc>
        <w:tc>
          <w:tcPr>
            <w:tcW w:w="940" w:type="dxa"/>
            <w:hideMark/>
          </w:tcPr>
          <w:p w14:paraId="1C6E7036"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1,74</w:t>
            </w:r>
          </w:p>
        </w:tc>
        <w:tc>
          <w:tcPr>
            <w:tcW w:w="940" w:type="dxa"/>
            <w:hideMark/>
          </w:tcPr>
          <w:p w14:paraId="53D37852"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1,46</w:t>
            </w:r>
          </w:p>
        </w:tc>
        <w:tc>
          <w:tcPr>
            <w:tcW w:w="940" w:type="dxa"/>
            <w:hideMark/>
          </w:tcPr>
          <w:p w14:paraId="72BBBE2C"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1,02</w:t>
            </w:r>
          </w:p>
        </w:tc>
        <w:tc>
          <w:tcPr>
            <w:tcW w:w="1600" w:type="dxa"/>
            <w:hideMark/>
          </w:tcPr>
          <w:p w14:paraId="277B9CC4"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-0,72</w:t>
            </w:r>
          </w:p>
        </w:tc>
        <w:tc>
          <w:tcPr>
            <w:tcW w:w="1240" w:type="dxa"/>
            <w:hideMark/>
          </w:tcPr>
          <w:p w14:paraId="4C39CB91"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-41,38</w:t>
            </w:r>
          </w:p>
        </w:tc>
        <w:tc>
          <w:tcPr>
            <w:tcW w:w="940" w:type="dxa"/>
            <w:hideMark/>
          </w:tcPr>
          <w:p w14:paraId="604354A3"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58,62</w:t>
            </w:r>
          </w:p>
        </w:tc>
      </w:tr>
      <w:tr w:rsidR="00982DEB" w:rsidRPr="00982DEB" w14:paraId="16D103EE" w14:textId="77777777" w:rsidTr="00982DEB">
        <w:trPr>
          <w:trHeight w:val="330"/>
        </w:trPr>
        <w:tc>
          <w:tcPr>
            <w:tcW w:w="2820" w:type="dxa"/>
            <w:hideMark/>
          </w:tcPr>
          <w:p w14:paraId="78F5C7DF" w14:textId="77777777" w:rsidR="00982DEB" w:rsidRPr="00982DEB" w:rsidRDefault="00982DEB" w:rsidP="00982DEB">
            <w:pPr>
              <w:widowControl/>
              <w:autoSpaceDE/>
              <w:autoSpaceDN/>
              <w:jc w:val="both"/>
              <w:rPr>
                <w:color w:val="000000"/>
                <w:sz w:val="28"/>
                <w:szCs w:val="24"/>
                <w:lang w:eastAsia="ru-RU"/>
              </w:rPr>
            </w:pPr>
            <w:r w:rsidRPr="00982DEB">
              <w:rPr>
                <w:color w:val="000000"/>
                <w:sz w:val="28"/>
                <w:szCs w:val="24"/>
                <w:lang w:eastAsia="ru-RU"/>
              </w:rPr>
              <w:t>Северный Казахстан</w:t>
            </w:r>
          </w:p>
        </w:tc>
        <w:tc>
          <w:tcPr>
            <w:tcW w:w="940" w:type="dxa"/>
            <w:hideMark/>
          </w:tcPr>
          <w:p w14:paraId="0801B039"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4,04</w:t>
            </w:r>
          </w:p>
        </w:tc>
        <w:tc>
          <w:tcPr>
            <w:tcW w:w="940" w:type="dxa"/>
            <w:hideMark/>
          </w:tcPr>
          <w:p w14:paraId="43D23813"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2,95</w:t>
            </w:r>
          </w:p>
        </w:tc>
        <w:tc>
          <w:tcPr>
            <w:tcW w:w="940" w:type="dxa"/>
            <w:hideMark/>
          </w:tcPr>
          <w:p w14:paraId="72BE01AC"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2,11</w:t>
            </w:r>
          </w:p>
        </w:tc>
        <w:tc>
          <w:tcPr>
            <w:tcW w:w="1600" w:type="dxa"/>
            <w:hideMark/>
          </w:tcPr>
          <w:p w14:paraId="7E531C57"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-1,93</w:t>
            </w:r>
          </w:p>
        </w:tc>
        <w:tc>
          <w:tcPr>
            <w:tcW w:w="1240" w:type="dxa"/>
            <w:hideMark/>
          </w:tcPr>
          <w:p w14:paraId="5573355B"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-47,77</w:t>
            </w:r>
          </w:p>
        </w:tc>
        <w:tc>
          <w:tcPr>
            <w:tcW w:w="940" w:type="dxa"/>
            <w:hideMark/>
          </w:tcPr>
          <w:p w14:paraId="3FD2D8B9"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52,23</w:t>
            </w:r>
          </w:p>
        </w:tc>
      </w:tr>
      <w:tr w:rsidR="00982DEB" w:rsidRPr="00982DEB" w14:paraId="689A7FE1" w14:textId="77777777" w:rsidTr="00982DEB">
        <w:trPr>
          <w:trHeight w:val="330"/>
        </w:trPr>
        <w:tc>
          <w:tcPr>
            <w:tcW w:w="2820" w:type="dxa"/>
            <w:hideMark/>
          </w:tcPr>
          <w:p w14:paraId="6B908951" w14:textId="77777777" w:rsidR="00982DEB" w:rsidRPr="00982DEB" w:rsidRDefault="00982DEB" w:rsidP="00982DEB">
            <w:pPr>
              <w:widowControl/>
              <w:autoSpaceDE/>
              <w:autoSpaceDN/>
              <w:jc w:val="both"/>
              <w:rPr>
                <w:color w:val="000000"/>
                <w:sz w:val="28"/>
                <w:szCs w:val="24"/>
                <w:lang w:eastAsia="ru-RU"/>
              </w:rPr>
            </w:pPr>
            <w:r w:rsidRPr="00982DEB">
              <w:rPr>
                <w:color w:val="000000"/>
                <w:sz w:val="28"/>
                <w:szCs w:val="24"/>
                <w:lang w:eastAsia="ru-RU"/>
              </w:rPr>
              <w:t>Центральный Казахстан</w:t>
            </w:r>
          </w:p>
        </w:tc>
        <w:tc>
          <w:tcPr>
            <w:tcW w:w="940" w:type="dxa"/>
            <w:hideMark/>
          </w:tcPr>
          <w:p w14:paraId="22F0C9AF"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2,25</w:t>
            </w:r>
          </w:p>
        </w:tc>
        <w:tc>
          <w:tcPr>
            <w:tcW w:w="940" w:type="dxa"/>
            <w:hideMark/>
          </w:tcPr>
          <w:p w14:paraId="0A760FBA"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1,45</w:t>
            </w:r>
          </w:p>
        </w:tc>
        <w:tc>
          <w:tcPr>
            <w:tcW w:w="940" w:type="dxa"/>
            <w:hideMark/>
          </w:tcPr>
          <w:p w14:paraId="6E45FB2E"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1,74</w:t>
            </w:r>
          </w:p>
        </w:tc>
        <w:tc>
          <w:tcPr>
            <w:tcW w:w="1600" w:type="dxa"/>
            <w:hideMark/>
          </w:tcPr>
          <w:p w14:paraId="0DC1FEC9"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-0,51</w:t>
            </w:r>
          </w:p>
        </w:tc>
        <w:tc>
          <w:tcPr>
            <w:tcW w:w="1240" w:type="dxa"/>
            <w:hideMark/>
          </w:tcPr>
          <w:p w14:paraId="66582E39"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-22,67</w:t>
            </w:r>
          </w:p>
        </w:tc>
        <w:tc>
          <w:tcPr>
            <w:tcW w:w="940" w:type="dxa"/>
            <w:hideMark/>
          </w:tcPr>
          <w:p w14:paraId="5FF22C4D"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77,33</w:t>
            </w:r>
          </w:p>
        </w:tc>
      </w:tr>
      <w:tr w:rsidR="00982DEB" w:rsidRPr="00982DEB" w14:paraId="3298B7B5" w14:textId="77777777" w:rsidTr="00982DEB">
        <w:trPr>
          <w:trHeight w:val="330"/>
        </w:trPr>
        <w:tc>
          <w:tcPr>
            <w:tcW w:w="2820" w:type="dxa"/>
            <w:hideMark/>
          </w:tcPr>
          <w:p w14:paraId="0A28C8E3" w14:textId="77777777" w:rsidR="00982DEB" w:rsidRPr="00982DEB" w:rsidRDefault="00982DEB" w:rsidP="00982DEB">
            <w:pPr>
              <w:widowControl/>
              <w:autoSpaceDE/>
              <w:autoSpaceDN/>
              <w:jc w:val="both"/>
              <w:rPr>
                <w:color w:val="000000"/>
                <w:sz w:val="28"/>
                <w:szCs w:val="24"/>
                <w:lang w:eastAsia="ru-RU"/>
              </w:rPr>
            </w:pPr>
            <w:r w:rsidRPr="00982DEB">
              <w:rPr>
                <w:color w:val="000000"/>
                <w:sz w:val="28"/>
                <w:szCs w:val="24"/>
                <w:lang w:eastAsia="ru-RU"/>
              </w:rPr>
              <w:t>Западный Казахстан</w:t>
            </w:r>
          </w:p>
        </w:tc>
        <w:tc>
          <w:tcPr>
            <w:tcW w:w="940" w:type="dxa"/>
            <w:hideMark/>
          </w:tcPr>
          <w:p w14:paraId="59AF6064"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4,62</w:t>
            </w:r>
          </w:p>
        </w:tc>
        <w:tc>
          <w:tcPr>
            <w:tcW w:w="940" w:type="dxa"/>
            <w:hideMark/>
          </w:tcPr>
          <w:p w14:paraId="3811B173"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3,36</w:t>
            </w:r>
          </w:p>
        </w:tc>
        <w:tc>
          <w:tcPr>
            <w:tcW w:w="940" w:type="dxa"/>
            <w:hideMark/>
          </w:tcPr>
          <w:p w14:paraId="19D14971"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3,73</w:t>
            </w:r>
          </w:p>
        </w:tc>
        <w:tc>
          <w:tcPr>
            <w:tcW w:w="1600" w:type="dxa"/>
            <w:hideMark/>
          </w:tcPr>
          <w:p w14:paraId="0CFB4487"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-0,89</w:t>
            </w:r>
          </w:p>
        </w:tc>
        <w:tc>
          <w:tcPr>
            <w:tcW w:w="1240" w:type="dxa"/>
            <w:hideMark/>
          </w:tcPr>
          <w:p w14:paraId="1E80A5AB"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-19,33</w:t>
            </w:r>
          </w:p>
        </w:tc>
        <w:tc>
          <w:tcPr>
            <w:tcW w:w="940" w:type="dxa"/>
            <w:hideMark/>
          </w:tcPr>
          <w:p w14:paraId="4860548E"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80,67</w:t>
            </w:r>
          </w:p>
        </w:tc>
      </w:tr>
      <w:tr w:rsidR="00982DEB" w:rsidRPr="00982DEB" w14:paraId="7A11AC83" w14:textId="77777777" w:rsidTr="00982DEB">
        <w:trPr>
          <w:trHeight w:val="330"/>
        </w:trPr>
        <w:tc>
          <w:tcPr>
            <w:tcW w:w="2820" w:type="dxa"/>
            <w:hideMark/>
          </w:tcPr>
          <w:p w14:paraId="27CC78B7" w14:textId="77777777" w:rsidR="00982DEB" w:rsidRPr="00982DEB" w:rsidRDefault="00982DEB" w:rsidP="00982DEB">
            <w:pPr>
              <w:widowControl/>
              <w:autoSpaceDE/>
              <w:autoSpaceDN/>
              <w:jc w:val="both"/>
              <w:rPr>
                <w:color w:val="000000"/>
                <w:sz w:val="28"/>
                <w:szCs w:val="24"/>
                <w:lang w:eastAsia="ru-RU"/>
              </w:rPr>
            </w:pPr>
            <w:r w:rsidRPr="00982DEB">
              <w:rPr>
                <w:color w:val="000000"/>
                <w:sz w:val="28"/>
                <w:szCs w:val="24"/>
                <w:lang w:eastAsia="ru-RU"/>
              </w:rPr>
              <w:t>Мегаполисы</w:t>
            </w:r>
          </w:p>
        </w:tc>
        <w:tc>
          <w:tcPr>
            <w:tcW w:w="940" w:type="dxa"/>
            <w:hideMark/>
          </w:tcPr>
          <w:p w14:paraId="6A3FD5C7"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8,65</w:t>
            </w:r>
          </w:p>
        </w:tc>
        <w:tc>
          <w:tcPr>
            <w:tcW w:w="940" w:type="dxa"/>
            <w:hideMark/>
          </w:tcPr>
          <w:p w14:paraId="2DF91035"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5,72</w:t>
            </w:r>
          </w:p>
        </w:tc>
        <w:tc>
          <w:tcPr>
            <w:tcW w:w="940" w:type="dxa"/>
            <w:hideMark/>
          </w:tcPr>
          <w:p w14:paraId="46EF7DB9" w14:textId="77777777" w:rsidR="00982DEB" w:rsidRPr="00982DEB" w:rsidRDefault="00982DEB" w:rsidP="00982DEB">
            <w:pPr>
              <w:widowControl/>
              <w:autoSpaceDE/>
              <w:autoSpaceDN/>
              <w:jc w:val="right"/>
              <w:rPr>
                <w:color w:val="000000"/>
                <w:sz w:val="28"/>
                <w:szCs w:val="24"/>
                <w:lang w:eastAsia="ru-RU"/>
              </w:rPr>
            </w:pPr>
            <w:r w:rsidRPr="00982DEB">
              <w:rPr>
                <w:color w:val="000000"/>
                <w:sz w:val="28"/>
                <w:szCs w:val="24"/>
                <w:lang w:eastAsia="ru-RU"/>
              </w:rPr>
              <w:t>4,35</w:t>
            </w:r>
          </w:p>
        </w:tc>
        <w:tc>
          <w:tcPr>
            <w:tcW w:w="1600" w:type="dxa"/>
            <w:hideMark/>
          </w:tcPr>
          <w:p w14:paraId="6CB6EC15"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-4,3</w:t>
            </w:r>
          </w:p>
        </w:tc>
        <w:tc>
          <w:tcPr>
            <w:tcW w:w="1240" w:type="dxa"/>
            <w:hideMark/>
          </w:tcPr>
          <w:p w14:paraId="408BE594"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-49,74</w:t>
            </w:r>
          </w:p>
        </w:tc>
        <w:tc>
          <w:tcPr>
            <w:tcW w:w="940" w:type="dxa"/>
            <w:hideMark/>
          </w:tcPr>
          <w:p w14:paraId="51F333A9" w14:textId="77777777" w:rsidR="00982DEB" w:rsidRPr="00982DEB" w:rsidRDefault="00982DEB" w:rsidP="00982DEB">
            <w:pPr>
              <w:widowControl/>
              <w:autoSpaceDE/>
              <w:autoSpaceDN/>
              <w:jc w:val="both"/>
              <w:rPr>
                <w:color w:val="000000" w:themeColor="text1"/>
                <w:sz w:val="28"/>
                <w:szCs w:val="24"/>
                <w:lang w:eastAsia="ru-RU"/>
              </w:rPr>
            </w:pPr>
            <w:r w:rsidRPr="00982DEB">
              <w:rPr>
                <w:color w:val="000000" w:themeColor="text1"/>
                <w:sz w:val="28"/>
                <w:szCs w:val="24"/>
                <w:lang w:eastAsia="ru-RU"/>
              </w:rPr>
              <w:t>50,26</w:t>
            </w:r>
          </w:p>
        </w:tc>
      </w:tr>
      <w:tr w:rsidR="00982DEB" w:rsidRPr="00982DEB" w14:paraId="5C84CF06" w14:textId="77777777" w:rsidTr="00203F6D">
        <w:trPr>
          <w:trHeight w:val="330"/>
        </w:trPr>
        <w:tc>
          <w:tcPr>
            <w:tcW w:w="9420" w:type="dxa"/>
            <w:gridSpan w:val="7"/>
          </w:tcPr>
          <w:p w14:paraId="46058324" w14:textId="5F3C74CB" w:rsidR="00982DEB" w:rsidRPr="00E8769E" w:rsidRDefault="00982DEB" w:rsidP="00982DEB">
            <w:pPr>
              <w:widowControl/>
              <w:autoSpaceDE/>
              <w:autoSpaceDN/>
              <w:jc w:val="both"/>
              <w:rPr>
                <w:color w:val="FF0000"/>
                <w:sz w:val="28"/>
                <w:szCs w:val="24"/>
                <w:lang w:eastAsia="ru-RU"/>
              </w:rPr>
            </w:pPr>
            <w:r w:rsidRPr="00E8769E">
              <w:rPr>
                <w:sz w:val="28"/>
                <w:szCs w:val="28"/>
              </w:rPr>
              <w:t>* Примечание: в 2020 году по отношению к 2018 году</w:t>
            </w:r>
          </w:p>
        </w:tc>
      </w:tr>
    </w:tbl>
    <w:p w14:paraId="7BA7A371" w14:textId="77777777" w:rsidR="00A85CBF" w:rsidRDefault="00A85CBF" w:rsidP="005C3217">
      <w:pPr>
        <w:pStyle w:val="a3"/>
        <w:tabs>
          <w:tab w:val="left" w:pos="567"/>
        </w:tabs>
        <w:ind w:left="0"/>
        <w:rPr>
          <w:sz w:val="28"/>
          <w:szCs w:val="28"/>
        </w:rPr>
      </w:pPr>
    </w:p>
    <w:p w14:paraId="5901548F" w14:textId="48EC0C9F" w:rsidR="005C3217" w:rsidRPr="005C3217" w:rsidRDefault="00432514" w:rsidP="005C3217">
      <w:pPr>
        <w:pStyle w:val="a3"/>
        <w:tabs>
          <w:tab w:val="left" w:pos="567"/>
        </w:tabs>
        <w:ind w:left="0"/>
        <w:rPr>
          <w:sz w:val="28"/>
          <w:szCs w:val="28"/>
        </w:rPr>
      </w:pPr>
      <w:r>
        <w:rPr>
          <w:sz w:val="28"/>
          <w:szCs w:val="28"/>
        </w:rPr>
        <w:lastRenderedPageBreak/>
        <w:t xml:space="preserve">          </w:t>
      </w:r>
      <w:r w:rsidR="005C3217" w:rsidRPr="005C3217">
        <w:rPr>
          <w:sz w:val="28"/>
          <w:szCs w:val="28"/>
        </w:rPr>
        <w:t xml:space="preserve">Южный регион занимает первое место по заболеваемости ЭП в РК, поэтому проведен подробный сравнительный анализ заболеваемости. Как было указано выше, самая высокая заболеваемость эхинококкозом печени в Южном регионе наблюдается в Туркестанской </w:t>
      </w:r>
      <w:r w:rsidR="005C3217" w:rsidRPr="00FC3BD4">
        <w:rPr>
          <w:sz w:val="28"/>
          <w:szCs w:val="28"/>
        </w:rPr>
        <w:t xml:space="preserve">области (ЮКО в т.ч. г.Шымкент) (рисунок </w:t>
      </w:r>
      <w:r w:rsidR="008A4A88">
        <w:rPr>
          <w:sz w:val="28"/>
          <w:szCs w:val="28"/>
        </w:rPr>
        <w:t>4</w:t>
      </w:r>
      <w:r w:rsidR="005C3217" w:rsidRPr="00FC3BD4">
        <w:rPr>
          <w:sz w:val="28"/>
          <w:szCs w:val="28"/>
        </w:rPr>
        <w:t>).</w:t>
      </w:r>
    </w:p>
    <w:p w14:paraId="1B3D4830" w14:textId="7A35B387" w:rsidR="005C3217" w:rsidRPr="00652CAF" w:rsidRDefault="005C3217" w:rsidP="005C3217">
      <w:pPr>
        <w:pStyle w:val="a3"/>
        <w:tabs>
          <w:tab w:val="left" w:pos="567"/>
        </w:tabs>
        <w:ind w:left="0"/>
      </w:pPr>
      <w:r w:rsidRPr="005C3217">
        <w:rPr>
          <w:sz w:val="28"/>
          <w:szCs w:val="28"/>
        </w:rPr>
        <w:t xml:space="preserve">    </w:t>
      </w:r>
    </w:p>
    <w:p w14:paraId="190725CB" w14:textId="77777777" w:rsidR="005C3217" w:rsidRPr="005C3217" w:rsidRDefault="005C3217" w:rsidP="005C3217">
      <w:pPr>
        <w:pStyle w:val="a3"/>
        <w:tabs>
          <w:tab w:val="left" w:pos="567"/>
        </w:tabs>
        <w:ind w:left="0"/>
        <w:rPr>
          <w:sz w:val="28"/>
          <w:szCs w:val="28"/>
        </w:rPr>
      </w:pPr>
      <w:r>
        <w:rPr>
          <w:noProof/>
          <w:lang w:eastAsia="ru-RU"/>
        </w:rPr>
        <w:drawing>
          <wp:inline distT="0" distB="0" distL="0" distR="0" wp14:anchorId="3DD96B9C" wp14:editId="59020D12">
            <wp:extent cx="5952686" cy="3200400"/>
            <wp:effectExtent l="19050" t="0" r="9964"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8CDC64C" w14:textId="6347CB43" w:rsidR="005C3217" w:rsidRPr="005C3217" w:rsidRDefault="005C3217" w:rsidP="00652CAF">
      <w:pPr>
        <w:pStyle w:val="a3"/>
        <w:tabs>
          <w:tab w:val="left" w:pos="567"/>
        </w:tabs>
        <w:ind w:left="0"/>
        <w:jc w:val="center"/>
        <w:rPr>
          <w:sz w:val="28"/>
          <w:szCs w:val="28"/>
        </w:rPr>
      </w:pPr>
      <w:r w:rsidRPr="005C3217">
        <w:rPr>
          <w:sz w:val="28"/>
          <w:szCs w:val="28"/>
        </w:rPr>
        <w:t xml:space="preserve">Рисунок </w:t>
      </w:r>
      <w:r w:rsidR="008A4A88">
        <w:rPr>
          <w:sz w:val="28"/>
          <w:szCs w:val="28"/>
        </w:rPr>
        <w:t>4</w:t>
      </w:r>
      <w:r w:rsidRPr="005C3217">
        <w:rPr>
          <w:sz w:val="28"/>
          <w:szCs w:val="28"/>
        </w:rPr>
        <w:t xml:space="preserve"> – </w:t>
      </w:r>
      <w:r w:rsidRPr="00FC3BD4">
        <w:rPr>
          <w:sz w:val="28"/>
          <w:szCs w:val="28"/>
        </w:rPr>
        <w:t>Первичная заболеваемость</w:t>
      </w:r>
      <w:r w:rsidRPr="005C3217">
        <w:rPr>
          <w:sz w:val="28"/>
          <w:szCs w:val="28"/>
        </w:rPr>
        <w:t xml:space="preserve"> эхинококкозом печени в областях Южного региона Республики Казахстан</w:t>
      </w:r>
    </w:p>
    <w:p w14:paraId="393D4F7D" w14:textId="536DBA8D" w:rsidR="005C3217" w:rsidRPr="00FC3BD4" w:rsidRDefault="00432514" w:rsidP="00B7773B">
      <w:pPr>
        <w:pStyle w:val="a3"/>
        <w:tabs>
          <w:tab w:val="left" w:pos="426"/>
        </w:tabs>
        <w:ind w:left="0"/>
        <w:rPr>
          <w:sz w:val="28"/>
          <w:szCs w:val="28"/>
        </w:rPr>
      </w:pPr>
      <w:r>
        <w:rPr>
          <w:sz w:val="28"/>
          <w:szCs w:val="28"/>
        </w:rPr>
        <w:t xml:space="preserve">           </w:t>
      </w:r>
      <w:r w:rsidR="005C3217" w:rsidRPr="005C3217">
        <w:rPr>
          <w:sz w:val="28"/>
          <w:szCs w:val="28"/>
        </w:rPr>
        <w:t xml:space="preserve">Пик заболеваемости </w:t>
      </w:r>
      <w:r w:rsidR="005C3217" w:rsidRPr="00FC3BD4">
        <w:rPr>
          <w:sz w:val="28"/>
          <w:szCs w:val="28"/>
        </w:rPr>
        <w:t xml:space="preserve">в Туркестанской области </w:t>
      </w:r>
      <w:r w:rsidR="001A3DA3" w:rsidRPr="00FC3BD4">
        <w:rPr>
          <w:sz w:val="28"/>
          <w:szCs w:val="28"/>
        </w:rPr>
        <w:t>(т.ч.Шымкент</w:t>
      </w:r>
      <w:r w:rsidR="005C3217" w:rsidRPr="00FC3BD4">
        <w:rPr>
          <w:sz w:val="28"/>
          <w:szCs w:val="28"/>
        </w:rPr>
        <w:t>) наблюдался в 2018 году (</w:t>
      </w:r>
      <w:r w:rsidR="005C3217" w:rsidRPr="00FC3BD4">
        <w:rPr>
          <w:color w:val="000000"/>
          <w:sz w:val="28"/>
          <w:szCs w:val="28"/>
        </w:rPr>
        <w:t>8,85</w:t>
      </w:r>
      <w:r w:rsidR="005C3217" w:rsidRPr="00FC3BD4">
        <w:object w:dxaOrig="720" w:dyaOrig="480" w14:anchorId="2488C315">
          <v:shape id="_x0000_i1032" type="#_x0000_t75" style="width:28.5pt;height:14.25pt" o:ole="">
            <v:imagedata r:id="rId37" o:title=""/>
          </v:shape>
          <o:OLEObject Type="Embed" ProgID="Equation.3" ShapeID="_x0000_i1032" DrawAspect="Content" ObjectID="_1715682105" r:id="rId53"/>
        </w:object>
      </w:r>
      <w:r w:rsidR="005C3217" w:rsidRPr="00FC3BD4">
        <w:rPr>
          <w:sz w:val="28"/>
          <w:szCs w:val="28"/>
        </w:rPr>
        <w:t>), далее показатели заболеваемости 2019 года и 2020 года незначительно снижаются, по-прежнему, оставаясь самой высокой в Республике Казахстан в этот период. Абсолютное число впервые выявленных случаев в Туркестанской области в период 2018-2020 гг. составляет n=728, что составляет 32,3% всех зарегистрированных случаев эхинококкоза печени в Республике Казахстан (2248); показатели заболеваемости также являются самыми высокими для Туркестанской области. Темп прироста/убыли (</w:t>
      </w:r>
      <w:r w:rsidR="005C3217" w:rsidRPr="00FC3BD4">
        <w:rPr>
          <w:color w:val="000000"/>
          <w:sz w:val="28"/>
          <w:szCs w:val="28"/>
        </w:rPr>
        <w:t>-24,18</w:t>
      </w:r>
      <w:r w:rsidR="005C3217" w:rsidRPr="00FC3BD4">
        <w:rPr>
          <w:sz w:val="28"/>
          <w:szCs w:val="28"/>
        </w:rPr>
        <w:t>%) показывает относительную стабилизацию показателей заболеваемости эхинококкоза печени в Туркестанской области (</w:t>
      </w:r>
      <w:r w:rsidR="00E70B61">
        <w:rPr>
          <w:sz w:val="28"/>
          <w:szCs w:val="28"/>
        </w:rPr>
        <w:t>Т</w:t>
      </w:r>
      <w:r w:rsidR="005C3217" w:rsidRPr="00FC3BD4">
        <w:rPr>
          <w:sz w:val="28"/>
          <w:szCs w:val="28"/>
        </w:rPr>
        <w:t>О, в т.ч.Шымкент). Доля зарегистрированных случаев эхинококкозом печени в Алматинской области составляет 10% (n=235), что в 3 раза меньше, чем в Туркестанской области, но в 10 раза больше, чем в Кызылординской области (2,9 %, n=67). Показатели заболеваемости в Жамбылской области (</w:t>
      </w:r>
      <w:r w:rsidR="005C3217" w:rsidRPr="00FC3BD4">
        <w:rPr>
          <w:sz w:val="28"/>
          <w:szCs w:val="28"/>
          <w:lang w:val="en-US"/>
        </w:rPr>
        <w:t>n</w:t>
      </w:r>
      <w:r w:rsidR="005C3217" w:rsidRPr="00FC3BD4">
        <w:rPr>
          <w:sz w:val="28"/>
          <w:szCs w:val="28"/>
        </w:rPr>
        <w:t>=251) имеют почти одинаковые показатели с Алматинской областью. Кызылординская область занимает последнюю строчку из четырех областей Южного региона по количеству зарегистрированных случаев (n=67) и по показателям первичной заболеваемости ЭП</w:t>
      </w:r>
      <w:r w:rsidR="00E94818">
        <w:rPr>
          <w:sz w:val="28"/>
          <w:szCs w:val="28"/>
        </w:rPr>
        <w:t>.</w:t>
      </w:r>
    </w:p>
    <w:p w14:paraId="25A6BAAC" w14:textId="67404701" w:rsidR="002823E3" w:rsidRPr="00A64F04" w:rsidRDefault="005C3217" w:rsidP="00F16009">
      <w:pPr>
        <w:pStyle w:val="TableParagraph"/>
        <w:shd w:val="clear" w:color="auto" w:fill="FFFFFF" w:themeFill="background1"/>
        <w:tabs>
          <w:tab w:val="left" w:pos="142"/>
          <w:tab w:val="left" w:pos="993"/>
        </w:tabs>
        <w:spacing w:line="240" w:lineRule="auto"/>
        <w:jc w:val="both"/>
        <w:rPr>
          <w:sz w:val="28"/>
          <w:szCs w:val="28"/>
        </w:rPr>
      </w:pPr>
      <w:r w:rsidRPr="00FC3BD4">
        <w:rPr>
          <w:sz w:val="28"/>
          <w:szCs w:val="28"/>
        </w:rPr>
        <w:tab/>
      </w:r>
      <w:r w:rsidR="00E85AB4">
        <w:rPr>
          <w:sz w:val="28"/>
          <w:szCs w:val="28"/>
        </w:rPr>
        <w:t xml:space="preserve">       </w:t>
      </w:r>
      <w:r w:rsidR="00432514" w:rsidRPr="00FC3BD4">
        <w:rPr>
          <w:sz w:val="28"/>
          <w:szCs w:val="28"/>
        </w:rPr>
        <w:t xml:space="preserve"> </w:t>
      </w:r>
      <w:r w:rsidRPr="00FC3BD4">
        <w:rPr>
          <w:sz w:val="28"/>
          <w:szCs w:val="28"/>
        </w:rPr>
        <w:t xml:space="preserve">По результатам исследования снижение заболеваемости эхинококкозом печени связано с </w:t>
      </w:r>
      <w:r w:rsidRPr="00B7773B">
        <w:rPr>
          <w:sz w:val="28"/>
          <w:szCs w:val="28"/>
        </w:rPr>
        <w:t xml:space="preserve">внедрением нескольких государственных программ </w:t>
      </w:r>
      <w:r w:rsidR="002823E3" w:rsidRPr="00B7773B">
        <w:rPr>
          <w:sz w:val="28"/>
          <w:szCs w:val="28"/>
        </w:rPr>
        <w:t>в области здравоохранения Республик</w:t>
      </w:r>
      <w:r w:rsidR="005B72A8" w:rsidRPr="00B7773B">
        <w:rPr>
          <w:sz w:val="28"/>
          <w:szCs w:val="28"/>
        </w:rPr>
        <w:t>и</w:t>
      </w:r>
      <w:r w:rsidR="002823E3" w:rsidRPr="00B7773B">
        <w:rPr>
          <w:sz w:val="28"/>
          <w:szCs w:val="28"/>
        </w:rPr>
        <w:t xml:space="preserve"> Казахстан и программы касающихся агропромышленного комплекса: 1. Государственная программа развития </w:t>
      </w:r>
      <w:r w:rsidR="002823E3" w:rsidRPr="00B7773B">
        <w:rPr>
          <w:sz w:val="28"/>
          <w:szCs w:val="28"/>
        </w:rPr>
        <w:lastRenderedPageBreak/>
        <w:t xml:space="preserve">здравоохранения </w:t>
      </w:r>
      <w:r w:rsidR="006D01DA" w:rsidRPr="00B7773B">
        <w:rPr>
          <w:sz w:val="28"/>
          <w:szCs w:val="28"/>
        </w:rPr>
        <w:t>Р</w:t>
      </w:r>
      <w:r w:rsidR="002823E3" w:rsidRPr="00B7773B">
        <w:rPr>
          <w:sz w:val="28"/>
          <w:szCs w:val="28"/>
        </w:rPr>
        <w:t>еспублики Казахстан на 2020-2025 годы. Утверждена постановлением Правительства Республики Казахстан от 26 декабря 2019 года № 982. 2. Приказ Министра здравоохранения Республики Казахстан от 18 апреля 2018 года № 175 «</w:t>
      </w:r>
      <w:hyperlink r:id="rId54" w:history="1">
        <w:r w:rsidR="002823E3" w:rsidRPr="00B7773B">
          <w:rPr>
            <w:sz w:val="28"/>
            <w:szCs w:val="28"/>
          </w:rPr>
          <w:t>Об утверждении Санитарных правил "Санитарно-эпидемиологические требования к организации и проведению санитарно-противоэпидемических и санитарно-профилактических мероприятий по предупреждению паразитарных заболеваний"</w:t>
        </w:r>
      </w:hyperlink>
      <w:r w:rsidR="002823E3" w:rsidRPr="000E7FCB">
        <w:t>.</w:t>
      </w:r>
      <w:r w:rsidR="002823E3">
        <w:rPr>
          <w:sz w:val="28"/>
          <w:szCs w:val="28"/>
        </w:rPr>
        <w:t xml:space="preserve"> </w:t>
      </w:r>
      <w:r w:rsidR="00F16009">
        <w:rPr>
          <w:sz w:val="28"/>
          <w:szCs w:val="28"/>
        </w:rPr>
        <w:t xml:space="preserve">3. </w:t>
      </w:r>
      <w:r w:rsidR="002823E3" w:rsidRPr="00A64F04">
        <w:rPr>
          <w:sz w:val="28"/>
          <w:szCs w:val="28"/>
        </w:rPr>
        <w:t>Постановление Правительства Республики Казахстан от 05.09.2012 года №1146 «Об утверждении нормативных правовых актов в области ветеринарии» регламентировало весь спектр противоэпизоотических, противоэнзоотических мероприятий, в том числе, дегельминтизацию собак, процесс цифровой идентификации поголовья скота, проведение всех ветеринарно-профилактических мероприятий, племен</w:t>
      </w:r>
      <w:r w:rsidR="002823E3" w:rsidRPr="00A64F04">
        <w:rPr>
          <w:sz w:val="28"/>
          <w:szCs w:val="28"/>
        </w:rPr>
        <w:softHyphen/>
        <w:t>ной работы и зоотехнического учета.</w:t>
      </w:r>
    </w:p>
    <w:p w14:paraId="03894D80" w14:textId="77777777" w:rsidR="00E85AB4" w:rsidRDefault="00E85AB4" w:rsidP="005C3217">
      <w:pPr>
        <w:pStyle w:val="TableParagraph"/>
        <w:tabs>
          <w:tab w:val="left" w:pos="567"/>
        </w:tabs>
        <w:spacing w:line="240" w:lineRule="auto"/>
        <w:jc w:val="both"/>
        <w:rPr>
          <w:b/>
          <w:bCs/>
          <w:sz w:val="28"/>
          <w:szCs w:val="28"/>
        </w:rPr>
      </w:pPr>
    </w:p>
    <w:p w14:paraId="247C9E61" w14:textId="13785315" w:rsidR="005C3217" w:rsidRPr="003E7803" w:rsidRDefault="005C3217" w:rsidP="005C3217">
      <w:pPr>
        <w:pStyle w:val="TableParagraph"/>
        <w:tabs>
          <w:tab w:val="left" w:pos="567"/>
        </w:tabs>
        <w:spacing w:line="240" w:lineRule="auto"/>
        <w:jc w:val="both"/>
        <w:rPr>
          <w:b/>
          <w:bCs/>
          <w:sz w:val="28"/>
          <w:szCs w:val="28"/>
        </w:rPr>
      </w:pPr>
      <w:r>
        <w:rPr>
          <w:b/>
          <w:bCs/>
          <w:sz w:val="28"/>
          <w:szCs w:val="28"/>
        </w:rPr>
        <w:t xml:space="preserve">3.2 </w:t>
      </w:r>
      <w:r w:rsidRPr="003E7803">
        <w:rPr>
          <w:b/>
          <w:bCs/>
          <w:sz w:val="28"/>
          <w:szCs w:val="28"/>
        </w:rPr>
        <w:t>Распределение заболеваемости эхинококко</w:t>
      </w:r>
      <w:r>
        <w:rPr>
          <w:b/>
          <w:bCs/>
          <w:sz w:val="28"/>
          <w:szCs w:val="28"/>
        </w:rPr>
        <w:t>зом печени по возрасту и полу в Республике Казахстан</w:t>
      </w:r>
    </w:p>
    <w:p w14:paraId="5BD4C375" w14:textId="4D296C06" w:rsidR="005C3217" w:rsidRPr="005C3217" w:rsidRDefault="00432514" w:rsidP="005C3217">
      <w:pPr>
        <w:pStyle w:val="a3"/>
        <w:tabs>
          <w:tab w:val="left" w:pos="567"/>
        </w:tabs>
        <w:ind w:left="0"/>
        <w:rPr>
          <w:sz w:val="28"/>
          <w:szCs w:val="28"/>
        </w:rPr>
      </w:pPr>
      <w:r>
        <w:rPr>
          <w:sz w:val="28"/>
          <w:szCs w:val="28"/>
        </w:rPr>
        <w:t xml:space="preserve">           </w:t>
      </w:r>
      <w:r w:rsidR="005C3217" w:rsidRPr="005C3217">
        <w:rPr>
          <w:sz w:val="28"/>
          <w:szCs w:val="28"/>
        </w:rPr>
        <w:t xml:space="preserve">Распределение </w:t>
      </w:r>
      <w:r w:rsidR="005C3217" w:rsidRPr="00FC3BD4">
        <w:rPr>
          <w:sz w:val="28"/>
          <w:szCs w:val="28"/>
        </w:rPr>
        <w:t>первичной заболеваемости по возрасту в Республике Казахстан за изучаемый период показал</w:t>
      </w:r>
      <w:r w:rsidR="005C3217" w:rsidRPr="005C3217">
        <w:rPr>
          <w:sz w:val="28"/>
          <w:szCs w:val="28"/>
        </w:rPr>
        <w:t>, что наибольшее значение заболеваемости эхинококкозом печени регистрируются у лиц в 30-39 лет (всего 353, из них мужчин 242, женщин 111). Отмечаются также относительно высокое количество больных в возрасте 20-29 лет (из них всего пациентов 351, мужчин 124, женщин 114).</w:t>
      </w:r>
    </w:p>
    <w:p w14:paraId="0C5B3FA4" w14:textId="3A932C9C" w:rsidR="005C3217" w:rsidRPr="00B7773B" w:rsidRDefault="00432514" w:rsidP="005C3217">
      <w:pPr>
        <w:pStyle w:val="a3"/>
        <w:tabs>
          <w:tab w:val="left" w:pos="567"/>
        </w:tabs>
        <w:ind w:left="0"/>
        <w:rPr>
          <w:sz w:val="28"/>
          <w:szCs w:val="28"/>
        </w:rPr>
      </w:pPr>
      <w:r>
        <w:rPr>
          <w:sz w:val="28"/>
          <w:szCs w:val="28"/>
        </w:rPr>
        <w:t xml:space="preserve">         </w:t>
      </w:r>
      <w:r w:rsidR="005C3217" w:rsidRPr="005C3217">
        <w:rPr>
          <w:sz w:val="28"/>
          <w:szCs w:val="28"/>
        </w:rPr>
        <w:t xml:space="preserve">Наименьшая заболеваемость эхинококкозом печени наблюдается у детей в возрасте 0-4лет (общее количество 2 пациента, из них двое мужского пола), и 70 и выше (из них общее количество 86, из них 26 пациентов лица мужского пола, и 60 пациентов женского пола). Таким образом, самая высокая заболеваемость ЭП в РК определяется у лиц в возрасте 20-29 лет, что более, чем в 2,5 раза, превышает значения в других возрастных </w:t>
      </w:r>
      <w:r w:rsidR="005C3217" w:rsidRPr="00B7773B">
        <w:rPr>
          <w:sz w:val="28"/>
          <w:szCs w:val="28"/>
        </w:rPr>
        <w:t>группах. Как показывает статистика, мужчины больше всего болеют эхинококкозом печени в возраст</w:t>
      </w:r>
      <w:r w:rsidR="00B852B9" w:rsidRPr="00B7773B">
        <w:rPr>
          <w:sz w:val="28"/>
          <w:szCs w:val="28"/>
        </w:rPr>
        <w:t>е</w:t>
      </w:r>
      <w:r w:rsidR="005C3217" w:rsidRPr="00B7773B">
        <w:rPr>
          <w:sz w:val="28"/>
          <w:szCs w:val="28"/>
        </w:rPr>
        <w:t xml:space="preserve"> от 30 до 39 лет, тогда как у женщины цистное заболевание в основном определяется в возрасте 20-29 лет. </w:t>
      </w:r>
    </w:p>
    <w:p w14:paraId="23A52BC7" w14:textId="03AA5BA7" w:rsidR="005C3217" w:rsidRPr="00B7773B" w:rsidRDefault="00432514" w:rsidP="005C3217">
      <w:pPr>
        <w:pStyle w:val="a3"/>
        <w:tabs>
          <w:tab w:val="left" w:pos="567"/>
        </w:tabs>
        <w:ind w:left="0"/>
        <w:rPr>
          <w:sz w:val="28"/>
          <w:szCs w:val="28"/>
        </w:rPr>
      </w:pPr>
      <w:r w:rsidRPr="00B7773B">
        <w:rPr>
          <w:sz w:val="28"/>
          <w:szCs w:val="28"/>
        </w:rPr>
        <w:t xml:space="preserve">         </w:t>
      </w:r>
      <w:r w:rsidR="005C3217" w:rsidRPr="00B7773B">
        <w:rPr>
          <w:sz w:val="28"/>
          <w:szCs w:val="28"/>
        </w:rPr>
        <w:t xml:space="preserve">Проведен сравнительный анализ заболеваемости ЭП среди женщин и мужчин в разных возрастных группах в период 2018-2020 гг. (Таблица </w:t>
      </w:r>
      <w:r w:rsidR="00B07365" w:rsidRPr="00B7773B">
        <w:rPr>
          <w:sz w:val="28"/>
          <w:szCs w:val="28"/>
        </w:rPr>
        <w:t>9</w:t>
      </w:r>
      <w:r w:rsidR="005C3217" w:rsidRPr="00B7773B">
        <w:rPr>
          <w:sz w:val="28"/>
          <w:szCs w:val="28"/>
        </w:rPr>
        <w:t xml:space="preserve">). </w:t>
      </w:r>
    </w:p>
    <w:p w14:paraId="128D49C9" w14:textId="77777777" w:rsidR="005C3217" w:rsidRPr="00B7773B" w:rsidRDefault="005C3217" w:rsidP="005C3217">
      <w:pPr>
        <w:tabs>
          <w:tab w:val="left" w:pos="567"/>
        </w:tabs>
        <w:jc w:val="both"/>
        <w:rPr>
          <w:sz w:val="28"/>
          <w:szCs w:val="28"/>
        </w:rPr>
      </w:pPr>
      <w:r w:rsidRPr="00B7773B">
        <w:rPr>
          <w:sz w:val="28"/>
          <w:szCs w:val="28"/>
        </w:rPr>
        <w:tab/>
      </w:r>
    </w:p>
    <w:p w14:paraId="51546B5A" w14:textId="22166802" w:rsidR="005C3217" w:rsidRDefault="005C3217" w:rsidP="005C3217">
      <w:pPr>
        <w:pStyle w:val="a3"/>
        <w:tabs>
          <w:tab w:val="left" w:pos="567"/>
        </w:tabs>
        <w:ind w:left="0"/>
        <w:rPr>
          <w:sz w:val="28"/>
          <w:szCs w:val="28"/>
        </w:rPr>
      </w:pPr>
      <w:r w:rsidRPr="00B7773B">
        <w:rPr>
          <w:sz w:val="28"/>
          <w:szCs w:val="28"/>
        </w:rPr>
        <w:t xml:space="preserve">Таблица </w:t>
      </w:r>
      <w:r w:rsidR="00B07365" w:rsidRPr="00B7773B">
        <w:rPr>
          <w:sz w:val="28"/>
          <w:szCs w:val="28"/>
        </w:rPr>
        <w:t>9</w:t>
      </w:r>
      <w:r w:rsidRPr="00B7773B">
        <w:rPr>
          <w:sz w:val="28"/>
          <w:szCs w:val="28"/>
        </w:rPr>
        <w:t xml:space="preserve"> - Распределение заболеваемости эхинококкозом печени по возрасту и</w:t>
      </w:r>
      <w:r w:rsidRPr="005C3217">
        <w:rPr>
          <w:sz w:val="28"/>
          <w:szCs w:val="28"/>
        </w:rPr>
        <w:t xml:space="preserve"> полу в Республике Казахстан, 2018-2020 гг.</w:t>
      </w:r>
    </w:p>
    <w:tbl>
      <w:tblPr>
        <w:tblStyle w:val="a5"/>
        <w:tblW w:w="0" w:type="auto"/>
        <w:tblInd w:w="-5" w:type="dxa"/>
        <w:tblLook w:val="04A0" w:firstRow="1" w:lastRow="0" w:firstColumn="1" w:lastColumn="0" w:noHBand="0" w:noVBand="1"/>
      </w:tblPr>
      <w:tblGrid>
        <w:gridCol w:w="1682"/>
        <w:gridCol w:w="1533"/>
        <w:gridCol w:w="1759"/>
        <w:gridCol w:w="1532"/>
        <w:gridCol w:w="1759"/>
        <w:gridCol w:w="1368"/>
      </w:tblGrid>
      <w:tr w:rsidR="005C3217" w:rsidRPr="00791229" w14:paraId="41DF7BC9" w14:textId="77777777" w:rsidTr="00B07365">
        <w:tc>
          <w:tcPr>
            <w:tcW w:w="1682" w:type="dxa"/>
            <w:vMerge w:val="restart"/>
          </w:tcPr>
          <w:p w14:paraId="2EA7328A" w14:textId="77777777" w:rsidR="005C3217" w:rsidRPr="00791229" w:rsidRDefault="005C3217" w:rsidP="005C3217">
            <w:pPr>
              <w:tabs>
                <w:tab w:val="left" w:pos="567"/>
              </w:tabs>
              <w:jc w:val="both"/>
              <w:rPr>
                <w:sz w:val="28"/>
                <w:szCs w:val="28"/>
              </w:rPr>
            </w:pPr>
            <w:r w:rsidRPr="00791229">
              <w:rPr>
                <w:sz w:val="28"/>
                <w:szCs w:val="28"/>
              </w:rPr>
              <w:t xml:space="preserve">Возрастная категория </w:t>
            </w:r>
          </w:p>
        </w:tc>
        <w:tc>
          <w:tcPr>
            <w:tcW w:w="3292" w:type="dxa"/>
            <w:gridSpan w:val="2"/>
          </w:tcPr>
          <w:p w14:paraId="5F4A9F9D" w14:textId="77777777" w:rsidR="005C3217" w:rsidRPr="00791229" w:rsidRDefault="005C3217" w:rsidP="005C3217">
            <w:pPr>
              <w:tabs>
                <w:tab w:val="left" w:pos="567"/>
              </w:tabs>
              <w:jc w:val="both"/>
              <w:rPr>
                <w:sz w:val="28"/>
                <w:szCs w:val="28"/>
              </w:rPr>
            </w:pPr>
            <w:r w:rsidRPr="00791229">
              <w:rPr>
                <w:sz w:val="28"/>
                <w:szCs w:val="28"/>
              </w:rPr>
              <w:t>Мужчины, 50,80%</w:t>
            </w:r>
          </w:p>
        </w:tc>
        <w:tc>
          <w:tcPr>
            <w:tcW w:w="3291" w:type="dxa"/>
            <w:gridSpan w:val="2"/>
          </w:tcPr>
          <w:p w14:paraId="4CDA2ED0" w14:textId="77777777" w:rsidR="005C3217" w:rsidRPr="00791229" w:rsidRDefault="005C3217" w:rsidP="005C3217">
            <w:pPr>
              <w:tabs>
                <w:tab w:val="left" w:pos="567"/>
              </w:tabs>
              <w:jc w:val="both"/>
              <w:rPr>
                <w:sz w:val="28"/>
                <w:szCs w:val="28"/>
              </w:rPr>
            </w:pPr>
            <w:r w:rsidRPr="00791229">
              <w:rPr>
                <w:sz w:val="28"/>
                <w:szCs w:val="28"/>
              </w:rPr>
              <w:t>Женщины, 49,20%</w:t>
            </w:r>
          </w:p>
        </w:tc>
        <w:tc>
          <w:tcPr>
            <w:tcW w:w="1368" w:type="dxa"/>
            <w:vMerge w:val="restart"/>
          </w:tcPr>
          <w:p w14:paraId="6942C72A" w14:textId="77777777" w:rsidR="005C3217" w:rsidRPr="00791229" w:rsidRDefault="005C3217" w:rsidP="005C3217">
            <w:pPr>
              <w:tabs>
                <w:tab w:val="left" w:pos="567"/>
              </w:tabs>
              <w:jc w:val="both"/>
              <w:rPr>
                <w:sz w:val="28"/>
                <w:szCs w:val="28"/>
              </w:rPr>
            </w:pPr>
            <w:r w:rsidRPr="00791229">
              <w:rPr>
                <w:sz w:val="28"/>
                <w:szCs w:val="28"/>
              </w:rPr>
              <w:t>Итого</w:t>
            </w:r>
          </w:p>
        </w:tc>
      </w:tr>
      <w:tr w:rsidR="005C3217" w:rsidRPr="00791229" w14:paraId="7FE97675" w14:textId="77777777" w:rsidTr="00B07365">
        <w:tc>
          <w:tcPr>
            <w:tcW w:w="1682" w:type="dxa"/>
            <w:vMerge/>
          </w:tcPr>
          <w:p w14:paraId="359CAC94" w14:textId="77777777" w:rsidR="005C3217" w:rsidRPr="00791229" w:rsidRDefault="005C3217" w:rsidP="005C3217">
            <w:pPr>
              <w:tabs>
                <w:tab w:val="left" w:pos="567"/>
              </w:tabs>
              <w:jc w:val="both"/>
              <w:rPr>
                <w:sz w:val="28"/>
                <w:szCs w:val="28"/>
              </w:rPr>
            </w:pPr>
          </w:p>
        </w:tc>
        <w:tc>
          <w:tcPr>
            <w:tcW w:w="1533" w:type="dxa"/>
          </w:tcPr>
          <w:p w14:paraId="56958C72" w14:textId="77777777" w:rsidR="005C3217" w:rsidRPr="00791229" w:rsidRDefault="005C3217" w:rsidP="005C3217">
            <w:pPr>
              <w:tabs>
                <w:tab w:val="left" w:pos="567"/>
              </w:tabs>
              <w:jc w:val="both"/>
              <w:rPr>
                <w:sz w:val="28"/>
                <w:szCs w:val="28"/>
              </w:rPr>
            </w:pPr>
            <w:r w:rsidRPr="00791229">
              <w:rPr>
                <w:sz w:val="28"/>
                <w:szCs w:val="28"/>
              </w:rPr>
              <w:t>Абс.число</w:t>
            </w:r>
          </w:p>
        </w:tc>
        <w:tc>
          <w:tcPr>
            <w:tcW w:w="1759" w:type="dxa"/>
          </w:tcPr>
          <w:p w14:paraId="4239D3B8" w14:textId="77777777" w:rsidR="005C3217" w:rsidRPr="00791229" w:rsidRDefault="005C3217" w:rsidP="005C3217">
            <w:pPr>
              <w:tabs>
                <w:tab w:val="left" w:pos="567"/>
              </w:tabs>
              <w:jc w:val="both"/>
              <w:rPr>
                <w:sz w:val="28"/>
                <w:szCs w:val="28"/>
              </w:rPr>
            </w:pPr>
            <w:proofErr w:type="gramStart"/>
            <w:r w:rsidRPr="00791229">
              <w:rPr>
                <w:sz w:val="28"/>
                <w:szCs w:val="28"/>
              </w:rPr>
              <w:t>Отн.число,%</w:t>
            </w:r>
            <w:proofErr w:type="gramEnd"/>
          </w:p>
        </w:tc>
        <w:tc>
          <w:tcPr>
            <w:tcW w:w="1532" w:type="dxa"/>
          </w:tcPr>
          <w:p w14:paraId="3F7C1FAC" w14:textId="77777777" w:rsidR="005C3217" w:rsidRPr="00791229" w:rsidRDefault="005C3217" w:rsidP="005C3217">
            <w:pPr>
              <w:tabs>
                <w:tab w:val="left" w:pos="567"/>
              </w:tabs>
              <w:jc w:val="both"/>
              <w:rPr>
                <w:sz w:val="28"/>
                <w:szCs w:val="28"/>
              </w:rPr>
            </w:pPr>
            <w:r w:rsidRPr="00791229">
              <w:rPr>
                <w:sz w:val="28"/>
                <w:szCs w:val="28"/>
              </w:rPr>
              <w:t>Абс.число</w:t>
            </w:r>
          </w:p>
        </w:tc>
        <w:tc>
          <w:tcPr>
            <w:tcW w:w="1759" w:type="dxa"/>
          </w:tcPr>
          <w:p w14:paraId="17D7DD8F" w14:textId="77777777" w:rsidR="005C3217" w:rsidRPr="00791229" w:rsidRDefault="005C3217" w:rsidP="005C3217">
            <w:pPr>
              <w:tabs>
                <w:tab w:val="left" w:pos="567"/>
              </w:tabs>
              <w:jc w:val="both"/>
              <w:rPr>
                <w:sz w:val="28"/>
                <w:szCs w:val="28"/>
              </w:rPr>
            </w:pPr>
            <w:proofErr w:type="gramStart"/>
            <w:r w:rsidRPr="00791229">
              <w:rPr>
                <w:sz w:val="28"/>
                <w:szCs w:val="28"/>
              </w:rPr>
              <w:t>Отн.число,%</w:t>
            </w:r>
            <w:proofErr w:type="gramEnd"/>
          </w:p>
        </w:tc>
        <w:tc>
          <w:tcPr>
            <w:tcW w:w="1368" w:type="dxa"/>
            <w:vMerge/>
          </w:tcPr>
          <w:p w14:paraId="4F5B62C8" w14:textId="77777777" w:rsidR="005C3217" w:rsidRPr="00791229" w:rsidRDefault="005C3217" w:rsidP="005C3217">
            <w:pPr>
              <w:tabs>
                <w:tab w:val="left" w:pos="567"/>
              </w:tabs>
              <w:jc w:val="both"/>
              <w:rPr>
                <w:sz w:val="28"/>
                <w:szCs w:val="28"/>
              </w:rPr>
            </w:pPr>
          </w:p>
        </w:tc>
      </w:tr>
      <w:tr w:rsidR="005C3217" w:rsidRPr="00791229" w14:paraId="3E9C5E81" w14:textId="77777777" w:rsidTr="00B07365">
        <w:tc>
          <w:tcPr>
            <w:tcW w:w="1682" w:type="dxa"/>
          </w:tcPr>
          <w:p w14:paraId="3A72649C" w14:textId="77777777" w:rsidR="005C3217" w:rsidRPr="00791229" w:rsidRDefault="005C3217" w:rsidP="005C3217">
            <w:pPr>
              <w:tabs>
                <w:tab w:val="left" w:pos="567"/>
              </w:tabs>
              <w:jc w:val="both"/>
              <w:rPr>
                <w:sz w:val="28"/>
                <w:szCs w:val="28"/>
              </w:rPr>
            </w:pPr>
            <w:r w:rsidRPr="00791229">
              <w:rPr>
                <w:sz w:val="28"/>
                <w:szCs w:val="28"/>
              </w:rPr>
              <w:t>0-4</w:t>
            </w:r>
          </w:p>
        </w:tc>
        <w:tc>
          <w:tcPr>
            <w:tcW w:w="1533" w:type="dxa"/>
          </w:tcPr>
          <w:p w14:paraId="518A831F" w14:textId="77777777" w:rsidR="005C3217" w:rsidRPr="00791229" w:rsidRDefault="005C3217" w:rsidP="005C3217">
            <w:pPr>
              <w:tabs>
                <w:tab w:val="left" w:pos="567"/>
              </w:tabs>
              <w:jc w:val="both"/>
              <w:rPr>
                <w:sz w:val="28"/>
                <w:szCs w:val="28"/>
              </w:rPr>
            </w:pPr>
            <w:r w:rsidRPr="00791229">
              <w:rPr>
                <w:sz w:val="28"/>
                <w:szCs w:val="28"/>
              </w:rPr>
              <w:t>2</w:t>
            </w:r>
          </w:p>
        </w:tc>
        <w:tc>
          <w:tcPr>
            <w:tcW w:w="1759" w:type="dxa"/>
          </w:tcPr>
          <w:p w14:paraId="49D51CEB" w14:textId="77777777" w:rsidR="005C3217" w:rsidRPr="00791229" w:rsidRDefault="005C3217" w:rsidP="005C3217">
            <w:pPr>
              <w:tabs>
                <w:tab w:val="left" w:pos="567"/>
              </w:tabs>
              <w:jc w:val="both"/>
              <w:rPr>
                <w:sz w:val="28"/>
                <w:szCs w:val="28"/>
              </w:rPr>
            </w:pPr>
            <w:r w:rsidRPr="00791229">
              <w:rPr>
                <w:sz w:val="28"/>
                <w:szCs w:val="28"/>
              </w:rPr>
              <w:t>0,18</w:t>
            </w:r>
          </w:p>
        </w:tc>
        <w:tc>
          <w:tcPr>
            <w:tcW w:w="1532" w:type="dxa"/>
          </w:tcPr>
          <w:p w14:paraId="0FC3495A" w14:textId="77777777" w:rsidR="005C3217" w:rsidRPr="00791229" w:rsidRDefault="005C3217" w:rsidP="005C3217">
            <w:pPr>
              <w:tabs>
                <w:tab w:val="left" w:pos="567"/>
              </w:tabs>
              <w:jc w:val="both"/>
              <w:rPr>
                <w:sz w:val="28"/>
                <w:szCs w:val="28"/>
              </w:rPr>
            </w:pPr>
            <w:r w:rsidRPr="00791229">
              <w:rPr>
                <w:sz w:val="28"/>
                <w:szCs w:val="28"/>
              </w:rPr>
              <w:t>0</w:t>
            </w:r>
          </w:p>
        </w:tc>
        <w:tc>
          <w:tcPr>
            <w:tcW w:w="1759" w:type="dxa"/>
          </w:tcPr>
          <w:p w14:paraId="51E1BD56" w14:textId="77777777" w:rsidR="005C3217" w:rsidRPr="00791229" w:rsidRDefault="005C3217" w:rsidP="005C3217">
            <w:pPr>
              <w:tabs>
                <w:tab w:val="left" w:pos="567"/>
              </w:tabs>
              <w:jc w:val="both"/>
              <w:rPr>
                <w:sz w:val="28"/>
                <w:szCs w:val="28"/>
              </w:rPr>
            </w:pPr>
            <w:r w:rsidRPr="00791229">
              <w:rPr>
                <w:sz w:val="28"/>
                <w:szCs w:val="28"/>
              </w:rPr>
              <w:t>0,00</w:t>
            </w:r>
          </w:p>
        </w:tc>
        <w:tc>
          <w:tcPr>
            <w:tcW w:w="1368" w:type="dxa"/>
          </w:tcPr>
          <w:p w14:paraId="5C297C8F" w14:textId="77777777" w:rsidR="005C3217" w:rsidRPr="00791229" w:rsidRDefault="005C3217" w:rsidP="005C3217">
            <w:pPr>
              <w:tabs>
                <w:tab w:val="left" w:pos="567"/>
              </w:tabs>
              <w:jc w:val="both"/>
              <w:rPr>
                <w:sz w:val="28"/>
                <w:szCs w:val="28"/>
              </w:rPr>
            </w:pPr>
            <w:r w:rsidRPr="00791229">
              <w:rPr>
                <w:sz w:val="28"/>
                <w:szCs w:val="28"/>
              </w:rPr>
              <w:t>2</w:t>
            </w:r>
          </w:p>
        </w:tc>
      </w:tr>
      <w:tr w:rsidR="005C3217" w:rsidRPr="00791229" w14:paraId="6AAC4B2E" w14:textId="77777777" w:rsidTr="00B07365">
        <w:tc>
          <w:tcPr>
            <w:tcW w:w="1682" w:type="dxa"/>
          </w:tcPr>
          <w:p w14:paraId="0FE24B90" w14:textId="77777777" w:rsidR="005C3217" w:rsidRPr="00791229" w:rsidRDefault="005C3217" w:rsidP="005C3217">
            <w:pPr>
              <w:tabs>
                <w:tab w:val="left" w:pos="567"/>
              </w:tabs>
              <w:jc w:val="both"/>
              <w:rPr>
                <w:sz w:val="28"/>
                <w:szCs w:val="28"/>
              </w:rPr>
            </w:pPr>
            <w:r w:rsidRPr="00791229">
              <w:rPr>
                <w:sz w:val="28"/>
                <w:szCs w:val="28"/>
              </w:rPr>
              <w:t>5-10</w:t>
            </w:r>
          </w:p>
        </w:tc>
        <w:tc>
          <w:tcPr>
            <w:tcW w:w="1533" w:type="dxa"/>
          </w:tcPr>
          <w:p w14:paraId="77799ED6" w14:textId="77777777" w:rsidR="005C3217" w:rsidRPr="00791229" w:rsidRDefault="005C3217" w:rsidP="005C3217">
            <w:pPr>
              <w:tabs>
                <w:tab w:val="left" w:pos="567"/>
              </w:tabs>
              <w:jc w:val="both"/>
              <w:rPr>
                <w:sz w:val="28"/>
                <w:szCs w:val="28"/>
              </w:rPr>
            </w:pPr>
            <w:r w:rsidRPr="00791229">
              <w:rPr>
                <w:sz w:val="28"/>
                <w:szCs w:val="28"/>
              </w:rPr>
              <w:t>67</w:t>
            </w:r>
          </w:p>
        </w:tc>
        <w:tc>
          <w:tcPr>
            <w:tcW w:w="1759" w:type="dxa"/>
          </w:tcPr>
          <w:p w14:paraId="0FCF7B8B" w14:textId="77777777" w:rsidR="005C3217" w:rsidRPr="00791229" w:rsidRDefault="005C3217" w:rsidP="005C3217">
            <w:pPr>
              <w:tabs>
                <w:tab w:val="left" w:pos="567"/>
              </w:tabs>
              <w:jc w:val="both"/>
              <w:rPr>
                <w:sz w:val="28"/>
                <w:szCs w:val="28"/>
              </w:rPr>
            </w:pPr>
            <w:r w:rsidRPr="00791229">
              <w:rPr>
                <w:sz w:val="28"/>
                <w:szCs w:val="28"/>
              </w:rPr>
              <w:t>5,87</w:t>
            </w:r>
          </w:p>
        </w:tc>
        <w:tc>
          <w:tcPr>
            <w:tcW w:w="1532" w:type="dxa"/>
          </w:tcPr>
          <w:p w14:paraId="25C34A75" w14:textId="77777777" w:rsidR="005C3217" w:rsidRPr="00791229" w:rsidRDefault="005C3217" w:rsidP="005C3217">
            <w:pPr>
              <w:tabs>
                <w:tab w:val="left" w:pos="567"/>
              </w:tabs>
              <w:jc w:val="both"/>
              <w:rPr>
                <w:sz w:val="28"/>
                <w:szCs w:val="28"/>
              </w:rPr>
            </w:pPr>
            <w:r w:rsidRPr="00791229">
              <w:rPr>
                <w:sz w:val="28"/>
                <w:szCs w:val="28"/>
              </w:rPr>
              <w:t>83</w:t>
            </w:r>
          </w:p>
        </w:tc>
        <w:tc>
          <w:tcPr>
            <w:tcW w:w="1759" w:type="dxa"/>
          </w:tcPr>
          <w:p w14:paraId="500C1E81" w14:textId="77777777" w:rsidR="005C3217" w:rsidRPr="00791229" w:rsidRDefault="005C3217" w:rsidP="005C3217">
            <w:pPr>
              <w:tabs>
                <w:tab w:val="left" w:pos="567"/>
              </w:tabs>
              <w:jc w:val="both"/>
              <w:rPr>
                <w:sz w:val="28"/>
                <w:szCs w:val="28"/>
              </w:rPr>
            </w:pPr>
            <w:r w:rsidRPr="00791229">
              <w:rPr>
                <w:sz w:val="28"/>
                <w:szCs w:val="28"/>
              </w:rPr>
              <w:t>7,50</w:t>
            </w:r>
          </w:p>
        </w:tc>
        <w:tc>
          <w:tcPr>
            <w:tcW w:w="1368" w:type="dxa"/>
          </w:tcPr>
          <w:p w14:paraId="7BFB16F2" w14:textId="77777777" w:rsidR="005C3217" w:rsidRPr="00791229" w:rsidRDefault="005C3217" w:rsidP="005C3217">
            <w:pPr>
              <w:tabs>
                <w:tab w:val="left" w:pos="567"/>
              </w:tabs>
              <w:jc w:val="both"/>
              <w:rPr>
                <w:sz w:val="28"/>
                <w:szCs w:val="28"/>
              </w:rPr>
            </w:pPr>
            <w:r w:rsidRPr="00791229">
              <w:rPr>
                <w:sz w:val="28"/>
                <w:szCs w:val="28"/>
              </w:rPr>
              <w:t>150</w:t>
            </w:r>
          </w:p>
        </w:tc>
      </w:tr>
      <w:tr w:rsidR="005C3217" w:rsidRPr="00791229" w14:paraId="03B01A16" w14:textId="77777777" w:rsidTr="00B07365">
        <w:tc>
          <w:tcPr>
            <w:tcW w:w="1682" w:type="dxa"/>
          </w:tcPr>
          <w:p w14:paraId="6ECD1AEB" w14:textId="77777777" w:rsidR="005C3217" w:rsidRPr="00791229" w:rsidRDefault="005C3217" w:rsidP="005C3217">
            <w:pPr>
              <w:tabs>
                <w:tab w:val="left" w:pos="567"/>
              </w:tabs>
              <w:jc w:val="both"/>
              <w:rPr>
                <w:sz w:val="28"/>
                <w:szCs w:val="28"/>
              </w:rPr>
            </w:pPr>
            <w:r w:rsidRPr="00791229">
              <w:rPr>
                <w:sz w:val="28"/>
                <w:szCs w:val="28"/>
              </w:rPr>
              <w:t>11-14</w:t>
            </w:r>
          </w:p>
        </w:tc>
        <w:tc>
          <w:tcPr>
            <w:tcW w:w="1533" w:type="dxa"/>
          </w:tcPr>
          <w:p w14:paraId="4D8EA933" w14:textId="77777777" w:rsidR="005C3217" w:rsidRPr="00791229" w:rsidRDefault="005C3217" w:rsidP="005C3217">
            <w:pPr>
              <w:tabs>
                <w:tab w:val="left" w:pos="567"/>
              </w:tabs>
              <w:jc w:val="both"/>
              <w:rPr>
                <w:sz w:val="28"/>
                <w:szCs w:val="28"/>
              </w:rPr>
            </w:pPr>
            <w:r w:rsidRPr="00791229">
              <w:rPr>
                <w:sz w:val="28"/>
                <w:szCs w:val="28"/>
              </w:rPr>
              <w:t>112</w:t>
            </w:r>
          </w:p>
        </w:tc>
        <w:tc>
          <w:tcPr>
            <w:tcW w:w="1759" w:type="dxa"/>
          </w:tcPr>
          <w:p w14:paraId="74FDDEDE" w14:textId="77777777" w:rsidR="005C3217" w:rsidRPr="00791229" w:rsidRDefault="005C3217" w:rsidP="005C3217">
            <w:pPr>
              <w:tabs>
                <w:tab w:val="left" w:pos="567"/>
              </w:tabs>
              <w:jc w:val="both"/>
              <w:rPr>
                <w:sz w:val="28"/>
                <w:szCs w:val="28"/>
              </w:rPr>
            </w:pPr>
            <w:r w:rsidRPr="00791229">
              <w:rPr>
                <w:sz w:val="28"/>
                <w:szCs w:val="28"/>
              </w:rPr>
              <w:t>9,81</w:t>
            </w:r>
          </w:p>
        </w:tc>
        <w:tc>
          <w:tcPr>
            <w:tcW w:w="1532" w:type="dxa"/>
          </w:tcPr>
          <w:p w14:paraId="4A5BE694" w14:textId="77777777" w:rsidR="005C3217" w:rsidRPr="00791229" w:rsidRDefault="005C3217" w:rsidP="005C3217">
            <w:pPr>
              <w:tabs>
                <w:tab w:val="left" w:pos="567"/>
              </w:tabs>
              <w:jc w:val="both"/>
              <w:rPr>
                <w:sz w:val="28"/>
                <w:szCs w:val="28"/>
              </w:rPr>
            </w:pPr>
            <w:r w:rsidRPr="00791229">
              <w:rPr>
                <w:sz w:val="28"/>
                <w:szCs w:val="28"/>
              </w:rPr>
              <w:t>105</w:t>
            </w:r>
          </w:p>
        </w:tc>
        <w:tc>
          <w:tcPr>
            <w:tcW w:w="1759" w:type="dxa"/>
          </w:tcPr>
          <w:p w14:paraId="42A9A664" w14:textId="77777777" w:rsidR="005C3217" w:rsidRPr="00791229" w:rsidRDefault="005C3217" w:rsidP="005C3217">
            <w:pPr>
              <w:tabs>
                <w:tab w:val="left" w:pos="567"/>
              </w:tabs>
              <w:jc w:val="both"/>
              <w:rPr>
                <w:sz w:val="28"/>
                <w:szCs w:val="28"/>
              </w:rPr>
            </w:pPr>
            <w:r w:rsidRPr="00791229">
              <w:rPr>
                <w:sz w:val="28"/>
                <w:szCs w:val="28"/>
              </w:rPr>
              <w:t>9,49</w:t>
            </w:r>
          </w:p>
        </w:tc>
        <w:tc>
          <w:tcPr>
            <w:tcW w:w="1368" w:type="dxa"/>
          </w:tcPr>
          <w:p w14:paraId="01611004" w14:textId="77777777" w:rsidR="005C3217" w:rsidRPr="00791229" w:rsidRDefault="005C3217" w:rsidP="005C3217">
            <w:pPr>
              <w:tabs>
                <w:tab w:val="left" w:pos="567"/>
              </w:tabs>
              <w:jc w:val="both"/>
              <w:rPr>
                <w:sz w:val="28"/>
                <w:szCs w:val="28"/>
              </w:rPr>
            </w:pPr>
            <w:r w:rsidRPr="00791229">
              <w:rPr>
                <w:sz w:val="28"/>
                <w:szCs w:val="28"/>
              </w:rPr>
              <w:t>217</w:t>
            </w:r>
          </w:p>
        </w:tc>
      </w:tr>
      <w:tr w:rsidR="005C3217" w:rsidRPr="00791229" w14:paraId="57070F30" w14:textId="77777777" w:rsidTr="00B07365">
        <w:tc>
          <w:tcPr>
            <w:tcW w:w="1682" w:type="dxa"/>
          </w:tcPr>
          <w:p w14:paraId="15E56D0D" w14:textId="77777777" w:rsidR="005C3217" w:rsidRPr="00791229" w:rsidRDefault="005C3217" w:rsidP="005C3217">
            <w:pPr>
              <w:tabs>
                <w:tab w:val="left" w:pos="567"/>
              </w:tabs>
              <w:jc w:val="both"/>
              <w:rPr>
                <w:sz w:val="28"/>
                <w:szCs w:val="28"/>
              </w:rPr>
            </w:pPr>
            <w:r w:rsidRPr="00791229">
              <w:rPr>
                <w:sz w:val="28"/>
                <w:szCs w:val="28"/>
              </w:rPr>
              <w:t>15-19</w:t>
            </w:r>
          </w:p>
        </w:tc>
        <w:tc>
          <w:tcPr>
            <w:tcW w:w="1533" w:type="dxa"/>
          </w:tcPr>
          <w:p w14:paraId="1D954D65" w14:textId="77777777" w:rsidR="005C3217" w:rsidRPr="00791229" w:rsidRDefault="005C3217" w:rsidP="005C3217">
            <w:pPr>
              <w:tabs>
                <w:tab w:val="left" w:pos="567"/>
              </w:tabs>
              <w:jc w:val="both"/>
              <w:rPr>
                <w:sz w:val="28"/>
                <w:szCs w:val="28"/>
              </w:rPr>
            </w:pPr>
            <w:r w:rsidRPr="00791229">
              <w:rPr>
                <w:sz w:val="28"/>
                <w:szCs w:val="28"/>
              </w:rPr>
              <w:t>125</w:t>
            </w:r>
          </w:p>
        </w:tc>
        <w:tc>
          <w:tcPr>
            <w:tcW w:w="1759" w:type="dxa"/>
          </w:tcPr>
          <w:p w14:paraId="03C6E2B5" w14:textId="77777777" w:rsidR="005C3217" w:rsidRPr="00791229" w:rsidRDefault="005C3217" w:rsidP="005C3217">
            <w:pPr>
              <w:tabs>
                <w:tab w:val="left" w:pos="567"/>
              </w:tabs>
              <w:jc w:val="both"/>
              <w:rPr>
                <w:sz w:val="28"/>
                <w:szCs w:val="28"/>
              </w:rPr>
            </w:pPr>
            <w:r w:rsidRPr="00791229">
              <w:rPr>
                <w:sz w:val="28"/>
                <w:szCs w:val="28"/>
              </w:rPr>
              <w:t>10,95</w:t>
            </w:r>
          </w:p>
        </w:tc>
        <w:tc>
          <w:tcPr>
            <w:tcW w:w="1532" w:type="dxa"/>
          </w:tcPr>
          <w:p w14:paraId="7FF3FC96" w14:textId="77777777" w:rsidR="005C3217" w:rsidRPr="00791229" w:rsidRDefault="005C3217" w:rsidP="005C3217">
            <w:pPr>
              <w:tabs>
                <w:tab w:val="left" w:pos="567"/>
              </w:tabs>
              <w:jc w:val="both"/>
              <w:rPr>
                <w:sz w:val="28"/>
                <w:szCs w:val="28"/>
              </w:rPr>
            </w:pPr>
            <w:r w:rsidRPr="00791229">
              <w:rPr>
                <w:sz w:val="28"/>
                <w:szCs w:val="28"/>
              </w:rPr>
              <w:t>121</w:t>
            </w:r>
          </w:p>
        </w:tc>
        <w:tc>
          <w:tcPr>
            <w:tcW w:w="1759" w:type="dxa"/>
          </w:tcPr>
          <w:p w14:paraId="4E2E0798" w14:textId="77777777" w:rsidR="005C3217" w:rsidRPr="00791229" w:rsidRDefault="005C3217" w:rsidP="005C3217">
            <w:pPr>
              <w:tabs>
                <w:tab w:val="left" w:pos="567"/>
              </w:tabs>
              <w:jc w:val="both"/>
              <w:rPr>
                <w:sz w:val="28"/>
                <w:szCs w:val="28"/>
              </w:rPr>
            </w:pPr>
            <w:r w:rsidRPr="00791229">
              <w:rPr>
                <w:sz w:val="28"/>
                <w:szCs w:val="28"/>
              </w:rPr>
              <w:t>10,94</w:t>
            </w:r>
          </w:p>
        </w:tc>
        <w:tc>
          <w:tcPr>
            <w:tcW w:w="1368" w:type="dxa"/>
          </w:tcPr>
          <w:p w14:paraId="56E62ADC" w14:textId="77777777" w:rsidR="005C3217" w:rsidRPr="00791229" w:rsidRDefault="005C3217" w:rsidP="005C3217">
            <w:pPr>
              <w:tabs>
                <w:tab w:val="left" w:pos="567"/>
              </w:tabs>
              <w:jc w:val="both"/>
              <w:rPr>
                <w:sz w:val="28"/>
                <w:szCs w:val="28"/>
              </w:rPr>
            </w:pPr>
            <w:r w:rsidRPr="00791229">
              <w:rPr>
                <w:sz w:val="28"/>
                <w:szCs w:val="28"/>
              </w:rPr>
              <w:t>246</w:t>
            </w:r>
          </w:p>
        </w:tc>
      </w:tr>
      <w:tr w:rsidR="005C3217" w:rsidRPr="00791229" w14:paraId="6661C517" w14:textId="77777777" w:rsidTr="00B07365">
        <w:tc>
          <w:tcPr>
            <w:tcW w:w="1682" w:type="dxa"/>
          </w:tcPr>
          <w:p w14:paraId="44DE9967" w14:textId="77777777" w:rsidR="005C3217" w:rsidRPr="00791229" w:rsidRDefault="005C3217" w:rsidP="005C3217">
            <w:pPr>
              <w:tabs>
                <w:tab w:val="left" w:pos="567"/>
              </w:tabs>
              <w:jc w:val="both"/>
              <w:rPr>
                <w:sz w:val="28"/>
                <w:szCs w:val="28"/>
              </w:rPr>
            </w:pPr>
            <w:r w:rsidRPr="00791229">
              <w:rPr>
                <w:sz w:val="28"/>
                <w:szCs w:val="28"/>
              </w:rPr>
              <w:t>20-29</w:t>
            </w:r>
          </w:p>
        </w:tc>
        <w:tc>
          <w:tcPr>
            <w:tcW w:w="1533" w:type="dxa"/>
          </w:tcPr>
          <w:p w14:paraId="2AAFCCA7" w14:textId="77777777" w:rsidR="005C3217" w:rsidRPr="00791229" w:rsidRDefault="005C3217" w:rsidP="005C3217">
            <w:pPr>
              <w:tabs>
                <w:tab w:val="left" w:pos="567"/>
              </w:tabs>
              <w:jc w:val="both"/>
              <w:rPr>
                <w:sz w:val="28"/>
                <w:szCs w:val="28"/>
              </w:rPr>
            </w:pPr>
            <w:r w:rsidRPr="00791229">
              <w:rPr>
                <w:sz w:val="28"/>
                <w:szCs w:val="28"/>
              </w:rPr>
              <w:t>229</w:t>
            </w:r>
          </w:p>
        </w:tc>
        <w:tc>
          <w:tcPr>
            <w:tcW w:w="1759" w:type="dxa"/>
          </w:tcPr>
          <w:p w14:paraId="354ADA0A" w14:textId="77777777" w:rsidR="005C3217" w:rsidRPr="00791229" w:rsidRDefault="005C3217" w:rsidP="005C3217">
            <w:pPr>
              <w:tabs>
                <w:tab w:val="left" w:pos="567"/>
              </w:tabs>
              <w:jc w:val="both"/>
              <w:rPr>
                <w:sz w:val="28"/>
                <w:szCs w:val="28"/>
              </w:rPr>
            </w:pPr>
            <w:r w:rsidRPr="00791229">
              <w:rPr>
                <w:sz w:val="28"/>
                <w:szCs w:val="28"/>
              </w:rPr>
              <w:t>20,05</w:t>
            </w:r>
          </w:p>
        </w:tc>
        <w:tc>
          <w:tcPr>
            <w:tcW w:w="1532" w:type="dxa"/>
          </w:tcPr>
          <w:p w14:paraId="139B9464" w14:textId="77777777" w:rsidR="005C3217" w:rsidRPr="00791229" w:rsidRDefault="005C3217" w:rsidP="005C3217">
            <w:pPr>
              <w:tabs>
                <w:tab w:val="left" w:pos="567"/>
              </w:tabs>
              <w:jc w:val="both"/>
              <w:rPr>
                <w:sz w:val="28"/>
                <w:szCs w:val="28"/>
              </w:rPr>
            </w:pPr>
            <w:r w:rsidRPr="00791229">
              <w:rPr>
                <w:sz w:val="28"/>
                <w:szCs w:val="28"/>
              </w:rPr>
              <w:t>245</w:t>
            </w:r>
          </w:p>
        </w:tc>
        <w:tc>
          <w:tcPr>
            <w:tcW w:w="1759" w:type="dxa"/>
          </w:tcPr>
          <w:p w14:paraId="5298833D" w14:textId="77777777" w:rsidR="005C3217" w:rsidRPr="00791229" w:rsidRDefault="005C3217" w:rsidP="005C3217">
            <w:pPr>
              <w:tabs>
                <w:tab w:val="left" w:pos="567"/>
              </w:tabs>
              <w:jc w:val="both"/>
              <w:rPr>
                <w:sz w:val="28"/>
                <w:szCs w:val="28"/>
              </w:rPr>
            </w:pPr>
            <w:r w:rsidRPr="00791229">
              <w:rPr>
                <w:sz w:val="28"/>
                <w:szCs w:val="28"/>
              </w:rPr>
              <w:t>22,15</w:t>
            </w:r>
          </w:p>
        </w:tc>
        <w:tc>
          <w:tcPr>
            <w:tcW w:w="1368" w:type="dxa"/>
          </w:tcPr>
          <w:p w14:paraId="3FEF9CDE" w14:textId="77777777" w:rsidR="005C3217" w:rsidRPr="00791229" w:rsidRDefault="005C3217" w:rsidP="005C3217">
            <w:pPr>
              <w:tabs>
                <w:tab w:val="left" w:pos="567"/>
              </w:tabs>
              <w:jc w:val="both"/>
              <w:rPr>
                <w:sz w:val="28"/>
                <w:szCs w:val="28"/>
              </w:rPr>
            </w:pPr>
            <w:r w:rsidRPr="00791229">
              <w:rPr>
                <w:sz w:val="28"/>
                <w:szCs w:val="28"/>
              </w:rPr>
              <w:t>474</w:t>
            </w:r>
          </w:p>
        </w:tc>
      </w:tr>
      <w:tr w:rsidR="005C3217" w:rsidRPr="00791229" w14:paraId="148F7A04" w14:textId="77777777" w:rsidTr="00B07365">
        <w:tc>
          <w:tcPr>
            <w:tcW w:w="1682" w:type="dxa"/>
          </w:tcPr>
          <w:p w14:paraId="4FD2F865" w14:textId="77777777" w:rsidR="005C3217" w:rsidRPr="00791229" w:rsidRDefault="005C3217" w:rsidP="005C3217">
            <w:pPr>
              <w:tabs>
                <w:tab w:val="left" w:pos="567"/>
              </w:tabs>
              <w:jc w:val="both"/>
              <w:rPr>
                <w:sz w:val="28"/>
                <w:szCs w:val="28"/>
              </w:rPr>
            </w:pPr>
            <w:r w:rsidRPr="00791229">
              <w:rPr>
                <w:sz w:val="28"/>
                <w:szCs w:val="28"/>
              </w:rPr>
              <w:t>30-39</w:t>
            </w:r>
          </w:p>
        </w:tc>
        <w:tc>
          <w:tcPr>
            <w:tcW w:w="1533" w:type="dxa"/>
          </w:tcPr>
          <w:p w14:paraId="6B9009E3" w14:textId="77777777" w:rsidR="005C3217" w:rsidRPr="00791229" w:rsidRDefault="005C3217" w:rsidP="005C3217">
            <w:pPr>
              <w:tabs>
                <w:tab w:val="left" w:pos="567"/>
              </w:tabs>
              <w:jc w:val="both"/>
              <w:rPr>
                <w:sz w:val="28"/>
                <w:szCs w:val="28"/>
              </w:rPr>
            </w:pPr>
            <w:r w:rsidRPr="00791229">
              <w:rPr>
                <w:sz w:val="28"/>
                <w:szCs w:val="28"/>
              </w:rPr>
              <w:t>242</w:t>
            </w:r>
          </w:p>
        </w:tc>
        <w:tc>
          <w:tcPr>
            <w:tcW w:w="1759" w:type="dxa"/>
          </w:tcPr>
          <w:p w14:paraId="0FD84972" w14:textId="77777777" w:rsidR="005C3217" w:rsidRPr="00791229" w:rsidRDefault="005C3217" w:rsidP="005C3217">
            <w:pPr>
              <w:tabs>
                <w:tab w:val="left" w:pos="567"/>
              </w:tabs>
              <w:jc w:val="both"/>
              <w:rPr>
                <w:sz w:val="28"/>
                <w:szCs w:val="28"/>
              </w:rPr>
            </w:pPr>
            <w:r w:rsidRPr="00791229">
              <w:rPr>
                <w:sz w:val="28"/>
                <w:szCs w:val="28"/>
              </w:rPr>
              <w:t>21,19</w:t>
            </w:r>
          </w:p>
        </w:tc>
        <w:tc>
          <w:tcPr>
            <w:tcW w:w="1532" w:type="dxa"/>
          </w:tcPr>
          <w:p w14:paraId="7786572E" w14:textId="77777777" w:rsidR="005C3217" w:rsidRPr="00791229" w:rsidRDefault="005C3217" w:rsidP="005C3217">
            <w:pPr>
              <w:tabs>
                <w:tab w:val="left" w:pos="567"/>
              </w:tabs>
              <w:jc w:val="both"/>
              <w:rPr>
                <w:sz w:val="28"/>
                <w:szCs w:val="28"/>
              </w:rPr>
            </w:pPr>
            <w:r w:rsidRPr="00791229">
              <w:rPr>
                <w:sz w:val="28"/>
                <w:szCs w:val="28"/>
              </w:rPr>
              <w:t>111</w:t>
            </w:r>
          </w:p>
        </w:tc>
        <w:tc>
          <w:tcPr>
            <w:tcW w:w="1759" w:type="dxa"/>
          </w:tcPr>
          <w:p w14:paraId="77CB6576" w14:textId="77777777" w:rsidR="005C3217" w:rsidRPr="00791229" w:rsidRDefault="005C3217" w:rsidP="005C3217">
            <w:pPr>
              <w:tabs>
                <w:tab w:val="left" w:pos="567"/>
              </w:tabs>
              <w:jc w:val="both"/>
              <w:rPr>
                <w:sz w:val="28"/>
                <w:szCs w:val="28"/>
              </w:rPr>
            </w:pPr>
            <w:r w:rsidRPr="00791229">
              <w:rPr>
                <w:sz w:val="28"/>
                <w:szCs w:val="28"/>
              </w:rPr>
              <w:t>10,04</w:t>
            </w:r>
          </w:p>
        </w:tc>
        <w:tc>
          <w:tcPr>
            <w:tcW w:w="1368" w:type="dxa"/>
          </w:tcPr>
          <w:p w14:paraId="5100537B" w14:textId="77777777" w:rsidR="005C3217" w:rsidRPr="00791229" w:rsidRDefault="005C3217" w:rsidP="005C3217">
            <w:pPr>
              <w:tabs>
                <w:tab w:val="left" w:pos="567"/>
              </w:tabs>
              <w:jc w:val="both"/>
              <w:rPr>
                <w:sz w:val="28"/>
                <w:szCs w:val="28"/>
              </w:rPr>
            </w:pPr>
            <w:r w:rsidRPr="00791229">
              <w:rPr>
                <w:sz w:val="28"/>
                <w:szCs w:val="28"/>
              </w:rPr>
              <w:t>353</w:t>
            </w:r>
          </w:p>
        </w:tc>
      </w:tr>
      <w:tr w:rsidR="008B4DAB" w:rsidRPr="00791229" w14:paraId="08764D4C" w14:textId="77777777" w:rsidTr="00B41C33">
        <w:tc>
          <w:tcPr>
            <w:tcW w:w="9633" w:type="dxa"/>
            <w:gridSpan w:val="6"/>
          </w:tcPr>
          <w:p w14:paraId="46857214" w14:textId="59F29AE3" w:rsidR="008B4DAB" w:rsidRPr="00791229" w:rsidRDefault="008B4DAB" w:rsidP="005C3217">
            <w:pPr>
              <w:tabs>
                <w:tab w:val="left" w:pos="567"/>
              </w:tabs>
              <w:jc w:val="both"/>
              <w:rPr>
                <w:sz w:val="28"/>
                <w:szCs w:val="28"/>
              </w:rPr>
            </w:pPr>
            <w:r>
              <w:rPr>
                <w:sz w:val="28"/>
                <w:szCs w:val="28"/>
              </w:rPr>
              <w:lastRenderedPageBreak/>
              <w:t>Продолжение таблицы 9</w:t>
            </w:r>
          </w:p>
        </w:tc>
      </w:tr>
      <w:tr w:rsidR="005C3217" w:rsidRPr="00791229" w14:paraId="7AC69EE7" w14:textId="77777777" w:rsidTr="00B07365">
        <w:tc>
          <w:tcPr>
            <w:tcW w:w="1682" w:type="dxa"/>
          </w:tcPr>
          <w:p w14:paraId="5F48A73F" w14:textId="77777777" w:rsidR="005C3217" w:rsidRPr="00791229" w:rsidRDefault="005C3217" w:rsidP="005C3217">
            <w:pPr>
              <w:tabs>
                <w:tab w:val="left" w:pos="567"/>
              </w:tabs>
              <w:jc w:val="both"/>
              <w:rPr>
                <w:sz w:val="28"/>
                <w:szCs w:val="28"/>
              </w:rPr>
            </w:pPr>
            <w:r w:rsidRPr="00791229">
              <w:rPr>
                <w:sz w:val="28"/>
                <w:szCs w:val="28"/>
              </w:rPr>
              <w:t>40-49</w:t>
            </w:r>
          </w:p>
        </w:tc>
        <w:tc>
          <w:tcPr>
            <w:tcW w:w="1533" w:type="dxa"/>
          </w:tcPr>
          <w:p w14:paraId="0144F3C8" w14:textId="77777777" w:rsidR="005C3217" w:rsidRPr="00791229" w:rsidRDefault="005C3217" w:rsidP="005C3217">
            <w:pPr>
              <w:tabs>
                <w:tab w:val="left" w:pos="567"/>
              </w:tabs>
              <w:jc w:val="both"/>
              <w:rPr>
                <w:sz w:val="28"/>
                <w:szCs w:val="28"/>
              </w:rPr>
            </w:pPr>
            <w:r w:rsidRPr="00791229">
              <w:rPr>
                <w:sz w:val="28"/>
                <w:szCs w:val="28"/>
              </w:rPr>
              <w:t>133</w:t>
            </w:r>
          </w:p>
        </w:tc>
        <w:tc>
          <w:tcPr>
            <w:tcW w:w="1759" w:type="dxa"/>
          </w:tcPr>
          <w:p w14:paraId="4D48F59B" w14:textId="77777777" w:rsidR="005C3217" w:rsidRPr="00791229" w:rsidRDefault="005C3217" w:rsidP="005C3217">
            <w:pPr>
              <w:tabs>
                <w:tab w:val="left" w:pos="567"/>
              </w:tabs>
              <w:jc w:val="both"/>
              <w:rPr>
                <w:sz w:val="28"/>
                <w:szCs w:val="28"/>
              </w:rPr>
            </w:pPr>
            <w:r w:rsidRPr="00791229">
              <w:rPr>
                <w:sz w:val="28"/>
                <w:szCs w:val="28"/>
              </w:rPr>
              <w:t>11,65</w:t>
            </w:r>
          </w:p>
        </w:tc>
        <w:tc>
          <w:tcPr>
            <w:tcW w:w="1532" w:type="dxa"/>
          </w:tcPr>
          <w:p w14:paraId="03030CC3" w14:textId="77777777" w:rsidR="005C3217" w:rsidRPr="00791229" w:rsidRDefault="005C3217" w:rsidP="005C3217">
            <w:pPr>
              <w:tabs>
                <w:tab w:val="left" w:pos="567"/>
              </w:tabs>
              <w:jc w:val="both"/>
              <w:rPr>
                <w:sz w:val="28"/>
                <w:szCs w:val="28"/>
              </w:rPr>
            </w:pPr>
            <w:r w:rsidRPr="00791229">
              <w:rPr>
                <w:sz w:val="28"/>
                <w:szCs w:val="28"/>
              </w:rPr>
              <w:t>170</w:t>
            </w:r>
          </w:p>
        </w:tc>
        <w:tc>
          <w:tcPr>
            <w:tcW w:w="1759" w:type="dxa"/>
          </w:tcPr>
          <w:p w14:paraId="270D3E6D" w14:textId="77777777" w:rsidR="005C3217" w:rsidRPr="00791229" w:rsidRDefault="005C3217" w:rsidP="005C3217">
            <w:pPr>
              <w:tabs>
                <w:tab w:val="left" w:pos="567"/>
              </w:tabs>
              <w:jc w:val="both"/>
              <w:rPr>
                <w:sz w:val="28"/>
                <w:szCs w:val="28"/>
              </w:rPr>
            </w:pPr>
            <w:r w:rsidRPr="00791229">
              <w:rPr>
                <w:sz w:val="28"/>
                <w:szCs w:val="28"/>
              </w:rPr>
              <w:t>15,37</w:t>
            </w:r>
          </w:p>
        </w:tc>
        <w:tc>
          <w:tcPr>
            <w:tcW w:w="1368" w:type="dxa"/>
          </w:tcPr>
          <w:p w14:paraId="4220AE2C" w14:textId="77777777" w:rsidR="005C3217" w:rsidRPr="00791229" w:rsidRDefault="005C3217" w:rsidP="005C3217">
            <w:pPr>
              <w:tabs>
                <w:tab w:val="left" w:pos="567"/>
              </w:tabs>
              <w:jc w:val="both"/>
              <w:rPr>
                <w:sz w:val="28"/>
                <w:szCs w:val="28"/>
              </w:rPr>
            </w:pPr>
            <w:r w:rsidRPr="00791229">
              <w:rPr>
                <w:sz w:val="28"/>
                <w:szCs w:val="28"/>
              </w:rPr>
              <w:t>303</w:t>
            </w:r>
          </w:p>
        </w:tc>
      </w:tr>
      <w:tr w:rsidR="005C3217" w:rsidRPr="00791229" w14:paraId="593B902D" w14:textId="77777777" w:rsidTr="00B07365">
        <w:tc>
          <w:tcPr>
            <w:tcW w:w="1682" w:type="dxa"/>
          </w:tcPr>
          <w:p w14:paraId="30CB0AB7" w14:textId="77777777" w:rsidR="005C3217" w:rsidRPr="00791229" w:rsidRDefault="005C3217" w:rsidP="005C3217">
            <w:pPr>
              <w:tabs>
                <w:tab w:val="left" w:pos="567"/>
              </w:tabs>
              <w:jc w:val="both"/>
              <w:rPr>
                <w:sz w:val="28"/>
                <w:szCs w:val="28"/>
              </w:rPr>
            </w:pPr>
            <w:r w:rsidRPr="00791229">
              <w:rPr>
                <w:sz w:val="28"/>
                <w:szCs w:val="28"/>
              </w:rPr>
              <w:t>50-59</w:t>
            </w:r>
          </w:p>
        </w:tc>
        <w:tc>
          <w:tcPr>
            <w:tcW w:w="1533" w:type="dxa"/>
          </w:tcPr>
          <w:p w14:paraId="7866DFA0" w14:textId="77777777" w:rsidR="005C3217" w:rsidRPr="00791229" w:rsidRDefault="005C3217" w:rsidP="005C3217">
            <w:pPr>
              <w:tabs>
                <w:tab w:val="left" w:pos="567"/>
              </w:tabs>
              <w:jc w:val="both"/>
              <w:rPr>
                <w:sz w:val="28"/>
                <w:szCs w:val="28"/>
              </w:rPr>
            </w:pPr>
            <w:r w:rsidRPr="00791229">
              <w:rPr>
                <w:sz w:val="28"/>
                <w:szCs w:val="28"/>
              </w:rPr>
              <w:t>110</w:t>
            </w:r>
          </w:p>
        </w:tc>
        <w:tc>
          <w:tcPr>
            <w:tcW w:w="1759" w:type="dxa"/>
          </w:tcPr>
          <w:p w14:paraId="1D9DF277" w14:textId="77777777" w:rsidR="005C3217" w:rsidRPr="00791229" w:rsidRDefault="005C3217" w:rsidP="005C3217">
            <w:pPr>
              <w:tabs>
                <w:tab w:val="left" w:pos="567"/>
              </w:tabs>
              <w:jc w:val="both"/>
              <w:rPr>
                <w:sz w:val="28"/>
                <w:szCs w:val="28"/>
              </w:rPr>
            </w:pPr>
            <w:r w:rsidRPr="00791229">
              <w:rPr>
                <w:sz w:val="28"/>
                <w:szCs w:val="28"/>
              </w:rPr>
              <w:t>9,63</w:t>
            </w:r>
          </w:p>
        </w:tc>
        <w:tc>
          <w:tcPr>
            <w:tcW w:w="1532" w:type="dxa"/>
          </w:tcPr>
          <w:p w14:paraId="4F6B8417" w14:textId="77777777" w:rsidR="005C3217" w:rsidRPr="00791229" w:rsidRDefault="005C3217" w:rsidP="005C3217">
            <w:pPr>
              <w:tabs>
                <w:tab w:val="left" w:pos="567"/>
              </w:tabs>
              <w:jc w:val="both"/>
              <w:rPr>
                <w:sz w:val="28"/>
                <w:szCs w:val="28"/>
              </w:rPr>
            </w:pPr>
            <w:r w:rsidRPr="00791229">
              <w:rPr>
                <w:sz w:val="28"/>
                <w:szCs w:val="28"/>
              </w:rPr>
              <w:t>126</w:t>
            </w:r>
          </w:p>
        </w:tc>
        <w:tc>
          <w:tcPr>
            <w:tcW w:w="1759" w:type="dxa"/>
          </w:tcPr>
          <w:p w14:paraId="6AB73D6B" w14:textId="77777777" w:rsidR="005C3217" w:rsidRPr="00791229" w:rsidRDefault="005C3217" w:rsidP="005C3217">
            <w:pPr>
              <w:tabs>
                <w:tab w:val="left" w:pos="567"/>
              </w:tabs>
              <w:jc w:val="both"/>
              <w:rPr>
                <w:sz w:val="28"/>
                <w:szCs w:val="28"/>
              </w:rPr>
            </w:pPr>
            <w:r w:rsidRPr="00791229">
              <w:rPr>
                <w:sz w:val="28"/>
                <w:szCs w:val="28"/>
              </w:rPr>
              <w:t>11,39</w:t>
            </w:r>
          </w:p>
        </w:tc>
        <w:tc>
          <w:tcPr>
            <w:tcW w:w="1368" w:type="dxa"/>
          </w:tcPr>
          <w:p w14:paraId="12BC34A0" w14:textId="77777777" w:rsidR="005C3217" w:rsidRPr="00791229" w:rsidRDefault="005C3217" w:rsidP="005C3217">
            <w:pPr>
              <w:tabs>
                <w:tab w:val="left" w:pos="567"/>
              </w:tabs>
              <w:jc w:val="both"/>
              <w:rPr>
                <w:sz w:val="28"/>
                <w:szCs w:val="28"/>
              </w:rPr>
            </w:pPr>
            <w:r w:rsidRPr="00791229">
              <w:rPr>
                <w:sz w:val="28"/>
                <w:szCs w:val="28"/>
              </w:rPr>
              <w:t>236</w:t>
            </w:r>
          </w:p>
        </w:tc>
      </w:tr>
      <w:tr w:rsidR="005C3217" w:rsidRPr="00791229" w14:paraId="7297CF7F" w14:textId="77777777" w:rsidTr="00B07365">
        <w:tc>
          <w:tcPr>
            <w:tcW w:w="1682" w:type="dxa"/>
          </w:tcPr>
          <w:p w14:paraId="5D16F513" w14:textId="77777777" w:rsidR="005C3217" w:rsidRPr="00791229" w:rsidRDefault="005C3217" w:rsidP="005C3217">
            <w:pPr>
              <w:tabs>
                <w:tab w:val="left" w:pos="567"/>
              </w:tabs>
              <w:jc w:val="both"/>
              <w:rPr>
                <w:sz w:val="28"/>
                <w:szCs w:val="28"/>
              </w:rPr>
            </w:pPr>
            <w:r w:rsidRPr="00791229">
              <w:rPr>
                <w:sz w:val="28"/>
                <w:szCs w:val="28"/>
              </w:rPr>
              <w:t>60-69</w:t>
            </w:r>
          </w:p>
        </w:tc>
        <w:tc>
          <w:tcPr>
            <w:tcW w:w="1533" w:type="dxa"/>
          </w:tcPr>
          <w:p w14:paraId="54C4B4DD" w14:textId="77777777" w:rsidR="005C3217" w:rsidRPr="00791229" w:rsidRDefault="005C3217" w:rsidP="005C3217">
            <w:pPr>
              <w:tabs>
                <w:tab w:val="left" w:pos="567"/>
              </w:tabs>
              <w:jc w:val="both"/>
              <w:rPr>
                <w:sz w:val="28"/>
                <w:szCs w:val="28"/>
              </w:rPr>
            </w:pPr>
            <w:r w:rsidRPr="00791229">
              <w:rPr>
                <w:sz w:val="28"/>
                <w:szCs w:val="28"/>
              </w:rPr>
              <w:t>96</w:t>
            </w:r>
          </w:p>
        </w:tc>
        <w:tc>
          <w:tcPr>
            <w:tcW w:w="1759" w:type="dxa"/>
          </w:tcPr>
          <w:p w14:paraId="195B6FC2" w14:textId="77777777" w:rsidR="005C3217" w:rsidRPr="00791229" w:rsidRDefault="005C3217" w:rsidP="005C3217">
            <w:pPr>
              <w:tabs>
                <w:tab w:val="left" w:pos="567"/>
              </w:tabs>
              <w:jc w:val="both"/>
              <w:rPr>
                <w:sz w:val="28"/>
                <w:szCs w:val="28"/>
              </w:rPr>
            </w:pPr>
            <w:r w:rsidRPr="00791229">
              <w:rPr>
                <w:sz w:val="28"/>
                <w:szCs w:val="28"/>
              </w:rPr>
              <w:t>8,41</w:t>
            </w:r>
          </w:p>
        </w:tc>
        <w:tc>
          <w:tcPr>
            <w:tcW w:w="1532" w:type="dxa"/>
          </w:tcPr>
          <w:p w14:paraId="63DB2769" w14:textId="77777777" w:rsidR="005C3217" w:rsidRPr="00791229" w:rsidRDefault="005C3217" w:rsidP="005C3217">
            <w:pPr>
              <w:tabs>
                <w:tab w:val="left" w:pos="567"/>
              </w:tabs>
              <w:jc w:val="both"/>
              <w:rPr>
                <w:sz w:val="28"/>
                <w:szCs w:val="28"/>
              </w:rPr>
            </w:pPr>
            <w:r w:rsidRPr="00791229">
              <w:rPr>
                <w:sz w:val="28"/>
                <w:szCs w:val="28"/>
              </w:rPr>
              <w:t>85</w:t>
            </w:r>
          </w:p>
        </w:tc>
        <w:tc>
          <w:tcPr>
            <w:tcW w:w="1759" w:type="dxa"/>
          </w:tcPr>
          <w:p w14:paraId="6983E15A" w14:textId="77777777" w:rsidR="005C3217" w:rsidRPr="00791229" w:rsidRDefault="005C3217" w:rsidP="005C3217">
            <w:pPr>
              <w:tabs>
                <w:tab w:val="left" w:pos="567"/>
              </w:tabs>
              <w:jc w:val="both"/>
              <w:rPr>
                <w:sz w:val="28"/>
                <w:szCs w:val="28"/>
              </w:rPr>
            </w:pPr>
            <w:r w:rsidRPr="00791229">
              <w:rPr>
                <w:sz w:val="28"/>
                <w:szCs w:val="28"/>
              </w:rPr>
              <w:t>7,69</w:t>
            </w:r>
          </w:p>
        </w:tc>
        <w:tc>
          <w:tcPr>
            <w:tcW w:w="1368" w:type="dxa"/>
          </w:tcPr>
          <w:p w14:paraId="03691D5B" w14:textId="77777777" w:rsidR="005C3217" w:rsidRPr="00791229" w:rsidRDefault="005C3217" w:rsidP="005C3217">
            <w:pPr>
              <w:tabs>
                <w:tab w:val="left" w:pos="567"/>
              </w:tabs>
              <w:jc w:val="both"/>
              <w:rPr>
                <w:sz w:val="28"/>
                <w:szCs w:val="28"/>
              </w:rPr>
            </w:pPr>
            <w:r w:rsidRPr="00791229">
              <w:rPr>
                <w:sz w:val="28"/>
                <w:szCs w:val="28"/>
              </w:rPr>
              <w:t>181</w:t>
            </w:r>
          </w:p>
        </w:tc>
      </w:tr>
      <w:tr w:rsidR="005C3217" w:rsidRPr="00791229" w14:paraId="14C63D1A" w14:textId="77777777" w:rsidTr="00B07365">
        <w:tc>
          <w:tcPr>
            <w:tcW w:w="1682" w:type="dxa"/>
          </w:tcPr>
          <w:p w14:paraId="4500381E" w14:textId="77777777" w:rsidR="005C3217" w:rsidRPr="00791229" w:rsidRDefault="005C3217" w:rsidP="005C3217">
            <w:pPr>
              <w:tabs>
                <w:tab w:val="left" w:pos="567"/>
              </w:tabs>
              <w:jc w:val="both"/>
              <w:rPr>
                <w:sz w:val="28"/>
                <w:szCs w:val="28"/>
              </w:rPr>
            </w:pPr>
            <w:r w:rsidRPr="00791229">
              <w:rPr>
                <w:sz w:val="28"/>
                <w:szCs w:val="28"/>
              </w:rPr>
              <w:t xml:space="preserve">70 и выше </w:t>
            </w:r>
          </w:p>
        </w:tc>
        <w:tc>
          <w:tcPr>
            <w:tcW w:w="1533" w:type="dxa"/>
          </w:tcPr>
          <w:p w14:paraId="3475AFD7" w14:textId="77777777" w:rsidR="005C3217" w:rsidRPr="00791229" w:rsidRDefault="005C3217" w:rsidP="005C3217">
            <w:pPr>
              <w:tabs>
                <w:tab w:val="left" w:pos="567"/>
              </w:tabs>
              <w:jc w:val="both"/>
              <w:rPr>
                <w:sz w:val="28"/>
                <w:szCs w:val="28"/>
              </w:rPr>
            </w:pPr>
            <w:r w:rsidRPr="00791229">
              <w:rPr>
                <w:sz w:val="28"/>
                <w:szCs w:val="28"/>
              </w:rPr>
              <w:t>26</w:t>
            </w:r>
          </w:p>
        </w:tc>
        <w:tc>
          <w:tcPr>
            <w:tcW w:w="1759" w:type="dxa"/>
          </w:tcPr>
          <w:p w14:paraId="21E795E3" w14:textId="77777777" w:rsidR="005C3217" w:rsidRPr="00791229" w:rsidRDefault="005C3217" w:rsidP="005C3217">
            <w:pPr>
              <w:tabs>
                <w:tab w:val="left" w:pos="567"/>
              </w:tabs>
              <w:jc w:val="both"/>
              <w:rPr>
                <w:sz w:val="28"/>
                <w:szCs w:val="28"/>
              </w:rPr>
            </w:pPr>
            <w:r w:rsidRPr="00791229">
              <w:rPr>
                <w:sz w:val="28"/>
                <w:szCs w:val="28"/>
              </w:rPr>
              <w:t>2,28</w:t>
            </w:r>
          </w:p>
        </w:tc>
        <w:tc>
          <w:tcPr>
            <w:tcW w:w="1532" w:type="dxa"/>
          </w:tcPr>
          <w:p w14:paraId="4C6DE394" w14:textId="77777777" w:rsidR="005C3217" w:rsidRPr="00791229" w:rsidRDefault="005C3217" w:rsidP="005C3217">
            <w:pPr>
              <w:tabs>
                <w:tab w:val="left" w:pos="567"/>
              </w:tabs>
              <w:jc w:val="both"/>
              <w:rPr>
                <w:sz w:val="28"/>
                <w:szCs w:val="28"/>
              </w:rPr>
            </w:pPr>
            <w:r w:rsidRPr="00791229">
              <w:rPr>
                <w:sz w:val="28"/>
                <w:szCs w:val="28"/>
              </w:rPr>
              <w:t>60</w:t>
            </w:r>
          </w:p>
        </w:tc>
        <w:tc>
          <w:tcPr>
            <w:tcW w:w="1759" w:type="dxa"/>
          </w:tcPr>
          <w:p w14:paraId="2EC094DC" w14:textId="77777777" w:rsidR="005C3217" w:rsidRPr="00791229" w:rsidRDefault="005C3217" w:rsidP="005C3217">
            <w:pPr>
              <w:tabs>
                <w:tab w:val="left" w:pos="567"/>
              </w:tabs>
              <w:jc w:val="both"/>
              <w:rPr>
                <w:sz w:val="28"/>
                <w:szCs w:val="28"/>
              </w:rPr>
            </w:pPr>
            <w:r w:rsidRPr="00791229">
              <w:rPr>
                <w:sz w:val="28"/>
                <w:szCs w:val="28"/>
              </w:rPr>
              <w:t>5,42</w:t>
            </w:r>
          </w:p>
        </w:tc>
        <w:tc>
          <w:tcPr>
            <w:tcW w:w="1368" w:type="dxa"/>
          </w:tcPr>
          <w:p w14:paraId="2D1B8B92" w14:textId="77777777" w:rsidR="005C3217" w:rsidRPr="00791229" w:rsidRDefault="005C3217" w:rsidP="005C3217">
            <w:pPr>
              <w:tabs>
                <w:tab w:val="left" w:pos="567"/>
              </w:tabs>
              <w:jc w:val="both"/>
              <w:rPr>
                <w:sz w:val="28"/>
                <w:szCs w:val="28"/>
              </w:rPr>
            </w:pPr>
            <w:r w:rsidRPr="00791229">
              <w:rPr>
                <w:sz w:val="28"/>
                <w:szCs w:val="28"/>
              </w:rPr>
              <w:t>86</w:t>
            </w:r>
          </w:p>
        </w:tc>
      </w:tr>
      <w:tr w:rsidR="005C3217" w:rsidRPr="00791229" w14:paraId="4F31678E" w14:textId="77777777" w:rsidTr="00B07365">
        <w:tc>
          <w:tcPr>
            <w:tcW w:w="1682" w:type="dxa"/>
          </w:tcPr>
          <w:p w14:paraId="1422D8DA" w14:textId="77777777" w:rsidR="005C3217" w:rsidRPr="00791229" w:rsidRDefault="005C3217" w:rsidP="005C3217">
            <w:pPr>
              <w:tabs>
                <w:tab w:val="left" w:pos="567"/>
              </w:tabs>
              <w:jc w:val="both"/>
              <w:rPr>
                <w:sz w:val="28"/>
                <w:szCs w:val="28"/>
              </w:rPr>
            </w:pPr>
            <w:r w:rsidRPr="00791229">
              <w:rPr>
                <w:sz w:val="28"/>
                <w:szCs w:val="28"/>
              </w:rPr>
              <w:t xml:space="preserve">Итого </w:t>
            </w:r>
          </w:p>
        </w:tc>
        <w:tc>
          <w:tcPr>
            <w:tcW w:w="1533" w:type="dxa"/>
          </w:tcPr>
          <w:p w14:paraId="17E5E4D6" w14:textId="77777777" w:rsidR="005C3217" w:rsidRPr="00791229" w:rsidRDefault="005C3217" w:rsidP="005C3217">
            <w:pPr>
              <w:tabs>
                <w:tab w:val="left" w:pos="567"/>
              </w:tabs>
              <w:jc w:val="both"/>
              <w:rPr>
                <w:sz w:val="28"/>
                <w:szCs w:val="28"/>
              </w:rPr>
            </w:pPr>
            <w:r w:rsidRPr="00791229">
              <w:rPr>
                <w:sz w:val="28"/>
                <w:szCs w:val="28"/>
              </w:rPr>
              <w:t>1142</w:t>
            </w:r>
          </w:p>
        </w:tc>
        <w:tc>
          <w:tcPr>
            <w:tcW w:w="1759" w:type="dxa"/>
          </w:tcPr>
          <w:p w14:paraId="69889DB6" w14:textId="77777777" w:rsidR="005C3217" w:rsidRPr="00791229" w:rsidRDefault="005C3217" w:rsidP="005C3217">
            <w:pPr>
              <w:tabs>
                <w:tab w:val="left" w:pos="567"/>
              </w:tabs>
              <w:jc w:val="both"/>
              <w:rPr>
                <w:sz w:val="28"/>
                <w:szCs w:val="28"/>
              </w:rPr>
            </w:pPr>
            <w:r w:rsidRPr="00791229">
              <w:rPr>
                <w:sz w:val="28"/>
                <w:szCs w:val="28"/>
              </w:rPr>
              <w:t>100</w:t>
            </w:r>
          </w:p>
        </w:tc>
        <w:tc>
          <w:tcPr>
            <w:tcW w:w="1532" w:type="dxa"/>
          </w:tcPr>
          <w:p w14:paraId="39174342" w14:textId="77777777" w:rsidR="005C3217" w:rsidRPr="00791229" w:rsidRDefault="005C3217" w:rsidP="005C3217">
            <w:pPr>
              <w:tabs>
                <w:tab w:val="left" w:pos="567"/>
              </w:tabs>
              <w:jc w:val="both"/>
              <w:rPr>
                <w:sz w:val="28"/>
                <w:szCs w:val="28"/>
              </w:rPr>
            </w:pPr>
            <w:r w:rsidRPr="00791229">
              <w:rPr>
                <w:sz w:val="28"/>
                <w:szCs w:val="28"/>
              </w:rPr>
              <w:t>1106</w:t>
            </w:r>
          </w:p>
        </w:tc>
        <w:tc>
          <w:tcPr>
            <w:tcW w:w="1759" w:type="dxa"/>
          </w:tcPr>
          <w:p w14:paraId="4C7C0348" w14:textId="77777777" w:rsidR="005C3217" w:rsidRPr="00791229" w:rsidRDefault="005C3217" w:rsidP="005C3217">
            <w:pPr>
              <w:tabs>
                <w:tab w:val="left" w:pos="567"/>
              </w:tabs>
              <w:jc w:val="both"/>
              <w:rPr>
                <w:sz w:val="28"/>
                <w:szCs w:val="28"/>
              </w:rPr>
            </w:pPr>
            <w:r w:rsidRPr="00791229">
              <w:rPr>
                <w:sz w:val="28"/>
                <w:szCs w:val="28"/>
              </w:rPr>
              <w:t>100,00</w:t>
            </w:r>
          </w:p>
        </w:tc>
        <w:tc>
          <w:tcPr>
            <w:tcW w:w="1368" w:type="dxa"/>
          </w:tcPr>
          <w:p w14:paraId="4C96C5DC" w14:textId="77777777" w:rsidR="005C3217" w:rsidRDefault="005C3217" w:rsidP="005C3217">
            <w:pPr>
              <w:tabs>
                <w:tab w:val="left" w:pos="567"/>
              </w:tabs>
              <w:jc w:val="both"/>
              <w:rPr>
                <w:sz w:val="28"/>
                <w:szCs w:val="28"/>
              </w:rPr>
            </w:pPr>
            <w:r w:rsidRPr="00791229">
              <w:rPr>
                <w:sz w:val="28"/>
                <w:szCs w:val="28"/>
              </w:rPr>
              <w:t>2248</w:t>
            </w:r>
          </w:p>
        </w:tc>
      </w:tr>
    </w:tbl>
    <w:p w14:paraId="355E9C3C" w14:textId="77777777" w:rsidR="005C3217" w:rsidRPr="005C3217" w:rsidRDefault="005C3217" w:rsidP="005C3217">
      <w:pPr>
        <w:pStyle w:val="a3"/>
        <w:tabs>
          <w:tab w:val="left" w:pos="567"/>
        </w:tabs>
        <w:ind w:left="0"/>
        <w:rPr>
          <w:sz w:val="28"/>
          <w:szCs w:val="28"/>
        </w:rPr>
      </w:pPr>
    </w:p>
    <w:p w14:paraId="32EA8079" w14:textId="043AC757" w:rsidR="00ED005A" w:rsidRDefault="00432514" w:rsidP="005C3217">
      <w:pPr>
        <w:pStyle w:val="a3"/>
        <w:tabs>
          <w:tab w:val="left" w:pos="567"/>
        </w:tabs>
        <w:ind w:left="0"/>
        <w:rPr>
          <w:sz w:val="28"/>
          <w:szCs w:val="28"/>
        </w:rPr>
      </w:pPr>
      <w:r>
        <w:rPr>
          <w:sz w:val="28"/>
          <w:szCs w:val="28"/>
        </w:rPr>
        <w:t xml:space="preserve">          </w:t>
      </w:r>
      <w:r w:rsidR="005C3217" w:rsidRPr="005C3217">
        <w:rPr>
          <w:sz w:val="28"/>
          <w:szCs w:val="28"/>
        </w:rPr>
        <w:t xml:space="preserve">Анализ показал, что самая высокая заболеваемость за изучаемый период зафиксирована в Южном регионе РК, который занимает </w:t>
      </w:r>
      <w:r>
        <w:rPr>
          <w:sz w:val="28"/>
          <w:szCs w:val="28"/>
        </w:rPr>
        <w:t>ведущее</w:t>
      </w:r>
      <w:r w:rsidR="005C3217" w:rsidRPr="005C3217">
        <w:rPr>
          <w:sz w:val="28"/>
          <w:szCs w:val="28"/>
        </w:rPr>
        <w:t xml:space="preserve"> место на протяжении всего изучаемого периода. Предположительными детерминантами заболевания и распространения эхинококкоза в Южном регионе являются 1) климатические особенности этого региона: высокая влажность и мягкая динамика температур, что способствует сохранению яиц эхинококка. 2) преимущественно сельское население с наличием скота, являющегося источником эхинококкоза; 3) высокая инфицированность эхинококкозом  приотарных собак - 22,5 % (Жамбылская область) и 5,9 % (ЮКО); </w:t>
      </w:r>
      <w:r w:rsidR="00ED005A">
        <w:rPr>
          <w:sz w:val="28"/>
          <w:szCs w:val="28"/>
        </w:rPr>
        <w:t>4</w:t>
      </w:r>
      <w:r w:rsidR="005C3217" w:rsidRPr="005C3217">
        <w:rPr>
          <w:sz w:val="28"/>
          <w:szCs w:val="28"/>
        </w:rPr>
        <w:t>) более высокая плотность населения (средние значения): Южный регион – 10,53 на 1 кв. км (</w:t>
      </w:r>
      <w:r w:rsidR="00E70B61">
        <w:rPr>
          <w:sz w:val="28"/>
          <w:szCs w:val="28"/>
        </w:rPr>
        <w:t>Т</w:t>
      </w:r>
      <w:r w:rsidR="005C3217" w:rsidRPr="005C3217">
        <w:rPr>
          <w:sz w:val="28"/>
          <w:szCs w:val="28"/>
        </w:rPr>
        <w:t xml:space="preserve">О – 22,8 на 1 кв. км), РК – 6,2 на 1 кв. км; </w:t>
      </w:r>
      <w:r w:rsidR="00ED005A">
        <w:rPr>
          <w:sz w:val="28"/>
          <w:szCs w:val="28"/>
        </w:rPr>
        <w:t>5</w:t>
      </w:r>
      <w:r w:rsidR="005C3217" w:rsidRPr="005C3217">
        <w:rPr>
          <w:sz w:val="28"/>
          <w:szCs w:val="28"/>
        </w:rPr>
        <w:t xml:space="preserve">) географическое расположение Южного региона, который граничит с Узбекистаном и Кыргызстаном, также являющихся гиперэндемичными  регионами по эхинококкозу (18 на 100 000 нас.).  </w:t>
      </w:r>
      <w:r w:rsidR="00ED005A">
        <w:rPr>
          <w:sz w:val="28"/>
          <w:szCs w:val="28"/>
        </w:rPr>
        <w:t xml:space="preserve">6) Миграция и </w:t>
      </w:r>
      <w:r w:rsidR="00ED005A" w:rsidRPr="00ED005A">
        <w:rPr>
          <w:sz w:val="28"/>
          <w:szCs w:val="28"/>
        </w:rPr>
        <w:t>бесконтрольное перемещение населения, которое показывает высокую заболеваемость эхинококкозом городского населения, зачастую не уступающую у сельского.</w:t>
      </w:r>
      <w:r w:rsidR="00ED005A">
        <w:t xml:space="preserve"> </w:t>
      </w:r>
    </w:p>
    <w:p w14:paraId="55198E63" w14:textId="68219A92" w:rsidR="005C3217" w:rsidRPr="00B7773B" w:rsidRDefault="005C3217" w:rsidP="005C3217">
      <w:pPr>
        <w:tabs>
          <w:tab w:val="left" w:pos="567"/>
        </w:tabs>
        <w:jc w:val="both"/>
        <w:rPr>
          <w:sz w:val="28"/>
          <w:szCs w:val="28"/>
        </w:rPr>
      </w:pPr>
      <w:r w:rsidRPr="005C3217">
        <w:rPr>
          <w:sz w:val="28"/>
          <w:szCs w:val="28"/>
        </w:rPr>
        <w:t xml:space="preserve">       </w:t>
      </w:r>
      <w:r w:rsidR="00432514">
        <w:rPr>
          <w:sz w:val="28"/>
          <w:szCs w:val="28"/>
        </w:rPr>
        <w:t xml:space="preserve">   </w:t>
      </w:r>
      <w:r w:rsidRPr="005C3217">
        <w:rPr>
          <w:sz w:val="28"/>
          <w:szCs w:val="28"/>
        </w:rPr>
        <w:t>Отмечена устойчивая тенденция снижения заболеваемости эхинококкозом печени в Республике Казахстан за период 2018-2020 гг. с темпом прироста/убыли за 3 год</w:t>
      </w:r>
      <w:r w:rsidR="00E85AB4">
        <w:rPr>
          <w:sz w:val="28"/>
          <w:szCs w:val="28"/>
        </w:rPr>
        <w:t xml:space="preserve">а. </w:t>
      </w:r>
      <w:r w:rsidRPr="005C3217">
        <w:rPr>
          <w:sz w:val="28"/>
          <w:szCs w:val="28"/>
        </w:rPr>
        <w:t xml:space="preserve">Наибольшая часть впервые диагностированных случаев эхинококкозом печени отмечалась в Южном регион РК (30,7%), что в 5,6-10 раз больше, чем в других </w:t>
      </w:r>
      <w:r w:rsidRPr="00B7773B">
        <w:rPr>
          <w:sz w:val="28"/>
          <w:szCs w:val="28"/>
        </w:rPr>
        <w:t xml:space="preserve">регионах РК. Пик заболеваемости ЭП в РК отмечается в возрасте </w:t>
      </w:r>
      <w:r w:rsidR="00FF3216" w:rsidRPr="00FF3216">
        <w:rPr>
          <w:sz w:val="28"/>
          <w:szCs w:val="28"/>
        </w:rPr>
        <w:t>2</w:t>
      </w:r>
      <w:r w:rsidRPr="00B7773B">
        <w:rPr>
          <w:sz w:val="28"/>
          <w:szCs w:val="28"/>
        </w:rPr>
        <w:t xml:space="preserve">0-39 лет, с преобладанием мужчин (р=0,017). </w:t>
      </w:r>
    </w:p>
    <w:p w14:paraId="50783C83" w14:textId="7F7AF008" w:rsidR="005C3217" w:rsidRDefault="005C3217" w:rsidP="005C3217">
      <w:pPr>
        <w:pStyle w:val="a3"/>
        <w:tabs>
          <w:tab w:val="left" w:pos="567"/>
        </w:tabs>
        <w:ind w:left="0"/>
        <w:rPr>
          <w:sz w:val="28"/>
          <w:szCs w:val="28"/>
        </w:rPr>
      </w:pPr>
      <w:r w:rsidRPr="00B7773B">
        <w:rPr>
          <w:sz w:val="28"/>
          <w:szCs w:val="28"/>
        </w:rPr>
        <w:t xml:space="preserve"> </w:t>
      </w:r>
      <w:r w:rsidR="00432514" w:rsidRPr="00B7773B">
        <w:rPr>
          <w:sz w:val="28"/>
          <w:szCs w:val="28"/>
        </w:rPr>
        <w:t xml:space="preserve">        </w:t>
      </w:r>
      <w:r w:rsidRPr="00B7773B">
        <w:rPr>
          <w:sz w:val="28"/>
          <w:szCs w:val="28"/>
        </w:rPr>
        <w:t xml:space="preserve"> </w:t>
      </w:r>
      <w:r w:rsidR="00240F51" w:rsidRPr="00B7773B">
        <w:rPr>
          <w:sz w:val="28"/>
          <w:szCs w:val="28"/>
        </w:rPr>
        <w:t>Вышеизложенное</w:t>
      </w:r>
      <w:r w:rsidRPr="00B7773B">
        <w:rPr>
          <w:sz w:val="28"/>
          <w:szCs w:val="28"/>
        </w:rPr>
        <w:t xml:space="preserve"> обосновывает проведение скрининга населения </w:t>
      </w:r>
      <w:r w:rsidR="00E85AB4" w:rsidRPr="00B7773B">
        <w:rPr>
          <w:sz w:val="28"/>
          <w:szCs w:val="28"/>
        </w:rPr>
        <w:t xml:space="preserve">в мегаполисах страны и в </w:t>
      </w:r>
      <w:r w:rsidRPr="00B7773B">
        <w:rPr>
          <w:sz w:val="28"/>
          <w:szCs w:val="28"/>
        </w:rPr>
        <w:t>Южно</w:t>
      </w:r>
      <w:r w:rsidR="00E85AB4" w:rsidRPr="00B7773B">
        <w:rPr>
          <w:sz w:val="28"/>
          <w:szCs w:val="28"/>
        </w:rPr>
        <w:t>м</w:t>
      </w:r>
      <w:r w:rsidRPr="00B7773B">
        <w:rPr>
          <w:sz w:val="28"/>
          <w:szCs w:val="28"/>
        </w:rPr>
        <w:t xml:space="preserve"> регион</w:t>
      </w:r>
      <w:r w:rsidR="00E85AB4" w:rsidRPr="00B7773B">
        <w:rPr>
          <w:sz w:val="28"/>
          <w:szCs w:val="28"/>
        </w:rPr>
        <w:t>е</w:t>
      </w:r>
      <w:r w:rsidRPr="00B7773B">
        <w:rPr>
          <w:sz w:val="28"/>
          <w:szCs w:val="28"/>
        </w:rPr>
        <w:t xml:space="preserve"> РК с целью ранней диагностики </w:t>
      </w:r>
      <w:r w:rsidR="00240F51" w:rsidRPr="00B7773B">
        <w:rPr>
          <w:sz w:val="28"/>
          <w:szCs w:val="28"/>
        </w:rPr>
        <w:t>КЭ</w:t>
      </w:r>
      <w:r w:rsidRPr="00B7773B">
        <w:rPr>
          <w:sz w:val="28"/>
          <w:szCs w:val="28"/>
        </w:rPr>
        <w:t xml:space="preserve"> и своевременного адекватного лечения. Сбор основных клинических данных предоставит ценную информ</w:t>
      </w:r>
      <w:r w:rsidR="00781167">
        <w:rPr>
          <w:sz w:val="28"/>
          <w:szCs w:val="28"/>
        </w:rPr>
        <w:t>ацию о клинической истории паразита</w:t>
      </w:r>
      <w:r w:rsidRPr="00B7773B">
        <w:rPr>
          <w:sz w:val="28"/>
          <w:szCs w:val="28"/>
        </w:rPr>
        <w:t xml:space="preserve"> среди населения, проживающего в эндемичных районах. Сбор таких данных последовательным, согласованным образом поможет уменьшить трудности в принятии клинических решений, вызванные отсутствием проспективных исследований, которые недоступны при нынешнем уровне финансирования исследований по </w:t>
      </w:r>
      <w:r w:rsidR="00240F51" w:rsidRPr="00B7773B">
        <w:rPr>
          <w:sz w:val="28"/>
          <w:szCs w:val="28"/>
        </w:rPr>
        <w:t>КЭ</w:t>
      </w:r>
      <w:r w:rsidRPr="00B7773B">
        <w:rPr>
          <w:sz w:val="28"/>
          <w:szCs w:val="28"/>
        </w:rPr>
        <w:t>.</w:t>
      </w:r>
      <w:r w:rsidRPr="00432514">
        <w:rPr>
          <w:sz w:val="28"/>
          <w:szCs w:val="28"/>
        </w:rPr>
        <w:t xml:space="preserve">  </w:t>
      </w:r>
    </w:p>
    <w:p w14:paraId="2FB6518C" w14:textId="29B06B67" w:rsidR="005C3217" w:rsidRDefault="005C3217" w:rsidP="005C3217">
      <w:pPr>
        <w:pStyle w:val="a3"/>
        <w:ind w:left="0"/>
      </w:pPr>
    </w:p>
    <w:p w14:paraId="57A9DD4B" w14:textId="6C33B6D7" w:rsidR="007006CD" w:rsidRPr="00841859" w:rsidRDefault="00D43FBA" w:rsidP="0071554E">
      <w:pPr>
        <w:pStyle w:val="TableParagraph"/>
        <w:tabs>
          <w:tab w:val="left" w:pos="284"/>
        </w:tabs>
        <w:spacing w:line="240" w:lineRule="auto"/>
        <w:jc w:val="both"/>
        <w:rPr>
          <w:b/>
          <w:sz w:val="28"/>
          <w:szCs w:val="28"/>
        </w:rPr>
      </w:pPr>
      <w:r w:rsidRPr="00841859">
        <w:rPr>
          <w:b/>
          <w:sz w:val="28"/>
          <w:szCs w:val="28"/>
        </w:rPr>
        <w:t>4</w:t>
      </w:r>
      <w:r w:rsidR="00432514">
        <w:rPr>
          <w:b/>
          <w:sz w:val="28"/>
          <w:szCs w:val="28"/>
        </w:rPr>
        <w:t xml:space="preserve"> </w:t>
      </w:r>
      <w:r w:rsidR="000B14D2" w:rsidRPr="00841859">
        <w:rPr>
          <w:b/>
          <w:sz w:val="28"/>
          <w:szCs w:val="28"/>
        </w:rPr>
        <w:t>ОРГАНИЗАЦИИ ОКАЗАНИЯ ЛЕЧЕБНО-ДИАГНОСТИЧЕСКОЙ ПОМОЩИ БОЛЬНЫМ С ЭХИНОКОККОЗОМ ПЕЧЕНИ</w:t>
      </w:r>
    </w:p>
    <w:p w14:paraId="12800FAF" w14:textId="3228C6CB" w:rsidR="00D80E27" w:rsidRPr="00D80E27" w:rsidRDefault="00796509" w:rsidP="00D80E27">
      <w:pPr>
        <w:pStyle w:val="af"/>
        <w:numPr>
          <w:ilvl w:val="1"/>
          <w:numId w:val="18"/>
        </w:numPr>
        <w:shd w:val="clear" w:color="auto" w:fill="FFFFFF"/>
        <w:spacing w:before="0" w:beforeAutospacing="0" w:after="0" w:afterAutospacing="0"/>
        <w:ind w:left="0" w:firstLine="0"/>
        <w:jc w:val="both"/>
        <w:rPr>
          <w:b/>
          <w:sz w:val="28"/>
        </w:rPr>
      </w:pPr>
      <w:r w:rsidRPr="00FC3BD4">
        <w:rPr>
          <w:b/>
          <w:sz w:val="28"/>
        </w:rPr>
        <w:t xml:space="preserve">Организация плановой хирургической помощи </w:t>
      </w:r>
      <w:r w:rsidR="00FC3BD4">
        <w:rPr>
          <w:b/>
          <w:sz w:val="28"/>
        </w:rPr>
        <w:t>больным с эхинококкозом печени</w:t>
      </w:r>
    </w:p>
    <w:p w14:paraId="3D615BAA" w14:textId="3F8A7CD1" w:rsidR="004B45B0" w:rsidRDefault="00E624BC" w:rsidP="00841859">
      <w:pPr>
        <w:pStyle w:val="af"/>
        <w:spacing w:before="0" w:beforeAutospacing="0" w:after="0" w:afterAutospacing="0"/>
        <w:jc w:val="both"/>
        <w:rPr>
          <w:sz w:val="28"/>
        </w:rPr>
      </w:pPr>
      <w:r w:rsidRPr="00E624BC">
        <w:rPr>
          <w:sz w:val="28"/>
        </w:rPr>
        <w:t xml:space="preserve">         </w:t>
      </w:r>
      <w:r w:rsidR="004B45B0">
        <w:rPr>
          <w:sz w:val="28"/>
        </w:rPr>
        <w:t>В</w:t>
      </w:r>
      <w:r w:rsidRPr="00E624BC">
        <w:rPr>
          <w:sz w:val="28"/>
        </w:rPr>
        <w:t xml:space="preserve"> </w:t>
      </w:r>
      <w:r w:rsidR="004B45B0" w:rsidRPr="00B7773B">
        <w:rPr>
          <w:sz w:val="28"/>
        </w:rPr>
        <w:t>Республике Казахстан</w:t>
      </w:r>
      <w:r w:rsidR="004B45B0">
        <w:rPr>
          <w:sz w:val="28"/>
        </w:rPr>
        <w:t>,</w:t>
      </w:r>
      <w:r w:rsidRPr="00E624BC">
        <w:rPr>
          <w:sz w:val="28"/>
        </w:rPr>
        <w:t xml:space="preserve"> </w:t>
      </w:r>
      <w:r w:rsidR="004B45B0">
        <w:rPr>
          <w:sz w:val="28"/>
        </w:rPr>
        <w:t>с</w:t>
      </w:r>
      <w:r w:rsidRPr="00E624BC">
        <w:rPr>
          <w:sz w:val="28"/>
        </w:rPr>
        <w:t xml:space="preserve">огласно статье 116 Кодекса Республики Казахстан «О здоровье народа и системе </w:t>
      </w:r>
      <w:r w:rsidRPr="00B7773B">
        <w:rPr>
          <w:sz w:val="28"/>
        </w:rPr>
        <w:t>здравоохранения</w:t>
      </w:r>
      <w:proofErr w:type="gramStart"/>
      <w:r w:rsidRPr="00B7773B">
        <w:rPr>
          <w:sz w:val="28"/>
        </w:rPr>
        <w:t>»</w:t>
      </w:r>
      <w:proofErr w:type="gramEnd"/>
      <w:r w:rsidR="00383027" w:rsidRPr="00B7773B">
        <w:t xml:space="preserve"> </w:t>
      </w:r>
      <w:r w:rsidR="00383027" w:rsidRPr="00B7773B">
        <w:rPr>
          <w:sz w:val="28"/>
        </w:rPr>
        <w:t xml:space="preserve">от 7 июля 2020 года </w:t>
      </w:r>
      <w:r w:rsidR="00383027" w:rsidRPr="00B7773B">
        <w:rPr>
          <w:sz w:val="28"/>
        </w:rPr>
        <w:lastRenderedPageBreak/>
        <w:t>№ 360-VI ЗРК</w:t>
      </w:r>
      <w:r w:rsidRPr="00B7773B">
        <w:rPr>
          <w:sz w:val="28"/>
        </w:rPr>
        <w:t>, в установлена трехуровневая система оказания медицинской помощи</w:t>
      </w:r>
      <w:r w:rsidR="00665A5F">
        <w:rPr>
          <w:sz w:val="28"/>
        </w:rPr>
        <w:t>.</w:t>
      </w:r>
      <w:r w:rsidRPr="00B7773B">
        <w:rPr>
          <w:sz w:val="28"/>
        </w:rPr>
        <w:t xml:space="preserve"> </w:t>
      </w:r>
    </w:p>
    <w:p w14:paraId="2E8267D0" w14:textId="5EA32AD8" w:rsidR="00E624BC" w:rsidRDefault="00E624BC" w:rsidP="00841859">
      <w:pPr>
        <w:pStyle w:val="af"/>
        <w:spacing w:before="0" w:beforeAutospacing="0" w:after="0" w:afterAutospacing="0"/>
        <w:jc w:val="both"/>
        <w:rPr>
          <w:sz w:val="28"/>
        </w:rPr>
      </w:pPr>
      <w:r w:rsidRPr="00B7773B">
        <w:rPr>
          <w:sz w:val="28"/>
        </w:rPr>
        <w:t xml:space="preserve">        Специализированная медицинская помощь больным с эхинококкозом печени оказывается в стационарных ус</w:t>
      </w:r>
      <w:r w:rsidRPr="00E624BC">
        <w:rPr>
          <w:sz w:val="28"/>
        </w:rPr>
        <w:t xml:space="preserve">ловиях </w:t>
      </w:r>
      <w:r>
        <w:rPr>
          <w:sz w:val="28"/>
        </w:rPr>
        <w:t>врачами инфекционистами и хирургами</w:t>
      </w:r>
      <w:r w:rsidRPr="00E624BC">
        <w:rPr>
          <w:sz w:val="28"/>
        </w:rPr>
        <w:t xml:space="preserve"> в терапевтических и </w:t>
      </w:r>
      <w:r>
        <w:rPr>
          <w:sz w:val="28"/>
        </w:rPr>
        <w:t>хирургических</w:t>
      </w:r>
      <w:r w:rsidRPr="00E624BC">
        <w:rPr>
          <w:sz w:val="28"/>
        </w:rPr>
        <w:t xml:space="preserve"> отделениях больничных </w:t>
      </w:r>
      <w:r w:rsidR="004B45B0">
        <w:rPr>
          <w:sz w:val="28"/>
        </w:rPr>
        <w:t>учереждений</w:t>
      </w:r>
      <w:r w:rsidRPr="00E624BC">
        <w:rPr>
          <w:sz w:val="28"/>
        </w:rPr>
        <w:t>. Специализированная медицинская помощь включает в себя</w:t>
      </w:r>
      <w:r>
        <w:rPr>
          <w:sz w:val="28"/>
        </w:rPr>
        <w:t xml:space="preserve"> </w:t>
      </w:r>
      <w:r w:rsidRPr="00E624BC">
        <w:rPr>
          <w:sz w:val="28"/>
        </w:rPr>
        <w:t xml:space="preserve">диагностику и лечение заболеваний и состояний, требующих использования специальных методов и </w:t>
      </w:r>
      <w:r w:rsidR="0046205A">
        <w:rPr>
          <w:sz w:val="28"/>
        </w:rPr>
        <w:t>сложных медицинских технологий.</w:t>
      </w:r>
    </w:p>
    <w:p w14:paraId="678A520B" w14:textId="6A8ABE03" w:rsidR="0046205A" w:rsidRDefault="0046205A" w:rsidP="0046205A">
      <w:pPr>
        <w:pStyle w:val="a8"/>
        <w:tabs>
          <w:tab w:val="left" w:pos="993"/>
        </w:tabs>
        <w:ind w:left="0" w:firstLine="567"/>
      </w:pPr>
      <w:r>
        <w:t xml:space="preserve"> </w:t>
      </w:r>
      <w:r w:rsidR="00955DDF" w:rsidRPr="00B7773B">
        <w:t>Госпитализаци</w:t>
      </w:r>
      <w:r w:rsidR="00022837" w:rsidRPr="00B7773B">
        <w:t>я пациентов</w:t>
      </w:r>
      <w:r w:rsidR="00955DDF" w:rsidRPr="00B7773B">
        <w:t xml:space="preserve"> осуществляется в рамках приказа</w:t>
      </w:r>
      <w:r w:rsidR="00022837" w:rsidRPr="00B7773B">
        <w:t xml:space="preserve"> Министра здравоохранения Республики Казахстан от 24 марта 2022 года № ҚР- ДСМ-27 </w:t>
      </w:r>
      <w:r w:rsidR="00955DDF" w:rsidRPr="00B7773B">
        <w:t>«</w:t>
      </w:r>
      <w:r w:rsidR="00022837" w:rsidRPr="00B7773B">
        <w:t>Об утверждении Стандарта оказания медицинской помощи в стационарных условиях в Республике Казахстан</w:t>
      </w:r>
      <w:r w:rsidR="00955DDF" w:rsidRPr="00B7773B">
        <w:t>»</w:t>
      </w:r>
      <w:r>
        <w:t>, и п</w:t>
      </w:r>
      <w:r w:rsidRPr="00901FCC">
        <w:t>риказ Министра здравоохранения Республики Казахстан от 11 декабря 2020 года № ҚР ДСМ-258/2020. Зарегистрирован в Министерстве юстиции Республики Казахстан 15 декабря 2020 года № 21784</w:t>
      </w:r>
      <w:r w:rsidRPr="00196A6A">
        <w:t xml:space="preserve"> </w:t>
      </w:r>
      <w:r w:rsidRPr="00901FCC">
        <w:t>Об утверждении перечня заболеваний, при которых специализированная медицинская помощь в стационарных условиях оказывается в плановой форме</w:t>
      </w:r>
      <w:r>
        <w:t xml:space="preserve">. </w:t>
      </w:r>
    </w:p>
    <w:p w14:paraId="05D80BBE" w14:textId="4D807D03" w:rsidR="00E624BC" w:rsidRPr="00B7773B" w:rsidRDefault="0046205A" w:rsidP="00E624BC">
      <w:pPr>
        <w:pStyle w:val="af"/>
        <w:spacing w:before="0" w:beforeAutospacing="0" w:after="0" w:afterAutospacing="0"/>
        <w:jc w:val="both"/>
        <w:rPr>
          <w:sz w:val="28"/>
        </w:rPr>
      </w:pPr>
      <w:r>
        <w:rPr>
          <w:sz w:val="28"/>
        </w:rPr>
        <w:t xml:space="preserve">        </w:t>
      </w:r>
      <w:r w:rsidR="00022837" w:rsidRPr="00B7773B">
        <w:rPr>
          <w:sz w:val="28"/>
        </w:rPr>
        <w:t>Основными показаниями для госпитализации</w:t>
      </w:r>
      <w:r w:rsidR="004B45B0">
        <w:rPr>
          <w:sz w:val="28"/>
        </w:rPr>
        <w:t xml:space="preserve"> больных с КЭ</w:t>
      </w:r>
      <w:r w:rsidR="00022837" w:rsidRPr="00B7773B">
        <w:rPr>
          <w:sz w:val="28"/>
        </w:rPr>
        <w:t xml:space="preserve"> являются оказание доврачебной, специализированной медицинской помощи, в том числе с применением высокотехнологичных медицинских услуг, с круглосуточным медицинским наблюдением пациентов в организациях здравоохранени</w:t>
      </w:r>
      <w:r w:rsidR="00E624BC" w:rsidRPr="00B7773B">
        <w:rPr>
          <w:sz w:val="28"/>
        </w:rPr>
        <w:t>я.</w:t>
      </w:r>
    </w:p>
    <w:p w14:paraId="3A616632" w14:textId="63BA16AF" w:rsidR="00E624BC" w:rsidRPr="00E624BC" w:rsidRDefault="00E624BC" w:rsidP="00E624BC">
      <w:pPr>
        <w:pStyle w:val="af"/>
        <w:spacing w:before="0" w:beforeAutospacing="0" w:after="0" w:afterAutospacing="0"/>
        <w:jc w:val="both"/>
        <w:rPr>
          <w:sz w:val="28"/>
        </w:rPr>
      </w:pPr>
      <w:r w:rsidRPr="00B7773B">
        <w:rPr>
          <w:sz w:val="28"/>
        </w:rPr>
        <w:t xml:space="preserve">      </w:t>
      </w:r>
      <w:r w:rsidR="0025403C" w:rsidRPr="00B7773B">
        <w:rPr>
          <w:sz w:val="28"/>
        </w:rPr>
        <w:t>Г</w:t>
      </w:r>
      <w:r w:rsidRPr="00B7773B">
        <w:rPr>
          <w:sz w:val="28"/>
        </w:rPr>
        <w:t xml:space="preserve">оспитализация пациента </w:t>
      </w:r>
      <w:r w:rsidR="0025403C" w:rsidRPr="00B7773B">
        <w:rPr>
          <w:sz w:val="28"/>
        </w:rPr>
        <w:t xml:space="preserve">с ЭП </w:t>
      </w:r>
      <w:r w:rsidRPr="00B7773B">
        <w:rPr>
          <w:sz w:val="28"/>
        </w:rPr>
        <w:t xml:space="preserve">в организацию здравоохранения </w:t>
      </w:r>
      <w:r w:rsidR="00955DDF" w:rsidRPr="00B7773B">
        <w:rPr>
          <w:sz w:val="28"/>
        </w:rPr>
        <w:t xml:space="preserve">осуществляется </w:t>
      </w:r>
      <w:r w:rsidR="003F44F4" w:rsidRPr="00B7773B">
        <w:rPr>
          <w:sz w:val="28"/>
        </w:rPr>
        <w:t xml:space="preserve">двумя пакетами: 1) </w:t>
      </w:r>
      <w:r w:rsidR="00955DDF" w:rsidRPr="00B7773B">
        <w:rPr>
          <w:sz w:val="28"/>
        </w:rPr>
        <w:t xml:space="preserve">за счет гарантированного объема бесплатной медицинской помощи (далее – ГОБМП) – объем медицинской помощи, предоставляемой за счет бюджетных средств по перечню, определяемому Правительством Республики Казахстан; 2) за счет </w:t>
      </w:r>
      <w:r w:rsidR="00955DDF" w:rsidRPr="00B7773B">
        <w:rPr>
          <w:sz w:val="28"/>
          <w:szCs w:val="28"/>
          <w:lang w:eastAsia="en-US"/>
        </w:rPr>
        <w:t>активов Фонда социаль</w:t>
      </w:r>
      <w:r w:rsidR="0025403C" w:rsidRPr="00B7773B">
        <w:rPr>
          <w:sz w:val="28"/>
          <w:szCs w:val="28"/>
          <w:lang w:eastAsia="en-US"/>
        </w:rPr>
        <w:t>ного медицинского страхования</w:t>
      </w:r>
      <w:r w:rsidR="003F44F4" w:rsidRPr="00B7773B">
        <w:rPr>
          <w:sz w:val="28"/>
          <w:szCs w:val="28"/>
          <w:lang w:eastAsia="en-US"/>
        </w:rPr>
        <w:t xml:space="preserve"> (в системе ОСМС)</w:t>
      </w:r>
      <w:r w:rsidR="0025403C" w:rsidRPr="00B7773B">
        <w:rPr>
          <w:sz w:val="28"/>
          <w:szCs w:val="28"/>
          <w:lang w:eastAsia="en-US"/>
        </w:rPr>
        <w:t xml:space="preserve">, </w:t>
      </w:r>
      <w:r w:rsidRPr="00B7773B">
        <w:rPr>
          <w:sz w:val="28"/>
        </w:rPr>
        <w:t>в плановом порядке – по направлению специалистов первичной медико-санитарной помощи (далее – ПМСП) или дру</w:t>
      </w:r>
      <w:r w:rsidR="0025403C" w:rsidRPr="00B7773B">
        <w:rPr>
          <w:sz w:val="28"/>
        </w:rPr>
        <w:t>гой организации здравоохранения</w:t>
      </w:r>
      <w:r w:rsidRPr="00B7773B">
        <w:rPr>
          <w:sz w:val="28"/>
        </w:rPr>
        <w:t>  в соответствии</w:t>
      </w:r>
      <w:r w:rsidRPr="00E624BC">
        <w:rPr>
          <w:sz w:val="28"/>
        </w:rPr>
        <w:t xml:space="preserve"> с перечнем заболеваний по кодам Международной статистической классификации болезней и проблем, связанных со здоровьем 10 пересмотра (далее - МКБ-10) для преимущественного лечения в условиях круглосуточного стационара согласно </w:t>
      </w:r>
      <w:hyperlink r:id="rId55" w:anchor="z210" w:history="1">
        <w:r w:rsidRPr="00E624BC">
          <w:rPr>
            <w:sz w:val="28"/>
          </w:rPr>
          <w:t>1</w:t>
        </w:r>
      </w:hyperlink>
      <w:r w:rsidRPr="00E624BC">
        <w:rPr>
          <w:sz w:val="28"/>
        </w:rPr>
        <w:t>, </w:t>
      </w:r>
      <w:hyperlink r:id="rId56" w:anchor="z230" w:history="1">
        <w:r w:rsidRPr="00E624BC">
          <w:rPr>
            <w:sz w:val="28"/>
          </w:rPr>
          <w:t>3</w:t>
        </w:r>
      </w:hyperlink>
      <w:r w:rsidRPr="00E624BC">
        <w:rPr>
          <w:sz w:val="28"/>
        </w:rPr>
        <w:t> и </w:t>
      </w:r>
      <w:hyperlink r:id="rId57" w:anchor="z244" w:history="1">
        <w:r w:rsidRPr="00E624BC">
          <w:rPr>
            <w:sz w:val="28"/>
          </w:rPr>
          <w:t>5</w:t>
        </w:r>
      </w:hyperlink>
      <w:r w:rsidRPr="00E624BC">
        <w:rPr>
          <w:sz w:val="28"/>
        </w:rPr>
        <w:t> к настоящим Правилам</w:t>
      </w:r>
      <w:r w:rsidR="0025403C">
        <w:rPr>
          <w:sz w:val="28"/>
        </w:rPr>
        <w:t xml:space="preserve">. </w:t>
      </w:r>
    </w:p>
    <w:p w14:paraId="6261EF0E" w14:textId="77777777" w:rsidR="0025403C" w:rsidRPr="00841859" w:rsidRDefault="0025403C" w:rsidP="0025403C">
      <w:pPr>
        <w:pStyle w:val="af"/>
        <w:spacing w:before="0" w:beforeAutospacing="0" w:after="0" w:afterAutospacing="0"/>
        <w:jc w:val="both"/>
        <w:rPr>
          <w:sz w:val="28"/>
        </w:rPr>
      </w:pPr>
      <w:r w:rsidRPr="00841859">
        <w:rPr>
          <w:sz w:val="28"/>
          <w:szCs w:val="28"/>
        </w:rPr>
        <w:t xml:space="preserve">      </w:t>
      </w:r>
      <w:r>
        <w:rPr>
          <w:sz w:val="28"/>
          <w:szCs w:val="28"/>
        </w:rPr>
        <w:t xml:space="preserve">  </w:t>
      </w:r>
      <w:r w:rsidRPr="00841859">
        <w:rPr>
          <w:sz w:val="28"/>
          <w:szCs w:val="28"/>
        </w:rPr>
        <w:t xml:space="preserve">Эхинококкозу печени присваивается код по МКБ-10 B67.0, B67.4, B67.8. Наибольшие случаи эхинококкоза печени кодируются по МКБ-10 B67.0. </w:t>
      </w:r>
    </w:p>
    <w:p w14:paraId="4EC669B8" w14:textId="05A64D61" w:rsidR="007E7094" w:rsidRPr="00B7773B" w:rsidRDefault="007E7094" w:rsidP="00841859">
      <w:pPr>
        <w:pStyle w:val="af"/>
        <w:spacing w:before="0" w:beforeAutospacing="0" w:after="0" w:afterAutospacing="0"/>
        <w:jc w:val="both"/>
        <w:rPr>
          <w:sz w:val="28"/>
        </w:rPr>
      </w:pPr>
      <w:r w:rsidRPr="00841859">
        <w:rPr>
          <w:sz w:val="28"/>
        </w:rPr>
        <w:t xml:space="preserve"> </w:t>
      </w:r>
      <w:r w:rsidR="00432514">
        <w:rPr>
          <w:sz w:val="28"/>
        </w:rPr>
        <w:t xml:space="preserve">   </w:t>
      </w:r>
      <w:r w:rsidRPr="00841859">
        <w:rPr>
          <w:sz w:val="28"/>
        </w:rPr>
        <w:t xml:space="preserve">   </w:t>
      </w:r>
      <w:r w:rsidR="005729A8">
        <w:rPr>
          <w:sz w:val="28"/>
        </w:rPr>
        <w:t xml:space="preserve"> </w:t>
      </w:r>
      <w:r w:rsidRPr="00841859">
        <w:rPr>
          <w:sz w:val="28"/>
        </w:rPr>
        <w:t xml:space="preserve">Согласно законодательству РК, на всех этапах оказания помощи при эхинококкозе печени должны </w:t>
      </w:r>
      <w:r w:rsidRPr="00B7773B">
        <w:rPr>
          <w:sz w:val="28"/>
        </w:rPr>
        <w:t>использовать клинические протоколы диагностики и лечения, утвержденные Министерством здравоохранения Республики Казахстан от «</w:t>
      </w:r>
      <w:r w:rsidR="0046205A">
        <w:rPr>
          <w:sz w:val="28"/>
        </w:rPr>
        <w:t>16</w:t>
      </w:r>
      <w:r w:rsidRPr="00B7773B">
        <w:rPr>
          <w:sz w:val="28"/>
        </w:rPr>
        <w:t xml:space="preserve">» </w:t>
      </w:r>
      <w:r w:rsidR="0046205A">
        <w:rPr>
          <w:sz w:val="28"/>
        </w:rPr>
        <w:t>июля</w:t>
      </w:r>
      <w:r w:rsidRPr="00B7773B">
        <w:rPr>
          <w:sz w:val="28"/>
        </w:rPr>
        <w:t xml:space="preserve"> 20</w:t>
      </w:r>
      <w:r w:rsidR="0046205A">
        <w:rPr>
          <w:sz w:val="28"/>
        </w:rPr>
        <w:t>20</w:t>
      </w:r>
      <w:r w:rsidRPr="00B7773B">
        <w:rPr>
          <w:sz w:val="28"/>
        </w:rPr>
        <w:t xml:space="preserve"> года Протокол №</w:t>
      </w:r>
      <w:r w:rsidR="0046205A">
        <w:rPr>
          <w:sz w:val="28"/>
        </w:rPr>
        <w:t>107</w:t>
      </w:r>
      <w:r w:rsidRPr="00B7773B">
        <w:rPr>
          <w:sz w:val="28"/>
        </w:rPr>
        <w:t xml:space="preserve"> </w:t>
      </w:r>
      <w:r w:rsidR="00033F37" w:rsidRPr="00B7773B">
        <w:rPr>
          <w:sz w:val="28"/>
        </w:rPr>
        <w:t>«</w:t>
      </w:r>
      <w:r w:rsidR="0046205A">
        <w:rPr>
          <w:sz w:val="28"/>
        </w:rPr>
        <w:t>Ц</w:t>
      </w:r>
      <w:r w:rsidRPr="00B7773B">
        <w:rPr>
          <w:sz w:val="28"/>
        </w:rPr>
        <w:t>истный эхинококкоз (печени) у взрослых</w:t>
      </w:r>
      <w:r w:rsidR="00033F37" w:rsidRPr="00B7773B">
        <w:rPr>
          <w:sz w:val="28"/>
        </w:rPr>
        <w:t>»</w:t>
      </w:r>
      <w:r w:rsidRPr="00B7773B">
        <w:rPr>
          <w:sz w:val="28"/>
        </w:rPr>
        <w:t xml:space="preserve">. </w:t>
      </w:r>
    </w:p>
    <w:p w14:paraId="57B708BE" w14:textId="6EF93120" w:rsidR="00894D2A" w:rsidRPr="00841859" w:rsidRDefault="007E7094" w:rsidP="00841859">
      <w:pPr>
        <w:pStyle w:val="af"/>
        <w:spacing w:before="0" w:beforeAutospacing="0" w:after="0" w:afterAutospacing="0"/>
        <w:jc w:val="both"/>
        <w:rPr>
          <w:sz w:val="28"/>
        </w:rPr>
      </w:pPr>
      <w:r w:rsidRPr="00B7773B">
        <w:rPr>
          <w:sz w:val="28"/>
          <w:szCs w:val="28"/>
          <w:lang w:eastAsia="en-US"/>
        </w:rPr>
        <w:t xml:space="preserve">        </w:t>
      </w:r>
      <w:r w:rsidR="00770ED6" w:rsidRPr="00B7773B">
        <w:rPr>
          <w:sz w:val="28"/>
          <w:szCs w:val="28"/>
          <w:lang w:eastAsia="en-US"/>
        </w:rPr>
        <w:t>Для</w:t>
      </w:r>
      <w:r w:rsidRPr="00B7773B">
        <w:rPr>
          <w:sz w:val="28"/>
          <w:szCs w:val="28"/>
          <w:lang w:eastAsia="en-US"/>
        </w:rPr>
        <w:t xml:space="preserve"> верификации диагноза, инструментальными методами исследования </w:t>
      </w:r>
      <w:r w:rsidRPr="00B7773B">
        <w:rPr>
          <w:sz w:val="28"/>
        </w:rPr>
        <w:t xml:space="preserve">должна быть выставлена стадия </w:t>
      </w:r>
      <w:r w:rsidR="004B45B0">
        <w:rPr>
          <w:sz w:val="28"/>
        </w:rPr>
        <w:t xml:space="preserve">эхинококковой </w:t>
      </w:r>
      <w:r w:rsidRPr="00B7773B">
        <w:rPr>
          <w:sz w:val="28"/>
        </w:rPr>
        <w:t xml:space="preserve">кисты </w:t>
      </w:r>
      <w:r w:rsidR="004B45B0">
        <w:rPr>
          <w:sz w:val="28"/>
        </w:rPr>
        <w:t>согласно</w:t>
      </w:r>
      <w:r w:rsidRPr="00B7773B">
        <w:rPr>
          <w:sz w:val="28"/>
        </w:rPr>
        <w:t xml:space="preserve"> </w:t>
      </w:r>
      <w:r w:rsidR="004B45B0">
        <w:rPr>
          <w:sz w:val="28"/>
        </w:rPr>
        <w:t>классификации ультразвуковых изображений, предложенной</w:t>
      </w:r>
      <w:r w:rsidRPr="00B7773B">
        <w:rPr>
          <w:sz w:val="28"/>
        </w:rPr>
        <w:t xml:space="preserve"> ВОЗ от 2003</w:t>
      </w:r>
      <w:r w:rsidR="00033F37" w:rsidRPr="00B7773B">
        <w:rPr>
          <w:sz w:val="28"/>
        </w:rPr>
        <w:t xml:space="preserve"> года</w:t>
      </w:r>
      <w:r w:rsidRPr="00B7773B">
        <w:rPr>
          <w:sz w:val="28"/>
        </w:rPr>
        <w:t xml:space="preserve">. </w:t>
      </w:r>
      <w:r w:rsidR="004B45B0">
        <w:rPr>
          <w:sz w:val="28"/>
        </w:rPr>
        <w:t>Далее п</w:t>
      </w:r>
      <w:r w:rsidR="00894D2A" w:rsidRPr="00B7773B">
        <w:rPr>
          <w:sz w:val="28"/>
        </w:rPr>
        <w:t>осле верификации стадии кисты</w:t>
      </w:r>
      <w:r w:rsidRPr="00B7773B">
        <w:rPr>
          <w:sz w:val="28"/>
        </w:rPr>
        <w:t xml:space="preserve"> печени,</w:t>
      </w:r>
      <w:r w:rsidR="00894D2A" w:rsidRPr="00B7773B">
        <w:rPr>
          <w:sz w:val="28"/>
        </w:rPr>
        <w:t xml:space="preserve"> лечение пациентов с </w:t>
      </w:r>
      <w:r w:rsidR="004B45B0">
        <w:rPr>
          <w:sz w:val="28"/>
        </w:rPr>
        <w:t>КЭ</w:t>
      </w:r>
      <w:r w:rsidR="00894D2A" w:rsidRPr="00841859">
        <w:rPr>
          <w:sz w:val="28"/>
        </w:rPr>
        <w:t xml:space="preserve"> предполагает индивидуальный подход с рассмотрением в каждом конкретном случае </w:t>
      </w:r>
      <w:r w:rsidR="00894D2A" w:rsidRPr="00841859">
        <w:rPr>
          <w:sz w:val="28"/>
        </w:rPr>
        <w:lastRenderedPageBreak/>
        <w:t xml:space="preserve">возможную комбинацию различных вариантов терапии. </w:t>
      </w:r>
      <w:r w:rsidR="00D575F2" w:rsidRPr="00841859">
        <w:rPr>
          <w:sz w:val="28"/>
        </w:rPr>
        <w:t>Предпочтения при выборе вмешательств как при рекомендации ВОЗ, так и при клиническом протоколе лечения эхинококкоза печени</w:t>
      </w:r>
      <w:r w:rsidR="00770ED6" w:rsidRPr="00841859">
        <w:rPr>
          <w:sz w:val="28"/>
        </w:rPr>
        <w:t xml:space="preserve"> в РК</w:t>
      </w:r>
      <w:r w:rsidR="00D575F2" w:rsidRPr="00841859">
        <w:rPr>
          <w:sz w:val="28"/>
        </w:rPr>
        <w:t xml:space="preserve"> отдается миниинвазивным вмешательствам.  </w:t>
      </w:r>
    </w:p>
    <w:p w14:paraId="620F07A8" w14:textId="77777777" w:rsidR="00665A5F" w:rsidRPr="00665A5F" w:rsidRDefault="00894D2A" w:rsidP="00841859">
      <w:pPr>
        <w:pStyle w:val="af"/>
        <w:spacing w:before="0" w:beforeAutospacing="0" w:after="0" w:afterAutospacing="0"/>
        <w:jc w:val="both"/>
        <w:rPr>
          <w:sz w:val="28"/>
        </w:rPr>
      </w:pPr>
      <w:r w:rsidRPr="00841859">
        <w:rPr>
          <w:sz w:val="28"/>
        </w:rPr>
        <w:t xml:space="preserve">        </w:t>
      </w:r>
      <w:r w:rsidR="00665A5F" w:rsidRPr="00665A5F">
        <w:rPr>
          <w:sz w:val="28"/>
        </w:rPr>
        <w:t xml:space="preserve">Согласно протоколу лечения, при необходимости проведения консервативного стационарного лечения госпитализация проводится в инфекционный (при отсутствии последнего - терапевтический) стационар. При отсутствии эффекта от лечения альбендазолом (нет уменьшения размеров кисты и переход стадий СЕ1 и СЕ2; СЕ3а и СЕ3b в С4-С5 при УЗИ-контроле), развитии осложнений дальнейшая лечебная тактика должна быть определена в пользу хирургического лечения после консультации хирурга. Все малоинвазивные и открытые хирургические вмешательства при цистном эхинококкозе печени должны проводиться в условиях хирургического стационара. Хирургическое лечение с указанием показаний для оперативного вмешательства проводится согласно соответствующему клиническому протоколу диагностики и лечения. </w:t>
      </w:r>
    </w:p>
    <w:p w14:paraId="6F15581F" w14:textId="75A5AAD2" w:rsidR="00935F4A" w:rsidRPr="00841859" w:rsidRDefault="00935F4A" w:rsidP="00841859">
      <w:pPr>
        <w:pStyle w:val="af"/>
        <w:spacing w:before="0" w:beforeAutospacing="0" w:after="0" w:afterAutospacing="0"/>
        <w:jc w:val="both"/>
        <w:rPr>
          <w:sz w:val="28"/>
          <w:szCs w:val="28"/>
          <w:lang w:eastAsia="en-US"/>
        </w:rPr>
      </w:pPr>
      <w:r w:rsidRPr="00841859">
        <w:rPr>
          <w:sz w:val="28"/>
          <w:szCs w:val="28"/>
          <w:lang w:eastAsia="en-US"/>
        </w:rPr>
        <w:t xml:space="preserve">        При эхинококкозе печени оказывают плановую медицинскую помощь. </w:t>
      </w:r>
      <w:r w:rsidR="005729A8">
        <w:rPr>
          <w:sz w:val="28"/>
          <w:szCs w:val="28"/>
          <w:lang w:eastAsia="en-US"/>
        </w:rPr>
        <w:t>Все</w:t>
      </w:r>
      <w:r w:rsidRPr="00841859">
        <w:rPr>
          <w:sz w:val="28"/>
          <w:szCs w:val="28"/>
          <w:lang w:eastAsia="en-US"/>
        </w:rPr>
        <w:t xml:space="preserve"> госпитализированные п</w:t>
      </w:r>
      <w:r w:rsidR="00F60D1F">
        <w:rPr>
          <w:sz w:val="28"/>
          <w:szCs w:val="28"/>
          <w:lang w:eastAsia="en-US"/>
        </w:rPr>
        <w:t>ациенты должны быть обследованы</w:t>
      </w:r>
      <w:r w:rsidRPr="00841859">
        <w:rPr>
          <w:sz w:val="28"/>
          <w:szCs w:val="28"/>
          <w:lang w:eastAsia="en-US"/>
        </w:rPr>
        <w:t xml:space="preserve">: УЗИ органов брюшной полости с выставлением стадий ультразвуковых изображений, КТ брюшной полости. ИФА крови с эхинококковым антигеном проводится по показаниям. </w:t>
      </w:r>
    </w:p>
    <w:p w14:paraId="74D1B256" w14:textId="450F8340" w:rsidR="00D60E87" w:rsidRDefault="00935F4A" w:rsidP="00841859">
      <w:pPr>
        <w:pStyle w:val="af"/>
        <w:spacing w:before="0" w:beforeAutospacing="0" w:after="0" w:afterAutospacing="0"/>
        <w:jc w:val="both"/>
        <w:rPr>
          <w:sz w:val="28"/>
          <w:szCs w:val="28"/>
          <w:lang w:eastAsia="en-US"/>
        </w:rPr>
      </w:pPr>
      <w:r w:rsidRPr="00841859">
        <w:rPr>
          <w:sz w:val="28"/>
        </w:rPr>
        <w:t xml:space="preserve">         </w:t>
      </w:r>
      <w:r w:rsidR="00843F31">
        <w:rPr>
          <w:sz w:val="28"/>
        </w:rPr>
        <w:t>Н</w:t>
      </w:r>
      <w:r w:rsidR="00D60E87" w:rsidRPr="005605C5">
        <w:rPr>
          <w:sz w:val="28"/>
          <w:szCs w:val="28"/>
          <w:lang w:eastAsia="en-US"/>
        </w:rPr>
        <w:t xml:space="preserve">аблюдение за </w:t>
      </w:r>
      <w:r w:rsidR="00843F31">
        <w:rPr>
          <w:sz w:val="28"/>
          <w:szCs w:val="28"/>
          <w:lang w:eastAsia="en-US"/>
        </w:rPr>
        <w:t>пациентами</w:t>
      </w:r>
      <w:r w:rsidR="00D60E87" w:rsidRPr="005605C5">
        <w:rPr>
          <w:sz w:val="28"/>
          <w:szCs w:val="28"/>
          <w:lang w:eastAsia="en-US"/>
        </w:rPr>
        <w:t xml:space="preserve"> с </w:t>
      </w:r>
      <w:r w:rsidR="00843F31">
        <w:rPr>
          <w:sz w:val="28"/>
          <w:szCs w:val="28"/>
          <w:lang w:eastAsia="en-US"/>
        </w:rPr>
        <w:t xml:space="preserve">стадиями кисты </w:t>
      </w:r>
      <w:r w:rsidR="00D60E87" w:rsidRPr="005605C5">
        <w:rPr>
          <w:sz w:val="28"/>
          <w:szCs w:val="28"/>
          <w:lang w:eastAsia="en-US"/>
        </w:rPr>
        <w:t xml:space="preserve">СЕ1-СЕ5 и/или с положительным результатом ИФА, </w:t>
      </w:r>
      <w:r w:rsidR="00705FDC" w:rsidRPr="005605C5">
        <w:rPr>
          <w:sz w:val="28"/>
          <w:szCs w:val="28"/>
          <w:lang w:eastAsia="en-US"/>
        </w:rPr>
        <w:t>во</w:t>
      </w:r>
      <w:r w:rsidR="00705FDC">
        <w:rPr>
          <w:sz w:val="28"/>
          <w:szCs w:val="28"/>
          <w:lang w:eastAsia="en-US"/>
        </w:rPr>
        <w:t>время</w:t>
      </w:r>
      <w:r w:rsidR="00D60E87" w:rsidRPr="005605C5">
        <w:rPr>
          <w:sz w:val="28"/>
          <w:szCs w:val="28"/>
          <w:lang w:eastAsia="en-US"/>
        </w:rPr>
        <w:t xml:space="preserve"> и после лечения </w:t>
      </w:r>
      <w:r w:rsidR="00843F31">
        <w:rPr>
          <w:sz w:val="28"/>
          <w:szCs w:val="28"/>
          <w:lang w:eastAsia="en-US"/>
        </w:rPr>
        <w:t>противопаразитарным препаратом</w:t>
      </w:r>
      <w:r w:rsidR="00D60E87" w:rsidRPr="005605C5">
        <w:rPr>
          <w:sz w:val="28"/>
          <w:szCs w:val="28"/>
          <w:lang w:eastAsia="en-US"/>
        </w:rPr>
        <w:t>, после хирургического лечения</w:t>
      </w:r>
      <w:r w:rsidR="00665A5F">
        <w:rPr>
          <w:sz w:val="28"/>
          <w:szCs w:val="28"/>
          <w:lang w:eastAsia="en-US"/>
        </w:rPr>
        <w:t>,</w:t>
      </w:r>
      <w:r w:rsidR="00D60E87" w:rsidRPr="005605C5">
        <w:rPr>
          <w:sz w:val="28"/>
          <w:szCs w:val="28"/>
          <w:lang w:eastAsia="en-US"/>
        </w:rPr>
        <w:t xml:space="preserve"> проводит </w:t>
      </w:r>
      <w:r w:rsidR="00843F31">
        <w:rPr>
          <w:sz w:val="28"/>
          <w:szCs w:val="28"/>
          <w:lang w:eastAsia="en-US"/>
        </w:rPr>
        <w:t xml:space="preserve">врач </w:t>
      </w:r>
      <w:r w:rsidR="00D60E87" w:rsidRPr="005605C5">
        <w:rPr>
          <w:sz w:val="28"/>
          <w:szCs w:val="28"/>
          <w:lang w:eastAsia="en-US"/>
        </w:rPr>
        <w:t xml:space="preserve">инфекционист (при его отсутствии врач общей практики) медицинской организации по месту прикрепления. Лица, подвергшиеся </w:t>
      </w:r>
      <w:r w:rsidR="005729A8" w:rsidRPr="005605C5">
        <w:rPr>
          <w:sz w:val="28"/>
          <w:szCs w:val="28"/>
          <w:lang w:eastAsia="en-US"/>
        </w:rPr>
        <w:t xml:space="preserve">хирургическому </w:t>
      </w:r>
      <w:r w:rsidR="00843F31">
        <w:rPr>
          <w:sz w:val="28"/>
          <w:szCs w:val="28"/>
          <w:lang w:eastAsia="en-US"/>
        </w:rPr>
        <w:t>вмешательству</w:t>
      </w:r>
      <w:r w:rsidR="005729A8" w:rsidRPr="005605C5">
        <w:rPr>
          <w:sz w:val="28"/>
          <w:szCs w:val="28"/>
          <w:lang w:eastAsia="en-US"/>
        </w:rPr>
        <w:t>,</w:t>
      </w:r>
      <w:r w:rsidR="00D60E87" w:rsidRPr="005605C5">
        <w:rPr>
          <w:sz w:val="28"/>
          <w:szCs w:val="28"/>
          <w:lang w:eastAsia="en-US"/>
        </w:rPr>
        <w:t xml:space="preserve"> наблюдаются у хирурга медицинско</w:t>
      </w:r>
      <w:r w:rsidR="00843F31">
        <w:rPr>
          <w:sz w:val="28"/>
          <w:szCs w:val="28"/>
          <w:lang w:eastAsia="en-US"/>
        </w:rPr>
        <w:t>го</w:t>
      </w:r>
      <w:r w:rsidR="00D60E87" w:rsidRPr="005605C5">
        <w:rPr>
          <w:sz w:val="28"/>
          <w:szCs w:val="28"/>
          <w:lang w:eastAsia="en-US"/>
        </w:rPr>
        <w:t xml:space="preserve"> </w:t>
      </w:r>
      <w:r w:rsidR="00843F31">
        <w:rPr>
          <w:sz w:val="28"/>
          <w:szCs w:val="28"/>
          <w:lang w:eastAsia="en-US"/>
        </w:rPr>
        <w:t>учереждения</w:t>
      </w:r>
      <w:r w:rsidR="00D60E87" w:rsidRPr="005605C5">
        <w:rPr>
          <w:sz w:val="28"/>
          <w:szCs w:val="28"/>
          <w:lang w:eastAsia="en-US"/>
        </w:rPr>
        <w:t xml:space="preserve"> по месту жительства с обязательным информированием инфекциониста</w:t>
      </w:r>
      <w:r w:rsidR="005605C5">
        <w:rPr>
          <w:sz w:val="28"/>
          <w:szCs w:val="28"/>
          <w:lang w:eastAsia="en-US"/>
        </w:rPr>
        <w:t>.</w:t>
      </w:r>
    </w:p>
    <w:p w14:paraId="55A9580B" w14:textId="41ED868B" w:rsidR="006D3C12" w:rsidRDefault="00110D62" w:rsidP="00841859">
      <w:pPr>
        <w:pStyle w:val="af"/>
        <w:spacing w:before="0" w:beforeAutospacing="0" w:after="0" w:afterAutospacing="0"/>
        <w:jc w:val="both"/>
        <w:rPr>
          <w:b/>
          <w:sz w:val="28"/>
        </w:rPr>
      </w:pPr>
      <w:r>
        <w:rPr>
          <w:sz w:val="28"/>
        </w:rPr>
        <w:t xml:space="preserve">    </w:t>
      </w:r>
    </w:p>
    <w:p w14:paraId="271A13C8" w14:textId="400BB910" w:rsidR="00153741" w:rsidRPr="00FC3BD4" w:rsidRDefault="00AC364F" w:rsidP="007C14EE">
      <w:pPr>
        <w:pStyle w:val="af"/>
        <w:numPr>
          <w:ilvl w:val="1"/>
          <w:numId w:val="16"/>
        </w:numPr>
        <w:shd w:val="clear" w:color="auto" w:fill="FFFFFF"/>
        <w:spacing w:before="0" w:beforeAutospacing="0" w:after="0" w:afterAutospacing="0"/>
        <w:jc w:val="both"/>
        <w:rPr>
          <w:b/>
          <w:sz w:val="28"/>
        </w:rPr>
      </w:pPr>
      <w:r>
        <w:rPr>
          <w:b/>
          <w:sz w:val="28"/>
        </w:rPr>
        <w:t xml:space="preserve">   </w:t>
      </w:r>
      <w:r w:rsidR="00153741" w:rsidRPr="00FC3BD4">
        <w:rPr>
          <w:b/>
          <w:sz w:val="28"/>
        </w:rPr>
        <w:t>Стратегия хиру</w:t>
      </w:r>
      <w:r w:rsidR="00FC3BD4">
        <w:rPr>
          <w:b/>
          <w:sz w:val="28"/>
        </w:rPr>
        <w:t>ргического лечения в рамках ВОЗ</w:t>
      </w:r>
      <w:r w:rsidR="00153741" w:rsidRPr="00FC3BD4">
        <w:rPr>
          <w:b/>
          <w:sz w:val="28"/>
        </w:rPr>
        <w:t xml:space="preserve"> </w:t>
      </w:r>
    </w:p>
    <w:p w14:paraId="2E759921" w14:textId="4265E3F6" w:rsidR="00153741" w:rsidRDefault="00476EAD" w:rsidP="00841859">
      <w:pPr>
        <w:pStyle w:val="af"/>
        <w:spacing w:before="0" w:beforeAutospacing="0" w:after="0" w:afterAutospacing="0"/>
        <w:jc w:val="both"/>
        <w:rPr>
          <w:sz w:val="28"/>
        </w:rPr>
      </w:pPr>
      <w:r w:rsidRPr="00841859">
        <w:rPr>
          <w:sz w:val="28"/>
        </w:rPr>
        <w:t xml:space="preserve">        </w:t>
      </w:r>
      <w:r w:rsidR="00153741" w:rsidRPr="00841859">
        <w:rPr>
          <w:sz w:val="28"/>
        </w:rPr>
        <w:t>В настоящее время лечение эхинококкоза печени основано на рекомендациях WHO-IWGE. На основе данных изобразительных методов диагностики и в соответствии со стадией возможны различные варианты лечения. Применяют хирургическое вмешательство в различных вариантах (тотальная или субтотальная перицистэктомия, атипичная</w:t>
      </w:r>
      <w:r w:rsidR="00153741" w:rsidRPr="00E8269D">
        <w:rPr>
          <w:sz w:val="28"/>
        </w:rPr>
        <w:t xml:space="preserve"> и анатомическая резекция печени), чрескожный мини-инвазивный метод PAIR (Puncture, Aspiration, Injection, Reaspiration – пункция, аспирация, инъекция, реаспирация), медикаментозное лечение (производные бензимидазола) отдельно или в сочетании, а также подход “наблюдай и жди”. </w:t>
      </w:r>
      <w:r w:rsidR="00153741" w:rsidRPr="00B7773B">
        <w:rPr>
          <w:sz w:val="28"/>
        </w:rPr>
        <w:t>В 2009 г</w:t>
      </w:r>
      <w:r w:rsidR="00651530" w:rsidRPr="00B7773B">
        <w:rPr>
          <w:sz w:val="28"/>
        </w:rPr>
        <w:t>оду</w:t>
      </w:r>
      <w:r w:rsidR="00153741" w:rsidRPr="00B7773B">
        <w:rPr>
          <w:sz w:val="28"/>
        </w:rPr>
        <w:t xml:space="preserve"> этой</w:t>
      </w:r>
      <w:r w:rsidR="00153741" w:rsidRPr="00E8269D">
        <w:rPr>
          <w:sz w:val="28"/>
        </w:rPr>
        <w:t xml:space="preserve"> же группой предложен алгоритм лечения эхинококкоза печени согласно указанной классификации. При типах CE1 (одиночная киста) и CE3a (киста с отслоившейся хитиновой оболочкой), при отсутствии связи кисты с желчными протоками проводят лечение методом PAIR. При типах CE2 (многокамерная киста) и CE3b (киста с наличием дочерних кист и киста с твердым содержимым) применяют метод PAIR или оперативное лечение. При типах CE4 (киста с гетерогенным содер жимым) и CE5 (солидная киста с кальцинатами) лечение не требуется. При </w:t>
      </w:r>
      <w:r w:rsidR="00153741" w:rsidRPr="00E8269D">
        <w:rPr>
          <w:sz w:val="28"/>
        </w:rPr>
        <w:lastRenderedPageBreak/>
        <w:t>этом следует отметить, что и в настоящее время выбор варианта лечения эхинококкоза печени зачастую зависит от практического опыта врача и наличия необходимого оборудования, в меньшей степени – от типа кисты (СЕ1–5) и ее характеристик. Стратегию “наблюдай и жди” рекомендуют для бессимптомных и небольших кист CE1, а также явно нежизнеспособных кист CE4 и всех кист типа CE5. Наряду с этим ввиду поздней диагностики и задержки хирургического лечения около 30% больных уже имеют различные осложнени</w:t>
      </w:r>
      <w:r w:rsidR="009210E7">
        <w:rPr>
          <w:sz w:val="28"/>
        </w:rPr>
        <w:t>я даже при неактивных кистах.</w:t>
      </w:r>
    </w:p>
    <w:p w14:paraId="27A10AD7" w14:textId="1D46F227" w:rsidR="00FC297A" w:rsidRDefault="00432514" w:rsidP="00FC297A">
      <w:pPr>
        <w:pStyle w:val="af"/>
        <w:shd w:val="clear" w:color="auto" w:fill="FFFFFF"/>
        <w:spacing w:before="0" w:beforeAutospacing="0" w:after="0" w:afterAutospacing="0"/>
        <w:jc w:val="both"/>
        <w:rPr>
          <w:sz w:val="28"/>
        </w:rPr>
      </w:pPr>
      <w:r>
        <w:rPr>
          <w:sz w:val="28"/>
        </w:rPr>
        <w:t xml:space="preserve">        </w:t>
      </w:r>
      <w:r w:rsidR="00153741" w:rsidRPr="00E8269D">
        <w:rPr>
          <w:sz w:val="28"/>
        </w:rPr>
        <w:t>Несмотря на соблюдение строгих принципов апаразитарности и антипаразитарности, клиническая практика показывает, что патогенез рецидива эхинококкоза сложен и не всегда зависит напрямую от хирурга. В большинстве ситуаций удовлетворительных отдаленных результатов можно достичь только сочетанием хирургического метода лечения и противопаразитарной терапии. ВОЗ рекомендует назначать терапию за 4 дня до хирургического лечения и продолжать ее в течение месяца после операции</w:t>
      </w:r>
      <w:r w:rsidR="009210E7">
        <w:rPr>
          <w:sz w:val="28"/>
        </w:rPr>
        <w:t>.</w:t>
      </w:r>
      <w:r w:rsidR="00153741" w:rsidRPr="00E8269D">
        <w:rPr>
          <w:sz w:val="28"/>
        </w:rPr>
        <w:t xml:space="preserve"> </w:t>
      </w:r>
    </w:p>
    <w:p w14:paraId="2065398F" w14:textId="77777777" w:rsidR="00FC297A" w:rsidRDefault="00FC297A" w:rsidP="00FC297A">
      <w:pPr>
        <w:pStyle w:val="af"/>
        <w:shd w:val="clear" w:color="auto" w:fill="FFFFFF"/>
        <w:spacing w:before="0" w:beforeAutospacing="0" w:after="0" w:afterAutospacing="0"/>
        <w:jc w:val="both"/>
        <w:rPr>
          <w:sz w:val="28"/>
        </w:rPr>
      </w:pPr>
    </w:p>
    <w:p w14:paraId="67BD93C4" w14:textId="77777777" w:rsidR="00654996" w:rsidRPr="00654996" w:rsidRDefault="00654996" w:rsidP="00654996">
      <w:pPr>
        <w:pStyle w:val="af"/>
        <w:shd w:val="clear" w:color="auto" w:fill="FFFFFF"/>
        <w:spacing w:before="0" w:beforeAutospacing="0" w:after="0" w:afterAutospacing="0"/>
        <w:jc w:val="both"/>
        <w:rPr>
          <w:b/>
          <w:sz w:val="28"/>
        </w:rPr>
      </w:pPr>
      <w:r w:rsidRPr="00FC3BD4">
        <w:rPr>
          <w:b/>
          <w:sz w:val="28"/>
        </w:rPr>
        <w:t xml:space="preserve">4.3 Стратегия лечения эхинококкоза печени в различных </w:t>
      </w:r>
      <w:r>
        <w:rPr>
          <w:b/>
          <w:sz w:val="28"/>
        </w:rPr>
        <w:t>учереждениях</w:t>
      </w:r>
      <w:r w:rsidRPr="00FC3BD4">
        <w:rPr>
          <w:b/>
          <w:sz w:val="28"/>
        </w:rPr>
        <w:t xml:space="preserve"> </w:t>
      </w:r>
      <w:r w:rsidRPr="00654996">
        <w:rPr>
          <w:b/>
          <w:sz w:val="28"/>
        </w:rPr>
        <w:t xml:space="preserve">Республики Казахстан </w:t>
      </w:r>
    </w:p>
    <w:p w14:paraId="6EDAB817" w14:textId="528EAAAA" w:rsidR="00654996" w:rsidRPr="00654996" w:rsidRDefault="00654996" w:rsidP="00654996">
      <w:pPr>
        <w:pStyle w:val="af"/>
        <w:shd w:val="clear" w:color="auto" w:fill="FFFFFF"/>
        <w:spacing w:before="0" w:beforeAutospacing="0" w:after="0" w:afterAutospacing="0"/>
        <w:jc w:val="both"/>
        <w:rPr>
          <w:sz w:val="28"/>
        </w:rPr>
      </w:pPr>
      <w:r w:rsidRPr="00654996">
        <w:rPr>
          <w:sz w:val="28"/>
        </w:rPr>
        <w:t xml:space="preserve">        По данным официальной статистики, всего в Республике Казахстан в 2020 году насчитывалось 12 659 врачей хирургического профиля, обеспеченность врачами хирургического профиля составляет 6.7 на 10 тыс.населения, из которых почти треть (34,5) работали в городах Алматы (2646) и Нур-Султан (1728). В том числе количество </w:t>
      </w:r>
      <w:r>
        <w:rPr>
          <w:sz w:val="28"/>
        </w:rPr>
        <w:t xml:space="preserve">общих </w:t>
      </w:r>
      <w:r w:rsidRPr="00654996">
        <w:rPr>
          <w:sz w:val="28"/>
        </w:rPr>
        <w:t>хирургов составляет 3248, обеспеченность врачами хирургами составила 1,7 на 10 тыс.населения (</w:t>
      </w:r>
      <w:r w:rsidRPr="00654996">
        <w:rPr>
          <w:sz w:val="28"/>
          <w:lang w:val="kk-KZ"/>
        </w:rPr>
        <w:t>Табл</w:t>
      </w:r>
      <w:r w:rsidRPr="00654996">
        <w:rPr>
          <w:sz w:val="28"/>
        </w:rPr>
        <w:t>.10). Согласно приказу Министра здравоохранения Республики, Казахстан от 25 ноября 2020 года № ҚР ДСМ-205/2020 «Об утверждении минимальных нормативов обеспеченности регионов медицинскими работниками» обеспеченность специалистами общей хирургии должна составлять 1,0 на 10 тыс.населения.</w:t>
      </w:r>
    </w:p>
    <w:p w14:paraId="57D54E27" w14:textId="77777777" w:rsidR="00654996" w:rsidRPr="00654996" w:rsidRDefault="00654996" w:rsidP="00654996">
      <w:pPr>
        <w:pStyle w:val="af"/>
        <w:shd w:val="clear" w:color="auto" w:fill="FFFFFF"/>
        <w:spacing w:before="0" w:beforeAutospacing="0" w:after="0" w:afterAutospacing="0"/>
        <w:jc w:val="both"/>
        <w:rPr>
          <w:sz w:val="28"/>
        </w:rPr>
      </w:pPr>
    </w:p>
    <w:p w14:paraId="2D241B7D" w14:textId="77777777" w:rsidR="00654996" w:rsidRPr="00654996" w:rsidRDefault="00654996" w:rsidP="00654996">
      <w:pPr>
        <w:pStyle w:val="af"/>
        <w:shd w:val="clear" w:color="auto" w:fill="FFFFFF"/>
        <w:spacing w:before="0" w:beforeAutospacing="0" w:after="0" w:afterAutospacing="0"/>
        <w:jc w:val="both"/>
        <w:rPr>
          <w:sz w:val="28"/>
        </w:rPr>
      </w:pPr>
      <w:r w:rsidRPr="00654996">
        <w:rPr>
          <w:sz w:val="28"/>
        </w:rPr>
        <w:t xml:space="preserve">Таблица № 10   Обеспеченость врачами хирургами в </w:t>
      </w:r>
      <w:r w:rsidRPr="00654996">
        <w:rPr>
          <w:sz w:val="28"/>
          <w:lang w:val="kk-KZ"/>
        </w:rPr>
        <w:t xml:space="preserve">Республике Казахстан </w:t>
      </w:r>
      <w:r w:rsidRPr="00654996">
        <w:rPr>
          <w:sz w:val="28"/>
        </w:rPr>
        <w:t xml:space="preserve">за 2020 год </w:t>
      </w:r>
    </w:p>
    <w:tbl>
      <w:tblPr>
        <w:tblStyle w:val="a5"/>
        <w:tblW w:w="9634" w:type="dxa"/>
        <w:tblLook w:val="04A0" w:firstRow="1" w:lastRow="0" w:firstColumn="1" w:lastColumn="0" w:noHBand="0" w:noVBand="1"/>
      </w:tblPr>
      <w:tblGrid>
        <w:gridCol w:w="2265"/>
        <w:gridCol w:w="911"/>
        <w:gridCol w:w="1625"/>
        <w:gridCol w:w="911"/>
        <w:gridCol w:w="1626"/>
        <w:gridCol w:w="911"/>
        <w:gridCol w:w="1385"/>
      </w:tblGrid>
      <w:tr w:rsidR="00654996" w:rsidRPr="00654996" w14:paraId="18D0CA89" w14:textId="77777777" w:rsidTr="008B4DAB">
        <w:trPr>
          <w:trHeight w:val="279"/>
        </w:trPr>
        <w:tc>
          <w:tcPr>
            <w:tcW w:w="2265" w:type="dxa"/>
            <w:vMerge w:val="restart"/>
          </w:tcPr>
          <w:p w14:paraId="5D3F64C6" w14:textId="77777777" w:rsidR="00654996" w:rsidRPr="00654996" w:rsidRDefault="00654996" w:rsidP="00654996">
            <w:pPr>
              <w:pStyle w:val="af"/>
              <w:spacing w:before="0" w:after="0"/>
              <w:jc w:val="both"/>
              <w:rPr>
                <w:sz w:val="28"/>
                <w:szCs w:val="28"/>
              </w:rPr>
            </w:pPr>
            <w:r w:rsidRPr="00654996">
              <w:rPr>
                <w:sz w:val="28"/>
                <w:szCs w:val="28"/>
              </w:rPr>
              <w:t>Регион</w:t>
            </w:r>
          </w:p>
        </w:tc>
        <w:tc>
          <w:tcPr>
            <w:tcW w:w="2536" w:type="dxa"/>
            <w:gridSpan w:val="2"/>
          </w:tcPr>
          <w:p w14:paraId="6409DC04"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Город</w:t>
            </w:r>
          </w:p>
        </w:tc>
        <w:tc>
          <w:tcPr>
            <w:tcW w:w="2537" w:type="dxa"/>
            <w:gridSpan w:val="2"/>
          </w:tcPr>
          <w:p w14:paraId="694A685B"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Село</w:t>
            </w:r>
          </w:p>
        </w:tc>
        <w:tc>
          <w:tcPr>
            <w:tcW w:w="2296" w:type="dxa"/>
            <w:gridSpan w:val="2"/>
          </w:tcPr>
          <w:p w14:paraId="66926244"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Итого</w:t>
            </w:r>
          </w:p>
        </w:tc>
      </w:tr>
      <w:tr w:rsidR="00654996" w:rsidRPr="00654996" w14:paraId="332E889B" w14:textId="77777777" w:rsidTr="008B4DAB">
        <w:trPr>
          <w:trHeight w:val="868"/>
        </w:trPr>
        <w:tc>
          <w:tcPr>
            <w:tcW w:w="2265" w:type="dxa"/>
            <w:vMerge/>
          </w:tcPr>
          <w:p w14:paraId="1CF6989A" w14:textId="77777777" w:rsidR="00654996" w:rsidRPr="00654996" w:rsidRDefault="00654996" w:rsidP="00654996">
            <w:pPr>
              <w:pStyle w:val="af"/>
              <w:spacing w:before="0" w:beforeAutospacing="0" w:after="0" w:afterAutospacing="0"/>
              <w:jc w:val="both"/>
              <w:rPr>
                <w:sz w:val="28"/>
                <w:szCs w:val="28"/>
              </w:rPr>
            </w:pPr>
          </w:p>
        </w:tc>
        <w:tc>
          <w:tcPr>
            <w:tcW w:w="911" w:type="dxa"/>
          </w:tcPr>
          <w:p w14:paraId="3B491394"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Абс.</w:t>
            </w:r>
          </w:p>
          <w:p w14:paraId="7D80E11D"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 xml:space="preserve">число </w:t>
            </w:r>
          </w:p>
        </w:tc>
        <w:tc>
          <w:tcPr>
            <w:tcW w:w="1625" w:type="dxa"/>
          </w:tcPr>
          <w:p w14:paraId="54491942" w14:textId="77777777" w:rsidR="00654996" w:rsidRPr="00654996" w:rsidRDefault="00654996" w:rsidP="00654996">
            <w:pPr>
              <w:pStyle w:val="af"/>
              <w:spacing w:before="0" w:beforeAutospacing="0" w:after="0" w:afterAutospacing="0"/>
              <w:rPr>
                <w:sz w:val="28"/>
                <w:szCs w:val="28"/>
              </w:rPr>
            </w:pPr>
            <w:r w:rsidRPr="00654996">
              <w:rPr>
                <w:sz w:val="28"/>
                <w:szCs w:val="28"/>
              </w:rPr>
              <w:t xml:space="preserve">Обеспеч. </w:t>
            </w:r>
          </w:p>
        </w:tc>
        <w:tc>
          <w:tcPr>
            <w:tcW w:w="911" w:type="dxa"/>
          </w:tcPr>
          <w:p w14:paraId="135ADF68"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 xml:space="preserve">Абс. </w:t>
            </w:r>
          </w:p>
          <w:p w14:paraId="203957E0"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 xml:space="preserve">число </w:t>
            </w:r>
          </w:p>
        </w:tc>
        <w:tc>
          <w:tcPr>
            <w:tcW w:w="1626" w:type="dxa"/>
          </w:tcPr>
          <w:p w14:paraId="52ECDD9A" w14:textId="77777777" w:rsidR="00654996" w:rsidRPr="00654996" w:rsidRDefault="00654996" w:rsidP="00654996">
            <w:pPr>
              <w:pStyle w:val="af"/>
              <w:spacing w:before="0" w:beforeAutospacing="0" w:after="0" w:afterAutospacing="0"/>
              <w:rPr>
                <w:sz w:val="28"/>
                <w:szCs w:val="28"/>
              </w:rPr>
            </w:pPr>
            <w:r w:rsidRPr="00654996">
              <w:rPr>
                <w:sz w:val="28"/>
                <w:szCs w:val="28"/>
              </w:rPr>
              <w:t>Обеспеч.</w:t>
            </w:r>
          </w:p>
        </w:tc>
        <w:tc>
          <w:tcPr>
            <w:tcW w:w="911" w:type="dxa"/>
          </w:tcPr>
          <w:p w14:paraId="63FE43BF" w14:textId="77777777" w:rsidR="00654996" w:rsidRPr="00654996" w:rsidRDefault="00654996" w:rsidP="00654996">
            <w:pPr>
              <w:pStyle w:val="af"/>
              <w:jc w:val="both"/>
              <w:rPr>
                <w:sz w:val="28"/>
                <w:szCs w:val="28"/>
              </w:rPr>
            </w:pPr>
            <w:r w:rsidRPr="00654996">
              <w:rPr>
                <w:sz w:val="28"/>
                <w:szCs w:val="28"/>
              </w:rPr>
              <w:t xml:space="preserve">Абс. </w:t>
            </w:r>
          </w:p>
          <w:p w14:paraId="2C79D852"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число</w:t>
            </w:r>
          </w:p>
        </w:tc>
        <w:tc>
          <w:tcPr>
            <w:tcW w:w="1385" w:type="dxa"/>
          </w:tcPr>
          <w:p w14:paraId="596C84C6"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Обеспеч.</w:t>
            </w:r>
          </w:p>
        </w:tc>
      </w:tr>
      <w:tr w:rsidR="00654996" w:rsidRPr="00654996" w14:paraId="5D5A4D4A" w14:textId="77777777" w:rsidTr="008B4DAB">
        <w:trPr>
          <w:trHeight w:val="279"/>
        </w:trPr>
        <w:tc>
          <w:tcPr>
            <w:tcW w:w="2265" w:type="dxa"/>
          </w:tcPr>
          <w:p w14:paraId="1B3B72A2" w14:textId="77777777" w:rsidR="00654996" w:rsidRPr="00654996" w:rsidRDefault="00654996" w:rsidP="00654996">
            <w:pPr>
              <w:pStyle w:val="af"/>
              <w:jc w:val="both"/>
              <w:rPr>
                <w:sz w:val="28"/>
                <w:szCs w:val="28"/>
              </w:rPr>
            </w:pPr>
            <w:r w:rsidRPr="00654996">
              <w:rPr>
                <w:sz w:val="28"/>
                <w:szCs w:val="28"/>
              </w:rPr>
              <w:t>РК</w:t>
            </w:r>
          </w:p>
        </w:tc>
        <w:tc>
          <w:tcPr>
            <w:tcW w:w="911" w:type="dxa"/>
          </w:tcPr>
          <w:p w14:paraId="52A97FE6"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2688</w:t>
            </w:r>
          </w:p>
        </w:tc>
        <w:tc>
          <w:tcPr>
            <w:tcW w:w="1625" w:type="dxa"/>
          </w:tcPr>
          <w:p w14:paraId="4B9C8C98"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2.4</w:t>
            </w:r>
          </w:p>
        </w:tc>
        <w:tc>
          <w:tcPr>
            <w:tcW w:w="911" w:type="dxa"/>
          </w:tcPr>
          <w:p w14:paraId="4FCA8E97"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560</w:t>
            </w:r>
          </w:p>
        </w:tc>
        <w:tc>
          <w:tcPr>
            <w:tcW w:w="1626" w:type="dxa"/>
          </w:tcPr>
          <w:p w14:paraId="28CD1BDC"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0.7</w:t>
            </w:r>
          </w:p>
        </w:tc>
        <w:tc>
          <w:tcPr>
            <w:tcW w:w="911" w:type="dxa"/>
          </w:tcPr>
          <w:p w14:paraId="5FB29B11"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3248</w:t>
            </w:r>
          </w:p>
        </w:tc>
        <w:tc>
          <w:tcPr>
            <w:tcW w:w="1385" w:type="dxa"/>
          </w:tcPr>
          <w:p w14:paraId="61F3B457"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1.7</w:t>
            </w:r>
          </w:p>
        </w:tc>
      </w:tr>
      <w:tr w:rsidR="00654996" w:rsidRPr="00654996" w14:paraId="3008CAAA" w14:textId="77777777" w:rsidTr="008B4DAB">
        <w:trPr>
          <w:trHeight w:val="279"/>
        </w:trPr>
        <w:tc>
          <w:tcPr>
            <w:tcW w:w="2265" w:type="dxa"/>
          </w:tcPr>
          <w:p w14:paraId="6C53E7FF"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Акмолинская</w:t>
            </w:r>
          </w:p>
        </w:tc>
        <w:tc>
          <w:tcPr>
            <w:tcW w:w="911" w:type="dxa"/>
          </w:tcPr>
          <w:p w14:paraId="69F812DA"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91</w:t>
            </w:r>
          </w:p>
        </w:tc>
        <w:tc>
          <w:tcPr>
            <w:tcW w:w="1625" w:type="dxa"/>
          </w:tcPr>
          <w:p w14:paraId="6CF820B7"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2.6</w:t>
            </w:r>
          </w:p>
        </w:tc>
        <w:tc>
          <w:tcPr>
            <w:tcW w:w="911" w:type="dxa"/>
          </w:tcPr>
          <w:p w14:paraId="060BFF6D"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26</w:t>
            </w:r>
          </w:p>
        </w:tc>
        <w:tc>
          <w:tcPr>
            <w:tcW w:w="1626" w:type="dxa"/>
          </w:tcPr>
          <w:p w14:paraId="15529E4A"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0.7</w:t>
            </w:r>
          </w:p>
        </w:tc>
        <w:tc>
          <w:tcPr>
            <w:tcW w:w="911" w:type="dxa"/>
          </w:tcPr>
          <w:p w14:paraId="1D8F3E5F"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117</w:t>
            </w:r>
          </w:p>
        </w:tc>
        <w:tc>
          <w:tcPr>
            <w:tcW w:w="1385" w:type="dxa"/>
          </w:tcPr>
          <w:p w14:paraId="1B5892EA"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1.6</w:t>
            </w:r>
          </w:p>
        </w:tc>
      </w:tr>
      <w:tr w:rsidR="00654996" w:rsidRPr="00654996" w14:paraId="046778B9" w14:textId="77777777" w:rsidTr="008B4DAB">
        <w:trPr>
          <w:trHeight w:val="279"/>
        </w:trPr>
        <w:tc>
          <w:tcPr>
            <w:tcW w:w="2265" w:type="dxa"/>
          </w:tcPr>
          <w:p w14:paraId="5C53A350"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Актюбинская</w:t>
            </w:r>
          </w:p>
        </w:tc>
        <w:tc>
          <w:tcPr>
            <w:tcW w:w="911" w:type="dxa"/>
          </w:tcPr>
          <w:p w14:paraId="0FAD1FD0"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168</w:t>
            </w:r>
          </w:p>
        </w:tc>
        <w:tc>
          <w:tcPr>
            <w:tcW w:w="1625" w:type="dxa"/>
          </w:tcPr>
          <w:p w14:paraId="7FAA29AD"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2.6</w:t>
            </w:r>
          </w:p>
        </w:tc>
        <w:tc>
          <w:tcPr>
            <w:tcW w:w="911" w:type="dxa"/>
          </w:tcPr>
          <w:p w14:paraId="3E0DDE1D"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19</w:t>
            </w:r>
          </w:p>
        </w:tc>
        <w:tc>
          <w:tcPr>
            <w:tcW w:w="1626" w:type="dxa"/>
          </w:tcPr>
          <w:p w14:paraId="350ED993"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0.8</w:t>
            </w:r>
          </w:p>
        </w:tc>
        <w:tc>
          <w:tcPr>
            <w:tcW w:w="911" w:type="dxa"/>
          </w:tcPr>
          <w:p w14:paraId="15BDAA7B"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187</w:t>
            </w:r>
          </w:p>
        </w:tc>
        <w:tc>
          <w:tcPr>
            <w:tcW w:w="1385" w:type="dxa"/>
          </w:tcPr>
          <w:p w14:paraId="2841EE80"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2.1</w:t>
            </w:r>
          </w:p>
        </w:tc>
      </w:tr>
      <w:tr w:rsidR="00654996" w:rsidRPr="00654996" w14:paraId="57C24E4D" w14:textId="77777777" w:rsidTr="008B4DAB">
        <w:trPr>
          <w:trHeight w:val="279"/>
        </w:trPr>
        <w:tc>
          <w:tcPr>
            <w:tcW w:w="2265" w:type="dxa"/>
          </w:tcPr>
          <w:p w14:paraId="108F0AFB"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Алматинская</w:t>
            </w:r>
          </w:p>
        </w:tc>
        <w:tc>
          <w:tcPr>
            <w:tcW w:w="911" w:type="dxa"/>
          </w:tcPr>
          <w:p w14:paraId="5AA4F462"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120</w:t>
            </w:r>
          </w:p>
        </w:tc>
        <w:tc>
          <w:tcPr>
            <w:tcW w:w="1625" w:type="dxa"/>
          </w:tcPr>
          <w:p w14:paraId="05402C19"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2.6</w:t>
            </w:r>
          </w:p>
        </w:tc>
        <w:tc>
          <w:tcPr>
            <w:tcW w:w="911" w:type="dxa"/>
          </w:tcPr>
          <w:p w14:paraId="09E85C0E"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105</w:t>
            </w:r>
          </w:p>
        </w:tc>
        <w:tc>
          <w:tcPr>
            <w:tcW w:w="1626" w:type="dxa"/>
          </w:tcPr>
          <w:p w14:paraId="32203591"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0.6</w:t>
            </w:r>
          </w:p>
        </w:tc>
        <w:tc>
          <w:tcPr>
            <w:tcW w:w="911" w:type="dxa"/>
          </w:tcPr>
          <w:p w14:paraId="18B3C329"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225</w:t>
            </w:r>
          </w:p>
        </w:tc>
        <w:tc>
          <w:tcPr>
            <w:tcW w:w="1385" w:type="dxa"/>
          </w:tcPr>
          <w:p w14:paraId="4352BA4F"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1.1</w:t>
            </w:r>
          </w:p>
        </w:tc>
      </w:tr>
      <w:tr w:rsidR="00654996" w:rsidRPr="00654996" w14:paraId="5053BB37" w14:textId="77777777" w:rsidTr="008B4DAB">
        <w:trPr>
          <w:trHeight w:val="279"/>
        </w:trPr>
        <w:tc>
          <w:tcPr>
            <w:tcW w:w="2265" w:type="dxa"/>
          </w:tcPr>
          <w:p w14:paraId="5442C580"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Атырауская</w:t>
            </w:r>
          </w:p>
        </w:tc>
        <w:tc>
          <w:tcPr>
            <w:tcW w:w="911" w:type="dxa"/>
          </w:tcPr>
          <w:p w14:paraId="209F9E10"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85</w:t>
            </w:r>
          </w:p>
        </w:tc>
        <w:tc>
          <w:tcPr>
            <w:tcW w:w="1625" w:type="dxa"/>
          </w:tcPr>
          <w:p w14:paraId="267F8822"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2.4</w:t>
            </w:r>
          </w:p>
        </w:tc>
        <w:tc>
          <w:tcPr>
            <w:tcW w:w="911" w:type="dxa"/>
          </w:tcPr>
          <w:p w14:paraId="05963C4C"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19</w:t>
            </w:r>
          </w:p>
        </w:tc>
        <w:tc>
          <w:tcPr>
            <w:tcW w:w="1626" w:type="dxa"/>
          </w:tcPr>
          <w:p w14:paraId="6F93EF12"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0.6</w:t>
            </w:r>
          </w:p>
        </w:tc>
        <w:tc>
          <w:tcPr>
            <w:tcW w:w="911" w:type="dxa"/>
          </w:tcPr>
          <w:p w14:paraId="19477FF9"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104</w:t>
            </w:r>
          </w:p>
        </w:tc>
        <w:tc>
          <w:tcPr>
            <w:tcW w:w="1385" w:type="dxa"/>
          </w:tcPr>
          <w:p w14:paraId="670545CD"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1.6</w:t>
            </w:r>
          </w:p>
        </w:tc>
      </w:tr>
      <w:tr w:rsidR="00654996" w:rsidRPr="00654996" w14:paraId="5DA32A9D" w14:textId="77777777" w:rsidTr="008B4DAB">
        <w:trPr>
          <w:trHeight w:val="279"/>
        </w:trPr>
        <w:tc>
          <w:tcPr>
            <w:tcW w:w="2265" w:type="dxa"/>
          </w:tcPr>
          <w:p w14:paraId="3741FC7B"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З-Казахстанская</w:t>
            </w:r>
          </w:p>
        </w:tc>
        <w:tc>
          <w:tcPr>
            <w:tcW w:w="911" w:type="dxa"/>
          </w:tcPr>
          <w:p w14:paraId="797FC9CE"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83</w:t>
            </w:r>
          </w:p>
        </w:tc>
        <w:tc>
          <w:tcPr>
            <w:tcW w:w="1625" w:type="dxa"/>
          </w:tcPr>
          <w:p w14:paraId="366DDCD9"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2.4</w:t>
            </w:r>
          </w:p>
        </w:tc>
        <w:tc>
          <w:tcPr>
            <w:tcW w:w="911" w:type="dxa"/>
          </w:tcPr>
          <w:p w14:paraId="2FBE31CC"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25</w:t>
            </w:r>
          </w:p>
        </w:tc>
        <w:tc>
          <w:tcPr>
            <w:tcW w:w="1626" w:type="dxa"/>
          </w:tcPr>
          <w:p w14:paraId="2E892518"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0.8</w:t>
            </w:r>
          </w:p>
        </w:tc>
        <w:tc>
          <w:tcPr>
            <w:tcW w:w="911" w:type="dxa"/>
          </w:tcPr>
          <w:p w14:paraId="5E60D638"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108</w:t>
            </w:r>
          </w:p>
        </w:tc>
        <w:tc>
          <w:tcPr>
            <w:tcW w:w="1385" w:type="dxa"/>
          </w:tcPr>
          <w:p w14:paraId="44070DA4"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1.6</w:t>
            </w:r>
          </w:p>
        </w:tc>
      </w:tr>
      <w:tr w:rsidR="00654996" w:rsidRPr="00654996" w14:paraId="1E985A45" w14:textId="77777777" w:rsidTr="008B4DAB">
        <w:trPr>
          <w:trHeight w:val="279"/>
        </w:trPr>
        <w:tc>
          <w:tcPr>
            <w:tcW w:w="2265" w:type="dxa"/>
          </w:tcPr>
          <w:p w14:paraId="57A6A14D"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Жамбылская</w:t>
            </w:r>
          </w:p>
        </w:tc>
        <w:tc>
          <w:tcPr>
            <w:tcW w:w="911" w:type="dxa"/>
          </w:tcPr>
          <w:p w14:paraId="2E86DFC4"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96</w:t>
            </w:r>
          </w:p>
        </w:tc>
        <w:tc>
          <w:tcPr>
            <w:tcW w:w="1625" w:type="dxa"/>
          </w:tcPr>
          <w:p w14:paraId="07431F0C"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2.1</w:t>
            </w:r>
          </w:p>
        </w:tc>
        <w:tc>
          <w:tcPr>
            <w:tcW w:w="911" w:type="dxa"/>
          </w:tcPr>
          <w:p w14:paraId="350AD5B8"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49</w:t>
            </w:r>
          </w:p>
        </w:tc>
        <w:tc>
          <w:tcPr>
            <w:tcW w:w="1626" w:type="dxa"/>
          </w:tcPr>
          <w:p w14:paraId="7BB5BCD2"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0.7</w:t>
            </w:r>
          </w:p>
        </w:tc>
        <w:tc>
          <w:tcPr>
            <w:tcW w:w="911" w:type="dxa"/>
          </w:tcPr>
          <w:p w14:paraId="0619C159"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145</w:t>
            </w:r>
          </w:p>
        </w:tc>
        <w:tc>
          <w:tcPr>
            <w:tcW w:w="1385" w:type="dxa"/>
          </w:tcPr>
          <w:p w14:paraId="251B2CF4"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1.3</w:t>
            </w:r>
          </w:p>
        </w:tc>
      </w:tr>
      <w:tr w:rsidR="00654996" w:rsidRPr="00654996" w14:paraId="44F7AEBC" w14:textId="77777777" w:rsidTr="008B4DAB">
        <w:trPr>
          <w:trHeight w:val="279"/>
        </w:trPr>
        <w:tc>
          <w:tcPr>
            <w:tcW w:w="2265" w:type="dxa"/>
          </w:tcPr>
          <w:p w14:paraId="55CBC36F"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Карагандинская</w:t>
            </w:r>
          </w:p>
        </w:tc>
        <w:tc>
          <w:tcPr>
            <w:tcW w:w="911" w:type="dxa"/>
          </w:tcPr>
          <w:p w14:paraId="05156646"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270</w:t>
            </w:r>
          </w:p>
        </w:tc>
        <w:tc>
          <w:tcPr>
            <w:tcW w:w="1625" w:type="dxa"/>
          </w:tcPr>
          <w:p w14:paraId="210142F4"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2.5</w:t>
            </w:r>
          </w:p>
        </w:tc>
        <w:tc>
          <w:tcPr>
            <w:tcW w:w="911" w:type="dxa"/>
          </w:tcPr>
          <w:p w14:paraId="487254F8"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24</w:t>
            </w:r>
          </w:p>
        </w:tc>
        <w:tc>
          <w:tcPr>
            <w:tcW w:w="1626" w:type="dxa"/>
          </w:tcPr>
          <w:p w14:paraId="65328F20"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0.9</w:t>
            </w:r>
          </w:p>
        </w:tc>
        <w:tc>
          <w:tcPr>
            <w:tcW w:w="911" w:type="dxa"/>
          </w:tcPr>
          <w:p w14:paraId="5FA9A114"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294</w:t>
            </w:r>
          </w:p>
        </w:tc>
        <w:tc>
          <w:tcPr>
            <w:tcW w:w="1385" w:type="dxa"/>
          </w:tcPr>
          <w:p w14:paraId="09957009"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2.1</w:t>
            </w:r>
          </w:p>
        </w:tc>
      </w:tr>
      <w:tr w:rsidR="00654996" w:rsidRPr="00654996" w14:paraId="59714A2A" w14:textId="77777777" w:rsidTr="008B4DAB">
        <w:trPr>
          <w:trHeight w:val="294"/>
        </w:trPr>
        <w:tc>
          <w:tcPr>
            <w:tcW w:w="2265" w:type="dxa"/>
          </w:tcPr>
          <w:p w14:paraId="6CF7353D"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Костанайская</w:t>
            </w:r>
          </w:p>
        </w:tc>
        <w:tc>
          <w:tcPr>
            <w:tcW w:w="911" w:type="dxa"/>
          </w:tcPr>
          <w:p w14:paraId="62C26848"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124</w:t>
            </w:r>
          </w:p>
        </w:tc>
        <w:tc>
          <w:tcPr>
            <w:tcW w:w="1625" w:type="dxa"/>
          </w:tcPr>
          <w:p w14:paraId="57278D90"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2.5</w:t>
            </w:r>
          </w:p>
        </w:tc>
        <w:tc>
          <w:tcPr>
            <w:tcW w:w="911" w:type="dxa"/>
          </w:tcPr>
          <w:p w14:paraId="236EAD5F"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31</w:t>
            </w:r>
          </w:p>
        </w:tc>
        <w:tc>
          <w:tcPr>
            <w:tcW w:w="1626" w:type="dxa"/>
          </w:tcPr>
          <w:p w14:paraId="67FDEA1B"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0.9</w:t>
            </w:r>
          </w:p>
        </w:tc>
        <w:tc>
          <w:tcPr>
            <w:tcW w:w="911" w:type="dxa"/>
          </w:tcPr>
          <w:p w14:paraId="130AEA6C"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155</w:t>
            </w:r>
          </w:p>
        </w:tc>
        <w:tc>
          <w:tcPr>
            <w:tcW w:w="1385" w:type="dxa"/>
          </w:tcPr>
          <w:p w14:paraId="24CFF832"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1.8</w:t>
            </w:r>
          </w:p>
        </w:tc>
      </w:tr>
      <w:tr w:rsidR="008B4DAB" w:rsidRPr="00654996" w14:paraId="37967D18" w14:textId="77777777" w:rsidTr="00612A45">
        <w:trPr>
          <w:trHeight w:val="294"/>
        </w:trPr>
        <w:tc>
          <w:tcPr>
            <w:tcW w:w="9634" w:type="dxa"/>
            <w:gridSpan w:val="7"/>
          </w:tcPr>
          <w:p w14:paraId="0C15B391" w14:textId="408EB96D" w:rsidR="008B4DAB" w:rsidRPr="00654996" w:rsidRDefault="008B4DAB" w:rsidP="008B4DAB">
            <w:pPr>
              <w:pStyle w:val="af"/>
              <w:spacing w:before="0" w:beforeAutospacing="0" w:after="0" w:afterAutospacing="0"/>
              <w:rPr>
                <w:sz w:val="28"/>
                <w:szCs w:val="28"/>
              </w:rPr>
            </w:pPr>
            <w:r>
              <w:rPr>
                <w:sz w:val="28"/>
                <w:szCs w:val="28"/>
              </w:rPr>
              <w:lastRenderedPageBreak/>
              <w:t>Продолжение таблицы 10</w:t>
            </w:r>
          </w:p>
        </w:tc>
      </w:tr>
      <w:tr w:rsidR="00654996" w:rsidRPr="00654996" w14:paraId="64FABD26" w14:textId="77777777" w:rsidTr="008B4DAB">
        <w:trPr>
          <w:trHeight w:val="279"/>
        </w:trPr>
        <w:tc>
          <w:tcPr>
            <w:tcW w:w="2265" w:type="dxa"/>
          </w:tcPr>
          <w:p w14:paraId="6A370958"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Кызылординская</w:t>
            </w:r>
          </w:p>
        </w:tc>
        <w:tc>
          <w:tcPr>
            <w:tcW w:w="911" w:type="dxa"/>
          </w:tcPr>
          <w:p w14:paraId="5C6E57DF"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53</w:t>
            </w:r>
          </w:p>
        </w:tc>
        <w:tc>
          <w:tcPr>
            <w:tcW w:w="1625" w:type="dxa"/>
          </w:tcPr>
          <w:p w14:paraId="102DFD3A"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1.5</w:t>
            </w:r>
          </w:p>
        </w:tc>
        <w:tc>
          <w:tcPr>
            <w:tcW w:w="911" w:type="dxa"/>
          </w:tcPr>
          <w:p w14:paraId="4F584D2C"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36</w:t>
            </w:r>
          </w:p>
        </w:tc>
        <w:tc>
          <w:tcPr>
            <w:tcW w:w="1626" w:type="dxa"/>
          </w:tcPr>
          <w:p w14:paraId="0995662E"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0.8</w:t>
            </w:r>
          </w:p>
        </w:tc>
        <w:tc>
          <w:tcPr>
            <w:tcW w:w="911" w:type="dxa"/>
          </w:tcPr>
          <w:p w14:paraId="437DBA58"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89</w:t>
            </w:r>
          </w:p>
        </w:tc>
        <w:tc>
          <w:tcPr>
            <w:tcW w:w="1385" w:type="dxa"/>
          </w:tcPr>
          <w:p w14:paraId="49628E52"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1.1</w:t>
            </w:r>
          </w:p>
        </w:tc>
      </w:tr>
      <w:tr w:rsidR="00654996" w:rsidRPr="00654996" w14:paraId="7042D175" w14:textId="77777777" w:rsidTr="008B4DAB">
        <w:trPr>
          <w:trHeight w:val="279"/>
        </w:trPr>
        <w:tc>
          <w:tcPr>
            <w:tcW w:w="2265" w:type="dxa"/>
          </w:tcPr>
          <w:p w14:paraId="02374116"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Мангистауская</w:t>
            </w:r>
          </w:p>
        </w:tc>
        <w:tc>
          <w:tcPr>
            <w:tcW w:w="911" w:type="dxa"/>
          </w:tcPr>
          <w:p w14:paraId="1CC89A26"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67</w:t>
            </w:r>
          </w:p>
        </w:tc>
        <w:tc>
          <w:tcPr>
            <w:tcW w:w="1625" w:type="dxa"/>
          </w:tcPr>
          <w:p w14:paraId="56CE5D47"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2.3</w:t>
            </w:r>
          </w:p>
        </w:tc>
        <w:tc>
          <w:tcPr>
            <w:tcW w:w="911" w:type="dxa"/>
          </w:tcPr>
          <w:p w14:paraId="45DD437C"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24</w:t>
            </w:r>
          </w:p>
        </w:tc>
        <w:tc>
          <w:tcPr>
            <w:tcW w:w="1626" w:type="dxa"/>
          </w:tcPr>
          <w:p w14:paraId="5472CBF4"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0.6</w:t>
            </w:r>
          </w:p>
        </w:tc>
        <w:tc>
          <w:tcPr>
            <w:tcW w:w="911" w:type="dxa"/>
          </w:tcPr>
          <w:p w14:paraId="53073CA9"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91</w:t>
            </w:r>
          </w:p>
        </w:tc>
        <w:tc>
          <w:tcPr>
            <w:tcW w:w="1385" w:type="dxa"/>
          </w:tcPr>
          <w:p w14:paraId="57AF043F"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1.3</w:t>
            </w:r>
          </w:p>
        </w:tc>
      </w:tr>
      <w:tr w:rsidR="00654996" w:rsidRPr="00654996" w14:paraId="785410DB" w14:textId="77777777" w:rsidTr="008B4DAB">
        <w:trPr>
          <w:trHeight w:val="279"/>
        </w:trPr>
        <w:tc>
          <w:tcPr>
            <w:tcW w:w="2265" w:type="dxa"/>
          </w:tcPr>
          <w:p w14:paraId="4E6A56E9"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Павлодарская</w:t>
            </w:r>
          </w:p>
        </w:tc>
        <w:tc>
          <w:tcPr>
            <w:tcW w:w="911" w:type="dxa"/>
          </w:tcPr>
          <w:p w14:paraId="60950794"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93</w:t>
            </w:r>
          </w:p>
        </w:tc>
        <w:tc>
          <w:tcPr>
            <w:tcW w:w="1625" w:type="dxa"/>
          </w:tcPr>
          <w:p w14:paraId="505097ED"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1.8</w:t>
            </w:r>
          </w:p>
        </w:tc>
        <w:tc>
          <w:tcPr>
            <w:tcW w:w="911" w:type="dxa"/>
          </w:tcPr>
          <w:p w14:paraId="3EE12CCC"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20</w:t>
            </w:r>
          </w:p>
        </w:tc>
        <w:tc>
          <w:tcPr>
            <w:tcW w:w="1626" w:type="dxa"/>
          </w:tcPr>
          <w:p w14:paraId="5F8075CF"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0.9</w:t>
            </w:r>
          </w:p>
        </w:tc>
        <w:tc>
          <w:tcPr>
            <w:tcW w:w="911" w:type="dxa"/>
          </w:tcPr>
          <w:p w14:paraId="5E346F06"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113</w:t>
            </w:r>
          </w:p>
        </w:tc>
        <w:tc>
          <w:tcPr>
            <w:tcW w:w="1385" w:type="dxa"/>
          </w:tcPr>
          <w:p w14:paraId="1C941771"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1.5</w:t>
            </w:r>
          </w:p>
        </w:tc>
      </w:tr>
      <w:tr w:rsidR="00654996" w:rsidRPr="00654996" w14:paraId="74E87BC2" w14:textId="77777777" w:rsidTr="008B4DAB">
        <w:trPr>
          <w:trHeight w:val="279"/>
        </w:trPr>
        <w:tc>
          <w:tcPr>
            <w:tcW w:w="2265" w:type="dxa"/>
          </w:tcPr>
          <w:p w14:paraId="4C179459"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С-Казахстанская</w:t>
            </w:r>
          </w:p>
        </w:tc>
        <w:tc>
          <w:tcPr>
            <w:tcW w:w="911" w:type="dxa"/>
          </w:tcPr>
          <w:p w14:paraId="3FA2FEA9"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64</w:t>
            </w:r>
          </w:p>
        </w:tc>
        <w:tc>
          <w:tcPr>
            <w:tcW w:w="1625" w:type="dxa"/>
          </w:tcPr>
          <w:p w14:paraId="6B107B8C"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2.5</w:t>
            </w:r>
          </w:p>
        </w:tc>
        <w:tc>
          <w:tcPr>
            <w:tcW w:w="911" w:type="dxa"/>
          </w:tcPr>
          <w:p w14:paraId="7260A81C"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25</w:t>
            </w:r>
          </w:p>
        </w:tc>
        <w:tc>
          <w:tcPr>
            <w:tcW w:w="1626" w:type="dxa"/>
          </w:tcPr>
          <w:p w14:paraId="011E3CED"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0.9</w:t>
            </w:r>
          </w:p>
        </w:tc>
        <w:tc>
          <w:tcPr>
            <w:tcW w:w="911" w:type="dxa"/>
          </w:tcPr>
          <w:p w14:paraId="0014023B"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89</w:t>
            </w:r>
          </w:p>
        </w:tc>
        <w:tc>
          <w:tcPr>
            <w:tcW w:w="1385" w:type="dxa"/>
          </w:tcPr>
          <w:p w14:paraId="1AA63268"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1.6</w:t>
            </w:r>
          </w:p>
        </w:tc>
      </w:tr>
      <w:tr w:rsidR="00654996" w:rsidRPr="00654996" w14:paraId="543A4F46" w14:textId="77777777" w:rsidTr="008B4DAB">
        <w:trPr>
          <w:trHeight w:val="279"/>
        </w:trPr>
        <w:tc>
          <w:tcPr>
            <w:tcW w:w="2265" w:type="dxa"/>
          </w:tcPr>
          <w:p w14:paraId="15E0A920"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Туркестанская</w:t>
            </w:r>
          </w:p>
        </w:tc>
        <w:tc>
          <w:tcPr>
            <w:tcW w:w="911" w:type="dxa"/>
          </w:tcPr>
          <w:p w14:paraId="66C4E466"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105</w:t>
            </w:r>
          </w:p>
        </w:tc>
        <w:tc>
          <w:tcPr>
            <w:tcW w:w="1625" w:type="dxa"/>
          </w:tcPr>
          <w:p w14:paraId="2A7B0A9A"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2.5</w:t>
            </w:r>
          </w:p>
        </w:tc>
        <w:tc>
          <w:tcPr>
            <w:tcW w:w="911" w:type="dxa"/>
          </w:tcPr>
          <w:p w14:paraId="4D527EDA"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103</w:t>
            </w:r>
          </w:p>
        </w:tc>
        <w:tc>
          <w:tcPr>
            <w:tcW w:w="1626" w:type="dxa"/>
          </w:tcPr>
          <w:p w14:paraId="70D940EB"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0.6</w:t>
            </w:r>
          </w:p>
        </w:tc>
        <w:tc>
          <w:tcPr>
            <w:tcW w:w="911" w:type="dxa"/>
          </w:tcPr>
          <w:p w14:paraId="599C5B66"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208</w:t>
            </w:r>
          </w:p>
        </w:tc>
        <w:tc>
          <w:tcPr>
            <w:tcW w:w="1385" w:type="dxa"/>
          </w:tcPr>
          <w:p w14:paraId="5E6B44C6"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1.0</w:t>
            </w:r>
          </w:p>
        </w:tc>
      </w:tr>
      <w:tr w:rsidR="00654996" w:rsidRPr="00654996" w14:paraId="4809F14C" w14:textId="77777777" w:rsidTr="008B4DAB">
        <w:trPr>
          <w:trHeight w:val="279"/>
        </w:trPr>
        <w:tc>
          <w:tcPr>
            <w:tcW w:w="2265" w:type="dxa"/>
          </w:tcPr>
          <w:p w14:paraId="5C00071F"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В-Казахстанская</w:t>
            </w:r>
          </w:p>
        </w:tc>
        <w:tc>
          <w:tcPr>
            <w:tcW w:w="911" w:type="dxa"/>
          </w:tcPr>
          <w:p w14:paraId="081E102C"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247</w:t>
            </w:r>
          </w:p>
        </w:tc>
        <w:tc>
          <w:tcPr>
            <w:tcW w:w="1625" w:type="dxa"/>
          </w:tcPr>
          <w:p w14:paraId="045F2EA5"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2.9</w:t>
            </w:r>
          </w:p>
        </w:tc>
        <w:tc>
          <w:tcPr>
            <w:tcW w:w="911" w:type="dxa"/>
          </w:tcPr>
          <w:p w14:paraId="528D2E6E"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54</w:t>
            </w:r>
          </w:p>
        </w:tc>
        <w:tc>
          <w:tcPr>
            <w:tcW w:w="1626" w:type="dxa"/>
          </w:tcPr>
          <w:p w14:paraId="0D3B1E89"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1.1</w:t>
            </w:r>
          </w:p>
        </w:tc>
        <w:tc>
          <w:tcPr>
            <w:tcW w:w="911" w:type="dxa"/>
          </w:tcPr>
          <w:p w14:paraId="300F28D0"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301</w:t>
            </w:r>
          </w:p>
        </w:tc>
        <w:tc>
          <w:tcPr>
            <w:tcW w:w="1385" w:type="dxa"/>
          </w:tcPr>
          <w:p w14:paraId="509D927F"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2.2</w:t>
            </w:r>
          </w:p>
        </w:tc>
      </w:tr>
      <w:tr w:rsidR="00654996" w:rsidRPr="00654996" w14:paraId="2D10D84C" w14:textId="77777777" w:rsidTr="008B4DAB">
        <w:trPr>
          <w:trHeight w:val="279"/>
        </w:trPr>
        <w:tc>
          <w:tcPr>
            <w:tcW w:w="2265" w:type="dxa"/>
          </w:tcPr>
          <w:p w14:paraId="407ABE4F"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г.а.Нур-Султан</w:t>
            </w:r>
          </w:p>
        </w:tc>
        <w:tc>
          <w:tcPr>
            <w:tcW w:w="911" w:type="dxa"/>
          </w:tcPr>
          <w:p w14:paraId="3FE3C466"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306</w:t>
            </w:r>
          </w:p>
        </w:tc>
        <w:tc>
          <w:tcPr>
            <w:tcW w:w="1625" w:type="dxa"/>
          </w:tcPr>
          <w:p w14:paraId="1FF265E2"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2.6</w:t>
            </w:r>
          </w:p>
        </w:tc>
        <w:tc>
          <w:tcPr>
            <w:tcW w:w="911" w:type="dxa"/>
          </w:tcPr>
          <w:p w14:paraId="313B4700" w14:textId="77777777" w:rsidR="00654996" w:rsidRPr="00654996" w:rsidRDefault="00654996" w:rsidP="00654996">
            <w:pPr>
              <w:pStyle w:val="af"/>
              <w:spacing w:before="0" w:beforeAutospacing="0" w:after="0" w:afterAutospacing="0"/>
              <w:jc w:val="center"/>
              <w:rPr>
                <w:sz w:val="28"/>
                <w:szCs w:val="28"/>
              </w:rPr>
            </w:pPr>
          </w:p>
        </w:tc>
        <w:tc>
          <w:tcPr>
            <w:tcW w:w="1626" w:type="dxa"/>
          </w:tcPr>
          <w:p w14:paraId="4A1F91CF" w14:textId="77777777" w:rsidR="00654996" w:rsidRPr="00654996" w:rsidRDefault="00654996" w:rsidP="00654996">
            <w:pPr>
              <w:pStyle w:val="af"/>
              <w:spacing w:before="0" w:beforeAutospacing="0" w:after="0" w:afterAutospacing="0"/>
              <w:jc w:val="center"/>
              <w:rPr>
                <w:sz w:val="28"/>
                <w:szCs w:val="28"/>
              </w:rPr>
            </w:pPr>
          </w:p>
        </w:tc>
        <w:tc>
          <w:tcPr>
            <w:tcW w:w="911" w:type="dxa"/>
          </w:tcPr>
          <w:p w14:paraId="38297EA0"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306</w:t>
            </w:r>
          </w:p>
        </w:tc>
        <w:tc>
          <w:tcPr>
            <w:tcW w:w="1385" w:type="dxa"/>
          </w:tcPr>
          <w:p w14:paraId="2AEBA475"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2.6</w:t>
            </w:r>
          </w:p>
        </w:tc>
      </w:tr>
      <w:tr w:rsidR="00654996" w:rsidRPr="00654996" w14:paraId="3F3C9D3F" w14:textId="77777777" w:rsidTr="008B4DAB">
        <w:trPr>
          <w:trHeight w:val="279"/>
        </w:trPr>
        <w:tc>
          <w:tcPr>
            <w:tcW w:w="2265" w:type="dxa"/>
          </w:tcPr>
          <w:p w14:paraId="7A46B37F"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г.а. Алматы</w:t>
            </w:r>
          </w:p>
        </w:tc>
        <w:tc>
          <w:tcPr>
            <w:tcW w:w="911" w:type="dxa"/>
          </w:tcPr>
          <w:p w14:paraId="056111D1"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558</w:t>
            </w:r>
          </w:p>
        </w:tc>
        <w:tc>
          <w:tcPr>
            <w:tcW w:w="1625" w:type="dxa"/>
          </w:tcPr>
          <w:p w14:paraId="77F52A02"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2.8</w:t>
            </w:r>
          </w:p>
        </w:tc>
        <w:tc>
          <w:tcPr>
            <w:tcW w:w="911" w:type="dxa"/>
          </w:tcPr>
          <w:p w14:paraId="13597994" w14:textId="77777777" w:rsidR="00654996" w:rsidRPr="00654996" w:rsidRDefault="00654996" w:rsidP="00654996">
            <w:pPr>
              <w:pStyle w:val="af"/>
              <w:spacing w:before="0" w:beforeAutospacing="0" w:after="0" w:afterAutospacing="0"/>
              <w:jc w:val="center"/>
              <w:rPr>
                <w:sz w:val="28"/>
                <w:szCs w:val="28"/>
              </w:rPr>
            </w:pPr>
          </w:p>
        </w:tc>
        <w:tc>
          <w:tcPr>
            <w:tcW w:w="1626" w:type="dxa"/>
          </w:tcPr>
          <w:p w14:paraId="6A99D723" w14:textId="77777777" w:rsidR="00654996" w:rsidRPr="00654996" w:rsidRDefault="00654996" w:rsidP="00654996">
            <w:pPr>
              <w:pStyle w:val="af"/>
              <w:spacing w:before="0" w:beforeAutospacing="0" w:after="0" w:afterAutospacing="0"/>
              <w:jc w:val="center"/>
              <w:rPr>
                <w:sz w:val="28"/>
                <w:szCs w:val="28"/>
              </w:rPr>
            </w:pPr>
          </w:p>
        </w:tc>
        <w:tc>
          <w:tcPr>
            <w:tcW w:w="911" w:type="dxa"/>
          </w:tcPr>
          <w:p w14:paraId="2ADF58A5"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558</w:t>
            </w:r>
          </w:p>
        </w:tc>
        <w:tc>
          <w:tcPr>
            <w:tcW w:w="1385" w:type="dxa"/>
          </w:tcPr>
          <w:p w14:paraId="5558803E"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2.8</w:t>
            </w:r>
          </w:p>
        </w:tc>
      </w:tr>
      <w:tr w:rsidR="00654996" w:rsidRPr="00654996" w14:paraId="3AB85432" w14:textId="77777777" w:rsidTr="008B4DAB">
        <w:trPr>
          <w:trHeight w:val="279"/>
        </w:trPr>
        <w:tc>
          <w:tcPr>
            <w:tcW w:w="2265" w:type="dxa"/>
          </w:tcPr>
          <w:p w14:paraId="136941BF"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г.а.Шымкент</w:t>
            </w:r>
          </w:p>
        </w:tc>
        <w:tc>
          <w:tcPr>
            <w:tcW w:w="911" w:type="dxa"/>
          </w:tcPr>
          <w:p w14:paraId="480BF748"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158</w:t>
            </w:r>
          </w:p>
        </w:tc>
        <w:tc>
          <w:tcPr>
            <w:tcW w:w="1625" w:type="dxa"/>
          </w:tcPr>
          <w:p w14:paraId="0E1A5628"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1.5</w:t>
            </w:r>
          </w:p>
        </w:tc>
        <w:tc>
          <w:tcPr>
            <w:tcW w:w="911" w:type="dxa"/>
          </w:tcPr>
          <w:p w14:paraId="2367FD92" w14:textId="77777777" w:rsidR="00654996" w:rsidRPr="00654996" w:rsidRDefault="00654996" w:rsidP="00654996">
            <w:pPr>
              <w:pStyle w:val="af"/>
              <w:spacing w:before="0" w:beforeAutospacing="0" w:after="0" w:afterAutospacing="0"/>
              <w:jc w:val="center"/>
              <w:rPr>
                <w:sz w:val="28"/>
                <w:szCs w:val="28"/>
              </w:rPr>
            </w:pPr>
          </w:p>
        </w:tc>
        <w:tc>
          <w:tcPr>
            <w:tcW w:w="1626" w:type="dxa"/>
          </w:tcPr>
          <w:p w14:paraId="677796FD" w14:textId="77777777" w:rsidR="00654996" w:rsidRPr="00654996" w:rsidRDefault="00654996" w:rsidP="00654996">
            <w:pPr>
              <w:pStyle w:val="af"/>
              <w:spacing w:before="0" w:beforeAutospacing="0" w:after="0" w:afterAutospacing="0"/>
              <w:jc w:val="center"/>
              <w:rPr>
                <w:sz w:val="28"/>
                <w:szCs w:val="28"/>
              </w:rPr>
            </w:pPr>
          </w:p>
        </w:tc>
        <w:tc>
          <w:tcPr>
            <w:tcW w:w="911" w:type="dxa"/>
          </w:tcPr>
          <w:p w14:paraId="71E856A7"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158</w:t>
            </w:r>
          </w:p>
        </w:tc>
        <w:tc>
          <w:tcPr>
            <w:tcW w:w="1385" w:type="dxa"/>
          </w:tcPr>
          <w:p w14:paraId="79513056" w14:textId="77777777" w:rsidR="00654996" w:rsidRPr="00654996" w:rsidRDefault="00654996" w:rsidP="00654996">
            <w:pPr>
              <w:pStyle w:val="af"/>
              <w:spacing w:before="0" w:beforeAutospacing="0" w:after="0" w:afterAutospacing="0"/>
              <w:jc w:val="center"/>
              <w:rPr>
                <w:sz w:val="28"/>
                <w:szCs w:val="28"/>
              </w:rPr>
            </w:pPr>
            <w:r w:rsidRPr="00654996">
              <w:rPr>
                <w:sz w:val="28"/>
                <w:szCs w:val="28"/>
              </w:rPr>
              <w:t>1.5</w:t>
            </w:r>
          </w:p>
        </w:tc>
      </w:tr>
      <w:tr w:rsidR="00654996" w:rsidRPr="00654996" w14:paraId="2B2F78BF" w14:textId="77777777" w:rsidTr="00654996">
        <w:trPr>
          <w:trHeight w:val="279"/>
        </w:trPr>
        <w:tc>
          <w:tcPr>
            <w:tcW w:w="9634" w:type="dxa"/>
            <w:gridSpan w:val="7"/>
          </w:tcPr>
          <w:p w14:paraId="4C82CCDE"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*Обеспеченность, на 10 тыс.населения</w:t>
            </w:r>
          </w:p>
          <w:p w14:paraId="50FA3E29" w14:textId="77777777" w:rsidR="00654996" w:rsidRPr="00654996" w:rsidRDefault="00654996" w:rsidP="00654996">
            <w:pPr>
              <w:pStyle w:val="af"/>
              <w:spacing w:before="0" w:beforeAutospacing="0" w:after="0" w:afterAutospacing="0"/>
              <w:jc w:val="both"/>
              <w:rPr>
                <w:sz w:val="28"/>
                <w:szCs w:val="28"/>
              </w:rPr>
            </w:pPr>
            <w:r w:rsidRPr="00654996">
              <w:rPr>
                <w:sz w:val="28"/>
                <w:szCs w:val="28"/>
              </w:rPr>
              <w:t xml:space="preserve">Статистический сборник «Здоровье населения Республики Казахстан и деятельность организаций здравоохранения в 2020 году </w:t>
            </w:r>
          </w:p>
        </w:tc>
      </w:tr>
    </w:tbl>
    <w:p w14:paraId="573806A9" w14:textId="77777777" w:rsidR="00654996" w:rsidRPr="00654996" w:rsidRDefault="00654996" w:rsidP="00654996">
      <w:pPr>
        <w:pStyle w:val="af"/>
        <w:shd w:val="clear" w:color="auto" w:fill="FFFFFF"/>
        <w:spacing w:before="0" w:beforeAutospacing="0" w:after="0" w:afterAutospacing="0"/>
        <w:jc w:val="both"/>
        <w:rPr>
          <w:sz w:val="28"/>
        </w:rPr>
      </w:pPr>
      <w:r w:rsidRPr="00654996">
        <w:rPr>
          <w:sz w:val="28"/>
        </w:rPr>
        <w:t xml:space="preserve">         </w:t>
      </w:r>
    </w:p>
    <w:p w14:paraId="1B6461FB" w14:textId="77777777" w:rsidR="00654996" w:rsidRPr="00654996" w:rsidRDefault="00654996" w:rsidP="00654996">
      <w:pPr>
        <w:pStyle w:val="af"/>
        <w:shd w:val="clear" w:color="auto" w:fill="FFFFFF"/>
        <w:spacing w:before="0" w:beforeAutospacing="0" w:after="0" w:afterAutospacing="0"/>
        <w:ind w:firstLine="708"/>
        <w:jc w:val="both"/>
        <w:rPr>
          <w:sz w:val="28"/>
        </w:rPr>
      </w:pPr>
      <w:r w:rsidRPr="00654996">
        <w:rPr>
          <w:sz w:val="28"/>
        </w:rPr>
        <w:t xml:space="preserve">Общих хирургов по всей стране насчитывалось 3248 человек на всех уровнях оказания помощи. Оказанием хирургической помощи на селе в РК, занимается 560 врачей хирургов общего профиля, что составляет всего 17,2% от общего числа специалистов хирургической службы (Общая хирургия). В городах хирургическую помощь оказывает 2688 (82,8%) специалистов общего профиля. На рисунке 5 представлена обеспеченность врачами хирургами общего профиля в динамике с 2017 по 2020 год (село/город).  </w:t>
      </w:r>
    </w:p>
    <w:p w14:paraId="750F92D4" w14:textId="77777777" w:rsidR="00654996" w:rsidRPr="00654996" w:rsidRDefault="00654996" w:rsidP="00654996">
      <w:pPr>
        <w:pStyle w:val="af"/>
        <w:shd w:val="clear" w:color="auto" w:fill="FFFFFF"/>
        <w:spacing w:before="0" w:beforeAutospacing="0" w:after="0" w:afterAutospacing="0"/>
        <w:jc w:val="both"/>
        <w:rPr>
          <w:sz w:val="28"/>
        </w:rPr>
      </w:pPr>
    </w:p>
    <w:p w14:paraId="7180B524" w14:textId="77777777" w:rsidR="00654996" w:rsidRPr="000D71C4" w:rsidRDefault="00654996" w:rsidP="00654996">
      <w:pPr>
        <w:pStyle w:val="af"/>
        <w:shd w:val="clear" w:color="auto" w:fill="FFFFFF"/>
        <w:spacing w:before="0" w:beforeAutospacing="0" w:after="0" w:afterAutospacing="0"/>
        <w:jc w:val="both"/>
        <w:rPr>
          <w:sz w:val="28"/>
          <w:highlight w:val="green"/>
        </w:rPr>
      </w:pPr>
    </w:p>
    <w:p w14:paraId="71B21618" w14:textId="77777777" w:rsidR="00654996" w:rsidRPr="00D87CEF" w:rsidRDefault="00654996" w:rsidP="00654996">
      <w:pPr>
        <w:pStyle w:val="af"/>
        <w:shd w:val="clear" w:color="auto" w:fill="FFFFFF"/>
        <w:spacing w:before="0" w:beforeAutospacing="0" w:after="0" w:afterAutospacing="0"/>
        <w:jc w:val="both"/>
        <w:rPr>
          <w:sz w:val="28"/>
          <w:highlight w:val="yellow"/>
        </w:rPr>
      </w:pPr>
    </w:p>
    <w:p w14:paraId="580685D6" w14:textId="77777777" w:rsidR="00654996" w:rsidRPr="00D87CEF" w:rsidRDefault="00654996" w:rsidP="00654996">
      <w:pPr>
        <w:pStyle w:val="af"/>
        <w:shd w:val="clear" w:color="auto" w:fill="FFFFFF"/>
        <w:spacing w:before="0" w:beforeAutospacing="0" w:after="0" w:afterAutospacing="0"/>
        <w:jc w:val="both"/>
        <w:rPr>
          <w:sz w:val="28"/>
          <w:highlight w:val="yellow"/>
        </w:rPr>
      </w:pPr>
    </w:p>
    <w:p w14:paraId="0D494AF9" w14:textId="77777777" w:rsidR="00654996" w:rsidRPr="00D87CEF" w:rsidRDefault="00654996" w:rsidP="00654996">
      <w:pPr>
        <w:pStyle w:val="af"/>
        <w:shd w:val="clear" w:color="auto" w:fill="FFFFFF"/>
        <w:spacing w:before="0" w:beforeAutospacing="0" w:after="0" w:afterAutospacing="0"/>
        <w:jc w:val="center"/>
        <w:rPr>
          <w:sz w:val="28"/>
          <w:highlight w:val="yellow"/>
        </w:rPr>
      </w:pPr>
    </w:p>
    <w:p w14:paraId="4FCDD8F8" w14:textId="77777777" w:rsidR="00654996" w:rsidRPr="00D87CEF" w:rsidRDefault="00654996" w:rsidP="00654996">
      <w:pPr>
        <w:pStyle w:val="af"/>
        <w:shd w:val="clear" w:color="auto" w:fill="FFFFFF"/>
        <w:spacing w:before="0" w:beforeAutospacing="0" w:after="0" w:afterAutospacing="0"/>
        <w:jc w:val="both"/>
        <w:rPr>
          <w:sz w:val="28"/>
          <w:highlight w:val="yellow"/>
        </w:rPr>
      </w:pPr>
      <w:r>
        <w:rPr>
          <w:noProof/>
          <w:sz w:val="28"/>
        </w:rPr>
        <w:drawing>
          <wp:inline distT="0" distB="0" distL="0" distR="0" wp14:anchorId="6A2837DE" wp14:editId="23F4415A">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70989DF" w14:textId="77777777" w:rsidR="00654996" w:rsidRPr="00654996" w:rsidRDefault="00654996" w:rsidP="00654996">
      <w:pPr>
        <w:pStyle w:val="af"/>
        <w:shd w:val="clear" w:color="auto" w:fill="FFFFFF"/>
        <w:spacing w:before="0" w:beforeAutospacing="0" w:after="0" w:afterAutospacing="0"/>
        <w:jc w:val="center"/>
        <w:rPr>
          <w:sz w:val="28"/>
        </w:rPr>
      </w:pPr>
      <w:r w:rsidRPr="00654996">
        <w:rPr>
          <w:sz w:val="28"/>
        </w:rPr>
        <w:t>Рисунок 5 - Обеспеченность общих хирургов</w:t>
      </w:r>
    </w:p>
    <w:p w14:paraId="33FAF971" w14:textId="77777777" w:rsidR="00654996" w:rsidRPr="00654996" w:rsidRDefault="00654996" w:rsidP="00654996">
      <w:pPr>
        <w:pStyle w:val="af"/>
        <w:shd w:val="clear" w:color="auto" w:fill="FFFFFF"/>
        <w:spacing w:before="0" w:beforeAutospacing="0" w:after="0" w:afterAutospacing="0"/>
        <w:jc w:val="center"/>
        <w:rPr>
          <w:sz w:val="28"/>
        </w:rPr>
      </w:pPr>
      <w:r w:rsidRPr="00654996">
        <w:rPr>
          <w:sz w:val="28"/>
        </w:rPr>
        <w:t>в Республике Казахстан за 2017-2020 годы (село/город)</w:t>
      </w:r>
    </w:p>
    <w:p w14:paraId="3E403E31" w14:textId="77777777" w:rsidR="00654996" w:rsidRPr="00654996" w:rsidRDefault="00654996" w:rsidP="00654996">
      <w:pPr>
        <w:pStyle w:val="af"/>
        <w:shd w:val="clear" w:color="auto" w:fill="FFFFFF"/>
        <w:spacing w:before="0" w:beforeAutospacing="0" w:after="0" w:afterAutospacing="0"/>
        <w:jc w:val="both"/>
        <w:rPr>
          <w:sz w:val="28"/>
        </w:rPr>
      </w:pPr>
    </w:p>
    <w:p w14:paraId="419EA4FC" w14:textId="77777777" w:rsidR="00654996" w:rsidRPr="00654996" w:rsidRDefault="00654996" w:rsidP="00654996">
      <w:pPr>
        <w:pStyle w:val="af"/>
        <w:shd w:val="clear" w:color="auto" w:fill="FFFFFF"/>
        <w:spacing w:before="0" w:beforeAutospacing="0" w:after="0" w:afterAutospacing="0"/>
        <w:jc w:val="both"/>
        <w:rPr>
          <w:sz w:val="28"/>
        </w:rPr>
      </w:pPr>
      <w:r w:rsidRPr="00654996">
        <w:rPr>
          <w:sz w:val="28"/>
        </w:rPr>
        <w:lastRenderedPageBreak/>
        <w:t xml:space="preserve">         Эти цифры говорят о том, что за квалифицированной и качественной хирургической помощью населению районов приходится ездить в город. При верификации диагноза эхинококкоз печени на уровне села, района, больные направляются в областные центры для оказания медицинской помощи [141]. </w:t>
      </w:r>
    </w:p>
    <w:p w14:paraId="7E2C2073" w14:textId="1629BA1E" w:rsidR="00654996" w:rsidRPr="00654996" w:rsidRDefault="00654996" w:rsidP="00654996">
      <w:pPr>
        <w:pStyle w:val="a8"/>
        <w:tabs>
          <w:tab w:val="left" w:pos="142"/>
        </w:tabs>
        <w:ind w:left="0" w:firstLine="567"/>
        <w:rPr>
          <w:szCs w:val="24"/>
          <w:lang w:eastAsia="ru-RU"/>
        </w:rPr>
      </w:pPr>
      <w:r w:rsidRPr="00654996">
        <w:t>Произведен анализ 1258</w:t>
      </w:r>
      <w:r w:rsidRPr="00654996">
        <w:rPr>
          <w:szCs w:val="24"/>
          <w:lang w:eastAsia="ru-RU"/>
        </w:rPr>
        <w:t xml:space="preserve"> случаев ЭП за 2018 год, которые были взяты из единой точки доступа </w:t>
      </w:r>
      <w:hyperlink r:id="rId59" w:history="1">
        <w:r w:rsidRPr="00654996">
          <w:rPr>
            <w:rStyle w:val="af6"/>
            <w:szCs w:val="24"/>
            <w:lang w:eastAsia="ru-RU"/>
          </w:rPr>
          <w:t>http://www.rcrz.kz/</w:t>
        </w:r>
      </w:hyperlink>
      <w:r w:rsidRPr="00654996">
        <w:rPr>
          <w:szCs w:val="24"/>
          <w:lang w:eastAsia="ru-RU"/>
        </w:rPr>
        <w:t xml:space="preserve">. </w:t>
      </w:r>
      <w:r w:rsidRPr="00654996">
        <w:rPr>
          <w:color w:val="000000"/>
          <w:lang w:eastAsia="ru-RU"/>
        </w:rPr>
        <w:t xml:space="preserve">Целью нашего исследования было проанализировать уровень оказания медицинской помощи больным с эхинококкозом печени в РК. Более 90% больных прооперированы в городских учреждениях или </w:t>
      </w:r>
      <w:r w:rsidR="00352399">
        <w:rPr>
          <w:color w:val="000000"/>
          <w:lang w:eastAsia="ru-RU"/>
        </w:rPr>
        <w:t xml:space="preserve">в </w:t>
      </w:r>
      <w:r w:rsidRPr="00654996">
        <w:rPr>
          <w:color w:val="000000"/>
          <w:lang w:eastAsia="ru-RU"/>
        </w:rPr>
        <w:t xml:space="preserve">областных центрах. Были проанализированы следующие параметры: </w:t>
      </w:r>
      <w:r w:rsidRPr="00654996">
        <w:rPr>
          <w:szCs w:val="24"/>
          <w:lang w:eastAsia="ru-RU"/>
        </w:rPr>
        <w:t>вид обращения, вид госпитализации, объем оперативного лечения, койко-дней</w:t>
      </w:r>
      <w:r w:rsidR="00352399">
        <w:rPr>
          <w:szCs w:val="24"/>
          <w:lang w:eastAsia="ru-RU"/>
        </w:rPr>
        <w:t xml:space="preserve"> пребывания в стационаре</w:t>
      </w:r>
      <w:r w:rsidRPr="00654996">
        <w:rPr>
          <w:szCs w:val="24"/>
          <w:lang w:eastAsia="ru-RU"/>
        </w:rPr>
        <w:t xml:space="preserve">. </w:t>
      </w:r>
    </w:p>
    <w:p w14:paraId="7DE5D1DC" w14:textId="77777777" w:rsidR="00654996" w:rsidRPr="00654996" w:rsidRDefault="00654996" w:rsidP="00654996">
      <w:pPr>
        <w:jc w:val="both"/>
        <w:rPr>
          <w:sz w:val="28"/>
          <w:szCs w:val="24"/>
          <w:lang w:eastAsia="ru-RU"/>
        </w:rPr>
      </w:pPr>
      <w:r w:rsidRPr="00654996">
        <w:rPr>
          <w:color w:val="000000"/>
          <w:sz w:val="28"/>
          <w:szCs w:val="28"/>
          <w:lang w:eastAsia="ru-RU"/>
        </w:rPr>
        <w:t xml:space="preserve">        По виду обращения, большинство больных с ЭП направляются в стационар через организацию </w:t>
      </w:r>
      <w:r w:rsidRPr="00654996">
        <w:rPr>
          <w:sz w:val="28"/>
          <w:szCs w:val="24"/>
          <w:lang w:eastAsia="ru-RU"/>
        </w:rPr>
        <w:t xml:space="preserve">ПМСП, что составляет 698 (61,44%) случаев, КДП - 245 (21,57%), самообращение - 131 (11,53%), бригадой СМП - 40 (3,52%), другие случаи 22 (1,94%).  </w:t>
      </w:r>
    </w:p>
    <w:p w14:paraId="74B0EF50" w14:textId="77777777" w:rsidR="00654996" w:rsidRPr="00654996" w:rsidRDefault="00654996" w:rsidP="00654996">
      <w:pPr>
        <w:jc w:val="both"/>
        <w:rPr>
          <w:sz w:val="28"/>
          <w:szCs w:val="24"/>
          <w:lang w:eastAsia="ru-RU"/>
        </w:rPr>
      </w:pPr>
    </w:p>
    <w:p w14:paraId="42D9BCC9" w14:textId="77777777" w:rsidR="00654996" w:rsidRPr="00654996" w:rsidRDefault="00654996" w:rsidP="00654996">
      <w:pPr>
        <w:pStyle w:val="a8"/>
        <w:tabs>
          <w:tab w:val="left" w:pos="142"/>
        </w:tabs>
        <w:ind w:left="0" w:firstLine="567"/>
        <w:rPr>
          <w:szCs w:val="24"/>
          <w:lang w:eastAsia="ru-RU"/>
        </w:rPr>
      </w:pPr>
      <w:r w:rsidRPr="00654996">
        <w:rPr>
          <w:szCs w:val="24"/>
          <w:lang w:eastAsia="ru-RU"/>
        </w:rPr>
        <w:t xml:space="preserve">Таблица 11- Количество обращении в стационар по виду направления.  </w:t>
      </w:r>
    </w:p>
    <w:tbl>
      <w:tblPr>
        <w:tblStyle w:val="a5"/>
        <w:tblW w:w="0" w:type="auto"/>
        <w:tblLook w:val="04A0" w:firstRow="1" w:lastRow="0" w:firstColumn="1" w:lastColumn="0" w:noHBand="0" w:noVBand="1"/>
      </w:tblPr>
      <w:tblGrid>
        <w:gridCol w:w="3115"/>
        <w:gridCol w:w="3115"/>
        <w:gridCol w:w="3115"/>
      </w:tblGrid>
      <w:tr w:rsidR="00654996" w:rsidRPr="00654996" w14:paraId="2964467B" w14:textId="77777777" w:rsidTr="00654996">
        <w:tc>
          <w:tcPr>
            <w:tcW w:w="3115" w:type="dxa"/>
          </w:tcPr>
          <w:p w14:paraId="362C3413" w14:textId="77777777" w:rsidR="00654996" w:rsidRPr="00654996" w:rsidRDefault="00654996" w:rsidP="00654996">
            <w:pPr>
              <w:pStyle w:val="af"/>
              <w:spacing w:before="0" w:beforeAutospacing="0" w:after="0" w:afterAutospacing="0"/>
              <w:jc w:val="both"/>
              <w:rPr>
                <w:sz w:val="28"/>
              </w:rPr>
            </w:pPr>
            <w:r w:rsidRPr="00654996">
              <w:rPr>
                <w:sz w:val="28"/>
              </w:rPr>
              <w:t>Вид обращения</w:t>
            </w:r>
          </w:p>
        </w:tc>
        <w:tc>
          <w:tcPr>
            <w:tcW w:w="3115" w:type="dxa"/>
          </w:tcPr>
          <w:p w14:paraId="58D69A90" w14:textId="77777777" w:rsidR="00654996" w:rsidRPr="00654996" w:rsidRDefault="00654996" w:rsidP="00654996">
            <w:pPr>
              <w:pStyle w:val="af"/>
              <w:spacing w:before="0" w:beforeAutospacing="0" w:after="0" w:afterAutospacing="0"/>
              <w:jc w:val="both"/>
              <w:rPr>
                <w:sz w:val="28"/>
              </w:rPr>
            </w:pPr>
            <w:r w:rsidRPr="00654996">
              <w:rPr>
                <w:sz w:val="28"/>
              </w:rPr>
              <w:t xml:space="preserve">Абсолютное число </w:t>
            </w:r>
          </w:p>
        </w:tc>
        <w:tc>
          <w:tcPr>
            <w:tcW w:w="3115" w:type="dxa"/>
          </w:tcPr>
          <w:p w14:paraId="3BF4621A" w14:textId="77777777" w:rsidR="00654996" w:rsidRPr="00654996" w:rsidRDefault="00654996" w:rsidP="00654996">
            <w:pPr>
              <w:pStyle w:val="af"/>
              <w:spacing w:before="0" w:beforeAutospacing="0" w:after="0" w:afterAutospacing="0"/>
              <w:jc w:val="center"/>
              <w:rPr>
                <w:sz w:val="28"/>
              </w:rPr>
            </w:pPr>
            <w:r w:rsidRPr="00654996">
              <w:rPr>
                <w:sz w:val="28"/>
                <w:szCs w:val="28"/>
              </w:rPr>
              <w:t>Относительное число, %</w:t>
            </w:r>
          </w:p>
        </w:tc>
      </w:tr>
      <w:tr w:rsidR="00654996" w:rsidRPr="00654996" w14:paraId="711A68AD" w14:textId="77777777" w:rsidTr="00654996">
        <w:tc>
          <w:tcPr>
            <w:tcW w:w="3115" w:type="dxa"/>
          </w:tcPr>
          <w:p w14:paraId="06F097A8" w14:textId="77777777" w:rsidR="00654996" w:rsidRPr="00654996" w:rsidRDefault="00654996" w:rsidP="00654996">
            <w:pPr>
              <w:pStyle w:val="af"/>
              <w:spacing w:before="0" w:beforeAutospacing="0" w:after="0" w:afterAutospacing="0"/>
              <w:jc w:val="both"/>
              <w:rPr>
                <w:sz w:val="28"/>
              </w:rPr>
            </w:pPr>
            <w:r w:rsidRPr="00654996">
              <w:rPr>
                <w:sz w:val="28"/>
              </w:rPr>
              <w:t>ПМСП</w:t>
            </w:r>
          </w:p>
        </w:tc>
        <w:tc>
          <w:tcPr>
            <w:tcW w:w="3115" w:type="dxa"/>
          </w:tcPr>
          <w:p w14:paraId="56F6B9A2" w14:textId="77777777" w:rsidR="00654996" w:rsidRPr="00654996" w:rsidRDefault="00654996" w:rsidP="00654996">
            <w:pPr>
              <w:pStyle w:val="af"/>
              <w:spacing w:before="0" w:beforeAutospacing="0" w:after="0" w:afterAutospacing="0"/>
              <w:jc w:val="center"/>
              <w:rPr>
                <w:sz w:val="28"/>
              </w:rPr>
            </w:pPr>
            <w:r w:rsidRPr="00654996">
              <w:rPr>
                <w:sz w:val="28"/>
              </w:rPr>
              <w:t>698</w:t>
            </w:r>
          </w:p>
        </w:tc>
        <w:tc>
          <w:tcPr>
            <w:tcW w:w="3115" w:type="dxa"/>
          </w:tcPr>
          <w:p w14:paraId="523C5F21" w14:textId="77777777" w:rsidR="00654996" w:rsidRPr="00654996" w:rsidRDefault="00654996" w:rsidP="00654996">
            <w:pPr>
              <w:pStyle w:val="af"/>
              <w:spacing w:before="0" w:beforeAutospacing="0" w:after="0" w:afterAutospacing="0"/>
              <w:jc w:val="center"/>
              <w:rPr>
                <w:sz w:val="28"/>
              </w:rPr>
            </w:pPr>
            <w:r w:rsidRPr="00654996">
              <w:rPr>
                <w:sz w:val="28"/>
              </w:rPr>
              <w:t>61,44</w:t>
            </w:r>
          </w:p>
        </w:tc>
      </w:tr>
      <w:tr w:rsidR="00654996" w:rsidRPr="00654996" w14:paraId="0E0E9DF9" w14:textId="77777777" w:rsidTr="00654996">
        <w:tc>
          <w:tcPr>
            <w:tcW w:w="3115" w:type="dxa"/>
          </w:tcPr>
          <w:p w14:paraId="1D2EA013" w14:textId="77777777" w:rsidR="00654996" w:rsidRPr="00654996" w:rsidRDefault="00654996" w:rsidP="00654996">
            <w:pPr>
              <w:pStyle w:val="af"/>
              <w:spacing w:before="0" w:beforeAutospacing="0" w:after="0" w:afterAutospacing="0"/>
              <w:jc w:val="both"/>
              <w:rPr>
                <w:sz w:val="28"/>
              </w:rPr>
            </w:pPr>
            <w:r w:rsidRPr="00654996">
              <w:rPr>
                <w:sz w:val="28"/>
              </w:rPr>
              <w:t>КДП</w:t>
            </w:r>
          </w:p>
        </w:tc>
        <w:tc>
          <w:tcPr>
            <w:tcW w:w="3115" w:type="dxa"/>
          </w:tcPr>
          <w:p w14:paraId="20BFA9AF" w14:textId="77777777" w:rsidR="00654996" w:rsidRPr="00654996" w:rsidRDefault="00654996" w:rsidP="00654996">
            <w:pPr>
              <w:pStyle w:val="af"/>
              <w:spacing w:before="0" w:beforeAutospacing="0" w:after="0" w:afterAutospacing="0"/>
              <w:jc w:val="center"/>
              <w:rPr>
                <w:sz w:val="28"/>
              </w:rPr>
            </w:pPr>
            <w:r w:rsidRPr="00654996">
              <w:rPr>
                <w:sz w:val="28"/>
              </w:rPr>
              <w:t>245</w:t>
            </w:r>
          </w:p>
        </w:tc>
        <w:tc>
          <w:tcPr>
            <w:tcW w:w="3115" w:type="dxa"/>
          </w:tcPr>
          <w:p w14:paraId="73DD5B90" w14:textId="77777777" w:rsidR="00654996" w:rsidRPr="00654996" w:rsidRDefault="00654996" w:rsidP="00654996">
            <w:pPr>
              <w:pStyle w:val="af"/>
              <w:spacing w:before="0" w:beforeAutospacing="0" w:after="0" w:afterAutospacing="0"/>
              <w:jc w:val="center"/>
              <w:rPr>
                <w:sz w:val="28"/>
              </w:rPr>
            </w:pPr>
            <w:r w:rsidRPr="00654996">
              <w:rPr>
                <w:sz w:val="28"/>
              </w:rPr>
              <w:t>21,57</w:t>
            </w:r>
          </w:p>
        </w:tc>
      </w:tr>
      <w:tr w:rsidR="00654996" w:rsidRPr="00654996" w14:paraId="295FF85D" w14:textId="77777777" w:rsidTr="00654996">
        <w:tc>
          <w:tcPr>
            <w:tcW w:w="3115" w:type="dxa"/>
          </w:tcPr>
          <w:p w14:paraId="61CF1A45" w14:textId="77777777" w:rsidR="00654996" w:rsidRPr="00654996" w:rsidRDefault="00654996" w:rsidP="00654996">
            <w:pPr>
              <w:pStyle w:val="af"/>
              <w:spacing w:before="0" w:beforeAutospacing="0" w:after="0" w:afterAutospacing="0"/>
              <w:jc w:val="both"/>
              <w:rPr>
                <w:sz w:val="28"/>
              </w:rPr>
            </w:pPr>
            <w:r w:rsidRPr="00654996">
              <w:rPr>
                <w:sz w:val="28"/>
              </w:rPr>
              <w:t>Самообращение</w:t>
            </w:r>
          </w:p>
        </w:tc>
        <w:tc>
          <w:tcPr>
            <w:tcW w:w="3115" w:type="dxa"/>
          </w:tcPr>
          <w:p w14:paraId="612FA779" w14:textId="77777777" w:rsidR="00654996" w:rsidRPr="00654996" w:rsidRDefault="00654996" w:rsidP="00654996">
            <w:pPr>
              <w:pStyle w:val="af"/>
              <w:spacing w:before="0" w:beforeAutospacing="0" w:after="0" w:afterAutospacing="0"/>
              <w:jc w:val="center"/>
              <w:rPr>
                <w:sz w:val="28"/>
              </w:rPr>
            </w:pPr>
            <w:r w:rsidRPr="00654996">
              <w:rPr>
                <w:sz w:val="28"/>
              </w:rPr>
              <w:t>131</w:t>
            </w:r>
          </w:p>
        </w:tc>
        <w:tc>
          <w:tcPr>
            <w:tcW w:w="3115" w:type="dxa"/>
          </w:tcPr>
          <w:p w14:paraId="7C38C810" w14:textId="77777777" w:rsidR="00654996" w:rsidRPr="00654996" w:rsidRDefault="00654996" w:rsidP="00654996">
            <w:pPr>
              <w:pStyle w:val="af"/>
              <w:spacing w:before="0" w:beforeAutospacing="0" w:after="0" w:afterAutospacing="0"/>
              <w:jc w:val="center"/>
              <w:rPr>
                <w:sz w:val="28"/>
              </w:rPr>
            </w:pPr>
            <w:r w:rsidRPr="00654996">
              <w:rPr>
                <w:sz w:val="28"/>
              </w:rPr>
              <w:t>11,53</w:t>
            </w:r>
          </w:p>
        </w:tc>
      </w:tr>
      <w:tr w:rsidR="00654996" w:rsidRPr="00654996" w14:paraId="3AE8DABB" w14:textId="77777777" w:rsidTr="00654996">
        <w:tc>
          <w:tcPr>
            <w:tcW w:w="3115" w:type="dxa"/>
          </w:tcPr>
          <w:p w14:paraId="61C7C6A6" w14:textId="77777777" w:rsidR="00654996" w:rsidRPr="00654996" w:rsidRDefault="00654996" w:rsidP="00654996">
            <w:pPr>
              <w:pStyle w:val="af"/>
              <w:spacing w:before="0" w:beforeAutospacing="0" w:after="0" w:afterAutospacing="0"/>
              <w:jc w:val="both"/>
              <w:rPr>
                <w:sz w:val="28"/>
              </w:rPr>
            </w:pPr>
            <w:r w:rsidRPr="00654996">
              <w:rPr>
                <w:sz w:val="28"/>
              </w:rPr>
              <w:t>Бригада СМП</w:t>
            </w:r>
          </w:p>
        </w:tc>
        <w:tc>
          <w:tcPr>
            <w:tcW w:w="3115" w:type="dxa"/>
          </w:tcPr>
          <w:p w14:paraId="481CB75B" w14:textId="77777777" w:rsidR="00654996" w:rsidRPr="00654996" w:rsidRDefault="00654996" w:rsidP="00654996">
            <w:pPr>
              <w:pStyle w:val="af"/>
              <w:spacing w:before="0" w:beforeAutospacing="0" w:after="0" w:afterAutospacing="0"/>
              <w:jc w:val="center"/>
              <w:rPr>
                <w:sz w:val="28"/>
              </w:rPr>
            </w:pPr>
            <w:r w:rsidRPr="00654996">
              <w:rPr>
                <w:sz w:val="28"/>
              </w:rPr>
              <w:t>40</w:t>
            </w:r>
          </w:p>
        </w:tc>
        <w:tc>
          <w:tcPr>
            <w:tcW w:w="3115" w:type="dxa"/>
          </w:tcPr>
          <w:p w14:paraId="10B2EADD" w14:textId="77777777" w:rsidR="00654996" w:rsidRPr="00654996" w:rsidRDefault="00654996" w:rsidP="00654996">
            <w:pPr>
              <w:pStyle w:val="af"/>
              <w:spacing w:before="0" w:beforeAutospacing="0" w:after="0" w:afterAutospacing="0"/>
              <w:jc w:val="center"/>
              <w:rPr>
                <w:sz w:val="28"/>
              </w:rPr>
            </w:pPr>
            <w:r w:rsidRPr="00654996">
              <w:rPr>
                <w:sz w:val="28"/>
              </w:rPr>
              <w:t>3,52</w:t>
            </w:r>
          </w:p>
        </w:tc>
      </w:tr>
      <w:tr w:rsidR="00654996" w:rsidRPr="00654996" w14:paraId="6FEAE336" w14:textId="77777777" w:rsidTr="00654996">
        <w:tc>
          <w:tcPr>
            <w:tcW w:w="3115" w:type="dxa"/>
          </w:tcPr>
          <w:p w14:paraId="121C057D" w14:textId="77777777" w:rsidR="00654996" w:rsidRPr="00654996" w:rsidRDefault="00654996" w:rsidP="00654996">
            <w:pPr>
              <w:pStyle w:val="af"/>
              <w:spacing w:before="0" w:beforeAutospacing="0" w:after="0" w:afterAutospacing="0"/>
              <w:jc w:val="both"/>
              <w:rPr>
                <w:sz w:val="28"/>
              </w:rPr>
            </w:pPr>
            <w:r w:rsidRPr="00654996">
              <w:rPr>
                <w:sz w:val="28"/>
              </w:rPr>
              <w:t>Другие случаи</w:t>
            </w:r>
          </w:p>
        </w:tc>
        <w:tc>
          <w:tcPr>
            <w:tcW w:w="3115" w:type="dxa"/>
          </w:tcPr>
          <w:p w14:paraId="580B3FCF" w14:textId="77777777" w:rsidR="00654996" w:rsidRPr="00654996" w:rsidRDefault="00654996" w:rsidP="00654996">
            <w:pPr>
              <w:pStyle w:val="af"/>
              <w:spacing w:before="0" w:beforeAutospacing="0" w:after="0" w:afterAutospacing="0"/>
              <w:jc w:val="center"/>
              <w:rPr>
                <w:sz w:val="28"/>
              </w:rPr>
            </w:pPr>
            <w:r w:rsidRPr="00654996">
              <w:rPr>
                <w:sz w:val="28"/>
              </w:rPr>
              <w:t>22</w:t>
            </w:r>
          </w:p>
        </w:tc>
        <w:tc>
          <w:tcPr>
            <w:tcW w:w="3115" w:type="dxa"/>
          </w:tcPr>
          <w:p w14:paraId="429BD944" w14:textId="77777777" w:rsidR="00654996" w:rsidRPr="00654996" w:rsidRDefault="00654996" w:rsidP="00654996">
            <w:pPr>
              <w:pStyle w:val="af"/>
              <w:spacing w:before="0" w:beforeAutospacing="0" w:after="0" w:afterAutospacing="0"/>
              <w:jc w:val="center"/>
              <w:rPr>
                <w:sz w:val="28"/>
              </w:rPr>
            </w:pPr>
            <w:r w:rsidRPr="00654996">
              <w:rPr>
                <w:sz w:val="28"/>
              </w:rPr>
              <w:t>1,94</w:t>
            </w:r>
          </w:p>
        </w:tc>
      </w:tr>
      <w:tr w:rsidR="00654996" w:rsidRPr="00654996" w14:paraId="70F55F26" w14:textId="77777777" w:rsidTr="00654996">
        <w:tc>
          <w:tcPr>
            <w:tcW w:w="3115" w:type="dxa"/>
          </w:tcPr>
          <w:p w14:paraId="211B82D5" w14:textId="77777777" w:rsidR="00654996" w:rsidRPr="00654996" w:rsidRDefault="00654996" w:rsidP="00654996">
            <w:pPr>
              <w:pStyle w:val="af"/>
              <w:spacing w:before="0" w:beforeAutospacing="0" w:after="0" w:afterAutospacing="0"/>
              <w:jc w:val="both"/>
              <w:rPr>
                <w:sz w:val="28"/>
              </w:rPr>
            </w:pPr>
            <w:r w:rsidRPr="00654996">
              <w:rPr>
                <w:sz w:val="28"/>
              </w:rPr>
              <w:t>Всего</w:t>
            </w:r>
          </w:p>
        </w:tc>
        <w:tc>
          <w:tcPr>
            <w:tcW w:w="3115" w:type="dxa"/>
          </w:tcPr>
          <w:p w14:paraId="3776F4BB" w14:textId="77777777" w:rsidR="00654996" w:rsidRPr="00654996" w:rsidRDefault="00654996" w:rsidP="00654996">
            <w:pPr>
              <w:pStyle w:val="af"/>
              <w:spacing w:before="0" w:beforeAutospacing="0" w:after="0" w:afterAutospacing="0"/>
              <w:jc w:val="center"/>
              <w:rPr>
                <w:sz w:val="28"/>
              </w:rPr>
            </w:pPr>
            <w:r w:rsidRPr="00654996">
              <w:rPr>
                <w:sz w:val="28"/>
              </w:rPr>
              <w:t>1136</w:t>
            </w:r>
          </w:p>
        </w:tc>
        <w:tc>
          <w:tcPr>
            <w:tcW w:w="3115" w:type="dxa"/>
          </w:tcPr>
          <w:p w14:paraId="69976B1E" w14:textId="77777777" w:rsidR="00654996" w:rsidRPr="00654996" w:rsidRDefault="00654996" w:rsidP="00654996">
            <w:pPr>
              <w:pStyle w:val="af"/>
              <w:spacing w:before="0" w:beforeAutospacing="0" w:after="0" w:afterAutospacing="0"/>
              <w:jc w:val="center"/>
              <w:rPr>
                <w:sz w:val="28"/>
              </w:rPr>
            </w:pPr>
            <w:r w:rsidRPr="00654996">
              <w:rPr>
                <w:sz w:val="28"/>
              </w:rPr>
              <w:t>100</w:t>
            </w:r>
          </w:p>
        </w:tc>
      </w:tr>
    </w:tbl>
    <w:p w14:paraId="10501B4F" w14:textId="77777777" w:rsidR="00654996" w:rsidRPr="00654996" w:rsidRDefault="00654996" w:rsidP="00654996">
      <w:pPr>
        <w:jc w:val="both"/>
        <w:rPr>
          <w:sz w:val="28"/>
          <w:szCs w:val="24"/>
          <w:lang w:eastAsia="ru-RU"/>
        </w:rPr>
      </w:pPr>
    </w:p>
    <w:p w14:paraId="6C346BC1" w14:textId="4A945075" w:rsidR="00654996" w:rsidRPr="00654996" w:rsidRDefault="00654996" w:rsidP="00654996">
      <w:pPr>
        <w:jc w:val="both"/>
        <w:rPr>
          <w:sz w:val="28"/>
        </w:rPr>
      </w:pPr>
      <w:r w:rsidRPr="00654996">
        <w:rPr>
          <w:color w:val="000000"/>
          <w:sz w:val="28"/>
          <w:szCs w:val="28"/>
          <w:lang w:eastAsia="ru-RU"/>
        </w:rPr>
        <w:t xml:space="preserve">      </w:t>
      </w:r>
      <w:r w:rsidRPr="00654996">
        <w:rPr>
          <w:sz w:val="28"/>
        </w:rPr>
        <w:t xml:space="preserve">  Как показывает анализ результатов </w:t>
      </w:r>
      <w:r w:rsidR="008E18D1">
        <w:rPr>
          <w:sz w:val="28"/>
        </w:rPr>
        <w:t>истории болезни</w:t>
      </w:r>
      <w:r w:rsidRPr="00654996">
        <w:rPr>
          <w:sz w:val="28"/>
        </w:rPr>
        <w:t xml:space="preserve">, </w:t>
      </w:r>
      <w:r w:rsidR="008E18D1">
        <w:rPr>
          <w:sz w:val="28"/>
        </w:rPr>
        <w:t>пациенты</w:t>
      </w:r>
      <w:r w:rsidRPr="00654996">
        <w:rPr>
          <w:sz w:val="28"/>
        </w:rPr>
        <w:t xml:space="preserve"> обращаются за </w:t>
      </w:r>
      <w:r w:rsidR="008E18D1">
        <w:rPr>
          <w:sz w:val="28"/>
        </w:rPr>
        <w:t>стационарной</w:t>
      </w:r>
      <w:r w:rsidRPr="00654996">
        <w:rPr>
          <w:sz w:val="28"/>
        </w:rPr>
        <w:t xml:space="preserve"> помощью, когда паразитарная киста достигает значительных размеров или появляются такие осложнения, как </w:t>
      </w:r>
      <w:r w:rsidR="008E18D1" w:rsidRPr="00654996">
        <w:rPr>
          <w:sz w:val="28"/>
        </w:rPr>
        <w:t xml:space="preserve">прорыв в желчные пути, брюшную полость </w:t>
      </w:r>
      <w:r w:rsidR="008E18D1">
        <w:rPr>
          <w:sz w:val="28"/>
        </w:rPr>
        <w:t xml:space="preserve">и </w:t>
      </w:r>
      <w:r w:rsidRPr="00654996">
        <w:rPr>
          <w:sz w:val="28"/>
        </w:rPr>
        <w:t>нагноение кисты.   На уровне сел</w:t>
      </w:r>
      <w:r w:rsidR="008E18D1">
        <w:rPr>
          <w:sz w:val="28"/>
        </w:rPr>
        <w:t>ьской местности</w:t>
      </w:r>
      <w:r w:rsidRPr="00654996">
        <w:rPr>
          <w:sz w:val="28"/>
        </w:rPr>
        <w:t xml:space="preserve"> на первый план диагностики идут </w:t>
      </w:r>
      <w:r w:rsidR="008E18D1">
        <w:rPr>
          <w:sz w:val="28"/>
        </w:rPr>
        <w:t xml:space="preserve">клинические данные и </w:t>
      </w:r>
      <w:r w:rsidRPr="00654996">
        <w:rPr>
          <w:sz w:val="28"/>
        </w:rPr>
        <w:t xml:space="preserve">инструментальные методы исследования, наиболее распространенным и ведущим, является УЗИ ОБП. Далее, для верификации диагноза и дальнейшей тактики лечения больным выполняется КТ или МРТ ОБП, после пациент идет на плановое оперативное лечение в областные центры. </w:t>
      </w:r>
    </w:p>
    <w:p w14:paraId="3216C4F3" w14:textId="77777777" w:rsidR="00654996" w:rsidRPr="00654996" w:rsidRDefault="00654996" w:rsidP="00654996">
      <w:pPr>
        <w:jc w:val="both"/>
        <w:rPr>
          <w:sz w:val="28"/>
        </w:rPr>
      </w:pPr>
      <w:r w:rsidRPr="00654996">
        <w:rPr>
          <w:sz w:val="28"/>
        </w:rPr>
        <w:t xml:space="preserve">         Из 1258 случаев ЭП за 2018 год, в плановом порядке госпитализировано 998 (79,3%), экстренно 260 (20,6%) случаев. </w:t>
      </w:r>
    </w:p>
    <w:p w14:paraId="2E8E5F3E" w14:textId="77777777" w:rsidR="00654996" w:rsidRPr="00654996" w:rsidRDefault="00654996" w:rsidP="00654996">
      <w:pPr>
        <w:jc w:val="both"/>
        <w:rPr>
          <w:sz w:val="28"/>
        </w:rPr>
      </w:pPr>
    </w:p>
    <w:p w14:paraId="26E89382" w14:textId="77777777" w:rsidR="00654996" w:rsidRPr="00654996" w:rsidRDefault="00654996" w:rsidP="00654996">
      <w:pPr>
        <w:jc w:val="both"/>
        <w:rPr>
          <w:sz w:val="28"/>
        </w:rPr>
      </w:pPr>
      <w:r w:rsidRPr="00654996">
        <w:rPr>
          <w:noProof/>
          <w:sz w:val="28"/>
          <w:lang w:eastAsia="ru-RU"/>
        </w:rPr>
        <w:lastRenderedPageBreak/>
        <w:drawing>
          <wp:inline distT="0" distB="0" distL="0" distR="0" wp14:anchorId="6C7BDD47" wp14:editId="66E4E6D9">
            <wp:extent cx="6144260" cy="2944368"/>
            <wp:effectExtent l="0" t="0" r="8890" b="8890"/>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36FAEBA" w14:textId="77777777" w:rsidR="00654996" w:rsidRPr="00654996" w:rsidRDefault="00654996" w:rsidP="00654996">
      <w:pPr>
        <w:jc w:val="center"/>
        <w:rPr>
          <w:sz w:val="28"/>
        </w:rPr>
      </w:pPr>
    </w:p>
    <w:p w14:paraId="2E8F00DE" w14:textId="77777777" w:rsidR="00654996" w:rsidRPr="00654996" w:rsidRDefault="00654996" w:rsidP="00654996">
      <w:pPr>
        <w:jc w:val="center"/>
        <w:rPr>
          <w:sz w:val="28"/>
        </w:rPr>
      </w:pPr>
      <w:r w:rsidRPr="00654996">
        <w:rPr>
          <w:sz w:val="28"/>
        </w:rPr>
        <w:t xml:space="preserve">Рисунок 6- Госпитализация по виду обращения. </w:t>
      </w:r>
    </w:p>
    <w:p w14:paraId="3F2122AF" w14:textId="77777777" w:rsidR="00654996" w:rsidRPr="00654996" w:rsidRDefault="00654996" w:rsidP="00654996">
      <w:pPr>
        <w:jc w:val="center"/>
        <w:rPr>
          <w:sz w:val="28"/>
        </w:rPr>
      </w:pPr>
    </w:p>
    <w:p w14:paraId="753C6BD6" w14:textId="77777777" w:rsidR="00654996" w:rsidRPr="00654996" w:rsidRDefault="00654996" w:rsidP="00654996">
      <w:pPr>
        <w:jc w:val="both"/>
        <w:rPr>
          <w:color w:val="000000"/>
          <w:sz w:val="28"/>
          <w:szCs w:val="28"/>
          <w:lang w:eastAsia="ru-RU"/>
        </w:rPr>
      </w:pPr>
      <w:r w:rsidRPr="00654996">
        <w:rPr>
          <w:sz w:val="28"/>
        </w:rPr>
        <w:t xml:space="preserve">         </w:t>
      </w:r>
      <w:r w:rsidRPr="00654996">
        <w:rPr>
          <w:color w:val="000000"/>
          <w:sz w:val="28"/>
          <w:szCs w:val="28"/>
          <w:lang w:eastAsia="ru-RU"/>
        </w:rPr>
        <w:t>Все случаи эхинококкоза печени были кодированы по МКБ-10 B67.0, с привязкой операций по МКБ 9 эхинококэктомия из печени кодом 50.211. Д</w:t>
      </w:r>
      <w:r w:rsidRPr="00654996">
        <w:rPr>
          <w:sz w:val="28"/>
          <w:szCs w:val="28"/>
        </w:rPr>
        <w:t xml:space="preserve">анной </w:t>
      </w:r>
      <w:r w:rsidRPr="00654996">
        <w:rPr>
          <w:color w:val="000000"/>
          <w:sz w:val="28"/>
          <w:szCs w:val="28"/>
          <w:lang w:eastAsia="ru-RU"/>
        </w:rPr>
        <w:t xml:space="preserve">кодировкой зарегистрированы 98 % от всех случаев эхинококкоза печени. </w:t>
      </w:r>
    </w:p>
    <w:p w14:paraId="2A01EFE6" w14:textId="77777777" w:rsidR="00654996" w:rsidRPr="00654996" w:rsidRDefault="00654996" w:rsidP="00654996">
      <w:pPr>
        <w:pStyle w:val="af"/>
        <w:shd w:val="clear" w:color="auto" w:fill="FFFFFF"/>
        <w:spacing w:before="0" w:beforeAutospacing="0" w:after="0" w:afterAutospacing="0"/>
        <w:jc w:val="both"/>
        <w:rPr>
          <w:sz w:val="28"/>
        </w:rPr>
      </w:pPr>
      <w:r w:rsidRPr="00654996">
        <w:rPr>
          <w:sz w:val="28"/>
        </w:rPr>
        <w:t xml:space="preserve">        Ни в одном окончательном диагнозе не было правильной формулировки диагноза с указанием стадии кисты, приведенной в Протоколе №107 «Цистный эхинококкоз (печени) у взрослых» от «16» июля 2020 года. </w:t>
      </w:r>
    </w:p>
    <w:p w14:paraId="275D0779" w14:textId="77777777" w:rsidR="00654996" w:rsidRPr="00654996" w:rsidRDefault="00654996" w:rsidP="00654996">
      <w:pPr>
        <w:widowControl/>
        <w:shd w:val="clear" w:color="auto" w:fill="FFFFFF"/>
        <w:autoSpaceDE/>
        <w:autoSpaceDN/>
        <w:jc w:val="both"/>
        <w:rPr>
          <w:sz w:val="28"/>
          <w:szCs w:val="24"/>
          <w:lang w:eastAsia="ru-RU"/>
        </w:rPr>
      </w:pPr>
      <w:r w:rsidRPr="00654996">
        <w:rPr>
          <w:sz w:val="28"/>
          <w:szCs w:val="24"/>
          <w:lang w:eastAsia="ru-RU"/>
        </w:rPr>
        <w:t xml:space="preserve">Пример формулировки диагноза: Эхинококкоз печени первичный, солитарная киста печени SVIII, бессимтомная стадия, СЕ1, ИФА – положительный результат. </w:t>
      </w:r>
    </w:p>
    <w:p w14:paraId="36F47A49" w14:textId="77777777" w:rsidR="00654996" w:rsidRPr="00654996" w:rsidRDefault="00654996" w:rsidP="00654996">
      <w:pPr>
        <w:pStyle w:val="af"/>
        <w:shd w:val="clear" w:color="auto" w:fill="FFFFFF"/>
        <w:spacing w:before="0" w:beforeAutospacing="0" w:after="0" w:afterAutospacing="0"/>
        <w:jc w:val="both"/>
        <w:rPr>
          <w:sz w:val="28"/>
        </w:rPr>
      </w:pPr>
      <w:r w:rsidRPr="00654996">
        <w:rPr>
          <w:sz w:val="28"/>
        </w:rPr>
        <w:t xml:space="preserve">        Хирургическую помощь оказывали при всех кистах, несмотря на стадии классификации ВОЗ, размеры. </w:t>
      </w:r>
    </w:p>
    <w:p w14:paraId="5C040761" w14:textId="0D58298B" w:rsidR="00654996" w:rsidRPr="00654996" w:rsidRDefault="00654996" w:rsidP="00654996">
      <w:pPr>
        <w:pStyle w:val="af"/>
        <w:shd w:val="clear" w:color="auto" w:fill="FFFFFF"/>
        <w:spacing w:before="0" w:beforeAutospacing="0" w:after="0" w:afterAutospacing="0"/>
        <w:jc w:val="both"/>
        <w:rPr>
          <w:sz w:val="28"/>
        </w:rPr>
      </w:pPr>
      <w:r w:rsidRPr="00654996">
        <w:rPr>
          <w:sz w:val="28"/>
        </w:rPr>
        <w:t xml:space="preserve">        Показаниями к операции во всех случаях</w:t>
      </w:r>
      <w:r w:rsidR="00EF7B16">
        <w:rPr>
          <w:sz w:val="28"/>
        </w:rPr>
        <w:t xml:space="preserve"> были кисты, размер которых превышал </w:t>
      </w:r>
      <w:r w:rsidRPr="00654996">
        <w:rPr>
          <w:sz w:val="28"/>
        </w:rPr>
        <w:t>3</w:t>
      </w:r>
      <w:r w:rsidR="001631F7">
        <w:rPr>
          <w:sz w:val="28"/>
        </w:rPr>
        <w:t xml:space="preserve"> </w:t>
      </w:r>
      <w:r w:rsidRPr="00654996">
        <w:rPr>
          <w:sz w:val="28"/>
        </w:rPr>
        <w:t xml:space="preserve">см. Противопоказаниями к </w:t>
      </w:r>
      <w:r w:rsidR="00EF7B16">
        <w:rPr>
          <w:sz w:val="28"/>
        </w:rPr>
        <w:t xml:space="preserve">выполнению </w:t>
      </w:r>
      <w:r w:rsidRPr="00654996">
        <w:rPr>
          <w:sz w:val="28"/>
        </w:rPr>
        <w:t>опера</w:t>
      </w:r>
      <w:r w:rsidR="00EF7B16">
        <w:rPr>
          <w:sz w:val="28"/>
        </w:rPr>
        <w:t>тивных вмешательств</w:t>
      </w:r>
      <w:r w:rsidRPr="00654996">
        <w:rPr>
          <w:sz w:val="28"/>
        </w:rPr>
        <w:t xml:space="preserve"> являлись </w:t>
      </w:r>
      <w:r w:rsidR="001631F7" w:rsidRPr="00654996">
        <w:rPr>
          <w:sz w:val="28"/>
        </w:rPr>
        <w:t>глубокие функциональные нарушения печени</w:t>
      </w:r>
      <w:r w:rsidR="001631F7">
        <w:rPr>
          <w:sz w:val="28"/>
        </w:rPr>
        <w:t>,</w:t>
      </w:r>
      <w:r w:rsidR="001631F7" w:rsidRPr="00654996">
        <w:rPr>
          <w:sz w:val="28"/>
        </w:rPr>
        <w:t xml:space="preserve"> </w:t>
      </w:r>
      <w:r w:rsidRPr="00654996">
        <w:rPr>
          <w:sz w:val="28"/>
        </w:rPr>
        <w:t xml:space="preserve">тяжелая сердечно-сосудистая недостаточность </w:t>
      </w:r>
      <w:r w:rsidR="001631F7">
        <w:rPr>
          <w:sz w:val="28"/>
        </w:rPr>
        <w:t>и множество сопутствующих заболевании</w:t>
      </w:r>
      <w:r w:rsidRPr="00654996">
        <w:rPr>
          <w:sz w:val="28"/>
        </w:rPr>
        <w:t xml:space="preserve">. </w:t>
      </w:r>
    </w:p>
    <w:p w14:paraId="219BEB4F" w14:textId="77676EF2" w:rsidR="00654996" w:rsidRPr="00654996" w:rsidRDefault="00654996" w:rsidP="00654996">
      <w:pPr>
        <w:pStyle w:val="af"/>
        <w:shd w:val="clear" w:color="auto" w:fill="FFFFFF"/>
        <w:spacing w:before="0" w:beforeAutospacing="0" w:after="0" w:afterAutospacing="0"/>
        <w:jc w:val="both"/>
        <w:rPr>
          <w:sz w:val="28"/>
        </w:rPr>
      </w:pPr>
      <w:r w:rsidRPr="00654996">
        <w:rPr>
          <w:sz w:val="28"/>
        </w:rPr>
        <w:t xml:space="preserve">        В плане предоперационной подготовки всем больным проводились мероприятия, направленные на устранение имеющихся до операции функциональных нарушений со стороны внутренних органов и систем и профилактику всевозможных осложнений интра- и </w:t>
      </w:r>
      <w:r w:rsidR="0066727C">
        <w:rPr>
          <w:sz w:val="28"/>
        </w:rPr>
        <w:t xml:space="preserve">в </w:t>
      </w:r>
      <w:r w:rsidR="0066727C" w:rsidRPr="00654996">
        <w:rPr>
          <w:sz w:val="28"/>
        </w:rPr>
        <w:t>послеоперационные периоды</w:t>
      </w:r>
      <w:r w:rsidRPr="00654996">
        <w:rPr>
          <w:sz w:val="28"/>
        </w:rPr>
        <w:t xml:space="preserve">. Среди исследуемых больных были случаи, когда период предоперационной подготовки занимал 2-3 суток. Больные, которые подлежали к хирургическому лечению, профилактическая химиотерапия альбендазолом не использовалась.  </w:t>
      </w:r>
    </w:p>
    <w:p w14:paraId="759EEBB8" w14:textId="77777777" w:rsidR="00654996" w:rsidRPr="00654996" w:rsidRDefault="00654996" w:rsidP="00654996">
      <w:pPr>
        <w:pStyle w:val="af"/>
        <w:shd w:val="clear" w:color="auto" w:fill="FFFFFF"/>
        <w:spacing w:before="0" w:beforeAutospacing="0" w:after="0" w:afterAutospacing="0"/>
        <w:jc w:val="both"/>
        <w:rPr>
          <w:sz w:val="28"/>
        </w:rPr>
      </w:pPr>
      <w:r w:rsidRPr="00654996">
        <w:rPr>
          <w:sz w:val="28"/>
        </w:rPr>
        <w:t xml:space="preserve">          Предпочтение при выборе операции хирурги отдавали открытой эхинокоэктомии, хотя все областные центры в РК обладают оборудованием для выполнения мини инвазивных вмешательств (эндоскопическая стойка, С-дуга). Хирурги считают, что большие и мини инвазивные операции при эхинококкозе </w:t>
      </w:r>
      <w:r w:rsidRPr="00654996">
        <w:rPr>
          <w:sz w:val="28"/>
        </w:rPr>
        <w:lastRenderedPageBreak/>
        <w:t>несут риск серьезных осложнений, затрат и требуют соответствующей квалификации хирурга.</w:t>
      </w:r>
    </w:p>
    <w:p w14:paraId="73CF9674" w14:textId="3CD00F24" w:rsidR="0066727C" w:rsidRPr="0066727C" w:rsidRDefault="0066727C" w:rsidP="00654996">
      <w:pPr>
        <w:pStyle w:val="af"/>
        <w:shd w:val="clear" w:color="auto" w:fill="FFFFFF"/>
        <w:spacing w:before="0" w:beforeAutospacing="0" w:after="0" w:afterAutospacing="0"/>
        <w:jc w:val="both"/>
        <w:rPr>
          <w:sz w:val="28"/>
        </w:rPr>
      </w:pPr>
      <w:r>
        <w:rPr>
          <w:sz w:val="28"/>
        </w:rPr>
        <w:t xml:space="preserve">          </w:t>
      </w:r>
      <w:r w:rsidRPr="0066727C">
        <w:rPr>
          <w:sz w:val="28"/>
        </w:rPr>
        <w:t>Продолжительность пребывания в стационаре больных составила 16 койко</w:t>
      </w:r>
      <w:r>
        <w:rPr>
          <w:sz w:val="28"/>
        </w:rPr>
        <w:t>-</w:t>
      </w:r>
      <w:r w:rsidRPr="0066727C">
        <w:rPr>
          <w:sz w:val="28"/>
        </w:rPr>
        <w:t>дней (1-43). Профилактика послеоперационных осложнений и рецидивов при лечении больных включала в себя следующие мероприятия: оперативные вмешательства, выполнялись с особым соблюдением правил апаразитарности и антипаразитарности, послеоперационном периоде проводилась химиотерапия препаратом «Альбендазол». В большинстве случаев препарат назначали цикловым методом – 2 последовательных курса по 28 дней с межкурсовым интервалом 14 дней.</w:t>
      </w:r>
    </w:p>
    <w:p w14:paraId="00ACEA7E" w14:textId="7DCBC631" w:rsidR="00654996" w:rsidRPr="00654996" w:rsidRDefault="00654996" w:rsidP="00654996">
      <w:pPr>
        <w:pStyle w:val="af"/>
        <w:shd w:val="clear" w:color="auto" w:fill="FFFFFF"/>
        <w:spacing w:before="0" w:beforeAutospacing="0" w:after="0" w:afterAutospacing="0"/>
        <w:jc w:val="both"/>
        <w:rPr>
          <w:sz w:val="28"/>
          <w:szCs w:val="28"/>
        </w:rPr>
      </w:pPr>
      <w:r w:rsidRPr="00654996">
        <w:rPr>
          <w:sz w:val="28"/>
        </w:rPr>
        <w:t xml:space="preserve">         По анализу истории заболевании без предварительного осмотра инструментальных данных трудно оценить правильность выполненного вмешательства, которые были оказаны в стационарах РК. Многим пациентам можно было выполнить </w:t>
      </w:r>
      <w:r w:rsidRPr="00654996">
        <w:rPr>
          <w:sz w:val="28"/>
          <w:szCs w:val="28"/>
        </w:rPr>
        <w:t>мини-инвазивные вмешательства, которое является менее травматичным, сокращает среднее количество дней пребывания пациента в стационаре, наступает раннее восстановление в послеоперационном периоде.</w:t>
      </w:r>
    </w:p>
    <w:p w14:paraId="04AC9874" w14:textId="77777777" w:rsidR="00654996" w:rsidRPr="00583FB7" w:rsidRDefault="00654996" w:rsidP="00654996">
      <w:pPr>
        <w:pStyle w:val="af"/>
        <w:shd w:val="clear" w:color="auto" w:fill="FFFFFF"/>
        <w:spacing w:before="0" w:beforeAutospacing="0" w:after="0" w:afterAutospacing="0"/>
        <w:jc w:val="both"/>
        <w:rPr>
          <w:sz w:val="28"/>
        </w:rPr>
      </w:pPr>
      <w:r w:rsidRPr="00654996">
        <w:rPr>
          <w:sz w:val="28"/>
          <w:szCs w:val="28"/>
        </w:rPr>
        <w:t xml:space="preserve">          Как показывает анализ </w:t>
      </w:r>
      <w:r w:rsidRPr="00654996">
        <w:rPr>
          <w:sz w:val="28"/>
        </w:rPr>
        <w:t>работы, в хирургической службе ощущаются недостатки, от решения которых зависит дальнейшее улучшение здоровья граждан страны и качество жизни пациентов. В первую очередь, это слабый уровень развития хирургической помощи на уровне ПМСП и слабое взаимодействие между специалистами, как на различных уровнях оказания хирургической помощи. Не организован на должном уровне мониторинг за состоянием пациентов на уровне ПМСП после оказания стационарной хирургической помощи, что уменьшает эффективность результатов лечения. Необходимо выровнять качество оказания хирургической помощи регионов, внедрить новые хирургические технологии, увеличить взаимодействие специалистов различных служб на всех уровнях, а также улучшить кадровый потенциал и материально-техническое оснащение медицинских учреждений. Необходимо увеличить обеспеченность хирургическими кадрами на районном уровне, т.к. отмечается диспропорция кадров, оказывающих хирургическую помощь в городе и селе.</w:t>
      </w:r>
      <w:r w:rsidRPr="00583FB7">
        <w:rPr>
          <w:sz w:val="28"/>
        </w:rPr>
        <w:t xml:space="preserve"> </w:t>
      </w:r>
    </w:p>
    <w:p w14:paraId="6C6141DA" w14:textId="77777777" w:rsidR="00654996" w:rsidRDefault="00654996" w:rsidP="00654996">
      <w:pPr>
        <w:pStyle w:val="af"/>
        <w:shd w:val="clear" w:color="auto" w:fill="FFFFFF"/>
        <w:spacing w:before="0" w:beforeAutospacing="0" w:after="0" w:afterAutospacing="0"/>
        <w:jc w:val="both"/>
        <w:rPr>
          <w:sz w:val="28"/>
        </w:rPr>
      </w:pPr>
    </w:p>
    <w:p w14:paraId="0609A4F5" w14:textId="49451D91" w:rsidR="00356E68" w:rsidRDefault="00356E68" w:rsidP="0071554E">
      <w:pPr>
        <w:pStyle w:val="af"/>
        <w:shd w:val="clear" w:color="auto" w:fill="FFFFFF"/>
        <w:spacing w:before="0" w:beforeAutospacing="0" w:after="0" w:afterAutospacing="0"/>
        <w:jc w:val="both"/>
        <w:rPr>
          <w:sz w:val="28"/>
        </w:rPr>
      </w:pPr>
      <w:r w:rsidRPr="00FC3BD4">
        <w:rPr>
          <w:b/>
          <w:sz w:val="28"/>
        </w:rPr>
        <w:t>4.</w:t>
      </w:r>
      <w:r w:rsidR="00153741" w:rsidRPr="00FC3BD4">
        <w:rPr>
          <w:b/>
          <w:sz w:val="28"/>
        </w:rPr>
        <w:t>4</w:t>
      </w:r>
      <w:r w:rsidRPr="00FC3BD4">
        <w:rPr>
          <w:b/>
          <w:sz w:val="28"/>
        </w:rPr>
        <w:t xml:space="preserve"> Анализ</w:t>
      </w:r>
      <w:r w:rsidR="00796509" w:rsidRPr="00FC3BD4">
        <w:rPr>
          <w:b/>
          <w:sz w:val="28"/>
        </w:rPr>
        <w:t xml:space="preserve"> хирургической помощи</w:t>
      </w:r>
      <w:r w:rsidR="00184A28" w:rsidRPr="00FC3BD4">
        <w:rPr>
          <w:b/>
          <w:sz w:val="28"/>
        </w:rPr>
        <w:t xml:space="preserve"> больным с эхинококкозом печени </w:t>
      </w:r>
      <w:r w:rsidR="00FC3BD4">
        <w:rPr>
          <w:b/>
          <w:sz w:val="28"/>
        </w:rPr>
        <w:t>в ННЦХ им А.Н. Сызганова</w:t>
      </w:r>
      <w:r w:rsidR="00796509" w:rsidRPr="00FC3BD4">
        <w:rPr>
          <w:sz w:val="28"/>
        </w:rPr>
        <w:t xml:space="preserve"> </w:t>
      </w:r>
    </w:p>
    <w:p w14:paraId="161ED91E" w14:textId="15003E88" w:rsidR="00796509" w:rsidRPr="00D93279" w:rsidRDefault="00796509" w:rsidP="00D93279">
      <w:pPr>
        <w:pStyle w:val="af"/>
        <w:shd w:val="clear" w:color="auto" w:fill="FFFFFF" w:themeFill="background1"/>
        <w:spacing w:before="0" w:beforeAutospacing="0" w:after="0" w:afterAutospacing="0"/>
        <w:jc w:val="both"/>
        <w:rPr>
          <w:sz w:val="28"/>
        </w:rPr>
      </w:pPr>
      <w:r>
        <w:rPr>
          <w:sz w:val="28"/>
        </w:rPr>
        <w:t xml:space="preserve">       </w:t>
      </w:r>
      <w:r w:rsidRPr="00D93279">
        <w:rPr>
          <w:sz w:val="28"/>
        </w:rPr>
        <w:t xml:space="preserve">   </w:t>
      </w:r>
      <w:r w:rsidR="00623AA6" w:rsidRPr="00B7773B">
        <w:rPr>
          <w:sz w:val="28"/>
        </w:rPr>
        <w:t xml:space="preserve">За 2017-2020 </w:t>
      </w:r>
      <w:r w:rsidRPr="00B7773B">
        <w:rPr>
          <w:sz w:val="28"/>
        </w:rPr>
        <w:t>г</w:t>
      </w:r>
      <w:r w:rsidR="0049531E" w:rsidRPr="00B7773B">
        <w:rPr>
          <w:sz w:val="28"/>
        </w:rPr>
        <w:t>оды</w:t>
      </w:r>
      <w:r w:rsidRPr="00B7773B">
        <w:rPr>
          <w:sz w:val="28"/>
        </w:rPr>
        <w:t xml:space="preserve"> в хирургическ</w:t>
      </w:r>
      <w:r w:rsidR="00623AA6" w:rsidRPr="00B7773B">
        <w:rPr>
          <w:sz w:val="28"/>
        </w:rPr>
        <w:t>их</w:t>
      </w:r>
      <w:r w:rsidRPr="00B7773B">
        <w:rPr>
          <w:sz w:val="28"/>
        </w:rPr>
        <w:t xml:space="preserve"> отделени</w:t>
      </w:r>
      <w:r w:rsidR="00623AA6" w:rsidRPr="00B7773B">
        <w:rPr>
          <w:sz w:val="28"/>
        </w:rPr>
        <w:t>ях</w:t>
      </w:r>
      <w:r w:rsidRPr="00B7773B">
        <w:rPr>
          <w:sz w:val="28"/>
        </w:rPr>
        <w:t xml:space="preserve"> ННЦХ им</w:t>
      </w:r>
      <w:r w:rsidR="0049531E" w:rsidRPr="00B7773B">
        <w:rPr>
          <w:sz w:val="28"/>
        </w:rPr>
        <w:t>ени</w:t>
      </w:r>
      <w:r w:rsidRPr="00B7773B">
        <w:rPr>
          <w:sz w:val="28"/>
        </w:rPr>
        <w:t xml:space="preserve"> А.Н.Сызганова пролечены </w:t>
      </w:r>
      <w:r w:rsidR="00623AA6" w:rsidRPr="00B7773B">
        <w:rPr>
          <w:sz w:val="28"/>
        </w:rPr>
        <w:t>374</w:t>
      </w:r>
      <w:r w:rsidRPr="00B7773B">
        <w:rPr>
          <w:sz w:val="28"/>
        </w:rPr>
        <w:t xml:space="preserve"> пациентов в возрасте от 14 года до 80 лет с эхинококкозом различной локализации</w:t>
      </w:r>
      <w:r w:rsidR="0085738E" w:rsidRPr="00B7773B">
        <w:rPr>
          <w:sz w:val="28"/>
        </w:rPr>
        <w:t xml:space="preserve"> (Таблица 1</w:t>
      </w:r>
      <w:r w:rsidR="004E7DAE">
        <w:rPr>
          <w:sz w:val="28"/>
        </w:rPr>
        <w:t>2</w:t>
      </w:r>
      <w:r w:rsidR="0085738E" w:rsidRPr="00B7773B">
        <w:rPr>
          <w:sz w:val="28"/>
        </w:rPr>
        <w:t>)</w:t>
      </w:r>
      <w:r w:rsidRPr="00B7773B">
        <w:rPr>
          <w:sz w:val="28"/>
        </w:rPr>
        <w:t xml:space="preserve">. У 73,55% отмечено преимущественное поражение печени. </w:t>
      </w:r>
      <w:r w:rsidR="001631F7">
        <w:rPr>
          <w:sz w:val="28"/>
        </w:rPr>
        <w:t>В редких случаях</w:t>
      </w:r>
      <w:r w:rsidRPr="00B7773B">
        <w:rPr>
          <w:sz w:val="28"/>
        </w:rPr>
        <w:t xml:space="preserve"> паразитарные кисты </w:t>
      </w:r>
      <w:r w:rsidR="001631F7">
        <w:rPr>
          <w:sz w:val="28"/>
        </w:rPr>
        <w:t>обнаруживались</w:t>
      </w:r>
      <w:r w:rsidRPr="00B7773B">
        <w:rPr>
          <w:sz w:val="28"/>
        </w:rPr>
        <w:t xml:space="preserve"> </w:t>
      </w:r>
      <w:r w:rsidR="0066727C">
        <w:rPr>
          <w:sz w:val="28"/>
        </w:rPr>
        <w:t>в других органах</w:t>
      </w:r>
      <w:r w:rsidRPr="00B7773B">
        <w:rPr>
          <w:sz w:val="28"/>
        </w:rPr>
        <w:t>. Все пациенты были госпитализированы в стационар с диагнозами эхинококкоз.</w:t>
      </w:r>
      <w:r w:rsidRPr="00D93279">
        <w:rPr>
          <w:sz w:val="28"/>
        </w:rPr>
        <w:t xml:space="preserve"> </w:t>
      </w:r>
    </w:p>
    <w:p w14:paraId="387C14F0" w14:textId="610E9B1E" w:rsidR="00796509" w:rsidRDefault="00796509" w:rsidP="00D93279">
      <w:pPr>
        <w:pStyle w:val="af"/>
        <w:shd w:val="clear" w:color="auto" w:fill="FFFFFF" w:themeFill="background1"/>
        <w:spacing w:before="0" w:beforeAutospacing="0" w:after="0" w:afterAutospacing="0"/>
        <w:jc w:val="both"/>
        <w:rPr>
          <w:sz w:val="28"/>
        </w:rPr>
      </w:pPr>
      <w:r w:rsidRPr="00D93279">
        <w:rPr>
          <w:sz w:val="28"/>
        </w:rPr>
        <w:t xml:space="preserve">         </w:t>
      </w:r>
      <w:r w:rsidR="00623AA6" w:rsidRPr="00D93279">
        <w:rPr>
          <w:sz w:val="28"/>
        </w:rPr>
        <w:t>При анализе данных пациентов, ч</w:t>
      </w:r>
      <w:r w:rsidRPr="00D93279">
        <w:rPr>
          <w:sz w:val="28"/>
        </w:rPr>
        <w:t xml:space="preserve">аще всего </w:t>
      </w:r>
      <w:r w:rsidR="001631F7">
        <w:rPr>
          <w:sz w:val="28"/>
        </w:rPr>
        <w:t>КЭ</w:t>
      </w:r>
      <w:r w:rsidRPr="00D93279">
        <w:rPr>
          <w:sz w:val="28"/>
        </w:rPr>
        <w:t xml:space="preserve"> был находкой при проведении планового обследования</w:t>
      </w:r>
      <w:r w:rsidR="001631F7">
        <w:rPr>
          <w:sz w:val="28"/>
        </w:rPr>
        <w:t xml:space="preserve"> во время скрининга или </w:t>
      </w:r>
      <w:r w:rsidR="001631F7" w:rsidRPr="00D93279">
        <w:rPr>
          <w:sz w:val="28"/>
        </w:rPr>
        <w:t xml:space="preserve">при </w:t>
      </w:r>
      <w:r w:rsidR="00C401B8">
        <w:rPr>
          <w:sz w:val="28"/>
        </w:rPr>
        <w:t xml:space="preserve">проведении </w:t>
      </w:r>
      <w:r w:rsidR="001631F7" w:rsidRPr="00D93279">
        <w:rPr>
          <w:sz w:val="28"/>
        </w:rPr>
        <w:t xml:space="preserve">УЗИ органов брюшной полости по поводу других </w:t>
      </w:r>
      <w:r w:rsidR="001631F7">
        <w:rPr>
          <w:sz w:val="28"/>
        </w:rPr>
        <w:t>заболеваний</w:t>
      </w:r>
      <w:r w:rsidRPr="00D93279">
        <w:rPr>
          <w:sz w:val="28"/>
        </w:rPr>
        <w:t xml:space="preserve">. Отсутствие специфичности проявлений </w:t>
      </w:r>
      <w:r w:rsidR="00C401B8" w:rsidRPr="00D93279">
        <w:rPr>
          <w:sz w:val="28"/>
        </w:rPr>
        <w:t>клинико-лабораторных</w:t>
      </w:r>
      <w:r w:rsidR="00C401B8">
        <w:rPr>
          <w:sz w:val="28"/>
        </w:rPr>
        <w:t xml:space="preserve"> данных</w:t>
      </w:r>
      <w:r w:rsidR="00C401B8" w:rsidRPr="00D93279">
        <w:rPr>
          <w:sz w:val="28"/>
        </w:rPr>
        <w:t xml:space="preserve"> </w:t>
      </w:r>
      <w:r w:rsidRPr="00D93279">
        <w:rPr>
          <w:sz w:val="28"/>
        </w:rPr>
        <w:t>эхинококкоза</w:t>
      </w:r>
      <w:r w:rsidR="00C401B8">
        <w:rPr>
          <w:sz w:val="28"/>
        </w:rPr>
        <w:t>,</w:t>
      </w:r>
      <w:r w:rsidRPr="00D93279">
        <w:rPr>
          <w:sz w:val="28"/>
        </w:rPr>
        <w:t xml:space="preserve"> выделяет на первый план диагностики</w:t>
      </w:r>
      <w:r w:rsidR="00C401B8">
        <w:rPr>
          <w:sz w:val="28"/>
        </w:rPr>
        <w:t xml:space="preserve"> </w:t>
      </w:r>
      <w:r w:rsidRPr="00D93279">
        <w:rPr>
          <w:sz w:val="28"/>
        </w:rPr>
        <w:t xml:space="preserve">инструментальные методы исследования, </w:t>
      </w:r>
      <w:r w:rsidRPr="00D93279">
        <w:rPr>
          <w:sz w:val="28"/>
        </w:rPr>
        <w:lastRenderedPageBreak/>
        <w:t xml:space="preserve">которые являются на современном этапе ведущими в выявлении заболевания. Все госпитализированные пациенты обследованы согласно принятому в клинике протоколу: УЗИ органов брюшной полости с выставлением стадий, КТ брюшной полости. ИФА крови с эхинококковым антигеном проводился по показаниям. Результаты амбулаторных обследований показали, что в регионах при направлениях пациентов не выставляется стадия эхинококкоза печени.   </w:t>
      </w:r>
    </w:p>
    <w:p w14:paraId="1425C38F" w14:textId="4A075227" w:rsidR="0089673C" w:rsidRPr="00D93279" w:rsidRDefault="00C401B8" w:rsidP="00D93279">
      <w:pPr>
        <w:pStyle w:val="af"/>
        <w:shd w:val="clear" w:color="auto" w:fill="FFFFFF" w:themeFill="background1"/>
        <w:spacing w:before="0" w:beforeAutospacing="0" w:after="0" w:afterAutospacing="0"/>
        <w:jc w:val="both"/>
        <w:rPr>
          <w:sz w:val="28"/>
        </w:rPr>
      </w:pPr>
      <w:r w:rsidRPr="00D93279">
        <w:rPr>
          <w:sz w:val="28"/>
        </w:rPr>
        <w:t>В 30% наблюдений эхинококковые кисты выявлялись</w:t>
      </w:r>
    </w:p>
    <w:p w14:paraId="6063B6EA" w14:textId="77777777" w:rsidR="00C401B8" w:rsidRDefault="00C401B8" w:rsidP="00B77B75">
      <w:pPr>
        <w:shd w:val="clear" w:color="auto" w:fill="FFFFFF" w:themeFill="background1"/>
        <w:tabs>
          <w:tab w:val="left" w:pos="993"/>
        </w:tabs>
        <w:jc w:val="both"/>
        <w:rPr>
          <w:sz w:val="28"/>
          <w:szCs w:val="24"/>
          <w:lang w:eastAsia="ru-RU"/>
        </w:rPr>
      </w:pPr>
    </w:p>
    <w:p w14:paraId="0B3C0824" w14:textId="3000AC88" w:rsidR="00796509" w:rsidRDefault="00796509" w:rsidP="00B77B75">
      <w:pPr>
        <w:shd w:val="clear" w:color="auto" w:fill="FFFFFF" w:themeFill="background1"/>
        <w:tabs>
          <w:tab w:val="left" w:pos="993"/>
        </w:tabs>
        <w:jc w:val="both"/>
        <w:rPr>
          <w:sz w:val="28"/>
          <w:szCs w:val="24"/>
          <w:lang w:eastAsia="ru-RU"/>
        </w:rPr>
      </w:pPr>
      <w:r w:rsidRPr="00B7773B">
        <w:rPr>
          <w:sz w:val="28"/>
          <w:szCs w:val="24"/>
          <w:lang w:eastAsia="ru-RU"/>
        </w:rPr>
        <w:t xml:space="preserve">Таблица </w:t>
      </w:r>
      <w:r w:rsidR="0085738E" w:rsidRPr="00B7773B">
        <w:rPr>
          <w:sz w:val="28"/>
          <w:szCs w:val="24"/>
          <w:lang w:eastAsia="ru-RU"/>
        </w:rPr>
        <w:t>1</w:t>
      </w:r>
      <w:r w:rsidR="00A95AB4">
        <w:rPr>
          <w:sz w:val="28"/>
          <w:szCs w:val="24"/>
          <w:lang w:eastAsia="ru-RU"/>
        </w:rPr>
        <w:t>2</w:t>
      </w:r>
      <w:r w:rsidRPr="00B7773B">
        <w:rPr>
          <w:sz w:val="28"/>
          <w:szCs w:val="24"/>
          <w:lang w:eastAsia="ru-RU"/>
        </w:rPr>
        <w:t xml:space="preserve"> - Количество пациентов с эхинококкозом, госпитализированных в АО «Национальный научный</w:t>
      </w:r>
      <w:r w:rsidRPr="00D93279">
        <w:rPr>
          <w:sz w:val="28"/>
          <w:szCs w:val="24"/>
          <w:lang w:eastAsia="ru-RU"/>
        </w:rPr>
        <w:t xml:space="preserve"> центр хирургии им.Сызганова» за 2017-202</w:t>
      </w:r>
      <w:r w:rsidR="00A7707A" w:rsidRPr="00D93279">
        <w:rPr>
          <w:sz w:val="28"/>
          <w:szCs w:val="24"/>
          <w:lang w:eastAsia="ru-RU"/>
        </w:rPr>
        <w:t xml:space="preserve">0 </w:t>
      </w:r>
      <w:r w:rsidRPr="00D93279">
        <w:rPr>
          <w:sz w:val="28"/>
          <w:szCs w:val="24"/>
          <w:lang w:eastAsia="ru-RU"/>
        </w:rPr>
        <w:t>годы</w:t>
      </w:r>
    </w:p>
    <w:p w14:paraId="1304B51C" w14:textId="77777777" w:rsidR="0085738E" w:rsidRPr="00D93279" w:rsidRDefault="0085738E" w:rsidP="00D93279">
      <w:pPr>
        <w:shd w:val="clear" w:color="auto" w:fill="FFFFFF" w:themeFill="background1"/>
        <w:tabs>
          <w:tab w:val="left" w:pos="993"/>
        </w:tabs>
        <w:ind w:firstLine="567"/>
        <w:jc w:val="both"/>
        <w:rPr>
          <w:sz w:val="28"/>
          <w:szCs w:val="24"/>
          <w:lang w:eastAsia="ru-RU"/>
        </w:rPr>
      </w:pPr>
    </w:p>
    <w:tbl>
      <w:tblPr>
        <w:tblStyle w:val="a5"/>
        <w:tblW w:w="9639" w:type="dxa"/>
        <w:tblInd w:w="-5" w:type="dxa"/>
        <w:tblLayout w:type="fixed"/>
        <w:tblLook w:val="04A0" w:firstRow="1" w:lastRow="0" w:firstColumn="1" w:lastColumn="0" w:noHBand="0" w:noVBand="1"/>
      </w:tblPr>
      <w:tblGrid>
        <w:gridCol w:w="1106"/>
        <w:gridCol w:w="992"/>
        <w:gridCol w:w="992"/>
        <w:gridCol w:w="992"/>
        <w:gridCol w:w="993"/>
        <w:gridCol w:w="992"/>
        <w:gridCol w:w="992"/>
        <w:gridCol w:w="879"/>
        <w:gridCol w:w="851"/>
        <w:gridCol w:w="850"/>
      </w:tblGrid>
      <w:tr w:rsidR="00796509" w:rsidRPr="009E0A4B" w14:paraId="512696F2" w14:textId="77777777" w:rsidTr="0089673C">
        <w:tc>
          <w:tcPr>
            <w:tcW w:w="1106" w:type="dxa"/>
          </w:tcPr>
          <w:p w14:paraId="19111576" w14:textId="77777777" w:rsidR="00796509" w:rsidRPr="009E0A4B" w:rsidRDefault="00796509" w:rsidP="00796509">
            <w:pPr>
              <w:rPr>
                <w:sz w:val="28"/>
                <w:szCs w:val="28"/>
              </w:rPr>
            </w:pPr>
            <w:r w:rsidRPr="009E0A4B">
              <w:rPr>
                <w:sz w:val="28"/>
                <w:szCs w:val="28"/>
              </w:rPr>
              <w:t>Год</w:t>
            </w:r>
          </w:p>
        </w:tc>
        <w:tc>
          <w:tcPr>
            <w:tcW w:w="7683" w:type="dxa"/>
            <w:gridSpan w:val="8"/>
          </w:tcPr>
          <w:p w14:paraId="3F71152D" w14:textId="77777777" w:rsidR="00796509" w:rsidRPr="009E0A4B" w:rsidRDefault="00796509" w:rsidP="009E0A4B">
            <w:pPr>
              <w:jc w:val="center"/>
              <w:rPr>
                <w:sz w:val="28"/>
                <w:szCs w:val="28"/>
              </w:rPr>
            </w:pPr>
            <w:r w:rsidRPr="009E0A4B">
              <w:rPr>
                <w:sz w:val="28"/>
                <w:szCs w:val="28"/>
              </w:rPr>
              <w:t>Частота</w:t>
            </w:r>
          </w:p>
        </w:tc>
        <w:tc>
          <w:tcPr>
            <w:tcW w:w="850" w:type="dxa"/>
            <w:vMerge w:val="restart"/>
          </w:tcPr>
          <w:p w14:paraId="704639DC" w14:textId="77777777" w:rsidR="00796509" w:rsidRPr="009E0A4B" w:rsidRDefault="00796509" w:rsidP="00796509">
            <w:pPr>
              <w:rPr>
                <w:sz w:val="24"/>
                <w:szCs w:val="24"/>
              </w:rPr>
            </w:pPr>
            <w:r w:rsidRPr="009E0A4B">
              <w:rPr>
                <w:sz w:val="24"/>
                <w:szCs w:val="24"/>
              </w:rPr>
              <w:t>итого</w:t>
            </w:r>
          </w:p>
        </w:tc>
      </w:tr>
      <w:tr w:rsidR="00796509" w:rsidRPr="009E0A4B" w14:paraId="59AB0E34" w14:textId="77777777" w:rsidTr="0089673C">
        <w:tc>
          <w:tcPr>
            <w:tcW w:w="1106" w:type="dxa"/>
          </w:tcPr>
          <w:p w14:paraId="50799CA7" w14:textId="77777777" w:rsidR="00796509" w:rsidRPr="009E0A4B" w:rsidRDefault="00796509" w:rsidP="00796509">
            <w:pPr>
              <w:rPr>
                <w:sz w:val="28"/>
                <w:szCs w:val="28"/>
              </w:rPr>
            </w:pPr>
            <w:r w:rsidRPr="009E0A4B">
              <w:rPr>
                <w:sz w:val="28"/>
                <w:szCs w:val="28"/>
              </w:rPr>
              <w:t>МКБ-10</w:t>
            </w:r>
          </w:p>
        </w:tc>
        <w:tc>
          <w:tcPr>
            <w:tcW w:w="992" w:type="dxa"/>
          </w:tcPr>
          <w:p w14:paraId="647B8B3B" w14:textId="77777777" w:rsidR="00796509" w:rsidRPr="009E0A4B" w:rsidRDefault="00796509" w:rsidP="00796509">
            <w:pPr>
              <w:rPr>
                <w:sz w:val="24"/>
                <w:szCs w:val="24"/>
              </w:rPr>
            </w:pPr>
            <w:r w:rsidRPr="009E0A4B">
              <w:rPr>
                <w:sz w:val="24"/>
                <w:szCs w:val="24"/>
              </w:rPr>
              <w:t>B67.0</w:t>
            </w:r>
          </w:p>
        </w:tc>
        <w:tc>
          <w:tcPr>
            <w:tcW w:w="992" w:type="dxa"/>
          </w:tcPr>
          <w:p w14:paraId="72994B18" w14:textId="77777777" w:rsidR="00796509" w:rsidRPr="009E0A4B" w:rsidRDefault="00796509" w:rsidP="00796509">
            <w:pPr>
              <w:rPr>
                <w:sz w:val="24"/>
                <w:szCs w:val="24"/>
              </w:rPr>
            </w:pPr>
            <w:r w:rsidRPr="009E0A4B">
              <w:rPr>
                <w:sz w:val="24"/>
                <w:szCs w:val="24"/>
              </w:rPr>
              <w:t>B67.3</w:t>
            </w:r>
          </w:p>
        </w:tc>
        <w:tc>
          <w:tcPr>
            <w:tcW w:w="992" w:type="dxa"/>
          </w:tcPr>
          <w:p w14:paraId="7DE2D0CD" w14:textId="77777777" w:rsidR="00796509" w:rsidRPr="009E0A4B" w:rsidRDefault="00796509" w:rsidP="00796509">
            <w:pPr>
              <w:rPr>
                <w:sz w:val="24"/>
                <w:szCs w:val="24"/>
              </w:rPr>
            </w:pPr>
            <w:r w:rsidRPr="009E0A4B">
              <w:rPr>
                <w:sz w:val="24"/>
                <w:szCs w:val="24"/>
              </w:rPr>
              <w:t>B67.4</w:t>
            </w:r>
          </w:p>
        </w:tc>
        <w:tc>
          <w:tcPr>
            <w:tcW w:w="993" w:type="dxa"/>
          </w:tcPr>
          <w:p w14:paraId="017136B2" w14:textId="77777777" w:rsidR="00796509" w:rsidRPr="009E0A4B" w:rsidRDefault="00796509" w:rsidP="00796509">
            <w:pPr>
              <w:rPr>
                <w:sz w:val="24"/>
                <w:szCs w:val="24"/>
              </w:rPr>
            </w:pPr>
            <w:r w:rsidRPr="009E0A4B">
              <w:rPr>
                <w:sz w:val="24"/>
                <w:szCs w:val="24"/>
              </w:rPr>
              <w:t>B67.5</w:t>
            </w:r>
          </w:p>
        </w:tc>
        <w:tc>
          <w:tcPr>
            <w:tcW w:w="992" w:type="dxa"/>
          </w:tcPr>
          <w:p w14:paraId="6F4C05A1" w14:textId="77777777" w:rsidR="00796509" w:rsidRPr="009E0A4B" w:rsidRDefault="00796509" w:rsidP="00796509">
            <w:pPr>
              <w:rPr>
                <w:sz w:val="24"/>
                <w:szCs w:val="24"/>
              </w:rPr>
            </w:pPr>
            <w:r w:rsidRPr="009E0A4B">
              <w:rPr>
                <w:sz w:val="24"/>
                <w:szCs w:val="24"/>
              </w:rPr>
              <w:t>B67.6</w:t>
            </w:r>
          </w:p>
        </w:tc>
        <w:tc>
          <w:tcPr>
            <w:tcW w:w="992" w:type="dxa"/>
          </w:tcPr>
          <w:p w14:paraId="5280EFD1" w14:textId="77777777" w:rsidR="00796509" w:rsidRPr="009E0A4B" w:rsidRDefault="00796509" w:rsidP="00796509">
            <w:pPr>
              <w:rPr>
                <w:sz w:val="24"/>
                <w:szCs w:val="24"/>
              </w:rPr>
            </w:pPr>
            <w:r w:rsidRPr="009E0A4B">
              <w:rPr>
                <w:sz w:val="24"/>
                <w:szCs w:val="24"/>
              </w:rPr>
              <w:t>B67.7</w:t>
            </w:r>
          </w:p>
        </w:tc>
        <w:tc>
          <w:tcPr>
            <w:tcW w:w="879" w:type="dxa"/>
          </w:tcPr>
          <w:p w14:paraId="377D13BF" w14:textId="77777777" w:rsidR="00796509" w:rsidRPr="009E0A4B" w:rsidRDefault="00796509" w:rsidP="00796509">
            <w:pPr>
              <w:rPr>
                <w:sz w:val="24"/>
                <w:szCs w:val="24"/>
              </w:rPr>
            </w:pPr>
            <w:r w:rsidRPr="009E0A4B">
              <w:rPr>
                <w:sz w:val="24"/>
                <w:szCs w:val="24"/>
              </w:rPr>
              <w:t>B67.8</w:t>
            </w:r>
          </w:p>
        </w:tc>
        <w:tc>
          <w:tcPr>
            <w:tcW w:w="851" w:type="dxa"/>
          </w:tcPr>
          <w:p w14:paraId="546B52AA" w14:textId="77777777" w:rsidR="00796509" w:rsidRPr="009E0A4B" w:rsidRDefault="00796509" w:rsidP="00796509">
            <w:pPr>
              <w:rPr>
                <w:sz w:val="24"/>
                <w:szCs w:val="24"/>
              </w:rPr>
            </w:pPr>
            <w:r w:rsidRPr="009E0A4B">
              <w:rPr>
                <w:sz w:val="24"/>
                <w:szCs w:val="24"/>
              </w:rPr>
              <w:t>B67.9</w:t>
            </w:r>
          </w:p>
        </w:tc>
        <w:tc>
          <w:tcPr>
            <w:tcW w:w="850" w:type="dxa"/>
            <w:vMerge/>
          </w:tcPr>
          <w:p w14:paraId="344F1A27" w14:textId="77777777" w:rsidR="00796509" w:rsidRPr="009E0A4B" w:rsidRDefault="00796509" w:rsidP="00796509">
            <w:pPr>
              <w:rPr>
                <w:sz w:val="28"/>
                <w:szCs w:val="28"/>
              </w:rPr>
            </w:pPr>
          </w:p>
        </w:tc>
      </w:tr>
      <w:tr w:rsidR="00796509" w:rsidRPr="009E0A4B" w14:paraId="3C2ADE51" w14:textId="77777777" w:rsidTr="0089673C">
        <w:tc>
          <w:tcPr>
            <w:tcW w:w="1106" w:type="dxa"/>
          </w:tcPr>
          <w:p w14:paraId="124CB809" w14:textId="77777777" w:rsidR="00796509" w:rsidRPr="009E0A4B" w:rsidRDefault="00796509" w:rsidP="00796509">
            <w:pPr>
              <w:rPr>
                <w:sz w:val="28"/>
                <w:szCs w:val="28"/>
              </w:rPr>
            </w:pPr>
            <w:r w:rsidRPr="009E0A4B">
              <w:rPr>
                <w:sz w:val="28"/>
                <w:szCs w:val="28"/>
              </w:rPr>
              <w:t>2017</w:t>
            </w:r>
          </w:p>
        </w:tc>
        <w:tc>
          <w:tcPr>
            <w:tcW w:w="992" w:type="dxa"/>
          </w:tcPr>
          <w:p w14:paraId="243CEE43" w14:textId="77777777" w:rsidR="00796509" w:rsidRPr="009E0A4B" w:rsidRDefault="00796509" w:rsidP="00796509">
            <w:pPr>
              <w:rPr>
                <w:sz w:val="28"/>
                <w:szCs w:val="28"/>
              </w:rPr>
            </w:pPr>
            <w:r w:rsidRPr="009E0A4B">
              <w:rPr>
                <w:sz w:val="28"/>
                <w:szCs w:val="28"/>
              </w:rPr>
              <w:t>56</w:t>
            </w:r>
          </w:p>
        </w:tc>
        <w:tc>
          <w:tcPr>
            <w:tcW w:w="992" w:type="dxa"/>
          </w:tcPr>
          <w:p w14:paraId="508D54A2" w14:textId="77777777" w:rsidR="00796509" w:rsidRPr="009E0A4B" w:rsidRDefault="00796509" w:rsidP="00796509">
            <w:pPr>
              <w:rPr>
                <w:sz w:val="28"/>
                <w:szCs w:val="28"/>
              </w:rPr>
            </w:pPr>
            <w:r w:rsidRPr="009E0A4B">
              <w:rPr>
                <w:sz w:val="28"/>
                <w:szCs w:val="28"/>
              </w:rPr>
              <w:t>8</w:t>
            </w:r>
          </w:p>
        </w:tc>
        <w:tc>
          <w:tcPr>
            <w:tcW w:w="992" w:type="dxa"/>
          </w:tcPr>
          <w:p w14:paraId="58F4B1F4" w14:textId="77777777" w:rsidR="00796509" w:rsidRPr="009E0A4B" w:rsidRDefault="00796509" w:rsidP="00796509">
            <w:pPr>
              <w:rPr>
                <w:sz w:val="28"/>
                <w:szCs w:val="28"/>
              </w:rPr>
            </w:pPr>
            <w:r w:rsidRPr="009E0A4B">
              <w:rPr>
                <w:sz w:val="28"/>
                <w:szCs w:val="28"/>
              </w:rPr>
              <w:t>0</w:t>
            </w:r>
          </w:p>
        </w:tc>
        <w:tc>
          <w:tcPr>
            <w:tcW w:w="993" w:type="dxa"/>
          </w:tcPr>
          <w:p w14:paraId="3E5BB515" w14:textId="77777777" w:rsidR="00796509" w:rsidRPr="009E0A4B" w:rsidRDefault="00796509" w:rsidP="00796509">
            <w:pPr>
              <w:rPr>
                <w:sz w:val="28"/>
                <w:szCs w:val="28"/>
              </w:rPr>
            </w:pPr>
            <w:r w:rsidRPr="009E0A4B">
              <w:rPr>
                <w:sz w:val="28"/>
                <w:szCs w:val="28"/>
              </w:rPr>
              <w:t>17</w:t>
            </w:r>
          </w:p>
        </w:tc>
        <w:tc>
          <w:tcPr>
            <w:tcW w:w="992" w:type="dxa"/>
          </w:tcPr>
          <w:p w14:paraId="5F3EBF7E" w14:textId="77777777" w:rsidR="00796509" w:rsidRPr="009E0A4B" w:rsidRDefault="00796509" w:rsidP="00796509">
            <w:pPr>
              <w:rPr>
                <w:sz w:val="28"/>
                <w:szCs w:val="28"/>
              </w:rPr>
            </w:pPr>
            <w:r w:rsidRPr="009E0A4B">
              <w:rPr>
                <w:sz w:val="28"/>
                <w:szCs w:val="28"/>
              </w:rPr>
              <w:t>1</w:t>
            </w:r>
          </w:p>
        </w:tc>
        <w:tc>
          <w:tcPr>
            <w:tcW w:w="992" w:type="dxa"/>
          </w:tcPr>
          <w:p w14:paraId="05452EF3" w14:textId="77777777" w:rsidR="00796509" w:rsidRPr="009E0A4B" w:rsidRDefault="00796509" w:rsidP="00796509">
            <w:pPr>
              <w:rPr>
                <w:sz w:val="28"/>
                <w:szCs w:val="28"/>
              </w:rPr>
            </w:pPr>
            <w:r w:rsidRPr="009E0A4B">
              <w:rPr>
                <w:sz w:val="28"/>
                <w:szCs w:val="28"/>
              </w:rPr>
              <w:t>0</w:t>
            </w:r>
          </w:p>
        </w:tc>
        <w:tc>
          <w:tcPr>
            <w:tcW w:w="879" w:type="dxa"/>
          </w:tcPr>
          <w:p w14:paraId="4A26E283" w14:textId="77777777" w:rsidR="00796509" w:rsidRPr="009E0A4B" w:rsidRDefault="00796509" w:rsidP="00796509">
            <w:pPr>
              <w:rPr>
                <w:sz w:val="28"/>
                <w:szCs w:val="28"/>
              </w:rPr>
            </w:pPr>
            <w:r w:rsidRPr="009E0A4B">
              <w:rPr>
                <w:sz w:val="28"/>
                <w:szCs w:val="28"/>
              </w:rPr>
              <w:t>0</w:t>
            </w:r>
          </w:p>
        </w:tc>
        <w:tc>
          <w:tcPr>
            <w:tcW w:w="851" w:type="dxa"/>
          </w:tcPr>
          <w:p w14:paraId="50CCAB4F" w14:textId="77777777" w:rsidR="00796509" w:rsidRPr="009E0A4B" w:rsidRDefault="00796509" w:rsidP="00796509">
            <w:pPr>
              <w:rPr>
                <w:sz w:val="28"/>
                <w:szCs w:val="28"/>
              </w:rPr>
            </w:pPr>
            <w:r w:rsidRPr="009E0A4B">
              <w:rPr>
                <w:sz w:val="28"/>
                <w:szCs w:val="28"/>
              </w:rPr>
              <w:t>0</w:t>
            </w:r>
          </w:p>
        </w:tc>
        <w:tc>
          <w:tcPr>
            <w:tcW w:w="850" w:type="dxa"/>
            <w:vAlign w:val="bottom"/>
          </w:tcPr>
          <w:p w14:paraId="56D4C8DE" w14:textId="77777777" w:rsidR="00796509" w:rsidRPr="009E0A4B" w:rsidRDefault="00796509" w:rsidP="00796509">
            <w:pPr>
              <w:rPr>
                <w:sz w:val="28"/>
                <w:szCs w:val="28"/>
              </w:rPr>
            </w:pPr>
            <w:r w:rsidRPr="009E0A4B">
              <w:rPr>
                <w:sz w:val="28"/>
                <w:szCs w:val="28"/>
              </w:rPr>
              <w:t>82</w:t>
            </w:r>
          </w:p>
        </w:tc>
      </w:tr>
      <w:tr w:rsidR="00796509" w:rsidRPr="009E0A4B" w14:paraId="0FE2EA43" w14:textId="77777777" w:rsidTr="0089673C">
        <w:tc>
          <w:tcPr>
            <w:tcW w:w="1106" w:type="dxa"/>
          </w:tcPr>
          <w:p w14:paraId="539F91F5" w14:textId="77777777" w:rsidR="00796509" w:rsidRPr="009E0A4B" w:rsidRDefault="00796509" w:rsidP="00796509">
            <w:pPr>
              <w:rPr>
                <w:sz w:val="28"/>
                <w:szCs w:val="28"/>
              </w:rPr>
            </w:pPr>
            <w:r w:rsidRPr="009E0A4B">
              <w:rPr>
                <w:sz w:val="28"/>
                <w:szCs w:val="28"/>
              </w:rPr>
              <w:t>2018</w:t>
            </w:r>
          </w:p>
        </w:tc>
        <w:tc>
          <w:tcPr>
            <w:tcW w:w="992" w:type="dxa"/>
          </w:tcPr>
          <w:p w14:paraId="2BAF3740" w14:textId="77777777" w:rsidR="00796509" w:rsidRPr="009E0A4B" w:rsidRDefault="00796509" w:rsidP="00796509">
            <w:pPr>
              <w:rPr>
                <w:sz w:val="28"/>
                <w:szCs w:val="28"/>
              </w:rPr>
            </w:pPr>
            <w:r w:rsidRPr="009E0A4B">
              <w:rPr>
                <w:sz w:val="28"/>
                <w:szCs w:val="28"/>
              </w:rPr>
              <w:t>64</w:t>
            </w:r>
          </w:p>
        </w:tc>
        <w:tc>
          <w:tcPr>
            <w:tcW w:w="992" w:type="dxa"/>
          </w:tcPr>
          <w:p w14:paraId="7BE76485" w14:textId="77777777" w:rsidR="00796509" w:rsidRPr="009E0A4B" w:rsidRDefault="00796509" w:rsidP="00796509">
            <w:pPr>
              <w:rPr>
                <w:sz w:val="28"/>
                <w:szCs w:val="28"/>
              </w:rPr>
            </w:pPr>
            <w:r w:rsidRPr="009E0A4B">
              <w:rPr>
                <w:sz w:val="28"/>
                <w:szCs w:val="28"/>
              </w:rPr>
              <w:t>8</w:t>
            </w:r>
          </w:p>
        </w:tc>
        <w:tc>
          <w:tcPr>
            <w:tcW w:w="992" w:type="dxa"/>
          </w:tcPr>
          <w:p w14:paraId="77082D16" w14:textId="77777777" w:rsidR="00796509" w:rsidRPr="009E0A4B" w:rsidRDefault="00796509" w:rsidP="00796509">
            <w:pPr>
              <w:rPr>
                <w:sz w:val="28"/>
                <w:szCs w:val="28"/>
              </w:rPr>
            </w:pPr>
            <w:r w:rsidRPr="009E0A4B">
              <w:rPr>
                <w:sz w:val="28"/>
                <w:szCs w:val="28"/>
              </w:rPr>
              <w:t>1</w:t>
            </w:r>
          </w:p>
        </w:tc>
        <w:tc>
          <w:tcPr>
            <w:tcW w:w="993" w:type="dxa"/>
          </w:tcPr>
          <w:p w14:paraId="0FB69F0E" w14:textId="77777777" w:rsidR="00796509" w:rsidRPr="009E0A4B" w:rsidRDefault="00796509" w:rsidP="00796509">
            <w:pPr>
              <w:rPr>
                <w:sz w:val="28"/>
                <w:szCs w:val="28"/>
              </w:rPr>
            </w:pPr>
            <w:r w:rsidRPr="009E0A4B">
              <w:rPr>
                <w:sz w:val="28"/>
                <w:szCs w:val="28"/>
              </w:rPr>
              <w:t>12</w:t>
            </w:r>
          </w:p>
        </w:tc>
        <w:tc>
          <w:tcPr>
            <w:tcW w:w="992" w:type="dxa"/>
          </w:tcPr>
          <w:p w14:paraId="6C008B83" w14:textId="77777777" w:rsidR="00796509" w:rsidRPr="009E0A4B" w:rsidRDefault="00796509" w:rsidP="00796509">
            <w:pPr>
              <w:rPr>
                <w:sz w:val="28"/>
                <w:szCs w:val="28"/>
              </w:rPr>
            </w:pPr>
            <w:r w:rsidRPr="009E0A4B">
              <w:rPr>
                <w:sz w:val="28"/>
                <w:szCs w:val="28"/>
              </w:rPr>
              <w:t>0</w:t>
            </w:r>
          </w:p>
        </w:tc>
        <w:tc>
          <w:tcPr>
            <w:tcW w:w="992" w:type="dxa"/>
          </w:tcPr>
          <w:p w14:paraId="6BF51FF7" w14:textId="77777777" w:rsidR="00796509" w:rsidRPr="009E0A4B" w:rsidRDefault="00796509" w:rsidP="00796509">
            <w:pPr>
              <w:rPr>
                <w:sz w:val="28"/>
                <w:szCs w:val="28"/>
              </w:rPr>
            </w:pPr>
            <w:r w:rsidRPr="009E0A4B">
              <w:rPr>
                <w:sz w:val="28"/>
                <w:szCs w:val="28"/>
              </w:rPr>
              <w:t>0</w:t>
            </w:r>
          </w:p>
        </w:tc>
        <w:tc>
          <w:tcPr>
            <w:tcW w:w="879" w:type="dxa"/>
          </w:tcPr>
          <w:p w14:paraId="35D83ED7" w14:textId="77777777" w:rsidR="00796509" w:rsidRPr="009E0A4B" w:rsidRDefault="00796509" w:rsidP="00796509">
            <w:pPr>
              <w:rPr>
                <w:sz w:val="28"/>
                <w:szCs w:val="28"/>
              </w:rPr>
            </w:pPr>
            <w:r w:rsidRPr="009E0A4B">
              <w:rPr>
                <w:sz w:val="28"/>
                <w:szCs w:val="28"/>
              </w:rPr>
              <w:t>0</w:t>
            </w:r>
          </w:p>
        </w:tc>
        <w:tc>
          <w:tcPr>
            <w:tcW w:w="851" w:type="dxa"/>
          </w:tcPr>
          <w:p w14:paraId="43EF9E8A" w14:textId="77777777" w:rsidR="00796509" w:rsidRPr="009E0A4B" w:rsidRDefault="00796509" w:rsidP="00796509">
            <w:pPr>
              <w:rPr>
                <w:sz w:val="28"/>
                <w:szCs w:val="28"/>
              </w:rPr>
            </w:pPr>
            <w:r w:rsidRPr="009E0A4B">
              <w:rPr>
                <w:sz w:val="28"/>
                <w:szCs w:val="28"/>
              </w:rPr>
              <w:t>2</w:t>
            </w:r>
          </w:p>
        </w:tc>
        <w:tc>
          <w:tcPr>
            <w:tcW w:w="850" w:type="dxa"/>
            <w:vAlign w:val="bottom"/>
          </w:tcPr>
          <w:p w14:paraId="5AA1E534" w14:textId="77777777" w:rsidR="00796509" w:rsidRPr="009E0A4B" w:rsidRDefault="00796509" w:rsidP="00796509">
            <w:pPr>
              <w:rPr>
                <w:sz w:val="28"/>
                <w:szCs w:val="28"/>
              </w:rPr>
            </w:pPr>
            <w:r w:rsidRPr="009E0A4B">
              <w:rPr>
                <w:sz w:val="28"/>
                <w:szCs w:val="28"/>
              </w:rPr>
              <w:t>87</w:t>
            </w:r>
          </w:p>
        </w:tc>
      </w:tr>
      <w:tr w:rsidR="00796509" w:rsidRPr="009E0A4B" w14:paraId="0D0FCB29" w14:textId="77777777" w:rsidTr="0089673C">
        <w:tc>
          <w:tcPr>
            <w:tcW w:w="1106" w:type="dxa"/>
          </w:tcPr>
          <w:p w14:paraId="0F41D52C" w14:textId="77777777" w:rsidR="00796509" w:rsidRPr="009E0A4B" w:rsidRDefault="00796509" w:rsidP="00796509">
            <w:pPr>
              <w:rPr>
                <w:sz w:val="28"/>
                <w:szCs w:val="28"/>
              </w:rPr>
            </w:pPr>
            <w:r w:rsidRPr="009E0A4B">
              <w:rPr>
                <w:sz w:val="28"/>
                <w:szCs w:val="28"/>
              </w:rPr>
              <w:t>2019</w:t>
            </w:r>
          </w:p>
        </w:tc>
        <w:tc>
          <w:tcPr>
            <w:tcW w:w="992" w:type="dxa"/>
          </w:tcPr>
          <w:p w14:paraId="6B9BC1BD" w14:textId="77777777" w:rsidR="00796509" w:rsidRPr="009E0A4B" w:rsidRDefault="00796509" w:rsidP="00796509">
            <w:pPr>
              <w:rPr>
                <w:sz w:val="28"/>
                <w:szCs w:val="28"/>
              </w:rPr>
            </w:pPr>
            <w:r w:rsidRPr="009E0A4B">
              <w:rPr>
                <w:sz w:val="28"/>
                <w:szCs w:val="28"/>
              </w:rPr>
              <w:t>73</w:t>
            </w:r>
          </w:p>
        </w:tc>
        <w:tc>
          <w:tcPr>
            <w:tcW w:w="992" w:type="dxa"/>
          </w:tcPr>
          <w:p w14:paraId="516457CF" w14:textId="77777777" w:rsidR="00796509" w:rsidRPr="009E0A4B" w:rsidRDefault="00796509" w:rsidP="00796509">
            <w:pPr>
              <w:rPr>
                <w:sz w:val="28"/>
                <w:szCs w:val="28"/>
              </w:rPr>
            </w:pPr>
            <w:r w:rsidRPr="009E0A4B">
              <w:rPr>
                <w:sz w:val="28"/>
                <w:szCs w:val="28"/>
              </w:rPr>
              <w:t>9</w:t>
            </w:r>
          </w:p>
        </w:tc>
        <w:tc>
          <w:tcPr>
            <w:tcW w:w="992" w:type="dxa"/>
          </w:tcPr>
          <w:p w14:paraId="11898CA0" w14:textId="77777777" w:rsidR="00796509" w:rsidRPr="009E0A4B" w:rsidRDefault="00796509" w:rsidP="00796509">
            <w:pPr>
              <w:rPr>
                <w:sz w:val="28"/>
                <w:szCs w:val="28"/>
              </w:rPr>
            </w:pPr>
            <w:r w:rsidRPr="009E0A4B">
              <w:rPr>
                <w:sz w:val="28"/>
                <w:szCs w:val="28"/>
              </w:rPr>
              <w:t>1</w:t>
            </w:r>
          </w:p>
        </w:tc>
        <w:tc>
          <w:tcPr>
            <w:tcW w:w="993" w:type="dxa"/>
          </w:tcPr>
          <w:p w14:paraId="64E4833B" w14:textId="77777777" w:rsidR="00796509" w:rsidRPr="009E0A4B" w:rsidRDefault="00796509" w:rsidP="00796509">
            <w:pPr>
              <w:rPr>
                <w:sz w:val="28"/>
                <w:szCs w:val="28"/>
              </w:rPr>
            </w:pPr>
            <w:r w:rsidRPr="009E0A4B">
              <w:rPr>
                <w:sz w:val="28"/>
                <w:szCs w:val="28"/>
              </w:rPr>
              <w:t>11</w:t>
            </w:r>
          </w:p>
        </w:tc>
        <w:tc>
          <w:tcPr>
            <w:tcW w:w="992" w:type="dxa"/>
          </w:tcPr>
          <w:p w14:paraId="2D8B559C" w14:textId="77777777" w:rsidR="00796509" w:rsidRPr="009E0A4B" w:rsidRDefault="00796509" w:rsidP="00796509">
            <w:pPr>
              <w:rPr>
                <w:sz w:val="28"/>
                <w:szCs w:val="28"/>
              </w:rPr>
            </w:pPr>
            <w:r w:rsidRPr="009E0A4B">
              <w:rPr>
                <w:sz w:val="28"/>
                <w:szCs w:val="28"/>
              </w:rPr>
              <w:t>0</w:t>
            </w:r>
          </w:p>
        </w:tc>
        <w:tc>
          <w:tcPr>
            <w:tcW w:w="992" w:type="dxa"/>
          </w:tcPr>
          <w:p w14:paraId="55602015" w14:textId="77777777" w:rsidR="00796509" w:rsidRPr="009E0A4B" w:rsidRDefault="00796509" w:rsidP="00796509">
            <w:pPr>
              <w:rPr>
                <w:sz w:val="28"/>
                <w:szCs w:val="28"/>
              </w:rPr>
            </w:pPr>
            <w:r w:rsidRPr="009E0A4B">
              <w:rPr>
                <w:sz w:val="28"/>
                <w:szCs w:val="28"/>
              </w:rPr>
              <w:t>0</w:t>
            </w:r>
          </w:p>
        </w:tc>
        <w:tc>
          <w:tcPr>
            <w:tcW w:w="879" w:type="dxa"/>
          </w:tcPr>
          <w:p w14:paraId="63BB9A5F" w14:textId="77777777" w:rsidR="00796509" w:rsidRPr="009E0A4B" w:rsidRDefault="00796509" w:rsidP="00796509">
            <w:pPr>
              <w:rPr>
                <w:sz w:val="28"/>
                <w:szCs w:val="28"/>
              </w:rPr>
            </w:pPr>
            <w:r w:rsidRPr="009E0A4B">
              <w:rPr>
                <w:sz w:val="28"/>
                <w:szCs w:val="28"/>
              </w:rPr>
              <w:t>0</w:t>
            </w:r>
          </w:p>
        </w:tc>
        <w:tc>
          <w:tcPr>
            <w:tcW w:w="851" w:type="dxa"/>
          </w:tcPr>
          <w:p w14:paraId="2F1E1910" w14:textId="77777777" w:rsidR="00796509" w:rsidRPr="009E0A4B" w:rsidRDefault="00796509" w:rsidP="00796509">
            <w:pPr>
              <w:rPr>
                <w:sz w:val="28"/>
                <w:szCs w:val="28"/>
              </w:rPr>
            </w:pPr>
            <w:r w:rsidRPr="009E0A4B">
              <w:rPr>
                <w:sz w:val="28"/>
                <w:szCs w:val="28"/>
              </w:rPr>
              <w:t>2</w:t>
            </w:r>
          </w:p>
        </w:tc>
        <w:tc>
          <w:tcPr>
            <w:tcW w:w="850" w:type="dxa"/>
            <w:vAlign w:val="bottom"/>
          </w:tcPr>
          <w:p w14:paraId="30B43987" w14:textId="77777777" w:rsidR="00796509" w:rsidRPr="009E0A4B" w:rsidRDefault="00796509" w:rsidP="00796509">
            <w:pPr>
              <w:rPr>
                <w:sz w:val="28"/>
                <w:szCs w:val="28"/>
              </w:rPr>
            </w:pPr>
            <w:r w:rsidRPr="009E0A4B">
              <w:rPr>
                <w:sz w:val="28"/>
                <w:szCs w:val="28"/>
              </w:rPr>
              <w:t>96</w:t>
            </w:r>
          </w:p>
        </w:tc>
      </w:tr>
      <w:tr w:rsidR="00796509" w:rsidRPr="009E0A4B" w14:paraId="7A4EB7E2" w14:textId="77777777" w:rsidTr="0089673C">
        <w:tc>
          <w:tcPr>
            <w:tcW w:w="1106" w:type="dxa"/>
          </w:tcPr>
          <w:p w14:paraId="31F19293" w14:textId="77777777" w:rsidR="00796509" w:rsidRPr="009E0A4B" w:rsidRDefault="00796509" w:rsidP="00796509">
            <w:pPr>
              <w:rPr>
                <w:sz w:val="28"/>
                <w:szCs w:val="28"/>
              </w:rPr>
            </w:pPr>
            <w:r w:rsidRPr="009E0A4B">
              <w:rPr>
                <w:sz w:val="28"/>
                <w:szCs w:val="28"/>
              </w:rPr>
              <w:t>2020</w:t>
            </w:r>
          </w:p>
        </w:tc>
        <w:tc>
          <w:tcPr>
            <w:tcW w:w="992" w:type="dxa"/>
          </w:tcPr>
          <w:p w14:paraId="1B90F177" w14:textId="77777777" w:rsidR="00796509" w:rsidRPr="009E0A4B" w:rsidRDefault="00796509" w:rsidP="00796509">
            <w:pPr>
              <w:rPr>
                <w:sz w:val="28"/>
                <w:szCs w:val="28"/>
              </w:rPr>
            </w:pPr>
            <w:r w:rsidRPr="009E0A4B">
              <w:rPr>
                <w:sz w:val="28"/>
                <w:szCs w:val="28"/>
              </w:rPr>
              <w:t>76</w:t>
            </w:r>
          </w:p>
        </w:tc>
        <w:tc>
          <w:tcPr>
            <w:tcW w:w="992" w:type="dxa"/>
          </w:tcPr>
          <w:p w14:paraId="228C1077" w14:textId="77777777" w:rsidR="00796509" w:rsidRPr="009E0A4B" w:rsidRDefault="00796509" w:rsidP="00796509">
            <w:pPr>
              <w:rPr>
                <w:sz w:val="28"/>
                <w:szCs w:val="28"/>
              </w:rPr>
            </w:pPr>
            <w:r w:rsidRPr="009E0A4B">
              <w:rPr>
                <w:sz w:val="28"/>
                <w:szCs w:val="28"/>
              </w:rPr>
              <w:t>8</w:t>
            </w:r>
          </w:p>
        </w:tc>
        <w:tc>
          <w:tcPr>
            <w:tcW w:w="992" w:type="dxa"/>
          </w:tcPr>
          <w:p w14:paraId="72605B7A" w14:textId="77777777" w:rsidR="00796509" w:rsidRPr="009E0A4B" w:rsidRDefault="00796509" w:rsidP="00796509">
            <w:pPr>
              <w:rPr>
                <w:sz w:val="28"/>
                <w:szCs w:val="28"/>
              </w:rPr>
            </w:pPr>
            <w:r w:rsidRPr="009E0A4B">
              <w:rPr>
                <w:sz w:val="28"/>
                <w:szCs w:val="28"/>
              </w:rPr>
              <w:t>0</w:t>
            </w:r>
          </w:p>
        </w:tc>
        <w:tc>
          <w:tcPr>
            <w:tcW w:w="993" w:type="dxa"/>
          </w:tcPr>
          <w:p w14:paraId="75A244A3" w14:textId="77777777" w:rsidR="00796509" w:rsidRPr="009E0A4B" w:rsidRDefault="00796509" w:rsidP="00796509">
            <w:pPr>
              <w:rPr>
                <w:sz w:val="28"/>
                <w:szCs w:val="28"/>
              </w:rPr>
            </w:pPr>
            <w:r w:rsidRPr="009E0A4B">
              <w:rPr>
                <w:sz w:val="28"/>
                <w:szCs w:val="28"/>
              </w:rPr>
              <w:t>16</w:t>
            </w:r>
          </w:p>
        </w:tc>
        <w:tc>
          <w:tcPr>
            <w:tcW w:w="992" w:type="dxa"/>
          </w:tcPr>
          <w:p w14:paraId="6D302204" w14:textId="77777777" w:rsidR="00796509" w:rsidRPr="009E0A4B" w:rsidRDefault="00796509" w:rsidP="00796509">
            <w:pPr>
              <w:rPr>
                <w:sz w:val="28"/>
                <w:szCs w:val="28"/>
              </w:rPr>
            </w:pPr>
            <w:r w:rsidRPr="009E0A4B">
              <w:rPr>
                <w:sz w:val="28"/>
                <w:szCs w:val="28"/>
              </w:rPr>
              <w:t>0</w:t>
            </w:r>
          </w:p>
        </w:tc>
        <w:tc>
          <w:tcPr>
            <w:tcW w:w="992" w:type="dxa"/>
          </w:tcPr>
          <w:p w14:paraId="6A95D695" w14:textId="77777777" w:rsidR="00796509" w:rsidRPr="009E0A4B" w:rsidRDefault="00796509" w:rsidP="00796509">
            <w:pPr>
              <w:rPr>
                <w:sz w:val="28"/>
                <w:szCs w:val="28"/>
              </w:rPr>
            </w:pPr>
            <w:r w:rsidRPr="009E0A4B">
              <w:rPr>
                <w:sz w:val="28"/>
                <w:szCs w:val="28"/>
              </w:rPr>
              <w:t>1</w:t>
            </w:r>
          </w:p>
        </w:tc>
        <w:tc>
          <w:tcPr>
            <w:tcW w:w="879" w:type="dxa"/>
          </w:tcPr>
          <w:p w14:paraId="1155F7F6" w14:textId="77777777" w:rsidR="00796509" w:rsidRPr="009E0A4B" w:rsidRDefault="00796509" w:rsidP="00796509">
            <w:pPr>
              <w:rPr>
                <w:sz w:val="28"/>
                <w:szCs w:val="28"/>
              </w:rPr>
            </w:pPr>
            <w:r w:rsidRPr="009E0A4B">
              <w:rPr>
                <w:sz w:val="28"/>
                <w:szCs w:val="28"/>
              </w:rPr>
              <w:t>4</w:t>
            </w:r>
          </w:p>
        </w:tc>
        <w:tc>
          <w:tcPr>
            <w:tcW w:w="851" w:type="dxa"/>
          </w:tcPr>
          <w:p w14:paraId="2A164613" w14:textId="77777777" w:rsidR="00796509" w:rsidRPr="009E0A4B" w:rsidRDefault="00796509" w:rsidP="00796509">
            <w:pPr>
              <w:rPr>
                <w:sz w:val="28"/>
                <w:szCs w:val="28"/>
              </w:rPr>
            </w:pPr>
            <w:r w:rsidRPr="009E0A4B">
              <w:rPr>
                <w:sz w:val="28"/>
                <w:szCs w:val="28"/>
              </w:rPr>
              <w:t>4</w:t>
            </w:r>
          </w:p>
        </w:tc>
        <w:tc>
          <w:tcPr>
            <w:tcW w:w="850" w:type="dxa"/>
            <w:vAlign w:val="bottom"/>
          </w:tcPr>
          <w:p w14:paraId="338B191A" w14:textId="77777777" w:rsidR="00796509" w:rsidRPr="009E0A4B" w:rsidRDefault="00796509" w:rsidP="00796509">
            <w:pPr>
              <w:rPr>
                <w:sz w:val="28"/>
                <w:szCs w:val="28"/>
              </w:rPr>
            </w:pPr>
            <w:r w:rsidRPr="009E0A4B">
              <w:rPr>
                <w:sz w:val="28"/>
                <w:szCs w:val="28"/>
              </w:rPr>
              <w:t>109</w:t>
            </w:r>
          </w:p>
        </w:tc>
      </w:tr>
      <w:tr w:rsidR="00796509" w:rsidRPr="009E0A4B" w14:paraId="138B1F06" w14:textId="77777777" w:rsidTr="0089673C">
        <w:tc>
          <w:tcPr>
            <w:tcW w:w="1106" w:type="dxa"/>
          </w:tcPr>
          <w:p w14:paraId="46DDD6DC" w14:textId="77777777" w:rsidR="00796509" w:rsidRPr="009E0A4B" w:rsidRDefault="00796509" w:rsidP="00796509">
            <w:pPr>
              <w:rPr>
                <w:sz w:val="28"/>
                <w:szCs w:val="28"/>
              </w:rPr>
            </w:pPr>
            <w:r w:rsidRPr="009E0A4B">
              <w:rPr>
                <w:sz w:val="28"/>
                <w:szCs w:val="28"/>
              </w:rPr>
              <w:t>Итого</w:t>
            </w:r>
          </w:p>
        </w:tc>
        <w:tc>
          <w:tcPr>
            <w:tcW w:w="992" w:type="dxa"/>
            <w:vAlign w:val="bottom"/>
          </w:tcPr>
          <w:p w14:paraId="4788832C" w14:textId="24BC31C3" w:rsidR="00796509" w:rsidRPr="009E0A4B" w:rsidRDefault="00796509" w:rsidP="00796509">
            <w:pPr>
              <w:rPr>
                <w:sz w:val="28"/>
                <w:szCs w:val="28"/>
              </w:rPr>
            </w:pPr>
            <w:r w:rsidRPr="009E0A4B">
              <w:rPr>
                <w:sz w:val="28"/>
                <w:szCs w:val="28"/>
              </w:rPr>
              <w:t>269</w:t>
            </w:r>
          </w:p>
        </w:tc>
        <w:tc>
          <w:tcPr>
            <w:tcW w:w="992" w:type="dxa"/>
            <w:vAlign w:val="bottom"/>
          </w:tcPr>
          <w:p w14:paraId="5B1D133D" w14:textId="0B19F548" w:rsidR="00796509" w:rsidRPr="009E0A4B" w:rsidRDefault="00796509" w:rsidP="00796509">
            <w:pPr>
              <w:rPr>
                <w:sz w:val="28"/>
                <w:szCs w:val="28"/>
              </w:rPr>
            </w:pPr>
            <w:r w:rsidRPr="009E0A4B">
              <w:rPr>
                <w:sz w:val="28"/>
                <w:szCs w:val="28"/>
              </w:rPr>
              <w:t>33</w:t>
            </w:r>
          </w:p>
        </w:tc>
        <w:tc>
          <w:tcPr>
            <w:tcW w:w="992" w:type="dxa"/>
            <w:vAlign w:val="bottom"/>
          </w:tcPr>
          <w:p w14:paraId="0577E65A" w14:textId="19BA92D5" w:rsidR="00796509" w:rsidRPr="009E0A4B" w:rsidRDefault="00796509" w:rsidP="00796509">
            <w:pPr>
              <w:rPr>
                <w:sz w:val="28"/>
                <w:szCs w:val="28"/>
              </w:rPr>
            </w:pPr>
            <w:r w:rsidRPr="009E0A4B">
              <w:rPr>
                <w:sz w:val="28"/>
                <w:szCs w:val="28"/>
              </w:rPr>
              <w:t>2</w:t>
            </w:r>
          </w:p>
        </w:tc>
        <w:tc>
          <w:tcPr>
            <w:tcW w:w="993" w:type="dxa"/>
            <w:vAlign w:val="bottom"/>
          </w:tcPr>
          <w:p w14:paraId="63CCC058" w14:textId="21E433EB" w:rsidR="00796509" w:rsidRPr="009E0A4B" w:rsidRDefault="00796509" w:rsidP="00796509">
            <w:pPr>
              <w:rPr>
                <w:sz w:val="28"/>
                <w:szCs w:val="28"/>
              </w:rPr>
            </w:pPr>
            <w:r w:rsidRPr="009E0A4B">
              <w:rPr>
                <w:sz w:val="28"/>
                <w:szCs w:val="28"/>
              </w:rPr>
              <w:t>56</w:t>
            </w:r>
          </w:p>
        </w:tc>
        <w:tc>
          <w:tcPr>
            <w:tcW w:w="992" w:type="dxa"/>
            <w:vAlign w:val="bottom"/>
          </w:tcPr>
          <w:p w14:paraId="40FBCBE8" w14:textId="3B01E50E" w:rsidR="00796509" w:rsidRPr="009E0A4B" w:rsidRDefault="00796509" w:rsidP="00796509">
            <w:pPr>
              <w:rPr>
                <w:sz w:val="28"/>
                <w:szCs w:val="28"/>
              </w:rPr>
            </w:pPr>
            <w:r w:rsidRPr="009E0A4B">
              <w:rPr>
                <w:sz w:val="28"/>
                <w:szCs w:val="28"/>
              </w:rPr>
              <w:t>1</w:t>
            </w:r>
          </w:p>
        </w:tc>
        <w:tc>
          <w:tcPr>
            <w:tcW w:w="992" w:type="dxa"/>
            <w:vAlign w:val="bottom"/>
          </w:tcPr>
          <w:p w14:paraId="16CA5841" w14:textId="3EB03A68" w:rsidR="00796509" w:rsidRPr="009E0A4B" w:rsidRDefault="00796509" w:rsidP="00796509">
            <w:pPr>
              <w:rPr>
                <w:sz w:val="28"/>
                <w:szCs w:val="28"/>
              </w:rPr>
            </w:pPr>
            <w:r w:rsidRPr="009E0A4B">
              <w:rPr>
                <w:sz w:val="28"/>
                <w:szCs w:val="28"/>
              </w:rPr>
              <w:t>1</w:t>
            </w:r>
          </w:p>
        </w:tc>
        <w:tc>
          <w:tcPr>
            <w:tcW w:w="879" w:type="dxa"/>
            <w:vAlign w:val="bottom"/>
          </w:tcPr>
          <w:p w14:paraId="6BA86856" w14:textId="449B9406" w:rsidR="00796509" w:rsidRPr="009E0A4B" w:rsidRDefault="00796509" w:rsidP="00796509">
            <w:pPr>
              <w:rPr>
                <w:sz w:val="28"/>
                <w:szCs w:val="28"/>
              </w:rPr>
            </w:pPr>
            <w:r w:rsidRPr="009E0A4B">
              <w:rPr>
                <w:sz w:val="28"/>
                <w:szCs w:val="28"/>
              </w:rPr>
              <w:t>4</w:t>
            </w:r>
          </w:p>
        </w:tc>
        <w:tc>
          <w:tcPr>
            <w:tcW w:w="851" w:type="dxa"/>
            <w:vAlign w:val="bottom"/>
          </w:tcPr>
          <w:p w14:paraId="36B7AA52" w14:textId="391FB053" w:rsidR="00796509" w:rsidRPr="009E0A4B" w:rsidRDefault="00796509" w:rsidP="00796509">
            <w:pPr>
              <w:rPr>
                <w:sz w:val="28"/>
                <w:szCs w:val="28"/>
              </w:rPr>
            </w:pPr>
            <w:r w:rsidRPr="009E0A4B">
              <w:rPr>
                <w:sz w:val="28"/>
                <w:szCs w:val="28"/>
              </w:rPr>
              <w:t>8</w:t>
            </w:r>
          </w:p>
        </w:tc>
        <w:tc>
          <w:tcPr>
            <w:tcW w:w="850" w:type="dxa"/>
            <w:vAlign w:val="bottom"/>
          </w:tcPr>
          <w:p w14:paraId="3F0DE807" w14:textId="413ACBC4" w:rsidR="00796509" w:rsidRPr="009E0A4B" w:rsidRDefault="00796509" w:rsidP="00796509">
            <w:pPr>
              <w:rPr>
                <w:sz w:val="28"/>
                <w:szCs w:val="28"/>
              </w:rPr>
            </w:pPr>
            <w:r w:rsidRPr="009E0A4B">
              <w:rPr>
                <w:sz w:val="28"/>
                <w:szCs w:val="28"/>
              </w:rPr>
              <w:t>374</w:t>
            </w:r>
          </w:p>
        </w:tc>
      </w:tr>
      <w:tr w:rsidR="00796509" w:rsidRPr="009E0A4B" w14:paraId="3872E825" w14:textId="77777777" w:rsidTr="0089673C">
        <w:tc>
          <w:tcPr>
            <w:tcW w:w="9639" w:type="dxa"/>
            <w:gridSpan w:val="10"/>
          </w:tcPr>
          <w:p w14:paraId="5B31F1C9" w14:textId="77777777" w:rsidR="00796509" w:rsidRPr="00714243" w:rsidRDefault="00796509" w:rsidP="00796509">
            <w:pPr>
              <w:rPr>
                <w:sz w:val="24"/>
                <w:szCs w:val="24"/>
              </w:rPr>
            </w:pPr>
            <w:r w:rsidRPr="00714243">
              <w:rPr>
                <w:sz w:val="24"/>
                <w:szCs w:val="24"/>
              </w:rPr>
              <w:t xml:space="preserve">МКБ-10 </w:t>
            </w:r>
          </w:p>
          <w:p w14:paraId="2615863C" w14:textId="77777777" w:rsidR="00796509" w:rsidRPr="00714243" w:rsidRDefault="00796509" w:rsidP="00796509">
            <w:pPr>
              <w:rPr>
                <w:sz w:val="24"/>
                <w:szCs w:val="24"/>
              </w:rPr>
            </w:pPr>
            <w:r w:rsidRPr="00714243">
              <w:rPr>
                <w:sz w:val="24"/>
                <w:szCs w:val="24"/>
              </w:rPr>
              <w:t>B67.0 Инвазия печени, вызванная echinococcus granulosus</w:t>
            </w:r>
          </w:p>
          <w:p w14:paraId="22CB79F3" w14:textId="77777777" w:rsidR="00796509" w:rsidRPr="00714243" w:rsidRDefault="00796509" w:rsidP="00796509">
            <w:pPr>
              <w:rPr>
                <w:sz w:val="24"/>
                <w:szCs w:val="24"/>
              </w:rPr>
            </w:pPr>
            <w:r w:rsidRPr="00714243">
              <w:rPr>
                <w:sz w:val="24"/>
                <w:szCs w:val="24"/>
              </w:rPr>
              <w:t>B67.3 Инвазия другой локализации и множественный эхинококкоз, вызванные Echinococcus granulosus</w:t>
            </w:r>
          </w:p>
          <w:p w14:paraId="7312240F" w14:textId="77777777" w:rsidR="00796509" w:rsidRPr="00714243" w:rsidRDefault="00796509" w:rsidP="00796509">
            <w:pPr>
              <w:rPr>
                <w:sz w:val="24"/>
                <w:szCs w:val="24"/>
              </w:rPr>
            </w:pPr>
            <w:r w:rsidRPr="00714243">
              <w:rPr>
                <w:sz w:val="24"/>
                <w:szCs w:val="24"/>
              </w:rPr>
              <w:t>B67.4 Инвазия, вызванная Echinococcus granulosus, неуточненная</w:t>
            </w:r>
          </w:p>
          <w:p w14:paraId="19FE49EA" w14:textId="77777777" w:rsidR="00796509" w:rsidRPr="00714243" w:rsidRDefault="00796509" w:rsidP="00796509">
            <w:pPr>
              <w:rPr>
                <w:sz w:val="24"/>
                <w:szCs w:val="24"/>
              </w:rPr>
            </w:pPr>
            <w:r w:rsidRPr="00714243">
              <w:rPr>
                <w:sz w:val="24"/>
                <w:szCs w:val="24"/>
              </w:rPr>
              <w:t>B67.5 Инвазия печени, вызванная echinococcus multilocularis</w:t>
            </w:r>
          </w:p>
          <w:p w14:paraId="4B66503A" w14:textId="77777777" w:rsidR="00796509" w:rsidRPr="00714243" w:rsidRDefault="00796509" w:rsidP="00796509">
            <w:pPr>
              <w:rPr>
                <w:sz w:val="24"/>
                <w:szCs w:val="24"/>
              </w:rPr>
            </w:pPr>
            <w:r w:rsidRPr="00714243">
              <w:rPr>
                <w:sz w:val="24"/>
                <w:szCs w:val="24"/>
              </w:rPr>
              <w:t>B67.6 Инвазия другой локализации и множественный эхинококкоз, вызванные Echinococcus multilocularis</w:t>
            </w:r>
          </w:p>
          <w:p w14:paraId="2F20A015" w14:textId="77777777" w:rsidR="00796509" w:rsidRPr="00714243" w:rsidRDefault="00796509" w:rsidP="00796509">
            <w:pPr>
              <w:rPr>
                <w:sz w:val="24"/>
                <w:szCs w:val="24"/>
              </w:rPr>
            </w:pPr>
            <w:r w:rsidRPr="00714243">
              <w:rPr>
                <w:sz w:val="24"/>
                <w:szCs w:val="24"/>
              </w:rPr>
              <w:t>B67.7 Инвазия, вызванная echinococcus multilocularis, неуточненная</w:t>
            </w:r>
          </w:p>
          <w:p w14:paraId="11AA0565" w14:textId="77777777" w:rsidR="00796509" w:rsidRPr="00714243" w:rsidRDefault="00796509" w:rsidP="00796509">
            <w:pPr>
              <w:rPr>
                <w:sz w:val="24"/>
                <w:szCs w:val="24"/>
              </w:rPr>
            </w:pPr>
            <w:r w:rsidRPr="00714243">
              <w:rPr>
                <w:sz w:val="24"/>
                <w:szCs w:val="24"/>
              </w:rPr>
              <w:t>B67.8 Эхинококкоз печени неуточненный</w:t>
            </w:r>
          </w:p>
          <w:p w14:paraId="429DBD45" w14:textId="77777777" w:rsidR="00796509" w:rsidRPr="009E0A4B" w:rsidRDefault="00796509" w:rsidP="00796509">
            <w:pPr>
              <w:rPr>
                <w:sz w:val="28"/>
                <w:szCs w:val="28"/>
              </w:rPr>
            </w:pPr>
            <w:r w:rsidRPr="00714243">
              <w:rPr>
                <w:sz w:val="24"/>
                <w:szCs w:val="24"/>
              </w:rPr>
              <w:t>B67.9 Эхинококкоз других органов и неуточненный</w:t>
            </w:r>
          </w:p>
        </w:tc>
      </w:tr>
    </w:tbl>
    <w:p w14:paraId="6906B888" w14:textId="77777777" w:rsidR="0085738E" w:rsidRDefault="0085738E" w:rsidP="00796509">
      <w:pPr>
        <w:tabs>
          <w:tab w:val="left" w:pos="993"/>
        </w:tabs>
        <w:ind w:firstLine="567"/>
        <w:jc w:val="both"/>
        <w:rPr>
          <w:sz w:val="28"/>
          <w:szCs w:val="28"/>
        </w:rPr>
      </w:pPr>
    </w:p>
    <w:p w14:paraId="2B409262" w14:textId="3D8A9A75" w:rsidR="00796509" w:rsidRPr="00B7773B" w:rsidRDefault="00796509" w:rsidP="00796509">
      <w:pPr>
        <w:tabs>
          <w:tab w:val="left" w:pos="993"/>
        </w:tabs>
        <w:ind w:firstLine="567"/>
        <w:jc w:val="both"/>
        <w:rPr>
          <w:sz w:val="28"/>
          <w:szCs w:val="28"/>
        </w:rPr>
      </w:pPr>
      <w:r w:rsidRPr="004C4821">
        <w:rPr>
          <w:sz w:val="28"/>
          <w:szCs w:val="28"/>
        </w:rPr>
        <w:t xml:space="preserve">Эхинококкозу печени присваивается код по МКБ-10 B67.0, B67.4, B67.8. Наибольшие случаи эхинококкоза печени кодируются по МКБ-10 B67.0, с данной </w:t>
      </w:r>
      <w:r w:rsidRPr="00B7773B">
        <w:rPr>
          <w:sz w:val="28"/>
          <w:szCs w:val="28"/>
        </w:rPr>
        <w:t xml:space="preserve">кодировкой зарегистрировано 269 случаев или </w:t>
      </w:r>
      <w:r w:rsidR="00D93279" w:rsidRPr="00B7773B">
        <w:rPr>
          <w:sz w:val="28"/>
          <w:szCs w:val="28"/>
        </w:rPr>
        <w:t>97,</w:t>
      </w:r>
      <w:r w:rsidR="00ED5729" w:rsidRPr="00B7773B">
        <w:rPr>
          <w:sz w:val="28"/>
          <w:szCs w:val="28"/>
        </w:rPr>
        <w:t>8</w:t>
      </w:r>
      <w:r w:rsidRPr="00B7773B">
        <w:rPr>
          <w:sz w:val="28"/>
          <w:szCs w:val="28"/>
        </w:rPr>
        <w:t xml:space="preserve"> % </w:t>
      </w:r>
      <w:r w:rsidR="007C2EAB" w:rsidRPr="00B7773B">
        <w:rPr>
          <w:sz w:val="28"/>
          <w:szCs w:val="28"/>
        </w:rPr>
        <w:t>от всех</w:t>
      </w:r>
      <w:r w:rsidRPr="00B7773B">
        <w:rPr>
          <w:sz w:val="28"/>
          <w:szCs w:val="28"/>
        </w:rPr>
        <w:t xml:space="preserve"> случаев эхинококкоза печени (Таблица </w:t>
      </w:r>
      <w:r w:rsidR="00FC3BD4" w:rsidRPr="00B7773B">
        <w:rPr>
          <w:sz w:val="28"/>
          <w:szCs w:val="28"/>
        </w:rPr>
        <w:t>1</w:t>
      </w:r>
      <w:r w:rsidR="004E7DAE">
        <w:rPr>
          <w:sz w:val="28"/>
          <w:szCs w:val="28"/>
        </w:rPr>
        <w:t>3</w:t>
      </w:r>
      <w:r w:rsidRPr="00B7773B">
        <w:rPr>
          <w:sz w:val="28"/>
          <w:szCs w:val="28"/>
        </w:rPr>
        <w:t xml:space="preserve">). </w:t>
      </w:r>
    </w:p>
    <w:p w14:paraId="673C8341" w14:textId="022C118B" w:rsidR="00796509" w:rsidRDefault="00796509" w:rsidP="00B77B75">
      <w:pPr>
        <w:tabs>
          <w:tab w:val="left" w:pos="993"/>
        </w:tabs>
        <w:jc w:val="both"/>
        <w:rPr>
          <w:sz w:val="28"/>
          <w:szCs w:val="28"/>
        </w:rPr>
      </w:pPr>
      <w:r w:rsidRPr="00B7773B">
        <w:rPr>
          <w:sz w:val="28"/>
          <w:szCs w:val="28"/>
        </w:rPr>
        <w:t xml:space="preserve">Таблица </w:t>
      </w:r>
      <w:r w:rsidR="00FC3BD4" w:rsidRPr="00B7773B">
        <w:rPr>
          <w:sz w:val="28"/>
          <w:szCs w:val="28"/>
        </w:rPr>
        <w:t>1</w:t>
      </w:r>
      <w:r w:rsidR="004E7DAE">
        <w:rPr>
          <w:sz w:val="28"/>
          <w:szCs w:val="28"/>
        </w:rPr>
        <w:t>3</w:t>
      </w:r>
      <w:r w:rsidRPr="00B7773B">
        <w:rPr>
          <w:sz w:val="28"/>
          <w:szCs w:val="28"/>
        </w:rPr>
        <w:t xml:space="preserve"> Количество пациентов с эхинококкозом печени, госпитализированных в АО «Национальный научный центр хир</w:t>
      </w:r>
      <w:r w:rsidR="00623AA6" w:rsidRPr="00B7773B">
        <w:rPr>
          <w:sz w:val="28"/>
          <w:szCs w:val="28"/>
        </w:rPr>
        <w:t>ургии им.Сызганова» за 2017-2020</w:t>
      </w:r>
      <w:r w:rsidRPr="00B7773B">
        <w:rPr>
          <w:sz w:val="28"/>
          <w:szCs w:val="28"/>
        </w:rPr>
        <w:t xml:space="preserve"> годы</w:t>
      </w:r>
    </w:p>
    <w:tbl>
      <w:tblPr>
        <w:tblStyle w:val="a5"/>
        <w:tblW w:w="9634" w:type="dxa"/>
        <w:tblLook w:val="04A0" w:firstRow="1" w:lastRow="0" w:firstColumn="1" w:lastColumn="0" w:noHBand="0" w:noVBand="1"/>
      </w:tblPr>
      <w:tblGrid>
        <w:gridCol w:w="1158"/>
        <w:gridCol w:w="1204"/>
        <w:gridCol w:w="1206"/>
        <w:gridCol w:w="1204"/>
        <w:gridCol w:w="1206"/>
        <w:gridCol w:w="1204"/>
        <w:gridCol w:w="1206"/>
        <w:gridCol w:w="1246"/>
      </w:tblGrid>
      <w:tr w:rsidR="00796509" w:rsidRPr="004C4821" w14:paraId="06008A32" w14:textId="77777777" w:rsidTr="005C0D19">
        <w:tc>
          <w:tcPr>
            <w:tcW w:w="1158" w:type="dxa"/>
          </w:tcPr>
          <w:p w14:paraId="045A6EFE" w14:textId="77777777" w:rsidR="00796509" w:rsidRPr="004C4821" w:rsidRDefault="00796509" w:rsidP="007A60C5">
            <w:pPr>
              <w:pStyle w:val="a8"/>
              <w:ind w:left="0"/>
            </w:pPr>
            <w:r w:rsidRPr="004C4821">
              <w:t>МКБ-10</w:t>
            </w:r>
          </w:p>
        </w:tc>
        <w:tc>
          <w:tcPr>
            <w:tcW w:w="2410" w:type="dxa"/>
            <w:gridSpan w:val="2"/>
          </w:tcPr>
          <w:p w14:paraId="1C60C19F" w14:textId="77777777" w:rsidR="00796509" w:rsidRPr="004C4821" w:rsidRDefault="00796509" w:rsidP="007A60C5">
            <w:pPr>
              <w:pStyle w:val="a8"/>
              <w:ind w:left="0"/>
              <w:jc w:val="center"/>
            </w:pPr>
            <w:r w:rsidRPr="004C4821">
              <w:t>B67.0</w:t>
            </w:r>
          </w:p>
        </w:tc>
        <w:tc>
          <w:tcPr>
            <w:tcW w:w="2410" w:type="dxa"/>
            <w:gridSpan w:val="2"/>
          </w:tcPr>
          <w:p w14:paraId="46F09ED8" w14:textId="77777777" w:rsidR="00796509" w:rsidRPr="004C4821" w:rsidRDefault="00796509" w:rsidP="007A60C5">
            <w:pPr>
              <w:pStyle w:val="a8"/>
              <w:ind w:left="0"/>
              <w:jc w:val="center"/>
            </w:pPr>
            <w:r w:rsidRPr="004C4821">
              <w:t>B67.4</w:t>
            </w:r>
          </w:p>
        </w:tc>
        <w:tc>
          <w:tcPr>
            <w:tcW w:w="2410" w:type="dxa"/>
            <w:gridSpan w:val="2"/>
          </w:tcPr>
          <w:p w14:paraId="180A9325" w14:textId="77777777" w:rsidR="00796509" w:rsidRPr="004C4821" w:rsidRDefault="00796509" w:rsidP="007A60C5">
            <w:pPr>
              <w:pStyle w:val="a8"/>
              <w:ind w:left="0"/>
              <w:jc w:val="center"/>
            </w:pPr>
            <w:r w:rsidRPr="004C4821">
              <w:t>B67.8</w:t>
            </w:r>
          </w:p>
        </w:tc>
        <w:tc>
          <w:tcPr>
            <w:tcW w:w="1246" w:type="dxa"/>
          </w:tcPr>
          <w:p w14:paraId="68BBC1A3" w14:textId="77777777" w:rsidR="00796509" w:rsidRPr="004C4821" w:rsidRDefault="00796509" w:rsidP="007A60C5">
            <w:pPr>
              <w:pStyle w:val="a8"/>
              <w:ind w:left="0"/>
            </w:pPr>
            <w:r w:rsidRPr="004C4821">
              <w:t>Итого</w:t>
            </w:r>
          </w:p>
        </w:tc>
      </w:tr>
      <w:tr w:rsidR="00796509" w:rsidRPr="004C4821" w14:paraId="18D9ED72" w14:textId="77777777" w:rsidTr="005C0D19">
        <w:tc>
          <w:tcPr>
            <w:tcW w:w="1158" w:type="dxa"/>
          </w:tcPr>
          <w:p w14:paraId="5DC25CEE" w14:textId="28473AED" w:rsidR="00796509" w:rsidRPr="004C4821" w:rsidRDefault="00796509" w:rsidP="007A60C5">
            <w:pPr>
              <w:pStyle w:val="a8"/>
              <w:ind w:left="0"/>
              <w:jc w:val="center"/>
            </w:pPr>
            <w:r w:rsidRPr="004C4821">
              <w:t>Год</w:t>
            </w:r>
          </w:p>
        </w:tc>
        <w:tc>
          <w:tcPr>
            <w:tcW w:w="1204" w:type="dxa"/>
          </w:tcPr>
          <w:p w14:paraId="0473FC38" w14:textId="77777777" w:rsidR="00796509" w:rsidRPr="004C4821" w:rsidRDefault="00796509" w:rsidP="007A60C5">
            <w:pPr>
              <w:pStyle w:val="a8"/>
              <w:ind w:left="0"/>
              <w:jc w:val="center"/>
            </w:pPr>
            <w:r w:rsidRPr="004C4821">
              <w:t>Абс.ч.</w:t>
            </w:r>
          </w:p>
        </w:tc>
        <w:tc>
          <w:tcPr>
            <w:tcW w:w="1206" w:type="dxa"/>
          </w:tcPr>
          <w:p w14:paraId="709F9714" w14:textId="77777777" w:rsidR="00796509" w:rsidRPr="004C4821" w:rsidRDefault="00796509" w:rsidP="007A60C5">
            <w:pPr>
              <w:pStyle w:val="a8"/>
              <w:ind w:left="0"/>
              <w:jc w:val="center"/>
            </w:pPr>
            <w:r w:rsidRPr="004C4821">
              <w:t>Отн.ч.</w:t>
            </w:r>
          </w:p>
        </w:tc>
        <w:tc>
          <w:tcPr>
            <w:tcW w:w="1204" w:type="dxa"/>
          </w:tcPr>
          <w:p w14:paraId="3573D6F3" w14:textId="77777777" w:rsidR="00796509" w:rsidRPr="004C4821" w:rsidRDefault="00796509" w:rsidP="007A60C5">
            <w:pPr>
              <w:pStyle w:val="a8"/>
              <w:ind w:left="0"/>
              <w:jc w:val="center"/>
            </w:pPr>
            <w:r w:rsidRPr="004C4821">
              <w:t>Абс.ч.</w:t>
            </w:r>
          </w:p>
        </w:tc>
        <w:tc>
          <w:tcPr>
            <w:tcW w:w="1206" w:type="dxa"/>
          </w:tcPr>
          <w:p w14:paraId="3809E558" w14:textId="77777777" w:rsidR="00796509" w:rsidRPr="004C4821" w:rsidRDefault="00796509" w:rsidP="007A60C5">
            <w:pPr>
              <w:pStyle w:val="a8"/>
              <w:ind w:left="0"/>
              <w:jc w:val="center"/>
            </w:pPr>
            <w:r w:rsidRPr="004C4821">
              <w:t>Отн.ч.</w:t>
            </w:r>
          </w:p>
        </w:tc>
        <w:tc>
          <w:tcPr>
            <w:tcW w:w="1204" w:type="dxa"/>
          </w:tcPr>
          <w:p w14:paraId="6EB03C3B" w14:textId="77777777" w:rsidR="00796509" w:rsidRPr="004C4821" w:rsidRDefault="00796509" w:rsidP="007A60C5">
            <w:pPr>
              <w:pStyle w:val="a8"/>
              <w:ind w:left="0"/>
              <w:jc w:val="center"/>
            </w:pPr>
            <w:r w:rsidRPr="004C4821">
              <w:t>Абс.ч.</w:t>
            </w:r>
          </w:p>
        </w:tc>
        <w:tc>
          <w:tcPr>
            <w:tcW w:w="1206" w:type="dxa"/>
          </w:tcPr>
          <w:p w14:paraId="7A038669" w14:textId="77777777" w:rsidR="00796509" w:rsidRPr="004C4821" w:rsidRDefault="00796509" w:rsidP="007A60C5">
            <w:pPr>
              <w:pStyle w:val="a8"/>
              <w:ind w:left="0"/>
              <w:jc w:val="center"/>
            </w:pPr>
            <w:r w:rsidRPr="004C4821">
              <w:t>Отн.ч.</w:t>
            </w:r>
          </w:p>
        </w:tc>
        <w:tc>
          <w:tcPr>
            <w:tcW w:w="1246" w:type="dxa"/>
          </w:tcPr>
          <w:p w14:paraId="74486865" w14:textId="77777777" w:rsidR="00796509" w:rsidRPr="004C4821" w:rsidRDefault="00796509" w:rsidP="007A60C5">
            <w:pPr>
              <w:pStyle w:val="a8"/>
              <w:ind w:left="0"/>
              <w:jc w:val="center"/>
            </w:pPr>
            <w:r w:rsidRPr="004C4821">
              <w:t>Абс.ч</w:t>
            </w:r>
          </w:p>
        </w:tc>
      </w:tr>
      <w:tr w:rsidR="00D82B97" w:rsidRPr="004C4821" w14:paraId="5F33246A" w14:textId="77777777" w:rsidTr="005C0D19">
        <w:tc>
          <w:tcPr>
            <w:tcW w:w="1158" w:type="dxa"/>
          </w:tcPr>
          <w:p w14:paraId="5329802C" w14:textId="181A7AC7" w:rsidR="00D82B97" w:rsidRPr="004C4821" w:rsidRDefault="00D82B97" w:rsidP="007A60C5">
            <w:pPr>
              <w:pStyle w:val="a8"/>
              <w:ind w:left="0"/>
            </w:pPr>
            <w:r w:rsidRPr="004C4821">
              <w:t>2017</w:t>
            </w:r>
          </w:p>
        </w:tc>
        <w:tc>
          <w:tcPr>
            <w:tcW w:w="1204" w:type="dxa"/>
          </w:tcPr>
          <w:p w14:paraId="7A270B72" w14:textId="4AE4F045" w:rsidR="00D82B97" w:rsidRPr="004C4821" w:rsidRDefault="00D82B97" w:rsidP="007A60C5">
            <w:pPr>
              <w:pStyle w:val="a8"/>
              <w:ind w:left="0"/>
              <w:jc w:val="center"/>
            </w:pPr>
            <w:r w:rsidRPr="004C4821">
              <w:t>56</w:t>
            </w:r>
          </w:p>
        </w:tc>
        <w:tc>
          <w:tcPr>
            <w:tcW w:w="1206" w:type="dxa"/>
          </w:tcPr>
          <w:p w14:paraId="46EF1118" w14:textId="4BE267F3" w:rsidR="00D82B97" w:rsidRPr="004C4821" w:rsidRDefault="00D82B97" w:rsidP="007A60C5">
            <w:pPr>
              <w:pStyle w:val="a8"/>
              <w:ind w:left="0"/>
              <w:jc w:val="center"/>
            </w:pPr>
            <w:r>
              <w:t>20,8</w:t>
            </w:r>
          </w:p>
        </w:tc>
        <w:tc>
          <w:tcPr>
            <w:tcW w:w="1204" w:type="dxa"/>
          </w:tcPr>
          <w:p w14:paraId="5C6FA926" w14:textId="47BAA9CC" w:rsidR="00D82B97" w:rsidRPr="004C4821" w:rsidRDefault="00D82B97" w:rsidP="007A60C5">
            <w:pPr>
              <w:pStyle w:val="a8"/>
              <w:ind w:left="0"/>
              <w:jc w:val="center"/>
            </w:pPr>
            <w:r w:rsidRPr="004C4821">
              <w:t>0</w:t>
            </w:r>
          </w:p>
        </w:tc>
        <w:tc>
          <w:tcPr>
            <w:tcW w:w="1206" w:type="dxa"/>
          </w:tcPr>
          <w:p w14:paraId="42B8F211" w14:textId="5F10CCC0" w:rsidR="00D82B97" w:rsidRPr="004C4821" w:rsidRDefault="00D82B97" w:rsidP="007A60C5">
            <w:pPr>
              <w:pStyle w:val="a8"/>
              <w:jc w:val="center"/>
            </w:pPr>
            <w:r w:rsidRPr="004C4821">
              <w:t>-</w:t>
            </w:r>
          </w:p>
        </w:tc>
        <w:tc>
          <w:tcPr>
            <w:tcW w:w="1204" w:type="dxa"/>
          </w:tcPr>
          <w:p w14:paraId="4C2B5928" w14:textId="228BD332" w:rsidR="00D82B97" w:rsidRPr="004C4821" w:rsidRDefault="00D82B97" w:rsidP="007A60C5">
            <w:pPr>
              <w:pStyle w:val="a8"/>
              <w:ind w:left="0"/>
              <w:jc w:val="center"/>
            </w:pPr>
            <w:r w:rsidRPr="004C4821">
              <w:t>0</w:t>
            </w:r>
          </w:p>
        </w:tc>
        <w:tc>
          <w:tcPr>
            <w:tcW w:w="1206" w:type="dxa"/>
          </w:tcPr>
          <w:p w14:paraId="36082B59" w14:textId="6931D8CA" w:rsidR="00D82B97" w:rsidRPr="004C4821" w:rsidRDefault="00D82B97" w:rsidP="007A60C5">
            <w:pPr>
              <w:pStyle w:val="a8"/>
              <w:jc w:val="center"/>
            </w:pPr>
            <w:r w:rsidRPr="004C4821">
              <w:t>-</w:t>
            </w:r>
          </w:p>
        </w:tc>
        <w:tc>
          <w:tcPr>
            <w:tcW w:w="1246" w:type="dxa"/>
          </w:tcPr>
          <w:p w14:paraId="7273CAAC" w14:textId="38569CFE" w:rsidR="00D82B97" w:rsidRPr="004C4821" w:rsidRDefault="00D82B97" w:rsidP="007A60C5">
            <w:pPr>
              <w:pStyle w:val="a8"/>
              <w:ind w:left="0"/>
              <w:jc w:val="center"/>
            </w:pPr>
            <w:r w:rsidRPr="004C4821">
              <w:t>56</w:t>
            </w:r>
          </w:p>
        </w:tc>
      </w:tr>
      <w:tr w:rsidR="00D82B97" w:rsidRPr="004C4821" w14:paraId="2D772FCC" w14:textId="77777777" w:rsidTr="009D2262">
        <w:tc>
          <w:tcPr>
            <w:tcW w:w="1158" w:type="dxa"/>
          </w:tcPr>
          <w:p w14:paraId="456EAA0A" w14:textId="77777777" w:rsidR="00D82B97" w:rsidRPr="004C4821" w:rsidRDefault="00D82B97" w:rsidP="007A60C5">
            <w:pPr>
              <w:pStyle w:val="a8"/>
              <w:ind w:left="0"/>
            </w:pPr>
            <w:r w:rsidRPr="004C4821">
              <w:t>2018</w:t>
            </w:r>
          </w:p>
        </w:tc>
        <w:tc>
          <w:tcPr>
            <w:tcW w:w="1204" w:type="dxa"/>
          </w:tcPr>
          <w:p w14:paraId="417E21D7" w14:textId="77777777" w:rsidR="00D82B97" w:rsidRPr="004C4821" w:rsidRDefault="00D82B97" w:rsidP="007A60C5">
            <w:pPr>
              <w:pStyle w:val="a8"/>
              <w:ind w:left="0"/>
              <w:jc w:val="center"/>
            </w:pPr>
            <w:r w:rsidRPr="004C4821">
              <w:t>64</w:t>
            </w:r>
          </w:p>
        </w:tc>
        <w:tc>
          <w:tcPr>
            <w:tcW w:w="1206" w:type="dxa"/>
          </w:tcPr>
          <w:p w14:paraId="1EE517A3" w14:textId="77777777" w:rsidR="00D82B97" w:rsidRPr="004C4821" w:rsidRDefault="00D82B97" w:rsidP="007A60C5">
            <w:pPr>
              <w:pStyle w:val="a8"/>
              <w:ind w:left="0"/>
              <w:jc w:val="center"/>
            </w:pPr>
            <w:r>
              <w:t>23,7</w:t>
            </w:r>
          </w:p>
        </w:tc>
        <w:tc>
          <w:tcPr>
            <w:tcW w:w="1204" w:type="dxa"/>
          </w:tcPr>
          <w:p w14:paraId="55C89C95" w14:textId="77777777" w:rsidR="00D82B97" w:rsidRPr="004C4821" w:rsidRDefault="00D82B97" w:rsidP="007A60C5">
            <w:pPr>
              <w:pStyle w:val="a8"/>
              <w:ind w:left="0"/>
              <w:jc w:val="center"/>
            </w:pPr>
            <w:r w:rsidRPr="004C4821">
              <w:t>1</w:t>
            </w:r>
          </w:p>
        </w:tc>
        <w:tc>
          <w:tcPr>
            <w:tcW w:w="1206" w:type="dxa"/>
          </w:tcPr>
          <w:p w14:paraId="0C2BEE34" w14:textId="77777777" w:rsidR="00D82B97" w:rsidRPr="004C4821" w:rsidRDefault="00D82B97" w:rsidP="007A60C5">
            <w:pPr>
              <w:pStyle w:val="a8"/>
              <w:ind w:left="0"/>
              <w:jc w:val="center"/>
            </w:pPr>
            <w:r>
              <w:t>50</w:t>
            </w:r>
          </w:p>
        </w:tc>
        <w:tc>
          <w:tcPr>
            <w:tcW w:w="1204" w:type="dxa"/>
          </w:tcPr>
          <w:p w14:paraId="0C5DEDDA" w14:textId="77777777" w:rsidR="00D82B97" w:rsidRPr="004C4821" w:rsidRDefault="00D82B97" w:rsidP="007A60C5">
            <w:pPr>
              <w:pStyle w:val="a8"/>
              <w:ind w:left="0"/>
              <w:jc w:val="center"/>
            </w:pPr>
            <w:r w:rsidRPr="004C4821">
              <w:t>0</w:t>
            </w:r>
          </w:p>
        </w:tc>
        <w:tc>
          <w:tcPr>
            <w:tcW w:w="1206" w:type="dxa"/>
          </w:tcPr>
          <w:p w14:paraId="0A7A7713" w14:textId="77777777" w:rsidR="00D82B97" w:rsidRPr="004C4821" w:rsidRDefault="00D82B97" w:rsidP="007A60C5">
            <w:pPr>
              <w:pStyle w:val="a8"/>
              <w:ind w:left="0"/>
              <w:jc w:val="center"/>
            </w:pPr>
            <w:r w:rsidRPr="004C4821">
              <w:t>-</w:t>
            </w:r>
          </w:p>
        </w:tc>
        <w:tc>
          <w:tcPr>
            <w:tcW w:w="1246" w:type="dxa"/>
          </w:tcPr>
          <w:p w14:paraId="1736D432" w14:textId="77777777" w:rsidR="00D82B97" w:rsidRPr="004C4821" w:rsidRDefault="00D82B97" w:rsidP="007A60C5">
            <w:pPr>
              <w:pStyle w:val="a8"/>
              <w:ind w:left="0"/>
              <w:jc w:val="center"/>
            </w:pPr>
            <w:r w:rsidRPr="004C4821">
              <w:t>65</w:t>
            </w:r>
          </w:p>
        </w:tc>
      </w:tr>
      <w:tr w:rsidR="00D82B97" w:rsidRPr="004C4821" w14:paraId="494098AC" w14:textId="77777777" w:rsidTr="009D2262">
        <w:tc>
          <w:tcPr>
            <w:tcW w:w="1158" w:type="dxa"/>
          </w:tcPr>
          <w:p w14:paraId="50717056" w14:textId="77777777" w:rsidR="00D82B97" w:rsidRPr="004C4821" w:rsidRDefault="00D82B97" w:rsidP="007A60C5">
            <w:pPr>
              <w:pStyle w:val="a8"/>
              <w:ind w:left="0"/>
            </w:pPr>
            <w:r w:rsidRPr="004C4821">
              <w:t>2019</w:t>
            </w:r>
          </w:p>
        </w:tc>
        <w:tc>
          <w:tcPr>
            <w:tcW w:w="1204" w:type="dxa"/>
          </w:tcPr>
          <w:p w14:paraId="2AEF7B2B" w14:textId="77777777" w:rsidR="00D82B97" w:rsidRPr="004C4821" w:rsidRDefault="00D82B97" w:rsidP="007A60C5">
            <w:pPr>
              <w:pStyle w:val="a8"/>
              <w:ind w:left="0"/>
              <w:jc w:val="center"/>
            </w:pPr>
            <w:r w:rsidRPr="004C4821">
              <w:t>73</w:t>
            </w:r>
          </w:p>
        </w:tc>
        <w:tc>
          <w:tcPr>
            <w:tcW w:w="1206" w:type="dxa"/>
          </w:tcPr>
          <w:p w14:paraId="4054F7FD" w14:textId="77777777" w:rsidR="00D82B97" w:rsidRPr="004C4821" w:rsidRDefault="00D82B97" w:rsidP="007A60C5">
            <w:pPr>
              <w:pStyle w:val="a8"/>
              <w:ind w:left="0"/>
              <w:jc w:val="center"/>
            </w:pPr>
            <w:r>
              <w:t>27,1</w:t>
            </w:r>
          </w:p>
        </w:tc>
        <w:tc>
          <w:tcPr>
            <w:tcW w:w="1204" w:type="dxa"/>
          </w:tcPr>
          <w:p w14:paraId="16BA76CF" w14:textId="77777777" w:rsidR="00D82B97" w:rsidRPr="004C4821" w:rsidRDefault="00D82B97" w:rsidP="007A60C5">
            <w:pPr>
              <w:pStyle w:val="a8"/>
              <w:ind w:left="0"/>
              <w:jc w:val="center"/>
            </w:pPr>
            <w:r w:rsidRPr="004C4821">
              <w:t>1</w:t>
            </w:r>
          </w:p>
        </w:tc>
        <w:tc>
          <w:tcPr>
            <w:tcW w:w="1206" w:type="dxa"/>
          </w:tcPr>
          <w:p w14:paraId="0A6CAB22" w14:textId="77777777" w:rsidR="00D82B97" w:rsidRPr="004C4821" w:rsidRDefault="00D82B97" w:rsidP="007A60C5">
            <w:pPr>
              <w:pStyle w:val="a8"/>
              <w:ind w:left="0"/>
              <w:jc w:val="center"/>
            </w:pPr>
            <w:r>
              <w:t>50</w:t>
            </w:r>
          </w:p>
        </w:tc>
        <w:tc>
          <w:tcPr>
            <w:tcW w:w="1204" w:type="dxa"/>
          </w:tcPr>
          <w:p w14:paraId="05EDF938" w14:textId="77777777" w:rsidR="00D82B97" w:rsidRPr="004C4821" w:rsidRDefault="00D82B97" w:rsidP="007A60C5">
            <w:pPr>
              <w:pStyle w:val="a8"/>
              <w:ind w:left="0"/>
              <w:jc w:val="center"/>
            </w:pPr>
            <w:r w:rsidRPr="004C4821">
              <w:t>0</w:t>
            </w:r>
          </w:p>
        </w:tc>
        <w:tc>
          <w:tcPr>
            <w:tcW w:w="1206" w:type="dxa"/>
          </w:tcPr>
          <w:p w14:paraId="157E7FDC" w14:textId="77777777" w:rsidR="00D82B97" w:rsidRPr="004C4821" w:rsidRDefault="00D82B97" w:rsidP="007A60C5">
            <w:pPr>
              <w:pStyle w:val="a8"/>
              <w:ind w:left="0"/>
              <w:jc w:val="center"/>
            </w:pPr>
            <w:r w:rsidRPr="004C4821">
              <w:t>-</w:t>
            </w:r>
          </w:p>
        </w:tc>
        <w:tc>
          <w:tcPr>
            <w:tcW w:w="1246" w:type="dxa"/>
          </w:tcPr>
          <w:p w14:paraId="30FBDC56" w14:textId="77777777" w:rsidR="00D82B97" w:rsidRPr="004C4821" w:rsidRDefault="00D82B97" w:rsidP="007A60C5">
            <w:pPr>
              <w:pStyle w:val="a8"/>
              <w:ind w:left="0"/>
              <w:jc w:val="center"/>
            </w:pPr>
            <w:r w:rsidRPr="004C4821">
              <w:t>74</w:t>
            </w:r>
          </w:p>
        </w:tc>
      </w:tr>
      <w:tr w:rsidR="00D82B97" w:rsidRPr="004C4821" w14:paraId="5C4729E8" w14:textId="77777777" w:rsidTr="009D2262">
        <w:tc>
          <w:tcPr>
            <w:tcW w:w="1158" w:type="dxa"/>
          </w:tcPr>
          <w:p w14:paraId="4E2DD89F" w14:textId="77777777" w:rsidR="00D82B97" w:rsidRPr="004C4821" w:rsidRDefault="00D82B97" w:rsidP="007A60C5">
            <w:pPr>
              <w:pStyle w:val="a8"/>
              <w:ind w:left="0"/>
            </w:pPr>
            <w:r w:rsidRPr="004C4821">
              <w:t>2020</w:t>
            </w:r>
          </w:p>
        </w:tc>
        <w:tc>
          <w:tcPr>
            <w:tcW w:w="1204" w:type="dxa"/>
          </w:tcPr>
          <w:p w14:paraId="4FDC394E" w14:textId="77777777" w:rsidR="00D82B97" w:rsidRPr="004C4821" w:rsidRDefault="00D82B97" w:rsidP="007A60C5">
            <w:pPr>
              <w:pStyle w:val="a8"/>
              <w:ind w:left="0"/>
              <w:jc w:val="center"/>
            </w:pPr>
            <w:r w:rsidRPr="004C4821">
              <w:t>76</w:t>
            </w:r>
          </w:p>
        </w:tc>
        <w:tc>
          <w:tcPr>
            <w:tcW w:w="1206" w:type="dxa"/>
          </w:tcPr>
          <w:p w14:paraId="4E8F549B" w14:textId="77777777" w:rsidR="00D82B97" w:rsidRPr="004C4821" w:rsidRDefault="00D82B97" w:rsidP="007A60C5">
            <w:pPr>
              <w:pStyle w:val="a8"/>
              <w:ind w:left="0"/>
              <w:jc w:val="center"/>
            </w:pPr>
            <w:r>
              <w:t>28,2</w:t>
            </w:r>
          </w:p>
        </w:tc>
        <w:tc>
          <w:tcPr>
            <w:tcW w:w="1204" w:type="dxa"/>
          </w:tcPr>
          <w:p w14:paraId="6BAD8E08" w14:textId="77777777" w:rsidR="00D82B97" w:rsidRPr="004C4821" w:rsidRDefault="00D82B97" w:rsidP="007A60C5">
            <w:pPr>
              <w:pStyle w:val="a8"/>
              <w:ind w:left="0"/>
              <w:jc w:val="center"/>
            </w:pPr>
            <w:r w:rsidRPr="004C4821">
              <w:t>0</w:t>
            </w:r>
          </w:p>
        </w:tc>
        <w:tc>
          <w:tcPr>
            <w:tcW w:w="1206" w:type="dxa"/>
          </w:tcPr>
          <w:p w14:paraId="7C2EACEF" w14:textId="77777777" w:rsidR="00D82B97" w:rsidRPr="004C4821" w:rsidRDefault="00D82B97" w:rsidP="007A60C5">
            <w:pPr>
              <w:pStyle w:val="a8"/>
              <w:ind w:left="0"/>
              <w:jc w:val="center"/>
            </w:pPr>
            <w:r w:rsidRPr="004C4821">
              <w:t>-</w:t>
            </w:r>
          </w:p>
        </w:tc>
        <w:tc>
          <w:tcPr>
            <w:tcW w:w="1204" w:type="dxa"/>
          </w:tcPr>
          <w:p w14:paraId="25AD398C" w14:textId="77777777" w:rsidR="00D82B97" w:rsidRPr="004C4821" w:rsidRDefault="00D82B97" w:rsidP="007A60C5">
            <w:pPr>
              <w:pStyle w:val="a8"/>
              <w:ind w:left="0"/>
              <w:jc w:val="center"/>
            </w:pPr>
            <w:r w:rsidRPr="004C4821">
              <w:t>4</w:t>
            </w:r>
          </w:p>
        </w:tc>
        <w:tc>
          <w:tcPr>
            <w:tcW w:w="1206" w:type="dxa"/>
          </w:tcPr>
          <w:p w14:paraId="018578EB" w14:textId="77777777" w:rsidR="00D82B97" w:rsidRPr="004C4821" w:rsidRDefault="00D82B97" w:rsidP="007A60C5">
            <w:pPr>
              <w:pStyle w:val="a8"/>
              <w:ind w:left="0"/>
              <w:jc w:val="center"/>
            </w:pPr>
            <w:r>
              <w:t>100</w:t>
            </w:r>
          </w:p>
        </w:tc>
        <w:tc>
          <w:tcPr>
            <w:tcW w:w="1246" w:type="dxa"/>
          </w:tcPr>
          <w:p w14:paraId="787C86AA" w14:textId="77777777" w:rsidR="00D82B97" w:rsidRPr="004C4821" w:rsidRDefault="00D82B97" w:rsidP="007A60C5">
            <w:pPr>
              <w:pStyle w:val="a8"/>
              <w:ind w:left="0"/>
              <w:jc w:val="center"/>
            </w:pPr>
            <w:r>
              <w:t>80</w:t>
            </w:r>
          </w:p>
        </w:tc>
      </w:tr>
      <w:tr w:rsidR="00D82B97" w:rsidRPr="004C4821" w14:paraId="573ACED1" w14:textId="77777777" w:rsidTr="009D2262">
        <w:tc>
          <w:tcPr>
            <w:tcW w:w="1158" w:type="dxa"/>
          </w:tcPr>
          <w:p w14:paraId="311FA24B" w14:textId="77777777" w:rsidR="00D82B97" w:rsidRPr="004C4821" w:rsidRDefault="00D82B97" w:rsidP="007A60C5">
            <w:pPr>
              <w:pStyle w:val="a8"/>
              <w:ind w:left="0"/>
            </w:pPr>
            <w:r w:rsidRPr="004C4821">
              <w:t>Итого</w:t>
            </w:r>
          </w:p>
        </w:tc>
        <w:tc>
          <w:tcPr>
            <w:tcW w:w="1204" w:type="dxa"/>
            <w:vAlign w:val="bottom"/>
          </w:tcPr>
          <w:p w14:paraId="25A1D823" w14:textId="77777777" w:rsidR="00D82B97" w:rsidRPr="004C4821" w:rsidRDefault="00D82B97" w:rsidP="007A60C5">
            <w:pPr>
              <w:pStyle w:val="a8"/>
              <w:ind w:left="0"/>
              <w:jc w:val="center"/>
            </w:pPr>
            <w:r>
              <w:t>269</w:t>
            </w:r>
          </w:p>
        </w:tc>
        <w:tc>
          <w:tcPr>
            <w:tcW w:w="1206" w:type="dxa"/>
            <w:vAlign w:val="bottom"/>
          </w:tcPr>
          <w:p w14:paraId="4CED75BB" w14:textId="77777777" w:rsidR="00D82B97" w:rsidRPr="004C4821" w:rsidRDefault="00D82B97" w:rsidP="007A60C5">
            <w:pPr>
              <w:pStyle w:val="a8"/>
              <w:ind w:left="0"/>
              <w:jc w:val="center"/>
            </w:pPr>
            <w:r w:rsidRPr="004C4821">
              <w:t>100</w:t>
            </w:r>
          </w:p>
        </w:tc>
        <w:tc>
          <w:tcPr>
            <w:tcW w:w="1204" w:type="dxa"/>
            <w:vAlign w:val="bottom"/>
          </w:tcPr>
          <w:p w14:paraId="4CCA578E" w14:textId="77777777" w:rsidR="00D82B97" w:rsidRPr="004C4821" w:rsidRDefault="00D82B97" w:rsidP="007A60C5">
            <w:pPr>
              <w:pStyle w:val="a8"/>
              <w:ind w:left="0"/>
              <w:jc w:val="center"/>
            </w:pPr>
            <w:r>
              <w:t>2</w:t>
            </w:r>
          </w:p>
        </w:tc>
        <w:tc>
          <w:tcPr>
            <w:tcW w:w="1206" w:type="dxa"/>
            <w:vAlign w:val="bottom"/>
          </w:tcPr>
          <w:p w14:paraId="098DCD83" w14:textId="77777777" w:rsidR="00D82B97" w:rsidRPr="004C4821" w:rsidRDefault="00D82B97" w:rsidP="007A60C5">
            <w:pPr>
              <w:pStyle w:val="a8"/>
              <w:ind w:left="0"/>
              <w:jc w:val="center"/>
            </w:pPr>
            <w:r w:rsidRPr="004C4821">
              <w:t>100</w:t>
            </w:r>
          </w:p>
        </w:tc>
        <w:tc>
          <w:tcPr>
            <w:tcW w:w="1204" w:type="dxa"/>
            <w:vAlign w:val="bottom"/>
          </w:tcPr>
          <w:p w14:paraId="2011D5C9" w14:textId="77777777" w:rsidR="00D82B97" w:rsidRPr="004C4821" w:rsidRDefault="00D82B97" w:rsidP="007A60C5">
            <w:pPr>
              <w:pStyle w:val="a8"/>
              <w:ind w:left="0"/>
              <w:jc w:val="center"/>
            </w:pPr>
            <w:r>
              <w:t>4</w:t>
            </w:r>
          </w:p>
        </w:tc>
        <w:tc>
          <w:tcPr>
            <w:tcW w:w="1206" w:type="dxa"/>
            <w:vAlign w:val="bottom"/>
          </w:tcPr>
          <w:p w14:paraId="67434686" w14:textId="77777777" w:rsidR="00D82B97" w:rsidRPr="004C4821" w:rsidRDefault="00D82B97" w:rsidP="007A60C5">
            <w:pPr>
              <w:pStyle w:val="a8"/>
              <w:ind w:left="0"/>
              <w:jc w:val="center"/>
            </w:pPr>
            <w:r w:rsidRPr="004C4821">
              <w:t>100</w:t>
            </w:r>
          </w:p>
        </w:tc>
        <w:tc>
          <w:tcPr>
            <w:tcW w:w="1246" w:type="dxa"/>
          </w:tcPr>
          <w:p w14:paraId="1AF57FF6" w14:textId="77777777" w:rsidR="00D82B97" w:rsidRPr="004C4821" w:rsidRDefault="00D82B97" w:rsidP="007A60C5">
            <w:pPr>
              <w:pStyle w:val="a8"/>
              <w:ind w:left="0"/>
              <w:jc w:val="center"/>
            </w:pPr>
            <w:r>
              <w:t>275</w:t>
            </w:r>
          </w:p>
        </w:tc>
      </w:tr>
    </w:tbl>
    <w:p w14:paraId="2648B580" w14:textId="77777777" w:rsidR="00714243" w:rsidRDefault="00714243" w:rsidP="00796509">
      <w:pPr>
        <w:tabs>
          <w:tab w:val="left" w:pos="993"/>
        </w:tabs>
        <w:ind w:firstLine="567"/>
        <w:jc w:val="both"/>
        <w:rPr>
          <w:sz w:val="28"/>
          <w:szCs w:val="28"/>
        </w:rPr>
      </w:pPr>
    </w:p>
    <w:p w14:paraId="31876F13" w14:textId="18E3F740" w:rsidR="00796509" w:rsidRPr="00B7773B" w:rsidRDefault="00796509" w:rsidP="00796509">
      <w:pPr>
        <w:tabs>
          <w:tab w:val="left" w:pos="993"/>
        </w:tabs>
        <w:ind w:firstLine="567"/>
        <w:jc w:val="both"/>
        <w:rPr>
          <w:sz w:val="28"/>
          <w:szCs w:val="28"/>
        </w:rPr>
      </w:pPr>
      <w:r w:rsidRPr="004C4821">
        <w:rPr>
          <w:sz w:val="28"/>
          <w:szCs w:val="28"/>
        </w:rPr>
        <w:t xml:space="preserve">С каждым годом наблюдается увеличение случаев эхинококкоза печени. В </w:t>
      </w:r>
      <w:r w:rsidRPr="00B7773B">
        <w:rPr>
          <w:sz w:val="28"/>
          <w:szCs w:val="28"/>
        </w:rPr>
        <w:t xml:space="preserve">2020 году количество случаев с эхинококкозом печени увеличилось на 42,8% в сравнении с 2017 годом. В 2020 году абсолютный прирост составил + 24 случаев по отношению к 2017 году (Таблица </w:t>
      </w:r>
      <w:r w:rsidR="00FC3BD4" w:rsidRPr="00B7773B">
        <w:rPr>
          <w:sz w:val="28"/>
          <w:szCs w:val="28"/>
        </w:rPr>
        <w:t>1</w:t>
      </w:r>
      <w:r w:rsidR="004E7DAE">
        <w:rPr>
          <w:sz w:val="28"/>
          <w:szCs w:val="28"/>
        </w:rPr>
        <w:t>4</w:t>
      </w:r>
      <w:r w:rsidRPr="00B7773B">
        <w:rPr>
          <w:sz w:val="28"/>
          <w:szCs w:val="28"/>
        </w:rPr>
        <w:t xml:space="preserve">). </w:t>
      </w:r>
    </w:p>
    <w:p w14:paraId="05B87BC7" w14:textId="5BD2CEAA" w:rsidR="005C0D19" w:rsidRDefault="005C0D19" w:rsidP="005C0D19">
      <w:pPr>
        <w:tabs>
          <w:tab w:val="left" w:pos="993"/>
        </w:tabs>
        <w:jc w:val="both"/>
        <w:rPr>
          <w:sz w:val="28"/>
          <w:szCs w:val="28"/>
        </w:rPr>
      </w:pPr>
      <w:r w:rsidRPr="00B7773B">
        <w:rPr>
          <w:sz w:val="28"/>
          <w:szCs w:val="28"/>
        </w:rPr>
        <w:t>Таблица 1</w:t>
      </w:r>
      <w:r w:rsidR="004E7DAE">
        <w:rPr>
          <w:sz w:val="28"/>
          <w:szCs w:val="28"/>
        </w:rPr>
        <w:t>4</w:t>
      </w:r>
      <w:r w:rsidRPr="00B7773B">
        <w:rPr>
          <w:sz w:val="28"/>
          <w:szCs w:val="28"/>
        </w:rPr>
        <w:t xml:space="preserve"> – </w:t>
      </w:r>
      <w:r w:rsidR="003775C8" w:rsidRPr="00B7773B">
        <w:rPr>
          <w:sz w:val="28"/>
          <w:szCs w:val="28"/>
        </w:rPr>
        <w:t>Абсолютный прирост количества случаев ЭП, госпитализированных в АО «Национальный научный центр хирургии им.Сызганова» за 2017-2020 годы</w:t>
      </w:r>
    </w:p>
    <w:p w14:paraId="5B4B5E80" w14:textId="77777777" w:rsidR="005C0D19" w:rsidRPr="004C4821" w:rsidRDefault="005C0D19" w:rsidP="00796509">
      <w:pPr>
        <w:tabs>
          <w:tab w:val="left" w:pos="993"/>
        </w:tabs>
        <w:ind w:firstLine="567"/>
        <w:jc w:val="both"/>
        <w:rPr>
          <w:sz w:val="28"/>
          <w:szCs w:val="28"/>
        </w:rPr>
      </w:pPr>
    </w:p>
    <w:tbl>
      <w:tblPr>
        <w:tblStyle w:val="a5"/>
        <w:tblW w:w="9639" w:type="dxa"/>
        <w:tblInd w:w="-5" w:type="dxa"/>
        <w:tblLook w:val="04A0" w:firstRow="1" w:lastRow="0" w:firstColumn="1" w:lastColumn="0" w:noHBand="0" w:noVBand="1"/>
      </w:tblPr>
      <w:tblGrid>
        <w:gridCol w:w="1786"/>
        <w:gridCol w:w="1910"/>
        <w:gridCol w:w="1929"/>
        <w:gridCol w:w="1792"/>
        <w:gridCol w:w="2222"/>
      </w:tblGrid>
      <w:tr w:rsidR="00796509" w:rsidRPr="004C4821" w14:paraId="02439154" w14:textId="77777777" w:rsidTr="005C0D19">
        <w:tc>
          <w:tcPr>
            <w:tcW w:w="1786" w:type="dxa"/>
          </w:tcPr>
          <w:p w14:paraId="33BCEB38" w14:textId="77777777" w:rsidR="00796509" w:rsidRPr="004C4821" w:rsidRDefault="00796509" w:rsidP="007E7094">
            <w:pPr>
              <w:pStyle w:val="a8"/>
            </w:pPr>
            <w:r w:rsidRPr="004C4821">
              <w:t xml:space="preserve">Год </w:t>
            </w:r>
          </w:p>
        </w:tc>
        <w:tc>
          <w:tcPr>
            <w:tcW w:w="1910" w:type="dxa"/>
          </w:tcPr>
          <w:p w14:paraId="71988979" w14:textId="77777777" w:rsidR="00796509" w:rsidRPr="004C4821" w:rsidRDefault="00796509" w:rsidP="005C0D19">
            <w:pPr>
              <w:pStyle w:val="a8"/>
              <w:ind w:left="0"/>
            </w:pPr>
            <w:r w:rsidRPr="004C4821">
              <w:t>Количество случаев с ЭП (B67.0, B67.4, B67.8)</w:t>
            </w:r>
          </w:p>
        </w:tc>
        <w:tc>
          <w:tcPr>
            <w:tcW w:w="1929" w:type="dxa"/>
          </w:tcPr>
          <w:p w14:paraId="03DEE7C3" w14:textId="77777777" w:rsidR="00796509" w:rsidRPr="004C4821" w:rsidRDefault="00796509" w:rsidP="005C0D19">
            <w:pPr>
              <w:pStyle w:val="a8"/>
              <w:ind w:left="0"/>
            </w:pPr>
            <w:r w:rsidRPr="004C4821">
              <w:t>абсолютный прирост (снижение)</w:t>
            </w:r>
          </w:p>
          <w:p w14:paraId="196DE09C" w14:textId="77777777" w:rsidR="00796509" w:rsidRPr="004C4821" w:rsidRDefault="00796509" w:rsidP="005C0D19">
            <w:pPr>
              <w:pStyle w:val="a8"/>
              <w:ind w:left="0"/>
            </w:pPr>
            <w:r w:rsidRPr="004C4821">
              <w:t>(‰o)</w:t>
            </w:r>
          </w:p>
        </w:tc>
        <w:tc>
          <w:tcPr>
            <w:tcW w:w="1792" w:type="dxa"/>
          </w:tcPr>
          <w:p w14:paraId="274E8010" w14:textId="77777777" w:rsidR="00796509" w:rsidRPr="004C4821" w:rsidRDefault="00796509" w:rsidP="005C0D19">
            <w:pPr>
              <w:pStyle w:val="a8"/>
              <w:ind w:left="0"/>
            </w:pPr>
            <w:r w:rsidRPr="004C4821">
              <w:t xml:space="preserve">Темп роста, % </w:t>
            </w:r>
          </w:p>
        </w:tc>
        <w:tc>
          <w:tcPr>
            <w:tcW w:w="2222" w:type="dxa"/>
          </w:tcPr>
          <w:p w14:paraId="0993B2EB" w14:textId="77777777" w:rsidR="00796509" w:rsidRPr="004C4821" w:rsidRDefault="00796509" w:rsidP="005C0D19">
            <w:pPr>
              <w:pStyle w:val="a8"/>
              <w:ind w:left="0"/>
            </w:pPr>
            <w:r w:rsidRPr="004C4821">
              <w:t>Показатель наглядности, %</w:t>
            </w:r>
          </w:p>
        </w:tc>
      </w:tr>
      <w:tr w:rsidR="00796509" w:rsidRPr="004C4821" w14:paraId="6D1B18A1" w14:textId="77777777" w:rsidTr="005C0D19">
        <w:tc>
          <w:tcPr>
            <w:tcW w:w="1786" w:type="dxa"/>
          </w:tcPr>
          <w:p w14:paraId="752B0094" w14:textId="77777777" w:rsidR="00796509" w:rsidRPr="004C4821" w:rsidRDefault="00796509" w:rsidP="007E7094">
            <w:pPr>
              <w:pStyle w:val="a8"/>
            </w:pPr>
            <w:r w:rsidRPr="004C4821">
              <w:t>2017</w:t>
            </w:r>
          </w:p>
        </w:tc>
        <w:tc>
          <w:tcPr>
            <w:tcW w:w="1910" w:type="dxa"/>
          </w:tcPr>
          <w:p w14:paraId="0DC22F66" w14:textId="77777777" w:rsidR="00796509" w:rsidRPr="004C4821" w:rsidRDefault="00796509" w:rsidP="007E7094">
            <w:pPr>
              <w:pStyle w:val="a8"/>
            </w:pPr>
            <w:r w:rsidRPr="004C4821">
              <w:t>56</w:t>
            </w:r>
          </w:p>
        </w:tc>
        <w:tc>
          <w:tcPr>
            <w:tcW w:w="1929" w:type="dxa"/>
          </w:tcPr>
          <w:p w14:paraId="6DA10962" w14:textId="77777777" w:rsidR="00796509" w:rsidRPr="004C4821" w:rsidRDefault="00796509" w:rsidP="007E7094">
            <w:pPr>
              <w:pStyle w:val="a8"/>
            </w:pPr>
          </w:p>
        </w:tc>
        <w:tc>
          <w:tcPr>
            <w:tcW w:w="1792" w:type="dxa"/>
          </w:tcPr>
          <w:p w14:paraId="55F1F0AF" w14:textId="77777777" w:rsidR="00796509" w:rsidRPr="004C4821" w:rsidRDefault="00796509" w:rsidP="007E7094">
            <w:pPr>
              <w:pStyle w:val="a8"/>
            </w:pPr>
          </w:p>
        </w:tc>
        <w:tc>
          <w:tcPr>
            <w:tcW w:w="2222" w:type="dxa"/>
          </w:tcPr>
          <w:p w14:paraId="3DAB3B9F" w14:textId="77777777" w:rsidR="00796509" w:rsidRPr="004C4821" w:rsidRDefault="00796509" w:rsidP="007E7094">
            <w:pPr>
              <w:pStyle w:val="a8"/>
            </w:pPr>
            <w:r w:rsidRPr="004C4821">
              <w:t>100</w:t>
            </w:r>
          </w:p>
        </w:tc>
      </w:tr>
      <w:tr w:rsidR="00796509" w:rsidRPr="004C4821" w14:paraId="7A0D029D" w14:textId="77777777" w:rsidTr="005C0D19">
        <w:tc>
          <w:tcPr>
            <w:tcW w:w="1786" w:type="dxa"/>
          </w:tcPr>
          <w:p w14:paraId="438CB879" w14:textId="77777777" w:rsidR="00796509" w:rsidRPr="004C4821" w:rsidRDefault="00796509" w:rsidP="007E7094">
            <w:pPr>
              <w:pStyle w:val="a8"/>
            </w:pPr>
            <w:r w:rsidRPr="004C4821">
              <w:t>2018</w:t>
            </w:r>
          </w:p>
        </w:tc>
        <w:tc>
          <w:tcPr>
            <w:tcW w:w="1910" w:type="dxa"/>
          </w:tcPr>
          <w:p w14:paraId="088DC7A9" w14:textId="77777777" w:rsidR="00796509" w:rsidRPr="004C4821" w:rsidRDefault="00796509" w:rsidP="007E7094">
            <w:pPr>
              <w:pStyle w:val="a8"/>
            </w:pPr>
            <w:r w:rsidRPr="004C4821">
              <w:t>65</w:t>
            </w:r>
          </w:p>
        </w:tc>
        <w:tc>
          <w:tcPr>
            <w:tcW w:w="1929" w:type="dxa"/>
          </w:tcPr>
          <w:p w14:paraId="42315FBB" w14:textId="77777777" w:rsidR="00796509" w:rsidRPr="004C4821" w:rsidRDefault="00796509" w:rsidP="007E7094">
            <w:pPr>
              <w:pStyle w:val="a8"/>
            </w:pPr>
            <w:r w:rsidRPr="004C4821">
              <w:t>+9</w:t>
            </w:r>
          </w:p>
        </w:tc>
        <w:tc>
          <w:tcPr>
            <w:tcW w:w="1792" w:type="dxa"/>
          </w:tcPr>
          <w:p w14:paraId="7B3271C1" w14:textId="77777777" w:rsidR="00796509" w:rsidRPr="004C4821" w:rsidRDefault="00796509" w:rsidP="007E7094">
            <w:pPr>
              <w:pStyle w:val="a8"/>
            </w:pPr>
            <w:r w:rsidRPr="004C4821">
              <w:t>116</w:t>
            </w:r>
          </w:p>
        </w:tc>
        <w:tc>
          <w:tcPr>
            <w:tcW w:w="2222" w:type="dxa"/>
          </w:tcPr>
          <w:p w14:paraId="5942FDBC" w14:textId="77777777" w:rsidR="00796509" w:rsidRPr="004C4821" w:rsidRDefault="00796509" w:rsidP="007E7094">
            <w:pPr>
              <w:pStyle w:val="a8"/>
            </w:pPr>
            <w:r w:rsidRPr="004C4821">
              <w:t>116</w:t>
            </w:r>
          </w:p>
        </w:tc>
      </w:tr>
      <w:tr w:rsidR="00796509" w:rsidRPr="004C4821" w14:paraId="48E6A98F" w14:textId="77777777" w:rsidTr="005C0D19">
        <w:tc>
          <w:tcPr>
            <w:tcW w:w="1786" w:type="dxa"/>
          </w:tcPr>
          <w:p w14:paraId="602A41C3" w14:textId="77777777" w:rsidR="00796509" w:rsidRPr="004C4821" w:rsidRDefault="00796509" w:rsidP="007E7094">
            <w:pPr>
              <w:pStyle w:val="a8"/>
            </w:pPr>
            <w:r w:rsidRPr="004C4821">
              <w:t>2019</w:t>
            </w:r>
          </w:p>
        </w:tc>
        <w:tc>
          <w:tcPr>
            <w:tcW w:w="1910" w:type="dxa"/>
          </w:tcPr>
          <w:p w14:paraId="5029B213" w14:textId="77777777" w:rsidR="00796509" w:rsidRPr="004C4821" w:rsidRDefault="00796509" w:rsidP="007E7094">
            <w:pPr>
              <w:pStyle w:val="a8"/>
            </w:pPr>
            <w:r w:rsidRPr="004C4821">
              <w:t>74</w:t>
            </w:r>
          </w:p>
        </w:tc>
        <w:tc>
          <w:tcPr>
            <w:tcW w:w="1929" w:type="dxa"/>
          </w:tcPr>
          <w:p w14:paraId="6AA173BE" w14:textId="77777777" w:rsidR="00796509" w:rsidRPr="004C4821" w:rsidRDefault="00796509" w:rsidP="007E7094">
            <w:pPr>
              <w:pStyle w:val="a8"/>
            </w:pPr>
            <w:r w:rsidRPr="004C4821">
              <w:t>+9</w:t>
            </w:r>
          </w:p>
        </w:tc>
        <w:tc>
          <w:tcPr>
            <w:tcW w:w="1792" w:type="dxa"/>
          </w:tcPr>
          <w:p w14:paraId="4EE22EFE" w14:textId="77777777" w:rsidR="00796509" w:rsidRPr="004C4821" w:rsidRDefault="00796509" w:rsidP="007E7094">
            <w:pPr>
              <w:pStyle w:val="a8"/>
            </w:pPr>
            <w:r w:rsidRPr="004C4821">
              <w:t>113,8</w:t>
            </w:r>
          </w:p>
        </w:tc>
        <w:tc>
          <w:tcPr>
            <w:tcW w:w="2222" w:type="dxa"/>
          </w:tcPr>
          <w:p w14:paraId="5631A07C" w14:textId="77777777" w:rsidR="00796509" w:rsidRPr="004C4821" w:rsidRDefault="00796509" w:rsidP="007E7094">
            <w:pPr>
              <w:pStyle w:val="a8"/>
            </w:pPr>
            <w:r w:rsidRPr="004C4821">
              <w:t>132,1</w:t>
            </w:r>
          </w:p>
        </w:tc>
      </w:tr>
      <w:tr w:rsidR="00796509" w:rsidRPr="004C4821" w14:paraId="6739A366" w14:textId="77777777" w:rsidTr="005C0D19">
        <w:tc>
          <w:tcPr>
            <w:tcW w:w="1786" w:type="dxa"/>
          </w:tcPr>
          <w:p w14:paraId="5403BE19" w14:textId="77777777" w:rsidR="00796509" w:rsidRPr="004C4821" w:rsidRDefault="00796509" w:rsidP="007E7094">
            <w:pPr>
              <w:pStyle w:val="a8"/>
            </w:pPr>
            <w:r w:rsidRPr="004C4821">
              <w:t>2020</w:t>
            </w:r>
          </w:p>
        </w:tc>
        <w:tc>
          <w:tcPr>
            <w:tcW w:w="1910" w:type="dxa"/>
          </w:tcPr>
          <w:p w14:paraId="2EA0952F" w14:textId="77777777" w:rsidR="00796509" w:rsidRPr="004C4821" w:rsidRDefault="00796509" w:rsidP="007E7094">
            <w:pPr>
              <w:pStyle w:val="a8"/>
            </w:pPr>
            <w:r w:rsidRPr="004C4821">
              <w:t>80</w:t>
            </w:r>
          </w:p>
        </w:tc>
        <w:tc>
          <w:tcPr>
            <w:tcW w:w="1929" w:type="dxa"/>
          </w:tcPr>
          <w:p w14:paraId="6187E638" w14:textId="77777777" w:rsidR="00796509" w:rsidRPr="004C4821" w:rsidRDefault="00796509" w:rsidP="007E7094">
            <w:pPr>
              <w:pStyle w:val="a8"/>
            </w:pPr>
            <w:r w:rsidRPr="004C4821">
              <w:t>+6</w:t>
            </w:r>
          </w:p>
        </w:tc>
        <w:tc>
          <w:tcPr>
            <w:tcW w:w="1792" w:type="dxa"/>
          </w:tcPr>
          <w:p w14:paraId="3597CA63" w14:textId="77777777" w:rsidR="00796509" w:rsidRPr="004C4821" w:rsidRDefault="00796509" w:rsidP="007E7094">
            <w:pPr>
              <w:pStyle w:val="a8"/>
            </w:pPr>
            <w:r w:rsidRPr="004C4821">
              <w:t>108,1</w:t>
            </w:r>
          </w:p>
        </w:tc>
        <w:tc>
          <w:tcPr>
            <w:tcW w:w="2222" w:type="dxa"/>
          </w:tcPr>
          <w:p w14:paraId="1B3BFBDA" w14:textId="77777777" w:rsidR="00796509" w:rsidRPr="004C4821" w:rsidRDefault="00796509" w:rsidP="007E7094">
            <w:pPr>
              <w:pStyle w:val="a8"/>
            </w:pPr>
            <w:r w:rsidRPr="004C4821">
              <w:t>142,8</w:t>
            </w:r>
          </w:p>
        </w:tc>
      </w:tr>
    </w:tbl>
    <w:p w14:paraId="42D25003" w14:textId="77777777" w:rsidR="00B7773B" w:rsidRDefault="00796509" w:rsidP="00B7773B">
      <w:pPr>
        <w:jc w:val="both"/>
        <w:rPr>
          <w:color w:val="000000"/>
          <w:sz w:val="28"/>
          <w:szCs w:val="28"/>
          <w:lang w:eastAsia="ru-RU"/>
        </w:rPr>
      </w:pPr>
      <w:r>
        <w:rPr>
          <w:color w:val="000000"/>
          <w:sz w:val="28"/>
          <w:szCs w:val="28"/>
          <w:lang w:eastAsia="ru-RU"/>
        </w:rPr>
        <w:t xml:space="preserve">        </w:t>
      </w:r>
    </w:p>
    <w:p w14:paraId="0A3164D2" w14:textId="0FF48DFF" w:rsidR="00796509" w:rsidRDefault="00B7773B" w:rsidP="00B7773B">
      <w:pPr>
        <w:jc w:val="both"/>
        <w:rPr>
          <w:color w:val="000000"/>
          <w:sz w:val="28"/>
          <w:szCs w:val="28"/>
          <w:lang w:eastAsia="ru-RU"/>
        </w:rPr>
      </w:pPr>
      <w:r>
        <w:rPr>
          <w:color w:val="000000"/>
          <w:sz w:val="28"/>
          <w:szCs w:val="28"/>
          <w:lang w:eastAsia="ru-RU"/>
        </w:rPr>
        <w:t xml:space="preserve">        </w:t>
      </w:r>
      <w:r w:rsidR="00796509">
        <w:rPr>
          <w:color w:val="000000"/>
          <w:sz w:val="28"/>
          <w:szCs w:val="28"/>
          <w:lang w:eastAsia="ru-RU"/>
        </w:rPr>
        <w:t xml:space="preserve">Хирургическое лечение </w:t>
      </w:r>
      <w:r w:rsidR="00796509" w:rsidRPr="00796509">
        <w:rPr>
          <w:color w:val="000000"/>
          <w:sz w:val="28"/>
          <w:szCs w:val="28"/>
          <w:lang w:eastAsia="ru-RU"/>
        </w:rPr>
        <w:t xml:space="preserve">по поводу эхинококкоза печени проведено 213 пациентам. Для уточнения </w:t>
      </w:r>
      <w:r w:rsidR="00C401B8">
        <w:rPr>
          <w:color w:val="000000"/>
          <w:sz w:val="28"/>
          <w:szCs w:val="28"/>
          <w:lang w:eastAsia="ru-RU"/>
        </w:rPr>
        <w:t xml:space="preserve">стадии, </w:t>
      </w:r>
      <w:r w:rsidR="00796509" w:rsidRPr="00796509">
        <w:rPr>
          <w:color w:val="000000"/>
          <w:sz w:val="28"/>
          <w:szCs w:val="28"/>
          <w:lang w:eastAsia="ru-RU"/>
        </w:rPr>
        <w:t xml:space="preserve">размеров, числа и локализации кист печени </w:t>
      </w:r>
      <w:r w:rsidR="00C401B8">
        <w:rPr>
          <w:color w:val="000000"/>
          <w:sz w:val="28"/>
          <w:szCs w:val="28"/>
          <w:lang w:eastAsia="ru-RU"/>
        </w:rPr>
        <w:t xml:space="preserve">выполнялись </w:t>
      </w:r>
      <w:r w:rsidR="00796509" w:rsidRPr="00796509">
        <w:rPr>
          <w:color w:val="000000"/>
          <w:sz w:val="28"/>
          <w:szCs w:val="28"/>
          <w:lang w:eastAsia="ru-RU"/>
        </w:rPr>
        <w:t>ультразвуковое исследование (УЗИ) брюшной полости</w:t>
      </w:r>
      <w:r w:rsidR="00C401B8" w:rsidRPr="00C401B8">
        <w:rPr>
          <w:color w:val="000000"/>
          <w:sz w:val="28"/>
          <w:szCs w:val="28"/>
          <w:lang w:eastAsia="ru-RU"/>
        </w:rPr>
        <w:t xml:space="preserve"> </w:t>
      </w:r>
      <w:r w:rsidR="00C401B8">
        <w:rPr>
          <w:color w:val="000000"/>
          <w:sz w:val="28"/>
          <w:szCs w:val="28"/>
          <w:lang w:eastAsia="ru-RU"/>
        </w:rPr>
        <w:t>и</w:t>
      </w:r>
      <w:r w:rsidR="00C401B8" w:rsidRPr="00796509">
        <w:rPr>
          <w:color w:val="000000"/>
          <w:sz w:val="28"/>
          <w:szCs w:val="28"/>
          <w:lang w:eastAsia="ru-RU"/>
        </w:rPr>
        <w:t xml:space="preserve"> компьютерная томография (КТ)</w:t>
      </w:r>
      <w:r w:rsidR="00796509" w:rsidRPr="00796509">
        <w:rPr>
          <w:color w:val="000000"/>
          <w:sz w:val="28"/>
          <w:szCs w:val="28"/>
          <w:lang w:eastAsia="ru-RU"/>
        </w:rPr>
        <w:t xml:space="preserve">. Стадирование эхинококкоза печени проводилось </w:t>
      </w:r>
      <w:r w:rsidR="00C401B8">
        <w:rPr>
          <w:color w:val="000000"/>
          <w:sz w:val="28"/>
          <w:szCs w:val="28"/>
          <w:lang w:eastAsia="ru-RU"/>
        </w:rPr>
        <w:t>по</w:t>
      </w:r>
      <w:r w:rsidR="00796509" w:rsidRPr="00796509">
        <w:rPr>
          <w:color w:val="000000"/>
          <w:sz w:val="28"/>
          <w:szCs w:val="28"/>
          <w:lang w:eastAsia="ru-RU"/>
        </w:rPr>
        <w:t xml:space="preserve"> результат</w:t>
      </w:r>
      <w:r w:rsidR="00C401B8">
        <w:rPr>
          <w:color w:val="000000"/>
          <w:sz w:val="28"/>
          <w:szCs w:val="28"/>
          <w:lang w:eastAsia="ru-RU"/>
        </w:rPr>
        <w:t>ам</w:t>
      </w:r>
      <w:r w:rsidR="00796509" w:rsidRPr="00796509">
        <w:rPr>
          <w:color w:val="000000"/>
          <w:sz w:val="28"/>
          <w:szCs w:val="28"/>
          <w:lang w:eastAsia="ru-RU"/>
        </w:rPr>
        <w:t xml:space="preserve"> УЗИ</w:t>
      </w:r>
      <w:r w:rsidR="00C401B8">
        <w:rPr>
          <w:color w:val="000000"/>
          <w:sz w:val="28"/>
          <w:szCs w:val="28"/>
          <w:lang w:eastAsia="ru-RU"/>
        </w:rPr>
        <w:t xml:space="preserve"> ОБП,</w:t>
      </w:r>
      <w:r w:rsidR="00796509" w:rsidRPr="00796509">
        <w:rPr>
          <w:color w:val="000000"/>
          <w:sz w:val="28"/>
          <w:szCs w:val="28"/>
          <w:lang w:eastAsia="ru-RU"/>
        </w:rPr>
        <w:t xml:space="preserve"> согласно классификации ВОЗ, предложенной в 2003 году.   </w:t>
      </w:r>
    </w:p>
    <w:p w14:paraId="57DE0E4F" w14:textId="77777777" w:rsidR="00371F90" w:rsidRPr="00A7707A" w:rsidRDefault="00371F90" w:rsidP="00371F90">
      <w:pPr>
        <w:pStyle w:val="af"/>
        <w:shd w:val="clear" w:color="auto" w:fill="FFFFFF" w:themeFill="background1"/>
        <w:spacing w:before="0" w:beforeAutospacing="0" w:after="0" w:afterAutospacing="0"/>
        <w:jc w:val="both"/>
        <w:rPr>
          <w:color w:val="000000"/>
          <w:sz w:val="28"/>
          <w:szCs w:val="28"/>
        </w:rPr>
      </w:pPr>
      <w:r>
        <w:rPr>
          <w:color w:val="000000"/>
          <w:sz w:val="28"/>
          <w:szCs w:val="28"/>
        </w:rPr>
        <w:t xml:space="preserve">        </w:t>
      </w:r>
      <w:r w:rsidRPr="00ED5729">
        <w:rPr>
          <w:color w:val="000000"/>
          <w:sz w:val="28"/>
          <w:szCs w:val="28"/>
        </w:rPr>
        <w:t>Размеры паразитарных кист были от 5,0 до 20 см. У подавляющего большинства больных 191 (89,6 %) выявлен первичный эхинококкоз печени, в 22 (18,5 %) и 2 (10,3 %) случаях - рецидивный и резидуальный соответственно.</w:t>
      </w:r>
    </w:p>
    <w:p w14:paraId="23F58277" w14:textId="0032C718" w:rsidR="00796509" w:rsidRPr="00B7773B" w:rsidRDefault="00796509" w:rsidP="00796509">
      <w:pPr>
        <w:ind w:firstLine="567"/>
        <w:jc w:val="both"/>
        <w:rPr>
          <w:color w:val="000000"/>
          <w:sz w:val="28"/>
          <w:szCs w:val="28"/>
          <w:lang w:eastAsia="ru-RU"/>
        </w:rPr>
      </w:pPr>
      <w:r w:rsidRPr="00796509">
        <w:rPr>
          <w:color w:val="000000"/>
          <w:sz w:val="28"/>
          <w:szCs w:val="28"/>
          <w:lang w:eastAsia="ru-RU"/>
        </w:rPr>
        <w:t xml:space="preserve">Пациенты </w:t>
      </w:r>
      <w:r w:rsidRPr="00B7773B">
        <w:rPr>
          <w:color w:val="000000"/>
          <w:sz w:val="28"/>
          <w:szCs w:val="28"/>
          <w:lang w:eastAsia="ru-RU"/>
        </w:rPr>
        <w:t xml:space="preserve">после скрининга были поделены на 3 группы, согласно представленной таблице </w:t>
      </w:r>
      <w:r w:rsidR="00FC3BD4" w:rsidRPr="00B7773B">
        <w:rPr>
          <w:color w:val="000000"/>
          <w:sz w:val="28"/>
          <w:szCs w:val="28"/>
          <w:lang w:eastAsia="ru-RU"/>
        </w:rPr>
        <w:t>1</w:t>
      </w:r>
      <w:r w:rsidR="004E7DAE">
        <w:rPr>
          <w:color w:val="000000"/>
          <w:sz w:val="28"/>
          <w:szCs w:val="28"/>
          <w:lang w:eastAsia="ru-RU"/>
        </w:rPr>
        <w:t>5</w:t>
      </w:r>
      <w:r w:rsidRPr="00B7773B">
        <w:rPr>
          <w:color w:val="000000"/>
          <w:sz w:val="28"/>
          <w:szCs w:val="28"/>
          <w:lang w:eastAsia="ru-RU"/>
        </w:rPr>
        <w:t>: </w:t>
      </w:r>
    </w:p>
    <w:p w14:paraId="7A0C75D3" w14:textId="66109A26" w:rsidR="00796509" w:rsidRDefault="00796509" w:rsidP="00B77B75">
      <w:pPr>
        <w:jc w:val="both"/>
        <w:rPr>
          <w:color w:val="000000"/>
          <w:sz w:val="28"/>
          <w:szCs w:val="28"/>
          <w:lang w:eastAsia="ru-RU"/>
        </w:rPr>
      </w:pPr>
      <w:r w:rsidRPr="00B7773B">
        <w:rPr>
          <w:color w:val="000000"/>
          <w:sz w:val="28"/>
          <w:szCs w:val="28"/>
          <w:lang w:eastAsia="ru-RU"/>
        </w:rPr>
        <w:t>Таблица 1</w:t>
      </w:r>
      <w:r w:rsidR="004E7DAE">
        <w:rPr>
          <w:color w:val="000000"/>
          <w:sz w:val="28"/>
          <w:szCs w:val="28"/>
          <w:lang w:eastAsia="ru-RU"/>
        </w:rPr>
        <w:t>5</w:t>
      </w:r>
      <w:r w:rsidRPr="00B7773B">
        <w:rPr>
          <w:color w:val="000000"/>
          <w:sz w:val="28"/>
          <w:szCs w:val="28"/>
          <w:lang w:eastAsia="ru-RU"/>
        </w:rPr>
        <w:t>– Группы сравнения</w:t>
      </w:r>
      <w:r w:rsidRPr="00796509">
        <w:rPr>
          <w:color w:val="000000"/>
          <w:sz w:val="28"/>
          <w:szCs w:val="28"/>
          <w:lang w:eastAsia="ru-RU"/>
        </w:rPr>
        <w:t xml:space="preserve"> </w:t>
      </w:r>
    </w:p>
    <w:p w14:paraId="1B6E4948" w14:textId="77777777" w:rsidR="00B77B75" w:rsidRPr="00796509" w:rsidRDefault="00B77B75" w:rsidP="00796509">
      <w:pPr>
        <w:ind w:firstLine="567"/>
        <w:jc w:val="both"/>
        <w:rPr>
          <w:color w:val="000000"/>
          <w:sz w:val="28"/>
          <w:szCs w:val="28"/>
          <w:lang w:eastAsia="ru-RU"/>
        </w:rPr>
      </w:pPr>
    </w:p>
    <w:tbl>
      <w:tblPr>
        <w:tblStyle w:val="a5"/>
        <w:tblW w:w="9639" w:type="dxa"/>
        <w:tblInd w:w="-5" w:type="dxa"/>
        <w:tblLook w:val="04A0" w:firstRow="1" w:lastRow="0" w:firstColumn="1" w:lastColumn="0" w:noHBand="0" w:noVBand="1"/>
      </w:tblPr>
      <w:tblGrid>
        <w:gridCol w:w="2381"/>
        <w:gridCol w:w="7258"/>
      </w:tblGrid>
      <w:tr w:rsidR="00796509" w:rsidRPr="00796509" w14:paraId="065AC81A" w14:textId="77777777" w:rsidTr="00D454D6">
        <w:trPr>
          <w:trHeight w:val="362"/>
        </w:trPr>
        <w:tc>
          <w:tcPr>
            <w:tcW w:w="2381" w:type="dxa"/>
          </w:tcPr>
          <w:p w14:paraId="6B47C2FF" w14:textId="77777777" w:rsidR="00796509" w:rsidRPr="00796509" w:rsidRDefault="00796509" w:rsidP="007E7094">
            <w:pPr>
              <w:jc w:val="both"/>
              <w:rPr>
                <w:color w:val="000000"/>
                <w:sz w:val="28"/>
                <w:szCs w:val="28"/>
                <w:lang w:eastAsia="ru-RU"/>
              </w:rPr>
            </w:pPr>
            <w:r w:rsidRPr="00796509">
              <w:rPr>
                <w:color w:val="000000"/>
                <w:sz w:val="28"/>
                <w:szCs w:val="28"/>
                <w:lang w:eastAsia="ru-RU"/>
              </w:rPr>
              <w:t>1-ая группа</w:t>
            </w:r>
          </w:p>
        </w:tc>
        <w:tc>
          <w:tcPr>
            <w:tcW w:w="7258" w:type="dxa"/>
          </w:tcPr>
          <w:p w14:paraId="3B109617" w14:textId="77777777" w:rsidR="00796509" w:rsidRPr="00796509" w:rsidRDefault="00796509" w:rsidP="007E7094">
            <w:pPr>
              <w:jc w:val="both"/>
              <w:textAlignment w:val="baseline"/>
              <w:rPr>
                <w:color w:val="000000"/>
                <w:sz w:val="28"/>
                <w:szCs w:val="28"/>
                <w:lang w:eastAsia="ru-RU"/>
              </w:rPr>
            </w:pPr>
            <w:r w:rsidRPr="00796509">
              <w:rPr>
                <w:color w:val="000000"/>
                <w:sz w:val="28"/>
                <w:szCs w:val="28"/>
                <w:lang w:eastAsia="ru-RU"/>
              </w:rPr>
              <w:t>Группа пациентов, которым проведена открытая операция (перицистэктомия+эхинококэктомия)</w:t>
            </w:r>
          </w:p>
        </w:tc>
      </w:tr>
      <w:tr w:rsidR="00796509" w:rsidRPr="00796509" w14:paraId="06C778E7" w14:textId="77777777" w:rsidTr="00D454D6">
        <w:trPr>
          <w:trHeight w:val="362"/>
        </w:trPr>
        <w:tc>
          <w:tcPr>
            <w:tcW w:w="2381" w:type="dxa"/>
          </w:tcPr>
          <w:p w14:paraId="63BB3575" w14:textId="77777777" w:rsidR="00796509" w:rsidRPr="00796509" w:rsidRDefault="00796509" w:rsidP="007E7094">
            <w:pPr>
              <w:jc w:val="both"/>
              <w:rPr>
                <w:color w:val="000000"/>
                <w:sz w:val="28"/>
                <w:szCs w:val="28"/>
                <w:lang w:eastAsia="ru-RU"/>
              </w:rPr>
            </w:pPr>
            <w:r w:rsidRPr="00796509">
              <w:rPr>
                <w:color w:val="000000"/>
                <w:sz w:val="28"/>
                <w:szCs w:val="28"/>
                <w:lang w:eastAsia="ru-RU"/>
              </w:rPr>
              <w:t>2-ая группа</w:t>
            </w:r>
          </w:p>
        </w:tc>
        <w:tc>
          <w:tcPr>
            <w:tcW w:w="7258" w:type="dxa"/>
          </w:tcPr>
          <w:p w14:paraId="1FFEA332" w14:textId="77777777" w:rsidR="00796509" w:rsidRPr="00796509" w:rsidRDefault="00796509" w:rsidP="007E7094">
            <w:pPr>
              <w:jc w:val="both"/>
              <w:rPr>
                <w:color w:val="000000"/>
                <w:sz w:val="28"/>
                <w:szCs w:val="28"/>
                <w:lang w:eastAsia="ru-RU"/>
              </w:rPr>
            </w:pPr>
            <w:r w:rsidRPr="00796509">
              <w:rPr>
                <w:color w:val="000000"/>
                <w:sz w:val="28"/>
                <w:szCs w:val="28"/>
                <w:lang w:eastAsia="ru-RU"/>
              </w:rPr>
              <w:t>Группа пациентов, которым проведена лапароскопическая перицистэктомия</w:t>
            </w:r>
          </w:p>
        </w:tc>
      </w:tr>
      <w:tr w:rsidR="00796509" w:rsidRPr="00796509" w14:paraId="7CAE62CD" w14:textId="77777777" w:rsidTr="00D454D6">
        <w:trPr>
          <w:trHeight w:val="373"/>
        </w:trPr>
        <w:tc>
          <w:tcPr>
            <w:tcW w:w="2381" w:type="dxa"/>
          </w:tcPr>
          <w:p w14:paraId="2D75F130" w14:textId="77777777" w:rsidR="00796509" w:rsidRPr="00796509" w:rsidRDefault="00796509" w:rsidP="007E7094">
            <w:pPr>
              <w:jc w:val="both"/>
              <w:rPr>
                <w:color w:val="000000"/>
                <w:sz w:val="28"/>
                <w:szCs w:val="28"/>
                <w:lang w:eastAsia="ru-RU"/>
              </w:rPr>
            </w:pPr>
            <w:r w:rsidRPr="00796509">
              <w:rPr>
                <w:color w:val="000000"/>
                <w:sz w:val="28"/>
                <w:szCs w:val="28"/>
                <w:lang w:eastAsia="ru-RU"/>
              </w:rPr>
              <w:t>3-я группа</w:t>
            </w:r>
          </w:p>
        </w:tc>
        <w:tc>
          <w:tcPr>
            <w:tcW w:w="7258" w:type="dxa"/>
          </w:tcPr>
          <w:p w14:paraId="20B28BEA" w14:textId="77777777" w:rsidR="00796509" w:rsidRPr="00796509" w:rsidRDefault="00796509" w:rsidP="007E7094">
            <w:pPr>
              <w:jc w:val="both"/>
              <w:textAlignment w:val="baseline"/>
              <w:rPr>
                <w:color w:val="000000"/>
                <w:sz w:val="28"/>
                <w:szCs w:val="28"/>
                <w:lang w:eastAsia="ru-RU"/>
              </w:rPr>
            </w:pPr>
            <w:r w:rsidRPr="00796509">
              <w:rPr>
                <w:color w:val="000000"/>
                <w:sz w:val="28"/>
                <w:szCs w:val="28"/>
                <w:lang w:eastAsia="ru-RU"/>
              </w:rPr>
              <w:t>Группа пациентов, которым выполнено пункционное вмешательство PAIR</w:t>
            </w:r>
          </w:p>
        </w:tc>
      </w:tr>
    </w:tbl>
    <w:p w14:paraId="70E30A8C" w14:textId="456BAD9D" w:rsidR="00A7707A" w:rsidRPr="00A7707A" w:rsidRDefault="00A7707A" w:rsidP="008C076E">
      <w:pPr>
        <w:pStyle w:val="af"/>
        <w:shd w:val="clear" w:color="auto" w:fill="FFFFFF"/>
        <w:spacing w:before="0" w:beforeAutospacing="0" w:after="0" w:afterAutospacing="0"/>
        <w:jc w:val="both"/>
        <w:rPr>
          <w:color w:val="000000"/>
          <w:sz w:val="28"/>
          <w:szCs w:val="28"/>
        </w:rPr>
      </w:pPr>
      <w:r>
        <w:rPr>
          <w:color w:val="000000"/>
          <w:sz w:val="28"/>
          <w:szCs w:val="28"/>
        </w:rPr>
        <w:t xml:space="preserve">      </w:t>
      </w:r>
      <w:r w:rsidR="008C076E">
        <w:rPr>
          <w:color w:val="000000"/>
          <w:sz w:val="28"/>
          <w:szCs w:val="28"/>
        </w:rPr>
        <w:tab/>
      </w:r>
      <w:r w:rsidRPr="00A7707A">
        <w:rPr>
          <w:color w:val="000000"/>
          <w:sz w:val="28"/>
          <w:szCs w:val="28"/>
        </w:rPr>
        <w:t xml:space="preserve">Программа комплексной предоперационной подготовки </w:t>
      </w:r>
      <w:r w:rsidR="00C47E8C">
        <w:rPr>
          <w:color w:val="000000"/>
          <w:sz w:val="28"/>
          <w:szCs w:val="28"/>
        </w:rPr>
        <w:t>включала</w:t>
      </w:r>
      <w:r w:rsidRPr="00A7707A">
        <w:rPr>
          <w:color w:val="000000"/>
          <w:sz w:val="28"/>
          <w:szCs w:val="28"/>
        </w:rPr>
        <w:t xml:space="preserve"> медикаментозное лечение при активных стадиях эхинококковых кист, с назначением противопаразитарного препарата, и профилактику всевозможных осложнений интра- и послеоперационного периодов. Комплексн</w:t>
      </w:r>
      <w:r w:rsidR="001D7529">
        <w:rPr>
          <w:color w:val="000000"/>
          <w:sz w:val="28"/>
          <w:szCs w:val="28"/>
        </w:rPr>
        <w:t>ая подготовка больных к оперативным вмешательствам</w:t>
      </w:r>
      <w:r w:rsidRPr="00A7707A">
        <w:rPr>
          <w:color w:val="000000"/>
          <w:sz w:val="28"/>
          <w:szCs w:val="28"/>
        </w:rPr>
        <w:t>, позволя</w:t>
      </w:r>
      <w:r w:rsidR="00C47E8C">
        <w:rPr>
          <w:color w:val="000000"/>
          <w:sz w:val="28"/>
          <w:szCs w:val="28"/>
        </w:rPr>
        <w:t>ла</w:t>
      </w:r>
      <w:r w:rsidRPr="00A7707A">
        <w:rPr>
          <w:color w:val="000000"/>
          <w:sz w:val="28"/>
          <w:szCs w:val="28"/>
        </w:rPr>
        <w:t xml:space="preserve"> расширить показания, улучша</w:t>
      </w:r>
      <w:r w:rsidR="00C47E8C">
        <w:rPr>
          <w:color w:val="000000"/>
          <w:sz w:val="28"/>
          <w:szCs w:val="28"/>
        </w:rPr>
        <w:t>ла</w:t>
      </w:r>
      <w:r w:rsidRPr="00A7707A">
        <w:rPr>
          <w:color w:val="000000"/>
          <w:sz w:val="28"/>
          <w:szCs w:val="28"/>
        </w:rPr>
        <w:t xml:space="preserve"> условия выполнения операции и способств</w:t>
      </w:r>
      <w:r w:rsidR="00C47E8C">
        <w:rPr>
          <w:color w:val="000000"/>
          <w:sz w:val="28"/>
          <w:szCs w:val="28"/>
        </w:rPr>
        <w:t>овала</w:t>
      </w:r>
      <w:r w:rsidR="001D7529">
        <w:rPr>
          <w:color w:val="000000"/>
          <w:sz w:val="28"/>
          <w:szCs w:val="28"/>
        </w:rPr>
        <w:t xml:space="preserve"> положительному</w:t>
      </w:r>
      <w:r w:rsidRPr="00A7707A">
        <w:rPr>
          <w:color w:val="000000"/>
          <w:sz w:val="28"/>
          <w:szCs w:val="28"/>
        </w:rPr>
        <w:t xml:space="preserve"> течению послеоперационного периода. </w:t>
      </w:r>
    </w:p>
    <w:p w14:paraId="36F6FB88" w14:textId="7A13DF32" w:rsidR="00796509" w:rsidRPr="00B7773B" w:rsidRDefault="00A7707A" w:rsidP="00A7707A">
      <w:pPr>
        <w:pStyle w:val="af"/>
        <w:shd w:val="clear" w:color="auto" w:fill="FFFFFF"/>
        <w:spacing w:before="0" w:beforeAutospacing="0" w:after="0" w:afterAutospacing="0"/>
        <w:jc w:val="both"/>
        <w:rPr>
          <w:color w:val="000000"/>
          <w:sz w:val="28"/>
          <w:szCs w:val="28"/>
        </w:rPr>
      </w:pPr>
      <w:r>
        <w:rPr>
          <w:color w:val="000000"/>
          <w:sz w:val="28"/>
          <w:szCs w:val="28"/>
        </w:rPr>
        <w:lastRenderedPageBreak/>
        <w:t xml:space="preserve">        </w:t>
      </w:r>
      <w:r w:rsidR="00796509" w:rsidRPr="00796509">
        <w:rPr>
          <w:color w:val="000000"/>
          <w:sz w:val="28"/>
          <w:szCs w:val="28"/>
        </w:rPr>
        <w:t>Между исследуемыми группами не было статистической разницы по параметрам, как: возраст, ИМТ, маркеры ИФА на ЭП, количество и размеры кист; по локализации кист в печени. Была выявлена статистическая разница по соотношению пола пациентов между группами (p &lt;0.05). </w:t>
      </w:r>
      <w:r w:rsidR="00C47E8C">
        <w:rPr>
          <w:color w:val="000000"/>
          <w:sz w:val="28"/>
          <w:szCs w:val="28"/>
        </w:rPr>
        <w:t xml:space="preserve"> Период </w:t>
      </w:r>
      <w:r w:rsidR="00C47E8C" w:rsidRPr="00C47E8C">
        <w:rPr>
          <w:color w:val="000000"/>
          <w:sz w:val="28"/>
          <w:szCs w:val="28"/>
        </w:rPr>
        <w:t>предоперационной подготовк</w:t>
      </w:r>
      <w:r w:rsidR="00C47E8C">
        <w:rPr>
          <w:color w:val="000000"/>
          <w:sz w:val="28"/>
          <w:szCs w:val="28"/>
        </w:rPr>
        <w:t>и</w:t>
      </w:r>
      <w:r w:rsidR="00C47E8C" w:rsidRPr="00C47E8C">
        <w:rPr>
          <w:color w:val="000000"/>
          <w:sz w:val="28"/>
          <w:szCs w:val="28"/>
        </w:rPr>
        <w:t xml:space="preserve"> была кратковременной (не более 1-2 суток) и заключалась в выявления характера сопутствующего заболевания. Все больные оперированы под </w:t>
      </w:r>
      <w:r w:rsidR="00C47E8C" w:rsidRPr="00B7773B">
        <w:rPr>
          <w:color w:val="000000"/>
          <w:sz w:val="28"/>
          <w:szCs w:val="28"/>
        </w:rPr>
        <w:t>эндотрахеальным обезболиванием.</w:t>
      </w:r>
      <w:r w:rsidR="00796509" w:rsidRPr="00B7773B">
        <w:rPr>
          <w:color w:val="000000"/>
          <w:sz w:val="28"/>
          <w:szCs w:val="28"/>
        </w:rPr>
        <w:t> </w:t>
      </w:r>
      <w:r w:rsidRPr="00B7773B">
        <w:rPr>
          <w:color w:val="000000"/>
          <w:sz w:val="28"/>
          <w:szCs w:val="28"/>
        </w:rPr>
        <w:t xml:space="preserve">Предоперационные характеристики указаны в таблице </w:t>
      </w:r>
      <w:r w:rsidR="00FC3BD4" w:rsidRPr="00B7773B">
        <w:rPr>
          <w:color w:val="000000"/>
          <w:sz w:val="28"/>
          <w:szCs w:val="28"/>
        </w:rPr>
        <w:t>1</w:t>
      </w:r>
      <w:r w:rsidR="004E7DAE">
        <w:rPr>
          <w:color w:val="000000"/>
          <w:sz w:val="28"/>
          <w:szCs w:val="28"/>
        </w:rPr>
        <w:t>6</w:t>
      </w:r>
      <w:r w:rsidRPr="00B7773B">
        <w:rPr>
          <w:color w:val="000000"/>
          <w:sz w:val="28"/>
          <w:szCs w:val="28"/>
        </w:rPr>
        <w:t>.</w:t>
      </w:r>
    </w:p>
    <w:p w14:paraId="27DFF32D" w14:textId="60BD5912" w:rsidR="00796509" w:rsidRPr="00796509" w:rsidRDefault="00796509" w:rsidP="00796509">
      <w:pPr>
        <w:jc w:val="both"/>
        <w:rPr>
          <w:bCs/>
          <w:color w:val="000000"/>
          <w:sz w:val="28"/>
          <w:szCs w:val="28"/>
          <w:lang w:eastAsia="ru-RU"/>
        </w:rPr>
      </w:pPr>
      <w:r w:rsidRPr="00B7773B">
        <w:rPr>
          <w:color w:val="000000"/>
          <w:sz w:val="28"/>
          <w:szCs w:val="28"/>
          <w:lang w:eastAsia="ru-RU"/>
        </w:rPr>
        <w:t>Таблица 1</w:t>
      </w:r>
      <w:r w:rsidR="004E7DAE">
        <w:rPr>
          <w:color w:val="000000"/>
          <w:sz w:val="28"/>
          <w:szCs w:val="28"/>
          <w:lang w:eastAsia="ru-RU"/>
        </w:rPr>
        <w:t>6</w:t>
      </w:r>
      <w:r w:rsidRPr="00B7773B">
        <w:rPr>
          <w:color w:val="000000"/>
          <w:sz w:val="28"/>
          <w:szCs w:val="28"/>
          <w:lang w:eastAsia="ru-RU"/>
        </w:rPr>
        <w:t xml:space="preserve"> - Предоперационные данные пациентов с </w:t>
      </w:r>
      <w:r w:rsidRPr="00B7773B">
        <w:rPr>
          <w:bCs/>
          <w:color w:val="000000"/>
          <w:sz w:val="28"/>
          <w:szCs w:val="28"/>
          <w:lang w:eastAsia="ru-RU"/>
        </w:rPr>
        <w:t>эхинококкозом печени</w:t>
      </w:r>
      <w:r w:rsidRPr="00796509">
        <w:rPr>
          <w:bCs/>
          <w:color w:val="000000"/>
          <w:sz w:val="28"/>
          <w:szCs w:val="28"/>
          <w:lang w:eastAsia="ru-RU"/>
        </w:rPr>
        <w:t> </w:t>
      </w:r>
    </w:p>
    <w:p w14:paraId="5580BDB1" w14:textId="77777777" w:rsidR="00796509" w:rsidRPr="00796509" w:rsidRDefault="00796509" w:rsidP="00796509">
      <w:pPr>
        <w:jc w:val="both"/>
        <w:rPr>
          <w:sz w:val="28"/>
          <w:szCs w:val="28"/>
          <w:lang w:eastAsia="ru-RU"/>
        </w:rPr>
      </w:pPr>
    </w:p>
    <w:tbl>
      <w:tblPr>
        <w:tblW w:w="9634" w:type="dxa"/>
        <w:tblCellMar>
          <w:top w:w="15" w:type="dxa"/>
          <w:left w:w="15" w:type="dxa"/>
          <w:bottom w:w="15" w:type="dxa"/>
          <w:right w:w="15" w:type="dxa"/>
        </w:tblCellMar>
        <w:tblLook w:val="04A0" w:firstRow="1" w:lastRow="0" w:firstColumn="1" w:lastColumn="0" w:noHBand="0" w:noVBand="1"/>
      </w:tblPr>
      <w:tblGrid>
        <w:gridCol w:w="2530"/>
        <w:gridCol w:w="1868"/>
        <w:gridCol w:w="2228"/>
        <w:gridCol w:w="1591"/>
        <w:gridCol w:w="1417"/>
      </w:tblGrid>
      <w:tr w:rsidR="00796509" w:rsidRPr="009D41AB" w14:paraId="2430FBC8" w14:textId="77777777" w:rsidTr="009D41AB">
        <w:trPr>
          <w:trHeight w:val="780"/>
        </w:trPr>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A1FEB" w14:textId="77777777" w:rsidR="00796509" w:rsidRPr="009D41AB" w:rsidRDefault="00796509" w:rsidP="009B02A2">
            <w:pPr>
              <w:rPr>
                <w:sz w:val="28"/>
                <w:szCs w:val="28"/>
                <w:lang w:eastAsia="ru-RU"/>
              </w:rPr>
            </w:pPr>
            <w:r w:rsidRPr="009D41AB">
              <w:rPr>
                <w:sz w:val="28"/>
                <w:szCs w:val="28"/>
                <w:lang w:eastAsia="ru-RU"/>
              </w:rPr>
              <w:t>Данные</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75470" w14:textId="77777777" w:rsidR="00796509" w:rsidRPr="009D41AB" w:rsidRDefault="00796509" w:rsidP="009B02A2">
            <w:pPr>
              <w:rPr>
                <w:sz w:val="28"/>
                <w:szCs w:val="28"/>
                <w:lang w:eastAsia="ru-RU"/>
              </w:rPr>
            </w:pPr>
            <w:r w:rsidRPr="009D41AB">
              <w:rPr>
                <w:sz w:val="28"/>
                <w:szCs w:val="28"/>
                <w:lang w:eastAsia="ru-RU"/>
              </w:rPr>
              <w:t>Открытая операция</w:t>
            </w:r>
          </w:p>
          <w:p w14:paraId="225F0CE7" w14:textId="77777777" w:rsidR="00796509" w:rsidRPr="009D41AB" w:rsidRDefault="00796509" w:rsidP="009B02A2">
            <w:pPr>
              <w:rPr>
                <w:sz w:val="28"/>
                <w:szCs w:val="28"/>
                <w:lang w:eastAsia="ru-RU"/>
              </w:rPr>
            </w:pPr>
            <w:proofErr w:type="gramStart"/>
            <w:r w:rsidRPr="009D41AB">
              <w:rPr>
                <w:sz w:val="28"/>
                <w:szCs w:val="28"/>
                <w:lang w:eastAsia="ru-RU"/>
              </w:rPr>
              <w:t>( n</w:t>
            </w:r>
            <w:proofErr w:type="gramEnd"/>
            <w:r w:rsidRPr="009D41AB">
              <w:rPr>
                <w:sz w:val="28"/>
                <w:szCs w:val="28"/>
                <w:lang w:eastAsia="ru-RU"/>
              </w:rPr>
              <w:t>=137)</w:t>
            </w:r>
          </w:p>
        </w:tc>
        <w:tc>
          <w:tcPr>
            <w:tcW w:w="2228"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EC6F2" w14:textId="77777777" w:rsidR="00796509" w:rsidRPr="009D41AB" w:rsidRDefault="00796509" w:rsidP="009B02A2">
            <w:pPr>
              <w:rPr>
                <w:sz w:val="28"/>
                <w:szCs w:val="28"/>
                <w:lang w:eastAsia="ru-RU"/>
              </w:rPr>
            </w:pPr>
            <w:r w:rsidRPr="009D41AB">
              <w:rPr>
                <w:sz w:val="28"/>
                <w:szCs w:val="28"/>
                <w:lang w:eastAsia="ru-RU"/>
              </w:rPr>
              <w:t>Лапароскопичес</w:t>
            </w:r>
          </w:p>
          <w:p w14:paraId="21A30144" w14:textId="77777777" w:rsidR="00796509" w:rsidRPr="009D41AB" w:rsidRDefault="00796509" w:rsidP="009B02A2">
            <w:pPr>
              <w:rPr>
                <w:sz w:val="28"/>
                <w:szCs w:val="28"/>
                <w:lang w:eastAsia="ru-RU"/>
              </w:rPr>
            </w:pPr>
            <w:r w:rsidRPr="009D41AB">
              <w:rPr>
                <w:sz w:val="28"/>
                <w:szCs w:val="28"/>
                <w:lang w:eastAsia="ru-RU"/>
              </w:rPr>
              <w:t>кая перицистэкто</w:t>
            </w:r>
          </w:p>
          <w:p w14:paraId="05744EE5" w14:textId="77777777" w:rsidR="00796509" w:rsidRPr="009D41AB" w:rsidRDefault="00796509" w:rsidP="009B02A2">
            <w:pPr>
              <w:rPr>
                <w:sz w:val="28"/>
                <w:szCs w:val="28"/>
                <w:lang w:eastAsia="ru-RU"/>
              </w:rPr>
            </w:pPr>
            <w:r w:rsidRPr="009D41AB">
              <w:rPr>
                <w:sz w:val="28"/>
                <w:szCs w:val="28"/>
                <w:lang w:eastAsia="ru-RU"/>
              </w:rPr>
              <w:t>мия (n=27)</w:t>
            </w:r>
          </w:p>
        </w:tc>
        <w:tc>
          <w:tcPr>
            <w:tcW w:w="1591"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35BB7" w14:textId="77777777" w:rsidR="00796509" w:rsidRPr="009D41AB" w:rsidRDefault="00796509" w:rsidP="009B02A2">
            <w:pPr>
              <w:rPr>
                <w:sz w:val="28"/>
                <w:szCs w:val="28"/>
                <w:lang w:eastAsia="ru-RU"/>
              </w:rPr>
            </w:pPr>
            <w:r w:rsidRPr="009D41AB">
              <w:rPr>
                <w:sz w:val="28"/>
                <w:szCs w:val="28"/>
                <w:lang w:eastAsia="ru-RU"/>
              </w:rPr>
              <w:t>PAIR</w:t>
            </w:r>
          </w:p>
          <w:p w14:paraId="4DE261FB" w14:textId="77777777" w:rsidR="00796509" w:rsidRPr="009D41AB" w:rsidRDefault="00796509" w:rsidP="009B02A2">
            <w:pPr>
              <w:rPr>
                <w:sz w:val="28"/>
                <w:szCs w:val="28"/>
                <w:lang w:eastAsia="ru-RU"/>
              </w:rPr>
            </w:pPr>
            <w:r w:rsidRPr="009D41AB">
              <w:rPr>
                <w:sz w:val="28"/>
                <w:szCs w:val="28"/>
                <w:lang w:eastAsia="ru-RU"/>
              </w:rPr>
              <w:t>(n=49)</w:t>
            </w:r>
          </w:p>
        </w:tc>
        <w:tc>
          <w:tcPr>
            <w:tcW w:w="1417"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5C69C" w14:textId="77777777" w:rsidR="00796509" w:rsidRPr="009D41AB" w:rsidRDefault="00796509" w:rsidP="009B02A2">
            <w:pPr>
              <w:rPr>
                <w:sz w:val="28"/>
                <w:szCs w:val="28"/>
                <w:lang w:eastAsia="ru-RU"/>
              </w:rPr>
            </w:pPr>
            <w:r w:rsidRPr="009D41AB">
              <w:rPr>
                <w:sz w:val="28"/>
                <w:szCs w:val="28"/>
                <w:lang w:eastAsia="ru-RU"/>
              </w:rPr>
              <w:t>p-value</w:t>
            </w:r>
          </w:p>
        </w:tc>
      </w:tr>
      <w:tr w:rsidR="00796509" w:rsidRPr="009D41AB" w14:paraId="07A50409" w14:textId="77777777" w:rsidTr="009D41AB">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37E879" w14:textId="77777777" w:rsidR="00796509" w:rsidRPr="009D41AB" w:rsidRDefault="00796509" w:rsidP="009B02A2">
            <w:pPr>
              <w:rPr>
                <w:sz w:val="28"/>
                <w:szCs w:val="28"/>
                <w:lang w:eastAsia="ru-RU"/>
              </w:rPr>
            </w:pPr>
            <w:r w:rsidRPr="009D41AB">
              <w:rPr>
                <w:sz w:val="28"/>
                <w:szCs w:val="28"/>
                <w:lang w:eastAsia="ru-RU"/>
              </w:rPr>
              <w:t>Средний возраст (лет)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E2D82" w14:textId="77777777" w:rsidR="00796509" w:rsidRPr="009D41AB" w:rsidRDefault="00796509" w:rsidP="009B02A2">
            <w:pPr>
              <w:rPr>
                <w:sz w:val="28"/>
                <w:szCs w:val="28"/>
                <w:lang w:eastAsia="ru-RU"/>
              </w:rPr>
            </w:pPr>
            <w:r w:rsidRPr="009D41AB">
              <w:rPr>
                <w:sz w:val="28"/>
                <w:szCs w:val="28"/>
                <w:lang w:eastAsia="ru-RU"/>
              </w:rPr>
              <w:t>35 (12-71)</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49141" w14:textId="77777777" w:rsidR="00796509" w:rsidRPr="009D41AB" w:rsidRDefault="00796509" w:rsidP="009B02A2">
            <w:pPr>
              <w:rPr>
                <w:sz w:val="28"/>
                <w:szCs w:val="28"/>
                <w:lang w:eastAsia="ru-RU"/>
              </w:rPr>
            </w:pPr>
            <w:r w:rsidRPr="009D41AB">
              <w:rPr>
                <w:sz w:val="28"/>
                <w:szCs w:val="28"/>
                <w:lang w:eastAsia="ru-RU"/>
              </w:rPr>
              <w:t>29,5  (17-65)</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55593" w14:textId="77777777" w:rsidR="00796509" w:rsidRPr="009D41AB" w:rsidRDefault="00796509" w:rsidP="009B02A2">
            <w:pPr>
              <w:rPr>
                <w:sz w:val="28"/>
                <w:szCs w:val="28"/>
                <w:lang w:eastAsia="ru-RU"/>
              </w:rPr>
            </w:pPr>
            <w:r w:rsidRPr="009D41AB">
              <w:rPr>
                <w:sz w:val="28"/>
                <w:szCs w:val="28"/>
                <w:lang w:eastAsia="ru-RU"/>
              </w:rPr>
              <w:t>40 (16-72)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0BA3A" w14:textId="77777777" w:rsidR="00796509" w:rsidRPr="009D41AB" w:rsidRDefault="00796509" w:rsidP="009B02A2">
            <w:pPr>
              <w:rPr>
                <w:sz w:val="28"/>
                <w:szCs w:val="28"/>
                <w:lang w:eastAsia="ru-RU"/>
              </w:rPr>
            </w:pPr>
            <w:r w:rsidRPr="009D41AB">
              <w:rPr>
                <w:sz w:val="28"/>
                <w:szCs w:val="28"/>
                <w:lang w:eastAsia="ru-RU"/>
              </w:rPr>
              <w:t>&lt;0,005</w:t>
            </w:r>
          </w:p>
        </w:tc>
      </w:tr>
      <w:tr w:rsidR="00796509" w:rsidRPr="009D41AB" w14:paraId="2496D798" w14:textId="77777777" w:rsidTr="009D41AB">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89340" w14:textId="77777777" w:rsidR="00796509" w:rsidRPr="009D41AB" w:rsidRDefault="00796509" w:rsidP="009B02A2">
            <w:pPr>
              <w:rPr>
                <w:sz w:val="28"/>
                <w:szCs w:val="28"/>
                <w:lang w:eastAsia="ru-RU"/>
              </w:rPr>
            </w:pPr>
            <w:r w:rsidRPr="009D41AB">
              <w:rPr>
                <w:sz w:val="28"/>
                <w:szCs w:val="28"/>
                <w:lang w:eastAsia="ru-RU"/>
              </w:rPr>
              <w:t>Пол (м / ж)</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5F11D" w14:textId="77777777" w:rsidR="00796509" w:rsidRPr="009D41AB" w:rsidRDefault="00796509" w:rsidP="009B02A2">
            <w:pPr>
              <w:rPr>
                <w:sz w:val="28"/>
                <w:szCs w:val="28"/>
                <w:lang w:eastAsia="ru-RU"/>
              </w:rPr>
            </w:pPr>
            <w:r w:rsidRPr="009D41AB">
              <w:rPr>
                <w:sz w:val="28"/>
                <w:szCs w:val="28"/>
                <w:lang w:eastAsia="ru-RU"/>
              </w:rPr>
              <w:t>60/77</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FD0D4" w14:textId="77777777" w:rsidR="00796509" w:rsidRPr="009D41AB" w:rsidRDefault="00796509" w:rsidP="009B02A2">
            <w:pPr>
              <w:rPr>
                <w:sz w:val="28"/>
                <w:szCs w:val="28"/>
                <w:lang w:eastAsia="ru-RU"/>
              </w:rPr>
            </w:pPr>
            <w:r w:rsidRPr="009D41AB">
              <w:rPr>
                <w:sz w:val="28"/>
                <w:szCs w:val="28"/>
                <w:lang w:eastAsia="ru-RU"/>
              </w:rPr>
              <w:t>15/12</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B596B" w14:textId="77777777" w:rsidR="00796509" w:rsidRPr="009D41AB" w:rsidRDefault="00796509" w:rsidP="009B02A2">
            <w:pPr>
              <w:rPr>
                <w:sz w:val="28"/>
                <w:szCs w:val="28"/>
                <w:lang w:eastAsia="ru-RU"/>
              </w:rPr>
            </w:pPr>
            <w:r w:rsidRPr="009D41AB">
              <w:rPr>
                <w:sz w:val="28"/>
                <w:szCs w:val="28"/>
                <w:lang w:eastAsia="ru-RU"/>
              </w:rPr>
              <w:t>23/26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20FDA" w14:textId="77777777" w:rsidR="00796509" w:rsidRPr="009D41AB" w:rsidRDefault="00796509" w:rsidP="009B02A2">
            <w:pPr>
              <w:rPr>
                <w:sz w:val="28"/>
                <w:szCs w:val="28"/>
                <w:lang w:eastAsia="ru-RU"/>
              </w:rPr>
            </w:pPr>
            <w:r w:rsidRPr="009D41AB">
              <w:rPr>
                <w:sz w:val="28"/>
                <w:szCs w:val="28"/>
                <w:lang w:eastAsia="ru-RU"/>
              </w:rPr>
              <w:t>&lt;0,03</w:t>
            </w:r>
          </w:p>
        </w:tc>
      </w:tr>
      <w:tr w:rsidR="00796509" w:rsidRPr="009D41AB" w14:paraId="42AC8E3F" w14:textId="77777777" w:rsidTr="009D41AB">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99AF0" w14:textId="77777777" w:rsidR="00796509" w:rsidRPr="009D41AB" w:rsidRDefault="00796509" w:rsidP="009B02A2">
            <w:pPr>
              <w:rPr>
                <w:sz w:val="28"/>
                <w:szCs w:val="28"/>
                <w:lang w:eastAsia="ru-RU"/>
              </w:rPr>
            </w:pPr>
            <w:r w:rsidRPr="009D41AB">
              <w:rPr>
                <w:sz w:val="28"/>
                <w:szCs w:val="28"/>
                <w:lang w:eastAsia="ru-RU"/>
              </w:rPr>
              <w:t>Холангит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9D649" w14:textId="77777777" w:rsidR="00796509" w:rsidRPr="009D41AB" w:rsidRDefault="00796509" w:rsidP="009B02A2">
            <w:pPr>
              <w:rPr>
                <w:sz w:val="28"/>
                <w:szCs w:val="28"/>
                <w:lang w:eastAsia="ru-RU"/>
              </w:rPr>
            </w:pPr>
            <w:r w:rsidRPr="009D41AB">
              <w:rPr>
                <w:sz w:val="28"/>
                <w:szCs w:val="28"/>
                <w:lang w:eastAsia="ru-RU"/>
              </w:rPr>
              <w:t>2 (1,5%)</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E73FA" w14:textId="77777777" w:rsidR="00796509" w:rsidRPr="009D41AB" w:rsidRDefault="00796509" w:rsidP="009B02A2">
            <w:pPr>
              <w:rPr>
                <w:sz w:val="28"/>
                <w:szCs w:val="28"/>
                <w:lang w:eastAsia="ru-RU"/>
              </w:rPr>
            </w:pPr>
            <w:r w:rsidRPr="009D41AB">
              <w:rPr>
                <w:sz w:val="28"/>
                <w:szCs w:val="28"/>
                <w:lang w:eastAsia="ru-RU"/>
              </w:rPr>
              <w:t>0</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42645" w14:textId="77777777" w:rsidR="00796509" w:rsidRPr="009D41AB" w:rsidRDefault="00796509" w:rsidP="009B02A2">
            <w:pPr>
              <w:rPr>
                <w:sz w:val="28"/>
                <w:szCs w:val="28"/>
                <w:lang w:eastAsia="ru-RU"/>
              </w:rPr>
            </w:pPr>
            <w:r w:rsidRPr="009D41AB">
              <w:rPr>
                <w:sz w:val="28"/>
                <w:szCs w:val="28"/>
                <w:lang w:eastAsia="ru-RU"/>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D06DA" w14:textId="77777777" w:rsidR="00796509" w:rsidRPr="009D41AB" w:rsidRDefault="00796509" w:rsidP="009B02A2">
            <w:pPr>
              <w:rPr>
                <w:sz w:val="28"/>
                <w:szCs w:val="28"/>
                <w:lang w:eastAsia="ru-RU"/>
              </w:rPr>
            </w:pPr>
            <w:r w:rsidRPr="009D41AB">
              <w:rPr>
                <w:sz w:val="28"/>
                <w:szCs w:val="28"/>
                <w:lang w:eastAsia="ru-RU"/>
              </w:rPr>
              <w:t>ns</w:t>
            </w:r>
          </w:p>
        </w:tc>
      </w:tr>
      <w:tr w:rsidR="00796509" w:rsidRPr="009D41AB" w14:paraId="13E75296" w14:textId="77777777" w:rsidTr="009D41AB">
        <w:trPr>
          <w:trHeight w:val="5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9D170" w14:textId="77777777" w:rsidR="00796509" w:rsidRPr="009D41AB" w:rsidRDefault="00796509" w:rsidP="009B02A2">
            <w:pPr>
              <w:rPr>
                <w:sz w:val="28"/>
                <w:szCs w:val="28"/>
                <w:lang w:eastAsia="ru-RU"/>
              </w:rPr>
            </w:pPr>
            <w:r w:rsidRPr="009D41AB">
              <w:rPr>
                <w:sz w:val="28"/>
                <w:szCs w:val="28"/>
                <w:lang w:eastAsia="ru-RU"/>
              </w:rPr>
              <w:t>Размер (см)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4AB9F" w14:textId="77777777" w:rsidR="00796509" w:rsidRPr="009D41AB" w:rsidRDefault="00796509" w:rsidP="009B02A2">
            <w:pPr>
              <w:rPr>
                <w:sz w:val="28"/>
                <w:szCs w:val="28"/>
                <w:lang w:eastAsia="ru-RU"/>
              </w:rPr>
            </w:pPr>
            <w:r w:rsidRPr="009D41AB">
              <w:rPr>
                <w:sz w:val="28"/>
                <w:szCs w:val="28"/>
                <w:lang w:eastAsia="ru-RU"/>
              </w:rPr>
              <w:t>11.5 (5.0-20.0)</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8EF5E" w14:textId="77777777" w:rsidR="00796509" w:rsidRPr="009D41AB" w:rsidRDefault="00796509" w:rsidP="009B02A2">
            <w:pPr>
              <w:rPr>
                <w:sz w:val="28"/>
                <w:szCs w:val="28"/>
                <w:lang w:eastAsia="ru-RU"/>
              </w:rPr>
            </w:pPr>
            <w:r w:rsidRPr="009D41AB">
              <w:rPr>
                <w:sz w:val="28"/>
                <w:szCs w:val="28"/>
                <w:lang w:eastAsia="ru-RU"/>
              </w:rPr>
              <w:t>7,5 (6 – 16)</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3C5B0" w14:textId="77777777" w:rsidR="00796509" w:rsidRPr="009D41AB" w:rsidRDefault="00796509" w:rsidP="009B02A2">
            <w:pPr>
              <w:rPr>
                <w:sz w:val="28"/>
                <w:szCs w:val="28"/>
                <w:lang w:eastAsia="ru-RU"/>
              </w:rPr>
            </w:pPr>
            <w:r w:rsidRPr="009D41AB">
              <w:rPr>
                <w:sz w:val="28"/>
                <w:szCs w:val="28"/>
                <w:lang w:eastAsia="ru-RU"/>
              </w:rPr>
              <w:t>10.2(5.0-20.0)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3B0ED" w14:textId="77777777" w:rsidR="00796509" w:rsidRPr="009D41AB" w:rsidRDefault="00796509" w:rsidP="009B02A2">
            <w:pPr>
              <w:rPr>
                <w:sz w:val="28"/>
                <w:szCs w:val="28"/>
                <w:lang w:eastAsia="ru-RU"/>
              </w:rPr>
            </w:pPr>
            <w:r w:rsidRPr="009D41AB">
              <w:rPr>
                <w:sz w:val="28"/>
                <w:szCs w:val="28"/>
                <w:lang w:eastAsia="ru-RU"/>
              </w:rPr>
              <w:t>ns</w:t>
            </w:r>
          </w:p>
        </w:tc>
      </w:tr>
      <w:tr w:rsidR="00796509" w:rsidRPr="009D41AB" w14:paraId="19732E43" w14:textId="77777777" w:rsidTr="009D41AB">
        <w:trPr>
          <w:trHeight w:val="2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7F9D8" w14:textId="77777777" w:rsidR="00796509" w:rsidRPr="009D41AB" w:rsidRDefault="00796509" w:rsidP="009B02A2">
            <w:pPr>
              <w:rPr>
                <w:sz w:val="28"/>
                <w:szCs w:val="28"/>
                <w:lang w:eastAsia="ru-RU"/>
              </w:rPr>
            </w:pPr>
            <w:r w:rsidRPr="009D41AB">
              <w:rPr>
                <w:sz w:val="28"/>
                <w:szCs w:val="28"/>
                <w:lang w:eastAsia="ru-RU"/>
              </w:rPr>
              <w:t>Правая доля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89388" w14:textId="77777777" w:rsidR="00796509" w:rsidRPr="009D41AB" w:rsidRDefault="00796509" w:rsidP="009B02A2">
            <w:pPr>
              <w:rPr>
                <w:sz w:val="28"/>
                <w:szCs w:val="28"/>
                <w:lang w:eastAsia="ru-RU"/>
              </w:rPr>
            </w:pPr>
            <w:r w:rsidRPr="009D41AB">
              <w:rPr>
                <w:sz w:val="28"/>
                <w:szCs w:val="28"/>
                <w:lang w:eastAsia="ru-RU"/>
              </w:rPr>
              <w:t>73 (53,3%)</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0ADDC" w14:textId="77777777" w:rsidR="00796509" w:rsidRPr="009D41AB" w:rsidRDefault="00796509" w:rsidP="009B02A2">
            <w:pPr>
              <w:rPr>
                <w:sz w:val="28"/>
                <w:szCs w:val="28"/>
                <w:lang w:eastAsia="ru-RU"/>
              </w:rPr>
            </w:pPr>
            <w:r w:rsidRPr="009D41AB">
              <w:rPr>
                <w:sz w:val="28"/>
                <w:szCs w:val="28"/>
                <w:lang w:eastAsia="ru-RU"/>
              </w:rPr>
              <w:t>13 (49%)</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AA883" w14:textId="77777777" w:rsidR="00796509" w:rsidRPr="009D41AB" w:rsidRDefault="00796509" w:rsidP="009B02A2">
            <w:pPr>
              <w:rPr>
                <w:sz w:val="28"/>
                <w:szCs w:val="28"/>
                <w:lang w:eastAsia="ru-RU"/>
              </w:rPr>
            </w:pPr>
            <w:r w:rsidRPr="009D41AB">
              <w:rPr>
                <w:sz w:val="28"/>
                <w:szCs w:val="28"/>
                <w:lang w:eastAsia="ru-RU"/>
              </w:rPr>
              <w:t>36( 73,5 %)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F9065" w14:textId="77777777" w:rsidR="00796509" w:rsidRPr="009D41AB" w:rsidRDefault="00796509" w:rsidP="009B02A2">
            <w:pPr>
              <w:rPr>
                <w:sz w:val="28"/>
                <w:szCs w:val="28"/>
                <w:lang w:eastAsia="ru-RU"/>
              </w:rPr>
            </w:pPr>
            <w:r w:rsidRPr="009D41AB">
              <w:rPr>
                <w:sz w:val="28"/>
                <w:szCs w:val="28"/>
                <w:lang w:eastAsia="ru-RU"/>
              </w:rPr>
              <w:t>&lt;0,04</w:t>
            </w:r>
          </w:p>
        </w:tc>
      </w:tr>
      <w:tr w:rsidR="00796509" w:rsidRPr="009D41AB" w14:paraId="3F791354" w14:textId="77777777" w:rsidTr="009D41AB">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28353" w14:textId="77777777" w:rsidR="00796509" w:rsidRPr="009D41AB" w:rsidRDefault="00796509" w:rsidP="009B02A2">
            <w:pPr>
              <w:rPr>
                <w:sz w:val="28"/>
                <w:szCs w:val="28"/>
                <w:lang w:eastAsia="ru-RU"/>
              </w:rPr>
            </w:pPr>
            <w:r w:rsidRPr="009D41AB">
              <w:rPr>
                <w:sz w:val="28"/>
                <w:szCs w:val="28"/>
                <w:lang w:eastAsia="ru-RU"/>
              </w:rPr>
              <w:t>Левая доля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4EFD4" w14:textId="77777777" w:rsidR="00796509" w:rsidRPr="009D41AB" w:rsidRDefault="00796509" w:rsidP="009B02A2">
            <w:pPr>
              <w:rPr>
                <w:sz w:val="28"/>
                <w:szCs w:val="28"/>
                <w:lang w:eastAsia="ru-RU"/>
              </w:rPr>
            </w:pPr>
            <w:r w:rsidRPr="009D41AB">
              <w:rPr>
                <w:sz w:val="28"/>
                <w:szCs w:val="28"/>
                <w:lang w:eastAsia="ru-RU"/>
              </w:rPr>
              <w:t>27 (19,7%)</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1686A" w14:textId="77777777" w:rsidR="00796509" w:rsidRPr="009D41AB" w:rsidRDefault="00796509" w:rsidP="009B02A2">
            <w:pPr>
              <w:rPr>
                <w:sz w:val="28"/>
                <w:szCs w:val="28"/>
                <w:lang w:eastAsia="ru-RU"/>
              </w:rPr>
            </w:pPr>
            <w:r w:rsidRPr="009D41AB">
              <w:rPr>
                <w:sz w:val="28"/>
                <w:szCs w:val="28"/>
                <w:lang w:eastAsia="ru-RU"/>
              </w:rPr>
              <w:t>14 (51%)</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F8086" w14:textId="77777777" w:rsidR="00796509" w:rsidRPr="009D41AB" w:rsidRDefault="00796509" w:rsidP="009B02A2">
            <w:pPr>
              <w:rPr>
                <w:sz w:val="28"/>
                <w:szCs w:val="28"/>
                <w:lang w:eastAsia="ru-RU"/>
              </w:rPr>
            </w:pPr>
            <w:r w:rsidRPr="009D41AB">
              <w:rPr>
                <w:sz w:val="28"/>
                <w:szCs w:val="28"/>
                <w:lang w:eastAsia="ru-RU"/>
              </w:rPr>
              <w:t>4 (8,2%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28299" w14:textId="77777777" w:rsidR="00796509" w:rsidRPr="009D41AB" w:rsidRDefault="00796509" w:rsidP="009B02A2">
            <w:pPr>
              <w:rPr>
                <w:sz w:val="28"/>
                <w:szCs w:val="28"/>
                <w:lang w:eastAsia="ru-RU"/>
              </w:rPr>
            </w:pPr>
            <w:r w:rsidRPr="009D41AB">
              <w:rPr>
                <w:sz w:val="28"/>
                <w:szCs w:val="28"/>
                <w:lang w:eastAsia="ru-RU"/>
              </w:rPr>
              <w:t>ns</w:t>
            </w:r>
          </w:p>
        </w:tc>
      </w:tr>
      <w:tr w:rsidR="00796509" w:rsidRPr="009D41AB" w14:paraId="654D1072" w14:textId="77777777" w:rsidTr="009D41AB">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75F00" w14:textId="77777777" w:rsidR="00796509" w:rsidRPr="009D41AB" w:rsidRDefault="00796509" w:rsidP="009B02A2">
            <w:pPr>
              <w:rPr>
                <w:sz w:val="28"/>
                <w:szCs w:val="28"/>
                <w:lang w:eastAsia="ru-RU"/>
              </w:rPr>
            </w:pPr>
            <w:r w:rsidRPr="009D41AB">
              <w:rPr>
                <w:sz w:val="28"/>
                <w:szCs w:val="28"/>
                <w:lang w:eastAsia="ru-RU"/>
              </w:rPr>
              <w:t>Билобарное расположение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4428B" w14:textId="77777777" w:rsidR="00796509" w:rsidRPr="009D41AB" w:rsidRDefault="00796509" w:rsidP="009B02A2">
            <w:pPr>
              <w:rPr>
                <w:sz w:val="28"/>
                <w:szCs w:val="28"/>
                <w:lang w:eastAsia="ru-RU"/>
              </w:rPr>
            </w:pPr>
            <w:r w:rsidRPr="009D41AB">
              <w:rPr>
                <w:sz w:val="28"/>
                <w:szCs w:val="28"/>
                <w:lang w:eastAsia="ru-RU"/>
              </w:rPr>
              <w:t>37 (27 %)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9832B" w14:textId="77777777" w:rsidR="00796509" w:rsidRPr="009D41AB" w:rsidRDefault="00796509" w:rsidP="009B02A2">
            <w:pPr>
              <w:rPr>
                <w:sz w:val="28"/>
                <w:szCs w:val="28"/>
                <w:lang w:eastAsia="ru-RU"/>
              </w:rPr>
            </w:pPr>
            <w:r w:rsidRPr="009D41AB">
              <w:rPr>
                <w:sz w:val="28"/>
                <w:szCs w:val="28"/>
                <w:lang w:eastAsia="ru-RU"/>
              </w:rPr>
              <w:t>0</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9FD0F" w14:textId="77777777" w:rsidR="00796509" w:rsidRPr="009D41AB" w:rsidRDefault="00796509" w:rsidP="009B02A2">
            <w:pPr>
              <w:rPr>
                <w:sz w:val="28"/>
                <w:szCs w:val="28"/>
                <w:lang w:eastAsia="ru-RU"/>
              </w:rPr>
            </w:pPr>
            <w:r w:rsidRPr="009D41AB">
              <w:rPr>
                <w:sz w:val="28"/>
                <w:szCs w:val="28"/>
                <w:lang w:eastAsia="ru-RU"/>
              </w:rPr>
              <w:t>9 (18,3%)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E0CC6" w14:textId="77777777" w:rsidR="00796509" w:rsidRPr="009D41AB" w:rsidRDefault="00796509" w:rsidP="009B02A2">
            <w:pPr>
              <w:rPr>
                <w:sz w:val="28"/>
                <w:szCs w:val="28"/>
                <w:lang w:eastAsia="ru-RU"/>
              </w:rPr>
            </w:pPr>
            <w:r w:rsidRPr="009D41AB">
              <w:rPr>
                <w:sz w:val="28"/>
                <w:szCs w:val="28"/>
                <w:lang w:eastAsia="ru-RU"/>
              </w:rPr>
              <w:t>ns</w:t>
            </w:r>
          </w:p>
        </w:tc>
      </w:tr>
      <w:tr w:rsidR="00796509" w:rsidRPr="009D41AB" w14:paraId="676A4A99" w14:textId="77777777" w:rsidTr="009D41AB">
        <w:trPr>
          <w:trHeight w:val="2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CE3D1" w14:textId="77777777" w:rsidR="00796509" w:rsidRPr="009D41AB" w:rsidRDefault="00796509" w:rsidP="009B02A2">
            <w:pPr>
              <w:rPr>
                <w:sz w:val="28"/>
                <w:szCs w:val="28"/>
                <w:lang w:eastAsia="ru-RU"/>
              </w:rPr>
            </w:pPr>
            <w:r w:rsidRPr="009D41AB">
              <w:rPr>
                <w:sz w:val="28"/>
                <w:szCs w:val="28"/>
                <w:lang w:eastAsia="ru-RU"/>
              </w:rPr>
              <w:t>≤2сегмента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CB32C" w14:textId="77777777" w:rsidR="00796509" w:rsidRPr="009D41AB" w:rsidRDefault="00796509" w:rsidP="009B02A2">
            <w:pPr>
              <w:rPr>
                <w:sz w:val="28"/>
                <w:szCs w:val="28"/>
                <w:lang w:eastAsia="ru-RU"/>
              </w:rPr>
            </w:pPr>
            <w:r w:rsidRPr="009D41AB">
              <w:rPr>
                <w:sz w:val="28"/>
                <w:szCs w:val="28"/>
                <w:lang w:eastAsia="ru-RU"/>
              </w:rPr>
              <w:t>81(59,1 %)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28E8E" w14:textId="77777777" w:rsidR="00796509" w:rsidRPr="009D41AB" w:rsidRDefault="00796509" w:rsidP="009B02A2">
            <w:pPr>
              <w:rPr>
                <w:sz w:val="28"/>
                <w:szCs w:val="28"/>
                <w:lang w:eastAsia="ru-RU"/>
              </w:rPr>
            </w:pPr>
            <w:r w:rsidRPr="009D41AB">
              <w:rPr>
                <w:sz w:val="28"/>
                <w:szCs w:val="28"/>
                <w:lang w:eastAsia="ru-RU"/>
              </w:rPr>
              <w:t>14 (51%)</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3A2D1" w14:textId="77777777" w:rsidR="00796509" w:rsidRPr="009D41AB" w:rsidRDefault="00796509" w:rsidP="009B02A2">
            <w:pPr>
              <w:rPr>
                <w:sz w:val="28"/>
                <w:szCs w:val="28"/>
                <w:lang w:eastAsia="ru-RU"/>
              </w:rPr>
            </w:pPr>
            <w:r w:rsidRPr="009D41AB">
              <w:rPr>
                <w:sz w:val="28"/>
                <w:szCs w:val="28"/>
                <w:lang w:eastAsia="ru-RU"/>
              </w:rPr>
              <w:t>33 (67,3%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A25D5" w14:textId="77777777" w:rsidR="00796509" w:rsidRPr="009D41AB" w:rsidRDefault="00796509" w:rsidP="009B02A2">
            <w:pPr>
              <w:rPr>
                <w:sz w:val="28"/>
                <w:szCs w:val="28"/>
                <w:lang w:eastAsia="ru-RU"/>
              </w:rPr>
            </w:pPr>
            <w:r w:rsidRPr="009D41AB">
              <w:rPr>
                <w:sz w:val="28"/>
                <w:szCs w:val="28"/>
                <w:lang w:eastAsia="ru-RU"/>
              </w:rPr>
              <w:t>&lt;0,004</w:t>
            </w:r>
          </w:p>
        </w:tc>
      </w:tr>
      <w:tr w:rsidR="00796509" w:rsidRPr="009D41AB" w14:paraId="25B04E02" w14:textId="77777777" w:rsidTr="009D41AB">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CB0D6" w14:textId="77777777" w:rsidR="00796509" w:rsidRPr="009D41AB" w:rsidRDefault="00796509" w:rsidP="009B02A2">
            <w:pPr>
              <w:rPr>
                <w:sz w:val="28"/>
                <w:szCs w:val="28"/>
                <w:lang w:eastAsia="ru-RU"/>
              </w:rPr>
            </w:pPr>
            <w:r w:rsidRPr="009D41AB">
              <w:rPr>
                <w:sz w:val="28"/>
                <w:szCs w:val="28"/>
                <w:lang w:eastAsia="ru-RU"/>
              </w:rPr>
              <w:t>≥3сегмента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8F91B" w14:textId="77777777" w:rsidR="00796509" w:rsidRPr="009D41AB" w:rsidRDefault="00796509" w:rsidP="009B02A2">
            <w:pPr>
              <w:rPr>
                <w:sz w:val="28"/>
                <w:szCs w:val="28"/>
                <w:lang w:eastAsia="ru-RU"/>
              </w:rPr>
            </w:pPr>
            <w:r w:rsidRPr="009D41AB">
              <w:rPr>
                <w:sz w:val="28"/>
                <w:szCs w:val="28"/>
                <w:lang w:eastAsia="ru-RU"/>
              </w:rPr>
              <w:t>56 (40,9 %)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941EC" w14:textId="77777777" w:rsidR="00796509" w:rsidRPr="009D41AB" w:rsidRDefault="00796509" w:rsidP="009B02A2">
            <w:pPr>
              <w:rPr>
                <w:sz w:val="28"/>
                <w:szCs w:val="28"/>
                <w:lang w:eastAsia="ru-RU"/>
              </w:rPr>
            </w:pPr>
            <w:r w:rsidRPr="009D41AB">
              <w:rPr>
                <w:sz w:val="28"/>
                <w:szCs w:val="28"/>
                <w:lang w:eastAsia="ru-RU"/>
              </w:rPr>
              <w:t>0</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2CEA7" w14:textId="77777777" w:rsidR="00796509" w:rsidRPr="009D41AB" w:rsidRDefault="00796509" w:rsidP="009B02A2">
            <w:pPr>
              <w:rPr>
                <w:sz w:val="28"/>
                <w:szCs w:val="28"/>
                <w:lang w:eastAsia="ru-RU"/>
              </w:rPr>
            </w:pPr>
            <w:r w:rsidRPr="009D41AB">
              <w:rPr>
                <w:sz w:val="28"/>
                <w:szCs w:val="28"/>
                <w:lang w:eastAsia="ru-RU"/>
              </w:rPr>
              <w:t>16 (32,7 %)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EC74B" w14:textId="77777777" w:rsidR="00796509" w:rsidRPr="009D41AB" w:rsidRDefault="00796509" w:rsidP="009B02A2">
            <w:pPr>
              <w:rPr>
                <w:sz w:val="28"/>
                <w:szCs w:val="28"/>
                <w:lang w:eastAsia="ru-RU"/>
              </w:rPr>
            </w:pPr>
            <w:r w:rsidRPr="009D41AB">
              <w:rPr>
                <w:sz w:val="28"/>
                <w:szCs w:val="28"/>
                <w:lang w:eastAsia="ru-RU"/>
              </w:rPr>
              <w:t>&lt;0,008</w:t>
            </w:r>
          </w:p>
        </w:tc>
      </w:tr>
      <w:tr w:rsidR="00796509" w:rsidRPr="009D41AB" w14:paraId="50BFA334" w14:textId="77777777" w:rsidTr="009D41AB">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D5A52" w14:textId="77777777" w:rsidR="00796509" w:rsidRPr="009D41AB" w:rsidRDefault="00796509" w:rsidP="009B02A2">
            <w:pPr>
              <w:rPr>
                <w:sz w:val="28"/>
                <w:szCs w:val="28"/>
                <w:lang w:eastAsia="ru-RU"/>
              </w:rPr>
            </w:pPr>
            <w:r w:rsidRPr="009D41AB">
              <w:rPr>
                <w:sz w:val="28"/>
                <w:szCs w:val="28"/>
                <w:lang w:eastAsia="ru-RU"/>
              </w:rPr>
              <w:t>Стадия CE1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EF373" w14:textId="77777777" w:rsidR="00796509" w:rsidRPr="009D41AB" w:rsidRDefault="00796509" w:rsidP="009B02A2">
            <w:pPr>
              <w:rPr>
                <w:sz w:val="28"/>
                <w:szCs w:val="28"/>
                <w:lang w:eastAsia="ru-RU"/>
              </w:rPr>
            </w:pPr>
            <w:r w:rsidRPr="009D41AB">
              <w:rPr>
                <w:sz w:val="28"/>
                <w:szCs w:val="28"/>
                <w:lang w:eastAsia="ru-RU"/>
              </w:rPr>
              <w:t>11 (8%)</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E5FC3" w14:textId="77777777" w:rsidR="00796509" w:rsidRPr="009D41AB" w:rsidRDefault="00796509" w:rsidP="009B02A2">
            <w:pPr>
              <w:rPr>
                <w:sz w:val="28"/>
                <w:szCs w:val="28"/>
                <w:lang w:eastAsia="ru-RU"/>
              </w:rPr>
            </w:pPr>
            <w:r w:rsidRPr="009D41AB">
              <w:rPr>
                <w:sz w:val="28"/>
                <w:szCs w:val="28"/>
                <w:lang w:eastAsia="ru-RU"/>
              </w:rPr>
              <w:t>6 (22%)</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CA5A3" w14:textId="77777777" w:rsidR="00796509" w:rsidRPr="009D41AB" w:rsidRDefault="00796509" w:rsidP="009B02A2">
            <w:pPr>
              <w:rPr>
                <w:sz w:val="28"/>
                <w:szCs w:val="28"/>
                <w:lang w:eastAsia="ru-RU"/>
              </w:rPr>
            </w:pPr>
            <w:r w:rsidRPr="009D41AB">
              <w:rPr>
                <w:sz w:val="28"/>
                <w:szCs w:val="28"/>
                <w:lang w:eastAsia="ru-RU"/>
              </w:rPr>
              <w:t>36 (73%)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B4A56" w14:textId="77777777" w:rsidR="00796509" w:rsidRPr="009D41AB" w:rsidRDefault="00796509" w:rsidP="009B02A2">
            <w:pPr>
              <w:rPr>
                <w:sz w:val="28"/>
                <w:szCs w:val="28"/>
                <w:lang w:eastAsia="ru-RU"/>
              </w:rPr>
            </w:pPr>
            <w:r w:rsidRPr="009D41AB">
              <w:rPr>
                <w:sz w:val="28"/>
                <w:szCs w:val="28"/>
                <w:lang w:eastAsia="ru-RU"/>
              </w:rPr>
              <w:t>ns</w:t>
            </w:r>
          </w:p>
        </w:tc>
      </w:tr>
      <w:tr w:rsidR="00796509" w:rsidRPr="009D41AB" w14:paraId="017233A2" w14:textId="77777777" w:rsidTr="009D41AB">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4D330" w14:textId="77777777" w:rsidR="00796509" w:rsidRPr="009D41AB" w:rsidRDefault="00796509" w:rsidP="009B02A2">
            <w:pPr>
              <w:rPr>
                <w:sz w:val="28"/>
                <w:szCs w:val="28"/>
                <w:lang w:eastAsia="ru-RU"/>
              </w:rPr>
            </w:pPr>
            <w:r w:rsidRPr="009D41AB">
              <w:rPr>
                <w:sz w:val="28"/>
                <w:szCs w:val="28"/>
                <w:lang w:eastAsia="ru-RU"/>
              </w:rPr>
              <w:t>Стадия CE2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6B558" w14:textId="77777777" w:rsidR="00796509" w:rsidRPr="009D41AB" w:rsidRDefault="00796509" w:rsidP="009B02A2">
            <w:pPr>
              <w:rPr>
                <w:sz w:val="28"/>
                <w:szCs w:val="28"/>
                <w:lang w:eastAsia="ru-RU"/>
              </w:rPr>
            </w:pPr>
            <w:r w:rsidRPr="009D41AB">
              <w:rPr>
                <w:sz w:val="28"/>
                <w:szCs w:val="28"/>
                <w:lang w:eastAsia="ru-RU"/>
              </w:rPr>
              <w:t>25 (18,3%)</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7FA29" w14:textId="77777777" w:rsidR="00796509" w:rsidRPr="009D41AB" w:rsidRDefault="00796509" w:rsidP="009B02A2">
            <w:pPr>
              <w:rPr>
                <w:sz w:val="28"/>
                <w:szCs w:val="28"/>
                <w:lang w:eastAsia="ru-RU"/>
              </w:rPr>
            </w:pPr>
            <w:r w:rsidRPr="009D41AB">
              <w:rPr>
                <w:sz w:val="28"/>
                <w:szCs w:val="28"/>
                <w:lang w:eastAsia="ru-RU"/>
              </w:rPr>
              <w:t>8 (29% )</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4E736" w14:textId="77777777" w:rsidR="00796509" w:rsidRPr="009D41AB" w:rsidRDefault="00796509" w:rsidP="009B02A2">
            <w:pPr>
              <w:rPr>
                <w:sz w:val="28"/>
                <w:szCs w:val="28"/>
                <w:lang w:eastAsia="ru-RU"/>
              </w:rPr>
            </w:pPr>
            <w:r w:rsidRPr="009D41AB">
              <w:rPr>
                <w:sz w:val="28"/>
                <w:szCs w:val="28"/>
                <w:lang w:eastAsia="ru-RU"/>
              </w:rPr>
              <w:t>13 (26.5%)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6E73F" w14:textId="77777777" w:rsidR="00796509" w:rsidRPr="009D41AB" w:rsidRDefault="00796509" w:rsidP="009B02A2">
            <w:pPr>
              <w:rPr>
                <w:sz w:val="28"/>
                <w:szCs w:val="28"/>
                <w:lang w:eastAsia="ru-RU"/>
              </w:rPr>
            </w:pPr>
            <w:r w:rsidRPr="009D41AB">
              <w:rPr>
                <w:sz w:val="28"/>
                <w:szCs w:val="28"/>
                <w:lang w:eastAsia="ru-RU"/>
              </w:rPr>
              <w:t>ns</w:t>
            </w:r>
          </w:p>
        </w:tc>
      </w:tr>
      <w:tr w:rsidR="00796509" w:rsidRPr="009D41AB" w14:paraId="3863AF28" w14:textId="77777777" w:rsidTr="009D41AB">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375DE" w14:textId="77777777" w:rsidR="00796509" w:rsidRPr="009D41AB" w:rsidRDefault="00796509" w:rsidP="009B02A2">
            <w:pPr>
              <w:rPr>
                <w:sz w:val="28"/>
                <w:szCs w:val="28"/>
                <w:lang w:eastAsia="ru-RU"/>
              </w:rPr>
            </w:pPr>
            <w:r w:rsidRPr="009D41AB">
              <w:rPr>
                <w:sz w:val="28"/>
                <w:szCs w:val="28"/>
                <w:lang w:eastAsia="ru-RU"/>
              </w:rPr>
              <w:t>Стадия CE3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D78F9" w14:textId="77777777" w:rsidR="00796509" w:rsidRPr="009D41AB" w:rsidRDefault="00796509" w:rsidP="009B02A2">
            <w:pPr>
              <w:rPr>
                <w:sz w:val="28"/>
                <w:szCs w:val="28"/>
                <w:lang w:eastAsia="ru-RU"/>
              </w:rPr>
            </w:pPr>
            <w:r w:rsidRPr="009D41AB">
              <w:rPr>
                <w:sz w:val="28"/>
                <w:szCs w:val="28"/>
                <w:lang w:eastAsia="ru-RU"/>
              </w:rPr>
              <w:t>101 (73,7%)</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6DE0F" w14:textId="77777777" w:rsidR="00796509" w:rsidRPr="009D41AB" w:rsidRDefault="00796509" w:rsidP="009B02A2">
            <w:pPr>
              <w:rPr>
                <w:sz w:val="28"/>
                <w:szCs w:val="28"/>
                <w:lang w:eastAsia="ru-RU"/>
              </w:rPr>
            </w:pPr>
            <w:r w:rsidRPr="009D41AB">
              <w:rPr>
                <w:sz w:val="28"/>
                <w:szCs w:val="28"/>
                <w:lang w:eastAsia="ru-RU"/>
              </w:rPr>
              <w:t>13 (48%)</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1AF68" w14:textId="77777777" w:rsidR="00796509" w:rsidRPr="009D41AB" w:rsidRDefault="00796509" w:rsidP="009B02A2">
            <w:pPr>
              <w:rPr>
                <w:sz w:val="28"/>
                <w:szCs w:val="28"/>
                <w:lang w:eastAsia="ru-RU"/>
              </w:rPr>
            </w:pPr>
            <w:r w:rsidRPr="009D41AB">
              <w:rPr>
                <w:sz w:val="28"/>
                <w:szCs w:val="28"/>
                <w:lang w:eastAsia="ru-RU"/>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2E6FA" w14:textId="77777777" w:rsidR="00796509" w:rsidRPr="009D41AB" w:rsidRDefault="00796509" w:rsidP="009B02A2">
            <w:pPr>
              <w:rPr>
                <w:sz w:val="28"/>
                <w:szCs w:val="28"/>
                <w:lang w:eastAsia="ru-RU"/>
              </w:rPr>
            </w:pPr>
            <w:r w:rsidRPr="009D41AB">
              <w:rPr>
                <w:sz w:val="28"/>
                <w:szCs w:val="28"/>
                <w:lang w:eastAsia="ru-RU"/>
              </w:rPr>
              <w:t>ns</w:t>
            </w:r>
          </w:p>
        </w:tc>
      </w:tr>
      <w:tr w:rsidR="00796509" w:rsidRPr="009D41AB" w14:paraId="5AE634D3" w14:textId="77777777" w:rsidTr="009D41AB">
        <w:trPr>
          <w:trHeight w:val="70"/>
        </w:trPr>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3435D0F" w14:textId="77777777" w:rsidR="00796509" w:rsidRPr="009D41AB" w:rsidRDefault="00796509" w:rsidP="009B02A2">
            <w:pPr>
              <w:rPr>
                <w:sz w:val="28"/>
                <w:szCs w:val="28"/>
                <w:lang w:eastAsia="ru-RU"/>
              </w:rPr>
            </w:pPr>
            <w:r w:rsidRPr="009D41AB">
              <w:rPr>
                <w:sz w:val="28"/>
                <w:szCs w:val="28"/>
                <w:lang w:eastAsia="ru-RU"/>
              </w:rPr>
              <w:t>Количество кист</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A55E5E3" w14:textId="77777777" w:rsidR="00796509" w:rsidRPr="009D41AB" w:rsidRDefault="00796509" w:rsidP="009B02A2">
            <w:pPr>
              <w:rPr>
                <w:sz w:val="28"/>
                <w:szCs w:val="28"/>
                <w:lang w:eastAsia="ru-RU"/>
              </w:rPr>
            </w:pPr>
            <w:r w:rsidRPr="009D41AB">
              <w:rPr>
                <w:sz w:val="28"/>
                <w:szCs w:val="28"/>
                <w:lang w:eastAsia="ru-RU"/>
              </w:rPr>
              <w:t>2.3 (1-20)</w:t>
            </w:r>
          </w:p>
        </w:tc>
        <w:tc>
          <w:tcPr>
            <w:tcW w:w="2228"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3C60FC59" w14:textId="77777777" w:rsidR="00796509" w:rsidRPr="009D41AB" w:rsidRDefault="00796509" w:rsidP="009B02A2">
            <w:pPr>
              <w:rPr>
                <w:sz w:val="28"/>
                <w:szCs w:val="28"/>
                <w:lang w:eastAsia="ru-RU"/>
              </w:rPr>
            </w:pPr>
            <w:r w:rsidRPr="009D41AB">
              <w:rPr>
                <w:sz w:val="28"/>
                <w:szCs w:val="28"/>
                <w:lang w:eastAsia="ru-RU"/>
              </w:rPr>
              <w:t>1</w:t>
            </w:r>
          </w:p>
        </w:tc>
        <w:tc>
          <w:tcPr>
            <w:tcW w:w="1591"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FBDB5BA" w14:textId="77777777" w:rsidR="00796509" w:rsidRPr="009D41AB" w:rsidRDefault="00796509" w:rsidP="009B02A2">
            <w:pPr>
              <w:rPr>
                <w:sz w:val="28"/>
                <w:szCs w:val="28"/>
                <w:lang w:eastAsia="ru-RU"/>
              </w:rPr>
            </w:pPr>
            <w:r w:rsidRPr="009D41AB">
              <w:rPr>
                <w:sz w:val="28"/>
                <w:szCs w:val="28"/>
                <w:lang w:eastAsia="ru-RU"/>
              </w:rPr>
              <w:t>1.2 (1-3)</w:t>
            </w:r>
          </w:p>
        </w:tc>
        <w:tc>
          <w:tcPr>
            <w:tcW w:w="1417"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5BF180C7" w14:textId="77777777" w:rsidR="00796509" w:rsidRPr="009D41AB" w:rsidRDefault="00796509" w:rsidP="009B02A2">
            <w:pPr>
              <w:rPr>
                <w:sz w:val="28"/>
                <w:szCs w:val="28"/>
                <w:lang w:eastAsia="ru-RU"/>
              </w:rPr>
            </w:pPr>
            <w:r w:rsidRPr="009D41AB">
              <w:rPr>
                <w:sz w:val="28"/>
                <w:szCs w:val="28"/>
                <w:lang w:eastAsia="ru-RU"/>
              </w:rPr>
              <w:t>ns</w:t>
            </w:r>
          </w:p>
        </w:tc>
      </w:tr>
    </w:tbl>
    <w:p w14:paraId="227CBF36" w14:textId="77777777" w:rsidR="00D454D6" w:rsidRDefault="00A7707A" w:rsidP="00A7707A">
      <w:pPr>
        <w:pStyle w:val="af"/>
        <w:shd w:val="clear" w:color="auto" w:fill="FFFFFF"/>
        <w:spacing w:before="0" w:beforeAutospacing="0" w:after="0" w:afterAutospacing="0"/>
        <w:jc w:val="both"/>
        <w:rPr>
          <w:color w:val="000000"/>
          <w:sz w:val="28"/>
          <w:szCs w:val="28"/>
        </w:rPr>
      </w:pPr>
      <w:r>
        <w:rPr>
          <w:color w:val="000000"/>
          <w:sz w:val="28"/>
          <w:szCs w:val="28"/>
        </w:rPr>
        <w:t xml:space="preserve">        </w:t>
      </w:r>
    </w:p>
    <w:p w14:paraId="4CC8589E" w14:textId="1E6BD4A7" w:rsidR="00A7707A" w:rsidRDefault="00A7707A" w:rsidP="00D454D6">
      <w:pPr>
        <w:pStyle w:val="af"/>
        <w:shd w:val="clear" w:color="auto" w:fill="FFFFFF"/>
        <w:spacing w:before="0" w:beforeAutospacing="0" w:after="0" w:afterAutospacing="0"/>
        <w:ind w:firstLine="567"/>
        <w:jc w:val="both"/>
        <w:rPr>
          <w:color w:val="000000"/>
          <w:sz w:val="28"/>
          <w:szCs w:val="28"/>
        </w:rPr>
      </w:pPr>
      <w:r w:rsidRPr="00A7707A">
        <w:rPr>
          <w:color w:val="000000"/>
          <w:sz w:val="28"/>
          <w:szCs w:val="28"/>
        </w:rPr>
        <w:t xml:space="preserve">При выполнении хирургических вмешательств первостепенное значение придавали выбору оперативного вмешательства. </w:t>
      </w:r>
      <w:r w:rsidR="001D7529">
        <w:rPr>
          <w:color w:val="000000"/>
          <w:sz w:val="28"/>
          <w:szCs w:val="28"/>
        </w:rPr>
        <w:t>В</w:t>
      </w:r>
      <w:r w:rsidRPr="00A7707A">
        <w:rPr>
          <w:color w:val="000000"/>
          <w:sz w:val="28"/>
          <w:szCs w:val="28"/>
        </w:rPr>
        <w:t xml:space="preserve">ыбор оптимального оперативного вмешательства при эхинококкозе печени, определяет успех операции, позволяет выполнить ее </w:t>
      </w:r>
      <w:r w:rsidR="001D7529" w:rsidRPr="00A7707A">
        <w:rPr>
          <w:color w:val="000000"/>
          <w:sz w:val="28"/>
          <w:szCs w:val="28"/>
        </w:rPr>
        <w:t>наименее травматично</w:t>
      </w:r>
      <w:r w:rsidR="001D7529">
        <w:rPr>
          <w:color w:val="000000"/>
          <w:sz w:val="28"/>
          <w:szCs w:val="28"/>
        </w:rPr>
        <w:t>,</w:t>
      </w:r>
      <w:r w:rsidR="001D7529" w:rsidRPr="00A7707A">
        <w:rPr>
          <w:color w:val="000000"/>
          <w:sz w:val="28"/>
          <w:szCs w:val="28"/>
        </w:rPr>
        <w:t xml:space="preserve"> </w:t>
      </w:r>
      <w:r w:rsidRPr="00A7707A">
        <w:rPr>
          <w:color w:val="000000"/>
          <w:sz w:val="28"/>
          <w:szCs w:val="28"/>
        </w:rPr>
        <w:t>в адекватном объеме, чем обеспечивается гладкое послеоперационно</w:t>
      </w:r>
      <w:r w:rsidR="001D7529">
        <w:rPr>
          <w:color w:val="000000"/>
          <w:sz w:val="28"/>
          <w:szCs w:val="28"/>
        </w:rPr>
        <w:t xml:space="preserve">е </w:t>
      </w:r>
      <w:r w:rsidR="001D7529" w:rsidRPr="00A7707A">
        <w:rPr>
          <w:color w:val="000000"/>
          <w:sz w:val="28"/>
          <w:szCs w:val="28"/>
        </w:rPr>
        <w:t>течение</w:t>
      </w:r>
      <w:r w:rsidRPr="00A7707A">
        <w:rPr>
          <w:color w:val="000000"/>
          <w:sz w:val="28"/>
          <w:szCs w:val="28"/>
        </w:rPr>
        <w:t xml:space="preserve">. </w:t>
      </w:r>
      <w:r w:rsidR="001D7529">
        <w:rPr>
          <w:color w:val="000000"/>
          <w:sz w:val="28"/>
          <w:szCs w:val="28"/>
        </w:rPr>
        <w:t>В</w:t>
      </w:r>
      <w:r w:rsidR="001D7529" w:rsidRPr="00A7707A">
        <w:rPr>
          <w:color w:val="000000"/>
          <w:sz w:val="28"/>
          <w:szCs w:val="28"/>
        </w:rPr>
        <w:t xml:space="preserve"> зависимости от локализации </w:t>
      </w:r>
      <w:r w:rsidR="001D7529">
        <w:rPr>
          <w:color w:val="000000"/>
          <w:sz w:val="28"/>
          <w:szCs w:val="28"/>
        </w:rPr>
        <w:t>и</w:t>
      </w:r>
      <w:r w:rsidR="001D7529" w:rsidRPr="00A7707A">
        <w:rPr>
          <w:color w:val="000000"/>
          <w:sz w:val="28"/>
          <w:szCs w:val="28"/>
        </w:rPr>
        <w:t xml:space="preserve"> стадий кист</w:t>
      </w:r>
      <w:r w:rsidR="001D7529">
        <w:rPr>
          <w:color w:val="000000"/>
          <w:sz w:val="28"/>
          <w:szCs w:val="28"/>
        </w:rPr>
        <w:t>, в</w:t>
      </w:r>
      <w:r w:rsidRPr="00A7707A">
        <w:rPr>
          <w:color w:val="000000"/>
          <w:sz w:val="28"/>
          <w:szCs w:val="28"/>
        </w:rPr>
        <w:t>ыбор операционного вмешательства определя</w:t>
      </w:r>
      <w:r w:rsidR="001D7529">
        <w:rPr>
          <w:color w:val="000000"/>
          <w:sz w:val="28"/>
          <w:szCs w:val="28"/>
        </w:rPr>
        <w:t>ется</w:t>
      </w:r>
      <w:r w:rsidRPr="00A7707A">
        <w:rPr>
          <w:color w:val="000000"/>
          <w:sz w:val="28"/>
          <w:szCs w:val="28"/>
        </w:rPr>
        <w:t xml:space="preserve"> индивидуально. При стадиях СЕ 1, выбор пал всегда в пользу пункционных вмешательств. При краевом расположении кист печени, в стадиях СЕ 2, СЕ 3 выполняли лапароскопические вмешательства. При выполнении открытых хирургических вмешательств, производили органосохраняющие операции, в основном перицистэктомии</w:t>
      </w:r>
      <w:r w:rsidR="009F5DBC">
        <w:rPr>
          <w:color w:val="000000"/>
          <w:sz w:val="28"/>
          <w:szCs w:val="28"/>
        </w:rPr>
        <w:t xml:space="preserve"> и только при стадиях СЕ 2- СЕ 3. </w:t>
      </w:r>
      <w:r w:rsidRPr="00A7707A">
        <w:rPr>
          <w:color w:val="000000"/>
          <w:sz w:val="28"/>
          <w:szCs w:val="28"/>
        </w:rPr>
        <w:t xml:space="preserve">  </w:t>
      </w:r>
    </w:p>
    <w:p w14:paraId="65C0FFC8" w14:textId="647EBCB1" w:rsidR="00796509" w:rsidRPr="00B7773B" w:rsidRDefault="00796509" w:rsidP="00371F90">
      <w:pPr>
        <w:ind w:firstLine="567"/>
        <w:jc w:val="both"/>
        <w:rPr>
          <w:color w:val="000000"/>
          <w:sz w:val="28"/>
          <w:szCs w:val="28"/>
          <w:lang w:eastAsia="ru-RU"/>
        </w:rPr>
      </w:pPr>
      <w:r w:rsidRPr="00B7773B">
        <w:rPr>
          <w:color w:val="000000"/>
          <w:sz w:val="28"/>
          <w:szCs w:val="28"/>
          <w:lang w:eastAsia="ru-RU"/>
        </w:rPr>
        <w:t>Результаты операционных и послеоперационных характеристик приведены в таблице 1</w:t>
      </w:r>
      <w:r w:rsidR="004E7DAE">
        <w:rPr>
          <w:color w:val="000000"/>
          <w:sz w:val="28"/>
          <w:szCs w:val="28"/>
          <w:lang w:eastAsia="ru-RU"/>
        </w:rPr>
        <w:t>7</w:t>
      </w:r>
      <w:r w:rsidRPr="00B7773B">
        <w:rPr>
          <w:color w:val="000000"/>
          <w:sz w:val="28"/>
          <w:szCs w:val="28"/>
          <w:lang w:eastAsia="ru-RU"/>
        </w:rPr>
        <w:t xml:space="preserve">. Средняя продолжительность операции при выполнении открытых </w:t>
      </w:r>
      <w:r w:rsidRPr="00B7773B">
        <w:rPr>
          <w:color w:val="000000"/>
          <w:sz w:val="28"/>
          <w:szCs w:val="28"/>
          <w:lang w:eastAsia="ru-RU"/>
        </w:rPr>
        <w:lastRenderedPageBreak/>
        <w:t xml:space="preserve">и лапароскопических вмешательствах составила 212 (105-540) мин, что значительно больше (р&lt;0.05) в сравнении с пункционными вмешательствами 173,2 (85-560) мин. Кровопотеря при выполнении открытых вмешательств значительно больше (р&lt;0.05), и составила 218,3 (50-1500) мл, по сравнению с миниинвазивными вмешательствами 67,2 (0-150) мл. </w:t>
      </w:r>
    </w:p>
    <w:p w14:paraId="2D521FB1" w14:textId="77777777" w:rsidR="00371F90" w:rsidRPr="00B7773B" w:rsidRDefault="00371F90" w:rsidP="00371F90">
      <w:pPr>
        <w:ind w:firstLine="567"/>
        <w:jc w:val="both"/>
        <w:rPr>
          <w:color w:val="000000"/>
          <w:sz w:val="28"/>
          <w:szCs w:val="28"/>
          <w:lang w:eastAsia="ru-RU"/>
        </w:rPr>
      </w:pPr>
    </w:p>
    <w:p w14:paraId="38219B43" w14:textId="1276D2FF" w:rsidR="00796509" w:rsidRPr="00796509" w:rsidRDefault="00796509" w:rsidP="00796509">
      <w:pPr>
        <w:jc w:val="both"/>
        <w:rPr>
          <w:color w:val="000000"/>
          <w:sz w:val="28"/>
          <w:szCs w:val="28"/>
          <w:lang w:eastAsia="ru-RU"/>
        </w:rPr>
      </w:pPr>
      <w:r w:rsidRPr="00B7773B">
        <w:rPr>
          <w:color w:val="000000"/>
          <w:sz w:val="28"/>
          <w:szCs w:val="28"/>
          <w:lang w:eastAsia="ru-RU"/>
        </w:rPr>
        <w:t>Таблица 1</w:t>
      </w:r>
      <w:r w:rsidR="004E7DAE">
        <w:rPr>
          <w:color w:val="000000"/>
          <w:sz w:val="28"/>
          <w:szCs w:val="28"/>
          <w:lang w:eastAsia="ru-RU"/>
        </w:rPr>
        <w:t>7</w:t>
      </w:r>
      <w:r w:rsidRPr="00B7773B">
        <w:rPr>
          <w:color w:val="000000"/>
          <w:sz w:val="28"/>
          <w:szCs w:val="28"/>
          <w:lang w:eastAsia="ru-RU"/>
        </w:rPr>
        <w:t xml:space="preserve"> -  Послеоперационные данные пациентов с ЭП</w:t>
      </w:r>
    </w:p>
    <w:p w14:paraId="7C4E19A0" w14:textId="77777777" w:rsidR="00796509" w:rsidRPr="00796509" w:rsidRDefault="00796509" w:rsidP="00796509">
      <w:pPr>
        <w:rPr>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565"/>
        <w:gridCol w:w="1471"/>
        <w:gridCol w:w="2707"/>
        <w:gridCol w:w="1741"/>
        <w:gridCol w:w="1144"/>
      </w:tblGrid>
      <w:tr w:rsidR="00796509" w:rsidRPr="009D41AB" w14:paraId="300B916D" w14:textId="77777777" w:rsidTr="009B02A2">
        <w:trPr>
          <w:trHeight w:val="473"/>
        </w:trPr>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A097B" w14:textId="77777777" w:rsidR="00796509" w:rsidRPr="009D41AB" w:rsidRDefault="00796509" w:rsidP="009B02A2">
            <w:pPr>
              <w:rPr>
                <w:sz w:val="28"/>
                <w:szCs w:val="28"/>
                <w:lang w:eastAsia="ru-RU"/>
              </w:rPr>
            </w:pPr>
            <w:r w:rsidRPr="009D41AB">
              <w:rPr>
                <w:sz w:val="28"/>
                <w:szCs w:val="28"/>
                <w:lang w:eastAsia="ru-RU"/>
              </w:rPr>
              <w:t>Данные</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AA559" w14:textId="77777777" w:rsidR="00796509" w:rsidRPr="009D41AB" w:rsidRDefault="00796509" w:rsidP="009B02A2">
            <w:pPr>
              <w:rPr>
                <w:sz w:val="28"/>
                <w:szCs w:val="28"/>
                <w:lang w:eastAsia="ru-RU"/>
              </w:rPr>
            </w:pPr>
            <w:r w:rsidRPr="009D41AB">
              <w:rPr>
                <w:sz w:val="28"/>
                <w:szCs w:val="28"/>
                <w:lang w:eastAsia="ru-RU"/>
              </w:rPr>
              <w:t>Открытая операция</w:t>
            </w:r>
          </w:p>
          <w:p w14:paraId="4DF6363A" w14:textId="77777777" w:rsidR="00796509" w:rsidRPr="009D41AB" w:rsidRDefault="00796509" w:rsidP="009B02A2">
            <w:pPr>
              <w:rPr>
                <w:sz w:val="28"/>
                <w:szCs w:val="28"/>
                <w:lang w:eastAsia="ru-RU"/>
              </w:rPr>
            </w:pPr>
            <w:r w:rsidRPr="009D41AB">
              <w:rPr>
                <w:sz w:val="28"/>
                <w:szCs w:val="28"/>
                <w:lang w:eastAsia="ru-RU"/>
              </w:rPr>
              <w:t> (n=137)</w:t>
            </w:r>
          </w:p>
        </w:tc>
        <w:tc>
          <w:tcPr>
            <w:tcW w:w="2707"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B2250" w14:textId="77777777" w:rsidR="00796509" w:rsidRPr="009D41AB" w:rsidRDefault="00796509" w:rsidP="009B02A2">
            <w:pPr>
              <w:rPr>
                <w:sz w:val="28"/>
                <w:szCs w:val="28"/>
                <w:lang w:eastAsia="ru-RU"/>
              </w:rPr>
            </w:pPr>
            <w:r w:rsidRPr="009D41AB">
              <w:rPr>
                <w:sz w:val="28"/>
                <w:szCs w:val="28"/>
                <w:lang w:eastAsia="ru-RU"/>
              </w:rPr>
              <w:t>Лапароскопическая перицистэктомия</w:t>
            </w:r>
          </w:p>
          <w:p w14:paraId="69B04FB2" w14:textId="77777777" w:rsidR="00796509" w:rsidRPr="009D41AB" w:rsidRDefault="00796509" w:rsidP="009B02A2">
            <w:pPr>
              <w:rPr>
                <w:sz w:val="28"/>
                <w:szCs w:val="28"/>
                <w:lang w:eastAsia="ru-RU"/>
              </w:rPr>
            </w:pPr>
            <w:r w:rsidRPr="009D41AB">
              <w:rPr>
                <w:sz w:val="28"/>
                <w:szCs w:val="28"/>
                <w:lang w:eastAsia="ru-RU"/>
              </w:rPr>
              <w:t>(n=27)</w:t>
            </w:r>
          </w:p>
        </w:tc>
        <w:tc>
          <w:tcPr>
            <w:tcW w:w="1741"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E4A97" w14:textId="77777777" w:rsidR="00796509" w:rsidRPr="009D41AB" w:rsidRDefault="00796509" w:rsidP="009B02A2">
            <w:pPr>
              <w:rPr>
                <w:sz w:val="28"/>
                <w:szCs w:val="28"/>
                <w:lang w:eastAsia="ru-RU"/>
              </w:rPr>
            </w:pPr>
            <w:r w:rsidRPr="009D41AB">
              <w:rPr>
                <w:sz w:val="28"/>
                <w:szCs w:val="28"/>
                <w:lang w:eastAsia="ru-RU"/>
              </w:rPr>
              <w:t>PAIR </w:t>
            </w:r>
          </w:p>
          <w:p w14:paraId="6FB03E0C" w14:textId="77777777" w:rsidR="00796509" w:rsidRPr="009D41AB" w:rsidRDefault="00796509" w:rsidP="009B02A2">
            <w:pPr>
              <w:rPr>
                <w:sz w:val="28"/>
                <w:szCs w:val="28"/>
                <w:lang w:eastAsia="ru-RU"/>
              </w:rPr>
            </w:pPr>
            <w:r w:rsidRPr="009D41AB">
              <w:rPr>
                <w:sz w:val="28"/>
                <w:szCs w:val="28"/>
                <w:lang w:eastAsia="ru-RU"/>
              </w:rPr>
              <w:t>(n=49)</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93F3B" w14:textId="77777777" w:rsidR="00796509" w:rsidRPr="009D41AB" w:rsidRDefault="00796509" w:rsidP="009B02A2">
            <w:pPr>
              <w:rPr>
                <w:sz w:val="28"/>
                <w:szCs w:val="28"/>
                <w:lang w:eastAsia="ru-RU"/>
              </w:rPr>
            </w:pPr>
            <w:r w:rsidRPr="009D41AB">
              <w:rPr>
                <w:sz w:val="28"/>
                <w:szCs w:val="28"/>
                <w:lang w:eastAsia="ru-RU"/>
              </w:rPr>
              <w:t>p-value</w:t>
            </w:r>
          </w:p>
        </w:tc>
      </w:tr>
      <w:tr w:rsidR="00796509" w:rsidRPr="009D41AB" w14:paraId="50B6DD36" w14:textId="77777777" w:rsidTr="009B02A2">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6D804" w14:textId="77777777" w:rsidR="00796509" w:rsidRPr="009D41AB" w:rsidRDefault="00796509" w:rsidP="009B02A2">
            <w:pPr>
              <w:rPr>
                <w:sz w:val="28"/>
                <w:szCs w:val="28"/>
                <w:lang w:eastAsia="ru-RU"/>
              </w:rPr>
            </w:pPr>
            <w:r w:rsidRPr="009D41AB">
              <w:rPr>
                <w:sz w:val="28"/>
                <w:szCs w:val="28"/>
                <w:lang w:eastAsia="ru-RU"/>
              </w:rPr>
              <w:t>Желчный свищ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9EDFD" w14:textId="77777777" w:rsidR="00796509" w:rsidRPr="009D41AB" w:rsidRDefault="00796509" w:rsidP="009B02A2">
            <w:pPr>
              <w:rPr>
                <w:sz w:val="28"/>
                <w:szCs w:val="28"/>
                <w:lang w:eastAsia="ru-RU"/>
              </w:rPr>
            </w:pPr>
            <w:r w:rsidRPr="009D41AB">
              <w:rPr>
                <w:sz w:val="28"/>
                <w:szCs w:val="28"/>
                <w:lang w:eastAsia="ru-RU"/>
              </w:rPr>
              <w:t>7 (5%)</w:t>
            </w:r>
          </w:p>
        </w:tc>
        <w:tc>
          <w:tcPr>
            <w:tcW w:w="2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BE943" w14:textId="77777777" w:rsidR="00796509" w:rsidRPr="009D41AB" w:rsidRDefault="00796509" w:rsidP="009B02A2">
            <w:pPr>
              <w:rPr>
                <w:sz w:val="28"/>
                <w:szCs w:val="28"/>
                <w:lang w:eastAsia="ru-RU"/>
              </w:rPr>
            </w:pPr>
            <w:r w:rsidRPr="009D41AB">
              <w:rPr>
                <w:sz w:val="28"/>
                <w:szCs w:val="28"/>
                <w:lang w:eastAsia="ru-RU"/>
              </w:rPr>
              <w:t>0</w:t>
            </w:r>
          </w:p>
        </w:tc>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08DD3" w14:textId="77777777" w:rsidR="00796509" w:rsidRPr="009D41AB" w:rsidRDefault="00796509" w:rsidP="009B02A2">
            <w:pPr>
              <w:rPr>
                <w:sz w:val="28"/>
                <w:szCs w:val="28"/>
                <w:lang w:eastAsia="ru-RU"/>
              </w:rPr>
            </w:pPr>
            <w:r w:rsidRPr="009D41AB">
              <w:rPr>
                <w:sz w:val="28"/>
                <w:szCs w:val="28"/>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DB35E" w14:textId="77777777" w:rsidR="00796509" w:rsidRPr="009D41AB" w:rsidRDefault="00796509" w:rsidP="009B02A2">
            <w:pPr>
              <w:rPr>
                <w:sz w:val="28"/>
                <w:szCs w:val="28"/>
                <w:lang w:eastAsia="ru-RU"/>
              </w:rPr>
            </w:pPr>
            <w:r w:rsidRPr="009D41AB">
              <w:rPr>
                <w:sz w:val="28"/>
                <w:szCs w:val="28"/>
                <w:lang w:eastAsia="ru-RU"/>
              </w:rPr>
              <w:t>ns</w:t>
            </w:r>
          </w:p>
        </w:tc>
      </w:tr>
      <w:tr w:rsidR="00796509" w:rsidRPr="009D41AB" w14:paraId="3FED81D2" w14:textId="77777777" w:rsidTr="009B02A2">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14613" w14:textId="77777777" w:rsidR="00796509" w:rsidRPr="009D41AB" w:rsidRDefault="00796509" w:rsidP="009B02A2">
            <w:pPr>
              <w:rPr>
                <w:sz w:val="28"/>
                <w:szCs w:val="28"/>
                <w:lang w:eastAsia="ru-RU"/>
              </w:rPr>
            </w:pPr>
            <w:r w:rsidRPr="009D41AB">
              <w:rPr>
                <w:sz w:val="28"/>
                <w:szCs w:val="28"/>
                <w:lang w:eastAsia="ru-RU"/>
              </w:rPr>
              <w:t>Осложнения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9F821" w14:textId="77777777" w:rsidR="00796509" w:rsidRPr="009D41AB" w:rsidRDefault="00796509" w:rsidP="009B02A2">
            <w:pPr>
              <w:rPr>
                <w:sz w:val="28"/>
                <w:szCs w:val="28"/>
                <w:lang w:eastAsia="ru-RU"/>
              </w:rPr>
            </w:pPr>
            <w:r w:rsidRPr="009D41AB">
              <w:rPr>
                <w:sz w:val="28"/>
                <w:szCs w:val="28"/>
                <w:lang w:eastAsia="ru-RU"/>
              </w:rPr>
              <w:t>8 (5,8%)</w:t>
            </w:r>
          </w:p>
        </w:tc>
        <w:tc>
          <w:tcPr>
            <w:tcW w:w="2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0F0CA" w14:textId="77777777" w:rsidR="00796509" w:rsidRPr="009D41AB" w:rsidRDefault="00796509" w:rsidP="009B02A2">
            <w:pPr>
              <w:rPr>
                <w:sz w:val="28"/>
                <w:szCs w:val="28"/>
                <w:lang w:eastAsia="ru-RU"/>
              </w:rPr>
            </w:pPr>
            <w:r w:rsidRPr="009D41AB">
              <w:rPr>
                <w:sz w:val="28"/>
                <w:szCs w:val="28"/>
                <w:lang w:eastAsia="ru-RU"/>
              </w:rPr>
              <w:t>0</w:t>
            </w:r>
          </w:p>
        </w:tc>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25750" w14:textId="77777777" w:rsidR="00796509" w:rsidRPr="009D41AB" w:rsidRDefault="00796509" w:rsidP="009B02A2">
            <w:pPr>
              <w:rPr>
                <w:sz w:val="28"/>
                <w:szCs w:val="28"/>
                <w:lang w:eastAsia="ru-RU"/>
              </w:rPr>
            </w:pPr>
            <w:r w:rsidRPr="009D41AB">
              <w:rPr>
                <w:sz w:val="28"/>
                <w:szCs w:val="28"/>
                <w:lang w:eastAsia="ru-RU"/>
              </w:rPr>
              <w:t>3 (6.12%)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C8169" w14:textId="77777777" w:rsidR="00796509" w:rsidRPr="009D41AB" w:rsidRDefault="00796509" w:rsidP="009B02A2">
            <w:pPr>
              <w:rPr>
                <w:sz w:val="28"/>
                <w:szCs w:val="28"/>
                <w:lang w:eastAsia="ru-RU"/>
              </w:rPr>
            </w:pPr>
            <w:r w:rsidRPr="009D41AB">
              <w:rPr>
                <w:sz w:val="28"/>
                <w:szCs w:val="28"/>
                <w:lang w:eastAsia="ru-RU"/>
              </w:rPr>
              <w:t>ns</w:t>
            </w:r>
          </w:p>
        </w:tc>
      </w:tr>
      <w:tr w:rsidR="00796509" w:rsidRPr="009D41AB" w14:paraId="1668A171" w14:textId="77777777" w:rsidTr="009B02A2">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A259D" w14:textId="77777777" w:rsidR="00796509" w:rsidRPr="009D41AB" w:rsidRDefault="00796509" w:rsidP="009B02A2">
            <w:pPr>
              <w:rPr>
                <w:sz w:val="28"/>
                <w:szCs w:val="28"/>
                <w:lang w:eastAsia="ru-RU"/>
              </w:rPr>
            </w:pPr>
            <w:r w:rsidRPr="009D41AB">
              <w:rPr>
                <w:sz w:val="28"/>
                <w:szCs w:val="28"/>
                <w:lang w:eastAsia="ru-RU"/>
              </w:rPr>
              <w:t>Кровотечение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1C715" w14:textId="77777777" w:rsidR="00796509" w:rsidRPr="009D41AB" w:rsidRDefault="00796509" w:rsidP="009B02A2">
            <w:pPr>
              <w:rPr>
                <w:sz w:val="28"/>
                <w:szCs w:val="28"/>
                <w:lang w:eastAsia="ru-RU"/>
              </w:rPr>
            </w:pPr>
            <w:r w:rsidRPr="009D41AB">
              <w:rPr>
                <w:sz w:val="28"/>
                <w:szCs w:val="28"/>
                <w:lang w:eastAsia="ru-RU"/>
              </w:rPr>
              <w:t>1</w:t>
            </w:r>
          </w:p>
        </w:tc>
        <w:tc>
          <w:tcPr>
            <w:tcW w:w="2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F62AC" w14:textId="77777777" w:rsidR="00796509" w:rsidRPr="009D41AB" w:rsidRDefault="00796509" w:rsidP="009B02A2">
            <w:pPr>
              <w:rPr>
                <w:sz w:val="28"/>
                <w:szCs w:val="28"/>
                <w:lang w:eastAsia="ru-RU"/>
              </w:rPr>
            </w:pPr>
            <w:r w:rsidRPr="009D41AB">
              <w:rPr>
                <w:sz w:val="28"/>
                <w:szCs w:val="28"/>
                <w:lang w:eastAsia="ru-RU"/>
              </w:rPr>
              <w:t>0</w:t>
            </w:r>
          </w:p>
        </w:tc>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9257D" w14:textId="77777777" w:rsidR="00796509" w:rsidRPr="009D41AB" w:rsidRDefault="00796509" w:rsidP="009B02A2">
            <w:pPr>
              <w:rPr>
                <w:sz w:val="28"/>
                <w:szCs w:val="28"/>
                <w:lang w:eastAsia="ru-RU"/>
              </w:rPr>
            </w:pPr>
            <w:r w:rsidRPr="009D41AB">
              <w:rPr>
                <w:sz w:val="28"/>
                <w:szCs w:val="28"/>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037C8" w14:textId="77777777" w:rsidR="00796509" w:rsidRPr="009D41AB" w:rsidRDefault="00796509" w:rsidP="009B02A2">
            <w:pPr>
              <w:rPr>
                <w:sz w:val="28"/>
                <w:szCs w:val="28"/>
                <w:lang w:eastAsia="ru-RU"/>
              </w:rPr>
            </w:pPr>
            <w:r w:rsidRPr="009D41AB">
              <w:rPr>
                <w:sz w:val="28"/>
                <w:szCs w:val="28"/>
                <w:lang w:eastAsia="ru-RU"/>
              </w:rPr>
              <w:t>ns</w:t>
            </w:r>
          </w:p>
        </w:tc>
      </w:tr>
      <w:tr w:rsidR="00796509" w:rsidRPr="009D41AB" w14:paraId="4657EED4" w14:textId="77777777" w:rsidTr="009B02A2">
        <w:trPr>
          <w:trHeight w:val="57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61EDA" w14:textId="77777777" w:rsidR="00796509" w:rsidRPr="009D41AB" w:rsidRDefault="00796509" w:rsidP="009B02A2">
            <w:pPr>
              <w:rPr>
                <w:sz w:val="28"/>
                <w:szCs w:val="28"/>
                <w:lang w:eastAsia="ru-RU"/>
              </w:rPr>
            </w:pPr>
            <w:r w:rsidRPr="009D41AB">
              <w:rPr>
                <w:sz w:val="28"/>
                <w:szCs w:val="28"/>
                <w:lang w:eastAsia="ru-RU"/>
              </w:rPr>
              <w:t>Анафилактический шок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A70E1" w14:textId="77777777" w:rsidR="00796509" w:rsidRPr="009D41AB" w:rsidRDefault="00796509" w:rsidP="009B02A2">
            <w:pPr>
              <w:rPr>
                <w:sz w:val="28"/>
                <w:szCs w:val="28"/>
                <w:lang w:eastAsia="ru-RU"/>
              </w:rPr>
            </w:pPr>
            <w:r w:rsidRPr="009D41AB">
              <w:rPr>
                <w:sz w:val="28"/>
                <w:szCs w:val="28"/>
                <w:lang w:eastAsia="ru-RU"/>
              </w:rPr>
              <w:t>0</w:t>
            </w:r>
          </w:p>
        </w:tc>
        <w:tc>
          <w:tcPr>
            <w:tcW w:w="2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93FDA" w14:textId="77777777" w:rsidR="00796509" w:rsidRPr="009D41AB" w:rsidRDefault="00796509" w:rsidP="009B02A2">
            <w:pPr>
              <w:rPr>
                <w:sz w:val="28"/>
                <w:szCs w:val="28"/>
                <w:lang w:eastAsia="ru-RU"/>
              </w:rPr>
            </w:pPr>
            <w:r w:rsidRPr="009D41AB">
              <w:rPr>
                <w:sz w:val="28"/>
                <w:szCs w:val="28"/>
                <w:lang w:eastAsia="ru-RU"/>
              </w:rPr>
              <w:t>0</w:t>
            </w:r>
          </w:p>
        </w:tc>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37F6A" w14:textId="77777777" w:rsidR="00796509" w:rsidRPr="009D41AB" w:rsidRDefault="00796509" w:rsidP="009B02A2">
            <w:pPr>
              <w:rPr>
                <w:sz w:val="28"/>
                <w:szCs w:val="28"/>
                <w:lang w:eastAsia="ru-RU"/>
              </w:rPr>
            </w:pPr>
            <w:r w:rsidRPr="009D41AB">
              <w:rPr>
                <w:sz w:val="28"/>
                <w:szCs w:val="28"/>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BCA98" w14:textId="77777777" w:rsidR="00796509" w:rsidRPr="009D41AB" w:rsidRDefault="00796509" w:rsidP="009B02A2">
            <w:pPr>
              <w:rPr>
                <w:sz w:val="28"/>
                <w:szCs w:val="28"/>
                <w:lang w:eastAsia="ru-RU"/>
              </w:rPr>
            </w:pPr>
            <w:r w:rsidRPr="009D41AB">
              <w:rPr>
                <w:sz w:val="28"/>
                <w:szCs w:val="28"/>
                <w:lang w:eastAsia="ru-RU"/>
              </w:rPr>
              <w:t>ns</w:t>
            </w:r>
          </w:p>
        </w:tc>
      </w:tr>
      <w:tr w:rsidR="00796509" w:rsidRPr="009D41AB" w14:paraId="47CFDB02" w14:textId="77777777" w:rsidTr="009B02A2">
        <w:trPr>
          <w:trHeight w:val="4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20B0A" w14:textId="77777777" w:rsidR="00796509" w:rsidRPr="009D41AB" w:rsidRDefault="00796509" w:rsidP="009B02A2">
            <w:pPr>
              <w:rPr>
                <w:sz w:val="28"/>
                <w:szCs w:val="28"/>
                <w:lang w:eastAsia="ru-RU"/>
              </w:rPr>
            </w:pPr>
            <w:r w:rsidRPr="009D41AB">
              <w:rPr>
                <w:sz w:val="28"/>
                <w:szCs w:val="28"/>
                <w:lang w:eastAsia="ru-RU"/>
              </w:rPr>
              <w:t>Кровопотеря (мл)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E582C" w14:textId="77777777" w:rsidR="00796509" w:rsidRPr="009D41AB" w:rsidRDefault="00796509" w:rsidP="009B02A2">
            <w:pPr>
              <w:rPr>
                <w:sz w:val="28"/>
                <w:szCs w:val="28"/>
                <w:lang w:eastAsia="ru-RU"/>
              </w:rPr>
            </w:pPr>
            <w:r w:rsidRPr="009D41AB">
              <w:rPr>
                <w:sz w:val="28"/>
                <w:szCs w:val="28"/>
                <w:lang w:eastAsia="ru-RU"/>
              </w:rPr>
              <w:t>165.4 (10 – 1000)</w:t>
            </w:r>
          </w:p>
        </w:tc>
        <w:tc>
          <w:tcPr>
            <w:tcW w:w="2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96C26" w14:textId="77777777" w:rsidR="00796509" w:rsidRPr="009D41AB" w:rsidRDefault="00796509" w:rsidP="009B02A2">
            <w:pPr>
              <w:rPr>
                <w:sz w:val="28"/>
                <w:szCs w:val="28"/>
                <w:lang w:eastAsia="ru-RU"/>
              </w:rPr>
            </w:pPr>
            <w:r w:rsidRPr="009D41AB">
              <w:rPr>
                <w:sz w:val="28"/>
                <w:szCs w:val="28"/>
                <w:lang w:eastAsia="ru-RU"/>
              </w:rPr>
              <w:t>108 (50-250) </w:t>
            </w:r>
          </w:p>
        </w:tc>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6B151" w14:textId="77777777" w:rsidR="00796509" w:rsidRPr="009D41AB" w:rsidRDefault="00796509" w:rsidP="009B02A2">
            <w:pPr>
              <w:rPr>
                <w:sz w:val="28"/>
                <w:szCs w:val="28"/>
                <w:lang w:eastAsia="ru-RU"/>
              </w:rPr>
            </w:pPr>
            <w:r w:rsidRPr="009D41AB">
              <w:rPr>
                <w:sz w:val="28"/>
                <w:szCs w:val="28"/>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D3D27" w14:textId="77777777" w:rsidR="00796509" w:rsidRPr="009D41AB" w:rsidRDefault="00796509" w:rsidP="009B02A2">
            <w:pPr>
              <w:rPr>
                <w:sz w:val="28"/>
                <w:szCs w:val="28"/>
                <w:lang w:eastAsia="ru-RU"/>
              </w:rPr>
            </w:pPr>
            <w:r w:rsidRPr="009D41AB">
              <w:rPr>
                <w:sz w:val="28"/>
                <w:szCs w:val="28"/>
                <w:lang w:eastAsia="ru-RU"/>
              </w:rPr>
              <w:t>&lt;0,0001</w:t>
            </w:r>
          </w:p>
        </w:tc>
      </w:tr>
      <w:tr w:rsidR="00796509" w:rsidRPr="009D41AB" w14:paraId="711B0B97" w14:textId="77777777" w:rsidTr="009B02A2">
        <w:trPr>
          <w:trHeight w:val="6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1AD67" w14:textId="77777777" w:rsidR="00796509" w:rsidRPr="009D41AB" w:rsidRDefault="00796509" w:rsidP="009B02A2">
            <w:pPr>
              <w:rPr>
                <w:sz w:val="28"/>
                <w:szCs w:val="28"/>
                <w:lang w:eastAsia="ru-RU"/>
              </w:rPr>
            </w:pPr>
            <w:r w:rsidRPr="009D41AB">
              <w:rPr>
                <w:sz w:val="28"/>
                <w:szCs w:val="28"/>
                <w:lang w:eastAsia="ru-RU"/>
              </w:rPr>
              <w:t>Пребывание в больнице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5FB72" w14:textId="36940CC8" w:rsidR="00796509" w:rsidRPr="009D41AB" w:rsidRDefault="00796509" w:rsidP="009B02A2">
            <w:pPr>
              <w:rPr>
                <w:sz w:val="28"/>
                <w:szCs w:val="28"/>
                <w:lang w:eastAsia="ru-RU"/>
              </w:rPr>
            </w:pPr>
            <w:r w:rsidRPr="009D41AB">
              <w:rPr>
                <w:sz w:val="28"/>
                <w:szCs w:val="28"/>
                <w:lang w:eastAsia="ru-RU"/>
              </w:rPr>
              <w:t>9 (5-16)</w:t>
            </w:r>
          </w:p>
        </w:tc>
        <w:tc>
          <w:tcPr>
            <w:tcW w:w="2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C12A4" w14:textId="77777777" w:rsidR="00796509" w:rsidRPr="009D41AB" w:rsidRDefault="00796509" w:rsidP="009B02A2">
            <w:pPr>
              <w:rPr>
                <w:sz w:val="28"/>
                <w:szCs w:val="28"/>
                <w:lang w:eastAsia="ru-RU"/>
              </w:rPr>
            </w:pPr>
            <w:r w:rsidRPr="009D41AB">
              <w:rPr>
                <w:sz w:val="28"/>
                <w:szCs w:val="28"/>
                <w:lang w:eastAsia="ru-RU"/>
              </w:rPr>
              <w:t>5,2  (4-10)</w:t>
            </w:r>
          </w:p>
        </w:tc>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3E954" w14:textId="77777777" w:rsidR="00796509" w:rsidRPr="009D41AB" w:rsidRDefault="00796509" w:rsidP="009B02A2">
            <w:pPr>
              <w:rPr>
                <w:sz w:val="28"/>
                <w:szCs w:val="28"/>
                <w:lang w:eastAsia="ru-RU"/>
              </w:rPr>
            </w:pPr>
            <w:r w:rsidRPr="009D41AB">
              <w:rPr>
                <w:sz w:val="28"/>
                <w:szCs w:val="28"/>
                <w:lang w:eastAsia="ru-RU"/>
              </w:rPr>
              <w:t>3.7  (2-7)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B2DDB" w14:textId="77777777" w:rsidR="00796509" w:rsidRPr="009D41AB" w:rsidRDefault="00796509" w:rsidP="009B02A2">
            <w:pPr>
              <w:rPr>
                <w:sz w:val="28"/>
                <w:szCs w:val="28"/>
                <w:lang w:eastAsia="ru-RU"/>
              </w:rPr>
            </w:pPr>
            <w:r w:rsidRPr="009D41AB">
              <w:rPr>
                <w:sz w:val="28"/>
                <w:szCs w:val="28"/>
                <w:lang w:eastAsia="ru-RU"/>
              </w:rPr>
              <w:t>&lt;0,0001</w:t>
            </w:r>
          </w:p>
        </w:tc>
      </w:tr>
      <w:tr w:rsidR="00796509" w:rsidRPr="009D41AB" w14:paraId="711113C5" w14:textId="77777777" w:rsidTr="009B02A2">
        <w:trPr>
          <w:trHeight w:val="70"/>
        </w:trPr>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35988250" w14:textId="77777777" w:rsidR="00796509" w:rsidRPr="009D41AB" w:rsidRDefault="00796509" w:rsidP="009B02A2">
            <w:pPr>
              <w:rPr>
                <w:sz w:val="28"/>
                <w:szCs w:val="28"/>
                <w:lang w:eastAsia="ru-RU"/>
              </w:rPr>
            </w:pPr>
            <w:r w:rsidRPr="009D41AB">
              <w:rPr>
                <w:sz w:val="28"/>
                <w:szCs w:val="28"/>
                <w:lang w:eastAsia="ru-RU"/>
              </w:rPr>
              <w:t>Рецидив</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36CC049D" w14:textId="77777777" w:rsidR="00796509" w:rsidRPr="009D41AB" w:rsidRDefault="00796509" w:rsidP="009B02A2">
            <w:pPr>
              <w:rPr>
                <w:sz w:val="28"/>
                <w:szCs w:val="28"/>
                <w:lang w:eastAsia="ru-RU"/>
              </w:rPr>
            </w:pPr>
            <w:r w:rsidRPr="009D41AB">
              <w:rPr>
                <w:sz w:val="28"/>
                <w:szCs w:val="28"/>
                <w:lang w:eastAsia="ru-RU"/>
              </w:rPr>
              <w:t>11(8%)</w:t>
            </w:r>
          </w:p>
        </w:tc>
        <w:tc>
          <w:tcPr>
            <w:tcW w:w="2707"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4BD9D4CD" w14:textId="77777777" w:rsidR="00796509" w:rsidRPr="009D41AB" w:rsidRDefault="00796509" w:rsidP="009B02A2">
            <w:pPr>
              <w:rPr>
                <w:sz w:val="28"/>
                <w:szCs w:val="28"/>
                <w:lang w:eastAsia="ru-RU"/>
              </w:rPr>
            </w:pPr>
            <w:r w:rsidRPr="009D41AB">
              <w:rPr>
                <w:sz w:val="28"/>
                <w:szCs w:val="28"/>
                <w:lang w:eastAsia="ru-RU"/>
              </w:rPr>
              <w:t>0</w:t>
            </w:r>
          </w:p>
        </w:tc>
        <w:tc>
          <w:tcPr>
            <w:tcW w:w="1741"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EC5872C" w14:textId="77777777" w:rsidR="00796509" w:rsidRPr="009D41AB" w:rsidRDefault="00796509" w:rsidP="009B02A2">
            <w:pPr>
              <w:rPr>
                <w:sz w:val="28"/>
                <w:szCs w:val="28"/>
                <w:lang w:eastAsia="ru-RU"/>
              </w:rPr>
            </w:pPr>
            <w:r w:rsidRPr="009D41AB">
              <w:rPr>
                <w:sz w:val="28"/>
                <w:szCs w:val="28"/>
                <w:lang w:eastAsia="ru-RU"/>
              </w:rPr>
              <w:t>0</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ADFA6DB" w14:textId="77777777" w:rsidR="00796509" w:rsidRPr="009D41AB" w:rsidRDefault="00796509" w:rsidP="009B02A2">
            <w:pPr>
              <w:rPr>
                <w:sz w:val="28"/>
                <w:szCs w:val="28"/>
                <w:lang w:eastAsia="ru-RU"/>
              </w:rPr>
            </w:pPr>
            <w:r w:rsidRPr="009D41AB">
              <w:rPr>
                <w:sz w:val="28"/>
                <w:szCs w:val="28"/>
                <w:lang w:eastAsia="ru-RU"/>
              </w:rPr>
              <w:t>&lt;0,0001</w:t>
            </w:r>
          </w:p>
        </w:tc>
      </w:tr>
    </w:tbl>
    <w:p w14:paraId="15A456C0" w14:textId="77777777" w:rsidR="0042326E" w:rsidRDefault="0042326E" w:rsidP="00796509">
      <w:pPr>
        <w:ind w:firstLine="567"/>
        <w:jc w:val="both"/>
        <w:rPr>
          <w:color w:val="000000"/>
          <w:sz w:val="28"/>
          <w:szCs w:val="28"/>
          <w:lang w:eastAsia="ru-RU"/>
        </w:rPr>
      </w:pPr>
    </w:p>
    <w:p w14:paraId="5637256B" w14:textId="720B6AFB" w:rsidR="00796509" w:rsidRDefault="00796509" w:rsidP="00796509">
      <w:pPr>
        <w:ind w:firstLine="567"/>
        <w:jc w:val="both"/>
        <w:rPr>
          <w:color w:val="000000"/>
          <w:sz w:val="28"/>
          <w:szCs w:val="28"/>
          <w:lang w:eastAsia="ru-RU"/>
        </w:rPr>
      </w:pPr>
      <w:r w:rsidRPr="00796509">
        <w:rPr>
          <w:color w:val="000000"/>
          <w:sz w:val="28"/>
          <w:szCs w:val="28"/>
          <w:lang w:eastAsia="ru-RU"/>
        </w:rPr>
        <w:t xml:space="preserve">Осложнений в раннем послеоперационном периоде было значительно выше (p&lt;0.05) в группе, где выполнена открытая операция из печени, в виде плеврита, гипертермии. Все пациенты были </w:t>
      </w:r>
      <w:r w:rsidR="00857EB9">
        <w:rPr>
          <w:color w:val="000000"/>
          <w:sz w:val="28"/>
          <w:szCs w:val="28"/>
          <w:lang w:eastAsia="ru-RU"/>
        </w:rPr>
        <w:t xml:space="preserve">пролечены </w:t>
      </w:r>
      <w:r w:rsidRPr="00796509">
        <w:rPr>
          <w:color w:val="000000"/>
          <w:sz w:val="28"/>
          <w:szCs w:val="28"/>
          <w:lang w:eastAsia="ru-RU"/>
        </w:rPr>
        <w:t>при помощи пункционных вмешательств под</w:t>
      </w:r>
      <w:r w:rsidR="00857EB9">
        <w:rPr>
          <w:color w:val="000000"/>
          <w:sz w:val="28"/>
          <w:szCs w:val="28"/>
          <w:lang w:eastAsia="ru-RU"/>
        </w:rPr>
        <w:t xml:space="preserve"> местной анестезией</w:t>
      </w:r>
      <w:r w:rsidRPr="00796509">
        <w:rPr>
          <w:color w:val="000000"/>
          <w:sz w:val="28"/>
          <w:szCs w:val="28"/>
          <w:lang w:eastAsia="ru-RU"/>
        </w:rPr>
        <w:t xml:space="preserve"> </w:t>
      </w:r>
      <w:r w:rsidR="00857EB9">
        <w:rPr>
          <w:color w:val="000000"/>
          <w:sz w:val="28"/>
          <w:szCs w:val="28"/>
          <w:lang w:eastAsia="ru-RU"/>
        </w:rPr>
        <w:t>с наведением УЗИ</w:t>
      </w:r>
      <w:r w:rsidRPr="00796509">
        <w:rPr>
          <w:color w:val="000000"/>
          <w:sz w:val="28"/>
          <w:szCs w:val="28"/>
          <w:lang w:eastAsia="ru-RU"/>
        </w:rPr>
        <w:t>. Желчные свищи закрылись самостоятельно без дополнительно</w:t>
      </w:r>
      <w:r w:rsidR="00857EB9">
        <w:rPr>
          <w:color w:val="000000"/>
          <w:sz w:val="28"/>
          <w:szCs w:val="28"/>
          <w:lang w:eastAsia="ru-RU"/>
        </w:rPr>
        <w:t>го</w:t>
      </w:r>
      <w:r w:rsidRPr="00796509">
        <w:rPr>
          <w:color w:val="000000"/>
          <w:sz w:val="28"/>
          <w:szCs w:val="28"/>
          <w:lang w:eastAsia="ru-RU"/>
        </w:rPr>
        <w:t xml:space="preserve"> вмешательства</w:t>
      </w:r>
      <w:r w:rsidR="00857EB9">
        <w:rPr>
          <w:color w:val="000000"/>
          <w:sz w:val="28"/>
          <w:szCs w:val="28"/>
          <w:lang w:eastAsia="ru-RU"/>
        </w:rPr>
        <w:t>.</w:t>
      </w:r>
      <w:r w:rsidR="00DC5AF4" w:rsidRPr="00DC5AF4">
        <w:rPr>
          <w:color w:val="000000"/>
          <w:sz w:val="28"/>
          <w:szCs w:val="28"/>
          <w:lang w:eastAsia="ru-RU"/>
        </w:rPr>
        <w:t xml:space="preserve"> </w:t>
      </w:r>
      <w:r w:rsidR="00857EB9">
        <w:rPr>
          <w:color w:val="000000"/>
          <w:sz w:val="28"/>
          <w:szCs w:val="28"/>
          <w:lang w:eastAsia="ru-RU"/>
        </w:rPr>
        <w:t>В</w:t>
      </w:r>
      <w:r w:rsidR="0066727C">
        <w:rPr>
          <w:color w:val="000000"/>
          <w:sz w:val="28"/>
          <w:szCs w:val="28"/>
          <w:lang w:eastAsia="ru-RU"/>
        </w:rPr>
        <w:t>се</w:t>
      </w:r>
      <w:r w:rsidR="00857EB9">
        <w:rPr>
          <w:color w:val="000000"/>
          <w:sz w:val="28"/>
          <w:szCs w:val="28"/>
          <w:lang w:eastAsia="ru-RU"/>
        </w:rPr>
        <w:t xml:space="preserve"> </w:t>
      </w:r>
      <w:r w:rsidR="00DC5AF4">
        <w:rPr>
          <w:color w:val="000000"/>
          <w:sz w:val="28"/>
          <w:szCs w:val="28"/>
          <w:lang w:eastAsia="ru-RU"/>
        </w:rPr>
        <w:t>пациенты</w:t>
      </w:r>
      <w:r w:rsidR="00DC5AF4" w:rsidRPr="00C47E8C">
        <w:rPr>
          <w:color w:val="000000"/>
          <w:sz w:val="28"/>
          <w:szCs w:val="28"/>
          <w:lang w:eastAsia="ru-RU"/>
        </w:rPr>
        <w:t xml:space="preserve"> были выписаны </w:t>
      </w:r>
      <w:r w:rsidR="00857EB9" w:rsidRPr="00C47E8C">
        <w:rPr>
          <w:color w:val="000000"/>
          <w:sz w:val="28"/>
          <w:szCs w:val="28"/>
          <w:lang w:eastAsia="ru-RU"/>
        </w:rPr>
        <w:t>с рекомендациями</w:t>
      </w:r>
      <w:r w:rsidR="00857EB9">
        <w:rPr>
          <w:color w:val="000000"/>
          <w:sz w:val="28"/>
          <w:szCs w:val="28"/>
          <w:lang w:eastAsia="ru-RU"/>
        </w:rPr>
        <w:t xml:space="preserve"> </w:t>
      </w:r>
      <w:r w:rsidR="00857EB9" w:rsidRPr="00C47E8C">
        <w:rPr>
          <w:color w:val="000000"/>
          <w:sz w:val="28"/>
          <w:szCs w:val="28"/>
          <w:lang w:eastAsia="ru-RU"/>
        </w:rPr>
        <w:t>по месту жительства</w:t>
      </w:r>
      <w:r w:rsidR="00857EB9">
        <w:rPr>
          <w:color w:val="000000"/>
          <w:sz w:val="28"/>
          <w:szCs w:val="28"/>
          <w:lang w:eastAsia="ru-RU"/>
        </w:rPr>
        <w:t xml:space="preserve"> под</w:t>
      </w:r>
      <w:r w:rsidR="00857EB9" w:rsidRPr="00C47E8C">
        <w:rPr>
          <w:color w:val="000000"/>
          <w:sz w:val="28"/>
          <w:szCs w:val="28"/>
          <w:lang w:eastAsia="ru-RU"/>
        </w:rPr>
        <w:t xml:space="preserve"> </w:t>
      </w:r>
      <w:r w:rsidR="00DC5AF4" w:rsidRPr="00C47E8C">
        <w:rPr>
          <w:color w:val="000000"/>
          <w:sz w:val="28"/>
          <w:szCs w:val="28"/>
          <w:lang w:eastAsia="ru-RU"/>
        </w:rPr>
        <w:t xml:space="preserve">наблюдения </w:t>
      </w:r>
      <w:r w:rsidR="00857EB9">
        <w:rPr>
          <w:color w:val="000000"/>
          <w:sz w:val="28"/>
          <w:szCs w:val="28"/>
          <w:lang w:eastAsia="ru-RU"/>
        </w:rPr>
        <w:t>хирурга</w:t>
      </w:r>
      <w:r w:rsidR="00DC5AF4" w:rsidRPr="00C47E8C">
        <w:rPr>
          <w:color w:val="000000"/>
          <w:sz w:val="28"/>
          <w:szCs w:val="28"/>
          <w:lang w:eastAsia="ru-RU"/>
        </w:rPr>
        <w:t>.</w:t>
      </w:r>
      <w:r w:rsidR="00857EB9" w:rsidRPr="00857EB9">
        <w:rPr>
          <w:color w:val="000000"/>
          <w:sz w:val="28"/>
          <w:szCs w:val="28"/>
          <w:lang w:eastAsia="ru-RU"/>
        </w:rPr>
        <w:t xml:space="preserve"> </w:t>
      </w:r>
    </w:p>
    <w:p w14:paraId="31847D3E" w14:textId="42C56E91" w:rsidR="00A7707A" w:rsidRPr="00B7773B" w:rsidRDefault="00A7707A" w:rsidP="00796509">
      <w:pPr>
        <w:ind w:firstLine="567"/>
        <w:jc w:val="both"/>
        <w:rPr>
          <w:color w:val="000000"/>
          <w:sz w:val="28"/>
          <w:szCs w:val="28"/>
          <w:lang w:eastAsia="ru-RU"/>
        </w:rPr>
      </w:pPr>
      <w:r w:rsidRPr="00A7707A">
        <w:rPr>
          <w:color w:val="000000"/>
          <w:sz w:val="28"/>
          <w:szCs w:val="28"/>
        </w:rPr>
        <w:t xml:space="preserve">Профилактика послеоперационных осложнений и рецидивов при лечении больных включала в себя химиотерапия препаратом «Альбендазол» по 400 мг в 2 приема в </w:t>
      </w:r>
      <w:r w:rsidRPr="00B7773B">
        <w:rPr>
          <w:color w:val="000000"/>
          <w:sz w:val="28"/>
          <w:szCs w:val="28"/>
        </w:rPr>
        <w:t xml:space="preserve">течения 2 – 3 месяцев.  </w:t>
      </w:r>
    </w:p>
    <w:p w14:paraId="16CE4EF8" w14:textId="13212F4D" w:rsidR="00796509" w:rsidRPr="00B7773B" w:rsidRDefault="00796509" w:rsidP="00796509">
      <w:pPr>
        <w:tabs>
          <w:tab w:val="left" w:pos="993"/>
        </w:tabs>
        <w:ind w:firstLine="567"/>
        <w:jc w:val="both"/>
        <w:rPr>
          <w:sz w:val="28"/>
          <w:szCs w:val="28"/>
        </w:rPr>
      </w:pPr>
      <w:r w:rsidRPr="00B7773B">
        <w:rPr>
          <w:sz w:val="28"/>
          <w:szCs w:val="28"/>
        </w:rPr>
        <w:t xml:space="preserve">В таблице </w:t>
      </w:r>
      <w:r w:rsidR="009D41AB" w:rsidRPr="00B7773B">
        <w:rPr>
          <w:sz w:val="28"/>
          <w:szCs w:val="28"/>
        </w:rPr>
        <w:t>16</w:t>
      </w:r>
      <w:r w:rsidRPr="00B7773B">
        <w:rPr>
          <w:sz w:val="28"/>
          <w:szCs w:val="28"/>
        </w:rPr>
        <w:t xml:space="preserve"> представлена средняя длительность пребывания пациентов с эхинококкозом печени в АО «Национальный научный центр хирургии им</w:t>
      </w:r>
      <w:r w:rsidR="00B77B75" w:rsidRPr="00B7773B">
        <w:rPr>
          <w:sz w:val="28"/>
          <w:szCs w:val="28"/>
        </w:rPr>
        <w:t xml:space="preserve">ени </w:t>
      </w:r>
      <w:r w:rsidRPr="00B7773B">
        <w:rPr>
          <w:sz w:val="28"/>
          <w:szCs w:val="28"/>
        </w:rPr>
        <w:t>Сызганова» за 2017-2020 годы в разрезе кодировок B67.0, B67.4, B67.8. Зарегистрировано 2 случая с кодом B67.4 с койко-дней 1 день, стоимостью 164837,67 тенге за 1 случай в 2018 году и 270319,26 тенге 1 случай в 2019 году.</w:t>
      </w:r>
    </w:p>
    <w:p w14:paraId="43A0AEB0" w14:textId="77777777" w:rsidR="00B77B75" w:rsidRPr="00B7773B" w:rsidRDefault="00B77B75" w:rsidP="009D41AB">
      <w:pPr>
        <w:tabs>
          <w:tab w:val="left" w:pos="993"/>
        </w:tabs>
        <w:jc w:val="both"/>
        <w:rPr>
          <w:sz w:val="28"/>
          <w:szCs w:val="28"/>
        </w:rPr>
      </w:pPr>
    </w:p>
    <w:p w14:paraId="4F065E09" w14:textId="71CF0C23" w:rsidR="00796509" w:rsidRDefault="00796509" w:rsidP="009D1945">
      <w:pPr>
        <w:tabs>
          <w:tab w:val="left" w:pos="993"/>
        </w:tabs>
        <w:jc w:val="both"/>
        <w:rPr>
          <w:sz w:val="28"/>
          <w:szCs w:val="28"/>
        </w:rPr>
      </w:pPr>
      <w:r w:rsidRPr="00B7773B">
        <w:rPr>
          <w:sz w:val="28"/>
          <w:szCs w:val="28"/>
        </w:rPr>
        <w:t xml:space="preserve">Таблица </w:t>
      </w:r>
      <w:r w:rsidR="00FC3BD4" w:rsidRPr="00B7773B">
        <w:rPr>
          <w:sz w:val="28"/>
          <w:szCs w:val="28"/>
        </w:rPr>
        <w:t>1</w:t>
      </w:r>
      <w:r w:rsidR="004E7DAE">
        <w:rPr>
          <w:sz w:val="28"/>
          <w:szCs w:val="28"/>
        </w:rPr>
        <w:t>8</w:t>
      </w:r>
      <w:r w:rsidR="009D41AB" w:rsidRPr="00B7773B">
        <w:rPr>
          <w:sz w:val="28"/>
          <w:szCs w:val="28"/>
        </w:rPr>
        <w:t xml:space="preserve"> -</w:t>
      </w:r>
      <w:r w:rsidRPr="00B7773B">
        <w:rPr>
          <w:sz w:val="28"/>
          <w:szCs w:val="28"/>
        </w:rPr>
        <w:t xml:space="preserve"> Средняя длительность пребывания пациентов с эхинококкозом печени в АО «Национальный научный центр хирургии им.Сызганова» за 2017-202</w:t>
      </w:r>
      <w:r w:rsidR="00EA0894" w:rsidRPr="00B7773B">
        <w:rPr>
          <w:sz w:val="28"/>
          <w:szCs w:val="28"/>
        </w:rPr>
        <w:t>0</w:t>
      </w:r>
      <w:r w:rsidRPr="00B7773B">
        <w:rPr>
          <w:sz w:val="28"/>
          <w:szCs w:val="28"/>
        </w:rPr>
        <w:t xml:space="preserve"> годы </w:t>
      </w:r>
      <w:r w:rsidR="009D1945" w:rsidRPr="00B7773B">
        <w:rPr>
          <w:sz w:val="28"/>
          <w:szCs w:val="28"/>
        </w:rPr>
        <w:t>в разрезе кодировок B67.0, B67.4, B67.8</w:t>
      </w:r>
    </w:p>
    <w:p w14:paraId="0B2AD5B4" w14:textId="77777777" w:rsidR="009D1945" w:rsidRPr="004C4821" w:rsidRDefault="009D1945" w:rsidP="009D1945">
      <w:pPr>
        <w:tabs>
          <w:tab w:val="left" w:pos="993"/>
        </w:tabs>
        <w:jc w:val="both"/>
        <w:rPr>
          <w:sz w:val="28"/>
          <w:szCs w:val="28"/>
        </w:rPr>
      </w:pPr>
    </w:p>
    <w:tbl>
      <w:tblPr>
        <w:tblStyle w:val="a5"/>
        <w:tblW w:w="0" w:type="auto"/>
        <w:tblInd w:w="-5" w:type="dxa"/>
        <w:tblLook w:val="04A0" w:firstRow="1" w:lastRow="0" w:firstColumn="1" w:lastColumn="0" w:noHBand="0" w:noVBand="1"/>
      </w:tblPr>
      <w:tblGrid>
        <w:gridCol w:w="1113"/>
        <w:gridCol w:w="1025"/>
        <w:gridCol w:w="1105"/>
        <w:gridCol w:w="1025"/>
        <w:gridCol w:w="1105"/>
        <w:gridCol w:w="1025"/>
        <w:gridCol w:w="1105"/>
        <w:gridCol w:w="1025"/>
        <w:gridCol w:w="1105"/>
      </w:tblGrid>
      <w:tr w:rsidR="00796509" w:rsidRPr="00C833FC" w14:paraId="2D1CCC2F" w14:textId="77777777" w:rsidTr="009D41AB">
        <w:tc>
          <w:tcPr>
            <w:tcW w:w="1113" w:type="dxa"/>
          </w:tcPr>
          <w:p w14:paraId="4252591C" w14:textId="77777777" w:rsidR="00796509" w:rsidRPr="00C833FC" w:rsidRDefault="00796509" w:rsidP="00796509">
            <w:pPr>
              <w:rPr>
                <w:sz w:val="28"/>
                <w:szCs w:val="28"/>
              </w:rPr>
            </w:pPr>
            <w:r w:rsidRPr="00C833FC">
              <w:rPr>
                <w:sz w:val="28"/>
                <w:szCs w:val="28"/>
              </w:rPr>
              <w:t>МКБ-10</w:t>
            </w:r>
          </w:p>
        </w:tc>
        <w:tc>
          <w:tcPr>
            <w:tcW w:w="2130" w:type="dxa"/>
            <w:gridSpan w:val="2"/>
          </w:tcPr>
          <w:p w14:paraId="6C3158D7" w14:textId="77777777" w:rsidR="00796509" w:rsidRPr="00C833FC" w:rsidRDefault="00796509" w:rsidP="00796509">
            <w:pPr>
              <w:rPr>
                <w:sz w:val="28"/>
                <w:szCs w:val="28"/>
              </w:rPr>
            </w:pPr>
            <w:r w:rsidRPr="00C833FC">
              <w:rPr>
                <w:sz w:val="28"/>
                <w:szCs w:val="28"/>
              </w:rPr>
              <w:t>B67.0</w:t>
            </w:r>
          </w:p>
        </w:tc>
        <w:tc>
          <w:tcPr>
            <w:tcW w:w="2130" w:type="dxa"/>
            <w:gridSpan w:val="2"/>
          </w:tcPr>
          <w:p w14:paraId="3C2A2FDC" w14:textId="77777777" w:rsidR="00796509" w:rsidRPr="00C833FC" w:rsidRDefault="00796509" w:rsidP="00796509">
            <w:pPr>
              <w:rPr>
                <w:sz w:val="28"/>
                <w:szCs w:val="28"/>
              </w:rPr>
            </w:pPr>
            <w:r w:rsidRPr="00C833FC">
              <w:rPr>
                <w:sz w:val="28"/>
                <w:szCs w:val="28"/>
              </w:rPr>
              <w:t>B67.4</w:t>
            </w:r>
          </w:p>
        </w:tc>
        <w:tc>
          <w:tcPr>
            <w:tcW w:w="2130" w:type="dxa"/>
            <w:gridSpan w:val="2"/>
          </w:tcPr>
          <w:p w14:paraId="397AD939" w14:textId="77777777" w:rsidR="00796509" w:rsidRPr="00C833FC" w:rsidRDefault="00796509" w:rsidP="00796509">
            <w:pPr>
              <w:rPr>
                <w:sz w:val="28"/>
                <w:szCs w:val="28"/>
              </w:rPr>
            </w:pPr>
            <w:r w:rsidRPr="00C833FC">
              <w:rPr>
                <w:sz w:val="28"/>
                <w:szCs w:val="28"/>
              </w:rPr>
              <w:t>B67.8</w:t>
            </w:r>
          </w:p>
        </w:tc>
        <w:tc>
          <w:tcPr>
            <w:tcW w:w="2130" w:type="dxa"/>
            <w:gridSpan w:val="2"/>
          </w:tcPr>
          <w:p w14:paraId="38EC326E" w14:textId="77777777" w:rsidR="00796509" w:rsidRPr="00C833FC" w:rsidRDefault="00796509" w:rsidP="00796509">
            <w:pPr>
              <w:rPr>
                <w:sz w:val="28"/>
                <w:szCs w:val="28"/>
              </w:rPr>
            </w:pPr>
            <w:r w:rsidRPr="00C833FC">
              <w:rPr>
                <w:sz w:val="28"/>
                <w:szCs w:val="28"/>
              </w:rPr>
              <w:t>Итого</w:t>
            </w:r>
          </w:p>
          <w:p w14:paraId="58576DD1" w14:textId="77777777" w:rsidR="00796509" w:rsidRPr="00C833FC" w:rsidRDefault="00796509" w:rsidP="00796509">
            <w:pPr>
              <w:rPr>
                <w:sz w:val="28"/>
                <w:szCs w:val="28"/>
              </w:rPr>
            </w:pPr>
            <w:r w:rsidRPr="00C833FC">
              <w:rPr>
                <w:sz w:val="28"/>
                <w:szCs w:val="28"/>
              </w:rPr>
              <w:t xml:space="preserve">(B67.0, B67.4, </w:t>
            </w:r>
            <w:r w:rsidRPr="00C833FC">
              <w:rPr>
                <w:sz w:val="28"/>
                <w:szCs w:val="28"/>
              </w:rPr>
              <w:lastRenderedPageBreak/>
              <w:t>B67.8)</w:t>
            </w:r>
          </w:p>
        </w:tc>
      </w:tr>
      <w:tr w:rsidR="00796509" w:rsidRPr="00C833FC" w14:paraId="4C124E34" w14:textId="77777777" w:rsidTr="009D41AB">
        <w:tc>
          <w:tcPr>
            <w:tcW w:w="1113" w:type="dxa"/>
          </w:tcPr>
          <w:p w14:paraId="44D1F812" w14:textId="77777777" w:rsidR="00796509" w:rsidRPr="00C833FC" w:rsidRDefault="00796509" w:rsidP="00796509">
            <w:pPr>
              <w:rPr>
                <w:sz w:val="28"/>
                <w:szCs w:val="28"/>
              </w:rPr>
            </w:pPr>
            <w:r w:rsidRPr="00C833FC">
              <w:rPr>
                <w:sz w:val="28"/>
                <w:szCs w:val="28"/>
              </w:rPr>
              <w:lastRenderedPageBreak/>
              <w:t xml:space="preserve">Год </w:t>
            </w:r>
          </w:p>
        </w:tc>
        <w:tc>
          <w:tcPr>
            <w:tcW w:w="1025" w:type="dxa"/>
          </w:tcPr>
          <w:p w14:paraId="4626B1F1" w14:textId="77777777" w:rsidR="00796509" w:rsidRPr="00C833FC" w:rsidRDefault="00796509" w:rsidP="00796509">
            <w:pPr>
              <w:rPr>
                <w:sz w:val="28"/>
                <w:szCs w:val="28"/>
              </w:rPr>
            </w:pPr>
            <w:r w:rsidRPr="00C833FC">
              <w:rPr>
                <w:sz w:val="28"/>
                <w:szCs w:val="28"/>
              </w:rPr>
              <w:t>Абс.ч.</w:t>
            </w:r>
          </w:p>
        </w:tc>
        <w:tc>
          <w:tcPr>
            <w:tcW w:w="1105" w:type="dxa"/>
          </w:tcPr>
          <w:p w14:paraId="55853780" w14:textId="77777777" w:rsidR="00796509" w:rsidRPr="00C833FC" w:rsidRDefault="00796509" w:rsidP="00796509">
            <w:pPr>
              <w:rPr>
                <w:sz w:val="28"/>
                <w:szCs w:val="28"/>
              </w:rPr>
            </w:pPr>
            <w:r w:rsidRPr="00C833FC">
              <w:rPr>
                <w:sz w:val="28"/>
                <w:szCs w:val="28"/>
              </w:rPr>
              <w:t>Койко-дней</w:t>
            </w:r>
          </w:p>
        </w:tc>
        <w:tc>
          <w:tcPr>
            <w:tcW w:w="1025" w:type="dxa"/>
          </w:tcPr>
          <w:p w14:paraId="72AF183E" w14:textId="77777777" w:rsidR="00796509" w:rsidRPr="00C833FC" w:rsidRDefault="00796509" w:rsidP="00796509">
            <w:pPr>
              <w:rPr>
                <w:sz w:val="28"/>
                <w:szCs w:val="28"/>
              </w:rPr>
            </w:pPr>
            <w:r w:rsidRPr="00C833FC">
              <w:rPr>
                <w:sz w:val="28"/>
                <w:szCs w:val="28"/>
              </w:rPr>
              <w:t>Абс.ч.</w:t>
            </w:r>
          </w:p>
        </w:tc>
        <w:tc>
          <w:tcPr>
            <w:tcW w:w="1105" w:type="dxa"/>
          </w:tcPr>
          <w:p w14:paraId="4241EE32" w14:textId="77777777" w:rsidR="00796509" w:rsidRPr="00C833FC" w:rsidRDefault="00796509" w:rsidP="00796509">
            <w:pPr>
              <w:rPr>
                <w:sz w:val="28"/>
                <w:szCs w:val="28"/>
              </w:rPr>
            </w:pPr>
            <w:r w:rsidRPr="00C833FC">
              <w:rPr>
                <w:sz w:val="28"/>
                <w:szCs w:val="28"/>
              </w:rPr>
              <w:t>Койко-дней</w:t>
            </w:r>
          </w:p>
        </w:tc>
        <w:tc>
          <w:tcPr>
            <w:tcW w:w="1025" w:type="dxa"/>
          </w:tcPr>
          <w:p w14:paraId="765BCEC0" w14:textId="77777777" w:rsidR="00796509" w:rsidRPr="00C833FC" w:rsidRDefault="00796509" w:rsidP="00796509">
            <w:pPr>
              <w:rPr>
                <w:sz w:val="28"/>
                <w:szCs w:val="28"/>
              </w:rPr>
            </w:pPr>
            <w:r w:rsidRPr="00C833FC">
              <w:rPr>
                <w:sz w:val="28"/>
                <w:szCs w:val="28"/>
              </w:rPr>
              <w:t>Абс.ч.</w:t>
            </w:r>
          </w:p>
        </w:tc>
        <w:tc>
          <w:tcPr>
            <w:tcW w:w="1105" w:type="dxa"/>
          </w:tcPr>
          <w:p w14:paraId="3B178CBE" w14:textId="77777777" w:rsidR="00796509" w:rsidRPr="00C833FC" w:rsidRDefault="00796509" w:rsidP="00796509">
            <w:pPr>
              <w:rPr>
                <w:sz w:val="28"/>
                <w:szCs w:val="28"/>
              </w:rPr>
            </w:pPr>
            <w:r w:rsidRPr="00C833FC">
              <w:rPr>
                <w:sz w:val="28"/>
                <w:szCs w:val="28"/>
              </w:rPr>
              <w:t>Койко-дней</w:t>
            </w:r>
          </w:p>
        </w:tc>
        <w:tc>
          <w:tcPr>
            <w:tcW w:w="1025" w:type="dxa"/>
          </w:tcPr>
          <w:p w14:paraId="117F2B92" w14:textId="77777777" w:rsidR="00796509" w:rsidRPr="00C833FC" w:rsidRDefault="00796509" w:rsidP="00796509">
            <w:pPr>
              <w:rPr>
                <w:sz w:val="28"/>
                <w:szCs w:val="28"/>
              </w:rPr>
            </w:pPr>
            <w:r w:rsidRPr="00C833FC">
              <w:rPr>
                <w:sz w:val="28"/>
                <w:szCs w:val="28"/>
              </w:rPr>
              <w:t>Абс.ч.</w:t>
            </w:r>
          </w:p>
        </w:tc>
        <w:tc>
          <w:tcPr>
            <w:tcW w:w="1105" w:type="dxa"/>
          </w:tcPr>
          <w:p w14:paraId="56B72BA5" w14:textId="77777777" w:rsidR="00796509" w:rsidRPr="00C833FC" w:rsidRDefault="00796509" w:rsidP="00796509">
            <w:pPr>
              <w:rPr>
                <w:sz w:val="28"/>
                <w:szCs w:val="28"/>
              </w:rPr>
            </w:pPr>
            <w:r w:rsidRPr="00C833FC">
              <w:rPr>
                <w:sz w:val="28"/>
                <w:szCs w:val="28"/>
              </w:rPr>
              <w:t>Койко-дней</w:t>
            </w:r>
          </w:p>
        </w:tc>
      </w:tr>
      <w:tr w:rsidR="00796509" w:rsidRPr="00C833FC" w14:paraId="0F01E71A" w14:textId="77777777" w:rsidTr="009D41AB">
        <w:tc>
          <w:tcPr>
            <w:tcW w:w="1113" w:type="dxa"/>
          </w:tcPr>
          <w:p w14:paraId="754F04FE" w14:textId="77777777" w:rsidR="00796509" w:rsidRPr="00C833FC" w:rsidRDefault="00796509" w:rsidP="00796509">
            <w:pPr>
              <w:rPr>
                <w:sz w:val="28"/>
                <w:szCs w:val="28"/>
              </w:rPr>
            </w:pPr>
            <w:r w:rsidRPr="00C833FC">
              <w:rPr>
                <w:sz w:val="28"/>
                <w:szCs w:val="28"/>
              </w:rPr>
              <w:t>2017</w:t>
            </w:r>
          </w:p>
        </w:tc>
        <w:tc>
          <w:tcPr>
            <w:tcW w:w="1025" w:type="dxa"/>
          </w:tcPr>
          <w:p w14:paraId="737F77E3" w14:textId="77777777" w:rsidR="00796509" w:rsidRPr="00C833FC" w:rsidRDefault="00796509" w:rsidP="00796509">
            <w:pPr>
              <w:rPr>
                <w:sz w:val="28"/>
                <w:szCs w:val="28"/>
              </w:rPr>
            </w:pPr>
            <w:r w:rsidRPr="00C833FC">
              <w:rPr>
                <w:sz w:val="28"/>
                <w:szCs w:val="28"/>
              </w:rPr>
              <w:t>56</w:t>
            </w:r>
          </w:p>
        </w:tc>
        <w:tc>
          <w:tcPr>
            <w:tcW w:w="1105" w:type="dxa"/>
          </w:tcPr>
          <w:p w14:paraId="7C2723CA" w14:textId="77777777" w:rsidR="00796509" w:rsidRPr="00C833FC" w:rsidRDefault="00796509" w:rsidP="00796509">
            <w:pPr>
              <w:rPr>
                <w:sz w:val="28"/>
                <w:szCs w:val="28"/>
              </w:rPr>
            </w:pPr>
            <w:r w:rsidRPr="00C833FC">
              <w:rPr>
                <w:sz w:val="28"/>
                <w:szCs w:val="28"/>
              </w:rPr>
              <w:t>11</w:t>
            </w:r>
          </w:p>
        </w:tc>
        <w:tc>
          <w:tcPr>
            <w:tcW w:w="1025" w:type="dxa"/>
          </w:tcPr>
          <w:p w14:paraId="049504FB" w14:textId="77777777" w:rsidR="00796509" w:rsidRPr="00C833FC" w:rsidRDefault="00796509" w:rsidP="00796509">
            <w:pPr>
              <w:rPr>
                <w:sz w:val="28"/>
                <w:szCs w:val="28"/>
              </w:rPr>
            </w:pPr>
            <w:r w:rsidRPr="00C833FC">
              <w:rPr>
                <w:sz w:val="28"/>
                <w:szCs w:val="28"/>
              </w:rPr>
              <w:t>0</w:t>
            </w:r>
          </w:p>
        </w:tc>
        <w:tc>
          <w:tcPr>
            <w:tcW w:w="1105" w:type="dxa"/>
          </w:tcPr>
          <w:p w14:paraId="63ECC9C1" w14:textId="77777777" w:rsidR="00796509" w:rsidRPr="00C833FC" w:rsidRDefault="00796509" w:rsidP="00796509">
            <w:pPr>
              <w:rPr>
                <w:sz w:val="28"/>
                <w:szCs w:val="28"/>
              </w:rPr>
            </w:pPr>
            <w:r w:rsidRPr="00C833FC">
              <w:rPr>
                <w:sz w:val="28"/>
                <w:szCs w:val="28"/>
              </w:rPr>
              <w:t>-</w:t>
            </w:r>
          </w:p>
        </w:tc>
        <w:tc>
          <w:tcPr>
            <w:tcW w:w="1025" w:type="dxa"/>
          </w:tcPr>
          <w:p w14:paraId="0E04D047" w14:textId="77777777" w:rsidR="00796509" w:rsidRPr="00C833FC" w:rsidRDefault="00796509" w:rsidP="00796509">
            <w:pPr>
              <w:rPr>
                <w:sz w:val="28"/>
                <w:szCs w:val="28"/>
              </w:rPr>
            </w:pPr>
            <w:r w:rsidRPr="00C833FC">
              <w:rPr>
                <w:sz w:val="28"/>
                <w:szCs w:val="28"/>
              </w:rPr>
              <w:t>0</w:t>
            </w:r>
          </w:p>
        </w:tc>
        <w:tc>
          <w:tcPr>
            <w:tcW w:w="1105" w:type="dxa"/>
          </w:tcPr>
          <w:p w14:paraId="69B6DB21" w14:textId="77777777" w:rsidR="00796509" w:rsidRPr="00C833FC" w:rsidRDefault="00796509" w:rsidP="00796509">
            <w:pPr>
              <w:rPr>
                <w:sz w:val="28"/>
                <w:szCs w:val="28"/>
              </w:rPr>
            </w:pPr>
            <w:r w:rsidRPr="00C833FC">
              <w:rPr>
                <w:sz w:val="28"/>
                <w:szCs w:val="28"/>
              </w:rPr>
              <w:t>-</w:t>
            </w:r>
          </w:p>
        </w:tc>
        <w:tc>
          <w:tcPr>
            <w:tcW w:w="1025" w:type="dxa"/>
          </w:tcPr>
          <w:p w14:paraId="270168B1" w14:textId="77777777" w:rsidR="00796509" w:rsidRPr="00C833FC" w:rsidRDefault="00796509" w:rsidP="00796509">
            <w:pPr>
              <w:rPr>
                <w:sz w:val="28"/>
                <w:szCs w:val="28"/>
              </w:rPr>
            </w:pPr>
            <w:r w:rsidRPr="00C833FC">
              <w:rPr>
                <w:sz w:val="28"/>
                <w:szCs w:val="28"/>
              </w:rPr>
              <w:t>56</w:t>
            </w:r>
          </w:p>
        </w:tc>
        <w:tc>
          <w:tcPr>
            <w:tcW w:w="1105" w:type="dxa"/>
          </w:tcPr>
          <w:p w14:paraId="7C1A10C2" w14:textId="77777777" w:rsidR="00796509" w:rsidRPr="00C833FC" w:rsidRDefault="00796509" w:rsidP="00796509">
            <w:pPr>
              <w:rPr>
                <w:sz w:val="28"/>
                <w:szCs w:val="28"/>
              </w:rPr>
            </w:pPr>
            <w:r w:rsidRPr="00C833FC">
              <w:rPr>
                <w:sz w:val="28"/>
                <w:szCs w:val="28"/>
              </w:rPr>
              <w:t>11</w:t>
            </w:r>
          </w:p>
        </w:tc>
      </w:tr>
      <w:tr w:rsidR="00796509" w:rsidRPr="00C833FC" w14:paraId="70131E73" w14:textId="77777777" w:rsidTr="009D41AB">
        <w:tc>
          <w:tcPr>
            <w:tcW w:w="1113" w:type="dxa"/>
          </w:tcPr>
          <w:p w14:paraId="570B9767" w14:textId="77777777" w:rsidR="00796509" w:rsidRPr="00C833FC" w:rsidRDefault="00796509" w:rsidP="00796509">
            <w:pPr>
              <w:rPr>
                <w:sz w:val="28"/>
                <w:szCs w:val="28"/>
              </w:rPr>
            </w:pPr>
            <w:r w:rsidRPr="00C833FC">
              <w:rPr>
                <w:sz w:val="28"/>
                <w:szCs w:val="28"/>
              </w:rPr>
              <w:t>2018</w:t>
            </w:r>
          </w:p>
        </w:tc>
        <w:tc>
          <w:tcPr>
            <w:tcW w:w="1025" w:type="dxa"/>
          </w:tcPr>
          <w:p w14:paraId="72BC24C7" w14:textId="77777777" w:rsidR="00796509" w:rsidRPr="00C833FC" w:rsidRDefault="00796509" w:rsidP="00796509">
            <w:pPr>
              <w:rPr>
                <w:sz w:val="28"/>
                <w:szCs w:val="28"/>
              </w:rPr>
            </w:pPr>
            <w:r w:rsidRPr="00C833FC">
              <w:rPr>
                <w:sz w:val="28"/>
                <w:szCs w:val="28"/>
              </w:rPr>
              <w:t>64</w:t>
            </w:r>
          </w:p>
        </w:tc>
        <w:tc>
          <w:tcPr>
            <w:tcW w:w="1105" w:type="dxa"/>
          </w:tcPr>
          <w:p w14:paraId="36DBE8BE" w14:textId="77777777" w:rsidR="00796509" w:rsidRPr="00C833FC" w:rsidRDefault="00796509" w:rsidP="00796509">
            <w:pPr>
              <w:rPr>
                <w:sz w:val="28"/>
                <w:szCs w:val="28"/>
              </w:rPr>
            </w:pPr>
            <w:r w:rsidRPr="00C833FC">
              <w:rPr>
                <w:sz w:val="28"/>
                <w:szCs w:val="28"/>
              </w:rPr>
              <w:t>11,8</w:t>
            </w:r>
          </w:p>
        </w:tc>
        <w:tc>
          <w:tcPr>
            <w:tcW w:w="1025" w:type="dxa"/>
          </w:tcPr>
          <w:p w14:paraId="2D7CA401" w14:textId="77777777" w:rsidR="00796509" w:rsidRPr="00C833FC" w:rsidRDefault="00796509" w:rsidP="00796509">
            <w:pPr>
              <w:rPr>
                <w:sz w:val="28"/>
                <w:szCs w:val="28"/>
              </w:rPr>
            </w:pPr>
            <w:r w:rsidRPr="00C833FC">
              <w:rPr>
                <w:sz w:val="28"/>
                <w:szCs w:val="28"/>
              </w:rPr>
              <w:t>1</w:t>
            </w:r>
          </w:p>
        </w:tc>
        <w:tc>
          <w:tcPr>
            <w:tcW w:w="1105" w:type="dxa"/>
          </w:tcPr>
          <w:p w14:paraId="21AC922E" w14:textId="77777777" w:rsidR="00796509" w:rsidRPr="00C833FC" w:rsidRDefault="00796509" w:rsidP="00796509">
            <w:pPr>
              <w:rPr>
                <w:sz w:val="28"/>
                <w:szCs w:val="28"/>
              </w:rPr>
            </w:pPr>
            <w:r w:rsidRPr="00C833FC">
              <w:rPr>
                <w:sz w:val="28"/>
                <w:szCs w:val="28"/>
              </w:rPr>
              <w:t>1</w:t>
            </w:r>
          </w:p>
        </w:tc>
        <w:tc>
          <w:tcPr>
            <w:tcW w:w="1025" w:type="dxa"/>
          </w:tcPr>
          <w:p w14:paraId="7470C40D" w14:textId="77777777" w:rsidR="00796509" w:rsidRPr="00C833FC" w:rsidRDefault="00796509" w:rsidP="00796509">
            <w:pPr>
              <w:rPr>
                <w:sz w:val="28"/>
                <w:szCs w:val="28"/>
              </w:rPr>
            </w:pPr>
            <w:r w:rsidRPr="00C833FC">
              <w:rPr>
                <w:sz w:val="28"/>
                <w:szCs w:val="28"/>
              </w:rPr>
              <w:t>0</w:t>
            </w:r>
          </w:p>
        </w:tc>
        <w:tc>
          <w:tcPr>
            <w:tcW w:w="1105" w:type="dxa"/>
          </w:tcPr>
          <w:p w14:paraId="251E22A8" w14:textId="77777777" w:rsidR="00796509" w:rsidRPr="00C833FC" w:rsidRDefault="00796509" w:rsidP="00796509">
            <w:pPr>
              <w:rPr>
                <w:sz w:val="28"/>
                <w:szCs w:val="28"/>
              </w:rPr>
            </w:pPr>
            <w:r w:rsidRPr="00C833FC">
              <w:rPr>
                <w:sz w:val="28"/>
                <w:szCs w:val="28"/>
              </w:rPr>
              <w:t>-</w:t>
            </w:r>
          </w:p>
        </w:tc>
        <w:tc>
          <w:tcPr>
            <w:tcW w:w="1025" w:type="dxa"/>
          </w:tcPr>
          <w:p w14:paraId="10244B4B" w14:textId="77777777" w:rsidR="00796509" w:rsidRPr="00C833FC" w:rsidRDefault="00796509" w:rsidP="00796509">
            <w:pPr>
              <w:rPr>
                <w:sz w:val="28"/>
                <w:szCs w:val="28"/>
              </w:rPr>
            </w:pPr>
            <w:r w:rsidRPr="00C833FC">
              <w:rPr>
                <w:sz w:val="28"/>
                <w:szCs w:val="28"/>
              </w:rPr>
              <w:t>65</w:t>
            </w:r>
          </w:p>
        </w:tc>
        <w:tc>
          <w:tcPr>
            <w:tcW w:w="1105" w:type="dxa"/>
          </w:tcPr>
          <w:p w14:paraId="5B6941EE" w14:textId="77777777" w:rsidR="00796509" w:rsidRPr="00C833FC" w:rsidRDefault="00796509" w:rsidP="00796509">
            <w:pPr>
              <w:rPr>
                <w:sz w:val="28"/>
                <w:szCs w:val="28"/>
              </w:rPr>
            </w:pPr>
            <w:r w:rsidRPr="00C833FC">
              <w:rPr>
                <w:sz w:val="28"/>
                <w:szCs w:val="28"/>
              </w:rPr>
              <w:t>11,7</w:t>
            </w:r>
          </w:p>
        </w:tc>
      </w:tr>
      <w:tr w:rsidR="00796509" w:rsidRPr="00C833FC" w14:paraId="725A547E" w14:textId="77777777" w:rsidTr="009D41AB">
        <w:tc>
          <w:tcPr>
            <w:tcW w:w="1113" w:type="dxa"/>
          </w:tcPr>
          <w:p w14:paraId="28841D90" w14:textId="77777777" w:rsidR="00796509" w:rsidRPr="00C833FC" w:rsidRDefault="00796509" w:rsidP="00796509">
            <w:pPr>
              <w:rPr>
                <w:sz w:val="28"/>
                <w:szCs w:val="28"/>
              </w:rPr>
            </w:pPr>
            <w:r w:rsidRPr="00C833FC">
              <w:rPr>
                <w:sz w:val="28"/>
                <w:szCs w:val="28"/>
              </w:rPr>
              <w:t>2019</w:t>
            </w:r>
          </w:p>
        </w:tc>
        <w:tc>
          <w:tcPr>
            <w:tcW w:w="1025" w:type="dxa"/>
          </w:tcPr>
          <w:p w14:paraId="6F6ED37C" w14:textId="77777777" w:rsidR="00796509" w:rsidRPr="00C833FC" w:rsidRDefault="00796509" w:rsidP="00796509">
            <w:pPr>
              <w:rPr>
                <w:sz w:val="28"/>
                <w:szCs w:val="28"/>
              </w:rPr>
            </w:pPr>
            <w:r w:rsidRPr="00C833FC">
              <w:rPr>
                <w:sz w:val="28"/>
                <w:szCs w:val="28"/>
              </w:rPr>
              <w:t>73</w:t>
            </w:r>
          </w:p>
        </w:tc>
        <w:tc>
          <w:tcPr>
            <w:tcW w:w="1105" w:type="dxa"/>
          </w:tcPr>
          <w:p w14:paraId="09B42267" w14:textId="77777777" w:rsidR="00796509" w:rsidRPr="00C833FC" w:rsidRDefault="00796509" w:rsidP="00796509">
            <w:pPr>
              <w:rPr>
                <w:sz w:val="28"/>
                <w:szCs w:val="28"/>
              </w:rPr>
            </w:pPr>
            <w:r w:rsidRPr="00C833FC">
              <w:rPr>
                <w:sz w:val="28"/>
                <w:szCs w:val="28"/>
              </w:rPr>
              <w:t>10,1</w:t>
            </w:r>
          </w:p>
        </w:tc>
        <w:tc>
          <w:tcPr>
            <w:tcW w:w="1025" w:type="dxa"/>
          </w:tcPr>
          <w:p w14:paraId="5E9881B0" w14:textId="77777777" w:rsidR="00796509" w:rsidRPr="00C833FC" w:rsidRDefault="00796509" w:rsidP="00796509">
            <w:pPr>
              <w:rPr>
                <w:sz w:val="28"/>
                <w:szCs w:val="28"/>
              </w:rPr>
            </w:pPr>
            <w:r w:rsidRPr="00C833FC">
              <w:rPr>
                <w:sz w:val="28"/>
                <w:szCs w:val="28"/>
              </w:rPr>
              <w:t>1</w:t>
            </w:r>
          </w:p>
        </w:tc>
        <w:tc>
          <w:tcPr>
            <w:tcW w:w="1105" w:type="dxa"/>
          </w:tcPr>
          <w:p w14:paraId="1BB42697" w14:textId="77777777" w:rsidR="00796509" w:rsidRPr="00C833FC" w:rsidRDefault="00796509" w:rsidP="00796509">
            <w:pPr>
              <w:rPr>
                <w:sz w:val="28"/>
                <w:szCs w:val="28"/>
              </w:rPr>
            </w:pPr>
            <w:r w:rsidRPr="00C833FC">
              <w:rPr>
                <w:sz w:val="28"/>
                <w:szCs w:val="28"/>
              </w:rPr>
              <w:t>1</w:t>
            </w:r>
          </w:p>
        </w:tc>
        <w:tc>
          <w:tcPr>
            <w:tcW w:w="1025" w:type="dxa"/>
          </w:tcPr>
          <w:p w14:paraId="693926AD" w14:textId="77777777" w:rsidR="00796509" w:rsidRPr="00C833FC" w:rsidRDefault="00796509" w:rsidP="00796509">
            <w:pPr>
              <w:rPr>
                <w:sz w:val="28"/>
                <w:szCs w:val="28"/>
              </w:rPr>
            </w:pPr>
            <w:r w:rsidRPr="00C833FC">
              <w:rPr>
                <w:sz w:val="28"/>
                <w:szCs w:val="28"/>
              </w:rPr>
              <w:t>0</w:t>
            </w:r>
          </w:p>
        </w:tc>
        <w:tc>
          <w:tcPr>
            <w:tcW w:w="1105" w:type="dxa"/>
          </w:tcPr>
          <w:p w14:paraId="508DA10D" w14:textId="77777777" w:rsidR="00796509" w:rsidRPr="00C833FC" w:rsidRDefault="00796509" w:rsidP="00796509">
            <w:pPr>
              <w:rPr>
                <w:sz w:val="28"/>
                <w:szCs w:val="28"/>
              </w:rPr>
            </w:pPr>
            <w:r w:rsidRPr="00C833FC">
              <w:rPr>
                <w:sz w:val="28"/>
                <w:szCs w:val="28"/>
              </w:rPr>
              <w:t>-</w:t>
            </w:r>
          </w:p>
        </w:tc>
        <w:tc>
          <w:tcPr>
            <w:tcW w:w="1025" w:type="dxa"/>
          </w:tcPr>
          <w:p w14:paraId="64684045" w14:textId="77777777" w:rsidR="00796509" w:rsidRPr="00C833FC" w:rsidRDefault="00796509" w:rsidP="00796509">
            <w:pPr>
              <w:rPr>
                <w:sz w:val="28"/>
                <w:szCs w:val="28"/>
              </w:rPr>
            </w:pPr>
            <w:r w:rsidRPr="00C833FC">
              <w:rPr>
                <w:sz w:val="28"/>
                <w:szCs w:val="28"/>
              </w:rPr>
              <w:t>74</w:t>
            </w:r>
          </w:p>
        </w:tc>
        <w:tc>
          <w:tcPr>
            <w:tcW w:w="1105" w:type="dxa"/>
          </w:tcPr>
          <w:p w14:paraId="0E767B06" w14:textId="77777777" w:rsidR="00796509" w:rsidRPr="00C833FC" w:rsidRDefault="00796509" w:rsidP="00796509">
            <w:pPr>
              <w:rPr>
                <w:sz w:val="28"/>
                <w:szCs w:val="28"/>
              </w:rPr>
            </w:pPr>
            <w:r w:rsidRPr="00C833FC">
              <w:rPr>
                <w:sz w:val="28"/>
                <w:szCs w:val="28"/>
              </w:rPr>
              <w:t>10,1</w:t>
            </w:r>
          </w:p>
        </w:tc>
      </w:tr>
      <w:tr w:rsidR="00796509" w:rsidRPr="00C833FC" w14:paraId="64137EB6" w14:textId="77777777" w:rsidTr="009D41AB">
        <w:tc>
          <w:tcPr>
            <w:tcW w:w="1113" w:type="dxa"/>
          </w:tcPr>
          <w:p w14:paraId="0E685246" w14:textId="77777777" w:rsidR="00796509" w:rsidRPr="00C833FC" w:rsidRDefault="00796509" w:rsidP="00796509">
            <w:pPr>
              <w:rPr>
                <w:sz w:val="28"/>
                <w:szCs w:val="28"/>
              </w:rPr>
            </w:pPr>
            <w:r w:rsidRPr="00C833FC">
              <w:rPr>
                <w:sz w:val="28"/>
                <w:szCs w:val="28"/>
              </w:rPr>
              <w:t>2020</w:t>
            </w:r>
          </w:p>
        </w:tc>
        <w:tc>
          <w:tcPr>
            <w:tcW w:w="1025" w:type="dxa"/>
          </w:tcPr>
          <w:p w14:paraId="5328FB81" w14:textId="77777777" w:rsidR="00796509" w:rsidRPr="00C833FC" w:rsidRDefault="00796509" w:rsidP="00796509">
            <w:pPr>
              <w:rPr>
                <w:sz w:val="28"/>
                <w:szCs w:val="28"/>
              </w:rPr>
            </w:pPr>
            <w:r w:rsidRPr="00C833FC">
              <w:rPr>
                <w:sz w:val="28"/>
                <w:szCs w:val="28"/>
              </w:rPr>
              <w:t>76</w:t>
            </w:r>
          </w:p>
        </w:tc>
        <w:tc>
          <w:tcPr>
            <w:tcW w:w="1105" w:type="dxa"/>
          </w:tcPr>
          <w:p w14:paraId="664566EB" w14:textId="77777777" w:rsidR="00796509" w:rsidRPr="00C833FC" w:rsidRDefault="00796509" w:rsidP="00796509">
            <w:pPr>
              <w:rPr>
                <w:sz w:val="28"/>
                <w:szCs w:val="28"/>
              </w:rPr>
            </w:pPr>
            <w:r w:rsidRPr="00C833FC">
              <w:rPr>
                <w:sz w:val="28"/>
                <w:szCs w:val="28"/>
              </w:rPr>
              <w:t>8,6</w:t>
            </w:r>
          </w:p>
        </w:tc>
        <w:tc>
          <w:tcPr>
            <w:tcW w:w="1025" w:type="dxa"/>
          </w:tcPr>
          <w:p w14:paraId="0F8A2429" w14:textId="77777777" w:rsidR="00796509" w:rsidRPr="00C833FC" w:rsidRDefault="00796509" w:rsidP="00796509">
            <w:pPr>
              <w:rPr>
                <w:sz w:val="28"/>
                <w:szCs w:val="28"/>
              </w:rPr>
            </w:pPr>
            <w:r w:rsidRPr="00C833FC">
              <w:rPr>
                <w:sz w:val="28"/>
                <w:szCs w:val="28"/>
              </w:rPr>
              <w:t>0</w:t>
            </w:r>
          </w:p>
        </w:tc>
        <w:tc>
          <w:tcPr>
            <w:tcW w:w="1105" w:type="dxa"/>
          </w:tcPr>
          <w:p w14:paraId="4199E3C1" w14:textId="77777777" w:rsidR="00796509" w:rsidRPr="00C833FC" w:rsidRDefault="00796509" w:rsidP="00796509">
            <w:pPr>
              <w:rPr>
                <w:sz w:val="28"/>
                <w:szCs w:val="28"/>
              </w:rPr>
            </w:pPr>
            <w:r w:rsidRPr="00C833FC">
              <w:rPr>
                <w:sz w:val="28"/>
                <w:szCs w:val="28"/>
              </w:rPr>
              <w:t>-</w:t>
            </w:r>
          </w:p>
        </w:tc>
        <w:tc>
          <w:tcPr>
            <w:tcW w:w="1025" w:type="dxa"/>
          </w:tcPr>
          <w:p w14:paraId="47C3390E" w14:textId="77777777" w:rsidR="00796509" w:rsidRPr="00C833FC" w:rsidRDefault="00796509" w:rsidP="00796509">
            <w:pPr>
              <w:rPr>
                <w:sz w:val="28"/>
                <w:szCs w:val="28"/>
              </w:rPr>
            </w:pPr>
            <w:r w:rsidRPr="00C833FC">
              <w:rPr>
                <w:sz w:val="28"/>
                <w:szCs w:val="28"/>
              </w:rPr>
              <w:t>4</w:t>
            </w:r>
          </w:p>
        </w:tc>
        <w:tc>
          <w:tcPr>
            <w:tcW w:w="1105" w:type="dxa"/>
          </w:tcPr>
          <w:p w14:paraId="2770B50A" w14:textId="77777777" w:rsidR="00796509" w:rsidRPr="00C833FC" w:rsidRDefault="00796509" w:rsidP="00796509">
            <w:pPr>
              <w:rPr>
                <w:sz w:val="28"/>
                <w:szCs w:val="28"/>
              </w:rPr>
            </w:pPr>
            <w:r w:rsidRPr="00C833FC">
              <w:rPr>
                <w:sz w:val="28"/>
                <w:szCs w:val="28"/>
              </w:rPr>
              <w:t>7,5</w:t>
            </w:r>
          </w:p>
        </w:tc>
        <w:tc>
          <w:tcPr>
            <w:tcW w:w="1025" w:type="dxa"/>
          </w:tcPr>
          <w:p w14:paraId="29DE0A24" w14:textId="77777777" w:rsidR="00796509" w:rsidRPr="00C833FC" w:rsidRDefault="00796509" w:rsidP="00796509">
            <w:pPr>
              <w:rPr>
                <w:sz w:val="28"/>
                <w:szCs w:val="28"/>
              </w:rPr>
            </w:pPr>
            <w:r w:rsidRPr="00C833FC">
              <w:rPr>
                <w:sz w:val="28"/>
                <w:szCs w:val="28"/>
              </w:rPr>
              <w:t>80</w:t>
            </w:r>
          </w:p>
        </w:tc>
        <w:tc>
          <w:tcPr>
            <w:tcW w:w="1105" w:type="dxa"/>
          </w:tcPr>
          <w:p w14:paraId="4637C1D2" w14:textId="77777777" w:rsidR="00796509" w:rsidRPr="00C833FC" w:rsidRDefault="00796509" w:rsidP="00796509">
            <w:pPr>
              <w:rPr>
                <w:sz w:val="28"/>
                <w:szCs w:val="28"/>
              </w:rPr>
            </w:pPr>
            <w:r w:rsidRPr="00C833FC">
              <w:rPr>
                <w:sz w:val="28"/>
                <w:szCs w:val="28"/>
              </w:rPr>
              <w:t>8,6</w:t>
            </w:r>
          </w:p>
        </w:tc>
      </w:tr>
      <w:tr w:rsidR="00796509" w:rsidRPr="00C833FC" w14:paraId="5DED8E8E" w14:textId="77777777" w:rsidTr="009D41AB">
        <w:tc>
          <w:tcPr>
            <w:tcW w:w="1113" w:type="dxa"/>
          </w:tcPr>
          <w:p w14:paraId="0F8F581E" w14:textId="77777777" w:rsidR="00796509" w:rsidRPr="00C833FC" w:rsidRDefault="00796509" w:rsidP="00796509">
            <w:pPr>
              <w:pStyle w:val="a8"/>
              <w:ind w:left="0"/>
            </w:pPr>
            <w:r w:rsidRPr="00C833FC">
              <w:t>Итого</w:t>
            </w:r>
          </w:p>
        </w:tc>
        <w:tc>
          <w:tcPr>
            <w:tcW w:w="2130" w:type="dxa"/>
            <w:gridSpan w:val="2"/>
            <w:vAlign w:val="bottom"/>
          </w:tcPr>
          <w:p w14:paraId="09341E17" w14:textId="6F25756D" w:rsidR="00796509" w:rsidRPr="00C833FC" w:rsidRDefault="00796509" w:rsidP="00B77B75">
            <w:pPr>
              <w:pStyle w:val="a8"/>
              <w:ind w:left="0"/>
            </w:pPr>
            <w:r w:rsidRPr="00C833FC">
              <w:t>269</w:t>
            </w:r>
          </w:p>
        </w:tc>
        <w:tc>
          <w:tcPr>
            <w:tcW w:w="2130" w:type="dxa"/>
            <w:gridSpan w:val="2"/>
            <w:vAlign w:val="bottom"/>
          </w:tcPr>
          <w:p w14:paraId="2F730BC2" w14:textId="04F0B705" w:rsidR="00796509" w:rsidRPr="00C833FC" w:rsidRDefault="00796509" w:rsidP="00B77B75">
            <w:pPr>
              <w:pStyle w:val="a8"/>
              <w:ind w:left="0"/>
            </w:pPr>
            <w:r w:rsidRPr="00C833FC">
              <w:t>2</w:t>
            </w:r>
          </w:p>
        </w:tc>
        <w:tc>
          <w:tcPr>
            <w:tcW w:w="2130" w:type="dxa"/>
            <w:gridSpan w:val="2"/>
            <w:vAlign w:val="bottom"/>
          </w:tcPr>
          <w:p w14:paraId="6B96DC2E" w14:textId="111E8E4A" w:rsidR="00796509" w:rsidRPr="00C833FC" w:rsidRDefault="00796509" w:rsidP="00B77B75">
            <w:pPr>
              <w:pStyle w:val="a8"/>
              <w:ind w:left="0"/>
            </w:pPr>
            <w:r w:rsidRPr="00C833FC">
              <w:t>4</w:t>
            </w:r>
          </w:p>
        </w:tc>
        <w:tc>
          <w:tcPr>
            <w:tcW w:w="2130" w:type="dxa"/>
            <w:gridSpan w:val="2"/>
          </w:tcPr>
          <w:p w14:paraId="1589AE39" w14:textId="6DA54E8C" w:rsidR="00796509" w:rsidRPr="00C833FC" w:rsidRDefault="00796509" w:rsidP="00B77B75">
            <w:pPr>
              <w:pStyle w:val="a8"/>
              <w:ind w:left="0"/>
            </w:pPr>
            <w:r w:rsidRPr="00C833FC">
              <w:t>275</w:t>
            </w:r>
          </w:p>
        </w:tc>
      </w:tr>
    </w:tbl>
    <w:p w14:paraId="7E54C89A" w14:textId="77777777" w:rsidR="00B77B75" w:rsidRDefault="00B77B75" w:rsidP="00371F90">
      <w:pPr>
        <w:ind w:firstLine="567"/>
        <w:jc w:val="both"/>
        <w:rPr>
          <w:color w:val="000000"/>
          <w:sz w:val="28"/>
          <w:szCs w:val="28"/>
          <w:lang w:eastAsia="ru-RU"/>
        </w:rPr>
      </w:pPr>
    </w:p>
    <w:p w14:paraId="23154644" w14:textId="5B8AFE90" w:rsidR="00371F90" w:rsidRPr="00796509" w:rsidRDefault="00DC5AF4" w:rsidP="00371F90">
      <w:pPr>
        <w:ind w:firstLine="567"/>
        <w:jc w:val="both"/>
        <w:rPr>
          <w:color w:val="000000"/>
          <w:sz w:val="28"/>
          <w:szCs w:val="28"/>
          <w:lang w:eastAsia="ru-RU"/>
        </w:rPr>
      </w:pPr>
      <w:r w:rsidRPr="00C47E8C">
        <w:rPr>
          <w:color w:val="000000"/>
          <w:sz w:val="28"/>
          <w:szCs w:val="28"/>
          <w:lang w:eastAsia="ru-RU"/>
        </w:rPr>
        <w:t xml:space="preserve">Продолжительность пребывания в стационаре больных составила </w:t>
      </w:r>
      <w:r>
        <w:rPr>
          <w:color w:val="000000"/>
          <w:sz w:val="28"/>
          <w:szCs w:val="28"/>
          <w:lang w:eastAsia="ru-RU"/>
        </w:rPr>
        <w:t>8,6</w:t>
      </w:r>
      <w:r w:rsidRPr="00C47E8C">
        <w:rPr>
          <w:color w:val="000000"/>
          <w:sz w:val="28"/>
          <w:szCs w:val="28"/>
          <w:lang w:eastAsia="ru-RU"/>
        </w:rPr>
        <w:t xml:space="preserve"> койко-дня. </w:t>
      </w:r>
      <w:r w:rsidR="00371F90" w:rsidRPr="00796509">
        <w:rPr>
          <w:color w:val="000000"/>
          <w:sz w:val="28"/>
          <w:szCs w:val="28"/>
          <w:lang w:eastAsia="ru-RU"/>
        </w:rPr>
        <w:t>При этом, средняя длительность пребывания пациентов после открытых вмешательств значительно больше (р&lt;0.05) в сравнении миниинвазивными операциями (PAIR +лапароскопические вмешательства). </w:t>
      </w:r>
    </w:p>
    <w:p w14:paraId="7D82D338" w14:textId="4D43AB3A" w:rsidR="00796509" w:rsidRPr="00B7773B" w:rsidRDefault="00796509" w:rsidP="00796509">
      <w:pPr>
        <w:tabs>
          <w:tab w:val="left" w:pos="993"/>
        </w:tabs>
        <w:ind w:firstLine="567"/>
        <w:jc w:val="both"/>
        <w:rPr>
          <w:sz w:val="28"/>
          <w:szCs w:val="28"/>
        </w:rPr>
      </w:pPr>
      <w:r w:rsidRPr="004C4821">
        <w:rPr>
          <w:sz w:val="28"/>
          <w:szCs w:val="28"/>
        </w:rPr>
        <w:t xml:space="preserve">С увеличением количества случаев эхинококкозом печени, отмечается снижение показателя «среднее пребывания пациентов в стационаре», в том числе в </w:t>
      </w:r>
      <w:r w:rsidRPr="00B7773B">
        <w:rPr>
          <w:sz w:val="28"/>
          <w:szCs w:val="28"/>
        </w:rPr>
        <w:t xml:space="preserve">отделении реанимации и интенсивной терапии (Таблица </w:t>
      </w:r>
      <w:r w:rsidR="00FC3BD4" w:rsidRPr="00B7773B">
        <w:rPr>
          <w:sz w:val="28"/>
          <w:szCs w:val="28"/>
        </w:rPr>
        <w:t>1</w:t>
      </w:r>
      <w:r w:rsidR="004E7DAE">
        <w:rPr>
          <w:sz w:val="28"/>
          <w:szCs w:val="28"/>
        </w:rPr>
        <w:t>9</w:t>
      </w:r>
      <w:r w:rsidRPr="00B7773B">
        <w:rPr>
          <w:sz w:val="28"/>
          <w:szCs w:val="28"/>
        </w:rPr>
        <w:t>).</w:t>
      </w:r>
    </w:p>
    <w:p w14:paraId="72761FFB" w14:textId="38B5E3FC" w:rsidR="001C1822" w:rsidRPr="00B7773B" w:rsidRDefault="001C1822" w:rsidP="001C1822">
      <w:pPr>
        <w:tabs>
          <w:tab w:val="left" w:pos="993"/>
        </w:tabs>
        <w:jc w:val="both"/>
        <w:rPr>
          <w:sz w:val="28"/>
          <w:szCs w:val="28"/>
        </w:rPr>
      </w:pPr>
    </w:p>
    <w:p w14:paraId="34F80181" w14:textId="599FB8A6" w:rsidR="001C1822" w:rsidRDefault="001C1822" w:rsidP="001C1822">
      <w:pPr>
        <w:tabs>
          <w:tab w:val="left" w:pos="993"/>
        </w:tabs>
        <w:jc w:val="both"/>
        <w:rPr>
          <w:sz w:val="28"/>
          <w:szCs w:val="28"/>
        </w:rPr>
      </w:pPr>
      <w:r w:rsidRPr="00B7773B">
        <w:rPr>
          <w:sz w:val="28"/>
          <w:szCs w:val="28"/>
        </w:rPr>
        <w:t>Таблица 1</w:t>
      </w:r>
      <w:r w:rsidR="004E7DAE">
        <w:rPr>
          <w:sz w:val="28"/>
          <w:szCs w:val="28"/>
        </w:rPr>
        <w:t>9</w:t>
      </w:r>
      <w:r w:rsidRPr="00B7773B">
        <w:rPr>
          <w:sz w:val="28"/>
          <w:szCs w:val="28"/>
        </w:rPr>
        <w:t xml:space="preserve">- </w:t>
      </w:r>
      <w:r w:rsidR="009D1945" w:rsidRPr="00B7773B">
        <w:rPr>
          <w:sz w:val="28"/>
          <w:szCs w:val="28"/>
        </w:rPr>
        <w:t>Средняя длительность пребывания пациентов с эхинококкозом печени в АО «Национальный научный центр хирургии им.Сызганова» за 2017-202</w:t>
      </w:r>
      <w:r w:rsidR="00EA0894" w:rsidRPr="00B7773B">
        <w:rPr>
          <w:sz w:val="28"/>
          <w:szCs w:val="28"/>
        </w:rPr>
        <w:t>0</w:t>
      </w:r>
      <w:r w:rsidR="009D1945" w:rsidRPr="00B7773B">
        <w:rPr>
          <w:sz w:val="28"/>
          <w:szCs w:val="28"/>
        </w:rPr>
        <w:t xml:space="preserve"> годы</w:t>
      </w:r>
    </w:p>
    <w:p w14:paraId="487D1197" w14:textId="77777777" w:rsidR="001C1822" w:rsidRPr="004C4821" w:rsidRDefault="001C1822" w:rsidP="00796509">
      <w:pPr>
        <w:tabs>
          <w:tab w:val="left" w:pos="993"/>
        </w:tabs>
        <w:ind w:firstLine="567"/>
        <w:jc w:val="both"/>
        <w:rPr>
          <w:sz w:val="28"/>
          <w:szCs w:val="28"/>
        </w:rPr>
      </w:pPr>
    </w:p>
    <w:tbl>
      <w:tblPr>
        <w:tblStyle w:val="a5"/>
        <w:tblW w:w="0" w:type="auto"/>
        <w:tblInd w:w="-5" w:type="dxa"/>
        <w:tblLook w:val="04A0" w:firstRow="1" w:lastRow="0" w:firstColumn="1" w:lastColumn="0" w:noHBand="0" w:noVBand="1"/>
      </w:tblPr>
      <w:tblGrid>
        <w:gridCol w:w="1498"/>
        <w:gridCol w:w="1528"/>
        <w:gridCol w:w="2049"/>
        <w:gridCol w:w="1878"/>
        <w:gridCol w:w="1326"/>
        <w:gridCol w:w="1304"/>
      </w:tblGrid>
      <w:tr w:rsidR="00796509" w:rsidRPr="00C833FC" w14:paraId="2628239E" w14:textId="77777777" w:rsidTr="001C1822">
        <w:tc>
          <w:tcPr>
            <w:tcW w:w="1498" w:type="dxa"/>
          </w:tcPr>
          <w:p w14:paraId="1EEE124B" w14:textId="77777777" w:rsidR="00796509" w:rsidRPr="00C833FC" w:rsidRDefault="00796509" w:rsidP="001C1822">
            <w:pPr>
              <w:pStyle w:val="a8"/>
              <w:ind w:left="0"/>
            </w:pPr>
            <w:r w:rsidRPr="00C833FC">
              <w:t xml:space="preserve">Год </w:t>
            </w:r>
          </w:p>
        </w:tc>
        <w:tc>
          <w:tcPr>
            <w:tcW w:w="1528" w:type="dxa"/>
          </w:tcPr>
          <w:p w14:paraId="2E407FF8" w14:textId="77777777" w:rsidR="00796509" w:rsidRPr="00C833FC" w:rsidRDefault="00796509" w:rsidP="001C1822">
            <w:pPr>
              <w:pStyle w:val="a8"/>
              <w:ind w:left="0"/>
            </w:pPr>
            <w:r w:rsidRPr="00C833FC">
              <w:t xml:space="preserve">Частота </w:t>
            </w:r>
          </w:p>
        </w:tc>
        <w:tc>
          <w:tcPr>
            <w:tcW w:w="2049" w:type="dxa"/>
          </w:tcPr>
          <w:p w14:paraId="7B7A13D3" w14:textId="77777777" w:rsidR="00796509" w:rsidRPr="00C833FC" w:rsidRDefault="00796509" w:rsidP="001C1822">
            <w:pPr>
              <w:pStyle w:val="a8"/>
              <w:ind w:left="0"/>
            </w:pPr>
            <w:r w:rsidRPr="00C833FC">
              <w:t xml:space="preserve">Средняя длительность пребывания пациента в стационаре </w:t>
            </w:r>
          </w:p>
        </w:tc>
        <w:tc>
          <w:tcPr>
            <w:tcW w:w="1878" w:type="dxa"/>
          </w:tcPr>
          <w:p w14:paraId="1557717A" w14:textId="77777777" w:rsidR="00796509" w:rsidRPr="00C833FC" w:rsidRDefault="00796509" w:rsidP="001C1822">
            <w:pPr>
              <w:pStyle w:val="a8"/>
              <w:ind w:left="0"/>
            </w:pPr>
            <w:r w:rsidRPr="00C833FC">
              <w:t>В том числе в реанимации</w:t>
            </w:r>
          </w:p>
        </w:tc>
        <w:tc>
          <w:tcPr>
            <w:tcW w:w="1326" w:type="dxa"/>
          </w:tcPr>
          <w:p w14:paraId="56A9177B" w14:textId="77777777" w:rsidR="00796509" w:rsidRPr="00C833FC" w:rsidRDefault="00796509" w:rsidP="007E7094">
            <w:pPr>
              <w:pStyle w:val="a8"/>
            </w:pPr>
            <w:r w:rsidRPr="00C833FC">
              <w:t>Max</w:t>
            </w:r>
          </w:p>
        </w:tc>
        <w:tc>
          <w:tcPr>
            <w:tcW w:w="1304" w:type="dxa"/>
          </w:tcPr>
          <w:p w14:paraId="2FF6B26F" w14:textId="77777777" w:rsidR="00796509" w:rsidRPr="00C833FC" w:rsidRDefault="00796509" w:rsidP="007E7094">
            <w:pPr>
              <w:pStyle w:val="a8"/>
            </w:pPr>
            <w:r w:rsidRPr="00C833FC">
              <w:t>Min</w:t>
            </w:r>
          </w:p>
        </w:tc>
      </w:tr>
      <w:tr w:rsidR="00796509" w:rsidRPr="00C833FC" w14:paraId="191AF89E" w14:textId="77777777" w:rsidTr="001C1822">
        <w:tc>
          <w:tcPr>
            <w:tcW w:w="1498" w:type="dxa"/>
          </w:tcPr>
          <w:p w14:paraId="6CEB2F53" w14:textId="77777777" w:rsidR="00796509" w:rsidRPr="00C833FC" w:rsidRDefault="00796509" w:rsidP="001C1822">
            <w:pPr>
              <w:pStyle w:val="a8"/>
              <w:ind w:left="0"/>
            </w:pPr>
            <w:r w:rsidRPr="00C833FC">
              <w:t>2017</w:t>
            </w:r>
          </w:p>
        </w:tc>
        <w:tc>
          <w:tcPr>
            <w:tcW w:w="1528" w:type="dxa"/>
          </w:tcPr>
          <w:p w14:paraId="15837592" w14:textId="77777777" w:rsidR="00796509" w:rsidRPr="00C833FC" w:rsidRDefault="00796509" w:rsidP="001C1822">
            <w:pPr>
              <w:pStyle w:val="a8"/>
              <w:ind w:left="0"/>
              <w:jc w:val="center"/>
            </w:pPr>
            <w:r w:rsidRPr="00C833FC">
              <w:t>56</w:t>
            </w:r>
          </w:p>
        </w:tc>
        <w:tc>
          <w:tcPr>
            <w:tcW w:w="2049" w:type="dxa"/>
          </w:tcPr>
          <w:p w14:paraId="6F422399" w14:textId="77777777" w:rsidR="00796509" w:rsidRPr="00C833FC" w:rsidRDefault="00796509" w:rsidP="001C1822">
            <w:pPr>
              <w:pStyle w:val="a8"/>
              <w:ind w:left="0"/>
              <w:jc w:val="center"/>
            </w:pPr>
            <w:r w:rsidRPr="00C833FC">
              <w:t>11</w:t>
            </w:r>
          </w:p>
        </w:tc>
        <w:tc>
          <w:tcPr>
            <w:tcW w:w="1878" w:type="dxa"/>
          </w:tcPr>
          <w:p w14:paraId="575CA250" w14:textId="77777777" w:rsidR="00796509" w:rsidRPr="00C833FC" w:rsidRDefault="00796509" w:rsidP="001C1822">
            <w:pPr>
              <w:pStyle w:val="a8"/>
              <w:ind w:left="0"/>
              <w:jc w:val="center"/>
            </w:pPr>
            <w:r w:rsidRPr="00C833FC">
              <w:t>1</w:t>
            </w:r>
          </w:p>
        </w:tc>
        <w:tc>
          <w:tcPr>
            <w:tcW w:w="1326" w:type="dxa"/>
          </w:tcPr>
          <w:p w14:paraId="17CBA91D" w14:textId="77777777" w:rsidR="00796509" w:rsidRPr="00C833FC" w:rsidRDefault="00796509" w:rsidP="001C1822">
            <w:pPr>
              <w:pStyle w:val="a8"/>
              <w:ind w:left="0"/>
              <w:jc w:val="center"/>
            </w:pPr>
            <w:r w:rsidRPr="00C833FC">
              <w:t>31</w:t>
            </w:r>
          </w:p>
        </w:tc>
        <w:tc>
          <w:tcPr>
            <w:tcW w:w="1304" w:type="dxa"/>
          </w:tcPr>
          <w:p w14:paraId="7B236D09" w14:textId="77777777" w:rsidR="00796509" w:rsidRPr="00C833FC" w:rsidRDefault="00796509" w:rsidP="001C1822">
            <w:pPr>
              <w:pStyle w:val="a8"/>
              <w:ind w:left="0"/>
              <w:jc w:val="center"/>
            </w:pPr>
            <w:r w:rsidRPr="00C833FC">
              <w:t>1</w:t>
            </w:r>
          </w:p>
        </w:tc>
      </w:tr>
      <w:tr w:rsidR="00796509" w:rsidRPr="00C833FC" w14:paraId="5D966C0D" w14:textId="77777777" w:rsidTr="001C1822">
        <w:tc>
          <w:tcPr>
            <w:tcW w:w="1498" w:type="dxa"/>
          </w:tcPr>
          <w:p w14:paraId="3AC0931A" w14:textId="77777777" w:rsidR="00796509" w:rsidRPr="00C833FC" w:rsidRDefault="00796509" w:rsidP="001C1822">
            <w:pPr>
              <w:pStyle w:val="a8"/>
              <w:ind w:left="0"/>
            </w:pPr>
            <w:r w:rsidRPr="00C833FC">
              <w:t>2018</w:t>
            </w:r>
          </w:p>
        </w:tc>
        <w:tc>
          <w:tcPr>
            <w:tcW w:w="1528" w:type="dxa"/>
          </w:tcPr>
          <w:p w14:paraId="08D80DC9" w14:textId="77777777" w:rsidR="00796509" w:rsidRPr="00C833FC" w:rsidRDefault="00796509" w:rsidP="001C1822">
            <w:pPr>
              <w:pStyle w:val="a8"/>
              <w:ind w:left="0"/>
              <w:jc w:val="center"/>
            </w:pPr>
            <w:r w:rsidRPr="00C833FC">
              <w:t>65</w:t>
            </w:r>
          </w:p>
        </w:tc>
        <w:tc>
          <w:tcPr>
            <w:tcW w:w="2049" w:type="dxa"/>
          </w:tcPr>
          <w:p w14:paraId="63959A7B" w14:textId="77777777" w:rsidR="00796509" w:rsidRPr="00C833FC" w:rsidRDefault="00796509" w:rsidP="001C1822">
            <w:pPr>
              <w:pStyle w:val="a8"/>
              <w:ind w:left="0"/>
              <w:jc w:val="center"/>
            </w:pPr>
            <w:r w:rsidRPr="00C833FC">
              <w:t>11,7</w:t>
            </w:r>
          </w:p>
        </w:tc>
        <w:tc>
          <w:tcPr>
            <w:tcW w:w="1878" w:type="dxa"/>
          </w:tcPr>
          <w:p w14:paraId="7D543EF1" w14:textId="77777777" w:rsidR="00796509" w:rsidRPr="00C833FC" w:rsidRDefault="00796509" w:rsidP="001C1822">
            <w:pPr>
              <w:pStyle w:val="a8"/>
              <w:ind w:left="0"/>
              <w:jc w:val="center"/>
            </w:pPr>
            <w:r w:rsidRPr="00C833FC">
              <w:t>1,2</w:t>
            </w:r>
          </w:p>
        </w:tc>
        <w:tc>
          <w:tcPr>
            <w:tcW w:w="1326" w:type="dxa"/>
          </w:tcPr>
          <w:p w14:paraId="23FF90B9" w14:textId="77777777" w:rsidR="00796509" w:rsidRPr="00C833FC" w:rsidRDefault="00796509" w:rsidP="001C1822">
            <w:pPr>
              <w:pStyle w:val="a8"/>
              <w:ind w:left="0"/>
              <w:jc w:val="center"/>
            </w:pPr>
            <w:r w:rsidRPr="00C833FC">
              <w:t>43</w:t>
            </w:r>
          </w:p>
        </w:tc>
        <w:tc>
          <w:tcPr>
            <w:tcW w:w="1304" w:type="dxa"/>
          </w:tcPr>
          <w:p w14:paraId="1E5FD5B6" w14:textId="77777777" w:rsidR="00796509" w:rsidRPr="00C833FC" w:rsidRDefault="00796509" w:rsidP="001C1822">
            <w:pPr>
              <w:pStyle w:val="a8"/>
              <w:ind w:left="0"/>
              <w:jc w:val="center"/>
            </w:pPr>
            <w:r w:rsidRPr="00C833FC">
              <w:t>3</w:t>
            </w:r>
          </w:p>
        </w:tc>
      </w:tr>
      <w:tr w:rsidR="00796509" w:rsidRPr="00C833FC" w14:paraId="4C504959" w14:textId="77777777" w:rsidTr="001C1822">
        <w:tc>
          <w:tcPr>
            <w:tcW w:w="1498" w:type="dxa"/>
          </w:tcPr>
          <w:p w14:paraId="6EBC0CC1" w14:textId="77777777" w:rsidR="00796509" w:rsidRPr="00C833FC" w:rsidRDefault="00796509" w:rsidP="001C1822">
            <w:pPr>
              <w:pStyle w:val="a8"/>
              <w:ind w:left="0"/>
            </w:pPr>
            <w:r w:rsidRPr="00C833FC">
              <w:t>2019</w:t>
            </w:r>
          </w:p>
        </w:tc>
        <w:tc>
          <w:tcPr>
            <w:tcW w:w="1528" w:type="dxa"/>
          </w:tcPr>
          <w:p w14:paraId="3F4246BE" w14:textId="77777777" w:rsidR="00796509" w:rsidRPr="00C833FC" w:rsidRDefault="00796509" w:rsidP="001C1822">
            <w:pPr>
              <w:pStyle w:val="a8"/>
              <w:ind w:left="0"/>
              <w:jc w:val="center"/>
            </w:pPr>
            <w:r w:rsidRPr="00C833FC">
              <w:t>74</w:t>
            </w:r>
          </w:p>
        </w:tc>
        <w:tc>
          <w:tcPr>
            <w:tcW w:w="2049" w:type="dxa"/>
          </w:tcPr>
          <w:p w14:paraId="6CA0BFF6" w14:textId="77777777" w:rsidR="00796509" w:rsidRPr="00C833FC" w:rsidRDefault="00796509" w:rsidP="001C1822">
            <w:pPr>
              <w:pStyle w:val="a8"/>
              <w:ind w:left="0"/>
              <w:jc w:val="center"/>
            </w:pPr>
            <w:r w:rsidRPr="00C833FC">
              <w:t>10,1</w:t>
            </w:r>
          </w:p>
        </w:tc>
        <w:tc>
          <w:tcPr>
            <w:tcW w:w="1878" w:type="dxa"/>
          </w:tcPr>
          <w:p w14:paraId="6DF13182" w14:textId="77777777" w:rsidR="00796509" w:rsidRPr="00C833FC" w:rsidRDefault="00796509" w:rsidP="001C1822">
            <w:pPr>
              <w:pStyle w:val="a8"/>
              <w:ind w:left="0"/>
              <w:jc w:val="center"/>
            </w:pPr>
            <w:r w:rsidRPr="00C833FC">
              <w:t>1,6</w:t>
            </w:r>
          </w:p>
        </w:tc>
        <w:tc>
          <w:tcPr>
            <w:tcW w:w="1326" w:type="dxa"/>
          </w:tcPr>
          <w:p w14:paraId="59052CDB" w14:textId="77777777" w:rsidR="00796509" w:rsidRPr="00C833FC" w:rsidRDefault="00796509" w:rsidP="001C1822">
            <w:pPr>
              <w:pStyle w:val="a8"/>
              <w:ind w:left="0"/>
              <w:jc w:val="center"/>
            </w:pPr>
            <w:r w:rsidRPr="00C833FC">
              <w:t>29</w:t>
            </w:r>
          </w:p>
        </w:tc>
        <w:tc>
          <w:tcPr>
            <w:tcW w:w="1304" w:type="dxa"/>
          </w:tcPr>
          <w:p w14:paraId="3696A54D" w14:textId="77777777" w:rsidR="00796509" w:rsidRPr="00C833FC" w:rsidRDefault="00796509" w:rsidP="001C1822">
            <w:pPr>
              <w:pStyle w:val="a8"/>
              <w:ind w:left="0"/>
              <w:jc w:val="center"/>
            </w:pPr>
            <w:r w:rsidRPr="00C833FC">
              <w:t>3</w:t>
            </w:r>
          </w:p>
        </w:tc>
      </w:tr>
      <w:tr w:rsidR="00796509" w:rsidRPr="00C833FC" w14:paraId="45A14970" w14:textId="77777777" w:rsidTr="001C1822">
        <w:tc>
          <w:tcPr>
            <w:tcW w:w="1498" w:type="dxa"/>
          </w:tcPr>
          <w:p w14:paraId="3F1AB506" w14:textId="77777777" w:rsidR="00796509" w:rsidRPr="00C833FC" w:rsidRDefault="00796509" w:rsidP="001C1822">
            <w:pPr>
              <w:pStyle w:val="a8"/>
              <w:ind w:left="0"/>
            </w:pPr>
            <w:r w:rsidRPr="00C833FC">
              <w:t>2020</w:t>
            </w:r>
          </w:p>
        </w:tc>
        <w:tc>
          <w:tcPr>
            <w:tcW w:w="1528" w:type="dxa"/>
          </w:tcPr>
          <w:p w14:paraId="7E9F6AE9" w14:textId="77777777" w:rsidR="00796509" w:rsidRPr="00C833FC" w:rsidRDefault="00796509" w:rsidP="001C1822">
            <w:pPr>
              <w:pStyle w:val="a8"/>
              <w:ind w:left="0"/>
              <w:jc w:val="center"/>
            </w:pPr>
            <w:r w:rsidRPr="00C833FC">
              <w:t>80</w:t>
            </w:r>
          </w:p>
        </w:tc>
        <w:tc>
          <w:tcPr>
            <w:tcW w:w="2049" w:type="dxa"/>
          </w:tcPr>
          <w:p w14:paraId="44D574A4" w14:textId="77777777" w:rsidR="00796509" w:rsidRPr="00C833FC" w:rsidRDefault="00796509" w:rsidP="001C1822">
            <w:pPr>
              <w:pStyle w:val="a8"/>
              <w:ind w:left="0"/>
              <w:jc w:val="center"/>
            </w:pPr>
            <w:r w:rsidRPr="00C833FC">
              <w:t>8,6</w:t>
            </w:r>
          </w:p>
        </w:tc>
        <w:tc>
          <w:tcPr>
            <w:tcW w:w="1878" w:type="dxa"/>
          </w:tcPr>
          <w:p w14:paraId="4BE88521" w14:textId="77777777" w:rsidR="00796509" w:rsidRPr="00C833FC" w:rsidRDefault="00796509" w:rsidP="001C1822">
            <w:pPr>
              <w:pStyle w:val="a8"/>
              <w:ind w:left="0"/>
              <w:jc w:val="center"/>
            </w:pPr>
            <w:r w:rsidRPr="00C833FC">
              <w:t>0,6</w:t>
            </w:r>
          </w:p>
        </w:tc>
        <w:tc>
          <w:tcPr>
            <w:tcW w:w="1326" w:type="dxa"/>
          </w:tcPr>
          <w:p w14:paraId="32481CC1" w14:textId="77777777" w:rsidR="00796509" w:rsidRPr="00C833FC" w:rsidRDefault="00796509" w:rsidP="001C1822">
            <w:pPr>
              <w:pStyle w:val="a8"/>
              <w:ind w:left="0"/>
              <w:jc w:val="center"/>
            </w:pPr>
            <w:r w:rsidRPr="00C833FC">
              <w:t>31</w:t>
            </w:r>
          </w:p>
        </w:tc>
        <w:tc>
          <w:tcPr>
            <w:tcW w:w="1304" w:type="dxa"/>
          </w:tcPr>
          <w:p w14:paraId="1383E2D2" w14:textId="77777777" w:rsidR="00796509" w:rsidRPr="00C833FC" w:rsidRDefault="00796509" w:rsidP="001C1822">
            <w:pPr>
              <w:pStyle w:val="a8"/>
              <w:ind w:left="0"/>
              <w:jc w:val="center"/>
            </w:pPr>
            <w:r w:rsidRPr="00C833FC">
              <w:t>2</w:t>
            </w:r>
          </w:p>
        </w:tc>
      </w:tr>
    </w:tbl>
    <w:p w14:paraId="2A05C7EA" w14:textId="77777777" w:rsidR="001C1822" w:rsidRDefault="001C1822" w:rsidP="00796509">
      <w:pPr>
        <w:tabs>
          <w:tab w:val="left" w:pos="993"/>
        </w:tabs>
        <w:ind w:firstLine="567"/>
        <w:jc w:val="both"/>
        <w:rPr>
          <w:sz w:val="28"/>
          <w:szCs w:val="28"/>
        </w:rPr>
      </w:pPr>
    </w:p>
    <w:p w14:paraId="30B1FD38" w14:textId="6DEC4569" w:rsidR="00796509" w:rsidRDefault="00796509" w:rsidP="00796509">
      <w:pPr>
        <w:tabs>
          <w:tab w:val="left" w:pos="993"/>
        </w:tabs>
        <w:ind w:firstLine="567"/>
        <w:jc w:val="both"/>
        <w:rPr>
          <w:sz w:val="28"/>
          <w:szCs w:val="28"/>
        </w:rPr>
      </w:pPr>
      <w:r w:rsidRPr="004C4821">
        <w:rPr>
          <w:sz w:val="28"/>
          <w:szCs w:val="28"/>
        </w:rPr>
        <w:t xml:space="preserve">Отмечается снижение средней длительности пребывания пациентов с эхинококкозом печени в АО «Национальный научный центр хирургии им.Сызганова» с 11 в 2017 году до 8,6 в 2020 года. </w:t>
      </w:r>
    </w:p>
    <w:p w14:paraId="6189634A" w14:textId="79CD8247" w:rsidR="00C833FC" w:rsidRDefault="00C833FC" w:rsidP="008C076E">
      <w:pPr>
        <w:tabs>
          <w:tab w:val="left" w:pos="993"/>
        </w:tabs>
        <w:ind w:left="-567" w:right="282" w:firstLine="567"/>
        <w:jc w:val="both"/>
        <w:rPr>
          <w:noProof/>
          <w:sz w:val="28"/>
          <w:szCs w:val="28"/>
          <w:lang w:eastAsia="ru-RU"/>
        </w:rPr>
      </w:pPr>
      <w:r>
        <w:rPr>
          <w:sz w:val="28"/>
          <w:szCs w:val="28"/>
        </w:rPr>
        <w:t xml:space="preserve">          </w:t>
      </w:r>
    </w:p>
    <w:p w14:paraId="6524DFB0" w14:textId="2269D771" w:rsidR="00C833FC" w:rsidRPr="004C4821" w:rsidRDefault="00C833FC" w:rsidP="00796509">
      <w:pPr>
        <w:tabs>
          <w:tab w:val="left" w:pos="993"/>
        </w:tabs>
        <w:ind w:left="-567" w:right="282" w:firstLine="567"/>
        <w:jc w:val="both"/>
        <w:rPr>
          <w:sz w:val="28"/>
          <w:szCs w:val="28"/>
        </w:rPr>
      </w:pPr>
      <w:r w:rsidRPr="004C4821">
        <w:rPr>
          <w:noProof/>
          <w:sz w:val="28"/>
          <w:szCs w:val="28"/>
          <w:lang w:eastAsia="ru-RU"/>
        </w:rPr>
        <w:lastRenderedPageBreak/>
        <w:drawing>
          <wp:inline distT="0" distB="0" distL="0" distR="0" wp14:anchorId="517ADAF9" wp14:editId="12D39AF6">
            <wp:extent cx="6101715" cy="3194304"/>
            <wp:effectExtent l="0" t="0" r="13335" b="63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6849DB9" w14:textId="77777777" w:rsidR="00EA0894" w:rsidRDefault="00EA0894" w:rsidP="00796509">
      <w:pPr>
        <w:tabs>
          <w:tab w:val="left" w:pos="993"/>
        </w:tabs>
        <w:ind w:firstLine="567"/>
        <w:jc w:val="both"/>
        <w:rPr>
          <w:sz w:val="28"/>
          <w:szCs w:val="28"/>
        </w:rPr>
      </w:pPr>
    </w:p>
    <w:p w14:paraId="7D1B23AD" w14:textId="30DC0355" w:rsidR="00796509" w:rsidRDefault="00796509" w:rsidP="00EA0894">
      <w:pPr>
        <w:tabs>
          <w:tab w:val="left" w:pos="993"/>
        </w:tabs>
        <w:ind w:firstLine="567"/>
        <w:jc w:val="center"/>
        <w:rPr>
          <w:sz w:val="28"/>
          <w:szCs w:val="28"/>
        </w:rPr>
      </w:pPr>
      <w:r w:rsidRPr="004C4821">
        <w:rPr>
          <w:sz w:val="28"/>
          <w:szCs w:val="28"/>
        </w:rPr>
        <w:t xml:space="preserve">Рисунок </w:t>
      </w:r>
      <w:r w:rsidR="004E7DAE">
        <w:rPr>
          <w:sz w:val="28"/>
          <w:szCs w:val="28"/>
        </w:rPr>
        <w:t>7</w:t>
      </w:r>
      <w:r w:rsidRPr="004C4821">
        <w:rPr>
          <w:sz w:val="28"/>
          <w:szCs w:val="28"/>
        </w:rPr>
        <w:t xml:space="preserve"> – Средняя длительность пребывания пациентов с эхинококкозом печени в АО «Национальный научный центр хирургии им.Сызганова» за 2017-202</w:t>
      </w:r>
      <w:r>
        <w:rPr>
          <w:sz w:val="28"/>
          <w:szCs w:val="28"/>
        </w:rPr>
        <w:t>0</w:t>
      </w:r>
      <w:r w:rsidRPr="004C4821">
        <w:rPr>
          <w:sz w:val="28"/>
          <w:szCs w:val="28"/>
        </w:rPr>
        <w:t xml:space="preserve"> годы в динамике</w:t>
      </w:r>
    </w:p>
    <w:p w14:paraId="42A72395" w14:textId="77777777" w:rsidR="00EA0894" w:rsidRDefault="00EA0894" w:rsidP="00EA0894">
      <w:pPr>
        <w:tabs>
          <w:tab w:val="left" w:pos="993"/>
        </w:tabs>
        <w:ind w:firstLine="567"/>
        <w:jc w:val="center"/>
        <w:rPr>
          <w:sz w:val="28"/>
          <w:szCs w:val="28"/>
        </w:rPr>
      </w:pPr>
    </w:p>
    <w:p w14:paraId="1534AB65" w14:textId="17983A5A" w:rsidR="00796509" w:rsidRPr="00B7773B" w:rsidRDefault="00796509" w:rsidP="00796509">
      <w:pPr>
        <w:tabs>
          <w:tab w:val="left" w:pos="993"/>
        </w:tabs>
        <w:ind w:firstLine="567"/>
        <w:jc w:val="both"/>
        <w:rPr>
          <w:sz w:val="28"/>
          <w:szCs w:val="28"/>
        </w:rPr>
      </w:pPr>
      <w:r w:rsidRPr="004C4821">
        <w:rPr>
          <w:sz w:val="28"/>
          <w:szCs w:val="28"/>
        </w:rPr>
        <w:t xml:space="preserve">С 2017 года по 2019 год покрытие расходов на лечение пациентов с эхинококкозом печени осуществлялось за счет республиканского бюджета - Республиканский (БП 067, ПП 100), с 2020 года в рамках обязательного социального </w:t>
      </w:r>
      <w:r w:rsidRPr="00B7773B">
        <w:rPr>
          <w:sz w:val="28"/>
          <w:szCs w:val="28"/>
        </w:rPr>
        <w:t>медицинского страхования. За 2017-2020 годы пролечено 2</w:t>
      </w:r>
      <w:r w:rsidR="009B02A2" w:rsidRPr="00B7773B">
        <w:rPr>
          <w:sz w:val="28"/>
          <w:szCs w:val="28"/>
        </w:rPr>
        <w:t>69</w:t>
      </w:r>
      <w:r w:rsidRPr="00B7773B">
        <w:rPr>
          <w:sz w:val="28"/>
          <w:szCs w:val="28"/>
        </w:rPr>
        <w:t xml:space="preserve"> пациентов с эхинококкозом печени стоимостью </w:t>
      </w:r>
      <w:r w:rsidR="009B02A2" w:rsidRPr="00B7773B">
        <w:rPr>
          <w:sz w:val="28"/>
          <w:szCs w:val="28"/>
        </w:rPr>
        <w:t>86 741 656</w:t>
      </w:r>
      <w:r w:rsidRPr="00B7773B">
        <w:rPr>
          <w:sz w:val="28"/>
          <w:szCs w:val="28"/>
        </w:rPr>
        <w:t xml:space="preserve"> тенге (Таблица </w:t>
      </w:r>
      <w:r w:rsidR="004E7DAE">
        <w:rPr>
          <w:sz w:val="28"/>
          <w:szCs w:val="28"/>
        </w:rPr>
        <w:t>20</w:t>
      </w:r>
      <w:r w:rsidRPr="00B7773B">
        <w:rPr>
          <w:sz w:val="28"/>
          <w:szCs w:val="28"/>
        </w:rPr>
        <w:t xml:space="preserve">). </w:t>
      </w:r>
    </w:p>
    <w:p w14:paraId="05D1EEC0" w14:textId="77777777" w:rsidR="00EA0894" w:rsidRPr="00B7773B" w:rsidRDefault="00EA0894" w:rsidP="00796509">
      <w:pPr>
        <w:tabs>
          <w:tab w:val="left" w:pos="993"/>
        </w:tabs>
        <w:ind w:firstLine="567"/>
        <w:jc w:val="both"/>
        <w:rPr>
          <w:sz w:val="28"/>
          <w:szCs w:val="28"/>
        </w:rPr>
      </w:pPr>
    </w:p>
    <w:p w14:paraId="20A00BCC" w14:textId="1079274D" w:rsidR="00796509" w:rsidRPr="00B7773B" w:rsidRDefault="00796509" w:rsidP="004B0475">
      <w:pPr>
        <w:tabs>
          <w:tab w:val="left" w:pos="993"/>
        </w:tabs>
        <w:jc w:val="both"/>
        <w:rPr>
          <w:sz w:val="28"/>
          <w:szCs w:val="28"/>
        </w:rPr>
      </w:pPr>
      <w:r w:rsidRPr="00B7773B">
        <w:rPr>
          <w:sz w:val="28"/>
          <w:szCs w:val="28"/>
        </w:rPr>
        <w:t xml:space="preserve">Таблица </w:t>
      </w:r>
      <w:r w:rsidR="004E7DAE">
        <w:rPr>
          <w:sz w:val="28"/>
          <w:szCs w:val="28"/>
        </w:rPr>
        <w:t>20</w:t>
      </w:r>
      <w:r w:rsidR="00EA0894" w:rsidRPr="00B7773B">
        <w:rPr>
          <w:sz w:val="28"/>
          <w:szCs w:val="28"/>
        </w:rPr>
        <w:t xml:space="preserve"> -</w:t>
      </w:r>
      <w:r w:rsidRPr="00B7773B">
        <w:rPr>
          <w:sz w:val="28"/>
          <w:szCs w:val="28"/>
        </w:rPr>
        <w:t xml:space="preserve"> Предъявленная сумма к оплате по клинико-затратным группам за проведенное лечение пациентам с эхинококкозом печени, госпитализированных в АО «Национальный научный центр хирургии им.Сызганова» за 2017-2020 годы </w:t>
      </w:r>
    </w:p>
    <w:p w14:paraId="18A7B656" w14:textId="77777777" w:rsidR="004B0475" w:rsidRPr="00B7773B" w:rsidRDefault="004B0475" w:rsidP="004B0475">
      <w:pPr>
        <w:tabs>
          <w:tab w:val="left" w:pos="993"/>
        </w:tabs>
        <w:jc w:val="both"/>
        <w:rPr>
          <w:sz w:val="28"/>
          <w:szCs w:val="28"/>
        </w:rPr>
      </w:pPr>
    </w:p>
    <w:tbl>
      <w:tblPr>
        <w:tblStyle w:val="a5"/>
        <w:tblW w:w="0" w:type="auto"/>
        <w:tblInd w:w="-5" w:type="dxa"/>
        <w:tblLook w:val="04A0" w:firstRow="1" w:lastRow="0" w:firstColumn="1" w:lastColumn="0" w:noHBand="0" w:noVBand="1"/>
      </w:tblPr>
      <w:tblGrid>
        <w:gridCol w:w="955"/>
        <w:gridCol w:w="960"/>
        <w:gridCol w:w="1711"/>
        <w:gridCol w:w="892"/>
        <w:gridCol w:w="1386"/>
        <w:gridCol w:w="892"/>
        <w:gridCol w:w="1451"/>
        <w:gridCol w:w="1386"/>
      </w:tblGrid>
      <w:tr w:rsidR="00BB5299" w:rsidRPr="00B7773B" w14:paraId="287977F7" w14:textId="77777777" w:rsidTr="004B0475">
        <w:tc>
          <w:tcPr>
            <w:tcW w:w="1030" w:type="dxa"/>
          </w:tcPr>
          <w:p w14:paraId="36F15D3D" w14:textId="77777777" w:rsidR="00796509" w:rsidRPr="00B7773B" w:rsidRDefault="00796509" w:rsidP="00796509">
            <w:pPr>
              <w:rPr>
                <w:sz w:val="26"/>
                <w:szCs w:val="26"/>
              </w:rPr>
            </w:pPr>
            <w:r w:rsidRPr="00B7773B">
              <w:rPr>
                <w:sz w:val="26"/>
                <w:szCs w:val="26"/>
              </w:rPr>
              <w:t>МКБ-10</w:t>
            </w:r>
          </w:p>
        </w:tc>
        <w:tc>
          <w:tcPr>
            <w:tcW w:w="2661" w:type="dxa"/>
            <w:gridSpan w:val="2"/>
          </w:tcPr>
          <w:p w14:paraId="6492B59D" w14:textId="77777777" w:rsidR="00796509" w:rsidRPr="00B7773B" w:rsidRDefault="00796509" w:rsidP="004E5672">
            <w:pPr>
              <w:jc w:val="center"/>
              <w:rPr>
                <w:sz w:val="26"/>
                <w:szCs w:val="26"/>
              </w:rPr>
            </w:pPr>
            <w:r w:rsidRPr="00B7773B">
              <w:rPr>
                <w:sz w:val="26"/>
                <w:szCs w:val="26"/>
              </w:rPr>
              <w:t>B67.0</w:t>
            </w:r>
          </w:p>
        </w:tc>
        <w:tc>
          <w:tcPr>
            <w:tcW w:w="2311" w:type="dxa"/>
            <w:gridSpan w:val="2"/>
          </w:tcPr>
          <w:p w14:paraId="6B4E3AAC" w14:textId="77777777" w:rsidR="00796509" w:rsidRPr="00B7773B" w:rsidRDefault="00796509" w:rsidP="004E5672">
            <w:pPr>
              <w:jc w:val="center"/>
              <w:rPr>
                <w:sz w:val="26"/>
                <w:szCs w:val="26"/>
              </w:rPr>
            </w:pPr>
            <w:r w:rsidRPr="00B7773B">
              <w:rPr>
                <w:sz w:val="26"/>
                <w:szCs w:val="26"/>
              </w:rPr>
              <w:t>B67.4</w:t>
            </w:r>
          </w:p>
        </w:tc>
        <w:tc>
          <w:tcPr>
            <w:tcW w:w="2311" w:type="dxa"/>
            <w:gridSpan w:val="2"/>
          </w:tcPr>
          <w:p w14:paraId="332DD53E" w14:textId="77777777" w:rsidR="00796509" w:rsidRPr="00B7773B" w:rsidRDefault="00796509" w:rsidP="004E5672">
            <w:pPr>
              <w:jc w:val="center"/>
              <w:rPr>
                <w:sz w:val="26"/>
                <w:szCs w:val="26"/>
              </w:rPr>
            </w:pPr>
            <w:r w:rsidRPr="00B7773B">
              <w:rPr>
                <w:sz w:val="26"/>
                <w:szCs w:val="26"/>
              </w:rPr>
              <w:t>B67.8</w:t>
            </w:r>
          </w:p>
        </w:tc>
        <w:tc>
          <w:tcPr>
            <w:tcW w:w="1320" w:type="dxa"/>
          </w:tcPr>
          <w:p w14:paraId="005A6FA3" w14:textId="77777777" w:rsidR="00796509" w:rsidRPr="00B7773B" w:rsidRDefault="00796509" w:rsidP="00796509">
            <w:pPr>
              <w:rPr>
                <w:sz w:val="26"/>
                <w:szCs w:val="26"/>
              </w:rPr>
            </w:pPr>
            <w:r w:rsidRPr="00B7773B">
              <w:rPr>
                <w:sz w:val="26"/>
                <w:szCs w:val="26"/>
              </w:rPr>
              <w:t>Итого</w:t>
            </w:r>
          </w:p>
        </w:tc>
      </w:tr>
      <w:tr w:rsidR="00BB5299" w:rsidRPr="00B7773B" w14:paraId="7C2A226F" w14:textId="77777777" w:rsidTr="004B0475">
        <w:tc>
          <w:tcPr>
            <w:tcW w:w="1030" w:type="dxa"/>
          </w:tcPr>
          <w:p w14:paraId="56FBF79A" w14:textId="77777777" w:rsidR="00796509" w:rsidRPr="00B7773B" w:rsidRDefault="00796509" w:rsidP="00796509">
            <w:pPr>
              <w:rPr>
                <w:sz w:val="26"/>
                <w:szCs w:val="26"/>
              </w:rPr>
            </w:pPr>
            <w:r w:rsidRPr="00B7773B">
              <w:rPr>
                <w:sz w:val="26"/>
                <w:szCs w:val="26"/>
              </w:rPr>
              <w:t xml:space="preserve">Год </w:t>
            </w:r>
          </w:p>
        </w:tc>
        <w:tc>
          <w:tcPr>
            <w:tcW w:w="1081" w:type="dxa"/>
          </w:tcPr>
          <w:p w14:paraId="1B56B201" w14:textId="140E0E43" w:rsidR="00796509" w:rsidRPr="00B7773B" w:rsidRDefault="00BB5299" w:rsidP="00796509">
            <w:pPr>
              <w:rPr>
                <w:sz w:val="26"/>
                <w:szCs w:val="26"/>
              </w:rPr>
            </w:pPr>
            <w:r w:rsidRPr="00B7773B">
              <w:rPr>
                <w:sz w:val="26"/>
                <w:szCs w:val="26"/>
              </w:rPr>
              <w:t>Абс.ч</w:t>
            </w:r>
          </w:p>
        </w:tc>
        <w:tc>
          <w:tcPr>
            <w:tcW w:w="1580" w:type="dxa"/>
          </w:tcPr>
          <w:p w14:paraId="67F788C8" w14:textId="77777777" w:rsidR="00796509" w:rsidRPr="00B7773B" w:rsidRDefault="00796509" w:rsidP="00796509">
            <w:pPr>
              <w:rPr>
                <w:sz w:val="26"/>
                <w:szCs w:val="26"/>
              </w:rPr>
            </w:pPr>
            <w:r w:rsidRPr="00B7773B">
              <w:rPr>
                <w:sz w:val="26"/>
                <w:szCs w:val="26"/>
              </w:rPr>
              <w:t>KZT</w:t>
            </w:r>
          </w:p>
        </w:tc>
        <w:tc>
          <w:tcPr>
            <w:tcW w:w="939" w:type="dxa"/>
          </w:tcPr>
          <w:p w14:paraId="1E47583F" w14:textId="2819D4FA" w:rsidR="00796509" w:rsidRPr="00B7773B" w:rsidRDefault="00796509" w:rsidP="00796509">
            <w:pPr>
              <w:rPr>
                <w:sz w:val="26"/>
                <w:szCs w:val="26"/>
              </w:rPr>
            </w:pPr>
            <w:r w:rsidRPr="00B7773B">
              <w:rPr>
                <w:sz w:val="26"/>
                <w:szCs w:val="26"/>
              </w:rPr>
              <w:t>Абс.ч</w:t>
            </w:r>
          </w:p>
        </w:tc>
        <w:tc>
          <w:tcPr>
            <w:tcW w:w="1372" w:type="dxa"/>
          </w:tcPr>
          <w:p w14:paraId="32111878" w14:textId="77777777" w:rsidR="00796509" w:rsidRPr="00B7773B" w:rsidRDefault="00796509" w:rsidP="00796509">
            <w:pPr>
              <w:rPr>
                <w:sz w:val="26"/>
                <w:szCs w:val="26"/>
              </w:rPr>
            </w:pPr>
            <w:r w:rsidRPr="00B7773B">
              <w:rPr>
                <w:sz w:val="26"/>
                <w:szCs w:val="26"/>
              </w:rPr>
              <w:t>KZT</w:t>
            </w:r>
          </w:p>
        </w:tc>
        <w:tc>
          <w:tcPr>
            <w:tcW w:w="939" w:type="dxa"/>
          </w:tcPr>
          <w:p w14:paraId="54E4742E" w14:textId="7C0A0975" w:rsidR="00796509" w:rsidRPr="00B7773B" w:rsidRDefault="00796509" w:rsidP="00796509">
            <w:pPr>
              <w:rPr>
                <w:sz w:val="26"/>
                <w:szCs w:val="26"/>
              </w:rPr>
            </w:pPr>
            <w:r w:rsidRPr="00B7773B">
              <w:rPr>
                <w:sz w:val="26"/>
                <w:szCs w:val="26"/>
              </w:rPr>
              <w:t>Абс.ч</w:t>
            </w:r>
          </w:p>
        </w:tc>
        <w:tc>
          <w:tcPr>
            <w:tcW w:w="1372" w:type="dxa"/>
          </w:tcPr>
          <w:p w14:paraId="5B49F894" w14:textId="77777777" w:rsidR="00796509" w:rsidRPr="00B7773B" w:rsidRDefault="00796509" w:rsidP="00796509">
            <w:pPr>
              <w:rPr>
                <w:sz w:val="26"/>
                <w:szCs w:val="26"/>
              </w:rPr>
            </w:pPr>
            <w:r w:rsidRPr="00B7773B">
              <w:rPr>
                <w:sz w:val="26"/>
                <w:szCs w:val="26"/>
              </w:rPr>
              <w:t>KZT</w:t>
            </w:r>
          </w:p>
        </w:tc>
        <w:tc>
          <w:tcPr>
            <w:tcW w:w="1320" w:type="dxa"/>
          </w:tcPr>
          <w:p w14:paraId="3FD226DF" w14:textId="77777777" w:rsidR="00796509" w:rsidRPr="00B7773B" w:rsidRDefault="00796509" w:rsidP="00796509">
            <w:pPr>
              <w:rPr>
                <w:sz w:val="26"/>
                <w:szCs w:val="26"/>
              </w:rPr>
            </w:pPr>
            <w:r w:rsidRPr="00B7773B">
              <w:rPr>
                <w:sz w:val="26"/>
                <w:szCs w:val="26"/>
              </w:rPr>
              <w:t>KZT</w:t>
            </w:r>
          </w:p>
        </w:tc>
      </w:tr>
      <w:tr w:rsidR="00BB5299" w:rsidRPr="00B7773B" w14:paraId="7A833627" w14:textId="77777777" w:rsidTr="004B0475">
        <w:tc>
          <w:tcPr>
            <w:tcW w:w="1030" w:type="dxa"/>
          </w:tcPr>
          <w:p w14:paraId="7777EBF7" w14:textId="77777777" w:rsidR="00796509" w:rsidRPr="00B7773B" w:rsidRDefault="00796509" w:rsidP="00796509">
            <w:pPr>
              <w:rPr>
                <w:sz w:val="26"/>
                <w:szCs w:val="26"/>
              </w:rPr>
            </w:pPr>
            <w:r w:rsidRPr="00B7773B">
              <w:rPr>
                <w:sz w:val="26"/>
                <w:szCs w:val="26"/>
              </w:rPr>
              <w:t>2017</w:t>
            </w:r>
          </w:p>
        </w:tc>
        <w:tc>
          <w:tcPr>
            <w:tcW w:w="1081" w:type="dxa"/>
          </w:tcPr>
          <w:p w14:paraId="4EA45572" w14:textId="77777777" w:rsidR="00796509" w:rsidRPr="00B7773B" w:rsidRDefault="00796509" w:rsidP="00796509">
            <w:pPr>
              <w:rPr>
                <w:sz w:val="26"/>
                <w:szCs w:val="26"/>
              </w:rPr>
            </w:pPr>
            <w:r w:rsidRPr="00B7773B">
              <w:rPr>
                <w:sz w:val="26"/>
                <w:szCs w:val="26"/>
              </w:rPr>
              <w:t>56</w:t>
            </w:r>
          </w:p>
        </w:tc>
        <w:tc>
          <w:tcPr>
            <w:tcW w:w="1580" w:type="dxa"/>
          </w:tcPr>
          <w:p w14:paraId="116ED3DA" w14:textId="77777777" w:rsidR="00796509" w:rsidRPr="00B7773B" w:rsidRDefault="00796509" w:rsidP="00796509">
            <w:pPr>
              <w:rPr>
                <w:sz w:val="26"/>
                <w:szCs w:val="26"/>
              </w:rPr>
            </w:pPr>
            <w:r w:rsidRPr="00B7773B">
              <w:rPr>
                <w:sz w:val="26"/>
                <w:szCs w:val="26"/>
              </w:rPr>
              <w:t>22162935,09</w:t>
            </w:r>
          </w:p>
        </w:tc>
        <w:tc>
          <w:tcPr>
            <w:tcW w:w="939" w:type="dxa"/>
          </w:tcPr>
          <w:p w14:paraId="63C21913" w14:textId="77777777" w:rsidR="00796509" w:rsidRPr="00B7773B" w:rsidRDefault="00796509" w:rsidP="00796509">
            <w:pPr>
              <w:rPr>
                <w:sz w:val="26"/>
                <w:szCs w:val="26"/>
              </w:rPr>
            </w:pPr>
            <w:r w:rsidRPr="00B7773B">
              <w:rPr>
                <w:sz w:val="26"/>
                <w:szCs w:val="26"/>
              </w:rPr>
              <w:t>0</w:t>
            </w:r>
          </w:p>
        </w:tc>
        <w:tc>
          <w:tcPr>
            <w:tcW w:w="1372" w:type="dxa"/>
          </w:tcPr>
          <w:p w14:paraId="2848E7AA" w14:textId="77777777" w:rsidR="00796509" w:rsidRPr="00B7773B" w:rsidRDefault="00796509" w:rsidP="00796509">
            <w:pPr>
              <w:rPr>
                <w:sz w:val="26"/>
                <w:szCs w:val="26"/>
              </w:rPr>
            </w:pPr>
            <w:r w:rsidRPr="00B7773B">
              <w:rPr>
                <w:sz w:val="26"/>
                <w:szCs w:val="26"/>
              </w:rPr>
              <w:t>0</w:t>
            </w:r>
          </w:p>
        </w:tc>
        <w:tc>
          <w:tcPr>
            <w:tcW w:w="939" w:type="dxa"/>
          </w:tcPr>
          <w:p w14:paraId="0FEC1E9B" w14:textId="77777777" w:rsidR="00796509" w:rsidRPr="00B7773B" w:rsidRDefault="00796509" w:rsidP="00796509">
            <w:pPr>
              <w:rPr>
                <w:sz w:val="26"/>
                <w:szCs w:val="26"/>
              </w:rPr>
            </w:pPr>
            <w:r w:rsidRPr="00B7773B">
              <w:rPr>
                <w:sz w:val="26"/>
                <w:szCs w:val="26"/>
              </w:rPr>
              <w:t>0</w:t>
            </w:r>
          </w:p>
        </w:tc>
        <w:tc>
          <w:tcPr>
            <w:tcW w:w="1372" w:type="dxa"/>
          </w:tcPr>
          <w:p w14:paraId="705EDC79" w14:textId="77777777" w:rsidR="00796509" w:rsidRPr="00B7773B" w:rsidRDefault="00796509" w:rsidP="00796509">
            <w:pPr>
              <w:rPr>
                <w:sz w:val="26"/>
                <w:szCs w:val="26"/>
              </w:rPr>
            </w:pPr>
            <w:r w:rsidRPr="00B7773B">
              <w:rPr>
                <w:sz w:val="26"/>
                <w:szCs w:val="26"/>
              </w:rPr>
              <w:t>0</w:t>
            </w:r>
          </w:p>
        </w:tc>
        <w:tc>
          <w:tcPr>
            <w:tcW w:w="1320" w:type="dxa"/>
            <w:vAlign w:val="bottom"/>
          </w:tcPr>
          <w:p w14:paraId="023D08B2" w14:textId="77777777" w:rsidR="00796509" w:rsidRPr="00B7773B" w:rsidRDefault="00796509" w:rsidP="00796509">
            <w:pPr>
              <w:rPr>
                <w:sz w:val="26"/>
                <w:szCs w:val="26"/>
              </w:rPr>
            </w:pPr>
            <w:r w:rsidRPr="00B7773B">
              <w:rPr>
                <w:sz w:val="26"/>
                <w:szCs w:val="26"/>
              </w:rPr>
              <w:t>22162935</w:t>
            </w:r>
          </w:p>
        </w:tc>
      </w:tr>
      <w:tr w:rsidR="00BB5299" w:rsidRPr="00B7773B" w14:paraId="4AACB25D" w14:textId="77777777" w:rsidTr="004B0475">
        <w:tc>
          <w:tcPr>
            <w:tcW w:w="1030" w:type="dxa"/>
          </w:tcPr>
          <w:p w14:paraId="16C17DCB" w14:textId="77777777" w:rsidR="00796509" w:rsidRPr="00B7773B" w:rsidRDefault="00796509" w:rsidP="00796509">
            <w:pPr>
              <w:rPr>
                <w:sz w:val="26"/>
                <w:szCs w:val="26"/>
              </w:rPr>
            </w:pPr>
            <w:r w:rsidRPr="00B7773B">
              <w:rPr>
                <w:sz w:val="26"/>
                <w:szCs w:val="26"/>
              </w:rPr>
              <w:t>2018</w:t>
            </w:r>
          </w:p>
        </w:tc>
        <w:tc>
          <w:tcPr>
            <w:tcW w:w="1081" w:type="dxa"/>
          </w:tcPr>
          <w:p w14:paraId="18039676" w14:textId="77777777" w:rsidR="00796509" w:rsidRPr="00B7773B" w:rsidRDefault="00796509" w:rsidP="00796509">
            <w:pPr>
              <w:rPr>
                <w:sz w:val="26"/>
                <w:szCs w:val="26"/>
              </w:rPr>
            </w:pPr>
            <w:r w:rsidRPr="00B7773B">
              <w:rPr>
                <w:sz w:val="26"/>
                <w:szCs w:val="26"/>
              </w:rPr>
              <w:t>64</w:t>
            </w:r>
          </w:p>
        </w:tc>
        <w:tc>
          <w:tcPr>
            <w:tcW w:w="1580" w:type="dxa"/>
          </w:tcPr>
          <w:p w14:paraId="5CAFEBCE" w14:textId="77777777" w:rsidR="00796509" w:rsidRPr="00B7773B" w:rsidRDefault="00796509" w:rsidP="00796509">
            <w:pPr>
              <w:rPr>
                <w:sz w:val="26"/>
                <w:szCs w:val="26"/>
              </w:rPr>
            </w:pPr>
            <w:r w:rsidRPr="00B7773B">
              <w:rPr>
                <w:sz w:val="26"/>
                <w:szCs w:val="26"/>
              </w:rPr>
              <w:t>19844229,86</w:t>
            </w:r>
          </w:p>
        </w:tc>
        <w:tc>
          <w:tcPr>
            <w:tcW w:w="939" w:type="dxa"/>
          </w:tcPr>
          <w:p w14:paraId="63F62DDA" w14:textId="77777777" w:rsidR="00796509" w:rsidRPr="00B7773B" w:rsidRDefault="00796509" w:rsidP="00796509">
            <w:pPr>
              <w:rPr>
                <w:sz w:val="26"/>
                <w:szCs w:val="26"/>
              </w:rPr>
            </w:pPr>
            <w:r w:rsidRPr="00B7773B">
              <w:rPr>
                <w:sz w:val="26"/>
                <w:szCs w:val="26"/>
              </w:rPr>
              <w:t>1</w:t>
            </w:r>
          </w:p>
        </w:tc>
        <w:tc>
          <w:tcPr>
            <w:tcW w:w="1372" w:type="dxa"/>
          </w:tcPr>
          <w:p w14:paraId="7649F33C" w14:textId="77777777" w:rsidR="00796509" w:rsidRPr="00B7773B" w:rsidRDefault="00796509" w:rsidP="00796509">
            <w:pPr>
              <w:rPr>
                <w:sz w:val="26"/>
                <w:szCs w:val="26"/>
              </w:rPr>
            </w:pPr>
            <w:r w:rsidRPr="00B7773B">
              <w:rPr>
                <w:sz w:val="26"/>
                <w:szCs w:val="26"/>
              </w:rPr>
              <w:t>164837,67</w:t>
            </w:r>
          </w:p>
        </w:tc>
        <w:tc>
          <w:tcPr>
            <w:tcW w:w="939" w:type="dxa"/>
          </w:tcPr>
          <w:p w14:paraId="0E054C58" w14:textId="77777777" w:rsidR="00796509" w:rsidRPr="00B7773B" w:rsidRDefault="00796509" w:rsidP="00796509">
            <w:pPr>
              <w:rPr>
                <w:sz w:val="26"/>
                <w:szCs w:val="26"/>
              </w:rPr>
            </w:pPr>
            <w:r w:rsidRPr="00B7773B">
              <w:rPr>
                <w:sz w:val="26"/>
                <w:szCs w:val="26"/>
              </w:rPr>
              <w:t>0</w:t>
            </w:r>
          </w:p>
        </w:tc>
        <w:tc>
          <w:tcPr>
            <w:tcW w:w="1372" w:type="dxa"/>
          </w:tcPr>
          <w:p w14:paraId="7C4E9612" w14:textId="77777777" w:rsidR="00796509" w:rsidRPr="00B7773B" w:rsidRDefault="00796509" w:rsidP="00796509">
            <w:pPr>
              <w:rPr>
                <w:sz w:val="26"/>
                <w:szCs w:val="26"/>
              </w:rPr>
            </w:pPr>
            <w:r w:rsidRPr="00B7773B">
              <w:rPr>
                <w:sz w:val="26"/>
                <w:szCs w:val="26"/>
              </w:rPr>
              <w:t>0</w:t>
            </w:r>
          </w:p>
        </w:tc>
        <w:tc>
          <w:tcPr>
            <w:tcW w:w="1320" w:type="dxa"/>
            <w:vAlign w:val="bottom"/>
          </w:tcPr>
          <w:p w14:paraId="6DE02307" w14:textId="77777777" w:rsidR="00796509" w:rsidRPr="00B7773B" w:rsidRDefault="00796509" w:rsidP="00796509">
            <w:pPr>
              <w:rPr>
                <w:sz w:val="26"/>
                <w:szCs w:val="26"/>
              </w:rPr>
            </w:pPr>
            <w:r w:rsidRPr="00B7773B">
              <w:rPr>
                <w:sz w:val="26"/>
                <w:szCs w:val="26"/>
              </w:rPr>
              <w:t>20009068</w:t>
            </w:r>
          </w:p>
        </w:tc>
      </w:tr>
      <w:tr w:rsidR="00BB5299" w:rsidRPr="00B7773B" w14:paraId="737F9DB1" w14:textId="77777777" w:rsidTr="004B0475">
        <w:tc>
          <w:tcPr>
            <w:tcW w:w="1030" w:type="dxa"/>
          </w:tcPr>
          <w:p w14:paraId="5E436623" w14:textId="77777777" w:rsidR="00796509" w:rsidRPr="00B7773B" w:rsidRDefault="00796509" w:rsidP="00796509">
            <w:pPr>
              <w:rPr>
                <w:sz w:val="26"/>
                <w:szCs w:val="26"/>
              </w:rPr>
            </w:pPr>
            <w:r w:rsidRPr="00B7773B">
              <w:rPr>
                <w:sz w:val="26"/>
                <w:szCs w:val="26"/>
              </w:rPr>
              <w:t>2019</w:t>
            </w:r>
          </w:p>
        </w:tc>
        <w:tc>
          <w:tcPr>
            <w:tcW w:w="1081" w:type="dxa"/>
          </w:tcPr>
          <w:p w14:paraId="5AB22A13" w14:textId="77777777" w:rsidR="00796509" w:rsidRPr="00B7773B" w:rsidRDefault="00796509" w:rsidP="00796509">
            <w:pPr>
              <w:rPr>
                <w:sz w:val="26"/>
                <w:szCs w:val="26"/>
              </w:rPr>
            </w:pPr>
            <w:r w:rsidRPr="00B7773B">
              <w:rPr>
                <w:sz w:val="26"/>
                <w:szCs w:val="26"/>
              </w:rPr>
              <w:t>73</w:t>
            </w:r>
          </w:p>
        </w:tc>
        <w:tc>
          <w:tcPr>
            <w:tcW w:w="1580" w:type="dxa"/>
          </w:tcPr>
          <w:p w14:paraId="0005012F" w14:textId="77777777" w:rsidR="00796509" w:rsidRPr="00B7773B" w:rsidRDefault="00796509" w:rsidP="00796509">
            <w:pPr>
              <w:rPr>
                <w:sz w:val="26"/>
                <w:szCs w:val="26"/>
              </w:rPr>
            </w:pPr>
            <w:r w:rsidRPr="00B7773B">
              <w:rPr>
                <w:sz w:val="26"/>
                <w:szCs w:val="26"/>
              </w:rPr>
              <w:t>19653321,52</w:t>
            </w:r>
          </w:p>
        </w:tc>
        <w:tc>
          <w:tcPr>
            <w:tcW w:w="939" w:type="dxa"/>
          </w:tcPr>
          <w:p w14:paraId="5B0B193A" w14:textId="77777777" w:rsidR="00796509" w:rsidRPr="00B7773B" w:rsidRDefault="00796509" w:rsidP="00796509">
            <w:pPr>
              <w:rPr>
                <w:sz w:val="26"/>
                <w:szCs w:val="26"/>
              </w:rPr>
            </w:pPr>
            <w:r w:rsidRPr="00B7773B">
              <w:rPr>
                <w:sz w:val="26"/>
                <w:szCs w:val="26"/>
              </w:rPr>
              <w:t>1</w:t>
            </w:r>
          </w:p>
        </w:tc>
        <w:tc>
          <w:tcPr>
            <w:tcW w:w="1372" w:type="dxa"/>
          </w:tcPr>
          <w:p w14:paraId="53D3A5E7" w14:textId="77777777" w:rsidR="00796509" w:rsidRPr="00B7773B" w:rsidRDefault="00796509" w:rsidP="00796509">
            <w:pPr>
              <w:rPr>
                <w:sz w:val="26"/>
                <w:szCs w:val="26"/>
              </w:rPr>
            </w:pPr>
            <w:r w:rsidRPr="00B7773B">
              <w:rPr>
                <w:sz w:val="26"/>
                <w:szCs w:val="26"/>
              </w:rPr>
              <w:t>270319,26</w:t>
            </w:r>
          </w:p>
        </w:tc>
        <w:tc>
          <w:tcPr>
            <w:tcW w:w="939" w:type="dxa"/>
          </w:tcPr>
          <w:p w14:paraId="799082D4" w14:textId="77777777" w:rsidR="00796509" w:rsidRPr="00B7773B" w:rsidRDefault="00796509" w:rsidP="00796509">
            <w:pPr>
              <w:rPr>
                <w:sz w:val="26"/>
                <w:szCs w:val="26"/>
              </w:rPr>
            </w:pPr>
            <w:r w:rsidRPr="00B7773B">
              <w:rPr>
                <w:sz w:val="26"/>
                <w:szCs w:val="26"/>
              </w:rPr>
              <w:t>0</w:t>
            </w:r>
          </w:p>
        </w:tc>
        <w:tc>
          <w:tcPr>
            <w:tcW w:w="1372" w:type="dxa"/>
          </w:tcPr>
          <w:p w14:paraId="37F7FF25" w14:textId="77777777" w:rsidR="00796509" w:rsidRPr="00B7773B" w:rsidRDefault="00796509" w:rsidP="00796509">
            <w:pPr>
              <w:rPr>
                <w:sz w:val="26"/>
                <w:szCs w:val="26"/>
              </w:rPr>
            </w:pPr>
            <w:r w:rsidRPr="00B7773B">
              <w:rPr>
                <w:sz w:val="26"/>
                <w:szCs w:val="26"/>
              </w:rPr>
              <w:t>0</w:t>
            </w:r>
          </w:p>
        </w:tc>
        <w:tc>
          <w:tcPr>
            <w:tcW w:w="1320" w:type="dxa"/>
            <w:vAlign w:val="bottom"/>
          </w:tcPr>
          <w:p w14:paraId="4003F94C" w14:textId="77777777" w:rsidR="00796509" w:rsidRPr="00B7773B" w:rsidRDefault="00796509" w:rsidP="00796509">
            <w:pPr>
              <w:rPr>
                <w:sz w:val="26"/>
                <w:szCs w:val="26"/>
              </w:rPr>
            </w:pPr>
            <w:r w:rsidRPr="00B7773B">
              <w:rPr>
                <w:sz w:val="26"/>
                <w:szCs w:val="26"/>
              </w:rPr>
              <w:t>19923641</w:t>
            </w:r>
          </w:p>
        </w:tc>
      </w:tr>
      <w:tr w:rsidR="00BB5299" w:rsidRPr="00B7773B" w14:paraId="527B6857" w14:textId="77777777" w:rsidTr="004B0475">
        <w:tc>
          <w:tcPr>
            <w:tcW w:w="1030" w:type="dxa"/>
          </w:tcPr>
          <w:p w14:paraId="01D17B47" w14:textId="77777777" w:rsidR="00796509" w:rsidRPr="00B7773B" w:rsidRDefault="00796509" w:rsidP="00796509">
            <w:pPr>
              <w:rPr>
                <w:sz w:val="26"/>
                <w:szCs w:val="26"/>
              </w:rPr>
            </w:pPr>
            <w:r w:rsidRPr="00B7773B">
              <w:rPr>
                <w:sz w:val="26"/>
                <w:szCs w:val="26"/>
              </w:rPr>
              <w:t>2020</w:t>
            </w:r>
          </w:p>
        </w:tc>
        <w:tc>
          <w:tcPr>
            <w:tcW w:w="1081" w:type="dxa"/>
          </w:tcPr>
          <w:p w14:paraId="5C72FC87" w14:textId="77777777" w:rsidR="00796509" w:rsidRPr="00B7773B" w:rsidRDefault="00796509" w:rsidP="00796509">
            <w:pPr>
              <w:rPr>
                <w:sz w:val="26"/>
                <w:szCs w:val="26"/>
              </w:rPr>
            </w:pPr>
            <w:r w:rsidRPr="00B7773B">
              <w:rPr>
                <w:sz w:val="26"/>
                <w:szCs w:val="26"/>
              </w:rPr>
              <w:t>76</w:t>
            </w:r>
          </w:p>
        </w:tc>
        <w:tc>
          <w:tcPr>
            <w:tcW w:w="1580" w:type="dxa"/>
          </w:tcPr>
          <w:p w14:paraId="424EA78E" w14:textId="77777777" w:rsidR="00796509" w:rsidRPr="00B7773B" w:rsidRDefault="00796509" w:rsidP="00796509">
            <w:pPr>
              <w:rPr>
                <w:sz w:val="26"/>
                <w:szCs w:val="26"/>
              </w:rPr>
            </w:pPr>
            <w:r w:rsidRPr="00B7773B">
              <w:rPr>
                <w:sz w:val="26"/>
                <w:szCs w:val="26"/>
              </w:rPr>
              <w:t>23469454,07</w:t>
            </w:r>
          </w:p>
        </w:tc>
        <w:tc>
          <w:tcPr>
            <w:tcW w:w="939" w:type="dxa"/>
          </w:tcPr>
          <w:p w14:paraId="5E7EBB44" w14:textId="77777777" w:rsidR="00796509" w:rsidRPr="00B7773B" w:rsidRDefault="00796509" w:rsidP="00796509">
            <w:pPr>
              <w:rPr>
                <w:sz w:val="26"/>
                <w:szCs w:val="26"/>
              </w:rPr>
            </w:pPr>
            <w:r w:rsidRPr="00B7773B">
              <w:rPr>
                <w:sz w:val="26"/>
                <w:szCs w:val="26"/>
              </w:rPr>
              <w:t>0</w:t>
            </w:r>
          </w:p>
        </w:tc>
        <w:tc>
          <w:tcPr>
            <w:tcW w:w="1372" w:type="dxa"/>
          </w:tcPr>
          <w:p w14:paraId="3EE300E3" w14:textId="77777777" w:rsidR="00796509" w:rsidRPr="00B7773B" w:rsidRDefault="00796509" w:rsidP="00796509">
            <w:pPr>
              <w:rPr>
                <w:sz w:val="26"/>
                <w:szCs w:val="26"/>
              </w:rPr>
            </w:pPr>
            <w:r w:rsidRPr="00B7773B">
              <w:rPr>
                <w:sz w:val="26"/>
                <w:szCs w:val="26"/>
              </w:rPr>
              <w:t>0</w:t>
            </w:r>
          </w:p>
        </w:tc>
        <w:tc>
          <w:tcPr>
            <w:tcW w:w="939" w:type="dxa"/>
          </w:tcPr>
          <w:p w14:paraId="25A5CE7F" w14:textId="77777777" w:rsidR="00796509" w:rsidRPr="00B7773B" w:rsidRDefault="00796509" w:rsidP="00796509">
            <w:pPr>
              <w:rPr>
                <w:sz w:val="26"/>
                <w:szCs w:val="26"/>
              </w:rPr>
            </w:pPr>
            <w:r w:rsidRPr="00B7773B">
              <w:rPr>
                <w:sz w:val="26"/>
                <w:szCs w:val="26"/>
              </w:rPr>
              <w:t>4</w:t>
            </w:r>
          </w:p>
        </w:tc>
        <w:tc>
          <w:tcPr>
            <w:tcW w:w="1372" w:type="dxa"/>
          </w:tcPr>
          <w:p w14:paraId="64EFA34B" w14:textId="77777777" w:rsidR="00796509" w:rsidRPr="00B7773B" w:rsidRDefault="00796509" w:rsidP="00796509">
            <w:pPr>
              <w:rPr>
                <w:sz w:val="26"/>
                <w:szCs w:val="26"/>
              </w:rPr>
            </w:pPr>
            <w:r w:rsidRPr="00B7773B">
              <w:rPr>
                <w:sz w:val="26"/>
                <w:szCs w:val="26"/>
              </w:rPr>
              <w:t>1176559,32</w:t>
            </w:r>
          </w:p>
        </w:tc>
        <w:tc>
          <w:tcPr>
            <w:tcW w:w="1320" w:type="dxa"/>
            <w:vAlign w:val="bottom"/>
          </w:tcPr>
          <w:p w14:paraId="5858672F" w14:textId="77777777" w:rsidR="00796509" w:rsidRPr="00B7773B" w:rsidRDefault="00796509" w:rsidP="00796509">
            <w:pPr>
              <w:rPr>
                <w:sz w:val="26"/>
                <w:szCs w:val="26"/>
              </w:rPr>
            </w:pPr>
            <w:r w:rsidRPr="00B7773B">
              <w:rPr>
                <w:sz w:val="26"/>
                <w:szCs w:val="26"/>
              </w:rPr>
              <w:t>24646013</w:t>
            </w:r>
          </w:p>
        </w:tc>
      </w:tr>
      <w:tr w:rsidR="00BB5299" w:rsidRPr="00B7773B" w14:paraId="15BA9C39" w14:textId="77777777" w:rsidTr="004B0475">
        <w:tc>
          <w:tcPr>
            <w:tcW w:w="1030" w:type="dxa"/>
          </w:tcPr>
          <w:p w14:paraId="626587D0" w14:textId="77777777" w:rsidR="00796509" w:rsidRPr="00B7773B" w:rsidRDefault="00796509" w:rsidP="00796509">
            <w:pPr>
              <w:rPr>
                <w:sz w:val="26"/>
                <w:szCs w:val="26"/>
              </w:rPr>
            </w:pPr>
            <w:r w:rsidRPr="00B7773B">
              <w:rPr>
                <w:sz w:val="26"/>
                <w:szCs w:val="26"/>
              </w:rPr>
              <w:t>Итого</w:t>
            </w:r>
          </w:p>
        </w:tc>
        <w:tc>
          <w:tcPr>
            <w:tcW w:w="1081" w:type="dxa"/>
            <w:vAlign w:val="bottom"/>
          </w:tcPr>
          <w:p w14:paraId="6C182B99" w14:textId="40F4C47A" w:rsidR="00796509" w:rsidRPr="00B7773B" w:rsidRDefault="00796509" w:rsidP="00796509">
            <w:pPr>
              <w:rPr>
                <w:sz w:val="26"/>
                <w:szCs w:val="26"/>
              </w:rPr>
            </w:pPr>
            <w:r w:rsidRPr="00B7773B">
              <w:rPr>
                <w:sz w:val="26"/>
                <w:szCs w:val="26"/>
              </w:rPr>
              <w:t>269</w:t>
            </w:r>
          </w:p>
        </w:tc>
        <w:tc>
          <w:tcPr>
            <w:tcW w:w="1580" w:type="dxa"/>
            <w:vAlign w:val="bottom"/>
          </w:tcPr>
          <w:p w14:paraId="764D8224" w14:textId="2B703E24" w:rsidR="00796509" w:rsidRPr="00B7773B" w:rsidRDefault="00796509" w:rsidP="00796509">
            <w:pPr>
              <w:rPr>
                <w:sz w:val="26"/>
                <w:szCs w:val="26"/>
              </w:rPr>
            </w:pPr>
            <w:r w:rsidRPr="00B7773B">
              <w:rPr>
                <w:sz w:val="26"/>
                <w:szCs w:val="26"/>
              </w:rPr>
              <w:t>85 129 940,62</w:t>
            </w:r>
          </w:p>
        </w:tc>
        <w:tc>
          <w:tcPr>
            <w:tcW w:w="939" w:type="dxa"/>
            <w:vAlign w:val="bottom"/>
          </w:tcPr>
          <w:p w14:paraId="16869F22" w14:textId="05DFEE1B" w:rsidR="00796509" w:rsidRPr="00B7773B" w:rsidRDefault="00796509" w:rsidP="00796509">
            <w:pPr>
              <w:rPr>
                <w:sz w:val="26"/>
                <w:szCs w:val="26"/>
              </w:rPr>
            </w:pPr>
            <w:r w:rsidRPr="00B7773B">
              <w:rPr>
                <w:sz w:val="26"/>
                <w:szCs w:val="26"/>
              </w:rPr>
              <w:t>2</w:t>
            </w:r>
          </w:p>
        </w:tc>
        <w:tc>
          <w:tcPr>
            <w:tcW w:w="1372" w:type="dxa"/>
            <w:vAlign w:val="bottom"/>
          </w:tcPr>
          <w:p w14:paraId="45939F29" w14:textId="29E0BBBC" w:rsidR="00796509" w:rsidRPr="00B7773B" w:rsidRDefault="00796509" w:rsidP="00796509">
            <w:pPr>
              <w:rPr>
                <w:sz w:val="26"/>
                <w:szCs w:val="26"/>
              </w:rPr>
            </w:pPr>
            <w:r w:rsidRPr="00B7773B">
              <w:rPr>
                <w:sz w:val="26"/>
                <w:szCs w:val="26"/>
              </w:rPr>
              <w:t>435 156,93</w:t>
            </w:r>
          </w:p>
        </w:tc>
        <w:tc>
          <w:tcPr>
            <w:tcW w:w="939" w:type="dxa"/>
            <w:vAlign w:val="bottom"/>
          </w:tcPr>
          <w:p w14:paraId="4B4DD07E" w14:textId="6BDB9C89" w:rsidR="00796509" w:rsidRPr="00B7773B" w:rsidRDefault="00796509" w:rsidP="00796509">
            <w:pPr>
              <w:rPr>
                <w:sz w:val="26"/>
                <w:szCs w:val="26"/>
              </w:rPr>
            </w:pPr>
            <w:r w:rsidRPr="00B7773B">
              <w:rPr>
                <w:sz w:val="26"/>
                <w:szCs w:val="26"/>
              </w:rPr>
              <w:t>4</w:t>
            </w:r>
          </w:p>
        </w:tc>
        <w:tc>
          <w:tcPr>
            <w:tcW w:w="1372" w:type="dxa"/>
          </w:tcPr>
          <w:p w14:paraId="0344617F" w14:textId="6D781B1C" w:rsidR="00796509" w:rsidRPr="00B7773B" w:rsidRDefault="00796509" w:rsidP="00796509">
            <w:pPr>
              <w:rPr>
                <w:sz w:val="26"/>
                <w:szCs w:val="26"/>
              </w:rPr>
            </w:pPr>
            <w:r w:rsidRPr="00B7773B">
              <w:rPr>
                <w:sz w:val="26"/>
                <w:szCs w:val="26"/>
              </w:rPr>
              <w:t>1176559,32</w:t>
            </w:r>
          </w:p>
        </w:tc>
        <w:tc>
          <w:tcPr>
            <w:tcW w:w="1320" w:type="dxa"/>
            <w:vAlign w:val="bottom"/>
          </w:tcPr>
          <w:p w14:paraId="715CF1F1" w14:textId="5EBCA4D1" w:rsidR="00796509" w:rsidRPr="00B7773B" w:rsidRDefault="00796509" w:rsidP="00796509">
            <w:pPr>
              <w:rPr>
                <w:sz w:val="26"/>
                <w:szCs w:val="26"/>
              </w:rPr>
            </w:pPr>
            <w:r w:rsidRPr="00B7773B">
              <w:rPr>
                <w:sz w:val="26"/>
                <w:szCs w:val="26"/>
              </w:rPr>
              <w:t>86 741 656</w:t>
            </w:r>
          </w:p>
        </w:tc>
      </w:tr>
    </w:tbl>
    <w:p w14:paraId="384624BE" w14:textId="77777777" w:rsidR="004B0475" w:rsidRPr="00B7773B" w:rsidRDefault="004B0475" w:rsidP="00DC5AF4">
      <w:pPr>
        <w:ind w:firstLine="567"/>
        <w:jc w:val="both"/>
        <w:rPr>
          <w:color w:val="000000"/>
          <w:sz w:val="28"/>
          <w:szCs w:val="28"/>
          <w:lang w:eastAsia="ru-RU"/>
        </w:rPr>
      </w:pPr>
    </w:p>
    <w:p w14:paraId="29A9BBF3" w14:textId="19CD2157" w:rsidR="00A7707A" w:rsidRPr="00690B55" w:rsidRDefault="00796509" w:rsidP="00DC5AF4">
      <w:pPr>
        <w:ind w:firstLine="567"/>
        <w:jc w:val="both"/>
        <w:rPr>
          <w:color w:val="000000"/>
          <w:sz w:val="28"/>
          <w:szCs w:val="28"/>
          <w:lang w:eastAsia="ru-RU"/>
        </w:rPr>
      </w:pPr>
      <w:r w:rsidRPr="00B7773B">
        <w:rPr>
          <w:color w:val="000000"/>
          <w:sz w:val="28"/>
          <w:szCs w:val="28"/>
          <w:lang w:eastAsia="ru-RU"/>
        </w:rPr>
        <w:t xml:space="preserve">Полученные результаты показывают, что при выполнении миниинвазивных вмешательств, </w:t>
      </w:r>
      <w:r w:rsidR="00D909D7" w:rsidRPr="00B7773B">
        <w:rPr>
          <w:color w:val="000000"/>
          <w:sz w:val="28"/>
          <w:szCs w:val="28"/>
          <w:lang w:eastAsia="ru-RU"/>
        </w:rPr>
        <w:t>значительно сокращает</w:t>
      </w:r>
      <w:r w:rsidR="00C833FC" w:rsidRPr="00B7773B">
        <w:rPr>
          <w:color w:val="000000"/>
          <w:sz w:val="28"/>
          <w:szCs w:val="28"/>
          <w:lang w:eastAsia="ru-RU"/>
        </w:rPr>
        <w:t>ся</w:t>
      </w:r>
      <w:r w:rsidR="00D909D7" w:rsidRPr="00B7773B">
        <w:rPr>
          <w:color w:val="000000"/>
          <w:sz w:val="28"/>
          <w:szCs w:val="28"/>
          <w:lang w:eastAsia="ru-RU"/>
        </w:rPr>
        <w:t xml:space="preserve"> </w:t>
      </w:r>
      <w:r w:rsidRPr="00B7773B">
        <w:rPr>
          <w:color w:val="000000"/>
          <w:sz w:val="28"/>
          <w:szCs w:val="28"/>
          <w:lang w:eastAsia="ru-RU"/>
        </w:rPr>
        <w:t>среднее количество дней пребывания в стационаре, наступает раннее восстановление в послеоперационном периоде. За отчетный период рецидив</w:t>
      </w:r>
      <w:r w:rsidR="00C833FC" w:rsidRPr="00B7773B">
        <w:rPr>
          <w:color w:val="000000"/>
          <w:sz w:val="28"/>
          <w:szCs w:val="28"/>
          <w:lang w:eastAsia="ru-RU"/>
        </w:rPr>
        <w:t xml:space="preserve"> заболевания</w:t>
      </w:r>
      <w:r w:rsidRPr="00B7773B">
        <w:rPr>
          <w:color w:val="000000"/>
          <w:sz w:val="28"/>
          <w:szCs w:val="28"/>
          <w:lang w:eastAsia="ru-RU"/>
        </w:rPr>
        <w:t xml:space="preserve"> мы </w:t>
      </w:r>
      <w:r w:rsidR="00690B55">
        <w:rPr>
          <w:color w:val="000000"/>
          <w:sz w:val="28"/>
          <w:szCs w:val="28"/>
          <w:lang w:eastAsia="ru-RU"/>
        </w:rPr>
        <w:t xml:space="preserve">наблюдали в группе где были </w:t>
      </w:r>
      <w:r w:rsidR="00690B55">
        <w:rPr>
          <w:color w:val="000000"/>
          <w:sz w:val="28"/>
          <w:szCs w:val="28"/>
          <w:lang w:eastAsia="ru-RU"/>
        </w:rPr>
        <w:lastRenderedPageBreak/>
        <w:t>выполнены открытые вмешательства</w:t>
      </w:r>
      <w:r w:rsidRPr="00796509">
        <w:rPr>
          <w:color w:val="000000"/>
          <w:sz w:val="28"/>
          <w:szCs w:val="28"/>
          <w:lang w:eastAsia="ru-RU"/>
        </w:rPr>
        <w:t>.</w:t>
      </w:r>
      <w:r w:rsidR="00690B55">
        <w:rPr>
          <w:color w:val="000000"/>
          <w:sz w:val="28"/>
          <w:szCs w:val="28"/>
          <w:lang w:eastAsia="ru-RU"/>
        </w:rPr>
        <w:t xml:space="preserve"> </w:t>
      </w:r>
      <w:r w:rsidR="00A7707A" w:rsidRPr="00DC5AF4">
        <w:rPr>
          <w:color w:val="000000"/>
          <w:sz w:val="28"/>
          <w:szCs w:val="28"/>
          <w:lang w:eastAsia="ru-RU"/>
        </w:rPr>
        <w:t>Улучшение результатов хирургического лечения и профилактика рецидивов эхинококкоза должны быть основаны на улучшении профилактики данного заболевания у больных первичным эхинококкозом</w:t>
      </w:r>
      <w:r w:rsidR="00690B55">
        <w:rPr>
          <w:color w:val="000000"/>
          <w:sz w:val="28"/>
          <w:szCs w:val="28"/>
          <w:lang w:eastAsia="ru-RU"/>
        </w:rPr>
        <w:t xml:space="preserve"> </w:t>
      </w:r>
      <w:r w:rsidR="00A7707A" w:rsidRPr="00DC5AF4">
        <w:rPr>
          <w:color w:val="000000"/>
          <w:sz w:val="28"/>
          <w:szCs w:val="28"/>
          <w:lang w:eastAsia="ru-RU"/>
        </w:rPr>
        <w:t>и совершенствов</w:t>
      </w:r>
      <w:r w:rsidR="00690B55">
        <w:rPr>
          <w:color w:val="000000"/>
          <w:sz w:val="28"/>
          <w:szCs w:val="28"/>
          <w:lang w:eastAsia="ru-RU"/>
        </w:rPr>
        <w:t>ании хирургического лечения</w:t>
      </w:r>
      <w:r w:rsidR="00DC5AF4" w:rsidRPr="00DC5AF4">
        <w:rPr>
          <w:color w:val="000000"/>
          <w:sz w:val="28"/>
          <w:szCs w:val="28"/>
          <w:lang w:eastAsia="ru-RU"/>
        </w:rPr>
        <w:t>.</w:t>
      </w:r>
    </w:p>
    <w:p w14:paraId="4679BD8A" w14:textId="77777777" w:rsidR="00DC5AF4" w:rsidRDefault="00DC5AF4" w:rsidP="00DC5AF4">
      <w:pPr>
        <w:ind w:firstLine="567"/>
        <w:jc w:val="both"/>
        <w:rPr>
          <w:color w:val="000000"/>
          <w:sz w:val="28"/>
          <w:szCs w:val="28"/>
          <w:lang w:eastAsia="ru-RU"/>
        </w:rPr>
      </w:pPr>
      <w:r w:rsidRPr="00796509">
        <w:rPr>
          <w:color w:val="000000"/>
          <w:sz w:val="28"/>
          <w:szCs w:val="28"/>
          <w:lang w:eastAsia="ru-RU"/>
        </w:rPr>
        <w:t>Группа пациентов, которым проведены открытые операции, были направлены на полное удаление кисты, следовательно, несут существенные интраоперационные риски. Но растущая частота эхинококкоза печени в хирургической практике делает миниинвазивные операции более рациональным, из-за связанной с этим быстрого восстановления и относительно безопасного послеоперационного периода (меньше п/о койку дней в стационаре, p &lt;0.05). Необходимо дальнейшее наблюдение пациентов в долгосрочном периоде. Несмотря на то, что между тремя группами не было статистической разницы (recurrence free survival), рекомендовано получение противопаразитарной терапии в послеоперационном периоде вне зависимости от типа операции.</w:t>
      </w:r>
    </w:p>
    <w:p w14:paraId="115C7B07" w14:textId="23E8680D" w:rsidR="00EE0D50" w:rsidRDefault="00EE0D50" w:rsidP="00383C1A">
      <w:pPr>
        <w:pStyle w:val="TableParagraph"/>
        <w:tabs>
          <w:tab w:val="left" w:pos="567"/>
        </w:tabs>
        <w:spacing w:line="240" w:lineRule="auto"/>
        <w:ind w:firstLine="567"/>
        <w:jc w:val="both"/>
        <w:rPr>
          <w:b/>
          <w:sz w:val="28"/>
          <w:szCs w:val="28"/>
        </w:rPr>
      </w:pPr>
    </w:p>
    <w:p w14:paraId="18FAF5B2" w14:textId="283B2B11" w:rsidR="00865647" w:rsidRDefault="00D66D9C" w:rsidP="00D66D9C">
      <w:pPr>
        <w:pStyle w:val="TableParagraph"/>
        <w:numPr>
          <w:ilvl w:val="0"/>
          <w:numId w:val="16"/>
        </w:numPr>
        <w:tabs>
          <w:tab w:val="left" w:pos="567"/>
        </w:tabs>
        <w:spacing w:line="240" w:lineRule="auto"/>
        <w:jc w:val="both"/>
        <w:rPr>
          <w:b/>
          <w:sz w:val="28"/>
        </w:rPr>
      </w:pPr>
      <w:r>
        <w:rPr>
          <w:b/>
          <w:sz w:val="28"/>
          <w:szCs w:val="28"/>
        </w:rPr>
        <w:t xml:space="preserve">ОСНОВНЫЕ ПРОБЛЕМЫ ДИАГНОСТИКИ, </w:t>
      </w:r>
      <w:r w:rsidRPr="005D6094">
        <w:rPr>
          <w:b/>
          <w:sz w:val="28"/>
          <w:szCs w:val="28"/>
        </w:rPr>
        <w:t xml:space="preserve">ЛЕЧЕНИЯ </w:t>
      </w:r>
      <w:r>
        <w:rPr>
          <w:b/>
          <w:sz w:val="28"/>
          <w:szCs w:val="28"/>
        </w:rPr>
        <w:t xml:space="preserve">И МОНИТОРИНГА ПАЦИЕНТОВ С </w:t>
      </w:r>
      <w:r w:rsidRPr="005D6094">
        <w:rPr>
          <w:b/>
          <w:sz w:val="28"/>
        </w:rPr>
        <w:t>ЭХИНОКОККОЗ</w:t>
      </w:r>
      <w:r>
        <w:rPr>
          <w:b/>
          <w:sz w:val="28"/>
        </w:rPr>
        <w:t>ОМ</w:t>
      </w:r>
      <w:r w:rsidRPr="005D6094">
        <w:rPr>
          <w:b/>
          <w:sz w:val="28"/>
        </w:rPr>
        <w:t xml:space="preserve"> ПЕЧЕНИ</w:t>
      </w:r>
    </w:p>
    <w:p w14:paraId="250C7102" w14:textId="1C19B348" w:rsidR="00A317AD" w:rsidRPr="00FC3BD4" w:rsidRDefault="009C7A61" w:rsidP="00865647">
      <w:pPr>
        <w:pStyle w:val="TableParagraph"/>
        <w:tabs>
          <w:tab w:val="left" w:pos="567"/>
        </w:tabs>
        <w:spacing w:line="240" w:lineRule="auto"/>
        <w:jc w:val="both"/>
        <w:rPr>
          <w:b/>
          <w:bCs/>
          <w:sz w:val="28"/>
          <w:szCs w:val="28"/>
        </w:rPr>
      </w:pPr>
      <w:r w:rsidRPr="00FC3BD4">
        <w:rPr>
          <w:b/>
          <w:sz w:val="28"/>
          <w:szCs w:val="28"/>
        </w:rPr>
        <w:t xml:space="preserve">5.1 </w:t>
      </w:r>
      <w:r w:rsidR="00042002" w:rsidRPr="00042002">
        <w:rPr>
          <w:b/>
          <w:bCs/>
          <w:sz w:val="28"/>
          <w:szCs w:val="28"/>
        </w:rPr>
        <w:t>Анализ проблем диагностики эхинококкоза печени, по результатам анкетирования.</w:t>
      </w:r>
    </w:p>
    <w:p w14:paraId="266B3CF2" w14:textId="3B611712" w:rsidR="00405896" w:rsidRPr="00385A36" w:rsidRDefault="00A317AD" w:rsidP="00405896">
      <w:pPr>
        <w:pStyle w:val="af"/>
        <w:shd w:val="clear" w:color="auto" w:fill="FFFFFF"/>
        <w:spacing w:before="0" w:beforeAutospacing="0" w:after="0" w:afterAutospacing="0"/>
        <w:jc w:val="both"/>
        <w:rPr>
          <w:sz w:val="28"/>
        </w:rPr>
      </w:pPr>
      <w:r>
        <w:rPr>
          <w:sz w:val="28"/>
          <w:szCs w:val="28"/>
        </w:rPr>
        <w:t xml:space="preserve">         </w:t>
      </w:r>
      <w:r w:rsidRPr="00865647">
        <w:rPr>
          <w:sz w:val="28"/>
          <w:szCs w:val="28"/>
        </w:rPr>
        <w:t xml:space="preserve">Согласно </w:t>
      </w:r>
      <w:r w:rsidRPr="00865647">
        <w:rPr>
          <w:sz w:val="28"/>
        </w:rPr>
        <w:t xml:space="preserve">клиническому протоколу диагностики и лечения, </w:t>
      </w:r>
      <w:r w:rsidRPr="00385A36">
        <w:rPr>
          <w:sz w:val="28"/>
        </w:rPr>
        <w:t>утвержденно</w:t>
      </w:r>
      <w:r w:rsidR="00A01C30" w:rsidRPr="00385A36">
        <w:rPr>
          <w:sz w:val="28"/>
        </w:rPr>
        <w:t>го</w:t>
      </w:r>
      <w:r w:rsidRPr="00385A36">
        <w:rPr>
          <w:sz w:val="28"/>
        </w:rPr>
        <w:t xml:space="preserve"> Министерством здравоохранения Республики Казахстан от «</w:t>
      </w:r>
      <w:r w:rsidR="00405896">
        <w:rPr>
          <w:sz w:val="28"/>
        </w:rPr>
        <w:t>16</w:t>
      </w:r>
      <w:r w:rsidRPr="00385A36">
        <w:rPr>
          <w:sz w:val="28"/>
        </w:rPr>
        <w:t xml:space="preserve">» </w:t>
      </w:r>
      <w:r w:rsidR="00405896">
        <w:rPr>
          <w:sz w:val="28"/>
        </w:rPr>
        <w:t>июля</w:t>
      </w:r>
      <w:r w:rsidRPr="00385A36">
        <w:rPr>
          <w:sz w:val="28"/>
        </w:rPr>
        <w:t xml:space="preserve"> 20</w:t>
      </w:r>
      <w:r w:rsidR="00405896">
        <w:rPr>
          <w:sz w:val="28"/>
        </w:rPr>
        <w:t>20</w:t>
      </w:r>
      <w:r w:rsidRPr="00385A36">
        <w:rPr>
          <w:sz w:val="28"/>
        </w:rPr>
        <w:t xml:space="preserve"> года №</w:t>
      </w:r>
      <w:r w:rsidR="00405896">
        <w:rPr>
          <w:sz w:val="28"/>
        </w:rPr>
        <w:t>107</w:t>
      </w:r>
      <w:r w:rsidRPr="00385A36">
        <w:rPr>
          <w:sz w:val="28"/>
        </w:rPr>
        <w:t xml:space="preserve"> </w:t>
      </w:r>
      <w:r w:rsidR="008E7F18" w:rsidRPr="00385A36">
        <w:rPr>
          <w:sz w:val="28"/>
        </w:rPr>
        <w:t>«Ц</w:t>
      </w:r>
      <w:r w:rsidRPr="00385A36">
        <w:rPr>
          <w:sz w:val="28"/>
        </w:rPr>
        <w:t>истн</w:t>
      </w:r>
      <w:r w:rsidR="008E7F18" w:rsidRPr="00385A36">
        <w:rPr>
          <w:sz w:val="28"/>
        </w:rPr>
        <w:t>ый</w:t>
      </w:r>
      <w:r w:rsidRPr="00385A36">
        <w:rPr>
          <w:sz w:val="28"/>
        </w:rPr>
        <w:t xml:space="preserve"> эхинококкоз (печени) у взрослых</w:t>
      </w:r>
      <w:r w:rsidR="008E7F18" w:rsidRPr="00385A36">
        <w:rPr>
          <w:sz w:val="28"/>
        </w:rPr>
        <w:t>»</w:t>
      </w:r>
      <w:r w:rsidRPr="00385A36">
        <w:rPr>
          <w:sz w:val="28"/>
        </w:rPr>
        <w:t xml:space="preserve">, </w:t>
      </w:r>
      <w:r w:rsidR="00ED5729" w:rsidRPr="00385A36">
        <w:rPr>
          <w:sz w:val="28"/>
        </w:rPr>
        <w:t>лечение эхинококкоза печени основано на рекомендациях WHO-IWGE.</w:t>
      </w:r>
    </w:p>
    <w:p w14:paraId="6EFF51FF" w14:textId="5DD103D1" w:rsidR="00A317AD" w:rsidRPr="00385A36" w:rsidRDefault="00A317AD" w:rsidP="00A317AD">
      <w:pPr>
        <w:tabs>
          <w:tab w:val="left" w:pos="567"/>
        </w:tabs>
        <w:jc w:val="both"/>
        <w:rPr>
          <w:sz w:val="28"/>
          <w:szCs w:val="24"/>
          <w:lang w:eastAsia="ru-RU"/>
        </w:rPr>
      </w:pPr>
      <w:r w:rsidRPr="00385A36">
        <w:rPr>
          <w:sz w:val="28"/>
          <w:szCs w:val="24"/>
          <w:lang w:eastAsia="ru-RU"/>
        </w:rPr>
        <w:t xml:space="preserve">         Однако при оценке реальной картины, имеется проблемы в диагностике</w:t>
      </w:r>
      <w:r w:rsidR="00396502" w:rsidRPr="00385A36">
        <w:rPr>
          <w:sz w:val="28"/>
          <w:szCs w:val="24"/>
          <w:lang w:eastAsia="ru-RU"/>
        </w:rPr>
        <w:t xml:space="preserve"> и выборе тактики лечения</w:t>
      </w:r>
      <w:r w:rsidRPr="00385A36">
        <w:rPr>
          <w:sz w:val="28"/>
          <w:szCs w:val="24"/>
          <w:lang w:eastAsia="ru-RU"/>
        </w:rPr>
        <w:t>.  Диагностика при эхинококкозе на видовом уровне, позволяющая дифференцировать кистозный эхинококкоз от простых кист, в большинстве областях ограничена.  </w:t>
      </w:r>
      <w:r w:rsidR="00396502" w:rsidRPr="00385A36">
        <w:rPr>
          <w:sz w:val="28"/>
          <w:szCs w:val="24"/>
          <w:lang w:eastAsia="ru-RU"/>
        </w:rPr>
        <w:t>Анализ амбулаторных карт в ННЦХ им</w:t>
      </w:r>
      <w:r w:rsidR="002832FB" w:rsidRPr="00385A36">
        <w:rPr>
          <w:sz w:val="28"/>
          <w:szCs w:val="24"/>
          <w:lang w:eastAsia="ru-RU"/>
        </w:rPr>
        <w:t>ени</w:t>
      </w:r>
      <w:r w:rsidR="00396502" w:rsidRPr="00385A36">
        <w:rPr>
          <w:sz w:val="28"/>
          <w:szCs w:val="24"/>
          <w:lang w:eastAsia="ru-RU"/>
        </w:rPr>
        <w:t xml:space="preserve"> А.Н. Сызганова показал</w:t>
      </w:r>
      <w:r w:rsidR="003101F1" w:rsidRPr="00385A36">
        <w:rPr>
          <w:sz w:val="28"/>
          <w:szCs w:val="24"/>
          <w:lang w:eastAsia="ru-RU"/>
        </w:rPr>
        <w:t>, в заключениях инструментальных исследовании</w:t>
      </w:r>
      <w:r w:rsidR="00E27973" w:rsidRPr="00385A36">
        <w:rPr>
          <w:sz w:val="28"/>
          <w:szCs w:val="24"/>
          <w:lang w:eastAsia="ru-RU"/>
        </w:rPr>
        <w:t xml:space="preserve"> пациентов</w:t>
      </w:r>
      <w:r w:rsidR="003101F1" w:rsidRPr="00385A36">
        <w:rPr>
          <w:sz w:val="28"/>
          <w:szCs w:val="24"/>
          <w:lang w:eastAsia="ru-RU"/>
        </w:rPr>
        <w:t xml:space="preserve"> не была верифицирована стадия кисты. </w:t>
      </w:r>
    </w:p>
    <w:p w14:paraId="77CA343C" w14:textId="110202B9" w:rsidR="00383C1A" w:rsidRPr="003101F1" w:rsidRDefault="00383C1A" w:rsidP="00383C1A">
      <w:pPr>
        <w:pStyle w:val="TableParagraph"/>
        <w:tabs>
          <w:tab w:val="left" w:pos="567"/>
        </w:tabs>
        <w:spacing w:line="240" w:lineRule="auto"/>
        <w:ind w:firstLine="567"/>
        <w:jc w:val="both"/>
        <w:rPr>
          <w:sz w:val="28"/>
          <w:szCs w:val="28"/>
        </w:rPr>
      </w:pPr>
      <w:r w:rsidRPr="00385A36">
        <w:rPr>
          <w:sz w:val="28"/>
          <w:szCs w:val="28"/>
        </w:rPr>
        <w:t>В связи с существ</w:t>
      </w:r>
      <w:r w:rsidR="002832FB" w:rsidRPr="00385A36">
        <w:rPr>
          <w:sz w:val="28"/>
          <w:szCs w:val="28"/>
        </w:rPr>
        <w:t>ующими</w:t>
      </w:r>
      <w:r w:rsidRPr="00385A36">
        <w:rPr>
          <w:sz w:val="28"/>
          <w:szCs w:val="28"/>
        </w:rPr>
        <w:t xml:space="preserve"> проблем</w:t>
      </w:r>
      <w:r w:rsidR="002832FB" w:rsidRPr="00385A36">
        <w:rPr>
          <w:sz w:val="28"/>
          <w:szCs w:val="28"/>
        </w:rPr>
        <w:t>ами</w:t>
      </w:r>
      <w:r w:rsidRPr="00385A36">
        <w:rPr>
          <w:sz w:val="28"/>
          <w:szCs w:val="28"/>
        </w:rPr>
        <w:t xml:space="preserve"> диагностики и выбора тактики лечения ЭП нами проведено одномоментное </w:t>
      </w:r>
      <w:r w:rsidR="002144D1" w:rsidRPr="00385A36">
        <w:rPr>
          <w:sz w:val="28"/>
          <w:szCs w:val="28"/>
        </w:rPr>
        <w:t>поперечное</w:t>
      </w:r>
      <w:r w:rsidRPr="00385A36">
        <w:rPr>
          <w:sz w:val="28"/>
          <w:szCs w:val="28"/>
        </w:rPr>
        <w:t xml:space="preserve"> исследование, целью которого </w:t>
      </w:r>
      <w:r w:rsidR="006B68E4" w:rsidRPr="00385A36">
        <w:rPr>
          <w:sz w:val="28"/>
          <w:szCs w:val="28"/>
        </w:rPr>
        <w:t>является</w:t>
      </w:r>
      <w:r w:rsidRPr="00385A36">
        <w:rPr>
          <w:sz w:val="28"/>
          <w:szCs w:val="28"/>
        </w:rPr>
        <w:t xml:space="preserve"> изучение особенностей диагностики и лечения ЭП врачами</w:t>
      </w:r>
      <w:r w:rsidRPr="000E3A7E">
        <w:rPr>
          <w:sz w:val="28"/>
          <w:szCs w:val="28"/>
        </w:rPr>
        <w:t xml:space="preserve">-специалистами </w:t>
      </w:r>
      <w:r>
        <w:rPr>
          <w:sz w:val="28"/>
          <w:szCs w:val="28"/>
        </w:rPr>
        <w:t>с различных регионов РК</w:t>
      </w:r>
      <w:r w:rsidRPr="000E3A7E">
        <w:rPr>
          <w:sz w:val="28"/>
          <w:szCs w:val="28"/>
        </w:rPr>
        <w:t xml:space="preserve"> методом социологического опроса</w:t>
      </w:r>
      <w:r w:rsidRPr="009E3E26">
        <w:rPr>
          <w:sz w:val="28"/>
          <w:szCs w:val="28"/>
        </w:rPr>
        <w:t xml:space="preserve">.   </w:t>
      </w:r>
      <w:r w:rsidRPr="003101F1">
        <w:rPr>
          <w:sz w:val="28"/>
          <w:szCs w:val="28"/>
        </w:rPr>
        <w:t>Исследование проводилось в виде анкетирования врачей по вопросам диагностики и лечения эхинококкоза печени с помощью</w:t>
      </w:r>
      <w:r w:rsidR="00773E0D" w:rsidRPr="003101F1">
        <w:rPr>
          <w:sz w:val="28"/>
          <w:szCs w:val="28"/>
        </w:rPr>
        <w:t xml:space="preserve"> онлайн-анкеты «Анкетирование по вопросам эхинококкоза печени»</w:t>
      </w:r>
      <w:r w:rsidRPr="003101F1">
        <w:rPr>
          <w:sz w:val="28"/>
          <w:szCs w:val="28"/>
        </w:rPr>
        <w:t xml:space="preserve">, созданной на платформе Google forms.           </w:t>
      </w:r>
    </w:p>
    <w:p w14:paraId="2342CEBF" w14:textId="4506DC09" w:rsidR="006B68E4" w:rsidRPr="00553E30" w:rsidRDefault="00383C1A" w:rsidP="00553E30">
      <w:pPr>
        <w:pStyle w:val="TableParagraph"/>
        <w:tabs>
          <w:tab w:val="left" w:pos="567"/>
        </w:tabs>
        <w:spacing w:line="240" w:lineRule="auto"/>
        <w:ind w:firstLine="567"/>
        <w:jc w:val="both"/>
        <w:rPr>
          <w:strike/>
          <w:sz w:val="28"/>
          <w:szCs w:val="28"/>
        </w:rPr>
      </w:pPr>
      <w:r w:rsidRPr="003101F1">
        <w:rPr>
          <w:sz w:val="28"/>
          <w:szCs w:val="28"/>
        </w:rPr>
        <w:t>Анкетирование было разослано хирургам, врачам функциональной диагностики и терапевтам из различных регионов Казахстана. Всего получено 283 заполненных анкеты</w:t>
      </w:r>
      <w:r w:rsidR="00A34E12" w:rsidRPr="003101F1">
        <w:rPr>
          <w:sz w:val="28"/>
          <w:szCs w:val="28"/>
        </w:rPr>
        <w:t xml:space="preserve">. </w:t>
      </w:r>
      <w:r w:rsidR="006B68E4" w:rsidRPr="003101F1">
        <w:rPr>
          <w:sz w:val="28"/>
          <w:szCs w:val="28"/>
        </w:rPr>
        <w:t>Среди опрошенных врачей, 74,6% (211) состав</w:t>
      </w:r>
      <w:r w:rsidR="00A34E12" w:rsidRPr="003101F1">
        <w:rPr>
          <w:sz w:val="28"/>
          <w:szCs w:val="28"/>
        </w:rPr>
        <w:t>или</w:t>
      </w:r>
      <w:r w:rsidR="006B68E4" w:rsidRPr="003101F1">
        <w:rPr>
          <w:sz w:val="28"/>
          <w:szCs w:val="28"/>
        </w:rPr>
        <w:t xml:space="preserve"> хирурги, 16,3% (46) врачи функциональной диагностики и 9,2% (26) терапевты</w:t>
      </w:r>
      <w:r w:rsidR="00553E30" w:rsidRPr="003101F1">
        <w:rPr>
          <w:sz w:val="28"/>
          <w:szCs w:val="28"/>
        </w:rPr>
        <w:t xml:space="preserve">, </w:t>
      </w:r>
      <w:proofErr w:type="gramStart"/>
      <w:r w:rsidR="00553E30" w:rsidRPr="003101F1">
        <w:rPr>
          <w:sz w:val="28"/>
          <w:szCs w:val="28"/>
        </w:rPr>
        <w:t>p&lt;</w:t>
      </w:r>
      <w:proofErr w:type="gramEnd"/>
      <w:r w:rsidR="00553E30" w:rsidRPr="003101F1">
        <w:rPr>
          <w:sz w:val="28"/>
          <w:szCs w:val="28"/>
        </w:rPr>
        <w:t>0,001 (р</w:t>
      </w:r>
      <w:r w:rsidR="006B68E4" w:rsidRPr="003101F1">
        <w:rPr>
          <w:sz w:val="28"/>
          <w:szCs w:val="28"/>
        </w:rPr>
        <w:t xml:space="preserve">исунок </w:t>
      </w:r>
      <w:r w:rsidR="004E7DAE">
        <w:rPr>
          <w:sz w:val="28"/>
          <w:szCs w:val="28"/>
        </w:rPr>
        <w:t>8</w:t>
      </w:r>
      <w:r w:rsidR="006B68E4" w:rsidRPr="003101F1">
        <w:rPr>
          <w:sz w:val="28"/>
          <w:szCs w:val="28"/>
        </w:rPr>
        <w:t>). Анкета состо</w:t>
      </w:r>
      <w:r w:rsidR="00645F04" w:rsidRPr="003101F1">
        <w:rPr>
          <w:sz w:val="28"/>
          <w:szCs w:val="28"/>
        </w:rPr>
        <w:t>ит</w:t>
      </w:r>
      <w:r w:rsidR="006B68E4" w:rsidRPr="003101F1">
        <w:rPr>
          <w:sz w:val="28"/>
          <w:szCs w:val="28"/>
        </w:rPr>
        <w:t xml:space="preserve"> из 9 вопросов, касающихся способов диагностики, лечения и послеоперационного ведения пациентов с эхинококкозом печени.</w:t>
      </w:r>
      <w:r w:rsidR="00826CF1">
        <w:rPr>
          <w:sz w:val="28"/>
          <w:szCs w:val="28"/>
        </w:rPr>
        <w:t xml:space="preserve"> </w:t>
      </w:r>
    </w:p>
    <w:p w14:paraId="55022D0F" w14:textId="77777777" w:rsidR="00383C1A" w:rsidRDefault="00383C1A" w:rsidP="004C073C">
      <w:pPr>
        <w:tabs>
          <w:tab w:val="left" w:pos="567"/>
        </w:tabs>
        <w:ind w:firstLine="567"/>
        <w:jc w:val="both"/>
        <w:rPr>
          <w:b/>
          <w:sz w:val="28"/>
          <w:szCs w:val="28"/>
        </w:rPr>
      </w:pPr>
    </w:p>
    <w:p w14:paraId="19FBF546" w14:textId="30BA6F76" w:rsidR="00B7745D" w:rsidRPr="00485D41" w:rsidRDefault="00B259BD" w:rsidP="00690B55">
      <w:pPr>
        <w:tabs>
          <w:tab w:val="left" w:pos="567"/>
        </w:tabs>
        <w:jc w:val="center"/>
        <w:rPr>
          <w:b/>
          <w:sz w:val="28"/>
          <w:szCs w:val="28"/>
        </w:rPr>
      </w:pPr>
      <w:r>
        <w:rPr>
          <w:b/>
          <w:noProof/>
          <w:sz w:val="28"/>
          <w:szCs w:val="28"/>
          <w:lang w:eastAsia="ru-RU"/>
        </w:rPr>
        <w:lastRenderedPageBreak/>
        <w:drawing>
          <wp:inline distT="0" distB="0" distL="0" distR="0" wp14:anchorId="3DCBF5A7" wp14:editId="26F2191F">
            <wp:extent cx="4686935" cy="2466975"/>
            <wp:effectExtent l="0" t="0" r="1841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AD7B2CA" w14:textId="738E7057" w:rsidR="00B7745D" w:rsidRDefault="00B7745D" w:rsidP="0095077B">
      <w:pPr>
        <w:pStyle w:val="a3"/>
        <w:tabs>
          <w:tab w:val="left" w:pos="567"/>
        </w:tabs>
        <w:ind w:left="0"/>
        <w:rPr>
          <w:sz w:val="28"/>
          <w:szCs w:val="28"/>
        </w:rPr>
      </w:pPr>
      <w:r>
        <w:rPr>
          <w:sz w:val="28"/>
          <w:szCs w:val="28"/>
        </w:rPr>
        <w:t xml:space="preserve">Рисунок </w:t>
      </w:r>
      <w:r w:rsidR="004E7DAE">
        <w:rPr>
          <w:sz w:val="28"/>
          <w:szCs w:val="28"/>
        </w:rPr>
        <w:t>8</w:t>
      </w:r>
      <w:r w:rsidRPr="008B01CB">
        <w:rPr>
          <w:sz w:val="28"/>
          <w:szCs w:val="28"/>
        </w:rPr>
        <w:t>- Процент опрошенных врачей по вопросам диагностики и лечения ЭП</w:t>
      </w:r>
    </w:p>
    <w:p w14:paraId="709C0D7A" w14:textId="77777777" w:rsidR="0017434C" w:rsidRPr="008B01CB" w:rsidRDefault="0017434C" w:rsidP="0095077B">
      <w:pPr>
        <w:pStyle w:val="a3"/>
        <w:tabs>
          <w:tab w:val="left" w:pos="567"/>
        </w:tabs>
        <w:ind w:left="0"/>
        <w:rPr>
          <w:sz w:val="28"/>
          <w:szCs w:val="28"/>
        </w:rPr>
      </w:pPr>
    </w:p>
    <w:p w14:paraId="2AEDF81F" w14:textId="02C9B17B" w:rsidR="00905094" w:rsidRPr="00385A36" w:rsidRDefault="0095077B" w:rsidP="0095077B">
      <w:pPr>
        <w:pStyle w:val="a3"/>
        <w:tabs>
          <w:tab w:val="left" w:pos="567"/>
        </w:tabs>
        <w:ind w:left="0"/>
        <w:rPr>
          <w:sz w:val="28"/>
          <w:szCs w:val="28"/>
        </w:rPr>
      </w:pPr>
      <w:r>
        <w:rPr>
          <w:sz w:val="28"/>
          <w:szCs w:val="28"/>
        </w:rPr>
        <w:tab/>
      </w:r>
      <w:r w:rsidR="00905094" w:rsidRPr="000E3A7E">
        <w:rPr>
          <w:sz w:val="28"/>
          <w:szCs w:val="28"/>
        </w:rPr>
        <w:t>В первом вопросе врачам предлага</w:t>
      </w:r>
      <w:r w:rsidR="001D38B4" w:rsidRPr="00791229">
        <w:rPr>
          <w:sz w:val="28"/>
          <w:szCs w:val="28"/>
        </w:rPr>
        <w:t>ется</w:t>
      </w:r>
      <w:r w:rsidR="00905094" w:rsidRPr="000E3A7E">
        <w:rPr>
          <w:sz w:val="28"/>
          <w:szCs w:val="28"/>
        </w:rPr>
        <w:t xml:space="preserve"> выбрать метод </w:t>
      </w:r>
      <w:r w:rsidR="00905094" w:rsidRPr="00791229">
        <w:rPr>
          <w:sz w:val="28"/>
          <w:szCs w:val="28"/>
        </w:rPr>
        <w:t>исследования, котор</w:t>
      </w:r>
      <w:r w:rsidR="007B7F31" w:rsidRPr="00791229">
        <w:rPr>
          <w:sz w:val="28"/>
          <w:szCs w:val="28"/>
        </w:rPr>
        <w:t>ый</w:t>
      </w:r>
      <w:r w:rsidR="00905094" w:rsidRPr="00791229">
        <w:rPr>
          <w:sz w:val="28"/>
          <w:szCs w:val="28"/>
        </w:rPr>
        <w:t xml:space="preserve"> используют</w:t>
      </w:r>
      <w:r w:rsidR="001D38B4" w:rsidRPr="00791229">
        <w:rPr>
          <w:sz w:val="28"/>
          <w:szCs w:val="28"/>
        </w:rPr>
        <w:t>ся в повседневной практике</w:t>
      </w:r>
      <w:r w:rsidR="00905094" w:rsidRPr="00791229">
        <w:rPr>
          <w:sz w:val="28"/>
          <w:szCs w:val="28"/>
        </w:rPr>
        <w:t xml:space="preserve"> для диагностики эхинококкоза печени. </w:t>
      </w:r>
      <w:r w:rsidR="00905094">
        <w:rPr>
          <w:sz w:val="28"/>
          <w:szCs w:val="28"/>
        </w:rPr>
        <w:t>Как показывают р</w:t>
      </w:r>
      <w:r w:rsidR="00905094" w:rsidRPr="000E3A7E">
        <w:rPr>
          <w:sz w:val="28"/>
          <w:szCs w:val="28"/>
        </w:rPr>
        <w:t>езультаты опроса</w:t>
      </w:r>
      <w:r w:rsidR="00E22252">
        <w:rPr>
          <w:sz w:val="28"/>
          <w:szCs w:val="28"/>
        </w:rPr>
        <w:t xml:space="preserve"> </w:t>
      </w:r>
      <w:r w:rsidR="00E22252" w:rsidRPr="00791229">
        <w:rPr>
          <w:sz w:val="28"/>
          <w:szCs w:val="28"/>
        </w:rPr>
        <w:t>283 участников</w:t>
      </w:r>
      <w:r w:rsidR="00905094" w:rsidRPr="00791229">
        <w:rPr>
          <w:sz w:val="28"/>
          <w:szCs w:val="28"/>
        </w:rPr>
        <w:t xml:space="preserve"> </w:t>
      </w:r>
      <w:r w:rsidR="00E22252" w:rsidRPr="00791229">
        <w:rPr>
          <w:sz w:val="28"/>
          <w:szCs w:val="28"/>
        </w:rPr>
        <w:t>диагноз ЭП</w:t>
      </w:r>
      <w:r w:rsidR="00E22252" w:rsidRPr="00E22252">
        <w:rPr>
          <w:sz w:val="28"/>
          <w:szCs w:val="28"/>
        </w:rPr>
        <w:t xml:space="preserve"> </w:t>
      </w:r>
      <w:r w:rsidR="00905094" w:rsidRPr="000E3A7E">
        <w:rPr>
          <w:sz w:val="28"/>
          <w:szCs w:val="28"/>
        </w:rPr>
        <w:t xml:space="preserve">выставляют в соответствии с результатами </w:t>
      </w:r>
      <w:r w:rsidR="00905094" w:rsidRPr="00791229">
        <w:rPr>
          <w:sz w:val="28"/>
          <w:szCs w:val="28"/>
        </w:rPr>
        <w:t>компьютерной томографии (</w:t>
      </w:r>
      <w:r w:rsidR="00E22252" w:rsidRPr="00791229">
        <w:rPr>
          <w:sz w:val="28"/>
          <w:szCs w:val="28"/>
        </w:rPr>
        <w:t>86 чел. -</w:t>
      </w:r>
      <w:r w:rsidR="00905094" w:rsidRPr="00791229">
        <w:rPr>
          <w:sz w:val="28"/>
          <w:szCs w:val="28"/>
        </w:rPr>
        <w:t>3</w:t>
      </w:r>
      <w:r w:rsidR="00E22252" w:rsidRPr="00791229">
        <w:rPr>
          <w:sz w:val="28"/>
          <w:szCs w:val="28"/>
        </w:rPr>
        <w:t>0,4</w:t>
      </w:r>
      <w:r w:rsidR="00905094" w:rsidRPr="00791229">
        <w:rPr>
          <w:sz w:val="28"/>
          <w:szCs w:val="28"/>
        </w:rPr>
        <w:t>%), магнитно-резонансной томографии (</w:t>
      </w:r>
      <w:r w:rsidR="00E22252" w:rsidRPr="00791229">
        <w:rPr>
          <w:sz w:val="28"/>
          <w:szCs w:val="28"/>
        </w:rPr>
        <w:t>76 чел. -</w:t>
      </w:r>
      <w:r w:rsidR="00905094" w:rsidRPr="00791229">
        <w:rPr>
          <w:sz w:val="28"/>
          <w:szCs w:val="28"/>
        </w:rPr>
        <w:t>2</w:t>
      </w:r>
      <w:r w:rsidR="00E22252" w:rsidRPr="00791229">
        <w:rPr>
          <w:sz w:val="28"/>
          <w:szCs w:val="28"/>
        </w:rPr>
        <w:t>6</w:t>
      </w:r>
      <w:r w:rsidR="00905094" w:rsidRPr="00791229">
        <w:rPr>
          <w:sz w:val="28"/>
          <w:szCs w:val="28"/>
        </w:rPr>
        <w:t>,</w:t>
      </w:r>
      <w:r w:rsidR="00E22252" w:rsidRPr="00791229">
        <w:rPr>
          <w:sz w:val="28"/>
          <w:szCs w:val="28"/>
        </w:rPr>
        <w:t>9</w:t>
      </w:r>
      <w:r w:rsidR="00905094" w:rsidRPr="00791229">
        <w:rPr>
          <w:sz w:val="28"/>
          <w:szCs w:val="28"/>
        </w:rPr>
        <w:t>%)</w:t>
      </w:r>
      <w:r w:rsidR="00E22252" w:rsidRPr="00791229">
        <w:rPr>
          <w:sz w:val="28"/>
          <w:szCs w:val="28"/>
        </w:rPr>
        <w:t>,</w:t>
      </w:r>
      <w:r w:rsidR="00905094" w:rsidRPr="00791229">
        <w:rPr>
          <w:sz w:val="28"/>
          <w:szCs w:val="28"/>
        </w:rPr>
        <w:t xml:space="preserve"> </w:t>
      </w:r>
      <w:r w:rsidR="00FC5650" w:rsidRPr="00791229">
        <w:rPr>
          <w:sz w:val="28"/>
          <w:szCs w:val="28"/>
        </w:rPr>
        <w:t>ультразвукового исследования</w:t>
      </w:r>
      <w:r w:rsidR="00E22252" w:rsidRPr="00791229">
        <w:rPr>
          <w:sz w:val="28"/>
          <w:szCs w:val="28"/>
        </w:rPr>
        <w:t xml:space="preserve"> (121 чел.-42,8%)</w:t>
      </w:r>
      <w:r w:rsidR="00F0045F" w:rsidRPr="00791229">
        <w:rPr>
          <w:sz w:val="28"/>
          <w:szCs w:val="28"/>
        </w:rPr>
        <w:t>, p=0,003.</w:t>
      </w:r>
      <w:r w:rsidR="00905094">
        <w:rPr>
          <w:sz w:val="28"/>
          <w:szCs w:val="28"/>
        </w:rPr>
        <w:t xml:space="preserve"> Учитывая, что клиника ЭП </w:t>
      </w:r>
      <w:r w:rsidR="00905094" w:rsidRPr="000E3A7E">
        <w:rPr>
          <w:sz w:val="28"/>
          <w:szCs w:val="28"/>
        </w:rPr>
        <w:t>в раннем периоде прот</w:t>
      </w:r>
      <w:r w:rsidR="00905094">
        <w:rPr>
          <w:sz w:val="28"/>
          <w:szCs w:val="28"/>
        </w:rPr>
        <w:t xml:space="preserve">екает практически бессимптомно, где </w:t>
      </w:r>
      <w:r w:rsidR="00905094" w:rsidRPr="000E3A7E">
        <w:rPr>
          <w:sz w:val="28"/>
          <w:szCs w:val="28"/>
        </w:rPr>
        <w:t xml:space="preserve">больные зачастую обращаются за медицинской помощью, когда паразитарная киста достигает значительных размеров, сдавливая соседние органы, или в связи с </w:t>
      </w:r>
      <w:r w:rsidR="00905094">
        <w:rPr>
          <w:sz w:val="28"/>
          <w:szCs w:val="28"/>
        </w:rPr>
        <w:t xml:space="preserve">проявлением аллергических реакции можно учесть выбор специалистами таких методов диагностики </w:t>
      </w:r>
      <w:r w:rsidR="009B7C6A">
        <w:rPr>
          <w:sz w:val="28"/>
          <w:szCs w:val="28"/>
        </w:rPr>
        <w:t xml:space="preserve">как </w:t>
      </w:r>
      <w:r w:rsidR="009B7C6A" w:rsidRPr="00791229">
        <w:rPr>
          <w:sz w:val="28"/>
          <w:szCs w:val="28"/>
        </w:rPr>
        <w:t>компьютерная томография, магнитно-резонансная томография</w:t>
      </w:r>
      <w:r w:rsidR="009B7C6A">
        <w:rPr>
          <w:sz w:val="28"/>
          <w:szCs w:val="28"/>
        </w:rPr>
        <w:t xml:space="preserve"> </w:t>
      </w:r>
      <w:r w:rsidR="00905094">
        <w:rPr>
          <w:sz w:val="28"/>
          <w:szCs w:val="28"/>
        </w:rPr>
        <w:t xml:space="preserve">для точной верификации и посмотреть объем поражения. </w:t>
      </w:r>
      <w:r w:rsidR="00DD34A2" w:rsidRPr="00791229">
        <w:rPr>
          <w:sz w:val="28"/>
          <w:szCs w:val="28"/>
        </w:rPr>
        <w:t xml:space="preserve">По данным проведенного исследования, хирурги прибегают к 3 методам диагностики ЭП: УЗИ – 32,2%, </w:t>
      </w:r>
      <w:r w:rsidR="00DD34A2" w:rsidRPr="00385A36">
        <w:rPr>
          <w:sz w:val="28"/>
          <w:szCs w:val="28"/>
        </w:rPr>
        <w:t xml:space="preserve">КТ – 37,4, МРТ=30,3%, p=0,424, </w:t>
      </w:r>
      <w:r w:rsidR="008A4E1E" w:rsidRPr="00385A36">
        <w:rPr>
          <w:sz w:val="28"/>
          <w:szCs w:val="28"/>
        </w:rPr>
        <w:t>тогда как терапевты больше предпочтение отдают УЗИ – 50%</w:t>
      </w:r>
      <w:r w:rsidR="007609D3" w:rsidRPr="00385A36">
        <w:rPr>
          <w:sz w:val="28"/>
          <w:szCs w:val="28"/>
        </w:rPr>
        <w:t xml:space="preserve"> (Таблица</w:t>
      </w:r>
      <w:r w:rsidR="0011268E" w:rsidRPr="00385A36">
        <w:rPr>
          <w:sz w:val="28"/>
          <w:szCs w:val="28"/>
        </w:rPr>
        <w:t xml:space="preserve"> </w:t>
      </w:r>
      <w:r w:rsidR="004E7DAE">
        <w:rPr>
          <w:sz w:val="28"/>
          <w:szCs w:val="28"/>
        </w:rPr>
        <w:t>21</w:t>
      </w:r>
      <w:r w:rsidR="007609D3" w:rsidRPr="00385A36">
        <w:rPr>
          <w:sz w:val="28"/>
          <w:szCs w:val="28"/>
        </w:rPr>
        <w:t>)</w:t>
      </w:r>
      <w:r w:rsidR="008A4E1E" w:rsidRPr="00385A36">
        <w:rPr>
          <w:sz w:val="28"/>
          <w:szCs w:val="28"/>
        </w:rPr>
        <w:t>.</w:t>
      </w:r>
    </w:p>
    <w:p w14:paraId="0654845F" w14:textId="350250A2" w:rsidR="009A36FC" w:rsidRDefault="009A36FC" w:rsidP="009A36FC">
      <w:pPr>
        <w:pStyle w:val="a3"/>
        <w:tabs>
          <w:tab w:val="left" w:pos="567"/>
        </w:tabs>
        <w:ind w:left="0"/>
        <w:rPr>
          <w:sz w:val="28"/>
          <w:szCs w:val="28"/>
        </w:rPr>
      </w:pPr>
      <w:r w:rsidRPr="00385A36">
        <w:rPr>
          <w:sz w:val="28"/>
          <w:szCs w:val="28"/>
        </w:rPr>
        <w:t xml:space="preserve">Таблица </w:t>
      </w:r>
      <w:r w:rsidR="004E7DAE">
        <w:rPr>
          <w:sz w:val="28"/>
          <w:szCs w:val="28"/>
        </w:rPr>
        <w:t>21</w:t>
      </w:r>
      <w:r w:rsidR="00525C74" w:rsidRPr="00385A36">
        <w:rPr>
          <w:sz w:val="28"/>
          <w:szCs w:val="28"/>
        </w:rPr>
        <w:t xml:space="preserve"> -</w:t>
      </w:r>
      <w:r w:rsidRPr="00385A36">
        <w:rPr>
          <w:sz w:val="28"/>
          <w:szCs w:val="28"/>
        </w:rPr>
        <w:t xml:space="preserve"> Выбор специалистами метода исследования при эхинококкозе печени</w:t>
      </w:r>
    </w:p>
    <w:tbl>
      <w:tblPr>
        <w:tblStyle w:val="a5"/>
        <w:tblW w:w="0" w:type="auto"/>
        <w:tblInd w:w="-5" w:type="dxa"/>
        <w:tblLook w:val="04A0" w:firstRow="1" w:lastRow="0" w:firstColumn="1" w:lastColumn="0" w:noHBand="0" w:noVBand="1"/>
      </w:tblPr>
      <w:tblGrid>
        <w:gridCol w:w="2672"/>
        <w:gridCol w:w="1732"/>
        <w:gridCol w:w="1733"/>
        <w:gridCol w:w="1443"/>
        <w:gridCol w:w="2053"/>
      </w:tblGrid>
      <w:tr w:rsidR="007B7F31" w:rsidRPr="00791229" w14:paraId="69D39121" w14:textId="77777777" w:rsidTr="002E71AB">
        <w:tc>
          <w:tcPr>
            <w:tcW w:w="2672" w:type="dxa"/>
          </w:tcPr>
          <w:p w14:paraId="7366F272" w14:textId="77777777" w:rsidR="00D45938" w:rsidRPr="00791229" w:rsidRDefault="00D45938" w:rsidP="00865647">
            <w:pPr>
              <w:pStyle w:val="a3"/>
              <w:tabs>
                <w:tab w:val="left" w:pos="567"/>
              </w:tabs>
              <w:ind w:left="0"/>
              <w:rPr>
                <w:sz w:val="28"/>
                <w:szCs w:val="28"/>
              </w:rPr>
            </w:pPr>
            <w:r w:rsidRPr="00791229">
              <w:rPr>
                <w:sz w:val="28"/>
                <w:szCs w:val="28"/>
              </w:rPr>
              <w:t>Специальность/</w:t>
            </w:r>
          </w:p>
          <w:p w14:paraId="4F6FF99F" w14:textId="77777777" w:rsidR="007B7F31" w:rsidRPr="002E71AB" w:rsidRDefault="00D45938" w:rsidP="002E71AB">
            <w:pPr>
              <w:tabs>
                <w:tab w:val="left" w:pos="567"/>
              </w:tabs>
              <w:rPr>
                <w:sz w:val="28"/>
                <w:szCs w:val="28"/>
              </w:rPr>
            </w:pPr>
            <w:r w:rsidRPr="002E71AB">
              <w:rPr>
                <w:sz w:val="28"/>
                <w:szCs w:val="28"/>
              </w:rPr>
              <w:t>специализация</w:t>
            </w:r>
          </w:p>
        </w:tc>
        <w:tc>
          <w:tcPr>
            <w:tcW w:w="1732" w:type="dxa"/>
          </w:tcPr>
          <w:p w14:paraId="15C82C7F" w14:textId="77777777" w:rsidR="007B7F31" w:rsidRPr="00791229" w:rsidRDefault="00D45938" w:rsidP="002E71AB">
            <w:pPr>
              <w:pStyle w:val="a3"/>
              <w:tabs>
                <w:tab w:val="left" w:pos="567"/>
              </w:tabs>
              <w:ind w:left="0"/>
              <w:rPr>
                <w:sz w:val="28"/>
                <w:szCs w:val="28"/>
              </w:rPr>
            </w:pPr>
            <w:r w:rsidRPr="00791229">
              <w:rPr>
                <w:sz w:val="28"/>
                <w:szCs w:val="28"/>
              </w:rPr>
              <w:t>Метод диагностики</w:t>
            </w:r>
          </w:p>
        </w:tc>
        <w:tc>
          <w:tcPr>
            <w:tcW w:w="1733" w:type="dxa"/>
          </w:tcPr>
          <w:p w14:paraId="3B5FAE8C" w14:textId="77777777" w:rsidR="007B7F31" w:rsidRPr="002E71AB" w:rsidRDefault="00D45938" w:rsidP="002E71AB">
            <w:pPr>
              <w:tabs>
                <w:tab w:val="left" w:pos="567"/>
              </w:tabs>
              <w:rPr>
                <w:sz w:val="28"/>
                <w:szCs w:val="28"/>
              </w:rPr>
            </w:pPr>
            <w:r w:rsidRPr="002E71AB">
              <w:rPr>
                <w:sz w:val="28"/>
                <w:szCs w:val="28"/>
              </w:rPr>
              <w:t xml:space="preserve">Частота </w:t>
            </w:r>
          </w:p>
        </w:tc>
        <w:tc>
          <w:tcPr>
            <w:tcW w:w="1443" w:type="dxa"/>
          </w:tcPr>
          <w:p w14:paraId="60B8035B" w14:textId="77777777" w:rsidR="007B7F31" w:rsidRPr="002E71AB" w:rsidRDefault="00D45938" w:rsidP="002E71AB">
            <w:pPr>
              <w:tabs>
                <w:tab w:val="left" w:pos="567"/>
              </w:tabs>
              <w:rPr>
                <w:sz w:val="28"/>
                <w:szCs w:val="28"/>
              </w:rPr>
            </w:pPr>
            <w:r w:rsidRPr="002E71AB">
              <w:rPr>
                <w:sz w:val="28"/>
                <w:szCs w:val="28"/>
              </w:rPr>
              <w:t>%</w:t>
            </w:r>
          </w:p>
        </w:tc>
        <w:tc>
          <w:tcPr>
            <w:tcW w:w="2053" w:type="dxa"/>
          </w:tcPr>
          <w:p w14:paraId="0E659360" w14:textId="77777777" w:rsidR="007B7F31" w:rsidRPr="002E71AB" w:rsidRDefault="00D45938" w:rsidP="002E71AB">
            <w:pPr>
              <w:tabs>
                <w:tab w:val="left" w:pos="567"/>
              </w:tabs>
              <w:rPr>
                <w:sz w:val="28"/>
                <w:szCs w:val="28"/>
              </w:rPr>
            </w:pPr>
            <w:r w:rsidRPr="002E71AB">
              <w:rPr>
                <w:sz w:val="28"/>
                <w:szCs w:val="28"/>
              </w:rPr>
              <w:t>p-value</w:t>
            </w:r>
          </w:p>
        </w:tc>
      </w:tr>
      <w:tr w:rsidR="00D45938" w:rsidRPr="00791229" w14:paraId="51C366DB" w14:textId="77777777" w:rsidTr="002E71AB">
        <w:tc>
          <w:tcPr>
            <w:tcW w:w="2672" w:type="dxa"/>
            <w:vMerge w:val="restart"/>
            <w:vAlign w:val="center"/>
          </w:tcPr>
          <w:p w14:paraId="74739539" w14:textId="77777777" w:rsidR="00D45938" w:rsidRPr="002E71AB" w:rsidRDefault="00D45938" w:rsidP="002E71AB">
            <w:pPr>
              <w:tabs>
                <w:tab w:val="left" w:pos="567"/>
              </w:tabs>
              <w:rPr>
                <w:sz w:val="28"/>
                <w:szCs w:val="28"/>
              </w:rPr>
            </w:pPr>
            <w:r w:rsidRPr="002E71AB">
              <w:rPr>
                <w:sz w:val="28"/>
                <w:szCs w:val="28"/>
              </w:rPr>
              <w:t>Хирург</w:t>
            </w:r>
          </w:p>
        </w:tc>
        <w:tc>
          <w:tcPr>
            <w:tcW w:w="1732" w:type="dxa"/>
            <w:vAlign w:val="center"/>
          </w:tcPr>
          <w:p w14:paraId="11309DAD" w14:textId="77777777" w:rsidR="00D45938" w:rsidRPr="002E71AB" w:rsidRDefault="00D45938" w:rsidP="002E71AB">
            <w:pPr>
              <w:tabs>
                <w:tab w:val="left" w:pos="567"/>
              </w:tabs>
              <w:rPr>
                <w:sz w:val="28"/>
                <w:szCs w:val="28"/>
              </w:rPr>
            </w:pPr>
            <w:r w:rsidRPr="002E71AB">
              <w:rPr>
                <w:sz w:val="28"/>
                <w:szCs w:val="28"/>
              </w:rPr>
              <w:t>УЗИ</w:t>
            </w:r>
          </w:p>
        </w:tc>
        <w:tc>
          <w:tcPr>
            <w:tcW w:w="1733" w:type="dxa"/>
            <w:vAlign w:val="center"/>
          </w:tcPr>
          <w:p w14:paraId="111DB3F7" w14:textId="77777777" w:rsidR="00D45938" w:rsidRPr="002E71AB" w:rsidRDefault="00D45938" w:rsidP="002E71AB">
            <w:pPr>
              <w:tabs>
                <w:tab w:val="left" w:pos="567"/>
              </w:tabs>
              <w:jc w:val="center"/>
              <w:rPr>
                <w:sz w:val="28"/>
                <w:szCs w:val="28"/>
              </w:rPr>
            </w:pPr>
            <w:r w:rsidRPr="002E71AB">
              <w:rPr>
                <w:sz w:val="28"/>
                <w:szCs w:val="28"/>
              </w:rPr>
              <w:t>68</w:t>
            </w:r>
          </w:p>
        </w:tc>
        <w:tc>
          <w:tcPr>
            <w:tcW w:w="1443" w:type="dxa"/>
            <w:vAlign w:val="center"/>
          </w:tcPr>
          <w:p w14:paraId="3B8DD476" w14:textId="77777777" w:rsidR="00D45938" w:rsidRPr="002E71AB" w:rsidRDefault="00D45938" w:rsidP="002E71AB">
            <w:pPr>
              <w:tabs>
                <w:tab w:val="left" w:pos="567"/>
              </w:tabs>
              <w:jc w:val="center"/>
              <w:rPr>
                <w:sz w:val="28"/>
                <w:szCs w:val="28"/>
              </w:rPr>
            </w:pPr>
            <w:r w:rsidRPr="002E71AB">
              <w:rPr>
                <w:sz w:val="28"/>
                <w:szCs w:val="28"/>
              </w:rPr>
              <w:t>32.2</w:t>
            </w:r>
          </w:p>
        </w:tc>
        <w:tc>
          <w:tcPr>
            <w:tcW w:w="2053" w:type="dxa"/>
            <w:vMerge w:val="restart"/>
          </w:tcPr>
          <w:p w14:paraId="4B1C8284" w14:textId="77777777" w:rsidR="00570101" w:rsidRPr="002E71AB" w:rsidRDefault="00570101" w:rsidP="002E71AB">
            <w:pPr>
              <w:tabs>
                <w:tab w:val="left" w:pos="567"/>
              </w:tabs>
              <w:rPr>
                <w:sz w:val="28"/>
                <w:szCs w:val="28"/>
              </w:rPr>
            </w:pPr>
            <w:r w:rsidRPr="002E71AB">
              <w:rPr>
                <w:sz w:val="28"/>
                <w:szCs w:val="28"/>
              </w:rPr>
              <w:t>χ2=1,716;</w:t>
            </w:r>
          </w:p>
          <w:p w14:paraId="1FC7DF04" w14:textId="77777777" w:rsidR="00D45938" w:rsidRPr="002E71AB" w:rsidRDefault="00570101" w:rsidP="002E71AB">
            <w:pPr>
              <w:tabs>
                <w:tab w:val="left" w:pos="567"/>
              </w:tabs>
              <w:rPr>
                <w:sz w:val="28"/>
                <w:szCs w:val="28"/>
              </w:rPr>
            </w:pPr>
            <w:r w:rsidRPr="002E71AB">
              <w:rPr>
                <w:sz w:val="28"/>
                <w:szCs w:val="28"/>
              </w:rPr>
              <w:t>p =0,424</w:t>
            </w:r>
          </w:p>
        </w:tc>
      </w:tr>
      <w:tr w:rsidR="00D45938" w:rsidRPr="00791229" w14:paraId="264DC5A0" w14:textId="77777777" w:rsidTr="002E71AB">
        <w:tc>
          <w:tcPr>
            <w:tcW w:w="2672" w:type="dxa"/>
            <w:vMerge/>
            <w:vAlign w:val="center"/>
          </w:tcPr>
          <w:p w14:paraId="504DC78F" w14:textId="77777777" w:rsidR="00D45938" w:rsidRPr="00791229" w:rsidRDefault="00D45938" w:rsidP="00791229">
            <w:pPr>
              <w:pStyle w:val="a3"/>
              <w:tabs>
                <w:tab w:val="left" w:pos="567"/>
              </w:tabs>
              <w:ind w:left="0" w:firstLine="567"/>
              <w:rPr>
                <w:sz w:val="28"/>
                <w:szCs w:val="28"/>
              </w:rPr>
            </w:pPr>
          </w:p>
        </w:tc>
        <w:tc>
          <w:tcPr>
            <w:tcW w:w="1732" w:type="dxa"/>
            <w:vAlign w:val="center"/>
          </w:tcPr>
          <w:p w14:paraId="52ED9748" w14:textId="77777777" w:rsidR="00D45938" w:rsidRPr="002E71AB" w:rsidRDefault="00D45938" w:rsidP="002E71AB">
            <w:pPr>
              <w:tabs>
                <w:tab w:val="left" w:pos="567"/>
              </w:tabs>
              <w:rPr>
                <w:sz w:val="28"/>
                <w:szCs w:val="28"/>
              </w:rPr>
            </w:pPr>
            <w:r w:rsidRPr="002E71AB">
              <w:rPr>
                <w:sz w:val="28"/>
                <w:szCs w:val="28"/>
              </w:rPr>
              <w:t>КТ</w:t>
            </w:r>
          </w:p>
        </w:tc>
        <w:tc>
          <w:tcPr>
            <w:tcW w:w="1733" w:type="dxa"/>
            <w:vAlign w:val="center"/>
          </w:tcPr>
          <w:p w14:paraId="7FD1994B" w14:textId="77777777" w:rsidR="00D45938" w:rsidRPr="002E71AB" w:rsidRDefault="00D45938" w:rsidP="002E71AB">
            <w:pPr>
              <w:tabs>
                <w:tab w:val="left" w:pos="567"/>
              </w:tabs>
              <w:jc w:val="center"/>
              <w:rPr>
                <w:sz w:val="28"/>
                <w:szCs w:val="28"/>
              </w:rPr>
            </w:pPr>
            <w:r w:rsidRPr="002E71AB">
              <w:rPr>
                <w:sz w:val="28"/>
                <w:szCs w:val="28"/>
              </w:rPr>
              <w:t>79</w:t>
            </w:r>
          </w:p>
        </w:tc>
        <w:tc>
          <w:tcPr>
            <w:tcW w:w="1443" w:type="dxa"/>
            <w:vAlign w:val="center"/>
          </w:tcPr>
          <w:p w14:paraId="26F2C0EB" w14:textId="77777777" w:rsidR="00D45938" w:rsidRPr="002E71AB" w:rsidRDefault="00D45938" w:rsidP="002E71AB">
            <w:pPr>
              <w:tabs>
                <w:tab w:val="left" w:pos="567"/>
              </w:tabs>
              <w:jc w:val="center"/>
              <w:rPr>
                <w:sz w:val="28"/>
                <w:szCs w:val="28"/>
              </w:rPr>
            </w:pPr>
            <w:r w:rsidRPr="002E71AB">
              <w:rPr>
                <w:sz w:val="28"/>
                <w:szCs w:val="28"/>
              </w:rPr>
              <w:t>37.4</w:t>
            </w:r>
          </w:p>
        </w:tc>
        <w:tc>
          <w:tcPr>
            <w:tcW w:w="2053" w:type="dxa"/>
            <w:vMerge/>
          </w:tcPr>
          <w:p w14:paraId="49DFB5C9" w14:textId="77777777" w:rsidR="00D45938" w:rsidRPr="00791229" w:rsidRDefault="00D45938" w:rsidP="00791229">
            <w:pPr>
              <w:pStyle w:val="a3"/>
              <w:tabs>
                <w:tab w:val="left" w:pos="567"/>
              </w:tabs>
              <w:ind w:left="0" w:firstLine="567"/>
              <w:rPr>
                <w:sz w:val="28"/>
                <w:szCs w:val="28"/>
              </w:rPr>
            </w:pPr>
          </w:p>
        </w:tc>
      </w:tr>
      <w:tr w:rsidR="00D45938" w:rsidRPr="00791229" w14:paraId="6B72C6FA" w14:textId="77777777" w:rsidTr="002E71AB">
        <w:tc>
          <w:tcPr>
            <w:tcW w:w="2672" w:type="dxa"/>
            <w:vMerge/>
            <w:vAlign w:val="center"/>
          </w:tcPr>
          <w:p w14:paraId="10A34A4B" w14:textId="77777777" w:rsidR="00D45938" w:rsidRPr="00791229" w:rsidRDefault="00D45938" w:rsidP="00791229">
            <w:pPr>
              <w:pStyle w:val="a3"/>
              <w:tabs>
                <w:tab w:val="left" w:pos="567"/>
              </w:tabs>
              <w:ind w:left="0" w:firstLine="567"/>
              <w:rPr>
                <w:sz w:val="28"/>
                <w:szCs w:val="28"/>
              </w:rPr>
            </w:pPr>
          </w:p>
        </w:tc>
        <w:tc>
          <w:tcPr>
            <w:tcW w:w="1732" w:type="dxa"/>
            <w:vAlign w:val="center"/>
          </w:tcPr>
          <w:p w14:paraId="6365D771" w14:textId="77777777" w:rsidR="00D45938" w:rsidRPr="002E71AB" w:rsidRDefault="00D45938" w:rsidP="002E71AB">
            <w:pPr>
              <w:tabs>
                <w:tab w:val="left" w:pos="567"/>
              </w:tabs>
              <w:rPr>
                <w:sz w:val="28"/>
                <w:szCs w:val="28"/>
              </w:rPr>
            </w:pPr>
            <w:r w:rsidRPr="002E71AB">
              <w:rPr>
                <w:sz w:val="28"/>
                <w:szCs w:val="28"/>
              </w:rPr>
              <w:t>МРТ</w:t>
            </w:r>
          </w:p>
        </w:tc>
        <w:tc>
          <w:tcPr>
            <w:tcW w:w="1733" w:type="dxa"/>
            <w:vAlign w:val="center"/>
          </w:tcPr>
          <w:p w14:paraId="5506ECBB" w14:textId="77777777" w:rsidR="00D45938" w:rsidRPr="002E71AB" w:rsidRDefault="00D45938" w:rsidP="002E71AB">
            <w:pPr>
              <w:tabs>
                <w:tab w:val="left" w:pos="567"/>
              </w:tabs>
              <w:jc w:val="center"/>
              <w:rPr>
                <w:sz w:val="28"/>
                <w:szCs w:val="28"/>
              </w:rPr>
            </w:pPr>
            <w:r w:rsidRPr="002E71AB">
              <w:rPr>
                <w:sz w:val="28"/>
                <w:szCs w:val="28"/>
              </w:rPr>
              <w:t>64</w:t>
            </w:r>
          </w:p>
        </w:tc>
        <w:tc>
          <w:tcPr>
            <w:tcW w:w="1443" w:type="dxa"/>
            <w:vAlign w:val="center"/>
          </w:tcPr>
          <w:p w14:paraId="05B4A43E" w14:textId="77777777" w:rsidR="00D45938" w:rsidRPr="002E71AB" w:rsidRDefault="00D45938" w:rsidP="002E71AB">
            <w:pPr>
              <w:tabs>
                <w:tab w:val="left" w:pos="567"/>
              </w:tabs>
              <w:jc w:val="center"/>
              <w:rPr>
                <w:sz w:val="28"/>
                <w:szCs w:val="28"/>
              </w:rPr>
            </w:pPr>
            <w:r w:rsidRPr="002E71AB">
              <w:rPr>
                <w:sz w:val="28"/>
                <w:szCs w:val="28"/>
              </w:rPr>
              <w:t>30.3</w:t>
            </w:r>
          </w:p>
        </w:tc>
        <w:tc>
          <w:tcPr>
            <w:tcW w:w="2053" w:type="dxa"/>
            <w:vMerge/>
          </w:tcPr>
          <w:p w14:paraId="7E0D9DFC" w14:textId="77777777" w:rsidR="00D45938" w:rsidRPr="00791229" w:rsidRDefault="00D45938" w:rsidP="00791229">
            <w:pPr>
              <w:pStyle w:val="a3"/>
              <w:tabs>
                <w:tab w:val="left" w:pos="567"/>
              </w:tabs>
              <w:ind w:left="0" w:firstLine="567"/>
              <w:rPr>
                <w:sz w:val="28"/>
                <w:szCs w:val="28"/>
              </w:rPr>
            </w:pPr>
          </w:p>
        </w:tc>
      </w:tr>
      <w:tr w:rsidR="00D45938" w:rsidRPr="00791229" w14:paraId="62549848" w14:textId="77777777" w:rsidTr="002E71AB">
        <w:tc>
          <w:tcPr>
            <w:tcW w:w="2672" w:type="dxa"/>
            <w:vMerge/>
            <w:vAlign w:val="center"/>
          </w:tcPr>
          <w:p w14:paraId="2D485D88" w14:textId="77777777" w:rsidR="00D45938" w:rsidRPr="00791229" w:rsidRDefault="00D45938" w:rsidP="00791229">
            <w:pPr>
              <w:pStyle w:val="a3"/>
              <w:tabs>
                <w:tab w:val="left" w:pos="567"/>
              </w:tabs>
              <w:ind w:left="0" w:firstLine="567"/>
              <w:rPr>
                <w:sz w:val="28"/>
                <w:szCs w:val="28"/>
              </w:rPr>
            </w:pPr>
          </w:p>
        </w:tc>
        <w:tc>
          <w:tcPr>
            <w:tcW w:w="1732" w:type="dxa"/>
            <w:vAlign w:val="center"/>
          </w:tcPr>
          <w:p w14:paraId="4C38F5DC" w14:textId="77777777" w:rsidR="00D45938" w:rsidRPr="002E71AB" w:rsidRDefault="00D45938" w:rsidP="002E71AB">
            <w:pPr>
              <w:tabs>
                <w:tab w:val="left" w:pos="567"/>
              </w:tabs>
              <w:rPr>
                <w:sz w:val="28"/>
                <w:szCs w:val="28"/>
              </w:rPr>
            </w:pPr>
            <w:r w:rsidRPr="002E71AB">
              <w:rPr>
                <w:sz w:val="28"/>
                <w:szCs w:val="28"/>
              </w:rPr>
              <w:t>Итого</w:t>
            </w:r>
          </w:p>
        </w:tc>
        <w:tc>
          <w:tcPr>
            <w:tcW w:w="1733" w:type="dxa"/>
            <w:vAlign w:val="center"/>
          </w:tcPr>
          <w:p w14:paraId="403CCF64" w14:textId="77777777" w:rsidR="00D45938" w:rsidRPr="002E71AB" w:rsidRDefault="00D45938" w:rsidP="002E71AB">
            <w:pPr>
              <w:tabs>
                <w:tab w:val="left" w:pos="567"/>
              </w:tabs>
              <w:jc w:val="center"/>
              <w:rPr>
                <w:sz w:val="28"/>
                <w:szCs w:val="28"/>
              </w:rPr>
            </w:pPr>
            <w:r w:rsidRPr="002E71AB">
              <w:rPr>
                <w:sz w:val="28"/>
                <w:szCs w:val="28"/>
              </w:rPr>
              <w:t>211</w:t>
            </w:r>
          </w:p>
        </w:tc>
        <w:tc>
          <w:tcPr>
            <w:tcW w:w="1443" w:type="dxa"/>
            <w:vAlign w:val="center"/>
          </w:tcPr>
          <w:p w14:paraId="77ECFA54" w14:textId="77777777" w:rsidR="00D45938" w:rsidRPr="002E71AB" w:rsidRDefault="00D45938" w:rsidP="002E71AB">
            <w:pPr>
              <w:tabs>
                <w:tab w:val="left" w:pos="567"/>
              </w:tabs>
              <w:jc w:val="center"/>
              <w:rPr>
                <w:sz w:val="28"/>
                <w:szCs w:val="28"/>
              </w:rPr>
            </w:pPr>
            <w:r w:rsidRPr="002E71AB">
              <w:rPr>
                <w:sz w:val="28"/>
                <w:szCs w:val="28"/>
              </w:rPr>
              <w:t>100.0</w:t>
            </w:r>
          </w:p>
        </w:tc>
        <w:tc>
          <w:tcPr>
            <w:tcW w:w="2053" w:type="dxa"/>
            <w:vMerge/>
          </w:tcPr>
          <w:p w14:paraId="594C61E6" w14:textId="77777777" w:rsidR="00D45938" w:rsidRPr="00791229" w:rsidRDefault="00D45938" w:rsidP="00791229">
            <w:pPr>
              <w:pStyle w:val="a3"/>
              <w:tabs>
                <w:tab w:val="left" w:pos="567"/>
              </w:tabs>
              <w:ind w:left="0" w:firstLine="567"/>
              <w:rPr>
                <w:sz w:val="28"/>
                <w:szCs w:val="28"/>
              </w:rPr>
            </w:pPr>
          </w:p>
        </w:tc>
      </w:tr>
      <w:tr w:rsidR="00D45938" w:rsidRPr="00791229" w14:paraId="69610741" w14:textId="77777777" w:rsidTr="002E71AB">
        <w:tc>
          <w:tcPr>
            <w:tcW w:w="2672" w:type="dxa"/>
            <w:vMerge w:val="restart"/>
            <w:vAlign w:val="center"/>
          </w:tcPr>
          <w:p w14:paraId="6262F94A" w14:textId="77777777" w:rsidR="00D45938" w:rsidRPr="00791229" w:rsidRDefault="00D45938" w:rsidP="00791229">
            <w:pPr>
              <w:pStyle w:val="a3"/>
              <w:tabs>
                <w:tab w:val="left" w:pos="567"/>
              </w:tabs>
              <w:ind w:left="0" w:firstLine="567"/>
              <w:rPr>
                <w:sz w:val="28"/>
                <w:szCs w:val="28"/>
              </w:rPr>
            </w:pPr>
          </w:p>
          <w:p w14:paraId="0A0284BF" w14:textId="77777777" w:rsidR="00D45938" w:rsidRPr="002E71AB" w:rsidRDefault="00D45938" w:rsidP="002E71AB">
            <w:pPr>
              <w:tabs>
                <w:tab w:val="left" w:pos="567"/>
              </w:tabs>
              <w:rPr>
                <w:sz w:val="28"/>
                <w:szCs w:val="28"/>
              </w:rPr>
            </w:pPr>
            <w:r w:rsidRPr="002E71AB">
              <w:rPr>
                <w:sz w:val="28"/>
                <w:szCs w:val="28"/>
              </w:rPr>
              <w:t>Терапевт</w:t>
            </w:r>
          </w:p>
        </w:tc>
        <w:tc>
          <w:tcPr>
            <w:tcW w:w="1732" w:type="dxa"/>
            <w:vAlign w:val="center"/>
          </w:tcPr>
          <w:p w14:paraId="1DAB4657" w14:textId="77777777" w:rsidR="00D45938" w:rsidRPr="002E71AB" w:rsidRDefault="00D45938" w:rsidP="002E71AB">
            <w:pPr>
              <w:tabs>
                <w:tab w:val="left" w:pos="567"/>
              </w:tabs>
              <w:rPr>
                <w:sz w:val="28"/>
                <w:szCs w:val="28"/>
              </w:rPr>
            </w:pPr>
            <w:r w:rsidRPr="002E71AB">
              <w:rPr>
                <w:sz w:val="28"/>
                <w:szCs w:val="28"/>
              </w:rPr>
              <w:t>УЗИ</w:t>
            </w:r>
          </w:p>
        </w:tc>
        <w:tc>
          <w:tcPr>
            <w:tcW w:w="1733" w:type="dxa"/>
            <w:vAlign w:val="center"/>
          </w:tcPr>
          <w:p w14:paraId="4EB63EDD" w14:textId="77777777" w:rsidR="00D45938" w:rsidRPr="002E71AB" w:rsidRDefault="00D45938" w:rsidP="002E71AB">
            <w:pPr>
              <w:tabs>
                <w:tab w:val="left" w:pos="567"/>
              </w:tabs>
              <w:jc w:val="center"/>
              <w:rPr>
                <w:sz w:val="28"/>
                <w:szCs w:val="28"/>
              </w:rPr>
            </w:pPr>
            <w:r w:rsidRPr="002E71AB">
              <w:rPr>
                <w:sz w:val="28"/>
                <w:szCs w:val="28"/>
              </w:rPr>
              <w:t>13</w:t>
            </w:r>
          </w:p>
        </w:tc>
        <w:tc>
          <w:tcPr>
            <w:tcW w:w="1443" w:type="dxa"/>
            <w:vAlign w:val="center"/>
          </w:tcPr>
          <w:p w14:paraId="40967429" w14:textId="77777777" w:rsidR="00D45938" w:rsidRPr="002E71AB" w:rsidRDefault="00D45938" w:rsidP="002E71AB">
            <w:pPr>
              <w:tabs>
                <w:tab w:val="left" w:pos="567"/>
              </w:tabs>
              <w:jc w:val="center"/>
              <w:rPr>
                <w:sz w:val="28"/>
                <w:szCs w:val="28"/>
              </w:rPr>
            </w:pPr>
            <w:r w:rsidRPr="002E71AB">
              <w:rPr>
                <w:sz w:val="28"/>
                <w:szCs w:val="28"/>
              </w:rPr>
              <w:t>50.0</w:t>
            </w:r>
          </w:p>
        </w:tc>
        <w:tc>
          <w:tcPr>
            <w:tcW w:w="2053" w:type="dxa"/>
            <w:vMerge w:val="restart"/>
          </w:tcPr>
          <w:p w14:paraId="66F3147F" w14:textId="77777777" w:rsidR="00570101" w:rsidRPr="002E71AB" w:rsidRDefault="00570101" w:rsidP="002E71AB">
            <w:pPr>
              <w:tabs>
                <w:tab w:val="left" w:pos="567"/>
              </w:tabs>
              <w:rPr>
                <w:sz w:val="28"/>
                <w:szCs w:val="28"/>
              </w:rPr>
            </w:pPr>
            <w:r w:rsidRPr="002E71AB">
              <w:rPr>
                <w:sz w:val="28"/>
                <w:szCs w:val="28"/>
              </w:rPr>
              <w:t>χ2=3,308;</w:t>
            </w:r>
          </w:p>
          <w:p w14:paraId="1666308B" w14:textId="77777777" w:rsidR="00D45938" w:rsidRPr="002E71AB" w:rsidRDefault="00570101" w:rsidP="002E71AB">
            <w:pPr>
              <w:tabs>
                <w:tab w:val="left" w:pos="567"/>
              </w:tabs>
              <w:rPr>
                <w:sz w:val="28"/>
                <w:szCs w:val="28"/>
              </w:rPr>
            </w:pPr>
            <w:r w:rsidRPr="002E71AB">
              <w:rPr>
                <w:sz w:val="28"/>
                <w:szCs w:val="28"/>
              </w:rPr>
              <w:t>p =0,191</w:t>
            </w:r>
          </w:p>
        </w:tc>
      </w:tr>
      <w:tr w:rsidR="00D45938" w:rsidRPr="00791229" w14:paraId="14ABAF13" w14:textId="77777777" w:rsidTr="002E71AB">
        <w:tc>
          <w:tcPr>
            <w:tcW w:w="2672" w:type="dxa"/>
            <w:vMerge/>
            <w:vAlign w:val="center"/>
          </w:tcPr>
          <w:p w14:paraId="4A6042BF" w14:textId="77777777" w:rsidR="00D45938" w:rsidRPr="00791229" w:rsidRDefault="00D45938" w:rsidP="00791229">
            <w:pPr>
              <w:pStyle w:val="a3"/>
              <w:tabs>
                <w:tab w:val="left" w:pos="567"/>
              </w:tabs>
              <w:ind w:left="0" w:firstLine="567"/>
              <w:rPr>
                <w:sz w:val="28"/>
                <w:szCs w:val="28"/>
              </w:rPr>
            </w:pPr>
          </w:p>
        </w:tc>
        <w:tc>
          <w:tcPr>
            <w:tcW w:w="1732" w:type="dxa"/>
            <w:vAlign w:val="center"/>
          </w:tcPr>
          <w:p w14:paraId="69ED7612" w14:textId="77777777" w:rsidR="00D45938" w:rsidRPr="002E71AB" w:rsidRDefault="00D45938" w:rsidP="002E71AB">
            <w:pPr>
              <w:tabs>
                <w:tab w:val="left" w:pos="567"/>
              </w:tabs>
              <w:rPr>
                <w:sz w:val="28"/>
                <w:szCs w:val="28"/>
              </w:rPr>
            </w:pPr>
            <w:r w:rsidRPr="002E71AB">
              <w:rPr>
                <w:sz w:val="28"/>
                <w:szCs w:val="28"/>
              </w:rPr>
              <w:t>КТ</w:t>
            </w:r>
          </w:p>
        </w:tc>
        <w:tc>
          <w:tcPr>
            <w:tcW w:w="1733" w:type="dxa"/>
            <w:vAlign w:val="center"/>
          </w:tcPr>
          <w:p w14:paraId="55D784D4" w14:textId="77777777" w:rsidR="00D45938" w:rsidRPr="002E71AB" w:rsidRDefault="00D45938" w:rsidP="002E71AB">
            <w:pPr>
              <w:tabs>
                <w:tab w:val="left" w:pos="567"/>
              </w:tabs>
              <w:jc w:val="center"/>
              <w:rPr>
                <w:sz w:val="28"/>
                <w:szCs w:val="28"/>
              </w:rPr>
            </w:pPr>
            <w:r w:rsidRPr="002E71AB">
              <w:rPr>
                <w:sz w:val="28"/>
                <w:szCs w:val="28"/>
              </w:rPr>
              <w:t>6</w:t>
            </w:r>
          </w:p>
        </w:tc>
        <w:tc>
          <w:tcPr>
            <w:tcW w:w="1443" w:type="dxa"/>
            <w:vAlign w:val="center"/>
          </w:tcPr>
          <w:p w14:paraId="480F8F42" w14:textId="77777777" w:rsidR="00D45938" w:rsidRPr="002E71AB" w:rsidRDefault="00D45938" w:rsidP="002E71AB">
            <w:pPr>
              <w:tabs>
                <w:tab w:val="left" w:pos="567"/>
              </w:tabs>
              <w:jc w:val="center"/>
              <w:rPr>
                <w:sz w:val="28"/>
                <w:szCs w:val="28"/>
              </w:rPr>
            </w:pPr>
            <w:r w:rsidRPr="002E71AB">
              <w:rPr>
                <w:sz w:val="28"/>
                <w:szCs w:val="28"/>
              </w:rPr>
              <w:t>23.1</w:t>
            </w:r>
          </w:p>
        </w:tc>
        <w:tc>
          <w:tcPr>
            <w:tcW w:w="2053" w:type="dxa"/>
            <w:vMerge/>
          </w:tcPr>
          <w:p w14:paraId="17F7B371" w14:textId="77777777" w:rsidR="00D45938" w:rsidRPr="00791229" w:rsidRDefault="00D45938" w:rsidP="00791229">
            <w:pPr>
              <w:pStyle w:val="a3"/>
              <w:tabs>
                <w:tab w:val="left" w:pos="567"/>
              </w:tabs>
              <w:ind w:left="0" w:firstLine="567"/>
              <w:rPr>
                <w:sz w:val="28"/>
                <w:szCs w:val="28"/>
              </w:rPr>
            </w:pPr>
          </w:p>
        </w:tc>
      </w:tr>
      <w:tr w:rsidR="00D45938" w:rsidRPr="00791229" w14:paraId="6576D1DB" w14:textId="77777777" w:rsidTr="002E71AB">
        <w:tc>
          <w:tcPr>
            <w:tcW w:w="2672" w:type="dxa"/>
            <w:vMerge/>
            <w:vAlign w:val="center"/>
          </w:tcPr>
          <w:p w14:paraId="19682826" w14:textId="77777777" w:rsidR="00D45938" w:rsidRPr="00791229" w:rsidRDefault="00D45938" w:rsidP="00791229">
            <w:pPr>
              <w:pStyle w:val="a3"/>
              <w:tabs>
                <w:tab w:val="left" w:pos="567"/>
              </w:tabs>
              <w:ind w:left="0" w:firstLine="567"/>
              <w:rPr>
                <w:sz w:val="28"/>
                <w:szCs w:val="28"/>
              </w:rPr>
            </w:pPr>
          </w:p>
        </w:tc>
        <w:tc>
          <w:tcPr>
            <w:tcW w:w="1732" w:type="dxa"/>
            <w:vAlign w:val="center"/>
          </w:tcPr>
          <w:p w14:paraId="4BD8EEC7" w14:textId="77777777" w:rsidR="00D45938" w:rsidRPr="002E71AB" w:rsidRDefault="00D45938" w:rsidP="002E71AB">
            <w:pPr>
              <w:tabs>
                <w:tab w:val="left" w:pos="567"/>
              </w:tabs>
              <w:rPr>
                <w:sz w:val="28"/>
                <w:szCs w:val="28"/>
              </w:rPr>
            </w:pPr>
            <w:r w:rsidRPr="002E71AB">
              <w:rPr>
                <w:sz w:val="28"/>
                <w:szCs w:val="28"/>
              </w:rPr>
              <w:t>МРТ</w:t>
            </w:r>
          </w:p>
        </w:tc>
        <w:tc>
          <w:tcPr>
            <w:tcW w:w="1733" w:type="dxa"/>
            <w:vAlign w:val="center"/>
          </w:tcPr>
          <w:p w14:paraId="5C4D323D" w14:textId="77777777" w:rsidR="00D45938" w:rsidRPr="002E71AB" w:rsidRDefault="00D45938" w:rsidP="002E71AB">
            <w:pPr>
              <w:tabs>
                <w:tab w:val="left" w:pos="567"/>
              </w:tabs>
              <w:jc w:val="center"/>
              <w:rPr>
                <w:sz w:val="28"/>
                <w:szCs w:val="28"/>
              </w:rPr>
            </w:pPr>
            <w:r w:rsidRPr="002E71AB">
              <w:rPr>
                <w:sz w:val="28"/>
                <w:szCs w:val="28"/>
              </w:rPr>
              <w:t>7</w:t>
            </w:r>
          </w:p>
        </w:tc>
        <w:tc>
          <w:tcPr>
            <w:tcW w:w="1443" w:type="dxa"/>
            <w:vAlign w:val="center"/>
          </w:tcPr>
          <w:p w14:paraId="188D4839" w14:textId="77777777" w:rsidR="00D45938" w:rsidRPr="002E71AB" w:rsidRDefault="00D45938" w:rsidP="002E71AB">
            <w:pPr>
              <w:tabs>
                <w:tab w:val="left" w:pos="567"/>
              </w:tabs>
              <w:jc w:val="center"/>
              <w:rPr>
                <w:sz w:val="28"/>
                <w:szCs w:val="28"/>
              </w:rPr>
            </w:pPr>
            <w:r w:rsidRPr="002E71AB">
              <w:rPr>
                <w:sz w:val="28"/>
                <w:szCs w:val="28"/>
              </w:rPr>
              <w:t>26.9</w:t>
            </w:r>
          </w:p>
        </w:tc>
        <w:tc>
          <w:tcPr>
            <w:tcW w:w="2053" w:type="dxa"/>
            <w:vMerge/>
          </w:tcPr>
          <w:p w14:paraId="7F18620F" w14:textId="77777777" w:rsidR="00D45938" w:rsidRPr="00791229" w:rsidRDefault="00D45938" w:rsidP="00791229">
            <w:pPr>
              <w:pStyle w:val="a3"/>
              <w:tabs>
                <w:tab w:val="left" w:pos="567"/>
              </w:tabs>
              <w:ind w:left="0" w:firstLine="567"/>
              <w:rPr>
                <w:sz w:val="28"/>
                <w:szCs w:val="28"/>
              </w:rPr>
            </w:pPr>
          </w:p>
        </w:tc>
      </w:tr>
      <w:tr w:rsidR="00D45938" w:rsidRPr="00791229" w14:paraId="15012C66" w14:textId="77777777" w:rsidTr="002E71AB">
        <w:tc>
          <w:tcPr>
            <w:tcW w:w="2672" w:type="dxa"/>
            <w:vMerge/>
            <w:vAlign w:val="center"/>
          </w:tcPr>
          <w:p w14:paraId="1A5DBADE" w14:textId="77777777" w:rsidR="00D45938" w:rsidRPr="00791229" w:rsidRDefault="00D45938" w:rsidP="00791229">
            <w:pPr>
              <w:pStyle w:val="a3"/>
              <w:tabs>
                <w:tab w:val="left" w:pos="567"/>
              </w:tabs>
              <w:ind w:left="0" w:firstLine="567"/>
              <w:rPr>
                <w:sz w:val="28"/>
                <w:szCs w:val="28"/>
              </w:rPr>
            </w:pPr>
          </w:p>
        </w:tc>
        <w:tc>
          <w:tcPr>
            <w:tcW w:w="1732" w:type="dxa"/>
            <w:vAlign w:val="center"/>
          </w:tcPr>
          <w:p w14:paraId="18D6973D" w14:textId="77777777" w:rsidR="00D45938" w:rsidRPr="002E71AB" w:rsidRDefault="00D45938" w:rsidP="002E71AB">
            <w:pPr>
              <w:tabs>
                <w:tab w:val="left" w:pos="567"/>
              </w:tabs>
              <w:rPr>
                <w:sz w:val="28"/>
                <w:szCs w:val="28"/>
              </w:rPr>
            </w:pPr>
            <w:r w:rsidRPr="002E71AB">
              <w:rPr>
                <w:sz w:val="28"/>
                <w:szCs w:val="28"/>
              </w:rPr>
              <w:t>Итого</w:t>
            </w:r>
          </w:p>
        </w:tc>
        <w:tc>
          <w:tcPr>
            <w:tcW w:w="1733" w:type="dxa"/>
            <w:vAlign w:val="center"/>
          </w:tcPr>
          <w:p w14:paraId="7B74C8A9" w14:textId="77777777" w:rsidR="00D45938" w:rsidRPr="002E71AB" w:rsidRDefault="00D45938" w:rsidP="002E71AB">
            <w:pPr>
              <w:tabs>
                <w:tab w:val="left" w:pos="567"/>
              </w:tabs>
              <w:jc w:val="center"/>
              <w:rPr>
                <w:sz w:val="28"/>
                <w:szCs w:val="28"/>
              </w:rPr>
            </w:pPr>
            <w:r w:rsidRPr="002E71AB">
              <w:rPr>
                <w:sz w:val="28"/>
                <w:szCs w:val="28"/>
              </w:rPr>
              <w:t>26</w:t>
            </w:r>
          </w:p>
        </w:tc>
        <w:tc>
          <w:tcPr>
            <w:tcW w:w="1443" w:type="dxa"/>
            <w:vAlign w:val="center"/>
          </w:tcPr>
          <w:p w14:paraId="4A4302DD" w14:textId="77777777" w:rsidR="00D45938" w:rsidRPr="002E71AB" w:rsidRDefault="00D45938" w:rsidP="002E71AB">
            <w:pPr>
              <w:tabs>
                <w:tab w:val="left" w:pos="567"/>
              </w:tabs>
              <w:jc w:val="center"/>
              <w:rPr>
                <w:sz w:val="28"/>
                <w:szCs w:val="28"/>
              </w:rPr>
            </w:pPr>
            <w:r w:rsidRPr="002E71AB">
              <w:rPr>
                <w:sz w:val="28"/>
                <w:szCs w:val="28"/>
              </w:rPr>
              <w:t>100.0</w:t>
            </w:r>
          </w:p>
        </w:tc>
        <w:tc>
          <w:tcPr>
            <w:tcW w:w="2053" w:type="dxa"/>
            <w:vMerge/>
          </w:tcPr>
          <w:p w14:paraId="07D1C1B7" w14:textId="77777777" w:rsidR="00D45938" w:rsidRPr="00791229" w:rsidRDefault="00D45938" w:rsidP="00791229">
            <w:pPr>
              <w:pStyle w:val="a3"/>
              <w:tabs>
                <w:tab w:val="left" w:pos="567"/>
              </w:tabs>
              <w:ind w:left="0" w:firstLine="567"/>
              <w:rPr>
                <w:sz w:val="28"/>
                <w:szCs w:val="28"/>
              </w:rPr>
            </w:pPr>
          </w:p>
        </w:tc>
      </w:tr>
      <w:tr w:rsidR="00D45938" w:rsidRPr="00791229" w14:paraId="033B7131" w14:textId="77777777" w:rsidTr="002E71AB">
        <w:tc>
          <w:tcPr>
            <w:tcW w:w="2672" w:type="dxa"/>
            <w:vMerge w:val="restart"/>
            <w:vAlign w:val="center"/>
          </w:tcPr>
          <w:p w14:paraId="69111141" w14:textId="77777777" w:rsidR="00D45938" w:rsidRPr="00791229" w:rsidRDefault="00D45938" w:rsidP="00791229">
            <w:pPr>
              <w:pStyle w:val="a3"/>
              <w:tabs>
                <w:tab w:val="left" w:pos="567"/>
              </w:tabs>
              <w:ind w:left="0" w:firstLine="567"/>
              <w:rPr>
                <w:sz w:val="28"/>
                <w:szCs w:val="28"/>
              </w:rPr>
            </w:pPr>
          </w:p>
          <w:p w14:paraId="4ECFE066" w14:textId="77777777" w:rsidR="00D45938" w:rsidRPr="00791229" w:rsidRDefault="00C82232" w:rsidP="002E71AB">
            <w:pPr>
              <w:pStyle w:val="a3"/>
              <w:tabs>
                <w:tab w:val="left" w:pos="567"/>
              </w:tabs>
              <w:ind w:left="0"/>
              <w:rPr>
                <w:sz w:val="28"/>
                <w:szCs w:val="28"/>
              </w:rPr>
            </w:pPr>
            <w:r w:rsidRPr="00791229">
              <w:rPr>
                <w:sz w:val="28"/>
                <w:szCs w:val="28"/>
              </w:rPr>
              <w:t xml:space="preserve">Врачи функциональной </w:t>
            </w:r>
            <w:r w:rsidRPr="00791229">
              <w:rPr>
                <w:sz w:val="28"/>
                <w:szCs w:val="28"/>
              </w:rPr>
              <w:lastRenderedPageBreak/>
              <w:t>диагностики</w:t>
            </w:r>
          </w:p>
        </w:tc>
        <w:tc>
          <w:tcPr>
            <w:tcW w:w="1732" w:type="dxa"/>
            <w:vAlign w:val="center"/>
          </w:tcPr>
          <w:p w14:paraId="17E09794" w14:textId="77777777" w:rsidR="00D45938" w:rsidRPr="002E71AB" w:rsidRDefault="00D45938" w:rsidP="002E71AB">
            <w:pPr>
              <w:tabs>
                <w:tab w:val="left" w:pos="567"/>
              </w:tabs>
              <w:rPr>
                <w:sz w:val="28"/>
                <w:szCs w:val="28"/>
              </w:rPr>
            </w:pPr>
            <w:r w:rsidRPr="002E71AB">
              <w:rPr>
                <w:sz w:val="28"/>
                <w:szCs w:val="28"/>
              </w:rPr>
              <w:lastRenderedPageBreak/>
              <w:t>УЗИ</w:t>
            </w:r>
          </w:p>
        </w:tc>
        <w:tc>
          <w:tcPr>
            <w:tcW w:w="1733" w:type="dxa"/>
            <w:vAlign w:val="center"/>
          </w:tcPr>
          <w:p w14:paraId="1E23B92C" w14:textId="77777777" w:rsidR="00D45938" w:rsidRPr="002E71AB" w:rsidRDefault="00D45938" w:rsidP="002E71AB">
            <w:pPr>
              <w:tabs>
                <w:tab w:val="left" w:pos="567"/>
              </w:tabs>
              <w:jc w:val="center"/>
              <w:rPr>
                <w:sz w:val="28"/>
                <w:szCs w:val="28"/>
              </w:rPr>
            </w:pPr>
            <w:r w:rsidRPr="002E71AB">
              <w:rPr>
                <w:sz w:val="28"/>
                <w:szCs w:val="28"/>
              </w:rPr>
              <w:t>40</w:t>
            </w:r>
          </w:p>
        </w:tc>
        <w:tc>
          <w:tcPr>
            <w:tcW w:w="1443" w:type="dxa"/>
            <w:vAlign w:val="center"/>
          </w:tcPr>
          <w:p w14:paraId="5B838D7F" w14:textId="77777777" w:rsidR="00D45938" w:rsidRPr="002E71AB" w:rsidRDefault="00D45938" w:rsidP="002E71AB">
            <w:pPr>
              <w:tabs>
                <w:tab w:val="left" w:pos="567"/>
              </w:tabs>
              <w:jc w:val="center"/>
              <w:rPr>
                <w:sz w:val="28"/>
                <w:szCs w:val="28"/>
              </w:rPr>
            </w:pPr>
            <w:r w:rsidRPr="002E71AB">
              <w:rPr>
                <w:sz w:val="28"/>
                <w:szCs w:val="28"/>
              </w:rPr>
              <w:t>87.0</w:t>
            </w:r>
          </w:p>
        </w:tc>
        <w:tc>
          <w:tcPr>
            <w:tcW w:w="2053" w:type="dxa"/>
            <w:vMerge w:val="restart"/>
          </w:tcPr>
          <w:p w14:paraId="60D82A09" w14:textId="77777777" w:rsidR="00570101" w:rsidRPr="002E71AB" w:rsidRDefault="00570101" w:rsidP="002E71AB">
            <w:pPr>
              <w:tabs>
                <w:tab w:val="left" w:pos="567"/>
              </w:tabs>
              <w:rPr>
                <w:sz w:val="28"/>
                <w:szCs w:val="28"/>
              </w:rPr>
            </w:pPr>
            <w:r w:rsidRPr="002E71AB">
              <w:rPr>
                <w:sz w:val="28"/>
                <w:szCs w:val="28"/>
              </w:rPr>
              <w:t>χ2=60,043;</w:t>
            </w:r>
          </w:p>
          <w:p w14:paraId="5FD1807F" w14:textId="77777777" w:rsidR="00D45938" w:rsidRPr="002E71AB" w:rsidRDefault="00570101" w:rsidP="002E71AB">
            <w:pPr>
              <w:tabs>
                <w:tab w:val="left" w:pos="567"/>
              </w:tabs>
              <w:rPr>
                <w:sz w:val="28"/>
                <w:szCs w:val="28"/>
              </w:rPr>
            </w:pPr>
            <w:r w:rsidRPr="002E71AB">
              <w:rPr>
                <w:sz w:val="28"/>
                <w:szCs w:val="28"/>
              </w:rPr>
              <w:t xml:space="preserve">p </w:t>
            </w:r>
            <w:proofErr w:type="gramStart"/>
            <w:r w:rsidRPr="002E71AB">
              <w:rPr>
                <w:sz w:val="28"/>
                <w:szCs w:val="28"/>
              </w:rPr>
              <w:t>&lt; 0</w:t>
            </w:r>
            <w:proofErr w:type="gramEnd"/>
            <w:r w:rsidRPr="002E71AB">
              <w:rPr>
                <w:sz w:val="28"/>
                <w:szCs w:val="28"/>
              </w:rPr>
              <w:t>,001</w:t>
            </w:r>
          </w:p>
        </w:tc>
      </w:tr>
      <w:tr w:rsidR="00D45938" w:rsidRPr="00791229" w14:paraId="69154743" w14:textId="77777777" w:rsidTr="002E71AB">
        <w:tc>
          <w:tcPr>
            <w:tcW w:w="2672" w:type="dxa"/>
            <w:vMerge/>
            <w:vAlign w:val="center"/>
          </w:tcPr>
          <w:p w14:paraId="1A720B3E" w14:textId="77777777" w:rsidR="00D45938" w:rsidRPr="00791229" w:rsidRDefault="00D45938" w:rsidP="00791229">
            <w:pPr>
              <w:pStyle w:val="a3"/>
              <w:tabs>
                <w:tab w:val="left" w:pos="567"/>
              </w:tabs>
              <w:ind w:left="0" w:firstLine="567"/>
              <w:rPr>
                <w:sz w:val="28"/>
                <w:szCs w:val="28"/>
              </w:rPr>
            </w:pPr>
          </w:p>
        </w:tc>
        <w:tc>
          <w:tcPr>
            <w:tcW w:w="1732" w:type="dxa"/>
            <w:vAlign w:val="center"/>
          </w:tcPr>
          <w:p w14:paraId="242603F9" w14:textId="77777777" w:rsidR="00D45938" w:rsidRPr="002E71AB" w:rsidRDefault="00D45938" w:rsidP="002E71AB">
            <w:pPr>
              <w:tabs>
                <w:tab w:val="left" w:pos="567"/>
              </w:tabs>
              <w:rPr>
                <w:sz w:val="28"/>
                <w:szCs w:val="28"/>
              </w:rPr>
            </w:pPr>
            <w:r w:rsidRPr="002E71AB">
              <w:rPr>
                <w:sz w:val="28"/>
                <w:szCs w:val="28"/>
              </w:rPr>
              <w:t>КТ</w:t>
            </w:r>
          </w:p>
        </w:tc>
        <w:tc>
          <w:tcPr>
            <w:tcW w:w="1733" w:type="dxa"/>
            <w:vAlign w:val="center"/>
          </w:tcPr>
          <w:p w14:paraId="617325A5" w14:textId="77777777" w:rsidR="00D45938" w:rsidRPr="002E71AB" w:rsidRDefault="00D45938" w:rsidP="002E71AB">
            <w:pPr>
              <w:tabs>
                <w:tab w:val="left" w:pos="567"/>
              </w:tabs>
              <w:jc w:val="center"/>
              <w:rPr>
                <w:sz w:val="28"/>
                <w:szCs w:val="28"/>
              </w:rPr>
            </w:pPr>
            <w:r w:rsidRPr="002E71AB">
              <w:rPr>
                <w:sz w:val="28"/>
                <w:szCs w:val="28"/>
              </w:rPr>
              <w:t>1</w:t>
            </w:r>
          </w:p>
        </w:tc>
        <w:tc>
          <w:tcPr>
            <w:tcW w:w="1443" w:type="dxa"/>
            <w:vAlign w:val="center"/>
          </w:tcPr>
          <w:p w14:paraId="19782201" w14:textId="77777777" w:rsidR="00D45938" w:rsidRPr="002E71AB" w:rsidRDefault="00D45938" w:rsidP="002E71AB">
            <w:pPr>
              <w:tabs>
                <w:tab w:val="left" w:pos="567"/>
              </w:tabs>
              <w:jc w:val="center"/>
              <w:rPr>
                <w:sz w:val="28"/>
                <w:szCs w:val="28"/>
              </w:rPr>
            </w:pPr>
            <w:r w:rsidRPr="002E71AB">
              <w:rPr>
                <w:sz w:val="28"/>
                <w:szCs w:val="28"/>
              </w:rPr>
              <w:t>2.2</w:t>
            </w:r>
          </w:p>
        </w:tc>
        <w:tc>
          <w:tcPr>
            <w:tcW w:w="2053" w:type="dxa"/>
            <w:vMerge/>
          </w:tcPr>
          <w:p w14:paraId="30BD4BE4" w14:textId="77777777" w:rsidR="00D45938" w:rsidRPr="00791229" w:rsidRDefault="00D45938" w:rsidP="00791229">
            <w:pPr>
              <w:pStyle w:val="a3"/>
              <w:tabs>
                <w:tab w:val="left" w:pos="567"/>
              </w:tabs>
              <w:ind w:left="0" w:firstLine="567"/>
              <w:rPr>
                <w:sz w:val="28"/>
                <w:szCs w:val="28"/>
              </w:rPr>
            </w:pPr>
          </w:p>
        </w:tc>
      </w:tr>
      <w:tr w:rsidR="00D45938" w:rsidRPr="00791229" w14:paraId="38E8EB90" w14:textId="77777777" w:rsidTr="002E71AB">
        <w:tc>
          <w:tcPr>
            <w:tcW w:w="2672" w:type="dxa"/>
            <w:vMerge/>
            <w:vAlign w:val="center"/>
          </w:tcPr>
          <w:p w14:paraId="705BC295" w14:textId="77777777" w:rsidR="00D45938" w:rsidRPr="00791229" w:rsidRDefault="00D45938" w:rsidP="00791229">
            <w:pPr>
              <w:pStyle w:val="a3"/>
              <w:tabs>
                <w:tab w:val="left" w:pos="567"/>
              </w:tabs>
              <w:ind w:left="0" w:firstLine="567"/>
              <w:rPr>
                <w:sz w:val="28"/>
                <w:szCs w:val="28"/>
              </w:rPr>
            </w:pPr>
          </w:p>
        </w:tc>
        <w:tc>
          <w:tcPr>
            <w:tcW w:w="1732" w:type="dxa"/>
            <w:vAlign w:val="center"/>
          </w:tcPr>
          <w:p w14:paraId="0B44C7E4" w14:textId="77777777" w:rsidR="00D45938" w:rsidRPr="002E71AB" w:rsidRDefault="00D45938" w:rsidP="002E71AB">
            <w:pPr>
              <w:tabs>
                <w:tab w:val="left" w:pos="567"/>
              </w:tabs>
              <w:rPr>
                <w:sz w:val="28"/>
                <w:szCs w:val="28"/>
              </w:rPr>
            </w:pPr>
            <w:r w:rsidRPr="002E71AB">
              <w:rPr>
                <w:sz w:val="28"/>
                <w:szCs w:val="28"/>
              </w:rPr>
              <w:t>МРТ</w:t>
            </w:r>
          </w:p>
        </w:tc>
        <w:tc>
          <w:tcPr>
            <w:tcW w:w="1733" w:type="dxa"/>
            <w:vAlign w:val="center"/>
          </w:tcPr>
          <w:p w14:paraId="68B52FBF" w14:textId="77777777" w:rsidR="00D45938" w:rsidRPr="002E71AB" w:rsidRDefault="00D45938" w:rsidP="002E71AB">
            <w:pPr>
              <w:tabs>
                <w:tab w:val="left" w:pos="567"/>
              </w:tabs>
              <w:jc w:val="center"/>
              <w:rPr>
                <w:sz w:val="28"/>
                <w:szCs w:val="28"/>
              </w:rPr>
            </w:pPr>
            <w:r w:rsidRPr="002E71AB">
              <w:rPr>
                <w:sz w:val="28"/>
                <w:szCs w:val="28"/>
              </w:rPr>
              <w:t>5</w:t>
            </w:r>
          </w:p>
        </w:tc>
        <w:tc>
          <w:tcPr>
            <w:tcW w:w="1443" w:type="dxa"/>
            <w:vAlign w:val="center"/>
          </w:tcPr>
          <w:p w14:paraId="09F59BE4" w14:textId="77777777" w:rsidR="00D45938" w:rsidRPr="002E71AB" w:rsidRDefault="00D45938" w:rsidP="002E71AB">
            <w:pPr>
              <w:tabs>
                <w:tab w:val="left" w:pos="567"/>
              </w:tabs>
              <w:jc w:val="center"/>
              <w:rPr>
                <w:sz w:val="28"/>
                <w:szCs w:val="28"/>
              </w:rPr>
            </w:pPr>
            <w:r w:rsidRPr="002E71AB">
              <w:rPr>
                <w:sz w:val="28"/>
                <w:szCs w:val="28"/>
              </w:rPr>
              <w:t>10.9</w:t>
            </w:r>
          </w:p>
        </w:tc>
        <w:tc>
          <w:tcPr>
            <w:tcW w:w="2053" w:type="dxa"/>
            <w:vMerge/>
          </w:tcPr>
          <w:p w14:paraId="2E6A23B7" w14:textId="77777777" w:rsidR="00D45938" w:rsidRPr="00791229" w:rsidRDefault="00D45938" w:rsidP="00791229">
            <w:pPr>
              <w:pStyle w:val="a3"/>
              <w:tabs>
                <w:tab w:val="left" w:pos="567"/>
              </w:tabs>
              <w:ind w:left="0" w:firstLine="567"/>
              <w:rPr>
                <w:sz w:val="28"/>
                <w:szCs w:val="28"/>
              </w:rPr>
            </w:pPr>
          </w:p>
        </w:tc>
      </w:tr>
      <w:tr w:rsidR="00D45938" w:rsidRPr="00791229" w14:paraId="09CA80A7" w14:textId="77777777" w:rsidTr="002E71AB">
        <w:tc>
          <w:tcPr>
            <w:tcW w:w="2672" w:type="dxa"/>
            <w:vMerge/>
            <w:vAlign w:val="center"/>
          </w:tcPr>
          <w:p w14:paraId="5AA1C31C" w14:textId="77777777" w:rsidR="00D45938" w:rsidRPr="00791229" w:rsidRDefault="00D45938" w:rsidP="00791229">
            <w:pPr>
              <w:pStyle w:val="a3"/>
              <w:tabs>
                <w:tab w:val="left" w:pos="567"/>
              </w:tabs>
              <w:ind w:left="0" w:firstLine="567"/>
              <w:rPr>
                <w:sz w:val="28"/>
                <w:szCs w:val="28"/>
              </w:rPr>
            </w:pPr>
          </w:p>
        </w:tc>
        <w:tc>
          <w:tcPr>
            <w:tcW w:w="1732" w:type="dxa"/>
            <w:vAlign w:val="center"/>
          </w:tcPr>
          <w:p w14:paraId="0AC6F42C" w14:textId="77777777" w:rsidR="00D45938" w:rsidRPr="002E71AB" w:rsidRDefault="00D45938" w:rsidP="002E71AB">
            <w:pPr>
              <w:tabs>
                <w:tab w:val="left" w:pos="567"/>
              </w:tabs>
              <w:rPr>
                <w:sz w:val="28"/>
                <w:szCs w:val="28"/>
              </w:rPr>
            </w:pPr>
            <w:r w:rsidRPr="002E71AB">
              <w:rPr>
                <w:sz w:val="28"/>
                <w:szCs w:val="28"/>
              </w:rPr>
              <w:t>Итого</w:t>
            </w:r>
          </w:p>
        </w:tc>
        <w:tc>
          <w:tcPr>
            <w:tcW w:w="1733" w:type="dxa"/>
            <w:vAlign w:val="center"/>
          </w:tcPr>
          <w:p w14:paraId="0D91FE26" w14:textId="77777777" w:rsidR="00D45938" w:rsidRPr="002E71AB" w:rsidRDefault="00D45938" w:rsidP="002E71AB">
            <w:pPr>
              <w:tabs>
                <w:tab w:val="left" w:pos="567"/>
              </w:tabs>
              <w:jc w:val="center"/>
              <w:rPr>
                <w:sz w:val="28"/>
                <w:szCs w:val="28"/>
              </w:rPr>
            </w:pPr>
            <w:r w:rsidRPr="002E71AB">
              <w:rPr>
                <w:sz w:val="28"/>
                <w:szCs w:val="28"/>
              </w:rPr>
              <w:t>46</w:t>
            </w:r>
          </w:p>
        </w:tc>
        <w:tc>
          <w:tcPr>
            <w:tcW w:w="1443" w:type="dxa"/>
            <w:vAlign w:val="center"/>
          </w:tcPr>
          <w:p w14:paraId="34CFBA31" w14:textId="77777777" w:rsidR="00D45938" w:rsidRPr="002E71AB" w:rsidRDefault="00D45938" w:rsidP="002E71AB">
            <w:pPr>
              <w:tabs>
                <w:tab w:val="left" w:pos="567"/>
              </w:tabs>
              <w:jc w:val="center"/>
              <w:rPr>
                <w:sz w:val="28"/>
                <w:szCs w:val="28"/>
              </w:rPr>
            </w:pPr>
            <w:r w:rsidRPr="002E71AB">
              <w:rPr>
                <w:sz w:val="28"/>
                <w:szCs w:val="28"/>
              </w:rPr>
              <w:t>100.0</w:t>
            </w:r>
          </w:p>
        </w:tc>
        <w:tc>
          <w:tcPr>
            <w:tcW w:w="2053" w:type="dxa"/>
            <w:vMerge/>
          </w:tcPr>
          <w:p w14:paraId="2026C118" w14:textId="77777777" w:rsidR="00D45938" w:rsidRPr="00791229" w:rsidRDefault="00D45938" w:rsidP="00791229">
            <w:pPr>
              <w:pStyle w:val="a3"/>
              <w:tabs>
                <w:tab w:val="left" w:pos="567"/>
              </w:tabs>
              <w:ind w:left="0" w:firstLine="567"/>
              <w:rPr>
                <w:sz w:val="28"/>
                <w:szCs w:val="28"/>
              </w:rPr>
            </w:pPr>
          </w:p>
        </w:tc>
      </w:tr>
      <w:tr w:rsidR="00656028" w:rsidRPr="00791229" w14:paraId="4A03DE02" w14:textId="77777777" w:rsidTr="002E71AB">
        <w:tc>
          <w:tcPr>
            <w:tcW w:w="4404" w:type="dxa"/>
            <w:gridSpan w:val="2"/>
            <w:vAlign w:val="center"/>
          </w:tcPr>
          <w:p w14:paraId="38B62C5C" w14:textId="77777777" w:rsidR="00656028" w:rsidRPr="002E71AB" w:rsidRDefault="00656028" w:rsidP="002E71AB">
            <w:pPr>
              <w:tabs>
                <w:tab w:val="left" w:pos="567"/>
              </w:tabs>
              <w:rPr>
                <w:sz w:val="28"/>
                <w:szCs w:val="28"/>
              </w:rPr>
            </w:pPr>
            <w:r w:rsidRPr="002E71AB">
              <w:rPr>
                <w:sz w:val="28"/>
                <w:szCs w:val="28"/>
              </w:rPr>
              <w:t>Итого</w:t>
            </w:r>
          </w:p>
        </w:tc>
        <w:tc>
          <w:tcPr>
            <w:tcW w:w="1733" w:type="dxa"/>
            <w:vAlign w:val="center"/>
          </w:tcPr>
          <w:p w14:paraId="3FD086E9" w14:textId="77777777" w:rsidR="00656028" w:rsidRPr="002E71AB" w:rsidRDefault="00656028" w:rsidP="002E71AB">
            <w:pPr>
              <w:tabs>
                <w:tab w:val="left" w:pos="567"/>
              </w:tabs>
              <w:jc w:val="center"/>
              <w:rPr>
                <w:sz w:val="28"/>
                <w:szCs w:val="28"/>
              </w:rPr>
            </w:pPr>
            <w:r w:rsidRPr="002E71AB">
              <w:rPr>
                <w:sz w:val="28"/>
                <w:szCs w:val="28"/>
              </w:rPr>
              <w:t>283</w:t>
            </w:r>
          </w:p>
        </w:tc>
        <w:tc>
          <w:tcPr>
            <w:tcW w:w="1443" w:type="dxa"/>
            <w:vAlign w:val="center"/>
          </w:tcPr>
          <w:p w14:paraId="3DD4690B" w14:textId="77777777" w:rsidR="00656028" w:rsidRPr="00791229" w:rsidRDefault="00656028" w:rsidP="00791229">
            <w:pPr>
              <w:pStyle w:val="a3"/>
              <w:tabs>
                <w:tab w:val="left" w:pos="567"/>
              </w:tabs>
              <w:ind w:left="0" w:firstLine="567"/>
              <w:rPr>
                <w:sz w:val="28"/>
                <w:szCs w:val="28"/>
              </w:rPr>
            </w:pPr>
          </w:p>
        </w:tc>
        <w:tc>
          <w:tcPr>
            <w:tcW w:w="2053" w:type="dxa"/>
          </w:tcPr>
          <w:p w14:paraId="18CEA104" w14:textId="77777777" w:rsidR="00656028" w:rsidRPr="00791229" w:rsidRDefault="00656028" w:rsidP="00791229">
            <w:pPr>
              <w:pStyle w:val="a3"/>
              <w:tabs>
                <w:tab w:val="left" w:pos="567"/>
              </w:tabs>
              <w:ind w:left="0" w:firstLine="567"/>
              <w:rPr>
                <w:sz w:val="28"/>
                <w:szCs w:val="28"/>
              </w:rPr>
            </w:pPr>
          </w:p>
        </w:tc>
      </w:tr>
      <w:tr w:rsidR="00656028" w:rsidRPr="00791229" w14:paraId="7F2BA96F" w14:textId="77777777" w:rsidTr="002E71AB">
        <w:tc>
          <w:tcPr>
            <w:tcW w:w="9633" w:type="dxa"/>
            <w:gridSpan w:val="5"/>
            <w:vAlign w:val="center"/>
          </w:tcPr>
          <w:p w14:paraId="1168DE7A" w14:textId="77777777" w:rsidR="00656028" w:rsidRPr="002E71AB" w:rsidRDefault="00656028" w:rsidP="002E71AB">
            <w:pPr>
              <w:tabs>
                <w:tab w:val="left" w:pos="567"/>
              </w:tabs>
              <w:rPr>
                <w:sz w:val="28"/>
                <w:szCs w:val="28"/>
              </w:rPr>
            </w:pPr>
            <w:r w:rsidRPr="002E71AB">
              <w:rPr>
                <w:sz w:val="28"/>
                <w:szCs w:val="28"/>
              </w:rPr>
              <w:t xml:space="preserve">*Данные обработаны в программе IBM SPSS.20  </w:t>
            </w:r>
          </w:p>
        </w:tc>
      </w:tr>
    </w:tbl>
    <w:p w14:paraId="49101397" w14:textId="77777777" w:rsidR="00A66569" w:rsidRDefault="00A66569" w:rsidP="00FE5392">
      <w:pPr>
        <w:pStyle w:val="a3"/>
        <w:tabs>
          <w:tab w:val="left" w:pos="567"/>
        </w:tabs>
        <w:ind w:left="0" w:firstLine="567"/>
        <w:rPr>
          <w:sz w:val="28"/>
          <w:szCs w:val="28"/>
        </w:rPr>
      </w:pPr>
    </w:p>
    <w:p w14:paraId="08CC62E6" w14:textId="1DA21C97" w:rsidR="00FE5392" w:rsidRDefault="00FE5392" w:rsidP="00FE5392">
      <w:pPr>
        <w:pStyle w:val="a3"/>
        <w:tabs>
          <w:tab w:val="left" w:pos="567"/>
        </w:tabs>
        <w:ind w:left="0" w:firstLine="567"/>
        <w:rPr>
          <w:sz w:val="28"/>
          <w:szCs w:val="28"/>
        </w:rPr>
      </w:pPr>
      <w:r w:rsidRPr="000E3A7E">
        <w:rPr>
          <w:sz w:val="28"/>
          <w:szCs w:val="28"/>
        </w:rPr>
        <w:t>Во втором вопросе респондентам был задан вопрос об использовани</w:t>
      </w:r>
      <w:r w:rsidRPr="00791229">
        <w:rPr>
          <w:sz w:val="28"/>
          <w:szCs w:val="28"/>
        </w:rPr>
        <w:t>и</w:t>
      </w:r>
      <w:r w:rsidRPr="000E3A7E">
        <w:rPr>
          <w:sz w:val="28"/>
          <w:szCs w:val="28"/>
        </w:rPr>
        <w:t xml:space="preserve"> классификаци</w:t>
      </w:r>
      <w:r>
        <w:rPr>
          <w:sz w:val="28"/>
          <w:szCs w:val="28"/>
        </w:rPr>
        <w:t>й</w:t>
      </w:r>
      <w:r w:rsidRPr="000E3A7E">
        <w:rPr>
          <w:sz w:val="28"/>
          <w:szCs w:val="28"/>
        </w:rPr>
        <w:t xml:space="preserve"> ВОЗ при диагностике и определени</w:t>
      </w:r>
      <w:r w:rsidRPr="00791229">
        <w:rPr>
          <w:sz w:val="28"/>
          <w:szCs w:val="28"/>
        </w:rPr>
        <w:t>и</w:t>
      </w:r>
      <w:r w:rsidRPr="000E3A7E">
        <w:rPr>
          <w:sz w:val="28"/>
          <w:szCs w:val="28"/>
        </w:rPr>
        <w:t xml:space="preserve"> тактики лечения эхинококкоза печени. </w:t>
      </w:r>
    </w:p>
    <w:p w14:paraId="23FAB945" w14:textId="69AE1683" w:rsidR="00FE5392" w:rsidRPr="00385A36" w:rsidRDefault="00FE5392" w:rsidP="00FE5392">
      <w:pPr>
        <w:pStyle w:val="a3"/>
        <w:tabs>
          <w:tab w:val="left" w:pos="567"/>
        </w:tabs>
        <w:ind w:left="0" w:firstLine="567"/>
        <w:rPr>
          <w:sz w:val="28"/>
          <w:szCs w:val="28"/>
        </w:rPr>
      </w:pPr>
      <w:r w:rsidRPr="000E3A7E">
        <w:rPr>
          <w:sz w:val="28"/>
          <w:szCs w:val="28"/>
        </w:rPr>
        <w:t xml:space="preserve">Было выявлено что, </w:t>
      </w:r>
      <w:r w:rsidRPr="00791229">
        <w:rPr>
          <w:sz w:val="28"/>
          <w:szCs w:val="28"/>
        </w:rPr>
        <w:t>в своей практике</w:t>
      </w:r>
      <w:r w:rsidRPr="000E3A7E">
        <w:rPr>
          <w:sz w:val="28"/>
          <w:szCs w:val="28"/>
        </w:rPr>
        <w:t xml:space="preserve"> классификацию ВОЗ используют 240 человек (84,8%), а 43 (15.2%) врачей - не используют</w:t>
      </w:r>
      <w:r>
        <w:rPr>
          <w:sz w:val="28"/>
          <w:szCs w:val="28"/>
        </w:rPr>
        <w:t xml:space="preserve"> данную </w:t>
      </w:r>
      <w:proofErr w:type="gramStart"/>
      <w:r w:rsidR="00385A36">
        <w:rPr>
          <w:sz w:val="28"/>
          <w:szCs w:val="28"/>
        </w:rPr>
        <w:t xml:space="preserve">классификацию,  </w:t>
      </w:r>
      <w:r w:rsidR="002E71AB">
        <w:rPr>
          <w:sz w:val="28"/>
          <w:szCs w:val="28"/>
        </w:rPr>
        <w:t xml:space="preserve"> </w:t>
      </w:r>
      <w:proofErr w:type="gramEnd"/>
      <w:r w:rsidR="002E71AB">
        <w:rPr>
          <w:sz w:val="28"/>
          <w:szCs w:val="28"/>
        </w:rPr>
        <w:t xml:space="preserve">      </w:t>
      </w:r>
      <w:r w:rsidR="00F67897" w:rsidRPr="00791229">
        <w:rPr>
          <w:sz w:val="28"/>
          <w:szCs w:val="28"/>
        </w:rPr>
        <w:t>p&lt;</w:t>
      </w:r>
      <w:r w:rsidR="001B6B92" w:rsidRPr="00791229">
        <w:rPr>
          <w:sz w:val="28"/>
          <w:szCs w:val="28"/>
        </w:rPr>
        <w:t>0,001</w:t>
      </w:r>
      <w:r w:rsidR="0005777F">
        <w:rPr>
          <w:sz w:val="28"/>
          <w:szCs w:val="28"/>
        </w:rPr>
        <w:t xml:space="preserve">. </w:t>
      </w:r>
      <w:r w:rsidR="009F5DBC">
        <w:rPr>
          <w:sz w:val="28"/>
          <w:szCs w:val="28"/>
        </w:rPr>
        <w:t>Р</w:t>
      </w:r>
      <w:r w:rsidR="009F5DBC" w:rsidRPr="00AC4358">
        <w:rPr>
          <w:sz w:val="28"/>
          <w:szCs w:val="28"/>
        </w:rPr>
        <w:t>езультаты проведенного исследования, основанные на профессиональной позиции врачей</w:t>
      </w:r>
      <w:r w:rsidR="009F5DBC">
        <w:rPr>
          <w:sz w:val="28"/>
          <w:szCs w:val="28"/>
        </w:rPr>
        <w:t xml:space="preserve"> </w:t>
      </w:r>
      <w:r w:rsidR="009F5DBC" w:rsidRPr="00AC4358">
        <w:rPr>
          <w:sz w:val="28"/>
          <w:szCs w:val="28"/>
        </w:rPr>
        <w:t xml:space="preserve">специалистов, позволили выявить системные недостатки в организации работы службы лучевой диагностики </w:t>
      </w:r>
      <w:r w:rsidR="009F5DBC">
        <w:rPr>
          <w:sz w:val="28"/>
          <w:szCs w:val="28"/>
        </w:rPr>
        <w:t xml:space="preserve">и клиницистами </w:t>
      </w:r>
      <w:r w:rsidR="009F5DBC" w:rsidRPr="00AC4358">
        <w:rPr>
          <w:sz w:val="28"/>
          <w:szCs w:val="28"/>
        </w:rPr>
        <w:t xml:space="preserve">при оказании </w:t>
      </w:r>
      <w:r w:rsidR="009F5DBC" w:rsidRPr="00385A36">
        <w:rPr>
          <w:sz w:val="28"/>
          <w:szCs w:val="28"/>
        </w:rPr>
        <w:t xml:space="preserve">медицинской помощи пациентам с ЭП, устранение которых позволит усовершенствовать систему организации медицинской помощи, повысить ее качество и доступность. </w:t>
      </w:r>
      <w:r w:rsidR="0005777F" w:rsidRPr="00385A36">
        <w:rPr>
          <w:sz w:val="28"/>
          <w:szCs w:val="28"/>
        </w:rPr>
        <w:t>В т</w:t>
      </w:r>
      <w:r w:rsidRPr="00385A36">
        <w:rPr>
          <w:sz w:val="28"/>
          <w:szCs w:val="28"/>
        </w:rPr>
        <w:t>аблиц</w:t>
      </w:r>
      <w:r w:rsidR="0005777F" w:rsidRPr="00385A36">
        <w:rPr>
          <w:sz w:val="28"/>
          <w:szCs w:val="28"/>
        </w:rPr>
        <w:t>е</w:t>
      </w:r>
      <w:r w:rsidRPr="00385A36">
        <w:rPr>
          <w:sz w:val="28"/>
          <w:szCs w:val="28"/>
        </w:rPr>
        <w:t xml:space="preserve"> </w:t>
      </w:r>
      <w:r w:rsidR="004162ED" w:rsidRPr="00385A36">
        <w:rPr>
          <w:sz w:val="28"/>
          <w:szCs w:val="28"/>
        </w:rPr>
        <w:t xml:space="preserve">20 </w:t>
      </w:r>
      <w:r w:rsidR="00894746" w:rsidRPr="00385A36">
        <w:rPr>
          <w:sz w:val="28"/>
          <w:szCs w:val="28"/>
        </w:rPr>
        <w:t>представлена информация об использовании классификации ВОЗ при диагностике и определения тактики лечения ЭП специалистами разного профиля</w:t>
      </w:r>
      <w:r w:rsidR="009F5DBC" w:rsidRPr="00385A36">
        <w:rPr>
          <w:sz w:val="28"/>
          <w:szCs w:val="28"/>
        </w:rPr>
        <w:t xml:space="preserve">. </w:t>
      </w:r>
    </w:p>
    <w:p w14:paraId="6F2F904A" w14:textId="77777777" w:rsidR="009F5DBC" w:rsidRPr="00385A36" w:rsidRDefault="009F5DBC" w:rsidP="00FE5392">
      <w:pPr>
        <w:pStyle w:val="a3"/>
        <w:tabs>
          <w:tab w:val="left" w:pos="567"/>
        </w:tabs>
        <w:ind w:left="0" w:firstLine="567"/>
        <w:rPr>
          <w:sz w:val="28"/>
          <w:szCs w:val="28"/>
        </w:rPr>
      </w:pPr>
    </w:p>
    <w:p w14:paraId="64A249E1" w14:textId="7EFCBFB1" w:rsidR="00BD0F72" w:rsidRDefault="00BD0F72" w:rsidP="008701CF">
      <w:pPr>
        <w:tabs>
          <w:tab w:val="left" w:pos="567"/>
        </w:tabs>
        <w:jc w:val="both"/>
        <w:rPr>
          <w:sz w:val="28"/>
          <w:szCs w:val="28"/>
        </w:rPr>
      </w:pPr>
      <w:r w:rsidRPr="00385A36">
        <w:rPr>
          <w:sz w:val="28"/>
          <w:szCs w:val="28"/>
        </w:rPr>
        <w:t xml:space="preserve">Таблица </w:t>
      </w:r>
      <w:r w:rsidR="004E7DAE">
        <w:rPr>
          <w:sz w:val="28"/>
          <w:szCs w:val="28"/>
        </w:rPr>
        <w:t>22</w:t>
      </w:r>
      <w:r w:rsidRPr="00385A36">
        <w:rPr>
          <w:sz w:val="28"/>
          <w:szCs w:val="28"/>
        </w:rPr>
        <w:t xml:space="preserve"> </w:t>
      </w:r>
      <w:r w:rsidR="008701CF" w:rsidRPr="00385A36">
        <w:rPr>
          <w:sz w:val="28"/>
          <w:szCs w:val="28"/>
        </w:rPr>
        <w:t>- Использование классификаций ультразвуковых изображений ВОЗ 2003, при диагностике ЭП врачами в РК</w:t>
      </w:r>
    </w:p>
    <w:p w14:paraId="40F93752" w14:textId="77777777" w:rsidR="008701CF" w:rsidRDefault="008701CF" w:rsidP="008701CF">
      <w:pPr>
        <w:tabs>
          <w:tab w:val="left" w:pos="567"/>
        </w:tabs>
        <w:jc w:val="both"/>
        <w:rPr>
          <w:sz w:val="28"/>
          <w:szCs w:val="28"/>
        </w:rPr>
      </w:pPr>
    </w:p>
    <w:tbl>
      <w:tblPr>
        <w:tblStyle w:val="a5"/>
        <w:tblW w:w="0" w:type="auto"/>
        <w:tblInd w:w="-5" w:type="dxa"/>
        <w:tblLook w:val="04A0" w:firstRow="1" w:lastRow="0" w:firstColumn="1" w:lastColumn="0" w:noHBand="0" w:noVBand="1"/>
      </w:tblPr>
      <w:tblGrid>
        <w:gridCol w:w="2358"/>
        <w:gridCol w:w="1793"/>
        <w:gridCol w:w="1809"/>
        <w:gridCol w:w="1818"/>
        <w:gridCol w:w="1855"/>
      </w:tblGrid>
      <w:tr w:rsidR="008701CF" w:rsidRPr="00026378" w14:paraId="2C18E318" w14:textId="77777777" w:rsidTr="004162ED">
        <w:tc>
          <w:tcPr>
            <w:tcW w:w="2358" w:type="dxa"/>
          </w:tcPr>
          <w:p w14:paraId="33CC24EC" w14:textId="77777777" w:rsidR="008701CF" w:rsidRPr="00791229" w:rsidRDefault="008701CF" w:rsidP="008701CF">
            <w:pPr>
              <w:adjustRightInd w:val="0"/>
              <w:spacing w:line="320" w:lineRule="atLeast"/>
              <w:ind w:left="60" w:right="60"/>
              <w:rPr>
                <w:sz w:val="28"/>
                <w:szCs w:val="28"/>
              </w:rPr>
            </w:pPr>
            <w:r w:rsidRPr="00791229">
              <w:rPr>
                <w:sz w:val="28"/>
                <w:szCs w:val="28"/>
              </w:rPr>
              <w:t>Специальность/</w:t>
            </w:r>
          </w:p>
          <w:p w14:paraId="39B14D4C" w14:textId="4AC00BDA" w:rsidR="008701CF" w:rsidRPr="00791229" w:rsidRDefault="00FC3BD4" w:rsidP="008701CF">
            <w:pPr>
              <w:tabs>
                <w:tab w:val="left" w:pos="567"/>
              </w:tabs>
              <w:jc w:val="both"/>
              <w:rPr>
                <w:sz w:val="28"/>
                <w:szCs w:val="28"/>
              </w:rPr>
            </w:pPr>
            <w:r w:rsidRPr="00791229">
              <w:rPr>
                <w:sz w:val="28"/>
                <w:szCs w:val="28"/>
              </w:rPr>
              <w:t>С</w:t>
            </w:r>
            <w:r w:rsidR="008701CF" w:rsidRPr="00791229">
              <w:rPr>
                <w:sz w:val="28"/>
                <w:szCs w:val="28"/>
              </w:rPr>
              <w:t>пециализация</w:t>
            </w:r>
          </w:p>
        </w:tc>
        <w:tc>
          <w:tcPr>
            <w:tcW w:w="1793" w:type="dxa"/>
          </w:tcPr>
          <w:p w14:paraId="61EF3519" w14:textId="77777777" w:rsidR="008701CF" w:rsidRPr="00791229" w:rsidRDefault="008701CF" w:rsidP="008701CF">
            <w:pPr>
              <w:tabs>
                <w:tab w:val="left" w:pos="567"/>
              </w:tabs>
              <w:jc w:val="both"/>
              <w:rPr>
                <w:sz w:val="28"/>
                <w:szCs w:val="28"/>
              </w:rPr>
            </w:pPr>
            <w:r w:rsidRPr="00791229">
              <w:rPr>
                <w:sz w:val="28"/>
                <w:szCs w:val="28"/>
              </w:rPr>
              <w:t xml:space="preserve">Да/нет  </w:t>
            </w:r>
          </w:p>
        </w:tc>
        <w:tc>
          <w:tcPr>
            <w:tcW w:w="1809" w:type="dxa"/>
          </w:tcPr>
          <w:p w14:paraId="30D4EDC7" w14:textId="77777777" w:rsidR="008701CF" w:rsidRPr="00791229" w:rsidRDefault="008701CF" w:rsidP="008701CF">
            <w:pPr>
              <w:tabs>
                <w:tab w:val="left" w:pos="567"/>
              </w:tabs>
              <w:jc w:val="both"/>
              <w:rPr>
                <w:sz w:val="28"/>
                <w:szCs w:val="28"/>
              </w:rPr>
            </w:pPr>
            <w:r w:rsidRPr="00791229">
              <w:rPr>
                <w:sz w:val="28"/>
                <w:szCs w:val="28"/>
              </w:rPr>
              <w:t xml:space="preserve">Частота </w:t>
            </w:r>
          </w:p>
        </w:tc>
        <w:tc>
          <w:tcPr>
            <w:tcW w:w="1818" w:type="dxa"/>
          </w:tcPr>
          <w:p w14:paraId="73B2C222" w14:textId="77777777" w:rsidR="008701CF" w:rsidRPr="00791229" w:rsidRDefault="008701CF" w:rsidP="008701CF">
            <w:pPr>
              <w:tabs>
                <w:tab w:val="left" w:pos="567"/>
              </w:tabs>
              <w:jc w:val="both"/>
              <w:rPr>
                <w:sz w:val="28"/>
                <w:szCs w:val="28"/>
              </w:rPr>
            </w:pPr>
            <w:r w:rsidRPr="00791229">
              <w:rPr>
                <w:sz w:val="28"/>
                <w:szCs w:val="28"/>
              </w:rPr>
              <w:t>Процент</w:t>
            </w:r>
          </w:p>
        </w:tc>
        <w:tc>
          <w:tcPr>
            <w:tcW w:w="1855" w:type="dxa"/>
          </w:tcPr>
          <w:p w14:paraId="2BCE8033" w14:textId="77777777" w:rsidR="008701CF" w:rsidRPr="00791229" w:rsidRDefault="00990670" w:rsidP="008701CF">
            <w:pPr>
              <w:tabs>
                <w:tab w:val="left" w:pos="567"/>
              </w:tabs>
              <w:jc w:val="both"/>
              <w:rPr>
                <w:sz w:val="28"/>
                <w:szCs w:val="28"/>
              </w:rPr>
            </w:pPr>
            <w:r w:rsidRPr="00791229">
              <w:rPr>
                <w:sz w:val="28"/>
                <w:szCs w:val="28"/>
              </w:rPr>
              <w:t>p-value</w:t>
            </w:r>
          </w:p>
        </w:tc>
      </w:tr>
      <w:tr w:rsidR="00990670" w:rsidRPr="00026378" w14:paraId="31322D1C" w14:textId="77777777" w:rsidTr="004162ED">
        <w:tc>
          <w:tcPr>
            <w:tcW w:w="2358" w:type="dxa"/>
            <w:vMerge w:val="restart"/>
          </w:tcPr>
          <w:p w14:paraId="51CCDCE5" w14:textId="77777777" w:rsidR="00990670" w:rsidRPr="00791229" w:rsidRDefault="00C82232" w:rsidP="00990670">
            <w:pPr>
              <w:tabs>
                <w:tab w:val="left" w:pos="567"/>
              </w:tabs>
              <w:jc w:val="both"/>
              <w:rPr>
                <w:sz w:val="28"/>
                <w:szCs w:val="28"/>
              </w:rPr>
            </w:pPr>
            <w:r w:rsidRPr="00791229">
              <w:rPr>
                <w:sz w:val="28"/>
                <w:szCs w:val="28"/>
              </w:rPr>
              <w:t xml:space="preserve">Хирург </w:t>
            </w:r>
          </w:p>
        </w:tc>
        <w:tc>
          <w:tcPr>
            <w:tcW w:w="1793" w:type="dxa"/>
          </w:tcPr>
          <w:p w14:paraId="3B431A7A" w14:textId="77777777" w:rsidR="00990670" w:rsidRPr="00791229" w:rsidRDefault="00990670" w:rsidP="00990670">
            <w:pPr>
              <w:tabs>
                <w:tab w:val="left" w:pos="567"/>
              </w:tabs>
              <w:jc w:val="both"/>
              <w:rPr>
                <w:sz w:val="28"/>
                <w:szCs w:val="28"/>
              </w:rPr>
            </w:pPr>
            <w:r w:rsidRPr="00791229">
              <w:rPr>
                <w:sz w:val="28"/>
                <w:szCs w:val="28"/>
              </w:rPr>
              <w:t xml:space="preserve">Нет </w:t>
            </w:r>
          </w:p>
        </w:tc>
        <w:tc>
          <w:tcPr>
            <w:tcW w:w="1809" w:type="dxa"/>
            <w:vAlign w:val="center"/>
          </w:tcPr>
          <w:p w14:paraId="185B99A2" w14:textId="77777777" w:rsidR="00990670" w:rsidRPr="00791229" w:rsidRDefault="00990670" w:rsidP="00231785">
            <w:pPr>
              <w:tabs>
                <w:tab w:val="left" w:pos="567"/>
              </w:tabs>
              <w:jc w:val="center"/>
              <w:rPr>
                <w:sz w:val="28"/>
                <w:szCs w:val="28"/>
              </w:rPr>
            </w:pPr>
            <w:r w:rsidRPr="00791229">
              <w:rPr>
                <w:sz w:val="28"/>
                <w:szCs w:val="28"/>
              </w:rPr>
              <w:t>25</w:t>
            </w:r>
          </w:p>
        </w:tc>
        <w:tc>
          <w:tcPr>
            <w:tcW w:w="1818" w:type="dxa"/>
            <w:vAlign w:val="center"/>
          </w:tcPr>
          <w:p w14:paraId="0D219121" w14:textId="77777777" w:rsidR="00990670" w:rsidRPr="00791229" w:rsidRDefault="00990670" w:rsidP="00231785">
            <w:pPr>
              <w:tabs>
                <w:tab w:val="left" w:pos="567"/>
              </w:tabs>
              <w:jc w:val="center"/>
              <w:rPr>
                <w:sz w:val="28"/>
                <w:szCs w:val="28"/>
              </w:rPr>
            </w:pPr>
            <w:r w:rsidRPr="00791229">
              <w:rPr>
                <w:sz w:val="28"/>
                <w:szCs w:val="28"/>
              </w:rPr>
              <w:t>11.8</w:t>
            </w:r>
          </w:p>
        </w:tc>
        <w:tc>
          <w:tcPr>
            <w:tcW w:w="1855" w:type="dxa"/>
            <w:vMerge w:val="restart"/>
          </w:tcPr>
          <w:p w14:paraId="5BC95815" w14:textId="77777777" w:rsidR="00E27C24" w:rsidRPr="00791229" w:rsidRDefault="00E27C24" w:rsidP="00E27C24">
            <w:pPr>
              <w:tabs>
                <w:tab w:val="left" w:pos="567"/>
              </w:tabs>
              <w:jc w:val="both"/>
              <w:rPr>
                <w:sz w:val="28"/>
                <w:szCs w:val="28"/>
              </w:rPr>
            </w:pPr>
            <w:r w:rsidRPr="00791229">
              <w:rPr>
                <w:sz w:val="28"/>
                <w:szCs w:val="28"/>
              </w:rPr>
              <w:t>χ2=122,848;</w:t>
            </w:r>
          </w:p>
          <w:p w14:paraId="56450734" w14:textId="4440A76E" w:rsidR="00990670" w:rsidRPr="00791229" w:rsidRDefault="00E27C24" w:rsidP="00E27C24">
            <w:pPr>
              <w:tabs>
                <w:tab w:val="left" w:pos="567"/>
              </w:tabs>
              <w:jc w:val="both"/>
              <w:rPr>
                <w:sz w:val="28"/>
                <w:szCs w:val="28"/>
              </w:rPr>
            </w:pPr>
            <w:proofErr w:type="gramStart"/>
            <w:r w:rsidRPr="00791229">
              <w:rPr>
                <w:sz w:val="28"/>
                <w:szCs w:val="28"/>
              </w:rPr>
              <w:t>p&lt;</w:t>
            </w:r>
            <w:proofErr w:type="gramEnd"/>
            <w:r w:rsidRPr="00791229">
              <w:rPr>
                <w:sz w:val="28"/>
                <w:szCs w:val="28"/>
              </w:rPr>
              <w:t>0,001</w:t>
            </w:r>
          </w:p>
        </w:tc>
      </w:tr>
      <w:tr w:rsidR="00990670" w:rsidRPr="00026378" w14:paraId="436AFC95" w14:textId="77777777" w:rsidTr="004162ED">
        <w:tc>
          <w:tcPr>
            <w:tcW w:w="2358" w:type="dxa"/>
            <w:vMerge/>
            <w:vAlign w:val="center"/>
          </w:tcPr>
          <w:p w14:paraId="6CF94F21" w14:textId="77777777" w:rsidR="00990670" w:rsidRPr="00791229" w:rsidRDefault="00990670" w:rsidP="00990670">
            <w:pPr>
              <w:tabs>
                <w:tab w:val="left" w:pos="567"/>
              </w:tabs>
              <w:jc w:val="both"/>
              <w:rPr>
                <w:sz w:val="28"/>
                <w:szCs w:val="28"/>
              </w:rPr>
            </w:pPr>
          </w:p>
        </w:tc>
        <w:tc>
          <w:tcPr>
            <w:tcW w:w="1793" w:type="dxa"/>
            <w:vAlign w:val="center"/>
          </w:tcPr>
          <w:p w14:paraId="335D9B87" w14:textId="77777777" w:rsidR="00990670" w:rsidRPr="00791229" w:rsidRDefault="00990670" w:rsidP="00990670">
            <w:pPr>
              <w:tabs>
                <w:tab w:val="left" w:pos="567"/>
              </w:tabs>
              <w:jc w:val="both"/>
              <w:rPr>
                <w:sz w:val="28"/>
                <w:szCs w:val="28"/>
              </w:rPr>
            </w:pPr>
            <w:r w:rsidRPr="00791229">
              <w:rPr>
                <w:sz w:val="28"/>
                <w:szCs w:val="28"/>
              </w:rPr>
              <w:t>Да</w:t>
            </w:r>
          </w:p>
        </w:tc>
        <w:tc>
          <w:tcPr>
            <w:tcW w:w="1809" w:type="dxa"/>
            <w:vAlign w:val="center"/>
          </w:tcPr>
          <w:p w14:paraId="29244B4F" w14:textId="77777777" w:rsidR="00990670" w:rsidRPr="00791229" w:rsidRDefault="00990670" w:rsidP="00231785">
            <w:pPr>
              <w:tabs>
                <w:tab w:val="left" w:pos="567"/>
              </w:tabs>
              <w:jc w:val="center"/>
              <w:rPr>
                <w:sz w:val="28"/>
                <w:szCs w:val="28"/>
              </w:rPr>
            </w:pPr>
            <w:r w:rsidRPr="00791229">
              <w:rPr>
                <w:sz w:val="28"/>
                <w:szCs w:val="28"/>
              </w:rPr>
              <w:t>186</w:t>
            </w:r>
          </w:p>
        </w:tc>
        <w:tc>
          <w:tcPr>
            <w:tcW w:w="1818" w:type="dxa"/>
            <w:vAlign w:val="center"/>
          </w:tcPr>
          <w:p w14:paraId="7069D131" w14:textId="77777777" w:rsidR="00990670" w:rsidRPr="00791229" w:rsidRDefault="00990670" w:rsidP="00231785">
            <w:pPr>
              <w:tabs>
                <w:tab w:val="left" w:pos="567"/>
              </w:tabs>
              <w:jc w:val="center"/>
              <w:rPr>
                <w:sz w:val="28"/>
                <w:szCs w:val="28"/>
              </w:rPr>
            </w:pPr>
            <w:r w:rsidRPr="00791229">
              <w:rPr>
                <w:sz w:val="28"/>
                <w:szCs w:val="28"/>
              </w:rPr>
              <w:t>88.2</w:t>
            </w:r>
          </w:p>
        </w:tc>
        <w:tc>
          <w:tcPr>
            <w:tcW w:w="1855" w:type="dxa"/>
            <w:vMerge/>
          </w:tcPr>
          <w:p w14:paraId="268B272F" w14:textId="77777777" w:rsidR="00990670" w:rsidRPr="00791229" w:rsidRDefault="00990670" w:rsidP="00990670">
            <w:pPr>
              <w:tabs>
                <w:tab w:val="left" w:pos="567"/>
              </w:tabs>
              <w:jc w:val="both"/>
              <w:rPr>
                <w:sz w:val="28"/>
                <w:szCs w:val="28"/>
              </w:rPr>
            </w:pPr>
          </w:p>
        </w:tc>
      </w:tr>
      <w:tr w:rsidR="00990670" w:rsidRPr="00026378" w14:paraId="732A5E86" w14:textId="77777777" w:rsidTr="004162ED">
        <w:tc>
          <w:tcPr>
            <w:tcW w:w="2358" w:type="dxa"/>
            <w:vMerge/>
            <w:vAlign w:val="center"/>
          </w:tcPr>
          <w:p w14:paraId="7A68B70B" w14:textId="77777777" w:rsidR="00990670" w:rsidRPr="00791229" w:rsidRDefault="00990670" w:rsidP="00990670">
            <w:pPr>
              <w:tabs>
                <w:tab w:val="left" w:pos="567"/>
              </w:tabs>
              <w:jc w:val="both"/>
              <w:rPr>
                <w:sz w:val="28"/>
                <w:szCs w:val="28"/>
              </w:rPr>
            </w:pPr>
          </w:p>
        </w:tc>
        <w:tc>
          <w:tcPr>
            <w:tcW w:w="1793" w:type="dxa"/>
            <w:vAlign w:val="center"/>
          </w:tcPr>
          <w:p w14:paraId="1E4315D0" w14:textId="77777777" w:rsidR="00990670" w:rsidRPr="00791229" w:rsidRDefault="00990670" w:rsidP="00990670">
            <w:pPr>
              <w:tabs>
                <w:tab w:val="left" w:pos="567"/>
              </w:tabs>
              <w:jc w:val="both"/>
              <w:rPr>
                <w:sz w:val="28"/>
                <w:szCs w:val="28"/>
              </w:rPr>
            </w:pPr>
            <w:r w:rsidRPr="00791229">
              <w:rPr>
                <w:sz w:val="28"/>
                <w:szCs w:val="28"/>
              </w:rPr>
              <w:t xml:space="preserve">Итого </w:t>
            </w:r>
          </w:p>
        </w:tc>
        <w:tc>
          <w:tcPr>
            <w:tcW w:w="1809" w:type="dxa"/>
            <w:vAlign w:val="center"/>
          </w:tcPr>
          <w:p w14:paraId="0EA886EF" w14:textId="77777777" w:rsidR="00990670" w:rsidRPr="00791229" w:rsidRDefault="00990670" w:rsidP="00231785">
            <w:pPr>
              <w:tabs>
                <w:tab w:val="left" w:pos="567"/>
              </w:tabs>
              <w:jc w:val="center"/>
              <w:rPr>
                <w:sz w:val="28"/>
                <w:szCs w:val="28"/>
              </w:rPr>
            </w:pPr>
            <w:r w:rsidRPr="00791229">
              <w:rPr>
                <w:sz w:val="28"/>
                <w:szCs w:val="28"/>
              </w:rPr>
              <w:t>211</w:t>
            </w:r>
          </w:p>
        </w:tc>
        <w:tc>
          <w:tcPr>
            <w:tcW w:w="1818" w:type="dxa"/>
            <w:vAlign w:val="center"/>
          </w:tcPr>
          <w:p w14:paraId="724D4567" w14:textId="77777777" w:rsidR="00990670" w:rsidRPr="00791229" w:rsidRDefault="00990670" w:rsidP="00231785">
            <w:pPr>
              <w:tabs>
                <w:tab w:val="left" w:pos="567"/>
              </w:tabs>
              <w:jc w:val="center"/>
              <w:rPr>
                <w:sz w:val="28"/>
                <w:szCs w:val="28"/>
              </w:rPr>
            </w:pPr>
            <w:r w:rsidRPr="00791229">
              <w:rPr>
                <w:sz w:val="28"/>
                <w:szCs w:val="28"/>
              </w:rPr>
              <w:t>100.0</w:t>
            </w:r>
          </w:p>
        </w:tc>
        <w:tc>
          <w:tcPr>
            <w:tcW w:w="1855" w:type="dxa"/>
            <w:vMerge/>
          </w:tcPr>
          <w:p w14:paraId="196C84AB" w14:textId="77777777" w:rsidR="00990670" w:rsidRPr="00791229" w:rsidRDefault="00990670" w:rsidP="00990670">
            <w:pPr>
              <w:tabs>
                <w:tab w:val="left" w:pos="567"/>
              </w:tabs>
              <w:jc w:val="both"/>
              <w:rPr>
                <w:sz w:val="28"/>
                <w:szCs w:val="28"/>
              </w:rPr>
            </w:pPr>
          </w:p>
        </w:tc>
      </w:tr>
      <w:tr w:rsidR="00990670" w:rsidRPr="00026378" w14:paraId="5EBCF66D" w14:textId="77777777" w:rsidTr="004162ED">
        <w:tc>
          <w:tcPr>
            <w:tcW w:w="2358" w:type="dxa"/>
            <w:vMerge w:val="restart"/>
            <w:vAlign w:val="center"/>
          </w:tcPr>
          <w:p w14:paraId="3B7922AE" w14:textId="77777777" w:rsidR="00990670" w:rsidRPr="00791229" w:rsidRDefault="00C82232" w:rsidP="00990670">
            <w:pPr>
              <w:tabs>
                <w:tab w:val="left" w:pos="567"/>
              </w:tabs>
              <w:jc w:val="both"/>
              <w:rPr>
                <w:sz w:val="28"/>
                <w:szCs w:val="28"/>
              </w:rPr>
            </w:pPr>
            <w:r w:rsidRPr="00791229">
              <w:rPr>
                <w:sz w:val="28"/>
                <w:szCs w:val="28"/>
              </w:rPr>
              <w:t>Терапевт</w:t>
            </w:r>
          </w:p>
        </w:tc>
        <w:tc>
          <w:tcPr>
            <w:tcW w:w="1793" w:type="dxa"/>
          </w:tcPr>
          <w:p w14:paraId="31344B8C" w14:textId="77777777" w:rsidR="00990670" w:rsidRPr="00791229" w:rsidRDefault="00990670" w:rsidP="00990670">
            <w:pPr>
              <w:tabs>
                <w:tab w:val="left" w:pos="567"/>
              </w:tabs>
              <w:jc w:val="both"/>
              <w:rPr>
                <w:sz w:val="28"/>
                <w:szCs w:val="28"/>
              </w:rPr>
            </w:pPr>
            <w:r w:rsidRPr="00791229">
              <w:rPr>
                <w:sz w:val="28"/>
                <w:szCs w:val="28"/>
              </w:rPr>
              <w:t xml:space="preserve">Нет </w:t>
            </w:r>
          </w:p>
        </w:tc>
        <w:tc>
          <w:tcPr>
            <w:tcW w:w="1809" w:type="dxa"/>
            <w:vAlign w:val="center"/>
          </w:tcPr>
          <w:p w14:paraId="3E4307A3" w14:textId="77777777" w:rsidR="00990670" w:rsidRPr="00791229" w:rsidRDefault="00990670" w:rsidP="00231785">
            <w:pPr>
              <w:tabs>
                <w:tab w:val="left" w:pos="567"/>
              </w:tabs>
              <w:jc w:val="center"/>
              <w:rPr>
                <w:sz w:val="28"/>
                <w:szCs w:val="28"/>
              </w:rPr>
            </w:pPr>
            <w:r w:rsidRPr="00791229">
              <w:rPr>
                <w:sz w:val="28"/>
                <w:szCs w:val="28"/>
              </w:rPr>
              <w:t>5</w:t>
            </w:r>
          </w:p>
        </w:tc>
        <w:tc>
          <w:tcPr>
            <w:tcW w:w="1818" w:type="dxa"/>
            <w:vAlign w:val="center"/>
          </w:tcPr>
          <w:p w14:paraId="2C88C086" w14:textId="77777777" w:rsidR="00990670" w:rsidRPr="00791229" w:rsidRDefault="00990670" w:rsidP="00231785">
            <w:pPr>
              <w:tabs>
                <w:tab w:val="left" w:pos="567"/>
              </w:tabs>
              <w:jc w:val="center"/>
              <w:rPr>
                <w:sz w:val="28"/>
                <w:szCs w:val="28"/>
              </w:rPr>
            </w:pPr>
            <w:r w:rsidRPr="00791229">
              <w:rPr>
                <w:sz w:val="28"/>
                <w:szCs w:val="28"/>
              </w:rPr>
              <w:t>19.2</w:t>
            </w:r>
          </w:p>
        </w:tc>
        <w:tc>
          <w:tcPr>
            <w:tcW w:w="1855" w:type="dxa"/>
            <w:vMerge w:val="restart"/>
          </w:tcPr>
          <w:p w14:paraId="154E9306" w14:textId="77777777" w:rsidR="00E27C24" w:rsidRPr="00791229" w:rsidRDefault="00E27C24" w:rsidP="00E27C24">
            <w:pPr>
              <w:tabs>
                <w:tab w:val="left" w:pos="567"/>
              </w:tabs>
              <w:jc w:val="both"/>
              <w:rPr>
                <w:sz w:val="28"/>
                <w:szCs w:val="28"/>
              </w:rPr>
            </w:pPr>
            <w:r w:rsidRPr="00791229">
              <w:rPr>
                <w:sz w:val="28"/>
                <w:szCs w:val="28"/>
              </w:rPr>
              <w:t>χ2=9,846;</w:t>
            </w:r>
          </w:p>
          <w:p w14:paraId="026B0574" w14:textId="77777777" w:rsidR="00990670" w:rsidRPr="00791229" w:rsidRDefault="00E27C24" w:rsidP="00E27C24">
            <w:pPr>
              <w:tabs>
                <w:tab w:val="left" w:pos="567"/>
              </w:tabs>
              <w:jc w:val="both"/>
              <w:rPr>
                <w:sz w:val="28"/>
                <w:szCs w:val="28"/>
              </w:rPr>
            </w:pPr>
            <w:r w:rsidRPr="00791229">
              <w:rPr>
                <w:sz w:val="28"/>
                <w:szCs w:val="28"/>
              </w:rPr>
              <w:t>p =0,002</w:t>
            </w:r>
          </w:p>
        </w:tc>
      </w:tr>
      <w:tr w:rsidR="00990670" w:rsidRPr="00026378" w14:paraId="04BB746C" w14:textId="77777777" w:rsidTr="004162ED">
        <w:tc>
          <w:tcPr>
            <w:tcW w:w="2358" w:type="dxa"/>
            <w:vMerge/>
            <w:vAlign w:val="center"/>
          </w:tcPr>
          <w:p w14:paraId="124691CA" w14:textId="77777777" w:rsidR="00990670" w:rsidRPr="00791229" w:rsidRDefault="00990670" w:rsidP="00990670">
            <w:pPr>
              <w:tabs>
                <w:tab w:val="left" w:pos="567"/>
              </w:tabs>
              <w:jc w:val="both"/>
              <w:rPr>
                <w:sz w:val="28"/>
                <w:szCs w:val="28"/>
              </w:rPr>
            </w:pPr>
          </w:p>
        </w:tc>
        <w:tc>
          <w:tcPr>
            <w:tcW w:w="1793" w:type="dxa"/>
            <w:vAlign w:val="center"/>
          </w:tcPr>
          <w:p w14:paraId="3853A2DD" w14:textId="77777777" w:rsidR="00990670" w:rsidRPr="00791229" w:rsidRDefault="00990670" w:rsidP="00990670">
            <w:pPr>
              <w:tabs>
                <w:tab w:val="left" w:pos="567"/>
              </w:tabs>
              <w:jc w:val="both"/>
              <w:rPr>
                <w:sz w:val="28"/>
                <w:szCs w:val="28"/>
              </w:rPr>
            </w:pPr>
            <w:r w:rsidRPr="00791229">
              <w:rPr>
                <w:sz w:val="28"/>
                <w:szCs w:val="28"/>
              </w:rPr>
              <w:t>Да</w:t>
            </w:r>
          </w:p>
        </w:tc>
        <w:tc>
          <w:tcPr>
            <w:tcW w:w="1809" w:type="dxa"/>
            <w:vAlign w:val="center"/>
          </w:tcPr>
          <w:p w14:paraId="7B9BBFC3" w14:textId="77777777" w:rsidR="00990670" w:rsidRPr="00791229" w:rsidRDefault="00990670" w:rsidP="00231785">
            <w:pPr>
              <w:tabs>
                <w:tab w:val="left" w:pos="567"/>
              </w:tabs>
              <w:jc w:val="center"/>
              <w:rPr>
                <w:sz w:val="28"/>
                <w:szCs w:val="28"/>
              </w:rPr>
            </w:pPr>
            <w:r w:rsidRPr="00791229">
              <w:rPr>
                <w:sz w:val="28"/>
                <w:szCs w:val="28"/>
              </w:rPr>
              <w:t>21</w:t>
            </w:r>
          </w:p>
        </w:tc>
        <w:tc>
          <w:tcPr>
            <w:tcW w:w="1818" w:type="dxa"/>
            <w:vAlign w:val="center"/>
          </w:tcPr>
          <w:p w14:paraId="2118A6FC" w14:textId="77777777" w:rsidR="00990670" w:rsidRPr="00791229" w:rsidRDefault="00990670" w:rsidP="00231785">
            <w:pPr>
              <w:tabs>
                <w:tab w:val="left" w:pos="567"/>
              </w:tabs>
              <w:jc w:val="center"/>
              <w:rPr>
                <w:sz w:val="28"/>
                <w:szCs w:val="28"/>
              </w:rPr>
            </w:pPr>
            <w:r w:rsidRPr="00791229">
              <w:rPr>
                <w:sz w:val="28"/>
                <w:szCs w:val="28"/>
              </w:rPr>
              <w:t>80.8</w:t>
            </w:r>
          </w:p>
        </w:tc>
        <w:tc>
          <w:tcPr>
            <w:tcW w:w="1855" w:type="dxa"/>
            <w:vMerge/>
          </w:tcPr>
          <w:p w14:paraId="49CAD0DC" w14:textId="77777777" w:rsidR="00990670" w:rsidRPr="00791229" w:rsidRDefault="00990670" w:rsidP="00990670">
            <w:pPr>
              <w:tabs>
                <w:tab w:val="left" w:pos="567"/>
              </w:tabs>
              <w:jc w:val="both"/>
              <w:rPr>
                <w:sz w:val="28"/>
                <w:szCs w:val="28"/>
              </w:rPr>
            </w:pPr>
          </w:p>
        </w:tc>
      </w:tr>
      <w:tr w:rsidR="00990670" w:rsidRPr="00026378" w14:paraId="470BEAC0" w14:textId="77777777" w:rsidTr="004162ED">
        <w:tc>
          <w:tcPr>
            <w:tcW w:w="2358" w:type="dxa"/>
            <w:vMerge/>
            <w:vAlign w:val="center"/>
          </w:tcPr>
          <w:p w14:paraId="266E0750" w14:textId="77777777" w:rsidR="00990670" w:rsidRPr="00791229" w:rsidRDefault="00990670" w:rsidP="00990670">
            <w:pPr>
              <w:tabs>
                <w:tab w:val="left" w:pos="567"/>
              </w:tabs>
              <w:jc w:val="both"/>
              <w:rPr>
                <w:sz w:val="28"/>
                <w:szCs w:val="28"/>
              </w:rPr>
            </w:pPr>
          </w:p>
        </w:tc>
        <w:tc>
          <w:tcPr>
            <w:tcW w:w="1793" w:type="dxa"/>
            <w:vAlign w:val="center"/>
          </w:tcPr>
          <w:p w14:paraId="661B44C1" w14:textId="77777777" w:rsidR="00990670" w:rsidRPr="00791229" w:rsidRDefault="00990670" w:rsidP="00990670">
            <w:pPr>
              <w:tabs>
                <w:tab w:val="left" w:pos="567"/>
              </w:tabs>
              <w:jc w:val="both"/>
              <w:rPr>
                <w:sz w:val="28"/>
                <w:szCs w:val="28"/>
              </w:rPr>
            </w:pPr>
            <w:r w:rsidRPr="00791229">
              <w:rPr>
                <w:sz w:val="28"/>
                <w:szCs w:val="28"/>
              </w:rPr>
              <w:t xml:space="preserve">Итого </w:t>
            </w:r>
          </w:p>
        </w:tc>
        <w:tc>
          <w:tcPr>
            <w:tcW w:w="1809" w:type="dxa"/>
            <w:vAlign w:val="center"/>
          </w:tcPr>
          <w:p w14:paraId="3F297EE6" w14:textId="77777777" w:rsidR="00990670" w:rsidRPr="00791229" w:rsidRDefault="00990670" w:rsidP="00231785">
            <w:pPr>
              <w:tabs>
                <w:tab w:val="left" w:pos="567"/>
              </w:tabs>
              <w:jc w:val="center"/>
              <w:rPr>
                <w:sz w:val="28"/>
                <w:szCs w:val="28"/>
              </w:rPr>
            </w:pPr>
            <w:r w:rsidRPr="00791229">
              <w:rPr>
                <w:sz w:val="28"/>
                <w:szCs w:val="28"/>
              </w:rPr>
              <w:t>26</w:t>
            </w:r>
          </w:p>
        </w:tc>
        <w:tc>
          <w:tcPr>
            <w:tcW w:w="1818" w:type="dxa"/>
            <w:vAlign w:val="center"/>
          </w:tcPr>
          <w:p w14:paraId="35F60EC7" w14:textId="77777777" w:rsidR="00990670" w:rsidRPr="00791229" w:rsidRDefault="00990670" w:rsidP="00231785">
            <w:pPr>
              <w:tabs>
                <w:tab w:val="left" w:pos="567"/>
              </w:tabs>
              <w:jc w:val="center"/>
              <w:rPr>
                <w:sz w:val="28"/>
                <w:szCs w:val="28"/>
              </w:rPr>
            </w:pPr>
            <w:r w:rsidRPr="00791229">
              <w:rPr>
                <w:sz w:val="28"/>
                <w:szCs w:val="28"/>
              </w:rPr>
              <w:t>100.0</w:t>
            </w:r>
          </w:p>
        </w:tc>
        <w:tc>
          <w:tcPr>
            <w:tcW w:w="1855" w:type="dxa"/>
            <w:vMerge/>
          </w:tcPr>
          <w:p w14:paraId="3BA1BE3C" w14:textId="77777777" w:rsidR="00990670" w:rsidRPr="00791229" w:rsidRDefault="00990670" w:rsidP="00990670">
            <w:pPr>
              <w:tabs>
                <w:tab w:val="left" w:pos="567"/>
              </w:tabs>
              <w:jc w:val="both"/>
              <w:rPr>
                <w:sz w:val="28"/>
                <w:szCs w:val="28"/>
              </w:rPr>
            </w:pPr>
          </w:p>
        </w:tc>
      </w:tr>
      <w:tr w:rsidR="00990670" w:rsidRPr="00026378" w14:paraId="1385DE53" w14:textId="77777777" w:rsidTr="004162ED">
        <w:tc>
          <w:tcPr>
            <w:tcW w:w="2358" w:type="dxa"/>
            <w:vMerge w:val="restart"/>
            <w:vAlign w:val="center"/>
          </w:tcPr>
          <w:p w14:paraId="2F399142" w14:textId="77777777" w:rsidR="00990670" w:rsidRPr="00791229" w:rsidRDefault="00C82232" w:rsidP="00990670">
            <w:pPr>
              <w:tabs>
                <w:tab w:val="left" w:pos="567"/>
              </w:tabs>
              <w:jc w:val="both"/>
              <w:rPr>
                <w:sz w:val="28"/>
                <w:szCs w:val="28"/>
              </w:rPr>
            </w:pPr>
            <w:r w:rsidRPr="00791229">
              <w:rPr>
                <w:sz w:val="28"/>
                <w:szCs w:val="28"/>
              </w:rPr>
              <w:t>Врачи функциональной диагностики</w:t>
            </w:r>
          </w:p>
        </w:tc>
        <w:tc>
          <w:tcPr>
            <w:tcW w:w="1793" w:type="dxa"/>
          </w:tcPr>
          <w:p w14:paraId="4E864BB8" w14:textId="77777777" w:rsidR="00990670" w:rsidRPr="00791229" w:rsidRDefault="00990670" w:rsidP="00990670">
            <w:pPr>
              <w:tabs>
                <w:tab w:val="left" w:pos="567"/>
              </w:tabs>
              <w:jc w:val="both"/>
              <w:rPr>
                <w:sz w:val="28"/>
                <w:szCs w:val="28"/>
              </w:rPr>
            </w:pPr>
            <w:r w:rsidRPr="00791229">
              <w:rPr>
                <w:sz w:val="28"/>
                <w:szCs w:val="28"/>
              </w:rPr>
              <w:t xml:space="preserve">Нет </w:t>
            </w:r>
          </w:p>
        </w:tc>
        <w:tc>
          <w:tcPr>
            <w:tcW w:w="1809" w:type="dxa"/>
            <w:vAlign w:val="center"/>
          </w:tcPr>
          <w:p w14:paraId="1113BB45" w14:textId="77777777" w:rsidR="00990670" w:rsidRPr="00791229" w:rsidRDefault="00990670" w:rsidP="00231785">
            <w:pPr>
              <w:tabs>
                <w:tab w:val="left" w:pos="567"/>
              </w:tabs>
              <w:jc w:val="center"/>
              <w:rPr>
                <w:sz w:val="28"/>
                <w:szCs w:val="28"/>
              </w:rPr>
            </w:pPr>
            <w:r w:rsidRPr="00791229">
              <w:rPr>
                <w:sz w:val="28"/>
                <w:szCs w:val="28"/>
              </w:rPr>
              <w:t>13</w:t>
            </w:r>
          </w:p>
        </w:tc>
        <w:tc>
          <w:tcPr>
            <w:tcW w:w="1818" w:type="dxa"/>
            <w:vAlign w:val="center"/>
          </w:tcPr>
          <w:p w14:paraId="3D040F59" w14:textId="77777777" w:rsidR="00990670" w:rsidRPr="00791229" w:rsidRDefault="00990670" w:rsidP="00231785">
            <w:pPr>
              <w:tabs>
                <w:tab w:val="left" w:pos="567"/>
              </w:tabs>
              <w:jc w:val="center"/>
              <w:rPr>
                <w:sz w:val="28"/>
                <w:szCs w:val="28"/>
              </w:rPr>
            </w:pPr>
            <w:r w:rsidRPr="00791229">
              <w:rPr>
                <w:sz w:val="28"/>
                <w:szCs w:val="28"/>
              </w:rPr>
              <w:t>28.3</w:t>
            </w:r>
          </w:p>
        </w:tc>
        <w:tc>
          <w:tcPr>
            <w:tcW w:w="1855" w:type="dxa"/>
            <w:vMerge w:val="restart"/>
          </w:tcPr>
          <w:p w14:paraId="5FCD9588" w14:textId="77777777" w:rsidR="00E27C24" w:rsidRPr="00791229" w:rsidRDefault="00E27C24" w:rsidP="00E27C24">
            <w:pPr>
              <w:tabs>
                <w:tab w:val="left" w:pos="567"/>
              </w:tabs>
              <w:jc w:val="both"/>
              <w:rPr>
                <w:sz w:val="28"/>
                <w:szCs w:val="28"/>
              </w:rPr>
            </w:pPr>
            <w:r w:rsidRPr="00791229">
              <w:rPr>
                <w:sz w:val="28"/>
                <w:szCs w:val="28"/>
              </w:rPr>
              <w:t>χ2=8,696;</w:t>
            </w:r>
          </w:p>
          <w:p w14:paraId="6CEE7831" w14:textId="77777777" w:rsidR="00990670" w:rsidRPr="00791229" w:rsidRDefault="00E27C24" w:rsidP="00E27C24">
            <w:pPr>
              <w:tabs>
                <w:tab w:val="left" w:pos="567"/>
              </w:tabs>
              <w:jc w:val="both"/>
              <w:rPr>
                <w:sz w:val="28"/>
                <w:szCs w:val="28"/>
              </w:rPr>
            </w:pPr>
            <w:r w:rsidRPr="00791229">
              <w:rPr>
                <w:sz w:val="28"/>
                <w:szCs w:val="28"/>
              </w:rPr>
              <w:t>p =0,003</w:t>
            </w:r>
          </w:p>
        </w:tc>
      </w:tr>
      <w:tr w:rsidR="00990670" w:rsidRPr="00026378" w14:paraId="22F8D0B1" w14:textId="77777777" w:rsidTr="004162ED">
        <w:tc>
          <w:tcPr>
            <w:tcW w:w="2358" w:type="dxa"/>
            <w:vMerge/>
            <w:vAlign w:val="center"/>
          </w:tcPr>
          <w:p w14:paraId="11AEC6A2" w14:textId="77777777" w:rsidR="00990670" w:rsidRPr="00791229" w:rsidRDefault="00990670" w:rsidP="00990670">
            <w:pPr>
              <w:tabs>
                <w:tab w:val="left" w:pos="567"/>
              </w:tabs>
              <w:jc w:val="both"/>
              <w:rPr>
                <w:sz w:val="28"/>
                <w:szCs w:val="28"/>
              </w:rPr>
            </w:pPr>
          </w:p>
        </w:tc>
        <w:tc>
          <w:tcPr>
            <w:tcW w:w="1793" w:type="dxa"/>
            <w:vAlign w:val="center"/>
          </w:tcPr>
          <w:p w14:paraId="7906FC54" w14:textId="77777777" w:rsidR="00990670" w:rsidRPr="00791229" w:rsidRDefault="00990670" w:rsidP="00990670">
            <w:pPr>
              <w:tabs>
                <w:tab w:val="left" w:pos="567"/>
              </w:tabs>
              <w:jc w:val="both"/>
              <w:rPr>
                <w:sz w:val="28"/>
                <w:szCs w:val="28"/>
              </w:rPr>
            </w:pPr>
            <w:r w:rsidRPr="00791229">
              <w:rPr>
                <w:sz w:val="28"/>
                <w:szCs w:val="28"/>
              </w:rPr>
              <w:t>Да</w:t>
            </w:r>
          </w:p>
        </w:tc>
        <w:tc>
          <w:tcPr>
            <w:tcW w:w="1809" w:type="dxa"/>
            <w:vAlign w:val="center"/>
          </w:tcPr>
          <w:p w14:paraId="1C0B2DA9" w14:textId="77777777" w:rsidR="00990670" w:rsidRPr="00791229" w:rsidRDefault="00990670" w:rsidP="00231785">
            <w:pPr>
              <w:tabs>
                <w:tab w:val="left" w:pos="567"/>
              </w:tabs>
              <w:jc w:val="center"/>
              <w:rPr>
                <w:sz w:val="28"/>
                <w:szCs w:val="28"/>
              </w:rPr>
            </w:pPr>
            <w:r w:rsidRPr="00791229">
              <w:rPr>
                <w:sz w:val="28"/>
                <w:szCs w:val="28"/>
              </w:rPr>
              <w:t>33</w:t>
            </w:r>
          </w:p>
        </w:tc>
        <w:tc>
          <w:tcPr>
            <w:tcW w:w="1818" w:type="dxa"/>
            <w:vAlign w:val="center"/>
          </w:tcPr>
          <w:p w14:paraId="73E36BB5" w14:textId="77777777" w:rsidR="00990670" w:rsidRPr="00791229" w:rsidRDefault="00990670" w:rsidP="00231785">
            <w:pPr>
              <w:tabs>
                <w:tab w:val="left" w:pos="567"/>
              </w:tabs>
              <w:jc w:val="center"/>
              <w:rPr>
                <w:sz w:val="28"/>
                <w:szCs w:val="28"/>
              </w:rPr>
            </w:pPr>
            <w:r w:rsidRPr="00791229">
              <w:rPr>
                <w:sz w:val="28"/>
                <w:szCs w:val="28"/>
              </w:rPr>
              <w:t>71.7</w:t>
            </w:r>
          </w:p>
        </w:tc>
        <w:tc>
          <w:tcPr>
            <w:tcW w:w="1855" w:type="dxa"/>
            <w:vMerge/>
          </w:tcPr>
          <w:p w14:paraId="76A7EB3F" w14:textId="77777777" w:rsidR="00990670" w:rsidRPr="00791229" w:rsidRDefault="00990670" w:rsidP="00990670">
            <w:pPr>
              <w:tabs>
                <w:tab w:val="left" w:pos="567"/>
              </w:tabs>
              <w:jc w:val="both"/>
              <w:rPr>
                <w:sz w:val="28"/>
                <w:szCs w:val="28"/>
              </w:rPr>
            </w:pPr>
          </w:p>
        </w:tc>
      </w:tr>
      <w:tr w:rsidR="00990670" w:rsidRPr="00026378" w14:paraId="50314EA2" w14:textId="77777777" w:rsidTr="004162ED">
        <w:tc>
          <w:tcPr>
            <w:tcW w:w="2358" w:type="dxa"/>
            <w:vMerge/>
            <w:vAlign w:val="center"/>
          </w:tcPr>
          <w:p w14:paraId="3E6AD311" w14:textId="77777777" w:rsidR="00990670" w:rsidRPr="00791229" w:rsidRDefault="00990670" w:rsidP="00990670">
            <w:pPr>
              <w:tabs>
                <w:tab w:val="left" w:pos="567"/>
              </w:tabs>
              <w:jc w:val="both"/>
              <w:rPr>
                <w:sz w:val="28"/>
                <w:szCs w:val="28"/>
              </w:rPr>
            </w:pPr>
          </w:p>
        </w:tc>
        <w:tc>
          <w:tcPr>
            <w:tcW w:w="1793" w:type="dxa"/>
            <w:vAlign w:val="center"/>
          </w:tcPr>
          <w:p w14:paraId="233018EE" w14:textId="77777777" w:rsidR="00990670" w:rsidRPr="00791229" w:rsidRDefault="00990670" w:rsidP="00990670">
            <w:pPr>
              <w:tabs>
                <w:tab w:val="left" w:pos="567"/>
              </w:tabs>
              <w:jc w:val="both"/>
              <w:rPr>
                <w:sz w:val="28"/>
                <w:szCs w:val="28"/>
              </w:rPr>
            </w:pPr>
            <w:r w:rsidRPr="00791229">
              <w:rPr>
                <w:sz w:val="28"/>
                <w:szCs w:val="28"/>
              </w:rPr>
              <w:t xml:space="preserve">Итого </w:t>
            </w:r>
          </w:p>
        </w:tc>
        <w:tc>
          <w:tcPr>
            <w:tcW w:w="1809" w:type="dxa"/>
            <w:vAlign w:val="center"/>
          </w:tcPr>
          <w:p w14:paraId="07392F91" w14:textId="77777777" w:rsidR="00990670" w:rsidRPr="00791229" w:rsidRDefault="00990670" w:rsidP="00231785">
            <w:pPr>
              <w:tabs>
                <w:tab w:val="left" w:pos="567"/>
              </w:tabs>
              <w:jc w:val="center"/>
              <w:rPr>
                <w:sz w:val="28"/>
                <w:szCs w:val="28"/>
              </w:rPr>
            </w:pPr>
            <w:r w:rsidRPr="00791229">
              <w:rPr>
                <w:sz w:val="28"/>
                <w:szCs w:val="28"/>
              </w:rPr>
              <w:t>46</w:t>
            </w:r>
          </w:p>
        </w:tc>
        <w:tc>
          <w:tcPr>
            <w:tcW w:w="1818" w:type="dxa"/>
            <w:vAlign w:val="center"/>
          </w:tcPr>
          <w:p w14:paraId="37E27DA1" w14:textId="77777777" w:rsidR="00990670" w:rsidRPr="00791229" w:rsidRDefault="00990670" w:rsidP="00231785">
            <w:pPr>
              <w:tabs>
                <w:tab w:val="left" w:pos="567"/>
              </w:tabs>
              <w:jc w:val="center"/>
              <w:rPr>
                <w:sz w:val="28"/>
                <w:szCs w:val="28"/>
              </w:rPr>
            </w:pPr>
            <w:r w:rsidRPr="00791229">
              <w:rPr>
                <w:sz w:val="28"/>
                <w:szCs w:val="28"/>
              </w:rPr>
              <w:t>100.0</w:t>
            </w:r>
          </w:p>
        </w:tc>
        <w:tc>
          <w:tcPr>
            <w:tcW w:w="1855" w:type="dxa"/>
            <w:vMerge/>
          </w:tcPr>
          <w:p w14:paraId="06FA6CEC" w14:textId="77777777" w:rsidR="00990670" w:rsidRPr="00791229" w:rsidRDefault="00990670" w:rsidP="00990670">
            <w:pPr>
              <w:tabs>
                <w:tab w:val="left" w:pos="567"/>
              </w:tabs>
              <w:jc w:val="both"/>
              <w:rPr>
                <w:sz w:val="28"/>
                <w:szCs w:val="28"/>
              </w:rPr>
            </w:pPr>
          </w:p>
        </w:tc>
      </w:tr>
      <w:tr w:rsidR="00990670" w:rsidRPr="00231785" w14:paraId="0B0EE633" w14:textId="77777777" w:rsidTr="004162ED">
        <w:tc>
          <w:tcPr>
            <w:tcW w:w="9633" w:type="dxa"/>
            <w:gridSpan w:val="5"/>
          </w:tcPr>
          <w:p w14:paraId="0EA27FD6" w14:textId="3812A614" w:rsidR="00990670" w:rsidRPr="00231785" w:rsidRDefault="00990670" w:rsidP="00990670">
            <w:pPr>
              <w:tabs>
                <w:tab w:val="left" w:pos="567"/>
              </w:tabs>
              <w:jc w:val="both"/>
              <w:rPr>
                <w:sz w:val="28"/>
                <w:szCs w:val="28"/>
              </w:rPr>
            </w:pPr>
            <w:r w:rsidRPr="00791229">
              <w:rPr>
                <w:sz w:val="28"/>
                <w:szCs w:val="28"/>
              </w:rPr>
              <w:t>Вопрос:</w:t>
            </w:r>
            <w:r w:rsidR="00E31E46">
              <w:rPr>
                <w:sz w:val="28"/>
                <w:szCs w:val="28"/>
              </w:rPr>
              <w:t xml:space="preserve"> </w:t>
            </w:r>
            <w:r w:rsidRPr="00791229">
              <w:rPr>
                <w:sz w:val="28"/>
                <w:szCs w:val="28"/>
              </w:rPr>
              <w:t>Используете ли Вы классификацию ВОЗ при диагностике и определении тактики лечения эхинококкоза печени</w:t>
            </w:r>
            <w:r w:rsidR="009C550F" w:rsidRPr="00791229">
              <w:rPr>
                <w:sz w:val="28"/>
                <w:szCs w:val="28"/>
              </w:rPr>
              <w:t>?</w:t>
            </w:r>
          </w:p>
        </w:tc>
      </w:tr>
    </w:tbl>
    <w:p w14:paraId="533438D5" w14:textId="77777777" w:rsidR="004162ED" w:rsidRDefault="004162ED" w:rsidP="005B1362">
      <w:pPr>
        <w:pStyle w:val="a3"/>
        <w:tabs>
          <w:tab w:val="left" w:pos="567"/>
        </w:tabs>
        <w:ind w:left="0" w:firstLine="567"/>
        <w:rPr>
          <w:sz w:val="28"/>
          <w:szCs w:val="28"/>
        </w:rPr>
      </w:pPr>
    </w:p>
    <w:p w14:paraId="0D7A8E64" w14:textId="34FEAB72" w:rsidR="00865647" w:rsidRDefault="005B1362" w:rsidP="005B1362">
      <w:pPr>
        <w:pStyle w:val="a3"/>
        <w:tabs>
          <w:tab w:val="left" w:pos="567"/>
        </w:tabs>
        <w:ind w:left="0" w:firstLine="567"/>
        <w:rPr>
          <w:sz w:val="28"/>
          <w:szCs w:val="28"/>
        </w:rPr>
      </w:pPr>
      <w:r w:rsidRPr="00342002">
        <w:rPr>
          <w:sz w:val="28"/>
          <w:szCs w:val="28"/>
        </w:rPr>
        <w:t>Как показывают результаты опроса, имеются недостатки между врачами функциональной диагностики при работе в организации, поскольку</w:t>
      </w:r>
      <w:r w:rsidR="00DA20A2">
        <w:rPr>
          <w:sz w:val="28"/>
          <w:szCs w:val="28"/>
        </w:rPr>
        <w:t xml:space="preserve"> </w:t>
      </w:r>
      <w:r w:rsidRPr="004F7E1B">
        <w:rPr>
          <w:sz w:val="28"/>
          <w:szCs w:val="28"/>
        </w:rPr>
        <w:t xml:space="preserve">качество диагностического процесса зависит от всех его составляющих, в том числе и от того, насколько врач лучевой диагностики учитывает в своей работе </w:t>
      </w:r>
      <w:r w:rsidR="00865647">
        <w:rPr>
          <w:sz w:val="28"/>
          <w:szCs w:val="28"/>
        </w:rPr>
        <w:t>особен</w:t>
      </w:r>
      <w:r w:rsidR="00690B55">
        <w:rPr>
          <w:sz w:val="28"/>
          <w:szCs w:val="28"/>
        </w:rPr>
        <w:t xml:space="preserve">ности течения заболевания </w:t>
      </w:r>
      <w:r>
        <w:rPr>
          <w:sz w:val="28"/>
          <w:szCs w:val="28"/>
        </w:rPr>
        <w:t>[1</w:t>
      </w:r>
      <w:r w:rsidR="004C6A55">
        <w:rPr>
          <w:sz w:val="28"/>
          <w:szCs w:val="28"/>
        </w:rPr>
        <w:t>4</w:t>
      </w:r>
      <w:r w:rsidR="009210E7">
        <w:rPr>
          <w:sz w:val="28"/>
          <w:szCs w:val="28"/>
        </w:rPr>
        <w:t>1</w:t>
      </w:r>
      <w:r w:rsidRPr="002D114F">
        <w:rPr>
          <w:sz w:val="28"/>
          <w:szCs w:val="28"/>
        </w:rPr>
        <w:t xml:space="preserve">]. </w:t>
      </w:r>
    </w:p>
    <w:p w14:paraId="5FFF0F38" w14:textId="01C6852D" w:rsidR="005B1362" w:rsidRDefault="005B1362" w:rsidP="005B1362">
      <w:pPr>
        <w:pStyle w:val="a3"/>
        <w:tabs>
          <w:tab w:val="left" w:pos="567"/>
        </w:tabs>
        <w:ind w:left="0" w:firstLine="567"/>
        <w:rPr>
          <w:sz w:val="28"/>
          <w:szCs w:val="28"/>
        </w:rPr>
      </w:pPr>
      <w:r w:rsidRPr="00AC4358">
        <w:rPr>
          <w:sz w:val="28"/>
          <w:szCs w:val="28"/>
        </w:rPr>
        <w:t xml:space="preserve">Итоги исследования доказали, что особое внимание при реализации </w:t>
      </w:r>
      <w:r>
        <w:rPr>
          <w:sz w:val="28"/>
          <w:szCs w:val="28"/>
        </w:rPr>
        <w:t>нашего проекта было</w:t>
      </w:r>
      <w:r w:rsidR="00811059">
        <w:rPr>
          <w:sz w:val="28"/>
          <w:szCs w:val="28"/>
        </w:rPr>
        <w:t xml:space="preserve"> определение уровня </w:t>
      </w:r>
      <w:r w:rsidR="00811059" w:rsidRPr="00811059">
        <w:rPr>
          <w:sz w:val="28"/>
          <w:szCs w:val="28"/>
        </w:rPr>
        <w:t>вовлеченности специалистов</w:t>
      </w:r>
      <w:r w:rsidR="00811059">
        <w:rPr>
          <w:sz w:val="28"/>
          <w:szCs w:val="28"/>
        </w:rPr>
        <w:t xml:space="preserve"> к проблеме диагностики и лечения ЭП.</w:t>
      </w:r>
      <w:r>
        <w:rPr>
          <w:sz w:val="28"/>
          <w:szCs w:val="28"/>
        </w:rPr>
        <w:t xml:space="preserve"> Учитывая, что 15,2% не используют классификацию ультразвуковых изображений ВОЗ по поводу ЭП</w:t>
      </w:r>
      <w:r w:rsidRPr="00AC4358">
        <w:rPr>
          <w:sz w:val="28"/>
          <w:szCs w:val="28"/>
        </w:rPr>
        <w:t xml:space="preserve">, </w:t>
      </w:r>
      <w:r>
        <w:rPr>
          <w:sz w:val="28"/>
          <w:szCs w:val="28"/>
        </w:rPr>
        <w:t xml:space="preserve">можно полагать что </w:t>
      </w:r>
      <w:r w:rsidRPr="00AC4358">
        <w:rPr>
          <w:sz w:val="28"/>
          <w:szCs w:val="28"/>
        </w:rPr>
        <w:lastRenderedPageBreak/>
        <w:t>специалист</w:t>
      </w:r>
      <w:r>
        <w:rPr>
          <w:sz w:val="28"/>
          <w:szCs w:val="28"/>
        </w:rPr>
        <w:t>ы,</w:t>
      </w:r>
      <w:r w:rsidRPr="00AC4358">
        <w:rPr>
          <w:sz w:val="28"/>
          <w:szCs w:val="28"/>
        </w:rPr>
        <w:t xml:space="preserve"> </w:t>
      </w:r>
      <w:r>
        <w:rPr>
          <w:sz w:val="28"/>
          <w:szCs w:val="28"/>
        </w:rPr>
        <w:t>занимающиеся проблемами ЭП не придерживаются протокола диагностики и лечения цистного ЭП</w:t>
      </w:r>
      <w:r w:rsidR="00811059">
        <w:rPr>
          <w:sz w:val="28"/>
          <w:szCs w:val="28"/>
        </w:rPr>
        <w:t>,</w:t>
      </w:r>
      <w:r>
        <w:rPr>
          <w:sz w:val="28"/>
          <w:szCs w:val="28"/>
        </w:rPr>
        <w:t xml:space="preserve"> одобренн</w:t>
      </w:r>
      <w:r w:rsidR="00811059">
        <w:rPr>
          <w:sz w:val="28"/>
          <w:szCs w:val="28"/>
        </w:rPr>
        <w:t>о</w:t>
      </w:r>
      <w:r w:rsidR="00811059" w:rsidRPr="00791229">
        <w:rPr>
          <w:sz w:val="28"/>
          <w:szCs w:val="28"/>
        </w:rPr>
        <w:t>го</w:t>
      </w:r>
      <w:r>
        <w:rPr>
          <w:sz w:val="28"/>
          <w:szCs w:val="28"/>
        </w:rPr>
        <w:t xml:space="preserve"> </w:t>
      </w:r>
      <w:r w:rsidRPr="0003652F">
        <w:rPr>
          <w:sz w:val="28"/>
          <w:szCs w:val="28"/>
        </w:rPr>
        <w:t>Министерств</w:t>
      </w:r>
      <w:r w:rsidR="00811059" w:rsidRPr="00791229">
        <w:rPr>
          <w:sz w:val="28"/>
          <w:szCs w:val="28"/>
        </w:rPr>
        <w:t>ом</w:t>
      </w:r>
      <w:r w:rsidRPr="0003652F">
        <w:rPr>
          <w:sz w:val="28"/>
          <w:szCs w:val="28"/>
        </w:rPr>
        <w:t xml:space="preserve"> здравоохранения и социального развития Республики Казахстан</w:t>
      </w:r>
      <w:r w:rsidR="00546932" w:rsidRPr="00546932">
        <w:rPr>
          <w:sz w:val="28"/>
          <w:szCs w:val="28"/>
        </w:rPr>
        <w:t xml:space="preserve"> </w:t>
      </w:r>
      <w:r w:rsidR="00546932">
        <w:rPr>
          <w:sz w:val="28"/>
          <w:szCs w:val="28"/>
        </w:rPr>
        <w:t>№</w:t>
      </w:r>
      <w:r w:rsidR="00405896">
        <w:rPr>
          <w:sz w:val="28"/>
          <w:szCs w:val="28"/>
        </w:rPr>
        <w:t>107</w:t>
      </w:r>
      <w:r w:rsidRPr="0003652F">
        <w:rPr>
          <w:sz w:val="28"/>
          <w:szCs w:val="28"/>
        </w:rPr>
        <w:t xml:space="preserve"> от «16» </w:t>
      </w:r>
      <w:r w:rsidR="00405896">
        <w:rPr>
          <w:sz w:val="28"/>
          <w:szCs w:val="28"/>
        </w:rPr>
        <w:t>июля</w:t>
      </w:r>
      <w:r w:rsidRPr="0003652F">
        <w:rPr>
          <w:sz w:val="28"/>
          <w:szCs w:val="28"/>
        </w:rPr>
        <w:t xml:space="preserve"> 20</w:t>
      </w:r>
      <w:r w:rsidR="00405896">
        <w:rPr>
          <w:sz w:val="28"/>
          <w:szCs w:val="28"/>
        </w:rPr>
        <w:t>20</w:t>
      </w:r>
      <w:r w:rsidRPr="0003652F">
        <w:rPr>
          <w:sz w:val="28"/>
          <w:szCs w:val="28"/>
        </w:rPr>
        <w:t xml:space="preserve"> года</w:t>
      </w:r>
      <w:r>
        <w:rPr>
          <w:sz w:val="28"/>
          <w:szCs w:val="28"/>
        </w:rPr>
        <w:t xml:space="preserve">. Данный опрос показывает </w:t>
      </w:r>
      <w:r w:rsidRPr="00AC4358">
        <w:rPr>
          <w:sz w:val="28"/>
          <w:szCs w:val="28"/>
        </w:rPr>
        <w:t>недостаточный уровень вовлеченности специалистов</w:t>
      </w:r>
      <w:r w:rsidR="009F294B" w:rsidRPr="00791229">
        <w:rPr>
          <w:sz w:val="28"/>
          <w:szCs w:val="28"/>
        </w:rPr>
        <w:t xml:space="preserve"> </w:t>
      </w:r>
      <w:r w:rsidR="009F294B" w:rsidRPr="009F294B">
        <w:rPr>
          <w:sz w:val="28"/>
          <w:szCs w:val="28"/>
        </w:rPr>
        <w:t xml:space="preserve">к </w:t>
      </w:r>
      <w:r w:rsidR="009F294B" w:rsidRPr="00791229">
        <w:rPr>
          <w:sz w:val="28"/>
          <w:szCs w:val="28"/>
        </w:rPr>
        <w:t>проблеме диагностики и лечения ЭП</w:t>
      </w:r>
      <w:r w:rsidRPr="00791229">
        <w:rPr>
          <w:sz w:val="28"/>
          <w:szCs w:val="28"/>
        </w:rPr>
        <w:t xml:space="preserve">, особенно работающих </w:t>
      </w:r>
      <w:r w:rsidR="00687F78" w:rsidRPr="00791229">
        <w:rPr>
          <w:sz w:val="28"/>
          <w:szCs w:val="28"/>
        </w:rPr>
        <w:t>на уровне</w:t>
      </w:r>
      <w:r w:rsidRPr="00791229">
        <w:rPr>
          <w:sz w:val="28"/>
          <w:szCs w:val="28"/>
        </w:rPr>
        <w:t xml:space="preserve"> амбулаторно</w:t>
      </w:r>
      <w:r w:rsidR="00687F78" w:rsidRPr="00791229">
        <w:rPr>
          <w:sz w:val="28"/>
          <w:szCs w:val="28"/>
        </w:rPr>
        <w:t>го</w:t>
      </w:r>
      <w:r w:rsidRPr="00791229">
        <w:rPr>
          <w:sz w:val="28"/>
          <w:szCs w:val="28"/>
        </w:rPr>
        <w:t xml:space="preserve"> звен</w:t>
      </w:r>
      <w:r w:rsidR="00687F78" w:rsidRPr="00791229">
        <w:rPr>
          <w:sz w:val="28"/>
          <w:szCs w:val="28"/>
        </w:rPr>
        <w:t>а</w:t>
      </w:r>
      <w:r w:rsidRPr="00791229">
        <w:rPr>
          <w:sz w:val="28"/>
          <w:szCs w:val="28"/>
        </w:rPr>
        <w:t>.</w:t>
      </w:r>
      <w:r>
        <w:rPr>
          <w:sz w:val="28"/>
          <w:szCs w:val="28"/>
        </w:rPr>
        <w:t xml:space="preserve">  </w:t>
      </w:r>
    </w:p>
    <w:p w14:paraId="56F7B574" w14:textId="1F12DD60" w:rsidR="005B1362" w:rsidRPr="00385A36" w:rsidRDefault="005B1362" w:rsidP="005B1362">
      <w:pPr>
        <w:pStyle w:val="a3"/>
        <w:tabs>
          <w:tab w:val="left" w:pos="567"/>
        </w:tabs>
        <w:ind w:left="0" w:firstLine="567"/>
        <w:rPr>
          <w:sz w:val="28"/>
          <w:szCs w:val="28"/>
        </w:rPr>
      </w:pPr>
      <w:r w:rsidRPr="000E3A7E">
        <w:rPr>
          <w:sz w:val="28"/>
          <w:szCs w:val="28"/>
        </w:rPr>
        <w:t xml:space="preserve">В третьем и четвертом вопросе уточнялось, используют ли респонденты ИФА метод для диагностики </w:t>
      </w:r>
      <w:r w:rsidR="00781167">
        <w:rPr>
          <w:sz w:val="28"/>
          <w:szCs w:val="28"/>
        </w:rPr>
        <w:t xml:space="preserve">эхинококковой </w:t>
      </w:r>
      <w:r>
        <w:rPr>
          <w:sz w:val="28"/>
          <w:szCs w:val="28"/>
        </w:rPr>
        <w:t>кисты печени</w:t>
      </w:r>
      <w:r w:rsidRPr="000E3A7E">
        <w:rPr>
          <w:sz w:val="28"/>
          <w:szCs w:val="28"/>
        </w:rPr>
        <w:t xml:space="preserve"> и считают ли они его достоверным. </w:t>
      </w:r>
      <w:r>
        <w:rPr>
          <w:sz w:val="28"/>
          <w:szCs w:val="28"/>
        </w:rPr>
        <w:t>По результатам опроса</w:t>
      </w:r>
      <w:r w:rsidR="00723D0A">
        <w:rPr>
          <w:sz w:val="28"/>
          <w:szCs w:val="28"/>
        </w:rPr>
        <w:t>,</w:t>
      </w:r>
      <w:r>
        <w:rPr>
          <w:sz w:val="28"/>
          <w:szCs w:val="28"/>
        </w:rPr>
        <w:t xml:space="preserve"> </w:t>
      </w:r>
      <w:r w:rsidRPr="000E3A7E">
        <w:rPr>
          <w:sz w:val="28"/>
          <w:szCs w:val="28"/>
        </w:rPr>
        <w:t xml:space="preserve">252 (89%) опрошенных указали, что используют </w:t>
      </w:r>
      <w:r w:rsidRPr="00385A36">
        <w:rPr>
          <w:sz w:val="28"/>
          <w:szCs w:val="28"/>
        </w:rPr>
        <w:t>иммунодиагностику и 67</w:t>
      </w:r>
      <w:r w:rsidR="001E3350" w:rsidRPr="00385A36">
        <w:rPr>
          <w:sz w:val="28"/>
          <w:szCs w:val="28"/>
        </w:rPr>
        <w:t xml:space="preserve"> </w:t>
      </w:r>
      <w:r w:rsidRPr="00385A36">
        <w:rPr>
          <w:sz w:val="28"/>
          <w:szCs w:val="28"/>
        </w:rPr>
        <w:t>(26,5%) из них отметили недостоверность иммунологического теста.</w:t>
      </w:r>
      <w:r w:rsidR="00F4596B" w:rsidRPr="00385A36">
        <w:rPr>
          <w:sz w:val="28"/>
          <w:szCs w:val="28"/>
        </w:rPr>
        <w:t xml:space="preserve"> </w:t>
      </w:r>
      <w:r w:rsidRPr="00385A36">
        <w:rPr>
          <w:sz w:val="28"/>
          <w:szCs w:val="28"/>
        </w:rPr>
        <w:t>Еще 31 (11%) врачей ответили отрицательно, ссылаясь на неоднозначный результат и невозможность использования для подтверждения диагноза (</w:t>
      </w:r>
      <w:r w:rsidR="00525C74" w:rsidRPr="00385A36">
        <w:rPr>
          <w:sz w:val="28"/>
          <w:szCs w:val="28"/>
        </w:rPr>
        <w:t xml:space="preserve">Таблица </w:t>
      </w:r>
      <w:r w:rsidR="00FC3BD4" w:rsidRPr="00385A36">
        <w:rPr>
          <w:sz w:val="28"/>
          <w:szCs w:val="28"/>
        </w:rPr>
        <w:t>2</w:t>
      </w:r>
      <w:r w:rsidR="004E7DAE">
        <w:rPr>
          <w:sz w:val="28"/>
          <w:szCs w:val="28"/>
        </w:rPr>
        <w:t>3</w:t>
      </w:r>
      <w:r w:rsidRPr="00385A36">
        <w:rPr>
          <w:sz w:val="28"/>
          <w:szCs w:val="28"/>
        </w:rPr>
        <w:t>).</w:t>
      </w:r>
    </w:p>
    <w:p w14:paraId="77F9025F" w14:textId="31EE11AF" w:rsidR="00FD4059" w:rsidRDefault="00FD4059" w:rsidP="00791229">
      <w:pPr>
        <w:pStyle w:val="a3"/>
        <w:tabs>
          <w:tab w:val="left" w:pos="567"/>
        </w:tabs>
        <w:ind w:left="0" w:firstLine="567"/>
        <w:rPr>
          <w:sz w:val="28"/>
          <w:szCs w:val="28"/>
        </w:rPr>
      </w:pPr>
      <w:r w:rsidRPr="00385A36">
        <w:rPr>
          <w:sz w:val="28"/>
          <w:szCs w:val="28"/>
        </w:rPr>
        <w:tab/>
        <w:t xml:space="preserve">Таблица </w:t>
      </w:r>
      <w:r w:rsidR="002A5F1A" w:rsidRPr="00385A36">
        <w:rPr>
          <w:sz w:val="28"/>
          <w:szCs w:val="28"/>
        </w:rPr>
        <w:t>2</w:t>
      </w:r>
      <w:r w:rsidR="004E7DAE">
        <w:rPr>
          <w:sz w:val="28"/>
          <w:szCs w:val="28"/>
        </w:rPr>
        <w:t>3</w:t>
      </w:r>
      <w:r w:rsidR="00525C74" w:rsidRPr="00385A36">
        <w:rPr>
          <w:sz w:val="28"/>
          <w:szCs w:val="28"/>
        </w:rPr>
        <w:t xml:space="preserve"> </w:t>
      </w:r>
      <w:r w:rsidRPr="00385A36">
        <w:rPr>
          <w:sz w:val="28"/>
          <w:szCs w:val="28"/>
        </w:rPr>
        <w:t xml:space="preserve">- </w:t>
      </w:r>
      <w:r w:rsidR="00E125C1" w:rsidRPr="00385A36">
        <w:rPr>
          <w:sz w:val="28"/>
          <w:szCs w:val="28"/>
        </w:rPr>
        <w:t xml:space="preserve">Использование ИФА метода для диагностики ЭП </w:t>
      </w:r>
      <w:r w:rsidR="00997D5E" w:rsidRPr="00385A36">
        <w:rPr>
          <w:sz w:val="28"/>
          <w:szCs w:val="28"/>
        </w:rPr>
        <w:t xml:space="preserve">специалистами </w:t>
      </w:r>
      <w:r w:rsidR="00E125C1" w:rsidRPr="00385A36">
        <w:rPr>
          <w:sz w:val="28"/>
          <w:szCs w:val="28"/>
        </w:rPr>
        <w:t>и его достоверность</w:t>
      </w:r>
      <w:r w:rsidR="00592F4A" w:rsidRPr="00385A36">
        <w:rPr>
          <w:sz w:val="28"/>
          <w:szCs w:val="28"/>
        </w:rPr>
        <w:t xml:space="preserve"> </w:t>
      </w:r>
      <w:r w:rsidR="00997D5E" w:rsidRPr="00385A36">
        <w:rPr>
          <w:sz w:val="28"/>
          <w:szCs w:val="28"/>
        </w:rPr>
        <w:t>по мнению практикующих врачей</w:t>
      </w:r>
    </w:p>
    <w:p w14:paraId="26DCF18C" w14:textId="77777777" w:rsidR="00FD4059" w:rsidRPr="00FD4059" w:rsidRDefault="00FD4059" w:rsidP="00FD4059">
      <w:pPr>
        <w:tabs>
          <w:tab w:val="left" w:pos="567"/>
        </w:tabs>
        <w:rPr>
          <w:sz w:val="28"/>
          <w:szCs w:val="28"/>
        </w:rPr>
      </w:pPr>
    </w:p>
    <w:tbl>
      <w:tblPr>
        <w:tblStyle w:val="a5"/>
        <w:tblW w:w="0" w:type="auto"/>
        <w:tblInd w:w="108" w:type="dxa"/>
        <w:tblLook w:val="04A0" w:firstRow="1" w:lastRow="0" w:firstColumn="1" w:lastColumn="0" w:noHBand="0" w:noVBand="1"/>
      </w:tblPr>
      <w:tblGrid>
        <w:gridCol w:w="3450"/>
        <w:gridCol w:w="1254"/>
        <w:gridCol w:w="2408"/>
        <w:gridCol w:w="2408"/>
      </w:tblGrid>
      <w:tr w:rsidR="00421D8B" w:rsidRPr="00723D0A" w14:paraId="4E2E669E" w14:textId="77777777" w:rsidTr="00E125C1">
        <w:tc>
          <w:tcPr>
            <w:tcW w:w="3544" w:type="dxa"/>
          </w:tcPr>
          <w:p w14:paraId="052B453B" w14:textId="77777777" w:rsidR="00421D8B" w:rsidRPr="00791229" w:rsidRDefault="00EA4C87" w:rsidP="00FE5392">
            <w:pPr>
              <w:pStyle w:val="a3"/>
              <w:tabs>
                <w:tab w:val="left" w:pos="567"/>
              </w:tabs>
              <w:ind w:left="0"/>
              <w:rPr>
                <w:sz w:val="28"/>
                <w:szCs w:val="28"/>
              </w:rPr>
            </w:pPr>
            <w:r w:rsidRPr="00791229">
              <w:rPr>
                <w:sz w:val="28"/>
                <w:szCs w:val="28"/>
              </w:rPr>
              <w:t>Вопрос</w:t>
            </w:r>
          </w:p>
        </w:tc>
        <w:tc>
          <w:tcPr>
            <w:tcW w:w="1274" w:type="dxa"/>
          </w:tcPr>
          <w:p w14:paraId="680B92D7" w14:textId="77777777" w:rsidR="00421D8B" w:rsidRPr="00791229" w:rsidRDefault="00EA4C87" w:rsidP="00FE5392">
            <w:pPr>
              <w:pStyle w:val="a3"/>
              <w:tabs>
                <w:tab w:val="left" w:pos="567"/>
              </w:tabs>
              <w:ind w:left="0"/>
              <w:rPr>
                <w:sz w:val="28"/>
                <w:szCs w:val="28"/>
              </w:rPr>
            </w:pPr>
            <w:r w:rsidRPr="00791229">
              <w:rPr>
                <w:sz w:val="28"/>
                <w:szCs w:val="28"/>
              </w:rPr>
              <w:t>Ответ</w:t>
            </w:r>
          </w:p>
        </w:tc>
        <w:tc>
          <w:tcPr>
            <w:tcW w:w="2464" w:type="dxa"/>
          </w:tcPr>
          <w:p w14:paraId="1F0D3AF8" w14:textId="77777777" w:rsidR="00421D8B" w:rsidRPr="00791229" w:rsidRDefault="00EA4C87" w:rsidP="00FE5392">
            <w:pPr>
              <w:pStyle w:val="a3"/>
              <w:tabs>
                <w:tab w:val="left" w:pos="567"/>
              </w:tabs>
              <w:ind w:left="0"/>
              <w:rPr>
                <w:sz w:val="28"/>
                <w:szCs w:val="28"/>
              </w:rPr>
            </w:pPr>
            <w:r w:rsidRPr="00791229">
              <w:rPr>
                <w:sz w:val="28"/>
                <w:szCs w:val="28"/>
              </w:rPr>
              <w:t xml:space="preserve">Абс.число </w:t>
            </w:r>
          </w:p>
        </w:tc>
        <w:tc>
          <w:tcPr>
            <w:tcW w:w="2464" w:type="dxa"/>
          </w:tcPr>
          <w:p w14:paraId="599BEF0B" w14:textId="77777777" w:rsidR="00421D8B" w:rsidRPr="00791229" w:rsidRDefault="00EA4C87" w:rsidP="00FE5392">
            <w:pPr>
              <w:pStyle w:val="a3"/>
              <w:tabs>
                <w:tab w:val="left" w:pos="567"/>
              </w:tabs>
              <w:ind w:left="0"/>
              <w:rPr>
                <w:sz w:val="28"/>
                <w:szCs w:val="28"/>
              </w:rPr>
            </w:pPr>
            <w:r w:rsidRPr="00791229">
              <w:rPr>
                <w:sz w:val="28"/>
                <w:szCs w:val="28"/>
              </w:rPr>
              <w:t>Отн.число</w:t>
            </w:r>
          </w:p>
        </w:tc>
      </w:tr>
      <w:tr w:rsidR="00CA232D" w:rsidRPr="00723D0A" w14:paraId="0FFCCC6D" w14:textId="77777777" w:rsidTr="00E125C1">
        <w:trPr>
          <w:trHeight w:val="471"/>
        </w:trPr>
        <w:tc>
          <w:tcPr>
            <w:tcW w:w="3544" w:type="dxa"/>
            <w:vMerge w:val="restart"/>
          </w:tcPr>
          <w:p w14:paraId="65238B45" w14:textId="77777777" w:rsidR="00CA232D" w:rsidRPr="00791229" w:rsidRDefault="00CA232D" w:rsidP="00FE5392">
            <w:pPr>
              <w:pStyle w:val="a3"/>
              <w:tabs>
                <w:tab w:val="left" w:pos="567"/>
              </w:tabs>
              <w:ind w:left="0"/>
              <w:rPr>
                <w:sz w:val="28"/>
                <w:szCs w:val="28"/>
              </w:rPr>
            </w:pPr>
            <w:r w:rsidRPr="00791229">
              <w:rPr>
                <w:sz w:val="28"/>
                <w:szCs w:val="28"/>
              </w:rPr>
              <w:t>Используете ли Вы метод ИФА для диагностики эхинококкоза печени</w:t>
            </w:r>
            <w:r w:rsidR="00723D0A" w:rsidRPr="00791229">
              <w:rPr>
                <w:sz w:val="28"/>
                <w:szCs w:val="28"/>
              </w:rPr>
              <w:t>?</w:t>
            </w:r>
          </w:p>
        </w:tc>
        <w:tc>
          <w:tcPr>
            <w:tcW w:w="1274" w:type="dxa"/>
          </w:tcPr>
          <w:p w14:paraId="1FA2C809" w14:textId="77777777" w:rsidR="00CA232D" w:rsidRPr="00791229" w:rsidRDefault="00CA232D" w:rsidP="00FE5392">
            <w:pPr>
              <w:pStyle w:val="a3"/>
              <w:tabs>
                <w:tab w:val="left" w:pos="567"/>
              </w:tabs>
              <w:ind w:left="0"/>
              <w:rPr>
                <w:sz w:val="28"/>
                <w:szCs w:val="28"/>
              </w:rPr>
            </w:pPr>
            <w:r w:rsidRPr="00791229">
              <w:rPr>
                <w:sz w:val="28"/>
                <w:szCs w:val="28"/>
              </w:rPr>
              <w:t>Нет</w:t>
            </w:r>
          </w:p>
        </w:tc>
        <w:tc>
          <w:tcPr>
            <w:tcW w:w="2464" w:type="dxa"/>
          </w:tcPr>
          <w:p w14:paraId="42E0BF4F" w14:textId="77777777" w:rsidR="00CA232D" w:rsidRPr="00791229" w:rsidRDefault="00CA232D" w:rsidP="00EA4C87">
            <w:pPr>
              <w:pStyle w:val="a3"/>
              <w:tabs>
                <w:tab w:val="left" w:pos="567"/>
              </w:tabs>
              <w:ind w:left="0"/>
              <w:jc w:val="center"/>
              <w:rPr>
                <w:sz w:val="28"/>
                <w:szCs w:val="28"/>
              </w:rPr>
            </w:pPr>
            <w:r w:rsidRPr="00791229">
              <w:rPr>
                <w:sz w:val="28"/>
                <w:szCs w:val="28"/>
              </w:rPr>
              <w:t>31</w:t>
            </w:r>
          </w:p>
        </w:tc>
        <w:tc>
          <w:tcPr>
            <w:tcW w:w="2464" w:type="dxa"/>
          </w:tcPr>
          <w:p w14:paraId="431822D3" w14:textId="77777777" w:rsidR="00CA232D" w:rsidRPr="00791229" w:rsidRDefault="00CA232D" w:rsidP="00EA4C87">
            <w:pPr>
              <w:pStyle w:val="a3"/>
              <w:tabs>
                <w:tab w:val="left" w:pos="567"/>
              </w:tabs>
              <w:ind w:left="0"/>
              <w:jc w:val="center"/>
              <w:rPr>
                <w:sz w:val="28"/>
                <w:szCs w:val="28"/>
              </w:rPr>
            </w:pPr>
            <w:r w:rsidRPr="00791229">
              <w:rPr>
                <w:sz w:val="28"/>
                <w:szCs w:val="28"/>
              </w:rPr>
              <w:t>11,0</w:t>
            </w:r>
          </w:p>
        </w:tc>
      </w:tr>
      <w:tr w:rsidR="00CA232D" w:rsidRPr="00723D0A" w14:paraId="7C48303A" w14:textId="77777777" w:rsidTr="00E125C1">
        <w:tc>
          <w:tcPr>
            <w:tcW w:w="3544" w:type="dxa"/>
            <w:vMerge/>
          </w:tcPr>
          <w:p w14:paraId="703B27EB" w14:textId="77777777" w:rsidR="00CA232D" w:rsidRPr="00791229" w:rsidRDefault="00CA232D" w:rsidP="00FE5392">
            <w:pPr>
              <w:pStyle w:val="a3"/>
              <w:tabs>
                <w:tab w:val="left" w:pos="567"/>
              </w:tabs>
              <w:ind w:left="0"/>
              <w:rPr>
                <w:sz w:val="28"/>
                <w:szCs w:val="28"/>
              </w:rPr>
            </w:pPr>
          </w:p>
        </w:tc>
        <w:tc>
          <w:tcPr>
            <w:tcW w:w="1274" w:type="dxa"/>
          </w:tcPr>
          <w:p w14:paraId="287756A9" w14:textId="77777777" w:rsidR="00CA232D" w:rsidRPr="00791229" w:rsidRDefault="00CA232D" w:rsidP="00FE5392">
            <w:pPr>
              <w:pStyle w:val="a3"/>
              <w:tabs>
                <w:tab w:val="left" w:pos="567"/>
              </w:tabs>
              <w:ind w:left="0"/>
              <w:rPr>
                <w:sz w:val="28"/>
                <w:szCs w:val="28"/>
              </w:rPr>
            </w:pPr>
            <w:r w:rsidRPr="00791229">
              <w:rPr>
                <w:sz w:val="28"/>
                <w:szCs w:val="28"/>
              </w:rPr>
              <w:t>Да</w:t>
            </w:r>
          </w:p>
        </w:tc>
        <w:tc>
          <w:tcPr>
            <w:tcW w:w="2464" w:type="dxa"/>
          </w:tcPr>
          <w:p w14:paraId="054467A4" w14:textId="77777777" w:rsidR="00CA232D" w:rsidRPr="00791229" w:rsidRDefault="00CA232D" w:rsidP="00EA4C87">
            <w:pPr>
              <w:pStyle w:val="a3"/>
              <w:tabs>
                <w:tab w:val="left" w:pos="567"/>
              </w:tabs>
              <w:ind w:left="0"/>
              <w:jc w:val="center"/>
              <w:rPr>
                <w:sz w:val="28"/>
                <w:szCs w:val="28"/>
              </w:rPr>
            </w:pPr>
            <w:r w:rsidRPr="00791229">
              <w:rPr>
                <w:sz w:val="28"/>
                <w:szCs w:val="28"/>
              </w:rPr>
              <w:t>252</w:t>
            </w:r>
          </w:p>
        </w:tc>
        <w:tc>
          <w:tcPr>
            <w:tcW w:w="2464" w:type="dxa"/>
          </w:tcPr>
          <w:p w14:paraId="2C48B4AE" w14:textId="77777777" w:rsidR="00CA232D" w:rsidRPr="00791229" w:rsidRDefault="00CA232D" w:rsidP="00EA4C87">
            <w:pPr>
              <w:pStyle w:val="a3"/>
              <w:tabs>
                <w:tab w:val="left" w:pos="567"/>
              </w:tabs>
              <w:ind w:left="0"/>
              <w:jc w:val="center"/>
              <w:rPr>
                <w:sz w:val="28"/>
                <w:szCs w:val="28"/>
              </w:rPr>
            </w:pPr>
            <w:r w:rsidRPr="00791229">
              <w:rPr>
                <w:sz w:val="28"/>
                <w:szCs w:val="28"/>
              </w:rPr>
              <w:t>89,0</w:t>
            </w:r>
          </w:p>
        </w:tc>
      </w:tr>
      <w:tr w:rsidR="00CA232D" w:rsidRPr="00723D0A" w14:paraId="38ED1990" w14:textId="77777777" w:rsidTr="00420256">
        <w:tc>
          <w:tcPr>
            <w:tcW w:w="4818" w:type="dxa"/>
            <w:gridSpan w:val="2"/>
          </w:tcPr>
          <w:p w14:paraId="786F2A09" w14:textId="6A59DDA5" w:rsidR="00CA232D" w:rsidRPr="00791229" w:rsidRDefault="00FC3BD4" w:rsidP="00FE5392">
            <w:pPr>
              <w:pStyle w:val="a3"/>
              <w:tabs>
                <w:tab w:val="left" w:pos="567"/>
              </w:tabs>
              <w:ind w:left="0"/>
              <w:rPr>
                <w:sz w:val="28"/>
                <w:szCs w:val="28"/>
              </w:rPr>
            </w:pPr>
            <w:r w:rsidRPr="00791229">
              <w:rPr>
                <w:sz w:val="28"/>
                <w:szCs w:val="28"/>
              </w:rPr>
              <w:t>И</w:t>
            </w:r>
            <w:r w:rsidR="00CA232D" w:rsidRPr="00791229">
              <w:rPr>
                <w:sz w:val="28"/>
                <w:szCs w:val="28"/>
              </w:rPr>
              <w:t>того</w:t>
            </w:r>
          </w:p>
        </w:tc>
        <w:tc>
          <w:tcPr>
            <w:tcW w:w="2464" w:type="dxa"/>
          </w:tcPr>
          <w:p w14:paraId="5BAC9CF8" w14:textId="77777777" w:rsidR="00CA232D" w:rsidRPr="00791229" w:rsidRDefault="00CA232D" w:rsidP="00EA4C87">
            <w:pPr>
              <w:pStyle w:val="a3"/>
              <w:tabs>
                <w:tab w:val="left" w:pos="567"/>
              </w:tabs>
              <w:ind w:left="0"/>
              <w:jc w:val="center"/>
              <w:rPr>
                <w:sz w:val="28"/>
                <w:szCs w:val="28"/>
              </w:rPr>
            </w:pPr>
            <w:r w:rsidRPr="00791229">
              <w:rPr>
                <w:sz w:val="28"/>
                <w:szCs w:val="28"/>
              </w:rPr>
              <w:t>283</w:t>
            </w:r>
          </w:p>
        </w:tc>
        <w:tc>
          <w:tcPr>
            <w:tcW w:w="2464" w:type="dxa"/>
          </w:tcPr>
          <w:p w14:paraId="080EC01F" w14:textId="77777777" w:rsidR="00CA232D" w:rsidRPr="00791229" w:rsidRDefault="00CA232D" w:rsidP="00EA4C87">
            <w:pPr>
              <w:pStyle w:val="a3"/>
              <w:tabs>
                <w:tab w:val="left" w:pos="567"/>
              </w:tabs>
              <w:ind w:left="0"/>
              <w:jc w:val="center"/>
              <w:rPr>
                <w:sz w:val="28"/>
                <w:szCs w:val="28"/>
              </w:rPr>
            </w:pPr>
            <w:r w:rsidRPr="00791229">
              <w:rPr>
                <w:sz w:val="28"/>
                <w:szCs w:val="28"/>
              </w:rPr>
              <w:t>100</w:t>
            </w:r>
          </w:p>
        </w:tc>
      </w:tr>
      <w:tr w:rsidR="00CA232D" w:rsidRPr="00723D0A" w14:paraId="18E467D2" w14:textId="77777777" w:rsidTr="00E125C1">
        <w:trPr>
          <w:trHeight w:val="575"/>
        </w:trPr>
        <w:tc>
          <w:tcPr>
            <w:tcW w:w="3544" w:type="dxa"/>
            <w:vMerge w:val="restart"/>
          </w:tcPr>
          <w:p w14:paraId="7AFA7AE8" w14:textId="77777777" w:rsidR="00CA232D" w:rsidRPr="00791229" w:rsidRDefault="00CA232D" w:rsidP="00CA232D">
            <w:pPr>
              <w:pStyle w:val="a3"/>
              <w:tabs>
                <w:tab w:val="left" w:pos="567"/>
              </w:tabs>
              <w:ind w:left="0"/>
              <w:rPr>
                <w:sz w:val="28"/>
                <w:szCs w:val="28"/>
              </w:rPr>
            </w:pPr>
            <w:r w:rsidRPr="00791229">
              <w:rPr>
                <w:sz w:val="28"/>
                <w:szCs w:val="28"/>
              </w:rPr>
              <w:t>Считаете ли Вы достоверным результатом ИФА</w:t>
            </w:r>
            <w:r w:rsidR="00723D0A" w:rsidRPr="00791229">
              <w:rPr>
                <w:sz w:val="28"/>
                <w:szCs w:val="28"/>
              </w:rPr>
              <w:t>?</w:t>
            </w:r>
          </w:p>
        </w:tc>
        <w:tc>
          <w:tcPr>
            <w:tcW w:w="1274" w:type="dxa"/>
          </w:tcPr>
          <w:p w14:paraId="764A0F10" w14:textId="77777777" w:rsidR="00CA232D" w:rsidRPr="00791229" w:rsidRDefault="00CA232D" w:rsidP="00CA232D">
            <w:pPr>
              <w:pStyle w:val="a3"/>
              <w:tabs>
                <w:tab w:val="left" w:pos="567"/>
              </w:tabs>
              <w:ind w:left="0"/>
              <w:rPr>
                <w:sz w:val="28"/>
                <w:szCs w:val="28"/>
              </w:rPr>
            </w:pPr>
            <w:r w:rsidRPr="00791229">
              <w:rPr>
                <w:sz w:val="28"/>
                <w:szCs w:val="28"/>
              </w:rPr>
              <w:t>Нет</w:t>
            </w:r>
          </w:p>
        </w:tc>
        <w:tc>
          <w:tcPr>
            <w:tcW w:w="2464" w:type="dxa"/>
          </w:tcPr>
          <w:p w14:paraId="1230D186" w14:textId="77777777" w:rsidR="00CA232D" w:rsidRPr="00791229" w:rsidRDefault="00CA232D" w:rsidP="00EA4C87">
            <w:pPr>
              <w:pStyle w:val="a3"/>
              <w:tabs>
                <w:tab w:val="left" w:pos="567"/>
              </w:tabs>
              <w:ind w:left="0"/>
              <w:jc w:val="center"/>
              <w:rPr>
                <w:sz w:val="28"/>
                <w:szCs w:val="28"/>
              </w:rPr>
            </w:pPr>
            <w:r w:rsidRPr="00791229">
              <w:rPr>
                <w:sz w:val="28"/>
                <w:szCs w:val="28"/>
              </w:rPr>
              <w:t>86</w:t>
            </w:r>
          </w:p>
        </w:tc>
        <w:tc>
          <w:tcPr>
            <w:tcW w:w="2464" w:type="dxa"/>
          </w:tcPr>
          <w:p w14:paraId="75E2CD21" w14:textId="77777777" w:rsidR="00CA232D" w:rsidRPr="00791229" w:rsidRDefault="00CA232D" w:rsidP="00EA4C87">
            <w:pPr>
              <w:pStyle w:val="a3"/>
              <w:tabs>
                <w:tab w:val="left" w:pos="567"/>
              </w:tabs>
              <w:ind w:left="0"/>
              <w:jc w:val="center"/>
              <w:rPr>
                <w:sz w:val="28"/>
                <w:szCs w:val="28"/>
              </w:rPr>
            </w:pPr>
            <w:r w:rsidRPr="00791229">
              <w:rPr>
                <w:sz w:val="28"/>
                <w:szCs w:val="28"/>
              </w:rPr>
              <w:t>30,4</w:t>
            </w:r>
          </w:p>
        </w:tc>
      </w:tr>
      <w:tr w:rsidR="00CA232D" w:rsidRPr="00723D0A" w14:paraId="47211951" w14:textId="77777777" w:rsidTr="00E125C1">
        <w:tc>
          <w:tcPr>
            <w:tcW w:w="3544" w:type="dxa"/>
            <w:vMerge/>
          </w:tcPr>
          <w:p w14:paraId="0D6FAE72" w14:textId="77777777" w:rsidR="00CA232D" w:rsidRPr="00791229" w:rsidRDefault="00CA232D" w:rsidP="00CA232D">
            <w:pPr>
              <w:pStyle w:val="a3"/>
              <w:tabs>
                <w:tab w:val="left" w:pos="567"/>
              </w:tabs>
              <w:ind w:left="0"/>
              <w:rPr>
                <w:sz w:val="28"/>
                <w:szCs w:val="28"/>
              </w:rPr>
            </w:pPr>
          </w:p>
        </w:tc>
        <w:tc>
          <w:tcPr>
            <w:tcW w:w="1274" w:type="dxa"/>
          </w:tcPr>
          <w:p w14:paraId="10840603" w14:textId="77777777" w:rsidR="00CA232D" w:rsidRPr="00791229" w:rsidRDefault="00CA232D" w:rsidP="00CA232D">
            <w:pPr>
              <w:pStyle w:val="a3"/>
              <w:tabs>
                <w:tab w:val="left" w:pos="567"/>
              </w:tabs>
              <w:ind w:left="0"/>
              <w:rPr>
                <w:sz w:val="28"/>
                <w:szCs w:val="28"/>
              </w:rPr>
            </w:pPr>
            <w:r w:rsidRPr="00791229">
              <w:rPr>
                <w:sz w:val="28"/>
                <w:szCs w:val="28"/>
              </w:rPr>
              <w:t>Да</w:t>
            </w:r>
          </w:p>
        </w:tc>
        <w:tc>
          <w:tcPr>
            <w:tcW w:w="2464" w:type="dxa"/>
          </w:tcPr>
          <w:p w14:paraId="33E75637" w14:textId="77777777" w:rsidR="00CA232D" w:rsidRPr="00791229" w:rsidRDefault="00CA232D" w:rsidP="00EA4C87">
            <w:pPr>
              <w:pStyle w:val="a3"/>
              <w:tabs>
                <w:tab w:val="left" w:pos="567"/>
              </w:tabs>
              <w:ind w:left="0"/>
              <w:jc w:val="center"/>
              <w:rPr>
                <w:sz w:val="28"/>
                <w:szCs w:val="28"/>
              </w:rPr>
            </w:pPr>
            <w:r w:rsidRPr="00791229">
              <w:rPr>
                <w:sz w:val="28"/>
                <w:szCs w:val="28"/>
              </w:rPr>
              <w:t>197</w:t>
            </w:r>
          </w:p>
        </w:tc>
        <w:tc>
          <w:tcPr>
            <w:tcW w:w="2464" w:type="dxa"/>
          </w:tcPr>
          <w:p w14:paraId="4CE34D81" w14:textId="77777777" w:rsidR="00CA232D" w:rsidRPr="00791229" w:rsidRDefault="00CA232D" w:rsidP="00EA4C87">
            <w:pPr>
              <w:pStyle w:val="a3"/>
              <w:tabs>
                <w:tab w:val="left" w:pos="567"/>
              </w:tabs>
              <w:ind w:left="0"/>
              <w:jc w:val="center"/>
              <w:rPr>
                <w:sz w:val="28"/>
                <w:szCs w:val="28"/>
              </w:rPr>
            </w:pPr>
            <w:r w:rsidRPr="00791229">
              <w:rPr>
                <w:sz w:val="28"/>
                <w:szCs w:val="28"/>
              </w:rPr>
              <w:t>69,6</w:t>
            </w:r>
          </w:p>
        </w:tc>
      </w:tr>
      <w:tr w:rsidR="00CA232D" w14:paraId="413D9DCE" w14:textId="77777777" w:rsidTr="00420256">
        <w:tc>
          <w:tcPr>
            <w:tcW w:w="4818" w:type="dxa"/>
            <w:gridSpan w:val="2"/>
          </w:tcPr>
          <w:p w14:paraId="5BD50EE4" w14:textId="4C9BF9CE" w:rsidR="00CA232D" w:rsidRPr="00791229" w:rsidRDefault="00FC3BD4" w:rsidP="00CA232D">
            <w:pPr>
              <w:pStyle w:val="a3"/>
              <w:tabs>
                <w:tab w:val="left" w:pos="567"/>
              </w:tabs>
              <w:ind w:left="0"/>
              <w:rPr>
                <w:sz w:val="28"/>
                <w:szCs w:val="28"/>
              </w:rPr>
            </w:pPr>
            <w:r w:rsidRPr="00791229">
              <w:rPr>
                <w:sz w:val="28"/>
                <w:szCs w:val="28"/>
              </w:rPr>
              <w:t>И</w:t>
            </w:r>
            <w:r w:rsidR="00CA232D" w:rsidRPr="00791229">
              <w:rPr>
                <w:sz w:val="28"/>
                <w:szCs w:val="28"/>
              </w:rPr>
              <w:t>того</w:t>
            </w:r>
          </w:p>
        </w:tc>
        <w:tc>
          <w:tcPr>
            <w:tcW w:w="2464" w:type="dxa"/>
          </w:tcPr>
          <w:p w14:paraId="17A93233" w14:textId="77777777" w:rsidR="00CA232D" w:rsidRPr="00791229" w:rsidRDefault="00CA232D" w:rsidP="00EA4C87">
            <w:pPr>
              <w:pStyle w:val="a3"/>
              <w:tabs>
                <w:tab w:val="left" w:pos="567"/>
              </w:tabs>
              <w:ind w:left="0"/>
              <w:jc w:val="center"/>
              <w:rPr>
                <w:sz w:val="28"/>
                <w:szCs w:val="28"/>
              </w:rPr>
            </w:pPr>
            <w:r w:rsidRPr="00791229">
              <w:rPr>
                <w:sz w:val="28"/>
                <w:szCs w:val="28"/>
              </w:rPr>
              <w:t>283</w:t>
            </w:r>
          </w:p>
        </w:tc>
        <w:tc>
          <w:tcPr>
            <w:tcW w:w="2464" w:type="dxa"/>
          </w:tcPr>
          <w:p w14:paraId="50F77B2F" w14:textId="77777777" w:rsidR="00CA232D" w:rsidRDefault="00CA232D" w:rsidP="00EA4C87">
            <w:pPr>
              <w:pStyle w:val="a3"/>
              <w:tabs>
                <w:tab w:val="left" w:pos="567"/>
              </w:tabs>
              <w:ind w:left="0"/>
              <w:jc w:val="center"/>
              <w:rPr>
                <w:sz w:val="28"/>
                <w:szCs w:val="28"/>
              </w:rPr>
            </w:pPr>
            <w:r w:rsidRPr="00791229">
              <w:rPr>
                <w:sz w:val="28"/>
                <w:szCs w:val="28"/>
              </w:rPr>
              <w:t>100</w:t>
            </w:r>
          </w:p>
        </w:tc>
      </w:tr>
    </w:tbl>
    <w:p w14:paraId="73DBB89B" w14:textId="77777777" w:rsidR="00FE5392" w:rsidRDefault="00FE5392" w:rsidP="00FE5392">
      <w:pPr>
        <w:pStyle w:val="a3"/>
        <w:tabs>
          <w:tab w:val="left" w:pos="567"/>
        </w:tabs>
        <w:ind w:left="0" w:firstLine="567"/>
        <w:rPr>
          <w:sz w:val="28"/>
          <w:szCs w:val="28"/>
        </w:rPr>
      </w:pPr>
    </w:p>
    <w:p w14:paraId="4F460B2B" w14:textId="2353FAEB" w:rsidR="00C50654" w:rsidRDefault="00C50654" w:rsidP="00C50654">
      <w:pPr>
        <w:tabs>
          <w:tab w:val="left" w:pos="567"/>
        </w:tabs>
        <w:ind w:firstLine="567"/>
        <w:jc w:val="both"/>
      </w:pPr>
      <w:r w:rsidRPr="004F7E1B">
        <w:rPr>
          <w:sz w:val="28"/>
          <w:szCs w:val="28"/>
        </w:rPr>
        <w:t xml:space="preserve">Чувствительность серологического теста действительно обратно пропорциональна степени секвестрации </w:t>
      </w:r>
      <w:r w:rsidRPr="000E7FCB">
        <w:rPr>
          <w:sz w:val="28"/>
          <w:szCs w:val="28"/>
        </w:rPr>
        <w:t>эхинококковых антигенов внутри кисты; например, неповрежденные</w:t>
      </w:r>
      <w:r w:rsidR="00900681" w:rsidRPr="000E7FCB">
        <w:rPr>
          <w:sz w:val="28"/>
          <w:szCs w:val="28"/>
        </w:rPr>
        <w:t xml:space="preserve"> кисты могут вызывать минимальный</w:t>
      </w:r>
      <w:r w:rsidRPr="000E7FCB">
        <w:rPr>
          <w:sz w:val="28"/>
          <w:szCs w:val="28"/>
        </w:rPr>
        <w:t xml:space="preserve"> иммунологический ответ, тогда как при разрыве кисты отмечается более сильная иммунная реакция. Иммунодиагностика полезна для подтверждения диагноза, а также может быть важным инструментом для последующего наблюдения после хирургического или консервативного лечения, даже если не у всех пациентов с </w:t>
      </w:r>
      <w:r w:rsidRPr="000E7FCB">
        <w:rPr>
          <w:sz w:val="28"/>
          <w:szCs w:val="28"/>
          <w:lang w:val="kk-KZ"/>
        </w:rPr>
        <w:t>эхинококкозом печени</w:t>
      </w:r>
      <w:r w:rsidRPr="000E7FCB">
        <w:rPr>
          <w:sz w:val="28"/>
          <w:szCs w:val="28"/>
        </w:rPr>
        <w:t xml:space="preserve"> о</w:t>
      </w:r>
      <w:r w:rsidR="009210E7">
        <w:rPr>
          <w:sz w:val="28"/>
          <w:szCs w:val="28"/>
        </w:rPr>
        <w:t>бнаруживается иммунный ответ</w:t>
      </w:r>
      <w:r w:rsidRPr="000E7FCB">
        <w:rPr>
          <w:sz w:val="28"/>
          <w:szCs w:val="28"/>
        </w:rPr>
        <w:t>.</w:t>
      </w:r>
      <w:r w:rsidRPr="000E7FCB">
        <w:t xml:space="preserve"> </w:t>
      </w:r>
    </w:p>
    <w:p w14:paraId="2D12C430" w14:textId="7F60550D" w:rsidR="00865647" w:rsidRDefault="00C50654" w:rsidP="004C073C">
      <w:pPr>
        <w:tabs>
          <w:tab w:val="left" w:pos="567"/>
        </w:tabs>
        <w:ind w:firstLine="567"/>
        <w:jc w:val="both"/>
        <w:rPr>
          <w:sz w:val="28"/>
          <w:szCs w:val="28"/>
        </w:rPr>
      </w:pPr>
      <w:r w:rsidRPr="000E7FCB">
        <w:rPr>
          <w:sz w:val="28"/>
          <w:szCs w:val="28"/>
        </w:rPr>
        <w:t>Почти все традиционные методы иммунодиагностики в настоящее время заменены иммуноферментным анализом (ИФА) и иммуноблоттингом. Чтобы обнаружить реакцию антител на паразита, было выделено несколько гидатидных антигенов, которые были использованы для серологической диагностики. Антиген B (AGB) и антиген 5 (Ag5)</w:t>
      </w:r>
      <w:r w:rsidR="00E459F2" w:rsidRPr="000E7FCB">
        <w:rPr>
          <w:sz w:val="28"/>
          <w:szCs w:val="28"/>
        </w:rPr>
        <w:t>,</w:t>
      </w:r>
      <w:r w:rsidRPr="000E7FCB">
        <w:rPr>
          <w:sz w:val="28"/>
          <w:szCs w:val="28"/>
        </w:rPr>
        <w:t xml:space="preserve"> выделенные из кистозной жидкости E. Granulosus</w:t>
      </w:r>
      <w:r w:rsidR="00E459F2" w:rsidRPr="000E7FCB">
        <w:rPr>
          <w:sz w:val="28"/>
          <w:szCs w:val="28"/>
        </w:rPr>
        <w:t>,</w:t>
      </w:r>
      <w:r w:rsidRPr="000E7FCB">
        <w:rPr>
          <w:sz w:val="28"/>
          <w:szCs w:val="28"/>
        </w:rPr>
        <w:t xml:space="preserve"> считаются наиболее специфичными антигенами для иммунодиагностики эхинококкоза печени, хотя отсутствие чувствительности и специфичности, стандартизация методов и перекрестная ре</w:t>
      </w:r>
      <w:r w:rsidRPr="004F7E1B">
        <w:rPr>
          <w:sz w:val="28"/>
          <w:szCs w:val="28"/>
        </w:rPr>
        <w:t>активность с антигенами других паразитов являются основными проблемами, св</w:t>
      </w:r>
      <w:r w:rsidR="009210E7">
        <w:rPr>
          <w:sz w:val="28"/>
          <w:szCs w:val="28"/>
        </w:rPr>
        <w:t>язанными с иммунодиагностикой</w:t>
      </w:r>
      <w:r w:rsidRPr="004F7E1B">
        <w:rPr>
          <w:sz w:val="28"/>
          <w:szCs w:val="28"/>
        </w:rPr>
        <w:t>.</w:t>
      </w:r>
      <w:r w:rsidRPr="00791229">
        <w:rPr>
          <w:sz w:val="28"/>
          <w:szCs w:val="28"/>
        </w:rPr>
        <w:t xml:space="preserve"> </w:t>
      </w:r>
    </w:p>
    <w:p w14:paraId="2903F42E" w14:textId="77777777" w:rsidR="00690B55" w:rsidRDefault="00690B55" w:rsidP="004C073C">
      <w:pPr>
        <w:tabs>
          <w:tab w:val="left" w:pos="567"/>
        </w:tabs>
        <w:ind w:firstLine="567"/>
        <w:jc w:val="both"/>
        <w:rPr>
          <w:sz w:val="28"/>
          <w:szCs w:val="28"/>
        </w:rPr>
      </w:pPr>
    </w:p>
    <w:p w14:paraId="17BB524B" w14:textId="77777777" w:rsidR="00690B55" w:rsidRDefault="00690B55" w:rsidP="004C073C">
      <w:pPr>
        <w:tabs>
          <w:tab w:val="left" w:pos="567"/>
        </w:tabs>
        <w:ind w:firstLine="567"/>
        <w:jc w:val="both"/>
        <w:rPr>
          <w:sz w:val="28"/>
          <w:szCs w:val="28"/>
        </w:rPr>
      </w:pPr>
    </w:p>
    <w:p w14:paraId="45C7208E" w14:textId="77777777" w:rsidR="00AD4BC1" w:rsidRDefault="00AD4BC1" w:rsidP="00701E37">
      <w:pPr>
        <w:tabs>
          <w:tab w:val="left" w:pos="567"/>
        </w:tabs>
        <w:jc w:val="both"/>
        <w:rPr>
          <w:b/>
          <w:sz w:val="28"/>
          <w:szCs w:val="28"/>
        </w:rPr>
      </w:pPr>
    </w:p>
    <w:p w14:paraId="1AC75DFF" w14:textId="6E577EC3" w:rsidR="00087757" w:rsidRPr="00701E37" w:rsidRDefault="00494E49" w:rsidP="00701E37">
      <w:pPr>
        <w:tabs>
          <w:tab w:val="left" w:pos="567"/>
        </w:tabs>
        <w:jc w:val="both"/>
        <w:rPr>
          <w:b/>
          <w:sz w:val="28"/>
          <w:szCs w:val="28"/>
        </w:rPr>
      </w:pPr>
      <w:r>
        <w:rPr>
          <w:b/>
          <w:sz w:val="28"/>
          <w:szCs w:val="28"/>
        </w:rPr>
        <w:t>5</w:t>
      </w:r>
      <w:r w:rsidR="004C073C" w:rsidRPr="00836C2B">
        <w:rPr>
          <w:b/>
          <w:sz w:val="28"/>
          <w:szCs w:val="28"/>
        </w:rPr>
        <w:t xml:space="preserve">.2 </w:t>
      </w:r>
      <w:r w:rsidR="004A4C50">
        <w:rPr>
          <w:b/>
          <w:sz w:val="28"/>
          <w:szCs w:val="28"/>
        </w:rPr>
        <w:t xml:space="preserve">  </w:t>
      </w:r>
      <w:r>
        <w:rPr>
          <w:b/>
          <w:sz w:val="28"/>
          <w:szCs w:val="28"/>
        </w:rPr>
        <w:t>Анализ</w:t>
      </w:r>
      <w:r w:rsidR="00221DA6" w:rsidRPr="00836C2B">
        <w:rPr>
          <w:b/>
          <w:sz w:val="28"/>
          <w:szCs w:val="28"/>
        </w:rPr>
        <w:t xml:space="preserve"> проблем в лечении пациентов с эхинококкозом печени</w:t>
      </w:r>
      <w:r w:rsidR="007341B8" w:rsidRPr="00836C2B">
        <w:rPr>
          <w:b/>
          <w:sz w:val="28"/>
          <w:szCs w:val="28"/>
        </w:rPr>
        <w:t xml:space="preserve"> </w:t>
      </w:r>
    </w:p>
    <w:p w14:paraId="5D95FEC3" w14:textId="77777777" w:rsidR="004C073C" w:rsidRDefault="004C073C" w:rsidP="004C073C">
      <w:pPr>
        <w:tabs>
          <w:tab w:val="left" w:pos="567"/>
        </w:tabs>
        <w:ind w:firstLine="567"/>
        <w:jc w:val="both"/>
        <w:rPr>
          <w:sz w:val="28"/>
          <w:szCs w:val="28"/>
        </w:rPr>
      </w:pPr>
      <w:r w:rsidRPr="004F7E1B">
        <w:rPr>
          <w:sz w:val="28"/>
          <w:szCs w:val="28"/>
        </w:rPr>
        <w:t>Основным этапом лечения подавляющего большинства эхинококковых кист является хирургическое лечение. Цел</w:t>
      </w:r>
      <w:r w:rsidRPr="00791229">
        <w:rPr>
          <w:sz w:val="28"/>
          <w:szCs w:val="28"/>
        </w:rPr>
        <w:t>ью</w:t>
      </w:r>
      <w:r w:rsidRPr="004F7E1B">
        <w:rPr>
          <w:sz w:val="28"/>
          <w:szCs w:val="28"/>
        </w:rPr>
        <w:t xml:space="preserve"> лечения ЭП заключа</w:t>
      </w:r>
      <w:r w:rsidR="00472FCB" w:rsidRPr="00791229">
        <w:rPr>
          <w:sz w:val="28"/>
          <w:szCs w:val="28"/>
        </w:rPr>
        <w:t>е</w:t>
      </w:r>
      <w:r w:rsidRPr="004F7E1B">
        <w:rPr>
          <w:sz w:val="28"/>
          <w:szCs w:val="28"/>
        </w:rPr>
        <w:t xml:space="preserve">тся в полном устранении паразита и предотвращении рецидива, минимизации риска смертности и заболеваемости. </w:t>
      </w:r>
    </w:p>
    <w:p w14:paraId="5E5B66B0" w14:textId="055B8AAC" w:rsidR="004C073C" w:rsidRDefault="004C073C" w:rsidP="004C073C">
      <w:pPr>
        <w:tabs>
          <w:tab w:val="left" w:pos="567"/>
        </w:tabs>
        <w:ind w:firstLine="567"/>
        <w:jc w:val="both"/>
        <w:rPr>
          <w:sz w:val="28"/>
          <w:szCs w:val="28"/>
        </w:rPr>
      </w:pPr>
      <w:r w:rsidRPr="004F7E1B">
        <w:rPr>
          <w:sz w:val="28"/>
          <w:szCs w:val="28"/>
        </w:rPr>
        <w:t xml:space="preserve">Для достижения этих целей важно выбрать наиболее подходящее лечение с учетом специфических характеристик заболевания (количество кисты, размер, локализация, стадия, наличие цистобилиарного </w:t>
      </w:r>
      <w:r w:rsidRPr="00791229">
        <w:rPr>
          <w:sz w:val="28"/>
          <w:szCs w:val="28"/>
        </w:rPr>
        <w:t>свища</w:t>
      </w:r>
      <w:r w:rsidRPr="004F7E1B">
        <w:rPr>
          <w:sz w:val="28"/>
          <w:szCs w:val="28"/>
        </w:rPr>
        <w:t xml:space="preserve">), состояния пациента. “Руководство по лечению кистозного и альвеолярного эхинококкоза у людей”, опубликованное неофициальной рабочей группой ВОЗ по эхинококкозу </w:t>
      </w:r>
      <w:r w:rsidRPr="000E3A7E">
        <w:rPr>
          <w:sz w:val="28"/>
          <w:szCs w:val="28"/>
        </w:rPr>
        <w:t xml:space="preserve">рекомендовала </w:t>
      </w:r>
      <w:r>
        <w:rPr>
          <w:sz w:val="28"/>
          <w:szCs w:val="28"/>
        </w:rPr>
        <w:t>четыре метода лечения:</w:t>
      </w:r>
      <w:r w:rsidRPr="000E3A7E">
        <w:rPr>
          <w:sz w:val="28"/>
          <w:szCs w:val="28"/>
        </w:rPr>
        <w:t xml:space="preserve"> хирургическое; </w:t>
      </w:r>
      <w:r>
        <w:rPr>
          <w:sz w:val="28"/>
          <w:szCs w:val="28"/>
        </w:rPr>
        <w:t>чрескожный</w:t>
      </w:r>
      <w:r w:rsidRPr="000E3A7E">
        <w:rPr>
          <w:sz w:val="28"/>
          <w:szCs w:val="28"/>
        </w:rPr>
        <w:t xml:space="preserve"> миниинвазивный метод; консервативное лечение; и стратегия "</w:t>
      </w:r>
      <w:r w:rsidRPr="00791229">
        <w:rPr>
          <w:sz w:val="28"/>
          <w:szCs w:val="28"/>
        </w:rPr>
        <w:t>watch</w:t>
      </w:r>
      <w:r w:rsidRPr="000E3A7E">
        <w:rPr>
          <w:sz w:val="28"/>
          <w:szCs w:val="28"/>
        </w:rPr>
        <w:t xml:space="preserve"> </w:t>
      </w:r>
      <w:r w:rsidRPr="00791229">
        <w:rPr>
          <w:sz w:val="28"/>
          <w:szCs w:val="28"/>
        </w:rPr>
        <w:t>and</w:t>
      </w:r>
      <w:r w:rsidRPr="000E3A7E">
        <w:rPr>
          <w:sz w:val="28"/>
          <w:szCs w:val="28"/>
        </w:rPr>
        <w:t xml:space="preserve"> </w:t>
      </w:r>
      <w:r w:rsidRPr="00791229">
        <w:rPr>
          <w:sz w:val="28"/>
          <w:szCs w:val="28"/>
        </w:rPr>
        <w:t>wait</w:t>
      </w:r>
      <w:r>
        <w:rPr>
          <w:sz w:val="28"/>
          <w:szCs w:val="28"/>
        </w:rPr>
        <w:t xml:space="preserve">" </w:t>
      </w:r>
      <w:r w:rsidRPr="004F7E1B">
        <w:rPr>
          <w:sz w:val="28"/>
          <w:szCs w:val="28"/>
        </w:rPr>
        <w:t>[1</w:t>
      </w:r>
      <w:r w:rsidR="004C6A55">
        <w:rPr>
          <w:sz w:val="28"/>
          <w:szCs w:val="28"/>
        </w:rPr>
        <w:t>4</w:t>
      </w:r>
      <w:r w:rsidR="009210E7">
        <w:rPr>
          <w:sz w:val="28"/>
          <w:szCs w:val="28"/>
        </w:rPr>
        <w:t>2</w:t>
      </w:r>
      <w:r w:rsidRPr="004F7E1B">
        <w:rPr>
          <w:sz w:val="28"/>
          <w:szCs w:val="28"/>
        </w:rPr>
        <w:t>]</w:t>
      </w:r>
      <w:r>
        <w:rPr>
          <w:sz w:val="28"/>
          <w:szCs w:val="28"/>
        </w:rPr>
        <w:t>.</w:t>
      </w:r>
    </w:p>
    <w:p w14:paraId="0CE34118" w14:textId="14EC921E" w:rsidR="003101F1" w:rsidRDefault="003101F1" w:rsidP="004C073C">
      <w:pPr>
        <w:tabs>
          <w:tab w:val="left" w:pos="567"/>
        </w:tabs>
        <w:ind w:firstLine="567"/>
        <w:jc w:val="both"/>
        <w:rPr>
          <w:sz w:val="28"/>
          <w:szCs w:val="28"/>
        </w:rPr>
      </w:pPr>
      <w:r w:rsidRPr="00087757">
        <w:rPr>
          <w:sz w:val="28"/>
          <w:szCs w:val="28"/>
        </w:rPr>
        <w:t xml:space="preserve">Согласно существующему протоколу лечения госпитализация проводится в </w:t>
      </w:r>
      <w:r w:rsidR="00D575F2" w:rsidRPr="00087757">
        <w:rPr>
          <w:sz w:val="28"/>
          <w:szCs w:val="28"/>
        </w:rPr>
        <w:t>инфекционный стационар</w:t>
      </w:r>
      <w:r w:rsidRPr="00087757">
        <w:rPr>
          <w:sz w:val="28"/>
          <w:szCs w:val="28"/>
        </w:rPr>
        <w:t xml:space="preserve"> для консервативной терапии. При отсутствии эффекта от лечения альбендазолом (нет уменьшения размеров кисты и переход стадий СЕ1 и СЕ2; СЕ3а и СЕ3b в С4-С5 при УЗИ-контроле), развитии осложнений дальнейшая лечебная тактика должна быть определена в пользу хирургического лечения после консультации хирурга. Все малоинвазивные и открытые хирургические вмешательства при цистном эхинококкозе печени должны проводиться в условиях хирургического стационара. Хирургическое лечение с указанием показаний для оперативного вмешательства проводится согласно соответствующему клиническому протоколу диагностики и лечения. NB! При развитии осложнений на стадиях СЕ4 и СЕ5 (неактивные, неживые) показано хирургическое вмешательство</w:t>
      </w:r>
      <w:r w:rsidR="004C6A55" w:rsidRPr="004C6A55">
        <w:rPr>
          <w:sz w:val="28"/>
          <w:szCs w:val="28"/>
        </w:rPr>
        <w:t xml:space="preserve"> </w:t>
      </w:r>
      <w:r w:rsidR="004C6A55" w:rsidRPr="004F7E1B">
        <w:rPr>
          <w:sz w:val="28"/>
          <w:szCs w:val="28"/>
        </w:rPr>
        <w:t>[</w:t>
      </w:r>
      <w:r w:rsidR="00405896">
        <w:rPr>
          <w:sz w:val="28"/>
          <w:szCs w:val="28"/>
        </w:rPr>
        <w:t>14</w:t>
      </w:r>
      <w:r w:rsidR="009210E7">
        <w:rPr>
          <w:sz w:val="28"/>
          <w:szCs w:val="28"/>
        </w:rPr>
        <w:t>2, р.1</w:t>
      </w:r>
      <w:r w:rsidR="004C6A55" w:rsidRPr="004F7E1B">
        <w:rPr>
          <w:sz w:val="28"/>
          <w:szCs w:val="28"/>
        </w:rPr>
        <w:t>]</w:t>
      </w:r>
      <w:r w:rsidR="004C6A55">
        <w:rPr>
          <w:sz w:val="28"/>
          <w:szCs w:val="28"/>
        </w:rPr>
        <w:t>.</w:t>
      </w:r>
    </w:p>
    <w:p w14:paraId="737F64B2" w14:textId="4D0EF4E2" w:rsidR="004C073C" w:rsidRDefault="004C6A55" w:rsidP="004C073C">
      <w:pPr>
        <w:pStyle w:val="a3"/>
        <w:tabs>
          <w:tab w:val="left" w:pos="567"/>
        </w:tabs>
        <w:ind w:left="0" w:firstLine="567"/>
        <w:rPr>
          <w:sz w:val="28"/>
          <w:szCs w:val="28"/>
          <w:lang w:val="kk-KZ"/>
        </w:rPr>
      </w:pPr>
      <w:r>
        <w:rPr>
          <w:sz w:val="28"/>
          <w:szCs w:val="28"/>
        </w:rPr>
        <w:t xml:space="preserve">  </w:t>
      </w:r>
      <w:r w:rsidR="00E4794E" w:rsidRPr="00791229">
        <w:rPr>
          <w:sz w:val="28"/>
          <w:szCs w:val="28"/>
        </w:rPr>
        <w:t>В связи с этим, нами было изучено мнение врачей, где</w:t>
      </w:r>
      <w:r w:rsidR="00DD15F0" w:rsidRPr="00791229">
        <w:rPr>
          <w:sz w:val="28"/>
          <w:szCs w:val="28"/>
        </w:rPr>
        <w:t xml:space="preserve"> предлагало</w:t>
      </w:r>
      <w:r w:rsidR="004C073C" w:rsidRPr="00791229">
        <w:rPr>
          <w:sz w:val="28"/>
          <w:szCs w:val="28"/>
        </w:rPr>
        <w:t>сь выбрать оптимальный метод лечения ЭП</w:t>
      </w:r>
      <w:r w:rsidR="00E4794E" w:rsidRPr="00791229">
        <w:rPr>
          <w:sz w:val="28"/>
          <w:szCs w:val="28"/>
        </w:rPr>
        <w:t>, так как в данном поперечном исследовании приняли участие следующие специалисты: хирурги, терапевты и специалисты</w:t>
      </w:r>
      <w:r w:rsidR="00F55755" w:rsidRPr="00791229">
        <w:rPr>
          <w:sz w:val="28"/>
          <w:szCs w:val="28"/>
        </w:rPr>
        <w:t xml:space="preserve"> по специальности «Лучевая диагностика» (ультразвуковое исследование)</w:t>
      </w:r>
      <w:r w:rsidR="004C073C" w:rsidRPr="00791229">
        <w:rPr>
          <w:sz w:val="28"/>
          <w:szCs w:val="28"/>
        </w:rPr>
        <w:t>. В результате анкетирования установлено, что большинство респо</w:t>
      </w:r>
      <w:r w:rsidR="00A24759" w:rsidRPr="00791229">
        <w:rPr>
          <w:sz w:val="28"/>
          <w:szCs w:val="28"/>
        </w:rPr>
        <w:t>ндентов</w:t>
      </w:r>
      <w:r w:rsidR="00587779" w:rsidRPr="00791229">
        <w:rPr>
          <w:sz w:val="28"/>
          <w:szCs w:val="28"/>
        </w:rPr>
        <w:t xml:space="preserve"> </w:t>
      </w:r>
      <w:r w:rsidR="004C073C" w:rsidRPr="00791229">
        <w:rPr>
          <w:sz w:val="28"/>
          <w:szCs w:val="28"/>
        </w:rPr>
        <w:t xml:space="preserve">(76,7%) </w:t>
      </w:r>
      <w:r w:rsidR="00B765C0" w:rsidRPr="00791229">
        <w:rPr>
          <w:sz w:val="28"/>
          <w:szCs w:val="28"/>
        </w:rPr>
        <w:t>считают наиболее эффективным методом лечения ЭП</w:t>
      </w:r>
      <w:r w:rsidR="004C073C" w:rsidRPr="00791229">
        <w:rPr>
          <w:sz w:val="28"/>
          <w:szCs w:val="28"/>
        </w:rPr>
        <w:t xml:space="preserve"> эхинококкэктомию, 44 (15,5%) опрошенных выбрали перицистэктомию, 15 (5,3%) отметили консервативную терапию, и только 7 (2,5%) указали</w:t>
      </w:r>
      <w:r w:rsidR="004C073C">
        <w:rPr>
          <w:sz w:val="28"/>
          <w:szCs w:val="28"/>
          <w:lang w:val="kk-KZ"/>
        </w:rPr>
        <w:t xml:space="preserve"> пункционный метод </w:t>
      </w:r>
      <w:r w:rsidR="004C073C" w:rsidRPr="00087757">
        <w:rPr>
          <w:sz w:val="28"/>
          <w:szCs w:val="28"/>
          <w:lang w:val="kk-KZ"/>
        </w:rPr>
        <w:t xml:space="preserve">лечения </w:t>
      </w:r>
      <w:r w:rsidR="004C073C" w:rsidRPr="00087757">
        <w:rPr>
          <w:sz w:val="28"/>
          <w:szCs w:val="28"/>
        </w:rPr>
        <w:t xml:space="preserve">(рисунок </w:t>
      </w:r>
      <w:r w:rsidR="004E7DAE">
        <w:rPr>
          <w:sz w:val="28"/>
          <w:szCs w:val="28"/>
        </w:rPr>
        <w:t>9</w:t>
      </w:r>
      <w:r w:rsidR="004C073C" w:rsidRPr="00087757">
        <w:rPr>
          <w:sz w:val="28"/>
          <w:szCs w:val="28"/>
        </w:rPr>
        <w:t>).</w:t>
      </w:r>
      <w:r w:rsidR="004C073C" w:rsidRPr="000E3A7E">
        <w:rPr>
          <w:sz w:val="28"/>
          <w:szCs w:val="28"/>
          <w:lang w:val="kk-KZ"/>
        </w:rPr>
        <w:t xml:space="preserve"> </w:t>
      </w:r>
    </w:p>
    <w:p w14:paraId="7946FD0B" w14:textId="77777777" w:rsidR="000A57F2" w:rsidRDefault="000A57F2" w:rsidP="000A57F2">
      <w:pPr>
        <w:tabs>
          <w:tab w:val="left" w:pos="567"/>
        </w:tabs>
        <w:rPr>
          <w:sz w:val="28"/>
          <w:szCs w:val="28"/>
          <w:lang w:val="kk-KZ"/>
        </w:rPr>
      </w:pPr>
    </w:p>
    <w:p w14:paraId="419238BE" w14:textId="5D7C7478" w:rsidR="006D2BCC" w:rsidRDefault="000A57F2" w:rsidP="0017434C">
      <w:pPr>
        <w:tabs>
          <w:tab w:val="left" w:pos="567"/>
        </w:tabs>
        <w:jc w:val="center"/>
        <w:rPr>
          <w:sz w:val="28"/>
          <w:szCs w:val="28"/>
          <w:lang w:val="kk-KZ"/>
        </w:rPr>
      </w:pPr>
      <w:r>
        <w:rPr>
          <w:noProof/>
          <w:lang w:eastAsia="ru-RU"/>
        </w:rPr>
        <w:lastRenderedPageBreak/>
        <w:drawing>
          <wp:inline distT="0" distB="0" distL="0" distR="0" wp14:anchorId="7CBF3788" wp14:editId="119E0563">
            <wp:extent cx="5410200" cy="26384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DD308D4" w14:textId="16A1B287" w:rsidR="000950DF" w:rsidRDefault="000A57F2" w:rsidP="000A57F2">
      <w:pPr>
        <w:tabs>
          <w:tab w:val="left" w:pos="567"/>
        </w:tabs>
        <w:jc w:val="center"/>
        <w:rPr>
          <w:sz w:val="28"/>
          <w:szCs w:val="28"/>
          <w:lang w:val="kk-KZ"/>
        </w:rPr>
      </w:pPr>
      <w:r w:rsidRPr="00791229">
        <w:rPr>
          <w:sz w:val="28"/>
          <w:szCs w:val="28"/>
          <w:lang w:val="kk-KZ"/>
        </w:rPr>
        <w:t xml:space="preserve">Рисунок </w:t>
      </w:r>
      <w:r w:rsidR="004E7DAE">
        <w:rPr>
          <w:sz w:val="28"/>
          <w:szCs w:val="28"/>
          <w:lang w:val="kk-KZ"/>
        </w:rPr>
        <w:t>9</w:t>
      </w:r>
      <w:r w:rsidRPr="00791229">
        <w:rPr>
          <w:sz w:val="28"/>
          <w:szCs w:val="28"/>
          <w:lang w:val="kk-KZ"/>
        </w:rPr>
        <w:t xml:space="preserve"> - Выбор метода </w:t>
      </w:r>
      <w:r w:rsidRPr="005152B9">
        <w:rPr>
          <w:sz w:val="28"/>
          <w:szCs w:val="28"/>
          <w:lang w:val="kk-KZ"/>
        </w:rPr>
        <w:t>лечения ЭП по результатам анкетирования</w:t>
      </w:r>
    </w:p>
    <w:p w14:paraId="24069578" w14:textId="77777777" w:rsidR="000A57F2" w:rsidRDefault="000A57F2" w:rsidP="000A57F2">
      <w:pPr>
        <w:tabs>
          <w:tab w:val="left" w:pos="567"/>
        </w:tabs>
        <w:jc w:val="center"/>
        <w:rPr>
          <w:sz w:val="28"/>
          <w:szCs w:val="28"/>
          <w:lang w:val="kk-KZ"/>
        </w:rPr>
      </w:pPr>
    </w:p>
    <w:p w14:paraId="2BA0D82A" w14:textId="6217F178" w:rsidR="00AB0C88" w:rsidRPr="00385A36" w:rsidRDefault="00AB0C88" w:rsidP="00AB0C88">
      <w:pPr>
        <w:tabs>
          <w:tab w:val="left" w:pos="567"/>
        </w:tabs>
        <w:jc w:val="both"/>
        <w:rPr>
          <w:sz w:val="28"/>
          <w:szCs w:val="28"/>
          <w:lang w:val="kk-KZ"/>
        </w:rPr>
      </w:pPr>
      <w:r>
        <w:rPr>
          <w:sz w:val="28"/>
          <w:szCs w:val="28"/>
          <w:lang w:val="kk-KZ"/>
        </w:rPr>
        <w:tab/>
      </w:r>
      <w:r w:rsidRPr="00791229">
        <w:rPr>
          <w:sz w:val="28"/>
          <w:szCs w:val="28"/>
          <w:lang w:val="kk-KZ"/>
        </w:rPr>
        <w:t xml:space="preserve">В </w:t>
      </w:r>
      <w:r w:rsidRPr="00385A36">
        <w:rPr>
          <w:sz w:val="28"/>
          <w:szCs w:val="28"/>
          <w:lang w:val="kk-KZ"/>
        </w:rPr>
        <w:t xml:space="preserve">таблице </w:t>
      </w:r>
      <w:r w:rsidR="00836C2B" w:rsidRPr="00385A36">
        <w:rPr>
          <w:sz w:val="28"/>
          <w:szCs w:val="28"/>
          <w:lang w:val="kk-KZ"/>
        </w:rPr>
        <w:t>2</w:t>
      </w:r>
      <w:r w:rsidR="004E7DAE">
        <w:rPr>
          <w:sz w:val="28"/>
          <w:szCs w:val="28"/>
          <w:lang w:val="kk-KZ"/>
        </w:rPr>
        <w:t>4</w:t>
      </w:r>
      <w:r w:rsidR="001E1C6D" w:rsidRPr="00385A36">
        <w:rPr>
          <w:sz w:val="28"/>
          <w:szCs w:val="28"/>
          <w:lang w:val="kk-KZ"/>
        </w:rPr>
        <w:t xml:space="preserve"> представлена</w:t>
      </w:r>
      <w:r w:rsidRPr="00385A36">
        <w:rPr>
          <w:sz w:val="28"/>
          <w:szCs w:val="28"/>
          <w:lang w:val="kk-KZ"/>
        </w:rPr>
        <w:t xml:space="preserve"> </w:t>
      </w:r>
      <w:r w:rsidR="001E1C6D" w:rsidRPr="00385A36">
        <w:rPr>
          <w:sz w:val="28"/>
          <w:szCs w:val="28"/>
          <w:lang w:val="kk-KZ"/>
        </w:rPr>
        <w:t>информация по выбору оптимальной</w:t>
      </w:r>
      <w:r w:rsidR="00273923" w:rsidRPr="00385A36">
        <w:rPr>
          <w:sz w:val="28"/>
          <w:szCs w:val="28"/>
          <w:lang w:val="kk-KZ"/>
        </w:rPr>
        <w:t xml:space="preserve"> тактики лечения эхинококкоза печени</w:t>
      </w:r>
      <w:r w:rsidR="00840791" w:rsidRPr="00385A36">
        <w:rPr>
          <w:sz w:val="28"/>
          <w:szCs w:val="28"/>
          <w:lang w:val="kk-KZ"/>
        </w:rPr>
        <w:t xml:space="preserve"> в разрезе специальностей/специализации. </w:t>
      </w:r>
    </w:p>
    <w:p w14:paraId="5491863E" w14:textId="77777777" w:rsidR="00AB0C88" w:rsidRPr="00385A36" w:rsidRDefault="00AB0C88" w:rsidP="00AB0C88">
      <w:pPr>
        <w:tabs>
          <w:tab w:val="left" w:pos="567"/>
        </w:tabs>
        <w:jc w:val="both"/>
        <w:rPr>
          <w:sz w:val="28"/>
          <w:szCs w:val="28"/>
          <w:lang w:val="kk-KZ"/>
        </w:rPr>
      </w:pPr>
    </w:p>
    <w:p w14:paraId="6DD7E132" w14:textId="0C2BF108" w:rsidR="004B369E" w:rsidRPr="00791229" w:rsidRDefault="004B369E" w:rsidP="00AB0C88">
      <w:pPr>
        <w:tabs>
          <w:tab w:val="left" w:pos="567"/>
        </w:tabs>
        <w:jc w:val="both"/>
        <w:rPr>
          <w:sz w:val="28"/>
          <w:szCs w:val="28"/>
          <w:lang w:val="kk-KZ"/>
        </w:rPr>
      </w:pPr>
      <w:r w:rsidRPr="00385A36">
        <w:rPr>
          <w:sz w:val="28"/>
          <w:szCs w:val="28"/>
          <w:lang w:val="kk-KZ"/>
        </w:rPr>
        <w:t>Таблица</w:t>
      </w:r>
      <w:r w:rsidR="00AB0C88" w:rsidRPr="00385A36">
        <w:rPr>
          <w:sz w:val="28"/>
          <w:szCs w:val="28"/>
          <w:lang w:val="kk-KZ"/>
        </w:rPr>
        <w:t xml:space="preserve"> </w:t>
      </w:r>
      <w:r w:rsidR="00836C2B" w:rsidRPr="00385A36">
        <w:rPr>
          <w:sz w:val="28"/>
          <w:szCs w:val="28"/>
          <w:lang w:val="kk-KZ"/>
        </w:rPr>
        <w:t>2</w:t>
      </w:r>
      <w:r w:rsidR="004E7DAE">
        <w:rPr>
          <w:sz w:val="28"/>
          <w:szCs w:val="28"/>
          <w:lang w:val="kk-KZ"/>
        </w:rPr>
        <w:t>4</w:t>
      </w:r>
      <w:r w:rsidRPr="00385A36">
        <w:rPr>
          <w:sz w:val="28"/>
          <w:szCs w:val="28"/>
          <w:lang w:val="kk-KZ"/>
        </w:rPr>
        <w:t xml:space="preserve"> </w:t>
      </w:r>
      <w:r w:rsidR="00AB0C88" w:rsidRPr="00385A36">
        <w:rPr>
          <w:sz w:val="28"/>
          <w:szCs w:val="28"/>
          <w:lang w:val="kk-KZ"/>
        </w:rPr>
        <w:t>– По Вашему мнению</w:t>
      </w:r>
      <w:r w:rsidR="00AB0C88" w:rsidRPr="00791229">
        <w:rPr>
          <w:sz w:val="28"/>
          <w:szCs w:val="28"/>
          <w:lang w:val="kk-KZ"/>
        </w:rPr>
        <w:t>, какой метод лечения считается наиболее эффективным при эхинококкозе печени?</w:t>
      </w:r>
    </w:p>
    <w:p w14:paraId="0DE731DB" w14:textId="77777777" w:rsidR="00AB0C88" w:rsidRPr="00791229" w:rsidRDefault="00AB0C88" w:rsidP="00AB0C88">
      <w:pPr>
        <w:tabs>
          <w:tab w:val="left" w:pos="567"/>
        </w:tabs>
        <w:jc w:val="both"/>
        <w:rPr>
          <w:sz w:val="28"/>
          <w:szCs w:val="28"/>
          <w:lang w:val="kk-KZ"/>
        </w:rPr>
      </w:pPr>
    </w:p>
    <w:tbl>
      <w:tblPr>
        <w:tblStyle w:val="a5"/>
        <w:tblW w:w="0" w:type="auto"/>
        <w:tblInd w:w="-5" w:type="dxa"/>
        <w:tblLook w:val="04A0" w:firstRow="1" w:lastRow="0" w:firstColumn="1" w:lastColumn="0" w:noHBand="0" w:noVBand="1"/>
      </w:tblPr>
      <w:tblGrid>
        <w:gridCol w:w="2365"/>
        <w:gridCol w:w="2624"/>
        <w:gridCol w:w="1578"/>
        <w:gridCol w:w="1440"/>
        <w:gridCol w:w="1626"/>
      </w:tblGrid>
      <w:tr w:rsidR="007E029B" w:rsidRPr="00791229" w14:paraId="4341C767" w14:textId="77777777" w:rsidTr="006D2BCC">
        <w:trPr>
          <w:trHeight w:val="337"/>
        </w:trPr>
        <w:tc>
          <w:tcPr>
            <w:tcW w:w="2348" w:type="dxa"/>
            <w:vAlign w:val="center"/>
          </w:tcPr>
          <w:p w14:paraId="7970473E"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Специальность/</w:t>
            </w:r>
          </w:p>
          <w:p w14:paraId="636A0790"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 xml:space="preserve">специализация </w:t>
            </w:r>
          </w:p>
        </w:tc>
        <w:tc>
          <w:tcPr>
            <w:tcW w:w="2330" w:type="dxa"/>
            <w:vAlign w:val="center"/>
          </w:tcPr>
          <w:p w14:paraId="75B10AD5"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Метод лечения</w:t>
            </w:r>
          </w:p>
        </w:tc>
        <w:tc>
          <w:tcPr>
            <w:tcW w:w="1775" w:type="dxa"/>
            <w:vAlign w:val="center"/>
          </w:tcPr>
          <w:p w14:paraId="23F98052" w14:textId="267789C7" w:rsidR="007E029B" w:rsidRPr="00791229" w:rsidRDefault="007E029B" w:rsidP="0061411D">
            <w:pPr>
              <w:adjustRightInd w:val="0"/>
              <w:spacing w:line="320" w:lineRule="atLeast"/>
              <w:ind w:right="60"/>
              <w:rPr>
                <w:sz w:val="28"/>
                <w:szCs w:val="28"/>
                <w:lang w:val="kk-KZ"/>
              </w:rPr>
            </w:pPr>
            <w:r w:rsidRPr="00791229">
              <w:rPr>
                <w:sz w:val="28"/>
                <w:szCs w:val="28"/>
                <w:lang w:val="kk-KZ"/>
              </w:rPr>
              <w:t>Абс.ч</w:t>
            </w:r>
            <w:r w:rsidR="006D2BCC">
              <w:rPr>
                <w:sz w:val="28"/>
                <w:szCs w:val="28"/>
                <w:lang w:val="kk-KZ"/>
              </w:rPr>
              <w:t>.</w:t>
            </w:r>
          </w:p>
        </w:tc>
        <w:tc>
          <w:tcPr>
            <w:tcW w:w="1565" w:type="dxa"/>
            <w:vAlign w:val="center"/>
          </w:tcPr>
          <w:p w14:paraId="35BC95D8" w14:textId="6284ADC0" w:rsidR="007E029B" w:rsidRPr="00791229" w:rsidRDefault="007E029B" w:rsidP="0061411D">
            <w:pPr>
              <w:adjustRightInd w:val="0"/>
              <w:spacing w:line="320" w:lineRule="atLeast"/>
              <w:ind w:left="60" w:right="60"/>
              <w:rPr>
                <w:sz w:val="28"/>
                <w:szCs w:val="28"/>
                <w:lang w:val="kk-KZ"/>
              </w:rPr>
            </w:pPr>
            <w:r w:rsidRPr="00791229">
              <w:rPr>
                <w:sz w:val="28"/>
                <w:szCs w:val="28"/>
                <w:lang w:val="kk-KZ"/>
              </w:rPr>
              <w:t>Отн.ч</w:t>
            </w:r>
            <w:r w:rsidR="006D2BCC">
              <w:rPr>
                <w:sz w:val="28"/>
                <w:szCs w:val="28"/>
                <w:lang w:val="kk-KZ"/>
              </w:rPr>
              <w:t>.</w:t>
            </w:r>
          </w:p>
        </w:tc>
        <w:tc>
          <w:tcPr>
            <w:tcW w:w="1615" w:type="dxa"/>
          </w:tcPr>
          <w:p w14:paraId="1ECD40F5"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p-value</w:t>
            </w:r>
          </w:p>
        </w:tc>
      </w:tr>
      <w:tr w:rsidR="007E029B" w:rsidRPr="00791229" w14:paraId="1545F07C" w14:textId="77777777" w:rsidTr="006D2BCC">
        <w:trPr>
          <w:trHeight w:val="337"/>
        </w:trPr>
        <w:tc>
          <w:tcPr>
            <w:tcW w:w="2348" w:type="dxa"/>
            <w:vMerge w:val="restart"/>
            <w:vAlign w:val="center"/>
          </w:tcPr>
          <w:p w14:paraId="4D8B906F"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Хирург</w:t>
            </w:r>
          </w:p>
        </w:tc>
        <w:tc>
          <w:tcPr>
            <w:tcW w:w="2330" w:type="dxa"/>
            <w:vAlign w:val="center"/>
          </w:tcPr>
          <w:p w14:paraId="7E30E03E"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Перицистэктомия</w:t>
            </w:r>
          </w:p>
        </w:tc>
        <w:tc>
          <w:tcPr>
            <w:tcW w:w="1775" w:type="dxa"/>
            <w:vAlign w:val="center"/>
          </w:tcPr>
          <w:p w14:paraId="34179645"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41</w:t>
            </w:r>
          </w:p>
        </w:tc>
        <w:tc>
          <w:tcPr>
            <w:tcW w:w="1565" w:type="dxa"/>
            <w:vAlign w:val="center"/>
          </w:tcPr>
          <w:p w14:paraId="07ECB6B4"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19.4</w:t>
            </w:r>
          </w:p>
        </w:tc>
        <w:tc>
          <w:tcPr>
            <w:tcW w:w="1615" w:type="dxa"/>
            <w:vMerge w:val="restart"/>
          </w:tcPr>
          <w:p w14:paraId="1F29BE81" w14:textId="77777777" w:rsidR="00066D6F" w:rsidRPr="00791229" w:rsidRDefault="00066D6F" w:rsidP="00AF53A8">
            <w:pPr>
              <w:pStyle w:val="3"/>
              <w:spacing w:before="0" w:line="240" w:lineRule="auto"/>
              <w:outlineLvl w:val="2"/>
              <w:rPr>
                <w:rFonts w:ascii="Times New Roman" w:eastAsia="Times New Roman" w:hAnsi="Times New Roman" w:cs="Times New Roman"/>
                <w:b w:val="0"/>
                <w:bCs w:val="0"/>
                <w:color w:val="auto"/>
                <w:sz w:val="28"/>
                <w:szCs w:val="28"/>
                <w:lang w:val="kk-KZ"/>
              </w:rPr>
            </w:pPr>
          </w:p>
          <w:p w14:paraId="1F7E2DA9" w14:textId="77777777" w:rsidR="00AF53A8" w:rsidRPr="00791229" w:rsidRDefault="00AF53A8" w:rsidP="00AF53A8">
            <w:pPr>
              <w:pStyle w:val="3"/>
              <w:spacing w:before="0" w:line="240" w:lineRule="auto"/>
              <w:outlineLvl w:val="2"/>
              <w:rPr>
                <w:rFonts w:ascii="Times New Roman" w:eastAsia="Times New Roman" w:hAnsi="Times New Roman" w:cs="Times New Roman"/>
                <w:b w:val="0"/>
                <w:bCs w:val="0"/>
                <w:color w:val="auto"/>
                <w:sz w:val="28"/>
                <w:szCs w:val="28"/>
                <w:lang w:val="kk-KZ"/>
              </w:rPr>
            </w:pPr>
            <w:r w:rsidRPr="00791229">
              <w:rPr>
                <w:rFonts w:ascii="Times New Roman" w:eastAsia="Times New Roman" w:hAnsi="Times New Roman" w:cs="Times New Roman"/>
                <w:b w:val="0"/>
                <w:bCs w:val="0"/>
                <w:color w:val="auto"/>
                <w:sz w:val="28"/>
                <w:szCs w:val="28"/>
                <w:lang w:val="kk-KZ"/>
              </w:rPr>
              <w:t>χ2=325.246;</w:t>
            </w:r>
          </w:p>
          <w:p w14:paraId="46AA7B38" w14:textId="77777777" w:rsidR="007E029B" w:rsidRPr="00791229" w:rsidRDefault="00AF53A8" w:rsidP="00AF53A8">
            <w:pPr>
              <w:adjustRightInd w:val="0"/>
              <w:spacing w:line="320" w:lineRule="atLeast"/>
              <w:ind w:left="60" w:right="60"/>
              <w:jc w:val="center"/>
              <w:rPr>
                <w:sz w:val="28"/>
                <w:szCs w:val="28"/>
                <w:lang w:val="kk-KZ"/>
              </w:rPr>
            </w:pPr>
            <w:r w:rsidRPr="00791229">
              <w:rPr>
                <w:sz w:val="28"/>
                <w:szCs w:val="28"/>
                <w:lang w:val="kk-KZ"/>
              </w:rPr>
              <w:t>p &lt;0,001</w:t>
            </w:r>
          </w:p>
        </w:tc>
      </w:tr>
      <w:tr w:rsidR="007E029B" w:rsidRPr="00791229" w14:paraId="655968A1" w14:textId="77777777" w:rsidTr="006D2BCC">
        <w:trPr>
          <w:trHeight w:val="326"/>
        </w:trPr>
        <w:tc>
          <w:tcPr>
            <w:tcW w:w="2348" w:type="dxa"/>
            <w:vMerge/>
            <w:vAlign w:val="center"/>
          </w:tcPr>
          <w:p w14:paraId="3727700E" w14:textId="77777777" w:rsidR="007E029B" w:rsidRPr="00791229" w:rsidRDefault="007E029B" w:rsidP="00420256">
            <w:pPr>
              <w:adjustRightInd w:val="0"/>
              <w:rPr>
                <w:sz w:val="28"/>
                <w:szCs w:val="28"/>
                <w:lang w:val="kk-KZ"/>
              </w:rPr>
            </w:pPr>
          </w:p>
        </w:tc>
        <w:tc>
          <w:tcPr>
            <w:tcW w:w="2330" w:type="dxa"/>
            <w:vAlign w:val="center"/>
          </w:tcPr>
          <w:p w14:paraId="7F02ACF6" w14:textId="77777777" w:rsidR="007E029B" w:rsidRPr="00791229" w:rsidRDefault="007E029B" w:rsidP="00791229">
            <w:pPr>
              <w:adjustRightInd w:val="0"/>
              <w:spacing w:line="320" w:lineRule="atLeast"/>
              <w:ind w:left="60" w:right="60"/>
              <w:rPr>
                <w:sz w:val="28"/>
                <w:szCs w:val="28"/>
              </w:rPr>
            </w:pPr>
            <w:r w:rsidRPr="00791229">
              <w:rPr>
                <w:sz w:val="28"/>
                <w:szCs w:val="28"/>
                <w:lang w:val="kk-KZ"/>
              </w:rPr>
              <w:t>Эхинококкэктоми</w:t>
            </w:r>
            <w:r w:rsidR="00791229">
              <w:rPr>
                <w:sz w:val="28"/>
                <w:szCs w:val="28"/>
                <w:lang w:val="en-US"/>
              </w:rPr>
              <w:t>я</w:t>
            </w:r>
          </w:p>
        </w:tc>
        <w:tc>
          <w:tcPr>
            <w:tcW w:w="1775" w:type="dxa"/>
            <w:vAlign w:val="center"/>
          </w:tcPr>
          <w:p w14:paraId="24B25E71"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163</w:t>
            </w:r>
          </w:p>
        </w:tc>
        <w:tc>
          <w:tcPr>
            <w:tcW w:w="1565" w:type="dxa"/>
            <w:vAlign w:val="center"/>
          </w:tcPr>
          <w:p w14:paraId="69DDDF4D"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77.3</w:t>
            </w:r>
          </w:p>
        </w:tc>
        <w:tc>
          <w:tcPr>
            <w:tcW w:w="1615" w:type="dxa"/>
            <w:vMerge/>
          </w:tcPr>
          <w:p w14:paraId="7FCC8D65" w14:textId="77777777" w:rsidR="007E029B" w:rsidRPr="00791229" w:rsidRDefault="007E029B" w:rsidP="00A1544A">
            <w:pPr>
              <w:adjustRightInd w:val="0"/>
              <w:spacing w:line="320" w:lineRule="atLeast"/>
              <w:ind w:left="60" w:right="60"/>
              <w:jc w:val="center"/>
              <w:rPr>
                <w:sz w:val="28"/>
                <w:szCs w:val="28"/>
                <w:lang w:val="kk-KZ"/>
              </w:rPr>
            </w:pPr>
          </w:p>
        </w:tc>
      </w:tr>
      <w:tr w:rsidR="007E029B" w:rsidRPr="00791229" w14:paraId="6A5DEEC5" w14:textId="77777777" w:rsidTr="006D2BCC">
        <w:trPr>
          <w:trHeight w:val="326"/>
        </w:trPr>
        <w:tc>
          <w:tcPr>
            <w:tcW w:w="2348" w:type="dxa"/>
            <w:vMerge/>
            <w:vAlign w:val="center"/>
          </w:tcPr>
          <w:p w14:paraId="320FDBF4" w14:textId="77777777" w:rsidR="007E029B" w:rsidRPr="00791229" w:rsidRDefault="007E029B" w:rsidP="00420256">
            <w:pPr>
              <w:adjustRightInd w:val="0"/>
              <w:rPr>
                <w:sz w:val="28"/>
                <w:szCs w:val="28"/>
                <w:lang w:val="kk-KZ"/>
              </w:rPr>
            </w:pPr>
          </w:p>
        </w:tc>
        <w:tc>
          <w:tcPr>
            <w:tcW w:w="2330" w:type="dxa"/>
            <w:vAlign w:val="center"/>
          </w:tcPr>
          <w:p w14:paraId="2575F5F6"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Консервативное</w:t>
            </w:r>
          </w:p>
        </w:tc>
        <w:tc>
          <w:tcPr>
            <w:tcW w:w="1775" w:type="dxa"/>
            <w:vAlign w:val="center"/>
          </w:tcPr>
          <w:p w14:paraId="39699B6F"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6</w:t>
            </w:r>
          </w:p>
        </w:tc>
        <w:tc>
          <w:tcPr>
            <w:tcW w:w="1565" w:type="dxa"/>
            <w:vAlign w:val="center"/>
          </w:tcPr>
          <w:p w14:paraId="237CCC97"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2.8</w:t>
            </w:r>
          </w:p>
        </w:tc>
        <w:tc>
          <w:tcPr>
            <w:tcW w:w="1615" w:type="dxa"/>
            <w:vMerge/>
          </w:tcPr>
          <w:p w14:paraId="05C1797A" w14:textId="77777777" w:rsidR="007E029B" w:rsidRPr="00791229" w:rsidRDefault="007E029B" w:rsidP="00A1544A">
            <w:pPr>
              <w:adjustRightInd w:val="0"/>
              <w:spacing w:line="320" w:lineRule="atLeast"/>
              <w:ind w:left="60" w:right="60"/>
              <w:jc w:val="center"/>
              <w:rPr>
                <w:sz w:val="28"/>
                <w:szCs w:val="28"/>
                <w:lang w:val="kk-KZ"/>
              </w:rPr>
            </w:pPr>
          </w:p>
        </w:tc>
      </w:tr>
      <w:tr w:rsidR="007E029B" w:rsidRPr="00791229" w14:paraId="11710800" w14:textId="77777777" w:rsidTr="006D2BCC">
        <w:trPr>
          <w:trHeight w:val="326"/>
        </w:trPr>
        <w:tc>
          <w:tcPr>
            <w:tcW w:w="2348" w:type="dxa"/>
            <w:vMerge/>
            <w:vAlign w:val="center"/>
          </w:tcPr>
          <w:p w14:paraId="309DF746" w14:textId="77777777" w:rsidR="007E029B" w:rsidRPr="00791229" w:rsidRDefault="007E029B" w:rsidP="00420256">
            <w:pPr>
              <w:adjustRightInd w:val="0"/>
              <w:rPr>
                <w:sz w:val="28"/>
                <w:szCs w:val="28"/>
                <w:lang w:val="kk-KZ"/>
              </w:rPr>
            </w:pPr>
          </w:p>
        </w:tc>
        <w:tc>
          <w:tcPr>
            <w:tcW w:w="2330" w:type="dxa"/>
            <w:vAlign w:val="center"/>
          </w:tcPr>
          <w:p w14:paraId="37240E00"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Пункционное</w:t>
            </w:r>
          </w:p>
        </w:tc>
        <w:tc>
          <w:tcPr>
            <w:tcW w:w="1775" w:type="dxa"/>
            <w:vAlign w:val="center"/>
          </w:tcPr>
          <w:p w14:paraId="7D39DA1B"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1</w:t>
            </w:r>
          </w:p>
        </w:tc>
        <w:tc>
          <w:tcPr>
            <w:tcW w:w="1565" w:type="dxa"/>
            <w:vAlign w:val="center"/>
          </w:tcPr>
          <w:p w14:paraId="2F714248" w14:textId="15B98B43" w:rsidR="007E029B" w:rsidRPr="00791229" w:rsidRDefault="00A23C61" w:rsidP="00A1544A">
            <w:pPr>
              <w:adjustRightInd w:val="0"/>
              <w:spacing w:line="320" w:lineRule="atLeast"/>
              <w:ind w:left="60" w:right="60"/>
              <w:jc w:val="center"/>
              <w:rPr>
                <w:sz w:val="28"/>
                <w:szCs w:val="28"/>
                <w:lang w:val="kk-KZ"/>
              </w:rPr>
            </w:pPr>
            <w:r>
              <w:rPr>
                <w:sz w:val="28"/>
                <w:szCs w:val="28"/>
                <w:lang w:val="kk-KZ"/>
              </w:rPr>
              <w:t>0</w:t>
            </w:r>
            <w:r w:rsidR="007E029B" w:rsidRPr="00791229">
              <w:rPr>
                <w:sz w:val="28"/>
                <w:szCs w:val="28"/>
                <w:lang w:val="kk-KZ"/>
              </w:rPr>
              <w:t>.5</w:t>
            </w:r>
          </w:p>
        </w:tc>
        <w:tc>
          <w:tcPr>
            <w:tcW w:w="1615" w:type="dxa"/>
            <w:vMerge/>
          </w:tcPr>
          <w:p w14:paraId="2708A364" w14:textId="77777777" w:rsidR="007E029B" w:rsidRPr="00791229" w:rsidRDefault="007E029B" w:rsidP="00A1544A">
            <w:pPr>
              <w:adjustRightInd w:val="0"/>
              <w:spacing w:line="320" w:lineRule="atLeast"/>
              <w:ind w:left="60" w:right="60"/>
              <w:jc w:val="center"/>
              <w:rPr>
                <w:sz w:val="28"/>
                <w:szCs w:val="28"/>
                <w:lang w:val="kk-KZ"/>
              </w:rPr>
            </w:pPr>
          </w:p>
        </w:tc>
      </w:tr>
      <w:tr w:rsidR="007E029B" w:rsidRPr="00791229" w14:paraId="1798C08D" w14:textId="77777777" w:rsidTr="006D2BCC">
        <w:trPr>
          <w:trHeight w:val="326"/>
        </w:trPr>
        <w:tc>
          <w:tcPr>
            <w:tcW w:w="2348" w:type="dxa"/>
            <w:vMerge/>
            <w:vAlign w:val="center"/>
          </w:tcPr>
          <w:p w14:paraId="384CA538" w14:textId="77777777" w:rsidR="007E029B" w:rsidRPr="00791229" w:rsidRDefault="007E029B" w:rsidP="00420256">
            <w:pPr>
              <w:adjustRightInd w:val="0"/>
              <w:rPr>
                <w:sz w:val="28"/>
                <w:szCs w:val="28"/>
                <w:lang w:val="kk-KZ"/>
              </w:rPr>
            </w:pPr>
          </w:p>
        </w:tc>
        <w:tc>
          <w:tcPr>
            <w:tcW w:w="2330" w:type="dxa"/>
            <w:vAlign w:val="center"/>
          </w:tcPr>
          <w:p w14:paraId="6F6B182D"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Итого</w:t>
            </w:r>
          </w:p>
        </w:tc>
        <w:tc>
          <w:tcPr>
            <w:tcW w:w="1775" w:type="dxa"/>
            <w:vAlign w:val="center"/>
          </w:tcPr>
          <w:p w14:paraId="7A8B7772"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211</w:t>
            </w:r>
          </w:p>
        </w:tc>
        <w:tc>
          <w:tcPr>
            <w:tcW w:w="1565" w:type="dxa"/>
            <w:vAlign w:val="center"/>
          </w:tcPr>
          <w:p w14:paraId="53724F6B"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100.0</w:t>
            </w:r>
          </w:p>
        </w:tc>
        <w:tc>
          <w:tcPr>
            <w:tcW w:w="1615" w:type="dxa"/>
            <w:vMerge/>
          </w:tcPr>
          <w:p w14:paraId="635D9136" w14:textId="77777777" w:rsidR="007E029B" w:rsidRPr="00791229" w:rsidRDefault="007E029B" w:rsidP="00A1544A">
            <w:pPr>
              <w:adjustRightInd w:val="0"/>
              <w:spacing w:line="320" w:lineRule="atLeast"/>
              <w:ind w:left="60" w:right="60"/>
              <w:jc w:val="center"/>
              <w:rPr>
                <w:sz w:val="28"/>
                <w:szCs w:val="28"/>
                <w:lang w:val="kk-KZ"/>
              </w:rPr>
            </w:pPr>
          </w:p>
        </w:tc>
      </w:tr>
      <w:tr w:rsidR="007E029B" w:rsidRPr="00791229" w14:paraId="201B326D" w14:textId="77777777" w:rsidTr="006D2BCC">
        <w:trPr>
          <w:trHeight w:val="326"/>
        </w:trPr>
        <w:tc>
          <w:tcPr>
            <w:tcW w:w="2348" w:type="dxa"/>
            <w:vMerge w:val="restart"/>
            <w:vAlign w:val="center"/>
          </w:tcPr>
          <w:p w14:paraId="5A1FA555"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Терапевт</w:t>
            </w:r>
          </w:p>
        </w:tc>
        <w:tc>
          <w:tcPr>
            <w:tcW w:w="2330" w:type="dxa"/>
            <w:vAlign w:val="center"/>
          </w:tcPr>
          <w:p w14:paraId="0B168BFE"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Перицистэктомия</w:t>
            </w:r>
          </w:p>
        </w:tc>
        <w:tc>
          <w:tcPr>
            <w:tcW w:w="1775" w:type="dxa"/>
            <w:vAlign w:val="center"/>
          </w:tcPr>
          <w:p w14:paraId="7B054824"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2</w:t>
            </w:r>
          </w:p>
        </w:tc>
        <w:tc>
          <w:tcPr>
            <w:tcW w:w="1565" w:type="dxa"/>
            <w:vAlign w:val="center"/>
          </w:tcPr>
          <w:p w14:paraId="14AD881D"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7.7</w:t>
            </w:r>
          </w:p>
        </w:tc>
        <w:tc>
          <w:tcPr>
            <w:tcW w:w="1615" w:type="dxa"/>
            <w:vMerge w:val="restart"/>
          </w:tcPr>
          <w:p w14:paraId="604B7DE6" w14:textId="77777777" w:rsidR="00066D6F" w:rsidRPr="00791229" w:rsidRDefault="00066D6F" w:rsidP="00AF53A8">
            <w:pPr>
              <w:pStyle w:val="3"/>
              <w:spacing w:before="0" w:line="240" w:lineRule="auto"/>
              <w:outlineLvl w:val="2"/>
              <w:rPr>
                <w:rFonts w:ascii="Times New Roman" w:eastAsia="Times New Roman" w:hAnsi="Times New Roman" w:cs="Times New Roman"/>
                <w:b w:val="0"/>
                <w:bCs w:val="0"/>
                <w:color w:val="auto"/>
                <w:sz w:val="28"/>
                <w:szCs w:val="28"/>
                <w:lang w:val="kk-KZ"/>
              </w:rPr>
            </w:pPr>
          </w:p>
          <w:p w14:paraId="4B29D7B1" w14:textId="77777777" w:rsidR="00AF53A8" w:rsidRPr="00791229" w:rsidRDefault="00AF53A8" w:rsidP="00AF53A8">
            <w:pPr>
              <w:pStyle w:val="3"/>
              <w:spacing w:before="0" w:line="240" w:lineRule="auto"/>
              <w:outlineLvl w:val="2"/>
              <w:rPr>
                <w:rFonts w:ascii="Times New Roman" w:eastAsia="Times New Roman" w:hAnsi="Times New Roman" w:cs="Times New Roman"/>
                <w:b w:val="0"/>
                <w:bCs w:val="0"/>
                <w:color w:val="auto"/>
                <w:sz w:val="28"/>
                <w:szCs w:val="28"/>
                <w:lang w:val="kk-KZ"/>
              </w:rPr>
            </w:pPr>
            <w:r w:rsidRPr="00791229">
              <w:rPr>
                <w:rFonts w:ascii="Times New Roman" w:eastAsia="Times New Roman" w:hAnsi="Times New Roman" w:cs="Times New Roman"/>
                <w:b w:val="0"/>
                <w:bCs w:val="0"/>
                <w:color w:val="auto"/>
                <w:sz w:val="28"/>
                <w:szCs w:val="28"/>
                <w:lang w:val="kk-KZ"/>
              </w:rPr>
              <w:t>χ2=24.769;</w:t>
            </w:r>
          </w:p>
          <w:p w14:paraId="1F4473CD" w14:textId="77777777" w:rsidR="007E029B" w:rsidRPr="00791229" w:rsidRDefault="00AF53A8" w:rsidP="00AF53A8">
            <w:pPr>
              <w:adjustRightInd w:val="0"/>
              <w:spacing w:line="320" w:lineRule="atLeast"/>
              <w:ind w:left="60" w:right="60"/>
              <w:jc w:val="center"/>
              <w:rPr>
                <w:sz w:val="28"/>
                <w:szCs w:val="28"/>
                <w:lang w:val="kk-KZ"/>
              </w:rPr>
            </w:pPr>
            <w:r w:rsidRPr="00791229">
              <w:rPr>
                <w:sz w:val="28"/>
                <w:szCs w:val="28"/>
                <w:lang w:val="kk-KZ"/>
              </w:rPr>
              <w:t>p &lt;0,001</w:t>
            </w:r>
          </w:p>
        </w:tc>
      </w:tr>
      <w:tr w:rsidR="007E029B" w:rsidRPr="00791229" w14:paraId="268E47E6" w14:textId="77777777" w:rsidTr="006D2BCC">
        <w:trPr>
          <w:trHeight w:val="337"/>
        </w:trPr>
        <w:tc>
          <w:tcPr>
            <w:tcW w:w="2348" w:type="dxa"/>
            <w:vMerge/>
            <w:vAlign w:val="center"/>
          </w:tcPr>
          <w:p w14:paraId="4E6A46DB" w14:textId="77777777" w:rsidR="007E029B" w:rsidRPr="00791229" w:rsidRDefault="007E029B" w:rsidP="00420256">
            <w:pPr>
              <w:adjustRightInd w:val="0"/>
              <w:rPr>
                <w:sz w:val="28"/>
                <w:szCs w:val="28"/>
                <w:lang w:val="kk-KZ"/>
              </w:rPr>
            </w:pPr>
          </w:p>
        </w:tc>
        <w:tc>
          <w:tcPr>
            <w:tcW w:w="2330" w:type="dxa"/>
            <w:vAlign w:val="center"/>
          </w:tcPr>
          <w:p w14:paraId="5E2D0F6E"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Эхинококкэктомия</w:t>
            </w:r>
          </w:p>
        </w:tc>
        <w:tc>
          <w:tcPr>
            <w:tcW w:w="1775" w:type="dxa"/>
            <w:vAlign w:val="center"/>
          </w:tcPr>
          <w:p w14:paraId="01B5E0EE"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17</w:t>
            </w:r>
          </w:p>
        </w:tc>
        <w:tc>
          <w:tcPr>
            <w:tcW w:w="1565" w:type="dxa"/>
            <w:vAlign w:val="center"/>
          </w:tcPr>
          <w:p w14:paraId="3982C881"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65.4</w:t>
            </w:r>
          </w:p>
        </w:tc>
        <w:tc>
          <w:tcPr>
            <w:tcW w:w="1615" w:type="dxa"/>
            <w:vMerge/>
          </w:tcPr>
          <w:p w14:paraId="6952BFA0" w14:textId="77777777" w:rsidR="007E029B" w:rsidRPr="00791229" w:rsidRDefault="007E029B" w:rsidP="00A1544A">
            <w:pPr>
              <w:adjustRightInd w:val="0"/>
              <w:spacing w:line="320" w:lineRule="atLeast"/>
              <w:ind w:left="60" w:right="60"/>
              <w:jc w:val="center"/>
              <w:rPr>
                <w:sz w:val="28"/>
                <w:szCs w:val="28"/>
                <w:lang w:val="kk-KZ"/>
              </w:rPr>
            </w:pPr>
          </w:p>
        </w:tc>
      </w:tr>
      <w:tr w:rsidR="007E029B" w:rsidRPr="00791229" w14:paraId="07069926" w14:textId="77777777" w:rsidTr="006D2BCC">
        <w:trPr>
          <w:trHeight w:val="337"/>
        </w:trPr>
        <w:tc>
          <w:tcPr>
            <w:tcW w:w="2348" w:type="dxa"/>
            <w:vMerge/>
            <w:vAlign w:val="center"/>
          </w:tcPr>
          <w:p w14:paraId="3B69162D" w14:textId="77777777" w:rsidR="007E029B" w:rsidRPr="00791229" w:rsidRDefault="007E029B" w:rsidP="00420256">
            <w:pPr>
              <w:adjustRightInd w:val="0"/>
              <w:rPr>
                <w:sz w:val="28"/>
                <w:szCs w:val="28"/>
                <w:lang w:val="kk-KZ"/>
              </w:rPr>
            </w:pPr>
          </w:p>
        </w:tc>
        <w:tc>
          <w:tcPr>
            <w:tcW w:w="2330" w:type="dxa"/>
            <w:vAlign w:val="center"/>
          </w:tcPr>
          <w:p w14:paraId="49848B19"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Консервативное</w:t>
            </w:r>
          </w:p>
        </w:tc>
        <w:tc>
          <w:tcPr>
            <w:tcW w:w="1775" w:type="dxa"/>
            <w:vAlign w:val="center"/>
          </w:tcPr>
          <w:p w14:paraId="7CD9143F"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6</w:t>
            </w:r>
          </w:p>
        </w:tc>
        <w:tc>
          <w:tcPr>
            <w:tcW w:w="1565" w:type="dxa"/>
            <w:vAlign w:val="center"/>
          </w:tcPr>
          <w:p w14:paraId="2EEAB0BF"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23.1</w:t>
            </w:r>
          </w:p>
        </w:tc>
        <w:tc>
          <w:tcPr>
            <w:tcW w:w="1615" w:type="dxa"/>
            <w:vMerge/>
          </w:tcPr>
          <w:p w14:paraId="7C8B4C9A" w14:textId="77777777" w:rsidR="007E029B" w:rsidRPr="00791229" w:rsidRDefault="007E029B" w:rsidP="00A1544A">
            <w:pPr>
              <w:adjustRightInd w:val="0"/>
              <w:spacing w:line="320" w:lineRule="atLeast"/>
              <w:ind w:left="60" w:right="60"/>
              <w:jc w:val="center"/>
              <w:rPr>
                <w:sz w:val="28"/>
                <w:szCs w:val="28"/>
                <w:lang w:val="kk-KZ"/>
              </w:rPr>
            </w:pPr>
          </w:p>
        </w:tc>
      </w:tr>
      <w:tr w:rsidR="007E029B" w:rsidRPr="00791229" w14:paraId="7C74AC89" w14:textId="77777777" w:rsidTr="006D2BCC">
        <w:trPr>
          <w:trHeight w:val="326"/>
        </w:trPr>
        <w:tc>
          <w:tcPr>
            <w:tcW w:w="2348" w:type="dxa"/>
            <w:vMerge/>
            <w:vAlign w:val="center"/>
          </w:tcPr>
          <w:p w14:paraId="232DFB2F" w14:textId="77777777" w:rsidR="007E029B" w:rsidRPr="00791229" w:rsidRDefault="007E029B" w:rsidP="00420256">
            <w:pPr>
              <w:adjustRightInd w:val="0"/>
              <w:rPr>
                <w:sz w:val="28"/>
                <w:szCs w:val="28"/>
                <w:lang w:val="kk-KZ"/>
              </w:rPr>
            </w:pPr>
          </w:p>
        </w:tc>
        <w:tc>
          <w:tcPr>
            <w:tcW w:w="2330" w:type="dxa"/>
            <w:vAlign w:val="center"/>
          </w:tcPr>
          <w:p w14:paraId="3609EC47"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Пункционное</w:t>
            </w:r>
          </w:p>
        </w:tc>
        <w:tc>
          <w:tcPr>
            <w:tcW w:w="1775" w:type="dxa"/>
            <w:vAlign w:val="center"/>
          </w:tcPr>
          <w:p w14:paraId="35BA2E18"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1</w:t>
            </w:r>
          </w:p>
        </w:tc>
        <w:tc>
          <w:tcPr>
            <w:tcW w:w="1565" w:type="dxa"/>
            <w:vAlign w:val="center"/>
          </w:tcPr>
          <w:p w14:paraId="42872171"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3.8</w:t>
            </w:r>
          </w:p>
        </w:tc>
        <w:tc>
          <w:tcPr>
            <w:tcW w:w="1615" w:type="dxa"/>
            <w:vMerge/>
          </w:tcPr>
          <w:p w14:paraId="551AB3E8" w14:textId="77777777" w:rsidR="007E029B" w:rsidRPr="00791229" w:rsidRDefault="007E029B" w:rsidP="00A1544A">
            <w:pPr>
              <w:adjustRightInd w:val="0"/>
              <w:spacing w:line="320" w:lineRule="atLeast"/>
              <w:ind w:left="60" w:right="60"/>
              <w:jc w:val="center"/>
              <w:rPr>
                <w:sz w:val="28"/>
                <w:szCs w:val="28"/>
                <w:lang w:val="kk-KZ"/>
              </w:rPr>
            </w:pPr>
          </w:p>
        </w:tc>
      </w:tr>
      <w:tr w:rsidR="007E029B" w:rsidRPr="00791229" w14:paraId="36227EEF" w14:textId="77777777" w:rsidTr="006D2BCC">
        <w:trPr>
          <w:trHeight w:val="326"/>
        </w:trPr>
        <w:tc>
          <w:tcPr>
            <w:tcW w:w="2348" w:type="dxa"/>
            <w:vMerge/>
            <w:vAlign w:val="center"/>
          </w:tcPr>
          <w:p w14:paraId="230BFB22" w14:textId="77777777" w:rsidR="007E029B" w:rsidRPr="00791229" w:rsidRDefault="007E029B" w:rsidP="00420256">
            <w:pPr>
              <w:adjustRightInd w:val="0"/>
              <w:rPr>
                <w:sz w:val="28"/>
                <w:szCs w:val="28"/>
                <w:lang w:val="kk-KZ"/>
              </w:rPr>
            </w:pPr>
          </w:p>
        </w:tc>
        <w:tc>
          <w:tcPr>
            <w:tcW w:w="2330" w:type="dxa"/>
            <w:vAlign w:val="center"/>
          </w:tcPr>
          <w:p w14:paraId="1DAE0877"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Итого</w:t>
            </w:r>
          </w:p>
        </w:tc>
        <w:tc>
          <w:tcPr>
            <w:tcW w:w="1775" w:type="dxa"/>
            <w:vAlign w:val="center"/>
          </w:tcPr>
          <w:p w14:paraId="38879127"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26</w:t>
            </w:r>
          </w:p>
        </w:tc>
        <w:tc>
          <w:tcPr>
            <w:tcW w:w="1565" w:type="dxa"/>
            <w:vAlign w:val="center"/>
          </w:tcPr>
          <w:p w14:paraId="43D8496E"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100.0</w:t>
            </w:r>
          </w:p>
        </w:tc>
        <w:tc>
          <w:tcPr>
            <w:tcW w:w="1615" w:type="dxa"/>
            <w:vMerge/>
          </w:tcPr>
          <w:p w14:paraId="5B85C6A5" w14:textId="77777777" w:rsidR="007E029B" w:rsidRPr="00791229" w:rsidRDefault="007E029B" w:rsidP="00A1544A">
            <w:pPr>
              <w:adjustRightInd w:val="0"/>
              <w:spacing w:line="320" w:lineRule="atLeast"/>
              <w:ind w:left="60" w:right="60"/>
              <w:jc w:val="center"/>
              <w:rPr>
                <w:sz w:val="28"/>
                <w:szCs w:val="28"/>
                <w:lang w:val="kk-KZ"/>
              </w:rPr>
            </w:pPr>
          </w:p>
        </w:tc>
      </w:tr>
      <w:tr w:rsidR="007E029B" w:rsidRPr="00791229" w14:paraId="4FFD06E3" w14:textId="77777777" w:rsidTr="006D2BCC">
        <w:trPr>
          <w:trHeight w:val="326"/>
        </w:trPr>
        <w:tc>
          <w:tcPr>
            <w:tcW w:w="2348" w:type="dxa"/>
            <w:vMerge w:val="restart"/>
            <w:vAlign w:val="center"/>
          </w:tcPr>
          <w:p w14:paraId="646C6C3E" w14:textId="77777777" w:rsidR="007E029B" w:rsidRPr="00791229" w:rsidRDefault="0048329D" w:rsidP="00420256">
            <w:pPr>
              <w:adjustRightInd w:val="0"/>
              <w:spacing w:line="320" w:lineRule="atLeast"/>
              <w:ind w:left="60" w:right="60"/>
              <w:rPr>
                <w:sz w:val="28"/>
                <w:szCs w:val="28"/>
                <w:lang w:val="kk-KZ"/>
              </w:rPr>
            </w:pPr>
            <w:r w:rsidRPr="00791229">
              <w:rPr>
                <w:sz w:val="28"/>
                <w:szCs w:val="28"/>
                <w:lang w:val="kk-KZ"/>
              </w:rPr>
              <w:t>Врачи функциональной диагностики</w:t>
            </w:r>
          </w:p>
        </w:tc>
        <w:tc>
          <w:tcPr>
            <w:tcW w:w="2330" w:type="dxa"/>
            <w:vAlign w:val="center"/>
          </w:tcPr>
          <w:p w14:paraId="2E816310"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Перицистэктомия</w:t>
            </w:r>
          </w:p>
        </w:tc>
        <w:tc>
          <w:tcPr>
            <w:tcW w:w="1775" w:type="dxa"/>
            <w:vAlign w:val="center"/>
          </w:tcPr>
          <w:p w14:paraId="34C21CCD"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1</w:t>
            </w:r>
          </w:p>
        </w:tc>
        <w:tc>
          <w:tcPr>
            <w:tcW w:w="1565" w:type="dxa"/>
            <w:vAlign w:val="center"/>
          </w:tcPr>
          <w:p w14:paraId="15D7C2F6"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2.2</w:t>
            </w:r>
          </w:p>
        </w:tc>
        <w:tc>
          <w:tcPr>
            <w:tcW w:w="1615" w:type="dxa"/>
            <w:vMerge w:val="restart"/>
          </w:tcPr>
          <w:p w14:paraId="115F0CB8" w14:textId="77777777" w:rsidR="00066D6F" w:rsidRPr="00791229" w:rsidRDefault="00066D6F" w:rsidP="00AF53A8">
            <w:pPr>
              <w:pStyle w:val="3"/>
              <w:spacing w:before="0" w:line="240" w:lineRule="auto"/>
              <w:outlineLvl w:val="2"/>
              <w:rPr>
                <w:rFonts w:ascii="Times New Roman" w:eastAsia="Times New Roman" w:hAnsi="Times New Roman" w:cs="Times New Roman"/>
                <w:b w:val="0"/>
                <w:bCs w:val="0"/>
                <w:color w:val="auto"/>
                <w:sz w:val="28"/>
                <w:szCs w:val="28"/>
                <w:lang w:val="kk-KZ"/>
              </w:rPr>
            </w:pPr>
          </w:p>
          <w:p w14:paraId="0677AEE9" w14:textId="77777777" w:rsidR="00AF53A8" w:rsidRPr="00791229" w:rsidRDefault="00AF53A8" w:rsidP="00AF53A8">
            <w:pPr>
              <w:pStyle w:val="3"/>
              <w:spacing w:before="0" w:line="240" w:lineRule="auto"/>
              <w:outlineLvl w:val="2"/>
              <w:rPr>
                <w:rFonts w:ascii="Times New Roman" w:eastAsia="Times New Roman" w:hAnsi="Times New Roman" w:cs="Times New Roman"/>
                <w:b w:val="0"/>
                <w:bCs w:val="0"/>
                <w:color w:val="auto"/>
                <w:sz w:val="28"/>
                <w:szCs w:val="28"/>
                <w:lang w:val="kk-KZ"/>
              </w:rPr>
            </w:pPr>
            <w:r w:rsidRPr="00791229">
              <w:rPr>
                <w:rFonts w:ascii="Times New Roman" w:eastAsia="Times New Roman" w:hAnsi="Times New Roman" w:cs="Times New Roman"/>
                <w:b w:val="0"/>
                <w:bCs w:val="0"/>
                <w:color w:val="auto"/>
                <w:sz w:val="28"/>
                <w:szCs w:val="28"/>
                <w:lang w:val="kk-KZ"/>
              </w:rPr>
              <w:t>χ2=76.087;</w:t>
            </w:r>
          </w:p>
          <w:p w14:paraId="387DDFBC" w14:textId="77777777" w:rsidR="007E029B" w:rsidRPr="00791229" w:rsidRDefault="00AF53A8" w:rsidP="00AF53A8">
            <w:pPr>
              <w:adjustRightInd w:val="0"/>
              <w:spacing w:line="320" w:lineRule="atLeast"/>
              <w:ind w:left="60" w:right="60"/>
              <w:jc w:val="center"/>
              <w:rPr>
                <w:sz w:val="28"/>
                <w:szCs w:val="28"/>
                <w:lang w:val="kk-KZ"/>
              </w:rPr>
            </w:pPr>
            <w:r w:rsidRPr="00791229">
              <w:rPr>
                <w:sz w:val="28"/>
                <w:szCs w:val="28"/>
                <w:lang w:val="kk-KZ"/>
              </w:rPr>
              <w:t>p &lt;0,001</w:t>
            </w:r>
          </w:p>
        </w:tc>
      </w:tr>
      <w:tr w:rsidR="007E029B" w:rsidRPr="00791229" w14:paraId="49B5D808" w14:textId="77777777" w:rsidTr="006D2BCC">
        <w:trPr>
          <w:trHeight w:val="326"/>
        </w:trPr>
        <w:tc>
          <w:tcPr>
            <w:tcW w:w="2348" w:type="dxa"/>
            <w:vMerge/>
            <w:vAlign w:val="center"/>
          </w:tcPr>
          <w:p w14:paraId="38FE1944" w14:textId="77777777" w:rsidR="007E029B" w:rsidRPr="00791229" w:rsidRDefault="007E029B" w:rsidP="00420256">
            <w:pPr>
              <w:adjustRightInd w:val="0"/>
              <w:rPr>
                <w:sz w:val="28"/>
                <w:szCs w:val="28"/>
                <w:lang w:val="kk-KZ"/>
              </w:rPr>
            </w:pPr>
          </w:p>
        </w:tc>
        <w:tc>
          <w:tcPr>
            <w:tcW w:w="2330" w:type="dxa"/>
            <w:vAlign w:val="center"/>
          </w:tcPr>
          <w:p w14:paraId="071C27A3"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Эхинококкэктомия</w:t>
            </w:r>
          </w:p>
        </w:tc>
        <w:tc>
          <w:tcPr>
            <w:tcW w:w="1775" w:type="dxa"/>
            <w:vAlign w:val="center"/>
          </w:tcPr>
          <w:p w14:paraId="5E295B33"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37</w:t>
            </w:r>
          </w:p>
        </w:tc>
        <w:tc>
          <w:tcPr>
            <w:tcW w:w="1565" w:type="dxa"/>
            <w:vAlign w:val="center"/>
          </w:tcPr>
          <w:p w14:paraId="739C9C33"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80.4</w:t>
            </w:r>
          </w:p>
        </w:tc>
        <w:tc>
          <w:tcPr>
            <w:tcW w:w="1615" w:type="dxa"/>
            <w:vMerge/>
          </w:tcPr>
          <w:p w14:paraId="5A214736" w14:textId="77777777" w:rsidR="007E029B" w:rsidRPr="00791229" w:rsidRDefault="007E029B" w:rsidP="00A1544A">
            <w:pPr>
              <w:adjustRightInd w:val="0"/>
              <w:spacing w:line="320" w:lineRule="atLeast"/>
              <w:ind w:left="60" w:right="60"/>
              <w:jc w:val="center"/>
              <w:rPr>
                <w:sz w:val="28"/>
                <w:szCs w:val="28"/>
                <w:lang w:val="kk-KZ"/>
              </w:rPr>
            </w:pPr>
          </w:p>
        </w:tc>
      </w:tr>
      <w:tr w:rsidR="007E029B" w:rsidRPr="00791229" w14:paraId="1A4EB884" w14:textId="77777777" w:rsidTr="006D2BCC">
        <w:trPr>
          <w:trHeight w:val="326"/>
        </w:trPr>
        <w:tc>
          <w:tcPr>
            <w:tcW w:w="2348" w:type="dxa"/>
            <w:vMerge/>
            <w:vAlign w:val="center"/>
          </w:tcPr>
          <w:p w14:paraId="602D7695" w14:textId="77777777" w:rsidR="007E029B" w:rsidRPr="00791229" w:rsidRDefault="007E029B" w:rsidP="00420256">
            <w:pPr>
              <w:adjustRightInd w:val="0"/>
              <w:rPr>
                <w:sz w:val="28"/>
                <w:szCs w:val="28"/>
                <w:lang w:val="kk-KZ"/>
              </w:rPr>
            </w:pPr>
          </w:p>
        </w:tc>
        <w:tc>
          <w:tcPr>
            <w:tcW w:w="2330" w:type="dxa"/>
            <w:vAlign w:val="center"/>
          </w:tcPr>
          <w:p w14:paraId="4B2B1D80"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Консервативное</w:t>
            </w:r>
          </w:p>
        </w:tc>
        <w:tc>
          <w:tcPr>
            <w:tcW w:w="1775" w:type="dxa"/>
            <w:vAlign w:val="center"/>
          </w:tcPr>
          <w:p w14:paraId="50179C81"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3</w:t>
            </w:r>
          </w:p>
        </w:tc>
        <w:tc>
          <w:tcPr>
            <w:tcW w:w="1565" w:type="dxa"/>
            <w:vAlign w:val="center"/>
          </w:tcPr>
          <w:p w14:paraId="34DBD502"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6.5</w:t>
            </w:r>
          </w:p>
        </w:tc>
        <w:tc>
          <w:tcPr>
            <w:tcW w:w="1615" w:type="dxa"/>
            <w:vMerge/>
          </w:tcPr>
          <w:p w14:paraId="708786E3" w14:textId="77777777" w:rsidR="007E029B" w:rsidRPr="00791229" w:rsidRDefault="007E029B" w:rsidP="00A1544A">
            <w:pPr>
              <w:adjustRightInd w:val="0"/>
              <w:spacing w:line="320" w:lineRule="atLeast"/>
              <w:ind w:left="60" w:right="60"/>
              <w:jc w:val="center"/>
              <w:rPr>
                <w:sz w:val="28"/>
                <w:szCs w:val="28"/>
                <w:lang w:val="kk-KZ"/>
              </w:rPr>
            </w:pPr>
          </w:p>
        </w:tc>
      </w:tr>
      <w:tr w:rsidR="007E029B" w:rsidRPr="00791229" w14:paraId="0E3D39FA" w14:textId="77777777" w:rsidTr="006D2BCC">
        <w:trPr>
          <w:trHeight w:val="337"/>
        </w:trPr>
        <w:tc>
          <w:tcPr>
            <w:tcW w:w="2348" w:type="dxa"/>
            <w:vMerge/>
            <w:vAlign w:val="center"/>
          </w:tcPr>
          <w:p w14:paraId="590951C7" w14:textId="77777777" w:rsidR="007E029B" w:rsidRPr="00791229" w:rsidRDefault="007E029B" w:rsidP="00420256">
            <w:pPr>
              <w:adjustRightInd w:val="0"/>
              <w:rPr>
                <w:sz w:val="28"/>
                <w:szCs w:val="28"/>
                <w:lang w:val="kk-KZ"/>
              </w:rPr>
            </w:pPr>
          </w:p>
        </w:tc>
        <w:tc>
          <w:tcPr>
            <w:tcW w:w="2330" w:type="dxa"/>
            <w:vAlign w:val="center"/>
          </w:tcPr>
          <w:p w14:paraId="5593377A"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Пункционное</w:t>
            </w:r>
          </w:p>
        </w:tc>
        <w:tc>
          <w:tcPr>
            <w:tcW w:w="1775" w:type="dxa"/>
            <w:vAlign w:val="center"/>
          </w:tcPr>
          <w:p w14:paraId="0BC42AA6"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5</w:t>
            </w:r>
          </w:p>
        </w:tc>
        <w:tc>
          <w:tcPr>
            <w:tcW w:w="1565" w:type="dxa"/>
            <w:vAlign w:val="center"/>
          </w:tcPr>
          <w:p w14:paraId="7FA4E849"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10.9</w:t>
            </w:r>
          </w:p>
        </w:tc>
        <w:tc>
          <w:tcPr>
            <w:tcW w:w="1615" w:type="dxa"/>
            <w:vMerge/>
          </w:tcPr>
          <w:p w14:paraId="74702B62" w14:textId="77777777" w:rsidR="007E029B" w:rsidRPr="00791229" w:rsidRDefault="007E029B" w:rsidP="00A1544A">
            <w:pPr>
              <w:adjustRightInd w:val="0"/>
              <w:spacing w:line="320" w:lineRule="atLeast"/>
              <w:ind w:left="60" w:right="60"/>
              <w:jc w:val="center"/>
              <w:rPr>
                <w:sz w:val="28"/>
                <w:szCs w:val="28"/>
                <w:lang w:val="kk-KZ"/>
              </w:rPr>
            </w:pPr>
          </w:p>
        </w:tc>
      </w:tr>
      <w:tr w:rsidR="007E029B" w:rsidRPr="00791229" w14:paraId="18C07213" w14:textId="77777777" w:rsidTr="006D2BCC">
        <w:trPr>
          <w:trHeight w:val="337"/>
        </w:trPr>
        <w:tc>
          <w:tcPr>
            <w:tcW w:w="2348" w:type="dxa"/>
            <w:vMerge/>
            <w:vAlign w:val="center"/>
          </w:tcPr>
          <w:p w14:paraId="5DE5EA89" w14:textId="77777777" w:rsidR="007E029B" w:rsidRPr="00791229" w:rsidRDefault="007E029B" w:rsidP="00420256">
            <w:pPr>
              <w:adjustRightInd w:val="0"/>
              <w:rPr>
                <w:sz w:val="28"/>
                <w:szCs w:val="28"/>
                <w:lang w:val="kk-KZ"/>
              </w:rPr>
            </w:pPr>
          </w:p>
        </w:tc>
        <w:tc>
          <w:tcPr>
            <w:tcW w:w="2330" w:type="dxa"/>
            <w:vAlign w:val="center"/>
          </w:tcPr>
          <w:p w14:paraId="586364E2" w14:textId="77777777" w:rsidR="007E029B" w:rsidRPr="00791229" w:rsidRDefault="007E029B" w:rsidP="00420256">
            <w:pPr>
              <w:adjustRightInd w:val="0"/>
              <w:spacing w:line="320" w:lineRule="atLeast"/>
              <w:ind w:left="60" w:right="60"/>
              <w:rPr>
                <w:sz w:val="28"/>
                <w:szCs w:val="28"/>
                <w:lang w:val="kk-KZ"/>
              </w:rPr>
            </w:pPr>
            <w:r w:rsidRPr="00791229">
              <w:rPr>
                <w:sz w:val="28"/>
                <w:szCs w:val="28"/>
                <w:lang w:val="kk-KZ"/>
              </w:rPr>
              <w:t>Итого</w:t>
            </w:r>
          </w:p>
        </w:tc>
        <w:tc>
          <w:tcPr>
            <w:tcW w:w="1775" w:type="dxa"/>
            <w:vAlign w:val="center"/>
          </w:tcPr>
          <w:p w14:paraId="78220724"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46</w:t>
            </w:r>
          </w:p>
        </w:tc>
        <w:tc>
          <w:tcPr>
            <w:tcW w:w="1565" w:type="dxa"/>
            <w:vAlign w:val="center"/>
          </w:tcPr>
          <w:p w14:paraId="4C78F680"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100.0</w:t>
            </w:r>
          </w:p>
        </w:tc>
        <w:tc>
          <w:tcPr>
            <w:tcW w:w="1615" w:type="dxa"/>
            <w:vMerge/>
          </w:tcPr>
          <w:p w14:paraId="5795613E" w14:textId="77777777" w:rsidR="007E029B" w:rsidRPr="00791229" w:rsidRDefault="007E029B" w:rsidP="00A1544A">
            <w:pPr>
              <w:adjustRightInd w:val="0"/>
              <w:spacing w:line="320" w:lineRule="atLeast"/>
              <w:ind w:left="60" w:right="60"/>
              <w:jc w:val="center"/>
              <w:rPr>
                <w:sz w:val="28"/>
                <w:szCs w:val="28"/>
                <w:lang w:val="kk-KZ"/>
              </w:rPr>
            </w:pPr>
          </w:p>
        </w:tc>
      </w:tr>
      <w:tr w:rsidR="007E029B" w:rsidRPr="00791229" w14:paraId="6A40AC3C" w14:textId="77777777" w:rsidTr="006D2BCC">
        <w:trPr>
          <w:trHeight w:val="337"/>
        </w:trPr>
        <w:tc>
          <w:tcPr>
            <w:tcW w:w="4678" w:type="dxa"/>
            <w:gridSpan w:val="2"/>
            <w:vAlign w:val="center"/>
          </w:tcPr>
          <w:p w14:paraId="29E5019E" w14:textId="77777777" w:rsidR="007E029B" w:rsidRPr="00791229" w:rsidRDefault="007E029B" w:rsidP="003413F9">
            <w:pPr>
              <w:adjustRightInd w:val="0"/>
              <w:spacing w:line="320" w:lineRule="atLeast"/>
              <w:ind w:left="60" w:right="60"/>
              <w:jc w:val="center"/>
              <w:rPr>
                <w:sz w:val="28"/>
                <w:szCs w:val="28"/>
                <w:lang w:val="kk-KZ"/>
              </w:rPr>
            </w:pPr>
            <w:r w:rsidRPr="00791229">
              <w:rPr>
                <w:sz w:val="28"/>
                <w:szCs w:val="28"/>
                <w:lang w:val="kk-KZ"/>
              </w:rPr>
              <w:t>Итого</w:t>
            </w:r>
          </w:p>
        </w:tc>
        <w:tc>
          <w:tcPr>
            <w:tcW w:w="1775" w:type="dxa"/>
            <w:vAlign w:val="center"/>
          </w:tcPr>
          <w:p w14:paraId="517BE583" w14:textId="77777777" w:rsidR="007E029B" w:rsidRPr="00791229" w:rsidRDefault="007E029B" w:rsidP="00A1544A">
            <w:pPr>
              <w:adjustRightInd w:val="0"/>
              <w:spacing w:line="320" w:lineRule="atLeast"/>
              <w:ind w:left="60" w:right="60"/>
              <w:jc w:val="center"/>
              <w:rPr>
                <w:sz w:val="28"/>
                <w:szCs w:val="28"/>
                <w:lang w:val="kk-KZ"/>
              </w:rPr>
            </w:pPr>
            <w:r w:rsidRPr="00791229">
              <w:rPr>
                <w:sz w:val="28"/>
                <w:szCs w:val="28"/>
                <w:lang w:val="kk-KZ"/>
              </w:rPr>
              <w:t>283</w:t>
            </w:r>
          </w:p>
        </w:tc>
        <w:tc>
          <w:tcPr>
            <w:tcW w:w="1565" w:type="dxa"/>
            <w:vAlign w:val="center"/>
          </w:tcPr>
          <w:p w14:paraId="1920A7A3" w14:textId="77777777" w:rsidR="007E029B" w:rsidRPr="00791229" w:rsidRDefault="007E029B" w:rsidP="00A1544A">
            <w:pPr>
              <w:adjustRightInd w:val="0"/>
              <w:spacing w:line="320" w:lineRule="atLeast"/>
              <w:ind w:left="60" w:right="60"/>
              <w:jc w:val="center"/>
              <w:rPr>
                <w:sz w:val="28"/>
                <w:szCs w:val="28"/>
                <w:lang w:val="kk-KZ"/>
              </w:rPr>
            </w:pPr>
          </w:p>
        </w:tc>
        <w:tc>
          <w:tcPr>
            <w:tcW w:w="1615" w:type="dxa"/>
          </w:tcPr>
          <w:p w14:paraId="14CBD1EA" w14:textId="77777777" w:rsidR="007E029B" w:rsidRPr="00791229" w:rsidRDefault="007E029B" w:rsidP="00A1544A">
            <w:pPr>
              <w:adjustRightInd w:val="0"/>
              <w:spacing w:line="320" w:lineRule="atLeast"/>
              <w:ind w:left="60" w:right="60"/>
              <w:jc w:val="center"/>
              <w:rPr>
                <w:sz w:val="28"/>
                <w:szCs w:val="28"/>
                <w:lang w:val="kk-KZ"/>
              </w:rPr>
            </w:pPr>
          </w:p>
        </w:tc>
      </w:tr>
      <w:tr w:rsidR="00A807DE" w:rsidRPr="00791229" w14:paraId="35EB7EE3" w14:textId="77777777" w:rsidTr="006D2BCC">
        <w:trPr>
          <w:trHeight w:val="429"/>
        </w:trPr>
        <w:tc>
          <w:tcPr>
            <w:tcW w:w="9633" w:type="dxa"/>
            <w:gridSpan w:val="5"/>
            <w:vAlign w:val="center"/>
          </w:tcPr>
          <w:p w14:paraId="4E1C7CC5" w14:textId="77777777" w:rsidR="00A807DE" w:rsidRPr="00791229" w:rsidRDefault="00A807DE" w:rsidP="00022670">
            <w:pPr>
              <w:adjustRightInd w:val="0"/>
              <w:spacing w:line="320" w:lineRule="atLeast"/>
              <w:ind w:left="60" w:right="60"/>
              <w:jc w:val="both"/>
              <w:rPr>
                <w:sz w:val="28"/>
                <w:szCs w:val="28"/>
                <w:lang w:val="kk-KZ"/>
              </w:rPr>
            </w:pPr>
            <w:r w:rsidRPr="00791229">
              <w:rPr>
                <w:sz w:val="28"/>
                <w:szCs w:val="28"/>
                <w:lang w:val="kk-KZ"/>
              </w:rPr>
              <w:t xml:space="preserve">*Данные обработаны в программе IBM SPSS.20  </w:t>
            </w:r>
          </w:p>
        </w:tc>
      </w:tr>
    </w:tbl>
    <w:p w14:paraId="266FA4D5" w14:textId="77777777" w:rsidR="000950DF" w:rsidRPr="00791229" w:rsidRDefault="000950DF" w:rsidP="00F40C5E">
      <w:pPr>
        <w:tabs>
          <w:tab w:val="left" w:pos="567"/>
        </w:tabs>
        <w:rPr>
          <w:sz w:val="28"/>
          <w:szCs w:val="28"/>
          <w:lang w:val="kk-KZ"/>
        </w:rPr>
      </w:pPr>
    </w:p>
    <w:p w14:paraId="1625661E" w14:textId="77777777" w:rsidR="00CC75ED" w:rsidRDefault="0080523A" w:rsidP="00CC75ED">
      <w:pPr>
        <w:pStyle w:val="a3"/>
        <w:tabs>
          <w:tab w:val="left" w:pos="567"/>
        </w:tabs>
        <w:ind w:left="0" w:firstLine="567"/>
        <w:rPr>
          <w:sz w:val="28"/>
          <w:szCs w:val="28"/>
          <w:lang w:val="kk-KZ"/>
        </w:rPr>
      </w:pPr>
      <w:r w:rsidRPr="00791229">
        <w:rPr>
          <w:sz w:val="28"/>
          <w:szCs w:val="28"/>
          <w:lang w:val="kk-KZ"/>
        </w:rPr>
        <w:tab/>
      </w:r>
      <w:r w:rsidR="00171428" w:rsidRPr="00791229">
        <w:rPr>
          <w:sz w:val="28"/>
          <w:szCs w:val="28"/>
          <w:lang w:val="kk-KZ"/>
        </w:rPr>
        <w:t>По результатам опроса м</w:t>
      </w:r>
      <w:r w:rsidR="004C073C" w:rsidRPr="00791229">
        <w:rPr>
          <w:sz w:val="28"/>
          <w:szCs w:val="28"/>
          <w:lang w:val="kk-KZ"/>
        </w:rPr>
        <w:t>иниинвазивные методы лечения не пользуется популярностью среди хирургов.</w:t>
      </w:r>
      <w:r w:rsidRPr="00791229">
        <w:rPr>
          <w:sz w:val="28"/>
          <w:szCs w:val="28"/>
          <w:lang w:val="kk-KZ"/>
        </w:rPr>
        <w:t xml:space="preserve"> </w:t>
      </w:r>
      <w:r w:rsidR="00E27973" w:rsidRPr="00791229">
        <w:rPr>
          <w:sz w:val="28"/>
          <w:szCs w:val="28"/>
          <w:lang w:val="kk-KZ"/>
        </w:rPr>
        <w:t xml:space="preserve">По результатам опроса, предпочтение при </w:t>
      </w:r>
      <w:r w:rsidR="00E27973" w:rsidRPr="00791229">
        <w:rPr>
          <w:sz w:val="28"/>
          <w:szCs w:val="28"/>
          <w:lang w:val="kk-KZ"/>
        </w:rPr>
        <w:lastRenderedPageBreak/>
        <w:t>выборе</w:t>
      </w:r>
      <w:r w:rsidR="00E27973">
        <w:rPr>
          <w:sz w:val="28"/>
          <w:szCs w:val="28"/>
        </w:rPr>
        <w:t xml:space="preserve"> вмешательства отдавалось</w:t>
      </w:r>
      <w:r w:rsidR="00E27973" w:rsidRPr="00AB094D">
        <w:rPr>
          <w:sz w:val="28"/>
          <w:szCs w:val="28"/>
        </w:rPr>
        <w:t xml:space="preserve"> открытым способам лечения. </w:t>
      </w:r>
      <w:r w:rsidR="00CC75ED" w:rsidRPr="00791229">
        <w:rPr>
          <w:sz w:val="28"/>
          <w:szCs w:val="28"/>
          <w:lang w:val="kk-KZ"/>
        </w:rPr>
        <w:t xml:space="preserve">В настоящий момент существует два </w:t>
      </w:r>
      <w:r w:rsidR="00CC75ED">
        <w:rPr>
          <w:sz w:val="28"/>
          <w:szCs w:val="28"/>
          <w:lang w:val="kk-KZ"/>
        </w:rPr>
        <w:t xml:space="preserve">открытых </w:t>
      </w:r>
      <w:r w:rsidR="00CC75ED" w:rsidRPr="00791229">
        <w:rPr>
          <w:sz w:val="28"/>
          <w:szCs w:val="28"/>
          <w:lang w:val="kk-KZ"/>
        </w:rPr>
        <w:t xml:space="preserve">метода операции: первый метод – эхинококкэктомия, при котором проводится частичное удаление фиброзной капсулы с оставлением остаточной полости. Более травматичный, второй метод – перицистэктомия, которая подразумевает полное иссечение кисты с фиброзной капсулой без вскрытия или со вскрытием полости. </w:t>
      </w:r>
    </w:p>
    <w:p w14:paraId="5CE2D120" w14:textId="589E9215" w:rsidR="00CC75ED" w:rsidRPr="007A5B75" w:rsidRDefault="00CC75ED" w:rsidP="00CC75ED">
      <w:pPr>
        <w:tabs>
          <w:tab w:val="left" w:pos="567"/>
        </w:tabs>
        <w:ind w:firstLine="567"/>
        <w:jc w:val="both"/>
        <w:rPr>
          <w:sz w:val="28"/>
          <w:szCs w:val="28"/>
          <w:highlight w:val="yellow"/>
          <w:lang w:bidi="ru-RU"/>
        </w:rPr>
      </w:pPr>
      <w:r>
        <w:rPr>
          <w:sz w:val="28"/>
          <w:szCs w:val="28"/>
          <w:lang w:val="kk-KZ"/>
        </w:rPr>
        <w:t>По данным многих авторов, р</w:t>
      </w:r>
      <w:r w:rsidRPr="004F7E1B">
        <w:rPr>
          <w:sz w:val="28"/>
          <w:szCs w:val="28"/>
        </w:rPr>
        <w:t>ецидивирующее заболевание является основным критерием неэффективности лечения [1</w:t>
      </w:r>
      <w:r>
        <w:rPr>
          <w:sz w:val="28"/>
          <w:szCs w:val="28"/>
        </w:rPr>
        <w:t>4</w:t>
      </w:r>
      <w:r w:rsidR="00F709D4">
        <w:rPr>
          <w:sz w:val="28"/>
          <w:szCs w:val="28"/>
        </w:rPr>
        <w:t>3</w:t>
      </w:r>
      <w:r>
        <w:rPr>
          <w:sz w:val="28"/>
          <w:szCs w:val="28"/>
        </w:rPr>
        <w:t>],</w:t>
      </w:r>
      <w:r w:rsidRPr="004C6A55">
        <w:rPr>
          <w:sz w:val="28"/>
          <w:szCs w:val="28"/>
          <w:lang w:bidi="ru-RU"/>
        </w:rPr>
        <w:t xml:space="preserve"> </w:t>
      </w:r>
      <w:r w:rsidRPr="00A23C61">
        <w:rPr>
          <w:sz w:val="28"/>
        </w:rPr>
        <w:t xml:space="preserve">вследствие не всегда корректного выбора объема операции или несоблюдения технологии хирургического вмешательства. </w:t>
      </w:r>
      <w:r>
        <w:rPr>
          <w:sz w:val="28"/>
        </w:rPr>
        <w:t>П</w:t>
      </w:r>
      <w:r w:rsidRPr="00A23C61">
        <w:rPr>
          <w:sz w:val="28"/>
        </w:rPr>
        <w:t>аллиативные дренирующие вмешательства и открыт</w:t>
      </w:r>
      <w:r>
        <w:rPr>
          <w:sz w:val="28"/>
        </w:rPr>
        <w:t>ая</w:t>
      </w:r>
      <w:r w:rsidRPr="00A23C61">
        <w:rPr>
          <w:sz w:val="28"/>
        </w:rPr>
        <w:t xml:space="preserve"> эхинококкэктоми</w:t>
      </w:r>
      <w:r>
        <w:rPr>
          <w:sz w:val="28"/>
        </w:rPr>
        <w:t>я</w:t>
      </w:r>
      <w:r w:rsidRPr="00A23C61">
        <w:rPr>
          <w:sz w:val="28"/>
        </w:rPr>
        <w:t>, влечет множество послеоперационных осложнений (50% и более) [1</w:t>
      </w:r>
      <w:r>
        <w:rPr>
          <w:sz w:val="28"/>
        </w:rPr>
        <w:t>4</w:t>
      </w:r>
      <w:r w:rsidR="00F709D4">
        <w:rPr>
          <w:sz w:val="28"/>
        </w:rPr>
        <w:t>4</w:t>
      </w:r>
      <w:r w:rsidRPr="00A23C61">
        <w:rPr>
          <w:sz w:val="28"/>
        </w:rPr>
        <w:t xml:space="preserve">]. </w:t>
      </w:r>
    </w:p>
    <w:p w14:paraId="047D9E28" w14:textId="6AD2F2DA" w:rsidR="00CC75ED" w:rsidRPr="00385A36" w:rsidRDefault="00CC75ED" w:rsidP="00CC75ED">
      <w:pPr>
        <w:pStyle w:val="af"/>
        <w:shd w:val="clear" w:color="auto" w:fill="FFFFFF"/>
        <w:spacing w:before="0" w:beforeAutospacing="0" w:after="0" w:afterAutospacing="0"/>
        <w:jc w:val="both"/>
        <w:rPr>
          <w:sz w:val="28"/>
        </w:rPr>
      </w:pPr>
      <w:r w:rsidRPr="00A23C61">
        <w:rPr>
          <w:sz w:val="28"/>
        </w:rPr>
        <w:t xml:space="preserve">        </w:t>
      </w:r>
      <w:r w:rsidRPr="00E8269D">
        <w:rPr>
          <w:sz w:val="28"/>
        </w:rPr>
        <w:t xml:space="preserve">Такие операции приводят к обсеменению брюшной полости, что обусловливает последующее обширное и травматичное хирургическое лечение. По мнению ряда авторов, возможной причиной рецидива может быть выход зародышевых элементов за фиброзную капсулу. Это послужило основанием для рекомендации выполнять расширенную резекцию печени для уменьшения вероятности развития рецидива </w:t>
      </w:r>
      <w:r w:rsidRPr="00385A36">
        <w:rPr>
          <w:sz w:val="28"/>
        </w:rPr>
        <w:t>эхинококкоза [1</w:t>
      </w:r>
      <w:r w:rsidR="00F709D4">
        <w:rPr>
          <w:sz w:val="28"/>
        </w:rPr>
        <w:t>44, р. 265</w:t>
      </w:r>
      <w:r w:rsidRPr="00385A36">
        <w:rPr>
          <w:sz w:val="28"/>
        </w:rPr>
        <w:t xml:space="preserve">]. </w:t>
      </w:r>
    </w:p>
    <w:p w14:paraId="724A6CFB" w14:textId="74D53BB9" w:rsidR="00E27973" w:rsidRPr="00385A36" w:rsidRDefault="00CC75ED" w:rsidP="00220892">
      <w:pPr>
        <w:pStyle w:val="af"/>
        <w:shd w:val="clear" w:color="auto" w:fill="FFFFFF"/>
        <w:spacing w:before="0" w:beforeAutospacing="0" w:after="0" w:afterAutospacing="0"/>
        <w:jc w:val="both"/>
        <w:rPr>
          <w:sz w:val="28"/>
          <w:szCs w:val="28"/>
          <w:lang w:val="kk-KZ"/>
        </w:rPr>
      </w:pPr>
      <w:r w:rsidRPr="00385A36">
        <w:rPr>
          <w:sz w:val="28"/>
        </w:rPr>
        <w:t xml:space="preserve">        Указанные данные отчасти согласуются с рядом исследований, в которых продемонстрировано, что вероятность развития рецидива эхинококкоза печени зависит от особенностей строения фиброзной оболочки при разном типе </w:t>
      </w:r>
      <w:r w:rsidR="006D2BCC" w:rsidRPr="00385A36">
        <w:rPr>
          <w:sz w:val="28"/>
        </w:rPr>
        <w:t>КЭ</w:t>
      </w:r>
      <w:r w:rsidRPr="00385A36">
        <w:rPr>
          <w:sz w:val="28"/>
        </w:rPr>
        <w:t xml:space="preserve">. </w:t>
      </w:r>
      <w:r w:rsidR="00E27973" w:rsidRPr="00385A36">
        <w:rPr>
          <w:sz w:val="28"/>
          <w:szCs w:val="28"/>
          <w:lang w:val="kk-KZ"/>
        </w:rPr>
        <w:t>Традиционные хирургические вмешательства до сих пор считаются «золотым стандартом» лечения эхинококкоза</w:t>
      </w:r>
      <w:r w:rsidRPr="00385A36">
        <w:rPr>
          <w:sz w:val="28"/>
          <w:szCs w:val="28"/>
          <w:lang w:val="kk-KZ"/>
        </w:rPr>
        <w:t xml:space="preserve"> в РК</w:t>
      </w:r>
      <w:r w:rsidR="00E27973" w:rsidRPr="00385A36">
        <w:rPr>
          <w:sz w:val="28"/>
          <w:szCs w:val="28"/>
          <w:lang w:val="kk-KZ"/>
        </w:rPr>
        <w:t>.</w:t>
      </w:r>
    </w:p>
    <w:p w14:paraId="1BBAB7F7" w14:textId="2C68822E" w:rsidR="0080523A" w:rsidRPr="00385A36" w:rsidRDefault="0080523A" w:rsidP="0080523A">
      <w:pPr>
        <w:pStyle w:val="a3"/>
        <w:tabs>
          <w:tab w:val="left" w:pos="567"/>
        </w:tabs>
        <w:ind w:left="0"/>
        <w:rPr>
          <w:sz w:val="28"/>
          <w:szCs w:val="28"/>
          <w:lang w:val="kk-KZ"/>
        </w:rPr>
      </w:pPr>
      <w:r w:rsidRPr="00385A36">
        <w:rPr>
          <w:sz w:val="28"/>
          <w:szCs w:val="28"/>
          <w:lang w:val="kk-KZ"/>
        </w:rPr>
        <w:t xml:space="preserve">        Несоблюдение проколов лечения особенно заметно, когда врачам был задан вопрос о тактик</w:t>
      </w:r>
      <w:r w:rsidR="006D2BCC" w:rsidRPr="00385A36">
        <w:rPr>
          <w:sz w:val="28"/>
          <w:szCs w:val="28"/>
          <w:lang w:val="kk-KZ"/>
        </w:rPr>
        <w:t>е</w:t>
      </w:r>
      <w:r w:rsidRPr="00385A36">
        <w:rPr>
          <w:sz w:val="28"/>
          <w:szCs w:val="28"/>
          <w:lang w:val="kk-KZ"/>
        </w:rPr>
        <w:t xml:space="preserve"> лечения эхинококкоза печени в стадии омелотворени</w:t>
      </w:r>
      <w:r w:rsidR="009611CF" w:rsidRPr="00385A36">
        <w:rPr>
          <w:sz w:val="28"/>
          <w:szCs w:val="28"/>
          <w:lang w:val="kk-KZ"/>
        </w:rPr>
        <w:t>я</w:t>
      </w:r>
      <w:r w:rsidR="005C09C4" w:rsidRPr="00385A36">
        <w:rPr>
          <w:sz w:val="28"/>
          <w:szCs w:val="28"/>
          <w:lang w:val="kk-KZ"/>
        </w:rPr>
        <w:t xml:space="preserve">, в частности </w:t>
      </w:r>
      <w:r w:rsidR="0040058A" w:rsidRPr="00385A36">
        <w:rPr>
          <w:sz w:val="28"/>
          <w:szCs w:val="28"/>
          <w:lang w:val="kk-KZ"/>
        </w:rPr>
        <w:t xml:space="preserve">выполнения </w:t>
      </w:r>
      <w:r w:rsidR="005C09C4" w:rsidRPr="00385A36">
        <w:rPr>
          <w:sz w:val="28"/>
          <w:szCs w:val="28"/>
          <w:lang w:val="kk-KZ"/>
        </w:rPr>
        <w:t>эхинококкэктоми</w:t>
      </w:r>
      <w:r w:rsidR="0040058A" w:rsidRPr="00385A36">
        <w:rPr>
          <w:sz w:val="28"/>
          <w:szCs w:val="28"/>
          <w:lang w:val="kk-KZ"/>
        </w:rPr>
        <w:t>и</w:t>
      </w:r>
      <w:r w:rsidRPr="00385A36">
        <w:rPr>
          <w:sz w:val="28"/>
          <w:szCs w:val="28"/>
          <w:lang w:val="kk-KZ"/>
        </w:rPr>
        <w:t xml:space="preserve">. </w:t>
      </w:r>
    </w:p>
    <w:p w14:paraId="65302DB5" w14:textId="4D4C0D30" w:rsidR="005C09C4" w:rsidRPr="00385A36" w:rsidRDefault="005C09C4" w:rsidP="005C09C4">
      <w:pPr>
        <w:tabs>
          <w:tab w:val="left" w:pos="567"/>
        </w:tabs>
        <w:ind w:firstLine="567"/>
        <w:jc w:val="both"/>
        <w:rPr>
          <w:sz w:val="28"/>
          <w:szCs w:val="28"/>
          <w:lang w:val="kk-KZ"/>
        </w:rPr>
      </w:pPr>
      <w:r w:rsidRPr="00385A36">
        <w:rPr>
          <w:sz w:val="28"/>
          <w:szCs w:val="28"/>
          <w:lang w:val="kk-KZ"/>
        </w:rPr>
        <w:t>По рекомендациям ВОЗ, проведение</w:t>
      </w:r>
      <w:r w:rsidR="0040058A" w:rsidRPr="00385A36">
        <w:rPr>
          <w:sz w:val="28"/>
          <w:szCs w:val="28"/>
          <w:lang w:val="kk-KZ"/>
        </w:rPr>
        <w:t xml:space="preserve"> эхинококкэктомии</w:t>
      </w:r>
      <w:r w:rsidRPr="00385A36">
        <w:rPr>
          <w:sz w:val="28"/>
          <w:szCs w:val="28"/>
          <w:lang w:val="kk-KZ"/>
        </w:rPr>
        <w:t xml:space="preserve"> при кистах в стадии о</w:t>
      </w:r>
      <w:r w:rsidR="00A23C61" w:rsidRPr="00385A36">
        <w:rPr>
          <w:sz w:val="28"/>
          <w:szCs w:val="28"/>
          <w:lang w:val="kk-KZ"/>
        </w:rPr>
        <w:t xml:space="preserve">мелотворения нет необходимости. </w:t>
      </w:r>
      <w:r w:rsidRPr="00385A36">
        <w:rPr>
          <w:sz w:val="28"/>
          <w:szCs w:val="28"/>
          <w:lang w:val="kk-KZ"/>
        </w:rPr>
        <w:t xml:space="preserve">Мнение респондентов разделилось примерно пополам: 137 (48,4%) опрошенных ответили, что </w:t>
      </w:r>
      <w:r w:rsidR="0040058A" w:rsidRPr="00385A36">
        <w:rPr>
          <w:sz w:val="28"/>
          <w:szCs w:val="28"/>
          <w:lang w:val="kk-KZ"/>
        </w:rPr>
        <w:t xml:space="preserve">есть необходимость </w:t>
      </w:r>
      <w:r w:rsidRPr="00385A36">
        <w:rPr>
          <w:sz w:val="28"/>
          <w:szCs w:val="28"/>
          <w:lang w:val="kk-KZ"/>
        </w:rPr>
        <w:t>выполн</w:t>
      </w:r>
      <w:r w:rsidR="0040058A" w:rsidRPr="00385A36">
        <w:rPr>
          <w:sz w:val="28"/>
          <w:szCs w:val="28"/>
          <w:lang w:val="kk-KZ"/>
        </w:rPr>
        <w:t>ения</w:t>
      </w:r>
      <w:r w:rsidRPr="00385A36">
        <w:rPr>
          <w:sz w:val="28"/>
          <w:szCs w:val="28"/>
          <w:lang w:val="kk-KZ"/>
        </w:rPr>
        <w:t xml:space="preserve"> эхинококкэктоми</w:t>
      </w:r>
      <w:r w:rsidR="0040058A" w:rsidRPr="00385A36">
        <w:rPr>
          <w:sz w:val="28"/>
          <w:szCs w:val="28"/>
          <w:lang w:val="kk-KZ"/>
        </w:rPr>
        <w:t>и</w:t>
      </w:r>
      <w:r w:rsidRPr="00385A36">
        <w:rPr>
          <w:sz w:val="28"/>
          <w:szCs w:val="28"/>
          <w:lang w:val="kk-KZ"/>
        </w:rPr>
        <w:t xml:space="preserve"> в стадии СЕ4 и СЕ5, а 146 (51,6%) врачей отметили отрицательно</w:t>
      </w:r>
      <w:r w:rsidR="003E09B3" w:rsidRPr="00385A36">
        <w:rPr>
          <w:sz w:val="28"/>
          <w:szCs w:val="28"/>
          <w:lang w:val="kk-KZ"/>
        </w:rPr>
        <w:t>, p=0.593</w:t>
      </w:r>
      <w:r w:rsidR="008D366F" w:rsidRPr="00385A36">
        <w:rPr>
          <w:sz w:val="28"/>
          <w:szCs w:val="28"/>
          <w:lang w:val="kk-KZ"/>
        </w:rPr>
        <w:t xml:space="preserve">. </w:t>
      </w:r>
      <w:r w:rsidR="00D33DF2" w:rsidRPr="00385A36">
        <w:rPr>
          <w:sz w:val="28"/>
          <w:szCs w:val="28"/>
          <w:lang w:val="kk-KZ"/>
        </w:rPr>
        <w:t>Р</w:t>
      </w:r>
      <w:r w:rsidR="008D366F" w:rsidRPr="00385A36">
        <w:rPr>
          <w:sz w:val="28"/>
          <w:szCs w:val="28"/>
          <w:lang w:val="kk-KZ"/>
        </w:rPr>
        <w:t xml:space="preserve">езультаты опроса по выполнению эхинококкэктомии в стадии омелотворения </w:t>
      </w:r>
      <w:r w:rsidR="00D33DF2" w:rsidRPr="00385A36">
        <w:rPr>
          <w:sz w:val="28"/>
          <w:szCs w:val="28"/>
          <w:lang w:val="kk-KZ"/>
        </w:rPr>
        <w:t xml:space="preserve">среди хирургов </w:t>
      </w:r>
      <w:r w:rsidR="008D366F" w:rsidRPr="00385A36">
        <w:rPr>
          <w:sz w:val="28"/>
          <w:szCs w:val="28"/>
          <w:lang w:val="kk-KZ"/>
        </w:rPr>
        <w:t>расположились следующим образом</w:t>
      </w:r>
      <w:r w:rsidR="00951550" w:rsidRPr="00385A36">
        <w:rPr>
          <w:sz w:val="28"/>
          <w:szCs w:val="28"/>
          <w:lang w:val="kk-KZ"/>
        </w:rPr>
        <w:t>: 93 (44,1</w:t>
      </w:r>
      <w:r w:rsidR="0096584A" w:rsidRPr="00385A36">
        <w:rPr>
          <w:sz w:val="28"/>
          <w:szCs w:val="28"/>
          <w:lang w:val="kk-KZ"/>
        </w:rPr>
        <w:t>%</w:t>
      </w:r>
      <w:r w:rsidR="00951550" w:rsidRPr="00385A36">
        <w:rPr>
          <w:sz w:val="28"/>
          <w:szCs w:val="28"/>
          <w:lang w:val="kk-KZ"/>
        </w:rPr>
        <w:t>) хирурга считают, что нет необходимости выполнения эхинококкэктомии, тогда как 1</w:t>
      </w:r>
      <w:r w:rsidR="003A1A9C" w:rsidRPr="00385A36">
        <w:rPr>
          <w:sz w:val="28"/>
          <w:szCs w:val="28"/>
          <w:lang w:val="kk-KZ"/>
        </w:rPr>
        <w:t>1</w:t>
      </w:r>
      <w:r w:rsidR="00951550" w:rsidRPr="00385A36">
        <w:rPr>
          <w:sz w:val="28"/>
          <w:szCs w:val="28"/>
          <w:lang w:val="kk-KZ"/>
        </w:rPr>
        <w:t>8 (55,9%) хирургов отмечают, что есть необходимость, p=0,085</w:t>
      </w:r>
      <w:r w:rsidR="00355060" w:rsidRPr="00385A36">
        <w:rPr>
          <w:sz w:val="28"/>
          <w:szCs w:val="28"/>
          <w:lang w:val="kk-KZ"/>
        </w:rPr>
        <w:t xml:space="preserve"> (Таблица 2</w:t>
      </w:r>
      <w:r w:rsidR="004E7DAE">
        <w:rPr>
          <w:sz w:val="28"/>
          <w:szCs w:val="28"/>
          <w:lang w:val="kk-KZ"/>
        </w:rPr>
        <w:t>5</w:t>
      </w:r>
      <w:r w:rsidR="00355060" w:rsidRPr="00385A36">
        <w:rPr>
          <w:sz w:val="28"/>
          <w:szCs w:val="28"/>
          <w:lang w:val="kk-KZ"/>
        </w:rPr>
        <w:t>)</w:t>
      </w:r>
      <w:r w:rsidR="00951550" w:rsidRPr="00385A36">
        <w:rPr>
          <w:sz w:val="28"/>
          <w:szCs w:val="28"/>
          <w:lang w:val="kk-KZ"/>
        </w:rPr>
        <w:t xml:space="preserve">.  </w:t>
      </w:r>
    </w:p>
    <w:p w14:paraId="045674B0" w14:textId="77777777" w:rsidR="00F879C4" w:rsidRPr="00385A36" w:rsidRDefault="00F879C4" w:rsidP="00F879C4">
      <w:pPr>
        <w:tabs>
          <w:tab w:val="left" w:pos="567"/>
        </w:tabs>
        <w:jc w:val="both"/>
        <w:rPr>
          <w:sz w:val="28"/>
          <w:szCs w:val="28"/>
          <w:lang w:val="kk-KZ"/>
        </w:rPr>
      </w:pPr>
    </w:p>
    <w:p w14:paraId="03C7480D" w14:textId="74B824CE" w:rsidR="00F879C4" w:rsidRPr="00791229" w:rsidRDefault="00F879C4" w:rsidP="00F879C4">
      <w:pPr>
        <w:tabs>
          <w:tab w:val="left" w:pos="567"/>
        </w:tabs>
        <w:jc w:val="both"/>
        <w:rPr>
          <w:sz w:val="28"/>
          <w:szCs w:val="28"/>
          <w:lang w:val="kk-KZ"/>
        </w:rPr>
      </w:pPr>
      <w:r w:rsidRPr="00385A36">
        <w:rPr>
          <w:sz w:val="28"/>
          <w:szCs w:val="28"/>
          <w:lang w:val="kk-KZ"/>
        </w:rPr>
        <w:t>Таблица</w:t>
      </w:r>
      <w:r w:rsidR="00525C74" w:rsidRPr="00385A36">
        <w:rPr>
          <w:sz w:val="28"/>
          <w:szCs w:val="28"/>
          <w:lang w:val="kk-KZ"/>
        </w:rPr>
        <w:t xml:space="preserve"> </w:t>
      </w:r>
      <w:r w:rsidR="00836C2B" w:rsidRPr="00385A36">
        <w:rPr>
          <w:sz w:val="28"/>
          <w:szCs w:val="28"/>
          <w:lang w:val="kk-KZ"/>
        </w:rPr>
        <w:t>2</w:t>
      </w:r>
      <w:r w:rsidR="004E7DAE">
        <w:rPr>
          <w:sz w:val="28"/>
          <w:szCs w:val="28"/>
          <w:lang w:val="kk-KZ"/>
        </w:rPr>
        <w:t>5</w:t>
      </w:r>
      <w:r w:rsidR="009623D3" w:rsidRPr="00385A36">
        <w:rPr>
          <w:sz w:val="28"/>
          <w:szCs w:val="28"/>
          <w:lang w:val="kk-KZ"/>
        </w:rPr>
        <w:t xml:space="preserve"> -</w:t>
      </w:r>
      <w:r w:rsidRPr="00385A36">
        <w:rPr>
          <w:sz w:val="28"/>
          <w:szCs w:val="28"/>
          <w:lang w:val="kk-KZ"/>
        </w:rPr>
        <w:t xml:space="preserve"> </w:t>
      </w:r>
      <w:r w:rsidR="0096584A" w:rsidRPr="00385A36">
        <w:rPr>
          <w:sz w:val="28"/>
          <w:szCs w:val="28"/>
          <w:lang w:val="kk-KZ"/>
        </w:rPr>
        <w:t>Необходимость выполнения эхинококкэктомии в стадии омелотворения по мнению специалистов</w:t>
      </w:r>
      <w:r w:rsidR="0096584A" w:rsidRPr="00791229">
        <w:rPr>
          <w:sz w:val="28"/>
          <w:szCs w:val="28"/>
          <w:lang w:val="kk-KZ"/>
        </w:rPr>
        <w:t xml:space="preserve"> </w:t>
      </w:r>
    </w:p>
    <w:tbl>
      <w:tblPr>
        <w:tblStyle w:val="a5"/>
        <w:tblW w:w="9639" w:type="dxa"/>
        <w:tblInd w:w="-5" w:type="dxa"/>
        <w:tblLook w:val="04A0" w:firstRow="1" w:lastRow="0" w:firstColumn="1" w:lastColumn="0" w:noHBand="0" w:noVBand="1"/>
      </w:tblPr>
      <w:tblGrid>
        <w:gridCol w:w="2358"/>
        <w:gridCol w:w="1888"/>
        <w:gridCol w:w="2049"/>
        <w:gridCol w:w="1767"/>
        <w:gridCol w:w="1577"/>
      </w:tblGrid>
      <w:tr w:rsidR="0096584A" w:rsidRPr="00791229" w14:paraId="2CC103F2" w14:textId="77777777" w:rsidTr="00EA1BDA">
        <w:tc>
          <w:tcPr>
            <w:tcW w:w="2358" w:type="dxa"/>
          </w:tcPr>
          <w:p w14:paraId="6C4E24D3" w14:textId="77777777" w:rsidR="0096584A" w:rsidRPr="00791229" w:rsidRDefault="0096584A" w:rsidP="0096584A">
            <w:pPr>
              <w:tabs>
                <w:tab w:val="left" w:pos="567"/>
              </w:tabs>
              <w:jc w:val="both"/>
              <w:rPr>
                <w:sz w:val="28"/>
                <w:szCs w:val="28"/>
                <w:lang w:val="kk-KZ"/>
              </w:rPr>
            </w:pPr>
            <w:r w:rsidRPr="00791229">
              <w:rPr>
                <w:sz w:val="28"/>
                <w:szCs w:val="28"/>
                <w:lang w:val="kk-KZ"/>
              </w:rPr>
              <w:t>Специальность/</w:t>
            </w:r>
          </w:p>
          <w:p w14:paraId="0CE7ADB0" w14:textId="77777777" w:rsidR="0096584A" w:rsidRPr="00791229" w:rsidRDefault="0096584A" w:rsidP="0096584A">
            <w:pPr>
              <w:tabs>
                <w:tab w:val="left" w:pos="567"/>
              </w:tabs>
              <w:jc w:val="both"/>
              <w:rPr>
                <w:sz w:val="28"/>
                <w:szCs w:val="28"/>
                <w:lang w:val="kk-KZ"/>
              </w:rPr>
            </w:pPr>
            <w:r w:rsidRPr="00791229">
              <w:rPr>
                <w:sz w:val="28"/>
                <w:szCs w:val="28"/>
                <w:lang w:val="kk-KZ"/>
              </w:rPr>
              <w:t>специализация</w:t>
            </w:r>
          </w:p>
        </w:tc>
        <w:tc>
          <w:tcPr>
            <w:tcW w:w="1888" w:type="dxa"/>
          </w:tcPr>
          <w:p w14:paraId="2EFEF64E" w14:textId="77777777" w:rsidR="0096584A" w:rsidRPr="00791229" w:rsidRDefault="0096584A" w:rsidP="00F879C4">
            <w:pPr>
              <w:tabs>
                <w:tab w:val="left" w:pos="567"/>
              </w:tabs>
              <w:jc w:val="both"/>
              <w:rPr>
                <w:sz w:val="28"/>
                <w:szCs w:val="28"/>
                <w:lang w:val="kk-KZ"/>
              </w:rPr>
            </w:pPr>
            <w:r w:rsidRPr="00791229">
              <w:rPr>
                <w:sz w:val="28"/>
                <w:szCs w:val="28"/>
                <w:lang w:val="kk-KZ"/>
              </w:rPr>
              <w:t>Ответ</w:t>
            </w:r>
          </w:p>
        </w:tc>
        <w:tc>
          <w:tcPr>
            <w:tcW w:w="2049" w:type="dxa"/>
          </w:tcPr>
          <w:p w14:paraId="063BDF1D" w14:textId="77777777" w:rsidR="0096584A" w:rsidRPr="00791229" w:rsidRDefault="0096584A" w:rsidP="00F879C4">
            <w:pPr>
              <w:tabs>
                <w:tab w:val="left" w:pos="567"/>
              </w:tabs>
              <w:jc w:val="center"/>
              <w:rPr>
                <w:sz w:val="28"/>
                <w:szCs w:val="28"/>
                <w:lang w:val="kk-KZ"/>
              </w:rPr>
            </w:pPr>
            <w:r w:rsidRPr="00791229">
              <w:rPr>
                <w:sz w:val="28"/>
                <w:szCs w:val="28"/>
                <w:lang w:val="kk-KZ"/>
              </w:rPr>
              <w:t>Частота</w:t>
            </w:r>
          </w:p>
        </w:tc>
        <w:tc>
          <w:tcPr>
            <w:tcW w:w="1767" w:type="dxa"/>
          </w:tcPr>
          <w:p w14:paraId="41EB07AB" w14:textId="77777777" w:rsidR="0096584A" w:rsidRPr="00791229" w:rsidRDefault="0096584A" w:rsidP="00F879C4">
            <w:pPr>
              <w:tabs>
                <w:tab w:val="left" w:pos="567"/>
              </w:tabs>
              <w:jc w:val="center"/>
              <w:rPr>
                <w:sz w:val="28"/>
                <w:szCs w:val="28"/>
                <w:lang w:val="kk-KZ"/>
              </w:rPr>
            </w:pPr>
            <w:r w:rsidRPr="00791229">
              <w:rPr>
                <w:sz w:val="28"/>
                <w:szCs w:val="28"/>
                <w:lang w:val="kk-KZ"/>
              </w:rPr>
              <w:t>%</w:t>
            </w:r>
          </w:p>
        </w:tc>
        <w:tc>
          <w:tcPr>
            <w:tcW w:w="1577" w:type="dxa"/>
          </w:tcPr>
          <w:p w14:paraId="7092046F" w14:textId="77777777" w:rsidR="0096584A" w:rsidRPr="00791229" w:rsidRDefault="0096584A" w:rsidP="00F879C4">
            <w:pPr>
              <w:tabs>
                <w:tab w:val="left" w:pos="567"/>
              </w:tabs>
              <w:jc w:val="center"/>
              <w:rPr>
                <w:sz w:val="28"/>
                <w:szCs w:val="28"/>
                <w:lang w:val="kk-KZ"/>
              </w:rPr>
            </w:pPr>
            <w:r w:rsidRPr="00791229">
              <w:rPr>
                <w:sz w:val="28"/>
                <w:szCs w:val="28"/>
                <w:lang w:val="kk-KZ"/>
              </w:rPr>
              <w:t>p-value</w:t>
            </w:r>
          </w:p>
        </w:tc>
      </w:tr>
      <w:tr w:rsidR="0096584A" w:rsidRPr="00791229" w14:paraId="421FEAB5" w14:textId="77777777" w:rsidTr="00EA1BDA">
        <w:tc>
          <w:tcPr>
            <w:tcW w:w="2358" w:type="dxa"/>
            <w:vMerge w:val="restart"/>
          </w:tcPr>
          <w:p w14:paraId="03C12ADE" w14:textId="77777777" w:rsidR="0096584A" w:rsidRPr="00791229" w:rsidRDefault="0048329D" w:rsidP="00F879C4">
            <w:pPr>
              <w:tabs>
                <w:tab w:val="left" w:pos="567"/>
              </w:tabs>
              <w:jc w:val="both"/>
              <w:rPr>
                <w:sz w:val="28"/>
                <w:szCs w:val="28"/>
                <w:lang w:val="kk-KZ"/>
              </w:rPr>
            </w:pPr>
            <w:r w:rsidRPr="00791229">
              <w:rPr>
                <w:sz w:val="28"/>
                <w:szCs w:val="28"/>
                <w:lang w:val="kk-KZ"/>
              </w:rPr>
              <w:t xml:space="preserve">Хирург </w:t>
            </w:r>
          </w:p>
        </w:tc>
        <w:tc>
          <w:tcPr>
            <w:tcW w:w="1888" w:type="dxa"/>
            <w:vAlign w:val="center"/>
          </w:tcPr>
          <w:p w14:paraId="249632DC" w14:textId="77777777" w:rsidR="0096584A" w:rsidRPr="00791229" w:rsidRDefault="0096584A" w:rsidP="00F879C4">
            <w:pPr>
              <w:tabs>
                <w:tab w:val="left" w:pos="567"/>
              </w:tabs>
              <w:jc w:val="both"/>
              <w:rPr>
                <w:sz w:val="28"/>
                <w:szCs w:val="28"/>
                <w:lang w:val="kk-KZ"/>
              </w:rPr>
            </w:pPr>
            <w:r w:rsidRPr="00791229">
              <w:rPr>
                <w:sz w:val="28"/>
                <w:szCs w:val="28"/>
                <w:lang w:val="kk-KZ"/>
              </w:rPr>
              <w:t>Нет</w:t>
            </w:r>
          </w:p>
        </w:tc>
        <w:tc>
          <w:tcPr>
            <w:tcW w:w="2049" w:type="dxa"/>
            <w:vAlign w:val="center"/>
          </w:tcPr>
          <w:p w14:paraId="3129DBD8" w14:textId="77777777" w:rsidR="0096584A" w:rsidRPr="00791229" w:rsidRDefault="0096584A" w:rsidP="00F879C4">
            <w:pPr>
              <w:tabs>
                <w:tab w:val="left" w:pos="567"/>
              </w:tabs>
              <w:jc w:val="center"/>
              <w:rPr>
                <w:sz w:val="28"/>
                <w:szCs w:val="28"/>
                <w:lang w:val="kk-KZ"/>
              </w:rPr>
            </w:pPr>
            <w:r w:rsidRPr="00791229">
              <w:rPr>
                <w:sz w:val="28"/>
                <w:szCs w:val="28"/>
                <w:lang w:val="kk-KZ"/>
              </w:rPr>
              <w:t>93</w:t>
            </w:r>
          </w:p>
        </w:tc>
        <w:tc>
          <w:tcPr>
            <w:tcW w:w="1767" w:type="dxa"/>
            <w:vAlign w:val="center"/>
          </w:tcPr>
          <w:p w14:paraId="2DE3B09B" w14:textId="77777777" w:rsidR="0096584A" w:rsidRPr="00791229" w:rsidRDefault="0096584A" w:rsidP="00F879C4">
            <w:pPr>
              <w:tabs>
                <w:tab w:val="left" w:pos="567"/>
              </w:tabs>
              <w:jc w:val="center"/>
              <w:rPr>
                <w:sz w:val="28"/>
                <w:szCs w:val="28"/>
                <w:lang w:val="kk-KZ"/>
              </w:rPr>
            </w:pPr>
            <w:r w:rsidRPr="00791229">
              <w:rPr>
                <w:sz w:val="28"/>
                <w:szCs w:val="28"/>
                <w:lang w:val="kk-KZ"/>
              </w:rPr>
              <w:t>44.1</w:t>
            </w:r>
          </w:p>
        </w:tc>
        <w:tc>
          <w:tcPr>
            <w:tcW w:w="1577" w:type="dxa"/>
            <w:vMerge w:val="restart"/>
          </w:tcPr>
          <w:p w14:paraId="12FAFA8F" w14:textId="77777777" w:rsidR="009708A9" w:rsidRPr="00791229" w:rsidRDefault="009708A9" w:rsidP="009708A9">
            <w:pPr>
              <w:tabs>
                <w:tab w:val="left" w:pos="567"/>
              </w:tabs>
              <w:jc w:val="center"/>
              <w:rPr>
                <w:sz w:val="28"/>
                <w:szCs w:val="28"/>
                <w:lang w:val="kk-KZ"/>
              </w:rPr>
            </w:pPr>
            <w:r w:rsidRPr="00791229">
              <w:rPr>
                <w:sz w:val="28"/>
                <w:szCs w:val="28"/>
                <w:lang w:val="kk-KZ"/>
              </w:rPr>
              <w:t>χ2=2.969</w:t>
            </w:r>
            <w:r w:rsidR="00E46FA4" w:rsidRPr="00791229">
              <w:rPr>
                <w:sz w:val="28"/>
                <w:szCs w:val="28"/>
                <w:lang w:val="kk-KZ"/>
              </w:rPr>
              <w:t>;</w:t>
            </w:r>
          </w:p>
          <w:p w14:paraId="416B0808" w14:textId="77777777" w:rsidR="0096584A" w:rsidRPr="00791229" w:rsidRDefault="0096584A" w:rsidP="00C2423D">
            <w:pPr>
              <w:tabs>
                <w:tab w:val="left" w:pos="567"/>
              </w:tabs>
              <w:jc w:val="center"/>
              <w:rPr>
                <w:sz w:val="28"/>
                <w:szCs w:val="28"/>
                <w:lang w:val="kk-KZ"/>
              </w:rPr>
            </w:pPr>
            <w:r w:rsidRPr="00791229">
              <w:rPr>
                <w:sz w:val="28"/>
                <w:szCs w:val="28"/>
                <w:lang w:val="kk-KZ"/>
              </w:rPr>
              <w:t>p=0,085</w:t>
            </w:r>
          </w:p>
        </w:tc>
      </w:tr>
      <w:tr w:rsidR="0096584A" w:rsidRPr="00791229" w14:paraId="62B85DFB" w14:textId="77777777" w:rsidTr="00EA1BDA">
        <w:tc>
          <w:tcPr>
            <w:tcW w:w="2358" w:type="dxa"/>
            <w:vMerge/>
          </w:tcPr>
          <w:p w14:paraId="5D7BE663" w14:textId="77777777" w:rsidR="0096584A" w:rsidRPr="00791229" w:rsidRDefault="0096584A" w:rsidP="00F879C4">
            <w:pPr>
              <w:tabs>
                <w:tab w:val="left" w:pos="567"/>
              </w:tabs>
              <w:jc w:val="both"/>
              <w:rPr>
                <w:sz w:val="28"/>
                <w:szCs w:val="28"/>
                <w:lang w:val="kk-KZ"/>
              </w:rPr>
            </w:pPr>
          </w:p>
        </w:tc>
        <w:tc>
          <w:tcPr>
            <w:tcW w:w="1888" w:type="dxa"/>
            <w:vAlign w:val="center"/>
          </w:tcPr>
          <w:p w14:paraId="75424C7D" w14:textId="77777777" w:rsidR="0096584A" w:rsidRPr="00791229" w:rsidRDefault="0096584A" w:rsidP="00F879C4">
            <w:pPr>
              <w:tabs>
                <w:tab w:val="left" w:pos="567"/>
              </w:tabs>
              <w:jc w:val="both"/>
              <w:rPr>
                <w:sz w:val="28"/>
                <w:szCs w:val="28"/>
                <w:lang w:val="kk-KZ"/>
              </w:rPr>
            </w:pPr>
            <w:r w:rsidRPr="00791229">
              <w:rPr>
                <w:sz w:val="28"/>
                <w:szCs w:val="28"/>
                <w:lang w:val="kk-KZ"/>
              </w:rPr>
              <w:t xml:space="preserve">Есть </w:t>
            </w:r>
          </w:p>
        </w:tc>
        <w:tc>
          <w:tcPr>
            <w:tcW w:w="2049" w:type="dxa"/>
            <w:vAlign w:val="center"/>
          </w:tcPr>
          <w:p w14:paraId="0B7D402A" w14:textId="77777777" w:rsidR="0096584A" w:rsidRPr="00791229" w:rsidRDefault="0096584A" w:rsidP="00F879C4">
            <w:pPr>
              <w:tabs>
                <w:tab w:val="left" w:pos="567"/>
              </w:tabs>
              <w:jc w:val="center"/>
              <w:rPr>
                <w:sz w:val="28"/>
                <w:szCs w:val="28"/>
                <w:lang w:val="kk-KZ"/>
              </w:rPr>
            </w:pPr>
            <w:r w:rsidRPr="00791229">
              <w:rPr>
                <w:sz w:val="28"/>
                <w:szCs w:val="28"/>
                <w:lang w:val="kk-KZ"/>
              </w:rPr>
              <w:t>118</w:t>
            </w:r>
          </w:p>
        </w:tc>
        <w:tc>
          <w:tcPr>
            <w:tcW w:w="1767" w:type="dxa"/>
            <w:vAlign w:val="center"/>
          </w:tcPr>
          <w:p w14:paraId="5F133C56" w14:textId="77777777" w:rsidR="0096584A" w:rsidRPr="00791229" w:rsidRDefault="0096584A" w:rsidP="00F879C4">
            <w:pPr>
              <w:tabs>
                <w:tab w:val="left" w:pos="567"/>
              </w:tabs>
              <w:jc w:val="center"/>
              <w:rPr>
                <w:sz w:val="28"/>
                <w:szCs w:val="28"/>
                <w:lang w:val="kk-KZ"/>
              </w:rPr>
            </w:pPr>
            <w:r w:rsidRPr="00791229">
              <w:rPr>
                <w:sz w:val="28"/>
                <w:szCs w:val="28"/>
                <w:lang w:val="kk-KZ"/>
              </w:rPr>
              <w:t>55.9</w:t>
            </w:r>
          </w:p>
        </w:tc>
        <w:tc>
          <w:tcPr>
            <w:tcW w:w="1577" w:type="dxa"/>
            <w:vMerge/>
          </w:tcPr>
          <w:p w14:paraId="7FFE881B" w14:textId="77777777" w:rsidR="0096584A" w:rsidRPr="00791229" w:rsidRDefault="0096584A" w:rsidP="00F879C4">
            <w:pPr>
              <w:tabs>
                <w:tab w:val="left" w:pos="567"/>
              </w:tabs>
              <w:jc w:val="both"/>
              <w:rPr>
                <w:sz w:val="28"/>
                <w:szCs w:val="28"/>
                <w:lang w:val="kk-KZ"/>
              </w:rPr>
            </w:pPr>
          </w:p>
        </w:tc>
      </w:tr>
      <w:tr w:rsidR="0096584A" w:rsidRPr="00791229" w14:paraId="347FCBED" w14:textId="77777777" w:rsidTr="00EA1BDA">
        <w:tc>
          <w:tcPr>
            <w:tcW w:w="2358" w:type="dxa"/>
            <w:vMerge/>
          </w:tcPr>
          <w:p w14:paraId="55FA4EDB" w14:textId="77777777" w:rsidR="0096584A" w:rsidRPr="00791229" w:rsidRDefault="0096584A" w:rsidP="00F879C4">
            <w:pPr>
              <w:tabs>
                <w:tab w:val="left" w:pos="567"/>
              </w:tabs>
              <w:jc w:val="both"/>
              <w:rPr>
                <w:sz w:val="28"/>
                <w:szCs w:val="28"/>
                <w:lang w:val="kk-KZ"/>
              </w:rPr>
            </w:pPr>
          </w:p>
        </w:tc>
        <w:tc>
          <w:tcPr>
            <w:tcW w:w="1888" w:type="dxa"/>
          </w:tcPr>
          <w:p w14:paraId="7EB01E3E" w14:textId="77777777" w:rsidR="0096584A" w:rsidRPr="00791229" w:rsidRDefault="0096584A" w:rsidP="00F879C4">
            <w:pPr>
              <w:tabs>
                <w:tab w:val="left" w:pos="567"/>
              </w:tabs>
              <w:jc w:val="both"/>
              <w:rPr>
                <w:sz w:val="28"/>
                <w:szCs w:val="28"/>
                <w:lang w:val="kk-KZ"/>
              </w:rPr>
            </w:pPr>
            <w:r w:rsidRPr="00791229">
              <w:rPr>
                <w:sz w:val="28"/>
                <w:szCs w:val="28"/>
                <w:lang w:val="kk-KZ"/>
              </w:rPr>
              <w:t xml:space="preserve">Итого </w:t>
            </w:r>
          </w:p>
        </w:tc>
        <w:tc>
          <w:tcPr>
            <w:tcW w:w="2049" w:type="dxa"/>
          </w:tcPr>
          <w:p w14:paraId="458525F0" w14:textId="77777777" w:rsidR="0096584A" w:rsidRPr="00791229" w:rsidRDefault="0096584A" w:rsidP="00C2423D">
            <w:pPr>
              <w:tabs>
                <w:tab w:val="left" w:pos="567"/>
              </w:tabs>
              <w:jc w:val="center"/>
              <w:rPr>
                <w:sz w:val="28"/>
                <w:szCs w:val="28"/>
                <w:lang w:val="kk-KZ"/>
              </w:rPr>
            </w:pPr>
            <w:r w:rsidRPr="00791229">
              <w:rPr>
                <w:sz w:val="28"/>
                <w:szCs w:val="28"/>
                <w:lang w:val="kk-KZ"/>
              </w:rPr>
              <w:t>211</w:t>
            </w:r>
          </w:p>
        </w:tc>
        <w:tc>
          <w:tcPr>
            <w:tcW w:w="1767" w:type="dxa"/>
          </w:tcPr>
          <w:p w14:paraId="200D33F1" w14:textId="77777777" w:rsidR="0096584A" w:rsidRPr="00791229" w:rsidRDefault="0096584A" w:rsidP="00C2423D">
            <w:pPr>
              <w:tabs>
                <w:tab w:val="left" w:pos="567"/>
              </w:tabs>
              <w:jc w:val="center"/>
              <w:rPr>
                <w:sz w:val="28"/>
                <w:szCs w:val="28"/>
                <w:lang w:val="kk-KZ"/>
              </w:rPr>
            </w:pPr>
            <w:r w:rsidRPr="00791229">
              <w:rPr>
                <w:sz w:val="28"/>
                <w:szCs w:val="28"/>
                <w:lang w:val="kk-KZ"/>
              </w:rPr>
              <w:t>100</w:t>
            </w:r>
          </w:p>
        </w:tc>
        <w:tc>
          <w:tcPr>
            <w:tcW w:w="1577" w:type="dxa"/>
            <w:vMerge/>
          </w:tcPr>
          <w:p w14:paraId="358E7087" w14:textId="77777777" w:rsidR="0096584A" w:rsidRPr="00791229" w:rsidRDefault="0096584A" w:rsidP="00F879C4">
            <w:pPr>
              <w:tabs>
                <w:tab w:val="left" w:pos="567"/>
              </w:tabs>
              <w:jc w:val="both"/>
              <w:rPr>
                <w:sz w:val="28"/>
                <w:szCs w:val="28"/>
                <w:lang w:val="kk-KZ"/>
              </w:rPr>
            </w:pPr>
          </w:p>
        </w:tc>
      </w:tr>
      <w:tr w:rsidR="00141B8D" w:rsidRPr="00791229" w14:paraId="48EE90B7" w14:textId="77777777" w:rsidTr="00EA1BDA">
        <w:tc>
          <w:tcPr>
            <w:tcW w:w="2358" w:type="dxa"/>
            <w:vMerge w:val="restart"/>
          </w:tcPr>
          <w:p w14:paraId="25BF179E" w14:textId="77777777" w:rsidR="00141B8D" w:rsidRPr="00791229" w:rsidRDefault="00141B8D" w:rsidP="0096584A">
            <w:pPr>
              <w:tabs>
                <w:tab w:val="left" w:pos="567"/>
              </w:tabs>
              <w:jc w:val="both"/>
              <w:rPr>
                <w:sz w:val="28"/>
                <w:szCs w:val="28"/>
                <w:lang w:val="kk-KZ"/>
              </w:rPr>
            </w:pPr>
            <w:r w:rsidRPr="00791229">
              <w:rPr>
                <w:sz w:val="28"/>
                <w:szCs w:val="28"/>
                <w:lang w:val="kk-KZ"/>
              </w:rPr>
              <w:t>Терапевт</w:t>
            </w:r>
          </w:p>
        </w:tc>
        <w:tc>
          <w:tcPr>
            <w:tcW w:w="1888" w:type="dxa"/>
            <w:vAlign w:val="center"/>
          </w:tcPr>
          <w:p w14:paraId="2EF9DE0B" w14:textId="77777777" w:rsidR="00141B8D" w:rsidRPr="00791229" w:rsidRDefault="00141B8D" w:rsidP="0096584A">
            <w:pPr>
              <w:tabs>
                <w:tab w:val="left" w:pos="567"/>
              </w:tabs>
              <w:jc w:val="both"/>
              <w:rPr>
                <w:sz w:val="28"/>
                <w:szCs w:val="28"/>
                <w:lang w:val="kk-KZ"/>
              </w:rPr>
            </w:pPr>
            <w:r w:rsidRPr="00791229">
              <w:rPr>
                <w:sz w:val="28"/>
                <w:szCs w:val="28"/>
                <w:lang w:val="kk-KZ"/>
              </w:rPr>
              <w:t>нет</w:t>
            </w:r>
          </w:p>
        </w:tc>
        <w:tc>
          <w:tcPr>
            <w:tcW w:w="2049" w:type="dxa"/>
            <w:vAlign w:val="center"/>
          </w:tcPr>
          <w:p w14:paraId="42C81713" w14:textId="77777777" w:rsidR="00141B8D" w:rsidRPr="00791229" w:rsidRDefault="00141B8D" w:rsidP="0096584A">
            <w:pPr>
              <w:tabs>
                <w:tab w:val="left" w:pos="567"/>
              </w:tabs>
              <w:jc w:val="center"/>
              <w:rPr>
                <w:sz w:val="28"/>
                <w:szCs w:val="28"/>
                <w:lang w:val="kk-KZ"/>
              </w:rPr>
            </w:pPr>
            <w:r w:rsidRPr="00791229">
              <w:rPr>
                <w:sz w:val="28"/>
                <w:szCs w:val="28"/>
                <w:lang w:val="kk-KZ"/>
              </w:rPr>
              <w:t>18</w:t>
            </w:r>
          </w:p>
        </w:tc>
        <w:tc>
          <w:tcPr>
            <w:tcW w:w="1767" w:type="dxa"/>
            <w:vAlign w:val="center"/>
          </w:tcPr>
          <w:p w14:paraId="112A0DE5" w14:textId="77777777" w:rsidR="00141B8D" w:rsidRPr="00791229" w:rsidRDefault="00141B8D" w:rsidP="0096584A">
            <w:pPr>
              <w:tabs>
                <w:tab w:val="left" w:pos="567"/>
              </w:tabs>
              <w:jc w:val="center"/>
              <w:rPr>
                <w:sz w:val="28"/>
                <w:szCs w:val="28"/>
                <w:lang w:val="kk-KZ"/>
              </w:rPr>
            </w:pPr>
            <w:r w:rsidRPr="00791229">
              <w:rPr>
                <w:sz w:val="28"/>
                <w:szCs w:val="28"/>
                <w:lang w:val="kk-KZ"/>
              </w:rPr>
              <w:t>69.2</w:t>
            </w:r>
          </w:p>
        </w:tc>
        <w:tc>
          <w:tcPr>
            <w:tcW w:w="1577" w:type="dxa"/>
            <w:vMerge w:val="restart"/>
          </w:tcPr>
          <w:p w14:paraId="1563C371" w14:textId="77777777" w:rsidR="009708A9" w:rsidRPr="00791229" w:rsidRDefault="009708A9" w:rsidP="00E4398B">
            <w:pPr>
              <w:tabs>
                <w:tab w:val="left" w:pos="567"/>
              </w:tabs>
              <w:jc w:val="center"/>
              <w:rPr>
                <w:sz w:val="28"/>
                <w:szCs w:val="28"/>
                <w:lang w:val="kk-KZ"/>
              </w:rPr>
            </w:pPr>
            <w:r w:rsidRPr="00791229">
              <w:rPr>
                <w:sz w:val="28"/>
                <w:szCs w:val="28"/>
                <w:lang w:val="kk-KZ"/>
              </w:rPr>
              <w:t>χ2=3,846</w:t>
            </w:r>
            <w:r w:rsidR="00E46FA4" w:rsidRPr="00791229">
              <w:rPr>
                <w:sz w:val="28"/>
                <w:szCs w:val="28"/>
                <w:lang w:val="kk-KZ"/>
              </w:rPr>
              <w:t>;</w:t>
            </w:r>
          </w:p>
          <w:p w14:paraId="2F4D70D6" w14:textId="77777777" w:rsidR="00141B8D" w:rsidRPr="00791229" w:rsidRDefault="00141B8D" w:rsidP="00E4398B">
            <w:pPr>
              <w:tabs>
                <w:tab w:val="left" w:pos="567"/>
              </w:tabs>
              <w:jc w:val="center"/>
              <w:rPr>
                <w:sz w:val="28"/>
                <w:szCs w:val="28"/>
                <w:lang w:val="kk-KZ"/>
              </w:rPr>
            </w:pPr>
            <w:r w:rsidRPr="00791229">
              <w:rPr>
                <w:sz w:val="28"/>
                <w:szCs w:val="28"/>
                <w:lang w:val="kk-KZ"/>
              </w:rPr>
              <w:t>p=0,05</w:t>
            </w:r>
          </w:p>
        </w:tc>
      </w:tr>
      <w:tr w:rsidR="00141B8D" w:rsidRPr="00791229" w14:paraId="41A26FD5" w14:textId="77777777" w:rsidTr="00EA1BDA">
        <w:tc>
          <w:tcPr>
            <w:tcW w:w="2358" w:type="dxa"/>
            <w:vMerge/>
          </w:tcPr>
          <w:p w14:paraId="0332A78F" w14:textId="77777777" w:rsidR="00141B8D" w:rsidRPr="00791229" w:rsidRDefault="00141B8D" w:rsidP="0096584A">
            <w:pPr>
              <w:tabs>
                <w:tab w:val="left" w:pos="567"/>
              </w:tabs>
              <w:jc w:val="both"/>
              <w:rPr>
                <w:sz w:val="28"/>
                <w:szCs w:val="28"/>
                <w:lang w:val="kk-KZ"/>
              </w:rPr>
            </w:pPr>
          </w:p>
        </w:tc>
        <w:tc>
          <w:tcPr>
            <w:tcW w:w="1888" w:type="dxa"/>
            <w:vAlign w:val="center"/>
          </w:tcPr>
          <w:p w14:paraId="4952BBB7" w14:textId="77777777" w:rsidR="00141B8D" w:rsidRPr="00791229" w:rsidRDefault="00141B8D" w:rsidP="0096584A">
            <w:pPr>
              <w:tabs>
                <w:tab w:val="left" w:pos="567"/>
              </w:tabs>
              <w:jc w:val="both"/>
              <w:rPr>
                <w:sz w:val="28"/>
                <w:szCs w:val="28"/>
                <w:lang w:val="kk-KZ"/>
              </w:rPr>
            </w:pPr>
            <w:r w:rsidRPr="00791229">
              <w:rPr>
                <w:sz w:val="28"/>
                <w:szCs w:val="28"/>
                <w:lang w:val="kk-KZ"/>
              </w:rPr>
              <w:t>да</w:t>
            </w:r>
          </w:p>
        </w:tc>
        <w:tc>
          <w:tcPr>
            <w:tcW w:w="2049" w:type="dxa"/>
            <w:vAlign w:val="center"/>
          </w:tcPr>
          <w:p w14:paraId="05F8401E" w14:textId="77777777" w:rsidR="00141B8D" w:rsidRPr="00791229" w:rsidRDefault="00141B8D" w:rsidP="0096584A">
            <w:pPr>
              <w:tabs>
                <w:tab w:val="left" w:pos="567"/>
              </w:tabs>
              <w:jc w:val="center"/>
              <w:rPr>
                <w:sz w:val="28"/>
                <w:szCs w:val="28"/>
                <w:lang w:val="kk-KZ"/>
              </w:rPr>
            </w:pPr>
            <w:r w:rsidRPr="00791229">
              <w:rPr>
                <w:sz w:val="28"/>
                <w:szCs w:val="28"/>
                <w:lang w:val="kk-KZ"/>
              </w:rPr>
              <w:t>8</w:t>
            </w:r>
          </w:p>
        </w:tc>
        <w:tc>
          <w:tcPr>
            <w:tcW w:w="1767" w:type="dxa"/>
            <w:vAlign w:val="center"/>
          </w:tcPr>
          <w:p w14:paraId="1FC060D8" w14:textId="77777777" w:rsidR="00141B8D" w:rsidRPr="00791229" w:rsidRDefault="00141B8D" w:rsidP="0096584A">
            <w:pPr>
              <w:tabs>
                <w:tab w:val="left" w:pos="567"/>
              </w:tabs>
              <w:jc w:val="center"/>
              <w:rPr>
                <w:sz w:val="28"/>
                <w:szCs w:val="28"/>
                <w:lang w:val="kk-KZ"/>
              </w:rPr>
            </w:pPr>
            <w:r w:rsidRPr="00791229">
              <w:rPr>
                <w:sz w:val="28"/>
                <w:szCs w:val="28"/>
                <w:lang w:val="kk-KZ"/>
              </w:rPr>
              <w:t>30.8</w:t>
            </w:r>
          </w:p>
        </w:tc>
        <w:tc>
          <w:tcPr>
            <w:tcW w:w="1577" w:type="dxa"/>
            <w:vMerge/>
          </w:tcPr>
          <w:p w14:paraId="324FFCCF" w14:textId="77777777" w:rsidR="00141B8D" w:rsidRPr="00791229" w:rsidRDefault="00141B8D" w:rsidP="0096584A">
            <w:pPr>
              <w:tabs>
                <w:tab w:val="left" w:pos="567"/>
              </w:tabs>
              <w:jc w:val="both"/>
              <w:rPr>
                <w:sz w:val="28"/>
                <w:szCs w:val="28"/>
                <w:lang w:val="kk-KZ"/>
              </w:rPr>
            </w:pPr>
          </w:p>
        </w:tc>
      </w:tr>
      <w:tr w:rsidR="00141B8D" w:rsidRPr="00791229" w14:paraId="6509A61B" w14:textId="77777777" w:rsidTr="00EA1BDA">
        <w:tc>
          <w:tcPr>
            <w:tcW w:w="2358" w:type="dxa"/>
            <w:vMerge/>
          </w:tcPr>
          <w:p w14:paraId="0FA92808" w14:textId="77777777" w:rsidR="00141B8D" w:rsidRPr="00791229" w:rsidRDefault="00141B8D" w:rsidP="0096584A">
            <w:pPr>
              <w:tabs>
                <w:tab w:val="left" w:pos="567"/>
              </w:tabs>
              <w:jc w:val="both"/>
              <w:rPr>
                <w:sz w:val="28"/>
                <w:szCs w:val="28"/>
                <w:lang w:val="kk-KZ"/>
              </w:rPr>
            </w:pPr>
          </w:p>
        </w:tc>
        <w:tc>
          <w:tcPr>
            <w:tcW w:w="1888" w:type="dxa"/>
            <w:vAlign w:val="center"/>
          </w:tcPr>
          <w:p w14:paraId="677172BA" w14:textId="77777777" w:rsidR="00141B8D" w:rsidRPr="00791229" w:rsidRDefault="00141B8D" w:rsidP="0096584A">
            <w:pPr>
              <w:tabs>
                <w:tab w:val="left" w:pos="567"/>
              </w:tabs>
              <w:jc w:val="both"/>
              <w:rPr>
                <w:sz w:val="28"/>
                <w:szCs w:val="28"/>
                <w:lang w:val="kk-KZ"/>
              </w:rPr>
            </w:pPr>
            <w:r w:rsidRPr="00791229">
              <w:rPr>
                <w:sz w:val="28"/>
                <w:szCs w:val="28"/>
                <w:lang w:val="kk-KZ"/>
              </w:rPr>
              <w:t>Итого</w:t>
            </w:r>
          </w:p>
        </w:tc>
        <w:tc>
          <w:tcPr>
            <w:tcW w:w="2049" w:type="dxa"/>
            <w:vAlign w:val="center"/>
          </w:tcPr>
          <w:p w14:paraId="064B2FC7" w14:textId="77777777" w:rsidR="00141B8D" w:rsidRPr="00791229" w:rsidRDefault="00141B8D" w:rsidP="0096584A">
            <w:pPr>
              <w:tabs>
                <w:tab w:val="left" w:pos="567"/>
              </w:tabs>
              <w:jc w:val="center"/>
              <w:rPr>
                <w:sz w:val="28"/>
                <w:szCs w:val="28"/>
                <w:lang w:val="kk-KZ"/>
              </w:rPr>
            </w:pPr>
            <w:r w:rsidRPr="00791229">
              <w:rPr>
                <w:sz w:val="28"/>
                <w:szCs w:val="28"/>
                <w:lang w:val="kk-KZ"/>
              </w:rPr>
              <w:t>26</w:t>
            </w:r>
          </w:p>
        </w:tc>
        <w:tc>
          <w:tcPr>
            <w:tcW w:w="1767" w:type="dxa"/>
            <w:vAlign w:val="center"/>
          </w:tcPr>
          <w:p w14:paraId="0D748F7B" w14:textId="77777777" w:rsidR="00141B8D" w:rsidRPr="00791229" w:rsidRDefault="00141B8D" w:rsidP="0096584A">
            <w:pPr>
              <w:tabs>
                <w:tab w:val="left" w:pos="567"/>
              </w:tabs>
              <w:jc w:val="center"/>
              <w:rPr>
                <w:sz w:val="28"/>
                <w:szCs w:val="28"/>
                <w:lang w:val="kk-KZ"/>
              </w:rPr>
            </w:pPr>
            <w:r w:rsidRPr="00791229">
              <w:rPr>
                <w:sz w:val="28"/>
                <w:szCs w:val="28"/>
                <w:lang w:val="kk-KZ"/>
              </w:rPr>
              <w:t>100.0</w:t>
            </w:r>
          </w:p>
        </w:tc>
        <w:tc>
          <w:tcPr>
            <w:tcW w:w="1577" w:type="dxa"/>
            <w:vMerge/>
          </w:tcPr>
          <w:p w14:paraId="4BB11F46" w14:textId="77777777" w:rsidR="00141B8D" w:rsidRPr="00791229" w:rsidRDefault="00141B8D" w:rsidP="0096584A">
            <w:pPr>
              <w:tabs>
                <w:tab w:val="left" w:pos="567"/>
              </w:tabs>
              <w:jc w:val="both"/>
              <w:rPr>
                <w:sz w:val="28"/>
                <w:szCs w:val="28"/>
                <w:lang w:val="kk-KZ"/>
              </w:rPr>
            </w:pPr>
          </w:p>
        </w:tc>
      </w:tr>
      <w:tr w:rsidR="00141B8D" w:rsidRPr="00791229" w14:paraId="1D81D9EB" w14:textId="77777777" w:rsidTr="00EA1BDA">
        <w:tc>
          <w:tcPr>
            <w:tcW w:w="2358" w:type="dxa"/>
            <w:vMerge w:val="restart"/>
          </w:tcPr>
          <w:p w14:paraId="3E36464E" w14:textId="77777777" w:rsidR="00141B8D" w:rsidRPr="00791229" w:rsidRDefault="00141B8D" w:rsidP="0096584A">
            <w:pPr>
              <w:tabs>
                <w:tab w:val="left" w:pos="567"/>
              </w:tabs>
              <w:jc w:val="both"/>
              <w:rPr>
                <w:sz w:val="28"/>
                <w:szCs w:val="28"/>
                <w:lang w:val="kk-KZ"/>
              </w:rPr>
            </w:pPr>
            <w:r w:rsidRPr="00791229">
              <w:rPr>
                <w:sz w:val="28"/>
                <w:szCs w:val="28"/>
                <w:lang w:val="kk-KZ"/>
              </w:rPr>
              <w:t>Врачи функциональной диагностики</w:t>
            </w:r>
          </w:p>
        </w:tc>
        <w:tc>
          <w:tcPr>
            <w:tcW w:w="1888" w:type="dxa"/>
            <w:vAlign w:val="center"/>
          </w:tcPr>
          <w:p w14:paraId="4333F8C6" w14:textId="77777777" w:rsidR="00141B8D" w:rsidRPr="00791229" w:rsidRDefault="00141B8D" w:rsidP="0096584A">
            <w:pPr>
              <w:tabs>
                <w:tab w:val="left" w:pos="567"/>
              </w:tabs>
              <w:jc w:val="both"/>
              <w:rPr>
                <w:sz w:val="28"/>
                <w:szCs w:val="28"/>
                <w:lang w:val="kk-KZ"/>
              </w:rPr>
            </w:pPr>
            <w:r w:rsidRPr="00791229">
              <w:rPr>
                <w:sz w:val="28"/>
                <w:szCs w:val="28"/>
                <w:lang w:val="kk-KZ"/>
              </w:rPr>
              <w:t>нет</w:t>
            </w:r>
          </w:p>
        </w:tc>
        <w:tc>
          <w:tcPr>
            <w:tcW w:w="2049" w:type="dxa"/>
            <w:vAlign w:val="center"/>
          </w:tcPr>
          <w:p w14:paraId="3BDBA6FC" w14:textId="77777777" w:rsidR="00141B8D" w:rsidRPr="00791229" w:rsidRDefault="00141B8D" w:rsidP="0096584A">
            <w:pPr>
              <w:tabs>
                <w:tab w:val="left" w:pos="567"/>
              </w:tabs>
              <w:jc w:val="center"/>
              <w:rPr>
                <w:sz w:val="28"/>
                <w:szCs w:val="28"/>
                <w:lang w:val="kk-KZ"/>
              </w:rPr>
            </w:pPr>
            <w:r w:rsidRPr="00791229">
              <w:rPr>
                <w:sz w:val="28"/>
                <w:szCs w:val="28"/>
                <w:lang w:val="kk-KZ"/>
              </w:rPr>
              <w:t>35</w:t>
            </w:r>
          </w:p>
        </w:tc>
        <w:tc>
          <w:tcPr>
            <w:tcW w:w="1767" w:type="dxa"/>
            <w:vAlign w:val="center"/>
          </w:tcPr>
          <w:p w14:paraId="74A1F054" w14:textId="77777777" w:rsidR="00141B8D" w:rsidRPr="00791229" w:rsidRDefault="00141B8D" w:rsidP="0096584A">
            <w:pPr>
              <w:tabs>
                <w:tab w:val="left" w:pos="567"/>
              </w:tabs>
              <w:jc w:val="center"/>
              <w:rPr>
                <w:sz w:val="28"/>
                <w:szCs w:val="28"/>
                <w:lang w:val="kk-KZ"/>
              </w:rPr>
            </w:pPr>
            <w:r w:rsidRPr="00791229">
              <w:rPr>
                <w:sz w:val="28"/>
                <w:szCs w:val="28"/>
                <w:lang w:val="kk-KZ"/>
              </w:rPr>
              <w:t>76.1</w:t>
            </w:r>
          </w:p>
        </w:tc>
        <w:tc>
          <w:tcPr>
            <w:tcW w:w="1577" w:type="dxa"/>
            <w:vMerge w:val="restart"/>
          </w:tcPr>
          <w:p w14:paraId="038DBE1B" w14:textId="77777777" w:rsidR="009708A9" w:rsidRPr="00791229" w:rsidRDefault="009708A9" w:rsidP="009708A9">
            <w:pPr>
              <w:tabs>
                <w:tab w:val="left" w:pos="567"/>
              </w:tabs>
              <w:jc w:val="center"/>
              <w:rPr>
                <w:sz w:val="28"/>
                <w:szCs w:val="28"/>
                <w:lang w:val="kk-KZ"/>
              </w:rPr>
            </w:pPr>
            <w:r w:rsidRPr="00791229">
              <w:rPr>
                <w:sz w:val="28"/>
                <w:szCs w:val="28"/>
                <w:lang w:val="kk-KZ"/>
              </w:rPr>
              <w:t>χ2=12,522</w:t>
            </w:r>
            <w:r w:rsidR="00E46FA4" w:rsidRPr="00791229">
              <w:rPr>
                <w:sz w:val="28"/>
                <w:szCs w:val="28"/>
                <w:lang w:val="kk-KZ"/>
              </w:rPr>
              <w:t>;</w:t>
            </w:r>
          </w:p>
          <w:p w14:paraId="6FC2C163" w14:textId="77777777" w:rsidR="00141B8D" w:rsidRPr="00791229" w:rsidRDefault="009708A9" w:rsidP="009708A9">
            <w:pPr>
              <w:tabs>
                <w:tab w:val="left" w:pos="567"/>
              </w:tabs>
              <w:jc w:val="center"/>
              <w:rPr>
                <w:sz w:val="28"/>
                <w:szCs w:val="28"/>
                <w:lang w:val="kk-KZ"/>
              </w:rPr>
            </w:pPr>
            <w:r w:rsidRPr="00791229">
              <w:rPr>
                <w:sz w:val="28"/>
                <w:szCs w:val="28"/>
                <w:lang w:val="kk-KZ"/>
              </w:rPr>
              <w:t>p &lt;0,001</w:t>
            </w:r>
          </w:p>
        </w:tc>
      </w:tr>
      <w:tr w:rsidR="00141B8D" w:rsidRPr="00791229" w14:paraId="46E94935" w14:textId="77777777" w:rsidTr="00EA1BDA">
        <w:tc>
          <w:tcPr>
            <w:tcW w:w="2358" w:type="dxa"/>
            <w:vMerge/>
          </w:tcPr>
          <w:p w14:paraId="1991D607" w14:textId="77777777" w:rsidR="00141B8D" w:rsidRPr="00791229" w:rsidRDefault="00141B8D" w:rsidP="0096584A">
            <w:pPr>
              <w:tabs>
                <w:tab w:val="left" w:pos="567"/>
              </w:tabs>
              <w:jc w:val="both"/>
              <w:rPr>
                <w:sz w:val="28"/>
                <w:szCs w:val="28"/>
                <w:lang w:val="kk-KZ"/>
              </w:rPr>
            </w:pPr>
          </w:p>
        </w:tc>
        <w:tc>
          <w:tcPr>
            <w:tcW w:w="1888" w:type="dxa"/>
            <w:vAlign w:val="center"/>
          </w:tcPr>
          <w:p w14:paraId="0ACC933A" w14:textId="77777777" w:rsidR="00141B8D" w:rsidRPr="00791229" w:rsidRDefault="00141B8D" w:rsidP="0096584A">
            <w:pPr>
              <w:tabs>
                <w:tab w:val="left" w:pos="567"/>
              </w:tabs>
              <w:jc w:val="both"/>
              <w:rPr>
                <w:sz w:val="28"/>
                <w:szCs w:val="28"/>
                <w:lang w:val="kk-KZ"/>
              </w:rPr>
            </w:pPr>
            <w:r w:rsidRPr="00791229">
              <w:rPr>
                <w:sz w:val="28"/>
                <w:szCs w:val="28"/>
                <w:lang w:val="kk-KZ"/>
              </w:rPr>
              <w:t>да</w:t>
            </w:r>
          </w:p>
        </w:tc>
        <w:tc>
          <w:tcPr>
            <w:tcW w:w="2049" w:type="dxa"/>
            <w:vAlign w:val="center"/>
          </w:tcPr>
          <w:p w14:paraId="6538D2E3" w14:textId="77777777" w:rsidR="00141B8D" w:rsidRPr="00791229" w:rsidRDefault="00141B8D" w:rsidP="0096584A">
            <w:pPr>
              <w:tabs>
                <w:tab w:val="left" w:pos="567"/>
              </w:tabs>
              <w:jc w:val="center"/>
              <w:rPr>
                <w:sz w:val="28"/>
                <w:szCs w:val="28"/>
                <w:lang w:val="kk-KZ"/>
              </w:rPr>
            </w:pPr>
            <w:r w:rsidRPr="00791229">
              <w:rPr>
                <w:sz w:val="28"/>
                <w:szCs w:val="28"/>
                <w:lang w:val="kk-KZ"/>
              </w:rPr>
              <w:t>11</w:t>
            </w:r>
          </w:p>
        </w:tc>
        <w:tc>
          <w:tcPr>
            <w:tcW w:w="1767" w:type="dxa"/>
            <w:vAlign w:val="center"/>
          </w:tcPr>
          <w:p w14:paraId="4FFF3EDB" w14:textId="77777777" w:rsidR="00141B8D" w:rsidRPr="00791229" w:rsidRDefault="00141B8D" w:rsidP="0096584A">
            <w:pPr>
              <w:tabs>
                <w:tab w:val="left" w:pos="567"/>
              </w:tabs>
              <w:jc w:val="center"/>
              <w:rPr>
                <w:sz w:val="28"/>
                <w:szCs w:val="28"/>
                <w:lang w:val="kk-KZ"/>
              </w:rPr>
            </w:pPr>
            <w:r w:rsidRPr="00791229">
              <w:rPr>
                <w:sz w:val="28"/>
                <w:szCs w:val="28"/>
                <w:lang w:val="kk-KZ"/>
              </w:rPr>
              <w:t>23.9</w:t>
            </w:r>
          </w:p>
        </w:tc>
        <w:tc>
          <w:tcPr>
            <w:tcW w:w="1577" w:type="dxa"/>
            <w:vMerge/>
          </w:tcPr>
          <w:p w14:paraId="0E1B4316" w14:textId="77777777" w:rsidR="00141B8D" w:rsidRPr="00791229" w:rsidRDefault="00141B8D" w:rsidP="0096584A">
            <w:pPr>
              <w:tabs>
                <w:tab w:val="left" w:pos="567"/>
              </w:tabs>
              <w:jc w:val="both"/>
              <w:rPr>
                <w:sz w:val="28"/>
                <w:szCs w:val="28"/>
                <w:lang w:val="kk-KZ"/>
              </w:rPr>
            </w:pPr>
          </w:p>
        </w:tc>
      </w:tr>
      <w:tr w:rsidR="00141B8D" w:rsidRPr="00791229" w14:paraId="21DD1EA1" w14:textId="77777777" w:rsidTr="00EA1BDA">
        <w:tc>
          <w:tcPr>
            <w:tcW w:w="2358" w:type="dxa"/>
            <w:vMerge/>
          </w:tcPr>
          <w:p w14:paraId="7EAA4227" w14:textId="77777777" w:rsidR="00141B8D" w:rsidRPr="00791229" w:rsidRDefault="00141B8D" w:rsidP="0096584A">
            <w:pPr>
              <w:tabs>
                <w:tab w:val="left" w:pos="567"/>
              </w:tabs>
              <w:jc w:val="both"/>
              <w:rPr>
                <w:sz w:val="28"/>
                <w:szCs w:val="28"/>
                <w:lang w:val="kk-KZ"/>
              </w:rPr>
            </w:pPr>
          </w:p>
        </w:tc>
        <w:tc>
          <w:tcPr>
            <w:tcW w:w="1888" w:type="dxa"/>
            <w:vAlign w:val="center"/>
          </w:tcPr>
          <w:p w14:paraId="64B8D271" w14:textId="77777777" w:rsidR="00141B8D" w:rsidRPr="00791229" w:rsidRDefault="00141B8D" w:rsidP="0096584A">
            <w:pPr>
              <w:tabs>
                <w:tab w:val="left" w:pos="567"/>
              </w:tabs>
              <w:jc w:val="both"/>
              <w:rPr>
                <w:sz w:val="28"/>
                <w:szCs w:val="28"/>
                <w:lang w:val="kk-KZ"/>
              </w:rPr>
            </w:pPr>
            <w:r w:rsidRPr="00791229">
              <w:rPr>
                <w:sz w:val="28"/>
                <w:szCs w:val="28"/>
                <w:lang w:val="kk-KZ"/>
              </w:rPr>
              <w:t>Итого</w:t>
            </w:r>
          </w:p>
        </w:tc>
        <w:tc>
          <w:tcPr>
            <w:tcW w:w="2049" w:type="dxa"/>
            <w:vAlign w:val="center"/>
          </w:tcPr>
          <w:p w14:paraId="216E380E" w14:textId="77777777" w:rsidR="00141B8D" w:rsidRPr="00791229" w:rsidRDefault="00141B8D" w:rsidP="0096584A">
            <w:pPr>
              <w:tabs>
                <w:tab w:val="left" w:pos="567"/>
              </w:tabs>
              <w:jc w:val="center"/>
              <w:rPr>
                <w:sz w:val="28"/>
                <w:szCs w:val="28"/>
                <w:lang w:val="kk-KZ"/>
              </w:rPr>
            </w:pPr>
            <w:r w:rsidRPr="00791229">
              <w:rPr>
                <w:sz w:val="28"/>
                <w:szCs w:val="28"/>
                <w:lang w:val="kk-KZ"/>
              </w:rPr>
              <w:t>46</w:t>
            </w:r>
          </w:p>
        </w:tc>
        <w:tc>
          <w:tcPr>
            <w:tcW w:w="1767" w:type="dxa"/>
            <w:vAlign w:val="center"/>
          </w:tcPr>
          <w:p w14:paraId="1C69465B" w14:textId="77777777" w:rsidR="00141B8D" w:rsidRPr="00791229" w:rsidRDefault="00141B8D" w:rsidP="0096584A">
            <w:pPr>
              <w:tabs>
                <w:tab w:val="left" w:pos="567"/>
              </w:tabs>
              <w:jc w:val="center"/>
              <w:rPr>
                <w:sz w:val="28"/>
                <w:szCs w:val="28"/>
                <w:lang w:val="kk-KZ"/>
              </w:rPr>
            </w:pPr>
            <w:r w:rsidRPr="00791229">
              <w:rPr>
                <w:sz w:val="28"/>
                <w:szCs w:val="28"/>
                <w:lang w:val="kk-KZ"/>
              </w:rPr>
              <w:t>100.0</w:t>
            </w:r>
          </w:p>
        </w:tc>
        <w:tc>
          <w:tcPr>
            <w:tcW w:w="1577" w:type="dxa"/>
            <w:vMerge/>
          </w:tcPr>
          <w:p w14:paraId="0DBCDFA9" w14:textId="77777777" w:rsidR="00141B8D" w:rsidRPr="00791229" w:rsidRDefault="00141B8D" w:rsidP="0096584A">
            <w:pPr>
              <w:tabs>
                <w:tab w:val="left" w:pos="567"/>
              </w:tabs>
              <w:jc w:val="both"/>
              <w:rPr>
                <w:sz w:val="28"/>
                <w:szCs w:val="28"/>
                <w:lang w:val="kk-KZ"/>
              </w:rPr>
            </w:pPr>
          </w:p>
        </w:tc>
      </w:tr>
    </w:tbl>
    <w:p w14:paraId="12CB23B4" w14:textId="77777777" w:rsidR="00CC75ED" w:rsidRDefault="00CC75ED" w:rsidP="00494E49">
      <w:pPr>
        <w:pStyle w:val="TableParagraph"/>
        <w:tabs>
          <w:tab w:val="left" w:pos="567"/>
          <w:tab w:val="left" w:pos="993"/>
        </w:tabs>
        <w:spacing w:line="240" w:lineRule="auto"/>
        <w:jc w:val="both"/>
        <w:rPr>
          <w:b/>
          <w:sz w:val="28"/>
          <w:szCs w:val="28"/>
        </w:rPr>
      </w:pPr>
    </w:p>
    <w:p w14:paraId="273C83AE" w14:textId="2DA701BE" w:rsidR="004A24EC" w:rsidRPr="00836C2B" w:rsidRDefault="00494E49" w:rsidP="00494E49">
      <w:pPr>
        <w:pStyle w:val="TableParagraph"/>
        <w:tabs>
          <w:tab w:val="left" w:pos="567"/>
          <w:tab w:val="left" w:pos="993"/>
        </w:tabs>
        <w:spacing w:line="240" w:lineRule="auto"/>
        <w:jc w:val="both"/>
        <w:rPr>
          <w:b/>
          <w:sz w:val="28"/>
          <w:szCs w:val="28"/>
        </w:rPr>
      </w:pPr>
      <w:r>
        <w:rPr>
          <w:b/>
          <w:sz w:val="28"/>
          <w:szCs w:val="28"/>
        </w:rPr>
        <w:t>5</w:t>
      </w:r>
      <w:r w:rsidR="00CC2C4C" w:rsidRPr="00836C2B">
        <w:rPr>
          <w:b/>
          <w:sz w:val="28"/>
          <w:szCs w:val="28"/>
        </w:rPr>
        <w:t xml:space="preserve">.3 </w:t>
      </w:r>
      <w:r w:rsidR="004A4C50">
        <w:rPr>
          <w:b/>
          <w:sz w:val="28"/>
          <w:szCs w:val="28"/>
        </w:rPr>
        <w:t xml:space="preserve">  </w:t>
      </w:r>
      <w:r>
        <w:rPr>
          <w:b/>
          <w:sz w:val="28"/>
          <w:szCs w:val="28"/>
        </w:rPr>
        <w:t>Анализ</w:t>
      </w:r>
      <w:r w:rsidR="00CC2C4C" w:rsidRPr="00836C2B">
        <w:rPr>
          <w:b/>
          <w:sz w:val="28"/>
          <w:szCs w:val="28"/>
        </w:rPr>
        <w:t xml:space="preserve"> мониторинга</w:t>
      </w:r>
      <w:r w:rsidR="004A24EC" w:rsidRPr="00836C2B">
        <w:rPr>
          <w:b/>
          <w:sz w:val="28"/>
          <w:szCs w:val="28"/>
        </w:rPr>
        <w:t xml:space="preserve"> </w:t>
      </w:r>
      <w:r w:rsidR="008E68FA" w:rsidRPr="00836C2B">
        <w:rPr>
          <w:b/>
          <w:sz w:val="28"/>
          <w:szCs w:val="28"/>
        </w:rPr>
        <w:t>пациентов с ЭП</w:t>
      </w:r>
      <w:r w:rsidR="004A24EC" w:rsidRPr="00836C2B">
        <w:rPr>
          <w:b/>
          <w:sz w:val="28"/>
          <w:szCs w:val="28"/>
        </w:rPr>
        <w:t xml:space="preserve"> в послеоперационном периоде</w:t>
      </w:r>
    </w:p>
    <w:p w14:paraId="57946D1F" w14:textId="13B241D1" w:rsidR="004A24EC" w:rsidRPr="00385A36" w:rsidRDefault="00F01E1E" w:rsidP="004A24EC">
      <w:pPr>
        <w:pStyle w:val="a3"/>
        <w:tabs>
          <w:tab w:val="left" w:pos="567"/>
        </w:tabs>
        <w:ind w:left="0" w:firstLine="567"/>
        <w:rPr>
          <w:sz w:val="28"/>
          <w:szCs w:val="28"/>
        </w:rPr>
      </w:pPr>
      <w:r w:rsidRPr="00791229">
        <w:rPr>
          <w:sz w:val="28"/>
          <w:szCs w:val="28"/>
        </w:rPr>
        <w:t>В рамках данного исследования нами был поставлен вопрос</w:t>
      </w:r>
      <w:r w:rsidR="004A24EC" w:rsidRPr="000E3A7E">
        <w:rPr>
          <w:sz w:val="28"/>
          <w:szCs w:val="28"/>
        </w:rPr>
        <w:t xml:space="preserve"> </w:t>
      </w:r>
      <w:r>
        <w:rPr>
          <w:sz w:val="28"/>
          <w:szCs w:val="28"/>
        </w:rPr>
        <w:t>проводится</w:t>
      </w:r>
      <w:r w:rsidR="004A24EC" w:rsidRPr="000E3A7E">
        <w:rPr>
          <w:sz w:val="28"/>
          <w:szCs w:val="28"/>
        </w:rPr>
        <w:t xml:space="preserve"> ли мониторинг пациентов в отдаленном периоде на предмет рецидива после лечения. 83% врачей, принявших участие в настоящем исследовании, указали</w:t>
      </w:r>
      <w:r w:rsidR="004A24EC" w:rsidRPr="00791229">
        <w:rPr>
          <w:sz w:val="28"/>
          <w:szCs w:val="28"/>
        </w:rPr>
        <w:t>,</w:t>
      </w:r>
      <w:r w:rsidR="004A24EC" w:rsidRPr="000E3A7E">
        <w:rPr>
          <w:sz w:val="28"/>
          <w:szCs w:val="28"/>
        </w:rPr>
        <w:t xml:space="preserve"> что проводят </w:t>
      </w:r>
      <w:r w:rsidR="004A24EC" w:rsidRPr="00385A36">
        <w:rPr>
          <w:sz w:val="28"/>
          <w:szCs w:val="28"/>
        </w:rPr>
        <w:t>послеоперационное наблюдение, тогда как 17% респондентов ответили “нет”</w:t>
      </w:r>
      <w:r w:rsidR="00D70F56" w:rsidRPr="00385A36">
        <w:rPr>
          <w:sz w:val="28"/>
          <w:szCs w:val="28"/>
        </w:rPr>
        <w:t>, p &lt;0,001</w:t>
      </w:r>
      <w:r w:rsidR="004A24EC" w:rsidRPr="00385A36">
        <w:rPr>
          <w:sz w:val="28"/>
          <w:szCs w:val="28"/>
        </w:rPr>
        <w:t xml:space="preserve">. </w:t>
      </w:r>
      <w:r w:rsidRPr="00385A36">
        <w:rPr>
          <w:sz w:val="28"/>
          <w:szCs w:val="28"/>
        </w:rPr>
        <w:t>В таблице</w:t>
      </w:r>
      <w:r w:rsidR="002A5F1A" w:rsidRPr="00385A36">
        <w:rPr>
          <w:sz w:val="28"/>
          <w:szCs w:val="28"/>
        </w:rPr>
        <w:t xml:space="preserve"> </w:t>
      </w:r>
      <w:r w:rsidR="00355060" w:rsidRPr="00385A36">
        <w:rPr>
          <w:sz w:val="28"/>
          <w:szCs w:val="28"/>
        </w:rPr>
        <w:t>2</w:t>
      </w:r>
      <w:r w:rsidR="004E7DAE">
        <w:rPr>
          <w:sz w:val="28"/>
          <w:szCs w:val="28"/>
        </w:rPr>
        <w:t>6</w:t>
      </w:r>
      <w:r w:rsidRPr="00385A36">
        <w:rPr>
          <w:sz w:val="28"/>
          <w:szCs w:val="28"/>
        </w:rPr>
        <w:t xml:space="preserve"> представлена информация о проведении мониторинга пациентов в отдаленном периоде в разрезе специальностей. </w:t>
      </w:r>
    </w:p>
    <w:p w14:paraId="742B1FF7" w14:textId="77777777" w:rsidR="00E46FA4" w:rsidRPr="00385A36" w:rsidRDefault="00E46FA4" w:rsidP="002E2D5C">
      <w:pPr>
        <w:tabs>
          <w:tab w:val="left" w:pos="567"/>
        </w:tabs>
        <w:rPr>
          <w:sz w:val="28"/>
          <w:szCs w:val="28"/>
        </w:rPr>
      </w:pPr>
    </w:p>
    <w:p w14:paraId="3576418A" w14:textId="70F8901A" w:rsidR="00E46FA4" w:rsidRPr="00385A36" w:rsidRDefault="00E46FA4" w:rsidP="00355060">
      <w:pPr>
        <w:pStyle w:val="a3"/>
        <w:tabs>
          <w:tab w:val="left" w:pos="567"/>
        </w:tabs>
        <w:ind w:left="0"/>
        <w:rPr>
          <w:sz w:val="28"/>
          <w:szCs w:val="28"/>
        </w:rPr>
      </w:pPr>
      <w:r w:rsidRPr="00385A36">
        <w:rPr>
          <w:sz w:val="28"/>
          <w:szCs w:val="28"/>
        </w:rPr>
        <w:t xml:space="preserve">Таблица </w:t>
      </w:r>
      <w:r w:rsidR="00836C2B" w:rsidRPr="00385A36">
        <w:rPr>
          <w:sz w:val="28"/>
          <w:szCs w:val="28"/>
        </w:rPr>
        <w:t>2</w:t>
      </w:r>
      <w:r w:rsidR="004E7DAE">
        <w:rPr>
          <w:sz w:val="28"/>
          <w:szCs w:val="28"/>
        </w:rPr>
        <w:t>6</w:t>
      </w:r>
      <w:r w:rsidRPr="00385A36">
        <w:rPr>
          <w:sz w:val="28"/>
          <w:szCs w:val="28"/>
        </w:rPr>
        <w:t xml:space="preserve"> – Проведение мониторинга пациентов в отдаленном периоде на предмет рецидива после лечения</w:t>
      </w:r>
    </w:p>
    <w:tbl>
      <w:tblPr>
        <w:tblStyle w:val="a5"/>
        <w:tblW w:w="9639" w:type="dxa"/>
        <w:tblInd w:w="-5" w:type="dxa"/>
        <w:tblLook w:val="04A0" w:firstRow="1" w:lastRow="0" w:firstColumn="1" w:lastColumn="0" w:noHBand="0" w:noVBand="1"/>
      </w:tblPr>
      <w:tblGrid>
        <w:gridCol w:w="2358"/>
        <w:gridCol w:w="1888"/>
        <w:gridCol w:w="2049"/>
        <w:gridCol w:w="1767"/>
        <w:gridCol w:w="1577"/>
      </w:tblGrid>
      <w:tr w:rsidR="00E46FA4" w:rsidRPr="00385A36" w14:paraId="644D1449" w14:textId="77777777" w:rsidTr="00355060">
        <w:tc>
          <w:tcPr>
            <w:tcW w:w="2358" w:type="dxa"/>
          </w:tcPr>
          <w:p w14:paraId="3596C945" w14:textId="77777777" w:rsidR="00E46FA4" w:rsidRPr="00385A36" w:rsidRDefault="00E46FA4" w:rsidP="00420256">
            <w:pPr>
              <w:tabs>
                <w:tab w:val="left" w:pos="567"/>
              </w:tabs>
              <w:jc w:val="both"/>
              <w:rPr>
                <w:sz w:val="28"/>
                <w:szCs w:val="28"/>
              </w:rPr>
            </w:pPr>
            <w:r w:rsidRPr="00385A36">
              <w:rPr>
                <w:sz w:val="28"/>
                <w:szCs w:val="28"/>
              </w:rPr>
              <w:t>Специальность/</w:t>
            </w:r>
          </w:p>
          <w:p w14:paraId="74B4318F" w14:textId="77777777" w:rsidR="00E46FA4" w:rsidRPr="00385A36" w:rsidRDefault="00E46FA4" w:rsidP="00420256">
            <w:pPr>
              <w:tabs>
                <w:tab w:val="left" w:pos="567"/>
              </w:tabs>
              <w:jc w:val="both"/>
              <w:rPr>
                <w:sz w:val="28"/>
                <w:szCs w:val="28"/>
              </w:rPr>
            </w:pPr>
            <w:r w:rsidRPr="00385A36">
              <w:rPr>
                <w:sz w:val="28"/>
                <w:szCs w:val="28"/>
              </w:rPr>
              <w:t>специализация</w:t>
            </w:r>
          </w:p>
        </w:tc>
        <w:tc>
          <w:tcPr>
            <w:tcW w:w="1888" w:type="dxa"/>
          </w:tcPr>
          <w:p w14:paraId="3FDE1E74" w14:textId="77777777" w:rsidR="00E46FA4" w:rsidRPr="00385A36" w:rsidRDefault="00E46FA4" w:rsidP="00420256">
            <w:pPr>
              <w:tabs>
                <w:tab w:val="left" w:pos="567"/>
              </w:tabs>
              <w:jc w:val="both"/>
              <w:rPr>
                <w:sz w:val="28"/>
                <w:szCs w:val="28"/>
              </w:rPr>
            </w:pPr>
            <w:r w:rsidRPr="00385A36">
              <w:rPr>
                <w:sz w:val="28"/>
                <w:szCs w:val="28"/>
              </w:rPr>
              <w:t>Ответ</w:t>
            </w:r>
          </w:p>
        </w:tc>
        <w:tc>
          <w:tcPr>
            <w:tcW w:w="2049" w:type="dxa"/>
          </w:tcPr>
          <w:p w14:paraId="47432A5F" w14:textId="77777777" w:rsidR="00E46FA4" w:rsidRPr="00385A36" w:rsidRDefault="00E46FA4" w:rsidP="00420256">
            <w:pPr>
              <w:tabs>
                <w:tab w:val="left" w:pos="567"/>
              </w:tabs>
              <w:jc w:val="center"/>
              <w:rPr>
                <w:sz w:val="28"/>
                <w:szCs w:val="28"/>
              </w:rPr>
            </w:pPr>
            <w:r w:rsidRPr="00385A36">
              <w:rPr>
                <w:sz w:val="28"/>
                <w:szCs w:val="28"/>
              </w:rPr>
              <w:t>Частота</w:t>
            </w:r>
          </w:p>
        </w:tc>
        <w:tc>
          <w:tcPr>
            <w:tcW w:w="1767" w:type="dxa"/>
          </w:tcPr>
          <w:p w14:paraId="76BD5D5E" w14:textId="77777777" w:rsidR="00E46FA4" w:rsidRPr="00385A36" w:rsidRDefault="00E46FA4" w:rsidP="00420256">
            <w:pPr>
              <w:tabs>
                <w:tab w:val="left" w:pos="567"/>
              </w:tabs>
              <w:jc w:val="center"/>
              <w:rPr>
                <w:sz w:val="28"/>
                <w:szCs w:val="28"/>
              </w:rPr>
            </w:pPr>
            <w:r w:rsidRPr="00385A36">
              <w:rPr>
                <w:sz w:val="28"/>
                <w:szCs w:val="28"/>
              </w:rPr>
              <w:t>%</w:t>
            </w:r>
          </w:p>
        </w:tc>
        <w:tc>
          <w:tcPr>
            <w:tcW w:w="1577" w:type="dxa"/>
          </w:tcPr>
          <w:p w14:paraId="59B3DDB3" w14:textId="77777777" w:rsidR="00E46FA4" w:rsidRPr="00385A36" w:rsidRDefault="00E46FA4" w:rsidP="00420256">
            <w:pPr>
              <w:tabs>
                <w:tab w:val="left" w:pos="567"/>
              </w:tabs>
              <w:jc w:val="center"/>
              <w:rPr>
                <w:sz w:val="28"/>
                <w:szCs w:val="28"/>
              </w:rPr>
            </w:pPr>
            <w:r w:rsidRPr="00385A36">
              <w:rPr>
                <w:sz w:val="28"/>
                <w:szCs w:val="28"/>
              </w:rPr>
              <w:t>p-value</w:t>
            </w:r>
          </w:p>
        </w:tc>
      </w:tr>
      <w:tr w:rsidR="00E46FA4" w:rsidRPr="00385A36" w14:paraId="629FD0B6" w14:textId="77777777" w:rsidTr="00355060">
        <w:tc>
          <w:tcPr>
            <w:tcW w:w="2358" w:type="dxa"/>
            <w:vMerge w:val="restart"/>
          </w:tcPr>
          <w:p w14:paraId="7C1022D0" w14:textId="77777777" w:rsidR="00E46FA4" w:rsidRPr="00385A36" w:rsidRDefault="00E46FA4" w:rsidP="00420256">
            <w:pPr>
              <w:tabs>
                <w:tab w:val="left" w:pos="567"/>
              </w:tabs>
              <w:jc w:val="both"/>
              <w:rPr>
                <w:sz w:val="28"/>
                <w:szCs w:val="28"/>
              </w:rPr>
            </w:pPr>
            <w:r w:rsidRPr="00385A36">
              <w:rPr>
                <w:sz w:val="28"/>
                <w:szCs w:val="28"/>
              </w:rPr>
              <w:t xml:space="preserve">Хирург </w:t>
            </w:r>
          </w:p>
        </w:tc>
        <w:tc>
          <w:tcPr>
            <w:tcW w:w="1888" w:type="dxa"/>
            <w:vAlign w:val="center"/>
          </w:tcPr>
          <w:p w14:paraId="12146DCA" w14:textId="77777777" w:rsidR="00E46FA4" w:rsidRPr="00385A36" w:rsidRDefault="00E46FA4" w:rsidP="00420256">
            <w:pPr>
              <w:tabs>
                <w:tab w:val="left" w:pos="567"/>
              </w:tabs>
              <w:jc w:val="both"/>
              <w:rPr>
                <w:sz w:val="28"/>
                <w:szCs w:val="28"/>
              </w:rPr>
            </w:pPr>
            <w:r w:rsidRPr="00385A36">
              <w:rPr>
                <w:sz w:val="28"/>
                <w:szCs w:val="28"/>
              </w:rPr>
              <w:t>Нет</w:t>
            </w:r>
          </w:p>
        </w:tc>
        <w:tc>
          <w:tcPr>
            <w:tcW w:w="2049" w:type="dxa"/>
            <w:vAlign w:val="center"/>
          </w:tcPr>
          <w:p w14:paraId="34C4AB56" w14:textId="77777777" w:rsidR="00E46FA4" w:rsidRPr="00385A36" w:rsidRDefault="00E46FA4" w:rsidP="00420256">
            <w:pPr>
              <w:tabs>
                <w:tab w:val="left" w:pos="567"/>
              </w:tabs>
              <w:jc w:val="center"/>
              <w:rPr>
                <w:sz w:val="28"/>
                <w:szCs w:val="28"/>
              </w:rPr>
            </w:pPr>
            <w:r w:rsidRPr="00385A36">
              <w:rPr>
                <w:sz w:val="28"/>
                <w:szCs w:val="28"/>
              </w:rPr>
              <w:t>33</w:t>
            </w:r>
          </w:p>
        </w:tc>
        <w:tc>
          <w:tcPr>
            <w:tcW w:w="1767" w:type="dxa"/>
            <w:vAlign w:val="center"/>
          </w:tcPr>
          <w:p w14:paraId="77EDCA9F" w14:textId="77777777" w:rsidR="00E46FA4" w:rsidRPr="00385A36" w:rsidRDefault="00E46FA4" w:rsidP="00420256">
            <w:pPr>
              <w:tabs>
                <w:tab w:val="left" w:pos="567"/>
              </w:tabs>
              <w:jc w:val="center"/>
              <w:rPr>
                <w:sz w:val="28"/>
                <w:szCs w:val="28"/>
              </w:rPr>
            </w:pPr>
            <w:r w:rsidRPr="00385A36">
              <w:rPr>
                <w:sz w:val="28"/>
                <w:szCs w:val="28"/>
              </w:rPr>
              <w:t>15,6</w:t>
            </w:r>
          </w:p>
        </w:tc>
        <w:tc>
          <w:tcPr>
            <w:tcW w:w="1577" w:type="dxa"/>
            <w:vMerge w:val="restart"/>
          </w:tcPr>
          <w:p w14:paraId="7883216E" w14:textId="77777777" w:rsidR="00E46FA4" w:rsidRPr="00385A36" w:rsidRDefault="00E46FA4" w:rsidP="00420256">
            <w:pPr>
              <w:tabs>
                <w:tab w:val="left" w:pos="567"/>
              </w:tabs>
              <w:jc w:val="center"/>
              <w:rPr>
                <w:sz w:val="28"/>
                <w:szCs w:val="28"/>
              </w:rPr>
            </w:pPr>
            <w:r w:rsidRPr="00385A36">
              <w:rPr>
                <w:sz w:val="28"/>
                <w:szCs w:val="28"/>
              </w:rPr>
              <w:t>χ2=</w:t>
            </w:r>
            <w:r w:rsidR="007E038D" w:rsidRPr="00385A36">
              <w:rPr>
                <w:sz w:val="28"/>
                <w:szCs w:val="28"/>
              </w:rPr>
              <w:t>99.645;</w:t>
            </w:r>
          </w:p>
          <w:p w14:paraId="59A679E9" w14:textId="77777777" w:rsidR="00E46FA4" w:rsidRPr="00385A36" w:rsidRDefault="007E038D" w:rsidP="00420256">
            <w:pPr>
              <w:tabs>
                <w:tab w:val="left" w:pos="567"/>
              </w:tabs>
              <w:jc w:val="center"/>
              <w:rPr>
                <w:sz w:val="28"/>
                <w:szCs w:val="28"/>
              </w:rPr>
            </w:pPr>
            <w:r w:rsidRPr="00385A36">
              <w:rPr>
                <w:sz w:val="28"/>
                <w:szCs w:val="28"/>
              </w:rPr>
              <w:t>p &lt;0,001</w:t>
            </w:r>
          </w:p>
        </w:tc>
      </w:tr>
      <w:tr w:rsidR="00E46FA4" w:rsidRPr="00791229" w14:paraId="4CAD953C" w14:textId="77777777" w:rsidTr="00355060">
        <w:tc>
          <w:tcPr>
            <w:tcW w:w="2358" w:type="dxa"/>
            <w:vMerge/>
          </w:tcPr>
          <w:p w14:paraId="2816B3A1" w14:textId="77777777" w:rsidR="00E46FA4" w:rsidRPr="00385A36" w:rsidRDefault="00E46FA4" w:rsidP="00420256">
            <w:pPr>
              <w:tabs>
                <w:tab w:val="left" w:pos="567"/>
              </w:tabs>
              <w:jc w:val="both"/>
              <w:rPr>
                <w:sz w:val="28"/>
                <w:szCs w:val="28"/>
              </w:rPr>
            </w:pPr>
          </w:p>
        </w:tc>
        <w:tc>
          <w:tcPr>
            <w:tcW w:w="1888" w:type="dxa"/>
            <w:vAlign w:val="center"/>
          </w:tcPr>
          <w:p w14:paraId="09F5F558" w14:textId="77777777" w:rsidR="00E46FA4" w:rsidRPr="00385A36" w:rsidRDefault="00E46FA4" w:rsidP="00420256">
            <w:pPr>
              <w:tabs>
                <w:tab w:val="left" w:pos="567"/>
              </w:tabs>
              <w:jc w:val="both"/>
              <w:rPr>
                <w:sz w:val="28"/>
                <w:szCs w:val="28"/>
              </w:rPr>
            </w:pPr>
            <w:r w:rsidRPr="00385A36">
              <w:rPr>
                <w:sz w:val="28"/>
                <w:szCs w:val="28"/>
              </w:rPr>
              <w:t xml:space="preserve">Есть </w:t>
            </w:r>
          </w:p>
        </w:tc>
        <w:tc>
          <w:tcPr>
            <w:tcW w:w="2049" w:type="dxa"/>
            <w:vAlign w:val="center"/>
          </w:tcPr>
          <w:p w14:paraId="3BD1D9E1" w14:textId="77777777" w:rsidR="00E46FA4" w:rsidRPr="00385A36" w:rsidRDefault="00E46FA4" w:rsidP="00420256">
            <w:pPr>
              <w:tabs>
                <w:tab w:val="left" w:pos="567"/>
              </w:tabs>
              <w:jc w:val="center"/>
              <w:rPr>
                <w:sz w:val="28"/>
                <w:szCs w:val="28"/>
              </w:rPr>
            </w:pPr>
            <w:r w:rsidRPr="00385A36">
              <w:rPr>
                <w:sz w:val="28"/>
                <w:szCs w:val="28"/>
              </w:rPr>
              <w:t>178</w:t>
            </w:r>
          </w:p>
        </w:tc>
        <w:tc>
          <w:tcPr>
            <w:tcW w:w="1767" w:type="dxa"/>
            <w:vAlign w:val="center"/>
          </w:tcPr>
          <w:p w14:paraId="7CA06D51" w14:textId="77777777" w:rsidR="00E46FA4" w:rsidRPr="00791229" w:rsidRDefault="00E46FA4" w:rsidP="00420256">
            <w:pPr>
              <w:tabs>
                <w:tab w:val="left" w:pos="567"/>
              </w:tabs>
              <w:jc w:val="center"/>
              <w:rPr>
                <w:sz w:val="28"/>
                <w:szCs w:val="28"/>
              </w:rPr>
            </w:pPr>
            <w:r w:rsidRPr="00385A36">
              <w:rPr>
                <w:sz w:val="28"/>
                <w:szCs w:val="28"/>
              </w:rPr>
              <w:t>84,4</w:t>
            </w:r>
          </w:p>
        </w:tc>
        <w:tc>
          <w:tcPr>
            <w:tcW w:w="1577" w:type="dxa"/>
            <w:vMerge/>
          </w:tcPr>
          <w:p w14:paraId="318EC1CD" w14:textId="77777777" w:rsidR="00E46FA4" w:rsidRPr="00791229" w:rsidRDefault="00E46FA4" w:rsidP="00420256">
            <w:pPr>
              <w:tabs>
                <w:tab w:val="left" w:pos="567"/>
              </w:tabs>
              <w:jc w:val="both"/>
              <w:rPr>
                <w:sz w:val="28"/>
                <w:szCs w:val="28"/>
              </w:rPr>
            </w:pPr>
          </w:p>
        </w:tc>
      </w:tr>
      <w:tr w:rsidR="00E46FA4" w:rsidRPr="00791229" w14:paraId="4B94F14E" w14:textId="77777777" w:rsidTr="00355060">
        <w:tc>
          <w:tcPr>
            <w:tcW w:w="2358" w:type="dxa"/>
            <w:vMerge/>
          </w:tcPr>
          <w:p w14:paraId="3A430EBE" w14:textId="77777777" w:rsidR="00E46FA4" w:rsidRPr="00791229" w:rsidRDefault="00E46FA4" w:rsidP="00420256">
            <w:pPr>
              <w:tabs>
                <w:tab w:val="left" w:pos="567"/>
              </w:tabs>
              <w:jc w:val="both"/>
              <w:rPr>
                <w:sz w:val="28"/>
                <w:szCs w:val="28"/>
              </w:rPr>
            </w:pPr>
          </w:p>
        </w:tc>
        <w:tc>
          <w:tcPr>
            <w:tcW w:w="1888" w:type="dxa"/>
          </w:tcPr>
          <w:p w14:paraId="399950BC" w14:textId="77777777" w:rsidR="00E46FA4" w:rsidRPr="00791229" w:rsidRDefault="00E46FA4" w:rsidP="00420256">
            <w:pPr>
              <w:tabs>
                <w:tab w:val="left" w:pos="567"/>
              </w:tabs>
              <w:jc w:val="both"/>
              <w:rPr>
                <w:sz w:val="28"/>
                <w:szCs w:val="28"/>
              </w:rPr>
            </w:pPr>
            <w:r w:rsidRPr="00791229">
              <w:rPr>
                <w:sz w:val="28"/>
                <w:szCs w:val="28"/>
              </w:rPr>
              <w:t xml:space="preserve">Итого </w:t>
            </w:r>
          </w:p>
        </w:tc>
        <w:tc>
          <w:tcPr>
            <w:tcW w:w="2049" w:type="dxa"/>
          </w:tcPr>
          <w:p w14:paraId="49BB219A" w14:textId="77777777" w:rsidR="00E46FA4" w:rsidRPr="00791229" w:rsidRDefault="00A36250" w:rsidP="00420256">
            <w:pPr>
              <w:tabs>
                <w:tab w:val="left" w:pos="567"/>
              </w:tabs>
              <w:jc w:val="center"/>
              <w:rPr>
                <w:sz w:val="28"/>
                <w:szCs w:val="28"/>
              </w:rPr>
            </w:pPr>
            <w:r w:rsidRPr="00791229">
              <w:rPr>
                <w:sz w:val="28"/>
                <w:szCs w:val="28"/>
              </w:rPr>
              <w:t>211</w:t>
            </w:r>
          </w:p>
        </w:tc>
        <w:tc>
          <w:tcPr>
            <w:tcW w:w="1767" w:type="dxa"/>
          </w:tcPr>
          <w:p w14:paraId="2B04DA9A" w14:textId="77777777" w:rsidR="00E46FA4" w:rsidRPr="00791229" w:rsidRDefault="00A36250" w:rsidP="00420256">
            <w:pPr>
              <w:tabs>
                <w:tab w:val="left" w:pos="567"/>
              </w:tabs>
              <w:jc w:val="center"/>
              <w:rPr>
                <w:sz w:val="28"/>
                <w:szCs w:val="28"/>
              </w:rPr>
            </w:pPr>
            <w:r w:rsidRPr="00791229">
              <w:rPr>
                <w:sz w:val="28"/>
                <w:szCs w:val="28"/>
              </w:rPr>
              <w:t>100</w:t>
            </w:r>
          </w:p>
        </w:tc>
        <w:tc>
          <w:tcPr>
            <w:tcW w:w="1577" w:type="dxa"/>
            <w:vMerge/>
          </w:tcPr>
          <w:p w14:paraId="74430E9F" w14:textId="77777777" w:rsidR="00E46FA4" w:rsidRPr="00791229" w:rsidRDefault="00E46FA4" w:rsidP="00420256">
            <w:pPr>
              <w:tabs>
                <w:tab w:val="left" w:pos="567"/>
              </w:tabs>
              <w:jc w:val="both"/>
              <w:rPr>
                <w:sz w:val="28"/>
                <w:szCs w:val="28"/>
              </w:rPr>
            </w:pPr>
          </w:p>
        </w:tc>
      </w:tr>
      <w:tr w:rsidR="00E46FA4" w:rsidRPr="00791229" w14:paraId="42EF8A49" w14:textId="77777777" w:rsidTr="00355060">
        <w:tc>
          <w:tcPr>
            <w:tcW w:w="2358" w:type="dxa"/>
            <w:vMerge w:val="restart"/>
          </w:tcPr>
          <w:p w14:paraId="2BFA2DCE" w14:textId="77777777" w:rsidR="00E46FA4" w:rsidRPr="00791229" w:rsidRDefault="00E46FA4" w:rsidP="00420256">
            <w:pPr>
              <w:tabs>
                <w:tab w:val="left" w:pos="567"/>
              </w:tabs>
              <w:jc w:val="both"/>
              <w:rPr>
                <w:sz w:val="28"/>
                <w:szCs w:val="28"/>
              </w:rPr>
            </w:pPr>
            <w:r w:rsidRPr="00791229">
              <w:rPr>
                <w:sz w:val="28"/>
                <w:szCs w:val="28"/>
              </w:rPr>
              <w:t>Терапевт</w:t>
            </w:r>
          </w:p>
        </w:tc>
        <w:tc>
          <w:tcPr>
            <w:tcW w:w="1888" w:type="dxa"/>
            <w:vAlign w:val="center"/>
          </w:tcPr>
          <w:p w14:paraId="37BC03F7" w14:textId="77777777" w:rsidR="00E46FA4" w:rsidRPr="00791229" w:rsidRDefault="00E46FA4" w:rsidP="00420256">
            <w:pPr>
              <w:tabs>
                <w:tab w:val="left" w:pos="567"/>
              </w:tabs>
              <w:jc w:val="both"/>
              <w:rPr>
                <w:sz w:val="28"/>
                <w:szCs w:val="28"/>
              </w:rPr>
            </w:pPr>
            <w:r w:rsidRPr="00791229">
              <w:rPr>
                <w:sz w:val="28"/>
                <w:szCs w:val="28"/>
              </w:rPr>
              <w:t>нет</w:t>
            </w:r>
          </w:p>
        </w:tc>
        <w:tc>
          <w:tcPr>
            <w:tcW w:w="2049" w:type="dxa"/>
            <w:vAlign w:val="center"/>
          </w:tcPr>
          <w:p w14:paraId="42F0E330" w14:textId="77777777" w:rsidR="00E46FA4" w:rsidRPr="00791229" w:rsidRDefault="00A36250" w:rsidP="00420256">
            <w:pPr>
              <w:tabs>
                <w:tab w:val="left" w:pos="567"/>
              </w:tabs>
              <w:jc w:val="center"/>
              <w:rPr>
                <w:sz w:val="28"/>
                <w:szCs w:val="28"/>
              </w:rPr>
            </w:pPr>
            <w:r w:rsidRPr="00791229">
              <w:rPr>
                <w:sz w:val="28"/>
                <w:szCs w:val="28"/>
              </w:rPr>
              <w:t>8</w:t>
            </w:r>
          </w:p>
        </w:tc>
        <w:tc>
          <w:tcPr>
            <w:tcW w:w="1767" w:type="dxa"/>
            <w:vAlign w:val="center"/>
          </w:tcPr>
          <w:p w14:paraId="2E4874B7" w14:textId="77777777" w:rsidR="00E46FA4" w:rsidRPr="00791229" w:rsidRDefault="00A36250" w:rsidP="00420256">
            <w:pPr>
              <w:tabs>
                <w:tab w:val="left" w:pos="567"/>
              </w:tabs>
              <w:jc w:val="center"/>
              <w:rPr>
                <w:sz w:val="28"/>
                <w:szCs w:val="28"/>
              </w:rPr>
            </w:pPr>
            <w:r w:rsidRPr="00791229">
              <w:rPr>
                <w:sz w:val="28"/>
                <w:szCs w:val="28"/>
              </w:rPr>
              <w:t>30,8</w:t>
            </w:r>
          </w:p>
        </w:tc>
        <w:tc>
          <w:tcPr>
            <w:tcW w:w="1577" w:type="dxa"/>
            <w:vMerge w:val="restart"/>
          </w:tcPr>
          <w:p w14:paraId="2CB266E0" w14:textId="77777777" w:rsidR="00E46FA4" w:rsidRPr="00791229" w:rsidRDefault="00E46FA4" w:rsidP="00420256">
            <w:pPr>
              <w:tabs>
                <w:tab w:val="left" w:pos="567"/>
              </w:tabs>
              <w:jc w:val="center"/>
              <w:rPr>
                <w:sz w:val="28"/>
                <w:szCs w:val="28"/>
              </w:rPr>
            </w:pPr>
            <w:r w:rsidRPr="00791229">
              <w:rPr>
                <w:sz w:val="28"/>
                <w:szCs w:val="28"/>
              </w:rPr>
              <w:t>χ2=</w:t>
            </w:r>
            <w:r w:rsidR="007E038D" w:rsidRPr="00791229">
              <w:rPr>
                <w:sz w:val="28"/>
                <w:szCs w:val="28"/>
              </w:rPr>
              <w:t>3.846</w:t>
            </w:r>
          </w:p>
          <w:p w14:paraId="53216369" w14:textId="77777777" w:rsidR="00E46FA4" w:rsidRPr="00791229" w:rsidRDefault="00E46FA4" w:rsidP="00420256">
            <w:pPr>
              <w:tabs>
                <w:tab w:val="left" w:pos="567"/>
              </w:tabs>
              <w:jc w:val="center"/>
              <w:rPr>
                <w:sz w:val="28"/>
                <w:szCs w:val="28"/>
              </w:rPr>
            </w:pPr>
            <w:r w:rsidRPr="00791229">
              <w:rPr>
                <w:sz w:val="28"/>
                <w:szCs w:val="28"/>
              </w:rPr>
              <w:t>p=</w:t>
            </w:r>
            <w:r w:rsidR="007E038D" w:rsidRPr="00791229">
              <w:rPr>
                <w:sz w:val="28"/>
                <w:szCs w:val="28"/>
              </w:rPr>
              <w:t>0,05</w:t>
            </w:r>
          </w:p>
        </w:tc>
      </w:tr>
      <w:tr w:rsidR="00E46FA4" w:rsidRPr="00791229" w14:paraId="1B11D793" w14:textId="77777777" w:rsidTr="00355060">
        <w:tc>
          <w:tcPr>
            <w:tcW w:w="2358" w:type="dxa"/>
            <w:vMerge/>
          </w:tcPr>
          <w:p w14:paraId="7A98F5DF" w14:textId="77777777" w:rsidR="00E46FA4" w:rsidRPr="00791229" w:rsidRDefault="00E46FA4" w:rsidP="00420256">
            <w:pPr>
              <w:tabs>
                <w:tab w:val="left" w:pos="567"/>
              </w:tabs>
              <w:jc w:val="both"/>
              <w:rPr>
                <w:sz w:val="28"/>
                <w:szCs w:val="28"/>
              </w:rPr>
            </w:pPr>
          </w:p>
        </w:tc>
        <w:tc>
          <w:tcPr>
            <w:tcW w:w="1888" w:type="dxa"/>
            <w:vAlign w:val="center"/>
          </w:tcPr>
          <w:p w14:paraId="591D66AB" w14:textId="77777777" w:rsidR="00E46FA4" w:rsidRPr="00791229" w:rsidRDefault="00E46FA4" w:rsidP="00420256">
            <w:pPr>
              <w:tabs>
                <w:tab w:val="left" w:pos="567"/>
              </w:tabs>
              <w:jc w:val="both"/>
              <w:rPr>
                <w:sz w:val="28"/>
                <w:szCs w:val="28"/>
              </w:rPr>
            </w:pPr>
            <w:r w:rsidRPr="00791229">
              <w:rPr>
                <w:sz w:val="28"/>
                <w:szCs w:val="28"/>
              </w:rPr>
              <w:t>да</w:t>
            </w:r>
          </w:p>
        </w:tc>
        <w:tc>
          <w:tcPr>
            <w:tcW w:w="2049" w:type="dxa"/>
            <w:vAlign w:val="center"/>
          </w:tcPr>
          <w:p w14:paraId="57F8954C" w14:textId="77777777" w:rsidR="00E46FA4" w:rsidRPr="00791229" w:rsidRDefault="00A36250" w:rsidP="00420256">
            <w:pPr>
              <w:tabs>
                <w:tab w:val="left" w:pos="567"/>
              </w:tabs>
              <w:jc w:val="center"/>
              <w:rPr>
                <w:sz w:val="28"/>
                <w:szCs w:val="28"/>
              </w:rPr>
            </w:pPr>
            <w:r w:rsidRPr="00791229">
              <w:rPr>
                <w:sz w:val="28"/>
                <w:szCs w:val="28"/>
              </w:rPr>
              <w:t>18</w:t>
            </w:r>
          </w:p>
        </w:tc>
        <w:tc>
          <w:tcPr>
            <w:tcW w:w="1767" w:type="dxa"/>
            <w:vAlign w:val="center"/>
          </w:tcPr>
          <w:p w14:paraId="76846304" w14:textId="77777777" w:rsidR="00E46FA4" w:rsidRPr="00791229" w:rsidRDefault="00A36250" w:rsidP="00420256">
            <w:pPr>
              <w:tabs>
                <w:tab w:val="left" w:pos="567"/>
              </w:tabs>
              <w:jc w:val="center"/>
              <w:rPr>
                <w:sz w:val="28"/>
                <w:szCs w:val="28"/>
              </w:rPr>
            </w:pPr>
            <w:r w:rsidRPr="00791229">
              <w:rPr>
                <w:sz w:val="28"/>
                <w:szCs w:val="28"/>
              </w:rPr>
              <w:t>69,2</w:t>
            </w:r>
          </w:p>
        </w:tc>
        <w:tc>
          <w:tcPr>
            <w:tcW w:w="1577" w:type="dxa"/>
            <w:vMerge/>
          </w:tcPr>
          <w:p w14:paraId="4FD78B8F" w14:textId="77777777" w:rsidR="00E46FA4" w:rsidRPr="00791229" w:rsidRDefault="00E46FA4" w:rsidP="00420256">
            <w:pPr>
              <w:tabs>
                <w:tab w:val="left" w:pos="567"/>
              </w:tabs>
              <w:jc w:val="both"/>
              <w:rPr>
                <w:sz w:val="28"/>
                <w:szCs w:val="28"/>
              </w:rPr>
            </w:pPr>
          </w:p>
        </w:tc>
      </w:tr>
      <w:tr w:rsidR="00E46FA4" w:rsidRPr="00791229" w14:paraId="33309471" w14:textId="77777777" w:rsidTr="00355060">
        <w:tc>
          <w:tcPr>
            <w:tcW w:w="2358" w:type="dxa"/>
            <w:vMerge/>
          </w:tcPr>
          <w:p w14:paraId="1687E817" w14:textId="77777777" w:rsidR="00E46FA4" w:rsidRPr="00791229" w:rsidRDefault="00E46FA4" w:rsidP="00420256">
            <w:pPr>
              <w:tabs>
                <w:tab w:val="left" w:pos="567"/>
              </w:tabs>
              <w:jc w:val="both"/>
              <w:rPr>
                <w:sz w:val="28"/>
                <w:szCs w:val="28"/>
              </w:rPr>
            </w:pPr>
          </w:p>
        </w:tc>
        <w:tc>
          <w:tcPr>
            <w:tcW w:w="1888" w:type="dxa"/>
            <w:vAlign w:val="center"/>
          </w:tcPr>
          <w:p w14:paraId="76DF6AFB" w14:textId="77777777" w:rsidR="00E46FA4" w:rsidRPr="00791229" w:rsidRDefault="00E46FA4" w:rsidP="00420256">
            <w:pPr>
              <w:tabs>
                <w:tab w:val="left" w:pos="567"/>
              </w:tabs>
              <w:jc w:val="both"/>
              <w:rPr>
                <w:sz w:val="28"/>
                <w:szCs w:val="28"/>
              </w:rPr>
            </w:pPr>
            <w:r w:rsidRPr="00791229">
              <w:rPr>
                <w:sz w:val="28"/>
                <w:szCs w:val="28"/>
              </w:rPr>
              <w:t>Итого</w:t>
            </w:r>
          </w:p>
        </w:tc>
        <w:tc>
          <w:tcPr>
            <w:tcW w:w="2049" w:type="dxa"/>
            <w:vAlign w:val="center"/>
          </w:tcPr>
          <w:p w14:paraId="74181AF6" w14:textId="77777777" w:rsidR="00E46FA4" w:rsidRPr="00791229" w:rsidRDefault="00A36250" w:rsidP="00420256">
            <w:pPr>
              <w:tabs>
                <w:tab w:val="left" w:pos="567"/>
              </w:tabs>
              <w:jc w:val="center"/>
              <w:rPr>
                <w:sz w:val="28"/>
                <w:szCs w:val="28"/>
              </w:rPr>
            </w:pPr>
            <w:r w:rsidRPr="00791229">
              <w:rPr>
                <w:sz w:val="28"/>
                <w:szCs w:val="28"/>
              </w:rPr>
              <w:t>26</w:t>
            </w:r>
          </w:p>
        </w:tc>
        <w:tc>
          <w:tcPr>
            <w:tcW w:w="1767" w:type="dxa"/>
            <w:vAlign w:val="center"/>
          </w:tcPr>
          <w:p w14:paraId="5BCF5244" w14:textId="77777777" w:rsidR="00E46FA4" w:rsidRPr="00791229" w:rsidRDefault="00A36250" w:rsidP="00420256">
            <w:pPr>
              <w:tabs>
                <w:tab w:val="left" w:pos="567"/>
              </w:tabs>
              <w:jc w:val="center"/>
              <w:rPr>
                <w:sz w:val="28"/>
                <w:szCs w:val="28"/>
              </w:rPr>
            </w:pPr>
            <w:r w:rsidRPr="00791229">
              <w:rPr>
                <w:sz w:val="28"/>
                <w:szCs w:val="28"/>
              </w:rPr>
              <w:t>100</w:t>
            </w:r>
          </w:p>
        </w:tc>
        <w:tc>
          <w:tcPr>
            <w:tcW w:w="1577" w:type="dxa"/>
            <w:vMerge/>
          </w:tcPr>
          <w:p w14:paraId="3B93E121" w14:textId="77777777" w:rsidR="00E46FA4" w:rsidRPr="00791229" w:rsidRDefault="00E46FA4" w:rsidP="00420256">
            <w:pPr>
              <w:tabs>
                <w:tab w:val="left" w:pos="567"/>
              </w:tabs>
              <w:jc w:val="both"/>
              <w:rPr>
                <w:sz w:val="28"/>
                <w:szCs w:val="28"/>
              </w:rPr>
            </w:pPr>
          </w:p>
        </w:tc>
      </w:tr>
      <w:tr w:rsidR="00E46FA4" w:rsidRPr="00791229" w14:paraId="342F59A9" w14:textId="77777777" w:rsidTr="00355060">
        <w:tc>
          <w:tcPr>
            <w:tcW w:w="2358" w:type="dxa"/>
            <w:vMerge w:val="restart"/>
          </w:tcPr>
          <w:p w14:paraId="69BB8AA4" w14:textId="77777777" w:rsidR="00E46FA4" w:rsidRPr="00791229" w:rsidRDefault="00E46FA4" w:rsidP="00420256">
            <w:pPr>
              <w:tabs>
                <w:tab w:val="left" w:pos="567"/>
              </w:tabs>
              <w:jc w:val="both"/>
              <w:rPr>
                <w:sz w:val="28"/>
                <w:szCs w:val="28"/>
              </w:rPr>
            </w:pPr>
            <w:r w:rsidRPr="00791229">
              <w:rPr>
                <w:sz w:val="28"/>
                <w:szCs w:val="28"/>
              </w:rPr>
              <w:t>Врачи функциональной диагностики</w:t>
            </w:r>
          </w:p>
        </w:tc>
        <w:tc>
          <w:tcPr>
            <w:tcW w:w="1888" w:type="dxa"/>
            <w:vAlign w:val="center"/>
          </w:tcPr>
          <w:p w14:paraId="5AC29C61" w14:textId="77777777" w:rsidR="00E46FA4" w:rsidRPr="00791229" w:rsidRDefault="00E46FA4" w:rsidP="00420256">
            <w:pPr>
              <w:tabs>
                <w:tab w:val="left" w:pos="567"/>
              </w:tabs>
              <w:jc w:val="both"/>
              <w:rPr>
                <w:sz w:val="28"/>
                <w:szCs w:val="28"/>
              </w:rPr>
            </w:pPr>
            <w:r w:rsidRPr="00791229">
              <w:rPr>
                <w:sz w:val="28"/>
                <w:szCs w:val="28"/>
              </w:rPr>
              <w:t>нет</w:t>
            </w:r>
          </w:p>
        </w:tc>
        <w:tc>
          <w:tcPr>
            <w:tcW w:w="2049" w:type="dxa"/>
            <w:vAlign w:val="center"/>
          </w:tcPr>
          <w:p w14:paraId="76F6172B" w14:textId="77777777" w:rsidR="00E46FA4" w:rsidRPr="00791229" w:rsidRDefault="00A36250" w:rsidP="00420256">
            <w:pPr>
              <w:tabs>
                <w:tab w:val="left" w:pos="567"/>
              </w:tabs>
              <w:jc w:val="center"/>
              <w:rPr>
                <w:sz w:val="28"/>
                <w:szCs w:val="28"/>
              </w:rPr>
            </w:pPr>
            <w:r w:rsidRPr="00791229">
              <w:rPr>
                <w:sz w:val="28"/>
                <w:szCs w:val="28"/>
              </w:rPr>
              <w:t>7</w:t>
            </w:r>
          </w:p>
        </w:tc>
        <w:tc>
          <w:tcPr>
            <w:tcW w:w="1767" w:type="dxa"/>
            <w:vAlign w:val="center"/>
          </w:tcPr>
          <w:p w14:paraId="59E3B5F8" w14:textId="77777777" w:rsidR="00E46FA4" w:rsidRPr="00791229" w:rsidRDefault="00A36250" w:rsidP="00420256">
            <w:pPr>
              <w:tabs>
                <w:tab w:val="left" w:pos="567"/>
              </w:tabs>
              <w:jc w:val="center"/>
              <w:rPr>
                <w:sz w:val="28"/>
                <w:szCs w:val="28"/>
              </w:rPr>
            </w:pPr>
            <w:r w:rsidRPr="00791229">
              <w:rPr>
                <w:sz w:val="28"/>
                <w:szCs w:val="28"/>
              </w:rPr>
              <w:t>15,2</w:t>
            </w:r>
          </w:p>
        </w:tc>
        <w:tc>
          <w:tcPr>
            <w:tcW w:w="1577" w:type="dxa"/>
            <w:vMerge w:val="restart"/>
          </w:tcPr>
          <w:p w14:paraId="0FC8D3EC" w14:textId="77777777" w:rsidR="00E46FA4" w:rsidRPr="00791229" w:rsidRDefault="00E46FA4" w:rsidP="00420256">
            <w:pPr>
              <w:tabs>
                <w:tab w:val="left" w:pos="567"/>
              </w:tabs>
              <w:jc w:val="center"/>
              <w:rPr>
                <w:sz w:val="28"/>
                <w:szCs w:val="28"/>
              </w:rPr>
            </w:pPr>
            <w:r w:rsidRPr="00791229">
              <w:rPr>
                <w:sz w:val="28"/>
                <w:szCs w:val="28"/>
              </w:rPr>
              <w:t>χ2=</w:t>
            </w:r>
            <w:r w:rsidR="007E038D" w:rsidRPr="00791229">
              <w:rPr>
                <w:sz w:val="28"/>
                <w:szCs w:val="28"/>
              </w:rPr>
              <w:t>22.261</w:t>
            </w:r>
          </w:p>
          <w:p w14:paraId="2676BCA2" w14:textId="77777777" w:rsidR="00E46FA4" w:rsidRPr="00791229" w:rsidRDefault="007E038D" w:rsidP="00420256">
            <w:pPr>
              <w:tabs>
                <w:tab w:val="left" w:pos="567"/>
              </w:tabs>
              <w:jc w:val="center"/>
              <w:rPr>
                <w:sz w:val="28"/>
                <w:szCs w:val="28"/>
              </w:rPr>
            </w:pPr>
            <w:r w:rsidRPr="00791229">
              <w:rPr>
                <w:sz w:val="28"/>
                <w:szCs w:val="28"/>
              </w:rPr>
              <w:t>p &lt;0,001</w:t>
            </w:r>
          </w:p>
        </w:tc>
      </w:tr>
      <w:tr w:rsidR="00E46FA4" w:rsidRPr="00791229" w14:paraId="0EAFA215" w14:textId="77777777" w:rsidTr="00355060">
        <w:tc>
          <w:tcPr>
            <w:tcW w:w="2358" w:type="dxa"/>
            <w:vMerge/>
          </w:tcPr>
          <w:p w14:paraId="178F74D3" w14:textId="77777777" w:rsidR="00E46FA4" w:rsidRPr="00791229" w:rsidRDefault="00E46FA4" w:rsidP="00420256">
            <w:pPr>
              <w:tabs>
                <w:tab w:val="left" w:pos="567"/>
              </w:tabs>
              <w:jc w:val="both"/>
              <w:rPr>
                <w:sz w:val="28"/>
                <w:szCs w:val="28"/>
              </w:rPr>
            </w:pPr>
          </w:p>
        </w:tc>
        <w:tc>
          <w:tcPr>
            <w:tcW w:w="1888" w:type="dxa"/>
            <w:vAlign w:val="center"/>
          </w:tcPr>
          <w:p w14:paraId="7581809D" w14:textId="77777777" w:rsidR="00E46FA4" w:rsidRPr="00791229" w:rsidRDefault="00E46FA4" w:rsidP="00420256">
            <w:pPr>
              <w:tabs>
                <w:tab w:val="left" w:pos="567"/>
              </w:tabs>
              <w:jc w:val="both"/>
              <w:rPr>
                <w:sz w:val="28"/>
                <w:szCs w:val="28"/>
              </w:rPr>
            </w:pPr>
            <w:r w:rsidRPr="00791229">
              <w:rPr>
                <w:sz w:val="28"/>
                <w:szCs w:val="28"/>
              </w:rPr>
              <w:t>да</w:t>
            </w:r>
          </w:p>
        </w:tc>
        <w:tc>
          <w:tcPr>
            <w:tcW w:w="2049" w:type="dxa"/>
            <w:vAlign w:val="center"/>
          </w:tcPr>
          <w:p w14:paraId="04300F8F" w14:textId="77777777" w:rsidR="00E46FA4" w:rsidRPr="00791229" w:rsidRDefault="00A36250" w:rsidP="00420256">
            <w:pPr>
              <w:tabs>
                <w:tab w:val="left" w:pos="567"/>
              </w:tabs>
              <w:jc w:val="center"/>
              <w:rPr>
                <w:sz w:val="28"/>
                <w:szCs w:val="28"/>
              </w:rPr>
            </w:pPr>
            <w:r w:rsidRPr="00791229">
              <w:rPr>
                <w:sz w:val="28"/>
                <w:szCs w:val="28"/>
              </w:rPr>
              <w:t>39</w:t>
            </w:r>
          </w:p>
        </w:tc>
        <w:tc>
          <w:tcPr>
            <w:tcW w:w="1767" w:type="dxa"/>
            <w:vAlign w:val="center"/>
          </w:tcPr>
          <w:p w14:paraId="42D192A0" w14:textId="77777777" w:rsidR="00E46FA4" w:rsidRPr="00791229" w:rsidRDefault="00A36250" w:rsidP="00420256">
            <w:pPr>
              <w:tabs>
                <w:tab w:val="left" w:pos="567"/>
              </w:tabs>
              <w:jc w:val="center"/>
              <w:rPr>
                <w:sz w:val="28"/>
                <w:szCs w:val="28"/>
              </w:rPr>
            </w:pPr>
            <w:r w:rsidRPr="00791229">
              <w:rPr>
                <w:sz w:val="28"/>
                <w:szCs w:val="28"/>
              </w:rPr>
              <w:t>84,8</w:t>
            </w:r>
          </w:p>
        </w:tc>
        <w:tc>
          <w:tcPr>
            <w:tcW w:w="1577" w:type="dxa"/>
            <w:vMerge/>
          </w:tcPr>
          <w:p w14:paraId="7CF2EE5F" w14:textId="77777777" w:rsidR="00E46FA4" w:rsidRPr="00791229" w:rsidRDefault="00E46FA4" w:rsidP="00420256">
            <w:pPr>
              <w:tabs>
                <w:tab w:val="left" w:pos="567"/>
              </w:tabs>
              <w:jc w:val="both"/>
              <w:rPr>
                <w:sz w:val="28"/>
                <w:szCs w:val="28"/>
              </w:rPr>
            </w:pPr>
          </w:p>
        </w:tc>
      </w:tr>
      <w:tr w:rsidR="00E46FA4" w:rsidRPr="00791229" w14:paraId="541BC92B" w14:textId="77777777" w:rsidTr="00355060">
        <w:tc>
          <w:tcPr>
            <w:tcW w:w="2358" w:type="dxa"/>
            <w:vMerge/>
          </w:tcPr>
          <w:p w14:paraId="02E9C4F1" w14:textId="77777777" w:rsidR="00E46FA4" w:rsidRPr="00791229" w:rsidRDefault="00E46FA4" w:rsidP="00420256">
            <w:pPr>
              <w:tabs>
                <w:tab w:val="left" w:pos="567"/>
              </w:tabs>
              <w:jc w:val="both"/>
              <w:rPr>
                <w:sz w:val="28"/>
                <w:szCs w:val="28"/>
              </w:rPr>
            </w:pPr>
          </w:p>
        </w:tc>
        <w:tc>
          <w:tcPr>
            <w:tcW w:w="1888" w:type="dxa"/>
            <w:vAlign w:val="center"/>
          </w:tcPr>
          <w:p w14:paraId="5D3505B3" w14:textId="77777777" w:rsidR="00E46FA4" w:rsidRPr="00791229" w:rsidRDefault="00E46FA4" w:rsidP="00420256">
            <w:pPr>
              <w:tabs>
                <w:tab w:val="left" w:pos="567"/>
              </w:tabs>
              <w:jc w:val="both"/>
              <w:rPr>
                <w:sz w:val="28"/>
                <w:szCs w:val="28"/>
              </w:rPr>
            </w:pPr>
            <w:r w:rsidRPr="00791229">
              <w:rPr>
                <w:sz w:val="28"/>
                <w:szCs w:val="28"/>
              </w:rPr>
              <w:t>Итого</w:t>
            </w:r>
          </w:p>
        </w:tc>
        <w:tc>
          <w:tcPr>
            <w:tcW w:w="2049" w:type="dxa"/>
            <w:vAlign w:val="center"/>
          </w:tcPr>
          <w:p w14:paraId="56288E0D" w14:textId="77777777" w:rsidR="00E46FA4" w:rsidRPr="00791229" w:rsidRDefault="00A36250" w:rsidP="00420256">
            <w:pPr>
              <w:tabs>
                <w:tab w:val="left" w:pos="567"/>
              </w:tabs>
              <w:jc w:val="center"/>
              <w:rPr>
                <w:sz w:val="28"/>
                <w:szCs w:val="28"/>
              </w:rPr>
            </w:pPr>
            <w:r w:rsidRPr="00791229">
              <w:rPr>
                <w:sz w:val="28"/>
                <w:szCs w:val="28"/>
              </w:rPr>
              <w:t>46</w:t>
            </w:r>
          </w:p>
        </w:tc>
        <w:tc>
          <w:tcPr>
            <w:tcW w:w="1767" w:type="dxa"/>
            <w:vAlign w:val="center"/>
          </w:tcPr>
          <w:p w14:paraId="6CDE7A63" w14:textId="77777777" w:rsidR="00E46FA4" w:rsidRPr="00791229" w:rsidRDefault="00A36250" w:rsidP="00420256">
            <w:pPr>
              <w:tabs>
                <w:tab w:val="left" w:pos="567"/>
              </w:tabs>
              <w:jc w:val="center"/>
              <w:rPr>
                <w:sz w:val="28"/>
                <w:szCs w:val="28"/>
              </w:rPr>
            </w:pPr>
            <w:r w:rsidRPr="00791229">
              <w:rPr>
                <w:sz w:val="28"/>
                <w:szCs w:val="28"/>
              </w:rPr>
              <w:t>100</w:t>
            </w:r>
          </w:p>
        </w:tc>
        <w:tc>
          <w:tcPr>
            <w:tcW w:w="1577" w:type="dxa"/>
            <w:vMerge/>
          </w:tcPr>
          <w:p w14:paraId="2E0A16DC" w14:textId="77777777" w:rsidR="00E46FA4" w:rsidRPr="009708A9" w:rsidRDefault="00E46FA4" w:rsidP="00420256">
            <w:pPr>
              <w:tabs>
                <w:tab w:val="left" w:pos="567"/>
              </w:tabs>
              <w:jc w:val="both"/>
              <w:rPr>
                <w:sz w:val="28"/>
                <w:szCs w:val="28"/>
              </w:rPr>
            </w:pPr>
          </w:p>
        </w:tc>
      </w:tr>
    </w:tbl>
    <w:p w14:paraId="490148E4" w14:textId="77777777" w:rsidR="00E46FA4" w:rsidRPr="00743A8F" w:rsidRDefault="00E46FA4" w:rsidP="00743A8F">
      <w:pPr>
        <w:tabs>
          <w:tab w:val="left" w:pos="567"/>
        </w:tabs>
        <w:rPr>
          <w:sz w:val="28"/>
          <w:szCs w:val="28"/>
        </w:rPr>
      </w:pPr>
    </w:p>
    <w:p w14:paraId="2116BD17" w14:textId="7C1DB2D6" w:rsidR="00503679" w:rsidRDefault="004A24EC" w:rsidP="004A24EC">
      <w:pPr>
        <w:tabs>
          <w:tab w:val="left" w:pos="567"/>
        </w:tabs>
        <w:ind w:firstLine="567"/>
        <w:jc w:val="both"/>
        <w:rPr>
          <w:sz w:val="28"/>
          <w:szCs w:val="28"/>
        </w:rPr>
      </w:pPr>
      <w:r w:rsidRPr="004F7E1B">
        <w:rPr>
          <w:sz w:val="28"/>
          <w:szCs w:val="28"/>
        </w:rPr>
        <w:t>В целом, по данным литературы, частота рецидивов эхинококкозом печени, варьируется в пределах (0 % -22 %) и наблюдается с интервалами от 3 месяцев до 20 лет с момента первой операции. Несмотря на достижения в хирургических методах и использовании химиотерапии, рецидив остается одной из основных проблем в лечении ЭП [1</w:t>
      </w:r>
      <w:r w:rsidR="00405896">
        <w:rPr>
          <w:sz w:val="28"/>
          <w:szCs w:val="28"/>
        </w:rPr>
        <w:t>1</w:t>
      </w:r>
      <w:r w:rsidR="00F709D4">
        <w:rPr>
          <w:sz w:val="28"/>
          <w:szCs w:val="28"/>
        </w:rPr>
        <w:t>4, р.265</w:t>
      </w:r>
      <w:r w:rsidRPr="004F7E1B">
        <w:rPr>
          <w:sz w:val="28"/>
          <w:szCs w:val="28"/>
        </w:rPr>
        <w:t>].</w:t>
      </w:r>
      <w:r w:rsidR="00F709D4">
        <w:rPr>
          <w:sz w:val="28"/>
          <w:szCs w:val="28"/>
        </w:rPr>
        <w:t xml:space="preserve"> </w:t>
      </w:r>
      <w:r w:rsidR="00850D3B">
        <w:rPr>
          <w:sz w:val="28"/>
          <w:szCs w:val="28"/>
        </w:rPr>
        <w:t xml:space="preserve"> </w:t>
      </w:r>
    </w:p>
    <w:p w14:paraId="5636596D" w14:textId="77777777" w:rsidR="004A24EC" w:rsidRDefault="004A24EC" w:rsidP="004A24EC">
      <w:pPr>
        <w:tabs>
          <w:tab w:val="left" w:pos="567"/>
        </w:tabs>
        <w:ind w:firstLine="567"/>
        <w:jc w:val="both"/>
        <w:rPr>
          <w:sz w:val="28"/>
          <w:szCs w:val="28"/>
        </w:rPr>
      </w:pPr>
      <w:r w:rsidRPr="004F7E1B">
        <w:rPr>
          <w:sz w:val="28"/>
          <w:szCs w:val="28"/>
        </w:rPr>
        <w:t>Несоблюдение протоколов и клинических рекомендаций по лечению ЭП также является основным факторо</w:t>
      </w:r>
      <w:r w:rsidR="00850D3B">
        <w:rPr>
          <w:sz w:val="28"/>
          <w:szCs w:val="28"/>
        </w:rPr>
        <w:t>м, лежащим в основе рецидива ЭП</w:t>
      </w:r>
      <w:r w:rsidRPr="004F7E1B">
        <w:rPr>
          <w:sz w:val="28"/>
          <w:szCs w:val="28"/>
        </w:rPr>
        <w:t xml:space="preserve">. </w:t>
      </w:r>
    </w:p>
    <w:p w14:paraId="7E1180D6" w14:textId="208B3667" w:rsidR="004A24EC" w:rsidRDefault="004A24EC" w:rsidP="004A24EC">
      <w:pPr>
        <w:shd w:val="clear" w:color="auto" w:fill="FFFFFF"/>
        <w:tabs>
          <w:tab w:val="left" w:pos="567"/>
        </w:tabs>
        <w:ind w:firstLine="567"/>
        <w:jc w:val="both"/>
        <w:rPr>
          <w:sz w:val="28"/>
          <w:szCs w:val="28"/>
        </w:rPr>
      </w:pPr>
      <w:r w:rsidRPr="004F7E1B">
        <w:rPr>
          <w:sz w:val="28"/>
          <w:szCs w:val="28"/>
        </w:rPr>
        <w:t>Что касается используемых методов, с</w:t>
      </w:r>
      <w:r>
        <w:rPr>
          <w:sz w:val="28"/>
          <w:szCs w:val="28"/>
        </w:rPr>
        <w:t>ерологические методы не позволя</w:t>
      </w:r>
      <w:r w:rsidRPr="00791229">
        <w:rPr>
          <w:sz w:val="28"/>
          <w:szCs w:val="28"/>
        </w:rPr>
        <w:t>ю</w:t>
      </w:r>
      <w:r w:rsidRPr="004F7E1B">
        <w:rPr>
          <w:sz w:val="28"/>
          <w:szCs w:val="28"/>
        </w:rPr>
        <w:t xml:space="preserve">т провести оптимальное наблюдение, поскольку титры антител могут сохраняться в течение многих лет после удаления кисты. Следовательно, рецидив должен быть подтвержден с помощью ультразвукового исследования или компьютерной томографии. Было высказано предположение, что период послеоперационного наблюдения не должен быть короче 3 лет и должен продолжаться как можно дольше из-за частого бессимптомного рецидива и появления симптомов через 3-4 года после операции. Рецидив обычно происходит в одной и той же области первичного эхинококкового поражения. Velasco-Tirado et al. обнаружили локальный рецидив более чем в 90 % случаев и только в двух случаях рецидив </w:t>
      </w:r>
      <w:r w:rsidRPr="004F7E1B">
        <w:rPr>
          <w:sz w:val="28"/>
          <w:szCs w:val="28"/>
        </w:rPr>
        <w:lastRenderedPageBreak/>
        <w:t>обнаружен в других органах [1</w:t>
      </w:r>
      <w:r w:rsidR="00F709D4">
        <w:rPr>
          <w:sz w:val="28"/>
          <w:szCs w:val="28"/>
        </w:rPr>
        <w:t>45</w:t>
      </w:r>
      <w:r w:rsidRPr="004F7E1B">
        <w:rPr>
          <w:sz w:val="28"/>
          <w:szCs w:val="28"/>
        </w:rPr>
        <w:t xml:space="preserve">]. </w:t>
      </w:r>
    </w:p>
    <w:p w14:paraId="00889492" w14:textId="1643F915" w:rsidR="004A24EC" w:rsidRPr="00385A36" w:rsidRDefault="004A24EC" w:rsidP="003B2356">
      <w:pPr>
        <w:pStyle w:val="a3"/>
        <w:tabs>
          <w:tab w:val="left" w:pos="567"/>
        </w:tabs>
        <w:ind w:left="0" w:firstLine="567"/>
        <w:rPr>
          <w:sz w:val="28"/>
          <w:szCs w:val="28"/>
          <w:lang w:val="kk-KZ"/>
        </w:rPr>
      </w:pPr>
      <w:r w:rsidRPr="00385A36">
        <w:rPr>
          <w:sz w:val="28"/>
          <w:szCs w:val="28"/>
        </w:rPr>
        <w:t xml:space="preserve">Стоит </w:t>
      </w:r>
      <w:r w:rsidR="003424A9" w:rsidRPr="00385A36">
        <w:rPr>
          <w:sz w:val="28"/>
          <w:szCs w:val="28"/>
        </w:rPr>
        <w:t>отметить,</w:t>
      </w:r>
      <w:r w:rsidRPr="00385A36">
        <w:rPr>
          <w:sz w:val="28"/>
          <w:szCs w:val="28"/>
        </w:rPr>
        <w:t xml:space="preserve"> что не все пациенты, в послеоперационном периоде могут себе позволит</w:t>
      </w:r>
      <w:r w:rsidR="003424A9" w:rsidRPr="00385A36">
        <w:rPr>
          <w:sz w:val="28"/>
          <w:szCs w:val="28"/>
        </w:rPr>
        <w:t>ь</w:t>
      </w:r>
      <w:r w:rsidRPr="00385A36">
        <w:rPr>
          <w:sz w:val="28"/>
          <w:szCs w:val="28"/>
        </w:rPr>
        <w:t xml:space="preserve"> приобрести противопаразитарный химиопрепарат. Согласно данным Агентства РК по статистике, доля населения с доходами ниже прожиточного минимума во втором квартале 2013 года составила 3,2%.  Но по расчетам экономистов, примерно 20% Казахстанцев отсекаются от адресной социальной помощи, в которой нуждаются. Из расчета что одна таблетка</w:t>
      </w:r>
      <w:r w:rsidRPr="00385A36">
        <w:rPr>
          <w:sz w:val="28"/>
          <w:szCs w:val="28"/>
          <w:lang w:val="kk-KZ"/>
        </w:rPr>
        <w:t xml:space="preserve"> противопаразитарного препарата стоит 2000 тенге, учитывая в два приема в течения 2-3 месяцев, полный курс лечения может составить более трехсот тысяч тенге.</w:t>
      </w:r>
    </w:p>
    <w:p w14:paraId="12B85E36" w14:textId="065392B1" w:rsidR="009B6CA3" w:rsidRDefault="004C6A55" w:rsidP="009B6CA3">
      <w:pPr>
        <w:shd w:val="clear" w:color="auto" w:fill="FFFFFF"/>
        <w:tabs>
          <w:tab w:val="left" w:pos="567"/>
        </w:tabs>
        <w:ind w:firstLine="567"/>
        <w:jc w:val="both"/>
        <w:rPr>
          <w:sz w:val="28"/>
          <w:szCs w:val="28"/>
        </w:rPr>
      </w:pPr>
      <w:r w:rsidRPr="00385A36">
        <w:rPr>
          <w:sz w:val="28"/>
          <w:szCs w:val="28"/>
        </w:rPr>
        <w:t xml:space="preserve"> </w:t>
      </w:r>
      <w:r w:rsidR="009B6CA3" w:rsidRPr="00385A36">
        <w:rPr>
          <w:sz w:val="28"/>
          <w:szCs w:val="28"/>
        </w:rPr>
        <w:t xml:space="preserve">Анализ результатов опроса среди врачей показал, что необходимы улучшения диагностики </w:t>
      </w:r>
      <w:r w:rsidR="00485D41" w:rsidRPr="00385A36">
        <w:rPr>
          <w:sz w:val="28"/>
          <w:szCs w:val="28"/>
        </w:rPr>
        <w:t>КЭ</w:t>
      </w:r>
      <w:r w:rsidR="009B6CA3" w:rsidRPr="00385A36">
        <w:rPr>
          <w:sz w:val="28"/>
          <w:szCs w:val="28"/>
        </w:rPr>
        <w:t xml:space="preserve"> и улучшени</w:t>
      </w:r>
      <w:r w:rsidR="00485D41" w:rsidRPr="00385A36">
        <w:rPr>
          <w:sz w:val="28"/>
          <w:szCs w:val="28"/>
        </w:rPr>
        <w:t>я</w:t>
      </w:r>
      <w:r w:rsidR="009B6CA3" w:rsidRPr="00385A36">
        <w:rPr>
          <w:sz w:val="28"/>
          <w:szCs w:val="28"/>
        </w:rPr>
        <w:t xml:space="preserve"> тактики хирургического вмешательства для предотвращения частоты осложнений и рецидива. Соответственно, необходимо </w:t>
      </w:r>
      <w:r w:rsidR="00485D41" w:rsidRPr="00385A36">
        <w:rPr>
          <w:sz w:val="28"/>
          <w:szCs w:val="28"/>
        </w:rPr>
        <w:t xml:space="preserve">укреплять </w:t>
      </w:r>
      <w:r w:rsidR="009B6CA3" w:rsidRPr="00385A36">
        <w:rPr>
          <w:sz w:val="28"/>
          <w:szCs w:val="28"/>
        </w:rPr>
        <w:t>сотрудничество между медицинскими работниками в отношении ранней диагностики и лечения эхинококкоза печени с ведущими организациями. Методы диагностической визуализации (УЗИ и КТ) по результатам опроса сыграли преобладающую роль в улучшении неинвазивной диагностики эхинококкоза человека, но ультразвуковое исследование широко применяется в эндемичных сельских районах для обследования населения, поскольку он дешевле, портативен и прост в эксплуатации. Серологические исследования на эхинококкоз обычно не использовалась в большинстве случаев, хотя она признана очень полезным дополнительным или подтверждающим методом для выявления случаев заболевания.</w:t>
      </w:r>
    </w:p>
    <w:p w14:paraId="64388796" w14:textId="0998C433" w:rsidR="00F7124E" w:rsidRPr="0036268A" w:rsidRDefault="00F7124E" w:rsidP="00195823">
      <w:pPr>
        <w:jc w:val="both"/>
        <w:textAlignment w:val="baseline"/>
        <w:rPr>
          <w:sz w:val="28"/>
          <w:szCs w:val="28"/>
          <w:lang w:eastAsia="ru-RU"/>
        </w:rPr>
      </w:pPr>
    </w:p>
    <w:p w14:paraId="67B67762" w14:textId="656D9D35" w:rsidR="00F7124E" w:rsidRPr="00836C2B" w:rsidRDefault="00195823" w:rsidP="0071554E">
      <w:pPr>
        <w:jc w:val="both"/>
        <w:rPr>
          <w:b/>
          <w:sz w:val="28"/>
          <w:szCs w:val="28"/>
          <w:lang w:eastAsia="ru-RU"/>
        </w:rPr>
      </w:pPr>
      <w:r w:rsidRPr="00836C2B">
        <w:rPr>
          <w:b/>
          <w:bCs/>
          <w:color w:val="000000"/>
          <w:sz w:val="28"/>
          <w:szCs w:val="28"/>
          <w:lang w:eastAsia="ru-RU"/>
        </w:rPr>
        <w:t>6</w:t>
      </w:r>
      <w:r>
        <w:rPr>
          <w:b/>
          <w:bCs/>
          <w:color w:val="000000"/>
          <w:sz w:val="28"/>
          <w:szCs w:val="28"/>
          <w:lang w:eastAsia="ru-RU"/>
        </w:rPr>
        <w:t>.</w:t>
      </w:r>
      <w:r w:rsidRPr="00836C2B">
        <w:rPr>
          <w:b/>
          <w:bCs/>
          <w:color w:val="000000"/>
          <w:sz w:val="28"/>
          <w:szCs w:val="28"/>
          <w:lang w:eastAsia="ru-RU"/>
        </w:rPr>
        <w:t xml:space="preserve"> СРАВНИТЕЛЬНЫЙ АНАЛИЗ </w:t>
      </w:r>
      <w:r>
        <w:rPr>
          <w:b/>
          <w:bCs/>
          <w:color w:val="000000"/>
          <w:sz w:val="28"/>
          <w:szCs w:val="28"/>
          <w:lang w:eastAsia="ru-RU"/>
        </w:rPr>
        <w:t xml:space="preserve">ОЦЕНКИ </w:t>
      </w:r>
      <w:r w:rsidRPr="00836C2B">
        <w:rPr>
          <w:b/>
          <w:bCs/>
          <w:color w:val="000000"/>
          <w:sz w:val="28"/>
          <w:szCs w:val="28"/>
          <w:lang w:eastAsia="ru-RU"/>
        </w:rPr>
        <w:t>ФИЗИЧЕСКОЙ АКТИВНОСТИ НА ОСНОВЕ КОРОТКОГО МЕЖДУНАРОДНОГО ОПРОСНИКА INTERNATIONAL QUESTIONNAIRE ON PHYSICAL ACTIVITY – IPAQ</w:t>
      </w:r>
    </w:p>
    <w:p w14:paraId="5E0EC809" w14:textId="3A40DD9C" w:rsidR="00F7124E" w:rsidRPr="00385A36" w:rsidRDefault="00F7124E" w:rsidP="00F7124E">
      <w:pPr>
        <w:ind w:firstLine="567"/>
        <w:jc w:val="both"/>
        <w:rPr>
          <w:color w:val="000000"/>
          <w:sz w:val="28"/>
          <w:szCs w:val="28"/>
          <w:lang w:eastAsia="ru-RU"/>
        </w:rPr>
      </w:pPr>
      <w:r w:rsidRPr="0036268A">
        <w:rPr>
          <w:color w:val="000000"/>
          <w:sz w:val="28"/>
          <w:szCs w:val="28"/>
          <w:lang w:eastAsia="ru-RU"/>
        </w:rPr>
        <w:t xml:space="preserve">С целью исследования физической активности пациентов мы провели сравнительный анализ физической </w:t>
      </w:r>
      <w:r w:rsidRPr="00385A36">
        <w:rPr>
          <w:color w:val="000000"/>
          <w:sz w:val="28"/>
          <w:szCs w:val="28"/>
          <w:lang w:eastAsia="ru-RU"/>
        </w:rPr>
        <w:t xml:space="preserve">активности </w:t>
      </w:r>
      <w:r w:rsidR="0082226E" w:rsidRPr="00385A36">
        <w:rPr>
          <w:color w:val="000000"/>
          <w:sz w:val="28"/>
          <w:szCs w:val="28"/>
          <w:lang w:eastAsia="ru-RU"/>
        </w:rPr>
        <w:t>62</w:t>
      </w:r>
      <w:r w:rsidRPr="00385A36">
        <w:rPr>
          <w:color w:val="000000"/>
          <w:sz w:val="28"/>
          <w:szCs w:val="28"/>
          <w:lang w:eastAsia="ru-RU"/>
        </w:rPr>
        <w:t xml:space="preserve"> пациентам, которым выполнено оперативное </w:t>
      </w:r>
      <w:r w:rsidR="0082226E" w:rsidRPr="00385A36">
        <w:rPr>
          <w:color w:val="000000"/>
          <w:sz w:val="28"/>
          <w:szCs w:val="28"/>
          <w:lang w:eastAsia="ru-RU"/>
        </w:rPr>
        <w:t>(40) и консервативное</w:t>
      </w:r>
      <w:r w:rsidR="0082226E" w:rsidRPr="00385A36">
        <w:t xml:space="preserve"> </w:t>
      </w:r>
      <w:r w:rsidR="0082226E" w:rsidRPr="00385A36">
        <w:rPr>
          <w:color w:val="000000"/>
          <w:sz w:val="28"/>
          <w:szCs w:val="28"/>
          <w:lang w:eastAsia="ru-RU"/>
        </w:rPr>
        <w:t>лечение (22)</w:t>
      </w:r>
      <w:r w:rsidRPr="00385A36">
        <w:rPr>
          <w:color w:val="000000"/>
          <w:sz w:val="28"/>
          <w:szCs w:val="28"/>
          <w:lang w:eastAsia="ru-RU"/>
        </w:rPr>
        <w:t xml:space="preserve"> по поводу эхинококкоза печени в условиях ННЦХ им.А.Н.Сызганова с 2017 года по 2020 год. </w:t>
      </w:r>
    </w:p>
    <w:p w14:paraId="781CEE83" w14:textId="1B15E94C" w:rsidR="00F7124E" w:rsidRPr="00385A36" w:rsidRDefault="00F7124E" w:rsidP="00F7124E">
      <w:pPr>
        <w:ind w:firstLine="567"/>
        <w:jc w:val="both"/>
        <w:rPr>
          <w:color w:val="000000"/>
          <w:sz w:val="28"/>
          <w:szCs w:val="28"/>
          <w:lang w:eastAsia="ru-RU"/>
        </w:rPr>
      </w:pPr>
      <w:r w:rsidRPr="00385A36">
        <w:rPr>
          <w:color w:val="000000"/>
          <w:sz w:val="28"/>
          <w:szCs w:val="28"/>
          <w:lang w:eastAsia="ru-RU"/>
        </w:rPr>
        <w:t>Анализ физической активности был проведен на основе короткого</w:t>
      </w:r>
      <w:r w:rsidRPr="0036268A">
        <w:rPr>
          <w:color w:val="000000"/>
          <w:sz w:val="28"/>
          <w:szCs w:val="28"/>
          <w:lang w:eastAsia="ru-RU"/>
        </w:rPr>
        <w:t xml:space="preserve"> международного опросника для определения физической активности </w:t>
      </w:r>
      <w:r w:rsidRPr="00385A36">
        <w:rPr>
          <w:color w:val="000000"/>
          <w:sz w:val="28"/>
          <w:szCs w:val="28"/>
          <w:lang w:eastAsia="ru-RU"/>
        </w:rPr>
        <w:t xml:space="preserve">International Questionnaire on Physical Activity – IPAQ в онлайн форме с помощью Google Forms. В зависимости от проведенного оперативного вмешательства пациенты разделены на 3 группы. </w:t>
      </w:r>
      <w:r w:rsidR="00E1205D" w:rsidRPr="00385A36">
        <w:rPr>
          <w:color w:val="000000"/>
          <w:sz w:val="28"/>
          <w:szCs w:val="28"/>
          <w:lang w:eastAsia="ru-RU"/>
        </w:rPr>
        <w:t>Группы пациентов разделены в зависимости от выполненных оперативных вмешательств: 1 группа – пациенты</w:t>
      </w:r>
      <w:r w:rsidR="00232F43" w:rsidRPr="00385A36">
        <w:rPr>
          <w:color w:val="000000"/>
          <w:sz w:val="28"/>
          <w:szCs w:val="28"/>
          <w:lang w:eastAsia="ru-RU"/>
        </w:rPr>
        <w:t>,</w:t>
      </w:r>
      <w:r w:rsidR="00E1205D" w:rsidRPr="00385A36">
        <w:rPr>
          <w:color w:val="000000"/>
          <w:sz w:val="28"/>
          <w:szCs w:val="28"/>
          <w:lang w:eastAsia="ru-RU"/>
        </w:rPr>
        <w:t xml:space="preserve"> которым выполнена </w:t>
      </w:r>
      <w:r w:rsidR="00232F43" w:rsidRPr="00385A36">
        <w:rPr>
          <w:color w:val="000000"/>
          <w:sz w:val="28"/>
          <w:szCs w:val="28"/>
          <w:lang w:eastAsia="ru-RU"/>
        </w:rPr>
        <w:t>л</w:t>
      </w:r>
      <w:r w:rsidR="00E1205D" w:rsidRPr="00385A36">
        <w:rPr>
          <w:color w:val="000000"/>
          <w:sz w:val="28"/>
          <w:szCs w:val="28"/>
          <w:lang w:eastAsia="ru-RU"/>
        </w:rPr>
        <w:t>апаротомная эхинококкэктомия</w:t>
      </w:r>
      <w:r w:rsidR="00D22AA8" w:rsidRPr="00385A36">
        <w:rPr>
          <w:color w:val="000000"/>
          <w:sz w:val="28"/>
          <w:szCs w:val="28"/>
          <w:lang w:eastAsia="ru-RU"/>
        </w:rPr>
        <w:t xml:space="preserve"> (16 чел)</w:t>
      </w:r>
      <w:r w:rsidR="00E1205D" w:rsidRPr="00385A36">
        <w:rPr>
          <w:color w:val="000000"/>
          <w:sz w:val="28"/>
          <w:szCs w:val="28"/>
          <w:lang w:eastAsia="ru-RU"/>
        </w:rPr>
        <w:t xml:space="preserve">, 2 группа – пациенты, которым выполнена </w:t>
      </w:r>
      <w:r w:rsidR="00232F43" w:rsidRPr="00385A36">
        <w:rPr>
          <w:color w:val="000000"/>
          <w:sz w:val="28"/>
          <w:szCs w:val="28"/>
          <w:lang w:eastAsia="ru-RU"/>
        </w:rPr>
        <w:t>л</w:t>
      </w:r>
      <w:r w:rsidR="00E1205D" w:rsidRPr="00385A36">
        <w:rPr>
          <w:color w:val="000000"/>
          <w:sz w:val="28"/>
          <w:szCs w:val="28"/>
          <w:lang w:eastAsia="ru-RU"/>
        </w:rPr>
        <w:t>апароскопическая перицистэктомия</w:t>
      </w:r>
      <w:r w:rsidR="00D22AA8" w:rsidRPr="00385A36">
        <w:rPr>
          <w:color w:val="000000"/>
          <w:sz w:val="28"/>
          <w:szCs w:val="28"/>
          <w:lang w:eastAsia="ru-RU"/>
        </w:rPr>
        <w:t xml:space="preserve"> (4 чел)</w:t>
      </w:r>
      <w:r w:rsidR="00E1205D" w:rsidRPr="00385A36">
        <w:rPr>
          <w:color w:val="000000"/>
          <w:sz w:val="28"/>
          <w:szCs w:val="28"/>
          <w:lang w:eastAsia="ru-RU"/>
        </w:rPr>
        <w:t>, 3 группа – пациенты, которым выполнена PAIR</w:t>
      </w:r>
      <w:r w:rsidR="00D22AA8" w:rsidRPr="00385A36">
        <w:rPr>
          <w:color w:val="000000"/>
          <w:sz w:val="28"/>
          <w:szCs w:val="28"/>
          <w:lang w:eastAsia="ru-RU"/>
        </w:rPr>
        <w:t xml:space="preserve"> (20 чел)</w:t>
      </w:r>
      <w:r w:rsidR="00B8518F" w:rsidRPr="00385A36">
        <w:rPr>
          <w:color w:val="000000"/>
          <w:sz w:val="28"/>
          <w:szCs w:val="28"/>
          <w:lang w:eastAsia="ru-RU"/>
        </w:rPr>
        <w:t>, 4 группа - пациенты, которые получали консервативное лечение препаратом «Альбендазол»</w:t>
      </w:r>
      <w:r w:rsidR="00D22AA8" w:rsidRPr="00385A36">
        <w:rPr>
          <w:color w:val="000000"/>
          <w:sz w:val="28"/>
          <w:szCs w:val="28"/>
          <w:lang w:eastAsia="ru-RU"/>
        </w:rPr>
        <w:t xml:space="preserve"> (22 чел)</w:t>
      </w:r>
      <w:r w:rsidR="00AB5ED9" w:rsidRPr="00385A36">
        <w:rPr>
          <w:color w:val="000000"/>
          <w:sz w:val="28"/>
          <w:szCs w:val="28"/>
          <w:lang w:eastAsia="ru-RU"/>
        </w:rPr>
        <w:t>.</w:t>
      </w:r>
      <w:r w:rsidR="00B8518F" w:rsidRPr="00385A36">
        <w:rPr>
          <w:color w:val="000000"/>
          <w:sz w:val="28"/>
          <w:szCs w:val="28"/>
          <w:lang w:eastAsia="ru-RU"/>
        </w:rPr>
        <w:t xml:space="preserve"> </w:t>
      </w:r>
      <w:r w:rsidRPr="00385A36">
        <w:rPr>
          <w:color w:val="000000"/>
          <w:sz w:val="28"/>
          <w:szCs w:val="28"/>
          <w:lang w:eastAsia="ru-RU"/>
        </w:rPr>
        <w:t xml:space="preserve">Опрос проводили с помощью опросника IPAQ, перед операцией, на 4-е сутки после </w:t>
      </w:r>
      <w:r w:rsidRPr="00385A36">
        <w:rPr>
          <w:color w:val="000000"/>
          <w:sz w:val="28"/>
          <w:szCs w:val="28"/>
          <w:lang w:eastAsia="ru-RU"/>
        </w:rPr>
        <w:lastRenderedPageBreak/>
        <w:t>операции и через 8 недель после операции.</w:t>
      </w:r>
    </w:p>
    <w:p w14:paraId="1FEDAD06" w14:textId="53CDDD32" w:rsidR="00F7124E" w:rsidRPr="00385A36" w:rsidRDefault="00F7124E" w:rsidP="00F7124E">
      <w:pPr>
        <w:ind w:firstLine="567"/>
        <w:jc w:val="both"/>
        <w:rPr>
          <w:color w:val="000000"/>
          <w:sz w:val="28"/>
          <w:szCs w:val="28"/>
          <w:lang w:eastAsia="ru-RU"/>
        </w:rPr>
      </w:pPr>
      <w:r w:rsidRPr="00385A36">
        <w:rPr>
          <w:color w:val="000000"/>
          <w:sz w:val="28"/>
          <w:szCs w:val="28"/>
          <w:lang w:eastAsia="ru-RU"/>
        </w:rPr>
        <w:t xml:space="preserve">Результаты опроса IPAQ были сформированы в базе Excel для каждого пациента и рассчитаны показатели интенсивной и </w:t>
      </w:r>
      <w:r w:rsidR="004332A7" w:rsidRPr="00385A36">
        <w:rPr>
          <w:color w:val="000000"/>
          <w:sz w:val="28"/>
          <w:szCs w:val="28"/>
          <w:lang w:eastAsia="ru-RU"/>
        </w:rPr>
        <w:t>неинтенсивной физической</w:t>
      </w:r>
      <w:r w:rsidRPr="00385A36">
        <w:rPr>
          <w:color w:val="000000"/>
          <w:sz w:val="28"/>
          <w:szCs w:val="28"/>
          <w:lang w:eastAsia="ru-RU"/>
        </w:rPr>
        <w:t xml:space="preserve"> активности в динамике (Табл</w:t>
      </w:r>
      <w:r w:rsidR="00850D3B" w:rsidRPr="00385A36">
        <w:rPr>
          <w:color w:val="000000"/>
          <w:sz w:val="28"/>
          <w:szCs w:val="28"/>
          <w:lang w:eastAsia="ru-RU"/>
        </w:rPr>
        <w:t xml:space="preserve">ица </w:t>
      </w:r>
      <w:r w:rsidR="002A5F1A" w:rsidRPr="00385A36">
        <w:rPr>
          <w:color w:val="000000"/>
          <w:sz w:val="28"/>
          <w:szCs w:val="28"/>
          <w:lang w:eastAsia="ru-RU"/>
        </w:rPr>
        <w:t>2</w:t>
      </w:r>
      <w:r w:rsidR="004E7DAE">
        <w:rPr>
          <w:color w:val="000000"/>
          <w:sz w:val="28"/>
          <w:szCs w:val="28"/>
          <w:lang w:eastAsia="ru-RU"/>
        </w:rPr>
        <w:t>7</w:t>
      </w:r>
      <w:r w:rsidRPr="00385A36">
        <w:rPr>
          <w:color w:val="000000"/>
          <w:sz w:val="28"/>
          <w:szCs w:val="28"/>
          <w:lang w:eastAsia="ru-RU"/>
        </w:rPr>
        <w:t xml:space="preserve">). Отмечено снижение физической активности пациентов на 4 сутки после операции. </w:t>
      </w:r>
    </w:p>
    <w:p w14:paraId="7C137A38" w14:textId="138AB26E" w:rsidR="00F7124E" w:rsidRPr="00385A36" w:rsidRDefault="00F7124E" w:rsidP="00E1205D">
      <w:pPr>
        <w:jc w:val="both"/>
        <w:rPr>
          <w:color w:val="000000"/>
          <w:sz w:val="28"/>
          <w:szCs w:val="28"/>
          <w:lang w:eastAsia="ru-RU"/>
        </w:rPr>
      </w:pPr>
      <w:r w:rsidRPr="00385A36">
        <w:rPr>
          <w:color w:val="000000"/>
          <w:sz w:val="28"/>
          <w:szCs w:val="28"/>
          <w:lang w:eastAsia="ru-RU"/>
        </w:rPr>
        <w:t xml:space="preserve">Таблица </w:t>
      </w:r>
      <w:r w:rsidR="002A5F1A" w:rsidRPr="00385A36">
        <w:rPr>
          <w:color w:val="000000"/>
          <w:sz w:val="28"/>
          <w:szCs w:val="28"/>
          <w:lang w:eastAsia="ru-RU"/>
        </w:rPr>
        <w:t>2</w:t>
      </w:r>
      <w:r w:rsidR="004E7DAE">
        <w:rPr>
          <w:color w:val="000000"/>
          <w:sz w:val="28"/>
          <w:szCs w:val="28"/>
          <w:lang w:eastAsia="ru-RU"/>
        </w:rPr>
        <w:t>7</w:t>
      </w:r>
      <w:r w:rsidRPr="00385A36">
        <w:rPr>
          <w:color w:val="000000"/>
          <w:sz w:val="28"/>
          <w:szCs w:val="28"/>
          <w:lang w:eastAsia="ru-RU"/>
        </w:rPr>
        <w:t xml:space="preserve">– Временной интервал занятия физической нагрузкой </w:t>
      </w:r>
      <w:r w:rsidR="0082226E" w:rsidRPr="00385A36">
        <w:rPr>
          <w:color w:val="000000"/>
          <w:sz w:val="28"/>
          <w:szCs w:val="28"/>
          <w:lang w:eastAsia="ru-RU"/>
        </w:rPr>
        <w:t>(среднее количество дней)</w:t>
      </w:r>
    </w:p>
    <w:p w14:paraId="1244BBA5" w14:textId="77777777" w:rsidR="00F7124E" w:rsidRPr="00385A36" w:rsidRDefault="00F7124E" w:rsidP="00F7124E">
      <w:pPr>
        <w:rPr>
          <w:color w:val="000000"/>
          <w:sz w:val="28"/>
          <w:szCs w:val="28"/>
          <w:lang w:eastAsia="ru-RU"/>
        </w:rPr>
      </w:pPr>
    </w:p>
    <w:tbl>
      <w:tblPr>
        <w:tblStyle w:val="a5"/>
        <w:tblW w:w="9633" w:type="dxa"/>
        <w:tblInd w:w="-5" w:type="dxa"/>
        <w:tblLook w:val="04A0" w:firstRow="1" w:lastRow="0" w:firstColumn="1" w:lastColumn="0" w:noHBand="0" w:noVBand="1"/>
      </w:tblPr>
      <w:tblGrid>
        <w:gridCol w:w="1970"/>
        <w:gridCol w:w="1716"/>
        <w:gridCol w:w="2977"/>
        <w:gridCol w:w="2970"/>
      </w:tblGrid>
      <w:tr w:rsidR="00227A35" w:rsidRPr="00385A36" w14:paraId="301889BC" w14:textId="006B77EF" w:rsidTr="00AD4BC1">
        <w:trPr>
          <w:trHeight w:val="2270"/>
        </w:trPr>
        <w:tc>
          <w:tcPr>
            <w:tcW w:w="1970" w:type="dxa"/>
          </w:tcPr>
          <w:p w14:paraId="71DF61CF" w14:textId="77777777" w:rsidR="00227A35" w:rsidRPr="00385A36" w:rsidRDefault="00227A35" w:rsidP="00420256">
            <w:pPr>
              <w:rPr>
                <w:color w:val="000000"/>
                <w:sz w:val="28"/>
                <w:szCs w:val="28"/>
                <w:lang w:eastAsia="ru-RU"/>
              </w:rPr>
            </w:pPr>
            <w:r w:rsidRPr="00385A36">
              <w:rPr>
                <w:color w:val="000000"/>
                <w:sz w:val="28"/>
                <w:szCs w:val="28"/>
                <w:lang w:eastAsia="ru-RU"/>
              </w:rPr>
              <w:t xml:space="preserve">Период </w:t>
            </w:r>
          </w:p>
        </w:tc>
        <w:tc>
          <w:tcPr>
            <w:tcW w:w="1716" w:type="dxa"/>
          </w:tcPr>
          <w:p w14:paraId="11E69E6F" w14:textId="3B356B18" w:rsidR="00227A35" w:rsidRPr="00385A36" w:rsidRDefault="00227A35" w:rsidP="00420256">
            <w:pPr>
              <w:jc w:val="both"/>
              <w:rPr>
                <w:color w:val="000000"/>
                <w:sz w:val="28"/>
                <w:szCs w:val="28"/>
                <w:lang w:eastAsia="ru-RU"/>
              </w:rPr>
            </w:pPr>
            <w:r w:rsidRPr="00385A36">
              <w:rPr>
                <w:color w:val="000000"/>
                <w:sz w:val="28"/>
                <w:szCs w:val="28"/>
                <w:lang w:eastAsia="ru-RU"/>
              </w:rPr>
              <w:t>В разрезе групп</w:t>
            </w:r>
          </w:p>
        </w:tc>
        <w:tc>
          <w:tcPr>
            <w:tcW w:w="2977" w:type="dxa"/>
          </w:tcPr>
          <w:p w14:paraId="21B83D3C" w14:textId="5B3A6703" w:rsidR="00227A35" w:rsidRPr="00385A36" w:rsidRDefault="00227A35" w:rsidP="00420256">
            <w:pPr>
              <w:jc w:val="both"/>
              <w:rPr>
                <w:color w:val="000000"/>
                <w:sz w:val="28"/>
                <w:szCs w:val="28"/>
                <w:lang w:eastAsia="ru-RU"/>
              </w:rPr>
            </w:pPr>
            <w:r w:rsidRPr="00385A36">
              <w:rPr>
                <w:color w:val="000000"/>
                <w:sz w:val="28"/>
                <w:szCs w:val="28"/>
                <w:lang w:eastAsia="ru-RU"/>
              </w:rPr>
              <w:t xml:space="preserve">Сколько раз в неделю Вы занимались </w:t>
            </w:r>
            <w:r w:rsidRPr="00385A36">
              <w:rPr>
                <w:color w:val="000000"/>
                <w:sz w:val="28"/>
                <w:szCs w:val="28"/>
                <w:lang w:val="kk-KZ" w:eastAsia="ru-RU"/>
              </w:rPr>
              <w:t xml:space="preserve">интенсивной </w:t>
            </w:r>
            <w:r w:rsidRPr="00385A36">
              <w:rPr>
                <w:color w:val="000000"/>
                <w:sz w:val="28"/>
                <w:szCs w:val="28"/>
                <w:lang w:eastAsia="ru-RU"/>
              </w:rPr>
              <w:t>физической нагрузкой?</w:t>
            </w:r>
          </w:p>
          <w:p w14:paraId="3411E42A" w14:textId="77777777" w:rsidR="00227A35" w:rsidRPr="00385A36" w:rsidRDefault="00227A35" w:rsidP="00420256">
            <w:pPr>
              <w:jc w:val="both"/>
              <w:rPr>
                <w:color w:val="000000"/>
                <w:sz w:val="28"/>
                <w:szCs w:val="28"/>
                <w:lang w:eastAsia="ru-RU"/>
              </w:rPr>
            </w:pPr>
            <w:r w:rsidRPr="00385A36">
              <w:rPr>
                <w:color w:val="000000"/>
                <w:sz w:val="28"/>
                <w:szCs w:val="28"/>
                <w:lang w:eastAsia="ru-RU"/>
              </w:rPr>
              <w:t>(среднее количество дней)</w:t>
            </w:r>
          </w:p>
        </w:tc>
        <w:tc>
          <w:tcPr>
            <w:tcW w:w="2970" w:type="dxa"/>
          </w:tcPr>
          <w:p w14:paraId="7F669651" w14:textId="2D6E6A10" w:rsidR="00227A35" w:rsidRPr="00385A36" w:rsidRDefault="00227A35" w:rsidP="00227A35">
            <w:pPr>
              <w:jc w:val="both"/>
              <w:rPr>
                <w:color w:val="000000"/>
                <w:sz w:val="28"/>
                <w:szCs w:val="28"/>
                <w:lang w:eastAsia="ru-RU"/>
              </w:rPr>
            </w:pPr>
            <w:r w:rsidRPr="00385A36">
              <w:rPr>
                <w:color w:val="000000"/>
                <w:sz w:val="28"/>
                <w:szCs w:val="28"/>
                <w:lang w:eastAsia="ru-RU"/>
              </w:rPr>
              <w:t xml:space="preserve">Сколько раз в неделю Вы занимались </w:t>
            </w:r>
            <w:r w:rsidRPr="00385A36">
              <w:rPr>
                <w:color w:val="000000"/>
                <w:sz w:val="28"/>
                <w:szCs w:val="28"/>
                <w:lang w:val="kk-KZ" w:eastAsia="ru-RU"/>
              </w:rPr>
              <w:t>не</w:t>
            </w:r>
            <w:r w:rsidRPr="00385A36">
              <w:rPr>
                <w:color w:val="000000"/>
                <w:sz w:val="28"/>
                <w:szCs w:val="28"/>
                <w:lang w:eastAsia="ru-RU"/>
              </w:rPr>
              <w:t>интенсивной физической нагрузкой?</w:t>
            </w:r>
          </w:p>
          <w:p w14:paraId="35E4B376" w14:textId="1DA19318" w:rsidR="00227A35" w:rsidRPr="00385A36" w:rsidRDefault="00227A35" w:rsidP="00227A35">
            <w:pPr>
              <w:jc w:val="both"/>
              <w:rPr>
                <w:color w:val="000000"/>
                <w:sz w:val="28"/>
                <w:szCs w:val="28"/>
                <w:lang w:eastAsia="ru-RU"/>
              </w:rPr>
            </w:pPr>
            <w:r w:rsidRPr="00385A36">
              <w:rPr>
                <w:color w:val="000000"/>
                <w:sz w:val="28"/>
                <w:szCs w:val="28"/>
                <w:lang w:eastAsia="ru-RU"/>
              </w:rPr>
              <w:t>(среднее количество дней)</w:t>
            </w:r>
          </w:p>
        </w:tc>
      </w:tr>
      <w:tr w:rsidR="00A16D1A" w:rsidRPr="00385A36" w14:paraId="6EC1E81E" w14:textId="77777777" w:rsidTr="00AD4BC1">
        <w:trPr>
          <w:trHeight w:val="154"/>
        </w:trPr>
        <w:tc>
          <w:tcPr>
            <w:tcW w:w="1970" w:type="dxa"/>
          </w:tcPr>
          <w:p w14:paraId="79F4AF60" w14:textId="3CC1500E" w:rsidR="00A16D1A" w:rsidRPr="00385A36" w:rsidRDefault="00A16D1A" w:rsidP="00A16D1A">
            <w:pPr>
              <w:jc w:val="center"/>
              <w:rPr>
                <w:color w:val="000000"/>
                <w:sz w:val="28"/>
                <w:szCs w:val="28"/>
                <w:lang w:eastAsia="ru-RU"/>
              </w:rPr>
            </w:pPr>
            <w:r w:rsidRPr="00385A36">
              <w:rPr>
                <w:color w:val="000000"/>
                <w:sz w:val="28"/>
                <w:szCs w:val="28"/>
                <w:lang w:eastAsia="ru-RU"/>
              </w:rPr>
              <w:t>1</w:t>
            </w:r>
          </w:p>
        </w:tc>
        <w:tc>
          <w:tcPr>
            <w:tcW w:w="1716" w:type="dxa"/>
          </w:tcPr>
          <w:p w14:paraId="3AF8F1BB" w14:textId="5F28F609" w:rsidR="00A16D1A" w:rsidRPr="00385A36" w:rsidRDefault="00A16D1A" w:rsidP="00A16D1A">
            <w:pPr>
              <w:jc w:val="center"/>
              <w:rPr>
                <w:color w:val="000000"/>
                <w:sz w:val="28"/>
                <w:szCs w:val="28"/>
                <w:lang w:eastAsia="ru-RU"/>
              </w:rPr>
            </w:pPr>
            <w:r w:rsidRPr="00385A36">
              <w:rPr>
                <w:color w:val="000000"/>
                <w:sz w:val="28"/>
                <w:szCs w:val="28"/>
                <w:lang w:eastAsia="ru-RU"/>
              </w:rPr>
              <w:t>2</w:t>
            </w:r>
          </w:p>
        </w:tc>
        <w:tc>
          <w:tcPr>
            <w:tcW w:w="2977" w:type="dxa"/>
          </w:tcPr>
          <w:p w14:paraId="7B5E7683" w14:textId="4173A604" w:rsidR="00A16D1A" w:rsidRPr="00385A36" w:rsidRDefault="00A16D1A" w:rsidP="00A16D1A">
            <w:pPr>
              <w:jc w:val="center"/>
              <w:rPr>
                <w:color w:val="000000"/>
                <w:sz w:val="28"/>
                <w:szCs w:val="28"/>
                <w:lang w:eastAsia="ru-RU"/>
              </w:rPr>
            </w:pPr>
            <w:r w:rsidRPr="00385A36">
              <w:rPr>
                <w:color w:val="000000"/>
                <w:sz w:val="28"/>
                <w:szCs w:val="28"/>
                <w:lang w:eastAsia="ru-RU"/>
              </w:rPr>
              <w:t>3</w:t>
            </w:r>
          </w:p>
        </w:tc>
        <w:tc>
          <w:tcPr>
            <w:tcW w:w="2970" w:type="dxa"/>
          </w:tcPr>
          <w:p w14:paraId="71F568C9" w14:textId="0CB4ACC4" w:rsidR="00A16D1A" w:rsidRPr="00385A36" w:rsidRDefault="00A16D1A" w:rsidP="00A16D1A">
            <w:pPr>
              <w:jc w:val="center"/>
              <w:rPr>
                <w:color w:val="000000"/>
                <w:sz w:val="28"/>
                <w:szCs w:val="28"/>
                <w:lang w:eastAsia="ru-RU"/>
              </w:rPr>
            </w:pPr>
            <w:r w:rsidRPr="00385A36">
              <w:rPr>
                <w:color w:val="000000"/>
                <w:sz w:val="28"/>
                <w:szCs w:val="28"/>
                <w:lang w:eastAsia="ru-RU"/>
              </w:rPr>
              <w:t>4</w:t>
            </w:r>
          </w:p>
        </w:tc>
      </w:tr>
      <w:tr w:rsidR="00227A35" w:rsidRPr="00385A36" w14:paraId="2ED7D900" w14:textId="21C59315" w:rsidTr="00AD4BC1">
        <w:trPr>
          <w:trHeight w:val="315"/>
        </w:trPr>
        <w:tc>
          <w:tcPr>
            <w:tcW w:w="1970" w:type="dxa"/>
            <w:vMerge w:val="restart"/>
          </w:tcPr>
          <w:p w14:paraId="3868B88E" w14:textId="6A2E50B7" w:rsidR="00227A35" w:rsidRPr="00385A36" w:rsidRDefault="00227A35" w:rsidP="00AB5ED9">
            <w:pPr>
              <w:rPr>
                <w:color w:val="000000"/>
                <w:sz w:val="28"/>
                <w:szCs w:val="28"/>
                <w:lang w:eastAsia="ru-RU"/>
              </w:rPr>
            </w:pPr>
            <w:r w:rsidRPr="00385A36">
              <w:rPr>
                <w:color w:val="000000"/>
                <w:sz w:val="28"/>
                <w:szCs w:val="28"/>
                <w:lang w:eastAsia="ru-RU"/>
              </w:rPr>
              <w:t>Перед операцией</w:t>
            </w:r>
          </w:p>
        </w:tc>
        <w:tc>
          <w:tcPr>
            <w:tcW w:w="1716" w:type="dxa"/>
          </w:tcPr>
          <w:p w14:paraId="05E3CE36" w14:textId="54C502C3" w:rsidR="00227A35" w:rsidRPr="00385A36" w:rsidRDefault="00227A35" w:rsidP="00AB5ED9">
            <w:pPr>
              <w:jc w:val="both"/>
              <w:rPr>
                <w:color w:val="000000"/>
                <w:sz w:val="28"/>
                <w:szCs w:val="28"/>
                <w:lang w:eastAsia="ru-RU"/>
              </w:rPr>
            </w:pPr>
            <w:r w:rsidRPr="00385A36">
              <w:rPr>
                <w:color w:val="000000"/>
                <w:sz w:val="28"/>
                <w:szCs w:val="28"/>
                <w:lang w:eastAsia="ru-RU"/>
              </w:rPr>
              <w:t>1 группа</w:t>
            </w:r>
          </w:p>
        </w:tc>
        <w:tc>
          <w:tcPr>
            <w:tcW w:w="2977" w:type="dxa"/>
          </w:tcPr>
          <w:p w14:paraId="247CEF76" w14:textId="2785AB2B" w:rsidR="00227A35" w:rsidRPr="00385A36" w:rsidRDefault="00227A35" w:rsidP="0082226E">
            <w:pPr>
              <w:jc w:val="center"/>
              <w:rPr>
                <w:color w:val="000000"/>
                <w:sz w:val="28"/>
                <w:szCs w:val="28"/>
                <w:lang w:eastAsia="ru-RU"/>
              </w:rPr>
            </w:pPr>
            <w:r w:rsidRPr="00385A36">
              <w:rPr>
                <w:color w:val="000000"/>
                <w:sz w:val="28"/>
                <w:szCs w:val="28"/>
                <w:lang w:eastAsia="ru-RU"/>
              </w:rPr>
              <w:t>2,69</w:t>
            </w:r>
          </w:p>
        </w:tc>
        <w:tc>
          <w:tcPr>
            <w:tcW w:w="2970" w:type="dxa"/>
          </w:tcPr>
          <w:p w14:paraId="33A84A12" w14:textId="13E02388" w:rsidR="00227A35" w:rsidRPr="00385A36" w:rsidRDefault="00D4361C" w:rsidP="0082226E">
            <w:pPr>
              <w:jc w:val="center"/>
              <w:rPr>
                <w:color w:val="000000"/>
                <w:sz w:val="28"/>
                <w:szCs w:val="28"/>
                <w:lang w:eastAsia="ru-RU"/>
              </w:rPr>
            </w:pPr>
            <w:r w:rsidRPr="00385A36">
              <w:rPr>
                <w:color w:val="000000"/>
                <w:sz w:val="28"/>
                <w:szCs w:val="28"/>
                <w:lang w:eastAsia="ru-RU"/>
              </w:rPr>
              <w:t>2,38</w:t>
            </w:r>
          </w:p>
        </w:tc>
      </w:tr>
      <w:tr w:rsidR="00227A35" w:rsidRPr="00385A36" w14:paraId="773468E9" w14:textId="5A2E6C47" w:rsidTr="00AD4BC1">
        <w:trPr>
          <w:trHeight w:val="264"/>
        </w:trPr>
        <w:tc>
          <w:tcPr>
            <w:tcW w:w="1970" w:type="dxa"/>
            <w:vMerge/>
          </w:tcPr>
          <w:p w14:paraId="50E7A73C" w14:textId="56AC1DB2" w:rsidR="00227A35" w:rsidRPr="00385A36" w:rsidRDefault="00227A35" w:rsidP="00AB5ED9">
            <w:pPr>
              <w:rPr>
                <w:color w:val="000000"/>
                <w:sz w:val="28"/>
                <w:szCs w:val="28"/>
                <w:lang w:eastAsia="ru-RU"/>
              </w:rPr>
            </w:pPr>
          </w:p>
        </w:tc>
        <w:tc>
          <w:tcPr>
            <w:tcW w:w="1716" w:type="dxa"/>
          </w:tcPr>
          <w:p w14:paraId="62078B8D" w14:textId="2507DEF7" w:rsidR="00227A35" w:rsidRPr="00385A36" w:rsidRDefault="00227A35" w:rsidP="00AB5ED9">
            <w:pPr>
              <w:jc w:val="both"/>
              <w:rPr>
                <w:color w:val="000000"/>
                <w:sz w:val="28"/>
                <w:szCs w:val="28"/>
                <w:lang w:eastAsia="ru-RU"/>
              </w:rPr>
            </w:pPr>
            <w:r w:rsidRPr="00385A36">
              <w:rPr>
                <w:color w:val="000000"/>
                <w:sz w:val="28"/>
                <w:szCs w:val="28"/>
                <w:lang w:eastAsia="ru-RU"/>
              </w:rPr>
              <w:t>2 группа</w:t>
            </w:r>
          </w:p>
        </w:tc>
        <w:tc>
          <w:tcPr>
            <w:tcW w:w="2977" w:type="dxa"/>
          </w:tcPr>
          <w:p w14:paraId="5681897F" w14:textId="2AA699C9" w:rsidR="00227A35" w:rsidRPr="00385A36" w:rsidRDefault="00227A35" w:rsidP="0082226E">
            <w:pPr>
              <w:jc w:val="center"/>
              <w:rPr>
                <w:color w:val="000000"/>
                <w:sz w:val="28"/>
                <w:szCs w:val="28"/>
                <w:lang w:eastAsia="ru-RU"/>
              </w:rPr>
            </w:pPr>
            <w:r w:rsidRPr="00385A36">
              <w:rPr>
                <w:color w:val="000000"/>
                <w:sz w:val="28"/>
                <w:szCs w:val="28"/>
                <w:lang w:eastAsia="ru-RU"/>
              </w:rPr>
              <w:t>2,50</w:t>
            </w:r>
          </w:p>
        </w:tc>
        <w:tc>
          <w:tcPr>
            <w:tcW w:w="2970" w:type="dxa"/>
          </w:tcPr>
          <w:p w14:paraId="41FCD488" w14:textId="18BFCFB5" w:rsidR="00227A35" w:rsidRPr="00385A36" w:rsidRDefault="00D4361C" w:rsidP="0082226E">
            <w:pPr>
              <w:jc w:val="center"/>
              <w:rPr>
                <w:color w:val="000000"/>
                <w:sz w:val="28"/>
                <w:szCs w:val="28"/>
                <w:lang w:eastAsia="ru-RU"/>
              </w:rPr>
            </w:pPr>
            <w:r w:rsidRPr="00385A36">
              <w:rPr>
                <w:color w:val="000000"/>
                <w:sz w:val="28"/>
                <w:szCs w:val="28"/>
                <w:lang w:eastAsia="ru-RU"/>
              </w:rPr>
              <w:t>3</w:t>
            </w:r>
          </w:p>
        </w:tc>
      </w:tr>
      <w:tr w:rsidR="00227A35" w:rsidRPr="00385A36" w14:paraId="133FC072" w14:textId="1B723F19" w:rsidTr="00AD4BC1">
        <w:trPr>
          <w:trHeight w:val="352"/>
        </w:trPr>
        <w:tc>
          <w:tcPr>
            <w:tcW w:w="1970" w:type="dxa"/>
            <w:vMerge/>
          </w:tcPr>
          <w:p w14:paraId="6C75A706" w14:textId="6776DFC3" w:rsidR="00227A35" w:rsidRPr="00385A36" w:rsidRDefault="00227A35" w:rsidP="00AB5ED9">
            <w:pPr>
              <w:rPr>
                <w:color w:val="000000"/>
                <w:sz w:val="28"/>
                <w:szCs w:val="28"/>
                <w:lang w:eastAsia="ru-RU"/>
              </w:rPr>
            </w:pPr>
          </w:p>
        </w:tc>
        <w:tc>
          <w:tcPr>
            <w:tcW w:w="1716" w:type="dxa"/>
          </w:tcPr>
          <w:p w14:paraId="7895755B" w14:textId="3A016154" w:rsidR="00227A35" w:rsidRPr="00385A36" w:rsidRDefault="00227A35" w:rsidP="00AB5ED9">
            <w:pPr>
              <w:jc w:val="both"/>
              <w:rPr>
                <w:color w:val="000000"/>
                <w:sz w:val="28"/>
                <w:szCs w:val="28"/>
                <w:lang w:eastAsia="ru-RU"/>
              </w:rPr>
            </w:pPr>
            <w:r w:rsidRPr="00385A36">
              <w:rPr>
                <w:color w:val="000000"/>
                <w:sz w:val="28"/>
                <w:szCs w:val="28"/>
                <w:lang w:eastAsia="ru-RU"/>
              </w:rPr>
              <w:t>3 группа</w:t>
            </w:r>
          </w:p>
        </w:tc>
        <w:tc>
          <w:tcPr>
            <w:tcW w:w="2977" w:type="dxa"/>
          </w:tcPr>
          <w:p w14:paraId="18C41EB8" w14:textId="09CF82BB" w:rsidR="00227A35" w:rsidRPr="00385A36" w:rsidRDefault="00227A35" w:rsidP="0082226E">
            <w:pPr>
              <w:jc w:val="center"/>
              <w:rPr>
                <w:color w:val="000000"/>
                <w:sz w:val="28"/>
                <w:szCs w:val="28"/>
                <w:lang w:eastAsia="ru-RU"/>
              </w:rPr>
            </w:pPr>
            <w:r w:rsidRPr="00385A36">
              <w:rPr>
                <w:color w:val="000000"/>
                <w:sz w:val="28"/>
                <w:szCs w:val="28"/>
                <w:lang w:eastAsia="ru-RU"/>
              </w:rPr>
              <w:t>3,40</w:t>
            </w:r>
          </w:p>
        </w:tc>
        <w:tc>
          <w:tcPr>
            <w:tcW w:w="2970" w:type="dxa"/>
          </w:tcPr>
          <w:p w14:paraId="08EB65D2" w14:textId="21FE43CA" w:rsidR="00227A35" w:rsidRPr="00385A36" w:rsidRDefault="00D4361C" w:rsidP="0082226E">
            <w:pPr>
              <w:jc w:val="center"/>
              <w:rPr>
                <w:color w:val="000000"/>
                <w:sz w:val="28"/>
                <w:szCs w:val="28"/>
                <w:lang w:eastAsia="ru-RU"/>
              </w:rPr>
            </w:pPr>
            <w:r w:rsidRPr="00385A36">
              <w:rPr>
                <w:color w:val="000000"/>
                <w:sz w:val="28"/>
                <w:szCs w:val="28"/>
                <w:lang w:eastAsia="ru-RU"/>
              </w:rPr>
              <w:t>2,75</w:t>
            </w:r>
          </w:p>
        </w:tc>
      </w:tr>
      <w:tr w:rsidR="00227A35" w:rsidRPr="00385A36" w14:paraId="18011170" w14:textId="49ADE48F" w:rsidTr="00AD4BC1">
        <w:trPr>
          <w:trHeight w:val="49"/>
        </w:trPr>
        <w:tc>
          <w:tcPr>
            <w:tcW w:w="1970" w:type="dxa"/>
            <w:vMerge/>
          </w:tcPr>
          <w:p w14:paraId="0E4497C0" w14:textId="0EB648DE" w:rsidR="00227A35" w:rsidRPr="00385A36" w:rsidRDefault="00227A35" w:rsidP="00AB5ED9">
            <w:pPr>
              <w:rPr>
                <w:color w:val="000000"/>
                <w:sz w:val="28"/>
                <w:szCs w:val="28"/>
                <w:lang w:eastAsia="ru-RU"/>
              </w:rPr>
            </w:pPr>
          </w:p>
        </w:tc>
        <w:tc>
          <w:tcPr>
            <w:tcW w:w="1716" w:type="dxa"/>
          </w:tcPr>
          <w:p w14:paraId="787E5A71" w14:textId="61FFA4D0" w:rsidR="00227A35" w:rsidRPr="00385A36" w:rsidRDefault="00227A35" w:rsidP="00AB5ED9">
            <w:pPr>
              <w:jc w:val="both"/>
              <w:rPr>
                <w:color w:val="000000"/>
                <w:sz w:val="28"/>
                <w:szCs w:val="28"/>
                <w:lang w:eastAsia="ru-RU"/>
              </w:rPr>
            </w:pPr>
            <w:r w:rsidRPr="00385A36">
              <w:rPr>
                <w:color w:val="000000"/>
                <w:sz w:val="28"/>
                <w:szCs w:val="28"/>
                <w:lang w:eastAsia="ru-RU"/>
              </w:rPr>
              <w:t>4 группа</w:t>
            </w:r>
          </w:p>
        </w:tc>
        <w:tc>
          <w:tcPr>
            <w:tcW w:w="2977" w:type="dxa"/>
          </w:tcPr>
          <w:p w14:paraId="22609C03" w14:textId="07FBAAF5" w:rsidR="00227A35" w:rsidRPr="00385A36" w:rsidRDefault="00227A35" w:rsidP="0082226E">
            <w:pPr>
              <w:jc w:val="center"/>
              <w:rPr>
                <w:color w:val="000000"/>
                <w:sz w:val="28"/>
                <w:szCs w:val="28"/>
                <w:lang w:eastAsia="ru-RU"/>
              </w:rPr>
            </w:pPr>
            <w:r w:rsidRPr="00385A36">
              <w:rPr>
                <w:color w:val="000000"/>
                <w:sz w:val="28"/>
                <w:szCs w:val="28"/>
                <w:lang w:eastAsia="ru-RU"/>
              </w:rPr>
              <w:t>3,59</w:t>
            </w:r>
          </w:p>
        </w:tc>
        <w:tc>
          <w:tcPr>
            <w:tcW w:w="2970" w:type="dxa"/>
          </w:tcPr>
          <w:p w14:paraId="2F260F6D" w14:textId="66718003" w:rsidR="00227A35" w:rsidRPr="00385A36" w:rsidRDefault="00D4361C" w:rsidP="0082226E">
            <w:pPr>
              <w:jc w:val="center"/>
              <w:rPr>
                <w:color w:val="000000"/>
                <w:sz w:val="28"/>
                <w:szCs w:val="28"/>
                <w:lang w:eastAsia="ru-RU"/>
              </w:rPr>
            </w:pPr>
            <w:r w:rsidRPr="00385A36">
              <w:rPr>
                <w:color w:val="000000"/>
                <w:sz w:val="28"/>
                <w:szCs w:val="28"/>
                <w:lang w:eastAsia="ru-RU"/>
              </w:rPr>
              <w:t>3,41</w:t>
            </w:r>
          </w:p>
        </w:tc>
      </w:tr>
      <w:tr w:rsidR="00A16D1A" w:rsidRPr="00385A36" w14:paraId="64757B9B" w14:textId="77777777" w:rsidTr="00AD4BC1">
        <w:trPr>
          <w:trHeight w:val="289"/>
        </w:trPr>
        <w:tc>
          <w:tcPr>
            <w:tcW w:w="1970" w:type="dxa"/>
          </w:tcPr>
          <w:p w14:paraId="704AEBFB" w14:textId="77777777" w:rsidR="00A16D1A" w:rsidRPr="00385A36" w:rsidRDefault="00A16D1A" w:rsidP="00AD4BC1">
            <w:pPr>
              <w:widowControl/>
              <w:autoSpaceDE/>
              <w:autoSpaceDN/>
              <w:spacing w:after="160" w:line="259" w:lineRule="auto"/>
              <w:rPr>
                <w:color w:val="000000"/>
                <w:sz w:val="28"/>
                <w:szCs w:val="28"/>
                <w:lang w:eastAsia="ru-RU"/>
              </w:rPr>
            </w:pPr>
          </w:p>
        </w:tc>
        <w:tc>
          <w:tcPr>
            <w:tcW w:w="1716" w:type="dxa"/>
          </w:tcPr>
          <w:p w14:paraId="054BF68C" w14:textId="77F76009" w:rsidR="00A16D1A" w:rsidRPr="00385A36" w:rsidRDefault="00A16D1A" w:rsidP="00A16D1A">
            <w:pPr>
              <w:jc w:val="both"/>
              <w:rPr>
                <w:color w:val="000000"/>
                <w:sz w:val="28"/>
                <w:szCs w:val="28"/>
                <w:lang w:eastAsia="ru-RU"/>
              </w:rPr>
            </w:pPr>
            <w:r w:rsidRPr="00385A36">
              <w:rPr>
                <w:color w:val="000000"/>
                <w:sz w:val="28"/>
                <w:szCs w:val="28"/>
                <w:lang w:eastAsia="ru-RU"/>
              </w:rPr>
              <w:t>1-4 группы</w:t>
            </w:r>
          </w:p>
        </w:tc>
        <w:tc>
          <w:tcPr>
            <w:tcW w:w="2977" w:type="dxa"/>
          </w:tcPr>
          <w:p w14:paraId="4E3DFDCC" w14:textId="6DB505B9" w:rsidR="00A16D1A" w:rsidRPr="00385A36" w:rsidRDefault="00A16D1A" w:rsidP="00A16D1A">
            <w:pPr>
              <w:jc w:val="center"/>
              <w:rPr>
                <w:color w:val="000000"/>
                <w:sz w:val="28"/>
                <w:szCs w:val="28"/>
                <w:lang w:eastAsia="ru-RU"/>
              </w:rPr>
            </w:pPr>
            <w:r w:rsidRPr="00385A36">
              <w:rPr>
                <w:color w:val="000000"/>
                <w:sz w:val="28"/>
                <w:szCs w:val="28"/>
                <w:lang w:eastAsia="ru-RU"/>
              </w:rPr>
              <w:t>M=3.23 (95%ДИ: 2.87-3.58) СО=1.384</w:t>
            </w:r>
          </w:p>
        </w:tc>
        <w:tc>
          <w:tcPr>
            <w:tcW w:w="2970" w:type="dxa"/>
          </w:tcPr>
          <w:p w14:paraId="3B3E6A01" w14:textId="2A9D0D87" w:rsidR="00A16D1A" w:rsidRPr="00385A36" w:rsidRDefault="00A16D1A" w:rsidP="00A16D1A">
            <w:pPr>
              <w:jc w:val="center"/>
              <w:rPr>
                <w:color w:val="000000"/>
                <w:sz w:val="28"/>
                <w:szCs w:val="28"/>
                <w:lang w:eastAsia="ru-RU"/>
              </w:rPr>
            </w:pPr>
            <w:r w:rsidRPr="00385A36">
              <w:rPr>
                <w:color w:val="000000"/>
                <w:sz w:val="28"/>
                <w:szCs w:val="28"/>
                <w:lang w:eastAsia="ru-RU"/>
              </w:rPr>
              <w:t>M=2,90 (95%ДИ:2.59-3.22) СО=1.251</w:t>
            </w:r>
          </w:p>
        </w:tc>
      </w:tr>
      <w:tr w:rsidR="00A16D1A" w:rsidRPr="00385A36" w14:paraId="6DFCDE64" w14:textId="19BA4B21" w:rsidTr="00AD4BC1">
        <w:trPr>
          <w:trHeight w:val="289"/>
        </w:trPr>
        <w:tc>
          <w:tcPr>
            <w:tcW w:w="1970" w:type="dxa"/>
            <w:vMerge w:val="restart"/>
          </w:tcPr>
          <w:p w14:paraId="7C3CE498" w14:textId="77777777" w:rsidR="00A16D1A" w:rsidRPr="00385A36" w:rsidRDefault="00A16D1A" w:rsidP="00A16D1A">
            <w:pPr>
              <w:rPr>
                <w:color w:val="000000"/>
                <w:sz w:val="28"/>
                <w:szCs w:val="28"/>
                <w:lang w:eastAsia="ru-RU"/>
              </w:rPr>
            </w:pPr>
            <w:r w:rsidRPr="00385A36">
              <w:rPr>
                <w:color w:val="000000"/>
                <w:sz w:val="28"/>
                <w:szCs w:val="28"/>
                <w:lang w:eastAsia="ru-RU"/>
              </w:rPr>
              <w:t>на 4-е сутки после операции</w:t>
            </w:r>
          </w:p>
        </w:tc>
        <w:tc>
          <w:tcPr>
            <w:tcW w:w="1716" w:type="dxa"/>
          </w:tcPr>
          <w:p w14:paraId="471A95F4" w14:textId="77777777" w:rsidR="00A16D1A" w:rsidRPr="00385A36" w:rsidRDefault="00A16D1A" w:rsidP="00A16D1A">
            <w:pPr>
              <w:jc w:val="both"/>
              <w:rPr>
                <w:color w:val="000000"/>
                <w:sz w:val="28"/>
                <w:szCs w:val="28"/>
                <w:lang w:eastAsia="ru-RU"/>
              </w:rPr>
            </w:pPr>
            <w:r w:rsidRPr="00385A36">
              <w:rPr>
                <w:color w:val="000000"/>
                <w:sz w:val="28"/>
                <w:szCs w:val="28"/>
                <w:lang w:eastAsia="ru-RU"/>
              </w:rPr>
              <w:t>1 группа</w:t>
            </w:r>
          </w:p>
        </w:tc>
        <w:tc>
          <w:tcPr>
            <w:tcW w:w="2977" w:type="dxa"/>
          </w:tcPr>
          <w:p w14:paraId="61F7797F" w14:textId="77777777" w:rsidR="00A16D1A" w:rsidRPr="00385A36" w:rsidRDefault="00A16D1A" w:rsidP="00A16D1A">
            <w:pPr>
              <w:jc w:val="center"/>
              <w:rPr>
                <w:color w:val="000000"/>
                <w:sz w:val="28"/>
                <w:szCs w:val="28"/>
                <w:lang w:eastAsia="ru-RU"/>
              </w:rPr>
            </w:pPr>
            <w:r w:rsidRPr="00385A36">
              <w:rPr>
                <w:color w:val="000000"/>
                <w:sz w:val="28"/>
                <w:szCs w:val="28"/>
                <w:lang w:eastAsia="ru-RU"/>
              </w:rPr>
              <w:t>2,75</w:t>
            </w:r>
          </w:p>
        </w:tc>
        <w:tc>
          <w:tcPr>
            <w:tcW w:w="2970" w:type="dxa"/>
          </w:tcPr>
          <w:p w14:paraId="1AE0F062" w14:textId="2A91BC49" w:rsidR="00A16D1A" w:rsidRPr="00385A36" w:rsidRDefault="00D4361C" w:rsidP="00A16D1A">
            <w:pPr>
              <w:jc w:val="center"/>
              <w:rPr>
                <w:color w:val="000000"/>
                <w:sz w:val="28"/>
                <w:szCs w:val="28"/>
                <w:lang w:eastAsia="ru-RU"/>
              </w:rPr>
            </w:pPr>
            <w:r w:rsidRPr="00385A36">
              <w:rPr>
                <w:color w:val="000000"/>
                <w:sz w:val="28"/>
                <w:szCs w:val="28"/>
                <w:lang w:eastAsia="ru-RU"/>
              </w:rPr>
              <w:t>2,75</w:t>
            </w:r>
          </w:p>
        </w:tc>
      </w:tr>
      <w:tr w:rsidR="00A16D1A" w:rsidRPr="00385A36" w14:paraId="70F81A38" w14:textId="42729D58" w:rsidTr="00AD4BC1">
        <w:trPr>
          <w:trHeight w:val="237"/>
        </w:trPr>
        <w:tc>
          <w:tcPr>
            <w:tcW w:w="1970" w:type="dxa"/>
            <w:vMerge/>
          </w:tcPr>
          <w:p w14:paraId="18EC99B1" w14:textId="77777777" w:rsidR="00A16D1A" w:rsidRPr="00385A36" w:rsidRDefault="00A16D1A" w:rsidP="00A16D1A">
            <w:pPr>
              <w:rPr>
                <w:color w:val="000000"/>
                <w:sz w:val="28"/>
                <w:szCs w:val="28"/>
                <w:lang w:eastAsia="ru-RU"/>
              </w:rPr>
            </w:pPr>
          </w:p>
        </w:tc>
        <w:tc>
          <w:tcPr>
            <w:tcW w:w="1716" w:type="dxa"/>
          </w:tcPr>
          <w:p w14:paraId="47D0DC6A" w14:textId="77777777" w:rsidR="00A16D1A" w:rsidRPr="00385A36" w:rsidRDefault="00A16D1A" w:rsidP="00A16D1A">
            <w:pPr>
              <w:jc w:val="both"/>
              <w:rPr>
                <w:color w:val="000000"/>
                <w:sz w:val="28"/>
                <w:szCs w:val="28"/>
                <w:lang w:eastAsia="ru-RU"/>
              </w:rPr>
            </w:pPr>
            <w:r w:rsidRPr="00385A36">
              <w:rPr>
                <w:color w:val="000000"/>
                <w:sz w:val="28"/>
                <w:szCs w:val="28"/>
                <w:lang w:eastAsia="ru-RU"/>
              </w:rPr>
              <w:t>2 группа</w:t>
            </w:r>
          </w:p>
        </w:tc>
        <w:tc>
          <w:tcPr>
            <w:tcW w:w="2977" w:type="dxa"/>
          </w:tcPr>
          <w:p w14:paraId="32A4A26E" w14:textId="77777777" w:rsidR="00A16D1A" w:rsidRPr="00385A36" w:rsidRDefault="00A16D1A" w:rsidP="00A16D1A">
            <w:pPr>
              <w:jc w:val="center"/>
              <w:rPr>
                <w:color w:val="000000"/>
                <w:sz w:val="28"/>
                <w:szCs w:val="28"/>
                <w:lang w:eastAsia="ru-RU"/>
              </w:rPr>
            </w:pPr>
            <w:r w:rsidRPr="00385A36">
              <w:rPr>
                <w:color w:val="000000"/>
                <w:sz w:val="28"/>
                <w:szCs w:val="28"/>
                <w:lang w:eastAsia="ru-RU"/>
              </w:rPr>
              <w:t>1,75</w:t>
            </w:r>
          </w:p>
        </w:tc>
        <w:tc>
          <w:tcPr>
            <w:tcW w:w="2970" w:type="dxa"/>
          </w:tcPr>
          <w:p w14:paraId="420B0638" w14:textId="69979E67" w:rsidR="00A16D1A" w:rsidRPr="00385A36" w:rsidRDefault="00D4361C" w:rsidP="00A16D1A">
            <w:pPr>
              <w:jc w:val="center"/>
              <w:rPr>
                <w:color w:val="000000"/>
                <w:sz w:val="28"/>
                <w:szCs w:val="28"/>
                <w:lang w:eastAsia="ru-RU"/>
              </w:rPr>
            </w:pPr>
            <w:r w:rsidRPr="00385A36">
              <w:rPr>
                <w:color w:val="000000"/>
                <w:sz w:val="28"/>
                <w:szCs w:val="28"/>
                <w:lang w:eastAsia="ru-RU"/>
              </w:rPr>
              <w:t>2,75</w:t>
            </w:r>
          </w:p>
        </w:tc>
      </w:tr>
      <w:tr w:rsidR="00A16D1A" w:rsidRPr="00385A36" w14:paraId="35EC3971" w14:textId="3BFA7699" w:rsidTr="00AD4BC1">
        <w:trPr>
          <w:trHeight w:val="325"/>
        </w:trPr>
        <w:tc>
          <w:tcPr>
            <w:tcW w:w="1970" w:type="dxa"/>
            <w:vMerge/>
          </w:tcPr>
          <w:p w14:paraId="7912C263" w14:textId="77777777" w:rsidR="00A16D1A" w:rsidRPr="00385A36" w:rsidRDefault="00A16D1A" w:rsidP="00A16D1A">
            <w:pPr>
              <w:rPr>
                <w:color w:val="000000"/>
                <w:sz w:val="28"/>
                <w:szCs w:val="28"/>
                <w:lang w:eastAsia="ru-RU"/>
              </w:rPr>
            </w:pPr>
          </w:p>
        </w:tc>
        <w:tc>
          <w:tcPr>
            <w:tcW w:w="1716" w:type="dxa"/>
          </w:tcPr>
          <w:p w14:paraId="5FB84D78" w14:textId="77777777" w:rsidR="00A16D1A" w:rsidRPr="00385A36" w:rsidRDefault="00A16D1A" w:rsidP="00A16D1A">
            <w:pPr>
              <w:jc w:val="both"/>
              <w:rPr>
                <w:color w:val="000000"/>
                <w:sz w:val="28"/>
                <w:szCs w:val="28"/>
                <w:lang w:eastAsia="ru-RU"/>
              </w:rPr>
            </w:pPr>
            <w:r w:rsidRPr="00385A36">
              <w:rPr>
                <w:color w:val="000000"/>
                <w:sz w:val="28"/>
                <w:szCs w:val="28"/>
                <w:lang w:eastAsia="ru-RU"/>
              </w:rPr>
              <w:t>3 группа</w:t>
            </w:r>
          </w:p>
        </w:tc>
        <w:tc>
          <w:tcPr>
            <w:tcW w:w="2977" w:type="dxa"/>
          </w:tcPr>
          <w:p w14:paraId="3C80D806" w14:textId="77777777" w:rsidR="00A16D1A" w:rsidRPr="00385A36" w:rsidRDefault="00A16D1A" w:rsidP="00A16D1A">
            <w:pPr>
              <w:jc w:val="center"/>
              <w:rPr>
                <w:color w:val="000000"/>
                <w:sz w:val="28"/>
                <w:szCs w:val="28"/>
                <w:lang w:eastAsia="ru-RU"/>
              </w:rPr>
            </w:pPr>
            <w:r w:rsidRPr="00385A36">
              <w:rPr>
                <w:color w:val="000000"/>
                <w:sz w:val="28"/>
                <w:szCs w:val="28"/>
                <w:lang w:eastAsia="ru-RU"/>
              </w:rPr>
              <w:t>2,30</w:t>
            </w:r>
          </w:p>
        </w:tc>
        <w:tc>
          <w:tcPr>
            <w:tcW w:w="2970" w:type="dxa"/>
          </w:tcPr>
          <w:p w14:paraId="12A4A6C6" w14:textId="419D5817" w:rsidR="00A16D1A" w:rsidRPr="00385A36" w:rsidRDefault="00D4361C" w:rsidP="00A16D1A">
            <w:pPr>
              <w:jc w:val="center"/>
              <w:rPr>
                <w:color w:val="000000"/>
                <w:sz w:val="28"/>
                <w:szCs w:val="28"/>
                <w:lang w:eastAsia="ru-RU"/>
              </w:rPr>
            </w:pPr>
            <w:r w:rsidRPr="00385A36">
              <w:rPr>
                <w:color w:val="000000"/>
                <w:sz w:val="28"/>
                <w:szCs w:val="28"/>
                <w:lang w:eastAsia="ru-RU"/>
              </w:rPr>
              <w:t>2,55</w:t>
            </w:r>
          </w:p>
        </w:tc>
      </w:tr>
      <w:tr w:rsidR="00A16D1A" w:rsidRPr="00385A36" w14:paraId="29C809CB" w14:textId="519EAF94" w:rsidTr="00AD4BC1">
        <w:trPr>
          <w:trHeight w:val="273"/>
        </w:trPr>
        <w:tc>
          <w:tcPr>
            <w:tcW w:w="1970" w:type="dxa"/>
            <w:vMerge/>
          </w:tcPr>
          <w:p w14:paraId="42648708" w14:textId="77777777" w:rsidR="00A16D1A" w:rsidRPr="00385A36" w:rsidRDefault="00A16D1A" w:rsidP="00A16D1A">
            <w:pPr>
              <w:rPr>
                <w:color w:val="000000"/>
                <w:sz w:val="28"/>
                <w:szCs w:val="28"/>
                <w:lang w:eastAsia="ru-RU"/>
              </w:rPr>
            </w:pPr>
          </w:p>
        </w:tc>
        <w:tc>
          <w:tcPr>
            <w:tcW w:w="1716" w:type="dxa"/>
          </w:tcPr>
          <w:p w14:paraId="259D15B9" w14:textId="77777777" w:rsidR="00A16D1A" w:rsidRPr="00385A36" w:rsidRDefault="00A16D1A" w:rsidP="00A16D1A">
            <w:pPr>
              <w:jc w:val="both"/>
              <w:rPr>
                <w:color w:val="000000"/>
                <w:sz w:val="28"/>
                <w:szCs w:val="28"/>
                <w:lang w:eastAsia="ru-RU"/>
              </w:rPr>
            </w:pPr>
            <w:r w:rsidRPr="00385A36">
              <w:rPr>
                <w:color w:val="000000"/>
                <w:sz w:val="28"/>
                <w:szCs w:val="28"/>
                <w:lang w:eastAsia="ru-RU"/>
              </w:rPr>
              <w:t>4 группа</w:t>
            </w:r>
          </w:p>
        </w:tc>
        <w:tc>
          <w:tcPr>
            <w:tcW w:w="2977" w:type="dxa"/>
          </w:tcPr>
          <w:p w14:paraId="16572F8E" w14:textId="77777777" w:rsidR="00A16D1A" w:rsidRPr="00385A36" w:rsidRDefault="00A16D1A" w:rsidP="00A16D1A">
            <w:pPr>
              <w:jc w:val="center"/>
              <w:rPr>
                <w:color w:val="000000"/>
                <w:sz w:val="28"/>
                <w:szCs w:val="28"/>
                <w:lang w:eastAsia="ru-RU"/>
              </w:rPr>
            </w:pPr>
            <w:r w:rsidRPr="00385A36">
              <w:rPr>
                <w:color w:val="000000"/>
                <w:sz w:val="28"/>
                <w:szCs w:val="28"/>
                <w:lang w:eastAsia="ru-RU"/>
              </w:rPr>
              <w:t>2,55</w:t>
            </w:r>
          </w:p>
        </w:tc>
        <w:tc>
          <w:tcPr>
            <w:tcW w:w="2970" w:type="dxa"/>
          </w:tcPr>
          <w:p w14:paraId="4FC29CB4" w14:textId="0B2A74BE" w:rsidR="00A16D1A" w:rsidRPr="00385A36" w:rsidRDefault="00D4361C" w:rsidP="00A16D1A">
            <w:pPr>
              <w:jc w:val="center"/>
              <w:rPr>
                <w:color w:val="000000"/>
                <w:sz w:val="28"/>
                <w:szCs w:val="28"/>
                <w:lang w:eastAsia="ru-RU"/>
              </w:rPr>
            </w:pPr>
            <w:r w:rsidRPr="00385A36">
              <w:rPr>
                <w:color w:val="000000"/>
                <w:sz w:val="28"/>
                <w:szCs w:val="28"/>
                <w:lang w:eastAsia="ru-RU"/>
              </w:rPr>
              <w:t>2,64</w:t>
            </w:r>
          </w:p>
        </w:tc>
      </w:tr>
      <w:tr w:rsidR="00A16D1A" w:rsidRPr="00385A36" w14:paraId="0A8045BB" w14:textId="78027A5B" w:rsidTr="00AD4BC1">
        <w:trPr>
          <w:trHeight w:val="645"/>
        </w:trPr>
        <w:tc>
          <w:tcPr>
            <w:tcW w:w="1970" w:type="dxa"/>
            <w:vMerge/>
          </w:tcPr>
          <w:p w14:paraId="7A2C74DA" w14:textId="77777777" w:rsidR="00A16D1A" w:rsidRPr="00385A36" w:rsidRDefault="00A16D1A" w:rsidP="00A16D1A">
            <w:pPr>
              <w:rPr>
                <w:color w:val="000000"/>
                <w:sz w:val="28"/>
                <w:szCs w:val="28"/>
                <w:lang w:eastAsia="ru-RU"/>
              </w:rPr>
            </w:pPr>
          </w:p>
        </w:tc>
        <w:tc>
          <w:tcPr>
            <w:tcW w:w="1716" w:type="dxa"/>
          </w:tcPr>
          <w:p w14:paraId="168BD3AC" w14:textId="77777777" w:rsidR="00A16D1A" w:rsidRPr="00385A36" w:rsidRDefault="00A16D1A" w:rsidP="00A16D1A">
            <w:pPr>
              <w:jc w:val="both"/>
              <w:rPr>
                <w:color w:val="000000"/>
                <w:sz w:val="28"/>
                <w:szCs w:val="28"/>
                <w:lang w:eastAsia="ru-RU"/>
              </w:rPr>
            </w:pPr>
            <w:r w:rsidRPr="00385A36">
              <w:rPr>
                <w:color w:val="000000"/>
                <w:sz w:val="28"/>
                <w:szCs w:val="28"/>
                <w:lang w:eastAsia="ru-RU"/>
              </w:rPr>
              <w:t>1-4 группы</w:t>
            </w:r>
          </w:p>
        </w:tc>
        <w:tc>
          <w:tcPr>
            <w:tcW w:w="2977" w:type="dxa"/>
          </w:tcPr>
          <w:p w14:paraId="0D44265C" w14:textId="77777777" w:rsidR="00A16D1A" w:rsidRPr="00385A36" w:rsidRDefault="00A16D1A" w:rsidP="00A16D1A">
            <w:pPr>
              <w:jc w:val="both"/>
              <w:rPr>
                <w:color w:val="000000"/>
                <w:sz w:val="28"/>
                <w:szCs w:val="28"/>
                <w:lang w:eastAsia="ru-RU"/>
              </w:rPr>
            </w:pPr>
            <w:r w:rsidRPr="00385A36">
              <w:rPr>
                <w:color w:val="000000"/>
                <w:sz w:val="28"/>
                <w:szCs w:val="28"/>
                <w:lang w:eastAsia="ru-RU"/>
              </w:rPr>
              <w:t>M=2.4</w:t>
            </w:r>
            <w:r w:rsidRPr="00385A36">
              <w:rPr>
                <w:color w:val="000000"/>
                <w:sz w:val="28"/>
                <w:szCs w:val="28"/>
                <w:lang w:val="en-US" w:eastAsia="ru-RU"/>
              </w:rPr>
              <w:t>7</w:t>
            </w:r>
            <w:r w:rsidRPr="00385A36">
              <w:rPr>
                <w:color w:val="000000"/>
                <w:sz w:val="28"/>
                <w:szCs w:val="28"/>
                <w:lang w:eastAsia="ru-RU"/>
              </w:rPr>
              <w:t xml:space="preserve"> (95% ДИ: 2.16-2.7</w:t>
            </w:r>
            <w:r w:rsidRPr="00385A36">
              <w:rPr>
                <w:color w:val="000000"/>
                <w:sz w:val="28"/>
                <w:szCs w:val="28"/>
                <w:lang w:val="en-US" w:eastAsia="ru-RU"/>
              </w:rPr>
              <w:t>7</w:t>
            </w:r>
            <w:r w:rsidRPr="00385A36">
              <w:rPr>
                <w:color w:val="000000"/>
                <w:sz w:val="28"/>
                <w:szCs w:val="28"/>
                <w:lang w:eastAsia="ru-RU"/>
              </w:rPr>
              <w:t>) СО= 1.1</w:t>
            </w:r>
            <w:r w:rsidRPr="00385A36">
              <w:rPr>
                <w:color w:val="000000"/>
                <w:sz w:val="28"/>
                <w:szCs w:val="28"/>
                <w:lang w:val="en-US" w:eastAsia="ru-RU"/>
              </w:rPr>
              <w:t>97</w:t>
            </w:r>
          </w:p>
        </w:tc>
        <w:tc>
          <w:tcPr>
            <w:tcW w:w="2970" w:type="dxa"/>
          </w:tcPr>
          <w:p w14:paraId="121CF484" w14:textId="7B0DD97E" w:rsidR="00A16D1A" w:rsidRPr="00385A36" w:rsidRDefault="00A16D1A" w:rsidP="00A16D1A">
            <w:pPr>
              <w:jc w:val="both"/>
              <w:rPr>
                <w:color w:val="000000"/>
                <w:sz w:val="28"/>
                <w:szCs w:val="28"/>
                <w:lang w:eastAsia="ru-RU"/>
              </w:rPr>
            </w:pPr>
            <w:r w:rsidRPr="00385A36">
              <w:rPr>
                <w:color w:val="000000"/>
                <w:sz w:val="28"/>
                <w:szCs w:val="28"/>
                <w:lang w:eastAsia="ru-RU"/>
              </w:rPr>
              <w:t>M=2.65 (95%ДИ:2.34-2.95) СО=1.216</w:t>
            </w:r>
          </w:p>
        </w:tc>
      </w:tr>
      <w:tr w:rsidR="00A16D1A" w:rsidRPr="00385A36" w14:paraId="6799F215" w14:textId="7BDD1E60" w:rsidTr="00AD4BC1">
        <w:trPr>
          <w:trHeight w:val="224"/>
        </w:trPr>
        <w:tc>
          <w:tcPr>
            <w:tcW w:w="1970" w:type="dxa"/>
            <w:vMerge w:val="restart"/>
          </w:tcPr>
          <w:p w14:paraId="75FFD426" w14:textId="77777777" w:rsidR="00A16D1A" w:rsidRPr="00385A36" w:rsidRDefault="00A16D1A" w:rsidP="00A16D1A">
            <w:pPr>
              <w:rPr>
                <w:color w:val="000000"/>
                <w:sz w:val="28"/>
                <w:szCs w:val="28"/>
                <w:lang w:eastAsia="ru-RU"/>
              </w:rPr>
            </w:pPr>
            <w:r w:rsidRPr="00385A36">
              <w:rPr>
                <w:color w:val="000000"/>
                <w:sz w:val="28"/>
                <w:szCs w:val="28"/>
                <w:lang w:eastAsia="ru-RU"/>
              </w:rPr>
              <w:t>через 8 недель после операции</w:t>
            </w:r>
          </w:p>
        </w:tc>
        <w:tc>
          <w:tcPr>
            <w:tcW w:w="1716" w:type="dxa"/>
          </w:tcPr>
          <w:p w14:paraId="727A9F00" w14:textId="77777777" w:rsidR="00A16D1A" w:rsidRPr="00385A36" w:rsidRDefault="00A16D1A" w:rsidP="00A16D1A">
            <w:pPr>
              <w:jc w:val="both"/>
              <w:rPr>
                <w:color w:val="000000"/>
                <w:sz w:val="28"/>
                <w:szCs w:val="28"/>
                <w:lang w:eastAsia="ru-RU"/>
              </w:rPr>
            </w:pPr>
            <w:r w:rsidRPr="00385A36">
              <w:rPr>
                <w:color w:val="000000"/>
                <w:sz w:val="28"/>
                <w:szCs w:val="28"/>
                <w:lang w:eastAsia="ru-RU"/>
              </w:rPr>
              <w:t>1 группа</w:t>
            </w:r>
          </w:p>
        </w:tc>
        <w:tc>
          <w:tcPr>
            <w:tcW w:w="2977" w:type="dxa"/>
          </w:tcPr>
          <w:p w14:paraId="6532C419" w14:textId="77777777" w:rsidR="00A16D1A" w:rsidRPr="00385A36" w:rsidRDefault="00A16D1A" w:rsidP="00A16D1A">
            <w:pPr>
              <w:jc w:val="center"/>
              <w:rPr>
                <w:color w:val="000000"/>
                <w:sz w:val="28"/>
                <w:szCs w:val="28"/>
                <w:lang w:eastAsia="ru-RU"/>
              </w:rPr>
            </w:pPr>
            <w:r w:rsidRPr="00385A36">
              <w:rPr>
                <w:color w:val="000000"/>
                <w:sz w:val="28"/>
                <w:szCs w:val="28"/>
                <w:lang w:eastAsia="ru-RU"/>
              </w:rPr>
              <w:t>2,75</w:t>
            </w:r>
          </w:p>
        </w:tc>
        <w:tc>
          <w:tcPr>
            <w:tcW w:w="2970" w:type="dxa"/>
          </w:tcPr>
          <w:p w14:paraId="6CE35271" w14:textId="6D05BEFC" w:rsidR="00A16D1A" w:rsidRPr="00385A36" w:rsidRDefault="00D4361C" w:rsidP="00A16D1A">
            <w:pPr>
              <w:jc w:val="center"/>
              <w:rPr>
                <w:color w:val="000000"/>
                <w:sz w:val="28"/>
                <w:szCs w:val="28"/>
                <w:lang w:eastAsia="ru-RU"/>
              </w:rPr>
            </w:pPr>
            <w:r w:rsidRPr="00385A36">
              <w:rPr>
                <w:color w:val="000000"/>
                <w:sz w:val="28"/>
                <w:szCs w:val="28"/>
                <w:lang w:eastAsia="ru-RU"/>
              </w:rPr>
              <w:t>3,06</w:t>
            </w:r>
          </w:p>
        </w:tc>
      </w:tr>
      <w:tr w:rsidR="00A16D1A" w:rsidRPr="00385A36" w14:paraId="2178D665" w14:textId="67DEA5C5" w:rsidTr="00AD4BC1">
        <w:trPr>
          <w:trHeight w:val="311"/>
        </w:trPr>
        <w:tc>
          <w:tcPr>
            <w:tcW w:w="1970" w:type="dxa"/>
            <w:vMerge/>
          </w:tcPr>
          <w:p w14:paraId="17E90B43" w14:textId="77777777" w:rsidR="00A16D1A" w:rsidRPr="00385A36" w:rsidRDefault="00A16D1A" w:rsidP="00A16D1A">
            <w:pPr>
              <w:rPr>
                <w:color w:val="000000"/>
                <w:sz w:val="28"/>
                <w:szCs w:val="28"/>
                <w:lang w:eastAsia="ru-RU"/>
              </w:rPr>
            </w:pPr>
          </w:p>
        </w:tc>
        <w:tc>
          <w:tcPr>
            <w:tcW w:w="1716" w:type="dxa"/>
          </w:tcPr>
          <w:p w14:paraId="6261D7F0" w14:textId="77777777" w:rsidR="00A16D1A" w:rsidRPr="00385A36" w:rsidRDefault="00A16D1A" w:rsidP="00A16D1A">
            <w:pPr>
              <w:jc w:val="both"/>
              <w:rPr>
                <w:color w:val="000000"/>
                <w:sz w:val="28"/>
                <w:szCs w:val="28"/>
                <w:lang w:eastAsia="ru-RU"/>
              </w:rPr>
            </w:pPr>
            <w:r w:rsidRPr="00385A36">
              <w:rPr>
                <w:color w:val="000000"/>
                <w:sz w:val="28"/>
                <w:szCs w:val="28"/>
                <w:lang w:eastAsia="ru-RU"/>
              </w:rPr>
              <w:t>2 группа</w:t>
            </w:r>
          </w:p>
        </w:tc>
        <w:tc>
          <w:tcPr>
            <w:tcW w:w="2977" w:type="dxa"/>
          </w:tcPr>
          <w:p w14:paraId="5EA600C8" w14:textId="77777777" w:rsidR="00A16D1A" w:rsidRPr="00385A36" w:rsidRDefault="00A16D1A" w:rsidP="00A16D1A">
            <w:pPr>
              <w:jc w:val="center"/>
              <w:rPr>
                <w:color w:val="000000"/>
                <w:sz w:val="28"/>
                <w:szCs w:val="28"/>
                <w:lang w:eastAsia="ru-RU"/>
              </w:rPr>
            </w:pPr>
            <w:r w:rsidRPr="00385A36">
              <w:rPr>
                <w:color w:val="000000"/>
                <w:sz w:val="28"/>
                <w:szCs w:val="28"/>
                <w:lang w:eastAsia="ru-RU"/>
              </w:rPr>
              <w:t>3,50</w:t>
            </w:r>
          </w:p>
        </w:tc>
        <w:tc>
          <w:tcPr>
            <w:tcW w:w="2970" w:type="dxa"/>
          </w:tcPr>
          <w:p w14:paraId="638A65FC" w14:textId="3F3F5276" w:rsidR="00A16D1A" w:rsidRPr="00385A36" w:rsidRDefault="00D4361C" w:rsidP="00A16D1A">
            <w:pPr>
              <w:jc w:val="center"/>
              <w:rPr>
                <w:color w:val="000000"/>
                <w:sz w:val="28"/>
                <w:szCs w:val="28"/>
                <w:lang w:eastAsia="ru-RU"/>
              </w:rPr>
            </w:pPr>
            <w:r w:rsidRPr="00385A36">
              <w:rPr>
                <w:color w:val="000000"/>
                <w:sz w:val="28"/>
                <w:szCs w:val="28"/>
                <w:lang w:eastAsia="ru-RU"/>
              </w:rPr>
              <w:t>4,25</w:t>
            </w:r>
          </w:p>
        </w:tc>
      </w:tr>
      <w:tr w:rsidR="00A16D1A" w:rsidRPr="00385A36" w14:paraId="60B50091" w14:textId="4F775235" w:rsidTr="00AD4BC1">
        <w:trPr>
          <w:trHeight w:val="260"/>
        </w:trPr>
        <w:tc>
          <w:tcPr>
            <w:tcW w:w="1970" w:type="dxa"/>
            <w:vMerge/>
          </w:tcPr>
          <w:p w14:paraId="33C59D16" w14:textId="77777777" w:rsidR="00A16D1A" w:rsidRPr="00385A36" w:rsidRDefault="00A16D1A" w:rsidP="00A16D1A">
            <w:pPr>
              <w:rPr>
                <w:color w:val="000000"/>
                <w:sz w:val="28"/>
                <w:szCs w:val="28"/>
                <w:lang w:eastAsia="ru-RU"/>
              </w:rPr>
            </w:pPr>
          </w:p>
        </w:tc>
        <w:tc>
          <w:tcPr>
            <w:tcW w:w="1716" w:type="dxa"/>
          </w:tcPr>
          <w:p w14:paraId="3F2817E7" w14:textId="77777777" w:rsidR="00A16D1A" w:rsidRPr="00385A36" w:rsidRDefault="00A16D1A" w:rsidP="00A16D1A">
            <w:pPr>
              <w:jc w:val="both"/>
              <w:rPr>
                <w:color w:val="000000"/>
                <w:sz w:val="28"/>
                <w:szCs w:val="28"/>
                <w:lang w:eastAsia="ru-RU"/>
              </w:rPr>
            </w:pPr>
            <w:r w:rsidRPr="00385A36">
              <w:rPr>
                <w:color w:val="000000"/>
                <w:sz w:val="28"/>
                <w:szCs w:val="28"/>
                <w:lang w:eastAsia="ru-RU"/>
              </w:rPr>
              <w:t>3 группа</w:t>
            </w:r>
          </w:p>
        </w:tc>
        <w:tc>
          <w:tcPr>
            <w:tcW w:w="2977" w:type="dxa"/>
          </w:tcPr>
          <w:p w14:paraId="0029DAA1" w14:textId="77777777" w:rsidR="00A16D1A" w:rsidRPr="00385A36" w:rsidRDefault="00A16D1A" w:rsidP="00A16D1A">
            <w:pPr>
              <w:jc w:val="center"/>
              <w:rPr>
                <w:color w:val="000000"/>
                <w:sz w:val="28"/>
                <w:szCs w:val="28"/>
                <w:lang w:eastAsia="ru-RU"/>
              </w:rPr>
            </w:pPr>
            <w:r w:rsidRPr="00385A36">
              <w:rPr>
                <w:color w:val="000000"/>
                <w:sz w:val="28"/>
                <w:szCs w:val="28"/>
                <w:lang w:eastAsia="ru-RU"/>
              </w:rPr>
              <w:t>3,35</w:t>
            </w:r>
          </w:p>
        </w:tc>
        <w:tc>
          <w:tcPr>
            <w:tcW w:w="2970" w:type="dxa"/>
          </w:tcPr>
          <w:p w14:paraId="2F99970B" w14:textId="1F85DF5E" w:rsidR="00A16D1A" w:rsidRPr="00385A36" w:rsidRDefault="00D4361C" w:rsidP="00A16D1A">
            <w:pPr>
              <w:jc w:val="center"/>
              <w:rPr>
                <w:color w:val="000000"/>
                <w:sz w:val="28"/>
                <w:szCs w:val="28"/>
                <w:lang w:eastAsia="ru-RU"/>
              </w:rPr>
            </w:pPr>
            <w:r w:rsidRPr="00385A36">
              <w:rPr>
                <w:color w:val="000000"/>
                <w:sz w:val="28"/>
                <w:szCs w:val="28"/>
                <w:lang w:eastAsia="ru-RU"/>
              </w:rPr>
              <w:t>3,75</w:t>
            </w:r>
          </w:p>
        </w:tc>
      </w:tr>
      <w:tr w:rsidR="00A16D1A" w:rsidRPr="00385A36" w14:paraId="237766CB" w14:textId="32444807" w:rsidTr="00AD4BC1">
        <w:trPr>
          <w:trHeight w:val="210"/>
        </w:trPr>
        <w:tc>
          <w:tcPr>
            <w:tcW w:w="1970" w:type="dxa"/>
            <w:vMerge/>
          </w:tcPr>
          <w:p w14:paraId="1AE3AFB8" w14:textId="77777777" w:rsidR="00A16D1A" w:rsidRPr="00385A36" w:rsidRDefault="00A16D1A" w:rsidP="00A16D1A">
            <w:pPr>
              <w:rPr>
                <w:color w:val="000000"/>
                <w:sz w:val="28"/>
                <w:szCs w:val="28"/>
                <w:lang w:eastAsia="ru-RU"/>
              </w:rPr>
            </w:pPr>
          </w:p>
        </w:tc>
        <w:tc>
          <w:tcPr>
            <w:tcW w:w="1716" w:type="dxa"/>
          </w:tcPr>
          <w:p w14:paraId="2BD8DD11" w14:textId="77777777" w:rsidR="00A16D1A" w:rsidRPr="00385A36" w:rsidRDefault="00A16D1A" w:rsidP="00A16D1A">
            <w:pPr>
              <w:jc w:val="both"/>
              <w:rPr>
                <w:color w:val="000000"/>
                <w:sz w:val="28"/>
                <w:szCs w:val="28"/>
                <w:lang w:eastAsia="ru-RU"/>
              </w:rPr>
            </w:pPr>
            <w:r w:rsidRPr="00385A36">
              <w:rPr>
                <w:color w:val="000000"/>
                <w:sz w:val="28"/>
                <w:szCs w:val="28"/>
                <w:lang w:eastAsia="ru-RU"/>
              </w:rPr>
              <w:t>4 группа</w:t>
            </w:r>
          </w:p>
        </w:tc>
        <w:tc>
          <w:tcPr>
            <w:tcW w:w="2977" w:type="dxa"/>
          </w:tcPr>
          <w:p w14:paraId="39A5A9FF" w14:textId="77777777" w:rsidR="00A16D1A" w:rsidRPr="00385A36" w:rsidRDefault="00A16D1A" w:rsidP="00A16D1A">
            <w:pPr>
              <w:jc w:val="center"/>
              <w:rPr>
                <w:color w:val="000000"/>
                <w:sz w:val="28"/>
                <w:szCs w:val="28"/>
                <w:lang w:eastAsia="ru-RU"/>
              </w:rPr>
            </w:pPr>
            <w:r w:rsidRPr="00385A36">
              <w:rPr>
                <w:color w:val="000000"/>
                <w:sz w:val="28"/>
                <w:szCs w:val="28"/>
                <w:lang w:eastAsia="ru-RU"/>
              </w:rPr>
              <w:t>2,77</w:t>
            </w:r>
          </w:p>
        </w:tc>
        <w:tc>
          <w:tcPr>
            <w:tcW w:w="2970" w:type="dxa"/>
          </w:tcPr>
          <w:p w14:paraId="008C15E1" w14:textId="18E55E9F" w:rsidR="00A16D1A" w:rsidRPr="00385A36" w:rsidRDefault="00D4361C" w:rsidP="00A16D1A">
            <w:pPr>
              <w:jc w:val="center"/>
              <w:rPr>
                <w:color w:val="000000"/>
                <w:sz w:val="28"/>
                <w:szCs w:val="28"/>
                <w:lang w:eastAsia="ru-RU"/>
              </w:rPr>
            </w:pPr>
            <w:r w:rsidRPr="00385A36">
              <w:rPr>
                <w:color w:val="000000"/>
                <w:sz w:val="28"/>
                <w:szCs w:val="28"/>
                <w:lang w:eastAsia="ru-RU"/>
              </w:rPr>
              <w:t>2,68</w:t>
            </w:r>
          </w:p>
        </w:tc>
      </w:tr>
      <w:tr w:rsidR="00A16D1A" w:rsidRPr="00385A36" w14:paraId="6E3A68F9" w14:textId="19300A58" w:rsidTr="00AD4BC1">
        <w:trPr>
          <w:trHeight w:val="587"/>
        </w:trPr>
        <w:tc>
          <w:tcPr>
            <w:tcW w:w="1970" w:type="dxa"/>
            <w:vMerge/>
          </w:tcPr>
          <w:p w14:paraId="36AF3457" w14:textId="77777777" w:rsidR="00A16D1A" w:rsidRPr="00385A36" w:rsidRDefault="00A16D1A" w:rsidP="00A16D1A">
            <w:pPr>
              <w:rPr>
                <w:color w:val="000000"/>
                <w:sz w:val="28"/>
                <w:szCs w:val="28"/>
                <w:lang w:eastAsia="ru-RU"/>
              </w:rPr>
            </w:pPr>
          </w:p>
        </w:tc>
        <w:tc>
          <w:tcPr>
            <w:tcW w:w="1716" w:type="dxa"/>
          </w:tcPr>
          <w:p w14:paraId="7A77C917" w14:textId="77777777" w:rsidR="00A16D1A" w:rsidRPr="00385A36" w:rsidRDefault="00A16D1A" w:rsidP="00A16D1A">
            <w:pPr>
              <w:jc w:val="both"/>
              <w:rPr>
                <w:color w:val="000000"/>
                <w:sz w:val="28"/>
                <w:szCs w:val="28"/>
                <w:lang w:eastAsia="ru-RU"/>
              </w:rPr>
            </w:pPr>
            <w:r w:rsidRPr="00385A36">
              <w:rPr>
                <w:color w:val="000000"/>
                <w:sz w:val="28"/>
                <w:szCs w:val="28"/>
                <w:lang w:eastAsia="ru-RU"/>
              </w:rPr>
              <w:t>1-4 группы</w:t>
            </w:r>
          </w:p>
        </w:tc>
        <w:tc>
          <w:tcPr>
            <w:tcW w:w="2977" w:type="dxa"/>
          </w:tcPr>
          <w:p w14:paraId="606A6F3D" w14:textId="77777777" w:rsidR="00A16D1A" w:rsidRPr="00385A36" w:rsidRDefault="00A16D1A" w:rsidP="00A16D1A">
            <w:pPr>
              <w:jc w:val="both"/>
              <w:rPr>
                <w:color w:val="000000"/>
                <w:sz w:val="28"/>
                <w:szCs w:val="28"/>
                <w:lang w:eastAsia="ru-RU"/>
              </w:rPr>
            </w:pPr>
            <w:r w:rsidRPr="00385A36">
              <w:rPr>
                <w:color w:val="000000"/>
                <w:sz w:val="28"/>
                <w:szCs w:val="28"/>
                <w:lang w:eastAsia="ru-RU"/>
              </w:rPr>
              <w:t>М=3.00 (95% ДИ: 2.69-3.31) СО=1.201</w:t>
            </w:r>
          </w:p>
        </w:tc>
        <w:tc>
          <w:tcPr>
            <w:tcW w:w="2970" w:type="dxa"/>
          </w:tcPr>
          <w:p w14:paraId="63098EE3" w14:textId="4EF3A119" w:rsidR="00A16D1A" w:rsidRPr="00385A36" w:rsidRDefault="00A16D1A" w:rsidP="00A16D1A">
            <w:pPr>
              <w:jc w:val="both"/>
              <w:rPr>
                <w:color w:val="000000"/>
                <w:sz w:val="28"/>
                <w:szCs w:val="28"/>
                <w:lang w:eastAsia="ru-RU"/>
              </w:rPr>
            </w:pPr>
            <w:r w:rsidRPr="00385A36">
              <w:rPr>
                <w:color w:val="000000"/>
                <w:sz w:val="28"/>
                <w:szCs w:val="28"/>
                <w:lang w:eastAsia="ru-RU"/>
              </w:rPr>
              <w:t>M=3.23 (95%ДИ:2.86-3.59) СО=1.453</w:t>
            </w:r>
          </w:p>
        </w:tc>
      </w:tr>
    </w:tbl>
    <w:p w14:paraId="48ABA745" w14:textId="77777777" w:rsidR="0082226E" w:rsidRPr="00385A36" w:rsidRDefault="0082226E" w:rsidP="00F7124E">
      <w:pPr>
        <w:jc w:val="both"/>
        <w:rPr>
          <w:color w:val="000000"/>
          <w:sz w:val="28"/>
          <w:szCs w:val="28"/>
          <w:lang w:eastAsia="ru-RU"/>
        </w:rPr>
      </w:pPr>
    </w:p>
    <w:p w14:paraId="6E4A593A" w14:textId="25127518" w:rsidR="00F7124E" w:rsidRPr="00385A36" w:rsidRDefault="00F7124E" w:rsidP="0082226E">
      <w:pPr>
        <w:ind w:firstLine="708"/>
        <w:jc w:val="both"/>
        <w:rPr>
          <w:color w:val="000000"/>
          <w:sz w:val="28"/>
          <w:szCs w:val="28"/>
          <w:lang w:eastAsia="ru-RU"/>
        </w:rPr>
      </w:pPr>
      <w:r w:rsidRPr="00385A36">
        <w:rPr>
          <w:color w:val="000000"/>
          <w:sz w:val="28"/>
          <w:szCs w:val="28"/>
          <w:lang w:eastAsia="ru-RU"/>
        </w:rPr>
        <w:t>В таблице</w:t>
      </w:r>
      <w:r w:rsidR="00232F43" w:rsidRPr="00385A36">
        <w:rPr>
          <w:color w:val="000000"/>
          <w:sz w:val="28"/>
          <w:szCs w:val="28"/>
          <w:lang w:eastAsia="ru-RU"/>
        </w:rPr>
        <w:t xml:space="preserve"> 2</w:t>
      </w:r>
      <w:r w:rsidR="004E7DAE">
        <w:rPr>
          <w:color w:val="000000"/>
          <w:sz w:val="28"/>
          <w:szCs w:val="28"/>
          <w:lang w:eastAsia="ru-RU"/>
        </w:rPr>
        <w:t>8</w:t>
      </w:r>
      <w:r w:rsidRPr="00385A36">
        <w:rPr>
          <w:color w:val="000000"/>
          <w:sz w:val="28"/>
          <w:szCs w:val="28"/>
          <w:lang w:eastAsia="ru-RU"/>
        </w:rPr>
        <w:t xml:space="preserve"> представлена длительность физической активности пациентов в динамике. Перед операцией </w:t>
      </w:r>
      <w:r w:rsidR="007B6F51" w:rsidRPr="00385A36">
        <w:rPr>
          <w:color w:val="000000"/>
          <w:sz w:val="28"/>
          <w:szCs w:val="28"/>
          <w:lang w:eastAsia="ru-RU"/>
        </w:rPr>
        <w:t>30.6</w:t>
      </w:r>
      <w:r w:rsidRPr="00385A36">
        <w:rPr>
          <w:color w:val="000000"/>
          <w:sz w:val="28"/>
          <w:szCs w:val="28"/>
          <w:lang w:eastAsia="ru-RU"/>
        </w:rPr>
        <w:t xml:space="preserve">% пациентов уделяют внимание физической активности до 10 минут, </w:t>
      </w:r>
      <w:r w:rsidR="007B6F51" w:rsidRPr="00385A36">
        <w:rPr>
          <w:color w:val="000000"/>
          <w:sz w:val="28"/>
          <w:szCs w:val="28"/>
          <w:lang w:eastAsia="ru-RU"/>
        </w:rPr>
        <w:t>33.9</w:t>
      </w:r>
      <w:r w:rsidRPr="00385A36">
        <w:rPr>
          <w:color w:val="000000"/>
          <w:sz w:val="28"/>
          <w:szCs w:val="28"/>
          <w:lang w:eastAsia="ru-RU"/>
        </w:rPr>
        <w:t xml:space="preserve">% пациентов до 20-40 минут. Однако на 4 сутки после операции отмечается снижение длительности времени интенсивной физической нагрузки, </w:t>
      </w:r>
      <w:r w:rsidR="007B6F51" w:rsidRPr="00385A36">
        <w:rPr>
          <w:color w:val="000000"/>
          <w:sz w:val="28"/>
          <w:szCs w:val="28"/>
          <w:lang w:eastAsia="ru-RU"/>
        </w:rPr>
        <w:t>51.6</w:t>
      </w:r>
      <w:r w:rsidRPr="00385A36">
        <w:rPr>
          <w:color w:val="000000"/>
          <w:sz w:val="28"/>
          <w:szCs w:val="28"/>
          <w:lang w:eastAsia="ru-RU"/>
        </w:rPr>
        <w:t xml:space="preserve">% пациентов занимаются интенсивной физической нагрузкой только до 10 минут, </w:t>
      </w:r>
      <w:r w:rsidR="007B6F51" w:rsidRPr="00385A36">
        <w:rPr>
          <w:color w:val="000000"/>
          <w:sz w:val="28"/>
          <w:szCs w:val="28"/>
          <w:lang w:eastAsia="ru-RU"/>
        </w:rPr>
        <w:t>35.5</w:t>
      </w:r>
      <w:r w:rsidRPr="00385A36">
        <w:rPr>
          <w:color w:val="000000"/>
          <w:sz w:val="28"/>
          <w:szCs w:val="28"/>
          <w:lang w:eastAsia="ru-RU"/>
        </w:rPr>
        <w:t xml:space="preserve">% до 10-20 минут. Уже через 8 недель после операции длительность времени занятия интенсивной физической активностью увеличивается. </w:t>
      </w:r>
    </w:p>
    <w:p w14:paraId="58B9CD7B" w14:textId="77777777" w:rsidR="00232F43" w:rsidRPr="00385A36" w:rsidRDefault="00232F43" w:rsidP="003A1A9C">
      <w:pPr>
        <w:jc w:val="both"/>
        <w:rPr>
          <w:color w:val="000000"/>
          <w:sz w:val="28"/>
          <w:szCs w:val="28"/>
          <w:lang w:eastAsia="ru-RU"/>
        </w:rPr>
      </w:pPr>
    </w:p>
    <w:p w14:paraId="354E0021" w14:textId="64C48AB3" w:rsidR="00F7124E" w:rsidRPr="00385A36" w:rsidRDefault="00F7124E" w:rsidP="003A1A9C">
      <w:pPr>
        <w:jc w:val="both"/>
        <w:rPr>
          <w:color w:val="000000"/>
          <w:sz w:val="28"/>
          <w:szCs w:val="28"/>
          <w:lang w:eastAsia="ru-RU"/>
        </w:rPr>
      </w:pPr>
      <w:r w:rsidRPr="00385A36">
        <w:rPr>
          <w:color w:val="000000"/>
          <w:sz w:val="28"/>
          <w:szCs w:val="28"/>
          <w:lang w:eastAsia="ru-RU"/>
        </w:rPr>
        <w:lastRenderedPageBreak/>
        <w:t xml:space="preserve">Таблица </w:t>
      </w:r>
      <w:r w:rsidR="00850D3B" w:rsidRPr="00385A36">
        <w:rPr>
          <w:color w:val="000000"/>
          <w:sz w:val="28"/>
          <w:szCs w:val="28"/>
          <w:lang w:eastAsia="ru-RU"/>
        </w:rPr>
        <w:t>2</w:t>
      </w:r>
      <w:r w:rsidR="004E7DAE">
        <w:rPr>
          <w:color w:val="000000"/>
          <w:sz w:val="28"/>
          <w:szCs w:val="28"/>
          <w:lang w:eastAsia="ru-RU"/>
        </w:rPr>
        <w:t>8</w:t>
      </w:r>
      <w:r w:rsidR="00850D3B" w:rsidRPr="00385A36">
        <w:rPr>
          <w:color w:val="000000"/>
          <w:sz w:val="28"/>
          <w:szCs w:val="28"/>
          <w:lang w:eastAsia="ru-RU"/>
        </w:rPr>
        <w:t xml:space="preserve"> </w:t>
      </w:r>
      <w:r w:rsidRPr="00385A36">
        <w:rPr>
          <w:color w:val="000000"/>
          <w:sz w:val="28"/>
          <w:szCs w:val="28"/>
          <w:lang w:eastAsia="ru-RU"/>
        </w:rPr>
        <w:t>- Сколько обычно длится Ваша интенсивная физическая нагрузка?</w:t>
      </w:r>
    </w:p>
    <w:tbl>
      <w:tblPr>
        <w:tblStyle w:val="a5"/>
        <w:tblW w:w="0" w:type="auto"/>
        <w:tblInd w:w="-5" w:type="dxa"/>
        <w:tblLook w:val="04A0" w:firstRow="1" w:lastRow="0" w:firstColumn="1" w:lastColumn="0" w:noHBand="0" w:noVBand="1"/>
      </w:tblPr>
      <w:tblGrid>
        <w:gridCol w:w="2178"/>
        <w:gridCol w:w="1368"/>
        <w:gridCol w:w="966"/>
        <w:gridCol w:w="1410"/>
        <w:gridCol w:w="1163"/>
        <w:gridCol w:w="1276"/>
        <w:gridCol w:w="1272"/>
      </w:tblGrid>
      <w:tr w:rsidR="00F7124E" w:rsidRPr="00385A36" w14:paraId="22919999" w14:textId="77777777" w:rsidTr="003B309F">
        <w:tc>
          <w:tcPr>
            <w:tcW w:w="2178" w:type="dxa"/>
            <w:vMerge w:val="restart"/>
            <w:vAlign w:val="center"/>
          </w:tcPr>
          <w:p w14:paraId="04681CAD" w14:textId="77777777" w:rsidR="00F7124E" w:rsidRPr="00385A36" w:rsidRDefault="00F7124E" w:rsidP="00420256">
            <w:pPr>
              <w:adjustRightInd w:val="0"/>
              <w:spacing w:line="320" w:lineRule="atLeast"/>
              <w:ind w:left="60" w:right="60"/>
              <w:rPr>
                <w:color w:val="000000"/>
                <w:sz w:val="28"/>
                <w:szCs w:val="28"/>
                <w:lang w:eastAsia="ru-RU"/>
              </w:rPr>
            </w:pPr>
            <w:r w:rsidRPr="00385A36">
              <w:rPr>
                <w:color w:val="000000"/>
                <w:sz w:val="28"/>
                <w:szCs w:val="28"/>
                <w:lang w:eastAsia="ru-RU"/>
              </w:rPr>
              <w:t>Длительность, мин</w:t>
            </w:r>
          </w:p>
        </w:tc>
        <w:tc>
          <w:tcPr>
            <w:tcW w:w="2334" w:type="dxa"/>
            <w:gridSpan w:val="2"/>
            <w:vAlign w:val="center"/>
          </w:tcPr>
          <w:p w14:paraId="2920C43C" w14:textId="0628731D" w:rsidR="00F7124E" w:rsidRPr="00385A36" w:rsidRDefault="00F7124E" w:rsidP="00420256">
            <w:pPr>
              <w:rPr>
                <w:color w:val="000000"/>
                <w:sz w:val="28"/>
                <w:szCs w:val="28"/>
                <w:lang w:eastAsia="ru-RU"/>
              </w:rPr>
            </w:pPr>
            <w:r w:rsidRPr="00385A36">
              <w:rPr>
                <w:color w:val="000000"/>
                <w:sz w:val="28"/>
                <w:szCs w:val="28"/>
                <w:lang w:eastAsia="ru-RU"/>
              </w:rPr>
              <w:t>Перед операцией, N=69 (χ2=</w:t>
            </w:r>
            <w:r w:rsidR="000771DF" w:rsidRPr="00385A36">
              <w:rPr>
                <w:color w:val="000000"/>
                <w:sz w:val="28"/>
                <w:szCs w:val="28"/>
                <w:lang w:eastAsia="ru-RU"/>
              </w:rPr>
              <w:t>7</w:t>
            </w:r>
            <w:r w:rsidRPr="00385A36">
              <w:rPr>
                <w:color w:val="000000"/>
                <w:sz w:val="28"/>
                <w:szCs w:val="28"/>
                <w:lang w:eastAsia="ru-RU"/>
              </w:rPr>
              <w:t>.</w:t>
            </w:r>
            <w:r w:rsidR="000771DF" w:rsidRPr="00385A36">
              <w:rPr>
                <w:color w:val="000000"/>
                <w:sz w:val="28"/>
                <w:szCs w:val="28"/>
                <w:lang w:eastAsia="ru-RU"/>
              </w:rPr>
              <w:t>419</w:t>
            </w:r>
            <w:r w:rsidRPr="00385A36">
              <w:rPr>
                <w:color w:val="000000"/>
                <w:sz w:val="28"/>
                <w:szCs w:val="28"/>
                <w:lang w:eastAsia="ru-RU"/>
              </w:rPr>
              <w:t>; p=0.0</w:t>
            </w:r>
            <w:r w:rsidR="000771DF" w:rsidRPr="00385A36">
              <w:rPr>
                <w:color w:val="000000"/>
                <w:sz w:val="28"/>
                <w:szCs w:val="28"/>
                <w:lang w:eastAsia="ru-RU"/>
              </w:rPr>
              <w:t>6</w:t>
            </w:r>
            <w:r w:rsidRPr="00385A36">
              <w:rPr>
                <w:color w:val="000000"/>
                <w:sz w:val="28"/>
                <w:szCs w:val="28"/>
                <w:lang w:eastAsia="ru-RU"/>
              </w:rPr>
              <w:t>)</w:t>
            </w:r>
          </w:p>
        </w:tc>
        <w:tc>
          <w:tcPr>
            <w:tcW w:w="2573" w:type="dxa"/>
            <w:gridSpan w:val="2"/>
          </w:tcPr>
          <w:p w14:paraId="6914EBCA" w14:textId="77777777" w:rsidR="00F7124E" w:rsidRPr="00385A36" w:rsidRDefault="00F7124E" w:rsidP="00420256">
            <w:pPr>
              <w:rPr>
                <w:color w:val="000000"/>
                <w:sz w:val="28"/>
                <w:szCs w:val="28"/>
                <w:lang w:eastAsia="ru-RU"/>
              </w:rPr>
            </w:pPr>
            <w:r w:rsidRPr="00385A36">
              <w:rPr>
                <w:color w:val="000000"/>
                <w:sz w:val="28"/>
                <w:szCs w:val="28"/>
                <w:lang w:eastAsia="ru-RU"/>
              </w:rPr>
              <w:t>на 4-е сутки после операции, N=63</w:t>
            </w:r>
          </w:p>
          <w:p w14:paraId="62A694D9" w14:textId="56033BC3" w:rsidR="00F7124E" w:rsidRPr="00385A36" w:rsidRDefault="00F7124E" w:rsidP="00420256">
            <w:pPr>
              <w:rPr>
                <w:color w:val="000000"/>
                <w:sz w:val="28"/>
                <w:szCs w:val="28"/>
                <w:lang w:eastAsia="ru-RU"/>
              </w:rPr>
            </w:pPr>
            <w:r w:rsidRPr="00385A36">
              <w:rPr>
                <w:color w:val="000000"/>
                <w:sz w:val="28"/>
                <w:szCs w:val="28"/>
                <w:lang w:eastAsia="ru-RU"/>
              </w:rPr>
              <w:t>(χ2=3</w:t>
            </w:r>
            <w:r w:rsidR="000771DF" w:rsidRPr="00385A36">
              <w:rPr>
                <w:color w:val="000000"/>
                <w:sz w:val="28"/>
                <w:szCs w:val="28"/>
                <w:lang w:val="en-US" w:eastAsia="ru-RU"/>
              </w:rPr>
              <w:t>7</w:t>
            </w:r>
            <w:r w:rsidRPr="00385A36">
              <w:rPr>
                <w:color w:val="000000"/>
                <w:sz w:val="28"/>
                <w:szCs w:val="28"/>
                <w:lang w:eastAsia="ru-RU"/>
              </w:rPr>
              <w:t>.</w:t>
            </w:r>
            <w:r w:rsidR="000771DF" w:rsidRPr="00385A36">
              <w:rPr>
                <w:color w:val="000000"/>
                <w:sz w:val="28"/>
                <w:szCs w:val="28"/>
                <w:lang w:val="en-US" w:eastAsia="ru-RU"/>
              </w:rPr>
              <w:t>871</w:t>
            </w:r>
            <w:r w:rsidRPr="00385A36">
              <w:rPr>
                <w:color w:val="000000"/>
                <w:sz w:val="28"/>
                <w:szCs w:val="28"/>
                <w:lang w:eastAsia="ru-RU"/>
              </w:rPr>
              <w:t>;</w:t>
            </w:r>
          </w:p>
          <w:p w14:paraId="2BA93B53" w14:textId="77777777" w:rsidR="00F7124E" w:rsidRPr="00385A36" w:rsidRDefault="00F7124E" w:rsidP="00420256">
            <w:pPr>
              <w:rPr>
                <w:color w:val="000000"/>
                <w:sz w:val="28"/>
                <w:szCs w:val="28"/>
                <w:lang w:eastAsia="ru-RU"/>
              </w:rPr>
            </w:pPr>
            <w:r w:rsidRPr="00385A36">
              <w:rPr>
                <w:color w:val="000000"/>
                <w:sz w:val="28"/>
                <w:szCs w:val="28"/>
                <w:lang w:eastAsia="ru-RU"/>
              </w:rPr>
              <w:t>p &lt;0,001)</w:t>
            </w:r>
          </w:p>
        </w:tc>
        <w:tc>
          <w:tcPr>
            <w:tcW w:w="2548" w:type="dxa"/>
            <w:gridSpan w:val="2"/>
          </w:tcPr>
          <w:p w14:paraId="1655A79C" w14:textId="77777777" w:rsidR="00F7124E" w:rsidRPr="00385A36" w:rsidRDefault="00F7124E" w:rsidP="00420256">
            <w:pPr>
              <w:rPr>
                <w:color w:val="000000"/>
                <w:sz w:val="28"/>
                <w:szCs w:val="28"/>
                <w:lang w:eastAsia="ru-RU"/>
              </w:rPr>
            </w:pPr>
            <w:r w:rsidRPr="00385A36">
              <w:rPr>
                <w:color w:val="000000"/>
                <w:sz w:val="28"/>
                <w:szCs w:val="28"/>
                <w:lang w:eastAsia="ru-RU"/>
              </w:rPr>
              <w:t>через 8 недель после операции, N=62</w:t>
            </w:r>
          </w:p>
          <w:p w14:paraId="6F0BD7F2" w14:textId="77777777" w:rsidR="00F7124E" w:rsidRPr="00385A36" w:rsidRDefault="00F7124E" w:rsidP="00420256">
            <w:pPr>
              <w:rPr>
                <w:color w:val="000000"/>
                <w:sz w:val="28"/>
                <w:szCs w:val="28"/>
                <w:lang w:eastAsia="ru-RU"/>
              </w:rPr>
            </w:pPr>
            <w:r w:rsidRPr="00385A36">
              <w:rPr>
                <w:color w:val="000000"/>
                <w:sz w:val="28"/>
                <w:szCs w:val="28"/>
                <w:lang w:eastAsia="ru-RU"/>
              </w:rPr>
              <w:t xml:space="preserve">(χ2=30.645;  </w:t>
            </w:r>
          </w:p>
          <w:p w14:paraId="34685BAC" w14:textId="77777777" w:rsidR="00F7124E" w:rsidRPr="00385A36" w:rsidRDefault="00F7124E" w:rsidP="00420256">
            <w:pPr>
              <w:rPr>
                <w:color w:val="000000"/>
                <w:sz w:val="28"/>
                <w:szCs w:val="28"/>
                <w:lang w:eastAsia="ru-RU"/>
              </w:rPr>
            </w:pPr>
            <w:r w:rsidRPr="00385A36">
              <w:rPr>
                <w:color w:val="000000"/>
                <w:sz w:val="28"/>
                <w:szCs w:val="28"/>
                <w:lang w:eastAsia="ru-RU"/>
              </w:rPr>
              <w:t>p &lt;0,001)</w:t>
            </w:r>
          </w:p>
        </w:tc>
      </w:tr>
      <w:tr w:rsidR="00F7124E" w:rsidRPr="00385A36" w14:paraId="02830E76" w14:textId="77777777" w:rsidTr="003B309F">
        <w:tc>
          <w:tcPr>
            <w:tcW w:w="2178" w:type="dxa"/>
            <w:vMerge/>
            <w:vAlign w:val="center"/>
          </w:tcPr>
          <w:p w14:paraId="46BE3A54" w14:textId="77777777" w:rsidR="00F7124E" w:rsidRPr="00385A36" w:rsidRDefault="00F7124E" w:rsidP="00420256">
            <w:pPr>
              <w:adjustRightInd w:val="0"/>
              <w:spacing w:line="320" w:lineRule="atLeast"/>
              <w:ind w:left="60" w:right="60"/>
              <w:rPr>
                <w:color w:val="000000"/>
                <w:sz w:val="28"/>
                <w:szCs w:val="28"/>
                <w:lang w:eastAsia="ru-RU"/>
              </w:rPr>
            </w:pPr>
          </w:p>
        </w:tc>
        <w:tc>
          <w:tcPr>
            <w:tcW w:w="1368" w:type="dxa"/>
            <w:vAlign w:val="center"/>
          </w:tcPr>
          <w:p w14:paraId="0AD087C1"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Частота</w:t>
            </w:r>
          </w:p>
        </w:tc>
        <w:tc>
          <w:tcPr>
            <w:tcW w:w="966" w:type="dxa"/>
          </w:tcPr>
          <w:p w14:paraId="7CF4A56A" w14:textId="77777777" w:rsidR="00F7124E" w:rsidRPr="00385A36" w:rsidRDefault="00F7124E" w:rsidP="00420256">
            <w:pPr>
              <w:jc w:val="center"/>
              <w:rPr>
                <w:color w:val="000000"/>
                <w:sz w:val="28"/>
                <w:szCs w:val="28"/>
                <w:lang w:eastAsia="ru-RU"/>
              </w:rPr>
            </w:pPr>
            <w:r w:rsidRPr="00385A36">
              <w:rPr>
                <w:color w:val="000000"/>
                <w:sz w:val="28"/>
                <w:szCs w:val="28"/>
                <w:lang w:eastAsia="ru-RU"/>
              </w:rPr>
              <w:t>%</w:t>
            </w:r>
          </w:p>
        </w:tc>
        <w:tc>
          <w:tcPr>
            <w:tcW w:w="1410" w:type="dxa"/>
            <w:vAlign w:val="center"/>
          </w:tcPr>
          <w:p w14:paraId="507ADD73"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Частота</w:t>
            </w:r>
          </w:p>
        </w:tc>
        <w:tc>
          <w:tcPr>
            <w:tcW w:w="1163" w:type="dxa"/>
          </w:tcPr>
          <w:p w14:paraId="148E6E0E" w14:textId="77777777" w:rsidR="00F7124E" w:rsidRPr="00385A36" w:rsidRDefault="00F7124E" w:rsidP="00420256">
            <w:pPr>
              <w:jc w:val="center"/>
              <w:rPr>
                <w:color w:val="000000"/>
                <w:sz w:val="28"/>
                <w:szCs w:val="28"/>
                <w:lang w:eastAsia="ru-RU"/>
              </w:rPr>
            </w:pPr>
            <w:r w:rsidRPr="00385A36">
              <w:rPr>
                <w:color w:val="000000"/>
                <w:sz w:val="28"/>
                <w:szCs w:val="28"/>
                <w:lang w:eastAsia="ru-RU"/>
              </w:rPr>
              <w:t>%</w:t>
            </w:r>
          </w:p>
        </w:tc>
        <w:tc>
          <w:tcPr>
            <w:tcW w:w="1276" w:type="dxa"/>
            <w:vAlign w:val="center"/>
          </w:tcPr>
          <w:p w14:paraId="3720CA6E" w14:textId="77777777" w:rsidR="00F7124E" w:rsidRPr="00385A36" w:rsidRDefault="00F7124E" w:rsidP="00420256">
            <w:pPr>
              <w:adjustRightInd w:val="0"/>
              <w:spacing w:line="320" w:lineRule="atLeast"/>
              <w:ind w:left="60" w:right="60"/>
              <w:jc w:val="right"/>
              <w:rPr>
                <w:color w:val="000000"/>
                <w:sz w:val="28"/>
                <w:szCs w:val="28"/>
                <w:lang w:eastAsia="ru-RU"/>
              </w:rPr>
            </w:pPr>
            <w:r w:rsidRPr="00385A36">
              <w:rPr>
                <w:color w:val="000000"/>
                <w:sz w:val="28"/>
                <w:szCs w:val="28"/>
                <w:lang w:eastAsia="ru-RU"/>
              </w:rPr>
              <w:t xml:space="preserve">Частота </w:t>
            </w:r>
          </w:p>
        </w:tc>
        <w:tc>
          <w:tcPr>
            <w:tcW w:w="1272" w:type="dxa"/>
          </w:tcPr>
          <w:p w14:paraId="0002B269" w14:textId="77777777" w:rsidR="00F7124E" w:rsidRPr="00385A36" w:rsidRDefault="00F7124E" w:rsidP="00420256">
            <w:pPr>
              <w:rPr>
                <w:color w:val="000000"/>
                <w:sz w:val="28"/>
                <w:szCs w:val="28"/>
                <w:lang w:eastAsia="ru-RU"/>
              </w:rPr>
            </w:pPr>
            <w:r w:rsidRPr="00385A36">
              <w:rPr>
                <w:color w:val="000000"/>
                <w:sz w:val="28"/>
                <w:szCs w:val="28"/>
                <w:lang w:eastAsia="ru-RU"/>
              </w:rPr>
              <w:t>%</w:t>
            </w:r>
          </w:p>
        </w:tc>
      </w:tr>
      <w:tr w:rsidR="00F7124E" w:rsidRPr="00385A36" w14:paraId="112414E2" w14:textId="77777777" w:rsidTr="003B309F">
        <w:tc>
          <w:tcPr>
            <w:tcW w:w="2178" w:type="dxa"/>
            <w:vAlign w:val="center"/>
          </w:tcPr>
          <w:p w14:paraId="78CE6DB4" w14:textId="77777777" w:rsidR="00F7124E" w:rsidRPr="00385A36" w:rsidRDefault="00F7124E" w:rsidP="00420256">
            <w:pPr>
              <w:adjustRightInd w:val="0"/>
              <w:spacing w:line="320" w:lineRule="atLeast"/>
              <w:ind w:left="60" w:right="60"/>
              <w:rPr>
                <w:color w:val="000000"/>
                <w:sz w:val="28"/>
                <w:szCs w:val="28"/>
                <w:lang w:eastAsia="ru-RU"/>
              </w:rPr>
            </w:pPr>
            <w:r w:rsidRPr="00385A36">
              <w:rPr>
                <w:color w:val="000000"/>
                <w:sz w:val="28"/>
                <w:szCs w:val="28"/>
                <w:lang w:eastAsia="ru-RU"/>
              </w:rPr>
              <w:t>до 10 мин</w:t>
            </w:r>
          </w:p>
        </w:tc>
        <w:tc>
          <w:tcPr>
            <w:tcW w:w="1368" w:type="dxa"/>
            <w:vAlign w:val="center"/>
          </w:tcPr>
          <w:p w14:paraId="225379D8" w14:textId="56722B25" w:rsidR="00F7124E" w:rsidRPr="00385A36" w:rsidRDefault="00B5123C"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19</w:t>
            </w:r>
          </w:p>
        </w:tc>
        <w:tc>
          <w:tcPr>
            <w:tcW w:w="966" w:type="dxa"/>
            <w:vAlign w:val="center"/>
          </w:tcPr>
          <w:p w14:paraId="777610AF" w14:textId="259DA3FF"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3</w:t>
            </w:r>
            <w:r w:rsidR="00B5123C" w:rsidRPr="00385A36">
              <w:rPr>
                <w:color w:val="000000"/>
                <w:sz w:val="28"/>
                <w:szCs w:val="28"/>
                <w:lang w:val="en-US" w:eastAsia="ru-RU"/>
              </w:rPr>
              <w:t>0</w:t>
            </w:r>
            <w:r w:rsidRPr="00385A36">
              <w:rPr>
                <w:color w:val="000000"/>
                <w:sz w:val="28"/>
                <w:szCs w:val="28"/>
                <w:lang w:eastAsia="ru-RU"/>
              </w:rPr>
              <w:t>.</w:t>
            </w:r>
            <w:r w:rsidR="00B5123C" w:rsidRPr="00385A36">
              <w:rPr>
                <w:color w:val="000000"/>
                <w:sz w:val="28"/>
                <w:szCs w:val="28"/>
                <w:lang w:val="en-US" w:eastAsia="ru-RU"/>
              </w:rPr>
              <w:t>6</w:t>
            </w:r>
          </w:p>
        </w:tc>
        <w:tc>
          <w:tcPr>
            <w:tcW w:w="1410" w:type="dxa"/>
            <w:vAlign w:val="center"/>
          </w:tcPr>
          <w:p w14:paraId="076AF2C7" w14:textId="1A102686"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3</w:t>
            </w:r>
            <w:r w:rsidR="00B5123C" w:rsidRPr="00385A36">
              <w:rPr>
                <w:color w:val="000000"/>
                <w:sz w:val="28"/>
                <w:szCs w:val="28"/>
                <w:lang w:val="en-US" w:eastAsia="ru-RU"/>
              </w:rPr>
              <w:t>2</w:t>
            </w:r>
          </w:p>
        </w:tc>
        <w:tc>
          <w:tcPr>
            <w:tcW w:w="1163" w:type="dxa"/>
            <w:vAlign w:val="center"/>
          </w:tcPr>
          <w:p w14:paraId="2CF070AB" w14:textId="0B987694" w:rsidR="00F7124E" w:rsidRPr="00385A36" w:rsidRDefault="00B5123C"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51</w:t>
            </w:r>
            <w:r w:rsidR="00F7124E" w:rsidRPr="00385A36">
              <w:rPr>
                <w:color w:val="000000"/>
                <w:sz w:val="28"/>
                <w:szCs w:val="28"/>
                <w:lang w:eastAsia="ru-RU"/>
              </w:rPr>
              <w:t>.</w:t>
            </w:r>
            <w:r w:rsidRPr="00385A36">
              <w:rPr>
                <w:color w:val="000000"/>
                <w:sz w:val="28"/>
                <w:szCs w:val="28"/>
                <w:lang w:val="en-US" w:eastAsia="ru-RU"/>
              </w:rPr>
              <w:t>6</w:t>
            </w:r>
          </w:p>
        </w:tc>
        <w:tc>
          <w:tcPr>
            <w:tcW w:w="1276" w:type="dxa"/>
            <w:vAlign w:val="center"/>
          </w:tcPr>
          <w:p w14:paraId="1F1F28B0"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6</w:t>
            </w:r>
          </w:p>
        </w:tc>
        <w:tc>
          <w:tcPr>
            <w:tcW w:w="1272" w:type="dxa"/>
            <w:vAlign w:val="center"/>
          </w:tcPr>
          <w:p w14:paraId="0968B63E" w14:textId="004ED1EE" w:rsidR="00F7124E" w:rsidRPr="00385A36" w:rsidRDefault="00B5123C"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9.7</w:t>
            </w:r>
          </w:p>
        </w:tc>
      </w:tr>
      <w:tr w:rsidR="00F7124E" w:rsidRPr="00385A36" w14:paraId="6587F126" w14:textId="77777777" w:rsidTr="003B309F">
        <w:tc>
          <w:tcPr>
            <w:tcW w:w="2178" w:type="dxa"/>
            <w:vAlign w:val="center"/>
          </w:tcPr>
          <w:p w14:paraId="3041E9F6" w14:textId="77777777" w:rsidR="00F7124E" w:rsidRPr="00385A36" w:rsidRDefault="00F7124E" w:rsidP="00420256">
            <w:pPr>
              <w:adjustRightInd w:val="0"/>
              <w:spacing w:line="320" w:lineRule="atLeast"/>
              <w:ind w:left="60" w:right="60"/>
              <w:rPr>
                <w:color w:val="000000"/>
                <w:sz w:val="28"/>
                <w:szCs w:val="28"/>
                <w:lang w:eastAsia="ru-RU"/>
              </w:rPr>
            </w:pPr>
            <w:r w:rsidRPr="00385A36">
              <w:rPr>
                <w:color w:val="000000"/>
                <w:sz w:val="28"/>
                <w:szCs w:val="28"/>
                <w:lang w:eastAsia="ru-RU"/>
              </w:rPr>
              <w:t>10-20 мин</w:t>
            </w:r>
          </w:p>
        </w:tc>
        <w:tc>
          <w:tcPr>
            <w:tcW w:w="1368" w:type="dxa"/>
            <w:vAlign w:val="center"/>
          </w:tcPr>
          <w:p w14:paraId="6BB93D42" w14:textId="71A42AFF" w:rsidR="00F7124E" w:rsidRPr="00385A36" w:rsidRDefault="00B5123C"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15</w:t>
            </w:r>
          </w:p>
        </w:tc>
        <w:tc>
          <w:tcPr>
            <w:tcW w:w="966" w:type="dxa"/>
            <w:vAlign w:val="center"/>
          </w:tcPr>
          <w:p w14:paraId="3C700456" w14:textId="17A68AD1"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24.</w:t>
            </w:r>
            <w:r w:rsidR="00B5123C" w:rsidRPr="00385A36">
              <w:rPr>
                <w:color w:val="000000"/>
                <w:sz w:val="28"/>
                <w:szCs w:val="28"/>
                <w:lang w:val="en-US" w:eastAsia="ru-RU"/>
              </w:rPr>
              <w:t>2</w:t>
            </w:r>
          </w:p>
        </w:tc>
        <w:tc>
          <w:tcPr>
            <w:tcW w:w="1410" w:type="dxa"/>
            <w:vAlign w:val="center"/>
          </w:tcPr>
          <w:p w14:paraId="30633EB8"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22</w:t>
            </w:r>
          </w:p>
        </w:tc>
        <w:tc>
          <w:tcPr>
            <w:tcW w:w="1163" w:type="dxa"/>
            <w:vAlign w:val="center"/>
          </w:tcPr>
          <w:p w14:paraId="6A69ECC3" w14:textId="069343B0"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3</w:t>
            </w:r>
            <w:r w:rsidR="00B5123C" w:rsidRPr="00385A36">
              <w:rPr>
                <w:color w:val="000000"/>
                <w:sz w:val="28"/>
                <w:szCs w:val="28"/>
                <w:lang w:val="en-US" w:eastAsia="ru-RU"/>
              </w:rPr>
              <w:t>5</w:t>
            </w:r>
            <w:r w:rsidRPr="00385A36">
              <w:rPr>
                <w:color w:val="000000"/>
                <w:sz w:val="28"/>
                <w:szCs w:val="28"/>
                <w:lang w:eastAsia="ru-RU"/>
              </w:rPr>
              <w:t>.</w:t>
            </w:r>
            <w:r w:rsidR="00B5123C" w:rsidRPr="00385A36">
              <w:rPr>
                <w:color w:val="000000"/>
                <w:sz w:val="28"/>
                <w:szCs w:val="28"/>
                <w:lang w:val="en-US" w:eastAsia="ru-RU"/>
              </w:rPr>
              <w:t>5</w:t>
            </w:r>
          </w:p>
        </w:tc>
        <w:tc>
          <w:tcPr>
            <w:tcW w:w="1276" w:type="dxa"/>
            <w:vAlign w:val="center"/>
          </w:tcPr>
          <w:p w14:paraId="7CACDF76"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30</w:t>
            </w:r>
          </w:p>
        </w:tc>
        <w:tc>
          <w:tcPr>
            <w:tcW w:w="1272" w:type="dxa"/>
            <w:vAlign w:val="center"/>
          </w:tcPr>
          <w:p w14:paraId="0F059DEB" w14:textId="64487889" w:rsidR="00F7124E" w:rsidRPr="00385A36" w:rsidRDefault="00B5123C"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48.4</w:t>
            </w:r>
          </w:p>
        </w:tc>
      </w:tr>
      <w:tr w:rsidR="00F7124E" w:rsidRPr="00385A36" w14:paraId="1EAAE72D" w14:textId="77777777" w:rsidTr="003B309F">
        <w:tc>
          <w:tcPr>
            <w:tcW w:w="2178" w:type="dxa"/>
            <w:vAlign w:val="center"/>
          </w:tcPr>
          <w:p w14:paraId="2B3B2229" w14:textId="77777777" w:rsidR="00F7124E" w:rsidRPr="00385A36" w:rsidRDefault="00F7124E" w:rsidP="00420256">
            <w:pPr>
              <w:adjustRightInd w:val="0"/>
              <w:spacing w:line="320" w:lineRule="atLeast"/>
              <w:ind w:left="60" w:right="60"/>
              <w:rPr>
                <w:color w:val="000000"/>
                <w:sz w:val="28"/>
                <w:szCs w:val="28"/>
                <w:lang w:eastAsia="ru-RU"/>
              </w:rPr>
            </w:pPr>
            <w:r w:rsidRPr="00385A36">
              <w:rPr>
                <w:color w:val="000000"/>
                <w:sz w:val="28"/>
                <w:szCs w:val="28"/>
                <w:lang w:eastAsia="ru-RU"/>
              </w:rPr>
              <w:t xml:space="preserve">20-40 мин </w:t>
            </w:r>
          </w:p>
        </w:tc>
        <w:tc>
          <w:tcPr>
            <w:tcW w:w="1368" w:type="dxa"/>
            <w:vAlign w:val="center"/>
          </w:tcPr>
          <w:p w14:paraId="169A5331"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21</w:t>
            </w:r>
          </w:p>
        </w:tc>
        <w:tc>
          <w:tcPr>
            <w:tcW w:w="966" w:type="dxa"/>
            <w:vAlign w:val="center"/>
          </w:tcPr>
          <w:p w14:paraId="39763F8A" w14:textId="6E85D61A"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3</w:t>
            </w:r>
            <w:r w:rsidR="00B5123C" w:rsidRPr="00385A36">
              <w:rPr>
                <w:color w:val="000000"/>
                <w:sz w:val="28"/>
                <w:szCs w:val="28"/>
                <w:lang w:val="en-US" w:eastAsia="ru-RU"/>
              </w:rPr>
              <w:t>3</w:t>
            </w:r>
            <w:r w:rsidRPr="00385A36">
              <w:rPr>
                <w:color w:val="000000"/>
                <w:sz w:val="28"/>
                <w:szCs w:val="28"/>
                <w:lang w:eastAsia="ru-RU"/>
              </w:rPr>
              <w:t>.</w:t>
            </w:r>
            <w:r w:rsidR="00B5123C" w:rsidRPr="00385A36">
              <w:rPr>
                <w:color w:val="000000"/>
                <w:sz w:val="28"/>
                <w:szCs w:val="28"/>
                <w:lang w:val="en-US" w:eastAsia="ru-RU"/>
              </w:rPr>
              <w:t>9</w:t>
            </w:r>
          </w:p>
        </w:tc>
        <w:tc>
          <w:tcPr>
            <w:tcW w:w="1410" w:type="dxa"/>
            <w:vAlign w:val="center"/>
          </w:tcPr>
          <w:p w14:paraId="08706894"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6</w:t>
            </w:r>
          </w:p>
        </w:tc>
        <w:tc>
          <w:tcPr>
            <w:tcW w:w="1163" w:type="dxa"/>
            <w:vAlign w:val="center"/>
          </w:tcPr>
          <w:p w14:paraId="5B68A844" w14:textId="21F2904E" w:rsidR="00F7124E" w:rsidRPr="00385A36" w:rsidRDefault="00B5123C" w:rsidP="00420256">
            <w:pPr>
              <w:adjustRightInd w:val="0"/>
              <w:spacing w:line="320" w:lineRule="atLeast"/>
              <w:ind w:left="60" w:right="60"/>
              <w:jc w:val="center"/>
              <w:rPr>
                <w:color w:val="000000"/>
                <w:sz w:val="28"/>
                <w:szCs w:val="28"/>
                <w:lang w:eastAsia="ru-RU"/>
              </w:rPr>
            </w:pPr>
            <w:r w:rsidRPr="00385A36">
              <w:rPr>
                <w:color w:val="000000"/>
                <w:sz w:val="28"/>
                <w:szCs w:val="28"/>
                <w:lang w:val="en-US" w:eastAsia="ru-RU"/>
              </w:rPr>
              <w:t>9</w:t>
            </w:r>
            <w:r w:rsidR="00F7124E" w:rsidRPr="00385A36">
              <w:rPr>
                <w:color w:val="000000"/>
                <w:sz w:val="28"/>
                <w:szCs w:val="28"/>
                <w:lang w:eastAsia="ru-RU"/>
              </w:rPr>
              <w:t>.7</w:t>
            </w:r>
          </w:p>
        </w:tc>
        <w:tc>
          <w:tcPr>
            <w:tcW w:w="1276" w:type="dxa"/>
            <w:vAlign w:val="center"/>
          </w:tcPr>
          <w:p w14:paraId="590C22E0"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22</w:t>
            </w:r>
          </w:p>
        </w:tc>
        <w:tc>
          <w:tcPr>
            <w:tcW w:w="1272" w:type="dxa"/>
            <w:vAlign w:val="center"/>
          </w:tcPr>
          <w:p w14:paraId="41A2D3FA" w14:textId="577E7D45" w:rsidR="00F7124E" w:rsidRPr="00385A36" w:rsidRDefault="00B5123C"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35.5</w:t>
            </w:r>
          </w:p>
        </w:tc>
      </w:tr>
      <w:tr w:rsidR="00F7124E" w:rsidRPr="00385A36" w14:paraId="1972A231" w14:textId="77777777" w:rsidTr="003B309F">
        <w:tc>
          <w:tcPr>
            <w:tcW w:w="2178" w:type="dxa"/>
            <w:vAlign w:val="center"/>
          </w:tcPr>
          <w:p w14:paraId="1D737C85" w14:textId="77777777" w:rsidR="00F7124E" w:rsidRPr="00385A36" w:rsidRDefault="00F7124E" w:rsidP="00420256">
            <w:pPr>
              <w:adjustRightInd w:val="0"/>
              <w:spacing w:line="320" w:lineRule="atLeast"/>
              <w:ind w:left="60" w:right="60"/>
              <w:rPr>
                <w:color w:val="000000"/>
                <w:sz w:val="28"/>
                <w:szCs w:val="28"/>
                <w:lang w:eastAsia="ru-RU"/>
              </w:rPr>
            </w:pPr>
            <w:r w:rsidRPr="00385A36">
              <w:rPr>
                <w:color w:val="000000"/>
                <w:sz w:val="28"/>
                <w:szCs w:val="28"/>
                <w:lang w:eastAsia="ru-RU"/>
              </w:rPr>
              <w:t xml:space="preserve">40-60 мин </w:t>
            </w:r>
          </w:p>
        </w:tc>
        <w:tc>
          <w:tcPr>
            <w:tcW w:w="1368" w:type="dxa"/>
            <w:vAlign w:val="center"/>
          </w:tcPr>
          <w:p w14:paraId="727CC59E"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7</w:t>
            </w:r>
          </w:p>
        </w:tc>
        <w:tc>
          <w:tcPr>
            <w:tcW w:w="966" w:type="dxa"/>
            <w:vAlign w:val="center"/>
          </w:tcPr>
          <w:p w14:paraId="37B62D4B" w14:textId="37E5A7E9"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1</w:t>
            </w:r>
            <w:r w:rsidR="00B5123C" w:rsidRPr="00385A36">
              <w:rPr>
                <w:color w:val="000000"/>
                <w:sz w:val="28"/>
                <w:szCs w:val="28"/>
                <w:lang w:val="en-US" w:eastAsia="ru-RU"/>
              </w:rPr>
              <w:t>1</w:t>
            </w:r>
            <w:r w:rsidRPr="00385A36">
              <w:rPr>
                <w:color w:val="000000"/>
                <w:sz w:val="28"/>
                <w:szCs w:val="28"/>
                <w:lang w:eastAsia="ru-RU"/>
              </w:rPr>
              <w:t>.</w:t>
            </w:r>
            <w:r w:rsidR="00B5123C" w:rsidRPr="00385A36">
              <w:rPr>
                <w:color w:val="000000"/>
                <w:sz w:val="28"/>
                <w:szCs w:val="28"/>
                <w:lang w:val="en-US" w:eastAsia="ru-RU"/>
              </w:rPr>
              <w:t>3</w:t>
            </w:r>
          </w:p>
        </w:tc>
        <w:tc>
          <w:tcPr>
            <w:tcW w:w="1410" w:type="dxa"/>
            <w:vAlign w:val="center"/>
          </w:tcPr>
          <w:p w14:paraId="62F4697D"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2</w:t>
            </w:r>
          </w:p>
        </w:tc>
        <w:tc>
          <w:tcPr>
            <w:tcW w:w="1163" w:type="dxa"/>
            <w:vAlign w:val="center"/>
          </w:tcPr>
          <w:p w14:paraId="557FD90B" w14:textId="47FD45C7" w:rsidR="00F7124E" w:rsidRPr="00385A36" w:rsidRDefault="00B5123C"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3</w:t>
            </w:r>
            <w:r w:rsidR="00F7124E" w:rsidRPr="00385A36">
              <w:rPr>
                <w:color w:val="000000"/>
                <w:sz w:val="28"/>
                <w:szCs w:val="28"/>
                <w:lang w:eastAsia="ru-RU"/>
              </w:rPr>
              <w:t>.</w:t>
            </w:r>
            <w:r w:rsidRPr="00385A36">
              <w:rPr>
                <w:color w:val="000000"/>
                <w:sz w:val="28"/>
                <w:szCs w:val="28"/>
                <w:lang w:val="en-US" w:eastAsia="ru-RU"/>
              </w:rPr>
              <w:t>2</w:t>
            </w:r>
          </w:p>
        </w:tc>
        <w:tc>
          <w:tcPr>
            <w:tcW w:w="1276" w:type="dxa"/>
            <w:vAlign w:val="center"/>
          </w:tcPr>
          <w:p w14:paraId="24B665C5"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4</w:t>
            </w:r>
          </w:p>
        </w:tc>
        <w:tc>
          <w:tcPr>
            <w:tcW w:w="1272" w:type="dxa"/>
            <w:vAlign w:val="center"/>
          </w:tcPr>
          <w:p w14:paraId="046B0A31" w14:textId="23F4F20C" w:rsidR="00F7124E" w:rsidRPr="00385A36" w:rsidRDefault="00292C92"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6.5</w:t>
            </w:r>
          </w:p>
        </w:tc>
      </w:tr>
      <w:tr w:rsidR="00F7124E" w:rsidRPr="00385A36" w14:paraId="7257CBFF" w14:textId="77777777" w:rsidTr="003B309F">
        <w:tc>
          <w:tcPr>
            <w:tcW w:w="2178" w:type="dxa"/>
          </w:tcPr>
          <w:p w14:paraId="5DC4E19B" w14:textId="77777777" w:rsidR="00F7124E" w:rsidRPr="00385A36" w:rsidRDefault="00F7124E" w:rsidP="00420256">
            <w:pPr>
              <w:rPr>
                <w:color w:val="000000"/>
                <w:sz w:val="28"/>
                <w:szCs w:val="28"/>
                <w:lang w:eastAsia="ru-RU"/>
              </w:rPr>
            </w:pPr>
            <w:r w:rsidRPr="00385A36">
              <w:rPr>
                <w:color w:val="000000"/>
                <w:sz w:val="28"/>
                <w:szCs w:val="28"/>
                <w:lang w:eastAsia="ru-RU"/>
              </w:rPr>
              <w:t>Итого</w:t>
            </w:r>
          </w:p>
        </w:tc>
        <w:tc>
          <w:tcPr>
            <w:tcW w:w="1368" w:type="dxa"/>
            <w:vAlign w:val="center"/>
          </w:tcPr>
          <w:p w14:paraId="650FCCCD" w14:textId="593147BF"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6</w:t>
            </w:r>
            <w:r w:rsidR="00B5123C" w:rsidRPr="00385A36">
              <w:rPr>
                <w:color w:val="000000"/>
                <w:sz w:val="28"/>
                <w:szCs w:val="28"/>
                <w:lang w:val="en-US" w:eastAsia="ru-RU"/>
              </w:rPr>
              <w:t>2</w:t>
            </w:r>
          </w:p>
        </w:tc>
        <w:tc>
          <w:tcPr>
            <w:tcW w:w="966" w:type="dxa"/>
            <w:vAlign w:val="center"/>
          </w:tcPr>
          <w:p w14:paraId="2A30B7FB"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100.0</w:t>
            </w:r>
          </w:p>
        </w:tc>
        <w:tc>
          <w:tcPr>
            <w:tcW w:w="1410" w:type="dxa"/>
            <w:vAlign w:val="center"/>
          </w:tcPr>
          <w:p w14:paraId="2A0ED40E" w14:textId="13FC5352"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6</w:t>
            </w:r>
            <w:r w:rsidR="00B5123C" w:rsidRPr="00385A36">
              <w:rPr>
                <w:color w:val="000000"/>
                <w:sz w:val="28"/>
                <w:szCs w:val="28"/>
                <w:lang w:val="en-US" w:eastAsia="ru-RU"/>
              </w:rPr>
              <w:t>2</w:t>
            </w:r>
          </w:p>
        </w:tc>
        <w:tc>
          <w:tcPr>
            <w:tcW w:w="1163" w:type="dxa"/>
            <w:vAlign w:val="center"/>
          </w:tcPr>
          <w:p w14:paraId="15E9D596" w14:textId="2B246837" w:rsidR="00F7124E" w:rsidRPr="00385A36" w:rsidRDefault="00B5123C"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100</w:t>
            </w:r>
          </w:p>
        </w:tc>
        <w:tc>
          <w:tcPr>
            <w:tcW w:w="1276" w:type="dxa"/>
            <w:vAlign w:val="center"/>
          </w:tcPr>
          <w:p w14:paraId="46B38D52"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62</w:t>
            </w:r>
          </w:p>
        </w:tc>
        <w:tc>
          <w:tcPr>
            <w:tcW w:w="1272" w:type="dxa"/>
            <w:vAlign w:val="center"/>
          </w:tcPr>
          <w:p w14:paraId="7141549C" w14:textId="02BA058B" w:rsidR="00F7124E" w:rsidRPr="00385A36" w:rsidRDefault="00292C92"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100</w:t>
            </w:r>
          </w:p>
        </w:tc>
      </w:tr>
    </w:tbl>
    <w:p w14:paraId="51EA53CF" w14:textId="77777777" w:rsidR="003B309F" w:rsidRPr="00385A36" w:rsidRDefault="00F7124E" w:rsidP="00F7124E">
      <w:pPr>
        <w:jc w:val="both"/>
        <w:rPr>
          <w:color w:val="000000"/>
          <w:sz w:val="28"/>
          <w:szCs w:val="28"/>
          <w:lang w:eastAsia="ru-RU"/>
        </w:rPr>
      </w:pPr>
      <w:r w:rsidRPr="00385A36">
        <w:rPr>
          <w:color w:val="000000"/>
          <w:sz w:val="28"/>
          <w:szCs w:val="28"/>
          <w:lang w:eastAsia="ru-RU"/>
        </w:rPr>
        <w:tab/>
      </w:r>
    </w:p>
    <w:p w14:paraId="3EE7EEBE" w14:textId="0FD54CD3" w:rsidR="00F7124E" w:rsidRPr="00385A36" w:rsidRDefault="00F7124E" w:rsidP="003B309F">
      <w:pPr>
        <w:ind w:firstLine="708"/>
        <w:jc w:val="both"/>
        <w:rPr>
          <w:color w:val="000000"/>
          <w:sz w:val="28"/>
          <w:szCs w:val="28"/>
          <w:lang w:eastAsia="ru-RU"/>
        </w:rPr>
      </w:pPr>
      <w:r w:rsidRPr="00385A36">
        <w:rPr>
          <w:color w:val="000000"/>
          <w:sz w:val="28"/>
          <w:szCs w:val="28"/>
          <w:lang w:eastAsia="ru-RU"/>
        </w:rPr>
        <w:t>В следующей таблице</w:t>
      </w:r>
      <w:r w:rsidR="003B309F" w:rsidRPr="00385A36">
        <w:rPr>
          <w:color w:val="000000"/>
          <w:sz w:val="28"/>
          <w:szCs w:val="28"/>
          <w:lang w:eastAsia="ru-RU"/>
        </w:rPr>
        <w:t xml:space="preserve"> 2</w:t>
      </w:r>
      <w:r w:rsidR="004E7DAE">
        <w:rPr>
          <w:color w:val="000000"/>
          <w:sz w:val="28"/>
          <w:szCs w:val="28"/>
          <w:lang w:eastAsia="ru-RU"/>
        </w:rPr>
        <w:t>9</w:t>
      </w:r>
      <w:r w:rsidRPr="00385A36">
        <w:rPr>
          <w:color w:val="000000"/>
          <w:sz w:val="28"/>
          <w:szCs w:val="28"/>
          <w:lang w:eastAsia="ru-RU"/>
        </w:rPr>
        <w:t xml:space="preserve"> представлена информация по продолжительности физической нагрузки в течение дня. </w:t>
      </w:r>
    </w:p>
    <w:p w14:paraId="62BECEEE" w14:textId="2B53897F" w:rsidR="00F7124E" w:rsidRPr="00385A36" w:rsidRDefault="00F7124E" w:rsidP="003A1A9C">
      <w:pPr>
        <w:jc w:val="both"/>
        <w:rPr>
          <w:color w:val="000000"/>
          <w:sz w:val="28"/>
          <w:szCs w:val="28"/>
          <w:lang w:eastAsia="ru-RU"/>
        </w:rPr>
      </w:pPr>
      <w:r w:rsidRPr="00385A36">
        <w:rPr>
          <w:color w:val="000000"/>
          <w:sz w:val="28"/>
          <w:szCs w:val="28"/>
          <w:lang w:eastAsia="ru-RU"/>
        </w:rPr>
        <w:t xml:space="preserve">Таблица </w:t>
      </w:r>
      <w:r w:rsidR="00850D3B" w:rsidRPr="00385A36">
        <w:rPr>
          <w:color w:val="000000"/>
          <w:sz w:val="28"/>
          <w:szCs w:val="28"/>
          <w:lang w:eastAsia="ru-RU"/>
        </w:rPr>
        <w:t>2</w:t>
      </w:r>
      <w:r w:rsidR="004E7DAE">
        <w:rPr>
          <w:color w:val="000000"/>
          <w:sz w:val="28"/>
          <w:szCs w:val="28"/>
          <w:lang w:eastAsia="ru-RU"/>
        </w:rPr>
        <w:t>9</w:t>
      </w:r>
      <w:r w:rsidR="00850D3B" w:rsidRPr="00385A36">
        <w:rPr>
          <w:color w:val="000000"/>
          <w:sz w:val="28"/>
          <w:szCs w:val="28"/>
          <w:lang w:eastAsia="ru-RU"/>
        </w:rPr>
        <w:t xml:space="preserve"> </w:t>
      </w:r>
      <w:r w:rsidRPr="00385A36">
        <w:rPr>
          <w:color w:val="000000"/>
          <w:sz w:val="28"/>
          <w:szCs w:val="28"/>
          <w:lang w:eastAsia="ru-RU"/>
        </w:rPr>
        <w:t>- Какова обычная продолжительность Вашей неинтенсивной физической нагрузки в течение дня?</w:t>
      </w:r>
    </w:p>
    <w:p w14:paraId="4D156D7B" w14:textId="77777777" w:rsidR="00F7124E" w:rsidRPr="00385A36" w:rsidRDefault="00F7124E" w:rsidP="00F7124E">
      <w:pPr>
        <w:rPr>
          <w:color w:val="000000"/>
          <w:sz w:val="28"/>
          <w:szCs w:val="28"/>
          <w:lang w:eastAsia="ru-RU"/>
        </w:rPr>
      </w:pPr>
    </w:p>
    <w:tbl>
      <w:tblPr>
        <w:tblStyle w:val="a5"/>
        <w:tblW w:w="0" w:type="auto"/>
        <w:tblInd w:w="108" w:type="dxa"/>
        <w:tblLook w:val="04A0" w:firstRow="1" w:lastRow="0" w:firstColumn="1" w:lastColumn="0" w:noHBand="0" w:noVBand="1"/>
      </w:tblPr>
      <w:tblGrid>
        <w:gridCol w:w="2065"/>
        <w:gridCol w:w="1375"/>
        <w:gridCol w:w="966"/>
        <w:gridCol w:w="1421"/>
        <w:gridCol w:w="1140"/>
        <w:gridCol w:w="1276"/>
        <w:gridCol w:w="1258"/>
      </w:tblGrid>
      <w:tr w:rsidR="00F7124E" w:rsidRPr="00385A36" w14:paraId="219D3E63" w14:textId="77777777" w:rsidTr="008838BF">
        <w:tc>
          <w:tcPr>
            <w:tcW w:w="2065" w:type="dxa"/>
            <w:vMerge w:val="restart"/>
            <w:vAlign w:val="center"/>
          </w:tcPr>
          <w:p w14:paraId="4A15EC89" w14:textId="77777777" w:rsidR="00F7124E" w:rsidRPr="00385A36" w:rsidRDefault="00F7124E" w:rsidP="00420256">
            <w:pPr>
              <w:adjustRightInd w:val="0"/>
              <w:spacing w:line="320" w:lineRule="atLeast"/>
              <w:ind w:left="60" w:right="60"/>
              <w:rPr>
                <w:color w:val="000000"/>
                <w:sz w:val="28"/>
                <w:szCs w:val="28"/>
                <w:lang w:eastAsia="ru-RU"/>
              </w:rPr>
            </w:pPr>
            <w:r w:rsidRPr="00385A36">
              <w:rPr>
                <w:color w:val="000000"/>
                <w:sz w:val="28"/>
                <w:szCs w:val="28"/>
                <w:lang w:eastAsia="ru-RU"/>
              </w:rPr>
              <w:t>Длительность, мин</w:t>
            </w:r>
          </w:p>
        </w:tc>
        <w:tc>
          <w:tcPr>
            <w:tcW w:w="2341" w:type="dxa"/>
            <w:gridSpan w:val="2"/>
            <w:vAlign w:val="center"/>
          </w:tcPr>
          <w:p w14:paraId="416F00CA" w14:textId="77777777" w:rsidR="008838BF" w:rsidRPr="00385A36" w:rsidRDefault="00F7124E" w:rsidP="00420256">
            <w:pPr>
              <w:rPr>
                <w:color w:val="000000"/>
                <w:sz w:val="28"/>
                <w:szCs w:val="28"/>
                <w:lang w:eastAsia="ru-RU"/>
              </w:rPr>
            </w:pPr>
            <w:r w:rsidRPr="00385A36">
              <w:rPr>
                <w:color w:val="000000"/>
                <w:sz w:val="28"/>
                <w:szCs w:val="28"/>
                <w:lang w:eastAsia="ru-RU"/>
              </w:rPr>
              <w:t>Перед операцией, N=69 (χ2=</w:t>
            </w:r>
            <w:r w:rsidR="008838BF" w:rsidRPr="00385A36">
              <w:rPr>
                <w:color w:val="000000"/>
                <w:sz w:val="28"/>
                <w:szCs w:val="28"/>
                <w:lang w:eastAsia="ru-RU"/>
              </w:rPr>
              <w:t>33</w:t>
            </w:r>
            <w:r w:rsidRPr="00385A36">
              <w:rPr>
                <w:color w:val="000000"/>
                <w:sz w:val="28"/>
                <w:szCs w:val="28"/>
                <w:lang w:eastAsia="ru-RU"/>
              </w:rPr>
              <w:t>.</w:t>
            </w:r>
            <w:r w:rsidR="008838BF" w:rsidRPr="00385A36">
              <w:rPr>
                <w:color w:val="000000"/>
                <w:sz w:val="28"/>
                <w:szCs w:val="28"/>
                <w:lang w:eastAsia="ru-RU"/>
              </w:rPr>
              <w:t>484</w:t>
            </w:r>
            <w:r w:rsidRPr="00385A36">
              <w:rPr>
                <w:color w:val="000000"/>
                <w:sz w:val="28"/>
                <w:szCs w:val="28"/>
                <w:lang w:eastAsia="ru-RU"/>
              </w:rPr>
              <w:t xml:space="preserve">; </w:t>
            </w:r>
          </w:p>
          <w:p w14:paraId="46203057" w14:textId="16B53997" w:rsidR="00F7124E" w:rsidRPr="00385A36" w:rsidRDefault="00F7124E" w:rsidP="00420256">
            <w:pPr>
              <w:rPr>
                <w:color w:val="000000"/>
                <w:sz w:val="28"/>
                <w:szCs w:val="28"/>
                <w:lang w:eastAsia="ru-RU"/>
              </w:rPr>
            </w:pPr>
            <w:r w:rsidRPr="00385A36">
              <w:rPr>
                <w:color w:val="000000"/>
                <w:sz w:val="28"/>
                <w:szCs w:val="28"/>
                <w:lang w:eastAsia="ru-RU"/>
              </w:rPr>
              <w:t>p &lt;0,001)</w:t>
            </w:r>
          </w:p>
        </w:tc>
        <w:tc>
          <w:tcPr>
            <w:tcW w:w="2561" w:type="dxa"/>
            <w:gridSpan w:val="2"/>
          </w:tcPr>
          <w:p w14:paraId="5BEB5B03" w14:textId="77777777" w:rsidR="00F7124E" w:rsidRPr="00385A36" w:rsidRDefault="00F7124E" w:rsidP="00420256">
            <w:pPr>
              <w:rPr>
                <w:color w:val="000000"/>
                <w:sz w:val="28"/>
                <w:szCs w:val="28"/>
                <w:lang w:eastAsia="ru-RU"/>
              </w:rPr>
            </w:pPr>
            <w:r w:rsidRPr="00385A36">
              <w:rPr>
                <w:color w:val="000000"/>
                <w:sz w:val="28"/>
                <w:szCs w:val="28"/>
                <w:lang w:eastAsia="ru-RU"/>
              </w:rPr>
              <w:t>на 4-е сутки после операции, N=63</w:t>
            </w:r>
          </w:p>
          <w:p w14:paraId="6F0F6105" w14:textId="73AEDF30" w:rsidR="00F7124E" w:rsidRPr="00385A36" w:rsidRDefault="00F7124E" w:rsidP="00420256">
            <w:pPr>
              <w:rPr>
                <w:color w:val="000000"/>
                <w:sz w:val="28"/>
                <w:szCs w:val="28"/>
                <w:lang w:eastAsia="ru-RU"/>
              </w:rPr>
            </w:pPr>
            <w:r w:rsidRPr="00385A36">
              <w:rPr>
                <w:color w:val="000000"/>
                <w:sz w:val="28"/>
                <w:szCs w:val="28"/>
                <w:lang w:eastAsia="ru-RU"/>
              </w:rPr>
              <w:t>(χ2=</w:t>
            </w:r>
            <w:r w:rsidR="008838BF" w:rsidRPr="00385A36">
              <w:rPr>
                <w:color w:val="000000"/>
                <w:sz w:val="28"/>
                <w:szCs w:val="28"/>
                <w:lang w:val="en-US" w:eastAsia="ru-RU"/>
              </w:rPr>
              <w:t>23</w:t>
            </w:r>
            <w:r w:rsidRPr="00385A36">
              <w:rPr>
                <w:color w:val="000000"/>
                <w:sz w:val="28"/>
                <w:szCs w:val="28"/>
                <w:lang w:eastAsia="ru-RU"/>
              </w:rPr>
              <w:t>.</w:t>
            </w:r>
            <w:r w:rsidR="008838BF" w:rsidRPr="00385A36">
              <w:rPr>
                <w:color w:val="000000"/>
                <w:sz w:val="28"/>
                <w:szCs w:val="28"/>
                <w:lang w:val="en-US" w:eastAsia="ru-RU"/>
              </w:rPr>
              <w:t>548</w:t>
            </w:r>
            <w:r w:rsidRPr="00385A36">
              <w:rPr>
                <w:color w:val="000000"/>
                <w:sz w:val="28"/>
                <w:szCs w:val="28"/>
                <w:lang w:eastAsia="ru-RU"/>
              </w:rPr>
              <w:t xml:space="preserve">; </w:t>
            </w:r>
          </w:p>
          <w:p w14:paraId="3C0A0257" w14:textId="77777777" w:rsidR="00F7124E" w:rsidRPr="00385A36" w:rsidRDefault="00F7124E" w:rsidP="00420256">
            <w:pPr>
              <w:rPr>
                <w:color w:val="000000"/>
                <w:sz w:val="28"/>
                <w:szCs w:val="28"/>
                <w:lang w:eastAsia="ru-RU"/>
              </w:rPr>
            </w:pPr>
            <w:r w:rsidRPr="00385A36">
              <w:rPr>
                <w:color w:val="000000"/>
                <w:sz w:val="28"/>
                <w:szCs w:val="28"/>
                <w:lang w:eastAsia="ru-RU"/>
              </w:rPr>
              <w:t>p &lt;0,001)</w:t>
            </w:r>
          </w:p>
        </w:tc>
        <w:tc>
          <w:tcPr>
            <w:tcW w:w="2534" w:type="dxa"/>
            <w:gridSpan w:val="2"/>
          </w:tcPr>
          <w:p w14:paraId="67089174" w14:textId="77777777" w:rsidR="00F7124E" w:rsidRPr="00385A36" w:rsidRDefault="00F7124E" w:rsidP="00420256">
            <w:pPr>
              <w:rPr>
                <w:color w:val="000000"/>
                <w:sz w:val="28"/>
                <w:szCs w:val="28"/>
                <w:lang w:eastAsia="ru-RU"/>
              </w:rPr>
            </w:pPr>
            <w:r w:rsidRPr="00385A36">
              <w:rPr>
                <w:color w:val="000000"/>
                <w:sz w:val="28"/>
                <w:szCs w:val="28"/>
                <w:lang w:eastAsia="ru-RU"/>
              </w:rPr>
              <w:t>через 8 недель после операции, N=62</w:t>
            </w:r>
          </w:p>
          <w:p w14:paraId="4EC104C7" w14:textId="77777777" w:rsidR="00F7124E" w:rsidRPr="00385A36" w:rsidRDefault="00F7124E" w:rsidP="00420256">
            <w:pPr>
              <w:rPr>
                <w:color w:val="000000"/>
                <w:sz w:val="28"/>
                <w:szCs w:val="28"/>
                <w:lang w:eastAsia="ru-RU"/>
              </w:rPr>
            </w:pPr>
            <w:r w:rsidRPr="00385A36">
              <w:rPr>
                <w:color w:val="000000"/>
                <w:sz w:val="28"/>
                <w:szCs w:val="28"/>
                <w:lang w:eastAsia="ru-RU"/>
              </w:rPr>
              <w:t xml:space="preserve">(χ2=55.581;  </w:t>
            </w:r>
          </w:p>
          <w:p w14:paraId="5DE126E0" w14:textId="77777777" w:rsidR="00F7124E" w:rsidRPr="00385A36" w:rsidRDefault="00F7124E" w:rsidP="00420256">
            <w:pPr>
              <w:rPr>
                <w:color w:val="000000"/>
                <w:sz w:val="28"/>
                <w:szCs w:val="28"/>
                <w:lang w:eastAsia="ru-RU"/>
              </w:rPr>
            </w:pPr>
            <w:r w:rsidRPr="00385A36">
              <w:rPr>
                <w:color w:val="000000"/>
                <w:sz w:val="28"/>
                <w:szCs w:val="28"/>
                <w:lang w:eastAsia="ru-RU"/>
              </w:rPr>
              <w:t>p &lt;0,001)</w:t>
            </w:r>
          </w:p>
        </w:tc>
      </w:tr>
      <w:tr w:rsidR="00F7124E" w:rsidRPr="00385A36" w14:paraId="585B1823" w14:textId="77777777" w:rsidTr="008838BF">
        <w:tc>
          <w:tcPr>
            <w:tcW w:w="2065" w:type="dxa"/>
            <w:vMerge/>
            <w:vAlign w:val="center"/>
          </w:tcPr>
          <w:p w14:paraId="286F1BBB" w14:textId="77777777" w:rsidR="00F7124E" w:rsidRPr="00385A36" w:rsidRDefault="00F7124E" w:rsidP="00420256">
            <w:pPr>
              <w:adjustRightInd w:val="0"/>
              <w:spacing w:line="320" w:lineRule="atLeast"/>
              <w:ind w:left="60" w:right="60"/>
              <w:rPr>
                <w:color w:val="000000"/>
                <w:sz w:val="28"/>
                <w:szCs w:val="28"/>
                <w:lang w:eastAsia="ru-RU"/>
              </w:rPr>
            </w:pPr>
          </w:p>
        </w:tc>
        <w:tc>
          <w:tcPr>
            <w:tcW w:w="1375" w:type="dxa"/>
            <w:vAlign w:val="center"/>
          </w:tcPr>
          <w:p w14:paraId="49879E83"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Частота</w:t>
            </w:r>
          </w:p>
        </w:tc>
        <w:tc>
          <w:tcPr>
            <w:tcW w:w="966" w:type="dxa"/>
          </w:tcPr>
          <w:p w14:paraId="72D8EFAA" w14:textId="77777777" w:rsidR="00F7124E" w:rsidRPr="00385A36" w:rsidRDefault="00F7124E" w:rsidP="00420256">
            <w:pPr>
              <w:jc w:val="center"/>
              <w:rPr>
                <w:color w:val="000000"/>
                <w:sz w:val="28"/>
                <w:szCs w:val="28"/>
                <w:lang w:eastAsia="ru-RU"/>
              </w:rPr>
            </w:pPr>
            <w:r w:rsidRPr="00385A36">
              <w:rPr>
                <w:color w:val="000000"/>
                <w:sz w:val="28"/>
                <w:szCs w:val="28"/>
                <w:lang w:eastAsia="ru-RU"/>
              </w:rPr>
              <w:t>%</w:t>
            </w:r>
          </w:p>
        </w:tc>
        <w:tc>
          <w:tcPr>
            <w:tcW w:w="1421" w:type="dxa"/>
            <w:vAlign w:val="center"/>
          </w:tcPr>
          <w:p w14:paraId="076F3211"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Частота</w:t>
            </w:r>
          </w:p>
        </w:tc>
        <w:tc>
          <w:tcPr>
            <w:tcW w:w="1140" w:type="dxa"/>
          </w:tcPr>
          <w:p w14:paraId="4FE05977" w14:textId="77777777" w:rsidR="00F7124E" w:rsidRPr="00385A36" w:rsidRDefault="00F7124E" w:rsidP="00420256">
            <w:pPr>
              <w:jc w:val="center"/>
              <w:rPr>
                <w:color w:val="000000"/>
                <w:sz w:val="28"/>
                <w:szCs w:val="28"/>
                <w:lang w:eastAsia="ru-RU"/>
              </w:rPr>
            </w:pPr>
            <w:r w:rsidRPr="00385A36">
              <w:rPr>
                <w:color w:val="000000"/>
                <w:sz w:val="28"/>
                <w:szCs w:val="28"/>
                <w:lang w:eastAsia="ru-RU"/>
              </w:rPr>
              <w:t>%</w:t>
            </w:r>
          </w:p>
        </w:tc>
        <w:tc>
          <w:tcPr>
            <w:tcW w:w="1276" w:type="dxa"/>
            <w:vAlign w:val="center"/>
          </w:tcPr>
          <w:p w14:paraId="6CD51946" w14:textId="77777777" w:rsidR="00F7124E" w:rsidRPr="00385A36" w:rsidRDefault="00F7124E" w:rsidP="00420256">
            <w:pPr>
              <w:adjustRightInd w:val="0"/>
              <w:spacing w:line="320" w:lineRule="atLeast"/>
              <w:ind w:left="60" w:right="60"/>
              <w:jc w:val="right"/>
              <w:rPr>
                <w:color w:val="000000"/>
                <w:sz w:val="28"/>
                <w:szCs w:val="28"/>
                <w:lang w:eastAsia="ru-RU"/>
              </w:rPr>
            </w:pPr>
            <w:r w:rsidRPr="00385A36">
              <w:rPr>
                <w:color w:val="000000"/>
                <w:sz w:val="28"/>
                <w:szCs w:val="28"/>
                <w:lang w:eastAsia="ru-RU"/>
              </w:rPr>
              <w:t xml:space="preserve">Частота </w:t>
            </w:r>
          </w:p>
        </w:tc>
        <w:tc>
          <w:tcPr>
            <w:tcW w:w="1258" w:type="dxa"/>
          </w:tcPr>
          <w:p w14:paraId="4637739D" w14:textId="77777777" w:rsidR="00F7124E" w:rsidRPr="00385A36" w:rsidRDefault="00F7124E" w:rsidP="00420256">
            <w:pPr>
              <w:rPr>
                <w:color w:val="000000"/>
                <w:sz w:val="28"/>
                <w:szCs w:val="28"/>
                <w:lang w:eastAsia="ru-RU"/>
              </w:rPr>
            </w:pPr>
            <w:r w:rsidRPr="00385A36">
              <w:rPr>
                <w:color w:val="000000"/>
                <w:sz w:val="28"/>
                <w:szCs w:val="28"/>
                <w:lang w:eastAsia="ru-RU"/>
              </w:rPr>
              <w:t>%</w:t>
            </w:r>
          </w:p>
        </w:tc>
      </w:tr>
      <w:tr w:rsidR="00F7124E" w:rsidRPr="00385A36" w14:paraId="5B4210D9" w14:textId="77777777" w:rsidTr="008838BF">
        <w:tc>
          <w:tcPr>
            <w:tcW w:w="2065" w:type="dxa"/>
            <w:vAlign w:val="center"/>
          </w:tcPr>
          <w:p w14:paraId="39B9E935" w14:textId="77777777" w:rsidR="00F7124E" w:rsidRPr="00385A36" w:rsidRDefault="00F7124E" w:rsidP="00420256">
            <w:pPr>
              <w:adjustRightInd w:val="0"/>
              <w:spacing w:line="320" w:lineRule="atLeast"/>
              <w:ind w:left="60" w:right="60"/>
              <w:rPr>
                <w:color w:val="000000"/>
                <w:sz w:val="28"/>
                <w:szCs w:val="28"/>
                <w:lang w:eastAsia="ru-RU"/>
              </w:rPr>
            </w:pPr>
            <w:r w:rsidRPr="00385A36">
              <w:rPr>
                <w:color w:val="000000"/>
                <w:sz w:val="28"/>
                <w:szCs w:val="28"/>
                <w:lang w:eastAsia="ru-RU"/>
              </w:rPr>
              <w:t xml:space="preserve">До 10 мин </w:t>
            </w:r>
          </w:p>
        </w:tc>
        <w:tc>
          <w:tcPr>
            <w:tcW w:w="1375" w:type="dxa"/>
            <w:vAlign w:val="center"/>
          </w:tcPr>
          <w:p w14:paraId="2C345EB6"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1</w:t>
            </w:r>
          </w:p>
        </w:tc>
        <w:tc>
          <w:tcPr>
            <w:tcW w:w="966" w:type="dxa"/>
            <w:vAlign w:val="center"/>
          </w:tcPr>
          <w:p w14:paraId="70223864" w14:textId="478493B8"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1.</w:t>
            </w:r>
            <w:r w:rsidR="00E60014" w:rsidRPr="00385A36">
              <w:rPr>
                <w:color w:val="000000"/>
                <w:sz w:val="28"/>
                <w:szCs w:val="28"/>
                <w:lang w:val="en-US" w:eastAsia="ru-RU"/>
              </w:rPr>
              <w:t>6</w:t>
            </w:r>
          </w:p>
        </w:tc>
        <w:tc>
          <w:tcPr>
            <w:tcW w:w="1421" w:type="dxa"/>
            <w:vAlign w:val="center"/>
          </w:tcPr>
          <w:p w14:paraId="6BDA5115"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0</w:t>
            </w:r>
          </w:p>
        </w:tc>
        <w:tc>
          <w:tcPr>
            <w:tcW w:w="1140" w:type="dxa"/>
            <w:vAlign w:val="center"/>
          </w:tcPr>
          <w:p w14:paraId="31657D1A" w14:textId="77777777" w:rsidR="00F7124E" w:rsidRPr="00385A36" w:rsidRDefault="00F7124E" w:rsidP="00420256">
            <w:pPr>
              <w:adjustRightInd w:val="0"/>
              <w:spacing w:line="320" w:lineRule="atLeast"/>
              <w:ind w:left="60" w:right="60"/>
              <w:jc w:val="center"/>
              <w:rPr>
                <w:color w:val="000000"/>
                <w:sz w:val="28"/>
                <w:szCs w:val="28"/>
                <w:lang w:eastAsia="ru-RU"/>
              </w:rPr>
            </w:pPr>
          </w:p>
        </w:tc>
        <w:tc>
          <w:tcPr>
            <w:tcW w:w="1276" w:type="dxa"/>
            <w:vAlign w:val="center"/>
          </w:tcPr>
          <w:p w14:paraId="1D7D2CA2"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3</w:t>
            </w:r>
          </w:p>
        </w:tc>
        <w:tc>
          <w:tcPr>
            <w:tcW w:w="1258" w:type="dxa"/>
            <w:vAlign w:val="center"/>
          </w:tcPr>
          <w:p w14:paraId="662602B0" w14:textId="6EC2DA67"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4.</w:t>
            </w:r>
            <w:r w:rsidR="00E60014" w:rsidRPr="00385A36">
              <w:rPr>
                <w:color w:val="000000"/>
                <w:sz w:val="28"/>
                <w:szCs w:val="28"/>
                <w:lang w:val="en-US" w:eastAsia="ru-RU"/>
              </w:rPr>
              <w:t>8</w:t>
            </w:r>
          </w:p>
        </w:tc>
      </w:tr>
      <w:tr w:rsidR="00F7124E" w:rsidRPr="00385A36" w14:paraId="3E304622" w14:textId="77777777" w:rsidTr="008838BF">
        <w:tc>
          <w:tcPr>
            <w:tcW w:w="2065" w:type="dxa"/>
            <w:vAlign w:val="center"/>
          </w:tcPr>
          <w:p w14:paraId="108D38CA" w14:textId="77777777" w:rsidR="00F7124E" w:rsidRPr="00385A36" w:rsidRDefault="00F7124E" w:rsidP="00420256">
            <w:pPr>
              <w:adjustRightInd w:val="0"/>
              <w:spacing w:line="320" w:lineRule="atLeast"/>
              <w:ind w:left="60" w:right="60"/>
              <w:rPr>
                <w:color w:val="000000"/>
                <w:sz w:val="28"/>
                <w:szCs w:val="28"/>
                <w:lang w:eastAsia="ru-RU"/>
              </w:rPr>
            </w:pPr>
            <w:r w:rsidRPr="00385A36">
              <w:rPr>
                <w:color w:val="000000"/>
                <w:sz w:val="28"/>
                <w:szCs w:val="28"/>
                <w:lang w:eastAsia="ru-RU"/>
              </w:rPr>
              <w:t xml:space="preserve">10-20 мин </w:t>
            </w:r>
          </w:p>
        </w:tc>
        <w:tc>
          <w:tcPr>
            <w:tcW w:w="1375" w:type="dxa"/>
            <w:vAlign w:val="center"/>
          </w:tcPr>
          <w:p w14:paraId="14C85CB3" w14:textId="210437DB" w:rsidR="00F7124E" w:rsidRPr="00385A36" w:rsidRDefault="00E60014"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26</w:t>
            </w:r>
          </w:p>
        </w:tc>
        <w:tc>
          <w:tcPr>
            <w:tcW w:w="966" w:type="dxa"/>
            <w:vAlign w:val="center"/>
          </w:tcPr>
          <w:p w14:paraId="65990529" w14:textId="2D1536E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4</w:t>
            </w:r>
            <w:r w:rsidR="00E60014" w:rsidRPr="00385A36">
              <w:rPr>
                <w:color w:val="000000"/>
                <w:sz w:val="28"/>
                <w:szCs w:val="28"/>
                <w:lang w:val="en-US" w:eastAsia="ru-RU"/>
              </w:rPr>
              <w:t>1</w:t>
            </w:r>
            <w:r w:rsidRPr="00385A36">
              <w:rPr>
                <w:color w:val="000000"/>
                <w:sz w:val="28"/>
                <w:szCs w:val="28"/>
                <w:lang w:eastAsia="ru-RU"/>
              </w:rPr>
              <w:t>.9</w:t>
            </w:r>
          </w:p>
        </w:tc>
        <w:tc>
          <w:tcPr>
            <w:tcW w:w="1421" w:type="dxa"/>
            <w:vAlign w:val="center"/>
          </w:tcPr>
          <w:p w14:paraId="3A67D055" w14:textId="493E96C2"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2</w:t>
            </w:r>
            <w:r w:rsidR="00E60014" w:rsidRPr="00385A36">
              <w:rPr>
                <w:color w:val="000000"/>
                <w:sz w:val="28"/>
                <w:szCs w:val="28"/>
                <w:lang w:val="en-US" w:eastAsia="ru-RU"/>
              </w:rPr>
              <w:t>5</w:t>
            </w:r>
          </w:p>
        </w:tc>
        <w:tc>
          <w:tcPr>
            <w:tcW w:w="1140" w:type="dxa"/>
            <w:vAlign w:val="center"/>
          </w:tcPr>
          <w:p w14:paraId="3BB02FEF" w14:textId="332D864D" w:rsidR="00F7124E" w:rsidRPr="00385A36" w:rsidRDefault="00E60014"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40</w:t>
            </w:r>
            <w:r w:rsidR="00F7124E" w:rsidRPr="00385A36">
              <w:rPr>
                <w:color w:val="000000"/>
                <w:sz w:val="28"/>
                <w:szCs w:val="28"/>
                <w:lang w:eastAsia="ru-RU"/>
              </w:rPr>
              <w:t>.</w:t>
            </w:r>
            <w:r w:rsidRPr="00385A36">
              <w:rPr>
                <w:color w:val="000000"/>
                <w:sz w:val="28"/>
                <w:szCs w:val="28"/>
                <w:lang w:val="en-US" w:eastAsia="ru-RU"/>
              </w:rPr>
              <w:t>3</w:t>
            </w:r>
          </w:p>
        </w:tc>
        <w:tc>
          <w:tcPr>
            <w:tcW w:w="1276" w:type="dxa"/>
            <w:vAlign w:val="center"/>
          </w:tcPr>
          <w:p w14:paraId="712BC29B"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4</w:t>
            </w:r>
          </w:p>
        </w:tc>
        <w:tc>
          <w:tcPr>
            <w:tcW w:w="1258" w:type="dxa"/>
            <w:vAlign w:val="center"/>
          </w:tcPr>
          <w:p w14:paraId="36D5ABE5" w14:textId="23351473" w:rsidR="00F7124E" w:rsidRPr="00385A36" w:rsidRDefault="00E60014"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6</w:t>
            </w:r>
            <w:r w:rsidR="00F7124E" w:rsidRPr="00385A36">
              <w:rPr>
                <w:color w:val="000000"/>
                <w:sz w:val="28"/>
                <w:szCs w:val="28"/>
                <w:lang w:eastAsia="ru-RU"/>
              </w:rPr>
              <w:t>.</w:t>
            </w:r>
            <w:r w:rsidRPr="00385A36">
              <w:rPr>
                <w:color w:val="000000"/>
                <w:sz w:val="28"/>
                <w:szCs w:val="28"/>
                <w:lang w:val="en-US" w:eastAsia="ru-RU"/>
              </w:rPr>
              <w:t>5</w:t>
            </w:r>
          </w:p>
        </w:tc>
      </w:tr>
      <w:tr w:rsidR="00F7124E" w:rsidRPr="00385A36" w14:paraId="4D6581DA" w14:textId="77777777" w:rsidTr="008838BF">
        <w:tc>
          <w:tcPr>
            <w:tcW w:w="2065" w:type="dxa"/>
            <w:vAlign w:val="center"/>
          </w:tcPr>
          <w:p w14:paraId="5CFF6D4D" w14:textId="77777777" w:rsidR="00F7124E" w:rsidRPr="00385A36" w:rsidRDefault="00F7124E" w:rsidP="00420256">
            <w:pPr>
              <w:adjustRightInd w:val="0"/>
              <w:spacing w:line="320" w:lineRule="atLeast"/>
              <w:ind w:left="60" w:right="60"/>
              <w:rPr>
                <w:color w:val="000000"/>
                <w:sz w:val="28"/>
                <w:szCs w:val="28"/>
                <w:lang w:eastAsia="ru-RU"/>
              </w:rPr>
            </w:pPr>
            <w:r w:rsidRPr="00385A36">
              <w:rPr>
                <w:color w:val="000000"/>
                <w:sz w:val="28"/>
                <w:szCs w:val="28"/>
                <w:lang w:eastAsia="ru-RU"/>
              </w:rPr>
              <w:t xml:space="preserve">20-40 мин </w:t>
            </w:r>
          </w:p>
        </w:tc>
        <w:tc>
          <w:tcPr>
            <w:tcW w:w="1375" w:type="dxa"/>
            <w:vAlign w:val="center"/>
          </w:tcPr>
          <w:p w14:paraId="4E1112D7" w14:textId="67ED3EC4" w:rsidR="00F7124E" w:rsidRPr="00385A36" w:rsidRDefault="00E60014"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19</w:t>
            </w:r>
          </w:p>
        </w:tc>
        <w:tc>
          <w:tcPr>
            <w:tcW w:w="966" w:type="dxa"/>
            <w:vAlign w:val="center"/>
          </w:tcPr>
          <w:p w14:paraId="000CA337" w14:textId="5EC2CEB8"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30.</w:t>
            </w:r>
            <w:r w:rsidR="00E60014" w:rsidRPr="00385A36">
              <w:rPr>
                <w:color w:val="000000"/>
                <w:sz w:val="28"/>
                <w:szCs w:val="28"/>
                <w:lang w:val="en-US" w:eastAsia="ru-RU"/>
              </w:rPr>
              <w:t>6</w:t>
            </w:r>
          </w:p>
        </w:tc>
        <w:tc>
          <w:tcPr>
            <w:tcW w:w="1421" w:type="dxa"/>
            <w:vAlign w:val="center"/>
          </w:tcPr>
          <w:p w14:paraId="7FDE380A"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24</w:t>
            </w:r>
          </w:p>
        </w:tc>
        <w:tc>
          <w:tcPr>
            <w:tcW w:w="1140" w:type="dxa"/>
            <w:vAlign w:val="center"/>
          </w:tcPr>
          <w:p w14:paraId="0B18C748" w14:textId="25C276F1"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3</w:t>
            </w:r>
            <w:r w:rsidR="00E60014" w:rsidRPr="00385A36">
              <w:rPr>
                <w:color w:val="000000"/>
                <w:sz w:val="28"/>
                <w:szCs w:val="28"/>
                <w:lang w:val="en-US" w:eastAsia="ru-RU"/>
              </w:rPr>
              <w:t>8</w:t>
            </w:r>
            <w:r w:rsidRPr="00385A36">
              <w:rPr>
                <w:color w:val="000000"/>
                <w:sz w:val="28"/>
                <w:szCs w:val="28"/>
                <w:lang w:eastAsia="ru-RU"/>
              </w:rPr>
              <w:t>.</w:t>
            </w:r>
            <w:r w:rsidR="00E60014" w:rsidRPr="00385A36">
              <w:rPr>
                <w:color w:val="000000"/>
                <w:sz w:val="28"/>
                <w:szCs w:val="28"/>
                <w:lang w:val="en-US" w:eastAsia="ru-RU"/>
              </w:rPr>
              <w:t>7</w:t>
            </w:r>
          </w:p>
        </w:tc>
        <w:tc>
          <w:tcPr>
            <w:tcW w:w="1276" w:type="dxa"/>
            <w:vAlign w:val="center"/>
          </w:tcPr>
          <w:p w14:paraId="50A1C8C8"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32</w:t>
            </w:r>
          </w:p>
        </w:tc>
        <w:tc>
          <w:tcPr>
            <w:tcW w:w="1258" w:type="dxa"/>
            <w:vAlign w:val="center"/>
          </w:tcPr>
          <w:p w14:paraId="69A08043" w14:textId="63648ED2" w:rsidR="00F7124E" w:rsidRPr="00385A36" w:rsidRDefault="00E60014"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51</w:t>
            </w:r>
            <w:r w:rsidR="00F7124E" w:rsidRPr="00385A36">
              <w:rPr>
                <w:color w:val="000000"/>
                <w:sz w:val="28"/>
                <w:szCs w:val="28"/>
                <w:lang w:eastAsia="ru-RU"/>
              </w:rPr>
              <w:t>.</w:t>
            </w:r>
            <w:r w:rsidRPr="00385A36">
              <w:rPr>
                <w:color w:val="000000"/>
                <w:sz w:val="28"/>
                <w:szCs w:val="28"/>
                <w:lang w:val="en-US" w:eastAsia="ru-RU"/>
              </w:rPr>
              <w:t>6</w:t>
            </w:r>
          </w:p>
        </w:tc>
      </w:tr>
      <w:tr w:rsidR="00F7124E" w:rsidRPr="00385A36" w14:paraId="3D070D4B" w14:textId="77777777" w:rsidTr="008838BF">
        <w:tc>
          <w:tcPr>
            <w:tcW w:w="2065" w:type="dxa"/>
            <w:vAlign w:val="center"/>
          </w:tcPr>
          <w:p w14:paraId="4A33572B" w14:textId="77777777" w:rsidR="00F7124E" w:rsidRPr="00385A36" w:rsidRDefault="00F7124E" w:rsidP="00420256">
            <w:pPr>
              <w:adjustRightInd w:val="0"/>
              <w:spacing w:line="320" w:lineRule="atLeast"/>
              <w:ind w:left="60" w:right="60"/>
              <w:rPr>
                <w:color w:val="000000"/>
                <w:sz w:val="28"/>
                <w:szCs w:val="28"/>
                <w:lang w:eastAsia="ru-RU"/>
              </w:rPr>
            </w:pPr>
            <w:r w:rsidRPr="00385A36">
              <w:rPr>
                <w:color w:val="000000"/>
                <w:sz w:val="28"/>
                <w:szCs w:val="28"/>
                <w:lang w:eastAsia="ru-RU"/>
              </w:rPr>
              <w:t>40-60 мин</w:t>
            </w:r>
          </w:p>
        </w:tc>
        <w:tc>
          <w:tcPr>
            <w:tcW w:w="1375" w:type="dxa"/>
            <w:vAlign w:val="center"/>
          </w:tcPr>
          <w:p w14:paraId="2EA3F7B2"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11</w:t>
            </w:r>
          </w:p>
        </w:tc>
        <w:tc>
          <w:tcPr>
            <w:tcW w:w="966" w:type="dxa"/>
            <w:vAlign w:val="center"/>
          </w:tcPr>
          <w:p w14:paraId="636230CB" w14:textId="4F84FA45"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1</w:t>
            </w:r>
            <w:r w:rsidR="00E60014" w:rsidRPr="00385A36">
              <w:rPr>
                <w:color w:val="000000"/>
                <w:sz w:val="28"/>
                <w:szCs w:val="28"/>
                <w:lang w:val="en-US" w:eastAsia="ru-RU"/>
              </w:rPr>
              <w:t>7</w:t>
            </w:r>
            <w:r w:rsidRPr="00385A36">
              <w:rPr>
                <w:color w:val="000000"/>
                <w:sz w:val="28"/>
                <w:szCs w:val="28"/>
                <w:lang w:eastAsia="ru-RU"/>
              </w:rPr>
              <w:t>.</w:t>
            </w:r>
            <w:r w:rsidR="00E60014" w:rsidRPr="00385A36">
              <w:rPr>
                <w:color w:val="000000"/>
                <w:sz w:val="28"/>
                <w:szCs w:val="28"/>
                <w:lang w:val="en-US" w:eastAsia="ru-RU"/>
              </w:rPr>
              <w:t>7</w:t>
            </w:r>
          </w:p>
        </w:tc>
        <w:tc>
          <w:tcPr>
            <w:tcW w:w="1421" w:type="dxa"/>
            <w:vAlign w:val="center"/>
          </w:tcPr>
          <w:p w14:paraId="48F6C060"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11</w:t>
            </w:r>
          </w:p>
        </w:tc>
        <w:tc>
          <w:tcPr>
            <w:tcW w:w="1140" w:type="dxa"/>
            <w:vAlign w:val="center"/>
          </w:tcPr>
          <w:p w14:paraId="3D3EFA8B" w14:textId="5F92C5B4"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1</w:t>
            </w:r>
            <w:r w:rsidR="00E60014" w:rsidRPr="00385A36">
              <w:rPr>
                <w:color w:val="000000"/>
                <w:sz w:val="28"/>
                <w:szCs w:val="28"/>
                <w:lang w:val="en-US" w:eastAsia="ru-RU"/>
              </w:rPr>
              <w:t>7</w:t>
            </w:r>
            <w:r w:rsidRPr="00385A36">
              <w:rPr>
                <w:color w:val="000000"/>
                <w:sz w:val="28"/>
                <w:szCs w:val="28"/>
                <w:lang w:eastAsia="ru-RU"/>
              </w:rPr>
              <w:t>.</w:t>
            </w:r>
            <w:r w:rsidR="00E60014" w:rsidRPr="00385A36">
              <w:rPr>
                <w:color w:val="000000"/>
                <w:sz w:val="28"/>
                <w:szCs w:val="28"/>
                <w:lang w:val="en-US" w:eastAsia="ru-RU"/>
              </w:rPr>
              <w:t>7</w:t>
            </w:r>
          </w:p>
        </w:tc>
        <w:tc>
          <w:tcPr>
            <w:tcW w:w="1276" w:type="dxa"/>
            <w:vAlign w:val="center"/>
          </w:tcPr>
          <w:p w14:paraId="341E6DE7"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20</w:t>
            </w:r>
          </w:p>
        </w:tc>
        <w:tc>
          <w:tcPr>
            <w:tcW w:w="1258" w:type="dxa"/>
            <w:vAlign w:val="center"/>
          </w:tcPr>
          <w:p w14:paraId="0E6B14BB" w14:textId="70BE730E" w:rsidR="00F7124E" w:rsidRPr="00385A36" w:rsidRDefault="008838BF"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32</w:t>
            </w:r>
            <w:r w:rsidR="00F7124E" w:rsidRPr="00385A36">
              <w:rPr>
                <w:color w:val="000000"/>
                <w:sz w:val="28"/>
                <w:szCs w:val="28"/>
                <w:lang w:eastAsia="ru-RU"/>
              </w:rPr>
              <w:t>.</w:t>
            </w:r>
            <w:r w:rsidRPr="00385A36">
              <w:rPr>
                <w:color w:val="000000"/>
                <w:sz w:val="28"/>
                <w:szCs w:val="28"/>
                <w:lang w:val="en-US" w:eastAsia="ru-RU"/>
              </w:rPr>
              <w:t>3</w:t>
            </w:r>
          </w:p>
        </w:tc>
      </w:tr>
      <w:tr w:rsidR="00F7124E" w:rsidRPr="00385A36" w14:paraId="5F676EEC" w14:textId="77777777" w:rsidTr="008838BF">
        <w:tc>
          <w:tcPr>
            <w:tcW w:w="2065" w:type="dxa"/>
            <w:vAlign w:val="center"/>
          </w:tcPr>
          <w:p w14:paraId="5295DB66" w14:textId="77777777" w:rsidR="00F7124E" w:rsidRPr="00385A36" w:rsidRDefault="00F7124E" w:rsidP="00420256">
            <w:pPr>
              <w:adjustRightInd w:val="0"/>
              <w:spacing w:line="320" w:lineRule="atLeast"/>
              <w:ind w:left="60" w:right="60"/>
              <w:rPr>
                <w:color w:val="000000"/>
                <w:sz w:val="28"/>
                <w:szCs w:val="28"/>
                <w:lang w:eastAsia="ru-RU"/>
              </w:rPr>
            </w:pPr>
            <w:r w:rsidRPr="00385A36">
              <w:rPr>
                <w:color w:val="000000"/>
                <w:sz w:val="28"/>
                <w:szCs w:val="28"/>
                <w:lang w:eastAsia="ru-RU"/>
              </w:rPr>
              <w:t>60-90 мин</w:t>
            </w:r>
          </w:p>
        </w:tc>
        <w:tc>
          <w:tcPr>
            <w:tcW w:w="1375" w:type="dxa"/>
            <w:vAlign w:val="center"/>
          </w:tcPr>
          <w:p w14:paraId="5A0EBA22"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5</w:t>
            </w:r>
          </w:p>
        </w:tc>
        <w:tc>
          <w:tcPr>
            <w:tcW w:w="966" w:type="dxa"/>
            <w:vAlign w:val="center"/>
          </w:tcPr>
          <w:p w14:paraId="0207A1A4" w14:textId="2F758F09" w:rsidR="00F7124E" w:rsidRPr="00385A36" w:rsidRDefault="00E60014"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8</w:t>
            </w:r>
            <w:r w:rsidR="00F7124E" w:rsidRPr="00385A36">
              <w:rPr>
                <w:color w:val="000000"/>
                <w:sz w:val="28"/>
                <w:szCs w:val="28"/>
                <w:lang w:eastAsia="ru-RU"/>
              </w:rPr>
              <w:t>.</w:t>
            </w:r>
            <w:r w:rsidRPr="00385A36">
              <w:rPr>
                <w:color w:val="000000"/>
                <w:sz w:val="28"/>
                <w:szCs w:val="28"/>
                <w:lang w:val="en-US" w:eastAsia="ru-RU"/>
              </w:rPr>
              <w:t>1</w:t>
            </w:r>
          </w:p>
        </w:tc>
        <w:tc>
          <w:tcPr>
            <w:tcW w:w="1421" w:type="dxa"/>
            <w:vAlign w:val="center"/>
          </w:tcPr>
          <w:p w14:paraId="79D0CAA5"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2</w:t>
            </w:r>
          </w:p>
        </w:tc>
        <w:tc>
          <w:tcPr>
            <w:tcW w:w="1140" w:type="dxa"/>
            <w:vAlign w:val="center"/>
          </w:tcPr>
          <w:p w14:paraId="59FB1361" w14:textId="1F8480BD" w:rsidR="00F7124E" w:rsidRPr="00385A36" w:rsidRDefault="00E60014"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3</w:t>
            </w:r>
            <w:r w:rsidR="00F7124E" w:rsidRPr="00385A36">
              <w:rPr>
                <w:color w:val="000000"/>
                <w:sz w:val="28"/>
                <w:szCs w:val="28"/>
                <w:lang w:eastAsia="ru-RU"/>
              </w:rPr>
              <w:t>.</w:t>
            </w:r>
            <w:r w:rsidRPr="00385A36">
              <w:rPr>
                <w:color w:val="000000"/>
                <w:sz w:val="28"/>
                <w:szCs w:val="28"/>
                <w:lang w:val="en-US" w:eastAsia="ru-RU"/>
              </w:rPr>
              <w:t>2</w:t>
            </w:r>
          </w:p>
        </w:tc>
        <w:tc>
          <w:tcPr>
            <w:tcW w:w="1276" w:type="dxa"/>
            <w:vAlign w:val="center"/>
          </w:tcPr>
          <w:p w14:paraId="10234F53"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3</w:t>
            </w:r>
          </w:p>
        </w:tc>
        <w:tc>
          <w:tcPr>
            <w:tcW w:w="1258" w:type="dxa"/>
            <w:vAlign w:val="center"/>
          </w:tcPr>
          <w:p w14:paraId="35A6E9E3" w14:textId="16275D31"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4.</w:t>
            </w:r>
            <w:r w:rsidR="008838BF" w:rsidRPr="00385A36">
              <w:rPr>
                <w:color w:val="000000"/>
                <w:sz w:val="28"/>
                <w:szCs w:val="28"/>
                <w:lang w:val="en-US" w:eastAsia="ru-RU"/>
              </w:rPr>
              <w:t>8</w:t>
            </w:r>
          </w:p>
        </w:tc>
      </w:tr>
      <w:tr w:rsidR="00F7124E" w:rsidRPr="00385A36" w14:paraId="6BEAB990" w14:textId="77777777" w:rsidTr="008838BF">
        <w:tc>
          <w:tcPr>
            <w:tcW w:w="2065" w:type="dxa"/>
            <w:vAlign w:val="center"/>
          </w:tcPr>
          <w:p w14:paraId="1E173C30" w14:textId="77777777" w:rsidR="00F7124E" w:rsidRPr="00385A36" w:rsidRDefault="00F7124E" w:rsidP="00420256">
            <w:pPr>
              <w:adjustRightInd w:val="0"/>
              <w:spacing w:line="320" w:lineRule="atLeast"/>
              <w:ind w:left="60" w:right="60"/>
              <w:rPr>
                <w:color w:val="000000"/>
                <w:sz w:val="28"/>
                <w:szCs w:val="28"/>
                <w:lang w:eastAsia="ru-RU"/>
              </w:rPr>
            </w:pPr>
            <w:r w:rsidRPr="00385A36">
              <w:rPr>
                <w:color w:val="000000"/>
                <w:sz w:val="28"/>
                <w:szCs w:val="28"/>
                <w:lang w:eastAsia="ru-RU"/>
              </w:rPr>
              <w:t>Итого</w:t>
            </w:r>
          </w:p>
        </w:tc>
        <w:tc>
          <w:tcPr>
            <w:tcW w:w="1375" w:type="dxa"/>
            <w:vAlign w:val="center"/>
          </w:tcPr>
          <w:p w14:paraId="7C6CB8DA" w14:textId="41F20321"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6</w:t>
            </w:r>
            <w:r w:rsidR="00E60014" w:rsidRPr="00385A36">
              <w:rPr>
                <w:color w:val="000000"/>
                <w:sz w:val="28"/>
                <w:szCs w:val="28"/>
                <w:lang w:val="en-US" w:eastAsia="ru-RU"/>
              </w:rPr>
              <w:t>2</w:t>
            </w:r>
          </w:p>
        </w:tc>
        <w:tc>
          <w:tcPr>
            <w:tcW w:w="966" w:type="dxa"/>
            <w:vAlign w:val="center"/>
          </w:tcPr>
          <w:p w14:paraId="71FC84F8"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100.0</w:t>
            </w:r>
          </w:p>
        </w:tc>
        <w:tc>
          <w:tcPr>
            <w:tcW w:w="1421" w:type="dxa"/>
            <w:vAlign w:val="center"/>
          </w:tcPr>
          <w:p w14:paraId="7F860F02" w14:textId="53A4F271" w:rsidR="00F7124E" w:rsidRPr="00385A36" w:rsidRDefault="00F7124E" w:rsidP="00420256">
            <w:pPr>
              <w:adjustRightInd w:val="0"/>
              <w:spacing w:line="320" w:lineRule="atLeast"/>
              <w:ind w:left="60" w:right="60"/>
              <w:jc w:val="center"/>
              <w:rPr>
                <w:color w:val="000000"/>
                <w:sz w:val="28"/>
                <w:szCs w:val="28"/>
                <w:lang w:val="en-US" w:eastAsia="ru-RU"/>
              </w:rPr>
            </w:pPr>
            <w:r w:rsidRPr="00385A36">
              <w:rPr>
                <w:color w:val="000000"/>
                <w:sz w:val="28"/>
                <w:szCs w:val="28"/>
                <w:lang w:eastAsia="ru-RU"/>
              </w:rPr>
              <w:t>6</w:t>
            </w:r>
            <w:r w:rsidR="00E60014" w:rsidRPr="00385A36">
              <w:rPr>
                <w:color w:val="000000"/>
                <w:sz w:val="28"/>
                <w:szCs w:val="28"/>
                <w:lang w:val="en-US" w:eastAsia="ru-RU"/>
              </w:rPr>
              <w:t>2</w:t>
            </w:r>
          </w:p>
        </w:tc>
        <w:tc>
          <w:tcPr>
            <w:tcW w:w="1140" w:type="dxa"/>
            <w:vAlign w:val="center"/>
          </w:tcPr>
          <w:p w14:paraId="54FAB5BD" w14:textId="742666F2" w:rsidR="00F7124E" w:rsidRPr="00385A36" w:rsidRDefault="00E60014"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100</w:t>
            </w:r>
          </w:p>
        </w:tc>
        <w:tc>
          <w:tcPr>
            <w:tcW w:w="1276" w:type="dxa"/>
            <w:vAlign w:val="center"/>
          </w:tcPr>
          <w:p w14:paraId="311AF0CC"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62</w:t>
            </w:r>
          </w:p>
        </w:tc>
        <w:tc>
          <w:tcPr>
            <w:tcW w:w="1258" w:type="dxa"/>
            <w:vAlign w:val="center"/>
          </w:tcPr>
          <w:p w14:paraId="7194937B" w14:textId="5FAC7276" w:rsidR="00F7124E" w:rsidRPr="00385A36" w:rsidRDefault="008838BF" w:rsidP="00420256">
            <w:pPr>
              <w:adjustRightInd w:val="0"/>
              <w:spacing w:line="320" w:lineRule="atLeast"/>
              <w:ind w:left="60" w:right="60"/>
              <w:jc w:val="center"/>
              <w:rPr>
                <w:color w:val="000000"/>
                <w:sz w:val="28"/>
                <w:szCs w:val="28"/>
                <w:lang w:val="en-US" w:eastAsia="ru-RU"/>
              </w:rPr>
            </w:pPr>
            <w:r w:rsidRPr="00385A36">
              <w:rPr>
                <w:color w:val="000000"/>
                <w:sz w:val="28"/>
                <w:szCs w:val="28"/>
                <w:lang w:val="en-US" w:eastAsia="ru-RU"/>
              </w:rPr>
              <w:t>100</w:t>
            </w:r>
          </w:p>
        </w:tc>
      </w:tr>
    </w:tbl>
    <w:p w14:paraId="2FE2C28B" w14:textId="77777777" w:rsidR="003A1A9C" w:rsidRPr="00385A36" w:rsidRDefault="003A1A9C" w:rsidP="00F7124E">
      <w:pPr>
        <w:jc w:val="both"/>
        <w:rPr>
          <w:color w:val="000000"/>
          <w:sz w:val="28"/>
          <w:szCs w:val="28"/>
          <w:lang w:eastAsia="ru-RU"/>
        </w:rPr>
      </w:pPr>
    </w:p>
    <w:p w14:paraId="64B6D5BF" w14:textId="41FF27C4" w:rsidR="00F7124E" w:rsidRPr="00385A36" w:rsidRDefault="00F7124E" w:rsidP="007B6F51">
      <w:pPr>
        <w:ind w:firstLine="708"/>
        <w:jc w:val="both"/>
        <w:rPr>
          <w:color w:val="000000"/>
          <w:sz w:val="28"/>
          <w:szCs w:val="28"/>
          <w:lang w:eastAsia="ru-RU"/>
        </w:rPr>
      </w:pPr>
      <w:r w:rsidRPr="00385A36">
        <w:rPr>
          <w:color w:val="000000"/>
          <w:sz w:val="28"/>
          <w:szCs w:val="28"/>
          <w:lang w:eastAsia="ru-RU"/>
        </w:rPr>
        <w:t xml:space="preserve">В таблице </w:t>
      </w:r>
      <w:r w:rsidR="004E7DAE">
        <w:rPr>
          <w:color w:val="000000"/>
          <w:sz w:val="28"/>
          <w:szCs w:val="28"/>
          <w:lang w:eastAsia="ru-RU"/>
        </w:rPr>
        <w:t>30</w:t>
      </w:r>
      <w:r w:rsidR="00850D3B" w:rsidRPr="00385A36">
        <w:rPr>
          <w:color w:val="000000"/>
          <w:sz w:val="28"/>
          <w:szCs w:val="28"/>
          <w:lang w:eastAsia="ru-RU"/>
        </w:rPr>
        <w:t xml:space="preserve"> - </w:t>
      </w:r>
      <w:r w:rsidRPr="00385A36">
        <w:rPr>
          <w:color w:val="000000"/>
          <w:sz w:val="28"/>
          <w:szCs w:val="28"/>
          <w:lang w:eastAsia="ru-RU"/>
        </w:rPr>
        <w:t xml:space="preserve">представлена длительность времени нахождения в сидячем положении в динамике.  </w:t>
      </w:r>
    </w:p>
    <w:p w14:paraId="4C0B37CE" w14:textId="77777777" w:rsidR="00FE0CDC" w:rsidRPr="00385A36" w:rsidRDefault="00FE0CDC" w:rsidP="00E1205D">
      <w:pPr>
        <w:rPr>
          <w:color w:val="000000"/>
          <w:sz w:val="28"/>
          <w:szCs w:val="28"/>
          <w:lang w:eastAsia="ru-RU"/>
        </w:rPr>
      </w:pPr>
    </w:p>
    <w:p w14:paraId="1CF01D77" w14:textId="1B5754A7" w:rsidR="00F7124E" w:rsidRPr="00385A36" w:rsidRDefault="00F7124E" w:rsidP="00E1205D">
      <w:pPr>
        <w:rPr>
          <w:color w:val="000000"/>
          <w:sz w:val="28"/>
          <w:szCs w:val="28"/>
          <w:lang w:eastAsia="ru-RU"/>
        </w:rPr>
      </w:pPr>
      <w:r w:rsidRPr="00385A36">
        <w:rPr>
          <w:color w:val="000000"/>
          <w:sz w:val="28"/>
          <w:szCs w:val="28"/>
          <w:lang w:eastAsia="ru-RU"/>
        </w:rPr>
        <w:t xml:space="preserve">Таблица </w:t>
      </w:r>
      <w:r w:rsidR="004E7DAE">
        <w:rPr>
          <w:color w:val="000000"/>
          <w:sz w:val="28"/>
          <w:szCs w:val="28"/>
          <w:lang w:eastAsia="ru-RU"/>
        </w:rPr>
        <w:t>30</w:t>
      </w:r>
      <w:r w:rsidR="00850D3B" w:rsidRPr="00385A36">
        <w:rPr>
          <w:color w:val="000000"/>
          <w:sz w:val="28"/>
          <w:szCs w:val="28"/>
          <w:lang w:eastAsia="ru-RU"/>
        </w:rPr>
        <w:t xml:space="preserve"> </w:t>
      </w:r>
      <w:r w:rsidRPr="00385A36">
        <w:rPr>
          <w:color w:val="000000"/>
          <w:sz w:val="28"/>
          <w:szCs w:val="28"/>
          <w:lang w:eastAsia="ru-RU"/>
        </w:rPr>
        <w:t>- Сколько обычно часов Вы проводите в сидячем положении?</w:t>
      </w:r>
    </w:p>
    <w:p w14:paraId="42A72ABB" w14:textId="77777777" w:rsidR="00F7124E" w:rsidRPr="00385A36" w:rsidRDefault="00F7124E" w:rsidP="00F7124E">
      <w:pPr>
        <w:rPr>
          <w:color w:val="000000"/>
          <w:sz w:val="28"/>
          <w:szCs w:val="28"/>
          <w:lang w:eastAsia="ru-RU"/>
        </w:rPr>
      </w:pPr>
    </w:p>
    <w:tbl>
      <w:tblPr>
        <w:tblStyle w:val="a5"/>
        <w:tblW w:w="0" w:type="auto"/>
        <w:tblInd w:w="108" w:type="dxa"/>
        <w:tblLook w:val="04A0" w:firstRow="1" w:lastRow="0" w:firstColumn="1" w:lastColumn="0" w:noHBand="0" w:noVBand="1"/>
      </w:tblPr>
      <w:tblGrid>
        <w:gridCol w:w="2065"/>
        <w:gridCol w:w="1375"/>
        <w:gridCol w:w="966"/>
        <w:gridCol w:w="1421"/>
        <w:gridCol w:w="1140"/>
        <w:gridCol w:w="1276"/>
        <w:gridCol w:w="1258"/>
      </w:tblGrid>
      <w:tr w:rsidR="00F7124E" w:rsidRPr="00385A36" w14:paraId="0C86F896" w14:textId="77777777" w:rsidTr="00E22825">
        <w:tc>
          <w:tcPr>
            <w:tcW w:w="2065" w:type="dxa"/>
            <w:vMerge w:val="restart"/>
            <w:vAlign w:val="center"/>
          </w:tcPr>
          <w:p w14:paraId="221F333C" w14:textId="77777777" w:rsidR="00F7124E" w:rsidRPr="00385A36" w:rsidRDefault="00F7124E" w:rsidP="00420256">
            <w:pPr>
              <w:adjustRightInd w:val="0"/>
              <w:spacing w:line="320" w:lineRule="atLeast"/>
              <w:ind w:left="60" w:right="60"/>
              <w:rPr>
                <w:color w:val="000000"/>
                <w:sz w:val="28"/>
                <w:szCs w:val="28"/>
                <w:lang w:eastAsia="ru-RU"/>
              </w:rPr>
            </w:pPr>
            <w:r w:rsidRPr="00385A36">
              <w:rPr>
                <w:color w:val="000000"/>
                <w:sz w:val="28"/>
                <w:szCs w:val="28"/>
                <w:lang w:eastAsia="ru-RU"/>
              </w:rPr>
              <w:t>Длительност, час</w:t>
            </w:r>
          </w:p>
        </w:tc>
        <w:tc>
          <w:tcPr>
            <w:tcW w:w="2341" w:type="dxa"/>
            <w:gridSpan w:val="2"/>
            <w:vAlign w:val="center"/>
          </w:tcPr>
          <w:p w14:paraId="09B3D2AB" w14:textId="77777777" w:rsidR="00E22825" w:rsidRPr="00385A36" w:rsidRDefault="00F7124E" w:rsidP="00420256">
            <w:pPr>
              <w:rPr>
                <w:color w:val="000000"/>
                <w:sz w:val="28"/>
                <w:szCs w:val="28"/>
                <w:lang w:eastAsia="ru-RU"/>
              </w:rPr>
            </w:pPr>
            <w:r w:rsidRPr="00385A36">
              <w:rPr>
                <w:color w:val="000000"/>
                <w:sz w:val="28"/>
                <w:szCs w:val="28"/>
                <w:lang w:eastAsia="ru-RU"/>
              </w:rPr>
              <w:t>Перед операцией, N=6</w:t>
            </w:r>
            <w:r w:rsidR="00E22825" w:rsidRPr="00385A36">
              <w:rPr>
                <w:color w:val="000000"/>
                <w:sz w:val="28"/>
                <w:szCs w:val="28"/>
                <w:lang w:eastAsia="ru-RU"/>
              </w:rPr>
              <w:t>2</w:t>
            </w:r>
            <w:r w:rsidRPr="00385A36">
              <w:rPr>
                <w:color w:val="000000"/>
                <w:sz w:val="28"/>
                <w:szCs w:val="28"/>
                <w:lang w:eastAsia="ru-RU"/>
              </w:rPr>
              <w:t xml:space="preserve"> (χ2=</w:t>
            </w:r>
            <w:r w:rsidR="00E22825" w:rsidRPr="00385A36">
              <w:rPr>
                <w:color w:val="000000"/>
                <w:sz w:val="28"/>
                <w:szCs w:val="28"/>
                <w:lang w:eastAsia="ru-RU"/>
              </w:rPr>
              <w:t>1</w:t>
            </w:r>
            <w:r w:rsidRPr="00385A36">
              <w:rPr>
                <w:color w:val="000000"/>
                <w:sz w:val="28"/>
                <w:szCs w:val="28"/>
                <w:lang w:eastAsia="ru-RU"/>
              </w:rPr>
              <w:t>.</w:t>
            </w:r>
            <w:r w:rsidR="00E22825" w:rsidRPr="00385A36">
              <w:rPr>
                <w:color w:val="000000"/>
                <w:sz w:val="28"/>
                <w:szCs w:val="28"/>
                <w:lang w:eastAsia="ru-RU"/>
              </w:rPr>
              <w:t>290</w:t>
            </w:r>
            <w:r w:rsidRPr="00385A36">
              <w:rPr>
                <w:color w:val="000000"/>
                <w:sz w:val="28"/>
                <w:szCs w:val="28"/>
                <w:lang w:eastAsia="ru-RU"/>
              </w:rPr>
              <w:t xml:space="preserve">; </w:t>
            </w:r>
          </w:p>
          <w:p w14:paraId="21FD3C79" w14:textId="794C9317" w:rsidR="00F7124E" w:rsidRPr="00385A36" w:rsidRDefault="00F7124E" w:rsidP="00420256">
            <w:pPr>
              <w:rPr>
                <w:color w:val="000000"/>
                <w:sz w:val="28"/>
                <w:szCs w:val="28"/>
                <w:lang w:eastAsia="ru-RU"/>
              </w:rPr>
            </w:pPr>
            <w:r w:rsidRPr="00385A36">
              <w:rPr>
                <w:color w:val="000000"/>
                <w:sz w:val="28"/>
                <w:szCs w:val="28"/>
                <w:lang w:eastAsia="ru-RU"/>
              </w:rPr>
              <w:t>p =0.</w:t>
            </w:r>
            <w:r w:rsidR="00E22825" w:rsidRPr="00385A36">
              <w:rPr>
                <w:color w:val="000000"/>
                <w:sz w:val="28"/>
                <w:szCs w:val="28"/>
                <w:lang w:eastAsia="ru-RU"/>
              </w:rPr>
              <w:t>936</w:t>
            </w:r>
            <w:r w:rsidRPr="00385A36">
              <w:rPr>
                <w:color w:val="000000"/>
                <w:sz w:val="28"/>
                <w:szCs w:val="28"/>
                <w:lang w:eastAsia="ru-RU"/>
              </w:rPr>
              <w:t>)</w:t>
            </w:r>
          </w:p>
        </w:tc>
        <w:tc>
          <w:tcPr>
            <w:tcW w:w="2561" w:type="dxa"/>
            <w:gridSpan w:val="2"/>
          </w:tcPr>
          <w:p w14:paraId="0B059FDD" w14:textId="276703F5" w:rsidR="00F7124E" w:rsidRPr="00385A36" w:rsidRDefault="00F7124E" w:rsidP="00420256">
            <w:pPr>
              <w:rPr>
                <w:color w:val="000000"/>
                <w:sz w:val="28"/>
                <w:szCs w:val="28"/>
                <w:lang w:eastAsia="ru-RU"/>
              </w:rPr>
            </w:pPr>
            <w:r w:rsidRPr="00385A36">
              <w:rPr>
                <w:color w:val="000000"/>
                <w:sz w:val="28"/>
                <w:szCs w:val="28"/>
                <w:lang w:eastAsia="ru-RU"/>
              </w:rPr>
              <w:t>на 4-е сутки после операции, N=6</w:t>
            </w:r>
            <w:r w:rsidR="006B36DF" w:rsidRPr="00385A36">
              <w:rPr>
                <w:color w:val="000000"/>
                <w:sz w:val="28"/>
                <w:szCs w:val="28"/>
                <w:lang w:eastAsia="ru-RU"/>
              </w:rPr>
              <w:t>2</w:t>
            </w:r>
          </w:p>
          <w:p w14:paraId="71D293B6" w14:textId="7438B8E4" w:rsidR="00F7124E" w:rsidRPr="00385A36" w:rsidRDefault="00F7124E" w:rsidP="00420256">
            <w:pPr>
              <w:rPr>
                <w:color w:val="000000"/>
                <w:sz w:val="28"/>
                <w:szCs w:val="28"/>
                <w:lang w:eastAsia="ru-RU"/>
              </w:rPr>
            </w:pPr>
            <w:r w:rsidRPr="00385A36">
              <w:rPr>
                <w:color w:val="000000"/>
                <w:sz w:val="28"/>
                <w:szCs w:val="28"/>
                <w:lang w:eastAsia="ru-RU"/>
              </w:rPr>
              <w:t>(χ2=1</w:t>
            </w:r>
            <w:r w:rsidR="006B36DF" w:rsidRPr="00385A36">
              <w:rPr>
                <w:color w:val="000000"/>
                <w:sz w:val="28"/>
                <w:szCs w:val="28"/>
                <w:lang w:eastAsia="ru-RU"/>
              </w:rPr>
              <w:t>4</w:t>
            </w:r>
            <w:r w:rsidRPr="00385A36">
              <w:rPr>
                <w:color w:val="000000"/>
                <w:sz w:val="28"/>
                <w:szCs w:val="28"/>
                <w:lang w:eastAsia="ru-RU"/>
              </w:rPr>
              <w:t>.</w:t>
            </w:r>
            <w:r w:rsidR="006B36DF" w:rsidRPr="00385A36">
              <w:rPr>
                <w:color w:val="000000"/>
                <w:sz w:val="28"/>
                <w:szCs w:val="28"/>
                <w:lang w:eastAsia="ru-RU"/>
              </w:rPr>
              <w:t>097</w:t>
            </w:r>
            <w:r w:rsidRPr="00385A36">
              <w:rPr>
                <w:color w:val="000000"/>
                <w:sz w:val="28"/>
                <w:szCs w:val="28"/>
                <w:lang w:eastAsia="ru-RU"/>
              </w:rPr>
              <w:t xml:space="preserve">; </w:t>
            </w:r>
          </w:p>
          <w:p w14:paraId="36799053" w14:textId="5B4E08E0" w:rsidR="00F7124E" w:rsidRPr="00385A36" w:rsidRDefault="00F7124E" w:rsidP="00420256">
            <w:pPr>
              <w:rPr>
                <w:color w:val="000000"/>
                <w:sz w:val="28"/>
                <w:szCs w:val="28"/>
                <w:lang w:eastAsia="ru-RU"/>
              </w:rPr>
            </w:pPr>
            <w:r w:rsidRPr="00385A36">
              <w:rPr>
                <w:color w:val="000000"/>
                <w:sz w:val="28"/>
                <w:szCs w:val="28"/>
                <w:lang w:eastAsia="ru-RU"/>
              </w:rPr>
              <w:t>p =0.0</w:t>
            </w:r>
            <w:r w:rsidR="006B36DF" w:rsidRPr="00385A36">
              <w:rPr>
                <w:color w:val="000000"/>
                <w:sz w:val="28"/>
                <w:szCs w:val="28"/>
                <w:lang w:eastAsia="ru-RU"/>
              </w:rPr>
              <w:t>29</w:t>
            </w:r>
            <w:r w:rsidRPr="00385A36">
              <w:rPr>
                <w:color w:val="000000"/>
                <w:sz w:val="28"/>
                <w:szCs w:val="28"/>
                <w:lang w:eastAsia="ru-RU"/>
              </w:rPr>
              <w:t>)</w:t>
            </w:r>
          </w:p>
        </w:tc>
        <w:tc>
          <w:tcPr>
            <w:tcW w:w="2534" w:type="dxa"/>
            <w:gridSpan w:val="2"/>
          </w:tcPr>
          <w:p w14:paraId="70A28682" w14:textId="77777777" w:rsidR="00F7124E" w:rsidRPr="00385A36" w:rsidRDefault="00F7124E" w:rsidP="00420256">
            <w:pPr>
              <w:rPr>
                <w:color w:val="000000"/>
                <w:sz w:val="28"/>
                <w:szCs w:val="28"/>
                <w:lang w:eastAsia="ru-RU"/>
              </w:rPr>
            </w:pPr>
            <w:r w:rsidRPr="00385A36">
              <w:rPr>
                <w:color w:val="000000"/>
                <w:sz w:val="28"/>
                <w:szCs w:val="28"/>
                <w:lang w:eastAsia="ru-RU"/>
              </w:rPr>
              <w:t>через 8 недель после операции, N=62</w:t>
            </w:r>
          </w:p>
          <w:p w14:paraId="260F1892" w14:textId="77777777" w:rsidR="00F7124E" w:rsidRPr="00385A36" w:rsidRDefault="00F7124E" w:rsidP="00420256">
            <w:pPr>
              <w:rPr>
                <w:color w:val="000000"/>
                <w:sz w:val="28"/>
                <w:szCs w:val="28"/>
                <w:lang w:eastAsia="ru-RU"/>
              </w:rPr>
            </w:pPr>
            <w:r w:rsidRPr="00385A36">
              <w:rPr>
                <w:color w:val="000000"/>
                <w:sz w:val="28"/>
                <w:szCs w:val="28"/>
                <w:lang w:eastAsia="ru-RU"/>
              </w:rPr>
              <w:t xml:space="preserve">(χ2=43.097;  </w:t>
            </w:r>
          </w:p>
          <w:p w14:paraId="2C2E6FE2" w14:textId="77777777" w:rsidR="00F7124E" w:rsidRPr="00385A36" w:rsidRDefault="00F7124E" w:rsidP="00420256">
            <w:pPr>
              <w:rPr>
                <w:color w:val="000000"/>
                <w:sz w:val="28"/>
                <w:szCs w:val="28"/>
                <w:lang w:eastAsia="ru-RU"/>
              </w:rPr>
            </w:pPr>
            <w:r w:rsidRPr="00385A36">
              <w:rPr>
                <w:color w:val="000000"/>
                <w:sz w:val="28"/>
                <w:szCs w:val="28"/>
                <w:lang w:eastAsia="ru-RU"/>
              </w:rPr>
              <w:t>p &lt;0,001)</w:t>
            </w:r>
          </w:p>
        </w:tc>
      </w:tr>
      <w:tr w:rsidR="00F7124E" w:rsidRPr="00385A36" w14:paraId="6C151185" w14:textId="77777777" w:rsidTr="00E22825">
        <w:tc>
          <w:tcPr>
            <w:tcW w:w="2065" w:type="dxa"/>
            <w:vMerge/>
            <w:vAlign w:val="center"/>
          </w:tcPr>
          <w:p w14:paraId="30FB50E9" w14:textId="77777777" w:rsidR="00F7124E" w:rsidRPr="00385A36" w:rsidRDefault="00F7124E" w:rsidP="00420256">
            <w:pPr>
              <w:adjustRightInd w:val="0"/>
              <w:spacing w:line="320" w:lineRule="atLeast"/>
              <w:ind w:left="60" w:right="60"/>
              <w:rPr>
                <w:color w:val="000000"/>
                <w:sz w:val="28"/>
                <w:szCs w:val="28"/>
                <w:lang w:eastAsia="ru-RU"/>
              </w:rPr>
            </w:pPr>
          </w:p>
        </w:tc>
        <w:tc>
          <w:tcPr>
            <w:tcW w:w="1375" w:type="dxa"/>
            <w:vAlign w:val="center"/>
          </w:tcPr>
          <w:p w14:paraId="345BB9E3"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Частота</w:t>
            </w:r>
          </w:p>
        </w:tc>
        <w:tc>
          <w:tcPr>
            <w:tcW w:w="966" w:type="dxa"/>
          </w:tcPr>
          <w:p w14:paraId="3DF6F8A1" w14:textId="77777777" w:rsidR="00F7124E" w:rsidRPr="00385A36" w:rsidRDefault="00F7124E" w:rsidP="00420256">
            <w:pPr>
              <w:jc w:val="center"/>
              <w:rPr>
                <w:color w:val="000000"/>
                <w:sz w:val="28"/>
                <w:szCs w:val="28"/>
                <w:lang w:eastAsia="ru-RU"/>
              </w:rPr>
            </w:pPr>
            <w:r w:rsidRPr="00385A36">
              <w:rPr>
                <w:color w:val="000000"/>
                <w:sz w:val="28"/>
                <w:szCs w:val="28"/>
                <w:lang w:eastAsia="ru-RU"/>
              </w:rPr>
              <w:t>%</w:t>
            </w:r>
          </w:p>
        </w:tc>
        <w:tc>
          <w:tcPr>
            <w:tcW w:w="1421" w:type="dxa"/>
            <w:vAlign w:val="center"/>
          </w:tcPr>
          <w:p w14:paraId="46AD170C"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Частота</w:t>
            </w:r>
          </w:p>
        </w:tc>
        <w:tc>
          <w:tcPr>
            <w:tcW w:w="1140" w:type="dxa"/>
          </w:tcPr>
          <w:p w14:paraId="795A0A09" w14:textId="77777777" w:rsidR="00F7124E" w:rsidRPr="00385A36" w:rsidRDefault="00F7124E" w:rsidP="00420256">
            <w:pPr>
              <w:jc w:val="center"/>
              <w:rPr>
                <w:color w:val="000000"/>
                <w:sz w:val="28"/>
                <w:szCs w:val="28"/>
                <w:lang w:eastAsia="ru-RU"/>
              </w:rPr>
            </w:pPr>
            <w:r w:rsidRPr="00385A36">
              <w:rPr>
                <w:color w:val="000000"/>
                <w:sz w:val="28"/>
                <w:szCs w:val="28"/>
                <w:lang w:eastAsia="ru-RU"/>
              </w:rPr>
              <w:t>%</w:t>
            </w:r>
          </w:p>
        </w:tc>
        <w:tc>
          <w:tcPr>
            <w:tcW w:w="1276" w:type="dxa"/>
            <w:vAlign w:val="center"/>
          </w:tcPr>
          <w:p w14:paraId="0E4003F1" w14:textId="77777777" w:rsidR="00F7124E" w:rsidRPr="00385A36" w:rsidRDefault="00F7124E" w:rsidP="00420256">
            <w:pPr>
              <w:adjustRightInd w:val="0"/>
              <w:spacing w:line="320" w:lineRule="atLeast"/>
              <w:ind w:left="60" w:right="60"/>
              <w:jc w:val="right"/>
              <w:rPr>
                <w:color w:val="000000"/>
                <w:sz w:val="28"/>
                <w:szCs w:val="28"/>
                <w:lang w:eastAsia="ru-RU"/>
              </w:rPr>
            </w:pPr>
            <w:r w:rsidRPr="00385A36">
              <w:rPr>
                <w:color w:val="000000"/>
                <w:sz w:val="28"/>
                <w:szCs w:val="28"/>
                <w:lang w:eastAsia="ru-RU"/>
              </w:rPr>
              <w:t xml:space="preserve">Частота </w:t>
            </w:r>
          </w:p>
        </w:tc>
        <w:tc>
          <w:tcPr>
            <w:tcW w:w="1258" w:type="dxa"/>
          </w:tcPr>
          <w:p w14:paraId="48E3F404" w14:textId="77777777" w:rsidR="00F7124E" w:rsidRPr="00385A36" w:rsidRDefault="00F7124E" w:rsidP="00420256">
            <w:pPr>
              <w:rPr>
                <w:color w:val="000000"/>
                <w:sz w:val="28"/>
                <w:szCs w:val="28"/>
                <w:lang w:eastAsia="ru-RU"/>
              </w:rPr>
            </w:pPr>
            <w:r w:rsidRPr="00385A36">
              <w:rPr>
                <w:color w:val="000000"/>
                <w:sz w:val="28"/>
                <w:szCs w:val="28"/>
                <w:lang w:eastAsia="ru-RU"/>
              </w:rPr>
              <w:t>%</w:t>
            </w:r>
          </w:p>
        </w:tc>
      </w:tr>
      <w:tr w:rsidR="00F7124E" w:rsidRPr="00385A36" w14:paraId="57364E75" w14:textId="77777777" w:rsidTr="00E22825">
        <w:tc>
          <w:tcPr>
            <w:tcW w:w="2065" w:type="dxa"/>
            <w:vAlign w:val="center"/>
          </w:tcPr>
          <w:p w14:paraId="7F4E13DF" w14:textId="77777777" w:rsidR="00F7124E" w:rsidRPr="00385A36" w:rsidRDefault="00F7124E" w:rsidP="00420256">
            <w:pPr>
              <w:rPr>
                <w:color w:val="000000"/>
                <w:sz w:val="28"/>
                <w:szCs w:val="28"/>
                <w:lang w:eastAsia="ru-RU"/>
              </w:rPr>
            </w:pPr>
            <w:r w:rsidRPr="00385A36">
              <w:rPr>
                <w:color w:val="000000"/>
                <w:sz w:val="28"/>
                <w:szCs w:val="28"/>
                <w:lang w:eastAsia="ru-RU"/>
              </w:rPr>
              <w:t xml:space="preserve">менее 1 ч </w:t>
            </w:r>
          </w:p>
        </w:tc>
        <w:tc>
          <w:tcPr>
            <w:tcW w:w="1375" w:type="dxa"/>
            <w:vAlign w:val="center"/>
          </w:tcPr>
          <w:p w14:paraId="715D5C40"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0</w:t>
            </w:r>
          </w:p>
        </w:tc>
        <w:tc>
          <w:tcPr>
            <w:tcW w:w="966" w:type="dxa"/>
            <w:vAlign w:val="center"/>
          </w:tcPr>
          <w:p w14:paraId="25A90866" w14:textId="77777777" w:rsidR="00F7124E" w:rsidRPr="00385A36" w:rsidRDefault="00F7124E" w:rsidP="00420256">
            <w:pPr>
              <w:adjustRightInd w:val="0"/>
              <w:spacing w:line="320" w:lineRule="atLeast"/>
              <w:ind w:left="60" w:right="60"/>
              <w:jc w:val="center"/>
              <w:rPr>
                <w:color w:val="000000"/>
                <w:sz w:val="28"/>
                <w:szCs w:val="28"/>
                <w:lang w:eastAsia="ru-RU"/>
              </w:rPr>
            </w:pPr>
          </w:p>
        </w:tc>
        <w:tc>
          <w:tcPr>
            <w:tcW w:w="1421" w:type="dxa"/>
            <w:vAlign w:val="center"/>
          </w:tcPr>
          <w:p w14:paraId="60B4025A"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3</w:t>
            </w:r>
          </w:p>
        </w:tc>
        <w:tc>
          <w:tcPr>
            <w:tcW w:w="1140" w:type="dxa"/>
            <w:vAlign w:val="center"/>
          </w:tcPr>
          <w:p w14:paraId="74CB139A" w14:textId="08DAEAC6"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4.</w:t>
            </w:r>
            <w:r w:rsidR="005E6B8F" w:rsidRPr="00385A36">
              <w:rPr>
                <w:color w:val="000000"/>
                <w:sz w:val="28"/>
                <w:szCs w:val="28"/>
                <w:lang w:eastAsia="ru-RU"/>
              </w:rPr>
              <w:t>8</w:t>
            </w:r>
          </w:p>
        </w:tc>
        <w:tc>
          <w:tcPr>
            <w:tcW w:w="1276" w:type="dxa"/>
            <w:vAlign w:val="center"/>
          </w:tcPr>
          <w:p w14:paraId="2DBC0424" w14:textId="77777777" w:rsidR="00F7124E" w:rsidRPr="00385A36" w:rsidRDefault="00F7124E" w:rsidP="00420256">
            <w:pPr>
              <w:adjustRightInd w:val="0"/>
              <w:spacing w:line="320" w:lineRule="atLeast"/>
              <w:ind w:left="60" w:right="60"/>
              <w:jc w:val="center"/>
              <w:rPr>
                <w:color w:val="000000"/>
                <w:sz w:val="28"/>
                <w:szCs w:val="28"/>
                <w:lang w:eastAsia="ru-RU"/>
              </w:rPr>
            </w:pPr>
            <w:r w:rsidRPr="00385A36">
              <w:rPr>
                <w:color w:val="000000"/>
                <w:sz w:val="28"/>
                <w:szCs w:val="28"/>
                <w:lang w:eastAsia="ru-RU"/>
              </w:rPr>
              <w:t>0</w:t>
            </w:r>
          </w:p>
        </w:tc>
        <w:tc>
          <w:tcPr>
            <w:tcW w:w="1258" w:type="dxa"/>
            <w:vAlign w:val="center"/>
          </w:tcPr>
          <w:p w14:paraId="20F7A309" w14:textId="24B16F5F" w:rsidR="00F7124E" w:rsidRPr="00385A36" w:rsidRDefault="00F7124E" w:rsidP="00420256">
            <w:pPr>
              <w:adjustRightInd w:val="0"/>
              <w:spacing w:line="320" w:lineRule="atLeast"/>
              <w:ind w:left="60" w:right="60"/>
              <w:jc w:val="center"/>
              <w:rPr>
                <w:color w:val="000000"/>
                <w:sz w:val="28"/>
                <w:szCs w:val="28"/>
                <w:lang w:eastAsia="ru-RU"/>
              </w:rPr>
            </w:pPr>
          </w:p>
        </w:tc>
      </w:tr>
      <w:tr w:rsidR="00333382" w:rsidRPr="00385A36" w14:paraId="5A9FE4B5" w14:textId="77777777" w:rsidTr="00E22825">
        <w:tc>
          <w:tcPr>
            <w:tcW w:w="2065" w:type="dxa"/>
            <w:vAlign w:val="center"/>
          </w:tcPr>
          <w:p w14:paraId="596CD590" w14:textId="77777777" w:rsidR="00333382" w:rsidRPr="00385A36" w:rsidRDefault="00333382" w:rsidP="00333382">
            <w:pPr>
              <w:rPr>
                <w:color w:val="000000"/>
                <w:sz w:val="28"/>
                <w:szCs w:val="28"/>
                <w:lang w:eastAsia="ru-RU"/>
              </w:rPr>
            </w:pPr>
            <w:r w:rsidRPr="00385A36">
              <w:rPr>
                <w:color w:val="000000"/>
                <w:sz w:val="28"/>
                <w:szCs w:val="28"/>
                <w:lang w:eastAsia="ru-RU"/>
              </w:rPr>
              <w:t xml:space="preserve">3-4 ч </w:t>
            </w:r>
          </w:p>
        </w:tc>
        <w:tc>
          <w:tcPr>
            <w:tcW w:w="1375" w:type="dxa"/>
            <w:vAlign w:val="center"/>
          </w:tcPr>
          <w:p w14:paraId="3F49E734"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10</w:t>
            </w:r>
          </w:p>
        </w:tc>
        <w:tc>
          <w:tcPr>
            <w:tcW w:w="966" w:type="dxa"/>
            <w:vAlign w:val="center"/>
          </w:tcPr>
          <w:p w14:paraId="11379354" w14:textId="0D01AD13"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16.1</w:t>
            </w:r>
          </w:p>
        </w:tc>
        <w:tc>
          <w:tcPr>
            <w:tcW w:w="1421" w:type="dxa"/>
            <w:vAlign w:val="center"/>
          </w:tcPr>
          <w:p w14:paraId="1C1BC466"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14</w:t>
            </w:r>
          </w:p>
        </w:tc>
        <w:tc>
          <w:tcPr>
            <w:tcW w:w="1140" w:type="dxa"/>
            <w:vAlign w:val="center"/>
          </w:tcPr>
          <w:p w14:paraId="704A5072" w14:textId="5CC0705D"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22.6</w:t>
            </w:r>
          </w:p>
        </w:tc>
        <w:tc>
          <w:tcPr>
            <w:tcW w:w="1276" w:type="dxa"/>
            <w:vAlign w:val="center"/>
          </w:tcPr>
          <w:p w14:paraId="6DFD2BFC"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4</w:t>
            </w:r>
          </w:p>
        </w:tc>
        <w:tc>
          <w:tcPr>
            <w:tcW w:w="1258" w:type="dxa"/>
            <w:vAlign w:val="center"/>
          </w:tcPr>
          <w:p w14:paraId="248D4514" w14:textId="1EAAD511"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6.5</w:t>
            </w:r>
          </w:p>
        </w:tc>
      </w:tr>
      <w:tr w:rsidR="00333382" w:rsidRPr="00385A36" w14:paraId="04F2F9E5" w14:textId="77777777" w:rsidTr="00E22825">
        <w:tc>
          <w:tcPr>
            <w:tcW w:w="2065" w:type="dxa"/>
            <w:vAlign w:val="center"/>
          </w:tcPr>
          <w:p w14:paraId="4315E8CB" w14:textId="77777777" w:rsidR="00333382" w:rsidRPr="00385A36" w:rsidRDefault="00333382" w:rsidP="00333382">
            <w:pPr>
              <w:rPr>
                <w:color w:val="000000"/>
                <w:sz w:val="28"/>
                <w:szCs w:val="28"/>
                <w:lang w:eastAsia="ru-RU"/>
              </w:rPr>
            </w:pPr>
            <w:r w:rsidRPr="00385A36">
              <w:rPr>
                <w:color w:val="000000"/>
                <w:sz w:val="28"/>
                <w:szCs w:val="28"/>
                <w:lang w:eastAsia="ru-RU"/>
              </w:rPr>
              <w:lastRenderedPageBreak/>
              <w:t xml:space="preserve">4-5 ч </w:t>
            </w:r>
          </w:p>
        </w:tc>
        <w:tc>
          <w:tcPr>
            <w:tcW w:w="1375" w:type="dxa"/>
            <w:vAlign w:val="center"/>
          </w:tcPr>
          <w:p w14:paraId="3A9082F2" w14:textId="39222380"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12</w:t>
            </w:r>
          </w:p>
        </w:tc>
        <w:tc>
          <w:tcPr>
            <w:tcW w:w="966" w:type="dxa"/>
            <w:vAlign w:val="center"/>
          </w:tcPr>
          <w:p w14:paraId="54FC5787" w14:textId="790C9D02"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19.4</w:t>
            </w:r>
          </w:p>
        </w:tc>
        <w:tc>
          <w:tcPr>
            <w:tcW w:w="1421" w:type="dxa"/>
            <w:vAlign w:val="center"/>
          </w:tcPr>
          <w:p w14:paraId="6FB6B92C"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10</w:t>
            </w:r>
          </w:p>
        </w:tc>
        <w:tc>
          <w:tcPr>
            <w:tcW w:w="1140" w:type="dxa"/>
            <w:vAlign w:val="center"/>
          </w:tcPr>
          <w:p w14:paraId="4FEAB2BD" w14:textId="1AEB6B23"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16.1</w:t>
            </w:r>
          </w:p>
        </w:tc>
        <w:tc>
          <w:tcPr>
            <w:tcW w:w="1276" w:type="dxa"/>
            <w:vAlign w:val="center"/>
          </w:tcPr>
          <w:p w14:paraId="79D7C9E8"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7</w:t>
            </w:r>
          </w:p>
        </w:tc>
        <w:tc>
          <w:tcPr>
            <w:tcW w:w="1258" w:type="dxa"/>
            <w:vAlign w:val="center"/>
          </w:tcPr>
          <w:p w14:paraId="6669D3E6" w14:textId="1ABCACA5"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11.3</w:t>
            </w:r>
          </w:p>
        </w:tc>
      </w:tr>
      <w:tr w:rsidR="00333382" w:rsidRPr="00385A36" w14:paraId="52392A8C" w14:textId="77777777" w:rsidTr="00E22825">
        <w:tc>
          <w:tcPr>
            <w:tcW w:w="2065" w:type="dxa"/>
            <w:vAlign w:val="center"/>
          </w:tcPr>
          <w:p w14:paraId="786989C6" w14:textId="77777777" w:rsidR="00333382" w:rsidRPr="00385A36" w:rsidRDefault="00333382" w:rsidP="00333382">
            <w:pPr>
              <w:rPr>
                <w:color w:val="000000"/>
                <w:sz w:val="28"/>
                <w:szCs w:val="28"/>
                <w:lang w:eastAsia="ru-RU"/>
              </w:rPr>
            </w:pPr>
            <w:r w:rsidRPr="00385A36">
              <w:rPr>
                <w:color w:val="000000"/>
                <w:sz w:val="28"/>
                <w:szCs w:val="28"/>
                <w:lang w:eastAsia="ru-RU"/>
              </w:rPr>
              <w:t xml:space="preserve">5-6 ч </w:t>
            </w:r>
          </w:p>
        </w:tc>
        <w:tc>
          <w:tcPr>
            <w:tcW w:w="1375" w:type="dxa"/>
            <w:vAlign w:val="center"/>
          </w:tcPr>
          <w:p w14:paraId="03D76AFE" w14:textId="60007B53"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9</w:t>
            </w:r>
          </w:p>
        </w:tc>
        <w:tc>
          <w:tcPr>
            <w:tcW w:w="966" w:type="dxa"/>
            <w:vAlign w:val="center"/>
          </w:tcPr>
          <w:p w14:paraId="7A3041B3"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14.5</w:t>
            </w:r>
          </w:p>
        </w:tc>
        <w:tc>
          <w:tcPr>
            <w:tcW w:w="1421" w:type="dxa"/>
            <w:vAlign w:val="center"/>
          </w:tcPr>
          <w:p w14:paraId="28556F68" w14:textId="4763ABFB"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8</w:t>
            </w:r>
          </w:p>
        </w:tc>
        <w:tc>
          <w:tcPr>
            <w:tcW w:w="1140" w:type="dxa"/>
            <w:vAlign w:val="center"/>
          </w:tcPr>
          <w:p w14:paraId="709FBA86" w14:textId="3388DDB0"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12.9</w:t>
            </w:r>
          </w:p>
        </w:tc>
        <w:tc>
          <w:tcPr>
            <w:tcW w:w="1276" w:type="dxa"/>
            <w:vAlign w:val="center"/>
          </w:tcPr>
          <w:p w14:paraId="3AC3AD67"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14</w:t>
            </w:r>
          </w:p>
        </w:tc>
        <w:tc>
          <w:tcPr>
            <w:tcW w:w="1258" w:type="dxa"/>
            <w:vAlign w:val="center"/>
          </w:tcPr>
          <w:p w14:paraId="7FE012AB" w14:textId="5337E3A6"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22.6</w:t>
            </w:r>
          </w:p>
        </w:tc>
      </w:tr>
      <w:tr w:rsidR="00333382" w:rsidRPr="00385A36" w14:paraId="1391FBAE" w14:textId="77777777" w:rsidTr="00E22825">
        <w:tc>
          <w:tcPr>
            <w:tcW w:w="2065" w:type="dxa"/>
            <w:vAlign w:val="center"/>
          </w:tcPr>
          <w:p w14:paraId="76222395" w14:textId="77777777" w:rsidR="00333382" w:rsidRPr="00385A36" w:rsidRDefault="00333382" w:rsidP="00333382">
            <w:pPr>
              <w:rPr>
                <w:color w:val="000000"/>
                <w:sz w:val="28"/>
                <w:szCs w:val="28"/>
                <w:lang w:eastAsia="ru-RU"/>
              </w:rPr>
            </w:pPr>
            <w:r w:rsidRPr="00385A36">
              <w:rPr>
                <w:color w:val="000000"/>
                <w:sz w:val="28"/>
                <w:szCs w:val="28"/>
                <w:lang w:eastAsia="ru-RU"/>
              </w:rPr>
              <w:t xml:space="preserve">6-7 ч </w:t>
            </w:r>
          </w:p>
        </w:tc>
        <w:tc>
          <w:tcPr>
            <w:tcW w:w="1375" w:type="dxa"/>
            <w:vAlign w:val="center"/>
          </w:tcPr>
          <w:p w14:paraId="16BC0C75" w14:textId="4B420263"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11</w:t>
            </w:r>
          </w:p>
        </w:tc>
        <w:tc>
          <w:tcPr>
            <w:tcW w:w="966" w:type="dxa"/>
            <w:vAlign w:val="center"/>
          </w:tcPr>
          <w:p w14:paraId="4736ABC3" w14:textId="47DFCB7D"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17.7</w:t>
            </w:r>
          </w:p>
        </w:tc>
        <w:tc>
          <w:tcPr>
            <w:tcW w:w="1421" w:type="dxa"/>
            <w:vAlign w:val="center"/>
          </w:tcPr>
          <w:p w14:paraId="176827B7"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14</w:t>
            </w:r>
          </w:p>
        </w:tc>
        <w:tc>
          <w:tcPr>
            <w:tcW w:w="1140" w:type="dxa"/>
            <w:vAlign w:val="center"/>
          </w:tcPr>
          <w:p w14:paraId="11C86316" w14:textId="558F6B96"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22.6</w:t>
            </w:r>
          </w:p>
        </w:tc>
        <w:tc>
          <w:tcPr>
            <w:tcW w:w="1276" w:type="dxa"/>
            <w:vAlign w:val="center"/>
          </w:tcPr>
          <w:p w14:paraId="4F8E0108"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28</w:t>
            </w:r>
          </w:p>
        </w:tc>
        <w:tc>
          <w:tcPr>
            <w:tcW w:w="1258" w:type="dxa"/>
            <w:vAlign w:val="center"/>
          </w:tcPr>
          <w:p w14:paraId="15CA7909" w14:textId="22252981"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45.2</w:t>
            </w:r>
          </w:p>
        </w:tc>
      </w:tr>
      <w:tr w:rsidR="00333382" w:rsidRPr="00385A36" w14:paraId="75594FEB" w14:textId="77777777" w:rsidTr="00E22825">
        <w:tc>
          <w:tcPr>
            <w:tcW w:w="2065" w:type="dxa"/>
            <w:vAlign w:val="center"/>
          </w:tcPr>
          <w:p w14:paraId="6270F888" w14:textId="77777777" w:rsidR="00333382" w:rsidRPr="00385A36" w:rsidRDefault="00333382" w:rsidP="00333382">
            <w:pPr>
              <w:rPr>
                <w:color w:val="000000"/>
                <w:sz w:val="28"/>
                <w:szCs w:val="28"/>
                <w:lang w:eastAsia="ru-RU"/>
              </w:rPr>
            </w:pPr>
            <w:r w:rsidRPr="00385A36">
              <w:rPr>
                <w:color w:val="000000"/>
                <w:sz w:val="28"/>
                <w:szCs w:val="28"/>
                <w:lang w:eastAsia="ru-RU"/>
              </w:rPr>
              <w:t xml:space="preserve">7-8 ч </w:t>
            </w:r>
          </w:p>
        </w:tc>
        <w:tc>
          <w:tcPr>
            <w:tcW w:w="1375" w:type="dxa"/>
            <w:vAlign w:val="center"/>
          </w:tcPr>
          <w:p w14:paraId="22FB6DB2"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8</w:t>
            </w:r>
          </w:p>
        </w:tc>
        <w:tc>
          <w:tcPr>
            <w:tcW w:w="966" w:type="dxa"/>
            <w:vAlign w:val="center"/>
          </w:tcPr>
          <w:p w14:paraId="22AC1BE9" w14:textId="5C8C53E9"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12.9</w:t>
            </w:r>
          </w:p>
        </w:tc>
        <w:tc>
          <w:tcPr>
            <w:tcW w:w="1421" w:type="dxa"/>
            <w:vAlign w:val="center"/>
          </w:tcPr>
          <w:p w14:paraId="3FB76FBE"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10</w:t>
            </w:r>
          </w:p>
        </w:tc>
        <w:tc>
          <w:tcPr>
            <w:tcW w:w="1140" w:type="dxa"/>
            <w:vAlign w:val="center"/>
          </w:tcPr>
          <w:p w14:paraId="7B46AB67" w14:textId="7F701CC6"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16.1</w:t>
            </w:r>
          </w:p>
        </w:tc>
        <w:tc>
          <w:tcPr>
            <w:tcW w:w="1276" w:type="dxa"/>
            <w:vAlign w:val="center"/>
          </w:tcPr>
          <w:p w14:paraId="612A9763"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5</w:t>
            </w:r>
          </w:p>
        </w:tc>
        <w:tc>
          <w:tcPr>
            <w:tcW w:w="1258" w:type="dxa"/>
            <w:vAlign w:val="center"/>
          </w:tcPr>
          <w:p w14:paraId="39FE8C4E" w14:textId="06B5F74F"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8.1</w:t>
            </w:r>
          </w:p>
        </w:tc>
      </w:tr>
      <w:tr w:rsidR="00333382" w:rsidRPr="00385A36" w14:paraId="21D927A6" w14:textId="77777777" w:rsidTr="00E22825">
        <w:tc>
          <w:tcPr>
            <w:tcW w:w="2065" w:type="dxa"/>
          </w:tcPr>
          <w:p w14:paraId="7E5BE46D" w14:textId="77777777" w:rsidR="00333382" w:rsidRPr="00385A36" w:rsidRDefault="00333382" w:rsidP="00333382">
            <w:pPr>
              <w:rPr>
                <w:color w:val="000000"/>
                <w:sz w:val="28"/>
                <w:szCs w:val="28"/>
                <w:lang w:eastAsia="ru-RU"/>
              </w:rPr>
            </w:pPr>
            <w:r w:rsidRPr="00385A36">
              <w:rPr>
                <w:color w:val="000000"/>
                <w:sz w:val="28"/>
                <w:szCs w:val="28"/>
                <w:lang w:eastAsia="ru-RU"/>
              </w:rPr>
              <w:t>8 ч и более</w:t>
            </w:r>
          </w:p>
        </w:tc>
        <w:tc>
          <w:tcPr>
            <w:tcW w:w="1375" w:type="dxa"/>
            <w:vAlign w:val="center"/>
          </w:tcPr>
          <w:p w14:paraId="265725C1"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12</w:t>
            </w:r>
          </w:p>
        </w:tc>
        <w:tc>
          <w:tcPr>
            <w:tcW w:w="966" w:type="dxa"/>
            <w:vAlign w:val="center"/>
          </w:tcPr>
          <w:p w14:paraId="78503633" w14:textId="430B8576"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19.4</w:t>
            </w:r>
          </w:p>
        </w:tc>
        <w:tc>
          <w:tcPr>
            <w:tcW w:w="1421" w:type="dxa"/>
            <w:vAlign w:val="center"/>
          </w:tcPr>
          <w:p w14:paraId="383C419B"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3</w:t>
            </w:r>
          </w:p>
        </w:tc>
        <w:tc>
          <w:tcPr>
            <w:tcW w:w="1140" w:type="dxa"/>
            <w:vAlign w:val="center"/>
          </w:tcPr>
          <w:p w14:paraId="7AADB38B" w14:textId="0528B4FC"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4.8</w:t>
            </w:r>
          </w:p>
        </w:tc>
        <w:tc>
          <w:tcPr>
            <w:tcW w:w="1276" w:type="dxa"/>
            <w:vAlign w:val="center"/>
          </w:tcPr>
          <w:p w14:paraId="74CDCC56"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4</w:t>
            </w:r>
          </w:p>
        </w:tc>
        <w:tc>
          <w:tcPr>
            <w:tcW w:w="1258" w:type="dxa"/>
            <w:vAlign w:val="center"/>
          </w:tcPr>
          <w:p w14:paraId="1624EE5D" w14:textId="0DDD4315"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6.5</w:t>
            </w:r>
          </w:p>
        </w:tc>
      </w:tr>
      <w:tr w:rsidR="00333382" w:rsidRPr="00385A36" w14:paraId="0FDB88BF" w14:textId="77777777" w:rsidTr="00E22825">
        <w:tc>
          <w:tcPr>
            <w:tcW w:w="2065" w:type="dxa"/>
          </w:tcPr>
          <w:p w14:paraId="22D2D82F" w14:textId="77777777" w:rsidR="00333382" w:rsidRPr="00385A36" w:rsidRDefault="00333382" w:rsidP="00333382">
            <w:pPr>
              <w:rPr>
                <w:color w:val="000000"/>
                <w:sz w:val="28"/>
                <w:szCs w:val="28"/>
                <w:lang w:eastAsia="ru-RU"/>
              </w:rPr>
            </w:pPr>
          </w:p>
        </w:tc>
        <w:tc>
          <w:tcPr>
            <w:tcW w:w="1375" w:type="dxa"/>
            <w:vAlign w:val="center"/>
          </w:tcPr>
          <w:p w14:paraId="0DBC447D" w14:textId="62356DED"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62</w:t>
            </w:r>
          </w:p>
        </w:tc>
        <w:tc>
          <w:tcPr>
            <w:tcW w:w="966" w:type="dxa"/>
            <w:vAlign w:val="center"/>
          </w:tcPr>
          <w:p w14:paraId="0A9C38D8"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100.0</w:t>
            </w:r>
          </w:p>
        </w:tc>
        <w:tc>
          <w:tcPr>
            <w:tcW w:w="1421" w:type="dxa"/>
            <w:vAlign w:val="center"/>
          </w:tcPr>
          <w:p w14:paraId="263D6A3F" w14:textId="3361C0C6"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62</w:t>
            </w:r>
          </w:p>
        </w:tc>
        <w:tc>
          <w:tcPr>
            <w:tcW w:w="1140" w:type="dxa"/>
            <w:vAlign w:val="center"/>
          </w:tcPr>
          <w:p w14:paraId="1D21BA12" w14:textId="64BC795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100</w:t>
            </w:r>
          </w:p>
        </w:tc>
        <w:tc>
          <w:tcPr>
            <w:tcW w:w="1276" w:type="dxa"/>
            <w:vAlign w:val="center"/>
          </w:tcPr>
          <w:p w14:paraId="31EC0D72" w14:textId="77777777"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62</w:t>
            </w:r>
          </w:p>
        </w:tc>
        <w:tc>
          <w:tcPr>
            <w:tcW w:w="1258" w:type="dxa"/>
            <w:vAlign w:val="center"/>
          </w:tcPr>
          <w:p w14:paraId="47CC9E23" w14:textId="3D48F7E1" w:rsidR="00333382" w:rsidRPr="00385A36" w:rsidRDefault="00333382" w:rsidP="00333382">
            <w:pPr>
              <w:adjustRightInd w:val="0"/>
              <w:spacing w:line="320" w:lineRule="atLeast"/>
              <w:ind w:left="60" w:right="60"/>
              <w:jc w:val="center"/>
              <w:rPr>
                <w:color w:val="000000"/>
                <w:sz w:val="28"/>
                <w:szCs w:val="28"/>
                <w:lang w:eastAsia="ru-RU"/>
              </w:rPr>
            </w:pPr>
            <w:r w:rsidRPr="00385A36">
              <w:rPr>
                <w:color w:val="000000"/>
                <w:sz w:val="28"/>
                <w:szCs w:val="28"/>
                <w:lang w:eastAsia="ru-RU"/>
              </w:rPr>
              <w:t>100</w:t>
            </w:r>
          </w:p>
        </w:tc>
      </w:tr>
    </w:tbl>
    <w:p w14:paraId="26AF3B2E" w14:textId="77777777" w:rsidR="00333382" w:rsidRPr="00385A36" w:rsidRDefault="00333382" w:rsidP="00850D3B">
      <w:pPr>
        <w:ind w:firstLine="567"/>
        <w:jc w:val="both"/>
        <w:rPr>
          <w:color w:val="000000"/>
          <w:sz w:val="28"/>
          <w:szCs w:val="28"/>
          <w:lang w:eastAsia="ru-RU"/>
        </w:rPr>
      </w:pPr>
    </w:p>
    <w:p w14:paraId="77F2A01E" w14:textId="412847FA" w:rsidR="00F7124E" w:rsidRPr="00385A36" w:rsidRDefault="00F7124E" w:rsidP="00850D3B">
      <w:pPr>
        <w:ind w:firstLine="567"/>
        <w:jc w:val="both"/>
        <w:rPr>
          <w:color w:val="000000"/>
          <w:sz w:val="28"/>
          <w:szCs w:val="28"/>
          <w:lang w:eastAsia="ru-RU"/>
        </w:rPr>
      </w:pPr>
      <w:r w:rsidRPr="00385A36">
        <w:rPr>
          <w:color w:val="000000"/>
          <w:sz w:val="28"/>
          <w:szCs w:val="28"/>
          <w:lang w:eastAsia="ru-RU"/>
        </w:rPr>
        <w:t xml:space="preserve">Нами были получены результаты физической активности путем опроса IPAQ в динамике: перед операцией - </w:t>
      </w:r>
      <w:r w:rsidR="00B9100E" w:rsidRPr="00385A36">
        <w:rPr>
          <w:color w:val="000000"/>
          <w:sz w:val="28"/>
          <w:szCs w:val="28"/>
          <w:lang w:eastAsia="ru-RU"/>
        </w:rPr>
        <w:t>20.26±5.870</w:t>
      </w:r>
      <w:r w:rsidRPr="00385A36">
        <w:rPr>
          <w:color w:val="000000"/>
          <w:sz w:val="28"/>
          <w:szCs w:val="28"/>
          <w:lang w:eastAsia="ru-RU"/>
        </w:rPr>
        <w:t xml:space="preserve">, на 4-е сутки после операции - </w:t>
      </w:r>
      <w:r w:rsidR="00B9100E" w:rsidRPr="00385A36">
        <w:rPr>
          <w:color w:val="000000"/>
          <w:sz w:val="28"/>
          <w:szCs w:val="28"/>
          <w:lang w:eastAsia="ru-RU"/>
        </w:rPr>
        <w:t>17.74±4.909</w:t>
      </w:r>
      <w:r w:rsidRPr="00385A36">
        <w:rPr>
          <w:color w:val="000000"/>
          <w:sz w:val="28"/>
          <w:szCs w:val="28"/>
          <w:lang w:eastAsia="ru-RU"/>
        </w:rPr>
        <w:t>, через 8 недель после операции - 20.68±4.367</w:t>
      </w:r>
      <w:r w:rsidR="00D15715" w:rsidRPr="00385A36">
        <w:rPr>
          <w:color w:val="000000"/>
          <w:sz w:val="28"/>
          <w:szCs w:val="28"/>
          <w:lang w:eastAsia="ru-RU"/>
        </w:rPr>
        <w:t xml:space="preserve"> (Таблица </w:t>
      </w:r>
      <w:r w:rsidR="004E7DAE">
        <w:rPr>
          <w:color w:val="000000"/>
          <w:sz w:val="28"/>
          <w:szCs w:val="28"/>
          <w:lang w:eastAsia="ru-RU"/>
        </w:rPr>
        <w:t>31</w:t>
      </w:r>
      <w:r w:rsidR="00D15715" w:rsidRPr="00385A36">
        <w:rPr>
          <w:color w:val="000000"/>
          <w:sz w:val="28"/>
          <w:szCs w:val="28"/>
          <w:lang w:eastAsia="ru-RU"/>
        </w:rPr>
        <w:t>)</w:t>
      </w:r>
      <w:r w:rsidRPr="00385A36">
        <w:rPr>
          <w:color w:val="000000"/>
          <w:sz w:val="28"/>
          <w:szCs w:val="28"/>
          <w:lang w:eastAsia="ru-RU"/>
        </w:rPr>
        <w:t>.</w:t>
      </w:r>
    </w:p>
    <w:p w14:paraId="7821A8D6" w14:textId="77777777" w:rsidR="00D15715" w:rsidRPr="00385A36" w:rsidRDefault="00D15715" w:rsidP="00E1205D">
      <w:pPr>
        <w:jc w:val="both"/>
        <w:rPr>
          <w:color w:val="000000"/>
          <w:sz w:val="28"/>
          <w:szCs w:val="28"/>
          <w:lang w:eastAsia="ru-RU"/>
        </w:rPr>
      </w:pPr>
    </w:p>
    <w:p w14:paraId="33FA1BD1" w14:textId="3130DDFF" w:rsidR="00F7124E" w:rsidRPr="00385A36" w:rsidRDefault="00F7124E" w:rsidP="00E1205D">
      <w:pPr>
        <w:jc w:val="both"/>
        <w:rPr>
          <w:color w:val="000000"/>
          <w:sz w:val="28"/>
          <w:szCs w:val="28"/>
          <w:lang w:eastAsia="ru-RU"/>
        </w:rPr>
      </w:pPr>
      <w:bookmarkStart w:id="46" w:name="_Hlk103537763"/>
      <w:r w:rsidRPr="00385A36">
        <w:rPr>
          <w:color w:val="000000"/>
          <w:sz w:val="28"/>
          <w:szCs w:val="28"/>
          <w:lang w:eastAsia="ru-RU"/>
        </w:rPr>
        <w:t xml:space="preserve">Таблица </w:t>
      </w:r>
      <w:r w:rsidR="004E7DAE">
        <w:rPr>
          <w:color w:val="000000"/>
          <w:sz w:val="28"/>
          <w:szCs w:val="28"/>
          <w:lang w:eastAsia="ru-RU"/>
        </w:rPr>
        <w:t>31</w:t>
      </w:r>
      <w:r w:rsidRPr="00385A36">
        <w:rPr>
          <w:color w:val="000000"/>
          <w:sz w:val="28"/>
          <w:szCs w:val="28"/>
          <w:lang w:eastAsia="ru-RU"/>
        </w:rPr>
        <w:t>- Средние результаты физической активности путем опроса IPAQ в динамике</w:t>
      </w:r>
    </w:p>
    <w:p w14:paraId="1D09FE97" w14:textId="77777777" w:rsidR="00F7124E" w:rsidRPr="00385A36" w:rsidRDefault="00F7124E" w:rsidP="00F7124E">
      <w:pPr>
        <w:rPr>
          <w:color w:val="000000"/>
          <w:sz w:val="28"/>
          <w:szCs w:val="28"/>
          <w:lang w:eastAsia="ru-RU"/>
        </w:rPr>
      </w:pPr>
    </w:p>
    <w:tbl>
      <w:tblPr>
        <w:tblStyle w:val="a5"/>
        <w:tblW w:w="9296" w:type="dxa"/>
        <w:tblInd w:w="108" w:type="dxa"/>
        <w:tblLook w:val="04A0" w:firstRow="1" w:lastRow="0" w:firstColumn="1" w:lastColumn="0" w:noHBand="0" w:noVBand="1"/>
      </w:tblPr>
      <w:tblGrid>
        <w:gridCol w:w="2103"/>
        <w:gridCol w:w="1630"/>
        <w:gridCol w:w="1175"/>
        <w:gridCol w:w="918"/>
        <w:gridCol w:w="944"/>
        <w:gridCol w:w="2526"/>
      </w:tblGrid>
      <w:tr w:rsidR="008C4752" w:rsidRPr="00385A36" w14:paraId="0A43AE91" w14:textId="77777777" w:rsidTr="00EE06CE">
        <w:trPr>
          <w:trHeight w:val="521"/>
        </w:trPr>
        <w:tc>
          <w:tcPr>
            <w:tcW w:w="2014" w:type="dxa"/>
          </w:tcPr>
          <w:p w14:paraId="23789C48" w14:textId="77777777" w:rsidR="00F7124E" w:rsidRPr="00385A36" w:rsidRDefault="00F7124E" w:rsidP="00420256">
            <w:pPr>
              <w:rPr>
                <w:color w:val="000000"/>
                <w:sz w:val="28"/>
                <w:szCs w:val="28"/>
                <w:lang w:eastAsia="ru-RU"/>
              </w:rPr>
            </w:pPr>
            <w:r w:rsidRPr="00385A36">
              <w:rPr>
                <w:color w:val="000000"/>
                <w:sz w:val="28"/>
                <w:szCs w:val="28"/>
                <w:lang w:eastAsia="ru-RU"/>
              </w:rPr>
              <w:t xml:space="preserve">Период </w:t>
            </w:r>
          </w:p>
        </w:tc>
        <w:tc>
          <w:tcPr>
            <w:tcW w:w="1630" w:type="dxa"/>
          </w:tcPr>
          <w:p w14:paraId="65103D30" w14:textId="77777777" w:rsidR="00F7124E" w:rsidRPr="00385A36" w:rsidRDefault="00F7124E" w:rsidP="00420256">
            <w:pPr>
              <w:jc w:val="both"/>
              <w:rPr>
                <w:color w:val="000000"/>
                <w:sz w:val="28"/>
                <w:szCs w:val="28"/>
                <w:lang w:eastAsia="ru-RU"/>
              </w:rPr>
            </w:pPr>
            <w:r w:rsidRPr="00385A36">
              <w:rPr>
                <w:color w:val="000000"/>
                <w:sz w:val="28"/>
                <w:szCs w:val="28"/>
                <w:lang w:eastAsia="ru-RU"/>
              </w:rPr>
              <w:t>M ±SD</w:t>
            </w:r>
          </w:p>
        </w:tc>
        <w:tc>
          <w:tcPr>
            <w:tcW w:w="1048" w:type="dxa"/>
          </w:tcPr>
          <w:p w14:paraId="3B083BC5" w14:textId="77777777" w:rsidR="00F7124E" w:rsidRPr="00385A36" w:rsidRDefault="00F7124E" w:rsidP="00420256">
            <w:pPr>
              <w:jc w:val="both"/>
              <w:rPr>
                <w:color w:val="000000"/>
                <w:sz w:val="28"/>
                <w:szCs w:val="28"/>
                <w:lang w:eastAsia="ru-RU"/>
              </w:rPr>
            </w:pPr>
            <w:r w:rsidRPr="00385A36">
              <w:rPr>
                <w:color w:val="000000"/>
                <w:sz w:val="28"/>
                <w:szCs w:val="28"/>
                <w:lang w:eastAsia="ru-RU"/>
              </w:rPr>
              <w:t>95% ДИ</w:t>
            </w:r>
          </w:p>
        </w:tc>
        <w:tc>
          <w:tcPr>
            <w:tcW w:w="1026" w:type="dxa"/>
          </w:tcPr>
          <w:p w14:paraId="45E9CC88" w14:textId="77777777" w:rsidR="00F7124E" w:rsidRPr="00385A36" w:rsidRDefault="00F7124E" w:rsidP="00420256">
            <w:pPr>
              <w:jc w:val="both"/>
              <w:rPr>
                <w:color w:val="000000"/>
                <w:sz w:val="28"/>
                <w:szCs w:val="28"/>
                <w:lang w:eastAsia="ru-RU"/>
              </w:rPr>
            </w:pPr>
            <w:r w:rsidRPr="00385A36">
              <w:rPr>
                <w:color w:val="000000"/>
                <w:sz w:val="28"/>
                <w:szCs w:val="28"/>
                <w:lang w:eastAsia="ru-RU"/>
              </w:rPr>
              <w:t xml:space="preserve">Min </w:t>
            </w:r>
          </w:p>
        </w:tc>
        <w:tc>
          <w:tcPr>
            <w:tcW w:w="1052" w:type="dxa"/>
          </w:tcPr>
          <w:p w14:paraId="355860B0" w14:textId="77777777" w:rsidR="00F7124E" w:rsidRPr="00385A36" w:rsidRDefault="00F7124E" w:rsidP="00420256">
            <w:pPr>
              <w:jc w:val="both"/>
              <w:rPr>
                <w:color w:val="000000"/>
                <w:sz w:val="28"/>
                <w:szCs w:val="28"/>
                <w:lang w:eastAsia="ru-RU"/>
              </w:rPr>
            </w:pPr>
            <w:r w:rsidRPr="00385A36">
              <w:rPr>
                <w:color w:val="000000"/>
                <w:sz w:val="28"/>
                <w:szCs w:val="28"/>
                <w:lang w:eastAsia="ru-RU"/>
              </w:rPr>
              <w:t>Max</w:t>
            </w:r>
          </w:p>
        </w:tc>
        <w:tc>
          <w:tcPr>
            <w:tcW w:w="2526" w:type="dxa"/>
          </w:tcPr>
          <w:p w14:paraId="1A820D44" w14:textId="77777777" w:rsidR="00F7124E" w:rsidRPr="00385A36" w:rsidRDefault="00F7124E" w:rsidP="00420256">
            <w:pPr>
              <w:jc w:val="both"/>
              <w:rPr>
                <w:color w:val="000000"/>
                <w:sz w:val="28"/>
                <w:szCs w:val="28"/>
                <w:lang w:eastAsia="ru-RU"/>
              </w:rPr>
            </w:pPr>
            <w:r w:rsidRPr="00385A36">
              <w:rPr>
                <w:color w:val="000000"/>
                <w:sz w:val="28"/>
                <w:szCs w:val="28"/>
                <w:lang w:eastAsia="ru-RU"/>
              </w:rPr>
              <w:t>Распределение</w:t>
            </w:r>
          </w:p>
        </w:tc>
      </w:tr>
      <w:tr w:rsidR="008C4752" w:rsidRPr="00385A36" w14:paraId="0A31FA58" w14:textId="77777777" w:rsidTr="00420256">
        <w:trPr>
          <w:trHeight w:val="702"/>
        </w:trPr>
        <w:tc>
          <w:tcPr>
            <w:tcW w:w="2552" w:type="dxa"/>
          </w:tcPr>
          <w:p w14:paraId="618CA161" w14:textId="76637E9D" w:rsidR="00F7124E" w:rsidRPr="00385A36" w:rsidRDefault="00F7124E" w:rsidP="00420256">
            <w:pPr>
              <w:rPr>
                <w:color w:val="000000"/>
                <w:sz w:val="28"/>
                <w:szCs w:val="28"/>
                <w:lang w:eastAsia="ru-RU"/>
              </w:rPr>
            </w:pPr>
            <w:r w:rsidRPr="00385A36">
              <w:rPr>
                <w:color w:val="000000"/>
                <w:sz w:val="28"/>
                <w:szCs w:val="28"/>
                <w:lang w:eastAsia="ru-RU"/>
              </w:rPr>
              <w:t>Перед операцией, N=6</w:t>
            </w:r>
            <w:r w:rsidR="00906FCA" w:rsidRPr="00385A36">
              <w:rPr>
                <w:color w:val="000000"/>
                <w:sz w:val="28"/>
                <w:szCs w:val="28"/>
                <w:lang w:eastAsia="ru-RU"/>
              </w:rPr>
              <w:t>2</w:t>
            </w:r>
          </w:p>
        </w:tc>
        <w:tc>
          <w:tcPr>
            <w:tcW w:w="1276" w:type="dxa"/>
          </w:tcPr>
          <w:p w14:paraId="6B17E29F" w14:textId="7FB678C2" w:rsidR="00F7124E" w:rsidRPr="00385A36" w:rsidRDefault="00906FCA" w:rsidP="00420256">
            <w:pPr>
              <w:jc w:val="center"/>
              <w:rPr>
                <w:color w:val="000000"/>
                <w:sz w:val="28"/>
                <w:szCs w:val="28"/>
                <w:lang w:eastAsia="ru-RU"/>
              </w:rPr>
            </w:pPr>
            <w:r w:rsidRPr="00385A36">
              <w:rPr>
                <w:color w:val="000000"/>
                <w:sz w:val="28"/>
                <w:szCs w:val="28"/>
                <w:lang w:eastAsia="ru-RU"/>
              </w:rPr>
              <w:t>20</w:t>
            </w:r>
            <w:r w:rsidR="00F7124E" w:rsidRPr="00385A36">
              <w:rPr>
                <w:color w:val="000000"/>
                <w:sz w:val="28"/>
                <w:szCs w:val="28"/>
                <w:lang w:eastAsia="ru-RU"/>
              </w:rPr>
              <w:t>.</w:t>
            </w:r>
            <w:r w:rsidRPr="00385A36">
              <w:rPr>
                <w:color w:val="000000"/>
                <w:sz w:val="28"/>
                <w:szCs w:val="28"/>
                <w:lang w:eastAsia="ru-RU"/>
              </w:rPr>
              <w:t>26</w:t>
            </w:r>
            <w:r w:rsidR="00F7124E" w:rsidRPr="00385A36">
              <w:rPr>
                <w:color w:val="000000"/>
                <w:sz w:val="28"/>
                <w:szCs w:val="28"/>
                <w:lang w:eastAsia="ru-RU"/>
              </w:rPr>
              <w:t>±5.</w:t>
            </w:r>
            <w:r w:rsidRPr="00385A36">
              <w:rPr>
                <w:color w:val="000000"/>
                <w:sz w:val="28"/>
                <w:szCs w:val="28"/>
                <w:lang w:eastAsia="ru-RU"/>
              </w:rPr>
              <w:t>870</w:t>
            </w:r>
          </w:p>
        </w:tc>
        <w:tc>
          <w:tcPr>
            <w:tcW w:w="1175" w:type="dxa"/>
          </w:tcPr>
          <w:p w14:paraId="0E5DEC8B" w14:textId="387255D7" w:rsidR="00F7124E" w:rsidRPr="00385A36" w:rsidRDefault="00906FCA" w:rsidP="00420256">
            <w:pPr>
              <w:jc w:val="center"/>
              <w:rPr>
                <w:color w:val="000000"/>
                <w:sz w:val="28"/>
                <w:szCs w:val="28"/>
                <w:lang w:eastAsia="ru-RU"/>
              </w:rPr>
            </w:pPr>
            <w:r w:rsidRPr="00385A36">
              <w:rPr>
                <w:color w:val="000000"/>
                <w:sz w:val="28"/>
                <w:szCs w:val="28"/>
                <w:lang w:eastAsia="ru-RU"/>
              </w:rPr>
              <w:t>20</w:t>
            </w:r>
            <w:r w:rsidR="00F7124E" w:rsidRPr="00385A36">
              <w:rPr>
                <w:color w:val="000000"/>
                <w:sz w:val="28"/>
                <w:szCs w:val="28"/>
                <w:lang w:eastAsia="ru-RU"/>
              </w:rPr>
              <w:t>.</w:t>
            </w:r>
            <w:r w:rsidRPr="00385A36">
              <w:rPr>
                <w:color w:val="000000"/>
                <w:sz w:val="28"/>
                <w:szCs w:val="28"/>
                <w:lang w:eastAsia="ru-RU"/>
              </w:rPr>
              <w:t>09</w:t>
            </w:r>
            <w:r w:rsidR="00F7124E" w:rsidRPr="00385A36">
              <w:rPr>
                <w:color w:val="000000"/>
                <w:sz w:val="28"/>
                <w:szCs w:val="28"/>
                <w:lang w:eastAsia="ru-RU"/>
              </w:rPr>
              <w:t>-2</w:t>
            </w:r>
            <w:r w:rsidRPr="00385A36">
              <w:rPr>
                <w:color w:val="000000"/>
                <w:sz w:val="28"/>
                <w:szCs w:val="28"/>
                <w:lang w:eastAsia="ru-RU"/>
              </w:rPr>
              <w:t>0</w:t>
            </w:r>
            <w:r w:rsidR="00F7124E" w:rsidRPr="00385A36">
              <w:rPr>
                <w:color w:val="000000"/>
                <w:sz w:val="28"/>
                <w:szCs w:val="28"/>
                <w:lang w:eastAsia="ru-RU"/>
              </w:rPr>
              <w:t>.</w:t>
            </w:r>
            <w:r w:rsidRPr="00385A36">
              <w:rPr>
                <w:color w:val="000000"/>
                <w:sz w:val="28"/>
                <w:szCs w:val="28"/>
                <w:lang w:eastAsia="ru-RU"/>
              </w:rPr>
              <w:t>00</w:t>
            </w:r>
          </w:p>
        </w:tc>
        <w:tc>
          <w:tcPr>
            <w:tcW w:w="1431" w:type="dxa"/>
          </w:tcPr>
          <w:p w14:paraId="444850DC" w14:textId="77777777" w:rsidR="00F7124E" w:rsidRPr="00385A36" w:rsidRDefault="00F7124E" w:rsidP="00420256">
            <w:pPr>
              <w:jc w:val="center"/>
              <w:rPr>
                <w:color w:val="000000"/>
                <w:sz w:val="28"/>
                <w:szCs w:val="28"/>
                <w:lang w:eastAsia="ru-RU"/>
              </w:rPr>
            </w:pPr>
            <w:r w:rsidRPr="00385A36">
              <w:rPr>
                <w:color w:val="000000"/>
                <w:sz w:val="28"/>
                <w:szCs w:val="28"/>
                <w:lang w:eastAsia="ru-RU"/>
              </w:rPr>
              <w:t>8</w:t>
            </w:r>
          </w:p>
        </w:tc>
        <w:tc>
          <w:tcPr>
            <w:tcW w:w="1431" w:type="dxa"/>
          </w:tcPr>
          <w:p w14:paraId="2552E2E3" w14:textId="77777777" w:rsidR="00F7124E" w:rsidRPr="00385A36" w:rsidRDefault="00F7124E" w:rsidP="00420256">
            <w:pPr>
              <w:jc w:val="center"/>
              <w:rPr>
                <w:color w:val="000000"/>
                <w:sz w:val="28"/>
                <w:szCs w:val="28"/>
                <w:lang w:eastAsia="ru-RU"/>
              </w:rPr>
            </w:pPr>
            <w:r w:rsidRPr="00385A36">
              <w:rPr>
                <w:color w:val="000000"/>
                <w:sz w:val="28"/>
                <w:szCs w:val="28"/>
                <w:lang w:eastAsia="ru-RU"/>
              </w:rPr>
              <w:t>38</w:t>
            </w:r>
          </w:p>
        </w:tc>
        <w:tc>
          <w:tcPr>
            <w:tcW w:w="1431" w:type="dxa"/>
          </w:tcPr>
          <w:p w14:paraId="77D6E592" w14:textId="556F39C8" w:rsidR="00F7124E" w:rsidRPr="00385A36" w:rsidRDefault="008C4752" w:rsidP="00420256">
            <w:pPr>
              <w:adjustRightInd w:val="0"/>
              <w:rPr>
                <w:color w:val="000000"/>
                <w:sz w:val="28"/>
                <w:szCs w:val="28"/>
                <w:lang w:eastAsia="ru-RU"/>
              </w:rPr>
            </w:pPr>
            <w:r w:rsidRPr="00385A36">
              <w:rPr>
                <w:noProof/>
                <w:lang w:eastAsia="ru-RU"/>
              </w:rPr>
              <w:drawing>
                <wp:inline distT="0" distB="0" distL="0" distR="0" wp14:anchorId="18572ECB" wp14:editId="0E0E1011">
                  <wp:extent cx="1397358" cy="6877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64"/>
                          <a:srcRect/>
                          <a:stretch>
                            <a:fillRect/>
                          </a:stretch>
                        </pic:blipFill>
                        <pic:spPr bwMode="auto">
                          <a:xfrm>
                            <a:off x="0" y="0"/>
                            <a:ext cx="1441666" cy="709511"/>
                          </a:xfrm>
                          <a:prstGeom prst="rect">
                            <a:avLst/>
                          </a:prstGeom>
                          <a:noFill/>
                          <a:ln w="9525">
                            <a:noFill/>
                            <a:miter lim="800000"/>
                            <a:headEnd/>
                            <a:tailEnd/>
                          </a:ln>
                        </pic:spPr>
                      </pic:pic>
                    </a:graphicData>
                  </a:graphic>
                </wp:inline>
              </w:drawing>
            </w:r>
          </w:p>
        </w:tc>
      </w:tr>
      <w:tr w:rsidR="008C4752" w:rsidRPr="00385A36" w14:paraId="2824542C" w14:textId="77777777" w:rsidTr="00420256">
        <w:trPr>
          <w:trHeight w:val="1036"/>
        </w:trPr>
        <w:tc>
          <w:tcPr>
            <w:tcW w:w="2552" w:type="dxa"/>
          </w:tcPr>
          <w:p w14:paraId="3A5DAF73" w14:textId="4B416916" w:rsidR="00F7124E" w:rsidRPr="00385A36" w:rsidRDefault="00F7124E" w:rsidP="00420256">
            <w:pPr>
              <w:rPr>
                <w:color w:val="000000"/>
                <w:sz w:val="28"/>
                <w:szCs w:val="28"/>
                <w:lang w:eastAsia="ru-RU"/>
              </w:rPr>
            </w:pPr>
            <w:r w:rsidRPr="00385A36">
              <w:rPr>
                <w:color w:val="000000"/>
                <w:sz w:val="28"/>
                <w:szCs w:val="28"/>
                <w:lang w:eastAsia="ru-RU"/>
              </w:rPr>
              <w:t>на 4-е сутки после операции, N=6</w:t>
            </w:r>
            <w:r w:rsidR="00906FCA" w:rsidRPr="00385A36">
              <w:rPr>
                <w:color w:val="000000"/>
                <w:sz w:val="28"/>
                <w:szCs w:val="28"/>
                <w:lang w:eastAsia="ru-RU"/>
              </w:rPr>
              <w:t>2</w:t>
            </w:r>
          </w:p>
        </w:tc>
        <w:tc>
          <w:tcPr>
            <w:tcW w:w="1276" w:type="dxa"/>
          </w:tcPr>
          <w:p w14:paraId="3720B26F" w14:textId="09034B99" w:rsidR="00F7124E" w:rsidRPr="00385A36" w:rsidRDefault="00F7124E" w:rsidP="00420256">
            <w:pPr>
              <w:jc w:val="center"/>
              <w:rPr>
                <w:color w:val="000000"/>
                <w:sz w:val="28"/>
                <w:szCs w:val="28"/>
                <w:lang w:eastAsia="ru-RU"/>
              </w:rPr>
            </w:pPr>
            <w:r w:rsidRPr="00385A36">
              <w:rPr>
                <w:color w:val="000000"/>
                <w:sz w:val="28"/>
                <w:szCs w:val="28"/>
                <w:lang w:eastAsia="ru-RU"/>
              </w:rPr>
              <w:t>17.</w:t>
            </w:r>
            <w:r w:rsidR="00906FCA" w:rsidRPr="00385A36">
              <w:rPr>
                <w:color w:val="000000"/>
                <w:sz w:val="28"/>
                <w:szCs w:val="28"/>
                <w:lang w:eastAsia="ru-RU"/>
              </w:rPr>
              <w:t>74</w:t>
            </w:r>
            <w:r w:rsidRPr="00385A36">
              <w:rPr>
                <w:color w:val="000000"/>
                <w:sz w:val="28"/>
                <w:szCs w:val="28"/>
                <w:lang w:eastAsia="ru-RU"/>
              </w:rPr>
              <w:t>±4.9</w:t>
            </w:r>
            <w:r w:rsidR="00906FCA" w:rsidRPr="00385A36">
              <w:rPr>
                <w:color w:val="000000"/>
                <w:sz w:val="28"/>
                <w:szCs w:val="28"/>
                <w:lang w:eastAsia="ru-RU"/>
              </w:rPr>
              <w:t>09</w:t>
            </w:r>
          </w:p>
        </w:tc>
        <w:tc>
          <w:tcPr>
            <w:tcW w:w="1175" w:type="dxa"/>
          </w:tcPr>
          <w:p w14:paraId="7C6A1620" w14:textId="51534FAA" w:rsidR="00F7124E" w:rsidRPr="00385A36" w:rsidRDefault="00F7124E" w:rsidP="00420256">
            <w:pPr>
              <w:jc w:val="center"/>
              <w:rPr>
                <w:color w:val="000000"/>
                <w:sz w:val="28"/>
                <w:szCs w:val="28"/>
                <w:lang w:eastAsia="ru-RU"/>
              </w:rPr>
            </w:pPr>
            <w:r w:rsidRPr="00385A36">
              <w:rPr>
                <w:color w:val="000000"/>
                <w:sz w:val="28"/>
                <w:szCs w:val="28"/>
                <w:lang w:eastAsia="ru-RU"/>
              </w:rPr>
              <w:t>16.</w:t>
            </w:r>
            <w:r w:rsidR="00906FCA" w:rsidRPr="00385A36">
              <w:rPr>
                <w:color w:val="000000"/>
                <w:sz w:val="28"/>
                <w:szCs w:val="28"/>
                <w:lang w:eastAsia="ru-RU"/>
              </w:rPr>
              <w:t>50</w:t>
            </w:r>
            <w:r w:rsidRPr="00385A36">
              <w:rPr>
                <w:color w:val="000000"/>
                <w:sz w:val="28"/>
                <w:szCs w:val="28"/>
                <w:lang w:eastAsia="ru-RU"/>
              </w:rPr>
              <w:t>-18.</w:t>
            </w:r>
            <w:r w:rsidR="00906FCA" w:rsidRPr="00385A36">
              <w:rPr>
                <w:color w:val="000000"/>
                <w:sz w:val="28"/>
                <w:szCs w:val="28"/>
                <w:lang w:eastAsia="ru-RU"/>
              </w:rPr>
              <w:t>9</w:t>
            </w:r>
            <w:r w:rsidRPr="00385A36">
              <w:rPr>
                <w:color w:val="000000"/>
                <w:sz w:val="28"/>
                <w:szCs w:val="28"/>
                <w:lang w:eastAsia="ru-RU"/>
              </w:rPr>
              <w:t>9</w:t>
            </w:r>
          </w:p>
        </w:tc>
        <w:tc>
          <w:tcPr>
            <w:tcW w:w="1431" w:type="dxa"/>
          </w:tcPr>
          <w:p w14:paraId="0CDFC69C" w14:textId="77777777" w:rsidR="00F7124E" w:rsidRPr="00385A36" w:rsidRDefault="00F7124E" w:rsidP="00420256">
            <w:pPr>
              <w:jc w:val="center"/>
              <w:rPr>
                <w:color w:val="000000"/>
                <w:sz w:val="28"/>
                <w:szCs w:val="28"/>
                <w:lang w:eastAsia="ru-RU"/>
              </w:rPr>
            </w:pPr>
            <w:r w:rsidRPr="00385A36">
              <w:rPr>
                <w:color w:val="000000"/>
                <w:sz w:val="28"/>
                <w:szCs w:val="28"/>
                <w:lang w:eastAsia="ru-RU"/>
              </w:rPr>
              <w:t>7</w:t>
            </w:r>
          </w:p>
        </w:tc>
        <w:tc>
          <w:tcPr>
            <w:tcW w:w="1431" w:type="dxa"/>
          </w:tcPr>
          <w:p w14:paraId="7FD3013F" w14:textId="77777777" w:rsidR="00F7124E" w:rsidRPr="00385A36" w:rsidRDefault="00F7124E" w:rsidP="00420256">
            <w:pPr>
              <w:jc w:val="center"/>
              <w:rPr>
                <w:color w:val="000000"/>
                <w:sz w:val="28"/>
                <w:szCs w:val="28"/>
                <w:lang w:eastAsia="ru-RU"/>
              </w:rPr>
            </w:pPr>
            <w:r w:rsidRPr="00385A36">
              <w:rPr>
                <w:color w:val="000000"/>
                <w:sz w:val="28"/>
                <w:szCs w:val="28"/>
                <w:lang w:eastAsia="ru-RU"/>
              </w:rPr>
              <w:t>30</w:t>
            </w:r>
          </w:p>
        </w:tc>
        <w:tc>
          <w:tcPr>
            <w:tcW w:w="1431" w:type="dxa"/>
          </w:tcPr>
          <w:p w14:paraId="5CE3BF07" w14:textId="4761FF9C" w:rsidR="00F7124E" w:rsidRPr="00385A36" w:rsidRDefault="008C4752" w:rsidP="00420256">
            <w:pPr>
              <w:adjustRightInd w:val="0"/>
              <w:rPr>
                <w:color w:val="000000"/>
                <w:sz w:val="28"/>
                <w:szCs w:val="28"/>
                <w:lang w:eastAsia="ru-RU"/>
              </w:rPr>
            </w:pPr>
            <w:r w:rsidRPr="00385A36">
              <w:rPr>
                <w:noProof/>
                <w:lang w:eastAsia="ru-RU"/>
              </w:rPr>
              <w:drawing>
                <wp:inline distT="0" distB="0" distL="0" distR="0" wp14:anchorId="1597DC04" wp14:editId="5AF2A450">
                  <wp:extent cx="1390918" cy="8172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65"/>
                          <a:srcRect/>
                          <a:stretch>
                            <a:fillRect/>
                          </a:stretch>
                        </pic:blipFill>
                        <pic:spPr bwMode="auto">
                          <a:xfrm>
                            <a:off x="0" y="0"/>
                            <a:ext cx="1444779" cy="848892"/>
                          </a:xfrm>
                          <a:prstGeom prst="rect">
                            <a:avLst/>
                          </a:prstGeom>
                          <a:noFill/>
                          <a:ln w="9525">
                            <a:noFill/>
                            <a:miter lim="800000"/>
                            <a:headEnd/>
                            <a:tailEnd/>
                          </a:ln>
                        </pic:spPr>
                      </pic:pic>
                    </a:graphicData>
                  </a:graphic>
                </wp:inline>
              </w:drawing>
            </w:r>
          </w:p>
        </w:tc>
      </w:tr>
      <w:tr w:rsidR="008C4752" w:rsidRPr="00385A36" w14:paraId="7360B55E" w14:textId="77777777" w:rsidTr="00420256">
        <w:trPr>
          <w:trHeight w:val="1047"/>
        </w:trPr>
        <w:tc>
          <w:tcPr>
            <w:tcW w:w="2552" w:type="dxa"/>
          </w:tcPr>
          <w:p w14:paraId="14BDF3A7" w14:textId="77777777" w:rsidR="00F7124E" w:rsidRPr="00385A36" w:rsidRDefault="00F7124E" w:rsidP="00420256">
            <w:pPr>
              <w:rPr>
                <w:color w:val="000000"/>
                <w:sz w:val="28"/>
                <w:szCs w:val="28"/>
                <w:lang w:eastAsia="ru-RU"/>
              </w:rPr>
            </w:pPr>
            <w:r w:rsidRPr="00385A36">
              <w:rPr>
                <w:color w:val="000000"/>
                <w:sz w:val="28"/>
                <w:szCs w:val="28"/>
                <w:lang w:eastAsia="ru-RU"/>
              </w:rPr>
              <w:t>через 8 недель после операции, N=62</w:t>
            </w:r>
          </w:p>
        </w:tc>
        <w:tc>
          <w:tcPr>
            <w:tcW w:w="1276" w:type="dxa"/>
          </w:tcPr>
          <w:p w14:paraId="56391513" w14:textId="77777777" w:rsidR="00F7124E" w:rsidRPr="00385A36" w:rsidRDefault="00F7124E" w:rsidP="00420256">
            <w:pPr>
              <w:jc w:val="center"/>
              <w:rPr>
                <w:color w:val="000000"/>
                <w:sz w:val="28"/>
                <w:szCs w:val="28"/>
                <w:lang w:eastAsia="ru-RU"/>
              </w:rPr>
            </w:pPr>
            <w:r w:rsidRPr="00385A36">
              <w:rPr>
                <w:color w:val="000000"/>
                <w:sz w:val="28"/>
                <w:szCs w:val="28"/>
                <w:lang w:eastAsia="ru-RU"/>
              </w:rPr>
              <w:t>20.68±4.367</w:t>
            </w:r>
          </w:p>
        </w:tc>
        <w:tc>
          <w:tcPr>
            <w:tcW w:w="1175" w:type="dxa"/>
          </w:tcPr>
          <w:p w14:paraId="66EA57B6" w14:textId="77777777" w:rsidR="00F7124E" w:rsidRPr="00385A36" w:rsidRDefault="00F7124E" w:rsidP="00420256">
            <w:pPr>
              <w:jc w:val="center"/>
              <w:rPr>
                <w:color w:val="000000"/>
                <w:sz w:val="28"/>
                <w:szCs w:val="28"/>
                <w:lang w:eastAsia="ru-RU"/>
              </w:rPr>
            </w:pPr>
            <w:r w:rsidRPr="00385A36">
              <w:rPr>
                <w:color w:val="000000"/>
                <w:sz w:val="28"/>
                <w:szCs w:val="28"/>
                <w:lang w:eastAsia="ru-RU"/>
              </w:rPr>
              <w:t>19.57-21.79</w:t>
            </w:r>
          </w:p>
        </w:tc>
        <w:tc>
          <w:tcPr>
            <w:tcW w:w="1431" w:type="dxa"/>
          </w:tcPr>
          <w:p w14:paraId="4733CAD7" w14:textId="77777777" w:rsidR="00F7124E" w:rsidRPr="00385A36" w:rsidRDefault="00F7124E" w:rsidP="00420256">
            <w:pPr>
              <w:jc w:val="center"/>
              <w:rPr>
                <w:color w:val="000000"/>
                <w:sz w:val="28"/>
                <w:szCs w:val="28"/>
                <w:lang w:eastAsia="ru-RU"/>
              </w:rPr>
            </w:pPr>
            <w:r w:rsidRPr="00385A36">
              <w:rPr>
                <w:color w:val="000000"/>
                <w:sz w:val="28"/>
                <w:szCs w:val="28"/>
                <w:lang w:eastAsia="ru-RU"/>
              </w:rPr>
              <w:t>8</w:t>
            </w:r>
          </w:p>
        </w:tc>
        <w:tc>
          <w:tcPr>
            <w:tcW w:w="1431" w:type="dxa"/>
          </w:tcPr>
          <w:p w14:paraId="28F97F43" w14:textId="77777777" w:rsidR="00F7124E" w:rsidRPr="00385A36" w:rsidRDefault="00F7124E" w:rsidP="00420256">
            <w:pPr>
              <w:jc w:val="center"/>
              <w:rPr>
                <w:color w:val="000000"/>
                <w:sz w:val="28"/>
                <w:szCs w:val="28"/>
                <w:lang w:eastAsia="ru-RU"/>
              </w:rPr>
            </w:pPr>
            <w:r w:rsidRPr="00385A36">
              <w:rPr>
                <w:color w:val="000000"/>
                <w:sz w:val="28"/>
                <w:szCs w:val="28"/>
                <w:lang w:eastAsia="ru-RU"/>
              </w:rPr>
              <w:t>35</w:t>
            </w:r>
          </w:p>
        </w:tc>
        <w:tc>
          <w:tcPr>
            <w:tcW w:w="1431" w:type="dxa"/>
          </w:tcPr>
          <w:p w14:paraId="0693E910" w14:textId="77777777" w:rsidR="00F7124E" w:rsidRPr="00385A36" w:rsidRDefault="00F7124E" w:rsidP="00420256">
            <w:pPr>
              <w:adjustRightInd w:val="0"/>
              <w:rPr>
                <w:color w:val="000000"/>
                <w:sz w:val="28"/>
                <w:szCs w:val="28"/>
                <w:lang w:eastAsia="ru-RU"/>
              </w:rPr>
            </w:pPr>
            <w:r w:rsidRPr="00385A36">
              <w:rPr>
                <w:noProof/>
                <w:color w:val="000000"/>
                <w:sz w:val="28"/>
                <w:szCs w:val="28"/>
                <w:lang w:eastAsia="ru-RU"/>
              </w:rPr>
              <w:drawing>
                <wp:inline distT="0" distB="0" distL="0" distR="0" wp14:anchorId="2F36CCD1" wp14:editId="645C3AF3">
                  <wp:extent cx="1348740" cy="869950"/>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1353985" cy="873333"/>
                          </a:xfrm>
                          <a:prstGeom prst="rect">
                            <a:avLst/>
                          </a:prstGeom>
                          <a:noFill/>
                          <a:ln w="9525">
                            <a:noFill/>
                            <a:miter lim="800000"/>
                            <a:headEnd/>
                            <a:tailEnd/>
                          </a:ln>
                        </pic:spPr>
                      </pic:pic>
                    </a:graphicData>
                  </a:graphic>
                </wp:inline>
              </w:drawing>
            </w:r>
          </w:p>
        </w:tc>
      </w:tr>
      <w:bookmarkEnd w:id="46"/>
      <w:tr w:rsidR="00F7124E" w:rsidRPr="00385A36" w14:paraId="01C15E11" w14:textId="77777777" w:rsidTr="00420256">
        <w:trPr>
          <w:trHeight w:val="1047"/>
        </w:trPr>
        <w:tc>
          <w:tcPr>
            <w:tcW w:w="9296" w:type="dxa"/>
            <w:gridSpan w:val="6"/>
          </w:tcPr>
          <w:p w14:paraId="601ADDF1" w14:textId="005814E4" w:rsidR="00F7124E" w:rsidRPr="00385A36" w:rsidRDefault="00F7124E" w:rsidP="00420256">
            <w:pPr>
              <w:adjustRightInd w:val="0"/>
              <w:rPr>
                <w:color w:val="000000"/>
                <w:sz w:val="28"/>
                <w:szCs w:val="28"/>
                <w:lang w:eastAsia="ru-RU"/>
              </w:rPr>
            </w:pPr>
            <w:r w:rsidRPr="00385A36">
              <w:rPr>
                <w:color w:val="000000"/>
                <w:sz w:val="28"/>
                <w:szCs w:val="28"/>
                <w:lang w:eastAsia="ru-RU"/>
              </w:rPr>
              <w:t xml:space="preserve">  </w:t>
            </w:r>
            <w:r w:rsidRPr="00385A36">
              <w:rPr>
                <w:noProof/>
                <w:color w:val="000000"/>
                <w:sz w:val="28"/>
                <w:szCs w:val="28"/>
                <w:lang w:eastAsia="ru-RU"/>
              </w:rPr>
              <w:drawing>
                <wp:inline distT="0" distB="0" distL="0" distR="0" wp14:anchorId="414E71FD" wp14:editId="19166807">
                  <wp:extent cx="5711190" cy="1899634"/>
                  <wp:effectExtent l="0" t="0" r="3810" b="5715"/>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72425AC9" w14:textId="77777777" w:rsidR="00F7124E" w:rsidRPr="00385A36" w:rsidRDefault="00F7124E" w:rsidP="00F7124E">
      <w:pPr>
        <w:jc w:val="both"/>
        <w:rPr>
          <w:color w:val="000000"/>
          <w:sz w:val="28"/>
          <w:szCs w:val="28"/>
          <w:lang w:eastAsia="ru-RU"/>
        </w:rPr>
      </w:pPr>
    </w:p>
    <w:p w14:paraId="76A1BC17" w14:textId="16C63583" w:rsidR="00F7124E" w:rsidRPr="00385A36" w:rsidRDefault="00F7124E" w:rsidP="00F7124E">
      <w:pPr>
        <w:ind w:firstLine="567"/>
        <w:jc w:val="both"/>
        <w:rPr>
          <w:color w:val="000000"/>
          <w:sz w:val="28"/>
          <w:szCs w:val="28"/>
          <w:lang w:eastAsia="ru-RU"/>
        </w:rPr>
      </w:pPr>
      <w:r w:rsidRPr="00385A36">
        <w:rPr>
          <w:color w:val="000000"/>
          <w:sz w:val="28"/>
          <w:szCs w:val="28"/>
          <w:lang w:eastAsia="ru-RU"/>
        </w:rPr>
        <w:t xml:space="preserve">По результатам опроса IPAQ рассчитаны физические показатели всех опросивших пациентов в динамике перед операцией, через 4 сутки после операции, через 8 недель после операции. По данным первоначальные показатели физической активности варьируются от </w:t>
      </w:r>
      <w:r w:rsidR="008C4752" w:rsidRPr="00385A36">
        <w:rPr>
          <w:color w:val="000000"/>
          <w:sz w:val="28"/>
          <w:szCs w:val="28"/>
          <w:lang w:eastAsia="ru-RU"/>
        </w:rPr>
        <w:t xml:space="preserve">20.26 </w:t>
      </w:r>
      <w:r w:rsidRPr="00385A36">
        <w:rPr>
          <w:color w:val="000000"/>
          <w:sz w:val="28"/>
          <w:szCs w:val="28"/>
          <w:lang w:eastAsia="ru-RU"/>
        </w:rPr>
        <w:t xml:space="preserve">до 20,68, что характеризуют нормальные показатели физической активности. Через 4 суток после операции показатели физической активности снизились до </w:t>
      </w:r>
      <w:r w:rsidR="008C4752" w:rsidRPr="00385A36">
        <w:rPr>
          <w:color w:val="000000"/>
          <w:sz w:val="28"/>
          <w:szCs w:val="28"/>
          <w:lang w:eastAsia="ru-RU"/>
        </w:rPr>
        <w:t>17.74</w:t>
      </w:r>
      <w:r w:rsidRPr="00385A36">
        <w:rPr>
          <w:color w:val="000000"/>
          <w:sz w:val="28"/>
          <w:szCs w:val="28"/>
          <w:lang w:eastAsia="ru-RU"/>
        </w:rPr>
        <w:t>.</w:t>
      </w:r>
    </w:p>
    <w:p w14:paraId="69E1C144" w14:textId="77777777" w:rsidR="00EF18F2" w:rsidRPr="00385A36" w:rsidRDefault="00EF18F2" w:rsidP="00E1205D">
      <w:pPr>
        <w:ind w:firstLine="567"/>
        <w:jc w:val="both"/>
        <w:rPr>
          <w:color w:val="000000"/>
          <w:sz w:val="28"/>
          <w:szCs w:val="28"/>
          <w:lang w:eastAsia="ru-RU"/>
        </w:rPr>
      </w:pPr>
    </w:p>
    <w:p w14:paraId="3CD1B667" w14:textId="518EBD1E" w:rsidR="00E1205D" w:rsidRPr="00385A36" w:rsidRDefault="00E1205D" w:rsidP="00E1205D">
      <w:pPr>
        <w:ind w:firstLine="567"/>
        <w:jc w:val="both"/>
        <w:rPr>
          <w:color w:val="000000"/>
          <w:sz w:val="28"/>
          <w:szCs w:val="28"/>
          <w:lang w:eastAsia="ru-RU"/>
        </w:rPr>
      </w:pPr>
      <w:r w:rsidRPr="00385A36">
        <w:rPr>
          <w:color w:val="000000"/>
          <w:sz w:val="28"/>
          <w:szCs w:val="28"/>
          <w:lang w:eastAsia="ru-RU"/>
        </w:rPr>
        <w:t xml:space="preserve">В таблице </w:t>
      </w:r>
      <w:r w:rsidR="0085248D" w:rsidRPr="00385A36">
        <w:rPr>
          <w:color w:val="000000"/>
          <w:sz w:val="28"/>
          <w:szCs w:val="28"/>
          <w:lang w:eastAsia="ru-RU"/>
        </w:rPr>
        <w:t>3</w:t>
      </w:r>
      <w:r w:rsidR="004E7DAE">
        <w:rPr>
          <w:color w:val="000000"/>
          <w:sz w:val="28"/>
          <w:szCs w:val="28"/>
          <w:lang w:eastAsia="ru-RU"/>
        </w:rPr>
        <w:t>2</w:t>
      </w:r>
      <w:r w:rsidRPr="00385A36">
        <w:rPr>
          <w:color w:val="000000"/>
          <w:sz w:val="28"/>
          <w:szCs w:val="28"/>
          <w:lang w:eastAsia="ru-RU"/>
        </w:rPr>
        <w:t xml:space="preserve"> представлена половозрастная структура участников исследования в разрезе 3 групп.</w:t>
      </w:r>
    </w:p>
    <w:p w14:paraId="02EEBB09" w14:textId="740CDFB4" w:rsidR="00E1205D" w:rsidRPr="00385A36" w:rsidRDefault="00E1205D" w:rsidP="00E1205D">
      <w:pPr>
        <w:jc w:val="both"/>
        <w:rPr>
          <w:color w:val="000000"/>
          <w:sz w:val="28"/>
          <w:szCs w:val="28"/>
          <w:lang w:eastAsia="ru-RU"/>
        </w:rPr>
      </w:pPr>
      <w:r w:rsidRPr="00385A36">
        <w:rPr>
          <w:color w:val="000000"/>
          <w:sz w:val="28"/>
          <w:szCs w:val="28"/>
          <w:lang w:eastAsia="ru-RU"/>
        </w:rPr>
        <w:t xml:space="preserve">Таблица </w:t>
      </w:r>
      <w:r w:rsidR="003D348C" w:rsidRPr="00385A36">
        <w:rPr>
          <w:color w:val="000000"/>
          <w:sz w:val="28"/>
          <w:szCs w:val="28"/>
          <w:lang w:eastAsia="ru-RU"/>
        </w:rPr>
        <w:t>3</w:t>
      </w:r>
      <w:r w:rsidR="004E7DAE">
        <w:rPr>
          <w:color w:val="000000"/>
          <w:sz w:val="28"/>
          <w:szCs w:val="28"/>
          <w:lang w:eastAsia="ru-RU"/>
        </w:rPr>
        <w:t>2</w:t>
      </w:r>
      <w:r w:rsidRPr="00385A36">
        <w:rPr>
          <w:color w:val="000000"/>
          <w:sz w:val="28"/>
          <w:szCs w:val="28"/>
          <w:lang w:eastAsia="ru-RU"/>
        </w:rPr>
        <w:t xml:space="preserve"> – Средний возраст пациентов в разрезе распределенных </w:t>
      </w:r>
      <w:r w:rsidR="0043520C" w:rsidRPr="00385A36">
        <w:rPr>
          <w:color w:val="000000"/>
          <w:sz w:val="28"/>
          <w:szCs w:val="28"/>
          <w:lang w:eastAsia="ru-RU"/>
        </w:rPr>
        <w:t>4</w:t>
      </w:r>
      <w:r w:rsidRPr="00385A36">
        <w:rPr>
          <w:color w:val="000000"/>
          <w:sz w:val="28"/>
          <w:szCs w:val="28"/>
          <w:lang w:eastAsia="ru-RU"/>
        </w:rPr>
        <w:t xml:space="preserve"> групп</w:t>
      </w:r>
    </w:p>
    <w:p w14:paraId="1B89F800" w14:textId="77777777" w:rsidR="00E1205D" w:rsidRPr="00385A36" w:rsidRDefault="00E1205D" w:rsidP="00E1205D">
      <w:pPr>
        <w:jc w:val="both"/>
        <w:rPr>
          <w:color w:val="000000"/>
          <w:sz w:val="28"/>
          <w:szCs w:val="28"/>
          <w:lang w:eastAsia="ru-RU"/>
        </w:rPr>
      </w:pPr>
    </w:p>
    <w:tbl>
      <w:tblPr>
        <w:tblStyle w:val="a5"/>
        <w:tblW w:w="0" w:type="auto"/>
        <w:tblInd w:w="-5" w:type="dxa"/>
        <w:tblLook w:val="04A0" w:firstRow="1" w:lastRow="0" w:firstColumn="1" w:lastColumn="0" w:noHBand="0" w:noVBand="1"/>
      </w:tblPr>
      <w:tblGrid>
        <w:gridCol w:w="2907"/>
        <w:gridCol w:w="2107"/>
        <w:gridCol w:w="1958"/>
        <w:gridCol w:w="1261"/>
        <w:gridCol w:w="1400"/>
      </w:tblGrid>
      <w:tr w:rsidR="00E1205D" w:rsidRPr="00385A36" w14:paraId="5FE78C75" w14:textId="77777777" w:rsidTr="00D93BEE">
        <w:tc>
          <w:tcPr>
            <w:tcW w:w="2907" w:type="dxa"/>
          </w:tcPr>
          <w:p w14:paraId="16FBE688" w14:textId="77777777" w:rsidR="00E1205D" w:rsidRPr="00385A36" w:rsidRDefault="00E1205D" w:rsidP="00E624BC">
            <w:pPr>
              <w:jc w:val="both"/>
              <w:rPr>
                <w:color w:val="000000"/>
                <w:sz w:val="28"/>
                <w:szCs w:val="28"/>
                <w:lang w:eastAsia="ru-RU"/>
              </w:rPr>
            </w:pPr>
            <w:r w:rsidRPr="00385A36">
              <w:rPr>
                <w:color w:val="000000"/>
                <w:sz w:val="28"/>
                <w:szCs w:val="28"/>
                <w:lang w:eastAsia="ru-RU"/>
              </w:rPr>
              <w:t xml:space="preserve">Группа </w:t>
            </w:r>
          </w:p>
        </w:tc>
        <w:tc>
          <w:tcPr>
            <w:tcW w:w="2107" w:type="dxa"/>
          </w:tcPr>
          <w:p w14:paraId="58C7A14F" w14:textId="77777777" w:rsidR="00E1205D" w:rsidRPr="00385A36" w:rsidRDefault="00E1205D" w:rsidP="00E624BC">
            <w:pPr>
              <w:jc w:val="both"/>
              <w:rPr>
                <w:color w:val="000000"/>
                <w:sz w:val="28"/>
                <w:szCs w:val="28"/>
                <w:lang w:eastAsia="ru-RU"/>
              </w:rPr>
            </w:pPr>
            <w:r w:rsidRPr="00385A36">
              <w:rPr>
                <w:color w:val="000000"/>
                <w:sz w:val="28"/>
                <w:szCs w:val="28"/>
                <w:lang w:eastAsia="ru-RU"/>
              </w:rPr>
              <w:t>M (</w:t>
            </w:r>
            <w:proofErr w:type="gramStart"/>
            <w:r w:rsidRPr="00385A36">
              <w:rPr>
                <w:color w:val="000000"/>
                <w:sz w:val="28"/>
                <w:szCs w:val="28"/>
                <w:lang w:eastAsia="ru-RU"/>
              </w:rPr>
              <w:t>Me;IQR</w:t>
            </w:r>
            <w:proofErr w:type="gramEnd"/>
            <w:r w:rsidRPr="00385A36">
              <w:rPr>
                <w:color w:val="000000"/>
                <w:sz w:val="28"/>
                <w:szCs w:val="28"/>
                <w:lang w:eastAsia="ru-RU"/>
              </w:rPr>
              <w:t>)</w:t>
            </w:r>
          </w:p>
        </w:tc>
        <w:tc>
          <w:tcPr>
            <w:tcW w:w="1958" w:type="dxa"/>
          </w:tcPr>
          <w:p w14:paraId="7D842C7C" w14:textId="77777777" w:rsidR="00E1205D" w:rsidRPr="00385A36" w:rsidRDefault="00E1205D" w:rsidP="00E624BC">
            <w:pPr>
              <w:jc w:val="both"/>
              <w:rPr>
                <w:color w:val="000000"/>
                <w:sz w:val="28"/>
                <w:szCs w:val="28"/>
                <w:lang w:eastAsia="ru-RU"/>
              </w:rPr>
            </w:pPr>
            <w:r w:rsidRPr="00385A36">
              <w:rPr>
                <w:color w:val="000000"/>
                <w:sz w:val="28"/>
                <w:szCs w:val="28"/>
                <w:lang w:eastAsia="ru-RU"/>
              </w:rPr>
              <w:t>95% ДИ</w:t>
            </w:r>
          </w:p>
        </w:tc>
        <w:tc>
          <w:tcPr>
            <w:tcW w:w="1261" w:type="dxa"/>
          </w:tcPr>
          <w:p w14:paraId="52AB9A9D" w14:textId="77777777" w:rsidR="00E1205D" w:rsidRPr="00385A36" w:rsidRDefault="00E1205D" w:rsidP="00E624BC">
            <w:pPr>
              <w:jc w:val="both"/>
              <w:rPr>
                <w:color w:val="000000"/>
                <w:sz w:val="28"/>
                <w:szCs w:val="28"/>
                <w:lang w:eastAsia="ru-RU"/>
              </w:rPr>
            </w:pPr>
            <w:r w:rsidRPr="00385A36">
              <w:rPr>
                <w:color w:val="000000"/>
                <w:sz w:val="28"/>
                <w:szCs w:val="28"/>
                <w:lang w:eastAsia="ru-RU"/>
              </w:rPr>
              <w:t xml:space="preserve">Min </w:t>
            </w:r>
          </w:p>
        </w:tc>
        <w:tc>
          <w:tcPr>
            <w:tcW w:w="1400" w:type="dxa"/>
          </w:tcPr>
          <w:p w14:paraId="1C5765C2" w14:textId="77777777" w:rsidR="00E1205D" w:rsidRPr="00385A36" w:rsidRDefault="00E1205D" w:rsidP="00E624BC">
            <w:pPr>
              <w:jc w:val="both"/>
              <w:rPr>
                <w:color w:val="000000"/>
                <w:sz w:val="28"/>
                <w:szCs w:val="28"/>
                <w:lang w:eastAsia="ru-RU"/>
              </w:rPr>
            </w:pPr>
            <w:r w:rsidRPr="00385A36">
              <w:rPr>
                <w:color w:val="000000"/>
                <w:sz w:val="28"/>
                <w:szCs w:val="28"/>
                <w:lang w:eastAsia="ru-RU"/>
              </w:rPr>
              <w:t>Max</w:t>
            </w:r>
          </w:p>
        </w:tc>
      </w:tr>
      <w:tr w:rsidR="00E1205D" w:rsidRPr="00385A36" w14:paraId="41F413DB" w14:textId="77777777" w:rsidTr="00D93BEE">
        <w:tc>
          <w:tcPr>
            <w:tcW w:w="2907" w:type="dxa"/>
          </w:tcPr>
          <w:p w14:paraId="51043B32" w14:textId="469121BC" w:rsidR="00E1205D" w:rsidRPr="00385A36" w:rsidRDefault="00E1205D" w:rsidP="00E624BC">
            <w:pPr>
              <w:jc w:val="both"/>
              <w:rPr>
                <w:color w:val="000000"/>
                <w:sz w:val="28"/>
                <w:szCs w:val="28"/>
                <w:lang w:eastAsia="ru-RU"/>
              </w:rPr>
            </w:pPr>
            <w:r w:rsidRPr="00385A36">
              <w:rPr>
                <w:color w:val="000000"/>
                <w:sz w:val="28"/>
                <w:szCs w:val="28"/>
                <w:lang w:eastAsia="ru-RU"/>
              </w:rPr>
              <w:t>1 группа, N=1</w:t>
            </w:r>
            <w:r w:rsidR="0076778B" w:rsidRPr="00385A36">
              <w:rPr>
                <w:color w:val="000000"/>
                <w:sz w:val="28"/>
                <w:szCs w:val="28"/>
                <w:lang w:eastAsia="ru-RU"/>
              </w:rPr>
              <w:t>6</w:t>
            </w:r>
          </w:p>
          <w:p w14:paraId="2A5FCD13" w14:textId="77777777" w:rsidR="00E1205D" w:rsidRPr="00385A36" w:rsidRDefault="00E1205D" w:rsidP="00E624BC">
            <w:pPr>
              <w:jc w:val="both"/>
              <w:rPr>
                <w:color w:val="000000"/>
                <w:sz w:val="28"/>
                <w:szCs w:val="28"/>
                <w:lang w:eastAsia="ru-RU"/>
              </w:rPr>
            </w:pPr>
            <w:r w:rsidRPr="00385A36">
              <w:rPr>
                <w:color w:val="000000"/>
                <w:sz w:val="28"/>
                <w:szCs w:val="28"/>
                <w:lang w:eastAsia="ru-RU"/>
              </w:rPr>
              <w:t>Женщин -6</w:t>
            </w:r>
          </w:p>
          <w:p w14:paraId="384B188F" w14:textId="53A5EB40" w:rsidR="00E1205D" w:rsidRPr="00385A36" w:rsidRDefault="00E1205D" w:rsidP="00E624BC">
            <w:pPr>
              <w:jc w:val="both"/>
              <w:rPr>
                <w:color w:val="000000"/>
                <w:sz w:val="28"/>
                <w:szCs w:val="28"/>
                <w:lang w:eastAsia="ru-RU"/>
              </w:rPr>
            </w:pPr>
            <w:r w:rsidRPr="00385A36">
              <w:rPr>
                <w:color w:val="000000"/>
                <w:sz w:val="28"/>
                <w:szCs w:val="28"/>
                <w:lang w:eastAsia="ru-RU"/>
              </w:rPr>
              <w:t>Мужчин -</w:t>
            </w:r>
            <w:r w:rsidR="0076778B" w:rsidRPr="00385A36">
              <w:rPr>
                <w:color w:val="000000"/>
                <w:sz w:val="28"/>
                <w:szCs w:val="28"/>
                <w:lang w:eastAsia="ru-RU"/>
              </w:rPr>
              <w:t>10</w:t>
            </w:r>
          </w:p>
        </w:tc>
        <w:tc>
          <w:tcPr>
            <w:tcW w:w="2107" w:type="dxa"/>
          </w:tcPr>
          <w:p w14:paraId="33FA0ACE" w14:textId="0D33D382" w:rsidR="00E1205D" w:rsidRPr="00385A36" w:rsidRDefault="00E1205D" w:rsidP="00E624BC">
            <w:pPr>
              <w:jc w:val="both"/>
              <w:rPr>
                <w:color w:val="000000"/>
                <w:sz w:val="28"/>
                <w:szCs w:val="28"/>
                <w:lang w:eastAsia="ru-RU"/>
              </w:rPr>
            </w:pPr>
            <w:r w:rsidRPr="00385A36">
              <w:rPr>
                <w:color w:val="000000"/>
                <w:sz w:val="28"/>
                <w:szCs w:val="28"/>
                <w:lang w:eastAsia="ru-RU"/>
              </w:rPr>
              <w:t>38.</w:t>
            </w:r>
            <w:r w:rsidR="001D2351" w:rsidRPr="00385A36">
              <w:rPr>
                <w:color w:val="000000"/>
                <w:sz w:val="28"/>
                <w:szCs w:val="28"/>
                <w:lang w:eastAsia="ru-RU"/>
              </w:rPr>
              <w:t>81</w:t>
            </w:r>
            <w:r w:rsidRPr="00385A36">
              <w:rPr>
                <w:color w:val="000000"/>
                <w:sz w:val="28"/>
                <w:szCs w:val="28"/>
                <w:lang w:eastAsia="ru-RU"/>
              </w:rPr>
              <w:t xml:space="preserve"> (</w:t>
            </w:r>
            <w:r w:rsidR="001D2351" w:rsidRPr="00385A36">
              <w:rPr>
                <w:color w:val="000000"/>
                <w:sz w:val="28"/>
                <w:szCs w:val="28"/>
                <w:lang w:eastAsia="ru-RU"/>
              </w:rPr>
              <w:t>32</w:t>
            </w:r>
            <w:r w:rsidRPr="00385A36">
              <w:rPr>
                <w:color w:val="000000"/>
                <w:sz w:val="28"/>
                <w:szCs w:val="28"/>
                <w:lang w:eastAsia="ru-RU"/>
              </w:rPr>
              <w:t>;2</w:t>
            </w:r>
            <w:r w:rsidR="001D2351" w:rsidRPr="00385A36">
              <w:rPr>
                <w:color w:val="000000"/>
                <w:sz w:val="28"/>
                <w:szCs w:val="28"/>
                <w:lang w:eastAsia="ru-RU"/>
              </w:rPr>
              <w:t>6</w:t>
            </w:r>
            <w:r w:rsidRPr="00385A36">
              <w:rPr>
                <w:color w:val="000000"/>
                <w:sz w:val="28"/>
                <w:szCs w:val="28"/>
                <w:lang w:eastAsia="ru-RU"/>
              </w:rPr>
              <w:t>)</w:t>
            </w:r>
          </w:p>
        </w:tc>
        <w:tc>
          <w:tcPr>
            <w:tcW w:w="1958" w:type="dxa"/>
          </w:tcPr>
          <w:p w14:paraId="1A7D470C" w14:textId="7DD47B87" w:rsidR="00E1205D" w:rsidRPr="00385A36" w:rsidRDefault="001D2351" w:rsidP="00E624BC">
            <w:pPr>
              <w:jc w:val="both"/>
              <w:rPr>
                <w:color w:val="000000"/>
                <w:sz w:val="28"/>
                <w:szCs w:val="28"/>
                <w:lang w:eastAsia="ru-RU"/>
              </w:rPr>
            </w:pPr>
            <w:r w:rsidRPr="00385A36">
              <w:rPr>
                <w:color w:val="000000"/>
                <w:sz w:val="28"/>
                <w:szCs w:val="28"/>
                <w:lang w:eastAsia="ru-RU"/>
              </w:rPr>
              <w:t>30</w:t>
            </w:r>
            <w:r w:rsidR="00E1205D" w:rsidRPr="00385A36">
              <w:rPr>
                <w:color w:val="000000"/>
                <w:sz w:val="28"/>
                <w:szCs w:val="28"/>
                <w:lang w:eastAsia="ru-RU"/>
              </w:rPr>
              <w:t>.</w:t>
            </w:r>
            <w:r w:rsidRPr="00385A36">
              <w:rPr>
                <w:color w:val="000000"/>
                <w:sz w:val="28"/>
                <w:szCs w:val="28"/>
                <w:lang w:eastAsia="ru-RU"/>
              </w:rPr>
              <w:t>65</w:t>
            </w:r>
            <w:r w:rsidR="00E1205D" w:rsidRPr="00385A36">
              <w:rPr>
                <w:color w:val="000000"/>
                <w:sz w:val="28"/>
                <w:szCs w:val="28"/>
                <w:lang w:eastAsia="ru-RU"/>
              </w:rPr>
              <w:t>-46.78</w:t>
            </w:r>
          </w:p>
        </w:tc>
        <w:tc>
          <w:tcPr>
            <w:tcW w:w="1261" w:type="dxa"/>
          </w:tcPr>
          <w:p w14:paraId="531B5267" w14:textId="77777777" w:rsidR="00E1205D" w:rsidRPr="00385A36" w:rsidRDefault="00E1205D" w:rsidP="00E624BC">
            <w:pPr>
              <w:jc w:val="both"/>
              <w:rPr>
                <w:color w:val="000000"/>
                <w:sz w:val="28"/>
                <w:szCs w:val="28"/>
                <w:lang w:eastAsia="ru-RU"/>
              </w:rPr>
            </w:pPr>
            <w:r w:rsidRPr="00385A36">
              <w:rPr>
                <w:color w:val="000000"/>
                <w:sz w:val="28"/>
                <w:szCs w:val="28"/>
                <w:lang w:eastAsia="ru-RU"/>
              </w:rPr>
              <w:t>20</w:t>
            </w:r>
          </w:p>
        </w:tc>
        <w:tc>
          <w:tcPr>
            <w:tcW w:w="1400" w:type="dxa"/>
          </w:tcPr>
          <w:p w14:paraId="5A35185A" w14:textId="77777777" w:rsidR="00E1205D" w:rsidRPr="00385A36" w:rsidRDefault="00E1205D" w:rsidP="00E624BC">
            <w:pPr>
              <w:jc w:val="both"/>
              <w:rPr>
                <w:color w:val="000000"/>
                <w:sz w:val="28"/>
                <w:szCs w:val="28"/>
                <w:lang w:eastAsia="ru-RU"/>
              </w:rPr>
            </w:pPr>
            <w:r w:rsidRPr="00385A36">
              <w:rPr>
                <w:color w:val="000000"/>
                <w:sz w:val="28"/>
                <w:szCs w:val="28"/>
                <w:lang w:eastAsia="ru-RU"/>
              </w:rPr>
              <w:t>70</w:t>
            </w:r>
          </w:p>
        </w:tc>
      </w:tr>
      <w:tr w:rsidR="00E1205D" w:rsidRPr="00385A36" w14:paraId="2976A61F" w14:textId="77777777" w:rsidTr="00D93BEE">
        <w:tc>
          <w:tcPr>
            <w:tcW w:w="2907" w:type="dxa"/>
          </w:tcPr>
          <w:p w14:paraId="4BAA8642" w14:textId="12A88CD9" w:rsidR="00E1205D" w:rsidRPr="00385A36" w:rsidRDefault="00E1205D" w:rsidP="00E624BC">
            <w:pPr>
              <w:jc w:val="both"/>
              <w:rPr>
                <w:color w:val="000000"/>
                <w:sz w:val="28"/>
                <w:szCs w:val="28"/>
                <w:lang w:eastAsia="ru-RU"/>
              </w:rPr>
            </w:pPr>
            <w:r w:rsidRPr="00385A36">
              <w:rPr>
                <w:color w:val="000000"/>
                <w:sz w:val="28"/>
                <w:szCs w:val="28"/>
                <w:lang w:eastAsia="ru-RU"/>
              </w:rPr>
              <w:t>2 группа, N=</w:t>
            </w:r>
            <w:r w:rsidR="001D2351" w:rsidRPr="00385A36">
              <w:rPr>
                <w:color w:val="000000"/>
                <w:sz w:val="28"/>
                <w:szCs w:val="28"/>
                <w:lang w:eastAsia="ru-RU"/>
              </w:rPr>
              <w:t>4</w:t>
            </w:r>
          </w:p>
          <w:p w14:paraId="67ED79AD" w14:textId="4768D8FA" w:rsidR="00E1205D" w:rsidRPr="00385A36" w:rsidRDefault="00E1205D" w:rsidP="00E624BC">
            <w:pPr>
              <w:jc w:val="both"/>
              <w:rPr>
                <w:color w:val="000000"/>
                <w:sz w:val="28"/>
                <w:szCs w:val="28"/>
                <w:lang w:eastAsia="ru-RU"/>
              </w:rPr>
            </w:pPr>
            <w:r w:rsidRPr="00385A36">
              <w:rPr>
                <w:color w:val="000000"/>
                <w:sz w:val="28"/>
                <w:szCs w:val="28"/>
                <w:lang w:eastAsia="ru-RU"/>
              </w:rPr>
              <w:t>Женщин -</w:t>
            </w:r>
            <w:r w:rsidR="007444B8" w:rsidRPr="00385A36">
              <w:rPr>
                <w:color w:val="000000"/>
                <w:sz w:val="28"/>
                <w:szCs w:val="28"/>
                <w:lang w:eastAsia="ru-RU"/>
              </w:rPr>
              <w:t>1</w:t>
            </w:r>
          </w:p>
          <w:p w14:paraId="1C61CAAD" w14:textId="14EEA5E2" w:rsidR="00E1205D" w:rsidRPr="00385A36" w:rsidRDefault="00E1205D" w:rsidP="00E624BC">
            <w:pPr>
              <w:jc w:val="both"/>
              <w:rPr>
                <w:color w:val="000000"/>
                <w:sz w:val="28"/>
                <w:szCs w:val="28"/>
                <w:lang w:eastAsia="ru-RU"/>
              </w:rPr>
            </w:pPr>
            <w:r w:rsidRPr="00385A36">
              <w:rPr>
                <w:color w:val="000000"/>
                <w:sz w:val="28"/>
                <w:szCs w:val="28"/>
                <w:lang w:eastAsia="ru-RU"/>
              </w:rPr>
              <w:t>Мужчин -</w:t>
            </w:r>
            <w:r w:rsidR="007444B8" w:rsidRPr="00385A36">
              <w:rPr>
                <w:color w:val="000000"/>
                <w:sz w:val="28"/>
                <w:szCs w:val="28"/>
                <w:lang w:eastAsia="ru-RU"/>
              </w:rPr>
              <w:t>3</w:t>
            </w:r>
          </w:p>
        </w:tc>
        <w:tc>
          <w:tcPr>
            <w:tcW w:w="2107" w:type="dxa"/>
          </w:tcPr>
          <w:p w14:paraId="6EA906BE" w14:textId="0E1A7012" w:rsidR="00E1205D" w:rsidRPr="00385A36" w:rsidRDefault="00E1205D" w:rsidP="00E624BC">
            <w:pPr>
              <w:jc w:val="both"/>
              <w:rPr>
                <w:color w:val="000000"/>
                <w:sz w:val="28"/>
                <w:szCs w:val="28"/>
                <w:lang w:eastAsia="ru-RU"/>
              </w:rPr>
            </w:pPr>
            <w:r w:rsidRPr="00385A36">
              <w:rPr>
                <w:color w:val="000000"/>
                <w:sz w:val="28"/>
                <w:szCs w:val="28"/>
                <w:lang w:eastAsia="ru-RU"/>
              </w:rPr>
              <w:t>3</w:t>
            </w:r>
            <w:r w:rsidR="001D2351" w:rsidRPr="00385A36">
              <w:rPr>
                <w:color w:val="000000"/>
                <w:sz w:val="28"/>
                <w:szCs w:val="28"/>
                <w:lang w:eastAsia="ru-RU"/>
              </w:rPr>
              <w:t>6</w:t>
            </w:r>
            <w:r w:rsidRPr="00385A36">
              <w:rPr>
                <w:color w:val="000000"/>
                <w:sz w:val="28"/>
                <w:szCs w:val="28"/>
                <w:lang w:eastAsia="ru-RU"/>
              </w:rPr>
              <w:t>.</w:t>
            </w:r>
            <w:r w:rsidR="001D2351" w:rsidRPr="00385A36">
              <w:rPr>
                <w:color w:val="000000"/>
                <w:sz w:val="28"/>
                <w:szCs w:val="28"/>
                <w:lang w:eastAsia="ru-RU"/>
              </w:rPr>
              <w:t>0</w:t>
            </w:r>
            <w:r w:rsidRPr="00385A36">
              <w:rPr>
                <w:color w:val="000000"/>
                <w:sz w:val="28"/>
                <w:szCs w:val="28"/>
                <w:lang w:eastAsia="ru-RU"/>
              </w:rPr>
              <w:t>0 (</w:t>
            </w:r>
            <w:r w:rsidR="001D2351" w:rsidRPr="00385A36">
              <w:rPr>
                <w:color w:val="000000"/>
                <w:sz w:val="28"/>
                <w:szCs w:val="28"/>
                <w:lang w:eastAsia="ru-RU"/>
              </w:rPr>
              <w:t>34.5</w:t>
            </w:r>
            <w:r w:rsidRPr="00385A36">
              <w:rPr>
                <w:color w:val="000000"/>
                <w:sz w:val="28"/>
                <w:szCs w:val="28"/>
                <w:lang w:eastAsia="ru-RU"/>
              </w:rPr>
              <w:t>;</w:t>
            </w:r>
            <w:r w:rsidR="001D2351" w:rsidRPr="00385A36">
              <w:rPr>
                <w:color w:val="000000"/>
                <w:sz w:val="28"/>
                <w:szCs w:val="28"/>
                <w:lang w:eastAsia="ru-RU"/>
              </w:rPr>
              <w:t>16</w:t>
            </w:r>
            <w:r w:rsidRPr="00385A36">
              <w:rPr>
                <w:color w:val="000000"/>
                <w:sz w:val="28"/>
                <w:szCs w:val="28"/>
                <w:lang w:eastAsia="ru-RU"/>
              </w:rPr>
              <w:t>)</w:t>
            </w:r>
          </w:p>
        </w:tc>
        <w:tc>
          <w:tcPr>
            <w:tcW w:w="1958" w:type="dxa"/>
          </w:tcPr>
          <w:p w14:paraId="65749431" w14:textId="07CED32B" w:rsidR="00E1205D" w:rsidRPr="00385A36" w:rsidRDefault="00E1205D" w:rsidP="00E624BC">
            <w:pPr>
              <w:jc w:val="both"/>
              <w:rPr>
                <w:color w:val="000000"/>
                <w:sz w:val="28"/>
                <w:szCs w:val="28"/>
                <w:lang w:eastAsia="ru-RU"/>
              </w:rPr>
            </w:pPr>
            <w:r w:rsidRPr="00385A36">
              <w:rPr>
                <w:color w:val="000000"/>
                <w:sz w:val="28"/>
                <w:szCs w:val="28"/>
                <w:lang w:eastAsia="ru-RU"/>
              </w:rPr>
              <w:t>2</w:t>
            </w:r>
            <w:r w:rsidR="001D2351" w:rsidRPr="00385A36">
              <w:rPr>
                <w:color w:val="000000"/>
                <w:sz w:val="28"/>
                <w:szCs w:val="28"/>
                <w:lang w:eastAsia="ru-RU"/>
              </w:rPr>
              <w:t>2</w:t>
            </w:r>
            <w:r w:rsidRPr="00385A36">
              <w:rPr>
                <w:color w:val="000000"/>
                <w:sz w:val="28"/>
                <w:szCs w:val="28"/>
                <w:lang w:eastAsia="ru-RU"/>
              </w:rPr>
              <w:t>.</w:t>
            </w:r>
            <w:r w:rsidR="001D2351" w:rsidRPr="00385A36">
              <w:rPr>
                <w:color w:val="000000"/>
                <w:sz w:val="28"/>
                <w:szCs w:val="28"/>
                <w:lang w:eastAsia="ru-RU"/>
              </w:rPr>
              <w:t>94</w:t>
            </w:r>
            <w:r w:rsidRPr="00385A36">
              <w:rPr>
                <w:color w:val="000000"/>
                <w:sz w:val="28"/>
                <w:szCs w:val="28"/>
                <w:lang w:eastAsia="ru-RU"/>
              </w:rPr>
              <w:t>-4</w:t>
            </w:r>
            <w:r w:rsidR="001D2351" w:rsidRPr="00385A36">
              <w:rPr>
                <w:color w:val="000000"/>
                <w:sz w:val="28"/>
                <w:szCs w:val="28"/>
                <w:lang w:eastAsia="ru-RU"/>
              </w:rPr>
              <w:t>9</w:t>
            </w:r>
            <w:r w:rsidRPr="00385A36">
              <w:rPr>
                <w:color w:val="000000"/>
                <w:sz w:val="28"/>
                <w:szCs w:val="28"/>
                <w:lang w:eastAsia="ru-RU"/>
              </w:rPr>
              <w:t>.</w:t>
            </w:r>
            <w:r w:rsidR="001D2351" w:rsidRPr="00385A36">
              <w:rPr>
                <w:color w:val="000000"/>
                <w:sz w:val="28"/>
                <w:szCs w:val="28"/>
                <w:lang w:eastAsia="ru-RU"/>
              </w:rPr>
              <w:t>06</w:t>
            </w:r>
          </w:p>
        </w:tc>
        <w:tc>
          <w:tcPr>
            <w:tcW w:w="1261" w:type="dxa"/>
          </w:tcPr>
          <w:p w14:paraId="44660EAA" w14:textId="15ED4888" w:rsidR="00E1205D" w:rsidRPr="00385A36" w:rsidRDefault="001D2351" w:rsidP="00E624BC">
            <w:pPr>
              <w:jc w:val="both"/>
              <w:rPr>
                <w:color w:val="000000"/>
                <w:sz w:val="28"/>
                <w:szCs w:val="28"/>
                <w:lang w:eastAsia="ru-RU"/>
              </w:rPr>
            </w:pPr>
            <w:r w:rsidRPr="00385A36">
              <w:rPr>
                <w:color w:val="000000"/>
                <w:sz w:val="28"/>
                <w:szCs w:val="28"/>
                <w:lang w:eastAsia="ru-RU"/>
              </w:rPr>
              <w:t>28</w:t>
            </w:r>
          </w:p>
        </w:tc>
        <w:tc>
          <w:tcPr>
            <w:tcW w:w="1400" w:type="dxa"/>
          </w:tcPr>
          <w:p w14:paraId="1A4D7B0F" w14:textId="77777777" w:rsidR="00E1205D" w:rsidRPr="00385A36" w:rsidRDefault="00E1205D" w:rsidP="00E624BC">
            <w:pPr>
              <w:jc w:val="both"/>
              <w:rPr>
                <w:color w:val="000000"/>
                <w:sz w:val="28"/>
                <w:szCs w:val="28"/>
                <w:lang w:eastAsia="ru-RU"/>
              </w:rPr>
            </w:pPr>
            <w:r w:rsidRPr="00385A36">
              <w:rPr>
                <w:color w:val="000000"/>
                <w:sz w:val="28"/>
                <w:szCs w:val="28"/>
                <w:lang w:eastAsia="ru-RU"/>
              </w:rPr>
              <w:t>47</w:t>
            </w:r>
          </w:p>
        </w:tc>
      </w:tr>
      <w:tr w:rsidR="00E1205D" w:rsidRPr="00385A36" w14:paraId="6D00B706" w14:textId="77777777" w:rsidTr="00D93BEE">
        <w:tc>
          <w:tcPr>
            <w:tcW w:w="2907" w:type="dxa"/>
          </w:tcPr>
          <w:p w14:paraId="47CFCB87" w14:textId="75BE3973" w:rsidR="00E1205D" w:rsidRPr="00385A36" w:rsidRDefault="00E1205D" w:rsidP="00E624BC">
            <w:pPr>
              <w:jc w:val="both"/>
              <w:rPr>
                <w:color w:val="000000"/>
                <w:sz w:val="28"/>
                <w:szCs w:val="28"/>
                <w:lang w:eastAsia="ru-RU"/>
              </w:rPr>
            </w:pPr>
            <w:r w:rsidRPr="00385A36">
              <w:rPr>
                <w:color w:val="000000"/>
                <w:sz w:val="28"/>
                <w:szCs w:val="28"/>
                <w:lang w:eastAsia="ru-RU"/>
              </w:rPr>
              <w:t>3 группа, N=</w:t>
            </w:r>
            <w:r w:rsidR="001D2351" w:rsidRPr="00385A36">
              <w:rPr>
                <w:color w:val="000000"/>
                <w:sz w:val="28"/>
                <w:szCs w:val="28"/>
                <w:lang w:eastAsia="ru-RU"/>
              </w:rPr>
              <w:t>20</w:t>
            </w:r>
          </w:p>
          <w:p w14:paraId="09BFD2D6" w14:textId="56E486C1" w:rsidR="00E1205D" w:rsidRPr="00385A36" w:rsidRDefault="00E1205D" w:rsidP="00E624BC">
            <w:pPr>
              <w:jc w:val="both"/>
              <w:rPr>
                <w:color w:val="000000"/>
                <w:sz w:val="28"/>
                <w:szCs w:val="28"/>
                <w:lang w:eastAsia="ru-RU"/>
              </w:rPr>
            </w:pPr>
            <w:r w:rsidRPr="00385A36">
              <w:rPr>
                <w:color w:val="000000"/>
                <w:sz w:val="28"/>
                <w:szCs w:val="28"/>
                <w:lang w:eastAsia="ru-RU"/>
              </w:rPr>
              <w:t>Женщин -</w:t>
            </w:r>
            <w:r w:rsidR="007444B8" w:rsidRPr="00385A36">
              <w:rPr>
                <w:color w:val="000000"/>
                <w:sz w:val="28"/>
                <w:szCs w:val="28"/>
                <w:lang w:eastAsia="ru-RU"/>
              </w:rPr>
              <w:t>10</w:t>
            </w:r>
          </w:p>
          <w:p w14:paraId="1F081896" w14:textId="77ABC4C3" w:rsidR="00E1205D" w:rsidRPr="00385A36" w:rsidRDefault="00E1205D" w:rsidP="00E624BC">
            <w:pPr>
              <w:jc w:val="both"/>
              <w:rPr>
                <w:color w:val="000000"/>
                <w:sz w:val="28"/>
                <w:szCs w:val="28"/>
                <w:lang w:eastAsia="ru-RU"/>
              </w:rPr>
            </w:pPr>
            <w:r w:rsidRPr="00385A36">
              <w:rPr>
                <w:color w:val="000000"/>
                <w:sz w:val="28"/>
                <w:szCs w:val="28"/>
                <w:lang w:eastAsia="ru-RU"/>
              </w:rPr>
              <w:t>Мужчин -</w:t>
            </w:r>
            <w:r w:rsidR="007444B8" w:rsidRPr="00385A36">
              <w:rPr>
                <w:color w:val="000000"/>
                <w:sz w:val="28"/>
                <w:szCs w:val="28"/>
                <w:lang w:eastAsia="ru-RU"/>
              </w:rPr>
              <w:t>10</w:t>
            </w:r>
          </w:p>
        </w:tc>
        <w:tc>
          <w:tcPr>
            <w:tcW w:w="2107" w:type="dxa"/>
          </w:tcPr>
          <w:p w14:paraId="14A3F8DA" w14:textId="7D64FFB4" w:rsidR="00E1205D" w:rsidRPr="00385A36" w:rsidRDefault="00E1205D" w:rsidP="00E624BC">
            <w:pPr>
              <w:jc w:val="both"/>
              <w:rPr>
                <w:color w:val="000000"/>
                <w:sz w:val="28"/>
                <w:szCs w:val="28"/>
                <w:lang w:eastAsia="ru-RU"/>
              </w:rPr>
            </w:pPr>
            <w:r w:rsidRPr="00385A36">
              <w:rPr>
                <w:color w:val="000000"/>
                <w:sz w:val="28"/>
                <w:szCs w:val="28"/>
                <w:lang w:eastAsia="ru-RU"/>
              </w:rPr>
              <w:t>38.</w:t>
            </w:r>
            <w:r w:rsidR="001D2351" w:rsidRPr="00385A36">
              <w:rPr>
                <w:color w:val="000000"/>
                <w:sz w:val="28"/>
                <w:szCs w:val="28"/>
                <w:lang w:eastAsia="ru-RU"/>
              </w:rPr>
              <w:t>15</w:t>
            </w:r>
            <w:r w:rsidRPr="00385A36">
              <w:rPr>
                <w:color w:val="000000"/>
                <w:sz w:val="28"/>
                <w:szCs w:val="28"/>
                <w:lang w:eastAsia="ru-RU"/>
              </w:rPr>
              <w:t xml:space="preserve"> (3</w:t>
            </w:r>
            <w:r w:rsidR="001D2351" w:rsidRPr="00385A36">
              <w:rPr>
                <w:color w:val="000000"/>
                <w:sz w:val="28"/>
                <w:szCs w:val="28"/>
                <w:lang w:eastAsia="ru-RU"/>
              </w:rPr>
              <w:t>1.5</w:t>
            </w:r>
            <w:r w:rsidRPr="00385A36">
              <w:rPr>
                <w:color w:val="000000"/>
                <w:sz w:val="28"/>
                <w:szCs w:val="28"/>
                <w:lang w:eastAsia="ru-RU"/>
              </w:rPr>
              <w:t>;2</w:t>
            </w:r>
            <w:r w:rsidR="001D2351" w:rsidRPr="00385A36">
              <w:rPr>
                <w:color w:val="000000"/>
                <w:sz w:val="28"/>
                <w:szCs w:val="28"/>
                <w:lang w:eastAsia="ru-RU"/>
              </w:rPr>
              <w:t>1</w:t>
            </w:r>
            <w:r w:rsidRPr="00385A36">
              <w:rPr>
                <w:color w:val="000000"/>
                <w:sz w:val="28"/>
                <w:szCs w:val="28"/>
                <w:lang w:eastAsia="ru-RU"/>
              </w:rPr>
              <w:t>)</w:t>
            </w:r>
          </w:p>
        </w:tc>
        <w:tc>
          <w:tcPr>
            <w:tcW w:w="1958" w:type="dxa"/>
          </w:tcPr>
          <w:p w14:paraId="718E8C2C" w14:textId="73CFA521" w:rsidR="00E1205D" w:rsidRPr="00385A36" w:rsidRDefault="00E1205D" w:rsidP="00E624BC">
            <w:pPr>
              <w:jc w:val="both"/>
              <w:rPr>
                <w:color w:val="000000"/>
                <w:sz w:val="28"/>
                <w:szCs w:val="28"/>
                <w:lang w:eastAsia="ru-RU"/>
              </w:rPr>
            </w:pPr>
            <w:r w:rsidRPr="00385A36">
              <w:rPr>
                <w:color w:val="000000"/>
                <w:sz w:val="28"/>
                <w:szCs w:val="28"/>
                <w:lang w:eastAsia="ru-RU"/>
              </w:rPr>
              <w:t>30.</w:t>
            </w:r>
            <w:r w:rsidR="001D2351" w:rsidRPr="00385A36">
              <w:rPr>
                <w:color w:val="000000"/>
                <w:sz w:val="28"/>
                <w:szCs w:val="28"/>
                <w:lang w:eastAsia="ru-RU"/>
              </w:rPr>
              <w:t>35</w:t>
            </w:r>
            <w:r w:rsidRPr="00385A36">
              <w:rPr>
                <w:color w:val="000000"/>
                <w:sz w:val="28"/>
                <w:szCs w:val="28"/>
                <w:lang w:eastAsia="ru-RU"/>
              </w:rPr>
              <w:t>-4</w:t>
            </w:r>
            <w:r w:rsidR="001D2351" w:rsidRPr="00385A36">
              <w:rPr>
                <w:color w:val="000000"/>
                <w:sz w:val="28"/>
                <w:szCs w:val="28"/>
                <w:lang w:eastAsia="ru-RU"/>
              </w:rPr>
              <w:t>5</w:t>
            </w:r>
            <w:r w:rsidRPr="00385A36">
              <w:rPr>
                <w:color w:val="000000"/>
                <w:sz w:val="28"/>
                <w:szCs w:val="28"/>
                <w:lang w:eastAsia="ru-RU"/>
              </w:rPr>
              <w:t>.</w:t>
            </w:r>
            <w:r w:rsidR="001D2351" w:rsidRPr="00385A36">
              <w:rPr>
                <w:color w:val="000000"/>
                <w:sz w:val="28"/>
                <w:szCs w:val="28"/>
                <w:lang w:eastAsia="ru-RU"/>
              </w:rPr>
              <w:t>9</w:t>
            </w:r>
            <w:r w:rsidRPr="00385A36">
              <w:rPr>
                <w:color w:val="000000"/>
                <w:sz w:val="28"/>
                <w:szCs w:val="28"/>
                <w:lang w:eastAsia="ru-RU"/>
              </w:rPr>
              <w:t>5</w:t>
            </w:r>
          </w:p>
        </w:tc>
        <w:tc>
          <w:tcPr>
            <w:tcW w:w="1261" w:type="dxa"/>
          </w:tcPr>
          <w:p w14:paraId="04A4710B" w14:textId="77777777" w:rsidR="00E1205D" w:rsidRPr="00385A36" w:rsidRDefault="00E1205D" w:rsidP="00E624BC">
            <w:pPr>
              <w:jc w:val="both"/>
              <w:rPr>
                <w:color w:val="000000"/>
                <w:sz w:val="28"/>
                <w:szCs w:val="28"/>
                <w:lang w:eastAsia="ru-RU"/>
              </w:rPr>
            </w:pPr>
            <w:r w:rsidRPr="00385A36">
              <w:rPr>
                <w:color w:val="000000"/>
                <w:sz w:val="28"/>
                <w:szCs w:val="28"/>
                <w:lang w:eastAsia="ru-RU"/>
              </w:rPr>
              <w:t>16</w:t>
            </w:r>
          </w:p>
        </w:tc>
        <w:tc>
          <w:tcPr>
            <w:tcW w:w="1400" w:type="dxa"/>
          </w:tcPr>
          <w:p w14:paraId="33916C9E" w14:textId="7C96F617" w:rsidR="00E1205D" w:rsidRPr="00385A36" w:rsidRDefault="00E1205D" w:rsidP="00E624BC">
            <w:pPr>
              <w:jc w:val="both"/>
              <w:rPr>
                <w:color w:val="000000"/>
                <w:sz w:val="28"/>
                <w:szCs w:val="28"/>
                <w:lang w:eastAsia="ru-RU"/>
              </w:rPr>
            </w:pPr>
            <w:r w:rsidRPr="00385A36">
              <w:rPr>
                <w:color w:val="000000"/>
                <w:sz w:val="28"/>
                <w:szCs w:val="28"/>
                <w:lang w:eastAsia="ru-RU"/>
              </w:rPr>
              <w:t>7</w:t>
            </w:r>
            <w:r w:rsidR="001D2351" w:rsidRPr="00385A36">
              <w:rPr>
                <w:color w:val="000000"/>
                <w:sz w:val="28"/>
                <w:szCs w:val="28"/>
                <w:lang w:eastAsia="ru-RU"/>
              </w:rPr>
              <w:t>2</w:t>
            </w:r>
          </w:p>
        </w:tc>
      </w:tr>
      <w:tr w:rsidR="0085248D" w:rsidRPr="00385A36" w14:paraId="2ACDE32D" w14:textId="77777777" w:rsidTr="00D93BEE">
        <w:tc>
          <w:tcPr>
            <w:tcW w:w="2907" w:type="dxa"/>
          </w:tcPr>
          <w:p w14:paraId="6CA19938" w14:textId="77777777" w:rsidR="0085248D" w:rsidRPr="00385A36" w:rsidRDefault="001D2351" w:rsidP="00E624BC">
            <w:pPr>
              <w:jc w:val="both"/>
              <w:rPr>
                <w:color w:val="000000"/>
                <w:sz w:val="28"/>
                <w:szCs w:val="28"/>
                <w:lang w:eastAsia="ru-RU"/>
              </w:rPr>
            </w:pPr>
            <w:r w:rsidRPr="00385A36">
              <w:rPr>
                <w:color w:val="000000"/>
                <w:sz w:val="28"/>
                <w:szCs w:val="28"/>
                <w:lang w:eastAsia="ru-RU"/>
              </w:rPr>
              <w:t>4 группа, N=22</w:t>
            </w:r>
          </w:p>
          <w:p w14:paraId="1A76E25B" w14:textId="1EC5E108" w:rsidR="007444B8" w:rsidRPr="00385A36" w:rsidRDefault="007444B8" w:rsidP="007444B8">
            <w:pPr>
              <w:jc w:val="both"/>
              <w:rPr>
                <w:color w:val="000000"/>
                <w:sz w:val="28"/>
                <w:szCs w:val="28"/>
                <w:lang w:eastAsia="ru-RU"/>
              </w:rPr>
            </w:pPr>
            <w:r w:rsidRPr="00385A36">
              <w:rPr>
                <w:color w:val="000000"/>
                <w:sz w:val="28"/>
                <w:szCs w:val="28"/>
                <w:lang w:eastAsia="ru-RU"/>
              </w:rPr>
              <w:t>Женщин -9</w:t>
            </w:r>
          </w:p>
          <w:p w14:paraId="5D6DD89A" w14:textId="1F03158F" w:rsidR="007444B8" w:rsidRPr="00385A36" w:rsidRDefault="007444B8" w:rsidP="007444B8">
            <w:pPr>
              <w:jc w:val="both"/>
              <w:rPr>
                <w:color w:val="000000"/>
                <w:sz w:val="28"/>
                <w:szCs w:val="28"/>
                <w:lang w:eastAsia="ru-RU"/>
              </w:rPr>
            </w:pPr>
            <w:r w:rsidRPr="00385A36">
              <w:rPr>
                <w:color w:val="000000"/>
                <w:sz w:val="28"/>
                <w:szCs w:val="28"/>
                <w:lang w:eastAsia="ru-RU"/>
              </w:rPr>
              <w:t>Мужчин -13</w:t>
            </w:r>
          </w:p>
        </w:tc>
        <w:tc>
          <w:tcPr>
            <w:tcW w:w="2107" w:type="dxa"/>
          </w:tcPr>
          <w:p w14:paraId="5A1B82B5" w14:textId="5C1DCF9E" w:rsidR="0085248D" w:rsidRPr="00385A36" w:rsidRDefault="001D2351" w:rsidP="00E624BC">
            <w:pPr>
              <w:jc w:val="both"/>
              <w:rPr>
                <w:color w:val="000000"/>
                <w:sz w:val="28"/>
                <w:szCs w:val="28"/>
                <w:lang w:eastAsia="ru-RU"/>
              </w:rPr>
            </w:pPr>
            <w:r w:rsidRPr="00385A36">
              <w:rPr>
                <w:color w:val="000000"/>
                <w:sz w:val="28"/>
                <w:szCs w:val="28"/>
                <w:lang w:eastAsia="ru-RU"/>
              </w:rPr>
              <w:t>36.91 (30.50;28</w:t>
            </w:r>
          </w:p>
        </w:tc>
        <w:tc>
          <w:tcPr>
            <w:tcW w:w="1958" w:type="dxa"/>
          </w:tcPr>
          <w:p w14:paraId="6C722FC5" w14:textId="401941B3" w:rsidR="0085248D" w:rsidRPr="00385A36" w:rsidRDefault="001D2351" w:rsidP="00E624BC">
            <w:pPr>
              <w:jc w:val="both"/>
              <w:rPr>
                <w:color w:val="000000"/>
                <w:sz w:val="28"/>
                <w:szCs w:val="28"/>
                <w:lang w:eastAsia="ru-RU"/>
              </w:rPr>
            </w:pPr>
            <w:r w:rsidRPr="00385A36">
              <w:rPr>
                <w:color w:val="000000"/>
                <w:sz w:val="28"/>
                <w:szCs w:val="28"/>
                <w:lang w:eastAsia="ru-RU"/>
              </w:rPr>
              <w:t>29.75-44.07</w:t>
            </w:r>
          </w:p>
        </w:tc>
        <w:tc>
          <w:tcPr>
            <w:tcW w:w="1261" w:type="dxa"/>
          </w:tcPr>
          <w:p w14:paraId="739F867C" w14:textId="53B43E09" w:rsidR="0085248D" w:rsidRPr="00385A36" w:rsidRDefault="001D2351" w:rsidP="00E624BC">
            <w:pPr>
              <w:jc w:val="both"/>
              <w:rPr>
                <w:color w:val="000000"/>
                <w:sz w:val="28"/>
                <w:szCs w:val="28"/>
                <w:lang w:eastAsia="ru-RU"/>
              </w:rPr>
            </w:pPr>
            <w:r w:rsidRPr="00385A36">
              <w:rPr>
                <w:color w:val="000000"/>
                <w:sz w:val="28"/>
                <w:szCs w:val="28"/>
                <w:lang w:eastAsia="ru-RU"/>
              </w:rPr>
              <w:t>15</w:t>
            </w:r>
          </w:p>
        </w:tc>
        <w:tc>
          <w:tcPr>
            <w:tcW w:w="1400" w:type="dxa"/>
          </w:tcPr>
          <w:p w14:paraId="49F72EDE" w14:textId="187D88AE" w:rsidR="0085248D" w:rsidRPr="00385A36" w:rsidRDefault="001D2351" w:rsidP="00E624BC">
            <w:pPr>
              <w:jc w:val="both"/>
              <w:rPr>
                <w:color w:val="000000"/>
                <w:sz w:val="28"/>
                <w:szCs w:val="28"/>
                <w:lang w:eastAsia="ru-RU"/>
              </w:rPr>
            </w:pPr>
            <w:r w:rsidRPr="00385A36">
              <w:rPr>
                <w:color w:val="000000"/>
                <w:sz w:val="28"/>
                <w:szCs w:val="28"/>
                <w:lang w:eastAsia="ru-RU"/>
              </w:rPr>
              <w:t>66</w:t>
            </w:r>
          </w:p>
        </w:tc>
      </w:tr>
    </w:tbl>
    <w:p w14:paraId="1DE27318" w14:textId="77777777" w:rsidR="0085248D" w:rsidRPr="00385A36" w:rsidRDefault="00E1205D" w:rsidP="00E1205D">
      <w:pPr>
        <w:jc w:val="both"/>
        <w:rPr>
          <w:color w:val="000000"/>
          <w:sz w:val="28"/>
          <w:szCs w:val="28"/>
          <w:lang w:eastAsia="ru-RU"/>
        </w:rPr>
      </w:pPr>
      <w:r w:rsidRPr="00385A36">
        <w:rPr>
          <w:color w:val="000000"/>
          <w:sz w:val="28"/>
          <w:szCs w:val="28"/>
          <w:lang w:eastAsia="ru-RU"/>
        </w:rPr>
        <w:t xml:space="preserve">         </w:t>
      </w:r>
    </w:p>
    <w:p w14:paraId="203F74AB" w14:textId="5C07DE2A" w:rsidR="00E1205D" w:rsidRPr="00385A36" w:rsidRDefault="00E1205D" w:rsidP="0085248D">
      <w:pPr>
        <w:ind w:firstLine="567"/>
        <w:jc w:val="both"/>
        <w:rPr>
          <w:color w:val="000000"/>
          <w:sz w:val="28"/>
          <w:szCs w:val="28"/>
          <w:lang w:eastAsia="ru-RU"/>
        </w:rPr>
      </w:pPr>
      <w:r w:rsidRPr="00385A36">
        <w:rPr>
          <w:color w:val="000000"/>
          <w:sz w:val="28"/>
          <w:szCs w:val="28"/>
          <w:lang w:eastAsia="ru-RU"/>
        </w:rPr>
        <w:t xml:space="preserve">Средние результаты физической активности, которые были </w:t>
      </w:r>
      <w:r w:rsidR="006758E3" w:rsidRPr="00385A36">
        <w:rPr>
          <w:color w:val="000000"/>
          <w:sz w:val="28"/>
          <w:szCs w:val="28"/>
          <w:lang w:eastAsia="ru-RU"/>
        </w:rPr>
        <w:t>определены путем</w:t>
      </w:r>
      <w:r w:rsidRPr="00385A36">
        <w:rPr>
          <w:color w:val="000000"/>
          <w:sz w:val="28"/>
          <w:szCs w:val="28"/>
          <w:lang w:eastAsia="ru-RU"/>
        </w:rPr>
        <w:t xml:space="preserve"> опроса IPAQ представлены в таблице 3</w:t>
      </w:r>
      <w:r w:rsidR="008321C1">
        <w:rPr>
          <w:color w:val="000000"/>
          <w:sz w:val="28"/>
          <w:szCs w:val="28"/>
          <w:lang w:eastAsia="ru-RU"/>
        </w:rPr>
        <w:t>3</w:t>
      </w:r>
      <w:r w:rsidRPr="00385A36">
        <w:rPr>
          <w:color w:val="000000"/>
          <w:sz w:val="28"/>
          <w:szCs w:val="28"/>
          <w:lang w:eastAsia="ru-RU"/>
        </w:rPr>
        <w:t xml:space="preserve">. В первой группе результаты физической активности распределены следующим образом: перед операцией - </w:t>
      </w:r>
      <w:r w:rsidR="006338D9" w:rsidRPr="00385A36">
        <w:rPr>
          <w:color w:val="000000"/>
          <w:sz w:val="28"/>
          <w:szCs w:val="28"/>
          <w:lang w:eastAsia="ru-RU"/>
        </w:rPr>
        <w:t>18.75</w:t>
      </w:r>
      <w:r w:rsidRPr="00385A36">
        <w:rPr>
          <w:color w:val="000000"/>
          <w:sz w:val="28"/>
          <w:szCs w:val="28"/>
          <w:lang w:eastAsia="ru-RU"/>
        </w:rPr>
        <w:t xml:space="preserve">, на 4-е сутки после операции - </w:t>
      </w:r>
      <w:r w:rsidR="006338D9" w:rsidRPr="00385A36">
        <w:rPr>
          <w:color w:val="000000"/>
          <w:sz w:val="28"/>
          <w:szCs w:val="28"/>
          <w:lang w:eastAsia="ru-RU"/>
        </w:rPr>
        <w:t>20.88</w:t>
      </w:r>
      <w:r w:rsidRPr="00385A36">
        <w:rPr>
          <w:color w:val="000000"/>
          <w:sz w:val="28"/>
          <w:szCs w:val="28"/>
          <w:lang w:eastAsia="ru-RU"/>
        </w:rPr>
        <w:t xml:space="preserve">, через 8 недель после операции – </w:t>
      </w:r>
      <w:r w:rsidR="006338D9" w:rsidRPr="00385A36">
        <w:rPr>
          <w:color w:val="000000"/>
          <w:sz w:val="28"/>
          <w:szCs w:val="28"/>
          <w:lang w:eastAsia="ru-RU"/>
        </w:rPr>
        <w:t>21.56</w:t>
      </w:r>
      <w:r w:rsidRPr="00385A36">
        <w:rPr>
          <w:color w:val="000000"/>
          <w:sz w:val="28"/>
          <w:szCs w:val="28"/>
          <w:lang w:eastAsia="ru-RU"/>
        </w:rPr>
        <w:t xml:space="preserve">. Во второй группе: перед операцией - </w:t>
      </w:r>
      <w:r w:rsidR="006338D9" w:rsidRPr="00385A36">
        <w:rPr>
          <w:color w:val="000000"/>
          <w:sz w:val="28"/>
          <w:szCs w:val="28"/>
          <w:lang w:eastAsia="ru-RU"/>
        </w:rPr>
        <w:t>20.25</w:t>
      </w:r>
      <w:r w:rsidRPr="00385A36">
        <w:rPr>
          <w:color w:val="000000"/>
          <w:sz w:val="28"/>
          <w:szCs w:val="28"/>
          <w:lang w:eastAsia="ru-RU"/>
        </w:rPr>
        <w:t xml:space="preserve">, на 4-е сутки после операции - </w:t>
      </w:r>
      <w:r w:rsidR="006338D9" w:rsidRPr="00385A36">
        <w:rPr>
          <w:color w:val="000000"/>
          <w:sz w:val="28"/>
          <w:szCs w:val="28"/>
          <w:lang w:eastAsia="ru-RU"/>
        </w:rPr>
        <w:t>13.75</w:t>
      </w:r>
      <w:r w:rsidRPr="00385A36">
        <w:rPr>
          <w:color w:val="000000"/>
          <w:sz w:val="28"/>
          <w:szCs w:val="28"/>
          <w:lang w:eastAsia="ru-RU"/>
        </w:rPr>
        <w:t xml:space="preserve">, через 8 недель после операции – </w:t>
      </w:r>
      <w:r w:rsidR="00440D7F" w:rsidRPr="00385A36">
        <w:rPr>
          <w:color w:val="000000"/>
          <w:sz w:val="28"/>
          <w:szCs w:val="28"/>
          <w:lang w:eastAsia="ru-RU"/>
        </w:rPr>
        <w:t>22</w:t>
      </w:r>
      <w:r w:rsidRPr="00385A36">
        <w:rPr>
          <w:color w:val="000000"/>
          <w:sz w:val="28"/>
          <w:szCs w:val="28"/>
          <w:lang w:eastAsia="ru-RU"/>
        </w:rPr>
        <w:t xml:space="preserve">. В третьей группе: перед операцией - </w:t>
      </w:r>
      <w:r w:rsidR="00440D7F" w:rsidRPr="00385A36">
        <w:rPr>
          <w:color w:val="000000"/>
          <w:sz w:val="28"/>
          <w:szCs w:val="28"/>
          <w:lang w:eastAsia="ru-RU"/>
        </w:rPr>
        <w:t>20.85</w:t>
      </w:r>
      <w:r w:rsidRPr="00385A36">
        <w:rPr>
          <w:color w:val="000000"/>
          <w:sz w:val="28"/>
          <w:szCs w:val="28"/>
          <w:lang w:eastAsia="ru-RU"/>
        </w:rPr>
        <w:t xml:space="preserve">, на 4-е сутки после операции - </w:t>
      </w:r>
      <w:r w:rsidR="00440D7F" w:rsidRPr="00385A36">
        <w:rPr>
          <w:color w:val="000000"/>
          <w:sz w:val="28"/>
          <w:szCs w:val="28"/>
          <w:lang w:eastAsia="ru-RU"/>
        </w:rPr>
        <w:t>17.35</w:t>
      </w:r>
      <w:r w:rsidRPr="00385A36">
        <w:rPr>
          <w:color w:val="000000"/>
          <w:sz w:val="28"/>
          <w:szCs w:val="28"/>
          <w:lang w:eastAsia="ru-RU"/>
        </w:rPr>
        <w:t xml:space="preserve">, через 8 недель после операции – </w:t>
      </w:r>
      <w:r w:rsidR="00440D7F" w:rsidRPr="00385A36">
        <w:rPr>
          <w:color w:val="000000"/>
          <w:sz w:val="28"/>
          <w:szCs w:val="28"/>
          <w:lang w:eastAsia="ru-RU"/>
        </w:rPr>
        <w:t>19.75</w:t>
      </w:r>
      <w:r w:rsidRPr="00385A36">
        <w:rPr>
          <w:color w:val="000000"/>
          <w:sz w:val="28"/>
          <w:szCs w:val="28"/>
          <w:lang w:eastAsia="ru-RU"/>
        </w:rPr>
        <w:t xml:space="preserve">. </w:t>
      </w:r>
      <w:r w:rsidR="009F00E6" w:rsidRPr="00385A36">
        <w:rPr>
          <w:color w:val="000000"/>
          <w:sz w:val="28"/>
          <w:szCs w:val="28"/>
          <w:lang w:eastAsia="ru-RU"/>
        </w:rPr>
        <w:t xml:space="preserve">В четвертой группе: перед операцией - 20.82, на 4-е сутки после операции - 16.55, через 8 недель после операции – 20.64.   </w:t>
      </w:r>
      <w:r w:rsidRPr="00385A36">
        <w:rPr>
          <w:color w:val="000000"/>
          <w:sz w:val="28"/>
          <w:szCs w:val="28"/>
          <w:lang w:eastAsia="ru-RU"/>
        </w:rPr>
        <w:t xml:space="preserve">  </w:t>
      </w:r>
    </w:p>
    <w:p w14:paraId="3D6B829D" w14:textId="73E3FAC3" w:rsidR="00E1205D" w:rsidRPr="00385A36" w:rsidRDefault="00E1205D" w:rsidP="00E1205D">
      <w:pPr>
        <w:ind w:firstLine="567"/>
        <w:jc w:val="both"/>
        <w:rPr>
          <w:color w:val="000000"/>
          <w:sz w:val="28"/>
          <w:szCs w:val="28"/>
          <w:lang w:eastAsia="ru-RU"/>
        </w:rPr>
      </w:pPr>
      <w:r w:rsidRPr="00385A36">
        <w:rPr>
          <w:color w:val="000000"/>
          <w:sz w:val="28"/>
          <w:szCs w:val="28"/>
          <w:lang w:eastAsia="ru-RU"/>
        </w:rPr>
        <w:t xml:space="preserve">В целом, в трех группах отмечается снижение физической активности на 4-е сутки после операции, через 8 недель после операции активность приходит в норму. </w:t>
      </w:r>
      <w:r w:rsidR="00760916" w:rsidRPr="00385A36">
        <w:rPr>
          <w:color w:val="000000"/>
          <w:sz w:val="28"/>
          <w:szCs w:val="28"/>
          <w:lang w:eastAsia="ru-RU"/>
        </w:rPr>
        <w:t xml:space="preserve"> </w:t>
      </w:r>
    </w:p>
    <w:p w14:paraId="7CD36D72" w14:textId="77777777" w:rsidR="00B232AB" w:rsidRPr="00385A36" w:rsidRDefault="00B232AB" w:rsidP="00E1205D">
      <w:pPr>
        <w:jc w:val="both"/>
        <w:rPr>
          <w:color w:val="000000"/>
          <w:sz w:val="28"/>
          <w:szCs w:val="28"/>
          <w:lang w:eastAsia="ru-RU"/>
        </w:rPr>
      </w:pPr>
    </w:p>
    <w:p w14:paraId="711736ED" w14:textId="05AC0A4F" w:rsidR="00E1205D" w:rsidRPr="00385A36" w:rsidRDefault="00E1205D" w:rsidP="00E1205D">
      <w:pPr>
        <w:jc w:val="both"/>
        <w:rPr>
          <w:color w:val="000000"/>
          <w:sz w:val="28"/>
          <w:szCs w:val="28"/>
          <w:lang w:eastAsia="ru-RU"/>
        </w:rPr>
      </w:pPr>
      <w:r w:rsidRPr="00385A36">
        <w:rPr>
          <w:color w:val="000000"/>
          <w:sz w:val="28"/>
          <w:szCs w:val="28"/>
          <w:lang w:eastAsia="ru-RU"/>
        </w:rPr>
        <w:t>Таблица 3</w:t>
      </w:r>
      <w:r w:rsidR="008321C1">
        <w:rPr>
          <w:color w:val="000000"/>
          <w:sz w:val="28"/>
          <w:szCs w:val="28"/>
          <w:lang w:eastAsia="ru-RU"/>
        </w:rPr>
        <w:t>3</w:t>
      </w:r>
      <w:r w:rsidRPr="00385A36">
        <w:rPr>
          <w:color w:val="000000"/>
          <w:sz w:val="28"/>
          <w:szCs w:val="28"/>
          <w:lang w:eastAsia="ru-RU"/>
        </w:rPr>
        <w:t xml:space="preserve"> - Средние результаты физической активности путем опроса IPAQ в динамике в разрезе </w:t>
      </w:r>
      <w:r w:rsidR="0043520C" w:rsidRPr="00385A36">
        <w:rPr>
          <w:color w:val="000000"/>
          <w:sz w:val="28"/>
          <w:szCs w:val="28"/>
          <w:lang w:eastAsia="ru-RU"/>
        </w:rPr>
        <w:t>4</w:t>
      </w:r>
      <w:r w:rsidRPr="00385A36">
        <w:rPr>
          <w:color w:val="000000"/>
          <w:sz w:val="28"/>
          <w:szCs w:val="28"/>
          <w:lang w:eastAsia="ru-RU"/>
        </w:rPr>
        <w:t xml:space="preserve"> групп </w:t>
      </w:r>
    </w:p>
    <w:p w14:paraId="22A32766" w14:textId="77777777" w:rsidR="00E1205D" w:rsidRPr="00385A36" w:rsidRDefault="00E1205D" w:rsidP="00E1205D">
      <w:pPr>
        <w:jc w:val="both"/>
        <w:rPr>
          <w:color w:val="000000"/>
          <w:sz w:val="28"/>
          <w:szCs w:val="28"/>
          <w:lang w:eastAsia="ru-RU"/>
        </w:rPr>
      </w:pPr>
    </w:p>
    <w:tbl>
      <w:tblPr>
        <w:tblStyle w:val="a5"/>
        <w:tblW w:w="0" w:type="auto"/>
        <w:tblInd w:w="-5" w:type="dxa"/>
        <w:tblLook w:val="04A0" w:firstRow="1" w:lastRow="0" w:firstColumn="1" w:lastColumn="0" w:noHBand="0" w:noVBand="1"/>
      </w:tblPr>
      <w:tblGrid>
        <w:gridCol w:w="1251"/>
        <w:gridCol w:w="3285"/>
        <w:gridCol w:w="1843"/>
        <w:gridCol w:w="1704"/>
        <w:gridCol w:w="706"/>
        <w:gridCol w:w="844"/>
      </w:tblGrid>
      <w:tr w:rsidR="00E1205D" w:rsidRPr="00385A36" w14:paraId="6FA94F84" w14:textId="77777777" w:rsidTr="006C20A9">
        <w:tc>
          <w:tcPr>
            <w:tcW w:w="1251" w:type="dxa"/>
          </w:tcPr>
          <w:p w14:paraId="682B2CEC" w14:textId="77777777" w:rsidR="00E1205D" w:rsidRPr="00385A36" w:rsidRDefault="00E1205D" w:rsidP="00E624BC">
            <w:pPr>
              <w:rPr>
                <w:color w:val="000000"/>
                <w:sz w:val="28"/>
                <w:szCs w:val="28"/>
                <w:lang w:eastAsia="ru-RU"/>
              </w:rPr>
            </w:pPr>
            <w:r w:rsidRPr="00385A36">
              <w:rPr>
                <w:color w:val="000000"/>
                <w:sz w:val="28"/>
                <w:szCs w:val="28"/>
                <w:lang w:eastAsia="ru-RU"/>
              </w:rPr>
              <w:t>Группа</w:t>
            </w:r>
          </w:p>
        </w:tc>
        <w:tc>
          <w:tcPr>
            <w:tcW w:w="3285" w:type="dxa"/>
          </w:tcPr>
          <w:p w14:paraId="5B6754C4" w14:textId="77777777" w:rsidR="00E1205D" w:rsidRPr="00385A36" w:rsidRDefault="00E1205D" w:rsidP="00E624BC">
            <w:pPr>
              <w:rPr>
                <w:color w:val="000000"/>
                <w:sz w:val="28"/>
                <w:szCs w:val="28"/>
                <w:lang w:eastAsia="ru-RU"/>
              </w:rPr>
            </w:pPr>
            <w:r w:rsidRPr="00385A36">
              <w:rPr>
                <w:color w:val="000000"/>
                <w:sz w:val="28"/>
                <w:szCs w:val="28"/>
                <w:lang w:eastAsia="ru-RU"/>
              </w:rPr>
              <w:t>Период</w:t>
            </w:r>
          </w:p>
        </w:tc>
        <w:tc>
          <w:tcPr>
            <w:tcW w:w="1843" w:type="dxa"/>
          </w:tcPr>
          <w:p w14:paraId="262BC6C9" w14:textId="77777777" w:rsidR="00E1205D" w:rsidRPr="00385A36" w:rsidRDefault="00E1205D" w:rsidP="00E624BC">
            <w:pPr>
              <w:jc w:val="both"/>
              <w:rPr>
                <w:color w:val="000000"/>
                <w:sz w:val="28"/>
                <w:szCs w:val="28"/>
                <w:lang w:eastAsia="ru-RU"/>
              </w:rPr>
            </w:pPr>
            <w:r w:rsidRPr="00385A36">
              <w:rPr>
                <w:color w:val="000000"/>
                <w:sz w:val="28"/>
                <w:szCs w:val="28"/>
                <w:lang w:eastAsia="ru-RU"/>
              </w:rPr>
              <w:t>M (</w:t>
            </w:r>
            <w:proofErr w:type="gramStart"/>
            <w:r w:rsidRPr="00385A36">
              <w:rPr>
                <w:color w:val="000000"/>
                <w:sz w:val="28"/>
                <w:szCs w:val="28"/>
                <w:lang w:eastAsia="ru-RU"/>
              </w:rPr>
              <w:t>Me;IQR</w:t>
            </w:r>
            <w:proofErr w:type="gramEnd"/>
            <w:r w:rsidRPr="00385A36">
              <w:rPr>
                <w:color w:val="000000"/>
                <w:sz w:val="28"/>
                <w:szCs w:val="28"/>
                <w:lang w:eastAsia="ru-RU"/>
              </w:rPr>
              <w:t>)</w:t>
            </w:r>
          </w:p>
        </w:tc>
        <w:tc>
          <w:tcPr>
            <w:tcW w:w="1704" w:type="dxa"/>
          </w:tcPr>
          <w:p w14:paraId="7875CFDA" w14:textId="77777777" w:rsidR="00E1205D" w:rsidRPr="00385A36" w:rsidRDefault="00E1205D" w:rsidP="00E624BC">
            <w:pPr>
              <w:jc w:val="both"/>
              <w:rPr>
                <w:color w:val="000000"/>
                <w:sz w:val="28"/>
                <w:szCs w:val="28"/>
                <w:lang w:eastAsia="ru-RU"/>
              </w:rPr>
            </w:pPr>
            <w:r w:rsidRPr="00385A36">
              <w:rPr>
                <w:color w:val="000000"/>
                <w:sz w:val="28"/>
                <w:szCs w:val="28"/>
                <w:lang w:eastAsia="ru-RU"/>
              </w:rPr>
              <w:t>95% ДИ</w:t>
            </w:r>
          </w:p>
        </w:tc>
        <w:tc>
          <w:tcPr>
            <w:tcW w:w="706" w:type="dxa"/>
          </w:tcPr>
          <w:p w14:paraId="5AB3DF4C" w14:textId="77777777" w:rsidR="00E1205D" w:rsidRPr="00385A36" w:rsidRDefault="00E1205D" w:rsidP="00E624BC">
            <w:pPr>
              <w:jc w:val="both"/>
              <w:rPr>
                <w:color w:val="000000"/>
                <w:sz w:val="28"/>
                <w:szCs w:val="28"/>
                <w:lang w:eastAsia="ru-RU"/>
              </w:rPr>
            </w:pPr>
            <w:r w:rsidRPr="00385A36">
              <w:rPr>
                <w:color w:val="000000"/>
                <w:sz w:val="28"/>
                <w:szCs w:val="28"/>
                <w:lang w:eastAsia="ru-RU"/>
              </w:rPr>
              <w:t xml:space="preserve">Min </w:t>
            </w:r>
          </w:p>
        </w:tc>
        <w:tc>
          <w:tcPr>
            <w:tcW w:w="844" w:type="dxa"/>
          </w:tcPr>
          <w:p w14:paraId="418A3F40" w14:textId="77777777" w:rsidR="00E1205D" w:rsidRPr="00385A36" w:rsidRDefault="00E1205D" w:rsidP="00E624BC">
            <w:pPr>
              <w:jc w:val="both"/>
              <w:rPr>
                <w:color w:val="000000"/>
                <w:sz w:val="28"/>
                <w:szCs w:val="28"/>
                <w:lang w:eastAsia="ru-RU"/>
              </w:rPr>
            </w:pPr>
            <w:r w:rsidRPr="00385A36">
              <w:rPr>
                <w:color w:val="000000"/>
                <w:sz w:val="28"/>
                <w:szCs w:val="28"/>
                <w:lang w:eastAsia="ru-RU"/>
              </w:rPr>
              <w:t>Max</w:t>
            </w:r>
          </w:p>
        </w:tc>
      </w:tr>
      <w:tr w:rsidR="00D93BEE" w:rsidRPr="00385A36" w14:paraId="5285CA8F" w14:textId="77777777" w:rsidTr="006C20A9">
        <w:tc>
          <w:tcPr>
            <w:tcW w:w="1251" w:type="dxa"/>
          </w:tcPr>
          <w:p w14:paraId="074049AB" w14:textId="71B8B0C1" w:rsidR="00D93BEE" w:rsidRPr="00385A36" w:rsidRDefault="00D93BEE" w:rsidP="00D93BEE">
            <w:pPr>
              <w:jc w:val="center"/>
              <w:rPr>
                <w:color w:val="000000"/>
                <w:sz w:val="28"/>
                <w:szCs w:val="28"/>
                <w:lang w:eastAsia="ru-RU"/>
              </w:rPr>
            </w:pPr>
            <w:r w:rsidRPr="00385A36">
              <w:rPr>
                <w:color w:val="000000"/>
                <w:sz w:val="28"/>
                <w:szCs w:val="28"/>
                <w:lang w:eastAsia="ru-RU"/>
              </w:rPr>
              <w:t>1</w:t>
            </w:r>
          </w:p>
        </w:tc>
        <w:tc>
          <w:tcPr>
            <w:tcW w:w="3285" w:type="dxa"/>
          </w:tcPr>
          <w:p w14:paraId="4856E57C" w14:textId="5561D007" w:rsidR="00D93BEE" w:rsidRPr="00385A36" w:rsidRDefault="00D93BEE" w:rsidP="00D93BEE">
            <w:pPr>
              <w:jc w:val="center"/>
              <w:rPr>
                <w:color w:val="000000"/>
                <w:sz w:val="28"/>
                <w:szCs w:val="28"/>
                <w:lang w:eastAsia="ru-RU"/>
              </w:rPr>
            </w:pPr>
            <w:r w:rsidRPr="00385A36">
              <w:rPr>
                <w:color w:val="000000"/>
                <w:sz w:val="28"/>
                <w:szCs w:val="28"/>
                <w:lang w:eastAsia="ru-RU"/>
              </w:rPr>
              <w:t>2</w:t>
            </w:r>
          </w:p>
        </w:tc>
        <w:tc>
          <w:tcPr>
            <w:tcW w:w="1843" w:type="dxa"/>
          </w:tcPr>
          <w:p w14:paraId="48AEA102" w14:textId="24767662" w:rsidR="00D93BEE" w:rsidRPr="00385A36" w:rsidRDefault="00D93BEE" w:rsidP="00D93BEE">
            <w:pPr>
              <w:jc w:val="center"/>
              <w:rPr>
                <w:color w:val="000000"/>
                <w:sz w:val="28"/>
                <w:szCs w:val="28"/>
                <w:lang w:eastAsia="ru-RU"/>
              </w:rPr>
            </w:pPr>
            <w:r w:rsidRPr="00385A36">
              <w:rPr>
                <w:color w:val="000000"/>
                <w:sz w:val="28"/>
                <w:szCs w:val="28"/>
                <w:lang w:eastAsia="ru-RU"/>
              </w:rPr>
              <w:t>3</w:t>
            </w:r>
          </w:p>
        </w:tc>
        <w:tc>
          <w:tcPr>
            <w:tcW w:w="1704" w:type="dxa"/>
          </w:tcPr>
          <w:p w14:paraId="6E63B732" w14:textId="6FA85F45" w:rsidR="00D93BEE" w:rsidRPr="00385A36" w:rsidRDefault="00D93BEE" w:rsidP="00D93BEE">
            <w:pPr>
              <w:jc w:val="center"/>
              <w:rPr>
                <w:color w:val="000000"/>
                <w:sz w:val="28"/>
                <w:szCs w:val="28"/>
                <w:lang w:eastAsia="ru-RU"/>
              </w:rPr>
            </w:pPr>
            <w:r w:rsidRPr="00385A36">
              <w:rPr>
                <w:color w:val="000000"/>
                <w:sz w:val="28"/>
                <w:szCs w:val="28"/>
                <w:lang w:eastAsia="ru-RU"/>
              </w:rPr>
              <w:t>4</w:t>
            </w:r>
          </w:p>
        </w:tc>
        <w:tc>
          <w:tcPr>
            <w:tcW w:w="706" w:type="dxa"/>
          </w:tcPr>
          <w:p w14:paraId="0277E178" w14:textId="295BD9D2" w:rsidR="00D93BEE" w:rsidRPr="00385A36" w:rsidRDefault="00D93BEE" w:rsidP="00D93BEE">
            <w:pPr>
              <w:jc w:val="center"/>
              <w:rPr>
                <w:color w:val="000000"/>
                <w:sz w:val="28"/>
                <w:szCs w:val="28"/>
                <w:lang w:eastAsia="ru-RU"/>
              </w:rPr>
            </w:pPr>
            <w:r w:rsidRPr="00385A36">
              <w:rPr>
                <w:color w:val="000000"/>
                <w:sz w:val="28"/>
                <w:szCs w:val="28"/>
                <w:lang w:eastAsia="ru-RU"/>
              </w:rPr>
              <w:t>5</w:t>
            </w:r>
          </w:p>
        </w:tc>
        <w:tc>
          <w:tcPr>
            <w:tcW w:w="844" w:type="dxa"/>
          </w:tcPr>
          <w:p w14:paraId="4C116613" w14:textId="43C01B97" w:rsidR="00D93BEE" w:rsidRPr="00385A36" w:rsidRDefault="00D93BEE" w:rsidP="00D93BEE">
            <w:pPr>
              <w:jc w:val="center"/>
              <w:rPr>
                <w:color w:val="000000"/>
                <w:sz w:val="28"/>
                <w:szCs w:val="28"/>
                <w:lang w:eastAsia="ru-RU"/>
              </w:rPr>
            </w:pPr>
            <w:r w:rsidRPr="00385A36">
              <w:rPr>
                <w:color w:val="000000"/>
                <w:sz w:val="28"/>
                <w:szCs w:val="28"/>
                <w:lang w:eastAsia="ru-RU"/>
              </w:rPr>
              <w:t>6</w:t>
            </w:r>
          </w:p>
        </w:tc>
      </w:tr>
      <w:tr w:rsidR="00E1205D" w:rsidRPr="00385A36" w14:paraId="63F6FAA1" w14:textId="77777777" w:rsidTr="006C20A9">
        <w:tc>
          <w:tcPr>
            <w:tcW w:w="1251" w:type="dxa"/>
            <w:vMerge w:val="restart"/>
          </w:tcPr>
          <w:p w14:paraId="4D5C6FEA" w14:textId="77777777" w:rsidR="00E1205D" w:rsidRPr="00385A36" w:rsidRDefault="00E1205D" w:rsidP="00E624BC">
            <w:pPr>
              <w:rPr>
                <w:color w:val="000000"/>
                <w:sz w:val="28"/>
                <w:szCs w:val="28"/>
                <w:lang w:eastAsia="ru-RU"/>
              </w:rPr>
            </w:pPr>
            <w:r w:rsidRPr="00385A36">
              <w:rPr>
                <w:color w:val="000000"/>
                <w:sz w:val="28"/>
                <w:szCs w:val="28"/>
                <w:lang w:eastAsia="ru-RU"/>
              </w:rPr>
              <w:t xml:space="preserve">1 группа </w:t>
            </w:r>
          </w:p>
        </w:tc>
        <w:tc>
          <w:tcPr>
            <w:tcW w:w="3285" w:type="dxa"/>
          </w:tcPr>
          <w:p w14:paraId="6E3E52AD" w14:textId="77777777" w:rsidR="00E1205D" w:rsidRPr="00385A36" w:rsidRDefault="00E1205D" w:rsidP="00E624BC">
            <w:pPr>
              <w:rPr>
                <w:color w:val="000000"/>
                <w:sz w:val="28"/>
                <w:szCs w:val="28"/>
                <w:lang w:eastAsia="ru-RU"/>
              </w:rPr>
            </w:pPr>
            <w:r w:rsidRPr="00385A36">
              <w:rPr>
                <w:color w:val="000000"/>
                <w:sz w:val="28"/>
                <w:szCs w:val="28"/>
                <w:lang w:eastAsia="ru-RU"/>
              </w:rPr>
              <w:t>Перед операцией</w:t>
            </w:r>
          </w:p>
        </w:tc>
        <w:tc>
          <w:tcPr>
            <w:tcW w:w="1843" w:type="dxa"/>
          </w:tcPr>
          <w:p w14:paraId="67F69B8D" w14:textId="233B3021" w:rsidR="00E1205D" w:rsidRPr="00385A36" w:rsidRDefault="000939B4" w:rsidP="00E624BC">
            <w:pPr>
              <w:rPr>
                <w:color w:val="000000"/>
                <w:sz w:val="28"/>
                <w:szCs w:val="28"/>
                <w:lang w:eastAsia="ru-RU"/>
              </w:rPr>
            </w:pPr>
            <w:r w:rsidRPr="00385A36">
              <w:rPr>
                <w:color w:val="000000"/>
                <w:sz w:val="28"/>
                <w:szCs w:val="28"/>
                <w:lang w:eastAsia="ru-RU"/>
              </w:rPr>
              <w:t>18</w:t>
            </w:r>
            <w:r w:rsidR="00E1205D" w:rsidRPr="00385A36">
              <w:rPr>
                <w:color w:val="000000"/>
                <w:sz w:val="28"/>
                <w:szCs w:val="28"/>
                <w:lang w:eastAsia="ru-RU"/>
              </w:rPr>
              <w:t>.</w:t>
            </w:r>
            <w:r w:rsidRPr="00385A36">
              <w:rPr>
                <w:color w:val="000000"/>
                <w:sz w:val="28"/>
                <w:szCs w:val="28"/>
                <w:lang w:eastAsia="ru-RU"/>
              </w:rPr>
              <w:t>75</w:t>
            </w:r>
            <w:r w:rsidR="00E1205D" w:rsidRPr="00385A36">
              <w:rPr>
                <w:color w:val="000000"/>
                <w:sz w:val="28"/>
                <w:szCs w:val="28"/>
                <w:lang w:eastAsia="ru-RU"/>
              </w:rPr>
              <w:t xml:space="preserve"> (</w:t>
            </w:r>
            <w:r w:rsidRPr="00385A36">
              <w:rPr>
                <w:color w:val="000000"/>
                <w:sz w:val="28"/>
                <w:szCs w:val="28"/>
                <w:lang w:eastAsia="ru-RU"/>
              </w:rPr>
              <w:t>19.5</w:t>
            </w:r>
            <w:r w:rsidR="00E1205D" w:rsidRPr="00385A36">
              <w:rPr>
                <w:color w:val="000000"/>
                <w:sz w:val="28"/>
                <w:szCs w:val="28"/>
                <w:lang w:eastAsia="ru-RU"/>
              </w:rPr>
              <w:t>;</w:t>
            </w:r>
            <w:r w:rsidRPr="00385A36">
              <w:rPr>
                <w:color w:val="000000"/>
                <w:sz w:val="28"/>
                <w:szCs w:val="28"/>
                <w:lang w:eastAsia="ru-RU"/>
              </w:rPr>
              <w:t>9</w:t>
            </w:r>
            <w:r w:rsidR="00E1205D" w:rsidRPr="00385A36">
              <w:rPr>
                <w:color w:val="000000"/>
                <w:sz w:val="28"/>
                <w:szCs w:val="28"/>
                <w:lang w:eastAsia="ru-RU"/>
              </w:rPr>
              <w:t>)</w:t>
            </w:r>
          </w:p>
        </w:tc>
        <w:tc>
          <w:tcPr>
            <w:tcW w:w="1704" w:type="dxa"/>
          </w:tcPr>
          <w:p w14:paraId="7ABA4EDB" w14:textId="4D0D27D9" w:rsidR="00E1205D" w:rsidRPr="00385A36" w:rsidRDefault="000939B4" w:rsidP="00E624BC">
            <w:pPr>
              <w:rPr>
                <w:color w:val="000000"/>
                <w:sz w:val="28"/>
                <w:szCs w:val="28"/>
                <w:lang w:eastAsia="ru-RU"/>
              </w:rPr>
            </w:pPr>
            <w:r w:rsidRPr="00385A36">
              <w:rPr>
                <w:color w:val="000000"/>
                <w:sz w:val="28"/>
                <w:szCs w:val="28"/>
                <w:lang w:eastAsia="ru-RU"/>
              </w:rPr>
              <w:t>16</w:t>
            </w:r>
            <w:r w:rsidR="00E1205D" w:rsidRPr="00385A36">
              <w:rPr>
                <w:color w:val="000000"/>
                <w:sz w:val="28"/>
                <w:szCs w:val="28"/>
                <w:lang w:eastAsia="ru-RU"/>
              </w:rPr>
              <w:t>.1</w:t>
            </w:r>
            <w:r w:rsidRPr="00385A36">
              <w:rPr>
                <w:color w:val="000000"/>
                <w:sz w:val="28"/>
                <w:szCs w:val="28"/>
                <w:lang w:eastAsia="ru-RU"/>
              </w:rPr>
              <w:t>9</w:t>
            </w:r>
            <w:r w:rsidR="00E1205D" w:rsidRPr="00385A36">
              <w:rPr>
                <w:color w:val="000000"/>
                <w:sz w:val="28"/>
                <w:szCs w:val="28"/>
                <w:lang w:eastAsia="ru-RU"/>
              </w:rPr>
              <w:t>-2</w:t>
            </w:r>
            <w:r w:rsidRPr="00385A36">
              <w:rPr>
                <w:color w:val="000000"/>
                <w:sz w:val="28"/>
                <w:szCs w:val="28"/>
                <w:lang w:eastAsia="ru-RU"/>
              </w:rPr>
              <w:t>1</w:t>
            </w:r>
            <w:r w:rsidR="00E1205D" w:rsidRPr="00385A36">
              <w:rPr>
                <w:color w:val="000000"/>
                <w:sz w:val="28"/>
                <w:szCs w:val="28"/>
                <w:lang w:eastAsia="ru-RU"/>
              </w:rPr>
              <w:t>.</w:t>
            </w:r>
            <w:r w:rsidRPr="00385A36">
              <w:rPr>
                <w:color w:val="000000"/>
                <w:sz w:val="28"/>
                <w:szCs w:val="28"/>
                <w:lang w:eastAsia="ru-RU"/>
              </w:rPr>
              <w:t>31</w:t>
            </w:r>
          </w:p>
        </w:tc>
        <w:tc>
          <w:tcPr>
            <w:tcW w:w="706" w:type="dxa"/>
          </w:tcPr>
          <w:p w14:paraId="58701135" w14:textId="03DFA6BB" w:rsidR="00E1205D" w:rsidRPr="00385A36" w:rsidRDefault="00E1205D" w:rsidP="00E624BC">
            <w:pPr>
              <w:rPr>
                <w:color w:val="000000"/>
                <w:sz w:val="28"/>
                <w:szCs w:val="28"/>
                <w:lang w:eastAsia="ru-RU"/>
              </w:rPr>
            </w:pPr>
            <w:r w:rsidRPr="00385A36">
              <w:rPr>
                <w:color w:val="000000"/>
                <w:sz w:val="28"/>
                <w:szCs w:val="28"/>
                <w:lang w:eastAsia="ru-RU"/>
              </w:rPr>
              <w:t>1</w:t>
            </w:r>
            <w:r w:rsidR="000939B4" w:rsidRPr="00385A36">
              <w:rPr>
                <w:color w:val="000000"/>
                <w:sz w:val="28"/>
                <w:szCs w:val="28"/>
                <w:lang w:eastAsia="ru-RU"/>
              </w:rPr>
              <w:t>2</w:t>
            </w:r>
          </w:p>
        </w:tc>
        <w:tc>
          <w:tcPr>
            <w:tcW w:w="844" w:type="dxa"/>
          </w:tcPr>
          <w:p w14:paraId="5E50FC96" w14:textId="06291CF5" w:rsidR="00E1205D" w:rsidRPr="00385A36" w:rsidRDefault="00E1205D" w:rsidP="00E624BC">
            <w:pPr>
              <w:rPr>
                <w:color w:val="000000"/>
                <w:sz w:val="28"/>
                <w:szCs w:val="28"/>
                <w:lang w:eastAsia="ru-RU"/>
              </w:rPr>
            </w:pPr>
            <w:r w:rsidRPr="00385A36">
              <w:rPr>
                <w:color w:val="000000"/>
                <w:sz w:val="28"/>
                <w:szCs w:val="28"/>
                <w:lang w:eastAsia="ru-RU"/>
              </w:rPr>
              <w:t>2</w:t>
            </w:r>
            <w:r w:rsidR="000939B4" w:rsidRPr="00385A36">
              <w:rPr>
                <w:color w:val="000000"/>
                <w:sz w:val="28"/>
                <w:szCs w:val="28"/>
                <w:lang w:eastAsia="ru-RU"/>
              </w:rPr>
              <w:t>5</w:t>
            </w:r>
          </w:p>
        </w:tc>
      </w:tr>
      <w:tr w:rsidR="00E1205D" w:rsidRPr="00385A36" w14:paraId="6E68E763" w14:textId="77777777" w:rsidTr="006C20A9">
        <w:tc>
          <w:tcPr>
            <w:tcW w:w="1251" w:type="dxa"/>
            <w:vMerge/>
          </w:tcPr>
          <w:p w14:paraId="14F9E129" w14:textId="77777777" w:rsidR="00E1205D" w:rsidRPr="00385A36" w:rsidRDefault="00E1205D" w:rsidP="00E624BC">
            <w:pPr>
              <w:rPr>
                <w:color w:val="000000"/>
                <w:sz w:val="28"/>
                <w:szCs w:val="28"/>
                <w:lang w:eastAsia="ru-RU"/>
              </w:rPr>
            </w:pPr>
          </w:p>
        </w:tc>
        <w:tc>
          <w:tcPr>
            <w:tcW w:w="3285" w:type="dxa"/>
          </w:tcPr>
          <w:p w14:paraId="513FA03C" w14:textId="77777777" w:rsidR="00E1205D" w:rsidRPr="00385A36" w:rsidRDefault="00E1205D" w:rsidP="00E624BC">
            <w:pPr>
              <w:rPr>
                <w:color w:val="000000"/>
                <w:sz w:val="28"/>
                <w:szCs w:val="28"/>
                <w:lang w:eastAsia="ru-RU"/>
              </w:rPr>
            </w:pPr>
            <w:r w:rsidRPr="00385A36">
              <w:rPr>
                <w:color w:val="000000"/>
                <w:sz w:val="28"/>
                <w:szCs w:val="28"/>
                <w:lang w:eastAsia="ru-RU"/>
              </w:rPr>
              <w:t>на 4-е сутки после операции</w:t>
            </w:r>
          </w:p>
        </w:tc>
        <w:tc>
          <w:tcPr>
            <w:tcW w:w="1843" w:type="dxa"/>
          </w:tcPr>
          <w:p w14:paraId="10F2FC6F" w14:textId="05E92BA0" w:rsidR="00E1205D" w:rsidRPr="00385A36" w:rsidRDefault="00A66184" w:rsidP="00E624BC">
            <w:pPr>
              <w:rPr>
                <w:color w:val="000000"/>
                <w:sz w:val="28"/>
                <w:szCs w:val="28"/>
                <w:lang w:eastAsia="ru-RU"/>
              </w:rPr>
            </w:pPr>
            <w:r w:rsidRPr="00385A36">
              <w:rPr>
                <w:color w:val="000000"/>
                <w:sz w:val="28"/>
                <w:szCs w:val="28"/>
                <w:lang w:eastAsia="ru-RU"/>
              </w:rPr>
              <w:t>20</w:t>
            </w:r>
            <w:r w:rsidR="00E1205D" w:rsidRPr="00385A36">
              <w:rPr>
                <w:color w:val="000000"/>
                <w:sz w:val="28"/>
                <w:szCs w:val="28"/>
                <w:lang w:eastAsia="ru-RU"/>
              </w:rPr>
              <w:t>.</w:t>
            </w:r>
            <w:r w:rsidRPr="00385A36">
              <w:rPr>
                <w:color w:val="000000"/>
                <w:sz w:val="28"/>
                <w:szCs w:val="28"/>
                <w:lang w:eastAsia="ru-RU"/>
              </w:rPr>
              <w:t>88</w:t>
            </w:r>
            <w:r w:rsidR="00E1205D" w:rsidRPr="00385A36">
              <w:rPr>
                <w:color w:val="000000"/>
                <w:sz w:val="28"/>
                <w:szCs w:val="28"/>
                <w:lang w:eastAsia="ru-RU"/>
              </w:rPr>
              <w:t xml:space="preserve"> (</w:t>
            </w:r>
            <w:r w:rsidRPr="00385A36">
              <w:rPr>
                <w:color w:val="000000"/>
                <w:sz w:val="28"/>
                <w:szCs w:val="28"/>
                <w:lang w:eastAsia="ru-RU"/>
              </w:rPr>
              <w:t>20.5</w:t>
            </w:r>
            <w:r w:rsidR="00E1205D" w:rsidRPr="00385A36">
              <w:rPr>
                <w:color w:val="000000"/>
                <w:sz w:val="28"/>
                <w:szCs w:val="28"/>
                <w:lang w:eastAsia="ru-RU"/>
              </w:rPr>
              <w:t>;</w:t>
            </w:r>
            <w:r w:rsidRPr="00385A36">
              <w:rPr>
                <w:color w:val="000000"/>
                <w:sz w:val="28"/>
                <w:szCs w:val="28"/>
                <w:lang w:eastAsia="ru-RU"/>
              </w:rPr>
              <w:t>5</w:t>
            </w:r>
            <w:r w:rsidR="00E1205D" w:rsidRPr="00385A36">
              <w:rPr>
                <w:color w:val="000000"/>
                <w:sz w:val="28"/>
                <w:szCs w:val="28"/>
                <w:lang w:eastAsia="ru-RU"/>
              </w:rPr>
              <w:t>)</w:t>
            </w:r>
          </w:p>
        </w:tc>
        <w:tc>
          <w:tcPr>
            <w:tcW w:w="1704" w:type="dxa"/>
          </w:tcPr>
          <w:p w14:paraId="54CAF19C" w14:textId="71E0C944" w:rsidR="00E1205D" w:rsidRPr="00385A36" w:rsidRDefault="00CF6F0A" w:rsidP="00E624BC">
            <w:pPr>
              <w:rPr>
                <w:color w:val="000000"/>
                <w:sz w:val="28"/>
                <w:szCs w:val="28"/>
                <w:lang w:eastAsia="ru-RU"/>
              </w:rPr>
            </w:pPr>
            <w:r w:rsidRPr="00385A36">
              <w:rPr>
                <w:color w:val="000000"/>
                <w:sz w:val="28"/>
                <w:szCs w:val="28"/>
                <w:lang w:eastAsia="ru-RU"/>
              </w:rPr>
              <w:t>19</w:t>
            </w:r>
            <w:r w:rsidR="00E1205D" w:rsidRPr="00385A36">
              <w:rPr>
                <w:color w:val="000000"/>
                <w:sz w:val="28"/>
                <w:szCs w:val="28"/>
                <w:lang w:eastAsia="ru-RU"/>
              </w:rPr>
              <w:t>.</w:t>
            </w:r>
            <w:r w:rsidRPr="00385A36">
              <w:rPr>
                <w:color w:val="000000"/>
                <w:sz w:val="28"/>
                <w:szCs w:val="28"/>
                <w:lang w:eastAsia="ru-RU"/>
              </w:rPr>
              <w:t>16</w:t>
            </w:r>
            <w:r w:rsidR="00E1205D" w:rsidRPr="00385A36">
              <w:rPr>
                <w:color w:val="000000"/>
                <w:sz w:val="28"/>
                <w:szCs w:val="28"/>
                <w:lang w:eastAsia="ru-RU"/>
              </w:rPr>
              <w:t>-</w:t>
            </w:r>
            <w:r w:rsidRPr="00385A36">
              <w:rPr>
                <w:color w:val="000000"/>
                <w:sz w:val="28"/>
                <w:szCs w:val="28"/>
                <w:lang w:eastAsia="ru-RU"/>
              </w:rPr>
              <w:t>22</w:t>
            </w:r>
            <w:r w:rsidR="00E1205D" w:rsidRPr="00385A36">
              <w:rPr>
                <w:color w:val="000000"/>
                <w:sz w:val="28"/>
                <w:szCs w:val="28"/>
                <w:lang w:eastAsia="ru-RU"/>
              </w:rPr>
              <w:t>.</w:t>
            </w:r>
            <w:r w:rsidRPr="00385A36">
              <w:rPr>
                <w:color w:val="000000"/>
                <w:sz w:val="28"/>
                <w:szCs w:val="28"/>
                <w:lang w:eastAsia="ru-RU"/>
              </w:rPr>
              <w:t>59</w:t>
            </w:r>
          </w:p>
        </w:tc>
        <w:tc>
          <w:tcPr>
            <w:tcW w:w="706" w:type="dxa"/>
          </w:tcPr>
          <w:p w14:paraId="08A3CBDC" w14:textId="6A341780" w:rsidR="00E1205D" w:rsidRPr="00385A36" w:rsidRDefault="00CF6F0A" w:rsidP="00E624BC">
            <w:pPr>
              <w:rPr>
                <w:color w:val="000000"/>
                <w:sz w:val="28"/>
                <w:szCs w:val="28"/>
                <w:lang w:eastAsia="ru-RU"/>
              </w:rPr>
            </w:pPr>
            <w:r w:rsidRPr="00385A36">
              <w:rPr>
                <w:color w:val="000000"/>
                <w:sz w:val="28"/>
                <w:szCs w:val="28"/>
                <w:lang w:eastAsia="ru-RU"/>
              </w:rPr>
              <w:t>15</w:t>
            </w:r>
          </w:p>
        </w:tc>
        <w:tc>
          <w:tcPr>
            <w:tcW w:w="844" w:type="dxa"/>
          </w:tcPr>
          <w:p w14:paraId="0ED076C4" w14:textId="3066A8DA" w:rsidR="00E1205D" w:rsidRPr="00385A36" w:rsidRDefault="00CF6F0A" w:rsidP="00E624BC">
            <w:pPr>
              <w:rPr>
                <w:color w:val="000000"/>
                <w:sz w:val="28"/>
                <w:szCs w:val="28"/>
                <w:lang w:eastAsia="ru-RU"/>
              </w:rPr>
            </w:pPr>
            <w:r w:rsidRPr="00385A36">
              <w:rPr>
                <w:color w:val="000000"/>
                <w:sz w:val="28"/>
                <w:szCs w:val="28"/>
                <w:lang w:eastAsia="ru-RU"/>
              </w:rPr>
              <w:t>28</w:t>
            </w:r>
          </w:p>
        </w:tc>
      </w:tr>
      <w:tr w:rsidR="00E1205D" w:rsidRPr="00385A36" w14:paraId="35066107" w14:textId="77777777" w:rsidTr="006C20A9">
        <w:tc>
          <w:tcPr>
            <w:tcW w:w="1251" w:type="dxa"/>
            <w:vMerge/>
          </w:tcPr>
          <w:p w14:paraId="4981A4EB" w14:textId="77777777" w:rsidR="00E1205D" w:rsidRPr="00385A36" w:rsidRDefault="00E1205D" w:rsidP="00E624BC">
            <w:pPr>
              <w:rPr>
                <w:color w:val="000000"/>
                <w:sz w:val="28"/>
                <w:szCs w:val="28"/>
                <w:lang w:eastAsia="ru-RU"/>
              </w:rPr>
            </w:pPr>
          </w:p>
        </w:tc>
        <w:tc>
          <w:tcPr>
            <w:tcW w:w="3285" w:type="dxa"/>
          </w:tcPr>
          <w:p w14:paraId="0DA0B134" w14:textId="77777777" w:rsidR="00E1205D" w:rsidRPr="00385A36" w:rsidRDefault="00E1205D" w:rsidP="00E624BC">
            <w:pPr>
              <w:rPr>
                <w:color w:val="000000"/>
                <w:sz w:val="28"/>
                <w:szCs w:val="28"/>
                <w:lang w:eastAsia="ru-RU"/>
              </w:rPr>
            </w:pPr>
            <w:r w:rsidRPr="00385A36">
              <w:rPr>
                <w:color w:val="000000"/>
                <w:sz w:val="28"/>
                <w:szCs w:val="28"/>
                <w:lang w:eastAsia="ru-RU"/>
              </w:rPr>
              <w:t>через 8 недель после операции</w:t>
            </w:r>
          </w:p>
        </w:tc>
        <w:tc>
          <w:tcPr>
            <w:tcW w:w="1843" w:type="dxa"/>
          </w:tcPr>
          <w:p w14:paraId="68BAC598" w14:textId="6C771C52" w:rsidR="00E1205D" w:rsidRPr="00385A36" w:rsidRDefault="00CD4B1D" w:rsidP="00E624BC">
            <w:pPr>
              <w:rPr>
                <w:color w:val="000000"/>
                <w:sz w:val="28"/>
                <w:szCs w:val="28"/>
                <w:lang w:eastAsia="ru-RU"/>
              </w:rPr>
            </w:pPr>
            <w:r w:rsidRPr="00385A36">
              <w:rPr>
                <w:color w:val="000000"/>
                <w:sz w:val="28"/>
                <w:szCs w:val="28"/>
                <w:lang w:eastAsia="ru-RU"/>
              </w:rPr>
              <w:t>21</w:t>
            </w:r>
            <w:r w:rsidR="00E1205D" w:rsidRPr="00385A36">
              <w:rPr>
                <w:color w:val="000000"/>
                <w:sz w:val="28"/>
                <w:szCs w:val="28"/>
                <w:lang w:eastAsia="ru-RU"/>
              </w:rPr>
              <w:t>.</w:t>
            </w:r>
            <w:r w:rsidRPr="00385A36">
              <w:rPr>
                <w:color w:val="000000"/>
                <w:sz w:val="28"/>
                <w:szCs w:val="28"/>
                <w:lang w:eastAsia="ru-RU"/>
              </w:rPr>
              <w:t>56</w:t>
            </w:r>
            <w:r w:rsidR="00E1205D" w:rsidRPr="00385A36">
              <w:rPr>
                <w:color w:val="000000"/>
                <w:sz w:val="28"/>
                <w:szCs w:val="28"/>
                <w:lang w:eastAsia="ru-RU"/>
              </w:rPr>
              <w:t xml:space="preserve"> (2</w:t>
            </w:r>
            <w:r w:rsidRPr="00385A36">
              <w:rPr>
                <w:color w:val="000000"/>
                <w:sz w:val="28"/>
                <w:szCs w:val="28"/>
                <w:lang w:eastAsia="ru-RU"/>
              </w:rPr>
              <w:t>2</w:t>
            </w:r>
            <w:r w:rsidR="00E1205D" w:rsidRPr="00385A36">
              <w:rPr>
                <w:color w:val="000000"/>
                <w:sz w:val="28"/>
                <w:szCs w:val="28"/>
                <w:lang w:eastAsia="ru-RU"/>
              </w:rPr>
              <w:t>;</w:t>
            </w:r>
            <w:r w:rsidRPr="00385A36">
              <w:rPr>
                <w:color w:val="000000"/>
                <w:sz w:val="28"/>
                <w:szCs w:val="28"/>
                <w:lang w:eastAsia="ru-RU"/>
              </w:rPr>
              <w:t>7</w:t>
            </w:r>
            <w:r w:rsidR="00E1205D" w:rsidRPr="00385A36">
              <w:rPr>
                <w:color w:val="000000"/>
                <w:sz w:val="28"/>
                <w:szCs w:val="28"/>
                <w:lang w:eastAsia="ru-RU"/>
              </w:rPr>
              <w:t>)</w:t>
            </w:r>
          </w:p>
        </w:tc>
        <w:tc>
          <w:tcPr>
            <w:tcW w:w="1704" w:type="dxa"/>
          </w:tcPr>
          <w:p w14:paraId="603B50C7" w14:textId="0FA03BE2" w:rsidR="00E1205D" w:rsidRPr="00385A36" w:rsidRDefault="00E1205D" w:rsidP="00E624BC">
            <w:pPr>
              <w:rPr>
                <w:color w:val="000000"/>
                <w:sz w:val="28"/>
                <w:szCs w:val="28"/>
                <w:lang w:eastAsia="ru-RU"/>
              </w:rPr>
            </w:pPr>
            <w:r w:rsidRPr="00385A36">
              <w:rPr>
                <w:color w:val="000000"/>
                <w:sz w:val="28"/>
                <w:szCs w:val="28"/>
                <w:lang w:eastAsia="ru-RU"/>
              </w:rPr>
              <w:t>1</w:t>
            </w:r>
            <w:r w:rsidR="00CD4B1D" w:rsidRPr="00385A36">
              <w:rPr>
                <w:color w:val="000000"/>
                <w:sz w:val="28"/>
                <w:szCs w:val="28"/>
                <w:lang w:eastAsia="ru-RU"/>
              </w:rPr>
              <w:t>9</w:t>
            </w:r>
            <w:r w:rsidRPr="00385A36">
              <w:rPr>
                <w:color w:val="000000"/>
                <w:sz w:val="28"/>
                <w:szCs w:val="28"/>
                <w:lang w:eastAsia="ru-RU"/>
              </w:rPr>
              <w:t>.1</w:t>
            </w:r>
            <w:r w:rsidR="00CD4B1D" w:rsidRPr="00385A36">
              <w:rPr>
                <w:color w:val="000000"/>
                <w:sz w:val="28"/>
                <w:szCs w:val="28"/>
                <w:lang w:eastAsia="ru-RU"/>
              </w:rPr>
              <w:t>7</w:t>
            </w:r>
            <w:r w:rsidRPr="00385A36">
              <w:rPr>
                <w:color w:val="000000"/>
                <w:sz w:val="28"/>
                <w:szCs w:val="28"/>
                <w:lang w:eastAsia="ru-RU"/>
              </w:rPr>
              <w:t>-2</w:t>
            </w:r>
            <w:r w:rsidR="00CD4B1D" w:rsidRPr="00385A36">
              <w:rPr>
                <w:color w:val="000000"/>
                <w:sz w:val="28"/>
                <w:szCs w:val="28"/>
                <w:lang w:eastAsia="ru-RU"/>
              </w:rPr>
              <w:t>3</w:t>
            </w:r>
            <w:r w:rsidRPr="00385A36">
              <w:rPr>
                <w:color w:val="000000"/>
                <w:sz w:val="28"/>
                <w:szCs w:val="28"/>
                <w:lang w:eastAsia="ru-RU"/>
              </w:rPr>
              <w:t>.</w:t>
            </w:r>
            <w:r w:rsidR="00CD4B1D" w:rsidRPr="00385A36">
              <w:rPr>
                <w:color w:val="000000"/>
                <w:sz w:val="28"/>
                <w:szCs w:val="28"/>
                <w:lang w:eastAsia="ru-RU"/>
              </w:rPr>
              <w:t>95</w:t>
            </w:r>
          </w:p>
        </w:tc>
        <w:tc>
          <w:tcPr>
            <w:tcW w:w="706" w:type="dxa"/>
          </w:tcPr>
          <w:p w14:paraId="5E96C619" w14:textId="7BE528EE" w:rsidR="00E1205D" w:rsidRPr="00385A36" w:rsidRDefault="00E1205D" w:rsidP="00E624BC">
            <w:pPr>
              <w:rPr>
                <w:color w:val="000000"/>
                <w:sz w:val="28"/>
                <w:szCs w:val="28"/>
                <w:lang w:eastAsia="ru-RU"/>
              </w:rPr>
            </w:pPr>
            <w:r w:rsidRPr="00385A36">
              <w:rPr>
                <w:color w:val="000000"/>
                <w:sz w:val="28"/>
                <w:szCs w:val="28"/>
                <w:lang w:eastAsia="ru-RU"/>
              </w:rPr>
              <w:t>1</w:t>
            </w:r>
            <w:r w:rsidR="00CD4B1D" w:rsidRPr="00385A36">
              <w:rPr>
                <w:color w:val="000000"/>
                <w:sz w:val="28"/>
                <w:szCs w:val="28"/>
                <w:lang w:eastAsia="ru-RU"/>
              </w:rPr>
              <w:t>0</w:t>
            </w:r>
          </w:p>
        </w:tc>
        <w:tc>
          <w:tcPr>
            <w:tcW w:w="844" w:type="dxa"/>
          </w:tcPr>
          <w:p w14:paraId="593A84D2" w14:textId="043961DA" w:rsidR="00E1205D" w:rsidRPr="00385A36" w:rsidRDefault="00E1205D" w:rsidP="00E624BC">
            <w:pPr>
              <w:rPr>
                <w:color w:val="000000"/>
                <w:sz w:val="28"/>
                <w:szCs w:val="28"/>
                <w:lang w:eastAsia="ru-RU"/>
              </w:rPr>
            </w:pPr>
            <w:r w:rsidRPr="00385A36">
              <w:rPr>
                <w:color w:val="000000"/>
                <w:sz w:val="28"/>
                <w:szCs w:val="28"/>
                <w:lang w:eastAsia="ru-RU"/>
              </w:rPr>
              <w:t>2</w:t>
            </w:r>
            <w:r w:rsidR="00CD4B1D" w:rsidRPr="00385A36">
              <w:rPr>
                <w:color w:val="000000"/>
                <w:sz w:val="28"/>
                <w:szCs w:val="28"/>
                <w:lang w:eastAsia="ru-RU"/>
              </w:rPr>
              <w:t>9</w:t>
            </w:r>
          </w:p>
        </w:tc>
      </w:tr>
      <w:tr w:rsidR="00E1205D" w:rsidRPr="00385A36" w14:paraId="3F939C82" w14:textId="77777777" w:rsidTr="006C20A9">
        <w:tc>
          <w:tcPr>
            <w:tcW w:w="1251" w:type="dxa"/>
            <w:vMerge w:val="restart"/>
          </w:tcPr>
          <w:p w14:paraId="50C5233B" w14:textId="77777777" w:rsidR="00E1205D" w:rsidRPr="00385A36" w:rsidRDefault="00E1205D" w:rsidP="00E624BC">
            <w:pPr>
              <w:rPr>
                <w:color w:val="000000"/>
                <w:sz w:val="28"/>
                <w:szCs w:val="28"/>
                <w:lang w:eastAsia="ru-RU"/>
              </w:rPr>
            </w:pPr>
            <w:r w:rsidRPr="00385A36">
              <w:rPr>
                <w:color w:val="000000"/>
                <w:sz w:val="28"/>
                <w:szCs w:val="28"/>
                <w:lang w:eastAsia="ru-RU"/>
              </w:rPr>
              <w:t xml:space="preserve">2 группа </w:t>
            </w:r>
          </w:p>
        </w:tc>
        <w:tc>
          <w:tcPr>
            <w:tcW w:w="3285" w:type="dxa"/>
          </w:tcPr>
          <w:p w14:paraId="35E57888" w14:textId="77777777" w:rsidR="00E1205D" w:rsidRPr="00385A36" w:rsidRDefault="00E1205D" w:rsidP="00E624BC">
            <w:pPr>
              <w:rPr>
                <w:color w:val="000000"/>
                <w:sz w:val="28"/>
                <w:szCs w:val="28"/>
                <w:lang w:eastAsia="ru-RU"/>
              </w:rPr>
            </w:pPr>
            <w:r w:rsidRPr="00385A36">
              <w:rPr>
                <w:color w:val="000000"/>
                <w:sz w:val="28"/>
                <w:szCs w:val="28"/>
                <w:lang w:eastAsia="ru-RU"/>
              </w:rPr>
              <w:t>Перед операцией</w:t>
            </w:r>
          </w:p>
        </w:tc>
        <w:tc>
          <w:tcPr>
            <w:tcW w:w="1843" w:type="dxa"/>
          </w:tcPr>
          <w:p w14:paraId="3F4DDB0A" w14:textId="4848EE6B" w:rsidR="00E1205D" w:rsidRPr="00385A36" w:rsidRDefault="00E1205D" w:rsidP="00E624BC">
            <w:pPr>
              <w:rPr>
                <w:color w:val="000000"/>
                <w:sz w:val="28"/>
                <w:szCs w:val="28"/>
                <w:lang w:eastAsia="ru-RU"/>
              </w:rPr>
            </w:pPr>
            <w:r w:rsidRPr="00385A36">
              <w:rPr>
                <w:color w:val="000000"/>
                <w:sz w:val="28"/>
                <w:szCs w:val="28"/>
                <w:lang w:eastAsia="ru-RU"/>
              </w:rPr>
              <w:t>2</w:t>
            </w:r>
            <w:r w:rsidR="00A66184" w:rsidRPr="00385A36">
              <w:rPr>
                <w:color w:val="000000"/>
                <w:sz w:val="28"/>
                <w:szCs w:val="28"/>
                <w:lang w:eastAsia="ru-RU"/>
              </w:rPr>
              <w:t>0</w:t>
            </w:r>
            <w:r w:rsidRPr="00385A36">
              <w:rPr>
                <w:color w:val="000000"/>
                <w:sz w:val="28"/>
                <w:szCs w:val="28"/>
                <w:lang w:eastAsia="ru-RU"/>
              </w:rPr>
              <w:t>.</w:t>
            </w:r>
            <w:r w:rsidR="00A66184" w:rsidRPr="00385A36">
              <w:rPr>
                <w:color w:val="000000"/>
                <w:sz w:val="28"/>
                <w:szCs w:val="28"/>
                <w:lang w:eastAsia="ru-RU"/>
              </w:rPr>
              <w:t>25</w:t>
            </w:r>
            <w:r w:rsidRPr="00385A36">
              <w:rPr>
                <w:color w:val="000000"/>
                <w:sz w:val="28"/>
                <w:szCs w:val="28"/>
                <w:lang w:eastAsia="ru-RU"/>
              </w:rPr>
              <w:t xml:space="preserve"> (</w:t>
            </w:r>
            <w:r w:rsidR="00A66184" w:rsidRPr="00385A36">
              <w:rPr>
                <w:color w:val="000000"/>
                <w:sz w:val="28"/>
                <w:szCs w:val="28"/>
                <w:lang w:eastAsia="ru-RU"/>
              </w:rPr>
              <w:t>18</w:t>
            </w:r>
            <w:r w:rsidRPr="00385A36">
              <w:rPr>
                <w:color w:val="000000"/>
                <w:sz w:val="28"/>
                <w:szCs w:val="28"/>
                <w:lang w:eastAsia="ru-RU"/>
              </w:rPr>
              <w:t>;</w:t>
            </w:r>
            <w:r w:rsidR="00A66184" w:rsidRPr="00385A36">
              <w:rPr>
                <w:color w:val="000000"/>
                <w:sz w:val="28"/>
                <w:szCs w:val="28"/>
                <w:lang w:eastAsia="ru-RU"/>
              </w:rPr>
              <w:t>14</w:t>
            </w:r>
            <w:r w:rsidRPr="00385A36">
              <w:rPr>
                <w:color w:val="000000"/>
                <w:sz w:val="28"/>
                <w:szCs w:val="28"/>
                <w:lang w:eastAsia="ru-RU"/>
              </w:rPr>
              <w:t>)</w:t>
            </w:r>
          </w:p>
        </w:tc>
        <w:tc>
          <w:tcPr>
            <w:tcW w:w="1704" w:type="dxa"/>
          </w:tcPr>
          <w:p w14:paraId="28D8DC1C" w14:textId="489E4AC5" w:rsidR="00E1205D" w:rsidRPr="00385A36" w:rsidRDefault="00A66184" w:rsidP="00E624BC">
            <w:pPr>
              <w:rPr>
                <w:color w:val="000000"/>
                <w:sz w:val="28"/>
                <w:szCs w:val="28"/>
                <w:lang w:eastAsia="ru-RU"/>
              </w:rPr>
            </w:pPr>
            <w:r w:rsidRPr="00385A36">
              <w:rPr>
                <w:color w:val="000000"/>
                <w:sz w:val="28"/>
                <w:szCs w:val="28"/>
                <w:lang w:eastAsia="ru-RU"/>
              </w:rPr>
              <w:t>8</w:t>
            </w:r>
            <w:r w:rsidR="00E1205D" w:rsidRPr="00385A36">
              <w:rPr>
                <w:color w:val="000000"/>
                <w:sz w:val="28"/>
                <w:szCs w:val="28"/>
                <w:lang w:eastAsia="ru-RU"/>
              </w:rPr>
              <w:t>.</w:t>
            </w:r>
            <w:r w:rsidRPr="00385A36">
              <w:rPr>
                <w:color w:val="000000"/>
                <w:sz w:val="28"/>
                <w:szCs w:val="28"/>
                <w:lang w:eastAsia="ru-RU"/>
              </w:rPr>
              <w:t>18</w:t>
            </w:r>
            <w:r w:rsidR="00E1205D" w:rsidRPr="00385A36">
              <w:rPr>
                <w:color w:val="000000"/>
                <w:sz w:val="28"/>
                <w:szCs w:val="28"/>
                <w:lang w:eastAsia="ru-RU"/>
              </w:rPr>
              <w:t>-</w:t>
            </w:r>
            <w:r w:rsidRPr="00385A36">
              <w:rPr>
                <w:color w:val="000000"/>
                <w:sz w:val="28"/>
                <w:szCs w:val="28"/>
                <w:lang w:eastAsia="ru-RU"/>
              </w:rPr>
              <w:t>32</w:t>
            </w:r>
            <w:r w:rsidR="00E1205D" w:rsidRPr="00385A36">
              <w:rPr>
                <w:color w:val="000000"/>
                <w:sz w:val="28"/>
                <w:szCs w:val="28"/>
                <w:lang w:eastAsia="ru-RU"/>
              </w:rPr>
              <w:t>.</w:t>
            </w:r>
            <w:r w:rsidRPr="00385A36">
              <w:rPr>
                <w:color w:val="000000"/>
                <w:sz w:val="28"/>
                <w:szCs w:val="28"/>
                <w:lang w:eastAsia="ru-RU"/>
              </w:rPr>
              <w:t>32</w:t>
            </w:r>
          </w:p>
        </w:tc>
        <w:tc>
          <w:tcPr>
            <w:tcW w:w="706" w:type="dxa"/>
          </w:tcPr>
          <w:p w14:paraId="2280F0F8" w14:textId="5B767997" w:rsidR="00E1205D" w:rsidRPr="00385A36" w:rsidRDefault="00A66184" w:rsidP="00E624BC">
            <w:pPr>
              <w:rPr>
                <w:color w:val="000000"/>
                <w:sz w:val="28"/>
                <w:szCs w:val="28"/>
                <w:lang w:eastAsia="ru-RU"/>
              </w:rPr>
            </w:pPr>
            <w:r w:rsidRPr="00385A36">
              <w:rPr>
                <w:color w:val="000000"/>
                <w:sz w:val="28"/>
                <w:szCs w:val="28"/>
                <w:lang w:eastAsia="ru-RU"/>
              </w:rPr>
              <w:t>1</w:t>
            </w:r>
            <w:r w:rsidR="00E1205D" w:rsidRPr="00385A36">
              <w:rPr>
                <w:color w:val="000000"/>
                <w:sz w:val="28"/>
                <w:szCs w:val="28"/>
                <w:lang w:eastAsia="ru-RU"/>
              </w:rPr>
              <w:t>4</w:t>
            </w:r>
          </w:p>
        </w:tc>
        <w:tc>
          <w:tcPr>
            <w:tcW w:w="844" w:type="dxa"/>
          </w:tcPr>
          <w:p w14:paraId="47A928EB" w14:textId="4952D368" w:rsidR="00E1205D" w:rsidRPr="00385A36" w:rsidRDefault="00E1205D" w:rsidP="00E624BC">
            <w:pPr>
              <w:rPr>
                <w:color w:val="000000"/>
                <w:sz w:val="28"/>
                <w:szCs w:val="28"/>
                <w:lang w:eastAsia="ru-RU"/>
              </w:rPr>
            </w:pPr>
            <w:r w:rsidRPr="00385A36">
              <w:rPr>
                <w:color w:val="000000"/>
                <w:sz w:val="28"/>
                <w:szCs w:val="28"/>
                <w:lang w:eastAsia="ru-RU"/>
              </w:rPr>
              <w:t>3</w:t>
            </w:r>
            <w:r w:rsidR="00A66184" w:rsidRPr="00385A36">
              <w:rPr>
                <w:color w:val="000000"/>
                <w:sz w:val="28"/>
                <w:szCs w:val="28"/>
                <w:lang w:eastAsia="ru-RU"/>
              </w:rPr>
              <w:t>1</w:t>
            </w:r>
          </w:p>
        </w:tc>
      </w:tr>
      <w:tr w:rsidR="00CA6C94" w:rsidRPr="00385A36" w14:paraId="04E46F4D" w14:textId="77777777" w:rsidTr="006C20A9">
        <w:tc>
          <w:tcPr>
            <w:tcW w:w="1251" w:type="dxa"/>
            <w:vMerge/>
          </w:tcPr>
          <w:p w14:paraId="3D61DE64" w14:textId="77777777" w:rsidR="00CA6C94" w:rsidRPr="00385A36" w:rsidRDefault="00CA6C94" w:rsidP="00E624BC">
            <w:pPr>
              <w:rPr>
                <w:color w:val="000000"/>
                <w:sz w:val="28"/>
                <w:szCs w:val="28"/>
                <w:lang w:eastAsia="ru-RU"/>
              </w:rPr>
            </w:pPr>
          </w:p>
        </w:tc>
        <w:tc>
          <w:tcPr>
            <w:tcW w:w="3285" w:type="dxa"/>
          </w:tcPr>
          <w:p w14:paraId="6E9D6A7B" w14:textId="77777777" w:rsidR="00CA6C94" w:rsidRPr="00385A36" w:rsidRDefault="00CA6C94" w:rsidP="00E624BC">
            <w:pPr>
              <w:rPr>
                <w:color w:val="000000"/>
                <w:sz w:val="28"/>
                <w:szCs w:val="28"/>
                <w:lang w:eastAsia="ru-RU"/>
              </w:rPr>
            </w:pPr>
          </w:p>
        </w:tc>
        <w:tc>
          <w:tcPr>
            <w:tcW w:w="1843" w:type="dxa"/>
          </w:tcPr>
          <w:p w14:paraId="280AEDD1" w14:textId="77777777" w:rsidR="00CA6C94" w:rsidRPr="00385A36" w:rsidRDefault="00CA6C94" w:rsidP="00E624BC">
            <w:pPr>
              <w:rPr>
                <w:color w:val="000000"/>
                <w:sz w:val="28"/>
                <w:szCs w:val="28"/>
                <w:lang w:eastAsia="ru-RU"/>
              </w:rPr>
            </w:pPr>
          </w:p>
        </w:tc>
        <w:tc>
          <w:tcPr>
            <w:tcW w:w="1704" w:type="dxa"/>
          </w:tcPr>
          <w:p w14:paraId="46522B97" w14:textId="77777777" w:rsidR="00CA6C94" w:rsidRPr="00385A36" w:rsidRDefault="00CA6C94" w:rsidP="00E624BC">
            <w:pPr>
              <w:rPr>
                <w:color w:val="000000"/>
                <w:sz w:val="28"/>
                <w:szCs w:val="28"/>
                <w:lang w:eastAsia="ru-RU"/>
              </w:rPr>
            </w:pPr>
          </w:p>
        </w:tc>
        <w:tc>
          <w:tcPr>
            <w:tcW w:w="706" w:type="dxa"/>
          </w:tcPr>
          <w:p w14:paraId="595F1054" w14:textId="77777777" w:rsidR="00CA6C94" w:rsidRPr="00385A36" w:rsidRDefault="00CA6C94" w:rsidP="00E624BC">
            <w:pPr>
              <w:rPr>
                <w:color w:val="000000"/>
                <w:sz w:val="28"/>
                <w:szCs w:val="28"/>
                <w:lang w:eastAsia="ru-RU"/>
              </w:rPr>
            </w:pPr>
          </w:p>
        </w:tc>
        <w:tc>
          <w:tcPr>
            <w:tcW w:w="844" w:type="dxa"/>
          </w:tcPr>
          <w:p w14:paraId="2F024381" w14:textId="77777777" w:rsidR="00CA6C94" w:rsidRPr="00385A36" w:rsidRDefault="00CA6C94" w:rsidP="00E624BC">
            <w:pPr>
              <w:rPr>
                <w:color w:val="000000"/>
                <w:sz w:val="28"/>
                <w:szCs w:val="28"/>
                <w:lang w:eastAsia="ru-RU"/>
              </w:rPr>
            </w:pPr>
          </w:p>
        </w:tc>
      </w:tr>
      <w:tr w:rsidR="00E1205D" w:rsidRPr="00385A36" w14:paraId="45052174" w14:textId="77777777" w:rsidTr="006C20A9">
        <w:tc>
          <w:tcPr>
            <w:tcW w:w="1251" w:type="dxa"/>
            <w:vMerge/>
          </w:tcPr>
          <w:p w14:paraId="1CE7F89A" w14:textId="77777777" w:rsidR="00E1205D" w:rsidRPr="00385A36" w:rsidRDefault="00E1205D" w:rsidP="00E624BC">
            <w:pPr>
              <w:rPr>
                <w:color w:val="000000"/>
                <w:sz w:val="28"/>
                <w:szCs w:val="28"/>
                <w:lang w:eastAsia="ru-RU"/>
              </w:rPr>
            </w:pPr>
          </w:p>
        </w:tc>
        <w:tc>
          <w:tcPr>
            <w:tcW w:w="3285" w:type="dxa"/>
          </w:tcPr>
          <w:p w14:paraId="0A38E977" w14:textId="77777777" w:rsidR="00E1205D" w:rsidRPr="00385A36" w:rsidRDefault="00E1205D" w:rsidP="00E624BC">
            <w:pPr>
              <w:rPr>
                <w:color w:val="000000"/>
                <w:sz w:val="28"/>
                <w:szCs w:val="28"/>
                <w:lang w:eastAsia="ru-RU"/>
              </w:rPr>
            </w:pPr>
            <w:r w:rsidRPr="00385A36">
              <w:rPr>
                <w:color w:val="000000"/>
                <w:sz w:val="28"/>
                <w:szCs w:val="28"/>
                <w:lang w:eastAsia="ru-RU"/>
              </w:rPr>
              <w:t>на 4-е сутки после операции</w:t>
            </w:r>
          </w:p>
        </w:tc>
        <w:tc>
          <w:tcPr>
            <w:tcW w:w="1843" w:type="dxa"/>
          </w:tcPr>
          <w:p w14:paraId="44613294" w14:textId="5D379178" w:rsidR="00E1205D" w:rsidRPr="00385A36" w:rsidRDefault="00E1205D" w:rsidP="00E624BC">
            <w:pPr>
              <w:rPr>
                <w:color w:val="000000"/>
                <w:sz w:val="28"/>
                <w:szCs w:val="28"/>
                <w:lang w:eastAsia="ru-RU"/>
              </w:rPr>
            </w:pPr>
            <w:r w:rsidRPr="00385A36">
              <w:rPr>
                <w:color w:val="000000"/>
                <w:sz w:val="28"/>
                <w:szCs w:val="28"/>
                <w:lang w:eastAsia="ru-RU"/>
              </w:rPr>
              <w:t>1</w:t>
            </w:r>
            <w:r w:rsidR="00CF6F0A" w:rsidRPr="00385A36">
              <w:rPr>
                <w:color w:val="000000"/>
                <w:sz w:val="28"/>
                <w:szCs w:val="28"/>
                <w:lang w:eastAsia="ru-RU"/>
              </w:rPr>
              <w:t>3</w:t>
            </w:r>
            <w:r w:rsidRPr="00385A36">
              <w:rPr>
                <w:color w:val="000000"/>
                <w:sz w:val="28"/>
                <w:szCs w:val="28"/>
                <w:lang w:eastAsia="ru-RU"/>
              </w:rPr>
              <w:t>.</w:t>
            </w:r>
            <w:r w:rsidR="00CF6F0A" w:rsidRPr="00385A36">
              <w:rPr>
                <w:color w:val="000000"/>
                <w:sz w:val="28"/>
                <w:szCs w:val="28"/>
                <w:lang w:eastAsia="ru-RU"/>
              </w:rPr>
              <w:t>75</w:t>
            </w:r>
            <w:r w:rsidRPr="00385A36">
              <w:rPr>
                <w:color w:val="000000"/>
                <w:sz w:val="28"/>
                <w:szCs w:val="28"/>
                <w:lang w:eastAsia="ru-RU"/>
              </w:rPr>
              <w:t xml:space="preserve"> (</w:t>
            </w:r>
            <w:r w:rsidR="00CF6F0A" w:rsidRPr="00385A36">
              <w:rPr>
                <w:color w:val="000000"/>
                <w:sz w:val="28"/>
                <w:szCs w:val="28"/>
                <w:lang w:eastAsia="ru-RU"/>
              </w:rPr>
              <w:t>11</w:t>
            </w:r>
            <w:r w:rsidRPr="00385A36">
              <w:rPr>
                <w:color w:val="000000"/>
                <w:sz w:val="28"/>
                <w:szCs w:val="28"/>
                <w:lang w:eastAsia="ru-RU"/>
              </w:rPr>
              <w:t>;</w:t>
            </w:r>
            <w:r w:rsidR="00CF6F0A" w:rsidRPr="00385A36">
              <w:rPr>
                <w:color w:val="000000"/>
                <w:sz w:val="28"/>
                <w:szCs w:val="28"/>
                <w:lang w:eastAsia="ru-RU"/>
              </w:rPr>
              <w:t>9</w:t>
            </w:r>
            <w:r w:rsidRPr="00385A36">
              <w:rPr>
                <w:color w:val="000000"/>
                <w:sz w:val="28"/>
                <w:szCs w:val="28"/>
                <w:lang w:eastAsia="ru-RU"/>
              </w:rPr>
              <w:t>)</w:t>
            </w:r>
          </w:p>
        </w:tc>
        <w:tc>
          <w:tcPr>
            <w:tcW w:w="1704" w:type="dxa"/>
          </w:tcPr>
          <w:p w14:paraId="5FDE2205" w14:textId="65A3256E" w:rsidR="00E1205D" w:rsidRPr="00385A36" w:rsidRDefault="001B2512" w:rsidP="00E624BC">
            <w:pPr>
              <w:rPr>
                <w:color w:val="000000"/>
                <w:sz w:val="28"/>
                <w:szCs w:val="28"/>
                <w:lang w:eastAsia="ru-RU"/>
              </w:rPr>
            </w:pPr>
            <w:r w:rsidRPr="00385A36">
              <w:rPr>
                <w:color w:val="000000"/>
                <w:sz w:val="28"/>
                <w:szCs w:val="28"/>
                <w:lang w:eastAsia="ru-RU"/>
              </w:rPr>
              <w:t>5</w:t>
            </w:r>
            <w:r w:rsidR="00E1205D" w:rsidRPr="00385A36">
              <w:rPr>
                <w:color w:val="000000"/>
                <w:sz w:val="28"/>
                <w:szCs w:val="28"/>
                <w:lang w:eastAsia="ru-RU"/>
              </w:rPr>
              <w:t>.</w:t>
            </w:r>
            <w:r w:rsidRPr="00385A36">
              <w:rPr>
                <w:color w:val="000000"/>
                <w:sz w:val="28"/>
                <w:szCs w:val="28"/>
                <w:lang w:eastAsia="ru-RU"/>
              </w:rPr>
              <w:t>00</w:t>
            </w:r>
            <w:r w:rsidR="00E1205D" w:rsidRPr="00385A36">
              <w:rPr>
                <w:color w:val="000000"/>
                <w:sz w:val="28"/>
                <w:szCs w:val="28"/>
                <w:lang w:eastAsia="ru-RU"/>
              </w:rPr>
              <w:t>-</w:t>
            </w:r>
            <w:r w:rsidRPr="00385A36">
              <w:rPr>
                <w:color w:val="000000"/>
                <w:sz w:val="28"/>
                <w:szCs w:val="28"/>
                <w:lang w:eastAsia="ru-RU"/>
              </w:rPr>
              <w:t>22</w:t>
            </w:r>
            <w:r w:rsidR="00E1205D" w:rsidRPr="00385A36">
              <w:rPr>
                <w:color w:val="000000"/>
                <w:sz w:val="28"/>
                <w:szCs w:val="28"/>
                <w:lang w:eastAsia="ru-RU"/>
              </w:rPr>
              <w:t>.</w:t>
            </w:r>
            <w:r w:rsidRPr="00385A36">
              <w:rPr>
                <w:color w:val="000000"/>
                <w:sz w:val="28"/>
                <w:szCs w:val="28"/>
                <w:lang w:eastAsia="ru-RU"/>
              </w:rPr>
              <w:t>50</w:t>
            </w:r>
          </w:p>
        </w:tc>
        <w:tc>
          <w:tcPr>
            <w:tcW w:w="706" w:type="dxa"/>
          </w:tcPr>
          <w:p w14:paraId="67CBF3E1" w14:textId="21C6A93C" w:rsidR="00E1205D" w:rsidRPr="00385A36" w:rsidRDefault="001B2512" w:rsidP="00E624BC">
            <w:pPr>
              <w:rPr>
                <w:color w:val="000000"/>
                <w:sz w:val="28"/>
                <w:szCs w:val="28"/>
                <w:lang w:eastAsia="ru-RU"/>
              </w:rPr>
            </w:pPr>
            <w:r w:rsidRPr="00385A36">
              <w:rPr>
                <w:color w:val="000000"/>
                <w:sz w:val="28"/>
                <w:szCs w:val="28"/>
                <w:lang w:eastAsia="ru-RU"/>
              </w:rPr>
              <w:t>11</w:t>
            </w:r>
          </w:p>
        </w:tc>
        <w:tc>
          <w:tcPr>
            <w:tcW w:w="844" w:type="dxa"/>
          </w:tcPr>
          <w:p w14:paraId="1657E551" w14:textId="74488735" w:rsidR="00E1205D" w:rsidRPr="00385A36" w:rsidRDefault="001B2512" w:rsidP="00E624BC">
            <w:pPr>
              <w:rPr>
                <w:color w:val="000000"/>
                <w:sz w:val="28"/>
                <w:szCs w:val="28"/>
                <w:lang w:eastAsia="ru-RU"/>
              </w:rPr>
            </w:pPr>
            <w:r w:rsidRPr="00385A36">
              <w:rPr>
                <w:color w:val="000000"/>
                <w:sz w:val="28"/>
                <w:szCs w:val="28"/>
                <w:lang w:eastAsia="ru-RU"/>
              </w:rPr>
              <w:t>22</w:t>
            </w:r>
          </w:p>
        </w:tc>
      </w:tr>
      <w:tr w:rsidR="00E1205D" w:rsidRPr="00385A36" w14:paraId="0C7001BF" w14:textId="77777777" w:rsidTr="006C20A9">
        <w:tc>
          <w:tcPr>
            <w:tcW w:w="1251" w:type="dxa"/>
            <w:vMerge/>
          </w:tcPr>
          <w:p w14:paraId="70E12E7D" w14:textId="77777777" w:rsidR="00E1205D" w:rsidRPr="00385A36" w:rsidRDefault="00E1205D" w:rsidP="00E624BC">
            <w:pPr>
              <w:rPr>
                <w:color w:val="000000"/>
                <w:sz w:val="28"/>
                <w:szCs w:val="28"/>
                <w:lang w:eastAsia="ru-RU"/>
              </w:rPr>
            </w:pPr>
          </w:p>
        </w:tc>
        <w:tc>
          <w:tcPr>
            <w:tcW w:w="3285" w:type="dxa"/>
          </w:tcPr>
          <w:p w14:paraId="09C158F7" w14:textId="77777777" w:rsidR="00E1205D" w:rsidRPr="00385A36" w:rsidRDefault="00E1205D" w:rsidP="00E624BC">
            <w:pPr>
              <w:rPr>
                <w:color w:val="000000"/>
                <w:sz w:val="28"/>
                <w:szCs w:val="28"/>
                <w:lang w:eastAsia="ru-RU"/>
              </w:rPr>
            </w:pPr>
            <w:r w:rsidRPr="00385A36">
              <w:rPr>
                <w:color w:val="000000"/>
                <w:sz w:val="28"/>
                <w:szCs w:val="28"/>
                <w:lang w:eastAsia="ru-RU"/>
              </w:rPr>
              <w:t>через 8 недель после операции</w:t>
            </w:r>
          </w:p>
        </w:tc>
        <w:tc>
          <w:tcPr>
            <w:tcW w:w="1843" w:type="dxa"/>
          </w:tcPr>
          <w:p w14:paraId="597EB067" w14:textId="06640DBE" w:rsidR="00E1205D" w:rsidRPr="00385A36" w:rsidRDefault="00E1205D" w:rsidP="00E624BC">
            <w:pPr>
              <w:rPr>
                <w:color w:val="000000"/>
                <w:sz w:val="28"/>
                <w:szCs w:val="28"/>
                <w:lang w:eastAsia="ru-RU"/>
              </w:rPr>
            </w:pPr>
            <w:r w:rsidRPr="00385A36">
              <w:rPr>
                <w:color w:val="000000"/>
                <w:sz w:val="28"/>
                <w:szCs w:val="28"/>
                <w:lang w:eastAsia="ru-RU"/>
              </w:rPr>
              <w:t>2</w:t>
            </w:r>
            <w:r w:rsidR="004B0584" w:rsidRPr="00385A36">
              <w:rPr>
                <w:color w:val="000000"/>
                <w:sz w:val="28"/>
                <w:szCs w:val="28"/>
                <w:lang w:eastAsia="ru-RU"/>
              </w:rPr>
              <w:t>2</w:t>
            </w:r>
            <w:r w:rsidRPr="00385A36">
              <w:rPr>
                <w:color w:val="000000"/>
                <w:sz w:val="28"/>
                <w:szCs w:val="28"/>
                <w:lang w:eastAsia="ru-RU"/>
              </w:rPr>
              <w:t xml:space="preserve"> (</w:t>
            </w:r>
            <w:r w:rsidR="004B0584" w:rsidRPr="00385A36">
              <w:rPr>
                <w:color w:val="000000"/>
                <w:sz w:val="28"/>
                <w:szCs w:val="28"/>
                <w:lang w:eastAsia="ru-RU"/>
              </w:rPr>
              <w:t>23</w:t>
            </w:r>
            <w:r w:rsidRPr="00385A36">
              <w:rPr>
                <w:color w:val="000000"/>
                <w:sz w:val="28"/>
                <w:szCs w:val="28"/>
                <w:lang w:eastAsia="ru-RU"/>
              </w:rPr>
              <w:t>;</w:t>
            </w:r>
            <w:r w:rsidR="004B0584" w:rsidRPr="00385A36">
              <w:rPr>
                <w:color w:val="000000"/>
                <w:sz w:val="28"/>
                <w:szCs w:val="28"/>
                <w:lang w:eastAsia="ru-RU"/>
              </w:rPr>
              <w:t>6</w:t>
            </w:r>
            <w:r w:rsidRPr="00385A36">
              <w:rPr>
                <w:color w:val="000000"/>
                <w:sz w:val="28"/>
                <w:szCs w:val="28"/>
                <w:lang w:eastAsia="ru-RU"/>
              </w:rPr>
              <w:t>)</w:t>
            </w:r>
          </w:p>
        </w:tc>
        <w:tc>
          <w:tcPr>
            <w:tcW w:w="1704" w:type="dxa"/>
          </w:tcPr>
          <w:p w14:paraId="6C4253DB" w14:textId="277AABB2" w:rsidR="00E1205D" w:rsidRPr="00385A36" w:rsidRDefault="004B0584" w:rsidP="00E624BC">
            <w:pPr>
              <w:rPr>
                <w:color w:val="000000"/>
                <w:sz w:val="28"/>
                <w:szCs w:val="28"/>
                <w:lang w:eastAsia="ru-RU"/>
              </w:rPr>
            </w:pPr>
            <w:r w:rsidRPr="00385A36">
              <w:rPr>
                <w:color w:val="000000"/>
                <w:sz w:val="28"/>
                <w:szCs w:val="28"/>
                <w:lang w:eastAsia="ru-RU"/>
              </w:rPr>
              <w:t>16</w:t>
            </w:r>
            <w:r w:rsidR="00E1205D" w:rsidRPr="00385A36">
              <w:rPr>
                <w:color w:val="000000"/>
                <w:sz w:val="28"/>
                <w:szCs w:val="28"/>
                <w:lang w:eastAsia="ru-RU"/>
              </w:rPr>
              <w:t>.</w:t>
            </w:r>
            <w:r w:rsidRPr="00385A36">
              <w:rPr>
                <w:color w:val="000000"/>
                <w:sz w:val="28"/>
                <w:szCs w:val="28"/>
                <w:lang w:eastAsia="ru-RU"/>
              </w:rPr>
              <w:t>49</w:t>
            </w:r>
            <w:r w:rsidR="00E1205D" w:rsidRPr="00385A36">
              <w:rPr>
                <w:color w:val="000000"/>
                <w:sz w:val="28"/>
                <w:szCs w:val="28"/>
                <w:lang w:eastAsia="ru-RU"/>
              </w:rPr>
              <w:t>-2</w:t>
            </w:r>
            <w:r w:rsidRPr="00385A36">
              <w:rPr>
                <w:color w:val="000000"/>
                <w:sz w:val="28"/>
                <w:szCs w:val="28"/>
                <w:lang w:eastAsia="ru-RU"/>
              </w:rPr>
              <w:t>7</w:t>
            </w:r>
            <w:r w:rsidR="00E1205D" w:rsidRPr="00385A36">
              <w:rPr>
                <w:color w:val="000000"/>
                <w:sz w:val="28"/>
                <w:szCs w:val="28"/>
                <w:lang w:eastAsia="ru-RU"/>
              </w:rPr>
              <w:t>.</w:t>
            </w:r>
            <w:r w:rsidRPr="00385A36">
              <w:rPr>
                <w:color w:val="000000"/>
                <w:sz w:val="28"/>
                <w:szCs w:val="28"/>
                <w:lang w:eastAsia="ru-RU"/>
              </w:rPr>
              <w:t>51</w:t>
            </w:r>
          </w:p>
        </w:tc>
        <w:tc>
          <w:tcPr>
            <w:tcW w:w="706" w:type="dxa"/>
          </w:tcPr>
          <w:p w14:paraId="4797DCBD" w14:textId="5FA1B09D" w:rsidR="00E1205D" w:rsidRPr="00385A36" w:rsidRDefault="004B0584" w:rsidP="00E624BC">
            <w:pPr>
              <w:rPr>
                <w:color w:val="000000"/>
                <w:sz w:val="28"/>
                <w:szCs w:val="28"/>
                <w:lang w:eastAsia="ru-RU"/>
              </w:rPr>
            </w:pPr>
            <w:r w:rsidRPr="00385A36">
              <w:rPr>
                <w:color w:val="000000"/>
                <w:sz w:val="28"/>
                <w:szCs w:val="28"/>
                <w:lang w:eastAsia="ru-RU"/>
              </w:rPr>
              <w:t>17</w:t>
            </w:r>
          </w:p>
        </w:tc>
        <w:tc>
          <w:tcPr>
            <w:tcW w:w="844" w:type="dxa"/>
          </w:tcPr>
          <w:p w14:paraId="27FC12F5" w14:textId="2306ED5C" w:rsidR="00E1205D" w:rsidRPr="00385A36" w:rsidRDefault="00E1205D" w:rsidP="00E624BC">
            <w:pPr>
              <w:rPr>
                <w:color w:val="000000"/>
                <w:sz w:val="28"/>
                <w:szCs w:val="28"/>
                <w:lang w:eastAsia="ru-RU"/>
              </w:rPr>
            </w:pPr>
            <w:r w:rsidRPr="00385A36">
              <w:rPr>
                <w:color w:val="000000"/>
                <w:sz w:val="28"/>
                <w:szCs w:val="28"/>
                <w:lang w:eastAsia="ru-RU"/>
              </w:rPr>
              <w:t>2</w:t>
            </w:r>
            <w:r w:rsidR="004B0584" w:rsidRPr="00385A36">
              <w:rPr>
                <w:color w:val="000000"/>
                <w:sz w:val="28"/>
                <w:szCs w:val="28"/>
                <w:lang w:eastAsia="ru-RU"/>
              </w:rPr>
              <w:t>5</w:t>
            </w:r>
          </w:p>
        </w:tc>
      </w:tr>
      <w:tr w:rsidR="00D93BEE" w:rsidRPr="00385A36" w14:paraId="1B6D657A" w14:textId="77777777" w:rsidTr="009D2262">
        <w:tc>
          <w:tcPr>
            <w:tcW w:w="1251" w:type="dxa"/>
            <w:vMerge w:val="restart"/>
          </w:tcPr>
          <w:p w14:paraId="428A3226" w14:textId="77777777" w:rsidR="00D93BEE" w:rsidRPr="00385A36" w:rsidRDefault="00D93BEE" w:rsidP="009D2262">
            <w:pPr>
              <w:rPr>
                <w:color w:val="000000"/>
                <w:sz w:val="28"/>
                <w:szCs w:val="28"/>
                <w:lang w:eastAsia="ru-RU"/>
              </w:rPr>
            </w:pPr>
            <w:r w:rsidRPr="00385A36">
              <w:rPr>
                <w:color w:val="000000"/>
                <w:sz w:val="28"/>
                <w:szCs w:val="28"/>
                <w:lang w:eastAsia="ru-RU"/>
              </w:rPr>
              <w:t xml:space="preserve">3 группа </w:t>
            </w:r>
          </w:p>
        </w:tc>
        <w:tc>
          <w:tcPr>
            <w:tcW w:w="3285" w:type="dxa"/>
          </w:tcPr>
          <w:p w14:paraId="4AB2AAC7" w14:textId="77777777" w:rsidR="00D93BEE" w:rsidRPr="00385A36" w:rsidRDefault="00D93BEE" w:rsidP="009D2262">
            <w:pPr>
              <w:rPr>
                <w:color w:val="000000"/>
                <w:sz w:val="28"/>
                <w:szCs w:val="28"/>
                <w:lang w:eastAsia="ru-RU"/>
              </w:rPr>
            </w:pPr>
            <w:r w:rsidRPr="00385A36">
              <w:rPr>
                <w:color w:val="000000"/>
                <w:sz w:val="28"/>
                <w:szCs w:val="28"/>
                <w:lang w:eastAsia="ru-RU"/>
              </w:rPr>
              <w:t>Перед операцией</w:t>
            </w:r>
          </w:p>
        </w:tc>
        <w:tc>
          <w:tcPr>
            <w:tcW w:w="1843" w:type="dxa"/>
          </w:tcPr>
          <w:p w14:paraId="434E7F5E" w14:textId="77777777" w:rsidR="00D93BEE" w:rsidRPr="00385A36" w:rsidRDefault="00D93BEE" w:rsidP="009D2262">
            <w:pPr>
              <w:rPr>
                <w:color w:val="000000"/>
                <w:sz w:val="28"/>
                <w:szCs w:val="28"/>
                <w:lang w:eastAsia="ru-RU"/>
              </w:rPr>
            </w:pPr>
            <w:r w:rsidRPr="00385A36">
              <w:rPr>
                <w:color w:val="000000"/>
                <w:sz w:val="28"/>
                <w:szCs w:val="28"/>
                <w:lang w:eastAsia="ru-RU"/>
              </w:rPr>
              <w:t>20.85 (19;10)</w:t>
            </w:r>
          </w:p>
        </w:tc>
        <w:tc>
          <w:tcPr>
            <w:tcW w:w="1704" w:type="dxa"/>
          </w:tcPr>
          <w:p w14:paraId="35790248" w14:textId="77777777" w:rsidR="00D93BEE" w:rsidRPr="00385A36" w:rsidRDefault="00D93BEE" w:rsidP="009D2262">
            <w:pPr>
              <w:rPr>
                <w:color w:val="000000"/>
                <w:sz w:val="28"/>
                <w:szCs w:val="28"/>
                <w:lang w:eastAsia="ru-RU"/>
              </w:rPr>
            </w:pPr>
            <w:r w:rsidRPr="00385A36">
              <w:rPr>
                <w:color w:val="000000"/>
                <w:sz w:val="28"/>
                <w:szCs w:val="28"/>
                <w:lang w:eastAsia="ru-RU"/>
              </w:rPr>
              <w:t>17.76-23.94</w:t>
            </w:r>
          </w:p>
        </w:tc>
        <w:tc>
          <w:tcPr>
            <w:tcW w:w="706" w:type="dxa"/>
          </w:tcPr>
          <w:p w14:paraId="7E59426B" w14:textId="77777777" w:rsidR="00D93BEE" w:rsidRPr="00385A36" w:rsidRDefault="00D93BEE" w:rsidP="009D2262">
            <w:pPr>
              <w:rPr>
                <w:color w:val="000000"/>
                <w:sz w:val="28"/>
                <w:szCs w:val="28"/>
                <w:lang w:eastAsia="ru-RU"/>
              </w:rPr>
            </w:pPr>
            <w:r w:rsidRPr="00385A36">
              <w:rPr>
                <w:color w:val="000000"/>
                <w:sz w:val="28"/>
                <w:szCs w:val="28"/>
                <w:lang w:eastAsia="ru-RU"/>
              </w:rPr>
              <w:t>8</w:t>
            </w:r>
          </w:p>
        </w:tc>
        <w:tc>
          <w:tcPr>
            <w:tcW w:w="844" w:type="dxa"/>
          </w:tcPr>
          <w:p w14:paraId="415600E7" w14:textId="77777777" w:rsidR="00D93BEE" w:rsidRPr="00385A36" w:rsidRDefault="00D93BEE" w:rsidP="009D2262">
            <w:pPr>
              <w:rPr>
                <w:color w:val="000000"/>
                <w:sz w:val="28"/>
                <w:szCs w:val="28"/>
                <w:lang w:eastAsia="ru-RU"/>
              </w:rPr>
            </w:pPr>
            <w:r w:rsidRPr="00385A36">
              <w:rPr>
                <w:color w:val="000000"/>
                <w:sz w:val="28"/>
                <w:szCs w:val="28"/>
                <w:lang w:eastAsia="ru-RU"/>
              </w:rPr>
              <w:t>30</w:t>
            </w:r>
          </w:p>
        </w:tc>
      </w:tr>
      <w:tr w:rsidR="00D93BEE" w:rsidRPr="00385A36" w14:paraId="49EF0D15" w14:textId="77777777" w:rsidTr="009D2262">
        <w:tc>
          <w:tcPr>
            <w:tcW w:w="1251" w:type="dxa"/>
            <w:vMerge/>
          </w:tcPr>
          <w:p w14:paraId="4EDABEB4" w14:textId="77777777" w:rsidR="00D93BEE" w:rsidRPr="00385A36" w:rsidRDefault="00D93BEE" w:rsidP="009D2262">
            <w:pPr>
              <w:rPr>
                <w:color w:val="000000"/>
                <w:sz w:val="28"/>
                <w:szCs w:val="28"/>
                <w:lang w:eastAsia="ru-RU"/>
              </w:rPr>
            </w:pPr>
          </w:p>
        </w:tc>
        <w:tc>
          <w:tcPr>
            <w:tcW w:w="3285" w:type="dxa"/>
          </w:tcPr>
          <w:p w14:paraId="38D2E0E0" w14:textId="77777777" w:rsidR="00D93BEE" w:rsidRPr="00385A36" w:rsidRDefault="00D93BEE" w:rsidP="009D2262">
            <w:pPr>
              <w:rPr>
                <w:color w:val="000000"/>
                <w:sz w:val="28"/>
                <w:szCs w:val="28"/>
                <w:lang w:eastAsia="ru-RU"/>
              </w:rPr>
            </w:pPr>
            <w:r w:rsidRPr="00385A36">
              <w:rPr>
                <w:color w:val="000000"/>
                <w:sz w:val="28"/>
                <w:szCs w:val="28"/>
                <w:lang w:eastAsia="ru-RU"/>
              </w:rPr>
              <w:t>на 4-е сутки после операции</w:t>
            </w:r>
          </w:p>
        </w:tc>
        <w:tc>
          <w:tcPr>
            <w:tcW w:w="1843" w:type="dxa"/>
          </w:tcPr>
          <w:p w14:paraId="0D09B0EB" w14:textId="77777777" w:rsidR="00D93BEE" w:rsidRPr="00385A36" w:rsidRDefault="00D93BEE" w:rsidP="009D2262">
            <w:pPr>
              <w:rPr>
                <w:color w:val="000000"/>
                <w:sz w:val="28"/>
                <w:szCs w:val="28"/>
                <w:lang w:eastAsia="ru-RU"/>
              </w:rPr>
            </w:pPr>
            <w:r w:rsidRPr="00385A36">
              <w:rPr>
                <w:color w:val="000000"/>
                <w:sz w:val="28"/>
                <w:szCs w:val="28"/>
                <w:lang w:eastAsia="ru-RU"/>
              </w:rPr>
              <w:t>17.35 (16.5;7)</w:t>
            </w:r>
          </w:p>
        </w:tc>
        <w:tc>
          <w:tcPr>
            <w:tcW w:w="1704" w:type="dxa"/>
          </w:tcPr>
          <w:p w14:paraId="47D4DC0C" w14:textId="77777777" w:rsidR="00D93BEE" w:rsidRPr="00385A36" w:rsidRDefault="00D93BEE" w:rsidP="009D2262">
            <w:pPr>
              <w:rPr>
                <w:color w:val="000000"/>
                <w:sz w:val="28"/>
                <w:szCs w:val="28"/>
                <w:lang w:eastAsia="ru-RU"/>
              </w:rPr>
            </w:pPr>
            <w:r w:rsidRPr="00385A36">
              <w:rPr>
                <w:color w:val="000000"/>
                <w:sz w:val="28"/>
                <w:szCs w:val="28"/>
                <w:lang w:eastAsia="ru-RU"/>
              </w:rPr>
              <w:t>15.40-19.30</w:t>
            </w:r>
          </w:p>
        </w:tc>
        <w:tc>
          <w:tcPr>
            <w:tcW w:w="706" w:type="dxa"/>
          </w:tcPr>
          <w:p w14:paraId="4C0A866F" w14:textId="77777777" w:rsidR="00D93BEE" w:rsidRPr="00385A36" w:rsidRDefault="00D93BEE" w:rsidP="009D2262">
            <w:pPr>
              <w:rPr>
                <w:color w:val="000000"/>
                <w:sz w:val="28"/>
                <w:szCs w:val="28"/>
                <w:lang w:eastAsia="ru-RU"/>
              </w:rPr>
            </w:pPr>
            <w:r w:rsidRPr="00385A36">
              <w:rPr>
                <w:color w:val="000000"/>
                <w:sz w:val="28"/>
                <w:szCs w:val="28"/>
                <w:lang w:eastAsia="ru-RU"/>
              </w:rPr>
              <w:t>11</w:t>
            </w:r>
          </w:p>
        </w:tc>
        <w:tc>
          <w:tcPr>
            <w:tcW w:w="844" w:type="dxa"/>
          </w:tcPr>
          <w:p w14:paraId="4AD43481" w14:textId="77777777" w:rsidR="00D93BEE" w:rsidRPr="00385A36" w:rsidRDefault="00D93BEE" w:rsidP="009D2262">
            <w:pPr>
              <w:rPr>
                <w:color w:val="000000"/>
                <w:sz w:val="28"/>
                <w:szCs w:val="28"/>
                <w:lang w:eastAsia="ru-RU"/>
              </w:rPr>
            </w:pPr>
            <w:r w:rsidRPr="00385A36">
              <w:rPr>
                <w:color w:val="000000"/>
                <w:sz w:val="28"/>
                <w:szCs w:val="28"/>
                <w:lang w:eastAsia="ru-RU"/>
              </w:rPr>
              <w:t>28</w:t>
            </w:r>
          </w:p>
        </w:tc>
      </w:tr>
      <w:tr w:rsidR="00D93BEE" w:rsidRPr="00385A36" w14:paraId="4B891B9C" w14:textId="77777777" w:rsidTr="009D2262">
        <w:tc>
          <w:tcPr>
            <w:tcW w:w="1251" w:type="dxa"/>
            <w:vMerge/>
          </w:tcPr>
          <w:p w14:paraId="72D5BEC2" w14:textId="77777777" w:rsidR="00D93BEE" w:rsidRPr="00385A36" w:rsidRDefault="00D93BEE" w:rsidP="009D2262">
            <w:pPr>
              <w:rPr>
                <w:color w:val="000000"/>
                <w:sz w:val="28"/>
                <w:szCs w:val="28"/>
                <w:lang w:eastAsia="ru-RU"/>
              </w:rPr>
            </w:pPr>
          </w:p>
        </w:tc>
        <w:tc>
          <w:tcPr>
            <w:tcW w:w="3285" w:type="dxa"/>
          </w:tcPr>
          <w:p w14:paraId="0D041A68" w14:textId="77777777" w:rsidR="00D93BEE" w:rsidRPr="00385A36" w:rsidRDefault="00D93BEE" w:rsidP="009D2262">
            <w:pPr>
              <w:rPr>
                <w:color w:val="000000"/>
                <w:sz w:val="28"/>
                <w:szCs w:val="28"/>
                <w:lang w:eastAsia="ru-RU"/>
              </w:rPr>
            </w:pPr>
            <w:r w:rsidRPr="00385A36">
              <w:rPr>
                <w:color w:val="000000"/>
                <w:sz w:val="28"/>
                <w:szCs w:val="28"/>
                <w:lang w:eastAsia="ru-RU"/>
              </w:rPr>
              <w:t>через 8 недель после операции</w:t>
            </w:r>
          </w:p>
        </w:tc>
        <w:tc>
          <w:tcPr>
            <w:tcW w:w="1843" w:type="dxa"/>
          </w:tcPr>
          <w:p w14:paraId="7175BA0E" w14:textId="77777777" w:rsidR="00D93BEE" w:rsidRPr="00385A36" w:rsidRDefault="00D93BEE" w:rsidP="009D2262">
            <w:pPr>
              <w:rPr>
                <w:color w:val="000000"/>
                <w:sz w:val="28"/>
                <w:szCs w:val="28"/>
                <w:lang w:eastAsia="ru-RU"/>
              </w:rPr>
            </w:pPr>
            <w:r w:rsidRPr="00385A36">
              <w:rPr>
                <w:color w:val="000000"/>
                <w:sz w:val="28"/>
                <w:szCs w:val="28"/>
                <w:lang w:eastAsia="ru-RU"/>
              </w:rPr>
              <w:t>19.75 (20;6)</w:t>
            </w:r>
          </w:p>
        </w:tc>
        <w:tc>
          <w:tcPr>
            <w:tcW w:w="1704" w:type="dxa"/>
          </w:tcPr>
          <w:p w14:paraId="4C6FA6B8" w14:textId="77777777" w:rsidR="00D93BEE" w:rsidRPr="00385A36" w:rsidRDefault="00D93BEE" w:rsidP="009D2262">
            <w:pPr>
              <w:rPr>
                <w:color w:val="000000"/>
                <w:sz w:val="28"/>
                <w:szCs w:val="28"/>
                <w:lang w:eastAsia="ru-RU"/>
              </w:rPr>
            </w:pPr>
            <w:r w:rsidRPr="00385A36">
              <w:rPr>
                <w:color w:val="000000"/>
                <w:sz w:val="28"/>
                <w:szCs w:val="28"/>
                <w:lang w:eastAsia="ru-RU"/>
              </w:rPr>
              <w:t>17.84-21.66</w:t>
            </w:r>
          </w:p>
        </w:tc>
        <w:tc>
          <w:tcPr>
            <w:tcW w:w="706" w:type="dxa"/>
          </w:tcPr>
          <w:p w14:paraId="725BAF97" w14:textId="77777777" w:rsidR="00D93BEE" w:rsidRPr="00385A36" w:rsidRDefault="00D93BEE" w:rsidP="009D2262">
            <w:pPr>
              <w:rPr>
                <w:color w:val="000000"/>
                <w:sz w:val="28"/>
                <w:szCs w:val="28"/>
                <w:lang w:eastAsia="ru-RU"/>
              </w:rPr>
            </w:pPr>
            <w:r w:rsidRPr="00385A36">
              <w:rPr>
                <w:color w:val="000000"/>
                <w:sz w:val="28"/>
                <w:szCs w:val="28"/>
                <w:lang w:eastAsia="ru-RU"/>
              </w:rPr>
              <w:t>8</w:t>
            </w:r>
          </w:p>
        </w:tc>
        <w:tc>
          <w:tcPr>
            <w:tcW w:w="844" w:type="dxa"/>
          </w:tcPr>
          <w:p w14:paraId="426C3063" w14:textId="77777777" w:rsidR="00D93BEE" w:rsidRPr="00385A36" w:rsidRDefault="00D93BEE" w:rsidP="009D2262">
            <w:pPr>
              <w:rPr>
                <w:color w:val="000000"/>
                <w:sz w:val="28"/>
                <w:szCs w:val="28"/>
                <w:lang w:eastAsia="ru-RU"/>
              </w:rPr>
            </w:pPr>
            <w:r w:rsidRPr="00385A36">
              <w:rPr>
                <w:color w:val="000000"/>
                <w:sz w:val="28"/>
                <w:szCs w:val="28"/>
                <w:lang w:eastAsia="ru-RU"/>
              </w:rPr>
              <w:t>25</w:t>
            </w:r>
          </w:p>
        </w:tc>
      </w:tr>
      <w:tr w:rsidR="00D93BEE" w:rsidRPr="00385A36" w14:paraId="1503840C" w14:textId="77777777" w:rsidTr="009D2262">
        <w:tc>
          <w:tcPr>
            <w:tcW w:w="1251" w:type="dxa"/>
            <w:vMerge w:val="restart"/>
          </w:tcPr>
          <w:p w14:paraId="65F4FABF" w14:textId="77777777" w:rsidR="00D93BEE" w:rsidRPr="00385A36" w:rsidRDefault="00D93BEE" w:rsidP="009D2262">
            <w:pPr>
              <w:rPr>
                <w:color w:val="000000"/>
                <w:sz w:val="28"/>
                <w:szCs w:val="28"/>
                <w:lang w:eastAsia="ru-RU"/>
              </w:rPr>
            </w:pPr>
            <w:r w:rsidRPr="00385A36">
              <w:rPr>
                <w:color w:val="000000"/>
                <w:sz w:val="28"/>
                <w:szCs w:val="28"/>
                <w:lang w:eastAsia="ru-RU"/>
              </w:rPr>
              <w:t>4 группа</w:t>
            </w:r>
          </w:p>
        </w:tc>
        <w:tc>
          <w:tcPr>
            <w:tcW w:w="3285" w:type="dxa"/>
          </w:tcPr>
          <w:p w14:paraId="024471BE" w14:textId="77777777" w:rsidR="00D93BEE" w:rsidRPr="00385A36" w:rsidRDefault="00D93BEE" w:rsidP="009D2262">
            <w:pPr>
              <w:rPr>
                <w:color w:val="000000"/>
                <w:sz w:val="28"/>
                <w:szCs w:val="28"/>
                <w:lang w:eastAsia="ru-RU"/>
              </w:rPr>
            </w:pPr>
            <w:r w:rsidRPr="00385A36">
              <w:rPr>
                <w:color w:val="000000"/>
                <w:sz w:val="28"/>
                <w:szCs w:val="28"/>
                <w:lang w:eastAsia="ru-RU"/>
              </w:rPr>
              <w:t>Перед операцией</w:t>
            </w:r>
          </w:p>
        </w:tc>
        <w:tc>
          <w:tcPr>
            <w:tcW w:w="1843" w:type="dxa"/>
          </w:tcPr>
          <w:p w14:paraId="16CC3F46" w14:textId="77777777" w:rsidR="00D93BEE" w:rsidRPr="00385A36" w:rsidRDefault="00D93BEE" w:rsidP="009D2262">
            <w:pPr>
              <w:rPr>
                <w:color w:val="000000"/>
                <w:sz w:val="28"/>
                <w:szCs w:val="28"/>
                <w:lang w:eastAsia="ru-RU"/>
              </w:rPr>
            </w:pPr>
            <w:r w:rsidRPr="00385A36">
              <w:rPr>
                <w:color w:val="000000"/>
                <w:sz w:val="28"/>
                <w:szCs w:val="28"/>
                <w:lang w:eastAsia="ru-RU"/>
              </w:rPr>
              <w:t>20.82 (20.5;7)</w:t>
            </w:r>
          </w:p>
        </w:tc>
        <w:tc>
          <w:tcPr>
            <w:tcW w:w="1704" w:type="dxa"/>
          </w:tcPr>
          <w:p w14:paraId="34A40B38" w14:textId="77777777" w:rsidR="00D93BEE" w:rsidRPr="00385A36" w:rsidRDefault="00D93BEE" w:rsidP="009D2262">
            <w:pPr>
              <w:rPr>
                <w:color w:val="000000"/>
                <w:sz w:val="28"/>
                <w:szCs w:val="28"/>
                <w:lang w:eastAsia="ru-RU"/>
              </w:rPr>
            </w:pPr>
            <w:r w:rsidRPr="00385A36">
              <w:rPr>
                <w:color w:val="000000"/>
                <w:sz w:val="28"/>
                <w:szCs w:val="28"/>
                <w:lang w:eastAsia="ru-RU"/>
              </w:rPr>
              <w:t>18.25-23.39</w:t>
            </w:r>
          </w:p>
        </w:tc>
        <w:tc>
          <w:tcPr>
            <w:tcW w:w="706" w:type="dxa"/>
          </w:tcPr>
          <w:p w14:paraId="144F22F6" w14:textId="77777777" w:rsidR="00D93BEE" w:rsidRPr="00385A36" w:rsidRDefault="00D93BEE" w:rsidP="009D2262">
            <w:pPr>
              <w:rPr>
                <w:color w:val="000000"/>
                <w:sz w:val="28"/>
                <w:szCs w:val="28"/>
                <w:lang w:eastAsia="ru-RU"/>
              </w:rPr>
            </w:pPr>
            <w:r w:rsidRPr="00385A36">
              <w:rPr>
                <w:color w:val="000000"/>
                <w:sz w:val="28"/>
                <w:szCs w:val="28"/>
                <w:lang w:eastAsia="ru-RU"/>
              </w:rPr>
              <w:t>12</w:t>
            </w:r>
          </w:p>
        </w:tc>
        <w:tc>
          <w:tcPr>
            <w:tcW w:w="844" w:type="dxa"/>
          </w:tcPr>
          <w:p w14:paraId="3AFCF303" w14:textId="77777777" w:rsidR="00D93BEE" w:rsidRPr="00385A36" w:rsidRDefault="00D93BEE" w:rsidP="009D2262">
            <w:pPr>
              <w:rPr>
                <w:color w:val="000000"/>
                <w:sz w:val="28"/>
                <w:szCs w:val="28"/>
                <w:lang w:eastAsia="ru-RU"/>
              </w:rPr>
            </w:pPr>
            <w:r w:rsidRPr="00385A36">
              <w:rPr>
                <w:color w:val="000000"/>
                <w:sz w:val="28"/>
                <w:szCs w:val="28"/>
                <w:lang w:eastAsia="ru-RU"/>
              </w:rPr>
              <w:t>38</w:t>
            </w:r>
          </w:p>
        </w:tc>
      </w:tr>
      <w:tr w:rsidR="00D93BEE" w:rsidRPr="00385A36" w14:paraId="19E69CB2" w14:textId="77777777" w:rsidTr="009D2262">
        <w:tc>
          <w:tcPr>
            <w:tcW w:w="1251" w:type="dxa"/>
            <w:vMerge/>
          </w:tcPr>
          <w:p w14:paraId="42ED7E8D" w14:textId="77777777" w:rsidR="00D93BEE" w:rsidRPr="00385A36" w:rsidRDefault="00D93BEE" w:rsidP="009D2262">
            <w:pPr>
              <w:rPr>
                <w:color w:val="000000"/>
                <w:sz w:val="28"/>
                <w:szCs w:val="28"/>
                <w:lang w:eastAsia="ru-RU"/>
              </w:rPr>
            </w:pPr>
          </w:p>
        </w:tc>
        <w:tc>
          <w:tcPr>
            <w:tcW w:w="3285" w:type="dxa"/>
          </w:tcPr>
          <w:p w14:paraId="2C1CB7EC" w14:textId="77777777" w:rsidR="00D93BEE" w:rsidRPr="00385A36" w:rsidRDefault="00D93BEE" w:rsidP="009D2262">
            <w:pPr>
              <w:rPr>
                <w:color w:val="000000"/>
                <w:sz w:val="28"/>
                <w:szCs w:val="28"/>
                <w:lang w:eastAsia="ru-RU"/>
              </w:rPr>
            </w:pPr>
            <w:r w:rsidRPr="00385A36">
              <w:rPr>
                <w:color w:val="000000"/>
                <w:sz w:val="28"/>
                <w:szCs w:val="28"/>
                <w:lang w:eastAsia="ru-RU"/>
              </w:rPr>
              <w:t>на 4-е сутки после операции</w:t>
            </w:r>
          </w:p>
        </w:tc>
        <w:tc>
          <w:tcPr>
            <w:tcW w:w="1843" w:type="dxa"/>
          </w:tcPr>
          <w:p w14:paraId="64C8A443" w14:textId="77777777" w:rsidR="00D93BEE" w:rsidRPr="00385A36" w:rsidRDefault="00D93BEE" w:rsidP="009D2262">
            <w:pPr>
              <w:rPr>
                <w:color w:val="000000"/>
                <w:sz w:val="28"/>
                <w:szCs w:val="28"/>
                <w:lang w:eastAsia="ru-RU"/>
              </w:rPr>
            </w:pPr>
            <w:r w:rsidRPr="00385A36">
              <w:rPr>
                <w:color w:val="000000"/>
                <w:sz w:val="28"/>
                <w:szCs w:val="28"/>
                <w:lang w:eastAsia="ru-RU"/>
              </w:rPr>
              <w:t>16.55 (17;9)</w:t>
            </w:r>
          </w:p>
        </w:tc>
        <w:tc>
          <w:tcPr>
            <w:tcW w:w="1704" w:type="dxa"/>
          </w:tcPr>
          <w:p w14:paraId="00527BC8" w14:textId="77777777" w:rsidR="00D93BEE" w:rsidRPr="00385A36" w:rsidRDefault="00D93BEE" w:rsidP="009D2262">
            <w:pPr>
              <w:rPr>
                <w:color w:val="000000"/>
                <w:sz w:val="28"/>
                <w:szCs w:val="28"/>
                <w:lang w:eastAsia="ru-RU"/>
              </w:rPr>
            </w:pPr>
            <w:r w:rsidRPr="00385A36">
              <w:rPr>
                <w:color w:val="000000"/>
                <w:sz w:val="28"/>
                <w:szCs w:val="28"/>
                <w:lang w:eastAsia="ru-RU"/>
              </w:rPr>
              <w:t>14.10-18.99</w:t>
            </w:r>
          </w:p>
        </w:tc>
        <w:tc>
          <w:tcPr>
            <w:tcW w:w="706" w:type="dxa"/>
          </w:tcPr>
          <w:p w14:paraId="7763482C" w14:textId="77777777" w:rsidR="00D93BEE" w:rsidRPr="00385A36" w:rsidRDefault="00D93BEE" w:rsidP="009D2262">
            <w:pPr>
              <w:rPr>
                <w:color w:val="000000"/>
                <w:sz w:val="28"/>
                <w:szCs w:val="28"/>
                <w:lang w:eastAsia="ru-RU"/>
              </w:rPr>
            </w:pPr>
            <w:r w:rsidRPr="00385A36">
              <w:rPr>
                <w:color w:val="000000"/>
                <w:sz w:val="28"/>
                <w:szCs w:val="28"/>
                <w:lang w:eastAsia="ru-RU"/>
              </w:rPr>
              <w:t>7</w:t>
            </w:r>
          </w:p>
        </w:tc>
        <w:tc>
          <w:tcPr>
            <w:tcW w:w="844" w:type="dxa"/>
          </w:tcPr>
          <w:p w14:paraId="36D4B9BF" w14:textId="77777777" w:rsidR="00D93BEE" w:rsidRPr="00385A36" w:rsidRDefault="00D93BEE" w:rsidP="009D2262">
            <w:pPr>
              <w:rPr>
                <w:color w:val="000000"/>
                <w:sz w:val="28"/>
                <w:szCs w:val="28"/>
                <w:lang w:eastAsia="ru-RU"/>
              </w:rPr>
            </w:pPr>
            <w:r w:rsidRPr="00385A36">
              <w:rPr>
                <w:color w:val="000000"/>
                <w:sz w:val="28"/>
                <w:szCs w:val="28"/>
                <w:lang w:eastAsia="ru-RU"/>
              </w:rPr>
              <w:t>30</w:t>
            </w:r>
          </w:p>
        </w:tc>
      </w:tr>
      <w:tr w:rsidR="00D93BEE" w:rsidRPr="00863EA3" w14:paraId="744C4E28" w14:textId="77777777" w:rsidTr="009D2262">
        <w:tc>
          <w:tcPr>
            <w:tcW w:w="1251" w:type="dxa"/>
            <w:vMerge/>
          </w:tcPr>
          <w:p w14:paraId="3F161701" w14:textId="77777777" w:rsidR="00D93BEE" w:rsidRPr="00385A36" w:rsidRDefault="00D93BEE" w:rsidP="009D2262">
            <w:pPr>
              <w:rPr>
                <w:color w:val="000000"/>
                <w:sz w:val="28"/>
                <w:szCs w:val="28"/>
                <w:lang w:eastAsia="ru-RU"/>
              </w:rPr>
            </w:pPr>
          </w:p>
        </w:tc>
        <w:tc>
          <w:tcPr>
            <w:tcW w:w="3285" w:type="dxa"/>
          </w:tcPr>
          <w:p w14:paraId="4D7D5FFF" w14:textId="77777777" w:rsidR="00D93BEE" w:rsidRPr="00385A36" w:rsidRDefault="00D93BEE" w:rsidP="009D2262">
            <w:pPr>
              <w:rPr>
                <w:color w:val="000000"/>
                <w:sz w:val="28"/>
                <w:szCs w:val="28"/>
                <w:lang w:eastAsia="ru-RU"/>
              </w:rPr>
            </w:pPr>
            <w:r w:rsidRPr="00385A36">
              <w:rPr>
                <w:color w:val="000000"/>
                <w:sz w:val="28"/>
                <w:szCs w:val="28"/>
                <w:lang w:eastAsia="ru-RU"/>
              </w:rPr>
              <w:t>через 8 недель после операции</w:t>
            </w:r>
          </w:p>
        </w:tc>
        <w:tc>
          <w:tcPr>
            <w:tcW w:w="1843" w:type="dxa"/>
          </w:tcPr>
          <w:p w14:paraId="5DD8A349" w14:textId="77777777" w:rsidR="00D93BEE" w:rsidRPr="00385A36" w:rsidRDefault="00D93BEE" w:rsidP="009D2262">
            <w:pPr>
              <w:rPr>
                <w:color w:val="000000"/>
                <w:sz w:val="28"/>
                <w:szCs w:val="28"/>
                <w:lang w:eastAsia="ru-RU"/>
              </w:rPr>
            </w:pPr>
            <w:r w:rsidRPr="00385A36">
              <w:rPr>
                <w:color w:val="000000"/>
                <w:sz w:val="28"/>
                <w:szCs w:val="28"/>
                <w:lang w:eastAsia="ru-RU"/>
              </w:rPr>
              <w:t>20.64 (20;5)</w:t>
            </w:r>
          </w:p>
        </w:tc>
        <w:tc>
          <w:tcPr>
            <w:tcW w:w="1704" w:type="dxa"/>
          </w:tcPr>
          <w:p w14:paraId="5AFD05B4" w14:textId="77777777" w:rsidR="00D93BEE" w:rsidRPr="00385A36" w:rsidRDefault="00D93BEE" w:rsidP="009D2262">
            <w:pPr>
              <w:rPr>
                <w:color w:val="000000"/>
                <w:sz w:val="28"/>
                <w:szCs w:val="28"/>
                <w:lang w:eastAsia="ru-RU"/>
              </w:rPr>
            </w:pPr>
            <w:r w:rsidRPr="00385A36">
              <w:rPr>
                <w:color w:val="000000"/>
                <w:sz w:val="28"/>
                <w:szCs w:val="28"/>
                <w:lang w:eastAsia="ru-RU"/>
              </w:rPr>
              <w:t>18.53-22.74</w:t>
            </w:r>
          </w:p>
        </w:tc>
        <w:tc>
          <w:tcPr>
            <w:tcW w:w="706" w:type="dxa"/>
          </w:tcPr>
          <w:p w14:paraId="37D0B098" w14:textId="77777777" w:rsidR="00D93BEE" w:rsidRPr="00385A36" w:rsidRDefault="00D93BEE" w:rsidP="009D2262">
            <w:pPr>
              <w:rPr>
                <w:color w:val="000000"/>
                <w:sz w:val="28"/>
                <w:szCs w:val="28"/>
                <w:lang w:eastAsia="ru-RU"/>
              </w:rPr>
            </w:pPr>
            <w:r w:rsidRPr="00385A36">
              <w:rPr>
                <w:color w:val="000000"/>
                <w:sz w:val="28"/>
                <w:szCs w:val="28"/>
                <w:lang w:eastAsia="ru-RU"/>
              </w:rPr>
              <w:t>12</w:t>
            </w:r>
          </w:p>
        </w:tc>
        <w:tc>
          <w:tcPr>
            <w:tcW w:w="844" w:type="dxa"/>
          </w:tcPr>
          <w:p w14:paraId="5C1387C4" w14:textId="77777777" w:rsidR="00D93BEE" w:rsidRPr="00385A36" w:rsidRDefault="00D93BEE" w:rsidP="009D2262">
            <w:pPr>
              <w:rPr>
                <w:color w:val="000000"/>
                <w:sz w:val="28"/>
                <w:szCs w:val="28"/>
                <w:lang w:eastAsia="ru-RU"/>
              </w:rPr>
            </w:pPr>
            <w:r w:rsidRPr="00385A36">
              <w:rPr>
                <w:color w:val="000000"/>
                <w:sz w:val="28"/>
                <w:szCs w:val="28"/>
                <w:lang w:eastAsia="ru-RU"/>
              </w:rPr>
              <w:t>35</w:t>
            </w:r>
          </w:p>
        </w:tc>
      </w:tr>
    </w:tbl>
    <w:p w14:paraId="35B9C4DA" w14:textId="77777777" w:rsidR="00850D3B" w:rsidRPr="004C6A55" w:rsidRDefault="00850D3B" w:rsidP="00F7124E">
      <w:pPr>
        <w:rPr>
          <w:sz w:val="28"/>
          <w:szCs w:val="28"/>
          <w:lang w:eastAsia="ru-RU"/>
        </w:rPr>
      </w:pPr>
    </w:p>
    <w:p w14:paraId="32C1BAD5" w14:textId="3C9CBC38" w:rsidR="00F426DB" w:rsidRPr="004332A7" w:rsidRDefault="00195823" w:rsidP="007A5B75">
      <w:pPr>
        <w:jc w:val="both"/>
        <w:rPr>
          <w:b/>
          <w:sz w:val="28"/>
          <w:szCs w:val="28"/>
          <w:lang w:eastAsia="ru-RU"/>
        </w:rPr>
      </w:pPr>
      <w:r>
        <w:rPr>
          <w:b/>
          <w:bCs/>
          <w:color w:val="000000"/>
          <w:sz w:val="28"/>
          <w:szCs w:val="28"/>
          <w:lang w:eastAsia="ru-RU"/>
        </w:rPr>
        <w:t>7.</w:t>
      </w:r>
      <w:r w:rsidRPr="004332A7">
        <w:rPr>
          <w:b/>
          <w:bCs/>
          <w:color w:val="000000"/>
          <w:sz w:val="28"/>
          <w:szCs w:val="28"/>
          <w:lang w:eastAsia="ru-RU"/>
        </w:rPr>
        <w:t xml:space="preserve"> СРАВНИТЕЛЬНАЯ ОЦЕНКА КАЧЕСТВА ЖИЗНИ ПАЦИЕНТОВ С ЭХИНОКОККОЗОМ ПЕЧЕНИ ПОСЛЕ РАЗЛИЧНЫХ МЕТОДОВ ЛЕЧЕНИЯ НА ОСНОВЕ ОПРОСНИКА SF-36</w:t>
      </w:r>
    </w:p>
    <w:p w14:paraId="115C68F0" w14:textId="77777777" w:rsidR="00841859" w:rsidRDefault="00841859" w:rsidP="00841859">
      <w:pPr>
        <w:ind w:firstLine="567"/>
        <w:jc w:val="both"/>
        <w:rPr>
          <w:color w:val="000000"/>
          <w:sz w:val="28"/>
          <w:szCs w:val="28"/>
          <w:lang w:eastAsia="ru-RU"/>
        </w:rPr>
      </w:pPr>
    </w:p>
    <w:p w14:paraId="5655EC25" w14:textId="77777777" w:rsidR="00841859" w:rsidRPr="00791229" w:rsidRDefault="00841859" w:rsidP="00841859">
      <w:pPr>
        <w:ind w:firstLine="567"/>
        <w:jc w:val="both"/>
        <w:rPr>
          <w:color w:val="000000"/>
          <w:sz w:val="28"/>
          <w:szCs w:val="28"/>
          <w:lang w:eastAsia="ru-RU"/>
        </w:rPr>
      </w:pPr>
      <w:r w:rsidRPr="0036268A">
        <w:rPr>
          <w:color w:val="000000"/>
          <w:sz w:val="28"/>
          <w:szCs w:val="28"/>
          <w:lang w:eastAsia="ru-RU"/>
        </w:rPr>
        <w:t xml:space="preserve">Мы провели сравнительный анализ качества жизни 142 пациентам с эхинококкозом печени, которым выполнено оперативное и медикаментозное лечение в условиях </w:t>
      </w:r>
      <w:r>
        <w:rPr>
          <w:color w:val="000000"/>
          <w:sz w:val="28"/>
          <w:szCs w:val="28"/>
          <w:lang w:eastAsia="ru-RU"/>
        </w:rPr>
        <w:t xml:space="preserve">ННЦХ им. А.Н. Сызганова с 2017 </w:t>
      </w:r>
      <w:r w:rsidRPr="00791229">
        <w:rPr>
          <w:color w:val="000000"/>
          <w:sz w:val="28"/>
          <w:szCs w:val="28"/>
          <w:lang w:eastAsia="ru-RU"/>
        </w:rPr>
        <w:t>года</w:t>
      </w:r>
      <w:r w:rsidRPr="0036268A">
        <w:rPr>
          <w:color w:val="000000"/>
          <w:sz w:val="28"/>
          <w:szCs w:val="28"/>
          <w:lang w:eastAsia="ru-RU"/>
        </w:rPr>
        <w:t xml:space="preserve"> по 2020 </w:t>
      </w:r>
      <w:r w:rsidRPr="00791229">
        <w:rPr>
          <w:color w:val="000000"/>
          <w:sz w:val="28"/>
          <w:szCs w:val="28"/>
          <w:lang w:eastAsia="ru-RU"/>
        </w:rPr>
        <w:t>год.</w:t>
      </w:r>
      <w:r w:rsidRPr="0036268A">
        <w:rPr>
          <w:color w:val="000000"/>
          <w:sz w:val="28"/>
          <w:szCs w:val="28"/>
          <w:lang w:eastAsia="ru-RU"/>
        </w:rPr>
        <w:t>  </w:t>
      </w:r>
    </w:p>
    <w:p w14:paraId="395120AF" w14:textId="77777777" w:rsidR="00841859" w:rsidRPr="00791229" w:rsidRDefault="00841859" w:rsidP="00841859">
      <w:pPr>
        <w:ind w:firstLine="567"/>
        <w:jc w:val="both"/>
        <w:rPr>
          <w:color w:val="000000"/>
          <w:sz w:val="28"/>
          <w:szCs w:val="28"/>
          <w:lang w:eastAsia="ru-RU"/>
        </w:rPr>
      </w:pPr>
      <w:r w:rsidRPr="0036268A">
        <w:rPr>
          <w:color w:val="000000"/>
          <w:sz w:val="28"/>
          <w:szCs w:val="28"/>
          <w:lang w:eastAsia="ru-RU"/>
        </w:rPr>
        <w:t>Анализ качества жизни был проведен на основе опросника SF-36, для оценки качества жизни у пациентов с эхинококкозом печени после проведенного лечения. Для сравнения результатов оперативного, в том числе мини-инвазивного и медикаментозного лечения эхинококкоза печени пациенты разделены на 4 группы и для каждой группы был проведен опрос SF-36 онлайн, используя Google Forms (образец формы в приложении).</w:t>
      </w:r>
    </w:p>
    <w:p w14:paraId="785F99DC" w14:textId="77777777" w:rsidR="00841859" w:rsidRPr="00791229" w:rsidRDefault="00841859" w:rsidP="00841859">
      <w:pPr>
        <w:ind w:firstLine="567"/>
        <w:jc w:val="both"/>
        <w:rPr>
          <w:color w:val="000000"/>
          <w:sz w:val="28"/>
          <w:szCs w:val="28"/>
          <w:lang w:eastAsia="ru-RU"/>
        </w:rPr>
      </w:pPr>
      <w:r w:rsidRPr="0036268A">
        <w:rPr>
          <w:color w:val="000000"/>
          <w:sz w:val="28"/>
          <w:szCs w:val="28"/>
          <w:lang w:eastAsia="ru-RU"/>
        </w:rPr>
        <w:t>Все 142 пациента амбулаторно наблюдались в динамике через 3,6,12 месяцев после операции и назначения противопаразитарной терапии. Средний возраст составил 34.1 год, минимальный возраст – 14 лет, максимальный – 72 года. Из них 90 пациент (50,2%) были мужчины, 89 пациентов (49,8%) – женщины.</w:t>
      </w:r>
    </w:p>
    <w:p w14:paraId="069E8749" w14:textId="77777777" w:rsidR="00841859" w:rsidRDefault="00841859" w:rsidP="00841859">
      <w:pPr>
        <w:ind w:firstLine="567"/>
        <w:jc w:val="both"/>
        <w:rPr>
          <w:color w:val="000000"/>
          <w:sz w:val="28"/>
          <w:szCs w:val="28"/>
          <w:lang w:eastAsia="ru-RU"/>
        </w:rPr>
      </w:pPr>
      <w:r w:rsidRPr="0036268A">
        <w:rPr>
          <w:color w:val="000000"/>
          <w:sz w:val="28"/>
          <w:szCs w:val="28"/>
          <w:lang w:eastAsia="ru-RU"/>
        </w:rPr>
        <w:t>Группы пациентов разделены в зависимости от выполненных оперативных вмешательств: 1 группа – пациенты</w:t>
      </w:r>
      <w:r w:rsidRPr="00791229">
        <w:rPr>
          <w:color w:val="000000"/>
          <w:sz w:val="28"/>
          <w:szCs w:val="28"/>
          <w:lang w:eastAsia="ru-RU"/>
        </w:rPr>
        <w:t>,</w:t>
      </w:r>
      <w:r w:rsidRPr="0036268A">
        <w:rPr>
          <w:color w:val="000000"/>
          <w:sz w:val="28"/>
          <w:szCs w:val="28"/>
          <w:lang w:eastAsia="ru-RU"/>
        </w:rPr>
        <w:t xml:space="preserve"> которым выполнены лапаротомные оперативные вмешательства (перицистэктомия, эхинококкэктомия). 2 группа – пациенты, которым выполнены лапароскопические перицистэктомии, 3 группа – пациенты, которым выполнена PAIR, и 4 контрольная группа, пациенты, которые получали консервативное лечение препаратом «Альбендазол» по 800</w:t>
      </w:r>
      <w:r>
        <w:rPr>
          <w:color w:val="000000"/>
          <w:sz w:val="28"/>
          <w:szCs w:val="28"/>
          <w:lang w:eastAsia="ru-RU"/>
        </w:rPr>
        <w:t xml:space="preserve"> </w:t>
      </w:r>
      <w:r w:rsidRPr="0036268A">
        <w:rPr>
          <w:color w:val="000000"/>
          <w:sz w:val="28"/>
          <w:szCs w:val="28"/>
          <w:lang w:eastAsia="ru-RU"/>
        </w:rPr>
        <w:t>мг/сутки. Всего опрошено 142 пациента, из них в 1 группе опрошены 54 пациентов, в 2 группе 26 пациентов, в 3 группе 43 пациента и в 4 группе 19 пац</w:t>
      </w:r>
      <w:r>
        <w:rPr>
          <w:color w:val="000000"/>
          <w:sz w:val="28"/>
          <w:szCs w:val="28"/>
          <w:lang w:eastAsia="ru-RU"/>
        </w:rPr>
        <w:t>иентов.</w:t>
      </w:r>
    </w:p>
    <w:p w14:paraId="0AB8A076" w14:textId="42624DF2" w:rsidR="00841859" w:rsidRPr="00791229" w:rsidRDefault="00841859" w:rsidP="00841859">
      <w:pPr>
        <w:ind w:firstLine="567"/>
        <w:jc w:val="both"/>
        <w:rPr>
          <w:color w:val="000000"/>
          <w:sz w:val="28"/>
          <w:szCs w:val="28"/>
          <w:lang w:eastAsia="ru-RU"/>
        </w:rPr>
      </w:pPr>
      <w:r w:rsidRPr="0036268A">
        <w:rPr>
          <w:color w:val="000000"/>
          <w:sz w:val="28"/>
          <w:szCs w:val="28"/>
          <w:lang w:eastAsia="ru-RU"/>
        </w:rPr>
        <w:t xml:space="preserve">Результаты опроса SF-36 были сформированы </w:t>
      </w:r>
      <w:r w:rsidRPr="00791229">
        <w:rPr>
          <w:color w:val="000000"/>
          <w:sz w:val="28"/>
          <w:szCs w:val="28"/>
          <w:lang w:eastAsia="ru-RU"/>
        </w:rPr>
        <w:t>в</w:t>
      </w:r>
      <w:r w:rsidRPr="0036268A">
        <w:rPr>
          <w:color w:val="000000"/>
          <w:sz w:val="28"/>
          <w:szCs w:val="28"/>
          <w:lang w:eastAsia="ru-RU"/>
        </w:rPr>
        <w:t xml:space="preserve"> базе Excel и для каждого пациента с каждой группы ра</w:t>
      </w:r>
      <w:r>
        <w:rPr>
          <w:color w:val="000000"/>
          <w:sz w:val="28"/>
          <w:szCs w:val="28"/>
          <w:lang w:eastAsia="ru-RU"/>
        </w:rPr>
        <w:t>с</w:t>
      </w:r>
      <w:r w:rsidRPr="00791229">
        <w:rPr>
          <w:color w:val="000000"/>
          <w:sz w:val="28"/>
          <w:szCs w:val="28"/>
          <w:lang w:eastAsia="ru-RU"/>
        </w:rPr>
        <w:t>с</w:t>
      </w:r>
      <w:r w:rsidRPr="0036268A">
        <w:rPr>
          <w:color w:val="000000"/>
          <w:sz w:val="28"/>
          <w:szCs w:val="28"/>
          <w:lang w:eastAsia="ru-RU"/>
        </w:rPr>
        <w:t xml:space="preserve">читаны 8 компонентов качества жизни (все </w:t>
      </w:r>
      <w:r w:rsidRPr="0036268A">
        <w:rPr>
          <w:color w:val="000000"/>
          <w:sz w:val="28"/>
          <w:szCs w:val="28"/>
          <w:lang w:eastAsia="ru-RU"/>
        </w:rPr>
        <w:lastRenderedPageBreak/>
        <w:t>показатели приведены в Приложении). Для сравнительного анализа взяты усредненные показатели каждой группы и описаны в графиках,</w:t>
      </w:r>
      <w:r>
        <w:rPr>
          <w:color w:val="000000"/>
          <w:sz w:val="28"/>
          <w:szCs w:val="28"/>
          <w:lang w:eastAsia="ru-RU"/>
        </w:rPr>
        <w:t xml:space="preserve"> </w:t>
      </w:r>
      <w:r w:rsidRPr="0036268A">
        <w:rPr>
          <w:color w:val="000000"/>
          <w:sz w:val="28"/>
          <w:szCs w:val="28"/>
          <w:lang w:eastAsia="ru-RU"/>
        </w:rPr>
        <w:t xml:space="preserve">также анализированы и </w:t>
      </w:r>
      <w:r w:rsidR="00E55BC1" w:rsidRPr="0036268A">
        <w:rPr>
          <w:color w:val="000000"/>
          <w:sz w:val="28"/>
          <w:szCs w:val="28"/>
          <w:lang w:eastAsia="ru-RU"/>
        </w:rPr>
        <w:t>сравнены показатели</w:t>
      </w:r>
      <w:r w:rsidRPr="0036268A">
        <w:rPr>
          <w:color w:val="000000"/>
          <w:sz w:val="28"/>
          <w:szCs w:val="28"/>
          <w:lang w:eastAsia="ru-RU"/>
        </w:rPr>
        <w:t xml:space="preserve"> каждой отдельной группы.</w:t>
      </w:r>
    </w:p>
    <w:p w14:paraId="67F09765" w14:textId="048530CF" w:rsidR="00841859" w:rsidRPr="00385A36" w:rsidRDefault="00841859" w:rsidP="00841859">
      <w:pPr>
        <w:ind w:firstLine="567"/>
        <w:jc w:val="both"/>
        <w:rPr>
          <w:color w:val="000000"/>
          <w:sz w:val="28"/>
          <w:szCs w:val="28"/>
          <w:lang w:eastAsia="ru-RU"/>
        </w:rPr>
      </w:pPr>
      <w:r w:rsidRPr="00791229">
        <w:rPr>
          <w:color w:val="000000"/>
          <w:sz w:val="28"/>
          <w:szCs w:val="28"/>
          <w:lang w:eastAsia="ru-RU"/>
        </w:rPr>
        <w:t xml:space="preserve">Графическое изображение среднего результата качества жизни пациентов с эхинококкозом </w:t>
      </w:r>
      <w:r w:rsidRPr="00385A36">
        <w:rPr>
          <w:color w:val="000000"/>
          <w:sz w:val="28"/>
          <w:szCs w:val="28"/>
          <w:lang w:eastAsia="ru-RU"/>
        </w:rPr>
        <w:t xml:space="preserve">печени по 8 показателям опросника SF-36 в разрезе 4-х групп представлено в таблице </w:t>
      </w:r>
      <w:r w:rsidR="00E1205D" w:rsidRPr="00385A36">
        <w:rPr>
          <w:color w:val="000000"/>
          <w:sz w:val="28"/>
          <w:szCs w:val="28"/>
          <w:lang w:eastAsia="ru-RU"/>
        </w:rPr>
        <w:t>3</w:t>
      </w:r>
      <w:r w:rsidR="008321C1">
        <w:rPr>
          <w:color w:val="000000"/>
          <w:sz w:val="28"/>
          <w:szCs w:val="28"/>
          <w:lang w:eastAsia="ru-RU"/>
        </w:rPr>
        <w:t>4</w:t>
      </w:r>
      <w:r w:rsidR="00C8319A" w:rsidRPr="00385A36">
        <w:rPr>
          <w:color w:val="000000"/>
          <w:sz w:val="28"/>
          <w:szCs w:val="28"/>
          <w:lang w:eastAsia="ru-RU"/>
        </w:rPr>
        <w:t>.</w:t>
      </w:r>
      <w:r w:rsidRPr="00385A36">
        <w:rPr>
          <w:color w:val="000000"/>
          <w:sz w:val="28"/>
          <w:szCs w:val="28"/>
          <w:lang w:eastAsia="ru-RU"/>
        </w:rPr>
        <w:t xml:space="preserve"> </w:t>
      </w:r>
    </w:p>
    <w:p w14:paraId="3E4AA283" w14:textId="77777777" w:rsidR="00C8319A" w:rsidRPr="00385A36" w:rsidRDefault="00C8319A" w:rsidP="00C8319A">
      <w:pPr>
        <w:jc w:val="both"/>
        <w:rPr>
          <w:color w:val="000000"/>
          <w:sz w:val="28"/>
          <w:szCs w:val="28"/>
          <w:lang w:eastAsia="ru-RU"/>
        </w:rPr>
      </w:pPr>
    </w:p>
    <w:p w14:paraId="04D8173F" w14:textId="2824A8FA" w:rsidR="00841859" w:rsidRPr="00791229" w:rsidRDefault="00841859" w:rsidP="00C8319A">
      <w:pPr>
        <w:jc w:val="both"/>
        <w:rPr>
          <w:color w:val="000000"/>
          <w:sz w:val="28"/>
          <w:szCs w:val="28"/>
          <w:lang w:eastAsia="ru-RU"/>
        </w:rPr>
      </w:pPr>
      <w:r w:rsidRPr="00385A36">
        <w:rPr>
          <w:color w:val="000000"/>
          <w:sz w:val="28"/>
          <w:szCs w:val="28"/>
          <w:lang w:eastAsia="ru-RU"/>
        </w:rPr>
        <w:t xml:space="preserve">Таблица </w:t>
      </w:r>
      <w:r w:rsidR="00E1205D" w:rsidRPr="00385A36">
        <w:rPr>
          <w:color w:val="000000"/>
          <w:sz w:val="28"/>
          <w:szCs w:val="28"/>
          <w:lang w:eastAsia="ru-RU"/>
        </w:rPr>
        <w:t>3</w:t>
      </w:r>
      <w:r w:rsidR="008321C1">
        <w:rPr>
          <w:color w:val="000000"/>
          <w:sz w:val="28"/>
          <w:szCs w:val="28"/>
          <w:lang w:eastAsia="ru-RU"/>
        </w:rPr>
        <w:t>4</w:t>
      </w:r>
      <w:r w:rsidRPr="00385A36">
        <w:rPr>
          <w:color w:val="000000"/>
          <w:sz w:val="28"/>
          <w:szCs w:val="28"/>
          <w:lang w:eastAsia="ru-RU"/>
        </w:rPr>
        <w:t xml:space="preserve"> – Показатели качества жизни</w:t>
      </w:r>
      <w:r w:rsidRPr="00791229">
        <w:rPr>
          <w:color w:val="000000"/>
          <w:sz w:val="28"/>
          <w:szCs w:val="28"/>
          <w:lang w:eastAsia="ru-RU"/>
        </w:rPr>
        <w:t xml:space="preserve"> с эхинококкозом печени в разрезе групп </w:t>
      </w:r>
    </w:p>
    <w:p w14:paraId="7100904B" w14:textId="77777777" w:rsidR="00841859" w:rsidRPr="00791229" w:rsidRDefault="00841859" w:rsidP="00841859">
      <w:pPr>
        <w:jc w:val="both"/>
        <w:rPr>
          <w:color w:val="000000"/>
          <w:sz w:val="28"/>
          <w:szCs w:val="28"/>
          <w:lang w:eastAsia="ru-RU"/>
        </w:rPr>
      </w:pPr>
    </w:p>
    <w:tbl>
      <w:tblPr>
        <w:tblStyle w:val="a5"/>
        <w:tblW w:w="0" w:type="auto"/>
        <w:tblInd w:w="108" w:type="dxa"/>
        <w:tblLook w:val="04A0" w:firstRow="1" w:lastRow="0" w:firstColumn="1" w:lastColumn="0" w:noHBand="0" w:noVBand="1"/>
      </w:tblPr>
      <w:tblGrid>
        <w:gridCol w:w="2626"/>
        <w:gridCol w:w="1617"/>
        <w:gridCol w:w="5277"/>
      </w:tblGrid>
      <w:tr w:rsidR="00841859" w:rsidRPr="00791229" w14:paraId="4118D604" w14:textId="77777777" w:rsidTr="007B3E8D">
        <w:tc>
          <w:tcPr>
            <w:tcW w:w="2680" w:type="dxa"/>
          </w:tcPr>
          <w:p w14:paraId="3DAC873B" w14:textId="77777777" w:rsidR="00841859" w:rsidRPr="00791229" w:rsidRDefault="00841859" w:rsidP="007B3E8D">
            <w:pPr>
              <w:jc w:val="both"/>
              <w:rPr>
                <w:color w:val="000000"/>
                <w:sz w:val="28"/>
                <w:szCs w:val="28"/>
                <w:lang w:eastAsia="ru-RU"/>
              </w:rPr>
            </w:pPr>
            <w:r w:rsidRPr="00791229">
              <w:rPr>
                <w:color w:val="000000"/>
                <w:sz w:val="28"/>
                <w:szCs w:val="28"/>
                <w:lang w:eastAsia="ru-RU"/>
              </w:rPr>
              <w:t xml:space="preserve">Группа </w:t>
            </w:r>
          </w:p>
        </w:tc>
        <w:tc>
          <w:tcPr>
            <w:tcW w:w="1617" w:type="dxa"/>
          </w:tcPr>
          <w:p w14:paraId="1ECCB130" w14:textId="77777777" w:rsidR="00841859" w:rsidRPr="00791229" w:rsidRDefault="00841859" w:rsidP="007B3E8D">
            <w:pPr>
              <w:jc w:val="both"/>
              <w:rPr>
                <w:color w:val="000000"/>
                <w:sz w:val="28"/>
                <w:szCs w:val="28"/>
                <w:lang w:eastAsia="ru-RU"/>
              </w:rPr>
            </w:pPr>
            <w:r w:rsidRPr="00791229">
              <w:rPr>
                <w:color w:val="000000"/>
                <w:sz w:val="28"/>
                <w:szCs w:val="28"/>
                <w:lang w:eastAsia="ru-RU"/>
              </w:rPr>
              <w:t>Количество (%)</w:t>
            </w:r>
          </w:p>
        </w:tc>
        <w:tc>
          <w:tcPr>
            <w:tcW w:w="5342" w:type="dxa"/>
          </w:tcPr>
          <w:p w14:paraId="2DB62E3E" w14:textId="77777777" w:rsidR="00841859" w:rsidRPr="00791229" w:rsidRDefault="00841859" w:rsidP="007B3E8D">
            <w:pPr>
              <w:jc w:val="both"/>
              <w:rPr>
                <w:color w:val="000000"/>
                <w:sz w:val="28"/>
                <w:szCs w:val="28"/>
                <w:lang w:eastAsia="ru-RU"/>
              </w:rPr>
            </w:pPr>
            <w:r w:rsidRPr="00791229">
              <w:rPr>
                <w:color w:val="000000"/>
                <w:sz w:val="28"/>
                <w:szCs w:val="28"/>
                <w:lang w:eastAsia="ru-RU"/>
              </w:rPr>
              <w:t>Показатели качества жизни пациентов с ЭП</w:t>
            </w:r>
          </w:p>
        </w:tc>
      </w:tr>
      <w:tr w:rsidR="00841859" w:rsidRPr="00791229" w14:paraId="772C1417" w14:textId="77777777" w:rsidTr="007B3E8D">
        <w:tc>
          <w:tcPr>
            <w:tcW w:w="2680" w:type="dxa"/>
          </w:tcPr>
          <w:p w14:paraId="70D73AF5" w14:textId="77777777" w:rsidR="00841859" w:rsidRPr="00791229" w:rsidRDefault="00841859" w:rsidP="007B3E8D">
            <w:pPr>
              <w:jc w:val="both"/>
              <w:rPr>
                <w:color w:val="000000"/>
                <w:sz w:val="28"/>
                <w:szCs w:val="28"/>
                <w:lang w:eastAsia="ru-RU"/>
              </w:rPr>
            </w:pPr>
            <w:r w:rsidRPr="00791229">
              <w:rPr>
                <w:color w:val="000000"/>
                <w:sz w:val="28"/>
                <w:szCs w:val="28"/>
                <w:lang w:eastAsia="ru-RU"/>
              </w:rPr>
              <w:t>1 группа – пациенты, которым выполнены лапаротомные оперативные вмешательства (перицистэктомия, эхинококкэктомия)</w:t>
            </w:r>
          </w:p>
        </w:tc>
        <w:tc>
          <w:tcPr>
            <w:tcW w:w="1617" w:type="dxa"/>
          </w:tcPr>
          <w:p w14:paraId="0BFDAB3D" w14:textId="77777777" w:rsidR="00841859" w:rsidRPr="00791229" w:rsidRDefault="00841859" w:rsidP="007B3E8D">
            <w:pPr>
              <w:jc w:val="both"/>
              <w:rPr>
                <w:color w:val="000000"/>
                <w:sz w:val="28"/>
                <w:szCs w:val="28"/>
                <w:lang w:eastAsia="ru-RU"/>
              </w:rPr>
            </w:pPr>
            <w:r w:rsidRPr="00791229">
              <w:rPr>
                <w:color w:val="000000"/>
                <w:sz w:val="28"/>
                <w:szCs w:val="28"/>
                <w:lang w:eastAsia="ru-RU"/>
              </w:rPr>
              <w:t>54 (38)</w:t>
            </w:r>
          </w:p>
        </w:tc>
        <w:tc>
          <w:tcPr>
            <w:tcW w:w="5342" w:type="dxa"/>
          </w:tcPr>
          <w:p w14:paraId="1D9EFBBC" w14:textId="77777777" w:rsidR="00841859" w:rsidRPr="00791229" w:rsidRDefault="00841859" w:rsidP="007B3E8D">
            <w:pPr>
              <w:jc w:val="both"/>
              <w:rPr>
                <w:color w:val="000000"/>
                <w:sz w:val="28"/>
                <w:szCs w:val="28"/>
                <w:lang w:eastAsia="ru-RU"/>
              </w:rPr>
            </w:pPr>
            <w:r w:rsidRPr="00791229">
              <w:rPr>
                <w:noProof/>
                <w:color w:val="000000"/>
                <w:sz w:val="28"/>
                <w:szCs w:val="28"/>
                <w:lang w:eastAsia="ru-RU"/>
              </w:rPr>
              <w:drawing>
                <wp:inline distT="0" distB="0" distL="0" distR="0" wp14:anchorId="3D876D37" wp14:editId="0F75A4D6">
                  <wp:extent cx="3028950" cy="1657350"/>
                  <wp:effectExtent l="19050" t="0" r="19050"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841859" w:rsidRPr="00791229" w14:paraId="35E30D4F" w14:textId="77777777" w:rsidTr="007B3E8D">
        <w:tc>
          <w:tcPr>
            <w:tcW w:w="2680" w:type="dxa"/>
          </w:tcPr>
          <w:p w14:paraId="710BAA6B" w14:textId="77777777" w:rsidR="00841859" w:rsidRPr="00791229" w:rsidRDefault="00841859" w:rsidP="007B3E8D">
            <w:pPr>
              <w:jc w:val="both"/>
              <w:rPr>
                <w:color w:val="000000"/>
                <w:sz w:val="28"/>
                <w:szCs w:val="28"/>
                <w:lang w:eastAsia="ru-RU"/>
              </w:rPr>
            </w:pPr>
            <w:r w:rsidRPr="00791229">
              <w:rPr>
                <w:color w:val="000000"/>
                <w:sz w:val="28"/>
                <w:szCs w:val="28"/>
                <w:lang w:eastAsia="ru-RU"/>
              </w:rPr>
              <w:t>2 группа – пациенты, которым выполнены лапароскопические перицистэктомии</w:t>
            </w:r>
          </w:p>
        </w:tc>
        <w:tc>
          <w:tcPr>
            <w:tcW w:w="1617" w:type="dxa"/>
          </w:tcPr>
          <w:p w14:paraId="6795B2A5" w14:textId="77777777" w:rsidR="00841859" w:rsidRPr="00791229" w:rsidRDefault="00841859" w:rsidP="007B3E8D">
            <w:pPr>
              <w:jc w:val="both"/>
              <w:rPr>
                <w:color w:val="000000"/>
                <w:sz w:val="28"/>
                <w:szCs w:val="28"/>
                <w:lang w:eastAsia="ru-RU"/>
              </w:rPr>
            </w:pPr>
            <w:r w:rsidRPr="00791229">
              <w:rPr>
                <w:color w:val="000000"/>
                <w:sz w:val="28"/>
                <w:szCs w:val="28"/>
                <w:lang w:eastAsia="ru-RU"/>
              </w:rPr>
              <w:t>26 (18,3)</w:t>
            </w:r>
          </w:p>
        </w:tc>
        <w:tc>
          <w:tcPr>
            <w:tcW w:w="5342" w:type="dxa"/>
          </w:tcPr>
          <w:p w14:paraId="74F353CE" w14:textId="77777777" w:rsidR="00841859" w:rsidRPr="00791229" w:rsidRDefault="00841859" w:rsidP="007B3E8D">
            <w:pPr>
              <w:jc w:val="both"/>
              <w:rPr>
                <w:color w:val="000000"/>
                <w:sz w:val="28"/>
                <w:szCs w:val="28"/>
                <w:lang w:eastAsia="ru-RU"/>
              </w:rPr>
            </w:pPr>
            <w:r w:rsidRPr="00791229">
              <w:rPr>
                <w:noProof/>
                <w:color w:val="000000"/>
                <w:sz w:val="28"/>
                <w:szCs w:val="28"/>
                <w:lang w:eastAsia="ru-RU"/>
              </w:rPr>
              <w:drawing>
                <wp:inline distT="0" distB="0" distL="0" distR="0" wp14:anchorId="2F414EA8" wp14:editId="77733D3F">
                  <wp:extent cx="3105150" cy="1974850"/>
                  <wp:effectExtent l="19050" t="0" r="19050" b="635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841859" w:rsidRPr="00791229" w14:paraId="2F4BDDA8" w14:textId="77777777" w:rsidTr="007B3E8D">
        <w:tc>
          <w:tcPr>
            <w:tcW w:w="2680" w:type="dxa"/>
          </w:tcPr>
          <w:p w14:paraId="628252C2" w14:textId="77777777" w:rsidR="00841859" w:rsidRPr="00791229" w:rsidRDefault="00841859" w:rsidP="007B3E8D">
            <w:pPr>
              <w:jc w:val="both"/>
              <w:rPr>
                <w:color w:val="000000"/>
                <w:sz w:val="28"/>
                <w:szCs w:val="28"/>
                <w:lang w:eastAsia="ru-RU"/>
              </w:rPr>
            </w:pPr>
            <w:r w:rsidRPr="00791229">
              <w:rPr>
                <w:color w:val="000000"/>
                <w:sz w:val="28"/>
                <w:szCs w:val="28"/>
                <w:lang w:eastAsia="ru-RU"/>
              </w:rPr>
              <w:t>3 группа – пациенты, которым выполнена PAIR</w:t>
            </w:r>
          </w:p>
        </w:tc>
        <w:tc>
          <w:tcPr>
            <w:tcW w:w="1617" w:type="dxa"/>
          </w:tcPr>
          <w:p w14:paraId="3CADCC1F" w14:textId="77777777" w:rsidR="00841859" w:rsidRPr="00791229" w:rsidRDefault="00841859" w:rsidP="007B3E8D">
            <w:pPr>
              <w:jc w:val="both"/>
              <w:rPr>
                <w:color w:val="000000"/>
                <w:sz w:val="28"/>
                <w:szCs w:val="28"/>
                <w:lang w:eastAsia="ru-RU"/>
              </w:rPr>
            </w:pPr>
            <w:r w:rsidRPr="00791229">
              <w:rPr>
                <w:color w:val="000000"/>
                <w:sz w:val="28"/>
                <w:szCs w:val="28"/>
                <w:lang w:eastAsia="ru-RU"/>
              </w:rPr>
              <w:t>43 (30,3)</w:t>
            </w:r>
          </w:p>
        </w:tc>
        <w:tc>
          <w:tcPr>
            <w:tcW w:w="5342" w:type="dxa"/>
          </w:tcPr>
          <w:p w14:paraId="727C8D76" w14:textId="77777777" w:rsidR="00841859" w:rsidRPr="00791229" w:rsidRDefault="00841859" w:rsidP="007B3E8D">
            <w:pPr>
              <w:jc w:val="both"/>
              <w:rPr>
                <w:color w:val="000000"/>
                <w:sz w:val="28"/>
                <w:szCs w:val="28"/>
                <w:lang w:eastAsia="ru-RU"/>
              </w:rPr>
            </w:pPr>
            <w:r w:rsidRPr="00791229">
              <w:rPr>
                <w:noProof/>
                <w:color w:val="000000"/>
                <w:sz w:val="28"/>
                <w:szCs w:val="28"/>
                <w:lang w:eastAsia="ru-RU"/>
              </w:rPr>
              <w:drawing>
                <wp:inline distT="0" distB="0" distL="0" distR="0" wp14:anchorId="1B019F43" wp14:editId="28478D1B">
                  <wp:extent cx="3105150" cy="1587500"/>
                  <wp:effectExtent l="19050" t="0" r="19050" b="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841859" w:rsidRPr="00791229" w14:paraId="6997131A" w14:textId="77777777" w:rsidTr="007B3E8D">
        <w:tc>
          <w:tcPr>
            <w:tcW w:w="2680" w:type="dxa"/>
          </w:tcPr>
          <w:p w14:paraId="0C833E31" w14:textId="77777777" w:rsidR="00841859" w:rsidRPr="00791229" w:rsidRDefault="00841859" w:rsidP="007B3E8D">
            <w:pPr>
              <w:jc w:val="both"/>
              <w:rPr>
                <w:color w:val="000000"/>
                <w:sz w:val="28"/>
                <w:szCs w:val="28"/>
                <w:lang w:eastAsia="ru-RU"/>
              </w:rPr>
            </w:pPr>
            <w:r w:rsidRPr="00791229">
              <w:rPr>
                <w:color w:val="000000"/>
                <w:sz w:val="28"/>
                <w:szCs w:val="28"/>
                <w:lang w:eastAsia="ru-RU"/>
              </w:rPr>
              <w:lastRenderedPageBreak/>
              <w:t>4 контрольная группа, пациенты, которые получали консервативное лечение препаратом «Альбендазол» по 800мг/сутки</w:t>
            </w:r>
          </w:p>
        </w:tc>
        <w:tc>
          <w:tcPr>
            <w:tcW w:w="1617" w:type="dxa"/>
          </w:tcPr>
          <w:p w14:paraId="21F58E35" w14:textId="77777777" w:rsidR="00841859" w:rsidRPr="00791229" w:rsidRDefault="00841859" w:rsidP="007B3E8D">
            <w:pPr>
              <w:jc w:val="both"/>
              <w:rPr>
                <w:color w:val="000000"/>
                <w:sz w:val="28"/>
                <w:szCs w:val="28"/>
                <w:lang w:eastAsia="ru-RU"/>
              </w:rPr>
            </w:pPr>
            <w:r w:rsidRPr="00791229">
              <w:rPr>
                <w:color w:val="000000"/>
                <w:sz w:val="28"/>
                <w:szCs w:val="28"/>
                <w:lang w:eastAsia="ru-RU"/>
              </w:rPr>
              <w:t>19 (13,4)</w:t>
            </w:r>
          </w:p>
        </w:tc>
        <w:tc>
          <w:tcPr>
            <w:tcW w:w="5342" w:type="dxa"/>
          </w:tcPr>
          <w:p w14:paraId="645D47C4" w14:textId="77777777" w:rsidR="00841859" w:rsidRPr="00791229" w:rsidRDefault="00841859" w:rsidP="007B3E8D">
            <w:pPr>
              <w:jc w:val="both"/>
              <w:rPr>
                <w:color w:val="000000"/>
                <w:sz w:val="28"/>
                <w:szCs w:val="28"/>
                <w:lang w:eastAsia="ru-RU"/>
              </w:rPr>
            </w:pPr>
            <w:r w:rsidRPr="00791229">
              <w:rPr>
                <w:noProof/>
                <w:color w:val="000000"/>
                <w:sz w:val="28"/>
                <w:szCs w:val="28"/>
                <w:lang w:eastAsia="ru-RU"/>
              </w:rPr>
              <w:drawing>
                <wp:inline distT="0" distB="0" distL="0" distR="0" wp14:anchorId="5BFD0E63" wp14:editId="161DD40B">
                  <wp:extent cx="3105150" cy="1949450"/>
                  <wp:effectExtent l="19050" t="0" r="19050" b="0"/>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841859" w:rsidRPr="00791229" w14:paraId="5A6821D8" w14:textId="77777777" w:rsidTr="007B3E8D">
        <w:tc>
          <w:tcPr>
            <w:tcW w:w="2680" w:type="dxa"/>
          </w:tcPr>
          <w:p w14:paraId="63C4B1AC" w14:textId="77777777" w:rsidR="00841859" w:rsidRPr="00791229" w:rsidRDefault="00841859" w:rsidP="007B3E8D">
            <w:pPr>
              <w:jc w:val="both"/>
              <w:rPr>
                <w:color w:val="000000"/>
                <w:sz w:val="28"/>
                <w:szCs w:val="28"/>
                <w:lang w:eastAsia="ru-RU"/>
              </w:rPr>
            </w:pPr>
            <w:r w:rsidRPr="00791229">
              <w:rPr>
                <w:color w:val="000000"/>
                <w:sz w:val="28"/>
                <w:szCs w:val="28"/>
                <w:lang w:eastAsia="ru-RU"/>
              </w:rPr>
              <w:t xml:space="preserve">Итого </w:t>
            </w:r>
          </w:p>
        </w:tc>
        <w:tc>
          <w:tcPr>
            <w:tcW w:w="1617" w:type="dxa"/>
          </w:tcPr>
          <w:p w14:paraId="0BE0FC8A" w14:textId="77777777" w:rsidR="00841859" w:rsidRPr="00BA7A22" w:rsidRDefault="00841859" w:rsidP="007B3E8D">
            <w:pPr>
              <w:jc w:val="both"/>
              <w:rPr>
                <w:color w:val="000000"/>
                <w:sz w:val="28"/>
                <w:szCs w:val="28"/>
                <w:lang w:eastAsia="ru-RU"/>
              </w:rPr>
            </w:pPr>
            <w:r w:rsidRPr="00791229">
              <w:rPr>
                <w:color w:val="000000"/>
                <w:sz w:val="28"/>
                <w:szCs w:val="28"/>
                <w:lang w:eastAsia="ru-RU"/>
              </w:rPr>
              <w:t>142 (100)</w:t>
            </w:r>
          </w:p>
        </w:tc>
        <w:tc>
          <w:tcPr>
            <w:tcW w:w="5342" w:type="dxa"/>
          </w:tcPr>
          <w:p w14:paraId="5144E092" w14:textId="77777777" w:rsidR="00841859" w:rsidRPr="00BA7A22" w:rsidRDefault="00841859" w:rsidP="007B3E8D">
            <w:pPr>
              <w:jc w:val="both"/>
              <w:rPr>
                <w:color w:val="000000"/>
                <w:sz w:val="28"/>
                <w:szCs w:val="28"/>
                <w:lang w:eastAsia="ru-RU"/>
              </w:rPr>
            </w:pPr>
          </w:p>
        </w:tc>
      </w:tr>
    </w:tbl>
    <w:p w14:paraId="2FDD3C5E" w14:textId="77777777" w:rsidR="00841859" w:rsidRPr="00791229" w:rsidRDefault="00841859" w:rsidP="00C8319A">
      <w:pPr>
        <w:ind w:firstLine="567"/>
        <w:jc w:val="both"/>
        <w:rPr>
          <w:color w:val="000000"/>
          <w:sz w:val="28"/>
          <w:szCs w:val="28"/>
          <w:lang w:eastAsia="ru-RU"/>
        </w:rPr>
      </w:pPr>
      <w:r>
        <w:rPr>
          <w:color w:val="000000"/>
          <w:sz w:val="28"/>
          <w:szCs w:val="28"/>
          <w:lang w:eastAsia="ru-RU"/>
        </w:rPr>
        <w:t>В</w:t>
      </w:r>
      <w:r w:rsidRPr="0036268A">
        <w:rPr>
          <w:color w:val="000000"/>
          <w:sz w:val="28"/>
          <w:szCs w:val="28"/>
          <w:lang w:eastAsia="ru-RU"/>
        </w:rPr>
        <w:t xml:space="preserve"> 1-й группе пациентов показатели физического компонента здоровья (PH - 49,09) и показатели психического компонента здоровья (MH - 46,89) почти на одном уровне и нет статистически значимой разницы между двумя показателями (ns=3,8). Сумма общего физического благополучия и общего душевного благополучия составила 95,98. </w:t>
      </w:r>
    </w:p>
    <w:p w14:paraId="5561ACDA" w14:textId="42E02869" w:rsidR="00841859" w:rsidRPr="0036268A" w:rsidRDefault="00841859" w:rsidP="00841859">
      <w:pPr>
        <w:ind w:firstLine="567"/>
        <w:jc w:val="both"/>
        <w:rPr>
          <w:sz w:val="28"/>
          <w:szCs w:val="28"/>
          <w:lang w:eastAsia="ru-RU"/>
        </w:rPr>
      </w:pPr>
      <w:r w:rsidRPr="0036268A">
        <w:rPr>
          <w:color w:val="000000"/>
          <w:sz w:val="28"/>
          <w:szCs w:val="28"/>
          <w:lang w:eastAsia="ru-RU"/>
        </w:rPr>
        <w:t>Во 2 группе пациентов, которым были выполнены лапароскопические перицистэктомии, незначительно увеличены показатели психического компонента здоровья (MH - 43,7) по сравнению с показателем физического компонента здоровья (PH –50,5),</w:t>
      </w:r>
      <w:r w:rsidR="0029416D">
        <w:rPr>
          <w:color w:val="000000"/>
          <w:sz w:val="28"/>
          <w:szCs w:val="28"/>
          <w:lang w:eastAsia="ru-RU"/>
        </w:rPr>
        <w:t xml:space="preserve"> </w:t>
      </w:r>
      <w:r w:rsidRPr="0036268A">
        <w:rPr>
          <w:color w:val="000000"/>
          <w:sz w:val="28"/>
          <w:szCs w:val="28"/>
          <w:lang w:eastAsia="ru-RU"/>
        </w:rPr>
        <w:t>вследствие</w:t>
      </w:r>
      <w:r w:rsidR="0029416D">
        <w:rPr>
          <w:color w:val="000000"/>
          <w:sz w:val="28"/>
          <w:szCs w:val="28"/>
          <w:lang w:eastAsia="ru-RU"/>
        </w:rPr>
        <w:t xml:space="preserve"> </w:t>
      </w:r>
      <w:r w:rsidRPr="0036268A">
        <w:rPr>
          <w:color w:val="000000"/>
          <w:sz w:val="28"/>
          <w:szCs w:val="28"/>
          <w:lang w:eastAsia="ru-RU"/>
        </w:rPr>
        <w:t>того,</w:t>
      </w:r>
      <w:r w:rsidR="0029416D">
        <w:rPr>
          <w:color w:val="000000"/>
          <w:sz w:val="28"/>
          <w:szCs w:val="28"/>
          <w:lang w:eastAsia="ru-RU"/>
        </w:rPr>
        <w:t xml:space="preserve"> </w:t>
      </w:r>
      <w:r w:rsidRPr="0036268A">
        <w:rPr>
          <w:color w:val="000000"/>
          <w:sz w:val="28"/>
          <w:szCs w:val="28"/>
          <w:lang w:eastAsia="ru-RU"/>
        </w:rPr>
        <w:t>что данный метод является наиболее малотравматичным методом лечения при эхинококкозе печени. Так как после лапароскопической перицистэктомии отмечается быстрое восстановление в послеоперационном периоде и хороший косметический эффект.  Сумма общего физического благополучия и общего душевного благополучия составила 94,2. </w:t>
      </w:r>
    </w:p>
    <w:p w14:paraId="1F3104B5" w14:textId="77777777" w:rsidR="00841859" w:rsidRPr="00791229" w:rsidRDefault="00841859" w:rsidP="00841859">
      <w:pPr>
        <w:ind w:firstLine="567"/>
        <w:jc w:val="both"/>
        <w:rPr>
          <w:color w:val="000000"/>
          <w:sz w:val="28"/>
          <w:szCs w:val="28"/>
          <w:lang w:eastAsia="ru-RU"/>
        </w:rPr>
      </w:pPr>
      <w:r w:rsidRPr="0036268A">
        <w:rPr>
          <w:color w:val="000000"/>
          <w:sz w:val="28"/>
          <w:szCs w:val="28"/>
          <w:lang w:eastAsia="ru-RU"/>
        </w:rPr>
        <w:t>В 3-й группе пациентов, которым выполнен PAIR выявлены хорошие показатели физического компонента здоровья (PH – 47,96), по сравнению с показателем психического компонента здоровья (MH – 41,85) так как данный метод предусматривает аспирацию эхинококковой кисты чрескожным доступом и медикаментозную терапию.  Сумма общего физического благополучия и общего душевного благополучия составила 89,81.  </w:t>
      </w:r>
    </w:p>
    <w:p w14:paraId="0F434696" w14:textId="4B75B1F1" w:rsidR="00841859" w:rsidRPr="00385A36" w:rsidRDefault="00841859" w:rsidP="00C8319A">
      <w:pPr>
        <w:ind w:firstLine="567"/>
        <w:jc w:val="both"/>
        <w:rPr>
          <w:color w:val="000000"/>
          <w:sz w:val="28"/>
          <w:szCs w:val="28"/>
          <w:lang w:eastAsia="ru-RU"/>
        </w:rPr>
      </w:pPr>
      <w:r w:rsidRPr="0036268A">
        <w:rPr>
          <w:color w:val="000000"/>
          <w:sz w:val="28"/>
          <w:szCs w:val="28"/>
          <w:lang w:eastAsia="ru-RU"/>
        </w:rPr>
        <w:t>В 4-й группе пациентов, которым проводилась консервативная терапия</w:t>
      </w:r>
      <w:r w:rsidRPr="00791229">
        <w:rPr>
          <w:color w:val="000000"/>
          <w:sz w:val="28"/>
          <w:szCs w:val="28"/>
          <w:lang w:eastAsia="ru-RU"/>
        </w:rPr>
        <w:t>,</w:t>
      </w:r>
      <w:r w:rsidRPr="0036268A">
        <w:rPr>
          <w:color w:val="000000"/>
          <w:sz w:val="28"/>
          <w:szCs w:val="28"/>
          <w:lang w:eastAsia="ru-RU"/>
        </w:rPr>
        <w:t xml:space="preserve"> также выявлены хорошие показатели физического компонента здоровья (PH – 51,6), по сравнению с показателем психического компонента здоровья (MH – 48,1) так как данный метод предусматривает длительный прием лекарственных препаратов терапию. Сумма общего физического благополучия и общего душевного </w:t>
      </w:r>
      <w:r w:rsidRPr="00385A36">
        <w:rPr>
          <w:color w:val="000000"/>
          <w:sz w:val="28"/>
          <w:szCs w:val="28"/>
          <w:lang w:eastAsia="ru-RU"/>
        </w:rPr>
        <w:t>благополучия составила 99,7.</w:t>
      </w:r>
      <w:r w:rsidR="00D75157">
        <w:rPr>
          <w:color w:val="000000"/>
          <w:sz w:val="28"/>
          <w:szCs w:val="28"/>
          <w:lang w:eastAsia="ru-RU"/>
        </w:rPr>
        <w:t xml:space="preserve"> </w:t>
      </w:r>
      <w:r w:rsidRPr="00385A36">
        <w:rPr>
          <w:color w:val="000000"/>
          <w:sz w:val="28"/>
          <w:szCs w:val="28"/>
          <w:lang w:eastAsia="ru-RU"/>
        </w:rPr>
        <w:t xml:space="preserve">Также для наглядного сравнения в группах в таблице </w:t>
      </w:r>
      <w:r w:rsidR="00836C2B" w:rsidRPr="00385A36">
        <w:rPr>
          <w:color w:val="000000"/>
          <w:sz w:val="28"/>
          <w:szCs w:val="28"/>
          <w:lang w:eastAsia="ru-RU"/>
        </w:rPr>
        <w:t>3</w:t>
      </w:r>
      <w:r w:rsidR="008321C1">
        <w:rPr>
          <w:color w:val="000000"/>
          <w:sz w:val="28"/>
          <w:szCs w:val="28"/>
          <w:lang w:eastAsia="ru-RU"/>
        </w:rPr>
        <w:t>5</w:t>
      </w:r>
      <w:r w:rsidRPr="00385A36">
        <w:rPr>
          <w:color w:val="000000"/>
          <w:sz w:val="28"/>
          <w:szCs w:val="28"/>
          <w:lang w:eastAsia="ru-RU"/>
        </w:rPr>
        <w:t xml:space="preserve"> приведены средние показатели каждой группы.</w:t>
      </w:r>
    </w:p>
    <w:p w14:paraId="735FA8EE" w14:textId="77777777" w:rsidR="00C8319A" w:rsidRPr="00385A36" w:rsidRDefault="00C8319A" w:rsidP="00C8319A">
      <w:pPr>
        <w:jc w:val="both"/>
        <w:rPr>
          <w:color w:val="000000"/>
          <w:sz w:val="28"/>
          <w:szCs w:val="28"/>
          <w:lang w:eastAsia="ru-RU"/>
        </w:rPr>
      </w:pPr>
    </w:p>
    <w:p w14:paraId="22F7A2B7" w14:textId="61483B20" w:rsidR="00841859" w:rsidRPr="00791229" w:rsidRDefault="00841859" w:rsidP="00C8319A">
      <w:pPr>
        <w:jc w:val="both"/>
        <w:rPr>
          <w:color w:val="000000"/>
          <w:sz w:val="28"/>
          <w:szCs w:val="28"/>
          <w:lang w:eastAsia="ru-RU"/>
        </w:rPr>
      </w:pPr>
      <w:bookmarkStart w:id="47" w:name="_Hlk103538010"/>
      <w:r w:rsidRPr="00385A36">
        <w:rPr>
          <w:color w:val="000000"/>
          <w:sz w:val="28"/>
          <w:szCs w:val="28"/>
          <w:lang w:eastAsia="ru-RU"/>
        </w:rPr>
        <w:t xml:space="preserve">Таблица </w:t>
      </w:r>
      <w:r w:rsidR="00836C2B" w:rsidRPr="00385A36">
        <w:rPr>
          <w:color w:val="000000"/>
          <w:sz w:val="28"/>
          <w:szCs w:val="28"/>
          <w:lang w:eastAsia="ru-RU"/>
        </w:rPr>
        <w:t>3</w:t>
      </w:r>
      <w:r w:rsidR="008321C1">
        <w:rPr>
          <w:color w:val="000000"/>
          <w:sz w:val="28"/>
          <w:szCs w:val="28"/>
          <w:lang w:eastAsia="ru-RU"/>
        </w:rPr>
        <w:t>5</w:t>
      </w:r>
      <w:r w:rsidRPr="00385A36">
        <w:rPr>
          <w:color w:val="000000"/>
          <w:sz w:val="28"/>
          <w:szCs w:val="28"/>
          <w:lang w:eastAsia="ru-RU"/>
        </w:rPr>
        <w:t xml:space="preserve"> - Средние показатели КЖ каждой группы</w:t>
      </w:r>
    </w:p>
    <w:p w14:paraId="1129FF21" w14:textId="77777777" w:rsidR="00841859" w:rsidRPr="0036268A" w:rsidRDefault="00841859" w:rsidP="00841859">
      <w:pPr>
        <w:rPr>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5807"/>
        <w:gridCol w:w="1283"/>
        <w:gridCol w:w="801"/>
        <w:gridCol w:w="801"/>
        <w:gridCol w:w="801"/>
      </w:tblGrid>
      <w:tr w:rsidR="00841859" w:rsidRPr="00927F03" w14:paraId="38E44BD5" w14:textId="77777777" w:rsidTr="00927F03">
        <w:trPr>
          <w:trHeight w:val="382"/>
        </w:trPr>
        <w:tc>
          <w:tcPr>
            <w:tcW w:w="5807"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D54C1" w14:textId="056FCF67" w:rsidR="00841859" w:rsidRPr="00927F03" w:rsidRDefault="00841859" w:rsidP="007B3E8D">
            <w:pPr>
              <w:rPr>
                <w:sz w:val="26"/>
                <w:szCs w:val="26"/>
                <w:lang w:eastAsia="ru-RU"/>
              </w:rPr>
            </w:pPr>
            <w:r w:rsidRPr="00927F03">
              <w:rPr>
                <w:color w:val="000000"/>
                <w:sz w:val="26"/>
                <w:szCs w:val="26"/>
                <w:lang w:eastAsia="ru-RU"/>
              </w:rPr>
              <w:t>Показатели</w:t>
            </w:r>
          </w:p>
        </w:tc>
        <w:tc>
          <w:tcPr>
            <w:tcW w:w="1283"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939B1" w14:textId="170CB09D" w:rsidR="00841859" w:rsidRPr="00927F03" w:rsidRDefault="00841859" w:rsidP="00927F03">
            <w:pPr>
              <w:jc w:val="center"/>
              <w:rPr>
                <w:sz w:val="26"/>
                <w:szCs w:val="26"/>
                <w:lang w:eastAsia="ru-RU"/>
              </w:rPr>
            </w:pPr>
            <w:r w:rsidRPr="00927F03">
              <w:rPr>
                <w:color w:val="000000"/>
                <w:sz w:val="26"/>
                <w:szCs w:val="26"/>
                <w:lang w:eastAsia="ru-RU"/>
              </w:rPr>
              <w:t>1 гр</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72360" w14:textId="378E8EB9" w:rsidR="00841859" w:rsidRPr="00927F03" w:rsidRDefault="00841859" w:rsidP="007B3E8D">
            <w:pPr>
              <w:rPr>
                <w:sz w:val="26"/>
                <w:szCs w:val="26"/>
                <w:lang w:eastAsia="ru-RU"/>
              </w:rPr>
            </w:pPr>
            <w:r w:rsidRPr="00927F03">
              <w:rPr>
                <w:color w:val="000000"/>
                <w:sz w:val="26"/>
                <w:szCs w:val="26"/>
                <w:lang w:eastAsia="ru-RU"/>
              </w:rPr>
              <w:t>2 г</w:t>
            </w:r>
            <w:r w:rsidR="00C318A3" w:rsidRPr="00927F03">
              <w:rPr>
                <w:color w:val="000000"/>
                <w:sz w:val="26"/>
                <w:szCs w:val="26"/>
                <w:lang w:eastAsia="ru-RU"/>
              </w:rPr>
              <w:t>р</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4FF2F" w14:textId="079A867F" w:rsidR="00841859" w:rsidRPr="00927F03" w:rsidRDefault="00841859" w:rsidP="007B3E8D">
            <w:pPr>
              <w:rPr>
                <w:sz w:val="26"/>
                <w:szCs w:val="26"/>
                <w:lang w:eastAsia="ru-RU"/>
              </w:rPr>
            </w:pPr>
            <w:r w:rsidRPr="00927F03">
              <w:rPr>
                <w:color w:val="000000"/>
                <w:sz w:val="26"/>
                <w:szCs w:val="26"/>
                <w:lang w:eastAsia="ru-RU"/>
              </w:rPr>
              <w:t>3 г</w:t>
            </w:r>
            <w:r w:rsidR="00C318A3" w:rsidRPr="00927F03">
              <w:rPr>
                <w:color w:val="000000"/>
                <w:sz w:val="26"/>
                <w:szCs w:val="26"/>
                <w:lang w:eastAsia="ru-RU"/>
              </w:rPr>
              <w:t>р</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E515E" w14:textId="393A0A61" w:rsidR="00841859" w:rsidRPr="00927F03" w:rsidRDefault="00841859" w:rsidP="007B3E8D">
            <w:pPr>
              <w:rPr>
                <w:sz w:val="26"/>
                <w:szCs w:val="26"/>
                <w:lang w:eastAsia="ru-RU"/>
              </w:rPr>
            </w:pPr>
            <w:r w:rsidRPr="00927F03">
              <w:rPr>
                <w:color w:val="000000"/>
                <w:sz w:val="26"/>
                <w:szCs w:val="26"/>
                <w:lang w:eastAsia="ru-RU"/>
              </w:rPr>
              <w:t>4 гр</w:t>
            </w:r>
          </w:p>
        </w:tc>
      </w:tr>
      <w:tr w:rsidR="00841859" w:rsidRPr="00927F03" w14:paraId="04305369" w14:textId="77777777" w:rsidTr="00927F03">
        <w:trPr>
          <w:trHeight w:val="70"/>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DF0B3" w14:textId="77777777" w:rsidR="00841859" w:rsidRPr="00927F03" w:rsidRDefault="00841859" w:rsidP="007B3E8D">
            <w:pPr>
              <w:spacing w:line="70" w:lineRule="atLeast"/>
              <w:rPr>
                <w:sz w:val="26"/>
                <w:szCs w:val="26"/>
                <w:lang w:eastAsia="ru-RU"/>
              </w:rPr>
            </w:pPr>
            <w:r w:rsidRPr="00927F03">
              <w:rPr>
                <w:color w:val="000000"/>
                <w:sz w:val="26"/>
                <w:szCs w:val="26"/>
                <w:lang w:eastAsia="ru-RU"/>
              </w:rPr>
              <w:t>Физическое функционирование PH</w:t>
            </w:r>
          </w:p>
        </w:tc>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7DBBE"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68,7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5E444"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74,8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2A8D1"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67,3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348E6"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80,8</w:t>
            </w:r>
          </w:p>
        </w:tc>
      </w:tr>
      <w:tr w:rsidR="00841859" w:rsidRPr="00927F03" w14:paraId="429164CD" w14:textId="77777777" w:rsidTr="00927F03">
        <w:trPr>
          <w:trHeight w:val="382"/>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C8AEE" w14:textId="77777777" w:rsidR="00841859" w:rsidRPr="00927F03" w:rsidRDefault="00841859" w:rsidP="007B3E8D">
            <w:pPr>
              <w:rPr>
                <w:sz w:val="26"/>
                <w:szCs w:val="26"/>
                <w:lang w:eastAsia="ru-RU"/>
              </w:rPr>
            </w:pPr>
            <w:r w:rsidRPr="00927F03">
              <w:rPr>
                <w:color w:val="000000"/>
                <w:sz w:val="26"/>
                <w:szCs w:val="26"/>
                <w:lang w:eastAsia="ru-RU"/>
              </w:rPr>
              <w:t>Ролевое функционирование, обусловленное физическим состоянием RP</w:t>
            </w:r>
          </w:p>
        </w:tc>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AB79D" w14:textId="77777777" w:rsidR="00841859" w:rsidRPr="00927F03" w:rsidRDefault="00841859" w:rsidP="007B3E8D">
            <w:pPr>
              <w:jc w:val="center"/>
              <w:rPr>
                <w:sz w:val="26"/>
                <w:szCs w:val="26"/>
                <w:lang w:eastAsia="ru-RU"/>
              </w:rPr>
            </w:pPr>
            <w:r w:rsidRPr="00927F03">
              <w:rPr>
                <w:color w:val="000000"/>
                <w:sz w:val="26"/>
                <w:szCs w:val="26"/>
                <w:lang w:eastAsia="ru-RU"/>
              </w:rPr>
              <w:t>68,65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2ABC6" w14:textId="77777777" w:rsidR="00841859" w:rsidRPr="00927F03" w:rsidRDefault="00841859" w:rsidP="007B3E8D">
            <w:pPr>
              <w:jc w:val="center"/>
              <w:rPr>
                <w:sz w:val="26"/>
                <w:szCs w:val="26"/>
                <w:lang w:eastAsia="ru-RU"/>
              </w:rPr>
            </w:pPr>
            <w:r w:rsidRPr="00927F03">
              <w:rPr>
                <w:color w:val="000000"/>
                <w:sz w:val="26"/>
                <w:szCs w:val="26"/>
                <w:lang w:eastAsia="ru-RU"/>
              </w:rPr>
              <w:t>85,5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48513" w14:textId="77777777" w:rsidR="00841859" w:rsidRPr="00927F03" w:rsidRDefault="00841859" w:rsidP="007B3E8D">
            <w:pPr>
              <w:jc w:val="center"/>
              <w:rPr>
                <w:sz w:val="26"/>
                <w:szCs w:val="26"/>
                <w:lang w:eastAsia="ru-RU"/>
              </w:rPr>
            </w:pPr>
            <w:r w:rsidRPr="00927F03">
              <w:rPr>
                <w:color w:val="000000"/>
                <w:sz w:val="26"/>
                <w:szCs w:val="26"/>
                <w:lang w:eastAsia="ru-RU"/>
              </w:rPr>
              <w:t>77,3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201F2" w14:textId="77777777" w:rsidR="00841859" w:rsidRPr="00927F03" w:rsidRDefault="00841859" w:rsidP="007B3E8D">
            <w:pPr>
              <w:jc w:val="center"/>
              <w:rPr>
                <w:sz w:val="26"/>
                <w:szCs w:val="26"/>
                <w:lang w:eastAsia="ru-RU"/>
              </w:rPr>
            </w:pPr>
            <w:r w:rsidRPr="00927F03">
              <w:rPr>
                <w:color w:val="000000"/>
                <w:sz w:val="26"/>
                <w:szCs w:val="26"/>
                <w:lang w:eastAsia="ru-RU"/>
              </w:rPr>
              <w:t>91,6</w:t>
            </w:r>
          </w:p>
        </w:tc>
      </w:tr>
      <w:tr w:rsidR="00841859" w:rsidRPr="00927F03" w14:paraId="1349E7D7" w14:textId="77777777" w:rsidTr="00927F03">
        <w:trPr>
          <w:trHeight w:val="70"/>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4D5AD" w14:textId="77777777" w:rsidR="00841859" w:rsidRPr="00927F03" w:rsidRDefault="00841859" w:rsidP="007B3E8D">
            <w:pPr>
              <w:spacing w:line="70" w:lineRule="atLeast"/>
              <w:rPr>
                <w:sz w:val="26"/>
                <w:szCs w:val="26"/>
                <w:lang w:eastAsia="ru-RU"/>
              </w:rPr>
            </w:pPr>
            <w:r w:rsidRPr="00927F03">
              <w:rPr>
                <w:color w:val="000000"/>
                <w:sz w:val="26"/>
                <w:szCs w:val="26"/>
                <w:lang w:eastAsia="ru-RU"/>
              </w:rPr>
              <w:lastRenderedPageBreak/>
              <w:t>Интенсивность боли BP</w:t>
            </w:r>
          </w:p>
        </w:tc>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63972"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72,35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69DF6"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6AE26"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78,09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3C217"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85,7</w:t>
            </w:r>
          </w:p>
        </w:tc>
      </w:tr>
      <w:tr w:rsidR="00841859" w:rsidRPr="00927F03" w14:paraId="2E6F087B" w14:textId="77777777" w:rsidTr="00927F03">
        <w:trPr>
          <w:trHeight w:val="70"/>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FE3C6" w14:textId="77777777" w:rsidR="00841859" w:rsidRPr="00927F03" w:rsidRDefault="00841859" w:rsidP="007B3E8D">
            <w:pPr>
              <w:spacing w:line="70" w:lineRule="atLeast"/>
              <w:rPr>
                <w:sz w:val="26"/>
                <w:szCs w:val="26"/>
                <w:lang w:eastAsia="ru-RU"/>
              </w:rPr>
            </w:pPr>
            <w:r w:rsidRPr="00927F03">
              <w:rPr>
                <w:color w:val="000000"/>
                <w:sz w:val="26"/>
                <w:szCs w:val="26"/>
                <w:lang w:eastAsia="ru-RU"/>
              </w:rPr>
              <w:t>Общее состояние здоровья GH</w:t>
            </w:r>
          </w:p>
        </w:tc>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1CD0A"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57,6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3D59E"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59,5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6F833"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56,9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C8249"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60,8</w:t>
            </w:r>
          </w:p>
        </w:tc>
      </w:tr>
      <w:tr w:rsidR="00841859" w:rsidRPr="00927F03" w14:paraId="5BBCE7C4" w14:textId="77777777" w:rsidTr="00927F03">
        <w:trPr>
          <w:trHeight w:val="382"/>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527FA" w14:textId="77777777" w:rsidR="00841859" w:rsidRPr="00927F03" w:rsidRDefault="00841859" w:rsidP="007B3E8D">
            <w:pPr>
              <w:rPr>
                <w:sz w:val="26"/>
                <w:szCs w:val="26"/>
                <w:lang w:eastAsia="ru-RU"/>
              </w:rPr>
            </w:pPr>
            <w:r w:rsidRPr="00927F03">
              <w:rPr>
                <w:color w:val="000000"/>
                <w:sz w:val="26"/>
                <w:szCs w:val="26"/>
                <w:lang w:eastAsia="ru-RU"/>
              </w:rPr>
              <w:t>Жизненная активность VT</w:t>
            </w:r>
          </w:p>
        </w:tc>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BA517" w14:textId="77777777" w:rsidR="00841859" w:rsidRPr="00927F03" w:rsidRDefault="00841859" w:rsidP="007B3E8D">
            <w:pPr>
              <w:jc w:val="center"/>
              <w:rPr>
                <w:sz w:val="26"/>
                <w:szCs w:val="26"/>
                <w:lang w:eastAsia="ru-RU"/>
              </w:rPr>
            </w:pPr>
            <w:r w:rsidRPr="00927F03">
              <w:rPr>
                <w:color w:val="000000"/>
                <w:sz w:val="26"/>
                <w:szCs w:val="26"/>
                <w:lang w:eastAsia="ru-RU"/>
              </w:rPr>
              <w:t>63,12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96C8D" w14:textId="77777777" w:rsidR="00841859" w:rsidRPr="00927F03" w:rsidRDefault="00841859" w:rsidP="007B3E8D">
            <w:pPr>
              <w:jc w:val="center"/>
              <w:rPr>
                <w:sz w:val="26"/>
                <w:szCs w:val="26"/>
                <w:lang w:eastAsia="ru-RU"/>
              </w:rPr>
            </w:pPr>
            <w:r w:rsidRPr="00927F03">
              <w:rPr>
                <w:color w:val="000000"/>
                <w:sz w:val="26"/>
                <w:szCs w:val="26"/>
                <w:lang w:eastAsia="ru-RU"/>
              </w:rPr>
              <w:t>51,5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6272C" w14:textId="77777777" w:rsidR="00841859" w:rsidRPr="00927F03" w:rsidRDefault="00841859" w:rsidP="007B3E8D">
            <w:pPr>
              <w:jc w:val="center"/>
              <w:rPr>
                <w:sz w:val="26"/>
                <w:szCs w:val="26"/>
                <w:lang w:eastAsia="ru-RU"/>
              </w:rPr>
            </w:pPr>
            <w:r w:rsidRPr="00927F03">
              <w:rPr>
                <w:color w:val="000000"/>
                <w:sz w:val="26"/>
                <w:szCs w:val="26"/>
                <w:lang w:eastAsia="ru-RU"/>
              </w:rPr>
              <w:t>53,02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9CDE7" w14:textId="77777777" w:rsidR="00841859" w:rsidRPr="00927F03" w:rsidRDefault="00841859" w:rsidP="007B3E8D">
            <w:pPr>
              <w:jc w:val="center"/>
              <w:rPr>
                <w:sz w:val="26"/>
                <w:szCs w:val="26"/>
                <w:lang w:eastAsia="ru-RU"/>
              </w:rPr>
            </w:pPr>
            <w:r w:rsidRPr="00927F03">
              <w:rPr>
                <w:color w:val="000000"/>
                <w:sz w:val="26"/>
                <w:szCs w:val="26"/>
                <w:lang w:eastAsia="ru-RU"/>
              </w:rPr>
              <w:t>73,6</w:t>
            </w:r>
          </w:p>
        </w:tc>
      </w:tr>
      <w:tr w:rsidR="00841859" w:rsidRPr="00927F03" w14:paraId="234068DC" w14:textId="77777777" w:rsidTr="00927F03">
        <w:trPr>
          <w:trHeight w:val="382"/>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423AA" w14:textId="77777777" w:rsidR="00841859" w:rsidRPr="00927F03" w:rsidRDefault="00841859" w:rsidP="007B3E8D">
            <w:pPr>
              <w:rPr>
                <w:sz w:val="26"/>
                <w:szCs w:val="26"/>
                <w:lang w:eastAsia="ru-RU"/>
              </w:rPr>
            </w:pPr>
            <w:r w:rsidRPr="00927F03">
              <w:rPr>
                <w:color w:val="000000"/>
                <w:sz w:val="26"/>
                <w:szCs w:val="26"/>
                <w:lang w:eastAsia="ru-RU"/>
              </w:rPr>
              <w:t>Социальное функционирование SF</w:t>
            </w:r>
          </w:p>
        </w:tc>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92C51" w14:textId="77777777" w:rsidR="00841859" w:rsidRPr="00927F03" w:rsidRDefault="00841859" w:rsidP="007B3E8D">
            <w:pPr>
              <w:jc w:val="center"/>
              <w:rPr>
                <w:sz w:val="26"/>
                <w:szCs w:val="26"/>
                <w:lang w:eastAsia="ru-RU"/>
              </w:rPr>
            </w:pPr>
            <w:r w:rsidRPr="00927F03">
              <w:rPr>
                <w:color w:val="000000"/>
                <w:sz w:val="26"/>
                <w:szCs w:val="26"/>
                <w:lang w:eastAsia="ru-RU"/>
              </w:rPr>
              <w:t>61,08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5E722" w14:textId="77777777" w:rsidR="00841859" w:rsidRPr="00927F03" w:rsidRDefault="00841859" w:rsidP="007B3E8D">
            <w:pPr>
              <w:jc w:val="center"/>
              <w:rPr>
                <w:sz w:val="26"/>
                <w:szCs w:val="26"/>
                <w:lang w:eastAsia="ru-RU"/>
              </w:rPr>
            </w:pPr>
            <w:r w:rsidRPr="00927F03">
              <w:rPr>
                <w:color w:val="000000"/>
                <w:sz w:val="26"/>
                <w:szCs w:val="26"/>
                <w:lang w:eastAsia="ru-RU"/>
              </w:rPr>
              <w:t>75,9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0D6AD" w14:textId="77777777" w:rsidR="00841859" w:rsidRPr="00927F03" w:rsidRDefault="00841859" w:rsidP="007B3E8D">
            <w:pPr>
              <w:jc w:val="center"/>
              <w:rPr>
                <w:sz w:val="26"/>
                <w:szCs w:val="26"/>
                <w:lang w:eastAsia="ru-RU"/>
              </w:rPr>
            </w:pPr>
            <w:r w:rsidRPr="00927F03">
              <w:rPr>
                <w:color w:val="000000"/>
                <w:sz w:val="26"/>
                <w:szCs w:val="26"/>
                <w:lang w:eastAsia="ru-RU"/>
              </w:rPr>
              <w:t>63,06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85DB9" w14:textId="77777777" w:rsidR="00841859" w:rsidRPr="00927F03" w:rsidRDefault="00841859" w:rsidP="007B3E8D">
            <w:pPr>
              <w:jc w:val="center"/>
              <w:rPr>
                <w:sz w:val="26"/>
                <w:szCs w:val="26"/>
                <w:lang w:eastAsia="ru-RU"/>
              </w:rPr>
            </w:pPr>
            <w:r w:rsidRPr="00927F03">
              <w:rPr>
                <w:color w:val="000000"/>
                <w:sz w:val="26"/>
                <w:szCs w:val="26"/>
                <w:lang w:eastAsia="ru-RU"/>
              </w:rPr>
              <w:t>76,1</w:t>
            </w:r>
          </w:p>
        </w:tc>
      </w:tr>
      <w:tr w:rsidR="00841859" w:rsidRPr="00927F03" w14:paraId="1863460D" w14:textId="77777777" w:rsidTr="00927F03">
        <w:trPr>
          <w:trHeight w:val="382"/>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39410" w14:textId="77777777" w:rsidR="00841859" w:rsidRPr="00927F03" w:rsidRDefault="00841859" w:rsidP="007B3E8D">
            <w:pPr>
              <w:rPr>
                <w:sz w:val="26"/>
                <w:szCs w:val="26"/>
                <w:lang w:eastAsia="ru-RU"/>
              </w:rPr>
            </w:pPr>
            <w:r w:rsidRPr="00927F03">
              <w:rPr>
                <w:color w:val="000000"/>
                <w:sz w:val="26"/>
                <w:szCs w:val="26"/>
                <w:lang w:eastAsia="ru-RU"/>
              </w:rPr>
              <w:t>Ролевое функционирование, обусловленное эмоциональным состоянием RE</w:t>
            </w:r>
          </w:p>
        </w:tc>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42958" w14:textId="77777777" w:rsidR="00841859" w:rsidRPr="00927F03" w:rsidRDefault="00841859" w:rsidP="007B3E8D">
            <w:pPr>
              <w:jc w:val="center"/>
              <w:rPr>
                <w:sz w:val="26"/>
                <w:szCs w:val="26"/>
                <w:lang w:eastAsia="ru-RU"/>
              </w:rPr>
            </w:pPr>
            <w:r w:rsidRPr="00927F03">
              <w:rPr>
                <w:color w:val="000000"/>
                <w:sz w:val="26"/>
                <w:szCs w:val="26"/>
                <w:lang w:eastAsia="ru-RU"/>
              </w:rPr>
              <w:t>63,0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2CE70" w14:textId="77777777" w:rsidR="00841859" w:rsidRPr="00927F03" w:rsidRDefault="00841859" w:rsidP="007B3E8D">
            <w:pPr>
              <w:jc w:val="center"/>
              <w:rPr>
                <w:sz w:val="26"/>
                <w:szCs w:val="26"/>
                <w:lang w:eastAsia="ru-RU"/>
              </w:rPr>
            </w:pPr>
            <w:r w:rsidRPr="00927F03">
              <w:rPr>
                <w:color w:val="000000"/>
                <w:sz w:val="26"/>
                <w:szCs w:val="26"/>
                <w:lang w:eastAsia="ru-RU"/>
              </w:rPr>
              <w:t>82,05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684BD" w14:textId="77777777" w:rsidR="00841859" w:rsidRPr="00927F03" w:rsidRDefault="00841859" w:rsidP="007B3E8D">
            <w:pPr>
              <w:jc w:val="center"/>
              <w:rPr>
                <w:sz w:val="26"/>
                <w:szCs w:val="26"/>
                <w:lang w:eastAsia="ru-RU"/>
              </w:rPr>
            </w:pPr>
            <w:r w:rsidRPr="00927F03">
              <w:rPr>
                <w:color w:val="000000"/>
                <w:sz w:val="26"/>
                <w:szCs w:val="26"/>
                <w:lang w:eastAsia="ru-RU"/>
              </w:rPr>
              <w:t>72,8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F2FA3" w14:textId="77777777" w:rsidR="00841859" w:rsidRPr="00927F03" w:rsidRDefault="00841859" w:rsidP="007B3E8D">
            <w:pPr>
              <w:jc w:val="center"/>
              <w:rPr>
                <w:sz w:val="26"/>
                <w:szCs w:val="26"/>
                <w:lang w:eastAsia="ru-RU"/>
              </w:rPr>
            </w:pPr>
            <w:r w:rsidRPr="00927F03">
              <w:rPr>
                <w:color w:val="000000"/>
                <w:sz w:val="26"/>
                <w:szCs w:val="26"/>
                <w:lang w:eastAsia="ru-RU"/>
              </w:rPr>
              <w:t>85,1</w:t>
            </w:r>
          </w:p>
        </w:tc>
      </w:tr>
      <w:tr w:rsidR="00841859" w:rsidRPr="00927F03" w14:paraId="5953CA5F" w14:textId="77777777" w:rsidTr="00927F03">
        <w:trPr>
          <w:trHeight w:val="70"/>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31F4A" w14:textId="77777777" w:rsidR="00841859" w:rsidRPr="00927F03" w:rsidRDefault="00841859" w:rsidP="007B3E8D">
            <w:pPr>
              <w:spacing w:line="70" w:lineRule="atLeast"/>
              <w:rPr>
                <w:sz w:val="26"/>
                <w:szCs w:val="26"/>
                <w:lang w:eastAsia="ru-RU"/>
              </w:rPr>
            </w:pPr>
            <w:r w:rsidRPr="00927F03">
              <w:rPr>
                <w:color w:val="000000"/>
                <w:sz w:val="26"/>
                <w:szCs w:val="26"/>
                <w:lang w:eastAsia="ru-RU"/>
              </w:rPr>
              <w:t>Психическое здоровье MH</w:t>
            </w:r>
          </w:p>
        </w:tc>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4270F"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55,3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B47BC"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57,07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BD69B"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53,02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4D3F3"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64,6</w:t>
            </w:r>
          </w:p>
        </w:tc>
      </w:tr>
      <w:tr w:rsidR="00841859" w:rsidRPr="00927F03" w14:paraId="08375AAE" w14:textId="77777777" w:rsidTr="00927F03">
        <w:trPr>
          <w:trHeight w:val="382"/>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78815" w14:textId="77777777" w:rsidR="00841859" w:rsidRPr="00927F03" w:rsidRDefault="00841859" w:rsidP="007B3E8D">
            <w:pPr>
              <w:rPr>
                <w:sz w:val="26"/>
                <w:szCs w:val="26"/>
                <w:lang w:eastAsia="ru-RU"/>
              </w:rPr>
            </w:pPr>
            <w:r w:rsidRPr="00927F03">
              <w:rPr>
                <w:color w:val="000000"/>
                <w:sz w:val="26"/>
                <w:szCs w:val="26"/>
                <w:lang w:eastAsia="ru-RU"/>
              </w:rPr>
              <w:t>Общее физическое благополучие PH</w:t>
            </w:r>
          </w:p>
        </w:tc>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C8B36" w14:textId="77777777" w:rsidR="00841859" w:rsidRPr="00927F03" w:rsidRDefault="00841859" w:rsidP="007B3E8D">
            <w:pPr>
              <w:jc w:val="center"/>
              <w:rPr>
                <w:sz w:val="26"/>
                <w:szCs w:val="26"/>
                <w:lang w:eastAsia="ru-RU"/>
              </w:rPr>
            </w:pPr>
            <w:r w:rsidRPr="00927F03">
              <w:rPr>
                <w:color w:val="000000"/>
                <w:sz w:val="26"/>
                <w:szCs w:val="26"/>
                <w:lang w:eastAsia="ru-RU"/>
              </w:rPr>
              <w:t>49,09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55A94" w14:textId="77777777" w:rsidR="00841859" w:rsidRPr="00927F03" w:rsidRDefault="00841859" w:rsidP="007B3E8D">
            <w:pPr>
              <w:jc w:val="center"/>
              <w:rPr>
                <w:sz w:val="26"/>
                <w:szCs w:val="26"/>
                <w:lang w:eastAsia="ru-RU"/>
              </w:rPr>
            </w:pPr>
            <w:r w:rsidRPr="00927F03">
              <w:rPr>
                <w:color w:val="000000"/>
                <w:sz w:val="26"/>
                <w:szCs w:val="26"/>
                <w:lang w:eastAsia="ru-RU"/>
              </w:rPr>
              <w:t>50,5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0AFF0" w14:textId="77777777" w:rsidR="00841859" w:rsidRPr="00927F03" w:rsidRDefault="00841859" w:rsidP="007B3E8D">
            <w:pPr>
              <w:jc w:val="center"/>
              <w:rPr>
                <w:sz w:val="26"/>
                <w:szCs w:val="26"/>
                <w:lang w:eastAsia="ru-RU"/>
              </w:rPr>
            </w:pPr>
            <w:r w:rsidRPr="00927F03">
              <w:rPr>
                <w:color w:val="000000"/>
                <w:sz w:val="26"/>
                <w:szCs w:val="26"/>
                <w:lang w:eastAsia="ru-RU"/>
              </w:rPr>
              <w:t>47,96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8A71AB" w14:textId="77777777" w:rsidR="00841859" w:rsidRPr="00927F03" w:rsidRDefault="00841859" w:rsidP="007B3E8D">
            <w:pPr>
              <w:jc w:val="center"/>
              <w:rPr>
                <w:sz w:val="26"/>
                <w:szCs w:val="26"/>
                <w:lang w:eastAsia="ru-RU"/>
              </w:rPr>
            </w:pPr>
            <w:r w:rsidRPr="00927F03">
              <w:rPr>
                <w:color w:val="000000"/>
                <w:sz w:val="26"/>
                <w:szCs w:val="26"/>
                <w:lang w:eastAsia="ru-RU"/>
              </w:rPr>
              <w:t>51,6</w:t>
            </w:r>
          </w:p>
        </w:tc>
      </w:tr>
      <w:tr w:rsidR="00841859" w:rsidRPr="00927F03" w14:paraId="17CD7AFD" w14:textId="77777777" w:rsidTr="00927F03">
        <w:trPr>
          <w:trHeight w:val="70"/>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E8978" w14:textId="77777777" w:rsidR="00841859" w:rsidRPr="00927F03" w:rsidRDefault="00841859" w:rsidP="007B3E8D">
            <w:pPr>
              <w:spacing w:line="70" w:lineRule="atLeast"/>
              <w:rPr>
                <w:sz w:val="26"/>
                <w:szCs w:val="26"/>
                <w:lang w:eastAsia="ru-RU"/>
              </w:rPr>
            </w:pPr>
            <w:r w:rsidRPr="00927F03">
              <w:rPr>
                <w:color w:val="000000"/>
                <w:sz w:val="26"/>
                <w:szCs w:val="26"/>
                <w:lang w:eastAsia="ru-RU"/>
              </w:rPr>
              <w:t>Общее душевное благополучие MH</w:t>
            </w:r>
          </w:p>
        </w:tc>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CACA4"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46,89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7E693"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43,7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54475"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41,85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0190A" w14:textId="77777777" w:rsidR="00841859" w:rsidRPr="00927F03" w:rsidRDefault="00841859" w:rsidP="007B3E8D">
            <w:pPr>
              <w:spacing w:line="70" w:lineRule="atLeast"/>
              <w:jc w:val="center"/>
              <w:rPr>
                <w:sz w:val="26"/>
                <w:szCs w:val="26"/>
                <w:lang w:eastAsia="ru-RU"/>
              </w:rPr>
            </w:pPr>
            <w:r w:rsidRPr="00927F03">
              <w:rPr>
                <w:color w:val="000000"/>
                <w:sz w:val="26"/>
                <w:szCs w:val="26"/>
                <w:lang w:eastAsia="ru-RU"/>
              </w:rPr>
              <w:t>48,1</w:t>
            </w:r>
          </w:p>
        </w:tc>
      </w:tr>
      <w:tr w:rsidR="00841859" w:rsidRPr="00927F03" w14:paraId="040B7BEF" w14:textId="77777777" w:rsidTr="00927F03">
        <w:trPr>
          <w:trHeight w:val="75"/>
        </w:trPr>
        <w:tc>
          <w:tcPr>
            <w:tcW w:w="5807"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40F3F408" w14:textId="71167412" w:rsidR="00841859" w:rsidRPr="00927F03" w:rsidRDefault="00841859" w:rsidP="007B3E8D">
            <w:pPr>
              <w:spacing w:line="75" w:lineRule="atLeast"/>
              <w:rPr>
                <w:sz w:val="26"/>
                <w:szCs w:val="26"/>
                <w:lang w:eastAsia="ru-RU"/>
              </w:rPr>
            </w:pPr>
            <w:r w:rsidRPr="00927F03">
              <w:rPr>
                <w:color w:val="000000"/>
                <w:sz w:val="26"/>
                <w:szCs w:val="26"/>
                <w:lang w:eastAsia="ru-RU"/>
              </w:rPr>
              <w:t>Итого</w:t>
            </w:r>
          </w:p>
        </w:tc>
        <w:tc>
          <w:tcPr>
            <w:tcW w:w="1283"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bottom"/>
            <w:hideMark/>
          </w:tcPr>
          <w:p w14:paraId="69E5B29E" w14:textId="77777777" w:rsidR="00841859" w:rsidRPr="00927F03" w:rsidRDefault="00841859" w:rsidP="007B3E8D">
            <w:pPr>
              <w:jc w:val="center"/>
              <w:rPr>
                <w:color w:val="000000"/>
                <w:sz w:val="26"/>
                <w:szCs w:val="26"/>
              </w:rPr>
            </w:pPr>
            <w:r w:rsidRPr="00927F03">
              <w:rPr>
                <w:color w:val="000000"/>
                <w:sz w:val="26"/>
                <w:szCs w:val="26"/>
              </w:rPr>
              <w:t>63,73</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bottom"/>
            <w:hideMark/>
          </w:tcPr>
          <w:p w14:paraId="2C023DD4" w14:textId="77777777" w:rsidR="00841859" w:rsidRPr="00927F03" w:rsidRDefault="00841859" w:rsidP="007B3E8D">
            <w:pPr>
              <w:jc w:val="center"/>
              <w:rPr>
                <w:color w:val="000000"/>
                <w:sz w:val="26"/>
                <w:szCs w:val="26"/>
              </w:rPr>
            </w:pPr>
            <w:r w:rsidRPr="00927F03">
              <w:rPr>
                <w:color w:val="000000"/>
                <w:sz w:val="26"/>
                <w:szCs w:val="26"/>
              </w:rPr>
              <w:t>71,00</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bottom"/>
            <w:hideMark/>
          </w:tcPr>
          <w:p w14:paraId="6D0AAD1A" w14:textId="77777777" w:rsidR="00841859" w:rsidRPr="00927F03" w:rsidRDefault="00841859" w:rsidP="007B3E8D">
            <w:pPr>
              <w:jc w:val="center"/>
              <w:rPr>
                <w:color w:val="000000"/>
                <w:sz w:val="26"/>
                <w:szCs w:val="26"/>
              </w:rPr>
            </w:pPr>
            <w:r w:rsidRPr="00927F03">
              <w:rPr>
                <w:color w:val="000000"/>
                <w:sz w:val="26"/>
                <w:szCs w:val="26"/>
              </w:rPr>
              <w:t>65,19</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bottom"/>
            <w:hideMark/>
          </w:tcPr>
          <w:p w14:paraId="4D9FBC66" w14:textId="77777777" w:rsidR="00841859" w:rsidRPr="00927F03" w:rsidRDefault="00841859" w:rsidP="007B3E8D">
            <w:pPr>
              <w:jc w:val="center"/>
              <w:rPr>
                <w:color w:val="000000"/>
                <w:sz w:val="26"/>
                <w:szCs w:val="26"/>
              </w:rPr>
            </w:pPr>
            <w:r w:rsidRPr="00927F03">
              <w:rPr>
                <w:color w:val="000000"/>
                <w:sz w:val="26"/>
                <w:szCs w:val="26"/>
              </w:rPr>
              <w:t>77,29</w:t>
            </w:r>
          </w:p>
        </w:tc>
      </w:tr>
    </w:tbl>
    <w:bookmarkEnd w:id="47"/>
    <w:p w14:paraId="1D64A8A7" w14:textId="77777777" w:rsidR="00841859" w:rsidRPr="00DB7894" w:rsidRDefault="00841859" w:rsidP="00C8319A">
      <w:pPr>
        <w:ind w:firstLine="567"/>
        <w:jc w:val="both"/>
        <w:rPr>
          <w:color w:val="000000"/>
          <w:sz w:val="28"/>
          <w:szCs w:val="28"/>
          <w:lang w:eastAsia="ru-RU"/>
        </w:rPr>
      </w:pPr>
      <w:r w:rsidRPr="0036268A">
        <w:rPr>
          <w:color w:val="000000"/>
          <w:sz w:val="28"/>
          <w:szCs w:val="28"/>
          <w:lang w:eastAsia="ru-RU"/>
        </w:rPr>
        <w:t>По составляющим «физический компонент здоровья» по показателю «Физическое функционирование - РН», «Ролевое функционирование, обусловленное физическим состоянием – RP», «Интенсивность боли - BP» и «Общее состояние здоровья - GH» максимальный результат у 4-ой контрольной группы, что составляет 80,8; 91,6;85,7;60,8 соответственно. Минимальный результат у 1-й группы – 68,7; 68,65; 72,35; 57,6 соответственно. </w:t>
      </w:r>
    </w:p>
    <w:p w14:paraId="39A6D15B" w14:textId="77777777" w:rsidR="00841859" w:rsidRPr="00DB7894" w:rsidRDefault="00841859" w:rsidP="00841859">
      <w:pPr>
        <w:ind w:firstLine="567"/>
        <w:jc w:val="both"/>
        <w:rPr>
          <w:color w:val="000000"/>
          <w:sz w:val="28"/>
          <w:szCs w:val="28"/>
          <w:lang w:eastAsia="ru-RU"/>
        </w:rPr>
      </w:pPr>
      <w:r w:rsidRPr="0036268A">
        <w:rPr>
          <w:color w:val="000000"/>
          <w:sz w:val="28"/>
          <w:szCs w:val="28"/>
          <w:lang w:eastAsia="ru-RU"/>
        </w:rPr>
        <w:t>По составляющим «психический компонент здоровья» выявлены различные результаты по мак</w:t>
      </w:r>
      <w:r w:rsidRPr="00DB7894">
        <w:rPr>
          <w:color w:val="000000"/>
          <w:sz w:val="28"/>
          <w:szCs w:val="28"/>
          <w:lang w:eastAsia="ru-RU"/>
        </w:rPr>
        <w:t>с</w:t>
      </w:r>
      <w:r w:rsidRPr="0036268A">
        <w:rPr>
          <w:color w:val="000000"/>
          <w:sz w:val="28"/>
          <w:szCs w:val="28"/>
          <w:lang w:eastAsia="ru-RU"/>
        </w:rPr>
        <w:t>имальным и минимальным значениям.  По показателю «Жизненная активность – VT» максимальное значение у 4-ой группы - 73,6; минимальное значение у 2-й группы - 51,5 соответственно. По показате</w:t>
      </w:r>
      <w:r w:rsidRPr="00DB7894">
        <w:rPr>
          <w:color w:val="000000"/>
          <w:sz w:val="28"/>
          <w:szCs w:val="28"/>
          <w:lang w:eastAsia="ru-RU"/>
        </w:rPr>
        <w:t>л</w:t>
      </w:r>
      <w:r w:rsidRPr="0036268A">
        <w:rPr>
          <w:color w:val="000000"/>
          <w:sz w:val="28"/>
          <w:szCs w:val="28"/>
          <w:lang w:eastAsia="ru-RU"/>
        </w:rPr>
        <w:t xml:space="preserve">ю «Социальное функционирование – SF» максимальное значение у 2-й </w:t>
      </w:r>
      <w:proofErr w:type="gramStart"/>
      <w:r w:rsidRPr="0036268A">
        <w:rPr>
          <w:color w:val="000000"/>
          <w:sz w:val="28"/>
          <w:szCs w:val="28"/>
          <w:lang w:eastAsia="ru-RU"/>
        </w:rPr>
        <w:t>и  4</w:t>
      </w:r>
      <w:proofErr w:type="gramEnd"/>
      <w:r w:rsidRPr="0036268A">
        <w:rPr>
          <w:color w:val="000000"/>
          <w:sz w:val="28"/>
          <w:szCs w:val="28"/>
          <w:lang w:eastAsia="ru-RU"/>
        </w:rPr>
        <w:t>-й группы - 75,9 и 76,1; минимальное значение у 1-й группы - 61,08 соответственно. </w:t>
      </w:r>
    </w:p>
    <w:p w14:paraId="4FBA5CDC" w14:textId="77777777" w:rsidR="00841859" w:rsidRPr="0036268A" w:rsidRDefault="00841859" w:rsidP="00841859">
      <w:pPr>
        <w:ind w:firstLine="567"/>
        <w:jc w:val="both"/>
        <w:rPr>
          <w:sz w:val="28"/>
          <w:szCs w:val="28"/>
          <w:lang w:eastAsia="ru-RU"/>
        </w:rPr>
      </w:pPr>
      <w:r w:rsidRPr="0036268A">
        <w:rPr>
          <w:color w:val="000000"/>
          <w:sz w:val="28"/>
          <w:szCs w:val="28"/>
          <w:lang w:eastAsia="ru-RU"/>
        </w:rPr>
        <w:t>По показателю «Ролевое функционирование, обусловленное эмоциональным состоянием – RE» максимальное значение у 4-й – 85,1; минимальное значение у 1-й группы – 63,0 соответственно. По показателю «Психическое здоровье – MH» максимальное значение у 4-й группы – 64,6; минимальное значение у 3-й группы – 53,02 соответственно.</w:t>
      </w:r>
    </w:p>
    <w:p w14:paraId="3B8944BB" w14:textId="77777777" w:rsidR="00841859" w:rsidRPr="00DB7894" w:rsidRDefault="00841859" w:rsidP="00841859">
      <w:pPr>
        <w:ind w:firstLine="567"/>
        <w:jc w:val="both"/>
        <w:rPr>
          <w:color w:val="000000"/>
          <w:sz w:val="28"/>
          <w:szCs w:val="28"/>
          <w:lang w:eastAsia="ru-RU"/>
        </w:rPr>
      </w:pPr>
      <w:r w:rsidRPr="0036268A">
        <w:rPr>
          <w:color w:val="000000"/>
          <w:sz w:val="28"/>
          <w:szCs w:val="28"/>
          <w:lang w:eastAsia="ru-RU"/>
        </w:rPr>
        <w:t>В итоге, наибольший показатель «физического компонента здоровья - РН»  и «психического компонента здоровья - РН»  выявлен у 4-й контрольной группы, так как пациенты данной группы не подвергались оперативному вмешательству (PH – 51,6), и (МН – 48,1); наименьший показатель «физического компонента здоровья - РН»  выявлены у 3-й группы – пациенты, оперированные путем PAIR (PH – 47,96) и у 3-й группы, пацие</w:t>
      </w:r>
      <w:r>
        <w:rPr>
          <w:color w:val="000000"/>
          <w:sz w:val="28"/>
          <w:szCs w:val="28"/>
          <w:lang w:eastAsia="ru-RU"/>
        </w:rPr>
        <w:t>нты, опер</w:t>
      </w:r>
      <w:r w:rsidRPr="0036268A">
        <w:rPr>
          <w:color w:val="000000"/>
          <w:sz w:val="28"/>
          <w:szCs w:val="28"/>
          <w:lang w:eastAsia="ru-RU"/>
        </w:rPr>
        <w:t>ированные лапаротомным доступом в объеме перицистэктомия, эхинококкэктомия (PH – 49,09) соответственно. Наименьший показатель «психического компонента здоровья - МН» выявлены у 3-й и 2-й группы, пациентам, выполненные лапароскопическая перицистэктомия и PAIR (МН – 41,85 и 43,7) соответственно.</w:t>
      </w:r>
    </w:p>
    <w:p w14:paraId="1C1E877D" w14:textId="77777777" w:rsidR="00841859" w:rsidRPr="00DB7894" w:rsidRDefault="00841859" w:rsidP="00841859">
      <w:pPr>
        <w:ind w:firstLine="567"/>
        <w:jc w:val="both"/>
        <w:rPr>
          <w:color w:val="000000"/>
          <w:sz w:val="28"/>
          <w:szCs w:val="28"/>
          <w:lang w:eastAsia="ru-RU"/>
        </w:rPr>
      </w:pPr>
      <w:r w:rsidRPr="0036268A">
        <w:rPr>
          <w:color w:val="000000"/>
          <w:sz w:val="28"/>
          <w:szCs w:val="28"/>
          <w:lang w:eastAsia="ru-RU"/>
        </w:rPr>
        <w:t>Суммируя показатели физического и психического здоровья при оценке качества жизни максимальное значение 99,7 выявлено у контрольной 4-й группы, так как этим пациентам не выполнялись оперативные вмешательства</w:t>
      </w:r>
      <w:r w:rsidRPr="00DB7894">
        <w:rPr>
          <w:color w:val="000000"/>
          <w:sz w:val="28"/>
          <w:szCs w:val="28"/>
          <w:lang w:eastAsia="ru-RU"/>
        </w:rPr>
        <w:t>,</w:t>
      </w:r>
      <w:r w:rsidRPr="0036268A">
        <w:rPr>
          <w:color w:val="000000"/>
          <w:sz w:val="28"/>
          <w:szCs w:val="28"/>
          <w:lang w:eastAsia="ru-RU"/>
        </w:rPr>
        <w:t xml:space="preserve"> а получали лишь консервативное лечение, далее по убыванию: 95,98 – 1 группа, в которой пациентам выполнялось перицистэктомия, эхинококкэктомия лапаротомным доступом; 94,2 – 2 группа, пациенты, которым выполнены лапароскопическая перицистэктомия; и минимальное значение – у 3-й группы - </w:t>
      </w:r>
      <w:r w:rsidRPr="0036268A">
        <w:rPr>
          <w:color w:val="000000"/>
          <w:sz w:val="28"/>
          <w:szCs w:val="28"/>
          <w:lang w:eastAsia="ru-RU"/>
        </w:rPr>
        <w:lastRenderedPageBreak/>
        <w:t>89,81</w:t>
      </w:r>
      <w:r>
        <w:rPr>
          <w:color w:val="000000"/>
          <w:sz w:val="28"/>
          <w:szCs w:val="28"/>
          <w:lang w:eastAsia="ru-RU"/>
        </w:rPr>
        <w:t>,</w:t>
      </w:r>
      <w:r w:rsidRPr="0036268A">
        <w:rPr>
          <w:color w:val="000000"/>
          <w:sz w:val="28"/>
          <w:szCs w:val="28"/>
          <w:lang w:eastAsia="ru-RU"/>
        </w:rPr>
        <w:t>  которым выполнена PAIR.</w:t>
      </w:r>
    </w:p>
    <w:p w14:paraId="5A4079CF" w14:textId="77777777" w:rsidR="00841859" w:rsidRDefault="00841859" w:rsidP="00841859">
      <w:pPr>
        <w:ind w:firstLine="567"/>
        <w:jc w:val="both"/>
        <w:rPr>
          <w:color w:val="000000"/>
          <w:sz w:val="28"/>
          <w:szCs w:val="28"/>
          <w:lang w:eastAsia="ru-RU"/>
        </w:rPr>
      </w:pPr>
      <w:r w:rsidRPr="0036268A">
        <w:rPr>
          <w:color w:val="000000"/>
          <w:sz w:val="28"/>
          <w:szCs w:val="28"/>
          <w:lang w:eastAsia="ru-RU"/>
        </w:rPr>
        <w:t>По итогам опроса определения оценки качества жизни пациентов</w:t>
      </w:r>
      <w:r w:rsidRPr="00DB7894">
        <w:rPr>
          <w:color w:val="000000"/>
          <w:sz w:val="28"/>
          <w:szCs w:val="28"/>
          <w:lang w:eastAsia="ru-RU"/>
        </w:rPr>
        <w:t>,</w:t>
      </w:r>
      <w:r w:rsidRPr="0036268A">
        <w:rPr>
          <w:color w:val="000000"/>
          <w:sz w:val="28"/>
          <w:szCs w:val="28"/>
          <w:lang w:eastAsia="ru-RU"/>
        </w:rPr>
        <w:t xml:space="preserve"> и сравнивая результаты каждой группы пациентов выявлено, что наилучшее качество жизни наблюдается у 4-й группы, которые получали лишь консервативное лечение, и у 2-й группы которые выполнена лапароскопическая перицистэктомия. После лапароскопической перицистэктомии отмечается быстрое восстановление в послеоперационном периоде и практически не влияет на показатели физического компонента здоровья. Наименьшее качество жизни наблюдается у пациентов 3-й группы, которым выполнена PAIR</w:t>
      </w:r>
      <w:r>
        <w:rPr>
          <w:color w:val="000000"/>
          <w:sz w:val="28"/>
          <w:szCs w:val="28"/>
          <w:lang w:eastAsia="ru-RU"/>
        </w:rPr>
        <w:t xml:space="preserve">. </w:t>
      </w:r>
    </w:p>
    <w:p w14:paraId="6FE87E80" w14:textId="77777777" w:rsidR="0071554E" w:rsidRDefault="0071554E" w:rsidP="00841859">
      <w:pPr>
        <w:ind w:firstLine="567"/>
        <w:jc w:val="both"/>
        <w:rPr>
          <w:color w:val="000000"/>
          <w:sz w:val="28"/>
          <w:szCs w:val="28"/>
          <w:lang w:eastAsia="ru-RU"/>
        </w:rPr>
      </w:pPr>
    </w:p>
    <w:p w14:paraId="64094A45" w14:textId="60D81D93" w:rsidR="00512921" w:rsidRDefault="00195823" w:rsidP="001236B7">
      <w:pPr>
        <w:pStyle w:val="TableParagraph"/>
        <w:tabs>
          <w:tab w:val="left" w:pos="993"/>
        </w:tabs>
        <w:spacing w:line="240" w:lineRule="auto"/>
        <w:jc w:val="both"/>
        <w:rPr>
          <w:b/>
          <w:sz w:val="28"/>
          <w:szCs w:val="28"/>
        </w:rPr>
      </w:pPr>
      <w:r>
        <w:rPr>
          <w:b/>
          <w:sz w:val="28"/>
          <w:szCs w:val="28"/>
        </w:rPr>
        <w:t>8</w:t>
      </w:r>
      <w:r w:rsidR="007A5B75">
        <w:rPr>
          <w:b/>
          <w:sz w:val="28"/>
          <w:szCs w:val="28"/>
        </w:rPr>
        <w:t xml:space="preserve"> </w:t>
      </w:r>
      <w:r w:rsidR="00512921">
        <w:rPr>
          <w:b/>
          <w:sz w:val="28"/>
          <w:szCs w:val="28"/>
        </w:rPr>
        <w:t>АЛГОРИТМ ДИАГНОСТИКИ И ТАКТИКИ ЛЕЧЕНИЯ ЭХИНОКОККОЗА ПЕЧЕНИ С УЧЕТОМ СОБСТВЕННЫХ ИССЛЕДОВАНИЙ</w:t>
      </w:r>
    </w:p>
    <w:p w14:paraId="53731F31" w14:textId="77777777" w:rsidR="00512921" w:rsidRPr="000E7FCB" w:rsidRDefault="00512921" w:rsidP="00512921">
      <w:pPr>
        <w:pStyle w:val="TableParagraph"/>
        <w:tabs>
          <w:tab w:val="left" w:pos="993"/>
        </w:tabs>
        <w:spacing w:line="240" w:lineRule="auto"/>
        <w:ind w:firstLine="567"/>
        <w:jc w:val="both"/>
        <w:rPr>
          <w:sz w:val="28"/>
          <w:szCs w:val="28"/>
        </w:rPr>
      </w:pPr>
      <w:r w:rsidRPr="000E3A7E">
        <w:rPr>
          <w:sz w:val="28"/>
          <w:szCs w:val="28"/>
        </w:rPr>
        <w:t>В связи с</w:t>
      </w:r>
      <w:r>
        <w:rPr>
          <w:sz w:val="28"/>
          <w:szCs w:val="28"/>
        </w:rPr>
        <w:t xml:space="preserve"> существованием проблемы</w:t>
      </w:r>
      <w:r w:rsidRPr="00DB7894">
        <w:rPr>
          <w:sz w:val="28"/>
          <w:szCs w:val="28"/>
        </w:rPr>
        <w:t xml:space="preserve"> в </w:t>
      </w:r>
      <w:r>
        <w:rPr>
          <w:sz w:val="28"/>
          <w:szCs w:val="28"/>
        </w:rPr>
        <w:t>диагностике</w:t>
      </w:r>
      <w:r w:rsidRPr="00DB7894">
        <w:rPr>
          <w:sz w:val="28"/>
          <w:szCs w:val="28"/>
        </w:rPr>
        <w:t xml:space="preserve"> и выборе тактики лечения,</w:t>
      </w:r>
      <w:r>
        <w:rPr>
          <w:sz w:val="28"/>
          <w:szCs w:val="28"/>
        </w:rPr>
        <w:t xml:space="preserve"> </w:t>
      </w:r>
      <w:r w:rsidRPr="000E7FCB">
        <w:rPr>
          <w:sz w:val="28"/>
          <w:szCs w:val="28"/>
        </w:rPr>
        <w:t xml:space="preserve">нами </w:t>
      </w:r>
      <w:r w:rsidR="007C5C8D" w:rsidRPr="000E7FCB">
        <w:rPr>
          <w:sz w:val="28"/>
          <w:szCs w:val="28"/>
        </w:rPr>
        <w:t>у</w:t>
      </w:r>
      <w:r w:rsidR="00D31E87" w:rsidRPr="000E7FCB">
        <w:rPr>
          <w:sz w:val="28"/>
          <w:szCs w:val="28"/>
        </w:rPr>
        <w:t>совершенствован</w:t>
      </w:r>
      <w:r w:rsidRPr="000E7FCB">
        <w:rPr>
          <w:sz w:val="28"/>
          <w:szCs w:val="28"/>
        </w:rPr>
        <w:t xml:space="preserve"> алгоритм диагностики и лечения ЭП с учетом собственных исследований, для улучшения результатов лечения пациентов. </w:t>
      </w:r>
    </w:p>
    <w:p w14:paraId="02808ABF" w14:textId="77777777" w:rsidR="00512921" w:rsidRDefault="00512921" w:rsidP="00512921">
      <w:pPr>
        <w:tabs>
          <w:tab w:val="left" w:pos="993"/>
        </w:tabs>
        <w:ind w:firstLine="567"/>
        <w:jc w:val="both"/>
        <w:rPr>
          <w:sz w:val="28"/>
          <w:szCs w:val="28"/>
        </w:rPr>
      </w:pPr>
      <w:r w:rsidRPr="000E7FCB">
        <w:rPr>
          <w:sz w:val="28"/>
          <w:szCs w:val="28"/>
        </w:rPr>
        <w:t>В разработанном нами алгоритме</w:t>
      </w:r>
      <w:r w:rsidR="00D31E87" w:rsidRPr="00850D3B">
        <w:rPr>
          <w:sz w:val="28"/>
          <w:szCs w:val="28"/>
        </w:rPr>
        <w:t xml:space="preserve"> имее</w:t>
      </w:r>
      <w:r w:rsidRPr="00850D3B">
        <w:rPr>
          <w:sz w:val="28"/>
          <w:szCs w:val="28"/>
        </w:rPr>
        <w:t xml:space="preserve">тся </w:t>
      </w:r>
      <w:r w:rsidRPr="005C719B">
        <w:rPr>
          <w:sz w:val="28"/>
          <w:szCs w:val="28"/>
        </w:rPr>
        <w:t xml:space="preserve">правильное построение маршрута пациентам с </w:t>
      </w:r>
      <w:r>
        <w:rPr>
          <w:sz w:val="28"/>
          <w:szCs w:val="28"/>
        </w:rPr>
        <w:t>ЭП</w:t>
      </w:r>
      <w:r w:rsidRPr="005C719B">
        <w:rPr>
          <w:sz w:val="28"/>
          <w:szCs w:val="28"/>
        </w:rPr>
        <w:t xml:space="preserve"> на амбулато</w:t>
      </w:r>
      <w:r w:rsidR="00D31E87">
        <w:rPr>
          <w:sz w:val="28"/>
          <w:szCs w:val="28"/>
        </w:rPr>
        <w:t xml:space="preserve">рном этапе обследования, который </w:t>
      </w:r>
      <w:r w:rsidR="00D31E87" w:rsidRPr="00DB7894">
        <w:rPr>
          <w:sz w:val="28"/>
          <w:szCs w:val="28"/>
        </w:rPr>
        <w:t>позволит</w:t>
      </w:r>
      <w:r w:rsidR="00D31E87">
        <w:rPr>
          <w:sz w:val="28"/>
          <w:szCs w:val="28"/>
        </w:rPr>
        <w:t xml:space="preserve"> оптимизировать</w:t>
      </w:r>
      <w:r w:rsidRPr="005C719B">
        <w:rPr>
          <w:sz w:val="28"/>
          <w:szCs w:val="28"/>
        </w:rPr>
        <w:t xml:space="preserve"> </w:t>
      </w:r>
      <w:r>
        <w:rPr>
          <w:sz w:val="28"/>
          <w:szCs w:val="28"/>
        </w:rPr>
        <w:t xml:space="preserve">диагностику </w:t>
      </w:r>
      <w:r w:rsidR="00D31E87">
        <w:rPr>
          <w:sz w:val="28"/>
          <w:szCs w:val="28"/>
        </w:rPr>
        <w:t>и уменьшит</w:t>
      </w:r>
      <w:r w:rsidR="00D31E87" w:rsidRPr="00DB7894">
        <w:rPr>
          <w:sz w:val="28"/>
          <w:szCs w:val="28"/>
        </w:rPr>
        <w:t>ь</w:t>
      </w:r>
      <w:r w:rsidR="00D31E87">
        <w:rPr>
          <w:sz w:val="28"/>
          <w:szCs w:val="28"/>
        </w:rPr>
        <w:t xml:space="preserve"> количество </w:t>
      </w:r>
      <w:r w:rsidR="00D31E87" w:rsidRPr="00DB7894">
        <w:rPr>
          <w:sz w:val="28"/>
          <w:szCs w:val="28"/>
        </w:rPr>
        <w:t>не</w:t>
      </w:r>
      <w:r w:rsidRPr="00DB7894">
        <w:rPr>
          <w:sz w:val="28"/>
          <w:szCs w:val="28"/>
        </w:rPr>
        <w:t>обо</w:t>
      </w:r>
      <w:r w:rsidRPr="005C719B">
        <w:rPr>
          <w:sz w:val="28"/>
          <w:szCs w:val="28"/>
        </w:rPr>
        <w:t xml:space="preserve">снованных оперативных вмешательств по поводу </w:t>
      </w:r>
      <w:r>
        <w:rPr>
          <w:sz w:val="28"/>
          <w:szCs w:val="28"/>
        </w:rPr>
        <w:t>ЭП</w:t>
      </w:r>
      <w:r w:rsidRPr="005C719B">
        <w:rPr>
          <w:sz w:val="28"/>
          <w:szCs w:val="28"/>
        </w:rPr>
        <w:t xml:space="preserve">. </w:t>
      </w:r>
      <w:r>
        <w:rPr>
          <w:sz w:val="28"/>
          <w:szCs w:val="28"/>
        </w:rPr>
        <w:t>На</w:t>
      </w:r>
      <w:r w:rsidRPr="005C719B">
        <w:rPr>
          <w:sz w:val="28"/>
          <w:szCs w:val="28"/>
        </w:rPr>
        <w:t xml:space="preserve"> догоспитально</w:t>
      </w:r>
      <w:r>
        <w:rPr>
          <w:sz w:val="28"/>
          <w:szCs w:val="28"/>
        </w:rPr>
        <w:t>м</w:t>
      </w:r>
      <w:r w:rsidRPr="005C719B">
        <w:rPr>
          <w:sz w:val="28"/>
          <w:szCs w:val="28"/>
        </w:rPr>
        <w:t xml:space="preserve"> уровн</w:t>
      </w:r>
      <w:r>
        <w:rPr>
          <w:sz w:val="28"/>
          <w:szCs w:val="28"/>
        </w:rPr>
        <w:t xml:space="preserve">е, </w:t>
      </w:r>
      <w:r w:rsidRPr="005C719B">
        <w:rPr>
          <w:sz w:val="28"/>
          <w:szCs w:val="28"/>
        </w:rPr>
        <w:t>мо</w:t>
      </w:r>
      <w:r>
        <w:rPr>
          <w:sz w:val="28"/>
          <w:szCs w:val="28"/>
        </w:rPr>
        <w:t>жно</w:t>
      </w:r>
      <w:r w:rsidRPr="005C719B">
        <w:rPr>
          <w:sz w:val="28"/>
          <w:szCs w:val="28"/>
        </w:rPr>
        <w:t xml:space="preserve"> сократить затраты на обследования и </w:t>
      </w:r>
      <w:r>
        <w:rPr>
          <w:sz w:val="28"/>
          <w:szCs w:val="28"/>
        </w:rPr>
        <w:t>сформировать правильный маршрут для диагностики и выбора тактики лечения</w:t>
      </w:r>
      <w:r w:rsidRPr="005C719B">
        <w:rPr>
          <w:sz w:val="28"/>
          <w:szCs w:val="28"/>
        </w:rPr>
        <w:t>.</w:t>
      </w:r>
      <w:r>
        <w:rPr>
          <w:sz w:val="28"/>
          <w:szCs w:val="28"/>
        </w:rPr>
        <w:t xml:space="preserve">  </w:t>
      </w:r>
    </w:p>
    <w:p w14:paraId="1857831A" w14:textId="741D110E" w:rsidR="00512921" w:rsidRDefault="00512921" w:rsidP="00512921">
      <w:pPr>
        <w:tabs>
          <w:tab w:val="left" w:pos="993"/>
        </w:tabs>
        <w:ind w:firstLine="567"/>
        <w:jc w:val="both"/>
        <w:rPr>
          <w:sz w:val="28"/>
          <w:szCs w:val="28"/>
        </w:rPr>
      </w:pPr>
      <w:r w:rsidRPr="005C719B">
        <w:rPr>
          <w:sz w:val="28"/>
          <w:szCs w:val="28"/>
        </w:rPr>
        <w:t>В первую очередь</w:t>
      </w:r>
      <w:r w:rsidR="00A627A4" w:rsidRPr="00DB7894">
        <w:rPr>
          <w:sz w:val="28"/>
          <w:szCs w:val="28"/>
        </w:rPr>
        <w:t>,</w:t>
      </w:r>
      <w:r w:rsidRPr="005C719B">
        <w:rPr>
          <w:sz w:val="28"/>
          <w:szCs w:val="28"/>
        </w:rPr>
        <w:t xml:space="preserve"> пациенты с подозрением на кистозные заболевания печени паразитарного характера проходят обследования </w:t>
      </w:r>
      <w:r w:rsidR="00A627A4">
        <w:rPr>
          <w:sz w:val="28"/>
          <w:szCs w:val="28"/>
        </w:rPr>
        <w:t xml:space="preserve">в </w:t>
      </w:r>
      <w:r w:rsidRPr="00DB7894">
        <w:rPr>
          <w:sz w:val="28"/>
          <w:szCs w:val="28"/>
        </w:rPr>
        <w:t>амбулаторно</w:t>
      </w:r>
      <w:r w:rsidR="00A627A4" w:rsidRPr="00DB7894">
        <w:rPr>
          <w:sz w:val="28"/>
          <w:szCs w:val="28"/>
        </w:rPr>
        <w:t>м порядке</w:t>
      </w:r>
      <w:r w:rsidRPr="00DB7894">
        <w:rPr>
          <w:sz w:val="28"/>
          <w:szCs w:val="28"/>
        </w:rPr>
        <w:t>.</w:t>
      </w:r>
      <w:r w:rsidRPr="005C719B">
        <w:rPr>
          <w:sz w:val="28"/>
          <w:szCs w:val="28"/>
        </w:rPr>
        <w:t xml:space="preserve"> </w:t>
      </w:r>
      <w:r>
        <w:rPr>
          <w:sz w:val="28"/>
          <w:szCs w:val="28"/>
        </w:rPr>
        <w:t>Н</w:t>
      </w:r>
      <w:r w:rsidR="00A627A4">
        <w:rPr>
          <w:sz w:val="28"/>
          <w:szCs w:val="28"/>
        </w:rPr>
        <w:t>а амбулаторно–</w:t>
      </w:r>
      <w:r w:rsidRPr="005C719B">
        <w:rPr>
          <w:sz w:val="28"/>
          <w:szCs w:val="28"/>
        </w:rPr>
        <w:t xml:space="preserve">поликлиническом уровне рекомендуются следующие методы обследования для построения четкого маршрута: УЗИ </w:t>
      </w:r>
      <w:r>
        <w:rPr>
          <w:sz w:val="28"/>
          <w:szCs w:val="28"/>
        </w:rPr>
        <w:t xml:space="preserve">ОБП </w:t>
      </w:r>
      <w:r w:rsidRPr="00DB7894">
        <w:rPr>
          <w:sz w:val="28"/>
          <w:szCs w:val="28"/>
        </w:rPr>
        <w:t xml:space="preserve">с выставлением стадии эхинококкоза на основании классификации ВОЗ ультразвуковых изображений ЭП. </w:t>
      </w:r>
      <w:r>
        <w:rPr>
          <w:sz w:val="28"/>
          <w:szCs w:val="28"/>
        </w:rPr>
        <w:t>П</w:t>
      </w:r>
      <w:r w:rsidRPr="005C719B">
        <w:rPr>
          <w:sz w:val="28"/>
          <w:szCs w:val="28"/>
        </w:rPr>
        <w:t xml:space="preserve">ри явных признаках </w:t>
      </w:r>
      <w:r>
        <w:rPr>
          <w:sz w:val="28"/>
          <w:szCs w:val="28"/>
        </w:rPr>
        <w:t>ЭП</w:t>
      </w:r>
      <w:r w:rsidRPr="005C719B">
        <w:rPr>
          <w:sz w:val="28"/>
          <w:szCs w:val="28"/>
        </w:rPr>
        <w:t xml:space="preserve"> (</w:t>
      </w:r>
      <w:r w:rsidRPr="00DB7894">
        <w:rPr>
          <w:sz w:val="28"/>
          <w:szCs w:val="28"/>
        </w:rPr>
        <w:t>кистозное образование с анэхогенным содержимым, четкая капсула по периферии, округлой или овальной формы</w:t>
      </w:r>
      <w:r w:rsidRPr="005C719B">
        <w:rPr>
          <w:sz w:val="28"/>
          <w:szCs w:val="28"/>
        </w:rPr>
        <w:t xml:space="preserve">), пациент должен </w:t>
      </w:r>
      <w:r>
        <w:rPr>
          <w:sz w:val="28"/>
          <w:szCs w:val="28"/>
        </w:rPr>
        <w:t>про</w:t>
      </w:r>
      <w:r w:rsidRPr="005C719B">
        <w:rPr>
          <w:sz w:val="28"/>
          <w:szCs w:val="28"/>
        </w:rPr>
        <w:t xml:space="preserve">консультироваться с профильным специалистом; </w:t>
      </w:r>
      <w:r w:rsidRPr="00DB7894">
        <w:rPr>
          <w:sz w:val="28"/>
          <w:szCs w:val="28"/>
        </w:rPr>
        <w:t>При сомнительной эхо-картине УЗИ ОБП (отсутствует четко ограниченная гиперэхогенная капсула, стенка кисты не визуализируется, отсутствуют дочерние кисты), рекомендуется</w:t>
      </w:r>
      <w:r w:rsidRPr="005C719B">
        <w:rPr>
          <w:sz w:val="28"/>
          <w:szCs w:val="28"/>
          <w:lang w:val="kk-KZ"/>
        </w:rPr>
        <w:t xml:space="preserve"> КТ ОБП</w:t>
      </w:r>
      <w:r>
        <w:rPr>
          <w:sz w:val="28"/>
          <w:szCs w:val="28"/>
          <w:lang w:val="kk-KZ"/>
        </w:rPr>
        <w:t xml:space="preserve"> без контраста или МРТ ОБП.</w:t>
      </w:r>
      <w:r w:rsidRPr="005C719B">
        <w:rPr>
          <w:sz w:val="28"/>
          <w:szCs w:val="28"/>
          <w:lang w:val="kk-KZ"/>
        </w:rPr>
        <w:t xml:space="preserve"> </w:t>
      </w:r>
      <w:r w:rsidRPr="005C719B">
        <w:rPr>
          <w:sz w:val="28"/>
          <w:szCs w:val="28"/>
        </w:rPr>
        <w:t xml:space="preserve"> При сочетании эхинококкоза печени с эхинококкозом легких всем пациентам ре</w:t>
      </w:r>
      <w:r>
        <w:rPr>
          <w:sz w:val="28"/>
          <w:szCs w:val="28"/>
        </w:rPr>
        <w:t xml:space="preserve">комендуется КТ грудной клетки (рисунок </w:t>
      </w:r>
      <w:r w:rsidR="008321C1">
        <w:rPr>
          <w:sz w:val="28"/>
          <w:szCs w:val="28"/>
        </w:rPr>
        <w:t>10</w:t>
      </w:r>
      <w:r>
        <w:rPr>
          <w:sz w:val="28"/>
          <w:szCs w:val="28"/>
        </w:rPr>
        <w:t>).</w:t>
      </w:r>
    </w:p>
    <w:p w14:paraId="704D3B63" w14:textId="1A938811" w:rsidR="00512921" w:rsidRDefault="00FA72C2" w:rsidP="00512921">
      <w:pPr>
        <w:tabs>
          <w:tab w:val="left" w:pos="993"/>
        </w:tabs>
        <w:ind w:hanging="567"/>
        <w:jc w:val="both"/>
        <w:rPr>
          <w:sz w:val="28"/>
          <w:szCs w:val="28"/>
        </w:rPr>
      </w:pPr>
      <w:r>
        <w:rPr>
          <w:rFonts w:ascii="Arial" w:hAnsi="Arial" w:cs="Arial"/>
          <w:noProof/>
          <w:color w:val="202124"/>
          <w:spacing w:val="2"/>
          <w:lang w:eastAsia="ru-RU"/>
        </w:rPr>
        <w:lastRenderedPageBreak/>
        <w:drawing>
          <wp:inline distT="0" distB="0" distL="0" distR="0" wp14:anchorId="28D7B37E" wp14:editId="2C035DDA">
            <wp:extent cx="6120130" cy="3360439"/>
            <wp:effectExtent l="0" t="0" r="0" b="0"/>
            <wp:docPr id="17" name="Схема 14"/>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5DEC259F" w14:textId="7C309C0F" w:rsidR="00512921" w:rsidRDefault="00512921" w:rsidP="00512921">
      <w:pPr>
        <w:tabs>
          <w:tab w:val="left" w:pos="993"/>
        </w:tabs>
        <w:jc w:val="center"/>
        <w:rPr>
          <w:sz w:val="28"/>
          <w:szCs w:val="28"/>
        </w:rPr>
      </w:pPr>
      <w:r>
        <w:rPr>
          <w:sz w:val="28"/>
          <w:szCs w:val="28"/>
        </w:rPr>
        <w:t xml:space="preserve">    </w:t>
      </w:r>
      <w:r w:rsidRPr="00564640">
        <w:rPr>
          <w:sz w:val="28"/>
          <w:szCs w:val="28"/>
        </w:rPr>
        <w:t xml:space="preserve">Рисунок </w:t>
      </w:r>
      <w:r w:rsidR="008321C1">
        <w:rPr>
          <w:sz w:val="28"/>
          <w:szCs w:val="28"/>
        </w:rPr>
        <w:t>10</w:t>
      </w:r>
      <w:r w:rsidRPr="00564640">
        <w:rPr>
          <w:sz w:val="28"/>
          <w:szCs w:val="28"/>
        </w:rPr>
        <w:t xml:space="preserve"> - Маршрут пациента на этапе дообследования</w:t>
      </w:r>
    </w:p>
    <w:p w14:paraId="476C2AE4" w14:textId="77777777" w:rsidR="002A5F1A" w:rsidRPr="00564640" w:rsidRDefault="002A5F1A" w:rsidP="00512921">
      <w:pPr>
        <w:tabs>
          <w:tab w:val="left" w:pos="993"/>
        </w:tabs>
        <w:jc w:val="center"/>
        <w:rPr>
          <w:sz w:val="28"/>
          <w:szCs w:val="28"/>
        </w:rPr>
      </w:pPr>
    </w:p>
    <w:p w14:paraId="389BF2DF" w14:textId="77777777" w:rsidR="00E8769E" w:rsidRDefault="00E8769E" w:rsidP="00512921">
      <w:pPr>
        <w:tabs>
          <w:tab w:val="left" w:pos="993"/>
        </w:tabs>
        <w:ind w:firstLine="567"/>
        <w:jc w:val="both"/>
        <w:rPr>
          <w:sz w:val="28"/>
          <w:szCs w:val="28"/>
        </w:rPr>
      </w:pPr>
    </w:p>
    <w:p w14:paraId="1BB63669" w14:textId="6AB81CC1" w:rsidR="00512921" w:rsidRDefault="00512921" w:rsidP="00512921">
      <w:pPr>
        <w:tabs>
          <w:tab w:val="left" w:pos="993"/>
        </w:tabs>
        <w:ind w:firstLine="567"/>
        <w:jc w:val="both"/>
        <w:rPr>
          <w:sz w:val="28"/>
          <w:szCs w:val="28"/>
        </w:rPr>
      </w:pPr>
      <w:r w:rsidRPr="00574723">
        <w:rPr>
          <w:sz w:val="28"/>
          <w:szCs w:val="28"/>
        </w:rPr>
        <w:t xml:space="preserve">Алгоритм выбора способа хирургического лечения </w:t>
      </w:r>
      <w:r>
        <w:rPr>
          <w:sz w:val="28"/>
          <w:szCs w:val="28"/>
        </w:rPr>
        <w:t>ЭП</w:t>
      </w:r>
      <w:r w:rsidRPr="00574723">
        <w:rPr>
          <w:sz w:val="28"/>
          <w:szCs w:val="28"/>
        </w:rPr>
        <w:t xml:space="preserve"> основан на размере кист, их количестве и локализации, а также </w:t>
      </w:r>
      <w:r>
        <w:rPr>
          <w:sz w:val="28"/>
          <w:szCs w:val="28"/>
        </w:rPr>
        <w:t xml:space="preserve">от стадий (рисунок </w:t>
      </w:r>
      <w:r w:rsidR="008321C1">
        <w:rPr>
          <w:sz w:val="28"/>
          <w:szCs w:val="28"/>
        </w:rPr>
        <w:t>11</w:t>
      </w:r>
      <w:r>
        <w:rPr>
          <w:sz w:val="28"/>
          <w:szCs w:val="28"/>
        </w:rPr>
        <w:t xml:space="preserve">). </w:t>
      </w:r>
    </w:p>
    <w:p w14:paraId="38521BDC" w14:textId="77777777" w:rsidR="00512921" w:rsidRPr="00B77F04" w:rsidRDefault="00512921" w:rsidP="00DB7894">
      <w:pPr>
        <w:pStyle w:val="TableParagraph"/>
        <w:tabs>
          <w:tab w:val="left" w:pos="993"/>
        </w:tabs>
        <w:spacing w:line="240" w:lineRule="auto"/>
        <w:ind w:firstLine="567"/>
        <w:jc w:val="both"/>
        <w:rPr>
          <w:sz w:val="28"/>
          <w:szCs w:val="28"/>
        </w:rPr>
      </w:pPr>
      <w:r w:rsidRPr="00574723">
        <w:rPr>
          <w:sz w:val="28"/>
          <w:szCs w:val="28"/>
        </w:rPr>
        <w:t xml:space="preserve">Критериями </w:t>
      </w:r>
      <w:r>
        <w:rPr>
          <w:sz w:val="28"/>
          <w:szCs w:val="28"/>
        </w:rPr>
        <w:t>эффективности алгоритма яв</w:t>
      </w:r>
      <w:r>
        <w:rPr>
          <w:sz w:val="28"/>
          <w:szCs w:val="28"/>
          <w:lang w:val="kk-KZ"/>
        </w:rPr>
        <w:t>ляет</w:t>
      </w:r>
      <w:r>
        <w:rPr>
          <w:sz w:val="28"/>
          <w:szCs w:val="28"/>
        </w:rPr>
        <w:t>ся</w:t>
      </w:r>
      <w:r w:rsidRPr="00574723">
        <w:rPr>
          <w:sz w:val="28"/>
          <w:szCs w:val="28"/>
        </w:rPr>
        <w:t xml:space="preserve"> сопоставимость частоты хороших результатов после каждого способа операции</w:t>
      </w:r>
      <w:r>
        <w:rPr>
          <w:sz w:val="28"/>
          <w:szCs w:val="28"/>
        </w:rPr>
        <w:t xml:space="preserve">. </w:t>
      </w:r>
      <w:r w:rsidRPr="005C719B">
        <w:rPr>
          <w:sz w:val="28"/>
          <w:szCs w:val="28"/>
        </w:rPr>
        <w:t>На оперативное лечение напр</w:t>
      </w:r>
      <w:r w:rsidR="00DB48AF">
        <w:rPr>
          <w:sz w:val="28"/>
          <w:szCs w:val="28"/>
        </w:rPr>
        <w:t>авляются пациенты с эхинококкоз</w:t>
      </w:r>
      <w:r w:rsidR="00DB48AF" w:rsidRPr="00DB7894">
        <w:rPr>
          <w:sz w:val="28"/>
          <w:szCs w:val="28"/>
        </w:rPr>
        <w:t>ом</w:t>
      </w:r>
      <w:r w:rsidRPr="005C719B">
        <w:rPr>
          <w:sz w:val="28"/>
          <w:szCs w:val="28"/>
        </w:rPr>
        <w:t xml:space="preserve"> печени</w:t>
      </w:r>
      <w:r>
        <w:rPr>
          <w:sz w:val="28"/>
          <w:szCs w:val="28"/>
        </w:rPr>
        <w:t xml:space="preserve"> в стадии СЕ </w:t>
      </w:r>
      <w:r w:rsidRPr="00DB7894">
        <w:rPr>
          <w:sz w:val="28"/>
          <w:szCs w:val="28"/>
        </w:rPr>
        <w:t>I</w:t>
      </w:r>
      <w:r w:rsidRPr="00812201">
        <w:rPr>
          <w:sz w:val="28"/>
          <w:szCs w:val="28"/>
        </w:rPr>
        <w:t>,</w:t>
      </w:r>
      <w:r>
        <w:rPr>
          <w:sz w:val="28"/>
          <w:szCs w:val="28"/>
        </w:rPr>
        <w:t xml:space="preserve"> </w:t>
      </w:r>
      <w:r w:rsidRPr="00DB7894">
        <w:rPr>
          <w:sz w:val="28"/>
          <w:szCs w:val="28"/>
        </w:rPr>
        <w:t>II</w:t>
      </w:r>
      <w:r w:rsidRPr="00812201">
        <w:rPr>
          <w:sz w:val="28"/>
          <w:szCs w:val="28"/>
        </w:rPr>
        <w:t>,</w:t>
      </w:r>
      <w:r>
        <w:rPr>
          <w:sz w:val="28"/>
          <w:szCs w:val="28"/>
        </w:rPr>
        <w:t xml:space="preserve"> </w:t>
      </w:r>
      <w:r w:rsidRPr="00DB7894">
        <w:rPr>
          <w:sz w:val="28"/>
          <w:szCs w:val="28"/>
        </w:rPr>
        <w:t>IIIa</w:t>
      </w:r>
      <w:r w:rsidRPr="00812201">
        <w:rPr>
          <w:sz w:val="28"/>
          <w:szCs w:val="28"/>
        </w:rPr>
        <w:t xml:space="preserve"> </w:t>
      </w:r>
      <w:r>
        <w:rPr>
          <w:sz w:val="28"/>
          <w:szCs w:val="28"/>
        </w:rPr>
        <w:t xml:space="preserve">и </w:t>
      </w:r>
      <w:r w:rsidRPr="00DB7894">
        <w:rPr>
          <w:sz w:val="28"/>
          <w:szCs w:val="28"/>
        </w:rPr>
        <w:t>IIIb</w:t>
      </w:r>
      <w:r>
        <w:rPr>
          <w:sz w:val="28"/>
          <w:szCs w:val="28"/>
        </w:rPr>
        <w:t>,</w:t>
      </w:r>
      <w:r w:rsidRPr="005C719B">
        <w:rPr>
          <w:sz w:val="28"/>
          <w:szCs w:val="28"/>
        </w:rPr>
        <w:t xml:space="preserve"> (по классификации ВОЗ 2003, 2010), где диаметр кисты более 5 см.</w:t>
      </w:r>
      <w:r w:rsidRPr="0023186C">
        <w:rPr>
          <w:sz w:val="28"/>
          <w:szCs w:val="28"/>
        </w:rPr>
        <w:t xml:space="preserve"> </w:t>
      </w:r>
      <w:r>
        <w:rPr>
          <w:sz w:val="28"/>
          <w:szCs w:val="28"/>
        </w:rPr>
        <w:t xml:space="preserve"> </w:t>
      </w:r>
    </w:p>
    <w:p w14:paraId="397FD153" w14:textId="200E7369" w:rsidR="007E2EB3" w:rsidRDefault="00512921" w:rsidP="0060120B">
      <w:pPr>
        <w:pStyle w:val="TableParagraph"/>
        <w:tabs>
          <w:tab w:val="left" w:pos="993"/>
        </w:tabs>
        <w:spacing w:line="240" w:lineRule="auto"/>
        <w:ind w:firstLine="567"/>
        <w:jc w:val="both"/>
        <w:rPr>
          <w:sz w:val="28"/>
          <w:szCs w:val="28"/>
          <w:highlight w:val="yellow"/>
        </w:rPr>
      </w:pPr>
      <w:r w:rsidRPr="005C719B">
        <w:rPr>
          <w:sz w:val="28"/>
          <w:szCs w:val="28"/>
        </w:rPr>
        <w:t>При выявлении активной стадии эхинококкоза печени диаметром менее 5 см, рекомендуется противопаразитарная терапия препаратом альбендазолом по 800 мг в сутки в два приема, в течение 2</w:t>
      </w:r>
      <w:r w:rsidR="0060120B">
        <w:rPr>
          <w:sz w:val="28"/>
          <w:szCs w:val="28"/>
        </w:rPr>
        <w:t>/3</w:t>
      </w:r>
      <w:r w:rsidRPr="005C719B">
        <w:rPr>
          <w:sz w:val="28"/>
          <w:szCs w:val="28"/>
        </w:rPr>
        <w:t xml:space="preserve"> месяцев. До начала назначения терапии необходимы клинико-лабо</w:t>
      </w:r>
      <w:r>
        <w:rPr>
          <w:sz w:val="28"/>
          <w:szCs w:val="28"/>
        </w:rPr>
        <w:t xml:space="preserve">раторные и инструментальные исследования: ОАК, БАК, ФГДС. </w:t>
      </w:r>
    </w:p>
    <w:p w14:paraId="40DFFD6C" w14:textId="1BC4734F" w:rsidR="007E2EB3" w:rsidRPr="0060120B" w:rsidRDefault="007E2EB3" w:rsidP="006D4BAE">
      <w:pPr>
        <w:tabs>
          <w:tab w:val="left" w:pos="567"/>
        </w:tabs>
        <w:ind w:firstLine="567"/>
        <w:jc w:val="both"/>
        <w:rPr>
          <w:sz w:val="28"/>
          <w:szCs w:val="28"/>
        </w:rPr>
      </w:pPr>
      <w:r w:rsidRPr="0060120B">
        <w:rPr>
          <w:sz w:val="28"/>
          <w:szCs w:val="28"/>
        </w:rPr>
        <w:t xml:space="preserve">По нашим рекомендациям, </w:t>
      </w:r>
      <w:r w:rsidR="0060120B" w:rsidRPr="0060120B">
        <w:rPr>
          <w:sz w:val="28"/>
          <w:szCs w:val="28"/>
        </w:rPr>
        <w:t xml:space="preserve">выполнение пункционного вмешательства только </w:t>
      </w:r>
      <w:r w:rsidRPr="0060120B">
        <w:rPr>
          <w:sz w:val="28"/>
          <w:szCs w:val="28"/>
        </w:rPr>
        <w:t>при стадиях СЕ1.</w:t>
      </w:r>
      <w:r w:rsidR="0060120B" w:rsidRPr="0060120B">
        <w:rPr>
          <w:sz w:val="28"/>
          <w:szCs w:val="28"/>
        </w:rPr>
        <w:t xml:space="preserve"> </w:t>
      </w:r>
      <w:r w:rsidRPr="0060120B">
        <w:rPr>
          <w:sz w:val="28"/>
          <w:szCs w:val="28"/>
        </w:rPr>
        <w:t xml:space="preserve">  </w:t>
      </w:r>
    </w:p>
    <w:p w14:paraId="23581F24" w14:textId="0FADB30C" w:rsidR="007E2EB3" w:rsidRPr="0060120B" w:rsidRDefault="007E2EB3" w:rsidP="006D4BAE">
      <w:pPr>
        <w:tabs>
          <w:tab w:val="left" w:pos="567"/>
        </w:tabs>
        <w:ind w:firstLine="567"/>
        <w:jc w:val="both"/>
        <w:rPr>
          <w:sz w:val="28"/>
          <w:szCs w:val="28"/>
        </w:rPr>
      </w:pPr>
      <w:r w:rsidRPr="0060120B">
        <w:rPr>
          <w:sz w:val="28"/>
          <w:szCs w:val="28"/>
        </w:rPr>
        <w:t xml:space="preserve">При стадиях СЕ 2/СЕ3 </w:t>
      </w:r>
      <w:r w:rsidR="006758E3">
        <w:rPr>
          <w:sz w:val="28"/>
          <w:szCs w:val="28"/>
        </w:rPr>
        <w:t xml:space="preserve">предпочтение </w:t>
      </w:r>
      <w:r w:rsidRPr="0060120B">
        <w:rPr>
          <w:sz w:val="28"/>
          <w:szCs w:val="28"/>
        </w:rPr>
        <w:t>оперативно</w:t>
      </w:r>
      <w:r w:rsidR="006758E3">
        <w:rPr>
          <w:sz w:val="28"/>
          <w:szCs w:val="28"/>
        </w:rPr>
        <w:t>го</w:t>
      </w:r>
      <w:r w:rsidRPr="0060120B">
        <w:rPr>
          <w:sz w:val="28"/>
          <w:szCs w:val="28"/>
        </w:rPr>
        <w:t xml:space="preserve"> вмешательство в пользу перицистэктомии, при краевом расположении лапароскопические вмешательства</w:t>
      </w:r>
      <w:r w:rsidR="0060120B" w:rsidRPr="0060120B">
        <w:rPr>
          <w:sz w:val="28"/>
          <w:szCs w:val="28"/>
        </w:rPr>
        <w:t xml:space="preserve">. </w:t>
      </w:r>
      <w:r w:rsidRPr="0060120B">
        <w:rPr>
          <w:sz w:val="28"/>
          <w:szCs w:val="28"/>
        </w:rPr>
        <w:t xml:space="preserve"> </w:t>
      </w:r>
    </w:p>
    <w:p w14:paraId="24058E07" w14:textId="778E2616" w:rsidR="007E2EB3" w:rsidRPr="0060120B" w:rsidRDefault="006D4BAE" w:rsidP="006D4BAE">
      <w:pPr>
        <w:tabs>
          <w:tab w:val="left" w:pos="567"/>
        </w:tabs>
        <w:ind w:firstLine="567"/>
        <w:jc w:val="both"/>
        <w:rPr>
          <w:sz w:val="28"/>
          <w:szCs w:val="28"/>
        </w:rPr>
      </w:pPr>
      <w:r w:rsidRPr="0060120B">
        <w:rPr>
          <w:sz w:val="28"/>
          <w:szCs w:val="28"/>
        </w:rPr>
        <w:t xml:space="preserve">Все малоинвазивные и открытые хирургические вмешательства при цистном эхинококкозе печени должны проводиться в условиях хирургического стационара. </w:t>
      </w:r>
    </w:p>
    <w:p w14:paraId="4F12003A" w14:textId="77777777" w:rsidR="007E2EB3" w:rsidRDefault="007E2EB3" w:rsidP="006D4BAE">
      <w:pPr>
        <w:tabs>
          <w:tab w:val="left" w:pos="567"/>
        </w:tabs>
        <w:ind w:firstLine="567"/>
        <w:jc w:val="both"/>
        <w:rPr>
          <w:sz w:val="28"/>
          <w:szCs w:val="28"/>
          <w:highlight w:val="yellow"/>
        </w:rPr>
      </w:pPr>
    </w:p>
    <w:p w14:paraId="009F96E7" w14:textId="77777777" w:rsidR="007E2EB3" w:rsidRDefault="007E2EB3" w:rsidP="006D4BAE">
      <w:pPr>
        <w:tabs>
          <w:tab w:val="left" w:pos="567"/>
        </w:tabs>
        <w:ind w:firstLine="567"/>
        <w:jc w:val="both"/>
        <w:rPr>
          <w:sz w:val="28"/>
          <w:szCs w:val="28"/>
          <w:highlight w:val="yellow"/>
        </w:rPr>
      </w:pPr>
    </w:p>
    <w:p w14:paraId="13311A43" w14:textId="77777777" w:rsidR="006D4BAE" w:rsidRPr="00A4722B" w:rsidRDefault="006D4BAE" w:rsidP="00A4722B">
      <w:pPr>
        <w:tabs>
          <w:tab w:val="left" w:pos="993"/>
        </w:tabs>
        <w:ind w:firstLine="567"/>
        <w:jc w:val="both"/>
        <w:rPr>
          <w:sz w:val="28"/>
          <w:szCs w:val="28"/>
        </w:rPr>
        <w:sectPr w:rsidR="006D4BAE" w:rsidRPr="00A4722B" w:rsidSect="00420256">
          <w:footerReference w:type="default" r:id="rId77"/>
          <w:pgSz w:w="11906" w:h="16838"/>
          <w:pgMar w:top="1134" w:right="567" w:bottom="1134" w:left="1701" w:header="709" w:footer="664" w:gutter="0"/>
          <w:cols w:space="708"/>
          <w:titlePg/>
          <w:docGrid w:linePitch="360"/>
        </w:sectPr>
      </w:pPr>
    </w:p>
    <w:p w14:paraId="2B1C3E3C" w14:textId="5E81C371" w:rsidR="00512921" w:rsidRDefault="00CB3FE6" w:rsidP="00512921">
      <w:pPr>
        <w:tabs>
          <w:tab w:val="left" w:pos="993"/>
        </w:tabs>
        <w:jc w:val="both"/>
        <w:rPr>
          <w:sz w:val="28"/>
          <w:szCs w:val="28"/>
          <w:lang w:val="kk-KZ"/>
        </w:rPr>
      </w:pPr>
      <w:r w:rsidRPr="003A64CE">
        <w:rPr>
          <w:noProof/>
          <w:lang w:eastAsia="ru-RU"/>
        </w:rPr>
        <w:lastRenderedPageBreak/>
        <mc:AlternateContent>
          <mc:Choice Requires="wps">
            <w:drawing>
              <wp:anchor distT="0" distB="0" distL="114300" distR="114300" simplePos="0" relativeHeight="251661312" behindDoc="0" locked="0" layoutInCell="1" allowOverlap="1" wp14:anchorId="094CB422" wp14:editId="185B2DE7">
                <wp:simplePos x="0" y="0"/>
                <wp:positionH relativeFrom="margin">
                  <wp:posOffset>4583429</wp:posOffset>
                </wp:positionH>
                <wp:positionV relativeFrom="paragraph">
                  <wp:posOffset>3550948</wp:posOffset>
                </wp:positionV>
                <wp:extent cx="1637969" cy="9000"/>
                <wp:effectExtent l="0" t="0" r="19685" b="2921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1637969" cy="90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3EEBD3" id="Прямая соединительная линия 27" o:spid="_x0000_s1026" style="position:absolute;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0.9pt,279.6pt" to="489.85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" strokecolor="#7f7f7f [1612]" strokeweight=".5pt">
                <v:stroke joinstyle="miter"/>
                <w10:wrap anchorx="margin"/>
              </v:line>
            </w:pict>
          </mc:Fallback>
        </mc:AlternateContent>
      </w:r>
      <w:r w:rsidR="00FA72C2" w:rsidRPr="003A64CE">
        <w:rPr>
          <w:noProof/>
          <w:lang w:eastAsia="ru-RU"/>
        </w:rPr>
        <mc:AlternateContent>
          <mc:Choice Requires="wps">
            <w:drawing>
              <wp:anchor distT="0" distB="0" distL="114300" distR="114300" simplePos="0" relativeHeight="251665408" behindDoc="0" locked="0" layoutInCell="1" allowOverlap="1" wp14:anchorId="76A3FF81" wp14:editId="5F8DB50C">
                <wp:simplePos x="0" y="0"/>
                <wp:positionH relativeFrom="column">
                  <wp:posOffset>6207760</wp:posOffset>
                </wp:positionH>
                <wp:positionV relativeFrom="paragraph">
                  <wp:posOffset>3338499</wp:posOffset>
                </wp:positionV>
                <wp:extent cx="0" cy="189865"/>
                <wp:effectExtent l="0" t="0" r="19050" b="19685"/>
                <wp:wrapNone/>
                <wp:docPr id="29" name="Прямая соединительная линия 29"/>
                <wp:cNvGraphicFramePr/>
                <a:graphic xmlns:a="http://schemas.openxmlformats.org/drawingml/2006/main">
                  <a:graphicData uri="http://schemas.microsoft.com/office/word/2010/wordprocessingShape">
                    <wps:wsp>
                      <wps:cNvCnPr/>
                      <wps:spPr>
                        <a:xfrm flipH="1">
                          <a:off x="0" y="0"/>
                          <a:ext cx="0" cy="18986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47F70F" id="Прямая соединительная линия 2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8pt,262.85pt" to="488.8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" strokecolor="#7f7f7f [1612]" strokeweight=".5pt">
                <v:stroke joinstyle="miter"/>
              </v:line>
            </w:pict>
          </mc:Fallback>
        </mc:AlternateContent>
      </w:r>
      <w:r w:rsidR="00FA72C2" w:rsidRPr="003A64CE">
        <w:rPr>
          <w:noProof/>
          <w:lang w:eastAsia="ru-RU"/>
        </w:rPr>
        <mc:AlternateContent>
          <mc:Choice Requires="wps">
            <w:drawing>
              <wp:anchor distT="0" distB="0" distL="114300" distR="114300" simplePos="0" relativeHeight="251663360" behindDoc="0" locked="0" layoutInCell="1" allowOverlap="1" wp14:anchorId="7A9646A4" wp14:editId="3333AFED">
                <wp:simplePos x="0" y="0"/>
                <wp:positionH relativeFrom="column">
                  <wp:posOffset>5223179</wp:posOffset>
                </wp:positionH>
                <wp:positionV relativeFrom="paragraph">
                  <wp:posOffset>3311525</wp:posOffset>
                </wp:positionV>
                <wp:extent cx="7951" cy="237821"/>
                <wp:effectExtent l="0" t="0" r="30480" b="2921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7951" cy="237821"/>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646DFD" id="Прямая соединительная линия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25pt,260.75pt" to="411.9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" strokecolor="#7f7f7f [1612]" strokeweight=".5pt">
                <v:stroke joinstyle="miter"/>
              </v:line>
            </w:pict>
          </mc:Fallback>
        </mc:AlternateContent>
      </w:r>
      <w:r w:rsidR="00FA72C2" w:rsidRPr="00DF3547">
        <w:rPr>
          <w:noProof/>
          <w:sz w:val="28"/>
          <w:szCs w:val="28"/>
          <w:lang w:eastAsia="ru-RU"/>
        </w:rPr>
        <w:drawing>
          <wp:inline distT="0" distB="0" distL="0" distR="0" wp14:anchorId="171AB2E7" wp14:editId="7B412201">
            <wp:extent cx="9350375" cy="5565913"/>
            <wp:effectExtent l="0" t="0" r="0" b="34925"/>
            <wp:docPr id="1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4C464E2C" w14:textId="7A8BAC6B" w:rsidR="00503679" w:rsidRDefault="00DB48AF" w:rsidP="00503679">
      <w:pPr>
        <w:tabs>
          <w:tab w:val="left" w:pos="993"/>
        </w:tabs>
        <w:jc w:val="center"/>
        <w:rPr>
          <w:sz w:val="28"/>
          <w:szCs w:val="28"/>
        </w:rPr>
      </w:pPr>
      <w:r w:rsidRPr="00564640">
        <w:rPr>
          <w:sz w:val="28"/>
          <w:szCs w:val="28"/>
        </w:rPr>
        <w:t xml:space="preserve">Рисунок </w:t>
      </w:r>
      <w:r w:rsidR="008321C1">
        <w:rPr>
          <w:sz w:val="28"/>
          <w:szCs w:val="28"/>
        </w:rPr>
        <w:t>11</w:t>
      </w:r>
      <w:r w:rsidRPr="00564640">
        <w:rPr>
          <w:sz w:val="28"/>
          <w:szCs w:val="28"/>
        </w:rPr>
        <w:t xml:space="preserve"> - Алгоритм диагностики и лечения эхинококковых кист с учетом собственных исследований</w:t>
      </w:r>
    </w:p>
    <w:p w14:paraId="77E92A1E" w14:textId="2B867ED5" w:rsidR="004570CE" w:rsidRPr="004570CE" w:rsidRDefault="004570CE" w:rsidP="00503679">
      <w:pPr>
        <w:tabs>
          <w:tab w:val="left" w:pos="993"/>
        </w:tabs>
        <w:jc w:val="center"/>
        <w:rPr>
          <w:sz w:val="28"/>
          <w:szCs w:val="28"/>
        </w:rPr>
        <w:sectPr w:rsidR="004570CE" w:rsidRPr="004570CE" w:rsidSect="00420256">
          <w:type w:val="nextColumn"/>
          <w:pgSz w:w="16838" w:h="11906" w:orient="landscape"/>
          <w:pgMar w:top="567" w:right="1134" w:bottom="1701" w:left="1134" w:header="709" w:footer="663" w:gutter="0"/>
          <w:cols w:space="708"/>
          <w:titlePg/>
          <w:docGrid w:linePitch="360"/>
        </w:sectPr>
      </w:pPr>
    </w:p>
    <w:p w14:paraId="4701B3D7" w14:textId="77777777" w:rsidR="00512921" w:rsidRDefault="00512921" w:rsidP="00D05E4B">
      <w:pPr>
        <w:tabs>
          <w:tab w:val="left" w:pos="993"/>
        </w:tabs>
        <w:rPr>
          <w:sz w:val="28"/>
          <w:szCs w:val="28"/>
        </w:rPr>
      </w:pPr>
    </w:p>
    <w:p w14:paraId="275D0B29" w14:textId="77777777" w:rsidR="00512921" w:rsidRPr="002B707B" w:rsidRDefault="00512921" w:rsidP="00512921">
      <w:pPr>
        <w:tabs>
          <w:tab w:val="left" w:pos="993"/>
        </w:tabs>
        <w:ind w:firstLine="567"/>
        <w:jc w:val="both"/>
        <w:rPr>
          <w:sz w:val="28"/>
          <w:szCs w:val="28"/>
          <w:lang w:val="kk-KZ"/>
        </w:rPr>
      </w:pPr>
      <w:r w:rsidRPr="005C719B">
        <w:rPr>
          <w:sz w:val="28"/>
          <w:szCs w:val="28"/>
        </w:rPr>
        <w:t>При выявлении неактивных кист (погибший эхинококкоз) рекомендуется плановое наблюдение и динам</w:t>
      </w:r>
      <w:r>
        <w:rPr>
          <w:sz w:val="28"/>
          <w:szCs w:val="28"/>
        </w:rPr>
        <w:t xml:space="preserve">ическое УЗИ ОБП каждые 3-6 мес. </w:t>
      </w:r>
      <w:r>
        <w:rPr>
          <w:sz w:val="28"/>
          <w:szCs w:val="28"/>
          <w:lang w:val="kk-KZ"/>
        </w:rPr>
        <w:t xml:space="preserve">Нередко встречаются нагноение эхинококковой кисты, где показано оперативное лечение. </w:t>
      </w:r>
    </w:p>
    <w:p w14:paraId="3781E562" w14:textId="37930AEA" w:rsidR="00512921" w:rsidRDefault="00512921" w:rsidP="00512921">
      <w:pPr>
        <w:tabs>
          <w:tab w:val="left" w:pos="993"/>
        </w:tabs>
        <w:ind w:firstLine="567"/>
        <w:jc w:val="both"/>
        <w:rPr>
          <w:sz w:val="28"/>
          <w:szCs w:val="28"/>
        </w:rPr>
      </w:pPr>
      <w:r>
        <w:rPr>
          <w:sz w:val="28"/>
          <w:szCs w:val="28"/>
        </w:rPr>
        <w:t xml:space="preserve">Алгоритм </w:t>
      </w:r>
      <w:r w:rsidRPr="008C7083">
        <w:rPr>
          <w:sz w:val="28"/>
          <w:szCs w:val="28"/>
        </w:rPr>
        <w:t>маршрута пациента после операции</w:t>
      </w:r>
      <w:r>
        <w:rPr>
          <w:sz w:val="28"/>
          <w:szCs w:val="28"/>
        </w:rPr>
        <w:t xml:space="preserve"> заключается</w:t>
      </w:r>
      <w:r w:rsidRPr="008C7083">
        <w:rPr>
          <w:sz w:val="28"/>
          <w:szCs w:val="28"/>
        </w:rPr>
        <w:t xml:space="preserve"> </w:t>
      </w:r>
      <w:r>
        <w:rPr>
          <w:sz w:val="28"/>
          <w:szCs w:val="28"/>
        </w:rPr>
        <w:t xml:space="preserve">в </w:t>
      </w:r>
      <w:r w:rsidRPr="008C7083">
        <w:rPr>
          <w:sz w:val="28"/>
          <w:szCs w:val="28"/>
        </w:rPr>
        <w:t>адекватн</w:t>
      </w:r>
      <w:r>
        <w:rPr>
          <w:sz w:val="28"/>
          <w:szCs w:val="28"/>
        </w:rPr>
        <w:t>ых динамических наблюдениях</w:t>
      </w:r>
      <w:r w:rsidRPr="008C7083">
        <w:rPr>
          <w:sz w:val="28"/>
          <w:szCs w:val="28"/>
        </w:rPr>
        <w:t>, прохождения инструментальных методов обследований на амбулаторном уровне и проведение противопаразитарной терапии для снижения количества рецидивов и осложнений после</w:t>
      </w:r>
      <w:r>
        <w:rPr>
          <w:sz w:val="28"/>
          <w:szCs w:val="28"/>
        </w:rPr>
        <w:t xml:space="preserve"> операции (рисунок 1</w:t>
      </w:r>
      <w:r w:rsidR="008321C1">
        <w:rPr>
          <w:sz w:val="28"/>
          <w:szCs w:val="28"/>
        </w:rPr>
        <w:t>2</w:t>
      </w:r>
      <w:r>
        <w:rPr>
          <w:sz w:val="28"/>
          <w:szCs w:val="28"/>
        </w:rPr>
        <w:t xml:space="preserve">). </w:t>
      </w:r>
    </w:p>
    <w:p w14:paraId="0D49B101" w14:textId="77777777" w:rsidR="00512921" w:rsidRPr="00564640" w:rsidRDefault="00512921" w:rsidP="00512921">
      <w:pPr>
        <w:tabs>
          <w:tab w:val="left" w:pos="993"/>
        </w:tabs>
        <w:ind w:firstLine="567"/>
        <w:jc w:val="both"/>
        <w:rPr>
          <w:sz w:val="16"/>
          <w:szCs w:val="16"/>
        </w:rPr>
      </w:pPr>
    </w:p>
    <w:p w14:paraId="5F182304" w14:textId="2FB137AF" w:rsidR="00512921" w:rsidRPr="00564640" w:rsidRDefault="00FA72C2" w:rsidP="00512921">
      <w:pPr>
        <w:tabs>
          <w:tab w:val="left" w:pos="993"/>
        </w:tabs>
        <w:jc w:val="both"/>
        <w:rPr>
          <w:sz w:val="20"/>
          <w:szCs w:val="20"/>
        </w:rPr>
      </w:pPr>
      <w:r w:rsidRPr="00564640">
        <w:rPr>
          <w:rFonts w:ascii="Arial" w:hAnsi="Arial" w:cs="Arial"/>
          <w:noProof/>
          <w:color w:val="202124"/>
          <w:spacing w:val="2"/>
          <w:sz w:val="20"/>
          <w:szCs w:val="20"/>
          <w:lang w:eastAsia="ru-RU"/>
        </w:rPr>
        <w:drawing>
          <wp:inline distT="0" distB="0" distL="0" distR="0" wp14:anchorId="3CB208A5" wp14:editId="53628A49">
            <wp:extent cx="6066846" cy="4587654"/>
            <wp:effectExtent l="0" t="19050" r="0" b="0"/>
            <wp:docPr id="20"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3C043E60" w14:textId="4BAFE2F4" w:rsidR="00512921" w:rsidRPr="00564640" w:rsidRDefault="00512921" w:rsidP="00512921">
      <w:pPr>
        <w:tabs>
          <w:tab w:val="left" w:pos="993"/>
        </w:tabs>
        <w:ind w:firstLine="284"/>
        <w:jc w:val="center"/>
        <w:rPr>
          <w:sz w:val="28"/>
          <w:szCs w:val="28"/>
        </w:rPr>
      </w:pPr>
      <w:r w:rsidRPr="00564640">
        <w:rPr>
          <w:sz w:val="28"/>
          <w:szCs w:val="28"/>
        </w:rPr>
        <w:t xml:space="preserve">Рисунок </w:t>
      </w:r>
      <w:r>
        <w:rPr>
          <w:sz w:val="28"/>
          <w:szCs w:val="28"/>
        </w:rPr>
        <w:t>1</w:t>
      </w:r>
      <w:r w:rsidR="008321C1">
        <w:rPr>
          <w:sz w:val="28"/>
          <w:szCs w:val="28"/>
        </w:rPr>
        <w:t>2</w:t>
      </w:r>
      <w:r w:rsidRPr="00564640">
        <w:rPr>
          <w:sz w:val="28"/>
          <w:szCs w:val="28"/>
        </w:rPr>
        <w:t xml:space="preserve"> - Маршрут пациента после лечения</w:t>
      </w:r>
    </w:p>
    <w:p w14:paraId="09D9AE43" w14:textId="77777777" w:rsidR="00512921" w:rsidRDefault="00512921" w:rsidP="00512921">
      <w:pPr>
        <w:tabs>
          <w:tab w:val="left" w:pos="993"/>
        </w:tabs>
        <w:ind w:firstLine="567"/>
        <w:jc w:val="both"/>
        <w:rPr>
          <w:sz w:val="28"/>
          <w:szCs w:val="28"/>
        </w:rPr>
      </w:pPr>
    </w:p>
    <w:p w14:paraId="7EFEFB74" w14:textId="77777777" w:rsidR="00512921" w:rsidRPr="008C7083" w:rsidRDefault="00512921" w:rsidP="00512921">
      <w:pPr>
        <w:tabs>
          <w:tab w:val="left" w:pos="993"/>
        </w:tabs>
        <w:ind w:firstLine="567"/>
        <w:jc w:val="both"/>
        <w:rPr>
          <w:sz w:val="28"/>
          <w:szCs w:val="28"/>
        </w:rPr>
      </w:pPr>
      <w:r w:rsidRPr="008C7083">
        <w:rPr>
          <w:sz w:val="28"/>
          <w:szCs w:val="28"/>
        </w:rPr>
        <w:t xml:space="preserve">Пациент после выписки наблюдается в поликлинике по месту жительства. Задачами поликлинического центра являются: </w:t>
      </w:r>
    </w:p>
    <w:p w14:paraId="17019D69" w14:textId="77777777" w:rsidR="00512921" w:rsidRPr="008C7083" w:rsidRDefault="00512921" w:rsidP="00512921">
      <w:pPr>
        <w:tabs>
          <w:tab w:val="left" w:pos="993"/>
        </w:tabs>
        <w:ind w:firstLine="567"/>
        <w:jc w:val="both"/>
        <w:rPr>
          <w:sz w:val="28"/>
          <w:szCs w:val="28"/>
        </w:rPr>
      </w:pPr>
      <w:r w:rsidRPr="008C7083">
        <w:rPr>
          <w:sz w:val="28"/>
          <w:szCs w:val="28"/>
        </w:rPr>
        <w:t>- контроль общего состояния пациента;</w:t>
      </w:r>
    </w:p>
    <w:p w14:paraId="340079D2" w14:textId="77777777" w:rsidR="00512921" w:rsidRPr="008C7083" w:rsidRDefault="00512921" w:rsidP="00512921">
      <w:pPr>
        <w:tabs>
          <w:tab w:val="left" w:pos="993"/>
        </w:tabs>
        <w:ind w:firstLine="567"/>
        <w:jc w:val="both"/>
        <w:rPr>
          <w:sz w:val="28"/>
          <w:szCs w:val="28"/>
        </w:rPr>
      </w:pPr>
      <w:r w:rsidRPr="008C7083">
        <w:rPr>
          <w:sz w:val="28"/>
          <w:szCs w:val="28"/>
        </w:rPr>
        <w:t>- УЗИ контроль печени через 1, 3, 6, 12, 24 месяцев после операции;</w:t>
      </w:r>
    </w:p>
    <w:p w14:paraId="114E3B5E" w14:textId="77777777" w:rsidR="00512921" w:rsidRPr="008C7083" w:rsidRDefault="00512921" w:rsidP="00512921">
      <w:pPr>
        <w:tabs>
          <w:tab w:val="left" w:pos="993"/>
        </w:tabs>
        <w:ind w:firstLine="567"/>
        <w:jc w:val="both"/>
        <w:rPr>
          <w:sz w:val="28"/>
          <w:szCs w:val="28"/>
        </w:rPr>
      </w:pPr>
      <w:r w:rsidRPr="008C7083">
        <w:rPr>
          <w:sz w:val="28"/>
          <w:szCs w:val="28"/>
        </w:rPr>
        <w:t>-</w:t>
      </w:r>
      <w:r w:rsidR="00D05E4B">
        <w:rPr>
          <w:sz w:val="28"/>
          <w:szCs w:val="28"/>
        </w:rPr>
        <w:t xml:space="preserve"> КТ печени 1 раз в год в течени</w:t>
      </w:r>
      <w:r w:rsidR="00D05E4B" w:rsidRPr="00DB7894">
        <w:rPr>
          <w:sz w:val="28"/>
          <w:szCs w:val="28"/>
        </w:rPr>
        <w:t>е</w:t>
      </w:r>
      <w:r w:rsidRPr="008C7083">
        <w:rPr>
          <w:sz w:val="28"/>
          <w:szCs w:val="28"/>
        </w:rPr>
        <w:t xml:space="preserve"> 5 лет;</w:t>
      </w:r>
    </w:p>
    <w:p w14:paraId="014842F8" w14:textId="77777777" w:rsidR="00512921" w:rsidRPr="008C7083" w:rsidRDefault="00512921" w:rsidP="00512921">
      <w:pPr>
        <w:tabs>
          <w:tab w:val="left" w:pos="993"/>
        </w:tabs>
        <w:ind w:firstLine="567"/>
        <w:jc w:val="both"/>
        <w:rPr>
          <w:sz w:val="28"/>
          <w:szCs w:val="28"/>
        </w:rPr>
      </w:pPr>
      <w:r w:rsidRPr="008C7083">
        <w:rPr>
          <w:sz w:val="28"/>
          <w:szCs w:val="28"/>
        </w:rPr>
        <w:t>- проводится противопаразитарная терапия альбендазолом в течение 2-х месяцев вместе с пищей, богатой жирами непрерывно из расчета 10-15 мг</w:t>
      </w:r>
      <w:r>
        <w:rPr>
          <w:sz w:val="28"/>
          <w:szCs w:val="28"/>
        </w:rPr>
        <w:t xml:space="preserve"> на 1 кг массы тела пациента, </w:t>
      </w:r>
      <w:r w:rsidRPr="008C7083">
        <w:rPr>
          <w:sz w:val="28"/>
          <w:szCs w:val="28"/>
        </w:rPr>
        <w:t xml:space="preserve">сутки в два приема. </w:t>
      </w:r>
    </w:p>
    <w:p w14:paraId="4C3DD1F3" w14:textId="77777777" w:rsidR="00512921" w:rsidRDefault="00512921" w:rsidP="00512921">
      <w:pPr>
        <w:tabs>
          <w:tab w:val="left" w:pos="993"/>
        </w:tabs>
        <w:ind w:firstLine="567"/>
        <w:jc w:val="both"/>
        <w:rPr>
          <w:sz w:val="28"/>
          <w:szCs w:val="28"/>
        </w:rPr>
      </w:pPr>
      <w:r w:rsidRPr="008C7083">
        <w:rPr>
          <w:sz w:val="28"/>
          <w:szCs w:val="28"/>
        </w:rPr>
        <w:t xml:space="preserve">- контроль ОАК и БАК. </w:t>
      </w:r>
    </w:p>
    <w:p w14:paraId="04F2C357" w14:textId="77777777" w:rsidR="00A27529" w:rsidRPr="00A27529" w:rsidRDefault="00A27529" w:rsidP="00A27529">
      <w:pPr>
        <w:tabs>
          <w:tab w:val="left" w:pos="993"/>
        </w:tabs>
        <w:ind w:firstLine="567"/>
        <w:jc w:val="both"/>
        <w:rPr>
          <w:sz w:val="28"/>
          <w:szCs w:val="28"/>
        </w:rPr>
      </w:pPr>
      <w:r w:rsidRPr="008C7083">
        <w:rPr>
          <w:sz w:val="28"/>
          <w:szCs w:val="28"/>
        </w:rPr>
        <w:t xml:space="preserve">В случае </w:t>
      </w:r>
      <w:r w:rsidRPr="00A27529">
        <w:rPr>
          <w:sz w:val="28"/>
          <w:szCs w:val="28"/>
        </w:rPr>
        <w:t xml:space="preserve">возникновения изменений в результатах анализа крови </w:t>
      </w:r>
      <w:r w:rsidRPr="00A27529">
        <w:rPr>
          <w:sz w:val="28"/>
          <w:szCs w:val="28"/>
        </w:rPr>
        <w:lastRenderedPageBreak/>
        <w:t>(лейкопения менее 3х109/л, уменьшение числа гранулоцитов) или повышения уровня аминотрансфераз более чем в 3 раза от нормы лечение альбендазолом следует приостановить до нормализации этих показателей с назначением гепатопротекторов и антигистаминных препаратов.</w:t>
      </w:r>
    </w:p>
    <w:p w14:paraId="703CA28A" w14:textId="77777777" w:rsidR="00A27529" w:rsidRPr="00A27529" w:rsidRDefault="00A27529" w:rsidP="00A27529">
      <w:pPr>
        <w:tabs>
          <w:tab w:val="left" w:pos="993"/>
        </w:tabs>
        <w:ind w:firstLine="567"/>
        <w:jc w:val="both"/>
        <w:rPr>
          <w:sz w:val="28"/>
          <w:szCs w:val="28"/>
        </w:rPr>
      </w:pPr>
      <w:r w:rsidRPr="00A27529">
        <w:rPr>
          <w:sz w:val="28"/>
          <w:szCs w:val="28"/>
        </w:rPr>
        <w:t>Правильное наблюдение на амбулаторном уровне, прием противопаразитарных препаратов и адекватные сроки прохождения инструментальных методов исследования могут предупредить риск развития осложнений и рецидивов заболевания.</w:t>
      </w:r>
    </w:p>
    <w:p w14:paraId="61348257" w14:textId="3CDEF68B" w:rsidR="00A27529" w:rsidRPr="00CC4898" w:rsidRDefault="00A27529" w:rsidP="00A27529">
      <w:pPr>
        <w:pStyle w:val="af"/>
        <w:spacing w:before="0" w:beforeAutospacing="0" w:after="360" w:afterAutospacing="0"/>
        <w:jc w:val="both"/>
        <w:rPr>
          <w:sz w:val="28"/>
          <w:szCs w:val="28"/>
          <w:lang w:eastAsia="en-US"/>
        </w:rPr>
      </w:pPr>
      <w:r w:rsidRPr="00A27529">
        <w:rPr>
          <w:sz w:val="28"/>
          <w:szCs w:val="28"/>
          <w:lang w:eastAsia="en-US"/>
        </w:rPr>
        <w:t xml:space="preserve">        КЭ является предотвратимой </w:t>
      </w:r>
      <w:r w:rsidR="00781167">
        <w:rPr>
          <w:sz w:val="28"/>
          <w:szCs w:val="28"/>
          <w:lang w:eastAsia="en-US"/>
        </w:rPr>
        <w:t>болезнью</w:t>
      </w:r>
      <w:r w:rsidRPr="00A27529">
        <w:rPr>
          <w:sz w:val="28"/>
          <w:szCs w:val="28"/>
          <w:lang w:eastAsia="en-US"/>
        </w:rPr>
        <w:t xml:space="preserve">, хотя элиминации ее трудно достичь. По оценкам, потребуется от 10 до более 25 лет постоянных усилий в зависимости от комбинации реализованных вмешательств и их охвата. Технологические усовершенствования в генетической характеристике штаммов и вакцинации против E. granulosus у животных могут повысить эффективность программ борьбы и сократить их время. Поэтому важно лучше понять эпидемиологию, бремя </w:t>
      </w:r>
      <w:r w:rsidR="00781167">
        <w:rPr>
          <w:sz w:val="28"/>
          <w:szCs w:val="28"/>
          <w:lang w:eastAsia="en-US"/>
        </w:rPr>
        <w:t>паразита</w:t>
      </w:r>
      <w:r w:rsidRPr="00A27529">
        <w:rPr>
          <w:sz w:val="28"/>
          <w:szCs w:val="28"/>
          <w:lang w:eastAsia="en-US"/>
        </w:rPr>
        <w:t xml:space="preserve"> и стратегии клинического ведения, чтобы оптимизировать подход к контролю.</w:t>
      </w:r>
    </w:p>
    <w:p w14:paraId="7395EAF7" w14:textId="77777777" w:rsidR="002A4E5C" w:rsidRDefault="002A4E5C" w:rsidP="004F4C80">
      <w:pPr>
        <w:tabs>
          <w:tab w:val="left" w:pos="993"/>
        </w:tabs>
        <w:ind w:firstLine="567"/>
        <w:jc w:val="both"/>
        <w:rPr>
          <w:b/>
          <w:sz w:val="28"/>
          <w:szCs w:val="28"/>
        </w:rPr>
      </w:pPr>
    </w:p>
    <w:p w14:paraId="596409AE" w14:textId="77777777" w:rsidR="002A4E5C" w:rsidRDefault="002A4E5C" w:rsidP="004F4C80">
      <w:pPr>
        <w:tabs>
          <w:tab w:val="left" w:pos="993"/>
        </w:tabs>
        <w:ind w:firstLine="567"/>
        <w:jc w:val="both"/>
        <w:rPr>
          <w:b/>
          <w:sz w:val="28"/>
          <w:szCs w:val="28"/>
        </w:rPr>
      </w:pPr>
    </w:p>
    <w:p w14:paraId="6DD42D1A" w14:textId="77777777" w:rsidR="002A4E5C" w:rsidRDefault="002A4E5C" w:rsidP="004F4C80">
      <w:pPr>
        <w:tabs>
          <w:tab w:val="left" w:pos="993"/>
        </w:tabs>
        <w:ind w:firstLine="567"/>
        <w:jc w:val="both"/>
        <w:rPr>
          <w:b/>
          <w:sz w:val="28"/>
          <w:szCs w:val="28"/>
        </w:rPr>
      </w:pPr>
    </w:p>
    <w:p w14:paraId="7FD336ED" w14:textId="77777777" w:rsidR="002A4E5C" w:rsidRDefault="002A4E5C" w:rsidP="004F4C80">
      <w:pPr>
        <w:tabs>
          <w:tab w:val="left" w:pos="993"/>
        </w:tabs>
        <w:ind w:firstLine="567"/>
        <w:jc w:val="both"/>
        <w:rPr>
          <w:b/>
          <w:sz w:val="28"/>
          <w:szCs w:val="28"/>
        </w:rPr>
      </w:pPr>
    </w:p>
    <w:p w14:paraId="64EF254C" w14:textId="77777777" w:rsidR="002A4E5C" w:rsidRDefault="002A4E5C" w:rsidP="004F4C80">
      <w:pPr>
        <w:tabs>
          <w:tab w:val="left" w:pos="993"/>
        </w:tabs>
        <w:ind w:firstLine="567"/>
        <w:jc w:val="both"/>
        <w:rPr>
          <w:b/>
          <w:sz w:val="28"/>
          <w:szCs w:val="28"/>
        </w:rPr>
      </w:pPr>
    </w:p>
    <w:p w14:paraId="4576B08C" w14:textId="77777777" w:rsidR="002A4E5C" w:rsidRDefault="002A4E5C" w:rsidP="004F4C80">
      <w:pPr>
        <w:tabs>
          <w:tab w:val="left" w:pos="993"/>
        </w:tabs>
        <w:ind w:firstLine="567"/>
        <w:jc w:val="both"/>
        <w:rPr>
          <w:b/>
          <w:sz w:val="28"/>
          <w:szCs w:val="28"/>
        </w:rPr>
      </w:pPr>
    </w:p>
    <w:p w14:paraId="755FBFD3" w14:textId="77777777" w:rsidR="002A4E5C" w:rsidRDefault="002A4E5C" w:rsidP="004F4C80">
      <w:pPr>
        <w:tabs>
          <w:tab w:val="left" w:pos="993"/>
        </w:tabs>
        <w:ind w:firstLine="567"/>
        <w:jc w:val="both"/>
        <w:rPr>
          <w:b/>
          <w:sz w:val="28"/>
          <w:szCs w:val="28"/>
        </w:rPr>
      </w:pPr>
    </w:p>
    <w:p w14:paraId="754F011A" w14:textId="77777777" w:rsidR="002A4E5C" w:rsidRDefault="002A4E5C" w:rsidP="004F4C80">
      <w:pPr>
        <w:tabs>
          <w:tab w:val="left" w:pos="993"/>
        </w:tabs>
        <w:ind w:firstLine="567"/>
        <w:jc w:val="both"/>
        <w:rPr>
          <w:b/>
          <w:sz w:val="28"/>
          <w:szCs w:val="28"/>
        </w:rPr>
      </w:pPr>
    </w:p>
    <w:p w14:paraId="72EA4199" w14:textId="77777777" w:rsidR="002A4E5C" w:rsidRDefault="002A4E5C" w:rsidP="004F4C80">
      <w:pPr>
        <w:tabs>
          <w:tab w:val="left" w:pos="993"/>
        </w:tabs>
        <w:ind w:firstLine="567"/>
        <w:jc w:val="both"/>
        <w:rPr>
          <w:b/>
          <w:sz w:val="28"/>
          <w:szCs w:val="28"/>
        </w:rPr>
      </w:pPr>
    </w:p>
    <w:p w14:paraId="1FE36DDD" w14:textId="77777777" w:rsidR="002A4E5C" w:rsidRDefault="002A4E5C" w:rsidP="004F4C80">
      <w:pPr>
        <w:tabs>
          <w:tab w:val="left" w:pos="993"/>
        </w:tabs>
        <w:ind w:firstLine="567"/>
        <w:jc w:val="both"/>
        <w:rPr>
          <w:b/>
          <w:sz w:val="28"/>
          <w:szCs w:val="28"/>
        </w:rPr>
      </w:pPr>
    </w:p>
    <w:p w14:paraId="72FA84AF" w14:textId="77777777" w:rsidR="002A4E5C" w:rsidRDefault="002A4E5C" w:rsidP="004F4C80">
      <w:pPr>
        <w:tabs>
          <w:tab w:val="left" w:pos="993"/>
        </w:tabs>
        <w:ind w:firstLine="567"/>
        <w:jc w:val="both"/>
        <w:rPr>
          <w:b/>
          <w:sz w:val="28"/>
          <w:szCs w:val="28"/>
        </w:rPr>
      </w:pPr>
    </w:p>
    <w:p w14:paraId="0FC11FC5" w14:textId="77777777" w:rsidR="002A4E5C" w:rsidRDefault="002A4E5C" w:rsidP="004F4C80">
      <w:pPr>
        <w:tabs>
          <w:tab w:val="left" w:pos="993"/>
        </w:tabs>
        <w:ind w:firstLine="567"/>
        <w:jc w:val="both"/>
        <w:rPr>
          <w:b/>
          <w:sz w:val="28"/>
          <w:szCs w:val="28"/>
        </w:rPr>
      </w:pPr>
    </w:p>
    <w:p w14:paraId="7EEC7525" w14:textId="77777777" w:rsidR="002A4E5C" w:rsidRDefault="002A4E5C" w:rsidP="004F4C80">
      <w:pPr>
        <w:tabs>
          <w:tab w:val="left" w:pos="993"/>
        </w:tabs>
        <w:ind w:firstLine="567"/>
        <w:jc w:val="both"/>
        <w:rPr>
          <w:b/>
          <w:sz w:val="28"/>
          <w:szCs w:val="28"/>
        </w:rPr>
      </w:pPr>
    </w:p>
    <w:p w14:paraId="50570F91" w14:textId="77777777" w:rsidR="002A4E5C" w:rsidRDefault="002A4E5C" w:rsidP="004F4C80">
      <w:pPr>
        <w:tabs>
          <w:tab w:val="left" w:pos="993"/>
        </w:tabs>
        <w:ind w:firstLine="567"/>
        <w:jc w:val="both"/>
        <w:rPr>
          <w:b/>
          <w:sz w:val="28"/>
          <w:szCs w:val="28"/>
        </w:rPr>
      </w:pPr>
    </w:p>
    <w:p w14:paraId="36FD02B8" w14:textId="77777777" w:rsidR="002A4E5C" w:rsidRDefault="002A4E5C" w:rsidP="004F4C80">
      <w:pPr>
        <w:tabs>
          <w:tab w:val="left" w:pos="993"/>
        </w:tabs>
        <w:ind w:firstLine="567"/>
        <w:jc w:val="both"/>
        <w:rPr>
          <w:b/>
          <w:sz w:val="28"/>
          <w:szCs w:val="28"/>
        </w:rPr>
      </w:pPr>
    </w:p>
    <w:p w14:paraId="235E2CE7" w14:textId="77777777" w:rsidR="002A4E5C" w:rsidRDefault="002A4E5C" w:rsidP="004F4C80">
      <w:pPr>
        <w:tabs>
          <w:tab w:val="left" w:pos="993"/>
        </w:tabs>
        <w:ind w:firstLine="567"/>
        <w:jc w:val="both"/>
        <w:rPr>
          <w:b/>
          <w:sz w:val="28"/>
          <w:szCs w:val="28"/>
        </w:rPr>
      </w:pPr>
    </w:p>
    <w:p w14:paraId="6EED6E82" w14:textId="77777777" w:rsidR="002A4E5C" w:rsidRDefault="002A4E5C" w:rsidP="004F4C80">
      <w:pPr>
        <w:tabs>
          <w:tab w:val="left" w:pos="993"/>
        </w:tabs>
        <w:ind w:firstLine="567"/>
        <w:jc w:val="both"/>
        <w:rPr>
          <w:b/>
          <w:sz w:val="28"/>
          <w:szCs w:val="28"/>
        </w:rPr>
      </w:pPr>
    </w:p>
    <w:p w14:paraId="25B57434" w14:textId="77777777" w:rsidR="002A4E5C" w:rsidRDefault="002A4E5C" w:rsidP="004F4C80">
      <w:pPr>
        <w:tabs>
          <w:tab w:val="left" w:pos="993"/>
        </w:tabs>
        <w:ind w:firstLine="567"/>
        <w:jc w:val="both"/>
        <w:rPr>
          <w:b/>
          <w:sz w:val="28"/>
          <w:szCs w:val="28"/>
        </w:rPr>
      </w:pPr>
    </w:p>
    <w:p w14:paraId="3D37B5D9" w14:textId="77777777" w:rsidR="002A4E5C" w:rsidRDefault="002A4E5C" w:rsidP="004F4C80">
      <w:pPr>
        <w:tabs>
          <w:tab w:val="left" w:pos="993"/>
        </w:tabs>
        <w:ind w:firstLine="567"/>
        <w:jc w:val="both"/>
        <w:rPr>
          <w:b/>
          <w:sz w:val="28"/>
          <w:szCs w:val="28"/>
        </w:rPr>
      </w:pPr>
    </w:p>
    <w:p w14:paraId="1D482033" w14:textId="77777777" w:rsidR="002A4E5C" w:rsidRDefault="002A4E5C" w:rsidP="004F4C80">
      <w:pPr>
        <w:tabs>
          <w:tab w:val="left" w:pos="993"/>
        </w:tabs>
        <w:ind w:firstLine="567"/>
        <w:jc w:val="both"/>
        <w:rPr>
          <w:b/>
          <w:sz w:val="28"/>
          <w:szCs w:val="28"/>
        </w:rPr>
      </w:pPr>
    </w:p>
    <w:p w14:paraId="7307FA40" w14:textId="77777777" w:rsidR="002A4E5C" w:rsidRDefault="002A4E5C" w:rsidP="004F4C80">
      <w:pPr>
        <w:tabs>
          <w:tab w:val="left" w:pos="993"/>
        </w:tabs>
        <w:ind w:firstLine="567"/>
        <w:jc w:val="both"/>
        <w:rPr>
          <w:b/>
          <w:sz w:val="28"/>
          <w:szCs w:val="28"/>
        </w:rPr>
      </w:pPr>
    </w:p>
    <w:p w14:paraId="14184C29" w14:textId="77777777" w:rsidR="002A4E5C" w:rsidRDefault="002A4E5C" w:rsidP="004F4C80">
      <w:pPr>
        <w:tabs>
          <w:tab w:val="left" w:pos="993"/>
        </w:tabs>
        <w:ind w:firstLine="567"/>
        <w:jc w:val="both"/>
        <w:rPr>
          <w:b/>
          <w:sz w:val="28"/>
          <w:szCs w:val="28"/>
        </w:rPr>
      </w:pPr>
    </w:p>
    <w:p w14:paraId="032E6B62" w14:textId="77777777" w:rsidR="002A4E5C" w:rsidRDefault="002A4E5C" w:rsidP="004F4C80">
      <w:pPr>
        <w:tabs>
          <w:tab w:val="left" w:pos="993"/>
        </w:tabs>
        <w:ind w:firstLine="567"/>
        <w:jc w:val="both"/>
        <w:rPr>
          <w:b/>
          <w:sz w:val="28"/>
          <w:szCs w:val="28"/>
        </w:rPr>
      </w:pPr>
    </w:p>
    <w:p w14:paraId="26DA41B4" w14:textId="77777777" w:rsidR="002A4E5C" w:rsidRDefault="002A4E5C" w:rsidP="004F4C80">
      <w:pPr>
        <w:tabs>
          <w:tab w:val="left" w:pos="993"/>
        </w:tabs>
        <w:ind w:firstLine="567"/>
        <w:jc w:val="both"/>
        <w:rPr>
          <w:b/>
          <w:sz w:val="28"/>
          <w:szCs w:val="28"/>
        </w:rPr>
      </w:pPr>
    </w:p>
    <w:p w14:paraId="1E176B97" w14:textId="77777777" w:rsidR="002A4E5C" w:rsidRDefault="002A4E5C" w:rsidP="004F4C80">
      <w:pPr>
        <w:tabs>
          <w:tab w:val="left" w:pos="993"/>
        </w:tabs>
        <w:ind w:firstLine="567"/>
        <w:jc w:val="both"/>
        <w:rPr>
          <w:b/>
          <w:sz w:val="28"/>
          <w:szCs w:val="28"/>
        </w:rPr>
      </w:pPr>
    </w:p>
    <w:p w14:paraId="4549E1F8" w14:textId="77777777" w:rsidR="0071554E" w:rsidRDefault="0071554E" w:rsidP="004F4C80">
      <w:pPr>
        <w:tabs>
          <w:tab w:val="left" w:pos="993"/>
        </w:tabs>
        <w:ind w:firstLine="567"/>
        <w:jc w:val="both"/>
        <w:rPr>
          <w:b/>
          <w:sz w:val="28"/>
          <w:szCs w:val="28"/>
        </w:rPr>
      </w:pPr>
    </w:p>
    <w:p w14:paraId="51C122C9" w14:textId="77777777" w:rsidR="00E8769E" w:rsidRDefault="00E8769E" w:rsidP="004F4C80">
      <w:pPr>
        <w:tabs>
          <w:tab w:val="left" w:pos="993"/>
        </w:tabs>
        <w:ind w:firstLine="567"/>
        <w:jc w:val="both"/>
        <w:rPr>
          <w:b/>
          <w:sz w:val="28"/>
          <w:szCs w:val="28"/>
        </w:rPr>
      </w:pPr>
    </w:p>
    <w:p w14:paraId="796067AF" w14:textId="77777777" w:rsidR="00E8769E" w:rsidRDefault="00E8769E" w:rsidP="004F4C80">
      <w:pPr>
        <w:tabs>
          <w:tab w:val="left" w:pos="993"/>
        </w:tabs>
        <w:ind w:firstLine="567"/>
        <w:jc w:val="both"/>
        <w:rPr>
          <w:b/>
          <w:sz w:val="28"/>
          <w:szCs w:val="28"/>
        </w:rPr>
      </w:pPr>
    </w:p>
    <w:p w14:paraId="260EB150" w14:textId="77777777" w:rsidR="00512921" w:rsidRDefault="00512921" w:rsidP="0071554E">
      <w:pPr>
        <w:tabs>
          <w:tab w:val="left" w:pos="993"/>
        </w:tabs>
        <w:jc w:val="both"/>
        <w:rPr>
          <w:b/>
          <w:sz w:val="28"/>
          <w:szCs w:val="28"/>
        </w:rPr>
      </w:pPr>
      <w:r w:rsidRPr="00474153">
        <w:rPr>
          <w:b/>
          <w:sz w:val="28"/>
          <w:szCs w:val="28"/>
        </w:rPr>
        <w:lastRenderedPageBreak/>
        <w:t>ЗАКЛЮЧЕНИЕ</w:t>
      </w:r>
    </w:p>
    <w:p w14:paraId="70C5DA32" w14:textId="77777777" w:rsidR="00880A31" w:rsidRPr="00474153" w:rsidRDefault="00880A31" w:rsidP="004F4C80">
      <w:pPr>
        <w:tabs>
          <w:tab w:val="left" w:pos="993"/>
        </w:tabs>
        <w:ind w:firstLine="567"/>
        <w:jc w:val="both"/>
        <w:rPr>
          <w:b/>
          <w:sz w:val="28"/>
          <w:szCs w:val="28"/>
        </w:rPr>
      </w:pPr>
    </w:p>
    <w:p w14:paraId="0A3543D6" w14:textId="7150B349" w:rsidR="00880A31" w:rsidRDefault="00880A31" w:rsidP="007C14EE">
      <w:pPr>
        <w:pStyle w:val="TableParagraph"/>
        <w:numPr>
          <w:ilvl w:val="0"/>
          <w:numId w:val="14"/>
        </w:numPr>
        <w:shd w:val="clear" w:color="auto" w:fill="FFFFFF" w:themeFill="background1"/>
        <w:tabs>
          <w:tab w:val="left" w:pos="142"/>
          <w:tab w:val="left" w:pos="993"/>
        </w:tabs>
        <w:spacing w:line="240" w:lineRule="auto"/>
        <w:jc w:val="both"/>
        <w:rPr>
          <w:sz w:val="28"/>
          <w:szCs w:val="28"/>
        </w:rPr>
      </w:pPr>
      <w:r>
        <w:rPr>
          <w:sz w:val="28"/>
          <w:szCs w:val="28"/>
        </w:rPr>
        <w:t xml:space="preserve"> </w:t>
      </w:r>
      <w:r w:rsidR="00512921" w:rsidRPr="00880A31">
        <w:rPr>
          <w:sz w:val="28"/>
          <w:szCs w:val="28"/>
        </w:rPr>
        <w:t>В ходе диссертационного исследования мы выявили, что в целом п</w:t>
      </w:r>
      <w:r>
        <w:rPr>
          <w:sz w:val="28"/>
          <w:szCs w:val="28"/>
        </w:rPr>
        <w:t>о</w:t>
      </w:r>
    </w:p>
    <w:p w14:paraId="5BEF54E9" w14:textId="60E6DF03" w:rsidR="00880A31" w:rsidRDefault="00512921" w:rsidP="00880A31">
      <w:pPr>
        <w:pStyle w:val="TableParagraph"/>
        <w:shd w:val="clear" w:color="auto" w:fill="FFFFFF" w:themeFill="background1"/>
        <w:tabs>
          <w:tab w:val="left" w:pos="142"/>
          <w:tab w:val="left" w:pos="993"/>
        </w:tabs>
        <w:spacing w:line="240" w:lineRule="auto"/>
        <w:jc w:val="both"/>
        <w:rPr>
          <w:sz w:val="28"/>
          <w:szCs w:val="28"/>
        </w:rPr>
      </w:pPr>
      <w:r w:rsidRPr="00880A31">
        <w:rPr>
          <w:sz w:val="28"/>
          <w:szCs w:val="28"/>
        </w:rPr>
        <w:t>Республике Казахстан отмечено устойчивая тенденция снижения заболеваемости эхинококкозом печени, где анализ показателя заболеваемости эхинококкозом печени в РК за период 2018-2020 гг., выявил их снижение за 3 года на</w:t>
      </w:r>
      <w:r w:rsidR="00880A31" w:rsidRPr="00880A31">
        <w:rPr>
          <w:sz w:val="28"/>
          <w:szCs w:val="28"/>
        </w:rPr>
        <w:t xml:space="preserve"> 2,03</w:t>
      </w:r>
      <w:r w:rsidR="00880A31" w:rsidRPr="001D624A">
        <w:rPr>
          <w:sz w:val="28"/>
          <w:szCs w:val="28"/>
        </w:rPr>
        <w:object w:dxaOrig="720" w:dyaOrig="480" w14:anchorId="7FC7A05E">
          <v:shape id="_x0000_i1033" type="#_x0000_t75" style="width:28.5pt;height:14.25pt" o:ole="">
            <v:imagedata r:id="rId37" o:title=""/>
          </v:shape>
          <o:OLEObject Type="Embed" ProgID="Equation.3" ShapeID="_x0000_i1033" DrawAspect="Content" ObjectID="_1715682106" r:id="rId88"/>
        </w:object>
      </w:r>
      <w:r w:rsidR="00880A31" w:rsidRPr="00880A31">
        <w:rPr>
          <w:sz w:val="28"/>
          <w:szCs w:val="28"/>
        </w:rPr>
        <w:t xml:space="preserve"> с 5,77</w:t>
      </w:r>
      <w:r w:rsidR="00880A31" w:rsidRPr="001D624A">
        <w:rPr>
          <w:sz w:val="28"/>
          <w:szCs w:val="28"/>
        </w:rPr>
        <w:object w:dxaOrig="720" w:dyaOrig="480" w14:anchorId="286021D2">
          <v:shape id="_x0000_i1034" type="#_x0000_t75" style="width:28.5pt;height:14.25pt" o:ole="">
            <v:imagedata r:id="rId37" o:title=""/>
          </v:shape>
          <o:OLEObject Type="Embed" ProgID="Equation.3" ShapeID="_x0000_i1034" DrawAspect="Content" ObjectID="_1715682107" r:id="rId89"/>
        </w:object>
      </w:r>
      <w:r w:rsidR="00880A31" w:rsidRPr="00880A31">
        <w:rPr>
          <w:sz w:val="28"/>
          <w:szCs w:val="28"/>
        </w:rPr>
        <w:t xml:space="preserve"> до 3,74</w:t>
      </w:r>
      <w:r w:rsidR="00880A31" w:rsidRPr="001D624A">
        <w:rPr>
          <w:sz w:val="28"/>
          <w:szCs w:val="28"/>
        </w:rPr>
        <w:object w:dxaOrig="720" w:dyaOrig="480" w14:anchorId="0AFE4FE2">
          <v:shape id="_x0000_i1035" type="#_x0000_t75" style="width:28.5pt;height:14.25pt" o:ole="">
            <v:imagedata r:id="rId37" o:title=""/>
          </v:shape>
          <o:OLEObject Type="Embed" ProgID="Equation.3" ShapeID="_x0000_i1035" DrawAspect="Content" ObjectID="_1715682108" r:id="rId90"/>
        </w:object>
      </w:r>
      <w:r w:rsidR="00880A31" w:rsidRPr="00880A31">
        <w:rPr>
          <w:sz w:val="28"/>
          <w:szCs w:val="28"/>
        </w:rPr>
        <w:t xml:space="preserve">. </w:t>
      </w:r>
      <w:r w:rsidRPr="00880A31">
        <w:rPr>
          <w:sz w:val="28"/>
          <w:szCs w:val="28"/>
        </w:rPr>
        <w:t xml:space="preserve">Мы </w:t>
      </w:r>
      <w:r w:rsidR="00B533D4" w:rsidRPr="00880A31">
        <w:rPr>
          <w:sz w:val="28"/>
          <w:szCs w:val="28"/>
        </w:rPr>
        <w:t>предполагаем, что</w:t>
      </w:r>
      <w:r w:rsidRPr="00880A31">
        <w:rPr>
          <w:sz w:val="28"/>
          <w:szCs w:val="28"/>
        </w:rPr>
        <w:t xml:space="preserve"> </w:t>
      </w:r>
      <w:r w:rsidR="00B813FE" w:rsidRPr="00880A31">
        <w:rPr>
          <w:sz w:val="28"/>
          <w:szCs w:val="28"/>
        </w:rPr>
        <w:t>снижение заболеваемости эхинококкозом печени</w:t>
      </w:r>
      <w:r w:rsidR="00B533D4" w:rsidRPr="00880A31">
        <w:rPr>
          <w:sz w:val="28"/>
          <w:szCs w:val="28"/>
        </w:rPr>
        <w:t xml:space="preserve"> связано</w:t>
      </w:r>
      <w:r w:rsidRPr="00880A31">
        <w:rPr>
          <w:sz w:val="28"/>
          <w:szCs w:val="28"/>
        </w:rPr>
        <w:t xml:space="preserve"> с внедрен</w:t>
      </w:r>
      <w:r w:rsidR="0005418A" w:rsidRPr="00880A31">
        <w:rPr>
          <w:sz w:val="28"/>
          <w:szCs w:val="28"/>
        </w:rPr>
        <w:t>ием нескольких государственных п</w:t>
      </w:r>
      <w:r w:rsidRPr="00880A31">
        <w:rPr>
          <w:sz w:val="28"/>
          <w:szCs w:val="28"/>
        </w:rPr>
        <w:t>рограмм в</w:t>
      </w:r>
      <w:r w:rsidR="00880A31">
        <w:rPr>
          <w:sz w:val="28"/>
          <w:szCs w:val="28"/>
        </w:rPr>
        <w:t xml:space="preserve"> области здравоохранения </w:t>
      </w:r>
      <w:r w:rsidRPr="00880A31">
        <w:rPr>
          <w:sz w:val="28"/>
          <w:szCs w:val="28"/>
        </w:rPr>
        <w:t>Респуб</w:t>
      </w:r>
      <w:r w:rsidR="00A27529">
        <w:rPr>
          <w:sz w:val="28"/>
          <w:szCs w:val="28"/>
        </w:rPr>
        <w:t>лики</w:t>
      </w:r>
      <w:r w:rsidR="00155D8B" w:rsidRPr="00880A31">
        <w:rPr>
          <w:sz w:val="28"/>
          <w:szCs w:val="28"/>
        </w:rPr>
        <w:t xml:space="preserve"> Казахстан </w:t>
      </w:r>
      <w:r w:rsidR="00880A31">
        <w:rPr>
          <w:sz w:val="28"/>
          <w:szCs w:val="28"/>
        </w:rPr>
        <w:t xml:space="preserve">и программы </w:t>
      </w:r>
      <w:r w:rsidR="00155D8B" w:rsidRPr="00880A31">
        <w:rPr>
          <w:sz w:val="28"/>
          <w:szCs w:val="28"/>
        </w:rPr>
        <w:t>касающихся агро</w:t>
      </w:r>
      <w:r w:rsidRPr="00880A31">
        <w:rPr>
          <w:sz w:val="28"/>
          <w:szCs w:val="28"/>
        </w:rPr>
        <w:t xml:space="preserve">промышленного комплекса: </w:t>
      </w:r>
    </w:p>
    <w:p w14:paraId="1ECB3C95" w14:textId="126AA4EF" w:rsidR="00880A31" w:rsidRPr="00385A36" w:rsidRDefault="00880A31" w:rsidP="007C14EE">
      <w:pPr>
        <w:pStyle w:val="TableParagraph"/>
        <w:numPr>
          <w:ilvl w:val="0"/>
          <w:numId w:val="15"/>
        </w:numPr>
        <w:jc w:val="both"/>
        <w:rPr>
          <w:sz w:val="28"/>
          <w:szCs w:val="28"/>
        </w:rPr>
      </w:pPr>
      <w:r w:rsidRPr="001E1D1D">
        <w:rPr>
          <w:sz w:val="28"/>
          <w:szCs w:val="28"/>
        </w:rPr>
        <w:t xml:space="preserve">Государственная программа развития </w:t>
      </w:r>
      <w:r w:rsidRPr="00385A36">
        <w:rPr>
          <w:sz w:val="28"/>
          <w:szCs w:val="28"/>
        </w:rPr>
        <w:t xml:space="preserve">здравоохранения </w:t>
      </w:r>
      <w:r w:rsidR="0029416D" w:rsidRPr="00385A36">
        <w:rPr>
          <w:sz w:val="28"/>
          <w:szCs w:val="28"/>
        </w:rPr>
        <w:t>Р</w:t>
      </w:r>
      <w:r w:rsidRPr="00385A36">
        <w:rPr>
          <w:sz w:val="28"/>
          <w:szCs w:val="28"/>
        </w:rPr>
        <w:t>еспублики Казахстан на 2020-2025 годы. Утверждена постановлением Правительства Республики Казахстан от 26 декабря 2019 года № 982</w:t>
      </w:r>
      <w:r w:rsidR="0029416D" w:rsidRPr="00385A36">
        <w:rPr>
          <w:sz w:val="28"/>
          <w:szCs w:val="28"/>
        </w:rPr>
        <w:t>.</w:t>
      </w:r>
    </w:p>
    <w:p w14:paraId="0EE9A4C8" w14:textId="77777777" w:rsidR="00A64F04" w:rsidRPr="00385A36" w:rsidRDefault="00A64F04" w:rsidP="007C14EE">
      <w:pPr>
        <w:pStyle w:val="TableParagraph"/>
        <w:numPr>
          <w:ilvl w:val="0"/>
          <w:numId w:val="15"/>
        </w:numPr>
        <w:tabs>
          <w:tab w:val="left" w:pos="993"/>
        </w:tabs>
        <w:spacing w:line="240" w:lineRule="auto"/>
        <w:jc w:val="both"/>
        <w:rPr>
          <w:sz w:val="28"/>
          <w:szCs w:val="28"/>
        </w:rPr>
      </w:pPr>
      <w:r w:rsidRPr="00385A36">
        <w:rPr>
          <w:sz w:val="28"/>
          <w:szCs w:val="28"/>
        </w:rPr>
        <w:t>Приказ Министра здравоохранения Республики Казахстан от 18 апреля 2018 года № 175 «</w:t>
      </w:r>
      <w:hyperlink r:id="rId91" w:history="1">
        <w:r w:rsidRPr="00385A36">
          <w:rPr>
            <w:sz w:val="28"/>
            <w:szCs w:val="28"/>
          </w:rPr>
          <w:t>Об утверждении Санитарных правил "Санитарно-эпидемиологические требования к организации и проведению санитарно-противоэпидемических и санитарно-профилактических мероприятий по предупреждению паразитарных заболеваний"</w:t>
        </w:r>
      </w:hyperlink>
      <w:r w:rsidRPr="00385A36">
        <w:t>».</w:t>
      </w:r>
      <w:r w:rsidRPr="00385A36">
        <w:rPr>
          <w:sz w:val="28"/>
          <w:szCs w:val="28"/>
        </w:rPr>
        <w:t xml:space="preserve"> </w:t>
      </w:r>
    </w:p>
    <w:p w14:paraId="6BD8EA78" w14:textId="7680D0B0" w:rsidR="00512921" w:rsidRPr="00385A36" w:rsidRDefault="00512921" w:rsidP="007C14EE">
      <w:pPr>
        <w:pStyle w:val="TableParagraph"/>
        <w:numPr>
          <w:ilvl w:val="0"/>
          <w:numId w:val="15"/>
        </w:numPr>
        <w:shd w:val="clear" w:color="auto" w:fill="FFFFFF" w:themeFill="background1"/>
        <w:tabs>
          <w:tab w:val="left" w:pos="142"/>
          <w:tab w:val="left" w:pos="993"/>
        </w:tabs>
        <w:spacing w:line="240" w:lineRule="auto"/>
        <w:jc w:val="both"/>
        <w:rPr>
          <w:sz w:val="28"/>
          <w:szCs w:val="28"/>
        </w:rPr>
      </w:pPr>
      <w:r w:rsidRPr="00385A36">
        <w:rPr>
          <w:sz w:val="28"/>
          <w:szCs w:val="28"/>
        </w:rPr>
        <w:t>Постановление Правительства Р</w:t>
      </w:r>
      <w:r w:rsidR="00AF3240" w:rsidRPr="00385A36">
        <w:rPr>
          <w:sz w:val="28"/>
          <w:szCs w:val="28"/>
        </w:rPr>
        <w:t xml:space="preserve">еспублики </w:t>
      </w:r>
      <w:r w:rsidRPr="00385A36">
        <w:rPr>
          <w:sz w:val="28"/>
          <w:szCs w:val="28"/>
        </w:rPr>
        <w:t>К</w:t>
      </w:r>
      <w:r w:rsidR="00AF3240" w:rsidRPr="00385A36">
        <w:rPr>
          <w:sz w:val="28"/>
          <w:szCs w:val="28"/>
        </w:rPr>
        <w:t>азахстан</w:t>
      </w:r>
      <w:r w:rsidRPr="00385A36">
        <w:rPr>
          <w:sz w:val="28"/>
          <w:szCs w:val="28"/>
        </w:rPr>
        <w:t xml:space="preserve"> от 05.09.2012 г</w:t>
      </w:r>
      <w:r w:rsidR="00AF3240" w:rsidRPr="00385A36">
        <w:rPr>
          <w:sz w:val="28"/>
          <w:szCs w:val="28"/>
        </w:rPr>
        <w:t>ода</w:t>
      </w:r>
      <w:r w:rsidRPr="00385A36">
        <w:rPr>
          <w:sz w:val="28"/>
          <w:szCs w:val="28"/>
        </w:rPr>
        <w:t xml:space="preserve"> №1146 «Об утверждении нормативных правовых актов в области ветеринарии» регламентировало весь спектр противоэпизоотических, противоэнзоотических мероприятий, в том числе, дегельминтизацию собак, процесс цифровой идентификации поголовья скота, проведение всех ветеринарно-профилактических мероприятий, племен</w:t>
      </w:r>
      <w:r w:rsidRPr="00385A36">
        <w:rPr>
          <w:sz w:val="28"/>
          <w:szCs w:val="28"/>
        </w:rPr>
        <w:softHyphen/>
        <w:t>ной работы и зоотехнического учета.</w:t>
      </w:r>
    </w:p>
    <w:p w14:paraId="7BA7DF86" w14:textId="3796FAF4" w:rsidR="00512921" w:rsidRPr="00385A36" w:rsidRDefault="00A64F04" w:rsidP="00512921">
      <w:pPr>
        <w:tabs>
          <w:tab w:val="left" w:pos="993"/>
        </w:tabs>
        <w:ind w:firstLine="567"/>
        <w:jc w:val="both"/>
        <w:rPr>
          <w:sz w:val="28"/>
          <w:szCs w:val="28"/>
        </w:rPr>
      </w:pPr>
      <w:r w:rsidRPr="00385A36">
        <w:rPr>
          <w:sz w:val="28"/>
          <w:szCs w:val="28"/>
        </w:rPr>
        <w:t xml:space="preserve">Мегаполисы и </w:t>
      </w:r>
      <w:r w:rsidR="00512921" w:rsidRPr="00385A36">
        <w:rPr>
          <w:sz w:val="28"/>
          <w:szCs w:val="28"/>
        </w:rPr>
        <w:t xml:space="preserve">Южный регион занимает первое место по заболеваемости ЭП в РК. </w:t>
      </w:r>
      <w:r w:rsidR="00ED005A" w:rsidRPr="005C3217">
        <w:rPr>
          <w:sz w:val="28"/>
          <w:szCs w:val="28"/>
        </w:rPr>
        <w:t xml:space="preserve">Предположительными детерминантами заболевания и распространения эхинококкоза в Южном регионе являются 1) климатические особенности этого региона: высокая влажность и мягкая динамика температур, что способствует сохранению яиц эхинококка. 2) преимущественно сельское население с наличием скота, являющегося источником эхинококкоза; 3) высокая инфицированность эхинококкозом приотарных собак; </w:t>
      </w:r>
      <w:r w:rsidR="00ED005A">
        <w:rPr>
          <w:sz w:val="28"/>
          <w:szCs w:val="28"/>
        </w:rPr>
        <w:t>4</w:t>
      </w:r>
      <w:r w:rsidR="00ED005A" w:rsidRPr="005C3217">
        <w:rPr>
          <w:sz w:val="28"/>
          <w:szCs w:val="28"/>
        </w:rPr>
        <w:t>) более высокая плотность населения (средние значения): Южный регион – 10,53 на 1 кв. км (</w:t>
      </w:r>
      <w:r w:rsidR="00ED005A">
        <w:rPr>
          <w:sz w:val="28"/>
          <w:szCs w:val="28"/>
        </w:rPr>
        <w:t>Т</w:t>
      </w:r>
      <w:r w:rsidR="00ED005A" w:rsidRPr="005C3217">
        <w:rPr>
          <w:sz w:val="28"/>
          <w:szCs w:val="28"/>
        </w:rPr>
        <w:t xml:space="preserve">О – 22,8 на 1 кв. км), РК – 6,2 на 1 кв. км; </w:t>
      </w:r>
      <w:r w:rsidR="00ED005A">
        <w:rPr>
          <w:sz w:val="28"/>
          <w:szCs w:val="28"/>
        </w:rPr>
        <w:t>5</w:t>
      </w:r>
      <w:r w:rsidR="00ED005A" w:rsidRPr="005C3217">
        <w:rPr>
          <w:sz w:val="28"/>
          <w:szCs w:val="28"/>
        </w:rPr>
        <w:t xml:space="preserve">) географическое расположение Южного региона, который граничит с Узбекистаном и Кыргызстаном, также являющихся гиперэндемичными регионами по эхинококкозу (18 на 100 000 нас.).  </w:t>
      </w:r>
      <w:r w:rsidR="00ED005A">
        <w:rPr>
          <w:sz w:val="28"/>
          <w:szCs w:val="28"/>
        </w:rPr>
        <w:t xml:space="preserve">6) Миграция и </w:t>
      </w:r>
      <w:r w:rsidR="00ED005A" w:rsidRPr="00ED005A">
        <w:rPr>
          <w:sz w:val="28"/>
          <w:szCs w:val="28"/>
        </w:rPr>
        <w:t>бесконтрольное перемещение населения, которое показывает высокую заболеваемость эхинококкозом городского населения, зачастую не уступающую у сельского.</w:t>
      </w:r>
    </w:p>
    <w:p w14:paraId="43C1792A" w14:textId="678F08A3" w:rsidR="00D7338F" w:rsidRPr="000E7FCB" w:rsidRDefault="00D7338F" w:rsidP="00D7338F">
      <w:pPr>
        <w:pStyle w:val="a3"/>
        <w:tabs>
          <w:tab w:val="left" w:pos="567"/>
        </w:tabs>
        <w:ind w:left="0"/>
        <w:rPr>
          <w:sz w:val="28"/>
          <w:szCs w:val="28"/>
        </w:rPr>
      </w:pPr>
      <w:r w:rsidRPr="00385A36">
        <w:rPr>
          <w:sz w:val="28"/>
          <w:szCs w:val="28"/>
        </w:rPr>
        <w:t xml:space="preserve">          Вышеизложенное обосновывает проведение скрининга населения в мегаполисах страны и в Южном регионе РК с целью ранней диагностики </w:t>
      </w:r>
      <w:r w:rsidR="0029416D" w:rsidRPr="00385A36">
        <w:rPr>
          <w:sz w:val="28"/>
          <w:szCs w:val="28"/>
        </w:rPr>
        <w:t>КЭ</w:t>
      </w:r>
      <w:r w:rsidRPr="00385A36">
        <w:rPr>
          <w:sz w:val="28"/>
          <w:szCs w:val="28"/>
        </w:rPr>
        <w:t xml:space="preserve"> и своевременного адекватного лечения. Сбор основных клинических данных предоставит ценную информацию о клинической истории </w:t>
      </w:r>
      <w:r w:rsidR="00781167">
        <w:rPr>
          <w:sz w:val="28"/>
          <w:szCs w:val="28"/>
        </w:rPr>
        <w:t>паразита</w:t>
      </w:r>
      <w:r w:rsidRPr="00385A36">
        <w:rPr>
          <w:sz w:val="28"/>
          <w:szCs w:val="28"/>
        </w:rPr>
        <w:t xml:space="preserve"> среди населения, проживающего в эндемичных районах. Сбор таких данных последовательным, согласованным образом поможет уменьшить трудности в </w:t>
      </w:r>
      <w:r w:rsidRPr="00385A36">
        <w:rPr>
          <w:sz w:val="28"/>
          <w:szCs w:val="28"/>
        </w:rPr>
        <w:lastRenderedPageBreak/>
        <w:t xml:space="preserve">принятии клинических решений, вызванные отсутствием проспективных исследований, которые недоступны при нынешнем уровне финансирования исследований по </w:t>
      </w:r>
      <w:r w:rsidR="008D5D8B">
        <w:rPr>
          <w:sz w:val="28"/>
          <w:szCs w:val="28"/>
        </w:rPr>
        <w:t>СЕ</w:t>
      </w:r>
      <w:r w:rsidRPr="00385A36">
        <w:rPr>
          <w:sz w:val="28"/>
          <w:szCs w:val="28"/>
        </w:rPr>
        <w:t>.</w:t>
      </w:r>
      <w:r w:rsidRPr="00432514">
        <w:rPr>
          <w:sz w:val="28"/>
          <w:szCs w:val="28"/>
        </w:rPr>
        <w:t xml:space="preserve">  </w:t>
      </w:r>
    </w:p>
    <w:p w14:paraId="7237011A" w14:textId="2D6EA66E" w:rsidR="00512921" w:rsidRPr="005973CE" w:rsidRDefault="00512921" w:rsidP="00512921">
      <w:pPr>
        <w:tabs>
          <w:tab w:val="left" w:pos="567"/>
        </w:tabs>
        <w:ind w:firstLine="567"/>
        <w:jc w:val="both"/>
        <w:rPr>
          <w:sz w:val="28"/>
          <w:szCs w:val="28"/>
        </w:rPr>
      </w:pPr>
      <w:r w:rsidRPr="000E7FCB">
        <w:rPr>
          <w:sz w:val="28"/>
          <w:szCs w:val="28"/>
        </w:rPr>
        <w:t xml:space="preserve">Распределение показателей заболеваемости по возрасту в Республике Казахстан за изучаемый период показал, что наибольшее значение </w:t>
      </w:r>
      <w:r w:rsidRPr="005973CE">
        <w:rPr>
          <w:sz w:val="28"/>
          <w:szCs w:val="28"/>
        </w:rPr>
        <w:t>заболеваемости эхинококкозом печени регистрируются у лиц в 30-39 лет, то есть трудоспособного возраста, что доказывает социальную значимость проблемы эхинококкозов в РК.</w:t>
      </w:r>
    </w:p>
    <w:p w14:paraId="21750B8C" w14:textId="47A8D46D" w:rsidR="00A56057" w:rsidRPr="005973CE" w:rsidRDefault="00BD4299" w:rsidP="00A56057">
      <w:pPr>
        <w:jc w:val="both"/>
        <w:rPr>
          <w:sz w:val="28"/>
          <w:szCs w:val="28"/>
        </w:rPr>
      </w:pPr>
      <w:r w:rsidRPr="005973CE">
        <w:rPr>
          <w:color w:val="000000"/>
          <w:sz w:val="28"/>
          <w:szCs w:val="28"/>
        </w:rPr>
        <w:t xml:space="preserve">         </w:t>
      </w:r>
      <w:r w:rsidR="00A56057" w:rsidRPr="005973CE">
        <w:rPr>
          <w:sz w:val="28"/>
        </w:rPr>
        <w:t xml:space="preserve">При анализе </w:t>
      </w:r>
      <w:r w:rsidR="00A56057" w:rsidRPr="005973CE">
        <w:rPr>
          <w:sz w:val="28"/>
          <w:szCs w:val="28"/>
        </w:rPr>
        <w:t>организации оказания лечебно-диагностической помощи больным с эхинококкозом печени</w:t>
      </w:r>
      <w:r w:rsidR="00A56057" w:rsidRPr="005973CE">
        <w:rPr>
          <w:sz w:val="28"/>
        </w:rPr>
        <w:t xml:space="preserve"> было выявлено что 79,3% госпитализировано на плановой основе, экстренно 20,6% случаев. Оказанием хирургической помощи на селе в РК, занимается 17,</w:t>
      </w:r>
      <w:r w:rsidR="00FC3B19">
        <w:rPr>
          <w:sz w:val="28"/>
        </w:rPr>
        <w:t>2</w:t>
      </w:r>
      <w:r w:rsidR="00A56057" w:rsidRPr="005973CE">
        <w:rPr>
          <w:sz w:val="28"/>
        </w:rPr>
        <w:t>% от общего числа специалистов хирургической службы, в городах хирургическую помощь оказывает 82</w:t>
      </w:r>
      <w:r w:rsidR="00FC3B19">
        <w:rPr>
          <w:sz w:val="28"/>
        </w:rPr>
        <w:t>,8</w:t>
      </w:r>
      <w:r w:rsidR="00EE06CE">
        <w:rPr>
          <w:sz w:val="28"/>
        </w:rPr>
        <w:t xml:space="preserve">% специалистов общего профиля. </w:t>
      </w:r>
      <w:r w:rsidR="00EE06CE" w:rsidRPr="00EE06CE">
        <w:rPr>
          <w:sz w:val="28"/>
        </w:rPr>
        <w:t xml:space="preserve">Более 90% </w:t>
      </w:r>
      <w:r w:rsidR="00EE06CE">
        <w:rPr>
          <w:sz w:val="28"/>
        </w:rPr>
        <w:t>квалифицированной помощи оказаны</w:t>
      </w:r>
      <w:r w:rsidR="00EE06CE" w:rsidRPr="00EE06CE">
        <w:rPr>
          <w:sz w:val="28"/>
        </w:rPr>
        <w:t xml:space="preserve"> в городских учреждениях или в областных центрах. </w:t>
      </w:r>
      <w:r w:rsidR="00A56057" w:rsidRPr="005973CE">
        <w:rPr>
          <w:sz w:val="28"/>
        </w:rPr>
        <w:t xml:space="preserve">  Ни в одном окончательном диагнозе не было правильной формулировки диагноза с указанием стадии кисты, приведенной в Протоколе №107 «Цистный эхинококкоз (печени) у взрослых» от «16» июля 2020 года. Предпочтение при выборе операции хирурги отдавали открытой эхинокоэктомии, хотя все областные центры в РК обладают оборудованием для выполнения миниинвазивных вмешательств (эндоскопич</w:t>
      </w:r>
      <w:r w:rsidR="003F5B94" w:rsidRPr="005973CE">
        <w:rPr>
          <w:sz w:val="28"/>
        </w:rPr>
        <w:t>е</w:t>
      </w:r>
      <w:r w:rsidR="00A56057" w:rsidRPr="005973CE">
        <w:rPr>
          <w:sz w:val="28"/>
        </w:rPr>
        <w:t xml:space="preserve">ская стойка, С-дуга). Хирурги считают, что миниинвазивные операции при эхинококкозе несут риск серьезных осложнений, затрат и требуют соответствующей квалификации хирурга.  </w:t>
      </w:r>
      <w:r w:rsidR="0077554D" w:rsidRPr="005973CE">
        <w:rPr>
          <w:sz w:val="28"/>
        </w:rPr>
        <w:t>А</w:t>
      </w:r>
      <w:r w:rsidR="00A56057" w:rsidRPr="005973CE">
        <w:rPr>
          <w:sz w:val="28"/>
        </w:rPr>
        <w:t xml:space="preserve">нализ истории заболевании многим пациентам можно было выполнить </w:t>
      </w:r>
      <w:r w:rsidR="00A56057" w:rsidRPr="005973CE">
        <w:rPr>
          <w:sz w:val="28"/>
          <w:szCs w:val="28"/>
        </w:rPr>
        <w:t>мини-инвазивные вмешательства, которое является менее травматичными,</w:t>
      </w:r>
      <w:r w:rsidR="003F5B94" w:rsidRPr="005973CE">
        <w:rPr>
          <w:sz w:val="28"/>
          <w:szCs w:val="28"/>
        </w:rPr>
        <w:t xml:space="preserve"> </w:t>
      </w:r>
      <w:r w:rsidR="00A56057" w:rsidRPr="005973CE">
        <w:rPr>
          <w:sz w:val="28"/>
          <w:szCs w:val="28"/>
        </w:rPr>
        <w:t>сокра</w:t>
      </w:r>
      <w:r w:rsidR="003F5B94" w:rsidRPr="005973CE">
        <w:rPr>
          <w:sz w:val="28"/>
          <w:szCs w:val="28"/>
        </w:rPr>
        <w:t>щает</w:t>
      </w:r>
      <w:r w:rsidR="00A56057" w:rsidRPr="005973CE">
        <w:rPr>
          <w:sz w:val="28"/>
          <w:szCs w:val="28"/>
        </w:rPr>
        <w:t xml:space="preserve"> среднее количество дней пребывания пациента в стационаре, наступает раннее восстановление в послеоперационном периоде.</w:t>
      </w:r>
    </w:p>
    <w:p w14:paraId="5233401B" w14:textId="5E28678D" w:rsidR="00DE69E5" w:rsidRDefault="00FC1EE8" w:rsidP="00A56057">
      <w:pPr>
        <w:pStyle w:val="af"/>
        <w:shd w:val="clear" w:color="auto" w:fill="FFFFFF"/>
        <w:spacing w:before="0" w:beforeAutospacing="0" w:after="0" w:afterAutospacing="0"/>
        <w:jc w:val="both"/>
        <w:rPr>
          <w:sz w:val="28"/>
          <w:szCs w:val="28"/>
        </w:rPr>
      </w:pPr>
      <w:r>
        <w:rPr>
          <w:sz w:val="28"/>
          <w:szCs w:val="28"/>
          <w:lang w:eastAsia="en-US"/>
        </w:rPr>
        <w:t xml:space="preserve">       </w:t>
      </w:r>
      <w:r w:rsidRPr="000E7FCB">
        <w:rPr>
          <w:sz w:val="28"/>
          <w:szCs w:val="28"/>
        </w:rPr>
        <w:t xml:space="preserve"> </w:t>
      </w:r>
      <w:r w:rsidR="00512921" w:rsidRPr="000E7FCB">
        <w:rPr>
          <w:sz w:val="28"/>
          <w:szCs w:val="28"/>
        </w:rPr>
        <w:t xml:space="preserve">Одним из основных ресурсных факторов оказания качественной и доступной медицинской помощи является профессиональная подготовка врачей. В Казахстане врачи получают возможность постоянного совершенствования профессиональных знаний и навыков на протяжении трудовой деятельности, в том числе с использованием дистанционных образовательных технологий путем освоения дополнительных образовательных программ, разработанных с учетом порядков оказания медицинской помощи, клинических рекомендаций и принципов доказательной медицины. Однако, несмотря на совершенствования профессиональных знаний врачей, во многих стационарах Казахстана используют разные классификации при диагностике ЭП, выставляется неправильный диагноз и соответственно при выборе метода лечения тоже отмечаются ошибки. Как показывают результаты опроса, имеются </w:t>
      </w:r>
      <w:r w:rsidR="00737B35" w:rsidRPr="00AC4358">
        <w:rPr>
          <w:sz w:val="28"/>
          <w:szCs w:val="28"/>
        </w:rPr>
        <w:t xml:space="preserve">недостатки в организации работы службы лучевой диагностики </w:t>
      </w:r>
      <w:r w:rsidR="00737B35">
        <w:rPr>
          <w:sz w:val="28"/>
          <w:szCs w:val="28"/>
        </w:rPr>
        <w:t xml:space="preserve">и клиницистами </w:t>
      </w:r>
      <w:r w:rsidR="00737B35" w:rsidRPr="00AC4358">
        <w:rPr>
          <w:sz w:val="28"/>
          <w:szCs w:val="28"/>
        </w:rPr>
        <w:t xml:space="preserve">при оказании медицинской помощи пациентам </w:t>
      </w:r>
      <w:r w:rsidR="00737B35">
        <w:rPr>
          <w:sz w:val="28"/>
          <w:szCs w:val="28"/>
        </w:rPr>
        <w:t>с ЭП</w:t>
      </w:r>
      <w:r w:rsidR="00737B35" w:rsidRPr="00AC4358">
        <w:rPr>
          <w:sz w:val="28"/>
          <w:szCs w:val="28"/>
        </w:rPr>
        <w:t>, устранение которых позволит усовершенствовать систему организации медицинской помощи, повысить ее качество и доступность</w:t>
      </w:r>
      <w:r w:rsidR="00512921" w:rsidRPr="000E7FCB">
        <w:rPr>
          <w:sz w:val="28"/>
          <w:szCs w:val="28"/>
        </w:rPr>
        <w:t xml:space="preserve">.  Было выявлено что, в своей практике классификацию ВОЗ используют 240 человек (84,8%), а 43 (15.2%) врачей - не используют данную классификацию, </w:t>
      </w:r>
      <w:proofErr w:type="gramStart"/>
      <w:r w:rsidR="00512921" w:rsidRPr="000E7FCB">
        <w:rPr>
          <w:sz w:val="28"/>
          <w:szCs w:val="28"/>
        </w:rPr>
        <w:t>p&lt;</w:t>
      </w:r>
      <w:proofErr w:type="gramEnd"/>
      <w:r w:rsidR="00512921" w:rsidRPr="000E7FCB">
        <w:rPr>
          <w:sz w:val="28"/>
          <w:szCs w:val="28"/>
        </w:rPr>
        <w:t>0,001.</w:t>
      </w:r>
      <w:r w:rsidR="008F170E">
        <w:rPr>
          <w:sz w:val="28"/>
        </w:rPr>
        <w:t xml:space="preserve">  </w:t>
      </w:r>
      <w:r w:rsidR="008F170E" w:rsidRPr="00E8269D">
        <w:rPr>
          <w:sz w:val="28"/>
        </w:rPr>
        <w:t xml:space="preserve">В недавно опубликованном систематическом </w:t>
      </w:r>
      <w:r w:rsidR="008F170E" w:rsidRPr="00E8269D">
        <w:rPr>
          <w:sz w:val="28"/>
        </w:rPr>
        <w:lastRenderedPageBreak/>
        <w:t>обзоре было показано, что более 70% статей, посвященных проблеме эхинококкоза печени, вообще не упоминают о каких-либо классификациях и сист</w:t>
      </w:r>
      <w:r w:rsidR="008F170E">
        <w:rPr>
          <w:sz w:val="28"/>
        </w:rPr>
        <w:t>емных подход</w:t>
      </w:r>
      <w:r w:rsidR="00737B35">
        <w:rPr>
          <w:sz w:val="28"/>
        </w:rPr>
        <w:t>ах в вопросах хирург</w:t>
      </w:r>
      <w:r w:rsidR="008F170E" w:rsidRPr="00E8269D">
        <w:rPr>
          <w:sz w:val="28"/>
        </w:rPr>
        <w:t>ической такт</w:t>
      </w:r>
      <w:r w:rsidR="008F170E">
        <w:rPr>
          <w:sz w:val="28"/>
        </w:rPr>
        <w:t>ики. И только в 14% работ упомя</w:t>
      </w:r>
      <w:r w:rsidR="008F170E" w:rsidRPr="00E8269D">
        <w:rPr>
          <w:sz w:val="28"/>
        </w:rPr>
        <w:t>нуты кла</w:t>
      </w:r>
      <w:r w:rsidR="00AD7FBA">
        <w:rPr>
          <w:sz w:val="28"/>
        </w:rPr>
        <w:t>ссификация и рекомендации ВОЗ</w:t>
      </w:r>
      <w:r w:rsidR="008F170E" w:rsidRPr="00E8269D">
        <w:rPr>
          <w:sz w:val="28"/>
        </w:rPr>
        <w:t>.</w:t>
      </w:r>
      <w:r w:rsidR="00DE69E5">
        <w:rPr>
          <w:sz w:val="28"/>
        </w:rPr>
        <w:t xml:space="preserve"> Результаты опроса совпадают с систематическим обзором. </w:t>
      </w:r>
    </w:p>
    <w:p w14:paraId="66D94F22" w14:textId="57E6A6CA" w:rsidR="00512921" w:rsidRDefault="000A307D" w:rsidP="00AD7FBA">
      <w:pPr>
        <w:pStyle w:val="a3"/>
        <w:tabs>
          <w:tab w:val="left" w:pos="567"/>
        </w:tabs>
        <w:ind w:left="0" w:firstLine="567"/>
        <w:rPr>
          <w:sz w:val="28"/>
          <w:szCs w:val="28"/>
        </w:rPr>
      </w:pPr>
      <w:r w:rsidRPr="000A307D">
        <w:rPr>
          <w:sz w:val="28"/>
          <w:szCs w:val="28"/>
        </w:rPr>
        <w:t>Одной из основных проблем хирургического лечения является высокая частота рецидивов (</w:t>
      </w:r>
      <w:r>
        <w:rPr>
          <w:sz w:val="28"/>
          <w:szCs w:val="28"/>
        </w:rPr>
        <w:t>0</w:t>
      </w:r>
      <w:r w:rsidRPr="000A307D">
        <w:rPr>
          <w:sz w:val="28"/>
          <w:szCs w:val="28"/>
        </w:rPr>
        <w:t>–30%) вследствие не всегда корректного выбора объема операции или несоблюдения технологии хирургического вмешательства.</w:t>
      </w:r>
      <w:r>
        <w:rPr>
          <w:sz w:val="28"/>
          <w:szCs w:val="28"/>
        </w:rPr>
        <w:t xml:space="preserve"> Результат</w:t>
      </w:r>
      <w:r w:rsidR="00512921" w:rsidRPr="000E7FCB">
        <w:rPr>
          <w:sz w:val="28"/>
          <w:szCs w:val="28"/>
        </w:rPr>
        <w:t xml:space="preserve"> анкетирования по выбору оптимального метода лечения ЭП, установ</w:t>
      </w:r>
      <w:r>
        <w:rPr>
          <w:sz w:val="28"/>
          <w:szCs w:val="28"/>
        </w:rPr>
        <w:t>и</w:t>
      </w:r>
      <w:r w:rsidR="00512921" w:rsidRPr="000E7FCB">
        <w:rPr>
          <w:sz w:val="28"/>
          <w:szCs w:val="28"/>
        </w:rPr>
        <w:t xml:space="preserve">л, что большинство респондентов (76,7%) считают наиболее эффективным методом лечения ЭП эхинококкэктомию, 44 (15,5%) опрошенных выбрали перицистэктомию, 15 (5,3%) отметили консервативную терапию, и только 7 (2,5%) указали пункционный метод лечения. </w:t>
      </w:r>
      <w:r>
        <w:rPr>
          <w:sz w:val="28"/>
          <w:szCs w:val="28"/>
        </w:rPr>
        <w:t>По результатам исследования, большинство хирургов выбирают о</w:t>
      </w:r>
      <w:r w:rsidRPr="000A307D">
        <w:rPr>
          <w:sz w:val="28"/>
          <w:szCs w:val="28"/>
        </w:rPr>
        <w:t>ткрытую эхинококкэктомию, что влечет множество послеоперационных осложне</w:t>
      </w:r>
      <w:r w:rsidR="00AD7FBA">
        <w:rPr>
          <w:sz w:val="28"/>
          <w:szCs w:val="28"/>
        </w:rPr>
        <w:t xml:space="preserve">ний (50% и более). </w:t>
      </w:r>
      <w:r w:rsidRPr="000A307D">
        <w:rPr>
          <w:sz w:val="28"/>
          <w:szCs w:val="28"/>
        </w:rPr>
        <w:t xml:space="preserve">Такие операции приводят к обсеменению брюшной полости, что обусловливает последующее обширное и травматичное хирургическое лечение. </w:t>
      </w:r>
      <w:r w:rsidRPr="000E7FCB">
        <w:rPr>
          <w:sz w:val="28"/>
          <w:szCs w:val="28"/>
        </w:rPr>
        <w:t>Причина большинства открытых вмешательств заключается в недостаточных оснащениях медицинских учреждении необходимыми инструментами для проведения миниинвазивных вмешательств и дефицит квалифицированных специалистов визуальной диагностики и хирургов, которые имеют опыт в проведениях миниинвазивных процедур.</w:t>
      </w:r>
      <w:r w:rsidRPr="000A307D">
        <w:rPr>
          <w:sz w:val="28"/>
          <w:szCs w:val="28"/>
        </w:rPr>
        <w:t xml:space="preserve"> </w:t>
      </w:r>
    </w:p>
    <w:p w14:paraId="39BDB646" w14:textId="294209F5" w:rsidR="00512921" w:rsidRPr="000E7FCB" w:rsidRDefault="00512921" w:rsidP="00512921">
      <w:pPr>
        <w:tabs>
          <w:tab w:val="left" w:pos="567"/>
        </w:tabs>
        <w:jc w:val="both"/>
        <w:rPr>
          <w:sz w:val="28"/>
          <w:szCs w:val="28"/>
        </w:rPr>
      </w:pPr>
      <w:r w:rsidRPr="000E7FCB">
        <w:rPr>
          <w:sz w:val="28"/>
          <w:szCs w:val="28"/>
        </w:rPr>
        <w:t xml:space="preserve">        </w:t>
      </w:r>
      <w:r w:rsidR="008A4A88" w:rsidRPr="008A4A88">
        <w:rPr>
          <w:sz w:val="28"/>
          <w:szCs w:val="28"/>
        </w:rPr>
        <w:t xml:space="preserve"> </w:t>
      </w:r>
      <w:r w:rsidRPr="000E7FCB">
        <w:rPr>
          <w:sz w:val="28"/>
          <w:szCs w:val="28"/>
        </w:rPr>
        <w:t xml:space="preserve">Несоблюдение протоколов лечения </w:t>
      </w:r>
      <w:r w:rsidR="000A307D">
        <w:rPr>
          <w:sz w:val="28"/>
          <w:szCs w:val="28"/>
        </w:rPr>
        <w:t xml:space="preserve">и рекомендации ВОЗ </w:t>
      </w:r>
      <w:r w:rsidRPr="000E7FCB">
        <w:rPr>
          <w:sz w:val="28"/>
          <w:szCs w:val="28"/>
        </w:rPr>
        <w:t xml:space="preserve">особенно заметно, когда врачам был задан вопрос о тактики лечения эхинококкоза печени в стадии омелотворения, в частности выполнения эхинококкэктомии. По рекомендациям ВОЗ, проведение эхинококкэктомии при кистах в стадии омелотворения нет необходимости. Мнение респондентов разделилось примерно пополам: 137 (48,4%) опрошенных ответили, что есть необходимость выполнения эхинококкэктомии в стадии СЕ4 и СЕ5, а 146 (51,6%) врачей отметили отрицательно, p=0.593. Результаты опроса по выполнению эхинококкэктомии в стадии омелотворения среди хирургов расположились следующим образом: 93 (44,1%) хирурга считают, что нет необходимости выполнения эхинококкэктомии, тогда как 188 (55,9%) хирургов отмечают, что есть необходимость, p=0,085.  </w:t>
      </w:r>
    </w:p>
    <w:p w14:paraId="3E067CFD" w14:textId="0079C9CD" w:rsidR="00512921" w:rsidRPr="000E7FCB" w:rsidRDefault="00512921" w:rsidP="00512921">
      <w:pPr>
        <w:tabs>
          <w:tab w:val="left" w:pos="567"/>
        </w:tabs>
        <w:jc w:val="both"/>
        <w:rPr>
          <w:sz w:val="28"/>
          <w:szCs w:val="28"/>
        </w:rPr>
      </w:pPr>
      <w:r w:rsidRPr="000E7FCB">
        <w:rPr>
          <w:sz w:val="28"/>
          <w:szCs w:val="28"/>
        </w:rPr>
        <w:t xml:space="preserve">         В рамках проблемы мониторинга пациентов в послеоперационном периоде на предмет рецидива после лечения было выявлено</w:t>
      </w:r>
      <w:r w:rsidR="00AF3240" w:rsidRPr="000E7FCB">
        <w:rPr>
          <w:sz w:val="28"/>
          <w:szCs w:val="28"/>
        </w:rPr>
        <w:t>,</w:t>
      </w:r>
      <w:r w:rsidRPr="000E7FCB">
        <w:rPr>
          <w:sz w:val="28"/>
          <w:szCs w:val="28"/>
        </w:rPr>
        <w:t xml:space="preserve"> что 83% врачей, принявших участие в настоящем исследовании, указали, что проводят послеоперационное наблюдение, тогда как 17% респондентов ответили “нет</w:t>
      </w:r>
      <w:proofErr w:type="gramStart"/>
      <w:r w:rsidRPr="000E7FCB">
        <w:rPr>
          <w:sz w:val="28"/>
          <w:szCs w:val="28"/>
        </w:rPr>
        <w:t>”,</w:t>
      </w:r>
      <w:r w:rsidR="00AF3240" w:rsidRPr="000E7FCB">
        <w:rPr>
          <w:sz w:val="28"/>
          <w:szCs w:val="28"/>
        </w:rPr>
        <w:t xml:space="preserve">  p</w:t>
      </w:r>
      <w:proofErr w:type="gramEnd"/>
      <w:r w:rsidRPr="000E7FCB">
        <w:rPr>
          <w:sz w:val="28"/>
          <w:szCs w:val="28"/>
        </w:rPr>
        <w:t>&lt;0,001. По данным литературы, частота рецидивов эхинококкозом печени, варьируется в пределах (0 % -22 %) и наблюдается с интервалами от 3 месяцев до 20 лет с момента первой операции.</w:t>
      </w:r>
    </w:p>
    <w:p w14:paraId="19F5BC6C" w14:textId="09F9C249" w:rsidR="00512921" w:rsidRPr="000E7FCB" w:rsidRDefault="00512921" w:rsidP="00512921">
      <w:pPr>
        <w:ind w:firstLine="567"/>
        <w:jc w:val="both"/>
        <w:rPr>
          <w:strike/>
          <w:sz w:val="28"/>
          <w:szCs w:val="28"/>
        </w:rPr>
      </w:pPr>
      <w:r w:rsidRPr="000E7FCB">
        <w:rPr>
          <w:sz w:val="28"/>
          <w:szCs w:val="28"/>
        </w:rPr>
        <w:t xml:space="preserve">В заключении по данным результатов физической активности IPAQ у всех пациентов в динамике выявлено, что первоначальные показатели физической активности варьируются от </w:t>
      </w:r>
      <w:r w:rsidR="00A27529" w:rsidRPr="00A27529">
        <w:rPr>
          <w:sz w:val="28"/>
          <w:szCs w:val="28"/>
        </w:rPr>
        <w:t>20.26 до 20,68,</w:t>
      </w:r>
      <w:r w:rsidR="00A27529" w:rsidRPr="000E7FCB">
        <w:rPr>
          <w:sz w:val="28"/>
          <w:szCs w:val="28"/>
        </w:rPr>
        <w:t xml:space="preserve"> что</w:t>
      </w:r>
      <w:r w:rsidRPr="000E7FCB">
        <w:rPr>
          <w:sz w:val="28"/>
          <w:szCs w:val="28"/>
        </w:rPr>
        <w:t xml:space="preserve"> характеризуют нормальные показатели физической активности. </w:t>
      </w:r>
      <w:r w:rsidR="00A27529">
        <w:rPr>
          <w:sz w:val="28"/>
          <w:szCs w:val="28"/>
        </w:rPr>
        <w:t>В</w:t>
      </w:r>
      <w:r w:rsidRPr="000E7FCB">
        <w:rPr>
          <w:sz w:val="28"/>
          <w:szCs w:val="28"/>
        </w:rPr>
        <w:t xml:space="preserve"> динамике через 8 недель после операции </w:t>
      </w:r>
      <w:r w:rsidRPr="000E7FCB">
        <w:rPr>
          <w:sz w:val="28"/>
          <w:szCs w:val="28"/>
        </w:rPr>
        <w:lastRenderedPageBreak/>
        <w:t xml:space="preserve">в период восстановления пациентов в 1-й группе физическая активность повысилась, что соответствует более медленной восстановлении физической активности по сравнению с другими группами. Во 2-й группе, где выполнена лапароскопическая перицистэктомия физическая активность через 4 суток после операции снизилось и через 8 недель почти вернулось к исходному показателю. В 3-й группе которым выполнена PAIR физическая активность снизилась от исходного показателя и через 8 недель вернулась к исходному показателю </w:t>
      </w:r>
      <w:r w:rsidR="00A27529">
        <w:rPr>
          <w:sz w:val="28"/>
          <w:szCs w:val="28"/>
        </w:rPr>
        <w:t>–</w:t>
      </w:r>
      <w:r w:rsidRPr="000E7FCB">
        <w:rPr>
          <w:sz w:val="28"/>
          <w:szCs w:val="28"/>
        </w:rPr>
        <w:t xml:space="preserve"> </w:t>
      </w:r>
      <w:r w:rsidR="00A27529">
        <w:rPr>
          <w:sz w:val="28"/>
          <w:szCs w:val="28"/>
        </w:rPr>
        <w:t>19,75</w:t>
      </w:r>
      <w:r w:rsidRPr="000E7FCB">
        <w:rPr>
          <w:sz w:val="28"/>
          <w:szCs w:val="28"/>
        </w:rPr>
        <w:t>.</w:t>
      </w:r>
      <w:r w:rsidRPr="000E7FCB">
        <w:rPr>
          <w:strike/>
          <w:sz w:val="28"/>
          <w:szCs w:val="28"/>
        </w:rPr>
        <w:t xml:space="preserve"> </w:t>
      </w:r>
    </w:p>
    <w:p w14:paraId="132A7458" w14:textId="77777777" w:rsidR="00A27529" w:rsidRPr="005F5BBA" w:rsidRDefault="00A27529" w:rsidP="00A27529">
      <w:pPr>
        <w:ind w:firstLine="567"/>
        <w:jc w:val="both"/>
        <w:rPr>
          <w:sz w:val="28"/>
          <w:szCs w:val="28"/>
        </w:rPr>
      </w:pPr>
      <w:r w:rsidRPr="00A27529">
        <w:rPr>
          <w:sz w:val="28"/>
          <w:szCs w:val="28"/>
        </w:rPr>
        <w:t xml:space="preserve">Качества жизни пациентов SF 36 после различных методов лечения выявил, что наилучшее качество жизни наблюдается у </w:t>
      </w:r>
      <w:r w:rsidRPr="00A27529">
        <w:rPr>
          <w:color w:val="000000"/>
          <w:sz w:val="28"/>
          <w:szCs w:val="28"/>
          <w:lang w:eastAsia="ru-RU"/>
        </w:rPr>
        <w:t xml:space="preserve">контрольной 4-й группы, эти пациенты получали лишь консервативное лечение, </w:t>
      </w:r>
      <w:r w:rsidRPr="00A27529">
        <w:rPr>
          <w:sz w:val="28"/>
        </w:rPr>
        <w:t>сохранявшиеся низкие уровни</w:t>
      </w:r>
      <w:r w:rsidRPr="00A27529">
        <w:rPr>
          <w:spacing w:val="1"/>
          <w:sz w:val="28"/>
        </w:rPr>
        <w:t xml:space="preserve"> </w:t>
      </w:r>
      <w:r w:rsidRPr="00A27529">
        <w:rPr>
          <w:sz w:val="28"/>
        </w:rPr>
        <w:t>ролевого</w:t>
      </w:r>
      <w:r w:rsidRPr="00A27529">
        <w:rPr>
          <w:spacing w:val="32"/>
          <w:sz w:val="28"/>
        </w:rPr>
        <w:t xml:space="preserve"> </w:t>
      </w:r>
      <w:r w:rsidRPr="00A27529">
        <w:rPr>
          <w:sz w:val="28"/>
        </w:rPr>
        <w:t>физического</w:t>
      </w:r>
      <w:r w:rsidRPr="00A27529">
        <w:rPr>
          <w:spacing w:val="33"/>
          <w:sz w:val="28"/>
        </w:rPr>
        <w:t xml:space="preserve"> </w:t>
      </w:r>
      <w:r w:rsidRPr="00A27529">
        <w:rPr>
          <w:sz w:val="28"/>
        </w:rPr>
        <w:t>и</w:t>
      </w:r>
      <w:r w:rsidRPr="00A27529">
        <w:rPr>
          <w:spacing w:val="32"/>
          <w:sz w:val="28"/>
        </w:rPr>
        <w:t xml:space="preserve"> </w:t>
      </w:r>
      <w:r w:rsidRPr="00A27529">
        <w:rPr>
          <w:sz w:val="28"/>
        </w:rPr>
        <w:t>эмоционального</w:t>
      </w:r>
      <w:r w:rsidRPr="00A27529">
        <w:rPr>
          <w:spacing w:val="33"/>
          <w:sz w:val="28"/>
        </w:rPr>
        <w:t xml:space="preserve"> </w:t>
      </w:r>
      <w:r w:rsidRPr="00A27529">
        <w:rPr>
          <w:sz w:val="28"/>
        </w:rPr>
        <w:t>функционирования (77,29.) Д</w:t>
      </w:r>
      <w:r w:rsidRPr="00A27529">
        <w:rPr>
          <w:color w:val="000000"/>
          <w:sz w:val="28"/>
          <w:szCs w:val="28"/>
          <w:lang w:eastAsia="ru-RU"/>
        </w:rPr>
        <w:t xml:space="preserve">алее по убыванию: </w:t>
      </w:r>
      <w:r w:rsidRPr="00A27529">
        <w:rPr>
          <w:color w:val="000000"/>
          <w:sz w:val="28"/>
          <w:szCs w:val="28"/>
        </w:rPr>
        <w:t>63,73</w:t>
      </w:r>
      <w:r w:rsidRPr="00A27529">
        <w:rPr>
          <w:color w:val="000000"/>
          <w:sz w:val="28"/>
          <w:szCs w:val="28"/>
          <w:lang w:eastAsia="ru-RU"/>
        </w:rPr>
        <w:t>– 1 группа, в которой пациентам выполнялось перицистэктомия, эхинококкэктомия лапаротомным</w:t>
      </w:r>
      <w:r w:rsidRPr="00A27529">
        <w:rPr>
          <w:sz w:val="28"/>
          <w:szCs w:val="28"/>
        </w:rPr>
        <w:t xml:space="preserve"> доступом; 71,00 – 2 группа, пациенты, которым выполнены лапароскопическая перицистэктомия; и минимальное значение – у 3-й группы -</w:t>
      </w:r>
      <w:r w:rsidRPr="00A27529">
        <w:rPr>
          <w:color w:val="000000"/>
          <w:sz w:val="28"/>
          <w:szCs w:val="28"/>
        </w:rPr>
        <w:t>65,19</w:t>
      </w:r>
      <w:r w:rsidRPr="00A27529">
        <w:rPr>
          <w:sz w:val="28"/>
          <w:szCs w:val="28"/>
        </w:rPr>
        <w:t>, которым выполнена PAIR.</w:t>
      </w:r>
      <w:r w:rsidRPr="005F5BBA">
        <w:rPr>
          <w:sz w:val="28"/>
          <w:szCs w:val="28"/>
        </w:rPr>
        <w:t xml:space="preserve"> </w:t>
      </w:r>
    </w:p>
    <w:p w14:paraId="4F7EB2D5" w14:textId="13823C8E" w:rsidR="00512921" w:rsidRDefault="00512921" w:rsidP="00467E47">
      <w:pPr>
        <w:ind w:firstLine="567"/>
        <w:jc w:val="both"/>
        <w:rPr>
          <w:sz w:val="28"/>
          <w:szCs w:val="28"/>
        </w:rPr>
      </w:pPr>
      <w:r w:rsidRPr="000E7FCB">
        <w:rPr>
          <w:sz w:val="28"/>
          <w:szCs w:val="28"/>
        </w:rPr>
        <w:t>Правильное обследование на амбулаторном уровне, правильный маршрут догоспитального уровня могут сократить затраты на обследования и сформировать правильный маршрут для диагностики и выбора тактики лечения. Алгоритм маршрута пациента после операции заключается в адекватных динамических наблюдениях, прохождения инструментальных методов обследований на амбулаторном уровне и проведение противопаразитарной терапии для снижения количества рецидивов и осложнений после операции. Удовлетворенность пациентов предоставляемыми медицинскими услугами в процессе оказания медицинской помощи является одним из важнейших маркеров качества медицинской помощи.</w:t>
      </w:r>
    </w:p>
    <w:p w14:paraId="6A9AD319" w14:textId="77777777" w:rsidR="00220DB7" w:rsidRDefault="00220DB7" w:rsidP="00512921">
      <w:pPr>
        <w:tabs>
          <w:tab w:val="left" w:pos="993"/>
        </w:tabs>
        <w:ind w:firstLine="567"/>
        <w:jc w:val="both"/>
        <w:rPr>
          <w:b/>
          <w:sz w:val="28"/>
          <w:szCs w:val="28"/>
        </w:rPr>
      </w:pPr>
    </w:p>
    <w:p w14:paraId="44EE6065" w14:textId="77777777" w:rsidR="00512921" w:rsidRPr="004E596A" w:rsidRDefault="00512921" w:rsidP="00512921">
      <w:pPr>
        <w:tabs>
          <w:tab w:val="left" w:pos="993"/>
        </w:tabs>
        <w:ind w:firstLine="567"/>
        <w:jc w:val="both"/>
        <w:rPr>
          <w:b/>
          <w:sz w:val="28"/>
          <w:szCs w:val="28"/>
        </w:rPr>
      </w:pPr>
      <w:r w:rsidRPr="004E596A">
        <w:rPr>
          <w:b/>
          <w:sz w:val="28"/>
          <w:szCs w:val="28"/>
        </w:rPr>
        <w:t xml:space="preserve">Выводы </w:t>
      </w:r>
    </w:p>
    <w:p w14:paraId="07F4DA5C" w14:textId="4D8C7030" w:rsidR="00512921" w:rsidRPr="00AF3240" w:rsidRDefault="00512921" w:rsidP="003F666C">
      <w:pPr>
        <w:pStyle w:val="1"/>
        <w:tabs>
          <w:tab w:val="left" w:pos="993"/>
        </w:tabs>
        <w:spacing w:before="0"/>
        <w:ind w:firstLine="567"/>
        <w:jc w:val="both"/>
        <w:rPr>
          <w:rFonts w:ascii="Times New Roman" w:hAnsi="Times New Roman" w:cs="Times New Roman"/>
          <w:color w:val="auto"/>
          <w:spacing w:val="-67"/>
        </w:rPr>
      </w:pPr>
      <w:r w:rsidRPr="00AF3240">
        <w:rPr>
          <w:rFonts w:ascii="Times New Roman" w:hAnsi="Times New Roman" w:cs="Times New Roman"/>
          <w:b w:val="0"/>
          <w:color w:val="auto"/>
        </w:rPr>
        <w:t>На основании результатов проведенного исследования сделаны следующие</w:t>
      </w:r>
      <w:r w:rsidRPr="00AF3240">
        <w:rPr>
          <w:rFonts w:ascii="Times New Roman" w:hAnsi="Times New Roman" w:cs="Times New Roman"/>
          <w:b w:val="0"/>
          <w:color w:val="auto"/>
          <w:spacing w:val="-67"/>
        </w:rPr>
        <w:t xml:space="preserve">          </w:t>
      </w:r>
      <w:r w:rsidR="00F67897" w:rsidRPr="00F67897">
        <w:rPr>
          <w:rFonts w:ascii="Times New Roman" w:hAnsi="Times New Roman" w:cs="Times New Roman"/>
          <w:b w:val="0"/>
          <w:color w:val="auto"/>
        </w:rPr>
        <w:t xml:space="preserve">основные </w:t>
      </w:r>
      <w:r w:rsidR="00F67897" w:rsidRPr="00F67897">
        <w:rPr>
          <w:rFonts w:ascii="Times New Roman" w:hAnsi="Times New Roman" w:cs="Times New Roman"/>
          <w:b w:val="0"/>
          <w:color w:val="auto"/>
          <w:spacing w:val="-1"/>
        </w:rPr>
        <w:t>выводы</w:t>
      </w:r>
      <w:r w:rsidRPr="00F67897">
        <w:rPr>
          <w:rFonts w:ascii="Times New Roman" w:hAnsi="Times New Roman" w:cs="Times New Roman"/>
          <w:b w:val="0"/>
          <w:color w:val="auto"/>
        </w:rPr>
        <w:t>:</w:t>
      </w:r>
    </w:p>
    <w:p w14:paraId="5FE322D7" w14:textId="5D289C8A" w:rsidR="00A27529" w:rsidRPr="006744A6" w:rsidRDefault="00A27529" w:rsidP="00133119">
      <w:pPr>
        <w:pStyle w:val="a3"/>
        <w:numPr>
          <w:ilvl w:val="0"/>
          <w:numId w:val="25"/>
        </w:numPr>
        <w:tabs>
          <w:tab w:val="left" w:pos="993"/>
        </w:tabs>
        <w:ind w:left="0" w:firstLine="567"/>
        <w:contextualSpacing/>
        <w:rPr>
          <w:sz w:val="28"/>
          <w:szCs w:val="28"/>
        </w:rPr>
      </w:pPr>
      <w:r w:rsidRPr="006744A6">
        <w:rPr>
          <w:sz w:val="28"/>
          <w:szCs w:val="28"/>
        </w:rPr>
        <w:t xml:space="preserve">Анализ первичной заболеваемости эхинококкозом печени в РК за период 2018-2020 гг., выявил их снижение за 3 года </w:t>
      </w:r>
      <w:r w:rsidRPr="006744A6">
        <w:rPr>
          <w:rFonts w:eastAsiaTheme="majorEastAsia"/>
          <w:bCs/>
          <w:sz w:val="28"/>
          <w:szCs w:val="28"/>
        </w:rPr>
        <w:t>на 35,1 (или 2,03</w:t>
      </w:r>
      <w:r w:rsidRPr="00A27529">
        <w:rPr>
          <w:rFonts w:eastAsiaTheme="majorEastAsia"/>
          <w:bCs/>
        </w:rPr>
        <w:object w:dxaOrig="720" w:dyaOrig="480" w14:anchorId="2446358B">
          <v:shape id="_x0000_i1036" type="#_x0000_t75" style="width:28.5pt;height:14.25pt" o:ole="">
            <v:imagedata r:id="rId37" o:title=""/>
          </v:shape>
          <o:OLEObject Type="Embed" ProgID="Equation.3" ShapeID="_x0000_i1036" DrawAspect="Content" ObjectID="_1715682109" r:id="rId92"/>
        </w:object>
      </w:r>
      <w:r w:rsidRPr="006744A6">
        <w:rPr>
          <w:rFonts w:eastAsiaTheme="majorEastAsia"/>
          <w:bCs/>
          <w:sz w:val="28"/>
          <w:szCs w:val="28"/>
        </w:rPr>
        <w:t>) с 5,</w:t>
      </w:r>
      <w:r w:rsidR="006744A6" w:rsidRPr="006744A6">
        <w:rPr>
          <w:rFonts w:eastAsiaTheme="majorEastAsia"/>
          <w:bCs/>
          <w:sz w:val="28"/>
          <w:szCs w:val="28"/>
        </w:rPr>
        <w:t>77 до</w:t>
      </w:r>
      <w:r w:rsidRPr="006744A6">
        <w:rPr>
          <w:rFonts w:eastAsiaTheme="majorEastAsia"/>
          <w:bCs/>
          <w:sz w:val="28"/>
          <w:szCs w:val="28"/>
        </w:rPr>
        <w:t xml:space="preserve"> 3,74</w:t>
      </w:r>
      <w:r w:rsidRPr="00A27529">
        <w:rPr>
          <w:rFonts w:eastAsiaTheme="majorEastAsia"/>
          <w:bCs/>
        </w:rPr>
        <w:object w:dxaOrig="720" w:dyaOrig="480" w14:anchorId="4E990860">
          <v:shape id="_x0000_i1037" type="#_x0000_t75" style="width:28.5pt;height:14.25pt" o:ole="">
            <v:imagedata r:id="rId37" o:title=""/>
          </v:shape>
          <o:OLEObject Type="Embed" ProgID="Equation.3" ShapeID="_x0000_i1037" DrawAspect="Content" ObjectID="_1715682110" r:id="rId93"/>
        </w:object>
      </w:r>
      <w:r w:rsidRPr="006744A6">
        <w:rPr>
          <w:rFonts w:eastAsiaTheme="majorEastAsia"/>
          <w:bCs/>
          <w:sz w:val="28"/>
          <w:szCs w:val="28"/>
        </w:rPr>
        <w:t xml:space="preserve">. </w:t>
      </w:r>
      <w:r w:rsidRPr="006744A6">
        <w:rPr>
          <w:color w:val="000000"/>
          <w:sz w:val="28"/>
          <w:szCs w:val="28"/>
          <w:lang w:eastAsia="ru-RU"/>
        </w:rPr>
        <w:t xml:space="preserve">Проведенный анализ показывает, что большая часть зарегистрированных впервые случаев ЭП выявляется среди населения, проживающих в крупных </w:t>
      </w:r>
      <w:r w:rsidR="00CB4CDA" w:rsidRPr="006744A6">
        <w:rPr>
          <w:color w:val="000000"/>
          <w:sz w:val="28"/>
          <w:szCs w:val="28"/>
          <w:lang w:eastAsia="ru-RU"/>
        </w:rPr>
        <w:t xml:space="preserve">мегаполисах </w:t>
      </w:r>
      <w:r w:rsidRPr="006744A6">
        <w:rPr>
          <w:color w:val="000000"/>
          <w:sz w:val="28"/>
          <w:szCs w:val="28"/>
          <w:lang w:eastAsia="ru-RU"/>
        </w:rPr>
        <w:t>республиканского значения г.Алматы, г.Нур-Султан и Южного региона</w:t>
      </w:r>
      <w:r w:rsidRPr="006744A6">
        <w:rPr>
          <w:sz w:val="28"/>
          <w:szCs w:val="28"/>
        </w:rPr>
        <w:t>. Пик заболеваемости</w:t>
      </w:r>
      <w:r w:rsidR="00E64B84" w:rsidRPr="006744A6">
        <w:rPr>
          <w:sz w:val="28"/>
          <w:szCs w:val="28"/>
        </w:rPr>
        <w:t xml:space="preserve"> КЭ в РК отмечается в возрасте 2</w:t>
      </w:r>
      <w:r w:rsidRPr="006744A6">
        <w:rPr>
          <w:sz w:val="28"/>
          <w:szCs w:val="28"/>
        </w:rPr>
        <w:t xml:space="preserve">0-39 лет, с преобладанием мужчин (р=0,017). Вышеизложенное </w:t>
      </w:r>
      <w:r w:rsidRPr="006744A6">
        <w:rPr>
          <w:color w:val="000000"/>
          <w:sz w:val="28"/>
          <w:szCs w:val="28"/>
          <w:lang w:eastAsia="ru-RU"/>
        </w:rPr>
        <w:t xml:space="preserve">доказывает социальную значимость проблемы эхинококкозов в РК и обосновывает </w:t>
      </w:r>
      <w:r w:rsidRPr="006744A6">
        <w:rPr>
          <w:sz w:val="28"/>
          <w:szCs w:val="28"/>
        </w:rPr>
        <w:t>проведение скрининга населения Южного региона РК с целью ранней диагностики ЭП и своевременного адекватного лечения.</w:t>
      </w:r>
    </w:p>
    <w:p w14:paraId="294399EA" w14:textId="704B4879" w:rsidR="00A56057" w:rsidRPr="005973CE" w:rsidRDefault="00A56057" w:rsidP="006744A6">
      <w:pPr>
        <w:pStyle w:val="a3"/>
        <w:numPr>
          <w:ilvl w:val="0"/>
          <w:numId w:val="25"/>
        </w:numPr>
        <w:ind w:left="0" w:firstLine="567"/>
        <w:rPr>
          <w:sz w:val="28"/>
          <w:szCs w:val="28"/>
        </w:rPr>
      </w:pPr>
      <w:r w:rsidRPr="005973CE">
        <w:rPr>
          <w:sz w:val="28"/>
        </w:rPr>
        <w:t xml:space="preserve">При анализе </w:t>
      </w:r>
      <w:r w:rsidRPr="005973CE">
        <w:rPr>
          <w:sz w:val="28"/>
          <w:szCs w:val="28"/>
        </w:rPr>
        <w:t>организации оказания лечебно-диагностической помощи больным с эхинококкозом печени</w:t>
      </w:r>
      <w:r w:rsidRPr="005973CE">
        <w:rPr>
          <w:sz w:val="28"/>
        </w:rPr>
        <w:t xml:space="preserve"> было выявлено что 79,3% госпитализировано на плановой основе, экстренно 20,6% случаев. Оказанием хирургической помощи на селе в РК, занимается 17,</w:t>
      </w:r>
      <w:r w:rsidR="00FC3B19">
        <w:rPr>
          <w:sz w:val="28"/>
        </w:rPr>
        <w:t>2</w:t>
      </w:r>
      <w:r w:rsidRPr="005973CE">
        <w:rPr>
          <w:sz w:val="28"/>
        </w:rPr>
        <w:t xml:space="preserve">% от общего числа специалистов хирургической службы, в городах хирургическую помощь </w:t>
      </w:r>
      <w:r w:rsidRPr="005973CE">
        <w:rPr>
          <w:sz w:val="28"/>
        </w:rPr>
        <w:lastRenderedPageBreak/>
        <w:t>оказывает 82,</w:t>
      </w:r>
      <w:r w:rsidR="00FC3B19">
        <w:rPr>
          <w:sz w:val="28"/>
        </w:rPr>
        <w:t>8</w:t>
      </w:r>
      <w:r w:rsidRPr="005973CE">
        <w:rPr>
          <w:sz w:val="28"/>
        </w:rPr>
        <w:t xml:space="preserve">% специалистов общего профиля. </w:t>
      </w:r>
      <w:r w:rsidR="00EE06CE" w:rsidRPr="00EE06CE">
        <w:rPr>
          <w:sz w:val="28"/>
        </w:rPr>
        <w:t xml:space="preserve">Более 90% </w:t>
      </w:r>
      <w:r w:rsidR="00EE06CE">
        <w:rPr>
          <w:sz w:val="28"/>
        </w:rPr>
        <w:t xml:space="preserve">квалифицированной помощи </w:t>
      </w:r>
      <w:r w:rsidR="00227ECF">
        <w:rPr>
          <w:sz w:val="28"/>
        </w:rPr>
        <w:t xml:space="preserve">по поводу эхинококкоза печени </w:t>
      </w:r>
      <w:r w:rsidR="00EE06CE">
        <w:rPr>
          <w:sz w:val="28"/>
        </w:rPr>
        <w:t>оказаны</w:t>
      </w:r>
      <w:r w:rsidR="00EE06CE" w:rsidRPr="00EE06CE">
        <w:rPr>
          <w:sz w:val="28"/>
        </w:rPr>
        <w:t xml:space="preserve"> в городских учреждениях или в областных центрах. </w:t>
      </w:r>
      <w:r w:rsidR="00EE06CE" w:rsidRPr="005973CE">
        <w:rPr>
          <w:sz w:val="28"/>
        </w:rPr>
        <w:t xml:space="preserve">  Предпочтение при выборе операции хирурги отдавали открытой эхинокоэктомии, хотя все областные центры в РК обладают необходимым оборудованием для выполнения миниинвазивных вмешательств</w:t>
      </w:r>
      <w:r w:rsidR="00CB4CDA">
        <w:rPr>
          <w:sz w:val="28"/>
        </w:rPr>
        <w:t>.</w:t>
      </w:r>
      <w:r w:rsidR="00EE06CE" w:rsidRPr="005973CE">
        <w:rPr>
          <w:sz w:val="28"/>
        </w:rPr>
        <w:t xml:space="preserve"> </w:t>
      </w:r>
      <w:r w:rsidRPr="005973CE">
        <w:rPr>
          <w:sz w:val="28"/>
        </w:rPr>
        <w:t xml:space="preserve">Ни в одном окончательном диагнозе не было правильной формулировки диагноза с указанием стадии кисты, приведенной в Протоколе №107 «Цистный эхинококкоз (печени) у взрослых» от «16» июля 2020 года. </w:t>
      </w:r>
    </w:p>
    <w:p w14:paraId="37828E25" w14:textId="69DABA49" w:rsidR="005C3473" w:rsidRDefault="00467E47" w:rsidP="006744A6">
      <w:pPr>
        <w:pStyle w:val="a3"/>
        <w:numPr>
          <w:ilvl w:val="0"/>
          <w:numId w:val="25"/>
        </w:numPr>
        <w:tabs>
          <w:tab w:val="left" w:pos="993"/>
        </w:tabs>
        <w:ind w:left="0" w:firstLine="567"/>
        <w:contextualSpacing/>
        <w:rPr>
          <w:sz w:val="28"/>
          <w:szCs w:val="28"/>
        </w:rPr>
      </w:pPr>
      <w:r w:rsidRPr="005973CE">
        <w:rPr>
          <w:sz w:val="28"/>
          <w:szCs w:val="28"/>
        </w:rPr>
        <w:t xml:space="preserve">   </w:t>
      </w:r>
      <w:r w:rsidR="00CB4CDA" w:rsidRPr="008B4DAB">
        <w:rPr>
          <w:sz w:val="28"/>
          <w:szCs w:val="28"/>
        </w:rPr>
        <w:t>Р</w:t>
      </w:r>
      <w:r w:rsidR="007C14EE" w:rsidRPr="008B4DAB">
        <w:rPr>
          <w:sz w:val="28"/>
          <w:szCs w:val="28"/>
        </w:rPr>
        <w:t>езультат</w:t>
      </w:r>
      <w:r w:rsidR="00CB4CDA" w:rsidRPr="008B4DAB">
        <w:rPr>
          <w:sz w:val="28"/>
          <w:szCs w:val="28"/>
        </w:rPr>
        <w:t>ы</w:t>
      </w:r>
      <w:r w:rsidR="007C14EE" w:rsidRPr="008B4DAB">
        <w:rPr>
          <w:sz w:val="28"/>
          <w:szCs w:val="28"/>
        </w:rPr>
        <w:t xml:space="preserve"> проведенного социологического исследования </w:t>
      </w:r>
      <w:r w:rsidR="00CB4CDA" w:rsidRPr="008B4DAB">
        <w:rPr>
          <w:sz w:val="28"/>
          <w:szCs w:val="28"/>
        </w:rPr>
        <w:t xml:space="preserve">показывают, </w:t>
      </w:r>
      <w:r w:rsidR="007C14EE" w:rsidRPr="008B4DAB">
        <w:rPr>
          <w:sz w:val="28"/>
          <w:szCs w:val="28"/>
        </w:rPr>
        <w:t xml:space="preserve">что в своей практике </w:t>
      </w:r>
      <w:r w:rsidR="00757AC4" w:rsidRPr="008B4DAB">
        <w:rPr>
          <w:sz w:val="28"/>
          <w:szCs w:val="28"/>
        </w:rPr>
        <w:t xml:space="preserve">84,8% </w:t>
      </w:r>
      <w:r w:rsidR="00CB4CDA" w:rsidRPr="008B4DAB">
        <w:rPr>
          <w:sz w:val="28"/>
          <w:szCs w:val="28"/>
        </w:rPr>
        <w:t xml:space="preserve">врачей используют </w:t>
      </w:r>
      <w:r w:rsidR="007C14EE" w:rsidRPr="008B4DAB">
        <w:rPr>
          <w:sz w:val="28"/>
          <w:szCs w:val="28"/>
        </w:rPr>
        <w:t>классификацию ВОЗ ультразвуковых изображений эхинококкоза печени</w:t>
      </w:r>
      <w:r w:rsidR="00162526">
        <w:rPr>
          <w:sz w:val="28"/>
          <w:szCs w:val="28"/>
        </w:rPr>
        <w:t xml:space="preserve">, при этом </w:t>
      </w:r>
      <w:r w:rsidR="00045CE8" w:rsidRPr="008B4DAB">
        <w:rPr>
          <w:sz w:val="28"/>
          <w:szCs w:val="28"/>
        </w:rPr>
        <w:t xml:space="preserve">55,9% хирургов считают необходимость выполнения </w:t>
      </w:r>
      <w:r w:rsidR="00757AC4">
        <w:rPr>
          <w:sz w:val="28"/>
          <w:szCs w:val="28"/>
        </w:rPr>
        <w:t>открытых опера</w:t>
      </w:r>
      <w:r w:rsidR="00162526">
        <w:rPr>
          <w:sz w:val="28"/>
          <w:szCs w:val="28"/>
        </w:rPr>
        <w:t>ций в</w:t>
      </w:r>
      <w:r w:rsidR="00045CE8" w:rsidRPr="008B4DAB">
        <w:rPr>
          <w:sz w:val="28"/>
          <w:szCs w:val="28"/>
        </w:rPr>
        <w:t xml:space="preserve"> стади</w:t>
      </w:r>
      <w:r w:rsidR="00162526">
        <w:rPr>
          <w:sz w:val="28"/>
          <w:szCs w:val="28"/>
        </w:rPr>
        <w:t>ях</w:t>
      </w:r>
      <w:r w:rsidR="00045CE8" w:rsidRPr="008B4DAB">
        <w:rPr>
          <w:sz w:val="28"/>
          <w:szCs w:val="28"/>
        </w:rPr>
        <w:t xml:space="preserve"> СЕ4 и СЕ</w:t>
      </w:r>
      <w:r w:rsidR="00162526">
        <w:rPr>
          <w:sz w:val="28"/>
          <w:szCs w:val="28"/>
        </w:rPr>
        <w:t xml:space="preserve">5 при отсутствии </w:t>
      </w:r>
      <w:r w:rsidR="00162526" w:rsidRPr="008B4DAB">
        <w:rPr>
          <w:sz w:val="28"/>
          <w:szCs w:val="28"/>
        </w:rPr>
        <w:t>необходимости</w:t>
      </w:r>
      <w:r w:rsidR="00162526">
        <w:rPr>
          <w:sz w:val="28"/>
          <w:szCs w:val="28"/>
        </w:rPr>
        <w:t xml:space="preserve"> </w:t>
      </w:r>
      <w:r w:rsidR="003C759E">
        <w:rPr>
          <w:sz w:val="28"/>
          <w:szCs w:val="28"/>
        </w:rPr>
        <w:t xml:space="preserve">оперативных </w:t>
      </w:r>
      <w:r w:rsidR="00162526">
        <w:rPr>
          <w:sz w:val="28"/>
          <w:szCs w:val="28"/>
        </w:rPr>
        <w:t>вмешательств.</w:t>
      </w:r>
    </w:p>
    <w:p w14:paraId="0D39F653" w14:textId="261CA570" w:rsidR="00045CE8" w:rsidRPr="008B4DAB" w:rsidRDefault="007C14EE" w:rsidP="006744A6">
      <w:pPr>
        <w:pStyle w:val="a3"/>
        <w:numPr>
          <w:ilvl w:val="0"/>
          <w:numId w:val="25"/>
        </w:numPr>
        <w:tabs>
          <w:tab w:val="left" w:pos="993"/>
        </w:tabs>
        <w:ind w:left="0" w:firstLine="567"/>
        <w:contextualSpacing/>
        <w:rPr>
          <w:sz w:val="28"/>
          <w:szCs w:val="28"/>
        </w:rPr>
      </w:pPr>
      <w:r w:rsidRPr="008B4DAB">
        <w:rPr>
          <w:sz w:val="28"/>
          <w:szCs w:val="28"/>
        </w:rPr>
        <w:t xml:space="preserve">Большинство респондентов считают наиболее эффективным методом лечения </w:t>
      </w:r>
      <w:r w:rsidR="005C3473">
        <w:rPr>
          <w:sz w:val="28"/>
          <w:szCs w:val="28"/>
        </w:rPr>
        <w:t xml:space="preserve">открытые оперативные вмешательства, к которым относятся </w:t>
      </w:r>
      <w:r w:rsidRPr="008B4DAB">
        <w:rPr>
          <w:sz w:val="28"/>
          <w:szCs w:val="28"/>
        </w:rPr>
        <w:t>эхинококкэктоми</w:t>
      </w:r>
      <w:r w:rsidR="005C3473">
        <w:rPr>
          <w:sz w:val="28"/>
          <w:szCs w:val="28"/>
        </w:rPr>
        <w:t xml:space="preserve">я и </w:t>
      </w:r>
      <w:r w:rsidR="005C3473" w:rsidRPr="008B4DAB">
        <w:rPr>
          <w:sz w:val="28"/>
          <w:szCs w:val="28"/>
        </w:rPr>
        <w:t>перицистэктоми</w:t>
      </w:r>
      <w:r w:rsidR="005C3473">
        <w:rPr>
          <w:sz w:val="28"/>
          <w:szCs w:val="28"/>
        </w:rPr>
        <w:t>я (</w:t>
      </w:r>
      <w:r w:rsidR="005C3473" w:rsidRPr="008B4DAB">
        <w:rPr>
          <w:sz w:val="28"/>
          <w:szCs w:val="28"/>
        </w:rPr>
        <w:t>76,7%</w:t>
      </w:r>
      <w:r w:rsidR="005C3473">
        <w:rPr>
          <w:sz w:val="28"/>
          <w:szCs w:val="28"/>
        </w:rPr>
        <w:t xml:space="preserve"> и</w:t>
      </w:r>
      <w:r w:rsidRPr="008B4DAB">
        <w:rPr>
          <w:sz w:val="28"/>
          <w:szCs w:val="28"/>
        </w:rPr>
        <w:t xml:space="preserve"> 15,5% </w:t>
      </w:r>
      <w:r w:rsidR="005C3473">
        <w:rPr>
          <w:sz w:val="28"/>
          <w:szCs w:val="28"/>
        </w:rPr>
        <w:t>соответственно)</w:t>
      </w:r>
      <w:r w:rsidRPr="008B4DAB">
        <w:rPr>
          <w:sz w:val="28"/>
          <w:szCs w:val="28"/>
        </w:rPr>
        <w:t xml:space="preserve"> </w:t>
      </w:r>
      <w:r w:rsidR="003C759E">
        <w:rPr>
          <w:sz w:val="28"/>
          <w:szCs w:val="28"/>
        </w:rPr>
        <w:t xml:space="preserve">при всех стадиях эхинококкоза печени </w:t>
      </w:r>
      <w:r w:rsidRPr="008B4DAB">
        <w:rPr>
          <w:sz w:val="28"/>
          <w:szCs w:val="28"/>
        </w:rPr>
        <w:t xml:space="preserve">и только 2,5% указали </w:t>
      </w:r>
      <w:r w:rsidR="005C3473">
        <w:rPr>
          <w:sz w:val="28"/>
          <w:szCs w:val="28"/>
        </w:rPr>
        <w:t>мини-инвазивный</w:t>
      </w:r>
      <w:r w:rsidRPr="008B4DAB">
        <w:rPr>
          <w:sz w:val="28"/>
          <w:szCs w:val="28"/>
        </w:rPr>
        <w:t xml:space="preserve"> метод лечения. Традиционные хирургические вмешательства до сих пор считаются «золотым стандартом» лечения эхинококкоза в РК.</w:t>
      </w:r>
    </w:p>
    <w:p w14:paraId="1DF8BCFF" w14:textId="1DDAEAAB" w:rsidR="007C14EE" w:rsidRPr="008B4DAB" w:rsidRDefault="007C14EE" w:rsidP="006744A6">
      <w:pPr>
        <w:pStyle w:val="a3"/>
        <w:numPr>
          <w:ilvl w:val="0"/>
          <w:numId w:val="25"/>
        </w:numPr>
        <w:tabs>
          <w:tab w:val="left" w:pos="993"/>
        </w:tabs>
        <w:ind w:left="0" w:firstLine="567"/>
        <w:contextualSpacing/>
        <w:rPr>
          <w:sz w:val="28"/>
          <w:szCs w:val="28"/>
        </w:rPr>
      </w:pPr>
      <w:r w:rsidRPr="008B4DAB">
        <w:rPr>
          <w:sz w:val="28"/>
          <w:szCs w:val="28"/>
        </w:rPr>
        <w:t xml:space="preserve"> </w:t>
      </w:r>
      <w:r w:rsidR="004D06B7" w:rsidRPr="008B4DAB">
        <w:rPr>
          <w:sz w:val="28"/>
          <w:szCs w:val="28"/>
        </w:rPr>
        <w:t>Р</w:t>
      </w:r>
      <w:r w:rsidRPr="008B4DAB">
        <w:rPr>
          <w:sz w:val="28"/>
          <w:szCs w:val="28"/>
        </w:rPr>
        <w:t>езультат</w:t>
      </w:r>
      <w:r w:rsidR="004D06B7" w:rsidRPr="008B4DAB">
        <w:rPr>
          <w:sz w:val="28"/>
          <w:szCs w:val="28"/>
        </w:rPr>
        <w:t>ы</w:t>
      </w:r>
      <w:r w:rsidRPr="008B4DAB">
        <w:rPr>
          <w:sz w:val="28"/>
          <w:szCs w:val="28"/>
        </w:rPr>
        <w:t xml:space="preserve"> исследования физической активности </w:t>
      </w:r>
      <w:r w:rsidR="006744A6" w:rsidRPr="008B4DAB">
        <w:rPr>
          <w:sz w:val="28"/>
          <w:szCs w:val="28"/>
        </w:rPr>
        <w:t xml:space="preserve">по IPAQ и оценки качества жизни (SF - 36) </w:t>
      </w:r>
      <w:r w:rsidR="004D06B7" w:rsidRPr="008B4DAB">
        <w:rPr>
          <w:sz w:val="28"/>
          <w:szCs w:val="28"/>
        </w:rPr>
        <w:t xml:space="preserve">после различных методов лечения выявил, </w:t>
      </w:r>
      <w:r w:rsidR="006744A6" w:rsidRPr="008B4DAB">
        <w:rPr>
          <w:sz w:val="28"/>
          <w:szCs w:val="28"/>
        </w:rPr>
        <w:t xml:space="preserve">что </w:t>
      </w:r>
      <w:r w:rsidRPr="008B4DAB">
        <w:rPr>
          <w:sz w:val="28"/>
          <w:szCs w:val="28"/>
        </w:rPr>
        <w:t xml:space="preserve">наилучшие показатели </w:t>
      </w:r>
      <w:r w:rsidR="004D06B7" w:rsidRPr="008B4DAB">
        <w:rPr>
          <w:sz w:val="28"/>
          <w:szCs w:val="28"/>
        </w:rPr>
        <w:t>отмеч</w:t>
      </w:r>
      <w:r w:rsidR="00227ECF" w:rsidRPr="008B4DAB">
        <w:rPr>
          <w:sz w:val="28"/>
          <w:szCs w:val="28"/>
        </w:rPr>
        <w:t>ены</w:t>
      </w:r>
      <w:r w:rsidR="004D06B7" w:rsidRPr="008B4DAB">
        <w:rPr>
          <w:sz w:val="28"/>
          <w:szCs w:val="28"/>
        </w:rPr>
        <w:t xml:space="preserve"> </w:t>
      </w:r>
      <w:r w:rsidR="006744A6" w:rsidRPr="008B4DAB">
        <w:rPr>
          <w:sz w:val="28"/>
          <w:szCs w:val="28"/>
        </w:rPr>
        <w:t>в группе,</w:t>
      </w:r>
      <w:r w:rsidR="004D06B7" w:rsidRPr="008B4DAB">
        <w:rPr>
          <w:sz w:val="28"/>
          <w:szCs w:val="28"/>
        </w:rPr>
        <w:t xml:space="preserve"> </w:t>
      </w:r>
      <w:r w:rsidR="006744A6" w:rsidRPr="008B4DAB">
        <w:rPr>
          <w:sz w:val="28"/>
          <w:szCs w:val="28"/>
        </w:rPr>
        <w:t>которые получали</w:t>
      </w:r>
      <w:r w:rsidRPr="008B4DAB">
        <w:rPr>
          <w:sz w:val="28"/>
          <w:szCs w:val="28"/>
        </w:rPr>
        <w:t xml:space="preserve"> консервативную терапию (Группа 4) и</w:t>
      </w:r>
      <w:r w:rsidR="006744A6" w:rsidRPr="008B4DAB">
        <w:rPr>
          <w:sz w:val="28"/>
          <w:szCs w:val="28"/>
        </w:rPr>
        <w:t xml:space="preserve"> </w:t>
      </w:r>
      <w:r w:rsidRPr="008B4DAB">
        <w:rPr>
          <w:sz w:val="28"/>
          <w:szCs w:val="28"/>
        </w:rPr>
        <w:t>миниинвазивные вмешательства (Группа 2-3).</w:t>
      </w:r>
    </w:p>
    <w:p w14:paraId="6A774FBC" w14:textId="0F6A8A3D" w:rsidR="007C14EE" w:rsidRPr="008B4DAB" w:rsidRDefault="006744A6" w:rsidP="006744A6">
      <w:pPr>
        <w:pStyle w:val="a3"/>
        <w:numPr>
          <w:ilvl w:val="0"/>
          <w:numId w:val="25"/>
        </w:numPr>
        <w:tabs>
          <w:tab w:val="left" w:pos="993"/>
        </w:tabs>
        <w:ind w:left="0" w:firstLine="567"/>
        <w:contextualSpacing/>
        <w:rPr>
          <w:sz w:val="28"/>
          <w:szCs w:val="28"/>
        </w:rPr>
      </w:pPr>
      <w:r w:rsidRPr="008B4DAB">
        <w:rPr>
          <w:sz w:val="28"/>
          <w:szCs w:val="28"/>
        </w:rPr>
        <w:t>Полученные результаты легли в основу</w:t>
      </w:r>
      <w:r w:rsidR="003C759E">
        <w:rPr>
          <w:sz w:val="28"/>
          <w:szCs w:val="28"/>
        </w:rPr>
        <w:t xml:space="preserve"> совершенство</w:t>
      </w:r>
      <w:r w:rsidR="003540B5">
        <w:rPr>
          <w:sz w:val="28"/>
          <w:szCs w:val="28"/>
          <w:lang w:val="kk-KZ"/>
        </w:rPr>
        <w:t>в</w:t>
      </w:r>
      <w:r w:rsidR="003C759E">
        <w:rPr>
          <w:sz w:val="28"/>
          <w:szCs w:val="28"/>
        </w:rPr>
        <w:t>ания</w:t>
      </w:r>
      <w:r w:rsidRPr="008B4DAB">
        <w:rPr>
          <w:sz w:val="28"/>
          <w:szCs w:val="28"/>
        </w:rPr>
        <w:t xml:space="preserve"> </w:t>
      </w:r>
      <w:r w:rsidR="003C759E">
        <w:rPr>
          <w:sz w:val="28"/>
          <w:szCs w:val="28"/>
        </w:rPr>
        <w:t>хирургическ</w:t>
      </w:r>
      <w:bookmarkStart w:id="48" w:name="_GoBack"/>
      <w:bookmarkEnd w:id="48"/>
      <w:r w:rsidR="003C759E">
        <w:rPr>
          <w:sz w:val="28"/>
          <w:szCs w:val="28"/>
        </w:rPr>
        <w:t xml:space="preserve">ой помощи, разработки и внедрения </w:t>
      </w:r>
      <w:r w:rsidR="007C14EE" w:rsidRPr="008B4DAB">
        <w:rPr>
          <w:sz w:val="28"/>
          <w:szCs w:val="28"/>
        </w:rPr>
        <w:t>алгоритм</w:t>
      </w:r>
      <w:r w:rsidRPr="008B4DAB">
        <w:rPr>
          <w:sz w:val="28"/>
          <w:szCs w:val="28"/>
        </w:rPr>
        <w:t>а</w:t>
      </w:r>
      <w:r w:rsidR="007C14EE" w:rsidRPr="008B4DAB">
        <w:rPr>
          <w:sz w:val="28"/>
          <w:szCs w:val="28"/>
        </w:rPr>
        <w:t xml:space="preserve"> </w:t>
      </w:r>
      <w:r w:rsidR="00227ECF" w:rsidRPr="008B4DAB">
        <w:rPr>
          <w:sz w:val="28"/>
          <w:szCs w:val="28"/>
        </w:rPr>
        <w:t>диагностики</w:t>
      </w:r>
      <w:r w:rsidRPr="008B4DAB">
        <w:rPr>
          <w:sz w:val="28"/>
          <w:szCs w:val="28"/>
        </w:rPr>
        <w:t xml:space="preserve"> и выбора</w:t>
      </w:r>
      <w:r w:rsidR="007C14EE" w:rsidRPr="008B4DAB">
        <w:rPr>
          <w:sz w:val="28"/>
          <w:szCs w:val="28"/>
        </w:rPr>
        <w:t xml:space="preserve"> тактики лечения.</w:t>
      </w:r>
      <w:r w:rsidR="00EB3B4B">
        <w:rPr>
          <w:sz w:val="28"/>
          <w:szCs w:val="28"/>
        </w:rPr>
        <w:t xml:space="preserve"> Доказано, что м</w:t>
      </w:r>
      <w:r w:rsidR="003C759E">
        <w:rPr>
          <w:sz w:val="28"/>
          <w:szCs w:val="28"/>
        </w:rPr>
        <w:t>ини-инвазивные</w:t>
      </w:r>
      <w:r w:rsidR="007C14EE" w:rsidRPr="008B4DAB">
        <w:rPr>
          <w:sz w:val="28"/>
          <w:szCs w:val="28"/>
        </w:rPr>
        <w:t xml:space="preserve"> вмешательства</w:t>
      </w:r>
      <w:r w:rsidR="00EB3B4B" w:rsidRPr="00EB3B4B">
        <w:rPr>
          <w:sz w:val="28"/>
          <w:szCs w:val="28"/>
        </w:rPr>
        <w:t xml:space="preserve"> </w:t>
      </w:r>
      <w:r w:rsidR="00EB3B4B" w:rsidRPr="008B4DAB">
        <w:rPr>
          <w:sz w:val="28"/>
          <w:szCs w:val="28"/>
        </w:rPr>
        <w:t>рекомендован</w:t>
      </w:r>
      <w:r w:rsidR="00EB3B4B">
        <w:rPr>
          <w:sz w:val="28"/>
          <w:szCs w:val="28"/>
        </w:rPr>
        <w:t>ы: пункционные</w:t>
      </w:r>
      <w:r w:rsidR="007C14EE" w:rsidRPr="008B4DAB">
        <w:rPr>
          <w:sz w:val="28"/>
          <w:szCs w:val="28"/>
        </w:rPr>
        <w:t xml:space="preserve"> только при стадиях СЕ1</w:t>
      </w:r>
      <w:r w:rsidR="00EB3B4B">
        <w:rPr>
          <w:sz w:val="28"/>
          <w:szCs w:val="28"/>
        </w:rPr>
        <w:t xml:space="preserve">, лапароскопические – </w:t>
      </w:r>
      <w:r w:rsidR="00EB3B4B" w:rsidRPr="008B4DAB">
        <w:rPr>
          <w:sz w:val="28"/>
          <w:szCs w:val="28"/>
        </w:rPr>
        <w:t>при краевом расположении</w:t>
      </w:r>
      <w:r w:rsidR="00EB3B4B">
        <w:rPr>
          <w:sz w:val="28"/>
          <w:szCs w:val="28"/>
        </w:rPr>
        <w:t xml:space="preserve"> вне зависимости от активной стадии.</w:t>
      </w:r>
      <w:r w:rsidR="00EB3B4B" w:rsidRPr="008B4DAB">
        <w:rPr>
          <w:sz w:val="28"/>
          <w:szCs w:val="28"/>
        </w:rPr>
        <w:t xml:space="preserve"> Перицистэктоми</w:t>
      </w:r>
      <w:r w:rsidR="00EB3B4B">
        <w:rPr>
          <w:sz w:val="28"/>
          <w:szCs w:val="28"/>
        </w:rPr>
        <w:t>я рекомендуется при</w:t>
      </w:r>
      <w:r w:rsidR="007C14EE" w:rsidRPr="008B4DAB">
        <w:rPr>
          <w:sz w:val="28"/>
          <w:szCs w:val="28"/>
        </w:rPr>
        <w:t xml:space="preserve"> стадиях СЕ2/</w:t>
      </w:r>
      <w:r w:rsidR="00EB3B4B">
        <w:rPr>
          <w:sz w:val="28"/>
          <w:szCs w:val="28"/>
        </w:rPr>
        <w:t>СЕ3</w:t>
      </w:r>
      <w:r w:rsidR="007C14EE" w:rsidRPr="008B4DAB">
        <w:rPr>
          <w:sz w:val="28"/>
          <w:szCs w:val="28"/>
        </w:rPr>
        <w:t xml:space="preserve">. В послеоперационном периоде алгоритм заключается </w:t>
      </w:r>
      <w:r w:rsidR="00C340FA" w:rsidRPr="008B4DAB">
        <w:rPr>
          <w:sz w:val="28"/>
          <w:szCs w:val="28"/>
        </w:rPr>
        <w:t>в адекватном</w:t>
      </w:r>
      <w:r w:rsidR="007C14EE" w:rsidRPr="008B4DAB">
        <w:rPr>
          <w:sz w:val="28"/>
          <w:szCs w:val="28"/>
        </w:rPr>
        <w:t xml:space="preserve"> динамическом наблюдении, прохождении инструментальных методов обследований на амбулаторном уровне и проведении противопаразитарной терапии для снижения количества рецидивов. </w:t>
      </w:r>
    </w:p>
    <w:p w14:paraId="0EDCE980" w14:textId="77777777" w:rsidR="00512921" w:rsidRPr="008B4DAB" w:rsidRDefault="00512921" w:rsidP="007C14EE">
      <w:pPr>
        <w:pStyle w:val="a3"/>
        <w:tabs>
          <w:tab w:val="left" w:pos="993"/>
        </w:tabs>
        <w:ind w:left="567"/>
        <w:contextualSpacing/>
        <w:rPr>
          <w:sz w:val="28"/>
          <w:szCs w:val="28"/>
        </w:rPr>
      </w:pPr>
    </w:p>
    <w:p w14:paraId="4BF698CF" w14:textId="77777777" w:rsidR="00512921" w:rsidRPr="007C14EE" w:rsidRDefault="00512921" w:rsidP="006744A6">
      <w:pPr>
        <w:pStyle w:val="a3"/>
        <w:numPr>
          <w:ilvl w:val="0"/>
          <w:numId w:val="25"/>
        </w:numPr>
        <w:tabs>
          <w:tab w:val="left" w:pos="993"/>
        </w:tabs>
        <w:ind w:left="0" w:firstLine="567"/>
        <w:contextualSpacing/>
        <w:rPr>
          <w:sz w:val="28"/>
          <w:szCs w:val="28"/>
        </w:rPr>
      </w:pPr>
      <w:r w:rsidRPr="007C14EE">
        <w:rPr>
          <w:sz w:val="28"/>
          <w:szCs w:val="28"/>
        </w:rPr>
        <w:br w:type="page"/>
      </w:r>
    </w:p>
    <w:p w14:paraId="4E5117B6" w14:textId="77777777" w:rsidR="00512921" w:rsidRPr="00BB653A" w:rsidRDefault="00512921" w:rsidP="00512921">
      <w:pPr>
        <w:pStyle w:val="1"/>
        <w:tabs>
          <w:tab w:val="left" w:pos="993"/>
        </w:tabs>
        <w:ind w:firstLine="567"/>
        <w:rPr>
          <w:rFonts w:ascii="Times New Roman" w:hAnsi="Times New Roman" w:cs="Times New Roman"/>
          <w:color w:val="auto"/>
        </w:rPr>
      </w:pPr>
      <w:r w:rsidRPr="00BB653A">
        <w:rPr>
          <w:rFonts w:ascii="Times New Roman" w:hAnsi="Times New Roman" w:cs="Times New Roman"/>
          <w:color w:val="auto"/>
        </w:rPr>
        <w:lastRenderedPageBreak/>
        <w:t>ПРАКТИЧЕСКИЕ</w:t>
      </w:r>
      <w:r w:rsidRPr="00BB653A">
        <w:rPr>
          <w:rFonts w:ascii="Times New Roman" w:hAnsi="Times New Roman" w:cs="Times New Roman"/>
          <w:color w:val="auto"/>
          <w:spacing w:val="-8"/>
        </w:rPr>
        <w:t xml:space="preserve"> </w:t>
      </w:r>
      <w:r w:rsidRPr="00BB653A">
        <w:rPr>
          <w:rFonts w:ascii="Times New Roman" w:hAnsi="Times New Roman" w:cs="Times New Roman"/>
          <w:color w:val="auto"/>
        </w:rPr>
        <w:t>РЕКОМЕНДАЦИИ</w:t>
      </w:r>
    </w:p>
    <w:p w14:paraId="18078B25" w14:textId="77777777" w:rsidR="00512921" w:rsidRDefault="00512921" w:rsidP="00512921">
      <w:pPr>
        <w:tabs>
          <w:tab w:val="left" w:pos="993"/>
        </w:tabs>
        <w:ind w:firstLine="567"/>
        <w:jc w:val="both"/>
        <w:rPr>
          <w:sz w:val="28"/>
        </w:rPr>
      </w:pPr>
    </w:p>
    <w:p w14:paraId="61629C2E" w14:textId="77777777" w:rsidR="00060612" w:rsidRPr="007C14EE" w:rsidRDefault="00E40A34" w:rsidP="007C14EE">
      <w:pPr>
        <w:pStyle w:val="TableParagraph"/>
        <w:numPr>
          <w:ilvl w:val="0"/>
          <w:numId w:val="20"/>
        </w:numPr>
        <w:spacing w:line="240" w:lineRule="auto"/>
        <w:jc w:val="both"/>
        <w:rPr>
          <w:color w:val="000000"/>
          <w:sz w:val="28"/>
          <w:szCs w:val="28"/>
          <w:lang w:eastAsia="ru-RU"/>
        </w:rPr>
      </w:pPr>
      <w:r w:rsidRPr="007C14EE">
        <w:rPr>
          <w:color w:val="000000"/>
          <w:sz w:val="28"/>
          <w:szCs w:val="28"/>
          <w:lang w:eastAsia="ru-RU"/>
        </w:rPr>
        <w:t xml:space="preserve">Создать единую базу данных пациентов с первичным эхинококкозом печени и с внедрением электронного регистра по аналогии ERCE. </w:t>
      </w:r>
    </w:p>
    <w:p w14:paraId="1F0E76FE" w14:textId="77777777" w:rsidR="00060612" w:rsidRPr="007C14EE" w:rsidRDefault="00E40A34" w:rsidP="007C14EE">
      <w:pPr>
        <w:pStyle w:val="TableParagraph"/>
        <w:numPr>
          <w:ilvl w:val="0"/>
          <w:numId w:val="20"/>
        </w:numPr>
        <w:spacing w:line="240" w:lineRule="auto"/>
        <w:jc w:val="both"/>
        <w:rPr>
          <w:color w:val="000000"/>
          <w:sz w:val="28"/>
          <w:szCs w:val="28"/>
          <w:lang w:eastAsia="ru-RU"/>
        </w:rPr>
      </w:pPr>
      <w:r w:rsidRPr="007C14EE">
        <w:rPr>
          <w:color w:val="000000"/>
          <w:sz w:val="28"/>
          <w:szCs w:val="28"/>
          <w:lang w:eastAsia="ru-RU"/>
        </w:rPr>
        <w:t xml:space="preserve">Усилить межсекторальное взаимодействие между организациями здравоохранения и министерством сельского хозяйства РК для мониторинга эпидемиологической цепи данного заболевания.  </w:t>
      </w:r>
    </w:p>
    <w:p w14:paraId="71AB82B3" w14:textId="13B07E94" w:rsidR="00D7738C" w:rsidRPr="008B4DAB" w:rsidRDefault="00E40A34" w:rsidP="00D7738C">
      <w:pPr>
        <w:pStyle w:val="TableParagraph"/>
        <w:numPr>
          <w:ilvl w:val="0"/>
          <w:numId w:val="20"/>
        </w:numPr>
        <w:spacing w:line="240" w:lineRule="auto"/>
        <w:jc w:val="both"/>
        <w:rPr>
          <w:sz w:val="28"/>
          <w:szCs w:val="28"/>
          <w:lang w:eastAsia="ru-RU"/>
        </w:rPr>
      </w:pPr>
      <w:r w:rsidRPr="008B4DAB">
        <w:rPr>
          <w:sz w:val="28"/>
          <w:szCs w:val="28"/>
          <w:lang w:eastAsia="ru-RU"/>
        </w:rPr>
        <w:t xml:space="preserve">Для повышения эффективности ведения больных с эхинококкозом печени направлять на тематическое обучение для повышения квалификации хирургов, врачей общей практики. </w:t>
      </w:r>
    </w:p>
    <w:p w14:paraId="0E778E95" w14:textId="678D3508" w:rsidR="00D7738C" w:rsidRPr="008B4DAB" w:rsidRDefault="00D7738C" w:rsidP="00D7738C">
      <w:pPr>
        <w:pStyle w:val="TableParagraph"/>
        <w:numPr>
          <w:ilvl w:val="0"/>
          <w:numId w:val="20"/>
        </w:numPr>
        <w:spacing w:line="240" w:lineRule="auto"/>
        <w:jc w:val="both"/>
        <w:rPr>
          <w:sz w:val="28"/>
          <w:szCs w:val="28"/>
          <w:lang w:eastAsia="ru-RU"/>
        </w:rPr>
      </w:pPr>
      <w:r w:rsidRPr="008B4DAB">
        <w:rPr>
          <w:sz w:val="28"/>
        </w:rPr>
        <w:t>Необходимо внедрить миниинвазивные вмешательства, увеличить взаимодействие специалистов различных служб на всех уровнях, а также улучшить кадровый потенциал и материально-техническое оснащение медицинских учреждений</w:t>
      </w:r>
      <w:r w:rsidR="0098224E" w:rsidRPr="008B4DAB">
        <w:rPr>
          <w:sz w:val="28"/>
        </w:rPr>
        <w:t xml:space="preserve"> на уровне районов</w:t>
      </w:r>
      <w:r w:rsidRPr="008B4DAB">
        <w:rPr>
          <w:sz w:val="28"/>
        </w:rPr>
        <w:t>.</w:t>
      </w:r>
    </w:p>
    <w:p w14:paraId="1EABF86F" w14:textId="77777777" w:rsidR="00060612" w:rsidRPr="00367067" w:rsidRDefault="00E40A34" w:rsidP="007C14EE">
      <w:pPr>
        <w:pStyle w:val="TableParagraph"/>
        <w:numPr>
          <w:ilvl w:val="0"/>
          <w:numId w:val="20"/>
        </w:numPr>
        <w:spacing w:line="240" w:lineRule="auto"/>
        <w:jc w:val="both"/>
        <w:rPr>
          <w:color w:val="000000"/>
          <w:sz w:val="28"/>
          <w:szCs w:val="28"/>
          <w:lang w:eastAsia="ru-RU"/>
        </w:rPr>
      </w:pPr>
      <w:r w:rsidRPr="007C14EE">
        <w:rPr>
          <w:color w:val="000000"/>
          <w:sz w:val="28"/>
          <w:szCs w:val="28"/>
          <w:lang w:eastAsia="ru-RU"/>
        </w:rPr>
        <w:t xml:space="preserve">Внести разработанный алгоритм диагностики и тактики лечения эхинококкоза печени в клинический протокол диагностики и лечения с использованием классификации ВОЗ ультразвуковых исследований </w:t>
      </w:r>
      <w:r w:rsidRPr="00367067">
        <w:rPr>
          <w:color w:val="000000"/>
          <w:sz w:val="28"/>
          <w:szCs w:val="28"/>
          <w:lang w:eastAsia="ru-RU"/>
        </w:rPr>
        <w:t xml:space="preserve">эхинококкоза печени. </w:t>
      </w:r>
    </w:p>
    <w:p w14:paraId="6463AE10" w14:textId="5D46FF41" w:rsidR="007C14EE" w:rsidRPr="007C14EE" w:rsidRDefault="007C14EE" w:rsidP="007C14EE">
      <w:pPr>
        <w:pStyle w:val="TableParagraph"/>
        <w:spacing w:line="240" w:lineRule="auto"/>
        <w:jc w:val="both"/>
        <w:rPr>
          <w:color w:val="000000"/>
          <w:sz w:val="28"/>
          <w:szCs w:val="28"/>
          <w:lang w:eastAsia="ru-RU"/>
        </w:rPr>
      </w:pPr>
    </w:p>
    <w:p w14:paraId="70862A65" w14:textId="77777777" w:rsidR="00512921" w:rsidRDefault="00512921" w:rsidP="00512921">
      <w:pPr>
        <w:tabs>
          <w:tab w:val="left" w:pos="993"/>
        </w:tabs>
        <w:ind w:firstLine="567"/>
        <w:rPr>
          <w:sz w:val="28"/>
          <w:szCs w:val="28"/>
        </w:rPr>
      </w:pPr>
    </w:p>
    <w:p w14:paraId="66156797" w14:textId="77777777" w:rsidR="00512921" w:rsidRDefault="00512921" w:rsidP="00512921">
      <w:pPr>
        <w:tabs>
          <w:tab w:val="left" w:pos="993"/>
        </w:tabs>
        <w:ind w:firstLine="567"/>
        <w:rPr>
          <w:sz w:val="28"/>
          <w:szCs w:val="28"/>
        </w:rPr>
      </w:pPr>
    </w:p>
    <w:p w14:paraId="5E33F248" w14:textId="77777777" w:rsidR="00512921" w:rsidRDefault="00512921" w:rsidP="00512921">
      <w:pPr>
        <w:tabs>
          <w:tab w:val="left" w:pos="993"/>
        </w:tabs>
        <w:ind w:firstLine="567"/>
        <w:rPr>
          <w:sz w:val="28"/>
          <w:szCs w:val="28"/>
        </w:rPr>
      </w:pPr>
    </w:p>
    <w:p w14:paraId="09E2999D" w14:textId="77777777" w:rsidR="00512921" w:rsidRDefault="00512921" w:rsidP="00512921">
      <w:pPr>
        <w:rPr>
          <w:sz w:val="28"/>
          <w:szCs w:val="28"/>
        </w:rPr>
      </w:pPr>
    </w:p>
    <w:p w14:paraId="552BCD43" w14:textId="77777777" w:rsidR="00512921" w:rsidRDefault="00512921" w:rsidP="00512921">
      <w:pPr>
        <w:rPr>
          <w:sz w:val="28"/>
          <w:szCs w:val="28"/>
        </w:rPr>
      </w:pPr>
    </w:p>
    <w:p w14:paraId="0C6E6A25" w14:textId="77777777" w:rsidR="00512921" w:rsidRDefault="00512921" w:rsidP="00512921">
      <w:pPr>
        <w:rPr>
          <w:sz w:val="28"/>
          <w:szCs w:val="28"/>
        </w:rPr>
      </w:pPr>
    </w:p>
    <w:p w14:paraId="02EAC903" w14:textId="77777777" w:rsidR="00512921" w:rsidRDefault="00512921" w:rsidP="00512921">
      <w:pPr>
        <w:rPr>
          <w:sz w:val="28"/>
          <w:szCs w:val="28"/>
        </w:rPr>
      </w:pPr>
    </w:p>
    <w:p w14:paraId="042E3B14" w14:textId="77777777" w:rsidR="00512921" w:rsidRDefault="00512921" w:rsidP="00512921">
      <w:pPr>
        <w:rPr>
          <w:sz w:val="28"/>
          <w:szCs w:val="28"/>
        </w:rPr>
      </w:pPr>
    </w:p>
    <w:p w14:paraId="7C9D3093" w14:textId="77777777" w:rsidR="00512921" w:rsidRDefault="00512921" w:rsidP="00512921">
      <w:pPr>
        <w:rPr>
          <w:sz w:val="28"/>
          <w:szCs w:val="28"/>
        </w:rPr>
      </w:pPr>
    </w:p>
    <w:p w14:paraId="355D8515" w14:textId="77777777" w:rsidR="00512921" w:rsidRDefault="00512921" w:rsidP="00512921">
      <w:pPr>
        <w:rPr>
          <w:sz w:val="28"/>
          <w:szCs w:val="28"/>
        </w:rPr>
      </w:pPr>
    </w:p>
    <w:p w14:paraId="5FC753C3" w14:textId="77777777" w:rsidR="00512921" w:rsidRDefault="00512921" w:rsidP="00512921">
      <w:pPr>
        <w:rPr>
          <w:sz w:val="28"/>
          <w:szCs w:val="28"/>
        </w:rPr>
      </w:pPr>
    </w:p>
    <w:p w14:paraId="7CE55792" w14:textId="77777777" w:rsidR="00512921" w:rsidRDefault="00512921" w:rsidP="00512921">
      <w:pPr>
        <w:rPr>
          <w:sz w:val="28"/>
          <w:szCs w:val="28"/>
        </w:rPr>
      </w:pPr>
    </w:p>
    <w:p w14:paraId="055D8649" w14:textId="77777777" w:rsidR="00512921" w:rsidRDefault="00512921" w:rsidP="00512921">
      <w:pPr>
        <w:rPr>
          <w:sz w:val="28"/>
          <w:szCs w:val="28"/>
        </w:rPr>
      </w:pPr>
    </w:p>
    <w:p w14:paraId="6FF556F0" w14:textId="77777777" w:rsidR="00512921" w:rsidRDefault="00512921" w:rsidP="00512921">
      <w:pPr>
        <w:rPr>
          <w:sz w:val="28"/>
          <w:szCs w:val="28"/>
        </w:rPr>
      </w:pPr>
    </w:p>
    <w:p w14:paraId="32152CC6" w14:textId="77777777" w:rsidR="00512921" w:rsidRDefault="00512921" w:rsidP="00512921">
      <w:pPr>
        <w:jc w:val="center"/>
        <w:rPr>
          <w:b/>
          <w:sz w:val="28"/>
          <w:szCs w:val="28"/>
        </w:rPr>
      </w:pPr>
      <w:r>
        <w:rPr>
          <w:b/>
          <w:sz w:val="28"/>
          <w:szCs w:val="28"/>
        </w:rPr>
        <w:t xml:space="preserve">       </w:t>
      </w:r>
      <w:r>
        <w:rPr>
          <w:b/>
          <w:sz w:val="28"/>
          <w:szCs w:val="28"/>
        </w:rPr>
        <w:br w:type="page"/>
      </w:r>
    </w:p>
    <w:p w14:paraId="71637DDF" w14:textId="77777777" w:rsidR="00512921" w:rsidRPr="00A54A0F" w:rsidRDefault="00512921" w:rsidP="00512921">
      <w:pPr>
        <w:jc w:val="center"/>
        <w:rPr>
          <w:b/>
          <w:sz w:val="28"/>
          <w:szCs w:val="28"/>
          <w:lang w:val="en-US"/>
        </w:rPr>
      </w:pPr>
      <w:r>
        <w:rPr>
          <w:b/>
          <w:sz w:val="28"/>
          <w:szCs w:val="28"/>
        </w:rPr>
        <w:lastRenderedPageBreak/>
        <w:t xml:space="preserve"> </w:t>
      </w:r>
      <w:r w:rsidRPr="000757DB">
        <w:rPr>
          <w:b/>
          <w:sz w:val="28"/>
          <w:szCs w:val="28"/>
        </w:rPr>
        <w:t>СПИСОК</w:t>
      </w:r>
      <w:r w:rsidRPr="00A54A0F">
        <w:rPr>
          <w:b/>
          <w:sz w:val="28"/>
          <w:szCs w:val="28"/>
          <w:lang w:val="en-US"/>
        </w:rPr>
        <w:t xml:space="preserve"> </w:t>
      </w:r>
      <w:r w:rsidRPr="000757DB">
        <w:rPr>
          <w:b/>
          <w:sz w:val="28"/>
          <w:szCs w:val="28"/>
        </w:rPr>
        <w:t>ИСПОЛЬЗОВАНН</w:t>
      </w:r>
      <w:r>
        <w:rPr>
          <w:b/>
          <w:sz w:val="28"/>
          <w:szCs w:val="28"/>
        </w:rPr>
        <w:t>ЫХ</w:t>
      </w:r>
      <w:r w:rsidRPr="00A54A0F">
        <w:rPr>
          <w:b/>
          <w:sz w:val="28"/>
          <w:szCs w:val="28"/>
          <w:lang w:val="en-US"/>
        </w:rPr>
        <w:t xml:space="preserve"> </w:t>
      </w:r>
      <w:r>
        <w:rPr>
          <w:b/>
          <w:sz w:val="28"/>
          <w:szCs w:val="28"/>
        </w:rPr>
        <w:t>ИСТОЧНИКОВ</w:t>
      </w:r>
    </w:p>
    <w:p w14:paraId="10E0BAF7" w14:textId="77777777" w:rsidR="00512921" w:rsidRPr="00A54A0F" w:rsidRDefault="00512921" w:rsidP="00512921">
      <w:pPr>
        <w:jc w:val="center"/>
        <w:rPr>
          <w:b/>
          <w:sz w:val="24"/>
          <w:szCs w:val="24"/>
          <w:lang w:val="en-US"/>
        </w:rPr>
      </w:pPr>
    </w:p>
    <w:p w14:paraId="18715F63" w14:textId="77777777" w:rsidR="00512921" w:rsidRPr="00A54A0F" w:rsidRDefault="00512921" w:rsidP="00512921">
      <w:pPr>
        <w:jc w:val="center"/>
        <w:rPr>
          <w:b/>
          <w:sz w:val="24"/>
          <w:szCs w:val="24"/>
          <w:lang w:val="en-US"/>
        </w:rPr>
      </w:pPr>
    </w:p>
    <w:p w14:paraId="50D0E9F2" w14:textId="77777777" w:rsidR="00367067" w:rsidRPr="004C6A55" w:rsidRDefault="00367067" w:rsidP="00367067">
      <w:pPr>
        <w:pStyle w:val="a8"/>
        <w:numPr>
          <w:ilvl w:val="0"/>
          <w:numId w:val="13"/>
        </w:numPr>
        <w:contextualSpacing/>
        <w:rPr>
          <w:lang w:val="en-US"/>
        </w:rPr>
      </w:pPr>
      <w:r w:rsidRPr="004C6A55">
        <w:rPr>
          <w:lang w:val="en-US"/>
        </w:rPr>
        <w:t>Z. Pawłowsk., Cestode zoonoses: echinococcosis and cysticercosis: an emergent and global. 2002, p. 91.</w:t>
      </w:r>
    </w:p>
    <w:p w14:paraId="79ABC5F9" w14:textId="77777777" w:rsidR="00367067" w:rsidRPr="004C6A55" w:rsidRDefault="00367067" w:rsidP="00367067">
      <w:pPr>
        <w:pStyle w:val="a8"/>
        <w:numPr>
          <w:ilvl w:val="0"/>
          <w:numId w:val="13"/>
        </w:numPr>
        <w:ind w:left="284" w:hanging="294"/>
        <w:contextualSpacing/>
        <w:rPr>
          <w:lang w:val="en-US"/>
        </w:rPr>
      </w:pPr>
      <w:r w:rsidRPr="004C6A55">
        <w:rPr>
          <w:lang w:val="en-US"/>
        </w:rPr>
        <w:t xml:space="preserve">Christine M. Budke, Peter Deplazes, and Paul R. Torgerson. Global Socioeconomic Impact of Cystic Echinococcosis. Emerging Infectious Diseases. Vol. 12, No. 2, February 2006 </w:t>
      </w:r>
    </w:p>
    <w:p w14:paraId="4DD6E09C" w14:textId="77777777" w:rsidR="00367067" w:rsidRPr="004C6A55" w:rsidRDefault="00367067" w:rsidP="00367067">
      <w:pPr>
        <w:pStyle w:val="a8"/>
        <w:numPr>
          <w:ilvl w:val="0"/>
          <w:numId w:val="13"/>
        </w:numPr>
        <w:ind w:left="284" w:hanging="294"/>
        <w:contextualSpacing/>
        <w:rPr>
          <w:lang w:val="en-US"/>
        </w:rPr>
      </w:pPr>
      <w:r w:rsidRPr="004C6A55">
        <w:rPr>
          <w:lang w:val="en-US"/>
        </w:rPr>
        <w:t xml:space="preserve">A. Abdybekova., A. Sultanov., </w:t>
      </w:r>
      <w:proofErr w:type="gramStart"/>
      <w:r w:rsidRPr="004C6A55">
        <w:rPr>
          <w:lang w:val="en-US"/>
        </w:rPr>
        <w:t>B.Karatayev.,</w:t>
      </w:r>
      <w:proofErr w:type="gramEnd"/>
      <w:r w:rsidRPr="004C6A55">
        <w:rPr>
          <w:lang w:val="en-US"/>
        </w:rPr>
        <w:t xml:space="preserve"> A. Zhumabayeva., Z. Shapiyeva ., T.Yeshmuratov., D. Toksanbayev., R.Shalkeev and P.R. Torgerson. Epidemiology of echinococcosis in Kazakhstan: an update Journal of Helminthology (2015) 89, 647–650 doi:10.1017/S0022149X15000425 q Cambridge University Press 2015</w:t>
      </w:r>
    </w:p>
    <w:p w14:paraId="4773A3F4" w14:textId="77777777" w:rsidR="00367067" w:rsidRPr="004C6A55" w:rsidRDefault="00367067" w:rsidP="00367067">
      <w:pPr>
        <w:pStyle w:val="a8"/>
        <w:numPr>
          <w:ilvl w:val="0"/>
          <w:numId w:val="13"/>
        </w:numPr>
        <w:ind w:left="284" w:hanging="294"/>
        <w:contextualSpacing/>
        <w:rPr>
          <w:lang w:val="en-US"/>
        </w:rPr>
      </w:pPr>
      <w:r w:rsidRPr="004C6A55">
        <w:rPr>
          <w:lang w:val="en-US"/>
        </w:rPr>
        <w:t>Mustapayeva А</w:t>
      </w:r>
      <w:proofErr w:type="gramStart"/>
      <w:r w:rsidRPr="004C6A55">
        <w:rPr>
          <w:lang w:val="en-US"/>
        </w:rPr>
        <w:t>,†</w:t>
      </w:r>
      <w:proofErr w:type="gramEnd"/>
      <w:r w:rsidRPr="004C6A55">
        <w:rPr>
          <w:lang w:val="en-US"/>
        </w:rPr>
        <w:t xml:space="preserve"> Tommaso M, Juskiewicz К et al. Incidence Rates of Surgically Managed Cystic Echinococcosis in Kazakhstan, 2007–2016. Am. J. Trop. Med. Hyg., 102(1), 2020, pp. 90–95/ doi:10.4269.</w:t>
      </w:r>
    </w:p>
    <w:p w14:paraId="3A6594F8" w14:textId="77777777" w:rsidR="00367067" w:rsidRPr="00655215" w:rsidRDefault="00367067" w:rsidP="00367067">
      <w:pPr>
        <w:pStyle w:val="a8"/>
        <w:numPr>
          <w:ilvl w:val="0"/>
          <w:numId w:val="13"/>
        </w:numPr>
        <w:ind w:left="284" w:hanging="294"/>
        <w:contextualSpacing/>
      </w:pPr>
      <w:r w:rsidRPr="004C6A55">
        <w:t xml:space="preserve">Алиев М.А., Баймаханов Б.Б., Наржанов Б.А. и др. Малотравматичный способ хирургического лечения эхинококкоза печени. </w:t>
      </w:r>
      <w:r w:rsidRPr="00655215">
        <w:t>Анналы хирургической гепатологии. 2004; 9(2): 69–70.</w:t>
      </w:r>
    </w:p>
    <w:p w14:paraId="6610B2F3" w14:textId="77777777" w:rsidR="00367067" w:rsidRPr="004C6A55" w:rsidRDefault="00367067" w:rsidP="00367067">
      <w:pPr>
        <w:pStyle w:val="a8"/>
        <w:numPr>
          <w:ilvl w:val="0"/>
          <w:numId w:val="13"/>
        </w:numPr>
        <w:ind w:left="284" w:hanging="294"/>
        <w:contextualSpacing/>
        <w:rPr>
          <w:lang w:val="en-US"/>
        </w:rPr>
      </w:pPr>
      <w:r w:rsidRPr="004C6A55">
        <w:t xml:space="preserve">Шабунин А.В., Лебедев С.С., Коваленко Ю.А., Карпов А.А.  Современное состояние проблемы хирургического лечения эхинококкоза печени. </w:t>
      </w:r>
      <w:r w:rsidRPr="004C6A55">
        <w:rPr>
          <w:lang w:val="en-US"/>
        </w:rPr>
        <w:t xml:space="preserve">Анналы хирургической гепатологии, 2021, том 26, №4 </w:t>
      </w:r>
      <w:hyperlink r:id="rId94" w:history="1">
        <w:r w:rsidRPr="004C6A55">
          <w:rPr>
            <w:lang w:val="en-US"/>
          </w:rPr>
          <w:t>https://doi.org/10.16931/1995-5464.2021-4-87-96</w:t>
        </w:r>
      </w:hyperlink>
    </w:p>
    <w:p w14:paraId="29AE11B6" w14:textId="77777777" w:rsidR="00367067" w:rsidRPr="004C6A55" w:rsidRDefault="003540B5" w:rsidP="00367067">
      <w:pPr>
        <w:pStyle w:val="a8"/>
        <w:numPr>
          <w:ilvl w:val="0"/>
          <w:numId w:val="13"/>
        </w:numPr>
        <w:ind w:left="284" w:hanging="294"/>
        <w:contextualSpacing/>
        <w:rPr>
          <w:lang w:val="en-US"/>
        </w:rPr>
      </w:pPr>
      <w:hyperlink r:id="rId95" w:anchor="!" w:history="1">
        <w:r w:rsidR="00367067" w:rsidRPr="004C6A55">
          <w:rPr>
            <w:lang w:val="en-US"/>
          </w:rPr>
          <w:t>Casulli</w:t>
        </w:r>
      </w:hyperlink>
      <w:r w:rsidR="00367067" w:rsidRPr="004C6A55">
        <w:rPr>
          <w:lang w:val="en-US"/>
        </w:rPr>
        <w:t xml:space="preserve">.,  </w:t>
      </w:r>
      <w:hyperlink r:id="rId96" w:anchor="!" w:history="1">
        <w:r w:rsidR="00367067" w:rsidRPr="004C6A55">
          <w:rPr>
            <w:lang w:val="en-US"/>
          </w:rPr>
          <w:t>M. Lucas</w:t>
        </w:r>
      </w:hyperlink>
      <w:r w:rsidR="00367067" w:rsidRPr="004C6A55">
        <w:rPr>
          <w:lang w:val="en-US"/>
        </w:rPr>
        <w:t xml:space="preserve">., </w:t>
      </w:r>
      <w:hyperlink r:id="rId97" w:anchor="!" w:history="1">
        <w:r w:rsidR="00367067" w:rsidRPr="004C6A55">
          <w:rPr>
            <w:lang w:val="en-US"/>
          </w:rPr>
          <w:t>E. Brunetti</w:t>
        </w:r>
      </w:hyperlink>
      <w:r w:rsidR="00367067" w:rsidRPr="004C6A55">
        <w:rPr>
          <w:lang w:val="en-US"/>
        </w:rPr>
        <w:t xml:space="preserve">., </w:t>
      </w:r>
      <w:hyperlink r:id="rId98" w:anchor="!" w:history="1">
        <w:r w:rsidR="00367067" w:rsidRPr="004C6A55">
          <w:rPr>
            <w:lang w:val="en-US"/>
          </w:rPr>
          <w:t>F. Tamarozzi</w:t>
        </w:r>
      </w:hyperlink>
      <w:r w:rsidR="00367067" w:rsidRPr="004C6A55">
        <w:rPr>
          <w:lang w:val="en-US"/>
        </w:rPr>
        <w:t xml:space="preserve">., et all/ </w:t>
      </w:r>
      <w:hyperlink r:id="rId99" w:tooltip="Go to table of contents for this volume/issue" w:history="1">
        <w:r w:rsidR="00367067" w:rsidRPr="004C6A55">
          <w:rPr>
            <w:lang w:val="en-US"/>
          </w:rPr>
          <w:t xml:space="preserve"> Achievements of the HERACLES Project on Cystic Echinococcosis Volume 36, Issue 1</w:t>
        </w:r>
      </w:hyperlink>
      <w:r w:rsidR="00367067" w:rsidRPr="004C6A55">
        <w:rPr>
          <w:lang w:val="en-US"/>
        </w:rPr>
        <w:t xml:space="preserve">, January 2020, Pages 1-4 </w:t>
      </w:r>
      <w:hyperlink r:id="rId100" w:tgtFrame="_blank" w:tooltip="Persistent link using digital object identifier" w:history="1">
        <w:r w:rsidR="00367067" w:rsidRPr="004C6A55">
          <w:rPr>
            <w:lang w:val="en-US"/>
          </w:rPr>
          <w:t>https://doi.org/10.1016/j.pt.2019.10.009</w:t>
        </w:r>
      </w:hyperlink>
    </w:p>
    <w:p w14:paraId="15EA2925" w14:textId="77777777" w:rsidR="00367067" w:rsidRPr="004C6A55" w:rsidRDefault="00367067" w:rsidP="00367067">
      <w:pPr>
        <w:pStyle w:val="a8"/>
        <w:numPr>
          <w:ilvl w:val="0"/>
          <w:numId w:val="13"/>
        </w:numPr>
        <w:ind w:left="284" w:hanging="294"/>
        <w:contextualSpacing/>
        <w:rPr>
          <w:lang w:val="en-US"/>
        </w:rPr>
      </w:pPr>
      <w:r w:rsidRPr="004C6A55">
        <w:t>Полуэктов В.Л., В.Ю. Шутов, О.В. Никитин. Хирургическое лечение эхинококкоза печени // Анналы хирургической гепатологии. 2006, том 11. №2. С.12.</w:t>
      </w:r>
    </w:p>
    <w:p w14:paraId="5339227E" w14:textId="77777777" w:rsidR="00367067" w:rsidRPr="004C6A55" w:rsidRDefault="00367067" w:rsidP="00367067">
      <w:pPr>
        <w:pStyle w:val="TableParagraph"/>
        <w:numPr>
          <w:ilvl w:val="0"/>
          <w:numId w:val="13"/>
        </w:numPr>
        <w:tabs>
          <w:tab w:val="left" w:pos="851"/>
        </w:tabs>
        <w:spacing w:line="240" w:lineRule="auto"/>
        <w:jc w:val="both"/>
        <w:rPr>
          <w:sz w:val="28"/>
          <w:szCs w:val="28"/>
        </w:rPr>
      </w:pPr>
      <w:r w:rsidRPr="004C6A55">
        <w:rPr>
          <w:sz w:val="28"/>
          <w:szCs w:val="28"/>
          <w:lang w:bidi="ru-RU"/>
        </w:rPr>
        <w:t>Холматова К. К., Гржибовский А. М. Панельные исследования и исследования тренда в медицине и общественном здравоохранении // Экология человека. - 2016. - № 10. - С. 57-64</w:t>
      </w:r>
    </w:p>
    <w:p w14:paraId="51ED2280" w14:textId="77777777" w:rsidR="00367067" w:rsidRPr="004C6A55" w:rsidRDefault="00367067" w:rsidP="00367067">
      <w:pPr>
        <w:pStyle w:val="a8"/>
        <w:numPr>
          <w:ilvl w:val="0"/>
          <w:numId w:val="13"/>
        </w:numPr>
        <w:contextualSpacing/>
        <w:jc w:val="left"/>
      </w:pPr>
      <w:r w:rsidRPr="004C6A55">
        <w:t>Альперович Б. И. Хирургия печени и желчных путей. - Томск 1997. С 422</w:t>
      </w:r>
    </w:p>
    <w:p w14:paraId="11516377" w14:textId="77777777" w:rsidR="00367067" w:rsidRPr="004C6A55" w:rsidRDefault="00367067" w:rsidP="00367067">
      <w:pPr>
        <w:pStyle w:val="a8"/>
        <w:numPr>
          <w:ilvl w:val="0"/>
          <w:numId w:val="13"/>
        </w:numPr>
        <w:contextualSpacing/>
        <w:jc w:val="left"/>
        <w:rPr>
          <w:lang w:val="en-US"/>
        </w:rPr>
      </w:pPr>
      <w:r w:rsidRPr="004C6A55">
        <w:rPr>
          <w:lang w:val="en-US"/>
        </w:rPr>
        <w:t>WHO/OIE Manual on Echinococcosis in Humans and Animals: a Public Health Problem of Global Concern</w:t>
      </w:r>
    </w:p>
    <w:p w14:paraId="7A619356" w14:textId="77777777" w:rsidR="00367067" w:rsidRPr="004C6A55" w:rsidRDefault="00367067" w:rsidP="00367067">
      <w:pPr>
        <w:pStyle w:val="a8"/>
        <w:numPr>
          <w:ilvl w:val="0"/>
          <w:numId w:val="13"/>
        </w:numPr>
        <w:contextualSpacing/>
        <w:rPr>
          <w:lang w:val="en-US"/>
        </w:rPr>
      </w:pPr>
      <w:r w:rsidRPr="004C6A55">
        <w:rPr>
          <w:lang w:val="en-US"/>
        </w:rPr>
        <w:t xml:space="preserve">Francesca Tamarozzi et al. (2018). Prevalence of abdominal cystic echinococcosis in rural Bulgaria, Romania, and Turkey: a cross-sectional, ultrasound-based, population study from the HERACLES project. https://doi.org/10.1016/S1473-3099 (18)30221-4. </w:t>
      </w:r>
    </w:p>
    <w:p w14:paraId="0C5E328C" w14:textId="77777777" w:rsidR="00367067" w:rsidRPr="004C6A55" w:rsidRDefault="00367067" w:rsidP="00367067">
      <w:pPr>
        <w:pStyle w:val="TableParagraph"/>
        <w:numPr>
          <w:ilvl w:val="0"/>
          <w:numId w:val="13"/>
        </w:numPr>
        <w:jc w:val="both"/>
        <w:rPr>
          <w:sz w:val="28"/>
          <w:szCs w:val="28"/>
          <w:lang w:val="en-US" w:eastAsia="ru-RU" w:bidi="ru-RU"/>
        </w:rPr>
      </w:pPr>
      <w:r w:rsidRPr="004C6A55">
        <w:rPr>
          <w:sz w:val="28"/>
          <w:szCs w:val="28"/>
          <w:lang w:val="en-US" w:eastAsia="ru-RU" w:bidi="ru-RU"/>
        </w:rPr>
        <w:t>Eckert J, Schantz PM, Gasser RB, Torgerson PR, Bessonov AS, Movsessian SO, Thakur A, Grimm F, Nikogossian MA. Geographic distribution and prevalence. In: Eckert J, Gemmell MA, Meslin FX, Pawlowski Z, editors. WHO/OIE Manual on Echinococcosis in Humans and Animals: a Public Health Problem of Global Concern. Paris: Office International des Epizooties Paris; 2001. pp. 100–142. </w:t>
      </w:r>
    </w:p>
    <w:p w14:paraId="14C5D258" w14:textId="77777777" w:rsidR="00367067" w:rsidRPr="004C6A55" w:rsidRDefault="003540B5" w:rsidP="00367067">
      <w:pPr>
        <w:pStyle w:val="TableParagraph"/>
        <w:numPr>
          <w:ilvl w:val="0"/>
          <w:numId w:val="13"/>
        </w:numPr>
        <w:jc w:val="both"/>
        <w:rPr>
          <w:sz w:val="28"/>
          <w:szCs w:val="28"/>
        </w:rPr>
      </w:pPr>
      <w:hyperlink r:id="rId101" w:history="1">
        <w:r w:rsidR="00367067" w:rsidRPr="004C6A55">
          <w:rPr>
            <w:sz w:val="28"/>
            <w:szCs w:val="28"/>
            <w:lang w:val="en-US" w:eastAsia="ru-RU" w:bidi="ru-RU"/>
          </w:rPr>
          <w:t>Giuseppe Grosso</w:t>
        </w:r>
      </w:hyperlink>
      <w:r w:rsidR="00367067" w:rsidRPr="004C6A55">
        <w:rPr>
          <w:sz w:val="28"/>
          <w:szCs w:val="28"/>
          <w:lang w:val="en-US" w:eastAsia="ru-RU" w:bidi="ru-RU"/>
        </w:rPr>
        <w:t>, </w:t>
      </w:r>
      <w:hyperlink r:id="rId102" w:history="1">
        <w:r w:rsidR="00367067" w:rsidRPr="004C6A55">
          <w:rPr>
            <w:sz w:val="28"/>
            <w:szCs w:val="28"/>
            <w:lang w:val="en-US" w:eastAsia="ru-RU" w:bidi="ru-RU"/>
          </w:rPr>
          <w:t>Salvatore Gruttadauria</w:t>
        </w:r>
      </w:hyperlink>
      <w:r w:rsidR="00367067" w:rsidRPr="004C6A55">
        <w:rPr>
          <w:sz w:val="28"/>
          <w:szCs w:val="28"/>
          <w:lang w:val="en-US" w:eastAsia="ru-RU" w:bidi="ru-RU"/>
        </w:rPr>
        <w:t>, </w:t>
      </w:r>
      <w:hyperlink r:id="rId103" w:history="1">
        <w:r w:rsidR="00367067" w:rsidRPr="004C6A55">
          <w:rPr>
            <w:sz w:val="28"/>
            <w:szCs w:val="28"/>
            <w:lang w:val="en-US" w:eastAsia="ru-RU" w:bidi="ru-RU"/>
          </w:rPr>
          <w:t>Antonio Biondi</w:t>
        </w:r>
      </w:hyperlink>
      <w:r w:rsidR="00367067" w:rsidRPr="004C6A55">
        <w:rPr>
          <w:sz w:val="28"/>
          <w:szCs w:val="28"/>
          <w:lang w:val="en-US" w:eastAsia="ru-RU" w:bidi="ru-RU"/>
        </w:rPr>
        <w:t>, </w:t>
      </w:r>
      <w:hyperlink r:id="rId104" w:history="1">
        <w:r w:rsidR="00367067" w:rsidRPr="004C6A55">
          <w:rPr>
            <w:sz w:val="28"/>
            <w:szCs w:val="28"/>
            <w:lang w:val="en-US" w:eastAsia="ru-RU" w:bidi="ru-RU"/>
          </w:rPr>
          <w:t>Stefano Marventano</w:t>
        </w:r>
      </w:hyperlink>
      <w:r w:rsidR="00367067" w:rsidRPr="004C6A55">
        <w:rPr>
          <w:sz w:val="28"/>
          <w:szCs w:val="28"/>
          <w:lang w:val="en-US" w:eastAsia="ru-RU" w:bidi="ru-RU"/>
        </w:rPr>
        <w:t>, and </w:t>
      </w:r>
      <w:hyperlink r:id="rId105" w:history="1">
        <w:r w:rsidR="00367067" w:rsidRPr="004C6A55">
          <w:rPr>
            <w:sz w:val="28"/>
            <w:szCs w:val="28"/>
            <w:lang w:val="en-US" w:eastAsia="ru-RU" w:bidi="ru-RU"/>
          </w:rPr>
          <w:t>Antonio Mistretta</w:t>
        </w:r>
      </w:hyperlink>
      <w:r w:rsidR="00367067" w:rsidRPr="004C6A55">
        <w:rPr>
          <w:sz w:val="28"/>
          <w:szCs w:val="28"/>
          <w:lang w:val="en-US" w:eastAsia="ru-RU" w:bidi="ru-RU"/>
        </w:rPr>
        <w:t xml:space="preserve"> Worldwide epidemiology of liver hydatidosis including the </w:t>
      </w:r>
      <w:r w:rsidR="00367067" w:rsidRPr="004C6A55">
        <w:rPr>
          <w:sz w:val="28"/>
          <w:szCs w:val="28"/>
          <w:lang w:val="en-US" w:eastAsia="ru-RU" w:bidi="ru-RU"/>
        </w:rPr>
        <w:lastRenderedPageBreak/>
        <w:t>Mediterranean area  2012 Apr 7; 18(13): 1425–1437. Published</w:t>
      </w:r>
      <w:r w:rsidR="00367067" w:rsidRPr="004C6A55">
        <w:rPr>
          <w:sz w:val="28"/>
          <w:szCs w:val="28"/>
          <w:lang w:eastAsia="ru-RU" w:bidi="ru-RU"/>
        </w:rPr>
        <w:t xml:space="preserve"> </w:t>
      </w:r>
      <w:r w:rsidR="00367067" w:rsidRPr="004C6A55">
        <w:rPr>
          <w:sz w:val="28"/>
          <w:szCs w:val="28"/>
          <w:lang w:val="en-US" w:eastAsia="ru-RU" w:bidi="ru-RU"/>
        </w:rPr>
        <w:t>online</w:t>
      </w:r>
      <w:r w:rsidR="00367067" w:rsidRPr="004C6A55">
        <w:rPr>
          <w:sz w:val="28"/>
          <w:szCs w:val="28"/>
          <w:lang w:eastAsia="ru-RU" w:bidi="ru-RU"/>
        </w:rPr>
        <w:t xml:space="preserve"> 2012 </w:t>
      </w:r>
      <w:r w:rsidR="00367067" w:rsidRPr="004C6A55">
        <w:rPr>
          <w:sz w:val="28"/>
          <w:szCs w:val="28"/>
          <w:lang w:val="en-US" w:eastAsia="ru-RU" w:bidi="ru-RU"/>
        </w:rPr>
        <w:t>Apr</w:t>
      </w:r>
      <w:r w:rsidR="00367067" w:rsidRPr="004C6A55">
        <w:rPr>
          <w:sz w:val="28"/>
          <w:szCs w:val="28"/>
          <w:lang w:eastAsia="ru-RU" w:bidi="ru-RU"/>
        </w:rPr>
        <w:t xml:space="preserve"> 7.</w:t>
      </w:r>
      <w:r w:rsidR="00367067" w:rsidRPr="004C6A55">
        <w:rPr>
          <w:sz w:val="28"/>
          <w:szCs w:val="28"/>
          <w:lang w:val="en-US" w:eastAsia="ru-RU" w:bidi="ru-RU"/>
        </w:rPr>
        <w:t> doi</w:t>
      </w:r>
      <w:r w:rsidR="00367067" w:rsidRPr="004C6A55">
        <w:rPr>
          <w:sz w:val="28"/>
          <w:szCs w:val="28"/>
          <w:lang w:eastAsia="ru-RU" w:bidi="ru-RU"/>
        </w:rPr>
        <w:t>:</w:t>
      </w:r>
      <w:r w:rsidR="00367067" w:rsidRPr="004C6A55">
        <w:rPr>
          <w:sz w:val="28"/>
          <w:szCs w:val="28"/>
          <w:lang w:val="en-US" w:eastAsia="ru-RU" w:bidi="ru-RU"/>
        </w:rPr>
        <w:t> </w:t>
      </w:r>
      <w:hyperlink r:id="rId106" w:tgtFrame="_blank" w:history="1">
        <w:r w:rsidR="00367067" w:rsidRPr="004C6A55">
          <w:rPr>
            <w:sz w:val="28"/>
            <w:szCs w:val="28"/>
            <w:lang w:eastAsia="ru-RU" w:bidi="ru-RU"/>
          </w:rPr>
          <w:t>10.3748/</w:t>
        </w:r>
        <w:r w:rsidR="00367067" w:rsidRPr="004C6A55">
          <w:rPr>
            <w:sz w:val="28"/>
            <w:szCs w:val="28"/>
            <w:lang w:val="en-US" w:eastAsia="ru-RU" w:bidi="ru-RU"/>
          </w:rPr>
          <w:t>wjg</w:t>
        </w:r>
        <w:r w:rsidR="00367067" w:rsidRPr="004C6A55">
          <w:rPr>
            <w:sz w:val="28"/>
            <w:szCs w:val="28"/>
            <w:lang w:eastAsia="ru-RU" w:bidi="ru-RU"/>
          </w:rPr>
          <w:t>.</w:t>
        </w:r>
        <w:r w:rsidR="00367067" w:rsidRPr="004C6A55">
          <w:rPr>
            <w:sz w:val="28"/>
            <w:szCs w:val="28"/>
            <w:lang w:val="en-US" w:eastAsia="ru-RU" w:bidi="ru-RU"/>
          </w:rPr>
          <w:t>v</w:t>
        </w:r>
        <w:r w:rsidR="00367067" w:rsidRPr="004C6A55">
          <w:rPr>
            <w:sz w:val="28"/>
            <w:szCs w:val="28"/>
            <w:lang w:eastAsia="ru-RU" w:bidi="ru-RU"/>
          </w:rPr>
          <w:t>18.</w:t>
        </w:r>
        <w:r w:rsidR="00367067" w:rsidRPr="004C6A55">
          <w:rPr>
            <w:sz w:val="28"/>
            <w:szCs w:val="28"/>
            <w:lang w:val="en-US" w:eastAsia="ru-RU" w:bidi="ru-RU"/>
          </w:rPr>
          <w:t>i</w:t>
        </w:r>
        <w:r w:rsidR="00367067" w:rsidRPr="004C6A55">
          <w:rPr>
            <w:sz w:val="28"/>
            <w:szCs w:val="28"/>
            <w:lang w:eastAsia="ru-RU" w:bidi="ru-RU"/>
          </w:rPr>
          <w:t>13.1425</w:t>
        </w:r>
      </w:hyperlink>
      <w:r w:rsidR="00367067" w:rsidRPr="004C6A55">
        <w:rPr>
          <w:sz w:val="28"/>
          <w:szCs w:val="28"/>
          <w:lang w:eastAsia="ru-RU" w:bidi="ru-RU"/>
        </w:rPr>
        <w:t xml:space="preserve">  </w:t>
      </w:r>
    </w:p>
    <w:p w14:paraId="04233744" w14:textId="77777777" w:rsidR="00367067" w:rsidRPr="004C6A55" w:rsidRDefault="00367067" w:rsidP="00367067">
      <w:pPr>
        <w:pStyle w:val="TableParagraph"/>
        <w:numPr>
          <w:ilvl w:val="0"/>
          <w:numId w:val="13"/>
        </w:numPr>
        <w:spacing w:line="240" w:lineRule="auto"/>
        <w:jc w:val="both"/>
        <w:rPr>
          <w:sz w:val="28"/>
          <w:szCs w:val="28"/>
          <w:lang w:val="en-US" w:eastAsia="ru-RU" w:bidi="ru-RU"/>
        </w:rPr>
      </w:pPr>
      <w:r w:rsidRPr="004C6A55">
        <w:rPr>
          <w:sz w:val="28"/>
          <w:szCs w:val="28"/>
          <w:lang w:val="en-US" w:eastAsia="ru-RU" w:bidi="ru-RU"/>
        </w:rPr>
        <w:t>Office International des Epizooties; World Animal Health Information Data Base. Office International des Epizooties; 2007. Available from: </w:t>
      </w:r>
      <w:hyperlink r:id="rId107" w:tgtFrame="_blank" w:history="1">
        <w:r w:rsidRPr="004C6A55">
          <w:rPr>
            <w:sz w:val="28"/>
            <w:szCs w:val="28"/>
            <w:lang w:val="en-US" w:eastAsia="ru-RU" w:bidi="ru-RU"/>
          </w:rPr>
          <w:t>http://www.oie.int//wahis/public.php</w:t>
        </w:r>
      </w:hyperlink>
      <w:r w:rsidRPr="004C6A55">
        <w:rPr>
          <w:sz w:val="28"/>
          <w:szCs w:val="28"/>
          <w:lang w:val="en-US" w:eastAsia="ru-RU" w:bidi="ru-RU"/>
        </w:rPr>
        <w:t>. </w:t>
      </w:r>
    </w:p>
    <w:p w14:paraId="560BCF25" w14:textId="77777777" w:rsidR="00367067" w:rsidRPr="004C6A55" w:rsidRDefault="00367067" w:rsidP="00367067">
      <w:pPr>
        <w:pStyle w:val="TableParagraph"/>
        <w:numPr>
          <w:ilvl w:val="0"/>
          <w:numId w:val="13"/>
        </w:numPr>
        <w:spacing w:line="240" w:lineRule="auto"/>
        <w:jc w:val="both"/>
        <w:rPr>
          <w:sz w:val="28"/>
          <w:szCs w:val="28"/>
          <w:lang w:eastAsia="ru-RU" w:bidi="ru-RU"/>
        </w:rPr>
      </w:pPr>
      <w:r w:rsidRPr="004C6A55">
        <w:rPr>
          <w:sz w:val="28"/>
          <w:szCs w:val="28"/>
          <w:lang w:val="en-US" w:eastAsia="ru-RU" w:bidi="ru-RU"/>
        </w:rPr>
        <w:t xml:space="preserve">Prevention and control of hydatidosis at local level South American initiative for the control and surveillance of cystic echinococcosis 2017. </w:t>
      </w:r>
      <w:r w:rsidRPr="004C6A55">
        <w:rPr>
          <w:sz w:val="28"/>
          <w:szCs w:val="28"/>
          <w:lang w:eastAsia="ru-RU" w:bidi="ru-RU"/>
        </w:rPr>
        <w:t>1-51</w:t>
      </w:r>
    </w:p>
    <w:p w14:paraId="1E169510" w14:textId="77777777" w:rsidR="00367067" w:rsidRPr="004C6A55" w:rsidRDefault="00367067" w:rsidP="00367067">
      <w:pPr>
        <w:pStyle w:val="a3"/>
        <w:numPr>
          <w:ilvl w:val="0"/>
          <w:numId w:val="13"/>
        </w:numPr>
        <w:shd w:val="clear" w:color="auto" w:fill="FFFFFF"/>
        <w:rPr>
          <w:sz w:val="28"/>
          <w:szCs w:val="28"/>
          <w:lang w:val="en-US" w:eastAsia="ru-RU" w:bidi="ru-RU"/>
        </w:rPr>
      </w:pPr>
      <w:r w:rsidRPr="004C6A55">
        <w:rPr>
          <w:sz w:val="28"/>
          <w:szCs w:val="28"/>
          <w:lang w:val="en-US" w:eastAsia="ru-RU" w:bidi="ru-RU"/>
        </w:rPr>
        <w:t>Moro PL, Lopera L, Cabrera M, Cabrera G, Silva B, Gilman RH, Moro MH. Short report: endemic focus of cystic echinococcosis in a coastal city of Peru. Am J Trop Med Hyg. 2004</w:t>
      </w:r>
      <w:proofErr w:type="gramStart"/>
      <w:r w:rsidRPr="004C6A55">
        <w:rPr>
          <w:sz w:val="28"/>
          <w:szCs w:val="28"/>
          <w:lang w:val="en-US" w:eastAsia="ru-RU" w:bidi="ru-RU"/>
        </w:rPr>
        <w:t>;71:327</w:t>
      </w:r>
      <w:proofErr w:type="gramEnd"/>
      <w:r w:rsidRPr="004C6A55">
        <w:rPr>
          <w:sz w:val="28"/>
          <w:szCs w:val="28"/>
          <w:lang w:val="en-US" w:eastAsia="ru-RU" w:bidi="ru-RU"/>
        </w:rPr>
        <w:t>–329. </w:t>
      </w:r>
    </w:p>
    <w:p w14:paraId="63613963" w14:textId="77777777" w:rsidR="00367067" w:rsidRPr="00F07E43" w:rsidRDefault="00367067" w:rsidP="00367067">
      <w:pPr>
        <w:pStyle w:val="a3"/>
        <w:numPr>
          <w:ilvl w:val="0"/>
          <w:numId w:val="13"/>
        </w:numPr>
        <w:shd w:val="clear" w:color="auto" w:fill="FFFFFF"/>
        <w:rPr>
          <w:sz w:val="28"/>
          <w:szCs w:val="28"/>
          <w:lang w:val="en-US" w:eastAsia="ru-RU" w:bidi="ru-RU"/>
        </w:rPr>
      </w:pPr>
      <w:r w:rsidRPr="004C6A55">
        <w:rPr>
          <w:sz w:val="28"/>
          <w:szCs w:val="28"/>
          <w:lang w:val="en-US" w:eastAsia="ru-RU" w:bidi="ru-RU"/>
        </w:rPr>
        <w:t>Moro PL, Gilman RH, Verastegui M, Bern C, Silva B, Bonilla JJ. Human hydatidosis in the central Andes of Peru: evolution of the disease over 3 years. Clin</w:t>
      </w:r>
      <w:r w:rsidRPr="00F07E43">
        <w:rPr>
          <w:sz w:val="28"/>
          <w:szCs w:val="28"/>
          <w:lang w:val="en-US" w:eastAsia="ru-RU" w:bidi="ru-RU"/>
        </w:rPr>
        <w:t xml:space="preserve"> </w:t>
      </w:r>
      <w:r w:rsidRPr="004C6A55">
        <w:rPr>
          <w:sz w:val="28"/>
          <w:szCs w:val="28"/>
          <w:lang w:val="en-US" w:eastAsia="ru-RU" w:bidi="ru-RU"/>
        </w:rPr>
        <w:t>Infect</w:t>
      </w:r>
      <w:r w:rsidRPr="00F07E43">
        <w:rPr>
          <w:sz w:val="28"/>
          <w:szCs w:val="28"/>
          <w:lang w:val="en-US" w:eastAsia="ru-RU" w:bidi="ru-RU"/>
        </w:rPr>
        <w:t xml:space="preserve"> </w:t>
      </w:r>
      <w:r w:rsidRPr="004C6A55">
        <w:rPr>
          <w:sz w:val="28"/>
          <w:szCs w:val="28"/>
          <w:lang w:val="en-US" w:eastAsia="ru-RU" w:bidi="ru-RU"/>
        </w:rPr>
        <w:t>Dis</w:t>
      </w:r>
      <w:r w:rsidRPr="00F07E43">
        <w:rPr>
          <w:sz w:val="28"/>
          <w:szCs w:val="28"/>
          <w:lang w:val="en-US" w:eastAsia="ru-RU" w:bidi="ru-RU"/>
        </w:rPr>
        <w:t>.</w:t>
      </w:r>
      <w:r w:rsidRPr="004C6A55">
        <w:rPr>
          <w:sz w:val="28"/>
          <w:szCs w:val="28"/>
          <w:lang w:val="en-US" w:eastAsia="ru-RU" w:bidi="ru-RU"/>
        </w:rPr>
        <w:t> </w:t>
      </w:r>
      <w:r w:rsidRPr="00F07E43">
        <w:rPr>
          <w:sz w:val="28"/>
          <w:szCs w:val="28"/>
          <w:lang w:val="en-US" w:eastAsia="ru-RU" w:bidi="ru-RU"/>
        </w:rPr>
        <w:t>1999</w:t>
      </w:r>
      <w:proofErr w:type="gramStart"/>
      <w:r w:rsidRPr="00F07E43">
        <w:rPr>
          <w:sz w:val="28"/>
          <w:szCs w:val="28"/>
          <w:lang w:val="en-US" w:eastAsia="ru-RU" w:bidi="ru-RU"/>
        </w:rPr>
        <w:t>;29:807</w:t>
      </w:r>
      <w:proofErr w:type="gramEnd"/>
      <w:r w:rsidRPr="00F07E43">
        <w:rPr>
          <w:sz w:val="28"/>
          <w:szCs w:val="28"/>
          <w:lang w:val="en-US" w:eastAsia="ru-RU" w:bidi="ru-RU"/>
        </w:rPr>
        <w:t>–812.</w:t>
      </w:r>
      <w:r w:rsidRPr="004C6A55">
        <w:rPr>
          <w:sz w:val="28"/>
          <w:szCs w:val="28"/>
          <w:lang w:val="en-US" w:eastAsia="ru-RU" w:bidi="ru-RU"/>
        </w:rPr>
        <w:t> </w:t>
      </w:r>
    </w:p>
    <w:p w14:paraId="23E37C1C" w14:textId="77777777" w:rsidR="00367067" w:rsidRPr="001E7EC1" w:rsidRDefault="00367067" w:rsidP="00367067">
      <w:pPr>
        <w:pStyle w:val="TableParagraph"/>
        <w:numPr>
          <w:ilvl w:val="0"/>
          <w:numId w:val="13"/>
        </w:numPr>
        <w:jc w:val="both"/>
        <w:rPr>
          <w:sz w:val="28"/>
          <w:szCs w:val="28"/>
          <w:lang w:val="en-US"/>
        </w:rPr>
      </w:pPr>
      <w:r w:rsidRPr="004C6A55">
        <w:rPr>
          <w:sz w:val="28"/>
          <w:szCs w:val="28"/>
          <w:lang w:val="en-US" w:eastAsia="ru-RU" w:bidi="ru-RU"/>
        </w:rPr>
        <w:t>Apt W, Perez C, Galdamez E, Campano S, Vega F, Vargas D, Rodriguez J, Retamal C, Cortes P, Zulantay I, et al. Echinococcosis/hydatidosis in the VII Region of Chile: diagnosis and educational intervention. Rev</w:t>
      </w:r>
      <w:r w:rsidRPr="001E7EC1">
        <w:rPr>
          <w:sz w:val="28"/>
          <w:szCs w:val="28"/>
          <w:lang w:val="en-US" w:eastAsia="ru-RU" w:bidi="ru-RU"/>
        </w:rPr>
        <w:t xml:space="preserve"> </w:t>
      </w:r>
      <w:r w:rsidRPr="004C6A55">
        <w:rPr>
          <w:sz w:val="28"/>
          <w:szCs w:val="28"/>
          <w:lang w:val="en-US" w:eastAsia="ru-RU" w:bidi="ru-RU"/>
        </w:rPr>
        <w:t>Panam</w:t>
      </w:r>
      <w:r w:rsidRPr="001E7EC1">
        <w:rPr>
          <w:sz w:val="28"/>
          <w:szCs w:val="28"/>
          <w:lang w:val="en-US" w:eastAsia="ru-RU" w:bidi="ru-RU"/>
        </w:rPr>
        <w:t xml:space="preserve"> </w:t>
      </w:r>
      <w:r w:rsidRPr="004C6A55">
        <w:rPr>
          <w:sz w:val="28"/>
          <w:szCs w:val="28"/>
          <w:lang w:val="en-US" w:eastAsia="ru-RU" w:bidi="ru-RU"/>
        </w:rPr>
        <w:t>Salud</w:t>
      </w:r>
      <w:r w:rsidRPr="001E7EC1">
        <w:rPr>
          <w:sz w:val="28"/>
          <w:szCs w:val="28"/>
          <w:lang w:val="en-US" w:eastAsia="ru-RU" w:bidi="ru-RU"/>
        </w:rPr>
        <w:t xml:space="preserve"> </w:t>
      </w:r>
      <w:r w:rsidRPr="004C6A55">
        <w:rPr>
          <w:sz w:val="28"/>
          <w:szCs w:val="28"/>
          <w:lang w:val="en-US" w:eastAsia="ru-RU" w:bidi="ru-RU"/>
        </w:rPr>
        <w:t>Publica</w:t>
      </w:r>
      <w:r w:rsidRPr="001E7EC1">
        <w:rPr>
          <w:sz w:val="28"/>
          <w:szCs w:val="28"/>
          <w:lang w:val="en-US" w:eastAsia="ru-RU" w:bidi="ru-RU"/>
        </w:rPr>
        <w:t>.</w:t>
      </w:r>
      <w:r w:rsidRPr="004C6A55">
        <w:rPr>
          <w:sz w:val="28"/>
          <w:szCs w:val="28"/>
          <w:lang w:val="en-US" w:eastAsia="ru-RU" w:bidi="ru-RU"/>
        </w:rPr>
        <w:t> </w:t>
      </w:r>
      <w:r w:rsidRPr="001E7EC1">
        <w:rPr>
          <w:sz w:val="28"/>
          <w:szCs w:val="28"/>
          <w:lang w:val="en-US" w:eastAsia="ru-RU" w:bidi="ru-RU"/>
        </w:rPr>
        <w:t>2000</w:t>
      </w:r>
      <w:proofErr w:type="gramStart"/>
      <w:r w:rsidRPr="001E7EC1">
        <w:rPr>
          <w:sz w:val="28"/>
          <w:szCs w:val="28"/>
          <w:lang w:val="en-US" w:eastAsia="ru-RU" w:bidi="ru-RU"/>
        </w:rPr>
        <w:t>;7:8</w:t>
      </w:r>
      <w:proofErr w:type="gramEnd"/>
      <w:r w:rsidRPr="001E7EC1">
        <w:rPr>
          <w:sz w:val="28"/>
          <w:szCs w:val="28"/>
          <w:lang w:val="en-US" w:eastAsia="ru-RU" w:bidi="ru-RU"/>
        </w:rPr>
        <w:t>–16.</w:t>
      </w:r>
      <w:r w:rsidRPr="004C6A55">
        <w:rPr>
          <w:sz w:val="28"/>
          <w:szCs w:val="28"/>
          <w:lang w:val="en-US" w:eastAsia="ru-RU" w:bidi="ru-RU"/>
        </w:rPr>
        <w:t> </w:t>
      </w:r>
    </w:p>
    <w:p w14:paraId="691CFC49" w14:textId="77777777" w:rsidR="00367067" w:rsidRPr="004C6A55" w:rsidRDefault="00367067" w:rsidP="00367067">
      <w:pPr>
        <w:pStyle w:val="a8"/>
        <w:numPr>
          <w:ilvl w:val="0"/>
          <w:numId w:val="13"/>
        </w:numPr>
        <w:contextualSpacing/>
      </w:pPr>
      <w:r w:rsidRPr="004C6A55">
        <w:rPr>
          <w:lang w:val="en-US"/>
        </w:rPr>
        <w:t>Kamenetzky L, Gutierrez AM, Canova SG, Haag KL, Guarnera EA, Parra A, Garcia GE, Rosenzvit MC. Several strains of Echinococcus granulosus infect livestock and humans in Argentina. Infect</w:t>
      </w:r>
      <w:r w:rsidRPr="004C6A55">
        <w:t xml:space="preserve"> </w:t>
      </w:r>
      <w:r w:rsidRPr="004C6A55">
        <w:rPr>
          <w:lang w:val="en-US"/>
        </w:rPr>
        <w:t>Genet</w:t>
      </w:r>
      <w:r w:rsidRPr="004C6A55">
        <w:t xml:space="preserve"> </w:t>
      </w:r>
      <w:r w:rsidRPr="004C6A55">
        <w:rPr>
          <w:lang w:val="en-US"/>
        </w:rPr>
        <w:t>Evol</w:t>
      </w:r>
      <w:r w:rsidRPr="004C6A55">
        <w:t>.</w:t>
      </w:r>
      <w:r w:rsidRPr="004C6A55">
        <w:rPr>
          <w:lang w:val="en-US"/>
        </w:rPr>
        <w:t> </w:t>
      </w:r>
      <w:r w:rsidRPr="004C6A55">
        <w:t>2002;2:129–136.</w:t>
      </w:r>
      <w:r w:rsidRPr="004C6A55">
        <w:rPr>
          <w:lang w:val="en-US"/>
        </w:rPr>
        <w:t> </w:t>
      </w:r>
    </w:p>
    <w:p w14:paraId="18076C9D" w14:textId="77777777" w:rsidR="00367067" w:rsidRPr="004C6A55" w:rsidRDefault="00367067" w:rsidP="00367067">
      <w:pPr>
        <w:pStyle w:val="TableParagraph"/>
        <w:numPr>
          <w:ilvl w:val="0"/>
          <w:numId w:val="13"/>
        </w:numPr>
        <w:jc w:val="both"/>
        <w:rPr>
          <w:sz w:val="28"/>
          <w:szCs w:val="28"/>
          <w:lang w:eastAsia="ru-RU" w:bidi="ru-RU"/>
        </w:rPr>
      </w:pPr>
      <w:r w:rsidRPr="004C6A55">
        <w:rPr>
          <w:sz w:val="28"/>
          <w:szCs w:val="28"/>
          <w:lang w:val="en-US" w:eastAsia="ru-RU" w:bidi="ru-RU"/>
        </w:rPr>
        <w:t>Altintas N. Past to present: echinococcosis in Turkey. Acta</w:t>
      </w:r>
      <w:r w:rsidRPr="004C6A55">
        <w:rPr>
          <w:sz w:val="28"/>
          <w:szCs w:val="28"/>
          <w:lang w:eastAsia="ru-RU" w:bidi="ru-RU"/>
        </w:rPr>
        <w:t xml:space="preserve"> </w:t>
      </w:r>
      <w:r w:rsidRPr="004C6A55">
        <w:rPr>
          <w:sz w:val="28"/>
          <w:szCs w:val="28"/>
          <w:lang w:val="en-US" w:eastAsia="ru-RU" w:bidi="ru-RU"/>
        </w:rPr>
        <w:t>Trop</w:t>
      </w:r>
      <w:r w:rsidRPr="004C6A55">
        <w:rPr>
          <w:sz w:val="28"/>
          <w:szCs w:val="28"/>
          <w:lang w:eastAsia="ru-RU" w:bidi="ru-RU"/>
        </w:rPr>
        <w:t>.</w:t>
      </w:r>
      <w:r w:rsidRPr="004C6A55">
        <w:rPr>
          <w:sz w:val="28"/>
          <w:szCs w:val="28"/>
          <w:lang w:val="en-US" w:eastAsia="ru-RU" w:bidi="ru-RU"/>
        </w:rPr>
        <w:t> </w:t>
      </w:r>
      <w:r w:rsidRPr="004C6A55">
        <w:rPr>
          <w:sz w:val="28"/>
          <w:szCs w:val="28"/>
          <w:lang w:eastAsia="ru-RU" w:bidi="ru-RU"/>
        </w:rPr>
        <w:t>2003</w:t>
      </w:r>
      <w:proofErr w:type="gramStart"/>
      <w:r w:rsidRPr="004C6A55">
        <w:rPr>
          <w:sz w:val="28"/>
          <w:szCs w:val="28"/>
          <w:lang w:eastAsia="ru-RU" w:bidi="ru-RU"/>
        </w:rPr>
        <w:t>;85:105</w:t>
      </w:r>
      <w:proofErr w:type="gramEnd"/>
      <w:r w:rsidRPr="004C6A55">
        <w:rPr>
          <w:sz w:val="28"/>
          <w:szCs w:val="28"/>
          <w:lang w:eastAsia="ru-RU" w:bidi="ru-RU"/>
        </w:rPr>
        <w:t>–112.</w:t>
      </w:r>
    </w:p>
    <w:p w14:paraId="6FDE92AE" w14:textId="77777777" w:rsidR="00367067" w:rsidRPr="004C6A55" w:rsidRDefault="00367067" w:rsidP="00367067">
      <w:pPr>
        <w:pStyle w:val="TableParagraph"/>
        <w:numPr>
          <w:ilvl w:val="0"/>
          <w:numId w:val="13"/>
        </w:numPr>
        <w:jc w:val="both"/>
        <w:rPr>
          <w:sz w:val="28"/>
          <w:szCs w:val="28"/>
          <w:lang w:val="en-US" w:eastAsia="ru-RU" w:bidi="ru-RU"/>
        </w:rPr>
      </w:pPr>
      <w:r w:rsidRPr="004C6A55">
        <w:rPr>
          <w:sz w:val="28"/>
          <w:szCs w:val="28"/>
          <w:lang w:val="en-US" w:eastAsia="ru-RU" w:bidi="ru-RU"/>
        </w:rPr>
        <w:t>Utuk AE, Simsek S, Koroglu E, McManus DP. Molecular genetic characterization of different isolates of Echinococcus granulosus in east and southeast regions of Turkey. Acta Trop. 2008;107:192–194</w:t>
      </w:r>
    </w:p>
    <w:p w14:paraId="48AE20A3" w14:textId="77777777" w:rsidR="00367067" w:rsidRPr="004C6A55" w:rsidRDefault="00367067" w:rsidP="00367067">
      <w:pPr>
        <w:pStyle w:val="TableParagraph"/>
        <w:numPr>
          <w:ilvl w:val="0"/>
          <w:numId w:val="13"/>
        </w:numPr>
        <w:jc w:val="both"/>
        <w:rPr>
          <w:sz w:val="28"/>
          <w:szCs w:val="28"/>
          <w:lang w:val="en-US" w:eastAsia="ru-RU" w:bidi="ru-RU"/>
        </w:rPr>
      </w:pPr>
      <w:r w:rsidRPr="004C6A55">
        <w:rPr>
          <w:sz w:val="28"/>
          <w:szCs w:val="28"/>
          <w:lang w:val="en-US" w:eastAsia="ru-RU" w:bidi="ru-RU"/>
        </w:rPr>
        <w:t>Kandeel A, Ahmed ES, Helmy H, El Setouhy M, Craig PS, Ramzy RM. A retrospective hospital study of human cystic echinococcosis in Egypt. East Mediterr Health J. 2004</w:t>
      </w:r>
      <w:proofErr w:type="gramStart"/>
      <w:r w:rsidRPr="004C6A55">
        <w:rPr>
          <w:sz w:val="28"/>
          <w:szCs w:val="28"/>
          <w:lang w:val="en-US" w:eastAsia="ru-RU" w:bidi="ru-RU"/>
        </w:rPr>
        <w:t>;10:349</w:t>
      </w:r>
      <w:proofErr w:type="gramEnd"/>
      <w:r w:rsidRPr="004C6A55">
        <w:rPr>
          <w:sz w:val="28"/>
          <w:szCs w:val="28"/>
          <w:lang w:val="en-US" w:eastAsia="ru-RU" w:bidi="ru-RU"/>
        </w:rPr>
        <w:t>–357. </w:t>
      </w:r>
    </w:p>
    <w:p w14:paraId="5B26D7C4" w14:textId="77777777" w:rsidR="00367067" w:rsidRPr="004C6A55" w:rsidRDefault="00367067" w:rsidP="00367067">
      <w:pPr>
        <w:pStyle w:val="a8"/>
        <w:numPr>
          <w:ilvl w:val="0"/>
          <w:numId w:val="13"/>
        </w:numPr>
        <w:contextualSpacing/>
      </w:pPr>
      <w:r w:rsidRPr="004C6A55">
        <w:rPr>
          <w:lang w:val="en-US"/>
        </w:rPr>
        <w:t>Youngster I, Hoida G, Craig PS, Sneir R, El-On J. Prevalence of cystic echinococcosis among Muslim and Jewish populations in southern Israel. Acta</w:t>
      </w:r>
      <w:r w:rsidRPr="004C6A55">
        <w:t xml:space="preserve"> </w:t>
      </w:r>
      <w:r w:rsidRPr="004C6A55">
        <w:rPr>
          <w:lang w:val="en-US"/>
        </w:rPr>
        <w:t>Trop</w:t>
      </w:r>
      <w:r w:rsidRPr="004C6A55">
        <w:t>.</w:t>
      </w:r>
      <w:r w:rsidRPr="004C6A55">
        <w:rPr>
          <w:lang w:val="en-US"/>
        </w:rPr>
        <w:t> </w:t>
      </w:r>
      <w:r w:rsidRPr="004C6A55">
        <w:t>2002</w:t>
      </w:r>
      <w:proofErr w:type="gramStart"/>
      <w:r w:rsidRPr="004C6A55">
        <w:t>;82:369</w:t>
      </w:r>
      <w:proofErr w:type="gramEnd"/>
      <w:r w:rsidRPr="004C6A55">
        <w:t>–375.</w:t>
      </w:r>
    </w:p>
    <w:p w14:paraId="7C307023" w14:textId="77777777" w:rsidR="00367067" w:rsidRPr="004C6A55" w:rsidRDefault="00367067" w:rsidP="00367067">
      <w:pPr>
        <w:pStyle w:val="a8"/>
        <w:numPr>
          <w:ilvl w:val="0"/>
          <w:numId w:val="13"/>
        </w:numPr>
        <w:contextualSpacing/>
      </w:pPr>
      <w:r w:rsidRPr="004C6A55">
        <w:rPr>
          <w:lang w:val="en-US"/>
        </w:rPr>
        <w:t>Tashani OA, Zhang LH, Boufana B, Jegi A, McManus DP. Epidemiology and strain characteristics of Echinococcus granulosus in the Benghazi area of eastern Libya. </w:t>
      </w:r>
      <w:r w:rsidRPr="004C6A55">
        <w:t>Ann Trop Med Parasitol. 2002;96:369–381.</w:t>
      </w:r>
    </w:p>
    <w:p w14:paraId="694AEB2B" w14:textId="77777777" w:rsidR="00367067" w:rsidRPr="004C6A55" w:rsidRDefault="00367067" w:rsidP="00367067">
      <w:pPr>
        <w:pStyle w:val="a8"/>
        <w:numPr>
          <w:ilvl w:val="0"/>
          <w:numId w:val="13"/>
        </w:numPr>
        <w:contextualSpacing/>
      </w:pPr>
      <w:r w:rsidRPr="004C6A55">
        <w:rPr>
          <w:lang w:val="en-US" w:eastAsia="ru-RU" w:bidi="ru-RU"/>
        </w:rPr>
        <w:t>Kandeel A, Ahmed ES, Helmy H, El Setouhy M, Craig PS, Ramzy RM. A retrospective hospital study of human cystic echinococcosis in Egypt. </w:t>
      </w:r>
      <w:r w:rsidRPr="004C6A55">
        <w:rPr>
          <w:lang w:eastAsia="ru-RU" w:bidi="ru-RU"/>
        </w:rPr>
        <w:t>East Mediterr Health J. </w:t>
      </w:r>
      <w:proofErr w:type="gramStart"/>
      <w:r w:rsidRPr="004C6A55">
        <w:rPr>
          <w:lang w:eastAsia="ru-RU" w:bidi="ru-RU"/>
        </w:rPr>
        <w:t>2004;10:349</w:t>
      </w:r>
      <w:proofErr w:type="gramEnd"/>
      <w:r w:rsidRPr="004C6A55">
        <w:rPr>
          <w:lang w:eastAsia="ru-RU" w:bidi="ru-RU"/>
        </w:rPr>
        <w:t>–357. </w:t>
      </w:r>
    </w:p>
    <w:p w14:paraId="7A2CC595" w14:textId="77777777" w:rsidR="00367067" w:rsidRPr="004C6A55" w:rsidRDefault="00367067" w:rsidP="00367067">
      <w:pPr>
        <w:pStyle w:val="a8"/>
        <w:numPr>
          <w:ilvl w:val="0"/>
          <w:numId w:val="13"/>
        </w:numPr>
        <w:contextualSpacing/>
        <w:rPr>
          <w:lang w:val="en-US"/>
        </w:rPr>
      </w:pPr>
      <w:r w:rsidRPr="004C6A55">
        <w:rPr>
          <w:lang w:val="en-US"/>
        </w:rPr>
        <w:t>Anon T. The surgical incidence rate of hydatidosis in Tunisia (1988-1992). Report of the D.S.S.B. (Direction de Santé et des Soins de base) Tunis: Ministry Public Health; 1993.</w:t>
      </w:r>
    </w:p>
    <w:p w14:paraId="22A4D3BA" w14:textId="77777777" w:rsidR="00367067" w:rsidRPr="004C6A55" w:rsidRDefault="00367067" w:rsidP="00367067">
      <w:pPr>
        <w:pStyle w:val="a8"/>
        <w:numPr>
          <w:ilvl w:val="0"/>
          <w:numId w:val="13"/>
        </w:numPr>
        <w:contextualSpacing/>
        <w:rPr>
          <w:lang w:eastAsia="ru-RU" w:bidi="ru-RU"/>
        </w:rPr>
      </w:pPr>
      <w:r w:rsidRPr="004C6A55">
        <w:rPr>
          <w:lang w:val="en-US" w:eastAsia="ru-RU" w:bidi="ru-RU"/>
        </w:rPr>
        <w:t>Shambesh MK. Human cystic echinococcosis in North Africa (excluding Morocco) In: Anderson FL, Ouhelli H, Kachani M, editors. Compendium on Cystic Echinococcosis in Africa and in Middle Eastern Countries with Special Reference to Morocco. </w:t>
      </w:r>
      <w:r w:rsidRPr="004C6A55">
        <w:rPr>
          <w:lang w:eastAsia="ru-RU" w:bidi="ru-RU"/>
        </w:rPr>
        <w:t>Provo: Brigham Young University; 1997. pp. 223–244. </w:t>
      </w:r>
    </w:p>
    <w:p w14:paraId="285B3DF2" w14:textId="77777777" w:rsidR="00367067" w:rsidRPr="004C6A55" w:rsidRDefault="00367067" w:rsidP="00367067">
      <w:pPr>
        <w:pStyle w:val="a8"/>
        <w:numPr>
          <w:ilvl w:val="0"/>
          <w:numId w:val="13"/>
        </w:numPr>
        <w:contextualSpacing/>
        <w:rPr>
          <w:lang w:val="en-US" w:eastAsia="ru-RU" w:bidi="ru-RU"/>
        </w:rPr>
      </w:pPr>
      <w:r w:rsidRPr="004C6A55">
        <w:rPr>
          <w:lang w:val="en-US" w:eastAsia="ru-RU" w:bidi="ru-RU"/>
        </w:rPr>
        <w:t xml:space="preserve">The Status of Human Echinococcosis in Western Mongolia Cent Asian J Med   </w:t>
      </w:r>
    </w:p>
    <w:p w14:paraId="4F64294E" w14:textId="77777777" w:rsidR="00367067" w:rsidRPr="004C6A55" w:rsidRDefault="00367067" w:rsidP="00367067">
      <w:pPr>
        <w:pStyle w:val="a8"/>
        <w:ind w:left="360"/>
        <w:contextualSpacing/>
        <w:rPr>
          <w:lang w:eastAsia="ru-RU" w:bidi="ru-RU"/>
        </w:rPr>
      </w:pPr>
      <w:r w:rsidRPr="004C6A55">
        <w:rPr>
          <w:lang w:eastAsia="ru-RU" w:bidi="ru-RU"/>
        </w:rPr>
        <w:t>Sci 2019; 5:30-39. Published online March 31, 2019; </w:t>
      </w:r>
    </w:p>
    <w:p w14:paraId="50917E9C" w14:textId="77777777" w:rsidR="00367067" w:rsidRPr="004C6A55" w:rsidRDefault="00367067" w:rsidP="00367067">
      <w:pPr>
        <w:pStyle w:val="TableParagraph"/>
        <w:numPr>
          <w:ilvl w:val="0"/>
          <w:numId w:val="13"/>
        </w:numPr>
        <w:spacing w:line="240" w:lineRule="auto"/>
        <w:jc w:val="both"/>
        <w:rPr>
          <w:sz w:val="28"/>
          <w:szCs w:val="28"/>
          <w:lang w:eastAsia="ru-RU" w:bidi="ru-RU"/>
        </w:rPr>
      </w:pPr>
      <w:r w:rsidRPr="004C6A55">
        <w:rPr>
          <w:sz w:val="28"/>
          <w:szCs w:val="28"/>
          <w:lang w:val="en-US" w:eastAsia="ru-RU" w:bidi="ru-RU"/>
        </w:rPr>
        <w:lastRenderedPageBreak/>
        <w:t>Echinococcosis in Ningxia Hui Autonomous Region, northwest China / Y.R. Yang, P.S. Craig, T. Sun [et al.] // Trans. R</w:t>
      </w:r>
      <w:r w:rsidRPr="004C6A55">
        <w:rPr>
          <w:sz w:val="28"/>
          <w:szCs w:val="28"/>
          <w:lang w:eastAsia="ru-RU" w:bidi="ru-RU"/>
        </w:rPr>
        <w:t xml:space="preserve">. </w:t>
      </w:r>
      <w:r w:rsidRPr="004C6A55">
        <w:rPr>
          <w:sz w:val="28"/>
          <w:szCs w:val="28"/>
          <w:lang w:val="en-US" w:eastAsia="ru-RU" w:bidi="ru-RU"/>
        </w:rPr>
        <w:t>Soc</w:t>
      </w:r>
      <w:r w:rsidRPr="004C6A55">
        <w:rPr>
          <w:sz w:val="28"/>
          <w:szCs w:val="28"/>
          <w:lang w:eastAsia="ru-RU" w:bidi="ru-RU"/>
        </w:rPr>
        <w:t xml:space="preserve">. </w:t>
      </w:r>
      <w:r w:rsidRPr="004C6A55">
        <w:rPr>
          <w:sz w:val="28"/>
          <w:szCs w:val="28"/>
          <w:lang w:val="en-US" w:eastAsia="ru-RU" w:bidi="ru-RU"/>
        </w:rPr>
        <w:t>Trop</w:t>
      </w:r>
      <w:r w:rsidRPr="004C6A55">
        <w:rPr>
          <w:sz w:val="28"/>
          <w:szCs w:val="28"/>
          <w:lang w:eastAsia="ru-RU" w:bidi="ru-RU"/>
        </w:rPr>
        <w:t xml:space="preserve">. </w:t>
      </w:r>
      <w:r w:rsidRPr="004C6A55">
        <w:rPr>
          <w:sz w:val="28"/>
          <w:szCs w:val="28"/>
          <w:lang w:val="en-US" w:eastAsia="ru-RU" w:bidi="ru-RU"/>
        </w:rPr>
        <w:t>Med</w:t>
      </w:r>
      <w:r w:rsidRPr="004C6A55">
        <w:rPr>
          <w:sz w:val="28"/>
          <w:szCs w:val="28"/>
          <w:lang w:eastAsia="ru-RU" w:bidi="ru-RU"/>
        </w:rPr>
        <w:t xml:space="preserve">. </w:t>
      </w:r>
      <w:r w:rsidRPr="004C6A55">
        <w:rPr>
          <w:sz w:val="28"/>
          <w:szCs w:val="28"/>
          <w:lang w:val="en-US" w:eastAsia="ru-RU" w:bidi="ru-RU"/>
        </w:rPr>
        <w:t>Hyg</w:t>
      </w:r>
      <w:r w:rsidRPr="004C6A55">
        <w:rPr>
          <w:sz w:val="28"/>
          <w:szCs w:val="28"/>
          <w:lang w:eastAsia="ru-RU" w:bidi="ru-RU"/>
        </w:rPr>
        <w:t xml:space="preserve">. – 2008. – </w:t>
      </w:r>
      <w:r w:rsidRPr="004C6A55">
        <w:rPr>
          <w:sz w:val="28"/>
          <w:szCs w:val="28"/>
          <w:lang w:val="en-US" w:eastAsia="ru-RU" w:bidi="ru-RU"/>
        </w:rPr>
        <w:t>Vol</w:t>
      </w:r>
      <w:r w:rsidRPr="004C6A55">
        <w:rPr>
          <w:sz w:val="28"/>
          <w:szCs w:val="28"/>
          <w:lang w:eastAsia="ru-RU" w:bidi="ru-RU"/>
        </w:rPr>
        <w:t xml:space="preserve">. 102(4). – </w:t>
      </w:r>
      <w:r w:rsidRPr="004C6A55">
        <w:rPr>
          <w:sz w:val="28"/>
          <w:szCs w:val="28"/>
          <w:lang w:val="en-US" w:eastAsia="ru-RU" w:bidi="ru-RU"/>
        </w:rPr>
        <w:t>P</w:t>
      </w:r>
      <w:r w:rsidRPr="004C6A55">
        <w:rPr>
          <w:sz w:val="28"/>
          <w:szCs w:val="28"/>
          <w:lang w:eastAsia="ru-RU" w:bidi="ru-RU"/>
        </w:rPr>
        <w:t>. 319-328</w:t>
      </w:r>
    </w:p>
    <w:p w14:paraId="78B30860" w14:textId="77777777" w:rsidR="00367067" w:rsidRPr="004C6A55" w:rsidRDefault="00367067" w:rsidP="00367067">
      <w:pPr>
        <w:pStyle w:val="TableParagraph"/>
        <w:numPr>
          <w:ilvl w:val="0"/>
          <w:numId w:val="13"/>
        </w:numPr>
        <w:spacing w:line="240" w:lineRule="auto"/>
        <w:jc w:val="both"/>
        <w:rPr>
          <w:sz w:val="28"/>
          <w:szCs w:val="28"/>
          <w:lang w:eastAsia="ru-RU" w:bidi="ru-RU"/>
        </w:rPr>
      </w:pPr>
      <w:r w:rsidRPr="004C6A55">
        <w:rPr>
          <w:sz w:val="28"/>
          <w:szCs w:val="28"/>
        </w:rPr>
        <w:t>К</w:t>
      </w:r>
      <w:r w:rsidRPr="004C6A55">
        <w:rPr>
          <w:sz w:val="28"/>
          <w:szCs w:val="28"/>
          <w:lang w:eastAsia="ru-RU" w:bidi="ru-RU"/>
        </w:rPr>
        <w:t>.М. Раимкулов. Современная эпидемиологическая ситуация по эхинококкозам в Кыргызской Республике. С 20-27. doi: 10.33092/0025-8326mp2020.1.</w:t>
      </w:r>
    </w:p>
    <w:p w14:paraId="075545B0" w14:textId="77777777" w:rsidR="00367067" w:rsidRPr="004C6A55" w:rsidRDefault="00367067" w:rsidP="00367067">
      <w:pPr>
        <w:pStyle w:val="a8"/>
        <w:numPr>
          <w:ilvl w:val="0"/>
          <w:numId w:val="13"/>
        </w:numPr>
        <w:contextualSpacing/>
        <w:rPr>
          <w:lang w:val="en-US"/>
        </w:rPr>
      </w:pPr>
      <w:r w:rsidRPr="004C6A55">
        <w:rPr>
          <w:lang w:val="en-US"/>
        </w:rPr>
        <w:t>Sh.M.   Rasulov,   G.S. Matnazarova,   A.   Mirtazayev,   N.T.   Xamzayeva.  Improving   the epidemiology</w:t>
      </w:r>
      <w:proofErr w:type="gramStart"/>
      <w:r w:rsidRPr="004C6A55">
        <w:rPr>
          <w:lang w:val="en-US"/>
        </w:rPr>
        <w:t>,  epizootology</w:t>
      </w:r>
      <w:proofErr w:type="gramEnd"/>
      <w:r w:rsidRPr="004C6A55">
        <w:rPr>
          <w:lang w:val="en-US"/>
        </w:rPr>
        <w:t>,  and  prevention  of  echinococcosis  in  Uzbekistan. European Journal of Molecular &amp; Clinical Medicine ISSN 2515-</w:t>
      </w:r>
    </w:p>
    <w:p w14:paraId="6D5F1952" w14:textId="77777777" w:rsidR="00367067" w:rsidRPr="004C6A55" w:rsidRDefault="00367067" w:rsidP="00367067">
      <w:pPr>
        <w:pStyle w:val="a8"/>
        <w:ind w:left="360"/>
        <w:contextualSpacing/>
        <w:rPr>
          <w:lang w:val="en-US"/>
        </w:rPr>
      </w:pPr>
      <w:r w:rsidRPr="004C6A55">
        <w:rPr>
          <w:lang w:val="en-US"/>
        </w:rPr>
        <w:t>8260 Volume 07, Issue 02, 2020 3029</w:t>
      </w:r>
    </w:p>
    <w:p w14:paraId="745B5B51" w14:textId="77777777" w:rsidR="00367067" w:rsidRPr="004C6A55" w:rsidRDefault="00367067" w:rsidP="00367067">
      <w:pPr>
        <w:pStyle w:val="a8"/>
        <w:numPr>
          <w:ilvl w:val="0"/>
          <w:numId w:val="13"/>
        </w:numPr>
        <w:contextualSpacing/>
      </w:pPr>
      <w:r w:rsidRPr="004C6A55">
        <w:t xml:space="preserve">О заболеваемости эхинококкозом и альвеококкозом в Российской Федерации. – М.: Федеральная служба по надзору в сфере защиты прав потребителей и благополучия человека (Роспотребнадзор), 2016. – 20 июня, №01/7782-16-27. 109 </w:t>
      </w:r>
    </w:p>
    <w:p w14:paraId="6FCB2E6E" w14:textId="77777777" w:rsidR="00367067" w:rsidRPr="004C6A55" w:rsidRDefault="00367067" w:rsidP="00367067">
      <w:pPr>
        <w:pStyle w:val="a8"/>
        <w:numPr>
          <w:ilvl w:val="0"/>
          <w:numId w:val="13"/>
        </w:numPr>
        <w:contextualSpacing/>
      </w:pPr>
      <w:r w:rsidRPr="004C6A55">
        <w:t>О состоянии санитарно-эпидемиологического благополучия населения Российской Федерации в 2011 году: государственный доклад. – М.: Федеральный центр гигиены и эпидемиологии Роспотребнадзора, 2012. – 316 с</w:t>
      </w:r>
    </w:p>
    <w:p w14:paraId="60C1237A" w14:textId="77777777" w:rsidR="00367067" w:rsidRPr="004C6A55" w:rsidRDefault="00367067" w:rsidP="00367067">
      <w:pPr>
        <w:pStyle w:val="a8"/>
        <w:numPr>
          <w:ilvl w:val="0"/>
          <w:numId w:val="13"/>
        </w:numPr>
        <w:contextualSpacing/>
      </w:pPr>
      <w:r w:rsidRPr="004C6A55">
        <w:t xml:space="preserve">Ю.Л.Шевченко, Ф.Г.Назыров. Хирургия эхинококкоза. Москва 2016г.  </w:t>
      </w:r>
    </w:p>
    <w:p w14:paraId="6C7AE05A" w14:textId="77777777" w:rsidR="00367067" w:rsidRPr="004C6A55" w:rsidRDefault="00367067" w:rsidP="00367067">
      <w:pPr>
        <w:pStyle w:val="a8"/>
        <w:ind w:left="360"/>
        <w:contextualSpacing/>
      </w:pPr>
      <w:r w:rsidRPr="004C6A55">
        <w:t xml:space="preserve">с 32-34 </w:t>
      </w:r>
    </w:p>
    <w:p w14:paraId="40FDBF27" w14:textId="77777777" w:rsidR="00367067" w:rsidRPr="004C6A55" w:rsidRDefault="00367067" w:rsidP="00367067">
      <w:pPr>
        <w:pStyle w:val="a8"/>
        <w:numPr>
          <w:ilvl w:val="0"/>
          <w:numId w:val="13"/>
        </w:numPr>
        <w:contextualSpacing/>
      </w:pPr>
      <w:r w:rsidRPr="004C6A55">
        <w:t>Бронштейн, А.М. Гидатидозный эхинококкоз мышц: описание случаев и обзор литературы / А.М. Бронштейн [и др.] // Эпидемиология и инфекционные болезни. – 2013. – №1. – С. 39-43</w:t>
      </w:r>
    </w:p>
    <w:p w14:paraId="619B08B8" w14:textId="77777777" w:rsidR="00367067" w:rsidRDefault="00367067" w:rsidP="00367067">
      <w:pPr>
        <w:pStyle w:val="a8"/>
        <w:numPr>
          <w:ilvl w:val="0"/>
          <w:numId w:val="13"/>
        </w:numPr>
        <w:contextualSpacing/>
        <w:rPr>
          <w:lang w:val="en-US"/>
        </w:rPr>
      </w:pPr>
      <w:r w:rsidRPr="004C6A55">
        <w:rPr>
          <w:lang w:val="en-US"/>
        </w:rPr>
        <w:t>B.S. Shaikenov, P.R. Torgerson, A.E. Usenbayev et al. The changing epidemiology of echinococcosis in Kazakhstan due to transformation of farming practices. // Acta Tropica 85 (2003): 287-293</w:t>
      </w:r>
    </w:p>
    <w:p w14:paraId="13AA549C" w14:textId="77777777" w:rsidR="00367067" w:rsidRDefault="00367067" w:rsidP="00367067">
      <w:pPr>
        <w:pStyle w:val="a8"/>
        <w:numPr>
          <w:ilvl w:val="0"/>
          <w:numId w:val="13"/>
        </w:numPr>
        <w:contextualSpacing/>
        <w:rPr>
          <w:lang w:val="en-US" w:eastAsia="ru-RU" w:bidi="ru-RU"/>
        </w:rPr>
      </w:pPr>
      <w:r w:rsidRPr="004C6A55">
        <w:rPr>
          <w:lang w:val="en-US" w:eastAsia="ru-RU" w:bidi="ru-RU"/>
        </w:rPr>
        <w:t>Global Distribution of Alveolar and Cystic Echinococcosis.  P. Deplazes Advances in Parasitology, Volume 95. 2017.</w:t>
      </w:r>
    </w:p>
    <w:p w14:paraId="087CAF61" w14:textId="77777777" w:rsidR="00367067" w:rsidRPr="00662A63" w:rsidRDefault="00367067" w:rsidP="00367067">
      <w:pPr>
        <w:pStyle w:val="a8"/>
        <w:numPr>
          <w:ilvl w:val="0"/>
          <w:numId w:val="13"/>
        </w:numPr>
        <w:contextualSpacing/>
        <w:rPr>
          <w:lang w:eastAsia="ru-RU" w:bidi="ru-RU"/>
        </w:rPr>
      </w:pPr>
      <w:r>
        <w:t>М</w:t>
      </w:r>
      <w:r w:rsidRPr="00367067">
        <w:t>.</w:t>
      </w:r>
      <w:r>
        <w:t>В</w:t>
      </w:r>
      <w:r w:rsidRPr="00367067">
        <w:t xml:space="preserve">. </w:t>
      </w:r>
      <w:r>
        <w:t>Тришин</w:t>
      </w:r>
      <w:r w:rsidRPr="00367067">
        <w:t xml:space="preserve">.  </w:t>
      </w:r>
      <w:r>
        <w:t>Диссертация</w:t>
      </w:r>
      <w:r w:rsidRPr="00662A63">
        <w:t xml:space="preserve"> </w:t>
      </w:r>
      <w:r>
        <w:t>на</w:t>
      </w:r>
      <w:r w:rsidRPr="00662A63">
        <w:t xml:space="preserve"> </w:t>
      </w:r>
      <w:r>
        <w:t>соискание</w:t>
      </w:r>
      <w:r w:rsidRPr="00662A63">
        <w:t xml:space="preserve"> </w:t>
      </w:r>
      <w:r>
        <w:t>ученой</w:t>
      </w:r>
      <w:r w:rsidRPr="00662A63">
        <w:t xml:space="preserve"> </w:t>
      </w:r>
      <w:r>
        <w:t>степени</w:t>
      </w:r>
      <w:r w:rsidRPr="00662A63">
        <w:t xml:space="preserve"> </w:t>
      </w:r>
      <w:r>
        <w:t>кандидата</w:t>
      </w:r>
      <w:r w:rsidRPr="00662A63">
        <w:t xml:space="preserve"> </w:t>
      </w:r>
      <w:r>
        <w:t>медицинских</w:t>
      </w:r>
      <w:r w:rsidRPr="00662A63">
        <w:t xml:space="preserve"> </w:t>
      </w:r>
      <w:r>
        <w:t>наук. Эпидемический</w:t>
      </w:r>
      <w:r w:rsidRPr="00662A63">
        <w:t xml:space="preserve"> </w:t>
      </w:r>
      <w:r>
        <w:t>процесс</w:t>
      </w:r>
      <w:r w:rsidRPr="00662A63">
        <w:t xml:space="preserve"> </w:t>
      </w:r>
      <w:r>
        <w:t>эхинококкоза</w:t>
      </w:r>
      <w:r w:rsidRPr="00662A63">
        <w:t xml:space="preserve"> </w:t>
      </w:r>
      <w:r>
        <w:t>и</w:t>
      </w:r>
      <w:r w:rsidRPr="00662A63">
        <w:t xml:space="preserve"> </w:t>
      </w:r>
      <w:r>
        <w:t>эпизоотологические</w:t>
      </w:r>
      <w:r w:rsidRPr="00662A63">
        <w:t xml:space="preserve"> </w:t>
      </w:r>
      <w:r>
        <w:t>факторы</w:t>
      </w:r>
      <w:r w:rsidRPr="00662A63">
        <w:t xml:space="preserve">, </w:t>
      </w:r>
      <w:r>
        <w:t>обусловливающие</w:t>
      </w:r>
      <w:r w:rsidRPr="00662A63">
        <w:t xml:space="preserve"> </w:t>
      </w:r>
      <w:r>
        <w:t>его</w:t>
      </w:r>
      <w:r w:rsidRPr="00662A63">
        <w:t xml:space="preserve"> </w:t>
      </w:r>
      <w:r>
        <w:t xml:space="preserve">поддержание. Оренбург 2015. </w:t>
      </w:r>
      <w:r w:rsidRPr="00662A63">
        <w:t xml:space="preserve"> </w:t>
      </w:r>
    </w:p>
    <w:p w14:paraId="3260D363" w14:textId="77777777" w:rsidR="00367067" w:rsidRDefault="00367067" w:rsidP="00367067">
      <w:pPr>
        <w:pStyle w:val="a8"/>
        <w:numPr>
          <w:ilvl w:val="0"/>
          <w:numId w:val="13"/>
        </w:numPr>
        <w:contextualSpacing/>
        <w:rPr>
          <w:lang w:val="en-US"/>
        </w:rPr>
      </w:pPr>
      <w:r w:rsidRPr="004C6A55">
        <w:rPr>
          <w:lang w:val="en-US"/>
        </w:rPr>
        <w:t>Rausch</w:t>
      </w:r>
      <w:r w:rsidRPr="00367067">
        <w:rPr>
          <w:lang w:val="en-US"/>
        </w:rPr>
        <w:t xml:space="preserve">, </w:t>
      </w:r>
      <w:r w:rsidRPr="004C6A55">
        <w:rPr>
          <w:lang w:val="en-US"/>
        </w:rPr>
        <w:t>R</w:t>
      </w:r>
      <w:r w:rsidRPr="00367067">
        <w:rPr>
          <w:lang w:val="en-US"/>
        </w:rPr>
        <w:t xml:space="preserve">. </w:t>
      </w:r>
      <w:r w:rsidRPr="004C6A55">
        <w:rPr>
          <w:lang w:val="en-US"/>
        </w:rPr>
        <w:t>L</w:t>
      </w:r>
      <w:r w:rsidRPr="00367067">
        <w:rPr>
          <w:lang w:val="en-US"/>
        </w:rPr>
        <w:t xml:space="preserve">. </w:t>
      </w:r>
      <w:r w:rsidRPr="004C6A55">
        <w:rPr>
          <w:lang w:val="en-US"/>
        </w:rPr>
        <w:t>The</w:t>
      </w:r>
      <w:r w:rsidRPr="00367067">
        <w:rPr>
          <w:lang w:val="en-US"/>
        </w:rPr>
        <w:t xml:space="preserve"> </w:t>
      </w:r>
      <w:r w:rsidRPr="004C6A55">
        <w:rPr>
          <w:lang w:val="en-US"/>
        </w:rPr>
        <w:t>epidemiology</w:t>
      </w:r>
      <w:r w:rsidRPr="00367067">
        <w:rPr>
          <w:lang w:val="en-US"/>
        </w:rPr>
        <w:t xml:space="preserve"> </w:t>
      </w:r>
      <w:r w:rsidRPr="004C6A55">
        <w:rPr>
          <w:lang w:val="en-US"/>
        </w:rPr>
        <w:t>of</w:t>
      </w:r>
      <w:r w:rsidRPr="00367067">
        <w:rPr>
          <w:lang w:val="en-US"/>
        </w:rPr>
        <w:t xml:space="preserve"> </w:t>
      </w:r>
      <w:r w:rsidRPr="004C6A55">
        <w:rPr>
          <w:lang w:val="en-US"/>
        </w:rPr>
        <w:t>echinococcosis</w:t>
      </w:r>
      <w:r w:rsidRPr="00367067">
        <w:rPr>
          <w:lang w:val="en-US"/>
        </w:rPr>
        <w:t xml:space="preserve"> </w:t>
      </w:r>
      <w:r w:rsidRPr="004C6A55">
        <w:rPr>
          <w:lang w:val="en-US"/>
        </w:rPr>
        <w:t>caused</w:t>
      </w:r>
      <w:r w:rsidRPr="00367067">
        <w:rPr>
          <w:lang w:val="en-US"/>
        </w:rPr>
        <w:t xml:space="preserve"> </w:t>
      </w:r>
      <w:r w:rsidRPr="004C6A55">
        <w:rPr>
          <w:lang w:val="en-US"/>
        </w:rPr>
        <w:t>by</w:t>
      </w:r>
      <w:r w:rsidRPr="00367067">
        <w:rPr>
          <w:lang w:val="en-US"/>
        </w:rPr>
        <w:t xml:space="preserve"> </w:t>
      </w:r>
      <w:r w:rsidRPr="004C6A55">
        <w:rPr>
          <w:lang w:val="en-US"/>
        </w:rPr>
        <w:t>Echinococcus</w:t>
      </w:r>
      <w:r w:rsidRPr="00367067">
        <w:rPr>
          <w:lang w:val="en-US"/>
        </w:rPr>
        <w:t xml:space="preserve"> </w:t>
      </w:r>
      <w:r w:rsidRPr="004C6A55">
        <w:rPr>
          <w:lang w:val="en-US"/>
        </w:rPr>
        <w:t>oligarthrus</w:t>
      </w:r>
      <w:r w:rsidRPr="00367067">
        <w:rPr>
          <w:lang w:val="en-US"/>
        </w:rPr>
        <w:t xml:space="preserve"> </w:t>
      </w:r>
      <w:r w:rsidRPr="004C6A55">
        <w:rPr>
          <w:lang w:val="en-US"/>
        </w:rPr>
        <w:t>and</w:t>
      </w:r>
      <w:r w:rsidRPr="00367067">
        <w:rPr>
          <w:lang w:val="en-US"/>
        </w:rPr>
        <w:t xml:space="preserve"> </w:t>
      </w:r>
      <w:r w:rsidRPr="004C6A55">
        <w:rPr>
          <w:lang w:val="en-US"/>
        </w:rPr>
        <w:t>E</w:t>
      </w:r>
      <w:r w:rsidRPr="00367067">
        <w:rPr>
          <w:lang w:val="en-US"/>
        </w:rPr>
        <w:t xml:space="preserve">. </w:t>
      </w:r>
      <w:r w:rsidRPr="004C6A55">
        <w:rPr>
          <w:lang w:val="en-US"/>
        </w:rPr>
        <w:t>vogeli</w:t>
      </w:r>
      <w:r w:rsidRPr="00367067">
        <w:rPr>
          <w:lang w:val="en-US"/>
        </w:rPr>
        <w:t xml:space="preserve"> </w:t>
      </w:r>
      <w:r w:rsidRPr="004C6A55">
        <w:rPr>
          <w:lang w:val="en-US"/>
        </w:rPr>
        <w:t>in</w:t>
      </w:r>
      <w:r w:rsidRPr="00367067">
        <w:rPr>
          <w:lang w:val="en-US"/>
        </w:rPr>
        <w:t xml:space="preserve"> </w:t>
      </w:r>
      <w:r w:rsidRPr="004C6A55">
        <w:rPr>
          <w:lang w:val="en-US"/>
        </w:rPr>
        <w:t>the</w:t>
      </w:r>
      <w:r w:rsidRPr="00367067">
        <w:rPr>
          <w:lang w:val="en-US"/>
        </w:rPr>
        <w:t xml:space="preserve"> </w:t>
      </w:r>
      <w:r w:rsidRPr="004C6A55">
        <w:rPr>
          <w:lang w:val="en-US"/>
        </w:rPr>
        <w:t>Neotropics</w:t>
      </w:r>
      <w:r w:rsidRPr="00367067">
        <w:rPr>
          <w:lang w:val="en-US"/>
        </w:rPr>
        <w:t xml:space="preserve"> </w:t>
      </w:r>
      <w:r w:rsidRPr="004C6A55">
        <w:rPr>
          <w:lang w:val="en-US"/>
        </w:rPr>
        <w:t>/ R.L. Rausch, A. D’Alessandro // Cestode zoononoses: echinococcosis a</w:t>
      </w:r>
    </w:p>
    <w:p w14:paraId="479A4AD1" w14:textId="77777777" w:rsidR="00367067" w:rsidRPr="004C6A55" w:rsidRDefault="00367067" w:rsidP="00367067">
      <w:pPr>
        <w:pStyle w:val="a8"/>
        <w:numPr>
          <w:ilvl w:val="0"/>
          <w:numId w:val="13"/>
        </w:numPr>
        <w:contextualSpacing/>
        <w:rPr>
          <w:lang w:val="en-US"/>
        </w:rPr>
      </w:pPr>
      <w:r w:rsidRPr="004C6A55">
        <w:rPr>
          <w:lang w:val="en-US"/>
        </w:rPr>
        <w:t>nd cysticercosis, an emergent and global problem. – IOS Press, Amsterdam, The Netherlands, 2002. – P. 107-113</w:t>
      </w:r>
    </w:p>
    <w:p w14:paraId="05350334" w14:textId="77777777" w:rsidR="00367067" w:rsidRPr="004C6A55" w:rsidRDefault="00367067" w:rsidP="00367067">
      <w:pPr>
        <w:pStyle w:val="a8"/>
        <w:numPr>
          <w:ilvl w:val="0"/>
          <w:numId w:val="13"/>
        </w:numPr>
        <w:contextualSpacing/>
        <w:rPr>
          <w:lang w:val="en-US"/>
        </w:rPr>
      </w:pPr>
      <w:r w:rsidRPr="004C6A55">
        <w:rPr>
          <w:lang w:val="en-US"/>
        </w:rPr>
        <w:t xml:space="preserve">  E. Ortona, P. Margutti, R. Rigant, A. Siracusano. Genetic variability in Italian sheep isolates of Echinococcosis granulosus // Appl. Parasitol. – 1996. – Vol. 37, № 3. – P. 205-208.</w:t>
      </w:r>
    </w:p>
    <w:p w14:paraId="5DC89C1C" w14:textId="77777777" w:rsidR="00367067" w:rsidRPr="004C6A55" w:rsidRDefault="00367067" w:rsidP="00367067">
      <w:pPr>
        <w:pStyle w:val="a8"/>
        <w:numPr>
          <w:ilvl w:val="0"/>
          <w:numId w:val="13"/>
        </w:numPr>
        <w:contextualSpacing/>
        <w:rPr>
          <w:lang w:val="en-US"/>
        </w:rPr>
      </w:pPr>
      <w:r w:rsidRPr="004C6A55">
        <w:rPr>
          <w:lang w:val="en-US"/>
        </w:rPr>
        <w:t>M.W. Lightowlers, C.G. Gauci, C. Chow et al. // Molecular and genetic characterisation of the host-protective oncosphere antigens of taeniid cestode parasites / Int. J. Parasitol. 2003. – Vol. 33. – P. 1207-1217</w:t>
      </w:r>
    </w:p>
    <w:p w14:paraId="7419BD2E" w14:textId="77777777" w:rsidR="00367067" w:rsidRPr="004C6A55" w:rsidRDefault="00367067" w:rsidP="00367067">
      <w:pPr>
        <w:pStyle w:val="a8"/>
        <w:numPr>
          <w:ilvl w:val="0"/>
          <w:numId w:val="13"/>
        </w:numPr>
        <w:contextualSpacing/>
        <w:rPr>
          <w:lang w:val="en-US"/>
        </w:rPr>
      </w:pPr>
      <w:r w:rsidRPr="004C6A55">
        <w:rPr>
          <w:lang w:val="en-US"/>
        </w:rPr>
        <w:t xml:space="preserve">M.F. Harandi, R.P. Hobbs, P.J. Adams et al. // Molecular and morphological characterization of Echinococcus granulosus of human and animal origin in Iran / </w:t>
      </w:r>
      <w:r w:rsidRPr="004C6A55">
        <w:rPr>
          <w:lang w:val="en-US"/>
        </w:rPr>
        <w:lastRenderedPageBreak/>
        <w:t>Parasitology. 2002. – Vol. 125, Pt. 4. – P. 367-73.</w:t>
      </w:r>
    </w:p>
    <w:p w14:paraId="1A7B73D7" w14:textId="77777777" w:rsidR="00367067" w:rsidRPr="004C6A55" w:rsidRDefault="00367067" w:rsidP="00367067">
      <w:pPr>
        <w:pStyle w:val="a8"/>
        <w:numPr>
          <w:ilvl w:val="0"/>
          <w:numId w:val="13"/>
        </w:numPr>
        <w:contextualSpacing/>
        <w:rPr>
          <w:lang w:val="en-US"/>
        </w:rPr>
      </w:pPr>
      <w:r w:rsidRPr="004C6A55">
        <w:rPr>
          <w:lang w:val="en-US"/>
        </w:rPr>
        <w:t xml:space="preserve">A. Varcasia, S. Canu, A. Kodkos et al. // Molecular characterization of Echinococcus granulosus in sheep of Peloponesus, Greece / Parasitol. Res. – 2007. Vol. 101, № 4. – P. 1135-9. </w:t>
      </w:r>
    </w:p>
    <w:p w14:paraId="0D17C8C3" w14:textId="77777777" w:rsidR="00367067" w:rsidRPr="004C6A55" w:rsidRDefault="00367067" w:rsidP="00367067">
      <w:pPr>
        <w:pStyle w:val="a8"/>
        <w:numPr>
          <w:ilvl w:val="0"/>
          <w:numId w:val="13"/>
        </w:numPr>
        <w:contextualSpacing/>
        <w:rPr>
          <w:lang w:val="en-US"/>
        </w:rPr>
      </w:pPr>
      <w:r w:rsidRPr="004C6A55">
        <w:rPr>
          <w:lang w:val="en-US"/>
        </w:rPr>
        <w:t xml:space="preserve"> Varcasia, M.S. Nieddu, A. Scala, G. Grippa // Molecular characterization of Echinococcus granulosus strains in Sardinia / AParasitología. 2004. – Vol. 46, Suppl. l. – P. 193. </w:t>
      </w:r>
    </w:p>
    <w:p w14:paraId="647DA985" w14:textId="77777777" w:rsidR="00367067" w:rsidRPr="004C6A55" w:rsidRDefault="00367067" w:rsidP="00367067">
      <w:pPr>
        <w:pStyle w:val="a8"/>
        <w:numPr>
          <w:ilvl w:val="0"/>
          <w:numId w:val="13"/>
        </w:numPr>
        <w:contextualSpacing/>
        <w:rPr>
          <w:lang w:val="en-US"/>
        </w:rPr>
      </w:pPr>
      <w:r w:rsidRPr="004C6A55">
        <w:rPr>
          <w:lang w:val="en-US"/>
        </w:rPr>
        <w:t>V. Snabel, S. D'Amelio, K. Mathiopoulos et al. //Molecular evidence for the presence of a G7 genotype of Echinococcus granulosus in Slovakia / J. Helminthol. 2000. – Vol. 74. – P. 177-181.</w:t>
      </w:r>
    </w:p>
    <w:p w14:paraId="43DD3480" w14:textId="77777777" w:rsidR="00367067" w:rsidRPr="004C6A55" w:rsidRDefault="00367067" w:rsidP="00367067">
      <w:pPr>
        <w:pStyle w:val="a8"/>
        <w:numPr>
          <w:ilvl w:val="0"/>
          <w:numId w:val="13"/>
        </w:numPr>
        <w:contextualSpacing/>
        <w:rPr>
          <w:lang w:val="en-US"/>
        </w:rPr>
      </w:pPr>
      <w:r w:rsidRPr="004C6A55">
        <w:rPr>
          <w:lang w:val="en-US"/>
        </w:rPr>
        <w:t xml:space="preserve">Rausch, R. L. Histogenesis in the metacestode of Echinococcus vogeli and mechanism of pathogenesis in polycystic hydatid disease / R.L. Rausch, A. D'Alessandro // J. Parasitol. – 1999. – Vol. 85. P.410-418. </w:t>
      </w:r>
    </w:p>
    <w:p w14:paraId="1833DC88" w14:textId="77777777" w:rsidR="00367067" w:rsidRPr="004C6A55" w:rsidRDefault="00367067" w:rsidP="00367067">
      <w:pPr>
        <w:pStyle w:val="a8"/>
        <w:numPr>
          <w:ilvl w:val="0"/>
          <w:numId w:val="13"/>
        </w:numPr>
        <w:contextualSpacing/>
        <w:rPr>
          <w:lang w:val="en-US"/>
        </w:rPr>
      </w:pPr>
      <w:r w:rsidRPr="004C6A55">
        <w:rPr>
          <w:lang w:val="en-US"/>
        </w:rPr>
        <w:t>Eckert, J. Intraspecific variation of Echinococcus granulosus and related species with emphasis on their infectivity to humans / J. Eckert, R.C.A. Thompson // Acta Trop. – 1997. – Vol. 64. – P. 19-34.</w:t>
      </w:r>
    </w:p>
    <w:p w14:paraId="18A01291" w14:textId="77777777" w:rsidR="00367067" w:rsidRPr="004C6A55" w:rsidRDefault="00367067" w:rsidP="00367067">
      <w:pPr>
        <w:pStyle w:val="a8"/>
        <w:numPr>
          <w:ilvl w:val="0"/>
          <w:numId w:val="13"/>
        </w:numPr>
        <w:contextualSpacing/>
        <w:rPr>
          <w:lang w:val="en-US"/>
        </w:rPr>
      </w:pPr>
      <w:r w:rsidRPr="004C6A55">
        <w:rPr>
          <w:lang w:val="en-US"/>
        </w:rPr>
        <w:t>Eckert, J. Intraspecific variation of Echinococcus granulosus and related species with emphasis on their infectivity to humans / J. Eckert, R.C.A. Thompson // Acta Trop. – 1997. – Vol. 64. – P. 19-34.</w:t>
      </w:r>
    </w:p>
    <w:p w14:paraId="4FF51140" w14:textId="77777777" w:rsidR="00367067" w:rsidRPr="004C6A55" w:rsidRDefault="00367067" w:rsidP="00367067">
      <w:pPr>
        <w:pStyle w:val="a8"/>
        <w:numPr>
          <w:ilvl w:val="0"/>
          <w:numId w:val="13"/>
        </w:numPr>
        <w:contextualSpacing/>
        <w:rPr>
          <w:lang w:val="en-US"/>
        </w:rPr>
      </w:pPr>
      <w:r w:rsidRPr="004C6A55">
        <w:rPr>
          <w:lang w:val="en-US"/>
        </w:rPr>
        <w:t>Genetic variation within and between G1 and G3 genotypes of Echinococcus granulosus in Italy revealed by multilocus DNA sequencing / M. Busi, V. Snábel, A. Varcasia [et al.] // Vet. Parasitol. – 2007. – Vol. 150. – P. 75-83.</w:t>
      </w:r>
    </w:p>
    <w:p w14:paraId="07A3B685" w14:textId="77777777" w:rsidR="00367067" w:rsidRPr="004C6A55" w:rsidRDefault="00367067" w:rsidP="00367067">
      <w:pPr>
        <w:pStyle w:val="a8"/>
        <w:numPr>
          <w:ilvl w:val="0"/>
          <w:numId w:val="13"/>
        </w:numPr>
        <w:contextualSpacing/>
        <w:rPr>
          <w:lang w:val="en-US"/>
        </w:rPr>
      </w:pPr>
      <w:r w:rsidRPr="004C6A55">
        <w:rPr>
          <w:lang w:val="en-US"/>
        </w:rPr>
        <w:t>M.F. Harandi, R.P. Hobbs, P.J. Adams et al. // Molecular and morphological characterization of Echinococcus granulosus of human and animal origin in Iran / Parasitology. 2002. – Vol. 125, Pt. 4. – P. 367-73.</w:t>
      </w:r>
    </w:p>
    <w:p w14:paraId="2E9DBFDE" w14:textId="77777777" w:rsidR="00367067" w:rsidRPr="004C6A55" w:rsidRDefault="00367067" w:rsidP="00367067">
      <w:pPr>
        <w:pStyle w:val="a8"/>
        <w:numPr>
          <w:ilvl w:val="0"/>
          <w:numId w:val="13"/>
        </w:numPr>
        <w:contextualSpacing/>
        <w:rPr>
          <w:lang w:val="en-US"/>
        </w:rPr>
      </w:pPr>
      <w:r w:rsidRPr="004C6A55">
        <w:rPr>
          <w:lang w:val="en-US"/>
        </w:rPr>
        <w:t>M. Busi, V. Snabel, C. De Liberato, S. D'Amelio //Molecular genotyping of Echinococcus granulosus hydatid cysts in Italy reveals the presence of three distinct genotypes / Parasitología. 2004. – Vol. 46, Suppl. 1. – P. 164</w:t>
      </w:r>
    </w:p>
    <w:p w14:paraId="74D68049" w14:textId="77777777" w:rsidR="00367067" w:rsidRPr="004C6A55" w:rsidRDefault="00367067" w:rsidP="00367067">
      <w:pPr>
        <w:pStyle w:val="a8"/>
        <w:numPr>
          <w:ilvl w:val="0"/>
          <w:numId w:val="13"/>
        </w:numPr>
        <w:contextualSpacing/>
        <w:rPr>
          <w:lang w:val="en-US"/>
        </w:rPr>
      </w:pPr>
      <w:r w:rsidRPr="004C6A55">
        <w:rPr>
          <w:lang w:val="en-US"/>
        </w:rPr>
        <w:t>Thompson, R. C. A. Towards a taxonomic revision of the genus Echinococcus / R.C.A. Thompson, D. P. McManus // Trends Parasitol. – 2002. – Vol. 18. – P. 452-457</w:t>
      </w:r>
    </w:p>
    <w:p w14:paraId="64046C26" w14:textId="77777777" w:rsidR="00367067" w:rsidRPr="004C6A55" w:rsidRDefault="00367067" w:rsidP="00367067">
      <w:pPr>
        <w:pStyle w:val="a8"/>
        <w:numPr>
          <w:ilvl w:val="0"/>
          <w:numId w:val="13"/>
        </w:numPr>
        <w:contextualSpacing/>
        <w:rPr>
          <w:lang w:val="en-US"/>
        </w:rPr>
      </w:pPr>
      <w:r w:rsidRPr="004C6A55">
        <w:rPr>
          <w:lang w:val="en-US"/>
        </w:rPr>
        <w:t>A. Siracusano, A. Teggi, E. Ortona Human cystic echinococcosis: old problems and new perspectives Interdiscip Perspect Infect Dis (2009),p. 474368, </w:t>
      </w:r>
      <w:hyperlink r:id="rId108" w:tgtFrame="_blank" w:history="1">
        <w:r w:rsidRPr="004C6A55">
          <w:rPr>
            <w:lang w:val="en-US"/>
          </w:rPr>
          <w:t>10.1155/2009/474368</w:t>
        </w:r>
      </w:hyperlink>
    </w:p>
    <w:p w14:paraId="18B5E2EC" w14:textId="77777777" w:rsidR="00367067" w:rsidRPr="004C6A55" w:rsidRDefault="00367067" w:rsidP="00367067">
      <w:pPr>
        <w:pStyle w:val="a8"/>
        <w:numPr>
          <w:ilvl w:val="0"/>
          <w:numId w:val="13"/>
        </w:numPr>
        <w:contextualSpacing/>
        <w:rPr>
          <w:lang w:val="en-US"/>
        </w:rPr>
      </w:pPr>
      <w:r w:rsidRPr="004C6A55">
        <w:rPr>
          <w:lang w:val="en-US"/>
        </w:rPr>
        <w:t xml:space="preserve">B. Gottstein Hydatid disease, major tropical syndromes by body system Syst. Infect., 169 (2000) section 6. </w:t>
      </w:r>
    </w:p>
    <w:p w14:paraId="14CF278B" w14:textId="77777777" w:rsidR="00367067" w:rsidRPr="004C6A55" w:rsidRDefault="00367067" w:rsidP="00367067">
      <w:pPr>
        <w:pStyle w:val="a8"/>
        <w:numPr>
          <w:ilvl w:val="0"/>
          <w:numId w:val="13"/>
        </w:numPr>
        <w:contextualSpacing/>
        <w:rPr>
          <w:lang w:val="en-US"/>
        </w:rPr>
      </w:pPr>
      <w:r w:rsidRPr="004C6A55">
        <w:rPr>
          <w:lang w:val="en-US"/>
        </w:rPr>
        <w:t>A. Siracusano, F. Delunardo, A. Teggi, E. Ortona. Host-parasite relationship in cystic echinococcosis: an evolving story. Clin. Dev. Immunol. (2012), p. 639362, </w:t>
      </w:r>
      <w:hyperlink r:id="rId109" w:tgtFrame="_blank" w:history="1">
        <w:r w:rsidRPr="004C6A55">
          <w:rPr>
            <w:lang w:val="en-US"/>
          </w:rPr>
          <w:t>10.1155/2012/639362</w:t>
        </w:r>
      </w:hyperlink>
    </w:p>
    <w:p w14:paraId="6A2CAEA0" w14:textId="77777777" w:rsidR="00367067" w:rsidRPr="004C6A55" w:rsidRDefault="00367067" w:rsidP="00367067">
      <w:pPr>
        <w:pStyle w:val="a8"/>
        <w:numPr>
          <w:ilvl w:val="0"/>
          <w:numId w:val="13"/>
        </w:numPr>
        <w:contextualSpacing/>
        <w:rPr>
          <w:lang w:val="en-US" w:eastAsia="ru-RU" w:bidi="ru-RU"/>
        </w:rPr>
      </w:pPr>
      <w:r w:rsidRPr="004C6A55">
        <w:rPr>
          <w:lang w:val="en-US" w:eastAsia="ru-RU" w:bidi="ru-RU"/>
        </w:rPr>
        <w:t>W. Zhang, A. Ross, D. McManusMechanisms of immunity in hydatid disease: implications for vaccine development. J. Immunol., 181 (2000), pp. 6679-6685, </w:t>
      </w:r>
      <w:hyperlink r:id="rId110" w:tgtFrame="_blank" w:history="1">
        <w:r w:rsidRPr="004C6A55">
          <w:rPr>
            <w:lang w:val="en-US" w:eastAsia="ru-RU" w:bidi="ru-RU"/>
          </w:rPr>
          <w:t>10.4049/jimmunol.181.10.6679</w:t>
        </w:r>
      </w:hyperlink>
    </w:p>
    <w:p w14:paraId="4F3413A1" w14:textId="77777777" w:rsidR="00367067" w:rsidRPr="004C6A55" w:rsidRDefault="00367067" w:rsidP="00367067">
      <w:pPr>
        <w:pStyle w:val="a8"/>
        <w:numPr>
          <w:ilvl w:val="0"/>
          <w:numId w:val="13"/>
        </w:numPr>
        <w:contextualSpacing/>
        <w:rPr>
          <w:lang w:val="en-US" w:eastAsia="ru-RU" w:bidi="ru-RU"/>
        </w:rPr>
      </w:pPr>
      <w:r w:rsidRPr="004C6A55">
        <w:rPr>
          <w:lang w:val="en-US" w:eastAsia="ru-RU" w:bidi="ru-RU"/>
        </w:rPr>
        <w:t>N. Symeonidis, T. Pavlidis, M. Baltatzis, K. Ballas, K. Psarras, G. Marakis, et al.Complicated liver echinococcosis: 30 years of experience from an endemic area. Scand. J. Surg., 102 (2013), pp. 171-177, </w:t>
      </w:r>
      <w:hyperlink r:id="rId111" w:tgtFrame="_blank" w:history="1">
        <w:r w:rsidRPr="004C6A55">
          <w:rPr>
            <w:lang w:val="en-US" w:eastAsia="ru-RU" w:bidi="ru-RU"/>
          </w:rPr>
          <w:t>10.1177/1457496913491877</w:t>
        </w:r>
      </w:hyperlink>
    </w:p>
    <w:p w14:paraId="1BE1E9B9" w14:textId="77777777" w:rsidR="00367067" w:rsidRPr="004C6A55" w:rsidRDefault="00367067" w:rsidP="00367067">
      <w:pPr>
        <w:pStyle w:val="a8"/>
        <w:numPr>
          <w:ilvl w:val="0"/>
          <w:numId w:val="13"/>
        </w:numPr>
        <w:contextualSpacing/>
        <w:rPr>
          <w:lang w:val="en-US" w:eastAsia="ru-RU" w:bidi="ru-RU"/>
        </w:rPr>
      </w:pPr>
      <w:r w:rsidRPr="004C6A55">
        <w:rPr>
          <w:lang w:val="en-US" w:eastAsia="ru-RU" w:bidi="ru-RU"/>
        </w:rPr>
        <w:lastRenderedPageBreak/>
        <w:t>R. Ammann, J. Eckert.Cestodes. Echinococcus. Gastroenterol. Clin. North. Am., 25 (1996), pp. 655-689</w:t>
      </w:r>
    </w:p>
    <w:p w14:paraId="44D016B4" w14:textId="77777777" w:rsidR="00367067" w:rsidRPr="004C6A55" w:rsidRDefault="00367067" w:rsidP="00367067">
      <w:pPr>
        <w:pStyle w:val="a8"/>
        <w:numPr>
          <w:ilvl w:val="0"/>
          <w:numId w:val="13"/>
        </w:numPr>
        <w:contextualSpacing/>
      </w:pPr>
      <w:r w:rsidRPr="004C6A55">
        <w:t>Махмадов, Ф.И. Некоторые аспекты применения диагностической и лечебной видеолапароскопии у больных эхинококкозом печени / Ф.И. Махмадов, К.М. Курбонов, К.Р. Холов // Вестник современной клинической медицины. – 2010. – Т. 3, Прил. 1. – С. 116.</w:t>
      </w:r>
    </w:p>
    <w:p w14:paraId="7E03CF94" w14:textId="77777777" w:rsidR="00367067" w:rsidRPr="004C6A55" w:rsidRDefault="00367067" w:rsidP="00367067">
      <w:pPr>
        <w:pStyle w:val="a8"/>
        <w:numPr>
          <w:ilvl w:val="0"/>
          <w:numId w:val="13"/>
        </w:numPr>
        <w:contextualSpacing/>
        <w:rPr>
          <w:lang w:val="en-US"/>
        </w:rPr>
      </w:pPr>
      <w:r w:rsidRPr="004C6A55">
        <w:rPr>
          <w:lang w:val="en-US"/>
        </w:rPr>
        <w:t>Lymbery AJ, Jenkins EJ, Schurer JM, Thompson RC. 2015. Echinococcus canadensis, E borealis, and E intermedius. </w:t>
      </w:r>
      <w:r w:rsidRPr="004C6A55">
        <w:t>What's in a name? Trends Parasitol</w:t>
      </w:r>
      <w:r w:rsidRPr="004C6A55">
        <w:rPr>
          <w:lang w:val="en-US"/>
        </w:rPr>
        <w:t> </w:t>
      </w:r>
      <w:r w:rsidRPr="004C6A55">
        <w:t>31</w:t>
      </w:r>
      <w:r w:rsidRPr="004C6A55">
        <w:rPr>
          <w:lang w:val="en-US"/>
        </w:rPr>
        <w:t>:23–29. doi:10.1016/j.pt.2014.11.003</w:t>
      </w:r>
    </w:p>
    <w:p w14:paraId="733F58F3" w14:textId="77777777" w:rsidR="00367067" w:rsidRPr="004C6A55" w:rsidRDefault="00367067" w:rsidP="00367067">
      <w:pPr>
        <w:pStyle w:val="a8"/>
        <w:numPr>
          <w:ilvl w:val="0"/>
          <w:numId w:val="13"/>
        </w:numPr>
        <w:contextualSpacing/>
        <w:rPr>
          <w:lang w:val="en-US"/>
        </w:rPr>
      </w:pPr>
      <w:r w:rsidRPr="004C6A55">
        <w:rPr>
          <w:lang w:val="en-US"/>
        </w:rPr>
        <w:t>Biava MF, Dao A, Fortier B. 2001. Laboratory diagnosis of cystic hydatic disease. World J Surg 25:10–14. doi:10.1007/s002680020002.</w:t>
      </w:r>
    </w:p>
    <w:p w14:paraId="6044499A" w14:textId="77777777" w:rsidR="00367067" w:rsidRPr="004C6A55" w:rsidRDefault="00367067" w:rsidP="00367067">
      <w:pPr>
        <w:pStyle w:val="a8"/>
        <w:numPr>
          <w:ilvl w:val="0"/>
          <w:numId w:val="13"/>
        </w:numPr>
        <w:contextualSpacing/>
        <w:rPr>
          <w:lang w:val="en-US"/>
        </w:rPr>
      </w:pPr>
      <w:r w:rsidRPr="004C6A55">
        <w:rPr>
          <w:lang w:val="en-US"/>
        </w:rPr>
        <w:t>Craig PS, Rogan MT, Campos-Ponce M. Echinococcosis: disease, detection and transmission. Parasitology. 2003;127 Suppl:S5-S20 Mihmanli M, Idiz UO, Kaya C, Demir U, Bostanci O, Omeroglu S, Bozkurt E. Current status of diagnosis and treatment of hepatic echinococcosis. World J Hepatol 2016; 8(28): 1169-1181</w:t>
      </w:r>
    </w:p>
    <w:p w14:paraId="36C8855E" w14:textId="77777777" w:rsidR="00367067" w:rsidRPr="004C6A55" w:rsidRDefault="00367067" w:rsidP="00367067">
      <w:pPr>
        <w:pStyle w:val="a8"/>
        <w:numPr>
          <w:ilvl w:val="0"/>
          <w:numId w:val="13"/>
        </w:numPr>
        <w:contextualSpacing/>
      </w:pPr>
      <w:r w:rsidRPr="004C6A55">
        <w:rPr>
          <w:lang w:val="en-US"/>
        </w:rPr>
        <w:t>Siles-Lucas M, Casulli A, Conraths FJ, Müller N. Laboratory diagnosis of Echinococcus spp. in human patients and infected animals. Adv</w:t>
      </w:r>
      <w:r w:rsidRPr="004C6A55">
        <w:t xml:space="preserve"> </w:t>
      </w:r>
      <w:r w:rsidRPr="004C6A55">
        <w:rPr>
          <w:lang w:val="en-US"/>
        </w:rPr>
        <w:t>Parasitol</w:t>
      </w:r>
      <w:r w:rsidRPr="004C6A55">
        <w:t xml:space="preserve"> 2017;96:159–257</w:t>
      </w:r>
    </w:p>
    <w:p w14:paraId="45B13A9E" w14:textId="77777777" w:rsidR="00367067" w:rsidRPr="004C6A55" w:rsidRDefault="00367067" w:rsidP="00367067">
      <w:pPr>
        <w:pStyle w:val="a8"/>
        <w:numPr>
          <w:ilvl w:val="0"/>
          <w:numId w:val="13"/>
        </w:numPr>
        <w:contextualSpacing/>
        <w:rPr>
          <w:lang w:val="en-US"/>
        </w:rPr>
      </w:pPr>
      <w:r w:rsidRPr="004C6A55">
        <w:rPr>
          <w:lang w:val="en-US"/>
        </w:rPr>
        <w:t xml:space="preserve">Ortona E, Margutti P, Delunardo F, Nobili V, Profumo E, Rigano R, Buttari B, Carulli G, Azzara A, Teggi A, Bruschi F, Siracusano A. 2005. Screening of an Echinococcus granulosus cDNA library with IgG4 from patients with cystic echinococcosis identifies a new tegumental protein involved in the immune escape. Clin Exp Immunol 142:528 –538. </w:t>
      </w:r>
    </w:p>
    <w:p w14:paraId="3B22A693" w14:textId="77777777" w:rsidR="00367067" w:rsidRPr="004C6A55" w:rsidRDefault="00367067" w:rsidP="00367067">
      <w:pPr>
        <w:pStyle w:val="a8"/>
        <w:numPr>
          <w:ilvl w:val="0"/>
          <w:numId w:val="13"/>
        </w:numPr>
        <w:contextualSpacing/>
        <w:rPr>
          <w:lang w:val="en-US"/>
        </w:rPr>
      </w:pPr>
      <w:r w:rsidRPr="004C6A55">
        <w:rPr>
          <w:lang w:val="en-US"/>
        </w:rPr>
        <w:t xml:space="preserve">Mahmoud MS, Abou Gamra MM. 2004. Alkaline phosphatase from Echinococcus granulosus metacestodes for immunodiagnosis of human cystic echinococcosis. J Egypt Soc Parasitol 34:865– 879. </w:t>
      </w:r>
    </w:p>
    <w:p w14:paraId="3B5D33D0" w14:textId="77777777" w:rsidR="00367067" w:rsidRPr="004C6A55" w:rsidRDefault="00367067" w:rsidP="00367067">
      <w:pPr>
        <w:pStyle w:val="a8"/>
        <w:numPr>
          <w:ilvl w:val="0"/>
          <w:numId w:val="13"/>
        </w:numPr>
        <w:contextualSpacing/>
        <w:rPr>
          <w:lang w:val="en-US"/>
        </w:rPr>
      </w:pPr>
      <w:r w:rsidRPr="004C6A55">
        <w:rPr>
          <w:lang w:val="en-US"/>
        </w:rPr>
        <w:t xml:space="preserve"> Fathi S, Jalousian F, Hosseini SH, Parsa H, Kordafshari S. 2016. A study of cross-reactivity between recombinant EPC1 antigen of Echinococcus granulosus in serum from patients with confirmed cystic echinococcosis infection and other parasitic infections. Am J Trop Med Hyg 94: 1313–1317. </w:t>
      </w:r>
    </w:p>
    <w:p w14:paraId="0199874F" w14:textId="77777777" w:rsidR="00367067" w:rsidRPr="004C6A55" w:rsidRDefault="00367067" w:rsidP="00367067">
      <w:pPr>
        <w:pStyle w:val="a8"/>
        <w:numPr>
          <w:ilvl w:val="0"/>
          <w:numId w:val="13"/>
        </w:numPr>
        <w:contextualSpacing/>
        <w:rPr>
          <w:lang w:val="en-US"/>
        </w:rPr>
      </w:pPr>
      <w:r w:rsidRPr="004C6A55">
        <w:rPr>
          <w:lang w:val="en-US"/>
        </w:rPr>
        <w:t xml:space="preserve">Zhang W, Wen H, Li J, Lin R, McManus DP. 2012. Immunology and immunodiagnosis of cystic echinococcosis: an update. Clin Dev Immunol 2012:101895. </w:t>
      </w:r>
      <w:hyperlink r:id="rId112" w:history="1">
        <w:r w:rsidRPr="004C6A55">
          <w:rPr>
            <w:lang w:val="en-US"/>
          </w:rPr>
          <w:t>https://doi.org/10.1155/2012/101895</w:t>
        </w:r>
      </w:hyperlink>
    </w:p>
    <w:p w14:paraId="79E8A5E1" w14:textId="77777777" w:rsidR="00367067" w:rsidRPr="004C6A55" w:rsidRDefault="00367067" w:rsidP="00367067">
      <w:pPr>
        <w:pStyle w:val="a8"/>
        <w:numPr>
          <w:ilvl w:val="0"/>
          <w:numId w:val="13"/>
        </w:numPr>
        <w:contextualSpacing/>
        <w:rPr>
          <w:lang w:val="en-US"/>
        </w:rPr>
      </w:pPr>
      <w:r w:rsidRPr="004C6A55">
        <w:rPr>
          <w:lang w:val="en-US"/>
        </w:rPr>
        <w:t xml:space="preserve">   International classification of ultrasound images in cystic echinococcosis for application in clinical and field epidemiological settings. Acta Trop 85:253–261. </w:t>
      </w:r>
      <w:proofErr w:type="gramStart"/>
      <w:r w:rsidRPr="004C6A55">
        <w:rPr>
          <w:lang w:val="en-US"/>
        </w:rPr>
        <w:t>doi:</w:t>
      </w:r>
      <w:proofErr w:type="gramEnd"/>
      <w:r w:rsidRPr="004C6A55">
        <w:rPr>
          <w:lang w:val="en-US"/>
        </w:rPr>
        <w:t>10.1016/S0001-706X(02)00223-1.</w:t>
      </w:r>
    </w:p>
    <w:p w14:paraId="6D30B42E" w14:textId="77777777" w:rsidR="00367067" w:rsidRPr="004C6A55" w:rsidRDefault="00367067" w:rsidP="00367067">
      <w:pPr>
        <w:pStyle w:val="a8"/>
        <w:numPr>
          <w:ilvl w:val="0"/>
          <w:numId w:val="13"/>
        </w:numPr>
        <w:contextualSpacing/>
        <w:rPr>
          <w:lang w:val="en-US"/>
        </w:rPr>
      </w:pPr>
      <w:r w:rsidRPr="004C6A55">
        <w:rPr>
          <w:lang w:val="en-US"/>
        </w:rPr>
        <w:t>Brunetti E, Kern P, Vuitton DA. 2010. Expert consensus for the diagnosis and treatment of cystic and alveolar echinococcosis in humans. Acta Trop 114:1–16. doi:10.1016/j.actatropica.2009.11.001</w:t>
      </w:r>
    </w:p>
    <w:p w14:paraId="007D2F71" w14:textId="77777777" w:rsidR="00367067" w:rsidRPr="004C6A55" w:rsidRDefault="00367067" w:rsidP="00367067">
      <w:pPr>
        <w:pStyle w:val="a8"/>
        <w:numPr>
          <w:ilvl w:val="0"/>
          <w:numId w:val="13"/>
        </w:numPr>
        <w:contextualSpacing/>
        <w:rPr>
          <w:lang w:val="en-US"/>
        </w:rPr>
      </w:pPr>
      <w:r w:rsidRPr="004C6A55">
        <w:t xml:space="preserve">Харнас С.С. Ультразвуковая семиотика и классификация эхинококкоза печени // Медицинская визуализация. </w:t>
      </w:r>
      <w:r w:rsidRPr="004C6A55">
        <w:rPr>
          <w:lang w:val="en-US"/>
        </w:rPr>
        <w:t>2006; 4: 46–51.</w:t>
      </w:r>
    </w:p>
    <w:p w14:paraId="5D91B6B9" w14:textId="77777777" w:rsidR="00367067" w:rsidRPr="004C6A55" w:rsidRDefault="00367067" w:rsidP="00367067">
      <w:pPr>
        <w:pStyle w:val="a8"/>
        <w:numPr>
          <w:ilvl w:val="0"/>
          <w:numId w:val="13"/>
        </w:numPr>
        <w:contextualSpacing/>
        <w:rPr>
          <w:lang w:val="en-US"/>
        </w:rPr>
      </w:pPr>
      <w:r w:rsidRPr="004C6A55">
        <w:t xml:space="preserve">Харченко В.П. Лучевая диагностика эхинококкоза различных локализаций. </w:t>
      </w:r>
      <w:r w:rsidRPr="004C6A55">
        <w:rPr>
          <w:lang w:val="en-US"/>
        </w:rPr>
        <w:t>Радиология–2006: Материалы научно-практической конференции. М., 2006. 255 с.</w:t>
      </w:r>
    </w:p>
    <w:p w14:paraId="3A1BCBA6" w14:textId="77777777" w:rsidR="00367067" w:rsidRPr="004C6A55" w:rsidRDefault="00367067" w:rsidP="00367067">
      <w:pPr>
        <w:pStyle w:val="a8"/>
        <w:numPr>
          <w:ilvl w:val="0"/>
          <w:numId w:val="13"/>
        </w:numPr>
        <w:contextualSpacing/>
      </w:pPr>
      <w:r w:rsidRPr="004C6A55">
        <w:t xml:space="preserve">Абдуллаев А.Г. Компьютерная томографическая диагностика обьемных </w:t>
      </w:r>
      <w:r w:rsidRPr="004C6A55">
        <w:lastRenderedPageBreak/>
        <w:t>образований печени различного генеза / А. Г. Абдуллаев, В. И. Милонова, И. А. Царенко // Хирургия – 2005. – № 6 – 61–65с</w:t>
      </w:r>
    </w:p>
    <w:p w14:paraId="57606895" w14:textId="77777777" w:rsidR="00367067" w:rsidRPr="004C6A55" w:rsidRDefault="00367067" w:rsidP="00367067">
      <w:pPr>
        <w:pStyle w:val="a8"/>
        <w:numPr>
          <w:ilvl w:val="0"/>
          <w:numId w:val="13"/>
        </w:numPr>
        <w:contextualSpacing/>
        <w:rPr>
          <w:lang w:val="en-US"/>
        </w:rPr>
      </w:pPr>
      <w:r w:rsidRPr="004C6A55">
        <w:rPr>
          <w:lang w:val="en-US"/>
        </w:rPr>
        <w:t>Hosch W, Stojkovic M, Jänisch T, Heye T, Werner J, Friess H, Kauffmann GW, Junghanss T. MR imaging for diagnosing cysto-biliary fistulas in cystic echinococcosis. Eur J Radiol. 2008; 66:262–267</w:t>
      </w:r>
    </w:p>
    <w:p w14:paraId="28990EB2" w14:textId="5A4E499D" w:rsidR="00367067" w:rsidRPr="004C6A55" w:rsidRDefault="00367067" w:rsidP="00367067">
      <w:pPr>
        <w:pStyle w:val="a8"/>
        <w:numPr>
          <w:ilvl w:val="0"/>
          <w:numId w:val="13"/>
        </w:numPr>
        <w:contextualSpacing/>
      </w:pPr>
      <w:r w:rsidRPr="004C6A55">
        <w:t>Клинический протокол диагностики и лечения: Цистный Эхинококкоз (Печени) у взрослых 20</w:t>
      </w:r>
      <w:r w:rsidR="00E24D2C">
        <w:t>20</w:t>
      </w:r>
      <w:r w:rsidRPr="004C6A55">
        <w:t xml:space="preserve"> Года Протокол №</w:t>
      </w:r>
      <w:r w:rsidR="00E24D2C">
        <w:t>107</w:t>
      </w:r>
      <w:r w:rsidRPr="004C6A55">
        <w:t>.</w:t>
      </w:r>
    </w:p>
    <w:p w14:paraId="12D59217" w14:textId="77777777" w:rsidR="00367067" w:rsidRPr="004C6A55" w:rsidRDefault="00367067" w:rsidP="00367067">
      <w:pPr>
        <w:pStyle w:val="a8"/>
        <w:numPr>
          <w:ilvl w:val="0"/>
          <w:numId w:val="13"/>
        </w:numPr>
        <w:contextualSpacing/>
        <w:rPr>
          <w:lang w:val="en-US"/>
        </w:rPr>
      </w:pPr>
      <w:r w:rsidRPr="004C6A55">
        <w:rPr>
          <w:lang w:val="en-US"/>
        </w:rPr>
        <w:t xml:space="preserve">Namita Bhutania , Pradeep Kajalb, Hepatic echinococcosis: A review  Annals of Medicine and Surgery 36(2018) 99-105 </w:t>
      </w:r>
    </w:p>
    <w:p w14:paraId="26524483" w14:textId="77777777" w:rsidR="00367067" w:rsidRPr="004C6A55" w:rsidRDefault="00367067" w:rsidP="00367067">
      <w:pPr>
        <w:pStyle w:val="a8"/>
        <w:numPr>
          <w:ilvl w:val="0"/>
          <w:numId w:val="13"/>
        </w:numPr>
        <w:contextualSpacing/>
      </w:pPr>
      <w:r w:rsidRPr="004C6A55">
        <w:t>Баймаханов Б.Б., Сейсембаев М.А., Баймаханов Ж.Б., Каниев Ш.А., Каусова Г.К., Досханов М.О. эхинококкоз печени: алгоритм диагностики и тактика лечения. Методические рекомендации. Алматы 2019. С 30-34</w:t>
      </w:r>
    </w:p>
    <w:p w14:paraId="3D1B2C5B" w14:textId="77777777" w:rsidR="00367067" w:rsidRPr="004C6A55" w:rsidRDefault="00367067" w:rsidP="00367067">
      <w:pPr>
        <w:pStyle w:val="a8"/>
        <w:numPr>
          <w:ilvl w:val="0"/>
          <w:numId w:val="13"/>
        </w:numPr>
        <w:contextualSpacing/>
        <w:rPr>
          <w:lang w:val="en-US"/>
        </w:rPr>
      </w:pPr>
      <w:r w:rsidRPr="004C6A55">
        <w:rPr>
          <w:lang w:val="en-US"/>
        </w:rPr>
        <w:t>Sh. Kaniyev., Zh. Baimakhanov., E. Serikuly., M. Doskhanov., M. Seisembaev., G. Kausova., B. Baimakhanov. A comparative analysis of radical and non-radical surgical treatment of hydatid liver echinococcosis: a single-center analysis. European surgery 52, pages217–222 (2020).</w:t>
      </w:r>
    </w:p>
    <w:p w14:paraId="568185EF" w14:textId="77777777" w:rsidR="00367067" w:rsidRPr="004C6A55" w:rsidRDefault="00367067" w:rsidP="00367067">
      <w:pPr>
        <w:pStyle w:val="a8"/>
        <w:numPr>
          <w:ilvl w:val="0"/>
          <w:numId w:val="13"/>
        </w:numPr>
        <w:contextualSpacing/>
        <w:rPr>
          <w:lang w:eastAsia="ru-RU" w:bidi="ru-RU"/>
        </w:rPr>
      </w:pPr>
      <w:r w:rsidRPr="004C6A55">
        <w:rPr>
          <w:lang w:val="en-US" w:eastAsia="ru-RU" w:bidi="ru-RU"/>
        </w:rPr>
        <w:t xml:space="preserve">Guidelines for treatment of cystic and alveolar echinococcosis in humans.WHO Informal Working Group on Echinococcosis. Bull World Health </w:t>
      </w:r>
      <w:r w:rsidRPr="004C6A55">
        <w:rPr>
          <w:lang w:eastAsia="ru-RU" w:bidi="ru-RU"/>
        </w:rPr>
        <w:t>Organ, 74 (1996), pp. 231-234</w:t>
      </w:r>
    </w:p>
    <w:p w14:paraId="41FC0AB9" w14:textId="77777777" w:rsidR="00367067" w:rsidRPr="004C6A55" w:rsidRDefault="00367067" w:rsidP="00367067">
      <w:pPr>
        <w:pStyle w:val="a8"/>
        <w:numPr>
          <w:ilvl w:val="0"/>
          <w:numId w:val="13"/>
        </w:numPr>
        <w:contextualSpacing/>
        <w:rPr>
          <w:lang w:eastAsia="ru-RU" w:bidi="ru-RU"/>
        </w:rPr>
      </w:pPr>
      <w:r w:rsidRPr="004C6A55">
        <w:rPr>
          <w:lang w:val="en-US" w:eastAsia="ru-RU" w:bidi="ru-RU"/>
        </w:rPr>
        <w:t xml:space="preserve">Eckert J, Gemmel MA, Meslin F-X, Pawlowski ZS (Eds). WHO/OIE Manual on Echinococcosiss in Humans and Animals: a Public Health Problem of Global Concern. </w:t>
      </w:r>
      <w:r w:rsidRPr="004C6A55">
        <w:rPr>
          <w:lang w:eastAsia="ru-RU" w:bidi="ru-RU"/>
        </w:rPr>
        <w:t>Genevan, Paris; 2001.</w:t>
      </w:r>
    </w:p>
    <w:p w14:paraId="7D34406F" w14:textId="77777777" w:rsidR="00367067" w:rsidRPr="004C6A55" w:rsidRDefault="00367067" w:rsidP="00367067">
      <w:pPr>
        <w:pStyle w:val="a8"/>
        <w:numPr>
          <w:ilvl w:val="0"/>
          <w:numId w:val="13"/>
        </w:numPr>
        <w:contextualSpacing/>
        <w:rPr>
          <w:lang w:eastAsia="ru-RU" w:bidi="ru-RU"/>
        </w:rPr>
      </w:pPr>
      <w:r w:rsidRPr="004C6A55">
        <w:rPr>
          <w:lang w:val="en-US" w:eastAsia="ru-RU" w:bidi="ru-RU"/>
        </w:rPr>
        <w:t xml:space="preserve">C. Franchi, B. Di Vico, A. Teggi. Long-term evaluation of patients with hydatidosis treated with benzimidazole carbamates. </w:t>
      </w:r>
      <w:r w:rsidRPr="004C6A55">
        <w:rPr>
          <w:lang w:eastAsia="ru-RU" w:bidi="ru-RU"/>
        </w:rPr>
        <w:t>Clin Infect Dis, 29 (1999), pp. 304-309</w:t>
      </w:r>
    </w:p>
    <w:p w14:paraId="5898CB5F" w14:textId="77777777" w:rsidR="00367067" w:rsidRPr="004C6A55" w:rsidRDefault="00367067" w:rsidP="00367067">
      <w:pPr>
        <w:pStyle w:val="a8"/>
        <w:numPr>
          <w:ilvl w:val="0"/>
          <w:numId w:val="13"/>
        </w:numPr>
        <w:contextualSpacing/>
        <w:rPr>
          <w:lang w:val="en-US"/>
        </w:rPr>
      </w:pPr>
      <w:r w:rsidRPr="004C6A55">
        <w:rPr>
          <w:lang w:val="en-US"/>
        </w:rPr>
        <w:t> Larrieu, E.J. Hydatidosis situation in Argentina. In Proc. Scientific Working Group on the advances in the prevention, control and treatment of hydatidosis / E.J. Larrieu // Panamerican Health Organization (26-28 October). – Washington, DC, 1994. – P. 123-146</w:t>
      </w:r>
    </w:p>
    <w:p w14:paraId="78BEEED3" w14:textId="77777777" w:rsidR="00367067" w:rsidRPr="004C6A55" w:rsidRDefault="00367067" w:rsidP="00367067">
      <w:pPr>
        <w:pStyle w:val="a8"/>
        <w:numPr>
          <w:ilvl w:val="0"/>
          <w:numId w:val="13"/>
        </w:numPr>
        <w:contextualSpacing/>
        <w:rPr>
          <w:lang w:val="en-US"/>
        </w:rPr>
      </w:pPr>
      <w:r w:rsidRPr="004C6A55">
        <w:rPr>
          <w:lang w:val="en-US"/>
        </w:rPr>
        <w:t>Brunetti, E. Writing Panel for the WHO-IWGE. Expert consensus for the diagnosis and treatment of cystic and alveolar echinococcosis in humans / E. Brunetti, P. Kern, D.A. Vuitton // Acta Trop. – 2010. – Vol. 114. – P. 1–16.</w:t>
      </w:r>
    </w:p>
    <w:p w14:paraId="4FDD0365" w14:textId="77777777" w:rsidR="00367067" w:rsidRPr="004C6A55" w:rsidRDefault="00367067" w:rsidP="00367067">
      <w:pPr>
        <w:pStyle w:val="a8"/>
        <w:numPr>
          <w:ilvl w:val="0"/>
          <w:numId w:val="13"/>
        </w:numPr>
        <w:contextualSpacing/>
        <w:rPr>
          <w:lang w:val="en-US"/>
        </w:rPr>
      </w:pPr>
      <w:r w:rsidRPr="004C6A55">
        <w:rPr>
          <w:lang w:val="en-US"/>
        </w:rPr>
        <w:t>O.F. Senyuz, E. Yesildag, S. Celayir. Albendazole therapy in the treatment of hydatid liver disease.Surg Today, 31 (2001), pp. 487-491</w:t>
      </w:r>
    </w:p>
    <w:p w14:paraId="6CD82583" w14:textId="77777777" w:rsidR="00367067" w:rsidRPr="004C6A55" w:rsidRDefault="00367067" w:rsidP="00367067">
      <w:pPr>
        <w:pStyle w:val="a8"/>
        <w:numPr>
          <w:ilvl w:val="0"/>
          <w:numId w:val="13"/>
        </w:numPr>
        <w:contextualSpacing/>
      </w:pPr>
      <w:r w:rsidRPr="004C6A55">
        <w:rPr>
          <w:lang w:val="en-US"/>
        </w:rPr>
        <w:t xml:space="preserve">J. Nahmias, R. Goldsmith, M. Soibelman, J. el-On. Three- to 7-year follow-up after albendazole treatment of 68 patients with cystic echinococcosis (hydatid disease). </w:t>
      </w:r>
      <w:r w:rsidRPr="004C6A55">
        <w:t>Ann Trop Med Parasitol, 88 (1994), pp. 295-314</w:t>
      </w:r>
    </w:p>
    <w:p w14:paraId="3B23FB0A" w14:textId="77777777" w:rsidR="00367067" w:rsidRPr="004C6A55" w:rsidRDefault="00367067" w:rsidP="00367067">
      <w:pPr>
        <w:pStyle w:val="a8"/>
        <w:numPr>
          <w:ilvl w:val="0"/>
          <w:numId w:val="13"/>
        </w:numPr>
        <w:contextualSpacing/>
      </w:pPr>
      <w:r w:rsidRPr="004C6A55">
        <w:rPr>
          <w:lang w:val="en-US"/>
        </w:rPr>
        <w:t xml:space="preserve">T. Todorov, K. Vutova, D. Petkov, G. Mechkov, K. Koler. Albendazole treatment of human cystic echinococcosis. </w:t>
      </w:r>
      <w:r w:rsidRPr="004C6A55">
        <w:t>Trans R Soc Trop Med Hyg, 82 (1988), pp. 453-459</w:t>
      </w:r>
    </w:p>
    <w:p w14:paraId="6E629090" w14:textId="77777777" w:rsidR="00367067" w:rsidRPr="004C6A55" w:rsidRDefault="00367067" w:rsidP="00367067">
      <w:pPr>
        <w:pStyle w:val="a8"/>
        <w:numPr>
          <w:ilvl w:val="0"/>
          <w:numId w:val="13"/>
        </w:numPr>
        <w:contextualSpacing/>
      </w:pPr>
      <w:r w:rsidRPr="004C6A55">
        <w:rPr>
          <w:lang w:val="en-US"/>
        </w:rPr>
        <w:t xml:space="preserve">M. Keshmiri, H. Baharvahdat, S.H. Fattahi, et al. Albendazole versus placebo in treatment of echinococcosis. </w:t>
      </w:r>
      <w:r w:rsidRPr="004C6A55">
        <w:t>Trans R Soc Trop Med Hyg, 95 (2001), pp. 190-194</w:t>
      </w:r>
    </w:p>
    <w:p w14:paraId="5650CDA9" w14:textId="77777777" w:rsidR="00367067" w:rsidRPr="004C6A55" w:rsidRDefault="00367067" w:rsidP="00367067">
      <w:pPr>
        <w:pStyle w:val="a8"/>
        <w:numPr>
          <w:ilvl w:val="0"/>
          <w:numId w:val="13"/>
        </w:numPr>
        <w:contextualSpacing/>
      </w:pPr>
      <w:r w:rsidRPr="004C6A55">
        <w:rPr>
          <w:lang w:val="en-US"/>
        </w:rPr>
        <w:t xml:space="preserve">A.G. Saimot. Medical treatment of liver hydatidosis. </w:t>
      </w:r>
      <w:r w:rsidRPr="004C6A55">
        <w:t>World J Surg, 25 (2001), pp. 15-20</w:t>
      </w:r>
    </w:p>
    <w:p w14:paraId="74EEB537" w14:textId="77777777" w:rsidR="00367067" w:rsidRPr="004C6A55" w:rsidRDefault="00367067" w:rsidP="00367067">
      <w:pPr>
        <w:pStyle w:val="a8"/>
        <w:numPr>
          <w:ilvl w:val="0"/>
          <w:numId w:val="13"/>
        </w:numPr>
        <w:contextualSpacing/>
      </w:pPr>
      <w:r w:rsidRPr="004C6A55">
        <w:rPr>
          <w:lang w:val="en-US"/>
        </w:rPr>
        <w:t xml:space="preserve">D. Fenton-Lee, D.L. Morris.  The management of hydatid disease of the liver. </w:t>
      </w:r>
      <w:r w:rsidRPr="004C6A55">
        <w:t xml:space="preserve">Part </w:t>
      </w:r>
      <w:r w:rsidRPr="004C6A55">
        <w:lastRenderedPageBreak/>
        <w:t xml:space="preserve">2.  Trop Doct, 27 (1997), pp. 82-88 </w:t>
      </w:r>
    </w:p>
    <w:p w14:paraId="04AB039C" w14:textId="77777777" w:rsidR="00367067" w:rsidRPr="004C6A55" w:rsidRDefault="00367067" w:rsidP="00367067">
      <w:pPr>
        <w:pStyle w:val="a8"/>
        <w:numPr>
          <w:ilvl w:val="0"/>
          <w:numId w:val="13"/>
        </w:numPr>
        <w:contextualSpacing/>
        <w:rPr>
          <w:lang w:val="en-US"/>
        </w:rPr>
      </w:pPr>
      <w:r w:rsidRPr="004C6A55">
        <w:rPr>
          <w:lang w:val="en-US"/>
        </w:rPr>
        <w:t>M.S. Khuroo, M.Y. Dar, G.N. Yattoo, et al. Percutaneous drainage versus albendazole therapy in hepatic hydatidosis: A prospective, randomized study</w:t>
      </w:r>
    </w:p>
    <w:p w14:paraId="2FB61844" w14:textId="77777777" w:rsidR="00367067" w:rsidRPr="004C6A55" w:rsidRDefault="00367067" w:rsidP="00367067">
      <w:pPr>
        <w:pStyle w:val="a8"/>
        <w:numPr>
          <w:ilvl w:val="0"/>
          <w:numId w:val="13"/>
        </w:numPr>
        <w:contextualSpacing/>
      </w:pPr>
      <w:r w:rsidRPr="004C6A55">
        <w:rPr>
          <w:lang w:val="en-US"/>
        </w:rPr>
        <w:t xml:space="preserve">M.I. Yasawy, M.A. al Karawi, M.A.R. el-Shiekh.  Prospects in medical management of Echinococcus granulosus. </w:t>
      </w:r>
      <w:r w:rsidRPr="004C6A55">
        <w:t>Hepatogastroenterology, 48 (2001), pp. 1467-1470</w:t>
      </w:r>
    </w:p>
    <w:p w14:paraId="77CDC310" w14:textId="77777777" w:rsidR="00367067" w:rsidRPr="00FC4CB3" w:rsidRDefault="00367067" w:rsidP="00367067">
      <w:pPr>
        <w:pStyle w:val="a8"/>
        <w:numPr>
          <w:ilvl w:val="0"/>
          <w:numId w:val="13"/>
        </w:numPr>
        <w:contextualSpacing/>
        <w:rPr>
          <w:lang w:val="en-US" w:eastAsia="ru-RU" w:bidi="ru-RU"/>
        </w:rPr>
      </w:pPr>
      <w:r w:rsidRPr="004C6A55">
        <w:rPr>
          <w:lang w:val="en-US" w:eastAsia="ru-RU" w:bidi="ru-RU"/>
        </w:rPr>
        <w:t xml:space="preserve">W. Hao, Z. Pei-Fan, Y. Wen-Guang, L. Jian, W. Yun-Hai, Z. Jing-Hui, et al. Albendazole chemotherapy for human cystic and alveolar echinococcosis in north-western China. </w:t>
      </w:r>
      <w:r w:rsidRPr="00FC4CB3">
        <w:rPr>
          <w:lang w:val="en-US" w:eastAsia="ru-RU" w:bidi="ru-RU"/>
        </w:rPr>
        <w:t>Trans R Soc Trop Med Hyg, 88 (1994), pp. 340-343</w:t>
      </w:r>
    </w:p>
    <w:p w14:paraId="2BC13F44" w14:textId="77777777" w:rsidR="00367067" w:rsidRPr="004C6A55" w:rsidRDefault="00367067" w:rsidP="00367067">
      <w:pPr>
        <w:pStyle w:val="a8"/>
        <w:numPr>
          <w:ilvl w:val="0"/>
          <w:numId w:val="13"/>
        </w:numPr>
        <w:contextualSpacing/>
        <w:rPr>
          <w:lang w:val="en-US" w:eastAsia="ru-RU" w:bidi="ru-RU"/>
        </w:rPr>
      </w:pPr>
      <w:r w:rsidRPr="004C6A55">
        <w:rPr>
          <w:lang w:val="en-US" w:eastAsia="ru-RU" w:bidi="ru-RU"/>
        </w:rPr>
        <w:t>A.L. Smith, L.P. Rego, R. Williams Albendazole monitoring.  Am J Health Syst Pharm, 54 (1997), pp. 319-320</w:t>
      </w:r>
    </w:p>
    <w:p w14:paraId="2FA4D052" w14:textId="77777777" w:rsidR="00367067" w:rsidRPr="004C6A55" w:rsidRDefault="00367067" w:rsidP="00367067">
      <w:pPr>
        <w:pStyle w:val="a8"/>
        <w:numPr>
          <w:ilvl w:val="0"/>
          <w:numId w:val="13"/>
        </w:numPr>
        <w:contextualSpacing/>
        <w:rPr>
          <w:lang w:bidi="ru-RU"/>
        </w:rPr>
      </w:pPr>
      <w:r w:rsidRPr="004C6A55">
        <w:rPr>
          <w:lang w:val="en-US" w:bidi="ru-RU"/>
        </w:rPr>
        <w:t>Manterola C, Mansilla JA, Fonseca F. Preoperative albendazole and scolices viability in patients with hepatic echinococcosis. </w:t>
      </w:r>
      <w:r w:rsidRPr="004C6A55">
        <w:rPr>
          <w:lang w:bidi="ru-RU"/>
        </w:rPr>
        <w:t>World J Surg. </w:t>
      </w:r>
      <w:proofErr w:type="gramStart"/>
      <w:r w:rsidRPr="004C6A55">
        <w:rPr>
          <w:lang w:bidi="ru-RU"/>
        </w:rPr>
        <w:t>2005;29:750</w:t>
      </w:r>
      <w:proofErr w:type="gramEnd"/>
      <w:r w:rsidRPr="004C6A55">
        <w:rPr>
          <w:lang w:bidi="ru-RU"/>
        </w:rPr>
        <w:t>–753. </w:t>
      </w:r>
    </w:p>
    <w:p w14:paraId="60D8B19A" w14:textId="77777777" w:rsidR="00367067" w:rsidRPr="004C6A55" w:rsidRDefault="00367067" w:rsidP="00367067">
      <w:pPr>
        <w:pStyle w:val="a8"/>
        <w:numPr>
          <w:ilvl w:val="0"/>
          <w:numId w:val="13"/>
        </w:numPr>
        <w:contextualSpacing/>
        <w:rPr>
          <w:lang w:bidi="ru-RU"/>
        </w:rPr>
      </w:pPr>
      <w:r w:rsidRPr="004C6A55">
        <w:rPr>
          <w:lang w:bidi="ru-RU"/>
        </w:rPr>
        <w:t xml:space="preserve">Gil-Grande LA, Rodriguez-Caabeiro F, Prieto JG, Sánchez-Ruano JJ, Brasa C, Aguilar L, García-Hoz F, Casado N, Bárcena R, Alvarez AI. </w:t>
      </w:r>
      <w:r w:rsidRPr="004C6A55">
        <w:rPr>
          <w:lang w:val="en-US" w:bidi="ru-RU"/>
        </w:rPr>
        <w:t>Randomised controlled trial of efficacy of albendazole in intra-abdominal hydatid disease. </w:t>
      </w:r>
      <w:r w:rsidRPr="004C6A55">
        <w:rPr>
          <w:lang w:bidi="ru-RU"/>
        </w:rPr>
        <w:t>Lancet. 1993;342:1269–1272. </w:t>
      </w:r>
    </w:p>
    <w:p w14:paraId="74225CA6" w14:textId="77777777" w:rsidR="00367067" w:rsidRPr="004C6A55" w:rsidRDefault="00367067" w:rsidP="00367067">
      <w:pPr>
        <w:pStyle w:val="a8"/>
        <w:numPr>
          <w:ilvl w:val="0"/>
          <w:numId w:val="13"/>
        </w:numPr>
        <w:contextualSpacing/>
        <w:rPr>
          <w:lang w:bidi="ru-RU"/>
        </w:rPr>
      </w:pPr>
      <w:r w:rsidRPr="004C6A55">
        <w:rPr>
          <w:lang w:val="en-US" w:bidi="ru-RU"/>
        </w:rPr>
        <w:t> Bildik N, Cevik A, Altintaş M, Ekinci H, Canberk M, Gülmen M. Efficacy of preoperative albendazole use according to months in hydatid cyst of the liver. </w:t>
      </w:r>
      <w:r w:rsidRPr="004C6A55">
        <w:rPr>
          <w:lang w:bidi="ru-RU"/>
        </w:rPr>
        <w:t>J Clin Gastroenterol. 2007;41:312–316. </w:t>
      </w:r>
    </w:p>
    <w:p w14:paraId="6549483C" w14:textId="77777777" w:rsidR="00367067" w:rsidRPr="004C6A55" w:rsidRDefault="00367067" w:rsidP="00367067">
      <w:pPr>
        <w:pStyle w:val="a8"/>
        <w:numPr>
          <w:ilvl w:val="0"/>
          <w:numId w:val="13"/>
        </w:numPr>
        <w:contextualSpacing/>
        <w:rPr>
          <w:lang w:bidi="ru-RU"/>
        </w:rPr>
      </w:pPr>
      <w:r w:rsidRPr="004C6A55">
        <w:rPr>
          <w:lang w:val="en-US" w:bidi="ru-RU"/>
        </w:rPr>
        <w:t>Bildik N, Cevik A, Altintaş M, Ekinci H, Canberk M, Gülmen M. Efficacy of preoperative albendazole use according to months in hydatid cyst of the liver. </w:t>
      </w:r>
      <w:r w:rsidRPr="004C6A55">
        <w:rPr>
          <w:lang w:bidi="ru-RU"/>
        </w:rPr>
        <w:t>J Clin Gastroenterol. 2007;41:312–316. </w:t>
      </w:r>
    </w:p>
    <w:p w14:paraId="4765106B" w14:textId="77777777" w:rsidR="00367067" w:rsidRPr="004C6A55" w:rsidRDefault="00367067" w:rsidP="00367067">
      <w:pPr>
        <w:pStyle w:val="a8"/>
        <w:numPr>
          <w:ilvl w:val="0"/>
          <w:numId w:val="13"/>
        </w:numPr>
        <w:contextualSpacing/>
        <w:rPr>
          <w:lang w:bidi="ru-RU"/>
        </w:rPr>
      </w:pPr>
      <w:r w:rsidRPr="004C6A55">
        <w:rPr>
          <w:lang w:val="en-US" w:bidi="ru-RU"/>
        </w:rPr>
        <w:t xml:space="preserve">B. Gollackner, F. Langle, H. Auer, et al. Radical surgical therapy of abdominal cystic hydatid disease: Factors of recurrence. </w:t>
      </w:r>
      <w:r w:rsidRPr="004C6A55">
        <w:rPr>
          <w:lang w:bidi="ru-RU"/>
        </w:rPr>
        <w:t>World J Surg, 24 (2000), pp. 717-721</w:t>
      </w:r>
    </w:p>
    <w:p w14:paraId="0B33C4EC" w14:textId="77777777" w:rsidR="00367067" w:rsidRPr="004C6A55" w:rsidRDefault="00367067" w:rsidP="00367067">
      <w:pPr>
        <w:pStyle w:val="a8"/>
        <w:numPr>
          <w:ilvl w:val="0"/>
          <w:numId w:val="13"/>
        </w:numPr>
        <w:contextualSpacing/>
        <w:rPr>
          <w:lang w:val="en-US" w:bidi="ru-RU"/>
        </w:rPr>
      </w:pPr>
      <w:r w:rsidRPr="004C6A55">
        <w:rPr>
          <w:lang w:val="en-US" w:bidi="ru-RU"/>
        </w:rPr>
        <w:t>A. Cirenei, I. Bertoldi. Evolutions of surgery for liver hydatidosis from 1950 to today: Analysis of a personal experience World J Surg, 25 (2001), pp. 87-92</w:t>
      </w:r>
    </w:p>
    <w:p w14:paraId="5C16425D" w14:textId="77777777" w:rsidR="00367067" w:rsidRPr="004C6A55" w:rsidRDefault="00367067" w:rsidP="00367067">
      <w:pPr>
        <w:pStyle w:val="a8"/>
        <w:numPr>
          <w:ilvl w:val="0"/>
          <w:numId w:val="13"/>
        </w:numPr>
        <w:contextualSpacing/>
        <w:rPr>
          <w:lang w:bidi="ru-RU"/>
        </w:rPr>
      </w:pPr>
      <w:r w:rsidRPr="004C6A55">
        <w:rPr>
          <w:lang w:val="en-US"/>
        </w:rPr>
        <w:t xml:space="preserve"> </w:t>
      </w:r>
      <w:r w:rsidRPr="004C6A55">
        <w:rPr>
          <w:lang w:bidi="ru-RU"/>
        </w:rPr>
        <w:t>Чжао</w:t>
      </w:r>
      <w:r w:rsidRPr="003540B5">
        <w:rPr>
          <w:lang w:val="en-US" w:bidi="ru-RU"/>
        </w:rPr>
        <w:t xml:space="preserve">, </w:t>
      </w:r>
      <w:r w:rsidRPr="004C6A55">
        <w:rPr>
          <w:lang w:bidi="ru-RU"/>
        </w:rPr>
        <w:t>А</w:t>
      </w:r>
      <w:r w:rsidRPr="003540B5">
        <w:rPr>
          <w:lang w:val="en-US" w:bidi="ru-RU"/>
        </w:rPr>
        <w:t>.</w:t>
      </w:r>
      <w:r w:rsidRPr="004C6A55">
        <w:rPr>
          <w:lang w:bidi="ru-RU"/>
        </w:rPr>
        <w:t>В</w:t>
      </w:r>
      <w:r w:rsidRPr="003540B5">
        <w:rPr>
          <w:lang w:val="en-US" w:bidi="ru-RU"/>
        </w:rPr>
        <w:t xml:space="preserve">. </w:t>
      </w:r>
      <w:r w:rsidRPr="004C6A55">
        <w:rPr>
          <w:lang w:bidi="ru-RU"/>
        </w:rPr>
        <w:t>Хирургическое</w:t>
      </w:r>
      <w:r w:rsidRPr="003540B5">
        <w:rPr>
          <w:lang w:val="en-US" w:bidi="ru-RU"/>
        </w:rPr>
        <w:t xml:space="preserve"> </w:t>
      </w:r>
      <w:r w:rsidRPr="004C6A55">
        <w:rPr>
          <w:lang w:bidi="ru-RU"/>
        </w:rPr>
        <w:t>лечение</w:t>
      </w:r>
      <w:r w:rsidRPr="003540B5">
        <w:rPr>
          <w:lang w:val="en-US" w:bidi="ru-RU"/>
        </w:rPr>
        <w:t xml:space="preserve"> </w:t>
      </w:r>
      <w:r w:rsidRPr="004C6A55">
        <w:rPr>
          <w:lang w:bidi="ru-RU"/>
        </w:rPr>
        <w:t>эхинококкоза</w:t>
      </w:r>
      <w:r w:rsidRPr="003540B5">
        <w:rPr>
          <w:lang w:val="en-US" w:bidi="ru-RU"/>
        </w:rPr>
        <w:t xml:space="preserve"> </w:t>
      </w:r>
      <w:r w:rsidRPr="004C6A55">
        <w:rPr>
          <w:lang w:bidi="ru-RU"/>
        </w:rPr>
        <w:t>печени</w:t>
      </w:r>
      <w:r w:rsidRPr="003540B5">
        <w:rPr>
          <w:lang w:val="en-US" w:bidi="ru-RU"/>
        </w:rPr>
        <w:t xml:space="preserve"> / </w:t>
      </w:r>
      <w:r w:rsidRPr="004C6A55">
        <w:rPr>
          <w:lang w:bidi="ru-RU"/>
        </w:rPr>
        <w:t>А</w:t>
      </w:r>
      <w:r w:rsidRPr="003540B5">
        <w:rPr>
          <w:lang w:val="en-US" w:bidi="ru-RU"/>
        </w:rPr>
        <w:t>.</w:t>
      </w:r>
      <w:r w:rsidRPr="004C6A55">
        <w:rPr>
          <w:lang w:bidi="ru-RU"/>
        </w:rPr>
        <w:t>В</w:t>
      </w:r>
      <w:r w:rsidRPr="003540B5">
        <w:rPr>
          <w:lang w:val="en-US" w:bidi="ru-RU"/>
        </w:rPr>
        <w:t xml:space="preserve">. </w:t>
      </w:r>
      <w:r w:rsidRPr="004C6A55">
        <w:rPr>
          <w:lang w:bidi="ru-RU"/>
        </w:rPr>
        <w:t>Чжао</w:t>
      </w:r>
      <w:r w:rsidRPr="003540B5">
        <w:rPr>
          <w:lang w:val="en-US" w:bidi="ru-RU"/>
        </w:rPr>
        <w:t xml:space="preserve">, </w:t>
      </w:r>
      <w:r w:rsidRPr="004C6A55">
        <w:rPr>
          <w:lang w:bidi="ru-RU"/>
        </w:rPr>
        <w:t>Р</w:t>
      </w:r>
      <w:r w:rsidRPr="003540B5">
        <w:rPr>
          <w:lang w:val="en-US" w:bidi="ru-RU"/>
        </w:rPr>
        <w:t>.</w:t>
      </w:r>
      <w:r w:rsidRPr="004C6A55">
        <w:rPr>
          <w:lang w:bidi="ru-RU"/>
        </w:rPr>
        <w:t>З</w:t>
      </w:r>
      <w:r w:rsidRPr="003540B5">
        <w:rPr>
          <w:lang w:val="en-US" w:bidi="ru-RU"/>
        </w:rPr>
        <w:t xml:space="preserve">. </w:t>
      </w:r>
      <w:r w:rsidRPr="004C6A55">
        <w:rPr>
          <w:lang w:bidi="ru-RU"/>
        </w:rPr>
        <w:t>Икрамов</w:t>
      </w:r>
      <w:r w:rsidRPr="003540B5">
        <w:rPr>
          <w:lang w:val="en-US" w:bidi="ru-RU"/>
        </w:rPr>
        <w:t xml:space="preserve"> //</w:t>
      </w:r>
      <w:r w:rsidRPr="004C6A55">
        <w:rPr>
          <w:lang w:bidi="ru-RU"/>
        </w:rPr>
        <w:t>Хирургия</w:t>
      </w:r>
      <w:r w:rsidRPr="003540B5">
        <w:rPr>
          <w:lang w:val="en-US" w:bidi="ru-RU"/>
        </w:rPr>
        <w:t xml:space="preserve">. </w:t>
      </w:r>
      <w:r w:rsidRPr="004C6A55">
        <w:rPr>
          <w:lang w:bidi="ru-RU"/>
        </w:rPr>
        <w:t>Приложение</w:t>
      </w:r>
      <w:r w:rsidRPr="003540B5">
        <w:rPr>
          <w:lang w:val="en-US" w:bidi="ru-RU"/>
        </w:rPr>
        <w:t xml:space="preserve"> </w:t>
      </w:r>
      <w:r w:rsidRPr="004C6A55">
        <w:rPr>
          <w:lang w:bidi="ru-RU"/>
        </w:rPr>
        <w:t>к</w:t>
      </w:r>
      <w:r w:rsidRPr="003540B5">
        <w:rPr>
          <w:lang w:val="en-US" w:bidi="ru-RU"/>
        </w:rPr>
        <w:t xml:space="preserve"> </w:t>
      </w:r>
      <w:r w:rsidRPr="004C6A55">
        <w:rPr>
          <w:lang w:bidi="ru-RU"/>
        </w:rPr>
        <w:t>журналу</w:t>
      </w:r>
      <w:r w:rsidRPr="003540B5">
        <w:rPr>
          <w:lang w:val="en-US" w:bidi="ru-RU"/>
        </w:rPr>
        <w:t xml:space="preserve"> </w:t>
      </w:r>
      <w:proofErr w:type="gramStart"/>
      <w:r w:rsidRPr="003540B5">
        <w:rPr>
          <w:lang w:val="en-US" w:bidi="ru-RU"/>
        </w:rPr>
        <w:t>Consilium  Medicum</w:t>
      </w:r>
      <w:proofErr w:type="gramEnd"/>
      <w:r w:rsidRPr="003540B5">
        <w:rPr>
          <w:lang w:val="en-US" w:bidi="ru-RU"/>
        </w:rPr>
        <w:t xml:space="preserve">. </w:t>
      </w:r>
      <w:r w:rsidRPr="004C6A55">
        <w:rPr>
          <w:lang w:bidi="ru-RU"/>
        </w:rPr>
        <w:t>2016. № 2. С. 15-17.</w:t>
      </w:r>
    </w:p>
    <w:p w14:paraId="5CFCBF34" w14:textId="77777777" w:rsidR="00367067" w:rsidRPr="004C6A55" w:rsidRDefault="00367067" w:rsidP="00367067">
      <w:pPr>
        <w:pStyle w:val="a8"/>
        <w:numPr>
          <w:ilvl w:val="0"/>
          <w:numId w:val="13"/>
        </w:numPr>
        <w:contextualSpacing/>
        <w:rPr>
          <w:lang w:bidi="ru-RU"/>
        </w:rPr>
      </w:pPr>
      <w:r w:rsidRPr="004C6A55">
        <w:rPr>
          <w:lang w:bidi="ru-RU"/>
        </w:rPr>
        <w:t>Шабунин, А.В. Роль перицистэктомии в лечении больных эхинококкозом печени / А.В. Шабунин / [и др] // Вестник хирургической гастроэнтерологии. 2019. № 1. С. 35-40.</w:t>
      </w:r>
    </w:p>
    <w:p w14:paraId="67400A6D" w14:textId="77777777" w:rsidR="00367067" w:rsidRPr="004C6A55" w:rsidRDefault="00367067" w:rsidP="00367067">
      <w:pPr>
        <w:pStyle w:val="a8"/>
        <w:numPr>
          <w:ilvl w:val="0"/>
          <w:numId w:val="13"/>
        </w:numPr>
        <w:contextualSpacing/>
        <w:rPr>
          <w:lang w:bidi="ru-RU"/>
        </w:rPr>
      </w:pPr>
      <w:r w:rsidRPr="004C6A55">
        <w:rPr>
          <w:lang w:bidi="ru-RU"/>
        </w:rPr>
        <w:t>Авасов, Б.А. Резекции печени в хирургическом лечении эхинококкоза печени / Б.А. Авасов // Вестник Кыргызско-Российского славянского университета. - 2013. - Т. 13, №6. - С. 122-123.</w:t>
      </w:r>
    </w:p>
    <w:p w14:paraId="1EDCDDF4" w14:textId="77777777" w:rsidR="00367067" w:rsidRPr="004C6A55" w:rsidRDefault="00367067" w:rsidP="00367067">
      <w:pPr>
        <w:pStyle w:val="a8"/>
        <w:numPr>
          <w:ilvl w:val="0"/>
          <w:numId w:val="13"/>
        </w:numPr>
        <w:contextualSpacing/>
        <w:rPr>
          <w:lang w:bidi="ru-RU"/>
        </w:rPr>
      </w:pPr>
      <w:r w:rsidRPr="004C6A55">
        <w:rPr>
          <w:lang w:val="en-US" w:bidi="ru-RU"/>
        </w:rPr>
        <w:t xml:space="preserve">R. Yaghan, H. Heis, K. Bani-ani, I. Matalka, N. Shatanawi, K. Gharaibeh, et al. Is fear of anaphylactic shock discouraging surgeons from more widely adopting percutaneous and laparoscopic techniques in the treatment of liver hydatid cyst? </w:t>
      </w:r>
      <w:r w:rsidRPr="004C6A55">
        <w:rPr>
          <w:lang w:bidi="ru-RU"/>
        </w:rPr>
        <w:t>Am J Surg, 187 (2004), pp. 533-537</w:t>
      </w:r>
    </w:p>
    <w:p w14:paraId="1A3B91C4" w14:textId="77777777" w:rsidR="00367067" w:rsidRPr="004C6A55" w:rsidRDefault="00367067" w:rsidP="00367067">
      <w:pPr>
        <w:pStyle w:val="a8"/>
        <w:numPr>
          <w:ilvl w:val="0"/>
          <w:numId w:val="13"/>
        </w:numPr>
        <w:contextualSpacing/>
        <w:rPr>
          <w:lang w:bidi="ru-RU"/>
        </w:rPr>
      </w:pPr>
      <w:r w:rsidRPr="004C6A55">
        <w:rPr>
          <w:lang w:val="en-US" w:bidi="ru-RU"/>
        </w:rPr>
        <w:t xml:space="preserve">P.K. Chowbey, S. Shah, R. Khullar, A. Sharma, V. Soni, M. Baijal, et al. Minimal access surgery for hydatid cyst disease: laparoscopic, thoracoscopic, and retroperitoneoscopic approach. </w:t>
      </w:r>
      <w:r w:rsidRPr="004C6A55">
        <w:rPr>
          <w:lang w:bidi="ru-RU"/>
        </w:rPr>
        <w:t xml:space="preserve">J Laparoendosc Adv Surg Tech, 13 (2003), pp. 159-165. </w:t>
      </w:r>
    </w:p>
    <w:p w14:paraId="7A53C18D" w14:textId="77777777" w:rsidR="00367067" w:rsidRPr="004C6A55" w:rsidRDefault="00367067" w:rsidP="00367067">
      <w:pPr>
        <w:pStyle w:val="a8"/>
        <w:numPr>
          <w:ilvl w:val="0"/>
          <w:numId w:val="13"/>
        </w:numPr>
        <w:contextualSpacing/>
        <w:rPr>
          <w:lang w:bidi="ru-RU"/>
        </w:rPr>
      </w:pPr>
      <w:r w:rsidRPr="004C6A55">
        <w:rPr>
          <w:lang w:val="en-US" w:bidi="ru-RU"/>
        </w:rPr>
        <w:t xml:space="preserve">Z. Al-Shareef, O.A. Hamour, S. Al-Shlash, I. Ahmed, A.A. Mohamed. </w:t>
      </w:r>
      <w:r w:rsidRPr="004C6A55">
        <w:rPr>
          <w:lang w:val="en-US" w:bidi="ru-RU"/>
        </w:rPr>
        <w:lastRenderedPageBreak/>
        <w:t xml:space="preserve">Laparoscopic treatment of hepatic hydatid cysts with a liposuction device. </w:t>
      </w:r>
      <w:r w:rsidRPr="004C6A55">
        <w:rPr>
          <w:lang w:bidi="ru-RU"/>
        </w:rPr>
        <w:t>JSLS, 6 (2002), pp. 327-330</w:t>
      </w:r>
    </w:p>
    <w:p w14:paraId="7A3524A5" w14:textId="77777777" w:rsidR="00367067" w:rsidRPr="004C6A55" w:rsidRDefault="00367067" w:rsidP="00367067">
      <w:pPr>
        <w:pStyle w:val="a8"/>
        <w:numPr>
          <w:ilvl w:val="0"/>
          <w:numId w:val="13"/>
        </w:numPr>
        <w:contextualSpacing/>
        <w:rPr>
          <w:lang w:bidi="ru-RU"/>
        </w:rPr>
      </w:pPr>
      <w:r w:rsidRPr="004C6A55">
        <w:rPr>
          <w:lang w:val="en-US" w:bidi="ru-RU"/>
        </w:rPr>
        <w:t xml:space="preserve">Khoury G, Jabbour-Khoury S, Bikhazi K. Results of laparoscopic treatment hydatid cysts of the liver. </w:t>
      </w:r>
      <w:r w:rsidRPr="004C6A55">
        <w:rPr>
          <w:lang w:bidi="ru-RU"/>
        </w:rPr>
        <w:t xml:space="preserve">Surg Endosc </w:t>
      </w:r>
      <w:proofErr w:type="gramStart"/>
      <w:r w:rsidRPr="004C6A55">
        <w:rPr>
          <w:lang w:bidi="ru-RU"/>
        </w:rPr>
        <w:t>1996;10:57</w:t>
      </w:r>
      <w:proofErr w:type="gramEnd"/>
      <w:r w:rsidRPr="004C6A55">
        <w:rPr>
          <w:lang w:bidi="ru-RU"/>
        </w:rPr>
        <w:t xml:space="preserve">–59. </w:t>
      </w:r>
    </w:p>
    <w:p w14:paraId="63CBD9D5" w14:textId="77777777" w:rsidR="00367067" w:rsidRPr="001E7EC1" w:rsidRDefault="00367067" w:rsidP="00367067">
      <w:pPr>
        <w:pStyle w:val="a8"/>
        <w:numPr>
          <w:ilvl w:val="0"/>
          <w:numId w:val="13"/>
        </w:numPr>
        <w:contextualSpacing/>
        <w:rPr>
          <w:lang w:val="en-US" w:bidi="ru-RU"/>
        </w:rPr>
      </w:pPr>
      <w:r w:rsidRPr="004C6A55">
        <w:rPr>
          <w:lang w:val="en-US" w:bidi="ru-RU"/>
        </w:rPr>
        <w:t xml:space="preserve">Manterola C, Fernandez O, Munoz S, et al. Laparoscopic pericystectomy for liver hydatid cysts. </w:t>
      </w:r>
      <w:r w:rsidRPr="001E7EC1">
        <w:rPr>
          <w:lang w:val="en-US" w:bidi="ru-RU"/>
        </w:rPr>
        <w:t>Surg Endosc 2002</w:t>
      </w:r>
      <w:proofErr w:type="gramStart"/>
      <w:r w:rsidRPr="001E7EC1">
        <w:rPr>
          <w:lang w:val="en-US" w:bidi="ru-RU"/>
        </w:rPr>
        <w:t>;16:521</w:t>
      </w:r>
      <w:proofErr w:type="gramEnd"/>
      <w:r w:rsidRPr="001E7EC1">
        <w:rPr>
          <w:lang w:val="en-US" w:bidi="ru-RU"/>
        </w:rPr>
        <w:t>– 524.</w:t>
      </w:r>
    </w:p>
    <w:p w14:paraId="1E709F04" w14:textId="77777777" w:rsidR="00367067" w:rsidRPr="004C6A55" w:rsidRDefault="00367067" w:rsidP="00367067">
      <w:pPr>
        <w:pStyle w:val="a8"/>
        <w:numPr>
          <w:ilvl w:val="0"/>
          <w:numId w:val="13"/>
        </w:numPr>
        <w:contextualSpacing/>
        <w:rPr>
          <w:lang w:val="en-US" w:eastAsia="ru-RU" w:bidi="ru-RU"/>
        </w:rPr>
      </w:pPr>
      <w:r w:rsidRPr="004C6A55">
        <w:rPr>
          <w:lang w:val="en-US" w:eastAsia="ru-RU"/>
        </w:rPr>
        <w:t>A</w:t>
      </w:r>
      <w:r w:rsidRPr="004C6A55">
        <w:rPr>
          <w:lang w:val="en-US" w:eastAsia="ru-RU" w:bidi="ru-RU"/>
        </w:rPr>
        <w:t>.A. Balik, M. Basoglu, F. Celebi, D. Oren, K.Y. Polat, S.S. Atamanalp, et al.  Surgical treatment of hydatid disease of the liver: Review of 304 cases Arch Surg, 134 (1999), pp. 166-169</w:t>
      </w:r>
    </w:p>
    <w:p w14:paraId="61911FBD" w14:textId="77777777" w:rsidR="00367067" w:rsidRPr="004C6A55" w:rsidRDefault="00367067" w:rsidP="00367067">
      <w:pPr>
        <w:pStyle w:val="a8"/>
        <w:numPr>
          <w:ilvl w:val="0"/>
          <w:numId w:val="13"/>
        </w:numPr>
        <w:contextualSpacing/>
        <w:rPr>
          <w:lang w:val="en-US" w:eastAsia="ru-RU" w:bidi="ru-RU"/>
        </w:rPr>
      </w:pPr>
      <w:r w:rsidRPr="004C6A55">
        <w:rPr>
          <w:lang w:val="en-US" w:eastAsia="ru-RU" w:bidi="ru-RU"/>
        </w:rPr>
        <w:t>H. Bektas, F. Lehner, U. Werner, et al. Surgical therapy of cystic echinococcosis of the liver Zentralbl Chir, 126 (2001), pp. 369-373</w:t>
      </w:r>
    </w:p>
    <w:p w14:paraId="177B73D9" w14:textId="77777777" w:rsidR="00367067" w:rsidRPr="004C6A55" w:rsidRDefault="00367067" w:rsidP="00367067">
      <w:pPr>
        <w:pStyle w:val="a8"/>
        <w:numPr>
          <w:ilvl w:val="0"/>
          <w:numId w:val="13"/>
        </w:numPr>
        <w:contextualSpacing/>
        <w:rPr>
          <w:lang w:val="en-US" w:eastAsia="ru-RU" w:bidi="ru-RU"/>
        </w:rPr>
      </w:pPr>
      <w:r w:rsidRPr="004C6A55">
        <w:rPr>
          <w:lang w:val="en-US" w:eastAsia="ru-RU" w:bidi="ru-RU"/>
        </w:rPr>
        <w:t>S. Demirci, S. Eraslan, E. Anadol, L. Bozatli Comparison of the results of different surgical techniques in the management of hydatid cysts of the liver</w:t>
      </w:r>
    </w:p>
    <w:p w14:paraId="76180BAB" w14:textId="77777777" w:rsidR="00367067" w:rsidRPr="004C6A55" w:rsidRDefault="00367067" w:rsidP="00367067">
      <w:pPr>
        <w:pStyle w:val="a8"/>
        <w:ind w:left="360"/>
        <w:contextualSpacing/>
        <w:rPr>
          <w:lang w:eastAsia="ru-RU" w:bidi="ru-RU"/>
        </w:rPr>
      </w:pPr>
      <w:r w:rsidRPr="004C6A55">
        <w:rPr>
          <w:lang w:eastAsia="ru-RU" w:bidi="ru-RU"/>
        </w:rPr>
        <w:t>World J Surg, 13 (1989), pp. 88-90</w:t>
      </w:r>
    </w:p>
    <w:p w14:paraId="13849609" w14:textId="77777777" w:rsidR="00367067" w:rsidRPr="00EC3141" w:rsidRDefault="00367067" w:rsidP="00367067">
      <w:pPr>
        <w:pStyle w:val="a8"/>
        <w:numPr>
          <w:ilvl w:val="0"/>
          <w:numId w:val="13"/>
        </w:numPr>
        <w:contextualSpacing/>
        <w:rPr>
          <w:lang w:val="en-US" w:eastAsia="ru-RU" w:bidi="ru-RU"/>
        </w:rPr>
      </w:pPr>
      <w:r w:rsidRPr="004C6A55">
        <w:rPr>
          <w:lang w:val="en-US" w:eastAsia="ru-RU" w:bidi="ru-RU"/>
        </w:rPr>
        <w:t xml:space="preserve">Regev, K.R. Reddy, M. Berho, et al. Large cystic lesions of the liver in adults: A 15-year experience in a tertiary center. </w:t>
      </w:r>
      <w:r w:rsidRPr="00EC3141">
        <w:rPr>
          <w:lang w:val="en-US" w:eastAsia="ru-RU" w:bidi="ru-RU"/>
        </w:rPr>
        <w:t>J Am Coll Surg, 193 (2001), pp. 36-45</w:t>
      </w:r>
    </w:p>
    <w:p w14:paraId="607C94EF" w14:textId="77777777" w:rsidR="00367067" w:rsidRPr="004C6A55" w:rsidRDefault="00367067" w:rsidP="00367067">
      <w:pPr>
        <w:pStyle w:val="a8"/>
        <w:numPr>
          <w:ilvl w:val="0"/>
          <w:numId w:val="13"/>
        </w:numPr>
        <w:contextualSpacing/>
        <w:rPr>
          <w:lang w:eastAsia="ru-RU" w:bidi="ru-RU"/>
        </w:rPr>
      </w:pPr>
      <w:r w:rsidRPr="004C6A55">
        <w:rPr>
          <w:lang w:val="en-US" w:eastAsia="ru-RU" w:bidi="ru-RU"/>
        </w:rPr>
        <w:t xml:space="preserve">R.M. Agaev. Surgical treatment of hepatic echinococcosis and its complications. </w:t>
      </w:r>
      <w:r w:rsidRPr="004C6A55">
        <w:rPr>
          <w:lang w:eastAsia="ru-RU" w:bidi="ru-RU"/>
        </w:rPr>
        <w:t>Khirurgiia (Mosk), 2 (2001), pp. 32-36</w:t>
      </w:r>
    </w:p>
    <w:p w14:paraId="266A8179" w14:textId="77777777" w:rsidR="00367067" w:rsidRPr="004C6A55" w:rsidRDefault="00367067" w:rsidP="00367067">
      <w:pPr>
        <w:pStyle w:val="a8"/>
        <w:numPr>
          <w:ilvl w:val="0"/>
          <w:numId w:val="13"/>
        </w:numPr>
        <w:contextualSpacing/>
        <w:rPr>
          <w:lang w:val="en-US" w:eastAsia="ru-RU" w:bidi="ru-RU"/>
        </w:rPr>
      </w:pPr>
      <w:r w:rsidRPr="004C6A55">
        <w:rPr>
          <w:lang w:val="en-US" w:eastAsia="ru-RU" w:bidi="ru-RU"/>
        </w:rPr>
        <w:t>X.Z. Wang, X.L. Shao, T.Z. Liang, Y.S. Li, W.H. Wei, G.M. Gao, et al.Elementary research on percutaneous puncture treatment guided by B-ultrasound for cystic echinococcosis Chin J Ultrasound Med, 7 (1991), pp. 54-55</w:t>
      </w:r>
    </w:p>
    <w:p w14:paraId="5EF5C0F8" w14:textId="77777777" w:rsidR="00367067" w:rsidRPr="004C6A55" w:rsidRDefault="00367067" w:rsidP="00367067">
      <w:pPr>
        <w:pStyle w:val="a8"/>
        <w:numPr>
          <w:ilvl w:val="0"/>
          <w:numId w:val="13"/>
        </w:numPr>
        <w:contextualSpacing/>
        <w:rPr>
          <w:lang w:eastAsia="ru-RU" w:bidi="ru-RU"/>
        </w:rPr>
      </w:pPr>
      <w:r w:rsidRPr="004C6A55">
        <w:rPr>
          <w:lang w:val="en-US" w:eastAsia="ru-RU" w:bidi="ru-RU"/>
        </w:rPr>
        <w:t xml:space="preserve">X.Z. Wang, S.L. Fen, H.N. Zhao.  A new type of multi-functional trocar for percutaneous puncture in hydatidosis.  </w:t>
      </w:r>
      <w:r w:rsidRPr="004C6A55">
        <w:rPr>
          <w:lang w:eastAsia="ru-RU" w:bidi="ru-RU"/>
        </w:rPr>
        <w:t>Arch Int Hidatidosis, 30 (1993), p. 404</w:t>
      </w:r>
    </w:p>
    <w:p w14:paraId="14F8C4E9" w14:textId="77777777" w:rsidR="00367067" w:rsidRPr="004C6A55" w:rsidRDefault="00367067" w:rsidP="00367067">
      <w:pPr>
        <w:pStyle w:val="a3"/>
        <w:numPr>
          <w:ilvl w:val="0"/>
          <w:numId w:val="13"/>
        </w:numPr>
        <w:ind w:left="284" w:hanging="294"/>
        <w:rPr>
          <w:sz w:val="28"/>
          <w:szCs w:val="28"/>
          <w:lang w:val="en-US" w:eastAsia="ru-RU" w:bidi="ru-RU"/>
        </w:rPr>
      </w:pPr>
      <w:r w:rsidRPr="004C6A55">
        <w:rPr>
          <w:sz w:val="28"/>
          <w:szCs w:val="28"/>
          <w:lang w:val="en-US" w:eastAsia="ru-RU" w:bidi="ru-RU"/>
        </w:rPr>
        <w:t>C. Filice, F. Pirola, E. Brunetti, S. Dughett, M. Strosselli, C.S. Foglieni.  A new therapeutic approach for hydatid liver cysts.  Gastroenterology, 98 (1990), pp. 1366-1368</w:t>
      </w:r>
    </w:p>
    <w:p w14:paraId="26A6D7D1" w14:textId="77777777" w:rsidR="00367067" w:rsidRPr="004C6A55" w:rsidRDefault="00367067" w:rsidP="00367067">
      <w:pPr>
        <w:pStyle w:val="a3"/>
        <w:numPr>
          <w:ilvl w:val="0"/>
          <w:numId w:val="13"/>
        </w:numPr>
        <w:ind w:left="284" w:hanging="294"/>
        <w:rPr>
          <w:sz w:val="28"/>
          <w:szCs w:val="28"/>
          <w:lang w:val="en-US" w:eastAsia="ru-RU" w:bidi="ru-RU"/>
        </w:rPr>
      </w:pPr>
      <w:r w:rsidRPr="004C6A55">
        <w:rPr>
          <w:sz w:val="28"/>
          <w:szCs w:val="28"/>
          <w:lang w:val="en-US" w:eastAsia="ru-RU" w:bidi="ru-RU"/>
        </w:rPr>
        <w:t>N. Ben.Amor, M. Gargouri, H.A. Gharbi, Y.J. Golvan, K. Ayachi, H. Kcouck. Essai de traitement par ponction des kystes hydatiques abdominaux inoperables Ann Parasitol Hum Comp, 61 (1986), p. 689</w:t>
      </w:r>
    </w:p>
    <w:p w14:paraId="69B2371A" w14:textId="77777777" w:rsidR="00367067" w:rsidRPr="004C6A55" w:rsidRDefault="00367067" w:rsidP="00367067">
      <w:pPr>
        <w:pStyle w:val="a3"/>
        <w:numPr>
          <w:ilvl w:val="0"/>
          <w:numId w:val="13"/>
        </w:numPr>
        <w:ind w:left="284" w:hanging="294"/>
        <w:rPr>
          <w:sz w:val="28"/>
          <w:szCs w:val="28"/>
          <w:lang w:val="en-US" w:eastAsia="ru-RU" w:bidi="ru-RU"/>
        </w:rPr>
      </w:pPr>
      <w:r w:rsidRPr="004C6A55">
        <w:rPr>
          <w:sz w:val="28"/>
          <w:szCs w:val="28"/>
          <w:lang w:val="en-US" w:eastAsia="ru-RU" w:bidi="ru-RU"/>
        </w:rPr>
        <w:t>G. Simonetti, S. Profili, G.L. Sergiacomi, et al. Percutaneous treatment of hepatic cysts by aspiration and sclerotherapy. Cardiovasc Intervent Radiol, 16 (1993), pp. 81-84</w:t>
      </w:r>
    </w:p>
    <w:p w14:paraId="74F8D9E7" w14:textId="77777777" w:rsidR="00367067" w:rsidRPr="004C6A55" w:rsidRDefault="00367067" w:rsidP="00367067">
      <w:pPr>
        <w:pStyle w:val="a3"/>
        <w:numPr>
          <w:ilvl w:val="0"/>
          <w:numId w:val="13"/>
        </w:numPr>
        <w:ind w:left="284" w:hanging="294"/>
        <w:rPr>
          <w:sz w:val="28"/>
          <w:szCs w:val="28"/>
          <w:lang w:val="en-US" w:eastAsia="ru-RU" w:bidi="ru-RU"/>
        </w:rPr>
      </w:pPr>
      <w:r w:rsidRPr="004C6A55">
        <w:rPr>
          <w:sz w:val="28"/>
          <w:szCs w:val="28"/>
          <w:lang w:val="en-US" w:eastAsia="ru-RU" w:bidi="ru-RU"/>
        </w:rPr>
        <w:t>M. Gargouri, N. Ben Amor, F. Ben Chehida, et al. Percutaneous treatment of hydatid cysts (Echinococcus granulosus) Cardiovasc Intervent Radiol, 12 (1990), pp. 169-173</w:t>
      </w:r>
    </w:p>
    <w:p w14:paraId="09CC5D9F" w14:textId="77777777" w:rsidR="00367067" w:rsidRPr="004C6A55" w:rsidRDefault="00367067" w:rsidP="00367067">
      <w:pPr>
        <w:pStyle w:val="a3"/>
        <w:numPr>
          <w:ilvl w:val="0"/>
          <w:numId w:val="13"/>
        </w:numPr>
        <w:ind w:left="284" w:hanging="294"/>
        <w:rPr>
          <w:sz w:val="28"/>
          <w:szCs w:val="28"/>
          <w:lang w:val="en-US" w:eastAsia="ru-RU" w:bidi="ru-RU"/>
        </w:rPr>
      </w:pPr>
      <w:r w:rsidRPr="004C6A55">
        <w:rPr>
          <w:sz w:val="28"/>
          <w:szCs w:val="28"/>
          <w:lang w:val="en-US" w:eastAsia="ru-RU" w:bidi="ru-RU"/>
        </w:rPr>
        <w:t>B. Acunas, I. Rozanes, L. Celik, et al. Purely cystic hydatid disease of the liver: Treatment with percutaneous aspiration and injection of hypertonic saline. Radiology, 182 (1992), pp. 541-543</w:t>
      </w:r>
    </w:p>
    <w:p w14:paraId="0030430E" w14:textId="77777777" w:rsidR="00367067" w:rsidRPr="004C6A55" w:rsidRDefault="00367067" w:rsidP="00367067">
      <w:pPr>
        <w:pStyle w:val="a3"/>
        <w:numPr>
          <w:ilvl w:val="0"/>
          <w:numId w:val="13"/>
        </w:numPr>
        <w:ind w:left="284" w:hanging="294"/>
        <w:rPr>
          <w:sz w:val="28"/>
          <w:szCs w:val="28"/>
          <w:lang w:val="en-US" w:eastAsia="ru-RU" w:bidi="ru-RU"/>
        </w:rPr>
      </w:pPr>
      <w:r w:rsidRPr="004C6A55">
        <w:rPr>
          <w:sz w:val="28"/>
          <w:szCs w:val="28"/>
          <w:lang w:val="en-US" w:eastAsia="ru-RU" w:bidi="ru-RU"/>
        </w:rPr>
        <w:t>A. Giorgio, L. Tarantino, G.l. Francica. Unilocular hydatid liver cysts: Treatment with US-guided, double percutaneous aspiration and alcohol injection.  Radiology, 184 (1992), pp. 705-710</w:t>
      </w:r>
    </w:p>
    <w:p w14:paraId="56891C98" w14:textId="77777777" w:rsidR="00367067" w:rsidRPr="004C6A55" w:rsidRDefault="00367067" w:rsidP="00367067">
      <w:pPr>
        <w:pStyle w:val="a3"/>
        <w:numPr>
          <w:ilvl w:val="0"/>
          <w:numId w:val="13"/>
        </w:numPr>
        <w:ind w:left="284" w:hanging="294"/>
        <w:rPr>
          <w:sz w:val="28"/>
          <w:szCs w:val="28"/>
          <w:lang w:val="en-US" w:eastAsia="ru-RU" w:bidi="ru-RU"/>
        </w:rPr>
      </w:pPr>
      <w:r w:rsidRPr="004C6A55">
        <w:rPr>
          <w:sz w:val="28"/>
          <w:szCs w:val="28"/>
          <w:lang w:val="en-US" w:eastAsia="ru-RU" w:bidi="ru-RU"/>
        </w:rPr>
        <w:t>C. Bastid, C. Azar, M. Doyer, J. Sahel. Percutaneous treatment of hydatid cysts under sonographic guidance. Dig Dis Sci, 39 (1994), pp. 1576-1580</w:t>
      </w:r>
    </w:p>
    <w:p w14:paraId="651AC903" w14:textId="77777777" w:rsidR="00367067" w:rsidRPr="004C6A55" w:rsidRDefault="00367067" w:rsidP="00367067">
      <w:pPr>
        <w:pStyle w:val="a3"/>
        <w:numPr>
          <w:ilvl w:val="0"/>
          <w:numId w:val="13"/>
        </w:numPr>
        <w:ind w:left="284" w:hanging="294"/>
        <w:rPr>
          <w:sz w:val="28"/>
          <w:szCs w:val="28"/>
          <w:lang w:val="en-US" w:eastAsia="ru-RU" w:bidi="ru-RU"/>
        </w:rPr>
      </w:pPr>
      <w:r w:rsidRPr="004C6A55">
        <w:rPr>
          <w:sz w:val="28"/>
          <w:szCs w:val="28"/>
          <w:lang w:val="en-US" w:eastAsia="ru-RU" w:bidi="ru-RU"/>
        </w:rPr>
        <w:t xml:space="preserve">O. Akhan, M.N. Ozmen, A. Dincer, I. Sayek, A. Gocmen. Liver hydatid disease: Long-term results of percutaneous treatment. Radiology, 198 (1996), </w:t>
      </w:r>
      <w:r w:rsidRPr="004C6A55">
        <w:rPr>
          <w:sz w:val="28"/>
          <w:szCs w:val="28"/>
          <w:lang w:val="en-US" w:eastAsia="ru-RU" w:bidi="ru-RU"/>
        </w:rPr>
        <w:lastRenderedPageBreak/>
        <w:t>pp. 259-264</w:t>
      </w:r>
    </w:p>
    <w:p w14:paraId="4F9E5F7E" w14:textId="77777777" w:rsidR="00367067" w:rsidRPr="004C6A55" w:rsidRDefault="00367067" w:rsidP="00367067">
      <w:pPr>
        <w:pStyle w:val="a8"/>
        <w:numPr>
          <w:ilvl w:val="0"/>
          <w:numId w:val="13"/>
        </w:numPr>
        <w:contextualSpacing/>
      </w:pPr>
      <w:r w:rsidRPr="004C6A55">
        <w:rPr>
          <w:lang w:val="en-US"/>
        </w:rPr>
        <w:t xml:space="preserve">Ormeci N, Soukan I, Bektas A, et al. A new percutaneous approach for the treatment of hydadid cysts of the liver. </w:t>
      </w:r>
      <w:r w:rsidRPr="004C6A55">
        <w:t xml:space="preserve">Am J Gastroeneterol </w:t>
      </w:r>
      <w:proofErr w:type="gramStart"/>
      <w:r w:rsidRPr="004C6A55">
        <w:t>2001;96:2225</w:t>
      </w:r>
      <w:proofErr w:type="gramEnd"/>
      <w:r w:rsidRPr="004C6A55">
        <w:t>–2230.</w:t>
      </w:r>
    </w:p>
    <w:p w14:paraId="09C231BA" w14:textId="77777777" w:rsidR="00367067" w:rsidRPr="001E7EC1" w:rsidRDefault="00367067" w:rsidP="00367067">
      <w:pPr>
        <w:pStyle w:val="a8"/>
        <w:numPr>
          <w:ilvl w:val="0"/>
          <w:numId w:val="13"/>
        </w:numPr>
        <w:contextualSpacing/>
        <w:rPr>
          <w:lang w:val="en-US"/>
        </w:rPr>
      </w:pPr>
      <w:r w:rsidRPr="004C6A55">
        <w:rPr>
          <w:lang w:val="en-US"/>
        </w:rPr>
        <w:t xml:space="preserve">Tarantino G, deStefano G, Mariniello F, et al. Hydatid liver cyst: an 11-year experience of treatment with percutaneous aspiration and ethanol injection. </w:t>
      </w:r>
      <w:r w:rsidRPr="001E7EC1">
        <w:rPr>
          <w:lang w:val="en-US"/>
        </w:rPr>
        <w:t>J Ultrasound Med 2001</w:t>
      </w:r>
      <w:proofErr w:type="gramStart"/>
      <w:r w:rsidRPr="001E7EC1">
        <w:rPr>
          <w:lang w:val="en-US"/>
        </w:rPr>
        <w:t>;20:729</w:t>
      </w:r>
      <w:proofErr w:type="gramEnd"/>
      <w:r w:rsidRPr="001E7EC1">
        <w:rPr>
          <w:lang w:val="en-US"/>
        </w:rPr>
        <w:t xml:space="preserve"> – 738. </w:t>
      </w:r>
    </w:p>
    <w:p w14:paraId="79FA74F3" w14:textId="77777777" w:rsidR="00367067" w:rsidRPr="001E7EC1" w:rsidRDefault="00367067" w:rsidP="00367067">
      <w:pPr>
        <w:pStyle w:val="a8"/>
        <w:numPr>
          <w:ilvl w:val="0"/>
          <w:numId w:val="13"/>
        </w:numPr>
        <w:contextualSpacing/>
        <w:rPr>
          <w:lang w:val="en-US"/>
        </w:rPr>
      </w:pPr>
      <w:r w:rsidRPr="004C6A55">
        <w:rPr>
          <w:lang w:val="en-US"/>
        </w:rPr>
        <w:t xml:space="preserve">Yagci GY, Ustunsoz B, Kaymakcioglou N, et al. Results of surgical, laparoscopic, and percutaneous treatment for hydatid disease of the liver: 10 years experiance with 355 patients. </w:t>
      </w:r>
      <w:r w:rsidRPr="001E7EC1">
        <w:rPr>
          <w:lang w:val="en-US"/>
        </w:rPr>
        <w:t>World J Surg 2005</w:t>
      </w:r>
      <w:proofErr w:type="gramStart"/>
      <w:r w:rsidRPr="001E7EC1">
        <w:rPr>
          <w:lang w:val="en-US"/>
        </w:rPr>
        <w:t>;29:1670</w:t>
      </w:r>
      <w:proofErr w:type="gramEnd"/>
      <w:r w:rsidRPr="001E7EC1">
        <w:rPr>
          <w:lang w:val="en-US"/>
        </w:rPr>
        <w:t xml:space="preserve"> –1679. </w:t>
      </w:r>
    </w:p>
    <w:p w14:paraId="186579F4" w14:textId="77777777" w:rsidR="00367067" w:rsidRPr="004C6A55" w:rsidRDefault="00367067" w:rsidP="00367067">
      <w:pPr>
        <w:pStyle w:val="a8"/>
        <w:numPr>
          <w:ilvl w:val="0"/>
          <w:numId w:val="13"/>
        </w:numPr>
        <w:contextualSpacing/>
      </w:pPr>
      <w:r w:rsidRPr="004C6A55">
        <w:rPr>
          <w:lang w:val="en-US"/>
        </w:rPr>
        <w:t xml:space="preserve">Kohlhaufl M. Percutaneous ultrasound– guided fine needle puncture of parasitic liver cysts: risks and benefits. </w:t>
      </w:r>
      <w:r w:rsidRPr="004C6A55">
        <w:t xml:space="preserve">Ultraschall Med </w:t>
      </w:r>
      <w:proofErr w:type="gramStart"/>
      <w:r w:rsidRPr="004C6A55">
        <w:t>1995;16:218</w:t>
      </w:r>
      <w:proofErr w:type="gramEnd"/>
      <w:r w:rsidRPr="004C6A55">
        <w:t xml:space="preserve"> –223. </w:t>
      </w:r>
    </w:p>
    <w:p w14:paraId="080439DF" w14:textId="77777777" w:rsidR="00367067" w:rsidRPr="001E7EC1" w:rsidRDefault="00367067" w:rsidP="00367067">
      <w:pPr>
        <w:pStyle w:val="a8"/>
        <w:numPr>
          <w:ilvl w:val="0"/>
          <w:numId w:val="13"/>
        </w:numPr>
        <w:contextualSpacing/>
        <w:rPr>
          <w:lang w:val="en-US"/>
        </w:rPr>
      </w:pPr>
      <w:r w:rsidRPr="004C6A55">
        <w:rPr>
          <w:lang w:val="en-US"/>
        </w:rPr>
        <w:t xml:space="preserve">Goktay AY, Secil M, Gulcu A, et al. Percutaneous treatment of hydatid liver cysts in children as a primary treatment: long-term results. </w:t>
      </w:r>
      <w:r w:rsidRPr="001E7EC1">
        <w:rPr>
          <w:lang w:val="en-US"/>
        </w:rPr>
        <w:t>J Vasc Interv Radiol 2005</w:t>
      </w:r>
      <w:proofErr w:type="gramStart"/>
      <w:r w:rsidRPr="001E7EC1">
        <w:rPr>
          <w:lang w:val="en-US"/>
        </w:rPr>
        <w:t>;16:831</w:t>
      </w:r>
      <w:proofErr w:type="gramEnd"/>
      <w:r w:rsidRPr="001E7EC1">
        <w:rPr>
          <w:lang w:val="en-US"/>
        </w:rPr>
        <w:t>–839.</w:t>
      </w:r>
    </w:p>
    <w:p w14:paraId="252CC447" w14:textId="77777777" w:rsidR="00367067" w:rsidRPr="001A52C6" w:rsidRDefault="00367067" w:rsidP="00367067">
      <w:pPr>
        <w:pStyle w:val="a8"/>
        <w:numPr>
          <w:ilvl w:val="0"/>
          <w:numId w:val="13"/>
        </w:numPr>
        <w:contextualSpacing/>
        <w:rPr>
          <w:lang w:val="en-US"/>
        </w:rPr>
      </w:pPr>
      <w:r>
        <w:rPr>
          <w:lang w:val="en-US"/>
        </w:rPr>
        <w:t>D.F</w:t>
      </w:r>
      <w:r w:rsidRPr="001A52C6">
        <w:rPr>
          <w:lang w:val="en-US"/>
        </w:rPr>
        <w:t>ilippou,</w:t>
      </w:r>
      <w:r>
        <w:rPr>
          <w:lang w:val="en-US"/>
        </w:rPr>
        <w:t xml:space="preserve"> D.T</w:t>
      </w:r>
      <w:r w:rsidRPr="001A52C6">
        <w:rPr>
          <w:lang w:val="en-US"/>
        </w:rPr>
        <w:t>selepis,</w:t>
      </w:r>
      <w:r>
        <w:rPr>
          <w:lang w:val="en-US"/>
        </w:rPr>
        <w:t xml:space="preserve"> G.F</w:t>
      </w:r>
      <w:r w:rsidRPr="001A52C6">
        <w:rPr>
          <w:lang w:val="en-US"/>
        </w:rPr>
        <w:t>ilippou,</w:t>
      </w:r>
      <w:r>
        <w:rPr>
          <w:lang w:val="en-US"/>
        </w:rPr>
        <w:t xml:space="preserve"> </w:t>
      </w:r>
      <w:r w:rsidRPr="001A52C6">
        <w:rPr>
          <w:lang w:val="en-US"/>
        </w:rPr>
        <w:t xml:space="preserve">and </w:t>
      </w:r>
      <w:r>
        <w:rPr>
          <w:lang w:val="en-US"/>
        </w:rPr>
        <w:t>V. P</w:t>
      </w:r>
      <w:r w:rsidRPr="001A52C6">
        <w:rPr>
          <w:lang w:val="en-US"/>
        </w:rPr>
        <w:t xml:space="preserve">. Advances in Liver Echinococcosis: Diagnosis and Treatment. </w:t>
      </w:r>
      <w:r>
        <w:t>С</w:t>
      </w:r>
      <w:r w:rsidRPr="001A52C6">
        <w:rPr>
          <w:lang w:val="en-US"/>
        </w:rPr>
        <w:t xml:space="preserve">linical gastroenterology and hepatology </w:t>
      </w:r>
      <w:proofErr w:type="gramStart"/>
      <w:r w:rsidRPr="001A52C6">
        <w:rPr>
          <w:lang w:val="en-US"/>
        </w:rPr>
        <w:t>2007;5:152</w:t>
      </w:r>
      <w:proofErr w:type="gramEnd"/>
      <w:r w:rsidRPr="001A52C6">
        <w:rPr>
          <w:lang w:val="en-US"/>
        </w:rPr>
        <w:t>–159</w:t>
      </w:r>
    </w:p>
    <w:p w14:paraId="4172AE56" w14:textId="77777777" w:rsidR="00367067" w:rsidRPr="001A52C6" w:rsidRDefault="00367067" w:rsidP="00367067">
      <w:pPr>
        <w:pStyle w:val="a8"/>
        <w:numPr>
          <w:ilvl w:val="0"/>
          <w:numId w:val="13"/>
        </w:numPr>
        <w:contextualSpacing/>
        <w:rPr>
          <w:lang w:val="en-US" w:eastAsia="ru-RU" w:bidi="ru-RU"/>
        </w:rPr>
      </w:pPr>
      <w:r w:rsidRPr="004C6A55">
        <w:rPr>
          <w:lang w:val="en-US" w:eastAsia="ru-RU" w:bidi="ru-RU"/>
        </w:rPr>
        <w:t xml:space="preserve">P. Moro, P.M. Schantz. Cystic echinococcosis in the Americas. </w:t>
      </w:r>
      <w:r w:rsidRPr="001A52C6">
        <w:rPr>
          <w:lang w:val="en-US" w:eastAsia="ru-RU" w:bidi="ru-RU"/>
        </w:rPr>
        <w:t>Parasitol. Int., 55 (2006), pp. 181-186</w:t>
      </w:r>
    </w:p>
    <w:p w14:paraId="6796EB36" w14:textId="77777777" w:rsidR="00367067" w:rsidRPr="004C6A55" w:rsidRDefault="00367067" w:rsidP="00367067">
      <w:pPr>
        <w:pStyle w:val="a8"/>
        <w:numPr>
          <w:ilvl w:val="0"/>
          <w:numId w:val="13"/>
        </w:numPr>
        <w:contextualSpacing/>
        <w:rPr>
          <w:lang w:val="en-US" w:eastAsia="ru-RU" w:bidi="ru-RU"/>
        </w:rPr>
      </w:pPr>
      <w:r w:rsidRPr="004C6A55">
        <w:rPr>
          <w:lang w:val="en-US" w:eastAsia="ru-RU" w:bidi="ru-RU"/>
        </w:rPr>
        <w:t>D.D. Heath, O. Jensen, M.W. Lightowlers.  Progress in control of echinococcosis using vaccination–—a review of formulation and delivery of the vaccine and recommendations for practical use in control programs Acta Trop., 85 (2003), pp. 133-143</w:t>
      </w:r>
    </w:p>
    <w:p w14:paraId="23CA6BE2" w14:textId="77777777" w:rsidR="00367067" w:rsidRPr="004C6A55" w:rsidRDefault="00367067" w:rsidP="00367067">
      <w:pPr>
        <w:pStyle w:val="a8"/>
        <w:numPr>
          <w:ilvl w:val="0"/>
          <w:numId w:val="13"/>
        </w:numPr>
        <w:contextualSpacing/>
        <w:rPr>
          <w:lang w:val="en-US" w:eastAsia="ru-RU" w:bidi="ru-RU"/>
        </w:rPr>
      </w:pPr>
      <w:r w:rsidRPr="004C6A55">
        <w:rPr>
          <w:lang w:val="en-US" w:eastAsia="ru-RU" w:bidi="ru-RU"/>
        </w:rPr>
        <w:t>Global Socioeconomic Impact of Cystic Echinococcosis Christine M. Budke, Peter Deplazes, and Paul R. Torgerson. Emerging Infectious Diseases. www.cdc.gov/eid. Vol. 12, No. 2, February 2006</w:t>
      </w:r>
    </w:p>
    <w:p w14:paraId="27997AD8" w14:textId="77777777" w:rsidR="00367067" w:rsidRPr="001E7EC1" w:rsidRDefault="00367067" w:rsidP="00367067">
      <w:pPr>
        <w:pStyle w:val="a8"/>
        <w:numPr>
          <w:ilvl w:val="0"/>
          <w:numId w:val="13"/>
        </w:numPr>
        <w:contextualSpacing/>
        <w:rPr>
          <w:lang w:val="en-US" w:eastAsia="ru-RU" w:bidi="ru-RU"/>
        </w:rPr>
      </w:pPr>
      <w:r w:rsidRPr="004C6A55">
        <w:rPr>
          <w:lang w:val="en-US" w:eastAsia="ru-RU" w:bidi="ru-RU"/>
        </w:rPr>
        <w:t xml:space="preserve">Jimenez S, Perez A, Gil H, Schantz PM, Ramalle E, Juste RA. Progress in control of cystic echinococcosis in La Rioja, Spain: decline in infection prevalences in human and animal hosts and economic costs and benefits. </w:t>
      </w:r>
      <w:r w:rsidRPr="001E7EC1">
        <w:rPr>
          <w:lang w:val="en-US" w:eastAsia="ru-RU" w:bidi="ru-RU"/>
        </w:rPr>
        <w:t>Acta Trop. 2002</w:t>
      </w:r>
      <w:proofErr w:type="gramStart"/>
      <w:r w:rsidRPr="001E7EC1">
        <w:rPr>
          <w:lang w:val="en-US" w:eastAsia="ru-RU" w:bidi="ru-RU"/>
        </w:rPr>
        <w:t>;83:213</w:t>
      </w:r>
      <w:proofErr w:type="gramEnd"/>
      <w:r w:rsidRPr="001E7EC1">
        <w:rPr>
          <w:lang w:val="en-US" w:eastAsia="ru-RU" w:bidi="ru-RU"/>
        </w:rPr>
        <w:t>–21.</w:t>
      </w:r>
    </w:p>
    <w:p w14:paraId="460A7DB8" w14:textId="77777777" w:rsidR="00367067" w:rsidRPr="004C6A55" w:rsidRDefault="00367067" w:rsidP="00367067">
      <w:pPr>
        <w:pStyle w:val="a8"/>
        <w:numPr>
          <w:ilvl w:val="0"/>
          <w:numId w:val="13"/>
        </w:numPr>
        <w:contextualSpacing/>
        <w:rPr>
          <w:lang w:eastAsia="ru-RU"/>
        </w:rPr>
      </w:pPr>
      <w:r w:rsidRPr="004C6A55">
        <w:rPr>
          <w:lang w:eastAsia="ru-RU"/>
        </w:rPr>
        <w:t>А.О.Недошивин, А.Э.Кутузова, Н.Н.Петрова, С.Ю.Варшавский, Н.Б.Перепеч, Исследование качества жизни и психологического статуса больных с хронической сердечной недостаточностью// Сердечная недостаточность: Том 1/N 4/2000</w:t>
      </w:r>
    </w:p>
    <w:p w14:paraId="1B85E01A" w14:textId="55D3A83F" w:rsidR="00367067" w:rsidRPr="004C6A55" w:rsidRDefault="00367067" w:rsidP="00367067">
      <w:pPr>
        <w:pStyle w:val="a8"/>
        <w:numPr>
          <w:ilvl w:val="0"/>
          <w:numId w:val="13"/>
        </w:numPr>
        <w:contextualSpacing/>
      </w:pPr>
      <w:r>
        <w:t>К</w:t>
      </w:r>
      <w:r w:rsidRPr="004C6A55">
        <w:t xml:space="preserve">отельникова </w:t>
      </w:r>
      <w:r>
        <w:t>Л.П</w:t>
      </w:r>
      <w:r w:rsidRPr="004C6A55">
        <w:t xml:space="preserve">., </w:t>
      </w:r>
      <w:r>
        <w:t>Б</w:t>
      </w:r>
      <w:r w:rsidRPr="004C6A55">
        <w:t xml:space="preserve">елякова </w:t>
      </w:r>
      <w:r>
        <w:t>Я.В</w:t>
      </w:r>
      <w:r w:rsidRPr="004C6A55">
        <w:t xml:space="preserve">., </w:t>
      </w:r>
      <w:r>
        <w:t>Б</w:t>
      </w:r>
      <w:r w:rsidRPr="004C6A55">
        <w:t xml:space="preserve">аженова </w:t>
      </w:r>
      <w:r>
        <w:t>О.В</w:t>
      </w:r>
      <w:r w:rsidRPr="004C6A55">
        <w:t>.</w:t>
      </w:r>
      <w:r>
        <w:t xml:space="preserve"> </w:t>
      </w:r>
      <w:hyperlink r:id="rId113" w:history="1">
        <w:r w:rsidRPr="004C6A55">
          <w:t>Качество жизни пациентов после хирургического лечения по поводу непаразитарных и гидатидных кист печени</w:t>
        </w:r>
      </w:hyperlink>
      <w:r>
        <w:t>.</w:t>
      </w:r>
      <w:r w:rsidRPr="004C6A55">
        <w:br/>
      </w:r>
      <w:hyperlink r:id="rId114" w:history="1">
        <w:r>
          <w:t>С</w:t>
        </w:r>
        <w:r w:rsidRPr="004C6A55">
          <w:t>овременные проблемы науки и образования</w:t>
        </w:r>
      </w:hyperlink>
      <w:r w:rsidRPr="004C6A55">
        <w:t>. 2014. </w:t>
      </w:r>
      <w:hyperlink r:id="rId115" w:history="1">
        <w:r w:rsidRPr="004C6A55">
          <w:t>№ 3</w:t>
        </w:r>
      </w:hyperlink>
      <w:r w:rsidRPr="004C6A55">
        <w:t>. С. 512.</w:t>
      </w:r>
    </w:p>
    <w:p w14:paraId="79F2FA44" w14:textId="77777777" w:rsidR="00367067" w:rsidRPr="004C6A55" w:rsidRDefault="00367067" w:rsidP="00367067">
      <w:pPr>
        <w:pStyle w:val="a8"/>
        <w:numPr>
          <w:ilvl w:val="0"/>
          <w:numId w:val="13"/>
        </w:numPr>
        <w:contextualSpacing/>
        <w:rPr>
          <w:lang w:eastAsia="ru-RU"/>
        </w:rPr>
      </w:pPr>
      <w:r w:rsidRPr="004C6A55">
        <w:rPr>
          <w:lang w:bidi="ru-RU"/>
        </w:rPr>
        <w:t>Холматова К. К., Гржибовский А. М. Панельные исследования и исследования тренда в медицине и общественном здравоохранении // Экология человека. - 2016. - № 10. - С. 57-64.</w:t>
      </w:r>
    </w:p>
    <w:p w14:paraId="79780513" w14:textId="77777777" w:rsidR="00367067" w:rsidRPr="004C6A55" w:rsidRDefault="00367067" w:rsidP="00367067">
      <w:pPr>
        <w:pStyle w:val="a8"/>
        <w:numPr>
          <w:ilvl w:val="0"/>
          <w:numId w:val="13"/>
        </w:numPr>
        <w:contextualSpacing/>
        <w:rPr>
          <w:lang w:eastAsia="ru-RU"/>
        </w:rPr>
      </w:pPr>
      <w:r w:rsidRPr="004C6A55">
        <w:rPr>
          <w:lang w:eastAsia="ru-RU"/>
        </w:rPr>
        <w:t xml:space="preserve">С.П Досмагамбетов. Сравнительная оценка качества жизни больных с эхинококкозом печени после лапароскопических и традиционных операций. Наука и здравоохранение, №2 (т.1), 2010, стр 45-48. </w:t>
      </w:r>
    </w:p>
    <w:p w14:paraId="0C67AC35" w14:textId="77777777" w:rsidR="00367067" w:rsidRPr="004C6A55" w:rsidRDefault="00367067" w:rsidP="00367067">
      <w:pPr>
        <w:pStyle w:val="a8"/>
        <w:numPr>
          <w:ilvl w:val="0"/>
          <w:numId w:val="13"/>
        </w:numPr>
        <w:contextualSpacing/>
        <w:rPr>
          <w:lang w:eastAsia="ru-RU"/>
        </w:rPr>
      </w:pPr>
      <w:r w:rsidRPr="004C6A55">
        <w:rPr>
          <w:lang w:bidi="ru-RU"/>
        </w:rPr>
        <w:t xml:space="preserve">Толстиков, А.В., Абдульянов М.А., Бородин, А.М. Амамов.  Практическая </w:t>
      </w:r>
      <w:r w:rsidRPr="004C6A55">
        <w:rPr>
          <w:lang w:bidi="ru-RU"/>
        </w:rPr>
        <w:lastRenderedPageBreak/>
        <w:t>медицина 2 (67) май 2013 г. Стр. 94-96</w:t>
      </w:r>
    </w:p>
    <w:p w14:paraId="00461BF0" w14:textId="77777777" w:rsidR="00367067" w:rsidRPr="004C6A55" w:rsidRDefault="00367067" w:rsidP="00367067">
      <w:pPr>
        <w:pStyle w:val="a8"/>
        <w:numPr>
          <w:ilvl w:val="0"/>
          <w:numId w:val="13"/>
        </w:numPr>
        <w:contextualSpacing/>
        <w:rPr>
          <w:lang w:val="en-US" w:bidi="ru-RU"/>
        </w:rPr>
      </w:pPr>
      <w:r w:rsidRPr="004C6A55">
        <w:rPr>
          <w:lang w:val="en-US" w:bidi="ru-RU"/>
        </w:rPr>
        <w:t xml:space="preserve">International Physical Activity Prevalence Study  </w:t>
      </w:r>
      <w:hyperlink r:id="rId116" w:history="1">
        <w:r w:rsidRPr="004C6A55">
          <w:rPr>
            <w:lang w:val="en-US" w:bidi="ru-RU"/>
          </w:rPr>
          <w:t>www.ipaq.ki.se</w:t>
        </w:r>
      </w:hyperlink>
    </w:p>
    <w:p w14:paraId="1CAA7FE3" w14:textId="77777777" w:rsidR="00367067" w:rsidRPr="00834871" w:rsidRDefault="00367067" w:rsidP="00367067">
      <w:pPr>
        <w:pStyle w:val="af"/>
        <w:numPr>
          <w:ilvl w:val="0"/>
          <w:numId w:val="13"/>
        </w:numPr>
        <w:shd w:val="clear" w:color="auto" w:fill="FFFFFF"/>
        <w:spacing w:before="0" w:beforeAutospacing="0" w:after="0" w:afterAutospacing="0"/>
        <w:jc w:val="both"/>
        <w:rPr>
          <w:sz w:val="28"/>
          <w:szCs w:val="28"/>
          <w:lang w:val="en-US" w:eastAsia="en-US"/>
        </w:rPr>
      </w:pPr>
      <w:r w:rsidRPr="00405896">
        <w:rPr>
          <w:sz w:val="28"/>
          <w:szCs w:val="28"/>
          <w:lang w:eastAsia="en-US"/>
        </w:rPr>
        <w:t>Арзыкулов</w:t>
      </w:r>
      <w:r w:rsidRPr="00834871">
        <w:rPr>
          <w:sz w:val="28"/>
          <w:szCs w:val="28"/>
          <w:lang w:eastAsia="en-US"/>
        </w:rPr>
        <w:t xml:space="preserve"> </w:t>
      </w:r>
      <w:r w:rsidRPr="00405896">
        <w:rPr>
          <w:sz w:val="28"/>
          <w:szCs w:val="28"/>
          <w:lang w:eastAsia="en-US"/>
        </w:rPr>
        <w:t>Ж</w:t>
      </w:r>
      <w:r w:rsidRPr="00834871">
        <w:rPr>
          <w:sz w:val="28"/>
          <w:szCs w:val="28"/>
          <w:lang w:eastAsia="en-US"/>
        </w:rPr>
        <w:t>.</w:t>
      </w:r>
      <w:r w:rsidRPr="00405896">
        <w:rPr>
          <w:sz w:val="28"/>
          <w:szCs w:val="28"/>
          <w:lang w:eastAsia="en-US"/>
        </w:rPr>
        <w:t>А</w:t>
      </w:r>
      <w:r w:rsidRPr="00834871">
        <w:rPr>
          <w:sz w:val="28"/>
          <w:szCs w:val="28"/>
          <w:lang w:eastAsia="en-US"/>
        </w:rPr>
        <w:t xml:space="preserve">. </w:t>
      </w:r>
      <w:r w:rsidRPr="00405896">
        <w:rPr>
          <w:sz w:val="28"/>
          <w:szCs w:val="28"/>
          <w:lang w:eastAsia="en-US"/>
        </w:rPr>
        <w:t>Медеубеков</w:t>
      </w:r>
      <w:r w:rsidRPr="00834871">
        <w:rPr>
          <w:sz w:val="28"/>
          <w:szCs w:val="28"/>
          <w:lang w:eastAsia="en-US"/>
        </w:rPr>
        <w:t xml:space="preserve"> </w:t>
      </w:r>
      <w:r w:rsidRPr="00405896">
        <w:rPr>
          <w:sz w:val="28"/>
          <w:szCs w:val="28"/>
          <w:lang w:eastAsia="en-US"/>
        </w:rPr>
        <w:t>У</w:t>
      </w:r>
      <w:r w:rsidRPr="00834871">
        <w:rPr>
          <w:sz w:val="28"/>
          <w:szCs w:val="28"/>
          <w:lang w:eastAsia="en-US"/>
        </w:rPr>
        <w:t>.</w:t>
      </w:r>
      <w:r w:rsidRPr="00405896">
        <w:rPr>
          <w:sz w:val="28"/>
          <w:szCs w:val="28"/>
          <w:lang w:eastAsia="en-US"/>
        </w:rPr>
        <w:t>Ш</w:t>
      </w:r>
      <w:r w:rsidRPr="00834871">
        <w:rPr>
          <w:sz w:val="28"/>
          <w:szCs w:val="28"/>
          <w:lang w:eastAsia="en-US"/>
        </w:rPr>
        <w:t xml:space="preserve">., </w:t>
      </w:r>
      <w:r w:rsidRPr="00405896">
        <w:rPr>
          <w:sz w:val="28"/>
          <w:szCs w:val="28"/>
          <w:lang w:eastAsia="en-US"/>
        </w:rPr>
        <w:t>Нарманова</w:t>
      </w:r>
      <w:r w:rsidRPr="00834871">
        <w:rPr>
          <w:sz w:val="28"/>
          <w:szCs w:val="28"/>
          <w:lang w:eastAsia="en-US"/>
        </w:rPr>
        <w:t xml:space="preserve"> </w:t>
      </w:r>
      <w:r w:rsidRPr="00405896">
        <w:rPr>
          <w:sz w:val="28"/>
          <w:szCs w:val="28"/>
          <w:lang w:eastAsia="en-US"/>
        </w:rPr>
        <w:t>О</w:t>
      </w:r>
      <w:r w:rsidRPr="00834871">
        <w:rPr>
          <w:sz w:val="28"/>
          <w:szCs w:val="28"/>
          <w:lang w:eastAsia="en-US"/>
        </w:rPr>
        <w:t>.</w:t>
      </w:r>
      <w:r w:rsidRPr="00405896">
        <w:rPr>
          <w:sz w:val="28"/>
          <w:szCs w:val="28"/>
          <w:lang w:eastAsia="en-US"/>
        </w:rPr>
        <w:t>Ж</w:t>
      </w:r>
      <w:r w:rsidRPr="00834871">
        <w:rPr>
          <w:sz w:val="28"/>
          <w:szCs w:val="28"/>
          <w:lang w:eastAsia="en-US"/>
        </w:rPr>
        <w:t xml:space="preserve">., </w:t>
      </w:r>
      <w:r w:rsidRPr="00405896">
        <w:rPr>
          <w:sz w:val="28"/>
          <w:szCs w:val="28"/>
          <w:lang w:eastAsia="en-US"/>
        </w:rPr>
        <w:t>Избагамбетов</w:t>
      </w:r>
      <w:r w:rsidRPr="00834871">
        <w:rPr>
          <w:sz w:val="28"/>
          <w:szCs w:val="28"/>
          <w:lang w:eastAsia="en-US"/>
        </w:rPr>
        <w:t xml:space="preserve"> </w:t>
      </w:r>
      <w:r w:rsidRPr="00405896">
        <w:rPr>
          <w:sz w:val="28"/>
          <w:szCs w:val="28"/>
          <w:lang w:eastAsia="en-US"/>
        </w:rPr>
        <w:t>Н</w:t>
      </w:r>
      <w:r w:rsidRPr="00834871">
        <w:rPr>
          <w:sz w:val="28"/>
          <w:szCs w:val="28"/>
          <w:lang w:eastAsia="en-US"/>
        </w:rPr>
        <w:t>.</w:t>
      </w:r>
      <w:r w:rsidRPr="00405896">
        <w:rPr>
          <w:sz w:val="28"/>
          <w:szCs w:val="28"/>
          <w:lang w:eastAsia="en-US"/>
        </w:rPr>
        <w:t>А</w:t>
      </w:r>
      <w:r w:rsidRPr="00834871">
        <w:rPr>
          <w:sz w:val="28"/>
          <w:szCs w:val="28"/>
          <w:lang w:eastAsia="en-US"/>
        </w:rPr>
        <w:t xml:space="preserve">., </w:t>
      </w:r>
      <w:r w:rsidRPr="00405896">
        <w:rPr>
          <w:sz w:val="28"/>
          <w:szCs w:val="28"/>
          <w:lang w:eastAsia="en-US"/>
        </w:rPr>
        <w:t>Сеитова</w:t>
      </w:r>
      <w:r w:rsidRPr="00834871">
        <w:rPr>
          <w:sz w:val="28"/>
          <w:szCs w:val="28"/>
          <w:lang w:eastAsia="en-US"/>
        </w:rPr>
        <w:t xml:space="preserve"> </w:t>
      </w:r>
      <w:r w:rsidRPr="00405896">
        <w:rPr>
          <w:sz w:val="28"/>
          <w:szCs w:val="28"/>
          <w:lang w:eastAsia="en-US"/>
        </w:rPr>
        <w:t>Г</w:t>
      </w:r>
      <w:r w:rsidRPr="00834871">
        <w:rPr>
          <w:sz w:val="28"/>
          <w:szCs w:val="28"/>
          <w:lang w:eastAsia="en-US"/>
        </w:rPr>
        <w:t>.</w:t>
      </w:r>
      <w:r w:rsidRPr="00405896">
        <w:rPr>
          <w:sz w:val="28"/>
          <w:szCs w:val="28"/>
          <w:lang w:eastAsia="en-US"/>
        </w:rPr>
        <w:t>С</w:t>
      </w:r>
      <w:r w:rsidRPr="00834871">
        <w:rPr>
          <w:sz w:val="28"/>
          <w:szCs w:val="28"/>
          <w:lang w:eastAsia="en-US"/>
        </w:rPr>
        <w:t xml:space="preserve">. </w:t>
      </w:r>
      <w:r>
        <w:rPr>
          <w:sz w:val="28"/>
          <w:szCs w:val="28"/>
          <w:lang w:eastAsia="en-US"/>
        </w:rPr>
        <w:t>С</w:t>
      </w:r>
      <w:r w:rsidRPr="00405896">
        <w:rPr>
          <w:sz w:val="28"/>
          <w:szCs w:val="28"/>
          <w:lang w:eastAsia="en-US"/>
        </w:rPr>
        <w:t>овременное</w:t>
      </w:r>
      <w:r w:rsidRPr="00834871">
        <w:rPr>
          <w:sz w:val="28"/>
          <w:szCs w:val="28"/>
          <w:lang w:eastAsia="en-US"/>
        </w:rPr>
        <w:t xml:space="preserve"> </w:t>
      </w:r>
      <w:r>
        <w:rPr>
          <w:sz w:val="28"/>
          <w:szCs w:val="28"/>
          <w:lang w:eastAsia="en-US"/>
        </w:rPr>
        <w:t>состояние</w:t>
      </w:r>
      <w:r w:rsidRPr="00834871">
        <w:rPr>
          <w:sz w:val="28"/>
          <w:szCs w:val="28"/>
          <w:lang w:eastAsia="en-US"/>
        </w:rPr>
        <w:t xml:space="preserve"> </w:t>
      </w:r>
      <w:r>
        <w:rPr>
          <w:sz w:val="28"/>
          <w:szCs w:val="28"/>
          <w:lang w:eastAsia="en-US"/>
        </w:rPr>
        <w:t>хирургической</w:t>
      </w:r>
      <w:r w:rsidRPr="00834871">
        <w:rPr>
          <w:sz w:val="28"/>
          <w:szCs w:val="28"/>
          <w:lang w:eastAsia="en-US"/>
        </w:rPr>
        <w:t xml:space="preserve"> </w:t>
      </w:r>
      <w:r>
        <w:rPr>
          <w:sz w:val="28"/>
          <w:szCs w:val="28"/>
          <w:lang w:eastAsia="en-US"/>
        </w:rPr>
        <w:t>службы</w:t>
      </w:r>
      <w:r w:rsidRPr="00834871">
        <w:rPr>
          <w:sz w:val="28"/>
          <w:szCs w:val="28"/>
          <w:lang w:eastAsia="en-US"/>
        </w:rPr>
        <w:t xml:space="preserve"> </w:t>
      </w:r>
      <w:r>
        <w:rPr>
          <w:sz w:val="28"/>
          <w:szCs w:val="28"/>
          <w:lang w:eastAsia="en-US"/>
        </w:rPr>
        <w:t>Республики</w:t>
      </w:r>
      <w:r w:rsidRPr="00834871">
        <w:rPr>
          <w:sz w:val="28"/>
          <w:szCs w:val="28"/>
          <w:lang w:eastAsia="en-US"/>
        </w:rPr>
        <w:t xml:space="preserve"> </w:t>
      </w:r>
      <w:r>
        <w:rPr>
          <w:sz w:val="28"/>
          <w:szCs w:val="28"/>
          <w:lang w:eastAsia="en-US"/>
        </w:rPr>
        <w:t>К</w:t>
      </w:r>
      <w:r w:rsidRPr="00405896">
        <w:rPr>
          <w:sz w:val="28"/>
          <w:szCs w:val="28"/>
          <w:lang w:eastAsia="en-US"/>
        </w:rPr>
        <w:t>азахстан</w:t>
      </w:r>
      <w:r w:rsidRPr="00834871">
        <w:rPr>
          <w:sz w:val="28"/>
          <w:szCs w:val="28"/>
          <w:lang w:eastAsia="en-US"/>
        </w:rPr>
        <w:t xml:space="preserve"> </w:t>
      </w:r>
      <w:r w:rsidRPr="00405896">
        <w:rPr>
          <w:sz w:val="28"/>
          <w:szCs w:val="28"/>
          <w:lang w:eastAsia="en-US"/>
        </w:rPr>
        <w:t>на</w:t>
      </w:r>
      <w:r w:rsidRPr="00834871">
        <w:rPr>
          <w:sz w:val="28"/>
          <w:szCs w:val="28"/>
          <w:lang w:eastAsia="en-US"/>
        </w:rPr>
        <w:t xml:space="preserve"> </w:t>
      </w:r>
      <w:r w:rsidRPr="00405896">
        <w:rPr>
          <w:sz w:val="28"/>
          <w:szCs w:val="28"/>
          <w:lang w:eastAsia="en-US"/>
        </w:rPr>
        <w:t>уровне</w:t>
      </w:r>
      <w:r w:rsidRPr="00834871">
        <w:rPr>
          <w:sz w:val="28"/>
          <w:szCs w:val="28"/>
          <w:lang w:eastAsia="en-US"/>
        </w:rPr>
        <w:t xml:space="preserve"> </w:t>
      </w:r>
      <w:r>
        <w:rPr>
          <w:sz w:val="28"/>
          <w:szCs w:val="28"/>
          <w:lang w:eastAsia="en-US"/>
        </w:rPr>
        <w:t>ПМСП</w:t>
      </w:r>
      <w:r w:rsidRPr="00834871">
        <w:rPr>
          <w:sz w:val="28"/>
          <w:szCs w:val="28"/>
          <w:lang w:eastAsia="en-US"/>
        </w:rPr>
        <w:t xml:space="preserve">: </w:t>
      </w:r>
      <w:r w:rsidRPr="00405896">
        <w:rPr>
          <w:sz w:val="28"/>
          <w:szCs w:val="28"/>
          <w:lang w:eastAsia="en-US"/>
        </w:rPr>
        <w:t>проблемы</w:t>
      </w:r>
      <w:r w:rsidRPr="00834871">
        <w:rPr>
          <w:sz w:val="28"/>
          <w:szCs w:val="28"/>
          <w:lang w:eastAsia="en-US"/>
        </w:rPr>
        <w:t xml:space="preserve"> </w:t>
      </w:r>
      <w:r w:rsidRPr="00405896">
        <w:rPr>
          <w:sz w:val="28"/>
          <w:szCs w:val="28"/>
          <w:lang w:eastAsia="en-US"/>
        </w:rPr>
        <w:t>и</w:t>
      </w:r>
      <w:r w:rsidRPr="00834871">
        <w:rPr>
          <w:sz w:val="28"/>
          <w:szCs w:val="28"/>
          <w:lang w:eastAsia="en-US"/>
        </w:rPr>
        <w:t xml:space="preserve"> </w:t>
      </w:r>
      <w:r w:rsidRPr="00405896">
        <w:rPr>
          <w:sz w:val="28"/>
          <w:szCs w:val="28"/>
          <w:lang w:eastAsia="en-US"/>
        </w:rPr>
        <w:t>перспективы</w:t>
      </w:r>
      <w:r w:rsidRPr="00834871">
        <w:rPr>
          <w:sz w:val="28"/>
          <w:szCs w:val="28"/>
          <w:lang w:eastAsia="en-US"/>
        </w:rPr>
        <w:t xml:space="preserve"> </w:t>
      </w:r>
      <w:r w:rsidRPr="00405896">
        <w:rPr>
          <w:sz w:val="28"/>
          <w:szCs w:val="28"/>
          <w:lang w:eastAsia="en-US"/>
        </w:rPr>
        <w:t>модернизации</w:t>
      </w:r>
      <w:r w:rsidRPr="00834871">
        <w:rPr>
          <w:sz w:val="28"/>
          <w:szCs w:val="28"/>
          <w:lang w:eastAsia="en-US"/>
        </w:rPr>
        <w:t xml:space="preserve">.  </w:t>
      </w:r>
      <w:hyperlink r:id="rId117" w:history="1">
        <w:r w:rsidRPr="00405896">
          <w:rPr>
            <w:sz w:val="28"/>
            <w:szCs w:val="28"/>
            <w:lang w:val="en-US" w:eastAsia="en-US"/>
          </w:rPr>
          <w:t>Journal</w:t>
        </w:r>
        <w:r w:rsidRPr="00834871">
          <w:rPr>
            <w:sz w:val="28"/>
            <w:szCs w:val="28"/>
            <w:lang w:val="en-US" w:eastAsia="en-US"/>
          </w:rPr>
          <w:t xml:space="preserve"> </w:t>
        </w:r>
        <w:r w:rsidRPr="00405896">
          <w:rPr>
            <w:sz w:val="28"/>
            <w:szCs w:val="28"/>
            <w:lang w:val="en-US" w:eastAsia="en-US"/>
          </w:rPr>
          <w:t>of</w:t>
        </w:r>
        <w:r w:rsidRPr="00834871">
          <w:rPr>
            <w:sz w:val="28"/>
            <w:szCs w:val="28"/>
            <w:lang w:val="en-US" w:eastAsia="en-US"/>
          </w:rPr>
          <w:t xml:space="preserve"> </w:t>
        </w:r>
        <w:r w:rsidRPr="00405896">
          <w:rPr>
            <w:sz w:val="28"/>
            <w:szCs w:val="28"/>
            <w:lang w:val="en-US" w:eastAsia="en-US"/>
          </w:rPr>
          <w:t>Health</w:t>
        </w:r>
        <w:r w:rsidRPr="00834871">
          <w:rPr>
            <w:sz w:val="28"/>
            <w:szCs w:val="28"/>
            <w:lang w:val="en-US" w:eastAsia="en-US"/>
          </w:rPr>
          <w:t xml:space="preserve"> </w:t>
        </w:r>
        <w:r w:rsidRPr="00405896">
          <w:rPr>
            <w:sz w:val="28"/>
            <w:szCs w:val="28"/>
            <w:lang w:val="en-US" w:eastAsia="en-US"/>
          </w:rPr>
          <w:t>Development</w:t>
        </w:r>
      </w:hyperlink>
      <w:r w:rsidRPr="00834871">
        <w:rPr>
          <w:sz w:val="28"/>
          <w:szCs w:val="28"/>
          <w:lang w:val="en-US" w:eastAsia="en-US"/>
        </w:rPr>
        <w:t xml:space="preserve"> №2 (15) 2015, </w:t>
      </w:r>
      <w:r w:rsidRPr="00405896">
        <w:rPr>
          <w:sz w:val="28"/>
          <w:szCs w:val="28"/>
          <w:lang w:eastAsia="en-US"/>
        </w:rPr>
        <w:t>стр</w:t>
      </w:r>
      <w:r w:rsidRPr="00834871">
        <w:rPr>
          <w:sz w:val="28"/>
          <w:szCs w:val="28"/>
          <w:lang w:val="en-US" w:eastAsia="en-US"/>
        </w:rPr>
        <w:t xml:space="preserve"> 55-59.   </w:t>
      </w:r>
      <w:r w:rsidRPr="00405896">
        <w:rPr>
          <w:sz w:val="28"/>
          <w:szCs w:val="28"/>
          <w:lang w:eastAsia="en-US"/>
        </w:rPr>
        <w:t>УДК</w:t>
      </w:r>
      <w:r w:rsidRPr="00834871">
        <w:rPr>
          <w:sz w:val="28"/>
          <w:szCs w:val="28"/>
          <w:lang w:val="en-US" w:eastAsia="en-US"/>
        </w:rPr>
        <w:t xml:space="preserve"> 614; 614.2; 616-089; 617.5 </w:t>
      </w:r>
    </w:p>
    <w:p w14:paraId="53F8D5B2" w14:textId="77777777" w:rsidR="00367067" w:rsidRPr="00E36FA6" w:rsidRDefault="00367067" w:rsidP="00367067">
      <w:pPr>
        <w:pStyle w:val="a8"/>
        <w:numPr>
          <w:ilvl w:val="0"/>
          <w:numId w:val="13"/>
        </w:numPr>
        <w:contextualSpacing/>
        <w:rPr>
          <w:lang w:val="en-US" w:bidi="ru-RU"/>
        </w:rPr>
      </w:pPr>
      <w:r w:rsidRPr="004C6A55">
        <w:rPr>
          <w:lang w:val="en-US" w:bidi="ru-RU"/>
        </w:rPr>
        <w:t xml:space="preserve">Svetlichnaya TG, Tsyganova OA, Borchaninova EL. Analysis of hidden dissatisfaction of patients in health care institutions of the Komi Republic. </w:t>
      </w:r>
      <w:r w:rsidRPr="00E36FA6">
        <w:rPr>
          <w:lang w:val="en-US" w:bidi="ru-RU"/>
        </w:rPr>
        <w:t>The chief doctor. 2011;(1):49–53 (In Russian).</w:t>
      </w:r>
    </w:p>
    <w:p w14:paraId="0C2AF8AA" w14:textId="77777777" w:rsidR="00367067" w:rsidRPr="00834871" w:rsidRDefault="00367067" w:rsidP="00367067">
      <w:pPr>
        <w:pStyle w:val="a8"/>
        <w:numPr>
          <w:ilvl w:val="0"/>
          <w:numId w:val="13"/>
        </w:numPr>
        <w:contextualSpacing/>
        <w:rPr>
          <w:lang w:val="en-US" w:bidi="ru-RU"/>
        </w:rPr>
      </w:pPr>
      <w:r w:rsidRPr="004C6A55">
        <w:rPr>
          <w:lang w:val="en-US" w:bidi="ru-RU"/>
        </w:rPr>
        <w:t xml:space="preserve">Expert consensus for the diagnosis and treatment of cystic and alveolar echinococcosis in humans. </w:t>
      </w:r>
      <w:r w:rsidRPr="00834871">
        <w:rPr>
          <w:lang w:val="en-US" w:bidi="ru-RU"/>
        </w:rPr>
        <w:t>Acta Tropica 114(1):1-16 DOI:10.1016/j.actatropica.2009.11.001</w:t>
      </w:r>
    </w:p>
    <w:p w14:paraId="679253EB" w14:textId="77777777" w:rsidR="00367067" w:rsidRPr="004C6A55" w:rsidRDefault="00367067" w:rsidP="00367067">
      <w:pPr>
        <w:pStyle w:val="a8"/>
        <w:numPr>
          <w:ilvl w:val="0"/>
          <w:numId w:val="13"/>
        </w:numPr>
        <w:contextualSpacing/>
        <w:rPr>
          <w:lang w:bidi="ru-RU"/>
        </w:rPr>
      </w:pPr>
      <w:r w:rsidRPr="004C6A55">
        <w:rPr>
          <w:lang w:val="en-US" w:bidi="ru-RU"/>
        </w:rPr>
        <w:t xml:space="preserve">Atmatzidis KS, Pavlidis TE, Papaziogas BT, Mirelis C, Papaziogas TB. Recurrence and long-term outcome after open cystectomy with omentoplasty for hepatic hydatid disease in an endemic area. </w:t>
      </w:r>
      <w:r w:rsidRPr="004C6A55">
        <w:rPr>
          <w:lang w:bidi="ru-RU"/>
        </w:rPr>
        <w:t xml:space="preserve">Acta Chir Belg. </w:t>
      </w:r>
      <w:proofErr w:type="gramStart"/>
      <w:r w:rsidRPr="004C6A55">
        <w:rPr>
          <w:lang w:bidi="ru-RU"/>
        </w:rPr>
        <w:t>2005;105:198</w:t>
      </w:r>
      <w:proofErr w:type="gramEnd"/>
      <w:r w:rsidRPr="004C6A55">
        <w:rPr>
          <w:lang w:bidi="ru-RU"/>
        </w:rPr>
        <w:t>–202.</w:t>
      </w:r>
    </w:p>
    <w:p w14:paraId="73AA471E" w14:textId="77777777" w:rsidR="00367067" w:rsidRDefault="00367067" w:rsidP="00367067">
      <w:pPr>
        <w:pStyle w:val="a8"/>
        <w:numPr>
          <w:ilvl w:val="0"/>
          <w:numId w:val="13"/>
        </w:numPr>
        <w:contextualSpacing/>
        <w:rPr>
          <w:lang w:val="en-US" w:bidi="ru-RU"/>
        </w:rPr>
      </w:pPr>
      <w:r w:rsidRPr="004C6A55">
        <w:rPr>
          <w:lang w:val="en-US" w:bidi="ru-RU"/>
        </w:rPr>
        <w:t>Bedioui H, Ayari H, Bouslama K, Maghrebi H, Hsairi H, Jouini M, et al. [Recurrence of hydatid cyst of liver: predictive factors: Tunisian experience]. Bulletin de la Société de pathologie exotique (1990) 2012</w:t>
      </w:r>
      <w:proofErr w:type="gramStart"/>
      <w:r w:rsidRPr="004C6A55">
        <w:rPr>
          <w:lang w:val="en-US" w:bidi="ru-RU"/>
        </w:rPr>
        <w:t>;105:265</w:t>
      </w:r>
      <w:proofErr w:type="gramEnd"/>
      <w:r w:rsidRPr="004C6A55">
        <w:rPr>
          <w:lang w:val="en-US" w:bidi="ru-RU"/>
        </w:rPr>
        <w:t>–9. doi:10.1007/s13149-012-0243-z.</w:t>
      </w:r>
    </w:p>
    <w:p w14:paraId="6677478D" w14:textId="77777777" w:rsidR="00367067" w:rsidRPr="004C6A55" w:rsidRDefault="00367067" w:rsidP="00367067">
      <w:pPr>
        <w:pStyle w:val="a8"/>
        <w:numPr>
          <w:ilvl w:val="0"/>
          <w:numId w:val="13"/>
        </w:numPr>
        <w:contextualSpacing/>
        <w:rPr>
          <w:lang w:bidi="ru-RU"/>
        </w:rPr>
      </w:pPr>
      <w:r w:rsidRPr="004C6A55">
        <w:rPr>
          <w:lang w:val="en-US" w:bidi="ru-RU"/>
        </w:rPr>
        <w:t xml:space="preserve">Virginia Velasco-Tirado et al. Recurrence of cystic echinococcosis in an endemic area: a retrospective study. </w:t>
      </w:r>
      <w:r w:rsidRPr="004C6A55">
        <w:rPr>
          <w:lang w:bidi="ru-RU"/>
        </w:rPr>
        <w:t>BMC Infectious Diseases volume 17, 455 (2017).</w:t>
      </w:r>
    </w:p>
    <w:p w14:paraId="0900DD98" w14:textId="77777777" w:rsidR="00367067" w:rsidRDefault="00367067" w:rsidP="00512921">
      <w:pPr>
        <w:pStyle w:val="1"/>
        <w:spacing w:before="72"/>
        <w:ind w:right="303"/>
      </w:pPr>
    </w:p>
    <w:p w14:paraId="0141BCE1" w14:textId="77777777" w:rsidR="00367067" w:rsidRDefault="00367067" w:rsidP="00512921">
      <w:pPr>
        <w:pStyle w:val="1"/>
        <w:spacing w:before="72"/>
        <w:ind w:right="303"/>
      </w:pPr>
    </w:p>
    <w:p w14:paraId="51F7C11B" w14:textId="77777777" w:rsidR="00367067" w:rsidRDefault="00367067" w:rsidP="00512921">
      <w:pPr>
        <w:pStyle w:val="1"/>
        <w:spacing w:before="72"/>
        <w:ind w:right="303"/>
      </w:pPr>
    </w:p>
    <w:p w14:paraId="28B7F996" w14:textId="77777777" w:rsidR="00367067" w:rsidRDefault="00367067" w:rsidP="00512921">
      <w:pPr>
        <w:pStyle w:val="1"/>
        <w:spacing w:before="72"/>
        <w:ind w:right="303"/>
      </w:pPr>
    </w:p>
    <w:p w14:paraId="34EEA717" w14:textId="77777777" w:rsidR="00367067" w:rsidRDefault="00367067" w:rsidP="00512921">
      <w:pPr>
        <w:pStyle w:val="1"/>
        <w:spacing w:before="72"/>
        <w:ind w:right="303"/>
      </w:pPr>
    </w:p>
    <w:p w14:paraId="428CEEA7" w14:textId="77777777" w:rsidR="00367067" w:rsidRDefault="00367067" w:rsidP="00512921">
      <w:pPr>
        <w:pStyle w:val="1"/>
        <w:spacing w:before="72"/>
        <w:ind w:right="303"/>
      </w:pPr>
    </w:p>
    <w:p w14:paraId="33AC5995" w14:textId="77777777" w:rsidR="00367067" w:rsidRDefault="00367067" w:rsidP="00512921">
      <w:pPr>
        <w:pStyle w:val="1"/>
        <w:spacing w:before="72"/>
        <w:ind w:right="303"/>
      </w:pPr>
    </w:p>
    <w:p w14:paraId="75F56598" w14:textId="77777777" w:rsidR="00367067" w:rsidRDefault="00367067" w:rsidP="00512921">
      <w:pPr>
        <w:pStyle w:val="1"/>
        <w:spacing w:before="72"/>
        <w:ind w:right="303"/>
      </w:pPr>
    </w:p>
    <w:p w14:paraId="62476876" w14:textId="77777777" w:rsidR="00367067" w:rsidRDefault="00367067" w:rsidP="00512921">
      <w:pPr>
        <w:pStyle w:val="1"/>
        <w:spacing w:before="72"/>
        <w:ind w:right="303"/>
      </w:pPr>
    </w:p>
    <w:p w14:paraId="687F549A" w14:textId="77777777" w:rsidR="00367067" w:rsidRDefault="00367067" w:rsidP="00512921">
      <w:pPr>
        <w:pStyle w:val="1"/>
        <w:spacing w:before="72"/>
        <w:ind w:right="303"/>
      </w:pPr>
    </w:p>
    <w:p w14:paraId="77DD7AB3" w14:textId="77777777" w:rsidR="00367067" w:rsidRDefault="00367067" w:rsidP="00512921">
      <w:pPr>
        <w:pStyle w:val="1"/>
        <w:spacing w:before="72"/>
        <w:ind w:right="303"/>
      </w:pPr>
    </w:p>
    <w:p w14:paraId="06B90E4E" w14:textId="77777777" w:rsidR="00367067" w:rsidRDefault="00367067" w:rsidP="00512921">
      <w:pPr>
        <w:pStyle w:val="1"/>
        <w:spacing w:before="72"/>
        <w:ind w:right="303"/>
      </w:pPr>
    </w:p>
    <w:p w14:paraId="046681C2" w14:textId="77777777" w:rsidR="00367067" w:rsidRDefault="00367067" w:rsidP="00512921">
      <w:pPr>
        <w:pStyle w:val="1"/>
        <w:spacing w:before="72"/>
        <w:ind w:right="303"/>
      </w:pPr>
    </w:p>
    <w:p w14:paraId="22846DAC" w14:textId="77777777" w:rsidR="00EA3056" w:rsidRPr="00EA3056" w:rsidRDefault="00EA3056" w:rsidP="00EA3056"/>
    <w:p w14:paraId="5FC78DDF" w14:textId="77777777" w:rsidR="00367067" w:rsidRDefault="00367067" w:rsidP="00512921">
      <w:pPr>
        <w:pStyle w:val="1"/>
        <w:spacing w:before="72"/>
        <w:ind w:right="303"/>
      </w:pPr>
    </w:p>
    <w:p w14:paraId="78342C4A" w14:textId="77777777" w:rsidR="00697710" w:rsidRDefault="00697710" w:rsidP="00697710"/>
    <w:p w14:paraId="04941D6E" w14:textId="77777777" w:rsidR="00697710" w:rsidRPr="00697710" w:rsidRDefault="00697710" w:rsidP="00697710"/>
    <w:p w14:paraId="17FCC457" w14:textId="77777777" w:rsidR="00512921" w:rsidRPr="00103528" w:rsidRDefault="00512921" w:rsidP="00512921">
      <w:pPr>
        <w:pStyle w:val="1"/>
        <w:spacing w:before="72"/>
        <w:ind w:right="303"/>
      </w:pPr>
      <w:r w:rsidRPr="00103528">
        <w:lastRenderedPageBreak/>
        <w:t>ПРИЛОЖЕНИЕ А</w:t>
      </w:r>
    </w:p>
    <w:p w14:paraId="5704F55A" w14:textId="77777777" w:rsidR="00512921" w:rsidRPr="0099646A" w:rsidRDefault="00512921" w:rsidP="00512921">
      <w:pPr>
        <w:pStyle w:val="1"/>
        <w:spacing w:before="72"/>
        <w:ind w:left="-567" w:right="303"/>
      </w:pPr>
    </w:p>
    <w:p w14:paraId="74455CED" w14:textId="77777777" w:rsidR="00512921" w:rsidRPr="003B271A" w:rsidRDefault="00512921" w:rsidP="007C14EE">
      <w:pPr>
        <w:pStyle w:val="TableParagraph"/>
        <w:numPr>
          <w:ilvl w:val="0"/>
          <w:numId w:val="7"/>
        </w:numPr>
        <w:tabs>
          <w:tab w:val="left" w:pos="851"/>
        </w:tabs>
        <w:spacing w:line="240" w:lineRule="auto"/>
        <w:ind w:left="0" w:firstLine="567"/>
        <w:jc w:val="center"/>
        <w:rPr>
          <w:b/>
          <w:sz w:val="28"/>
        </w:rPr>
      </w:pPr>
      <w:r w:rsidRPr="003B271A">
        <w:rPr>
          <w:b/>
          <w:sz w:val="28"/>
        </w:rPr>
        <w:t xml:space="preserve">Анкета для пациентов, для оценки качества жизни </w:t>
      </w:r>
      <w:r>
        <w:rPr>
          <w:b/>
          <w:sz w:val="28"/>
          <w:lang w:val="en-US"/>
        </w:rPr>
        <w:t>SF</w:t>
      </w:r>
      <w:r w:rsidRPr="003B271A">
        <w:rPr>
          <w:b/>
          <w:sz w:val="28"/>
        </w:rPr>
        <w:t>36</w:t>
      </w:r>
      <w:r>
        <w:rPr>
          <w:b/>
          <w:sz w:val="28"/>
        </w:rPr>
        <w:t xml:space="preserve"> после лечения</w:t>
      </w:r>
    </w:p>
    <w:p w14:paraId="240AEB22" w14:textId="77777777" w:rsidR="00512921" w:rsidRDefault="00512921" w:rsidP="00512921">
      <w:pPr>
        <w:pStyle w:val="TableParagraph"/>
        <w:tabs>
          <w:tab w:val="left" w:pos="851"/>
        </w:tabs>
        <w:spacing w:line="240" w:lineRule="auto"/>
        <w:ind w:firstLine="567"/>
        <w:jc w:val="both"/>
        <w:rPr>
          <w:sz w:val="28"/>
        </w:rPr>
      </w:pPr>
    </w:p>
    <w:p w14:paraId="51EB34B8" w14:textId="77777777" w:rsidR="00512921" w:rsidRDefault="00512921" w:rsidP="00512921">
      <w:pPr>
        <w:pStyle w:val="TableParagraph"/>
        <w:tabs>
          <w:tab w:val="left" w:pos="851"/>
        </w:tabs>
        <w:spacing w:line="240" w:lineRule="auto"/>
        <w:jc w:val="both"/>
        <w:rPr>
          <w:sz w:val="28"/>
        </w:rPr>
      </w:pPr>
      <w:r>
        <w:rPr>
          <w:sz w:val="28"/>
        </w:rPr>
        <w:t xml:space="preserve">                                              </w:t>
      </w:r>
      <w:r w:rsidRPr="0099646A">
        <w:rPr>
          <w:sz w:val="28"/>
        </w:rPr>
        <w:t>Уважаемый респондент!</w:t>
      </w:r>
    </w:p>
    <w:p w14:paraId="4752479E" w14:textId="77777777" w:rsidR="00512921" w:rsidRPr="0099646A" w:rsidRDefault="00512921" w:rsidP="00512921">
      <w:pPr>
        <w:pStyle w:val="TableParagraph"/>
        <w:tabs>
          <w:tab w:val="left" w:pos="851"/>
        </w:tabs>
        <w:spacing w:line="240" w:lineRule="auto"/>
        <w:ind w:firstLine="567"/>
        <w:jc w:val="both"/>
        <w:rPr>
          <w:sz w:val="28"/>
        </w:rPr>
      </w:pPr>
    </w:p>
    <w:p w14:paraId="3A924AE5" w14:textId="790EE248" w:rsidR="00512921" w:rsidRPr="0099646A" w:rsidRDefault="00512921" w:rsidP="00512921">
      <w:pPr>
        <w:pStyle w:val="TableParagraph"/>
        <w:tabs>
          <w:tab w:val="left" w:pos="851"/>
          <w:tab w:val="left" w:pos="3416"/>
        </w:tabs>
        <w:spacing w:line="240" w:lineRule="auto"/>
        <w:ind w:firstLine="567"/>
        <w:jc w:val="both"/>
        <w:rPr>
          <w:sz w:val="28"/>
        </w:rPr>
      </w:pPr>
      <w:r>
        <w:rPr>
          <w:sz w:val="28"/>
        </w:rPr>
        <w:t xml:space="preserve">Национальный научный центр хирургий им А.Н. Сызганова, и Казахстанский </w:t>
      </w:r>
      <w:r w:rsidRPr="0099646A">
        <w:rPr>
          <w:sz w:val="28"/>
        </w:rPr>
        <w:t xml:space="preserve">медицинский университет «ВШОЗ» проводит опрос пациентов </w:t>
      </w:r>
      <w:r>
        <w:rPr>
          <w:sz w:val="28"/>
        </w:rPr>
        <w:t xml:space="preserve">после лечения </w:t>
      </w:r>
      <w:r w:rsidRPr="0099646A">
        <w:rPr>
          <w:sz w:val="28"/>
        </w:rPr>
        <w:t xml:space="preserve">с </w:t>
      </w:r>
      <w:r>
        <w:rPr>
          <w:sz w:val="28"/>
        </w:rPr>
        <w:t>эхинококкозом печени</w:t>
      </w:r>
      <w:r w:rsidRPr="0099646A">
        <w:rPr>
          <w:sz w:val="28"/>
        </w:rPr>
        <w:t xml:space="preserve">. По результатам проведенного анкетирования будет разработан комплекс рекомендаций, направленных на совершенствование организации и управления системой оказания амбулаторной помощи больным с </w:t>
      </w:r>
      <w:r>
        <w:rPr>
          <w:sz w:val="28"/>
        </w:rPr>
        <w:t>эхинококкозом печени</w:t>
      </w:r>
      <w:r w:rsidRPr="0099646A">
        <w:rPr>
          <w:sz w:val="28"/>
        </w:rPr>
        <w:t xml:space="preserve">. Мы приглашаем Вас принять участие в данном исследовании. Для нас очень важно Ваше мнение, поэтому просим Вас внимательно и обдуманно ответить на вопросы данной анкеты. Участие </w:t>
      </w:r>
      <w:r w:rsidR="00697710" w:rsidRPr="0099646A">
        <w:rPr>
          <w:sz w:val="28"/>
        </w:rPr>
        <w:t>в исследовани</w:t>
      </w:r>
      <w:r w:rsidR="00697710">
        <w:rPr>
          <w:sz w:val="28"/>
        </w:rPr>
        <w:t>я</w:t>
      </w:r>
      <w:r w:rsidRPr="0099646A">
        <w:rPr>
          <w:sz w:val="28"/>
        </w:rPr>
        <w:t xml:space="preserve"> является добровольным и анонимным, поэтому просим Вас ответить на вопросы предельно откровенно. Анонимность и конфиденциальность гарантируем.</w:t>
      </w:r>
    </w:p>
    <w:p w14:paraId="19500C82" w14:textId="77777777" w:rsidR="00512921" w:rsidRPr="0099646A" w:rsidRDefault="00512921" w:rsidP="00512921">
      <w:pPr>
        <w:pStyle w:val="TableParagraph"/>
        <w:tabs>
          <w:tab w:val="left" w:pos="851"/>
        </w:tabs>
        <w:spacing w:line="240" w:lineRule="auto"/>
        <w:ind w:firstLine="567"/>
        <w:jc w:val="both"/>
        <w:rPr>
          <w:sz w:val="28"/>
        </w:rPr>
      </w:pPr>
      <w:r w:rsidRPr="0099646A">
        <w:rPr>
          <w:sz w:val="28"/>
        </w:rPr>
        <w:t xml:space="preserve">Для получения дополнительной информации Вы можете связаться с главным исследователем </w:t>
      </w:r>
      <w:r>
        <w:rPr>
          <w:sz w:val="28"/>
        </w:rPr>
        <w:t>Каниевым Шоканом Ахмедбековичем</w:t>
      </w:r>
      <w:r w:rsidRPr="0099646A">
        <w:rPr>
          <w:sz w:val="28"/>
        </w:rPr>
        <w:t>. тел.: 8</w:t>
      </w:r>
      <w:r>
        <w:rPr>
          <w:sz w:val="28"/>
        </w:rPr>
        <w:t>7012946089</w:t>
      </w:r>
    </w:p>
    <w:p w14:paraId="2EFC9E7C" w14:textId="77777777" w:rsidR="00512921" w:rsidRPr="00F6247C" w:rsidRDefault="00512921" w:rsidP="00512921">
      <w:pPr>
        <w:pStyle w:val="TableParagraph"/>
        <w:tabs>
          <w:tab w:val="left" w:pos="851"/>
        </w:tabs>
        <w:spacing w:line="240" w:lineRule="auto"/>
        <w:ind w:firstLine="567"/>
        <w:jc w:val="both"/>
        <w:rPr>
          <w:sz w:val="28"/>
        </w:rPr>
      </w:pPr>
      <w:r w:rsidRPr="003B271A">
        <w:rPr>
          <w:sz w:val="28"/>
          <w:lang w:val="en-US"/>
        </w:rPr>
        <w:t>Email</w:t>
      </w:r>
      <w:r w:rsidRPr="00F6247C">
        <w:rPr>
          <w:sz w:val="28"/>
        </w:rPr>
        <w:t xml:space="preserve">: </w:t>
      </w:r>
      <w:r>
        <w:rPr>
          <w:sz w:val="28"/>
          <w:lang w:val="en-US"/>
        </w:rPr>
        <w:t>shokan</w:t>
      </w:r>
      <w:r w:rsidRPr="00F6247C">
        <w:rPr>
          <w:sz w:val="28"/>
        </w:rPr>
        <w:t>.</w:t>
      </w:r>
      <w:r>
        <w:rPr>
          <w:sz w:val="28"/>
          <w:lang w:val="en-US"/>
        </w:rPr>
        <w:t>kaniyev</w:t>
      </w:r>
      <w:r w:rsidRPr="00F6247C">
        <w:rPr>
          <w:sz w:val="28"/>
        </w:rPr>
        <w:t>@</w:t>
      </w:r>
      <w:r>
        <w:rPr>
          <w:sz w:val="28"/>
          <w:lang w:val="en-US"/>
        </w:rPr>
        <w:t>gmail</w:t>
      </w:r>
      <w:r w:rsidRPr="00F6247C">
        <w:rPr>
          <w:sz w:val="28"/>
        </w:rPr>
        <w:t>.</w:t>
      </w:r>
      <w:r>
        <w:rPr>
          <w:sz w:val="28"/>
          <w:lang w:val="en-US"/>
        </w:rPr>
        <w:t>com</w:t>
      </w:r>
    </w:p>
    <w:p w14:paraId="2C58CAEC" w14:textId="77777777" w:rsidR="00512921" w:rsidRPr="0099646A" w:rsidRDefault="00512921" w:rsidP="00512921">
      <w:pPr>
        <w:pStyle w:val="TableParagraph"/>
        <w:tabs>
          <w:tab w:val="left" w:pos="851"/>
        </w:tabs>
        <w:spacing w:line="240" w:lineRule="auto"/>
        <w:ind w:firstLine="567"/>
        <w:jc w:val="both"/>
        <w:rPr>
          <w:sz w:val="28"/>
        </w:rPr>
      </w:pPr>
      <w:r w:rsidRPr="0099646A">
        <w:rPr>
          <w:sz w:val="28"/>
        </w:rPr>
        <w:t>Для заполнения анкеты Вам потребуется 15-25 минут</w:t>
      </w:r>
    </w:p>
    <w:p w14:paraId="656D8B56" w14:textId="77777777" w:rsidR="00512921" w:rsidRPr="0099646A" w:rsidRDefault="00512921" w:rsidP="00512921">
      <w:pPr>
        <w:shd w:val="clear" w:color="auto" w:fill="FFFFFF"/>
        <w:tabs>
          <w:tab w:val="left" w:pos="851"/>
        </w:tabs>
        <w:ind w:firstLine="567"/>
        <w:jc w:val="both"/>
        <w:rPr>
          <w:sz w:val="28"/>
        </w:rPr>
      </w:pPr>
      <w:r w:rsidRPr="0099646A">
        <w:rPr>
          <w:sz w:val="28"/>
        </w:rPr>
        <w:t>Укажите выбранный вариант ответа знаком «</w:t>
      </w:r>
      <w:r w:rsidRPr="0099646A">
        <w:rPr>
          <w:noProof/>
          <w:sz w:val="28"/>
          <w:lang w:eastAsia="ru-RU"/>
        </w:rPr>
        <w:drawing>
          <wp:inline distT="0" distB="0" distL="0" distR="0" wp14:anchorId="28C0ABDC" wp14:editId="028DD39E">
            <wp:extent cx="180975" cy="123823"/>
            <wp:effectExtent l="0" t="0" r="0" b="0"/>
            <wp:docPr id="13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3.png"/>
                    <pic:cNvPicPr/>
                  </pic:nvPicPr>
                  <pic:blipFill>
                    <a:blip r:embed="rId118" cstate="print"/>
                    <a:stretch>
                      <a:fillRect/>
                    </a:stretch>
                  </pic:blipFill>
                  <pic:spPr>
                    <a:xfrm>
                      <a:off x="0" y="0"/>
                      <a:ext cx="180975" cy="123823"/>
                    </a:xfrm>
                    <a:prstGeom prst="rect">
                      <a:avLst/>
                    </a:prstGeom>
                  </pic:spPr>
                </pic:pic>
              </a:graphicData>
            </a:graphic>
          </wp:inline>
        </w:drawing>
      </w:r>
      <w:r w:rsidRPr="0099646A">
        <w:rPr>
          <w:sz w:val="28"/>
        </w:rPr>
        <w:t>» или обведите «O»</w:t>
      </w:r>
    </w:p>
    <w:p w14:paraId="368746A6" w14:textId="77777777" w:rsidR="00512921" w:rsidRDefault="00512921" w:rsidP="00512921">
      <w:pPr>
        <w:shd w:val="clear" w:color="auto" w:fill="FFFFFF"/>
        <w:tabs>
          <w:tab w:val="left" w:pos="851"/>
        </w:tabs>
        <w:ind w:firstLine="567"/>
        <w:rPr>
          <w:rFonts w:asciiTheme="majorHAnsi" w:hAnsiTheme="majorHAnsi" w:cs="Helvetica"/>
          <w:color w:val="202124"/>
          <w:sz w:val="40"/>
          <w:szCs w:val="40"/>
          <w:lang w:eastAsia="ru-RU"/>
        </w:rPr>
      </w:pPr>
    </w:p>
    <w:p w14:paraId="7EAE1110" w14:textId="77777777" w:rsidR="00512921" w:rsidRPr="003B271A" w:rsidRDefault="00512921" w:rsidP="007C14EE">
      <w:pPr>
        <w:pStyle w:val="a3"/>
        <w:numPr>
          <w:ilvl w:val="0"/>
          <w:numId w:val="8"/>
        </w:numPr>
        <w:shd w:val="clear" w:color="auto" w:fill="FFFFFF"/>
        <w:tabs>
          <w:tab w:val="left" w:pos="851"/>
        </w:tabs>
        <w:ind w:left="0" w:firstLine="567"/>
        <w:rPr>
          <w:sz w:val="28"/>
        </w:rPr>
      </w:pPr>
      <w:r w:rsidRPr="003B271A">
        <w:rPr>
          <w:sz w:val="28"/>
        </w:rPr>
        <w:t>В целом вы бы оценили состояние Вашего здоровья как (обведите одну цифру): *</w:t>
      </w:r>
    </w:p>
    <w:p w14:paraId="76D18CF1"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Отличное</w:t>
      </w:r>
    </w:p>
    <w:p w14:paraId="6018FCC0"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Очень хорошее</w:t>
      </w:r>
    </w:p>
    <w:p w14:paraId="39A52DB0"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Хорошее</w:t>
      </w:r>
    </w:p>
    <w:p w14:paraId="10D68DE9"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Посредственное</w:t>
      </w:r>
    </w:p>
    <w:p w14:paraId="120ED660"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Плохое</w:t>
      </w:r>
    </w:p>
    <w:p w14:paraId="5E42D33A" w14:textId="77777777" w:rsidR="00512921" w:rsidRPr="003B271A" w:rsidRDefault="00512921" w:rsidP="007C14EE">
      <w:pPr>
        <w:pStyle w:val="a3"/>
        <w:numPr>
          <w:ilvl w:val="0"/>
          <w:numId w:val="8"/>
        </w:numPr>
        <w:shd w:val="clear" w:color="auto" w:fill="FFFFFF"/>
        <w:tabs>
          <w:tab w:val="left" w:pos="851"/>
        </w:tabs>
        <w:ind w:left="0" w:firstLine="567"/>
        <w:rPr>
          <w:sz w:val="28"/>
        </w:rPr>
      </w:pPr>
      <w:r w:rsidRPr="003B271A">
        <w:rPr>
          <w:sz w:val="28"/>
        </w:rPr>
        <w:t>Как бы вы оценили свое здоровье сейчас по сравнению с тем, что было год назад? *</w:t>
      </w:r>
    </w:p>
    <w:p w14:paraId="44AE344F"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Значительно лучше, чем год назад</w:t>
      </w:r>
    </w:p>
    <w:p w14:paraId="6A19852D"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Несколько лучше, чем год назад</w:t>
      </w:r>
    </w:p>
    <w:p w14:paraId="7016FE50"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Примерно так же, как год назад</w:t>
      </w:r>
    </w:p>
    <w:p w14:paraId="3D2743A4"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Несколько хуже, чем год назад</w:t>
      </w:r>
    </w:p>
    <w:p w14:paraId="265AB8BB"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Гораздо хуже, чем год назад</w:t>
      </w:r>
    </w:p>
    <w:p w14:paraId="016DA2B9" w14:textId="77777777" w:rsidR="00512921" w:rsidRPr="003B271A" w:rsidRDefault="00512921" w:rsidP="007C14EE">
      <w:pPr>
        <w:pStyle w:val="a3"/>
        <w:numPr>
          <w:ilvl w:val="0"/>
          <w:numId w:val="8"/>
        </w:numPr>
        <w:shd w:val="clear" w:color="auto" w:fill="FFFFFF"/>
        <w:tabs>
          <w:tab w:val="left" w:pos="851"/>
        </w:tabs>
        <w:ind w:left="0" w:firstLine="567"/>
        <w:rPr>
          <w:sz w:val="28"/>
        </w:rPr>
      </w:pPr>
      <w:r w:rsidRPr="003B271A">
        <w:rPr>
          <w:sz w:val="28"/>
        </w:rPr>
        <w:t>Ограничивает ли Вас состояние Вашего здоровья в настоящее время в выполнении тяжелой физической нагрузки, такие как бег, поднятие тяжестей, занятие силовыми видами спорта? Если да, то в какой степени? *</w:t>
      </w:r>
    </w:p>
    <w:p w14:paraId="66083CF1"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значительно ограничивает</w:t>
      </w:r>
    </w:p>
    <w:p w14:paraId="6516CA0F"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немного ограничивает</w:t>
      </w:r>
    </w:p>
    <w:p w14:paraId="365284F4"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lastRenderedPageBreak/>
        <w:t>Нет, совсем не ограничивает</w:t>
      </w:r>
    </w:p>
    <w:p w14:paraId="16C366E0" w14:textId="77777777" w:rsidR="00512921" w:rsidRPr="003B271A" w:rsidRDefault="00512921" w:rsidP="007C14EE">
      <w:pPr>
        <w:pStyle w:val="a3"/>
        <w:numPr>
          <w:ilvl w:val="0"/>
          <w:numId w:val="8"/>
        </w:numPr>
        <w:shd w:val="clear" w:color="auto" w:fill="FFFFFF"/>
        <w:tabs>
          <w:tab w:val="left" w:pos="851"/>
        </w:tabs>
        <w:ind w:left="0" w:firstLine="567"/>
        <w:rPr>
          <w:sz w:val="28"/>
        </w:rPr>
      </w:pPr>
      <w:r w:rsidRPr="003B271A">
        <w:rPr>
          <w:sz w:val="28"/>
        </w:rPr>
        <w:t>Ограничивает ли Вас состояние Вашего здоровья в настоящее время в выполнении умеренные физические нагрузки, такие как передвинуть стол, поработать с пылесосом, собирать грибы или ягоды? Если да, то в какой степени? *</w:t>
      </w:r>
    </w:p>
    <w:p w14:paraId="614E57DF"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значительно ограничивает</w:t>
      </w:r>
    </w:p>
    <w:p w14:paraId="158DDE35"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немного ограничивает</w:t>
      </w:r>
    </w:p>
    <w:p w14:paraId="7E9242B5"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Нет, совсем не ограничивает</w:t>
      </w:r>
    </w:p>
    <w:p w14:paraId="4C162771" w14:textId="77777777" w:rsidR="00512921" w:rsidRPr="003B271A" w:rsidRDefault="00512921" w:rsidP="007C14EE">
      <w:pPr>
        <w:pStyle w:val="a3"/>
        <w:numPr>
          <w:ilvl w:val="0"/>
          <w:numId w:val="8"/>
        </w:numPr>
        <w:shd w:val="clear" w:color="auto" w:fill="FFFFFF"/>
        <w:tabs>
          <w:tab w:val="left" w:pos="851"/>
        </w:tabs>
        <w:ind w:left="0" w:firstLine="567"/>
        <w:rPr>
          <w:sz w:val="28"/>
        </w:rPr>
      </w:pPr>
      <w:r w:rsidRPr="003B271A">
        <w:rPr>
          <w:sz w:val="28"/>
        </w:rPr>
        <w:t>Ограничивает ли Вас состояние Вашего здоровья в настоящее время когда нужно поднять или нести сумку с продуктами? Если да, то в какой степени? *</w:t>
      </w:r>
    </w:p>
    <w:p w14:paraId="08F4067A"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значительно ограничивает</w:t>
      </w:r>
    </w:p>
    <w:p w14:paraId="14A9236E"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немного ограничивает</w:t>
      </w:r>
    </w:p>
    <w:p w14:paraId="37C0F3C6"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Нет, совсем не ограничивает</w:t>
      </w:r>
    </w:p>
    <w:p w14:paraId="0054D158" w14:textId="77777777" w:rsidR="00512921" w:rsidRPr="003B271A" w:rsidRDefault="00512921" w:rsidP="007C14EE">
      <w:pPr>
        <w:pStyle w:val="a3"/>
        <w:numPr>
          <w:ilvl w:val="0"/>
          <w:numId w:val="8"/>
        </w:numPr>
        <w:shd w:val="clear" w:color="auto" w:fill="FFFFFF"/>
        <w:tabs>
          <w:tab w:val="left" w:pos="851"/>
        </w:tabs>
        <w:ind w:left="0" w:firstLine="567"/>
        <w:rPr>
          <w:sz w:val="28"/>
        </w:rPr>
      </w:pPr>
      <w:r w:rsidRPr="003B271A">
        <w:rPr>
          <w:sz w:val="28"/>
        </w:rPr>
        <w:t>Ограничивает ли Вас состояние Вашего здоровья в настоящее время когда нужно подняться пешком по лестнице на несколько пролетов? Если да, то в какой степени? *</w:t>
      </w:r>
    </w:p>
    <w:p w14:paraId="50EFCB59"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значительно ограничивает</w:t>
      </w:r>
    </w:p>
    <w:p w14:paraId="1A58FFE2"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немного ограничивает</w:t>
      </w:r>
    </w:p>
    <w:p w14:paraId="635D4E33"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Нет, совсем не ограничивает</w:t>
      </w:r>
    </w:p>
    <w:p w14:paraId="0D8DF736" w14:textId="77777777" w:rsidR="00512921" w:rsidRPr="003B271A" w:rsidRDefault="00512921" w:rsidP="007C14EE">
      <w:pPr>
        <w:pStyle w:val="a3"/>
        <w:numPr>
          <w:ilvl w:val="0"/>
          <w:numId w:val="8"/>
        </w:numPr>
        <w:shd w:val="clear" w:color="auto" w:fill="FFFFFF"/>
        <w:tabs>
          <w:tab w:val="left" w:pos="851"/>
        </w:tabs>
        <w:ind w:left="0" w:firstLine="567"/>
        <w:rPr>
          <w:sz w:val="28"/>
        </w:rPr>
      </w:pPr>
      <w:r w:rsidRPr="003B271A">
        <w:rPr>
          <w:sz w:val="28"/>
        </w:rPr>
        <w:t>Ограничивает ли Вас состояние Вашего здоровья в настоящее время когда нужно подняться пешком по лестнице на один пролет? Если да, то в какой степени? *</w:t>
      </w:r>
    </w:p>
    <w:p w14:paraId="1A518FB0"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значительно ограничивает</w:t>
      </w:r>
    </w:p>
    <w:p w14:paraId="460207D6"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немного ограничивает</w:t>
      </w:r>
    </w:p>
    <w:p w14:paraId="56F37FB9"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Нет, совсем не ограничивает</w:t>
      </w:r>
    </w:p>
    <w:p w14:paraId="5677B406" w14:textId="77777777" w:rsidR="00512921" w:rsidRPr="003B271A" w:rsidRDefault="00512921" w:rsidP="007C14EE">
      <w:pPr>
        <w:pStyle w:val="a3"/>
        <w:numPr>
          <w:ilvl w:val="0"/>
          <w:numId w:val="8"/>
        </w:numPr>
        <w:shd w:val="clear" w:color="auto" w:fill="FFFFFF"/>
        <w:tabs>
          <w:tab w:val="left" w:pos="851"/>
        </w:tabs>
        <w:ind w:left="0" w:firstLine="567"/>
        <w:rPr>
          <w:sz w:val="28"/>
        </w:rPr>
      </w:pPr>
      <w:r w:rsidRPr="003B271A">
        <w:rPr>
          <w:sz w:val="28"/>
        </w:rPr>
        <w:t>Ограничивает ли Вас состояние Вашего здоровья в настоящее время когда нужно наклониться, встать на колени, присесть на корточки? Если да, то в какой степени? *</w:t>
      </w:r>
    </w:p>
    <w:p w14:paraId="49421F86"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значительно ограничивает</w:t>
      </w:r>
    </w:p>
    <w:p w14:paraId="08C02D40"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немного ограничивает</w:t>
      </w:r>
    </w:p>
    <w:p w14:paraId="4F94B45C"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Нет, совсем не ограничивает</w:t>
      </w:r>
    </w:p>
    <w:p w14:paraId="16D80B89" w14:textId="77777777" w:rsidR="00512921" w:rsidRPr="003B271A" w:rsidRDefault="00512921" w:rsidP="007C14EE">
      <w:pPr>
        <w:pStyle w:val="a3"/>
        <w:numPr>
          <w:ilvl w:val="0"/>
          <w:numId w:val="8"/>
        </w:numPr>
        <w:shd w:val="clear" w:color="auto" w:fill="FFFFFF"/>
        <w:tabs>
          <w:tab w:val="left" w:pos="851"/>
        </w:tabs>
        <w:ind w:left="0" w:firstLine="567"/>
        <w:rPr>
          <w:sz w:val="28"/>
        </w:rPr>
      </w:pPr>
      <w:r w:rsidRPr="003B271A">
        <w:rPr>
          <w:sz w:val="28"/>
        </w:rPr>
        <w:t>Ограничивает ли Вас состояние Вашего здоровья в настоящее время когда нужно пройти ра</w:t>
      </w:r>
      <w:r>
        <w:rPr>
          <w:sz w:val="28"/>
        </w:rPr>
        <w:t>сстояние более одного километра</w:t>
      </w:r>
      <w:r w:rsidRPr="003B271A">
        <w:rPr>
          <w:sz w:val="28"/>
        </w:rPr>
        <w:t>? Если да, то в какой степени? *</w:t>
      </w:r>
    </w:p>
    <w:p w14:paraId="793F3FA3"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значительно ограничивает</w:t>
      </w:r>
    </w:p>
    <w:p w14:paraId="0A794B40"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немного ограничивает</w:t>
      </w:r>
    </w:p>
    <w:p w14:paraId="6A48939D"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Нет, совсем не ограничивает</w:t>
      </w:r>
    </w:p>
    <w:p w14:paraId="7D53E52B" w14:textId="77777777" w:rsidR="00512921" w:rsidRPr="003B271A" w:rsidRDefault="00512921" w:rsidP="007C14EE">
      <w:pPr>
        <w:pStyle w:val="a3"/>
        <w:numPr>
          <w:ilvl w:val="0"/>
          <w:numId w:val="8"/>
        </w:numPr>
        <w:shd w:val="clear" w:color="auto" w:fill="FFFFFF"/>
        <w:tabs>
          <w:tab w:val="left" w:pos="851"/>
        </w:tabs>
        <w:ind w:left="0" w:firstLine="567"/>
        <w:rPr>
          <w:sz w:val="28"/>
        </w:rPr>
      </w:pPr>
      <w:r w:rsidRPr="003B271A">
        <w:rPr>
          <w:sz w:val="28"/>
        </w:rPr>
        <w:t>Ограничивает ли Вас состояние Вашего здоровья в настоящее время когда нужно пройти расстояние в несколько кварталов? Если да, то в какой степени? *</w:t>
      </w:r>
    </w:p>
    <w:p w14:paraId="168B9B7C"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значительно ограничивает</w:t>
      </w:r>
    </w:p>
    <w:p w14:paraId="04D89714"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Да, немного ограничивает</w:t>
      </w:r>
    </w:p>
    <w:p w14:paraId="04288222" w14:textId="77777777" w:rsidR="00512921" w:rsidRPr="0087600C" w:rsidRDefault="00512921" w:rsidP="007C14EE">
      <w:pPr>
        <w:pStyle w:val="a3"/>
        <w:numPr>
          <w:ilvl w:val="0"/>
          <w:numId w:val="11"/>
        </w:numPr>
        <w:shd w:val="clear" w:color="auto" w:fill="FFFFFF"/>
        <w:tabs>
          <w:tab w:val="left" w:pos="851"/>
        </w:tabs>
        <w:ind w:left="0" w:firstLine="567"/>
        <w:rPr>
          <w:sz w:val="28"/>
        </w:rPr>
      </w:pPr>
      <w:r w:rsidRPr="0087600C">
        <w:rPr>
          <w:sz w:val="28"/>
        </w:rPr>
        <w:t>Нет, совсем не ограничивает</w:t>
      </w:r>
    </w:p>
    <w:p w14:paraId="2114F7BE" w14:textId="77777777" w:rsidR="00512921" w:rsidRPr="003B271A" w:rsidRDefault="00512921" w:rsidP="007C14EE">
      <w:pPr>
        <w:pStyle w:val="a3"/>
        <w:numPr>
          <w:ilvl w:val="0"/>
          <w:numId w:val="8"/>
        </w:numPr>
        <w:shd w:val="clear" w:color="auto" w:fill="FFFFFF"/>
        <w:tabs>
          <w:tab w:val="left" w:pos="851"/>
        </w:tabs>
        <w:ind w:left="0" w:firstLine="567"/>
        <w:rPr>
          <w:sz w:val="28"/>
        </w:rPr>
      </w:pPr>
      <w:r w:rsidRPr="003B271A">
        <w:rPr>
          <w:sz w:val="28"/>
        </w:rPr>
        <w:t xml:space="preserve">Ограничивает ли Вас состояние Вашего здоровья в настоящее время </w:t>
      </w:r>
      <w:r w:rsidRPr="003B271A">
        <w:rPr>
          <w:sz w:val="28"/>
        </w:rPr>
        <w:lastRenderedPageBreak/>
        <w:t>когда нужно пройти расстояние в один квартал? Если да, то в какой степени? *</w:t>
      </w:r>
    </w:p>
    <w:p w14:paraId="3C710000" w14:textId="77777777" w:rsidR="00512921" w:rsidRPr="0087600C" w:rsidRDefault="00512921" w:rsidP="007C14EE">
      <w:pPr>
        <w:pStyle w:val="a3"/>
        <w:numPr>
          <w:ilvl w:val="0"/>
          <w:numId w:val="12"/>
        </w:numPr>
        <w:shd w:val="clear" w:color="auto" w:fill="FFFFFF"/>
        <w:tabs>
          <w:tab w:val="left" w:pos="851"/>
        </w:tabs>
        <w:ind w:left="0" w:firstLine="567"/>
        <w:rPr>
          <w:sz w:val="28"/>
        </w:rPr>
      </w:pPr>
      <w:r w:rsidRPr="0087600C">
        <w:rPr>
          <w:sz w:val="28"/>
        </w:rPr>
        <w:t>Да, значительно ограничивает</w:t>
      </w:r>
    </w:p>
    <w:p w14:paraId="5619E0E2" w14:textId="77777777" w:rsidR="00512921" w:rsidRPr="0087600C" w:rsidRDefault="00512921" w:rsidP="007C14EE">
      <w:pPr>
        <w:pStyle w:val="a3"/>
        <w:numPr>
          <w:ilvl w:val="0"/>
          <w:numId w:val="12"/>
        </w:numPr>
        <w:shd w:val="clear" w:color="auto" w:fill="FFFFFF"/>
        <w:tabs>
          <w:tab w:val="left" w:pos="851"/>
        </w:tabs>
        <w:ind w:left="0" w:firstLine="567"/>
        <w:rPr>
          <w:sz w:val="28"/>
        </w:rPr>
      </w:pPr>
      <w:r w:rsidRPr="0087600C">
        <w:rPr>
          <w:sz w:val="28"/>
        </w:rPr>
        <w:t>Да, немного ограничивает</w:t>
      </w:r>
    </w:p>
    <w:p w14:paraId="39D5129F" w14:textId="77777777" w:rsidR="00512921" w:rsidRPr="0087600C" w:rsidRDefault="00512921" w:rsidP="007C14EE">
      <w:pPr>
        <w:pStyle w:val="a3"/>
        <w:numPr>
          <w:ilvl w:val="0"/>
          <w:numId w:val="12"/>
        </w:numPr>
        <w:shd w:val="clear" w:color="auto" w:fill="FFFFFF"/>
        <w:tabs>
          <w:tab w:val="left" w:pos="851"/>
        </w:tabs>
        <w:ind w:left="0" w:firstLine="567"/>
        <w:rPr>
          <w:sz w:val="28"/>
        </w:rPr>
      </w:pPr>
      <w:r w:rsidRPr="0087600C">
        <w:rPr>
          <w:sz w:val="28"/>
        </w:rPr>
        <w:t>Нет, совсем не ограничивает</w:t>
      </w:r>
    </w:p>
    <w:p w14:paraId="3E383368" w14:textId="77777777" w:rsidR="00512921" w:rsidRPr="003B271A" w:rsidRDefault="00512921" w:rsidP="007C14EE">
      <w:pPr>
        <w:pStyle w:val="a3"/>
        <w:numPr>
          <w:ilvl w:val="0"/>
          <w:numId w:val="8"/>
        </w:numPr>
        <w:shd w:val="clear" w:color="auto" w:fill="FFFFFF"/>
        <w:tabs>
          <w:tab w:val="left" w:pos="851"/>
        </w:tabs>
        <w:ind w:left="0" w:firstLine="567"/>
        <w:rPr>
          <w:sz w:val="28"/>
        </w:rPr>
      </w:pPr>
      <w:r w:rsidRPr="003B271A">
        <w:rPr>
          <w:sz w:val="28"/>
        </w:rPr>
        <w:t>Ограничивает ли Вас состояние Вашего здоровья в настоящее время когда нужно самостоятельно вымыться, одеться? Если да, то в какой степени? *</w:t>
      </w:r>
    </w:p>
    <w:p w14:paraId="0D18E7DD" w14:textId="77777777" w:rsidR="00512921" w:rsidRPr="0087600C" w:rsidRDefault="00512921" w:rsidP="007C14EE">
      <w:pPr>
        <w:pStyle w:val="a3"/>
        <w:numPr>
          <w:ilvl w:val="0"/>
          <w:numId w:val="12"/>
        </w:numPr>
        <w:shd w:val="clear" w:color="auto" w:fill="FFFFFF"/>
        <w:tabs>
          <w:tab w:val="left" w:pos="851"/>
        </w:tabs>
        <w:ind w:left="0" w:firstLine="567"/>
        <w:rPr>
          <w:sz w:val="28"/>
        </w:rPr>
      </w:pPr>
      <w:r w:rsidRPr="0087600C">
        <w:rPr>
          <w:sz w:val="28"/>
        </w:rPr>
        <w:t>Да, значительно ограничивает</w:t>
      </w:r>
    </w:p>
    <w:p w14:paraId="0F83BCEA" w14:textId="77777777" w:rsidR="00512921" w:rsidRPr="0087600C" w:rsidRDefault="00512921" w:rsidP="007C14EE">
      <w:pPr>
        <w:pStyle w:val="a3"/>
        <w:numPr>
          <w:ilvl w:val="0"/>
          <w:numId w:val="12"/>
        </w:numPr>
        <w:shd w:val="clear" w:color="auto" w:fill="FFFFFF"/>
        <w:tabs>
          <w:tab w:val="left" w:pos="851"/>
        </w:tabs>
        <w:ind w:left="0" w:firstLine="567"/>
        <w:rPr>
          <w:sz w:val="28"/>
        </w:rPr>
      </w:pPr>
      <w:r w:rsidRPr="0087600C">
        <w:rPr>
          <w:sz w:val="28"/>
        </w:rPr>
        <w:t>Да, немного ограничивает</w:t>
      </w:r>
    </w:p>
    <w:p w14:paraId="4BF31641" w14:textId="77777777" w:rsidR="00512921" w:rsidRPr="0087600C" w:rsidRDefault="00512921" w:rsidP="007C14EE">
      <w:pPr>
        <w:pStyle w:val="a3"/>
        <w:numPr>
          <w:ilvl w:val="0"/>
          <w:numId w:val="12"/>
        </w:numPr>
        <w:shd w:val="clear" w:color="auto" w:fill="FFFFFF"/>
        <w:tabs>
          <w:tab w:val="left" w:pos="851"/>
        </w:tabs>
        <w:ind w:left="0" w:firstLine="567"/>
        <w:rPr>
          <w:sz w:val="28"/>
        </w:rPr>
      </w:pPr>
      <w:r w:rsidRPr="0087600C">
        <w:rPr>
          <w:sz w:val="28"/>
        </w:rPr>
        <w:t>Нет, совсем не ограничивает</w:t>
      </w:r>
    </w:p>
    <w:p w14:paraId="47A98CC3"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Бывало ли за последние 4 недели, что Ваше физическое состояние вызывало затруднения в Вашей работе или другой обычной повседневной деятельности, вследствие чего пришлось сократить количество времени, затрачиваемого на работу или другие дела *</w:t>
      </w:r>
    </w:p>
    <w:p w14:paraId="4E89E3D0"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Да</w:t>
      </w:r>
    </w:p>
    <w:p w14:paraId="1AF58DA3"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Нет</w:t>
      </w:r>
    </w:p>
    <w:p w14:paraId="59476F58"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Бывало ли за последние 4 недели, что Ваше физическое состояние вызывало затруднения в Вашей работе или другой обычной повседневной деятельности, вследствие чего выполнили меньше, чем хотели *</w:t>
      </w:r>
    </w:p>
    <w:p w14:paraId="24876799"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Да</w:t>
      </w:r>
    </w:p>
    <w:p w14:paraId="799E303F"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Нет</w:t>
      </w:r>
    </w:p>
    <w:p w14:paraId="44ADCEA8"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Бывало ли за последние 4 недели, что Ваше физическое состояние вызывало затруднения в Вашей работе или другой обычной повседневной деятельности, вследствие чего вы были ограничены в выполнении какого-либо определенного вида работы или другой деятельности *</w:t>
      </w:r>
    </w:p>
    <w:p w14:paraId="5ADDE0EA"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Да</w:t>
      </w:r>
    </w:p>
    <w:p w14:paraId="0D0A61B4"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Нет</w:t>
      </w:r>
    </w:p>
    <w:p w14:paraId="6252F10F"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Бывало ли за последние 4 недели, что Ваше физическое состояние вызывало затруднения в Вашей работе или другой обычной повседневной деятельности, вследствие чего были трудности при выполнении своей работы или других дел (например, они потребовали дополнительных усилий) *</w:t>
      </w:r>
    </w:p>
    <w:p w14:paraId="22F6AEE8"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Да</w:t>
      </w:r>
    </w:p>
    <w:p w14:paraId="6CA0C7AE"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Нет</w:t>
      </w:r>
    </w:p>
    <w:p w14:paraId="6F195066"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Бывало ли за последние 4 недели, что Ваше эмоциональное состояние вызывало затруднения в Вашей работе или другой обычной повседневной деятельности, вследствие чего пришлось сократить количество времени, затрачиваемого на работу или другие дела *</w:t>
      </w:r>
    </w:p>
    <w:p w14:paraId="392E525D"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Да</w:t>
      </w:r>
    </w:p>
    <w:p w14:paraId="411A969F"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Нет</w:t>
      </w:r>
    </w:p>
    <w:p w14:paraId="34112DA0"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Бывало ли за последние 4 недели, что Ваше эмоциональное состояние вызывало затруднения в Вашей работе или другой обычной повседневной деятельности, вследствие чего выполнили меньше, чем хотели *</w:t>
      </w:r>
    </w:p>
    <w:p w14:paraId="12102121"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Да</w:t>
      </w:r>
    </w:p>
    <w:p w14:paraId="0FD3A5D7"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Нет</w:t>
      </w:r>
    </w:p>
    <w:p w14:paraId="458DDB15"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 xml:space="preserve">Бывало ли за последние 4 недели, что Ваше эмоциональное состояние вызывало затруднения в Вашей работе или другой обычной повседневной </w:t>
      </w:r>
      <w:r w:rsidRPr="003B271A">
        <w:rPr>
          <w:sz w:val="28"/>
        </w:rPr>
        <w:lastRenderedPageBreak/>
        <w:t>деятельности, вследствие чего выполняли свою работу или другие дела не так аккуратно, как обычно *</w:t>
      </w:r>
    </w:p>
    <w:p w14:paraId="6E1A9463"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Да</w:t>
      </w:r>
    </w:p>
    <w:p w14:paraId="0CBB790D"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Нет</w:t>
      </w:r>
    </w:p>
    <w:p w14:paraId="0F1FAE89"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Насколько Ваше физическое или эмоциональное состояние в течении последних 4 недель мешало Вам проводить время с семьей, друзьями, соседями или в коллективе? *</w:t>
      </w:r>
    </w:p>
    <w:p w14:paraId="4D7763D5"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Совсем не мешало</w:t>
      </w:r>
    </w:p>
    <w:p w14:paraId="783DC6B4"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Немного</w:t>
      </w:r>
    </w:p>
    <w:p w14:paraId="74FCEFE8"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Умеренно</w:t>
      </w:r>
    </w:p>
    <w:p w14:paraId="268C95B0"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Сильно</w:t>
      </w:r>
    </w:p>
    <w:p w14:paraId="7A5744E5"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Очень сильно</w:t>
      </w:r>
    </w:p>
    <w:p w14:paraId="00FAFBBB"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Насколько сильную физическую боль Вы испытывали за последние 4 недели? *</w:t>
      </w:r>
    </w:p>
    <w:p w14:paraId="3797F632"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Совсем не испытывал(а)</w:t>
      </w:r>
    </w:p>
    <w:p w14:paraId="5BCCBE05"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Очень слабую</w:t>
      </w:r>
    </w:p>
    <w:p w14:paraId="58A2B3A9"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Слабую</w:t>
      </w:r>
    </w:p>
    <w:p w14:paraId="74D33F2C"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Умеренную</w:t>
      </w:r>
    </w:p>
    <w:p w14:paraId="672B6096"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Сильную</w:t>
      </w:r>
    </w:p>
    <w:p w14:paraId="06254006"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Очень сильную</w:t>
      </w:r>
    </w:p>
    <w:p w14:paraId="5E15DE60"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В какой степени боль в течении последних 4 недель мешала Вам заниматься Вашей нормальной работой, включаяработу вне дома и по дому? *</w:t>
      </w:r>
    </w:p>
    <w:p w14:paraId="0800EB8F"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Совсем не мешала</w:t>
      </w:r>
    </w:p>
    <w:p w14:paraId="265988E5"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Немного</w:t>
      </w:r>
    </w:p>
    <w:p w14:paraId="53E578A8"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Умеренно</w:t>
      </w:r>
    </w:p>
    <w:p w14:paraId="2552991A"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Сильно</w:t>
      </w:r>
    </w:p>
    <w:p w14:paraId="6CC84CA4"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Очень сильно</w:t>
      </w:r>
    </w:p>
    <w:p w14:paraId="5B311362"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Как часто в течении последних 4 недель вы чувствовали себя бодрым(ой)? *</w:t>
      </w:r>
    </w:p>
    <w:p w14:paraId="04C16E59"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Все время</w:t>
      </w:r>
    </w:p>
    <w:p w14:paraId="0BB2F459"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Большую часть времени</w:t>
      </w:r>
    </w:p>
    <w:p w14:paraId="6B54ADA8"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Часто</w:t>
      </w:r>
    </w:p>
    <w:p w14:paraId="2A96F022"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Иногда</w:t>
      </w:r>
    </w:p>
    <w:p w14:paraId="7B87039E"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Редко</w:t>
      </w:r>
    </w:p>
    <w:p w14:paraId="05A2B83E"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Ни разу</w:t>
      </w:r>
    </w:p>
    <w:p w14:paraId="4E82CF1B"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Как часто в течении последних 4 недель вы сильно нервничали? *</w:t>
      </w:r>
    </w:p>
    <w:p w14:paraId="0B501B93"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Все время</w:t>
      </w:r>
    </w:p>
    <w:p w14:paraId="1B3E84EF"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Большую часть времени</w:t>
      </w:r>
    </w:p>
    <w:p w14:paraId="487E96F2"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Часто</w:t>
      </w:r>
    </w:p>
    <w:p w14:paraId="3B719EC0"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Иногда</w:t>
      </w:r>
    </w:p>
    <w:p w14:paraId="10E4079E"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Редко</w:t>
      </w:r>
    </w:p>
    <w:p w14:paraId="1704E00A"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Ни разу</w:t>
      </w:r>
    </w:p>
    <w:p w14:paraId="3113967B"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Как часто в течении последних 4 недель вы чувствовали себя таким(ой) подавленным(ой), что ничто не могло Вас взбодрить? *</w:t>
      </w:r>
    </w:p>
    <w:p w14:paraId="5780C506"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Все время</w:t>
      </w:r>
    </w:p>
    <w:p w14:paraId="021356F1"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lastRenderedPageBreak/>
        <w:t>Большую часть времени</w:t>
      </w:r>
    </w:p>
    <w:p w14:paraId="3AFB1446"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Часто</w:t>
      </w:r>
    </w:p>
    <w:p w14:paraId="4D45882A"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Иногда</w:t>
      </w:r>
    </w:p>
    <w:p w14:paraId="7F858FB7"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Редко</w:t>
      </w:r>
    </w:p>
    <w:p w14:paraId="41E7653A"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Ни разу</w:t>
      </w:r>
    </w:p>
    <w:p w14:paraId="652344C0"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Как часто в течении последних 4 недель вы чувствовали себя спокойным(ой) и умиротворенным(ой)? *</w:t>
      </w:r>
    </w:p>
    <w:p w14:paraId="15115C0F"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Все время</w:t>
      </w:r>
    </w:p>
    <w:p w14:paraId="56056AEA"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Большую часть времени</w:t>
      </w:r>
    </w:p>
    <w:p w14:paraId="28E36714"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Часто</w:t>
      </w:r>
    </w:p>
    <w:p w14:paraId="36F63C76"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Иногда</w:t>
      </w:r>
    </w:p>
    <w:p w14:paraId="1F7A5EAD"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Редко</w:t>
      </w:r>
    </w:p>
    <w:p w14:paraId="348EC43A"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Ни разу</w:t>
      </w:r>
    </w:p>
    <w:p w14:paraId="640AB372"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Как часто в течении последних 4 недель вы чувствовали себя полным(ой) сил и энергии? *</w:t>
      </w:r>
    </w:p>
    <w:p w14:paraId="0992F61B"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Все время</w:t>
      </w:r>
    </w:p>
    <w:p w14:paraId="65F82D8B"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Большую часть времени</w:t>
      </w:r>
    </w:p>
    <w:p w14:paraId="7CF80F20"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Часто</w:t>
      </w:r>
    </w:p>
    <w:p w14:paraId="53693277"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Иногда</w:t>
      </w:r>
    </w:p>
    <w:p w14:paraId="05C1D22E"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Редко</w:t>
      </w:r>
    </w:p>
    <w:p w14:paraId="77A8E51B"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Ни разу</w:t>
      </w:r>
    </w:p>
    <w:p w14:paraId="256A3811"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Как часто в течении последних 4 недель вы чувствовали себя упавшим(ей) духом и печальным(ой)? *</w:t>
      </w:r>
    </w:p>
    <w:p w14:paraId="76F5B65E"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Все время</w:t>
      </w:r>
    </w:p>
    <w:p w14:paraId="4B623E51"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Большую часть времени</w:t>
      </w:r>
    </w:p>
    <w:p w14:paraId="12FD812B"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Часто</w:t>
      </w:r>
    </w:p>
    <w:p w14:paraId="22511D00"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Иногда</w:t>
      </w:r>
    </w:p>
    <w:p w14:paraId="1CD23C54"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Редко</w:t>
      </w:r>
    </w:p>
    <w:p w14:paraId="48612640"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Ни разу</w:t>
      </w:r>
    </w:p>
    <w:p w14:paraId="520546E1"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Как часто в течении последних 4 недель вы чувствовали себя измученным(ой)? *</w:t>
      </w:r>
    </w:p>
    <w:p w14:paraId="2F7D1994"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Все время</w:t>
      </w:r>
    </w:p>
    <w:p w14:paraId="6D4B158F"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Большую часть времени</w:t>
      </w:r>
    </w:p>
    <w:p w14:paraId="74870422"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Часто</w:t>
      </w:r>
    </w:p>
    <w:p w14:paraId="7AB68FD9"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Иногда</w:t>
      </w:r>
    </w:p>
    <w:p w14:paraId="48B96FA4"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Редко</w:t>
      </w:r>
    </w:p>
    <w:p w14:paraId="0CFCD181"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Ни разу</w:t>
      </w:r>
    </w:p>
    <w:p w14:paraId="59FDFD0E"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Как часто в течении последних 4 недель вы чувствовали себя счастливым(ой)? *</w:t>
      </w:r>
    </w:p>
    <w:p w14:paraId="7FE1EEF4"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Все время</w:t>
      </w:r>
    </w:p>
    <w:p w14:paraId="199903EC"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Большую часть времени</w:t>
      </w:r>
    </w:p>
    <w:p w14:paraId="1E384330"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Часто</w:t>
      </w:r>
    </w:p>
    <w:p w14:paraId="6F7642BB"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Иногда</w:t>
      </w:r>
    </w:p>
    <w:p w14:paraId="26EAE5EA"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Редко</w:t>
      </w:r>
    </w:p>
    <w:p w14:paraId="1C82FDBA"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Ни разу</w:t>
      </w:r>
    </w:p>
    <w:p w14:paraId="684C997E"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lastRenderedPageBreak/>
        <w:t>Как часто в течении последних 4 недель вы чувствовали себя уставшим(ей)? *</w:t>
      </w:r>
    </w:p>
    <w:p w14:paraId="5DA95734"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Все время</w:t>
      </w:r>
    </w:p>
    <w:p w14:paraId="44835D54"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Большую часть времени</w:t>
      </w:r>
    </w:p>
    <w:p w14:paraId="7EA02785"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Часто</w:t>
      </w:r>
    </w:p>
    <w:p w14:paraId="61190882"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Иногда</w:t>
      </w:r>
    </w:p>
    <w:p w14:paraId="18685259"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Редко</w:t>
      </w:r>
    </w:p>
    <w:p w14:paraId="752BE21E"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Ни разу</w:t>
      </w:r>
    </w:p>
    <w:p w14:paraId="2F8E852C"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Как часто в последние 4 недели Ваше физическое или эмоциональное состояние мешало Вам активно общаться слюдьми? Например, навещать родственников, друзей и т.п *</w:t>
      </w:r>
    </w:p>
    <w:p w14:paraId="0997AE99"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Все время</w:t>
      </w:r>
    </w:p>
    <w:p w14:paraId="1B11CD3F"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Большую часть времени</w:t>
      </w:r>
    </w:p>
    <w:p w14:paraId="14FB9D11"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Иногда</w:t>
      </w:r>
    </w:p>
    <w:p w14:paraId="13C54AFA"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Редко</w:t>
      </w:r>
    </w:p>
    <w:p w14:paraId="12DA1C55"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Ни разу</w:t>
      </w:r>
    </w:p>
    <w:p w14:paraId="547DB59B"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Насколько ВЕРНЫМ или НЕВЕРНЫМ представляется по отношению к Вам каждое из ниже перечисленных утверждений? Мне кажется, что я более склонен к болезням, чем другие *</w:t>
      </w:r>
    </w:p>
    <w:p w14:paraId="75ACD525"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Определенно верно</w:t>
      </w:r>
    </w:p>
    <w:p w14:paraId="0279E47B"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 основном верно</w:t>
      </w:r>
    </w:p>
    <w:p w14:paraId="193EF5DD"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Не знаю</w:t>
      </w:r>
    </w:p>
    <w:p w14:paraId="1F6AD517"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 основном не верно</w:t>
      </w:r>
    </w:p>
    <w:p w14:paraId="607D8781"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Определенно неверно</w:t>
      </w:r>
    </w:p>
    <w:p w14:paraId="4AC449E3"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Насколько ВЕРНЫМ или НЕВЕРНЫМ представляется по отношению к Вам каждое из ниже перечисленных утверждений? Мое здоровье не хуже, чем у большинства моих знакомых *</w:t>
      </w:r>
    </w:p>
    <w:p w14:paraId="67536420"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Определенно верно</w:t>
      </w:r>
    </w:p>
    <w:p w14:paraId="05351797"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 основном верно</w:t>
      </w:r>
    </w:p>
    <w:p w14:paraId="60D6A7E9"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Не знаю</w:t>
      </w:r>
    </w:p>
    <w:p w14:paraId="25F48E5B"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 основном не верно</w:t>
      </w:r>
    </w:p>
    <w:p w14:paraId="32060470"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Определенно неверно</w:t>
      </w:r>
    </w:p>
    <w:p w14:paraId="2BE50C30"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Насколько ВЕРНЫМ или НЕВЕРНЫМ представляется по отношению к Вам каждое из ниже перечисленных утверждений? Я ожидаю, что мое здоровье ухудшится *</w:t>
      </w:r>
    </w:p>
    <w:p w14:paraId="0D115C91"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Определенно верно</w:t>
      </w:r>
    </w:p>
    <w:p w14:paraId="6E18D2F5"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 основном верно</w:t>
      </w:r>
    </w:p>
    <w:p w14:paraId="4961E841"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Не знаю</w:t>
      </w:r>
    </w:p>
    <w:p w14:paraId="4C17EB24"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 основном не верно</w:t>
      </w:r>
    </w:p>
    <w:p w14:paraId="4CA4A2A3"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Определенно неверно</w:t>
      </w:r>
    </w:p>
    <w:p w14:paraId="630029E5" w14:textId="77777777" w:rsidR="00512921" w:rsidRPr="003B271A" w:rsidRDefault="00512921" w:rsidP="007C14EE">
      <w:pPr>
        <w:pStyle w:val="a3"/>
        <w:numPr>
          <w:ilvl w:val="0"/>
          <w:numId w:val="8"/>
        </w:numPr>
        <w:shd w:val="clear" w:color="auto" w:fill="FFFFFF"/>
        <w:tabs>
          <w:tab w:val="left" w:pos="851"/>
          <w:tab w:val="left" w:pos="993"/>
        </w:tabs>
        <w:ind w:left="0" w:firstLine="567"/>
        <w:rPr>
          <w:sz w:val="28"/>
        </w:rPr>
      </w:pPr>
      <w:r w:rsidRPr="003B271A">
        <w:rPr>
          <w:sz w:val="28"/>
        </w:rPr>
        <w:t xml:space="preserve"> Насколько ВЕРНЫМ или НЕВЕРНЫМ представляется по отношению к Вам каждое из ниже перечисленных утверждений? У меня отличное здоровье *</w:t>
      </w:r>
    </w:p>
    <w:p w14:paraId="18541880"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Определенно верно</w:t>
      </w:r>
    </w:p>
    <w:p w14:paraId="6D3CA5F6"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В основном верно</w:t>
      </w:r>
    </w:p>
    <w:p w14:paraId="4AB7C8CD"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Не знаю</w:t>
      </w:r>
    </w:p>
    <w:p w14:paraId="079F32D3"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lastRenderedPageBreak/>
        <w:t>В основном не верно</w:t>
      </w:r>
    </w:p>
    <w:p w14:paraId="016D6DAC" w14:textId="77777777" w:rsidR="00512921" w:rsidRPr="0087600C" w:rsidRDefault="00512921" w:rsidP="007C14EE">
      <w:pPr>
        <w:pStyle w:val="a3"/>
        <w:numPr>
          <w:ilvl w:val="0"/>
          <w:numId w:val="12"/>
        </w:numPr>
        <w:shd w:val="clear" w:color="auto" w:fill="FFFFFF"/>
        <w:tabs>
          <w:tab w:val="left" w:pos="851"/>
          <w:tab w:val="left" w:pos="993"/>
        </w:tabs>
        <w:ind w:left="0" w:firstLine="567"/>
        <w:rPr>
          <w:sz w:val="28"/>
        </w:rPr>
      </w:pPr>
      <w:r w:rsidRPr="0087600C">
        <w:rPr>
          <w:sz w:val="28"/>
        </w:rPr>
        <w:t>Определенно неверно</w:t>
      </w:r>
    </w:p>
    <w:p w14:paraId="5E15089E" w14:textId="77777777" w:rsidR="00512921" w:rsidRDefault="00512921" w:rsidP="00512921">
      <w:pPr>
        <w:tabs>
          <w:tab w:val="left" w:pos="851"/>
        </w:tabs>
        <w:rPr>
          <w:rFonts w:asciiTheme="majorHAnsi" w:hAnsiTheme="majorHAnsi"/>
          <w:sz w:val="18"/>
          <w:szCs w:val="18"/>
        </w:rPr>
      </w:pPr>
    </w:p>
    <w:p w14:paraId="67F88AE3" w14:textId="77777777" w:rsidR="00512921" w:rsidRPr="00492A42" w:rsidRDefault="00512921" w:rsidP="007C14EE">
      <w:pPr>
        <w:pStyle w:val="a3"/>
        <w:numPr>
          <w:ilvl w:val="0"/>
          <w:numId w:val="7"/>
        </w:numPr>
        <w:shd w:val="clear" w:color="auto" w:fill="FFFFFF"/>
        <w:tabs>
          <w:tab w:val="left" w:pos="851"/>
        </w:tabs>
        <w:ind w:left="0" w:firstLine="567"/>
        <w:rPr>
          <w:b/>
          <w:sz w:val="28"/>
        </w:rPr>
      </w:pPr>
      <w:r w:rsidRPr="00FF2877">
        <w:rPr>
          <w:sz w:val="28"/>
        </w:rPr>
        <w:t xml:space="preserve">  </w:t>
      </w:r>
      <w:r w:rsidRPr="00FF2877">
        <w:rPr>
          <w:b/>
          <w:sz w:val="28"/>
        </w:rPr>
        <w:t>Короткий международный опросник для определения физической активности International Questionnaire on Physical Activity — IPAQ</w:t>
      </w:r>
    </w:p>
    <w:p w14:paraId="44F50493" w14:textId="77777777" w:rsidR="00512921" w:rsidRPr="009E70B5" w:rsidRDefault="00512921" w:rsidP="00512921">
      <w:pPr>
        <w:shd w:val="clear" w:color="auto" w:fill="FFFFFF"/>
        <w:tabs>
          <w:tab w:val="left" w:pos="851"/>
        </w:tabs>
        <w:ind w:firstLine="567"/>
        <w:jc w:val="both"/>
        <w:rPr>
          <w:sz w:val="28"/>
        </w:rPr>
      </w:pPr>
      <w:r w:rsidRPr="009E70B5">
        <w:rPr>
          <w:sz w:val="28"/>
        </w:rPr>
        <w:t xml:space="preserve">Пациенту предлагается вспомнить свою физическую нагрузку </w:t>
      </w:r>
      <w:r>
        <w:rPr>
          <w:sz w:val="28"/>
        </w:rPr>
        <w:t xml:space="preserve">перед и </w:t>
      </w:r>
      <w:r w:rsidRPr="009E70B5">
        <w:rPr>
          <w:sz w:val="28"/>
        </w:rPr>
        <w:t>по</w:t>
      </w:r>
      <w:r>
        <w:rPr>
          <w:sz w:val="28"/>
        </w:rPr>
        <w:t>сле операции по</w:t>
      </w:r>
      <w:r w:rsidRPr="009E70B5">
        <w:rPr>
          <w:sz w:val="28"/>
        </w:rPr>
        <w:t xml:space="preserve"> поводу Эхинококкоза печени и ответить на 7 вопросов: Примечание: под интенсивной Физической нагрузкой понимается нагрузка более 10 мин, приводящая к повышению пульса на 20% и более (плавание, бег, шейпинг и т.д.). </w:t>
      </w:r>
    </w:p>
    <w:p w14:paraId="06BD5AA4" w14:textId="77777777" w:rsidR="00512921" w:rsidRPr="009E70B5" w:rsidRDefault="00512921" w:rsidP="00512921">
      <w:pPr>
        <w:shd w:val="clear" w:color="auto" w:fill="FFFFFF"/>
        <w:tabs>
          <w:tab w:val="left" w:pos="851"/>
        </w:tabs>
        <w:ind w:firstLine="567"/>
        <w:jc w:val="both"/>
        <w:rPr>
          <w:sz w:val="28"/>
        </w:rPr>
      </w:pPr>
      <w:r w:rsidRPr="009E70B5">
        <w:rPr>
          <w:sz w:val="28"/>
        </w:rPr>
        <w:t>* Обязательно</w:t>
      </w:r>
    </w:p>
    <w:p w14:paraId="294AF3E3" w14:textId="77777777" w:rsidR="00512921" w:rsidRPr="009E70B5" w:rsidRDefault="00512921" w:rsidP="00512921">
      <w:pPr>
        <w:shd w:val="clear" w:color="auto" w:fill="FFFFFF"/>
        <w:tabs>
          <w:tab w:val="left" w:pos="851"/>
        </w:tabs>
        <w:ind w:firstLine="567"/>
        <w:jc w:val="both"/>
        <w:rPr>
          <w:sz w:val="28"/>
        </w:rPr>
      </w:pPr>
      <w:r w:rsidRPr="009E70B5">
        <w:rPr>
          <w:sz w:val="28"/>
        </w:rPr>
        <w:t>Укажите ваше Ф.И.О. пожалуйста *</w:t>
      </w:r>
    </w:p>
    <w:p w14:paraId="3B7B08AF" w14:textId="02FF058C" w:rsidR="00512921" w:rsidRPr="009E70B5" w:rsidRDefault="008E052A" w:rsidP="00512921">
      <w:pPr>
        <w:shd w:val="clear" w:color="auto" w:fill="FFFFFF"/>
        <w:tabs>
          <w:tab w:val="left" w:pos="851"/>
        </w:tabs>
        <w:ind w:firstLine="567"/>
        <w:jc w:val="both"/>
        <w:rPr>
          <w:sz w:val="28"/>
        </w:rPr>
      </w:pPr>
      <w:r w:rsidRPr="009E70B5">
        <w:rPr>
          <w:sz w:val="28"/>
        </w:rPr>
        <w:object w:dxaOrig="225" w:dyaOrig="225" w14:anchorId="15FC0CD3">
          <v:shape id="_x0000_i1050" type="#_x0000_t75" style="width:49.5pt;height:18pt" o:ole="">
            <v:imagedata r:id="rId119" o:title=""/>
          </v:shape>
          <w:control r:id="rId120" w:name="Объект 15" w:shapeid="_x0000_i1050"/>
        </w:object>
      </w:r>
    </w:p>
    <w:p w14:paraId="7A08E468" w14:textId="77777777" w:rsidR="00512921" w:rsidRPr="009E70B5" w:rsidRDefault="00512921" w:rsidP="00512921">
      <w:pPr>
        <w:shd w:val="clear" w:color="auto" w:fill="FFFFFF"/>
        <w:tabs>
          <w:tab w:val="left" w:pos="851"/>
        </w:tabs>
        <w:ind w:firstLine="567"/>
        <w:jc w:val="both"/>
        <w:rPr>
          <w:sz w:val="28"/>
        </w:rPr>
      </w:pPr>
      <w:r w:rsidRPr="009E70B5">
        <w:rPr>
          <w:sz w:val="28"/>
        </w:rPr>
        <w:t>Мой ответ</w:t>
      </w:r>
    </w:p>
    <w:p w14:paraId="422F6AE2" w14:textId="77777777" w:rsidR="00512921" w:rsidRPr="009E70B5" w:rsidRDefault="00512921" w:rsidP="00512921">
      <w:pPr>
        <w:shd w:val="clear" w:color="auto" w:fill="FFFFFF"/>
        <w:tabs>
          <w:tab w:val="left" w:pos="851"/>
        </w:tabs>
        <w:ind w:firstLine="567"/>
        <w:jc w:val="both"/>
        <w:rPr>
          <w:sz w:val="28"/>
        </w:rPr>
      </w:pPr>
      <w:r w:rsidRPr="009E70B5">
        <w:rPr>
          <w:sz w:val="28"/>
        </w:rPr>
        <w:t>Укажите пожалуйста ваш возраст *</w:t>
      </w:r>
    </w:p>
    <w:p w14:paraId="302438BE" w14:textId="66F960B5" w:rsidR="00512921" w:rsidRPr="009E70B5" w:rsidRDefault="008E052A" w:rsidP="00512921">
      <w:pPr>
        <w:shd w:val="clear" w:color="auto" w:fill="FFFFFF"/>
        <w:tabs>
          <w:tab w:val="left" w:pos="851"/>
        </w:tabs>
        <w:ind w:firstLine="567"/>
        <w:jc w:val="both"/>
        <w:rPr>
          <w:sz w:val="28"/>
        </w:rPr>
      </w:pPr>
      <w:r w:rsidRPr="009E70B5">
        <w:rPr>
          <w:sz w:val="28"/>
        </w:rPr>
        <w:object w:dxaOrig="225" w:dyaOrig="225" w14:anchorId="0184A585">
          <v:shape id="_x0000_i1054" type="#_x0000_t75" style="width:49.5pt;height:18pt" o:ole="">
            <v:imagedata r:id="rId119" o:title=""/>
          </v:shape>
          <w:control r:id="rId121" w:name="Объект 16" w:shapeid="_x0000_i1054"/>
        </w:object>
      </w:r>
    </w:p>
    <w:p w14:paraId="78A1A64A" w14:textId="77777777" w:rsidR="00512921" w:rsidRPr="009E70B5" w:rsidRDefault="00512921" w:rsidP="00512921">
      <w:pPr>
        <w:shd w:val="clear" w:color="auto" w:fill="FFFFFF"/>
        <w:tabs>
          <w:tab w:val="left" w:pos="851"/>
        </w:tabs>
        <w:ind w:firstLine="567"/>
        <w:jc w:val="both"/>
        <w:rPr>
          <w:sz w:val="28"/>
        </w:rPr>
      </w:pPr>
      <w:r w:rsidRPr="009E70B5">
        <w:rPr>
          <w:sz w:val="28"/>
        </w:rPr>
        <w:t>Мой ответ</w:t>
      </w:r>
    </w:p>
    <w:p w14:paraId="6C7559D8" w14:textId="77777777" w:rsidR="00512921" w:rsidRPr="009E70B5" w:rsidRDefault="00512921" w:rsidP="00512921">
      <w:pPr>
        <w:shd w:val="clear" w:color="auto" w:fill="FFFFFF"/>
        <w:tabs>
          <w:tab w:val="left" w:pos="851"/>
        </w:tabs>
        <w:ind w:firstLine="567"/>
        <w:jc w:val="both"/>
        <w:rPr>
          <w:sz w:val="28"/>
        </w:rPr>
      </w:pPr>
      <w:r w:rsidRPr="009E70B5">
        <w:rPr>
          <w:sz w:val="28"/>
        </w:rPr>
        <w:t>Сколько раз в неделю Вы занимались интенсивной физической нагрузкой? (Напишите количество дней) *</w:t>
      </w:r>
    </w:p>
    <w:p w14:paraId="6D04A223" w14:textId="7A241C9D" w:rsidR="00512921" w:rsidRPr="009E70B5" w:rsidRDefault="008E052A" w:rsidP="00512921">
      <w:pPr>
        <w:shd w:val="clear" w:color="auto" w:fill="FFFFFF"/>
        <w:tabs>
          <w:tab w:val="left" w:pos="851"/>
        </w:tabs>
        <w:ind w:firstLine="567"/>
        <w:jc w:val="both"/>
        <w:rPr>
          <w:sz w:val="28"/>
        </w:rPr>
      </w:pPr>
      <w:r w:rsidRPr="009E70B5">
        <w:rPr>
          <w:sz w:val="28"/>
        </w:rPr>
        <w:object w:dxaOrig="225" w:dyaOrig="225" w14:anchorId="58CE7F89">
          <v:shape id="_x0000_i1058" type="#_x0000_t75" style="width:49.5pt;height:18pt" o:ole="">
            <v:imagedata r:id="rId119" o:title=""/>
          </v:shape>
          <w:control r:id="rId122" w:name="Объект 17" w:shapeid="_x0000_i1058"/>
        </w:object>
      </w:r>
    </w:p>
    <w:p w14:paraId="65CCFD7E" w14:textId="77777777" w:rsidR="00512921" w:rsidRPr="009E70B5" w:rsidRDefault="00512921" w:rsidP="00512921">
      <w:pPr>
        <w:shd w:val="clear" w:color="auto" w:fill="FFFFFF"/>
        <w:tabs>
          <w:tab w:val="left" w:pos="851"/>
        </w:tabs>
        <w:ind w:firstLine="567"/>
        <w:jc w:val="both"/>
        <w:rPr>
          <w:sz w:val="28"/>
        </w:rPr>
      </w:pPr>
      <w:r w:rsidRPr="009E70B5">
        <w:rPr>
          <w:sz w:val="28"/>
        </w:rPr>
        <w:t>Мой ответ</w:t>
      </w:r>
    </w:p>
    <w:p w14:paraId="0425B075" w14:textId="77777777" w:rsidR="00512921" w:rsidRPr="009E70B5" w:rsidRDefault="00512921" w:rsidP="00512921">
      <w:pPr>
        <w:shd w:val="clear" w:color="auto" w:fill="FFFFFF"/>
        <w:tabs>
          <w:tab w:val="left" w:pos="851"/>
        </w:tabs>
        <w:ind w:firstLine="567"/>
        <w:jc w:val="both"/>
        <w:rPr>
          <w:sz w:val="28"/>
        </w:rPr>
      </w:pPr>
      <w:r w:rsidRPr="009E70B5">
        <w:rPr>
          <w:sz w:val="28"/>
        </w:rPr>
        <w:t>Сколько обычно длится Ваша интенсивная физическая нагрузка? *</w:t>
      </w:r>
    </w:p>
    <w:p w14:paraId="34EF1846"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до 10 мин</w:t>
      </w:r>
    </w:p>
    <w:p w14:paraId="53830FDE"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10-20 мин</w:t>
      </w:r>
    </w:p>
    <w:p w14:paraId="66049AB4"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20-40 мин</w:t>
      </w:r>
    </w:p>
    <w:p w14:paraId="59AFCA2C"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40-60 мин</w:t>
      </w:r>
    </w:p>
    <w:p w14:paraId="47EBF192"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1 ч и более</w:t>
      </w:r>
    </w:p>
    <w:p w14:paraId="419F43FB" w14:textId="77777777" w:rsidR="00512921" w:rsidRPr="009E70B5" w:rsidRDefault="00512921" w:rsidP="00512921">
      <w:pPr>
        <w:shd w:val="clear" w:color="auto" w:fill="FFFFFF"/>
        <w:tabs>
          <w:tab w:val="left" w:pos="851"/>
        </w:tabs>
        <w:ind w:firstLine="567"/>
        <w:jc w:val="both"/>
        <w:rPr>
          <w:sz w:val="28"/>
        </w:rPr>
      </w:pPr>
      <w:r w:rsidRPr="009E70B5">
        <w:rPr>
          <w:sz w:val="28"/>
        </w:rPr>
        <w:t>Сколько раз в неделю Вы занимаетесь неинтенсивной физической нагрузкой? (Напишите количество дней) *</w:t>
      </w:r>
    </w:p>
    <w:p w14:paraId="15FFDB23" w14:textId="15B955EF" w:rsidR="00512921" w:rsidRPr="009E70B5" w:rsidRDefault="008E052A" w:rsidP="00512921">
      <w:pPr>
        <w:shd w:val="clear" w:color="auto" w:fill="FFFFFF"/>
        <w:tabs>
          <w:tab w:val="left" w:pos="851"/>
        </w:tabs>
        <w:ind w:firstLine="567"/>
        <w:jc w:val="both"/>
        <w:rPr>
          <w:sz w:val="28"/>
        </w:rPr>
      </w:pPr>
      <w:r w:rsidRPr="009E70B5">
        <w:rPr>
          <w:sz w:val="28"/>
        </w:rPr>
        <w:object w:dxaOrig="225" w:dyaOrig="225" w14:anchorId="04FF88A9">
          <v:shape id="_x0000_i1062" type="#_x0000_t75" style="width:49.5pt;height:18pt" o:ole="">
            <v:imagedata r:id="rId119" o:title=""/>
          </v:shape>
          <w:control r:id="rId123" w:name="Объект 18" w:shapeid="_x0000_i1062"/>
        </w:object>
      </w:r>
    </w:p>
    <w:p w14:paraId="13869739" w14:textId="77777777" w:rsidR="00512921" w:rsidRPr="009E70B5" w:rsidRDefault="00512921" w:rsidP="00512921">
      <w:pPr>
        <w:shd w:val="clear" w:color="auto" w:fill="FFFFFF"/>
        <w:tabs>
          <w:tab w:val="left" w:pos="851"/>
        </w:tabs>
        <w:ind w:firstLine="567"/>
        <w:jc w:val="both"/>
        <w:rPr>
          <w:sz w:val="28"/>
        </w:rPr>
      </w:pPr>
      <w:r w:rsidRPr="009E70B5">
        <w:rPr>
          <w:sz w:val="28"/>
        </w:rPr>
        <w:t>Мой ответ</w:t>
      </w:r>
    </w:p>
    <w:p w14:paraId="2D642074" w14:textId="77777777" w:rsidR="00512921" w:rsidRPr="009E70B5" w:rsidRDefault="00512921" w:rsidP="00512921">
      <w:pPr>
        <w:shd w:val="clear" w:color="auto" w:fill="FFFFFF"/>
        <w:tabs>
          <w:tab w:val="left" w:pos="851"/>
        </w:tabs>
        <w:ind w:firstLine="567"/>
        <w:jc w:val="both"/>
        <w:rPr>
          <w:sz w:val="28"/>
        </w:rPr>
      </w:pPr>
      <w:r w:rsidRPr="009E70B5">
        <w:rPr>
          <w:sz w:val="28"/>
        </w:rPr>
        <w:t>Какова обычная продолжительность Вашей неинтенсивной физической нагрузки в течение дня? *</w:t>
      </w:r>
    </w:p>
    <w:p w14:paraId="753DC533"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до 20 мин</w:t>
      </w:r>
    </w:p>
    <w:p w14:paraId="5DC3252B"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20-40 мин</w:t>
      </w:r>
    </w:p>
    <w:p w14:paraId="2275D557"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40-60 мин</w:t>
      </w:r>
    </w:p>
    <w:p w14:paraId="1D86219B"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60-90 мин</w:t>
      </w:r>
    </w:p>
    <w:p w14:paraId="3DC3F739"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1,5 ч и более</w:t>
      </w:r>
    </w:p>
    <w:p w14:paraId="21F01D3A" w14:textId="77777777" w:rsidR="00512921" w:rsidRPr="009E70B5" w:rsidRDefault="00512921" w:rsidP="00512921">
      <w:pPr>
        <w:shd w:val="clear" w:color="auto" w:fill="FFFFFF"/>
        <w:tabs>
          <w:tab w:val="left" w:pos="851"/>
        </w:tabs>
        <w:ind w:firstLine="567"/>
        <w:jc w:val="both"/>
        <w:rPr>
          <w:sz w:val="28"/>
        </w:rPr>
      </w:pPr>
      <w:r w:rsidRPr="009E70B5">
        <w:rPr>
          <w:sz w:val="28"/>
        </w:rPr>
        <w:t>Сколько дней в неделю Вы ходите пешком? *</w:t>
      </w:r>
    </w:p>
    <w:p w14:paraId="139DF38B" w14:textId="0C78AA39" w:rsidR="00512921" w:rsidRPr="009E70B5" w:rsidRDefault="008E052A" w:rsidP="00512921">
      <w:pPr>
        <w:shd w:val="clear" w:color="auto" w:fill="FFFFFF"/>
        <w:tabs>
          <w:tab w:val="left" w:pos="851"/>
        </w:tabs>
        <w:ind w:firstLine="567"/>
        <w:jc w:val="both"/>
        <w:rPr>
          <w:sz w:val="28"/>
        </w:rPr>
      </w:pPr>
      <w:r w:rsidRPr="009E70B5">
        <w:rPr>
          <w:sz w:val="28"/>
        </w:rPr>
        <w:object w:dxaOrig="225" w:dyaOrig="225" w14:anchorId="5A2A6AD3">
          <v:shape id="_x0000_i1066" type="#_x0000_t75" style="width:49.5pt;height:18pt" o:ole="">
            <v:imagedata r:id="rId119" o:title=""/>
          </v:shape>
          <w:control r:id="rId124" w:name="Объект 19" w:shapeid="_x0000_i1066"/>
        </w:object>
      </w:r>
    </w:p>
    <w:p w14:paraId="2D94DB30" w14:textId="77777777" w:rsidR="00512921" w:rsidRPr="009E70B5" w:rsidRDefault="00512921" w:rsidP="00512921">
      <w:pPr>
        <w:shd w:val="clear" w:color="auto" w:fill="FFFFFF"/>
        <w:tabs>
          <w:tab w:val="left" w:pos="851"/>
        </w:tabs>
        <w:ind w:firstLine="567"/>
        <w:jc w:val="both"/>
        <w:rPr>
          <w:sz w:val="28"/>
        </w:rPr>
      </w:pPr>
      <w:r w:rsidRPr="009E70B5">
        <w:rPr>
          <w:sz w:val="28"/>
        </w:rPr>
        <w:t>Мой ответ</w:t>
      </w:r>
    </w:p>
    <w:p w14:paraId="42A9830D" w14:textId="77777777" w:rsidR="00512921" w:rsidRPr="009E70B5" w:rsidRDefault="00512921" w:rsidP="00512921">
      <w:pPr>
        <w:shd w:val="clear" w:color="auto" w:fill="FFFFFF"/>
        <w:tabs>
          <w:tab w:val="left" w:pos="851"/>
        </w:tabs>
        <w:ind w:firstLine="567"/>
        <w:jc w:val="both"/>
        <w:rPr>
          <w:sz w:val="28"/>
        </w:rPr>
      </w:pPr>
      <w:r w:rsidRPr="009E70B5">
        <w:rPr>
          <w:sz w:val="28"/>
        </w:rPr>
        <w:t>Какова обычная продолжительность Ваших пеших прогулок в течение дня? *</w:t>
      </w:r>
    </w:p>
    <w:p w14:paraId="7C154F8D"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до 20 мин</w:t>
      </w:r>
    </w:p>
    <w:p w14:paraId="5899DF83"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lastRenderedPageBreak/>
        <w:t>20-40 мин</w:t>
      </w:r>
    </w:p>
    <w:p w14:paraId="22209835"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40-60 мин</w:t>
      </w:r>
    </w:p>
    <w:p w14:paraId="577BE725"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60-90 мин</w:t>
      </w:r>
    </w:p>
    <w:p w14:paraId="475F51A1"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1,5 ч и более</w:t>
      </w:r>
    </w:p>
    <w:p w14:paraId="2ECB6980" w14:textId="77777777" w:rsidR="00512921" w:rsidRPr="009E70B5" w:rsidRDefault="00512921" w:rsidP="00512921">
      <w:pPr>
        <w:shd w:val="clear" w:color="auto" w:fill="FFFFFF"/>
        <w:tabs>
          <w:tab w:val="left" w:pos="851"/>
        </w:tabs>
        <w:ind w:firstLine="567"/>
        <w:jc w:val="both"/>
        <w:rPr>
          <w:sz w:val="28"/>
        </w:rPr>
      </w:pPr>
      <w:r w:rsidRPr="009E70B5">
        <w:rPr>
          <w:sz w:val="28"/>
        </w:rPr>
        <w:t>Сколько обычно часов Вы проводите в сидячем положении? *</w:t>
      </w:r>
    </w:p>
    <w:p w14:paraId="4C9B2F70"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8 ч и более</w:t>
      </w:r>
    </w:p>
    <w:p w14:paraId="7877B0A7"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7-8 ч</w:t>
      </w:r>
    </w:p>
    <w:p w14:paraId="22C0F620"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6-7 ч</w:t>
      </w:r>
    </w:p>
    <w:p w14:paraId="5FAEDC0D"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5-6 ч</w:t>
      </w:r>
    </w:p>
    <w:p w14:paraId="523CC1ED"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4-5 ч</w:t>
      </w:r>
    </w:p>
    <w:p w14:paraId="7FE88DD1"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3-4 ч</w:t>
      </w:r>
    </w:p>
    <w:p w14:paraId="17957A46" w14:textId="77777777" w:rsidR="00512921" w:rsidRPr="006E02E9" w:rsidRDefault="00512921" w:rsidP="007C14EE">
      <w:pPr>
        <w:pStyle w:val="a3"/>
        <w:numPr>
          <w:ilvl w:val="0"/>
          <w:numId w:val="10"/>
        </w:numPr>
        <w:shd w:val="clear" w:color="auto" w:fill="FFFFFF"/>
        <w:tabs>
          <w:tab w:val="left" w:pos="851"/>
        </w:tabs>
        <w:ind w:left="0" w:firstLine="567"/>
        <w:rPr>
          <w:sz w:val="28"/>
        </w:rPr>
      </w:pPr>
      <w:r w:rsidRPr="006E02E9">
        <w:rPr>
          <w:sz w:val="28"/>
        </w:rPr>
        <w:t>3-1 ч</w:t>
      </w:r>
    </w:p>
    <w:p w14:paraId="5C807FE8" w14:textId="77777777" w:rsidR="00512921" w:rsidRDefault="00512921" w:rsidP="007C14EE">
      <w:pPr>
        <w:pStyle w:val="a3"/>
        <w:numPr>
          <w:ilvl w:val="0"/>
          <w:numId w:val="10"/>
        </w:numPr>
        <w:shd w:val="clear" w:color="auto" w:fill="FFFFFF"/>
        <w:tabs>
          <w:tab w:val="left" w:pos="851"/>
        </w:tabs>
        <w:ind w:left="0" w:firstLine="567"/>
        <w:rPr>
          <w:sz w:val="28"/>
        </w:rPr>
      </w:pPr>
      <w:r w:rsidRPr="006E02E9">
        <w:rPr>
          <w:sz w:val="28"/>
        </w:rPr>
        <w:t>менее 1 ч</w:t>
      </w:r>
    </w:p>
    <w:p w14:paraId="48B7D520" w14:textId="77777777" w:rsidR="00512921" w:rsidRDefault="00512921" w:rsidP="00512921">
      <w:pPr>
        <w:shd w:val="clear" w:color="auto" w:fill="FFFFFF"/>
        <w:tabs>
          <w:tab w:val="left" w:pos="851"/>
        </w:tabs>
        <w:rPr>
          <w:sz w:val="28"/>
        </w:rPr>
      </w:pPr>
    </w:p>
    <w:p w14:paraId="4F781167" w14:textId="77777777" w:rsidR="00512921" w:rsidRDefault="00512921" w:rsidP="00512921">
      <w:pPr>
        <w:shd w:val="clear" w:color="auto" w:fill="FFFFFF"/>
        <w:tabs>
          <w:tab w:val="left" w:pos="851"/>
        </w:tabs>
        <w:rPr>
          <w:sz w:val="28"/>
        </w:rPr>
      </w:pPr>
    </w:p>
    <w:p w14:paraId="4C408205" w14:textId="77777777" w:rsidR="00512921" w:rsidRDefault="00512921" w:rsidP="00512921">
      <w:pPr>
        <w:shd w:val="clear" w:color="auto" w:fill="FFFFFF"/>
        <w:tabs>
          <w:tab w:val="left" w:pos="851"/>
        </w:tabs>
        <w:rPr>
          <w:sz w:val="28"/>
        </w:rPr>
      </w:pPr>
    </w:p>
    <w:p w14:paraId="61C8DF58" w14:textId="77777777" w:rsidR="00512921" w:rsidRDefault="00512921" w:rsidP="00512921">
      <w:pPr>
        <w:shd w:val="clear" w:color="auto" w:fill="FFFFFF"/>
        <w:tabs>
          <w:tab w:val="left" w:pos="851"/>
        </w:tabs>
        <w:rPr>
          <w:sz w:val="28"/>
        </w:rPr>
      </w:pPr>
    </w:p>
    <w:p w14:paraId="722D1187" w14:textId="77777777" w:rsidR="00512921" w:rsidRDefault="00512921" w:rsidP="00512921">
      <w:pPr>
        <w:shd w:val="clear" w:color="auto" w:fill="FFFFFF"/>
        <w:tabs>
          <w:tab w:val="left" w:pos="851"/>
        </w:tabs>
        <w:rPr>
          <w:sz w:val="28"/>
        </w:rPr>
      </w:pPr>
    </w:p>
    <w:p w14:paraId="46064AB9" w14:textId="77777777" w:rsidR="00512921" w:rsidRDefault="00512921" w:rsidP="00512921">
      <w:pPr>
        <w:shd w:val="clear" w:color="auto" w:fill="FFFFFF"/>
        <w:tabs>
          <w:tab w:val="left" w:pos="851"/>
        </w:tabs>
        <w:rPr>
          <w:sz w:val="28"/>
        </w:rPr>
      </w:pPr>
    </w:p>
    <w:p w14:paraId="7A6D7D96" w14:textId="77777777" w:rsidR="00512921" w:rsidRDefault="00512921" w:rsidP="00512921">
      <w:pPr>
        <w:shd w:val="clear" w:color="auto" w:fill="FFFFFF"/>
        <w:tabs>
          <w:tab w:val="left" w:pos="851"/>
        </w:tabs>
        <w:rPr>
          <w:sz w:val="28"/>
        </w:rPr>
      </w:pPr>
    </w:p>
    <w:p w14:paraId="5577D049" w14:textId="77777777" w:rsidR="00512921" w:rsidRDefault="00512921" w:rsidP="00512921">
      <w:pPr>
        <w:shd w:val="clear" w:color="auto" w:fill="FFFFFF"/>
        <w:tabs>
          <w:tab w:val="left" w:pos="851"/>
        </w:tabs>
        <w:rPr>
          <w:sz w:val="28"/>
        </w:rPr>
      </w:pPr>
    </w:p>
    <w:p w14:paraId="707E76D4" w14:textId="77777777" w:rsidR="00512921" w:rsidRDefault="00512921" w:rsidP="00512921">
      <w:pPr>
        <w:shd w:val="clear" w:color="auto" w:fill="FFFFFF"/>
        <w:tabs>
          <w:tab w:val="left" w:pos="851"/>
        </w:tabs>
        <w:rPr>
          <w:sz w:val="28"/>
        </w:rPr>
      </w:pPr>
    </w:p>
    <w:p w14:paraId="3EA19BF3" w14:textId="77777777" w:rsidR="00512921" w:rsidRDefault="00512921" w:rsidP="00512921">
      <w:pPr>
        <w:shd w:val="clear" w:color="auto" w:fill="FFFFFF"/>
        <w:tabs>
          <w:tab w:val="left" w:pos="851"/>
        </w:tabs>
        <w:rPr>
          <w:sz w:val="28"/>
        </w:rPr>
      </w:pPr>
    </w:p>
    <w:p w14:paraId="58E899B5" w14:textId="77777777" w:rsidR="00512921" w:rsidRDefault="00512921" w:rsidP="00512921">
      <w:pPr>
        <w:shd w:val="clear" w:color="auto" w:fill="FFFFFF"/>
        <w:tabs>
          <w:tab w:val="left" w:pos="851"/>
        </w:tabs>
        <w:rPr>
          <w:sz w:val="28"/>
        </w:rPr>
      </w:pPr>
    </w:p>
    <w:p w14:paraId="6E5DAC30" w14:textId="77777777" w:rsidR="00512921" w:rsidRDefault="00512921" w:rsidP="00512921">
      <w:pPr>
        <w:shd w:val="clear" w:color="auto" w:fill="FFFFFF"/>
        <w:tabs>
          <w:tab w:val="left" w:pos="851"/>
        </w:tabs>
        <w:rPr>
          <w:sz w:val="28"/>
        </w:rPr>
      </w:pPr>
    </w:p>
    <w:p w14:paraId="1AA39BCF" w14:textId="77777777" w:rsidR="00512921" w:rsidRDefault="00512921" w:rsidP="00512921">
      <w:pPr>
        <w:shd w:val="clear" w:color="auto" w:fill="FFFFFF"/>
        <w:tabs>
          <w:tab w:val="left" w:pos="851"/>
        </w:tabs>
        <w:rPr>
          <w:sz w:val="28"/>
        </w:rPr>
      </w:pPr>
    </w:p>
    <w:p w14:paraId="119D1D1C" w14:textId="77777777" w:rsidR="00512921" w:rsidRDefault="00512921" w:rsidP="00512921">
      <w:pPr>
        <w:shd w:val="clear" w:color="auto" w:fill="FFFFFF"/>
        <w:tabs>
          <w:tab w:val="left" w:pos="851"/>
        </w:tabs>
        <w:rPr>
          <w:sz w:val="28"/>
        </w:rPr>
      </w:pPr>
    </w:p>
    <w:p w14:paraId="53726488" w14:textId="77777777" w:rsidR="00512921" w:rsidRDefault="00512921" w:rsidP="00512921">
      <w:pPr>
        <w:shd w:val="clear" w:color="auto" w:fill="FFFFFF"/>
        <w:tabs>
          <w:tab w:val="left" w:pos="851"/>
        </w:tabs>
        <w:rPr>
          <w:sz w:val="28"/>
        </w:rPr>
      </w:pPr>
    </w:p>
    <w:p w14:paraId="6687996F" w14:textId="77777777" w:rsidR="00512921" w:rsidRDefault="00512921" w:rsidP="00512921">
      <w:pPr>
        <w:shd w:val="clear" w:color="auto" w:fill="FFFFFF"/>
        <w:tabs>
          <w:tab w:val="left" w:pos="851"/>
        </w:tabs>
        <w:rPr>
          <w:sz w:val="28"/>
        </w:rPr>
      </w:pPr>
    </w:p>
    <w:p w14:paraId="7B1623F8" w14:textId="77777777" w:rsidR="00512921" w:rsidRDefault="00512921" w:rsidP="00512921">
      <w:pPr>
        <w:shd w:val="clear" w:color="auto" w:fill="FFFFFF"/>
        <w:tabs>
          <w:tab w:val="left" w:pos="851"/>
        </w:tabs>
        <w:rPr>
          <w:sz w:val="28"/>
        </w:rPr>
      </w:pPr>
    </w:p>
    <w:p w14:paraId="1B6EC979" w14:textId="77777777" w:rsidR="00512921" w:rsidRDefault="00512921" w:rsidP="00512921">
      <w:pPr>
        <w:shd w:val="clear" w:color="auto" w:fill="FFFFFF"/>
        <w:tabs>
          <w:tab w:val="left" w:pos="851"/>
        </w:tabs>
        <w:rPr>
          <w:sz w:val="28"/>
        </w:rPr>
      </w:pPr>
    </w:p>
    <w:p w14:paraId="0433DB7C" w14:textId="77777777" w:rsidR="00512921" w:rsidRDefault="00512921" w:rsidP="00512921">
      <w:pPr>
        <w:shd w:val="clear" w:color="auto" w:fill="FFFFFF"/>
        <w:tabs>
          <w:tab w:val="left" w:pos="851"/>
        </w:tabs>
        <w:rPr>
          <w:sz w:val="28"/>
        </w:rPr>
      </w:pPr>
    </w:p>
    <w:p w14:paraId="5477E42F" w14:textId="77777777" w:rsidR="00B94A54" w:rsidRDefault="00B94A54" w:rsidP="00512921">
      <w:pPr>
        <w:shd w:val="clear" w:color="auto" w:fill="FFFFFF"/>
        <w:tabs>
          <w:tab w:val="left" w:pos="851"/>
        </w:tabs>
        <w:rPr>
          <w:sz w:val="28"/>
        </w:rPr>
      </w:pPr>
    </w:p>
    <w:p w14:paraId="1679CB80" w14:textId="77777777" w:rsidR="00B94A54" w:rsidRDefault="00B94A54" w:rsidP="00512921">
      <w:pPr>
        <w:shd w:val="clear" w:color="auto" w:fill="FFFFFF"/>
        <w:tabs>
          <w:tab w:val="left" w:pos="851"/>
        </w:tabs>
        <w:rPr>
          <w:sz w:val="28"/>
        </w:rPr>
      </w:pPr>
    </w:p>
    <w:p w14:paraId="59809A9B" w14:textId="77777777" w:rsidR="00B94A54" w:rsidRDefault="00B94A54" w:rsidP="00512921">
      <w:pPr>
        <w:shd w:val="clear" w:color="auto" w:fill="FFFFFF"/>
        <w:tabs>
          <w:tab w:val="left" w:pos="851"/>
        </w:tabs>
        <w:rPr>
          <w:sz w:val="28"/>
        </w:rPr>
      </w:pPr>
    </w:p>
    <w:p w14:paraId="35B8137C" w14:textId="77777777" w:rsidR="00B94A54" w:rsidRDefault="00B94A54" w:rsidP="00512921">
      <w:pPr>
        <w:shd w:val="clear" w:color="auto" w:fill="FFFFFF"/>
        <w:tabs>
          <w:tab w:val="left" w:pos="851"/>
        </w:tabs>
        <w:rPr>
          <w:sz w:val="28"/>
        </w:rPr>
      </w:pPr>
    </w:p>
    <w:p w14:paraId="71D05A74" w14:textId="77777777" w:rsidR="00B94A54" w:rsidRDefault="00B94A54" w:rsidP="00512921">
      <w:pPr>
        <w:shd w:val="clear" w:color="auto" w:fill="FFFFFF"/>
        <w:tabs>
          <w:tab w:val="left" w:pos="851"/>
        </w:tabs>
        <w:rPr>
          <w:sz w:val="28"/>
        </w:rPr>
      </w:pPr>
    </w:p>
    <w:p w14:paraId="612B0F3F" w14:textId="77777777" w:rsidR="00512921" w:rsidRDefault="00512921" w:rsidP="00512921">
      <w:pPr>
        <w:shd w:val="clear" w:color="auto" w:fill="FFFFFF"/>
        <w:tabs>
          <w:tab w:val="left" w:pos="851"/>
        </w:tabs>
        <w:rPr>
          <w:sz w:val="28"/>
        </w:rPr>
      </w:pPr>
    </w:p>
    <w:p w14:paraId="4BF4CE82" w14:textId="77777777" w:rsidR="00512921" w:rsidRDefault="00512921" w:rsidP="00512921">
      <w:pPr>
        <w:shd w:val="clear" w:color="auto" w:fill="FFFFFF"/>
        <w:tabs>
          <w:tab w:val="left" w:pos="851"/>
        </w:tabs>
        <w:rPr>
          <w:sz w:val="28"/>
        </w:rPr>
      </w:pPr>
    </w:p>
    <w:p w14:paraId="3F6E82E9" w14:textId="77777777" w:rsidR="00B60D9C" w:rsidRDefault="00B60D9C" w:rsidP="00512921">
      <w:pPr>
        <w:shd w:val="clear" w:color="auto" w:fill="FFFFFF"/>
        <w:tabs>
          <w:tab w:val="left" w:pos="851"/>
        </w:tabs>
        <w:rPr>
          <w:sz w:val="28"/>
        </w:rPr>
      </w:pPr>
    </w:p>
    <w:p w14:paraId="0DA106F4" w14:textId="77777777" w:rsidR="00B60D9C" w:rsidRDefault="00B60D9C" w:rsidP="00512921">
      <w:pPr>
        <w:shd w:val="clear" w:color="auto" w:fill="FFFFFF"/>
        <w:tabs>
          <w:tab w:val="left" w:pos="851"/>
        </w:tabs>
        <w:rPr>
          <w:sz w:val="28"/>
        </w:rPr>
      </w:pPr>
    </w:p>
    <w:p w14:paraId="09A33D47" w14:textId="77777777" w:rsidR="00512921" w:rsidRDefault="00512921" w:rsidP="00512921">
      <w:pPr>
        <w:shd w:val="clear" w:color="auto" w:fill="FFFFFF"/>
        <w:tabs>
          <w:tab w:val="left" w:pos="851"/>
        </w:tabs>
        <w:rPr>
          <w:sz w:val="28"/>
        </w:rPr>
      </w:pPr>
    </w:p>
    <w:p w14:paraId="56727D6C" w14:textId="77777777" w:rsidR="00512921" w:rsidRDefault="00512921" w:rsidP="00512921">
      <w:pPr>
        <w:shd w:val="clear" w:color="auto" w:fill="FFFFFF"/>
        <w:tabs>
          <w:tab w:val="left" w:pos="851"/>
        </w:tabs>
        <w:rPr>
          <w:sz w:val="28"/>
        </w:rPr>
      </w:pPr>
    </w:p>
    <w:p w14:paraId="01426DA8" w14:textId="77777777" w:rsidR="00512921" w:rsidRPr="0097498B" w:rsidRDefault="00512921" w:rsidP="00512921">
      <w:pPr>
        <w:shd w:val="clear" w:color="auto" w:fill="FFFFFF"/>
        <w:tabs>
          <w:tab w:val="left" w:pos="851"/>
        </w:tabs>
        <w:rPr>
          <w:sz w:val="28"/>
        </w:rPr>
      </w:pPr>
    </w:p>
    <w:p w14:paraId="6C757C34" w14:textId="77777777" w:rsidR="00512921" w:rsidRPr="009E70B5" w:rsidRDefault="00512921" w:rsidP="00512921">
      <w:pPr>
        <w:shd w:val="clear" w:color="auto" w:fill="FFFFFF"/>
        <w:tabs>
          <w:tab w:val="left" w:pos="851"/>
        </w:tabs>
        <w:ind w:firstLine="567"/>
        <w:jc w:val="both"/>
        <w:rPr>
          <w:sz w:val="28"/>
        </w:rPr>
      </w:pPr>
    </w:p>
    <w:p w14:paraId="722ABD3E" w14:textId="77777777" w:rsidR="00512921" w:rsidRPr="00492A42" w:rsidRDefault="00512921" w:rsidP="007C14EE">
      <w:pPr>
        <w:pStyle w:val="TableParagraph"/>
        <w:numPr>
          <w:ilvl w:val="0"/>
          <w:numId w:val="7"/>
        </w:numPr>
        <w:tabs>
          <w:tab w:val="left" w:pos="851"/>
        </w:tabs>
        <w:spacing w:line="240" w:lineRule="auto"/>
        <w:ind w:left="0" w:firstLine="567"/>
        <w:jc w:val="both"/>
        <w:rPr>
          <w:b/>
          <w:sz w:val="28"/>
        </w:rPr>
      </w:pPr>
      <w:r w:rsidRPr="00A8269B">
        <w:rPr>
          <w:b/>
          <w:sz w:val="28"/>
        </w:rPr>
        <w:lastRenderedPageBreak/>
        <w:t>Анкета для врачей (хирургов, узистов, инфекционистов) оказывающих</w:t>
      </w:r>
      <w:r w:rsidRPr="00A8269B">
        <w:rPr>
          <w:b/>
          <w:spacing w:val="-57"/>
          <w:sz w:val="28"/>
        </w:rPr>
        <w:t xml:space="preserve">      </w:t>
      </w:r>
      <w:r w:rsidRPr="00A8269B">
        <w:rPr>
          <w:b/>
          <w:sz w:val="28"/>
        </w:rPr>
        <w:t>медицинскую</w:t>
      </w:r>
      <w:r w:rsidRPr="00A8269B">
        <w:rPr>
          <w:b/>
          <w:spacing w:val="-1"/>
          <w:sz w:val="28"/>
        </w:rPr>
        <w:t xml:space="preserve"> </w:t>
      </w:r>
      <w:r w:rsidRPr="00A8269B">
        <w:rPr>
          <w:b/>
          <w:sz w:val="28"/>
        </w:rPr>
        <w:t>помощь больным с эхинококкозом печени в РК</w:t>
      </w:r>
    </w:p>
    <w:p w14:paraId="6CAADD8B" w14:textId="77777777" w:rsidR="00512921" w:rsidRDefault="00512921" w:rsidP="00512921">
      <w:pPr>
        <w:pStyle w:val="TableParagraph"/>
        <w:tabs>
          <w:tab w:val="left" w:pos="851"/>
        </w:tabs>
        <w:spacing w:line="240" w:lineRule="auto"/>
        <w:ind w:firstLine="567"/>
        <w:jc w:val="center"/>
        <w:rPr>
          <w:sz w:val="28"/>
        </w:rPr>
      </w:pPr>
      <w:r w:rsidRPr="00A8269B">
        <w:rPr>
          <w:sz w:val="28"/>
        </w:rPr>
        <w:t>Уважаемый респондент!</w:t>
      </w:r>
    </w:p>
    <w:p w14:paraId="72021E98" w14:textId="77777777" w:rsidR="00512921" w:rsidRDefault="00512921" w:rsidP="00512921">
      <w:pPr>
        <w:pStyle w:val="TableParagraph"/>
        <w:tabs>
          <w:tab w:val="left" w:pos="851"/>
          <w:tab w:val="left" w:pos="2980"/>
          <w:tab w:val="left" w:pos="3274"/>
        </w:tabs>
        <w:spacing w:line="240" w:lineRule="auto"/>
        <w:ind w:firstLine="567"/>
        <w:jc w:val="both"/>
        <w:rPr>
          <w:sz w:val="28"/>
        </w:rPr>
      </w:pPr>
    </w:p>
    <w:p w14:paraId="565CAC39" w14:textId="77777777" w:rsidR="00512921" w:rsidRPr="00A8269B" w:rsidRDefault="00512921" w:rsidP="00512921">
      <w:pPr>
        <w:pStyle w:val="TableParagraph"/>
        <w:tabs>
          <w:tab w:val="left" w:pos="851"/>
          <w:tab w:val="left" w:pos="2980"/>
          <w:tab w:val="left" w:pos="3274"/>
        </w:tabs>
        <w:spacing w:line="240" w:lineRule="auto"/>
        <w:ind w:firstLine="567"/>
        <w:jc w:val="both"/>
        <w:rPr>
          <w:sz w:val="28"/>
        </w:rPr>
      </w:pPr>
      <w:r>
        <w:rPr>
          <w:sz w:val="28"/>
        </w:rPr>
        <w:t xml:space="preserve">Национальный научный центр хирургий им А.Н. Сызганова, и Казахстанский </w:t>
      </w:r>
      <w:r w:rsidRPr="0099646A">
        <w:rPr>
          <w:sz w:val="28"/>
        </w:rPr>
        <w:t>медицинский университет «ВШОЗ»</w:t>
      </w:r>
      <w:r w:rsidRPr="00A8269B">
        <w:rPr>
          <w:sz w:val="28"/>
        </w:rPr>
        <w:t xml:space="preserve"> проводит опрос среди врачей (хирургов, узистов, инфекционистов) оказывающих медицинскую помощь </w:t>
      </w:r>
      <w:r>
        <w:rPr>
          <w:sz w:val="28"/>
        </w:rPr>
        <w:t xml:space="preserve">больным с эхинококкозом печени. </w:t>
      </w:r>
    </w:p>
    <w:p w14:paraId="3C47DC0D" w14:textId="77777777" w:rsidR="00512921" w:rsidRPr="00BA2B9F" w:rsidRDefault="00512921" w:rsidP="00512921">
      <w:pPr>
        <w:pStyle w:val="TableParagraph"/>
        <w:tabs>
          <w:tab w:val="left" w:pos="851"/>
          <w:tab w:val="left" w:pos="2072"/>
          <w:tab w:val="left" w:pos="2556"/>
          <w:tab w:val="left" w:pos="3739"/>
        </w:tabs>
        <w:spacing w:line="240" w:lineRule="auto"/>
        <w:ind w:firstLine="567"/>
        <w:jc w:val="both"/>
        <w:rPr>
          <w:sz w:val="28"/>
        </w:rPr>
      </w:pPr>
      <w:r w:rsidRPr="00A8269B">
        <w:rPr>
          <w:sz w:val="28"/>
        </w:rPr>
        <w:t xml:space="preserve">По результатам проведенного анкетирования будет разработан комплекс рекомендаций, направленных на совершенствование организации и </w:t>
      </w:r>
      <w:r>
        <w:rPr>
          <w:sz w:val="28"/>
        </w:rPr>
        <w:t xml:space="preserve">управления медицинской </w:t>
      </w:r>
      <w:r w:rsidRPr="00A8269B">
        <w:rPr>
          <w:sz w:val="28"/>
        </w:rPr>
        <w:t xml:space="preserve">помощи больным с </w:t>
      </w:r>
      <w:r>
        <w:rPr>
          <w:sz w:val="28"/>
        </w:rPr>
        <w:t>эхинококкозом печени</w:t>
      </w:r>
      <w:r w:rsidRPr="00A8269B">
        <w:rPr>
          <w:sz w:val="28"/>
        </w:rPr>
        <w:t xml:space="preserve">. Мы приглашаем Вас принять участие в данном исследовании. Для нас очень важно Ваше мнение, поэтому просим Вас </w:t>
      </w:r>
      <w:r w:rsidRPr="00BA2B9F">
        <w:rPr>
          <w:sz w:val="28"/>
        </w:rPr>
        <w:t>внимательно и обдуманно ответить на вопросы данной анкеты. Участие в исследовани</w:t>
      </w:r>
      <w:r w:rsidR="00A4722B" w:rsidRPr="00BA2B9F">
        <w:rPr>
          <w:sz w:val="28"/>
        </w:rPr>
        <w:t>и</w:t>
      </w:r>
      <w:r w:rsidRPr="00BA2B9F">
        <w:rPr>
          <w:sz w:val="28"/>
        </w:rPr>
        <w:t xml:space="preserve"> является добровольным и анонимным, поэтому просим Вас ответить на вопросы предельно откровенно. Анонимность и конфиденциальность гарантируем.</w:t>
      </w:r>
    </w:p>
    <w:p w14:paraId="2BD1B44B" w14:textId="77777777" w:rsidR="00512921" w:rsidRPr="0099646A" w:rsidRDefault="00512921" w:rsidP="00512921">
      <w:pPr>
        <w:pStyle w:val="TableParagraph"/>
        <w:tabs>
          <w:tab w:val="left" w:pos="851"/>
        </w:tabs>
        <w:spacing w:line="240" w:lineRule="auto"/>
        <w:ind w:firstLine="567"/>
        <w:jc w:val="both"/>
        <w:rPr>
          <w:sz w:val="28"/>
        </w:rPr>
      </w:pPr>
      <w:r w:rsidRPr="00BA2B9F">
        <w:rPr>
          <w:sz w:val="28"/>
        </w:rPr>
        <w:t>Для получения дополнительной информации Вы можете связаться с главным исследователем Каниевым Шоканом Ахмедбековичем</w:t>
      </w:r>
      <w:r w:rsidRPr="0099646A">
        <w:rPr>
          <w:sz w:val="28"/>
        </w:rPr>
        <w:t>. тел.: 8</w:t>
      </w:r>
      <w:r>
        <w:rPr>
          <w:sz w:val="28"/>
        </w:rPr>
        <w:t>7012946089</w:t>
      </w:r>
    </w:p>
    <w:p w14:paraId="26FE655C" w14:textId="77777777" w:rsidR="00512921" w:rsidRPr="006E02E9" w:rsidRDefault="00512921" w:rsidP="00512921">
      <w:pPr>
        <w:pStyle w:val="TableParagraph"/>
        <w:tabs>
          <w:tab w:val="left" w:pos="851"/>
        </w:tabs>
        <w:spacing w:line="240" w:lineRule="auto"/>
        <w:ind w:firstLine="567"/>
        <w:jc w:val="both"/>
        <w:rPr>
          <w:sz w:val="28"/>
        </w:rPr>
      </w:pPr>
      <w:r w:rsidRPr="003B271A">
        <w:rPr>
          <w:sz w:val="28"/>
          <w:lang w:val="en-US"/>
        </w:rPr>
        <w:t>Email</w:t>
      </w:r>
      <w:r w:rsidRPr="006E02E9">
        <w:rPr>
          <w:sz w:val="28"/>
        </w:rPr>
        <w:t xml:space="preserve">: </w:t>
      </w:r>
      <w:r>
        <w:rPr>
          <w:sz w:val="28"/>
          <w:lang w:val="en-US"/>
        </w:rPr>
        <w:t>shokan</w:t>
      </w:r>
      <w:r w:rsidRPr="006E02E9">
        <w:rPr>
          <w:sz w:val="28"/>
        </w:rPr>
        <w:t>.</w:t>
      </w:r>
      <w:r>
        <w:rPr>
          <w:sz w:val="28"/>
          <w:lang w:val="en-US"/>
        </w:rPr>
        <w:t>kaniyev</w:t>
      </w:r>
      <w:r w:rsidRPr="006E02E9">
        <w:rPr>
          <w:sz w:val="28"/>
        </w:rPr>
        <w:t>@</w:t>
      </w:r>
      <w:r>
        <w:rPr>
          <w:sz w:val="28"/>
          <w:lang w:val="en-US"/>
        </w:rPr>
        <w:t>gmail</w:t>
      </w:r>
      <w:r w:rsidRPr="006E02E9">
        <w:rPr>
          <w:sz w:val="28"/>
        </w:rPr>
        <w:t>.</w:t>
      </w:r>
      <w:r>
        <w:rPr>
          <w:sz w:val="28"/>
          <w:lang w:val="en-US"/>
        </w:rPr>
        <w:t>com</w:t>
      </w:r>
    </w:p>
    <w:p w14:paraId="0883322C" w14:textId="77777777" w:rsidR="00512921" w:rsidRPr="0099646A" w:rsidRDefault="00512921" w:rsidP="00512921">
      <w:pPr>
        <w:pStyle w:val="TableParagraph"/>
        <w:tabs>
          <w:tab w:val="left" w:pos="851"/>
        </w:tabs>
        <w:spacing w:line="240" w:lineRule="auto"/>
        <w:ind w:firstLine="567"/>
        <w:jc w:val="both"/>
        <w:rPr>
          <w:sz w:val="28"/>
        </w:rPr>
      </w:pPr>
      <w:r w:rsidRPr="0099646A">
        <w:rPr>
          <w:sz w:val="28"/>
        </w:rPr>
        <w:t>Для заполнения анкеты Вам потребуется 15-25 минут</w:t>
      </w:r>
    </w:p>
    <w:p w14:paraId="2C287ADB" w14:textId="77777777" w:rsidR="00512921" w:rsidRPr="0099646A" w:rsidRDefault="00512921" w:rsidP="00512921">
      <w:pPr>
        <w:shd w:val="clear" w:color="auto" w:fill="FFFFFF"/>
        <w:tabs>
          <w:tab w:val="left" w:pos="851"/>
        </w:tabs>
        <w:ind w:firstLine="567"/>
        <w:jc w:val="both"/>
        <w:rPr>
          <w:sz w:val="28"/>
        </w:rPr>
      </w:pPr>
      <w:r w:rsidRPr="0099646A">
        <w:rPr>
          <w:sz w:val="28"/>
        </w:rPr>
        <w:t>Укажите выбранный вариант ответа знаком «</w:t>
      </w:r>
      <w:r w:rsidRPr="0099646A">
        <w:rPr>
          <w:noProof/>
          <w:sz w:val="28"/>
          <w:lang w:eastAsia="ru-RU"/>
        </w:rPr>
        <w:drawing>
          <wp:inline distT="0" distB="0" distL="0" distR="0" wp14:anchorId="2850F9AB" wp14:editId="4586E6DE">
            <wp:extent cx="180975" cy="123823"/>
            <wp:effectExtent l="0" t="0" r="0" b="0"/>
            <wp:docPr id="2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3.png"/>
                    <pic:cNvPicPr/>
                  </pic:nvPicPr>
                  <pic:blipFill>
                    <a:blip r:embed="rId118" cstate="print"/>
                    <a:stretch>
                      <a:fillRect/>
                    </a:stretch>
                  </pic:blipFill>
                  <pic:spPr>
                    <a:xfrm>
                      <a:off x="0" y="0"/>
                      <a:ext cx="180975" cy="123823"/>
                    </a:xfrm>
                    <a:prstGeom prst="rect">
                      <a:avLst/>
                    </a:prstGeom>
                  </pic:spPr>
                </pic:pic>
              </a:graphicData>
            </a:graphic>
          </wp:inline>
        </w:drawing>
      </w:r>
      <w:r w:rsidRPr="0099646A">
        <w:rPr>
          <w:sz w:val="28"/>
        </w:rPr>
        <w:t>» или обведите «O»</w:t>
      </w:r>
    </w:p>
    <w:p w14:paraId="27FDF83B" w14:textId="77777777" w:rsidR="00512921" w:rsidRPr="00A8269B" w:rsidRDefault="00512921" w:rsidP="00512921">
      <w:pPr>
        <w:shd w:val="clear" w:color="auto" w:fill="FFFFFF"/>
        <w:tabs>
          <w:tab w:val="left" w:pos="851"/>
        </w:tabs>
        <w:ind w:firstLine="567"/>
        <w:jc w:val="both"/>
        <w:rPr>
          <w:sz w:val="28"/>
        </w:rPr>
      </w:pPr>
    </w:p>
    <w:p w14:paraId="5528ACA6" w14:textId="77777777" w:rsidR="00512921" w:rsidRPr="00A8269B" w:rsidRDefault="00512921" w:rsidP="00512921">
      <w:pPr>
        <w:shd w:val="clear" w:color="auto" w:fill="FFFFFF"/>
        <w:tabs>
          <w:tab w:val="left" w:pos="851"/>
        </w:tabs>
        <w:ind w:firstLine="567"/>
        <w:jc w:val="both"/>
        <w:rPr>
          <w:sz w:val="28"/>
        </w:rPr>
      </w:pPr>
      <w:r>
        <w:rPr>
          <w:rFonts w:ascii="Arial" w:hAnsi="Arial" w:cs="Arial"/>
          <w:color w:val="202124"/>
          <w:spacing w:val="2"/>
          <w:shd w:val="clear" w:color="auto" w:fill="FFFFFF"/>
        </w:rPr>
        <w:t>1.</w:t>
      </w:r>
      <w:r w:rsidRPr="00A8269B">
        <w:rPr>
          <w:sz w:val="28"/>
        </w:rPr>
        <w:t>Ваша специализация</w:t>
      </w:r>
    </w:p>
    <w:p w14:paraId="14744582"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 xml:space="preserve">Хирург </w:t>
      </w:r>
    </w:p>
    <w:p w14:paraId="4B9B409A"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Узист</w:t>
      </w:r>
    </w:p>
    <w:p w14:paraId="1E0A2C83"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 xml:space="preserve">Терапевт </w:t>
      </w:r>
    </w:p>
    <w:p w14:paraId="075A6BE5" w14:textId="77777777" w:rsidR="00512921" w:rsidRPr="00A8269B" w:rsidRDefault="00512921" w:rsidP="00512921">
      <w:pPr>
        <w:shd w:val="clear" w:color="auto" w:fill="FFFFFF"/>
        <w:tabs>
          <w:tab w:val="left" w:pos="851"/>
        </w:tabs>
        <w:jc w:val="both"/>
        <w:rPr>
          <w:sz w:val="28"/>
        </w:rPr>
      </w:pPr>
    </w:p>
    <w:p w14:paraId="32E9DC8D" w14:textId="77777777" w:rsidR="00512921" w:rsidRPr="00A8269B" w:rsidRDefault="00512921" w:rsidP="00512921">
      <w:pPr>
        <w:shd w:val="clear" w:color="auto" w:fill="FFFFFF"/>
        <w:tabs>
          <w:tab w:val="left" w:pos="851"/>
        </w:tabs>
        <w:ind w:firstLine="567"/>
        <w:jc w:val="both"/>
        <w:rPr>
          <w:sz w:val="28"/>
        </w:rPr>
      </w:pPr>
      <w:r w:rsidRPr="00A8269B">
        <w:rPr>
          <w:sz w:val="28"/>
        </w:rPr>
        <w:t>2. Какое исследование вы используете для диагностики эхинококкоза печени</w:t>
      </w:r>
    </w:p>
    <w:p w14:paraId="50BED514"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УЗИ</w:t>
      </w:r>
    </w:p>
    <w:p w14:paraId="44014186"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КТ</w:t>
      </w:r>
    </w:p>
    <w:p w14:paraId="7F3B82AC"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МРТ</w:t>
      </w:r>
    </w:p>
    <w:p w14:paraId="29110E40" w14:textId="77777777" w:rsidR="00512921" w:rsidRPr="00A8269B" w:rsidRDefault="00512921" w:rsidP="00512921">
      <w:pPr>
        <w:shd w:val="clear" w:color="auto" w:fill="FFFFFF"/>
        <w:tabs>
          <w:tab w:val="left" w:pos="851"/>
        </w:tabs>
        <w:ind w:firstLine="567"/>
        <w:jc w:val="both"/>
        <w:rPr>
          <w:sz w:val="28"/>
        </w:rPr>
      </w:pPr>
    </w:p>
    <w:p w14:paraId="0E5C7A34" w14:textId="77777777" w:rsidR="00512921" w:rsidRPr="00A8269B" w:rsidRDefault="00512921" w:rsidP="00512921">
      <w:pPr>
        <w:shd w:val="clear" w:color="auto" w:fill="FFFFFF"/>
        <w:tabs>
          <w:tab w:val="left" w:pos="851"/>
        </w:tabs>
        <w:ind w:firstLine="567"/>
        <w:jc w:val="both"/>
        <w:rPr>
          <w:sz w:val="28"/>
        </w:rPr>
      </w:pPr>
      <w:r w:rsidRPr="00A8269B">
        <w:rPr>
          <w:sz w:val="28"/>
        </w:rPr>
        <w:t>3. Используете ли вы классификацию ВОЗ при диагностике и определения тактики лечения эхинококкоза печени</w:t>
      </w:r>
    </w:p>
    <w:p w14:paraId="0CC8E546"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Да</w:t>
      </w:r>
    </w:p>
    <w:p w14:paraId="121073BE"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Нет</w:t>
      </w:r>
    </w:p>
    <w:p w14:paraId="1C34F42D" w14:textId="77777777" w:rsidR="00512921" w:rsidRPr="00A8269B" w:rsidRDefault="00512921" w:rsidP="00512921">
      <w:pPr>
        <w:shd w:val="clear" w:color="auto" w:fill="FFFFFF"/>
        <w:tabs>
          <w:tab w:val="left" w:pos="851"/>
        </w:tabs>
        <w:ind w:firstLine="567"/>
        <w:jc w:val="both"/>
        <w:rPr>
          <w:sz w:val="28"/>
        </w:rPr>
      </w:pPr>
    </w:p>
    <w:p w14:paraId="36882602" w14:textId="77777777" w:rsidR="00512921" w:rsidRPr="00A8269B" w:rsidRDefault="00512921" w:rsidP="00512921">
      <w:pPr>
        <w:shd w:val="clear" w:color="auto" w:fill="FFFFFF"/>
        <w:tabs>
          <w:tab w:val="left" w:pos="851"/>
        </w:tabs>
        <w:ind w:firstLine="567"/>
        <w:jc w:val="both"/>
        <w:rPr>
          <w:sz w:val="28"/>
        </w:rPr>
      </w:pPr>
      <w:r w:rsidRPr="00A8269B">
        <w:rPr>
          <w:sz w:val="28"/>
        </w:rPr>
        <w:t>4. Используете ли вы метод ИФА для диагностики эхинококкоза печени</w:t>
      </w:r>
    </w:p>
    <w:p w14:paraId="2026F564"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 xml:space="preserve">Да </w:t>
      </w:r>
    </w:p>
    <w:p w14:paraId="11A0CEEE"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Нет</w:t>
      </w:r>
    </w:p>
    <w:p w14:paraId="612F2C84" w14:textId="77777777" w:rsidR="00512921" w:rsidRPr="00A8269B" w:rsidRDefault="00512921" w:rsidP="00512921">
      <w:pPr>
        <w:shd w:val="clear" w:color="auto" w:fill="FFFFFF"/>
        <w:tabs>
          <w:tab w:val="left" w:pos="851"/>
        </w:tabs>
        <w:ind w:firstLine="567"/>
        <w:jc w:val="both"/>
        <w:rPr>
          <w:sz w:val="28"/>
        </w:rPr>
      </w:pPr>
    </w:p>
    <w:p w14:paraId="69CBBCA9" w14:textId="77777777" w:rsidR="00512921" w:rsidRPr="00A8269B" w:rsidRDefault="00512921" w:rsidP="00512921">
      <w:pPr>
        <w:shd w:val="clear" w:color="auto" w:fill="FFFFFF"/>
        <w:tabs>
          <w:tab w:val="left" w:pos="851"/>
        </w:tabs>
        <w:ind w:firstLine="567"/>
        <w:jc w:val="both"/>
        <w:rPr>
          <w:sz w:val="28"/>
        </w:rPr>
      </w:pPr>
      <w:r w:rsidRPr="00A8269B">
        <w:rPr>
          <w:sz w:val="28"/>
        </w:rPr>
        <w:t>5. Считаете ли вы достоверным результата ИФА</w:t>
      </w:r>
    </w:p>
    <w:p w14:paraId="48119123"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Да</w:t>
      </w:r>
    </w:p>
    <w:p w14:paraId="64F9BB36"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lastRenderedPageBreak/>
        <w:t>Нет</w:t>
      </w:r>
    </w:p>
    <w:p w14:paraId="5B8FFC1A" w14:textId="77777777" w:rsidR="00512921" w:rsidRPr="00A8269B" w:rsidRDefault="00512921" w:rsidP="00512921">
      <w:pPr>
        <w:shd w:val="clear" w:color="auto" w:fill="FFFFFF"/>
        <w:tabs>
          <w:tab w:val="left" w:pos="851"/>
        </w:tabs>
        <w:ind w:firstLine="567"/>
        <w:jc w:val="both"/>
        <w:rPr>
          <w:sz w:val="28"/>
        </w:rPr>
      </w:pPr>
    </w:p>
    <w:p w14:paraId="3DC76A74" w14:textId="77777777" w:rsidR="00512921" w:rsidRPr="00A8269B" w:rsidRDefault="00512921" w:rsidP="00512921">
      <w:pPr>
        <w:shd w:val="clear" w:color="auto" w:fill="FFFFFF"/>
        <w:tabs>
          <w:tab w:val="left" w:pos="851"/>
        </w:tabs>
        <w:ind w:firstLine="567"/>
        <w:jc w:val="both"/>
        <w:rPr>
          <w:sz w:val="28"/>
        </w:rPr>
      </w:pPr>
      <w:r w:rsidRPr="00A8269B">
        <w:rPr>
          <w:sz w:val="28"/>
        </w:rPr>
        <w:t>6. Какой метод лечения вы используете при ЭП</w:t>
      </w:r>
    </w:p>
    <w:p w14:paraId="264BCB65"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Перицистэктомия</w:t>
      </w:r>
    </w:p>
    <w:p w14:paraId="44C6A0B5"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Эхинококэктомия</w:t>
      </w:r>
    </w:p>
    <w:p w14:paraId="13101061"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Консервативное</w:t>
      </w:r>
    </w:p>
    <w:p w14:paraId="6A511DCC"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Пункционное</w:t>
      </w:r>
    </w:p>
    <w:p w14:paraId="44F0FCAB" w14:textId="77777777" w:rsidR="00512921" w:rsidRPr="00A8269B" w:rsidRDefault="00512921" w:rsidP="00512921">
      <w:pPr>
        <w:shd w:val="clear" w:color="auto" w:fill="FFFFFF"/>
        <w:tabs>
          <w:tab w:val="left" w:pos="851"/>
        </w:tabs>
        <w:ind w:firstLine="567"/>
        <w:jc w:val="both"/>
        <w:rPr>
          <w:sz w:val="28"/>
        </w:rPr>
      </w:pPr>
    </w:p>
    <w:p w14:paraId="6C19F2A0" w14:textId="77777777" w:rsidR="00512921" w:rsidRPr="00A8269B" w:rsidRDefault="00512921" w:rsidP="00512921">
      <w:pPr>
        <w:shd w:val="clear" w:color="auto" w:fill="FFFFFF"/>
        <w:tabs>
          <w:tab w:val="left" w:pos="851"/>
        </w:tabs>
        <w:ind w:firstLine="567"/>
        <w:jc w:val="both"/>
        <w:rPr>
          <w:sz w:val="28"/>
        </w:rPr>
      </w:pPr>
      <w:r w:rsidRPr="00A8269B">
        <w:rPr>
          <w:sz w:val="28"/>
        </w:rPr>
        <w:t>7. Выполняете ли вы эхинококкэктомию в стадии омелотворении</w:t>
      </w:r>
    </w:p>
    <w:p w14:paraId="3A7DE168"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 xml:space="preserve">Да </w:t>
      </w:r>
    </w:p>
    <w:p w14:paraId="0A3D213C"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Нет</w:t>
      </w:r>
    </w:p>
    <w:p w14:paraId="6630B517" w14:textId="77777777" w:rsidR="00512921" w:rsidRPr="00A8269B" w:rsidRDefault="00512921" w:rsidP="00512921">
      <w:pPr>
        <w:shd w:val="clear" w:color="auto" w:fill="FFFFFF"/>
        <w:tabs>
          <w:tab w:val="left" w:pos="851"/>
        </w:tabs>
        <w:ind w:firstLine="567"/>
        <w:jc w:val="both"/>
        <w:rPr>
          <w:sz w:val="28"/>
        </w:rPr>
      </w:pPr>
    </w:p>
    <w:p w14:paraId="75A01954" w14:textId="77777777" w:rsidR="00512921" w:rsidRPr="00A8269B" w:rsidRDefault="00512921" w:rsidP="00512921">
      <w:pPr>
        <w:shd w:val="clear" w:color="auto" w:fill="FFFFFF"/>
        <w:tabs>
          <w:tab w:val="left" w:pos="851"/>
        </w:tabs>
        <w:ind w:firstLine="567"/>
        <w:jc w:val="both"/>
        <w:rPr>
          <w:sz w:val="28"/>
        </w:rPr>
      </w:pPr>
      <w:r w:rsidRPr="00A8269B">
        <w:rPr>
          <w:sz w:val="28"/>
        </w:rPr>
        <w:t>8. Назначаете ли вы противопаразитарную терапию пациентам с эхинококкозом печени? На какой период? В какой дозировке?</w:t>
      </w:r>
    </w:p>
    <w:p w14:paraId="19F8B3E3" w14:textId="77777777" w:rsidR="00512921" w:rsidRPr="00A8269B" w:rsidRDefault="00512921" w:rsidP="00512921">
      <w:pPr>
        <w:shd w:val="clear" w:color="auto" w:fill="FFFFFF"/>
        <w:tabs>
          <w:tab w:val="left" w:pos="851"/>
        </w:tabs>
        <w:ind w:firstLine="567"/>
        <w:jc w:val="both"/>
        <w:rPr>
          <w:sz w:val="28"/>
        </w:rPr>
      </w:pPr>
    </w:p>
    <w:p w14:paraId="7519D56B" w14:textId="77777777" w:rsidR="00512921" w:rsidRPr="00A8269B" w:rsidRDefault="00512921" w:rsidP="00512921">
      <w:pPr>
        <w:shd w:val="clear" w:color="auto" w:fill="FFFFFF"/>
        <w:tabs>
          <w:tab w:val="left" w:pos="851"/>
        </w:tabs>
        <w:ind w:firstLine="567"/>
        <w:jc w:val="both"/>
        <w:rPr>
          <w:sz w:val="28"/>
        </w:rPr>
      </w:pPr>
      <w:r w:rsidRPr="00A8269B">
        <w:rPr>
          <w:sz w:val="28"/>
        </w:rPr>
        <w:t>9. Проводите ли вы мониторинг пациентов в отдаленном периоде на предмет рецидива после лечения</w:t>
      </w:r>
    </w:p>
    <w:p w14:paraId="7B1D4E6C"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 xml:space="preserve">Да </w:t>
      </w:r>
    </w:p>
    <w:p w14:paraId="2E567C72" w14:textId="77777777" w:rsidR="00512921" w:rsidRPr="006E02E9" w:rsidRDefault="00512921" w:rsidP="007C14EE">
      <w:pPr>
        <w:pStyle w:val="a3"/>
        <w:numPr>
          <w:ilvl w:val="0"/>
          <w:numId w:val="9"/>
        </w:numPr>
        <w:shd w:val="clear" w:color="auto" w:fill="FFFFFF"/>
        <w:tabs>
          <w:tab w:val="left" w:pos="851"/>
        </w:tabs>
        <w:ind w:left="0" w:firstLine="567"/>
        <w:rPr>
          <w:sz w:val="28"/>
        </w:rPr>
      </w:pPr>
      <w:r w:rsidRPr="006E02E9">
        <w:rPr>
          <w:sz w:val="28"/>
        </w:rPr>
        <w:t>Нет</w:t>
      </w:r>
    </w:p>
    <w:p w14:paraId="46F0FAF4" w14:textId="77777777" w:rsidR="00512921" w:rsidRPr="009E70B5" w:rsidRDefault="00512921" w:rsidP="00512921">
      <w:pPr>
        <w:shd w:val="clear" w:color="auto" w:fill="FFFFFF"/>
        <w:tabs>
          <w:tab w:val="left" w:pos="851"/>
        </w:tabs>
        <w:ind w:firstLine="567"/>
        <w:jc w:val="both"/>
        <w:rPr>
          <w:sz w:val="28"/>
        </w:rPr>
      </w:pPr>
    </w:p>
    <w:p w14:paraId="25D83ECE" w14:textId="77777777" w:rsidR="00512921" w:rsidRPr="009E70B5" w:rsidRDefault="00512921" w:rsidP="00512921">
      <w:pPr>
        <w:shd w:val="clear" w:color="auto" w:fill="FFFFFF"/>
        <w:tabs>
          <w:tab w:val="left" w:pos="851"/>
        </w:tabs>
        <w:ind w:firstLine="567"/>
        <w:jc w:val="both"/>
        <w:rPr>
          <w:sz w:val="28"/>
        </w:rPr>
      </w:pPr>
    </w:p>
    <w:p w14:paraId="73EE2858" w14:textId="77777777" w:rsidR="00512921" w:rsidRDefault="00512921" w:rsidP="00F426DB">
      <w:pPr>
        <w:ind w:firstLine="567"/>
        <w:jc w:val="both"/>
        <w:rPr>
          <w:sz w:val="28"/>
          <w:szCs w:val="28"/>
          <w:lang w:eastAsia="ru-RU"/>
        </w:rPr>
      </w:pPr>
    </w:p>
    <w:p w14:paraId="128EAB10" w14:textId="77777777" w:rsidR="00F7124E" w:rsidRDefault="00F7124E" w:rsidP="004A24EC"/>
    <w:p w14:paraId="63E84331" w14:textId="77777777" w:rsidR="000E4554" w:rsidRDefault="000E4554" w:rsidP="004A24EC"/>
    <w:p w14:paraId="60668A36" w14:textId="77777777" w:rsidR="000E4554" w:rsidRDefault="000E4554" w:rsidP="004A24EC"/>
    <w:p w14:paraId="58D12A88" w14:textId="77777777" w:rsidR="000E4554" w:rsidRDefault="000E4554" w:rsidP="004A24EC"/>
    <w:p w14:paraId="6B599957" w14:textId="77777777" w:rsidR="000E4554" w:rsidRDefault="000E4554" w:rsidP="004A24EC"/>
    <w:p w14:paraId="675C9B0F" w14:textId="77777777" w:rsidR="000E4554" w:rsidRDefault="000E4554" w:rsidP="004A24EC"/>
    <w:p w14:paraId="66B58369" w14:textId="77777777" w:rsidR="000E4554" w:rsidRDefault="000E4554" w:rsidP="004A24EC"/>
    <w:p w14:paraId="5C7F41BD" w14:textId="77777777" w:rsidR="000E4554" w:rsidRDefault="000E4554" w:rsidP="004A24EC"/>
    <w:p w14:paraId="1909CD66" w14:textId="77777777" w:rsidR="000E4554" w:rsidRDefault="000E4554" w:rsidP="004A24EC"/>
    <w:p w14:paraId="28197E73" w14:textId="77777777" w:rsidR="000E4554" w:rsidRDefault="000E4554" w:rsidP="004A24EC"/>
    <w:p w14:paraId="7514C4AF" w14:textId="77777777" w:rsidR="000E4554" w:rsidRDefault="000E4554" w:rsidP="004A24EC"/>
    <w:p w14:paraId="38CA75A5" w14:textId="77777777" w:rsidR="000E4554" w:rsidRDefault="000E4554" w:rsidP="004A24EC"/>
    <w:p w14:paraId="4A100F63" w14:textId="77777777" w:rsidR="000E4554" w:rsidRDefault="000E4554" w:rsidP="004A24EC"/>
    <w:p w14:paraId="652B17A3" w14:textId="77777777" w:rsidR="000E4554" w:rsidRDefault="000E4554" w:rsidP="004A24EC"/>
    <w:p w14:paraId="4136BDC7" w14:textId="77777777" w:rsidR="000E4554" w:rsidRDefault="000E4554" w:rsidP="004A24EC"/>
    <w:p w14:paraId="6C1B54E8" w14:textId="77777777" w:rsidR="000E4554" w:rsidRDefault="000E4554" w:rsidP="004A24EC"/>
    <w:p w14:paraId="6F952B69" w14:textId="77777777" w:rsidR="000E4554" w:rsidRDefault="000E4554" w:rsidP="004A24EC"/>
    <w:p w14:paraId="48AF40F9" w14:textId="77777777" w:rsidR="000E4554" w:rsidRDefault="000E4554" w:rsidP="004A24EC"/>
    <w:p w14:paraId="065C649B" w14:textId="77777777" w:rsidR="000E4554" w:rsidRDefault="000E4554" w:rsidP="004A24EC"/>
    <w:p w14:paraId="218C411D" w14:textId="77777777" w:rsidR="000E4554" w:rsidRDefault="000E4554" w:rsidP="004A24EC"/>
    <w:p w14:paraId="1CAAAEDC" w14:textId="77777777" w:rsidR="000E4554" w:rsidRDefault="000E4554" w:rsidP="004A24EC"/>
    <w:p w14:paraId="5B02DFAC" w14:textId="77777777" w:rsidR="000E4554" w:rsidRDefault="000E4554" w:rsidP="004A24EC"/>
    <w:p w14:paraId="184BBAB4" w14:textId="77777777" w:rsidR="000E4554" w:rsidRDefault="000E4554" w:rsidP="004A24EC"/>
    <w:p w14:paraId="2C46507A" w14:textId="77777777" w:rsidR="000E4554" w:rsidRDefault="000E4554" w:rsidP="004A24EC"/>
    <w:p w14:paraId="208A1DEE" w14:textId="77777777" w:rsidR="000E4554" w:rsidRDefault="000E4554" w:rsidP="004A24EC"/>
    <w:p w14:paraId="6DAB037B" w14:textId="77777777" w:rsidR="000E4554" w:rsidRDefault="000E4554" w:rsidP="004A24EC"/>
    <w:p w14:paraId="54B18596" w14:textId="77777777" w:rsidR="000E4554" w:rsidRDefault="000E4554" w:rsidP="004A24EC"/>
    <w:p w14:paraId="395EA7BB" w14:textId="77777777" w:rsidR="000E4554" w:rsidRDefault="000E4554" w:rsidP="004A24EC"/>
    <w:p w14:paraId="3CC97D75" w14:textId="315E13C5" w:rsidR="000E4554" w:rsidRDefault="000E4554" w:rsidP="000E4554">
      <w:pPr>
        <w:pStyle w:val="1"/>
        <w:spacing w:before="72"/>
        <w:ind w:right="303"/>
      </w:pPr>
      <w:r w:rsidRPr="00103528">
        <w:lastRenderedPageBreak/>
        <w:t xml:space="preserve">ПРИЛОЖЕНИЕ </w:t>
      </w:r>
      <w:r w:rsidR="009003BB">
        <w:t>Б</w:t>
      </w:r>
    </w:p>
    <w:p w14:paraId="070AAC2A" w14:textId="1CEA0D97" w:rsidR="00462EB1" w:rsidRPr="009003BB" w:rsidRDefault="00462EB1" w:rsidP="00462EB1">
      <w:pPr>
        <w:rPr>
          <w:sz w:val="28"/>
        </w:rPr>
      </w:pPr>
      <w:r w:rsidRPr="009003BB">
        <w:rPr>
          <w:sz w:val="28"/>
        </w:rPr>
        <w:t>Методические рекомендации:</w:t>
      </w:r>
      <w:r w:rsidR="009003BB" w:rsidRPr="009003BB">
        <w:rPr>
          <w:sz w:val="28"/>
        </w:rPr>
        <w:t xml:space="preserve"> ISBN 978-601-7446-13-0. УДК 616.9 ББК </w:t>
      </w:r>
      <w:proofErr w:type="gramStart"/>
      <w:r w:rsidR="009003BB" w:rsidRPr="009003BB">
        <w:rPr>
          <w:sz w:val="28"/>
        </w:rPr>
        <w:t xml:space="preserve">54.13 </w:t>
      </w:r>
      <w:r w:rsidRPr="009003BB">
        <w:rPr>
          <w:sz w:val="28"/>
        </w:rPr>
        <w:t xml:space="preserve"> Эхинококкоз</w:t>
      </w:r>
      <w:proofErr w:type="gramEnd"/>
      <w:r w:rsidRPr="009003BB">
        <w:rPr>
          <w:sz w:val="28"/>
        </w:rPr>
        <w:t xml:space="preserve"> печени: алгоритм диагностики и тактики лечения.   </w:t>
      </w:r>
    </w:p>
    <w:p w14:paraId="7F557B69" w14:textId="77777777" w:rsidR="000E4554" w:rsidRDefault="000E4554" w:rsidP="004A24EC"/>
    <w:p w14:paraId="0D6C5A1E" w14:textId="571329FA" w:rsidR="000E4554" w:rsidRDefault="000E4554" w:rsidP="004A24EC">
      <w:r>
        <w:rPr>
          <w:noProof/>
          <w:lang w:eastAsia="ru-RU"/>
        </w:rPr>
        <w:drawing>
          <wp:inline distT="0" distB="0" distL="0" distR="0" wp14:anchorId="153E3284" wp14:editId="7163FB91">
            <wp:extent cx="5581816" cy="7462942"/>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31315" t="10628" r="32051" b="2292"/>
                    <a:stretch/>
                  </pic:blipFill>
                  <pic:spPr bwMode="auto">
                    <a:xfrm>
                      <a:off x="0" y="0"/>
                      <a:ext cx="5594267" cy="7479589"/>
                    </a:xfrm>
                    <a:prstGeom prst="rect">
                      <a:avLst/>
                    </a:prstGeom>
                    <a:ln>
                      <a:noFill/>
                    </a:ln>
                    <a:extLst>
                      <a:ext uri="{53640926-AAD7-44D8-BBD7-CCE9431645EC}">
                        <a14:shadowObscured xmlns:a14="http://schemas.microsoft.com/office/drawing/2010/main"/>
                      </a:ext>
                    </a:extLst>
                  </pic:spPr>
                </pic:pic>
              </a:graphicData>
            </a:graphic>
          </wp:inline>
        </w:drawing>
      </w:r>
    </w:p>
    <w:p w14:paraId="10C9E4D4" w14:textId="77777777" w:rsidR="000E4554" w:rsidRDefault="000E4554" w:rsidP="004A24EC"/>
    <w:p w14:paraId="23B6DB45" w14:textId="77777777" w:rsidR="000E4554" w:rsidRDefault="000E4554" w:rsidP="004A24EC"/>
    <w:p w14:paraId="148670E8" w14:textId="77777777" w:rsidR="00697710" w:rsidRDefault="00697710" w:rsidP="004A24EC"/>
    <w:p w14:paraId="04A626C9" w14:textId="77777777" w:rsidR="00697710" w:rsidRDefault="00697710" w:rsidP="004A24EC"/>
    <w:p w14:paraId="6AF2FEB2" w14:textId="2708FAC2" w:rsidR="00462EB1" w:rsidRDefault="00462EB1" w:rsidP="00462EB1">
      <w:pPr>
        <w:pStyle w:val="1"/>
        <w:spacing w:before="72"/>
        <w:ind w:right="303"/>
      </w:pPr>
      <w:r w:rsidRPr="00103528">
        <w:lastRenderedPageBreak/>
        <w:t xml:space="preserve">ПРИЛОЖЕНИЕ </w:t>
      </w:r>
      <w:r w:rsidR="009003BB">
        <w:t>В</w:t>
      </w:r>
      <w:r>
        <w:t xml:space="preserve"> </w:t>
      </w:r>
    </w:p>
    <w:p w14:paraId="0721F03F" w14:textId="4139B2E4" w:rsidR="00462EB1" w:rsidRPr="009003BB" w:rsidRDefault="009003BB" w:rsidP="00462EB1">
      <w:pPr>
        <w:rPr>
          <w:sz w:val="28"/>
        </w:rPr>
      </w:pPr>
      <w:r w:rsidRPr="009003BB">
        <w:rPr>
          <w:sz w:val="28"/>
        </w:rPr>
        <w:t xml:space="preserve">Патент № 33650 на изобретение способ субадвентициальной перицистэктомии при эхинококкозе печени </w:t>
      </w:r>
    </w:p>
    <w:p w14:paraId="55549327" w14:textId="77777777" w:rsidR="000E4554" w:rsidRDefault="000E4554" w:rsidP="004A24EC"/>
    <w:p w14:paraId="20F915B4" w14:textId="77777777" w:rsidR="009003BB" w:rsidRDefault="009003BB" w:rsidP="004A24EC">
      <w:pPr>
        <w:rPr>
          <w:noProof/>
          <w:lang w:eastAsia="ru-RU"/>
        </w:rPr>
      </w:pPr>
    </w:p>
    <w:p w14:paraId="289E1CE8" w14:textId="4122DC2B" w:rsidR="000E4554" w:rsidRDefault="000E4554" w:rsidP="004A24EC">
      <w:r>
        <w:rPr>
          <w:noProof/>
          <w:lang w:eastAsia="ru-RU"/>
        </w:rPr>
        <w:drawing>
          <wp:inline distT="0" distB="0" distL="0" distR="0" wp14:anchorId="7165435F" wp14:editId="6750AF3F">
            <wp:extent cx="5446644" cy="7668361"/>
            <wp:effectExtent l="0" t="0" r="190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1170" t="14787" r="72717" b="19847"/>
                    <a:stretch/>
                  </pic:blipFill>
                  <pic:spPr bwMode="auto">
                    <a:xfrm>
                      <a:off x="0" y="0"/>
                      <a:ext cx="5461056" cy="7688651"/>
                    </a:xfrm>
                    <a:prstGeom prst="rect">
                      <a:avLst/>
                    </a:prstGeom>
                    <a:ln>
                      <a:noFill/>
                    </a:ln>
                    <a:extLst>
                      <a:ext uri="{53640926-AAD7-44D8-BBD7-CCE9431645EC}">
                        <a14:shadowObscured xmlns:a14="http://schemas.microsoft.com/office/drawing/2010/main"/>
                      </a:ext>
                    </a:extLst>
                  </pic:spPr>
                </pic:pic>
              </a:graphicData>
            </a:graphic>
          </wp:inline>
        </w:drawing>
      </w:r>
    </w:p>
    <w:p w14:paraId="0EC26AA4" w14:textId="77777777" w:rsidR="009003BB" w:rsidRDefault="009003BB" w:rsidP="004A24EC"/>
    <w:p w14:paraId="7E4E690E" w14:textId="12AD36A7" w:rsidR="009003BB" w:rsidRDefault="009003BB" w:rsidP="009003BB">
      <w:pPr>
        <w:pStyle w:val="1"/>
        <w:spacing w:before="72"/>
        <w:ind w:right="303"/>
      </w:pPr>
      <w:r w:rsidRPr="00103528">
        <w:lastRenderedPageBreak/>
        <w:t xml:space="preserve">ПРИЛОЖЕНИЕ </w:t>
      </w:r>
      <w:r>
        <w:t xml:space="preserve">Г </w:t>
      </w:r>
    </w:p>
    <w:p w14:paraId="6546405D" w14:textId="752AB0D4" w:rsidR="009003BB" w:rsidRPr="009003BB" w:rsidRDefault="009003BB" w:rsidP="009003BB">
      <w:pPr>
        <w:jc w:val="both"/>
      </w:pPr>
      <w:r>
        <w:rPr>
          <w:sz w:val="28"/>
          <w:szCs w:val="28"/>
        </w:rPr>
        <w:t>А</w:t>
      </w:r>
      <w:r w:rsidRPr="00385478">
        <w:rPr>
          <w:sz w:val="28"/>
          <w:szCs w:val="28"/>
        </w:rPr>
        <w:t>вторское удостоверение № 108027.</w:t>
      </w:r>
      <w:r>
        <w:rPr>
          <w:sz w:val="28"/>
          <w:szCs w:val="28"/>
        </w:rPr>
        <w:t xml:space="preserve"> </w:t>
      </w:r>
      <w:r w:rsidRPr="009003BB">
        <w:rPr>
          <w:sz w:val="28"/>
        </w:rPr>
        <w:t>на изобретение способ</w:t>
      </w:r>
      <w:r>
        <w:rPr>
          <w:sz w:val="28"/>
        </w:rPr>
        <w:t>а</w:t>
      </w:r>
      <w:r w:rsidRPr="009003BB">
        <w:rPr>
          <w:sz w:val="28"/>
        </w:rPr>
        <w:t xml:space="preserve"> субадвентициальной перицистэктомии при эхинококкозе печени</w:t>
      </w:r>
    </w:p>
    <w:p w14:paraId="5381DDA9" w14:textId="77777777" w:rsidR="009003BB" w:rsidRDefault="009003BB" w:rsidP="004A24EC"/>
    <w:p w14:paraId="38216C32" w14:textId="2AC40FB0" w:rsidR="009003BB" w:rsidRDefault="009003BB" w:rsidP="004A24EC">
      <w:r w:rsidRPr="009003BB">
        <w:rPr>
          <w:noProof/>
          <w:lang w:eastAsia="ru-RU"/>
        </w:rPr>
        <w:drawing>
          <wp:inline distT="0" distB="0" distL="0" distR="0" wp14:anchorId="3E9A97DF" wp14:editId="1D5A093D">
            <wp:extent cx="5542060" cy="7515250"/>
            <wp:effectExtent l="76200" t="76200" r="135255" b="123825"/>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27"/>
                    <a:srcRect l="35984" t="17306" r="36644" b="16708"/>
                    <a:stretch/>
                  </pic:blipFill>
                  <pic:spPr>
                    <a:xfrm>
                      <a:off x="0" y="0"/>
                      <a:ext cx="5549721" cy="7525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CBA192" w14:textId="77777777" w:rsidR="00782F1C" w:rsidRDefault="00782F1C" w:rsidP="004A24EC"/>
    <w:p w14:paraId="070216EA" w14:textId="77777777" w:rsidR="00782F1C" w:rsidRDefault="00782F1C" w:rsidP="004A24EC"/>
    <w:p w14:paraId="7635BD4F" w14:textId="77777777" w:rsidR="00782F1C" w:rsidRDefault="00782F1C" w:rsidP="004A24EC"/>
    <w:p w14:paraId="06AC89A5" w14:textId="77777777" w:rsidR="00782F1C" w:rsidRDefault="00782F1C" w:rsidP="004A24EC"/>
    <w:p w14:paraId="34E30B1D" w14:textId="00BD05E0" w:rsidR="008044E9" w:rsidRDefault="008044E9" w:rsidP="008044E9">
      <w:pPr>
        <w:pStyle w:val="1"/>
        <w:spacing w:before="72"/>
        <w:ind w:right="303"/>
      </w:pPr>
      <w:r w:rsidRPr="00103528">
        <w:lastRenderedPageBreak/>
        <w:t xml:space="preserve">ПРИЛОЖЕНИЕ </w:t>
      </w:r>
      <w:r w:rsidR="008F452E">
        <w:t>Д</w:t>
      </w:r>
    </w:p>
    <w:p w14:paraId="052E22C4" w14:textId="0C5EC861" w:rsidR="008044E9" w:rsidRPr="008044E9" w:rsidRDefault="008044E9" w:rsidP="008044E9">
      <w:pPr>
        <w:jc w:val="both"/>
      </w:pPr>
      <w:r>
        <w:rPr>
          <w:sz w:val="28"/>
          <w:szCs w:val="28"/>
        </w:rPr>
        <w:t xml:space="preserve">Акт внедрения № 23 </w:t>
      </w:r>
      <w:r>
        <w:rPr>
          <w:sz w:val="28"/>
          <w:szCs w:val="28"/>
          <w:lang w:val="en-US"/>
        </w:rPr>
        <w:t>PAIR</w:t>
      </w:r>
      <w:r w:rsidRPr="008044E9">
        <w:rPr>
          <w:sz w:val="28"/>
          <w:szCs w:val="28"/>
        </w:rPr>
        <w:t xml:space="preserve"> </w:t>
      </w:r>
      <w:r>
        <w:rPr>
          <w:sz w:val="28"/>
          <w:szCs w:val="28"/>
        </w:rPr>
        <w:t xml:space="preserve">при лечении эхинококкоза печени </w:t>
      </w:r>
    </w:p>
    <w:p w14:paraId="79C34CBF" w14:textId="718EA2D5" w:rsidR="008044E9" w:rsidRDefault="008044E9" w:rsidP="008044E9">
      <w:pPr>
        <w:pStyle w:val="1"/>
        <w:spacing w:before="72"/>
        <w:ind w:right="303"/>
        <w:rPr>
          <w:noProof/>
          <w:lang w:eastAsia="ru-RU"/>
        </w:rPr>
      </w:pPr>
    </w:p>
    <w:p w14:paraId="54412DEF" w14:textId="0809BD1E" w:rsidR="008044E9" w:rsidRDefault="008044E9" w:rsidP="008044E9">
      <w:pPr>
        <w:pStyle w:val="1"/>
        <w:spacing w:before="72"/>
        <w:ind w:right="303"/>
      </w:pPr>
      <w:r>
        <w:rPr>
          <w:noProof/>
          <w:lang w:eastAsia="ru-RU"/>
        </w:rPr>
        <w:drawing>
          <wp:inline distT="0" distB="0" distL="0" distR="0" wp14:anchorId="78A8E590" wp14:editId="027BB1F6">
            <wp:extent cx="5955527" cy="5915660"/>
            <wp:effectExtent l="76200" t="76200" r="140970" b="1422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34303" t="11320" r="35412" b="38766"/>
                    <a:stretch/>
                  </pic:blipFill>
                  <pic:spPr bwMode="auto">
                    <a:xfrm>
                      <a:off x="0" y="0"/>
                      <a:ext cx="5998659" cy="59585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38C12F2" w14:textId="77777777" w:rsidR="008044E9" w:rsidRDefault="008044E9" w:rsidP="008044E9">
      <w:pPr>
        <w:pStyle w:val="1"/>
        <w:spacing w:before="72"/>
        <w:ind w:right="303"/>
      </w:pPr>
    </w:p>
    <w:p w14:paraId="0FBFC80D" w14:textId="77777777" w:rsidR="008044E9" w:rsidRDefault="008044E9" w:rsidP="008044E9">
      <w:pPr>
        <w:pStyle w:val="1"/>
        <w:spacing w:before="72"/>
        <w:ind w:right="303"/>
      </w:pPr>
    </w:p>
    <w:p w14:paraId="392388C9" w14:textId="77777777" w:rsidR="008F452E" w:rsidRDefault="008F452E" w:rsidP="008F452E"/>
    <w:p w14:paraId="23434D9B" w14:textId="77777777" w:rsidR="008F452E" w:rsidRDefault="008F452E" w:rsidP="008F452E"/>
    <w:p w14:paraId="6804EAD4" w14:textId="77777777" w:rsidR="008F452E" w:rsidRPr="008F452E" w:rsidRDefault="008F452E" w:rsidP="008F452E"/>
    <w:p w14:paraId="4B6A510C" w14:textId="77777777" w:rsidR="008044E9" w:rsidRDefault="008044E9" w:rsidP="008044E9">
      <w:pPr>
        <w:pStyle w:val="1"/>
        <w:spacing w:before="72"/>
        <w:ind w:right="303"/>
      </w:pPr>
    </w:p>
    <w:p w14:paraId="48B40749" w14:textId="77777777" w:rsidR="008044E9" w:rsidRDefault="008044E9" w:rsidP="008044E9">
      <w:pPr>
        <w:pStyle w:val="1"/>
        <w:spacing w:before="72"/>
        <w:ind w:right="303"/>
      </w:pPr>
    </w:p>
    <w:p w14:paraId="3D8851C3" w14:textId="77777777" w:rsidR="008044E9" w:rsidRDefault="008044E9" w:rsidP="008044E9">
      <w:pPr>
        <w:pStyle w:val="1"/>
        <w:spacing w:before="72"/>
        <w:ind w:right="303"/>
      </w:pPr>
    </w:p>
    <w:p w14:paraId="3674E809" w14:textId="77777777" w:rsidR="008044E9" w:rsidRDefault="008044E9" w:rsidP="008044E9">
      <w:pPr>
        <w:jc w:val="both"/>
        <w:rPr>
          <w:sz w:val="28"/>
          <w:szCs w:val="28"/>
        </w:rPr>
      </w:pPr>
    </w:p>
    <w:p w14:paraId="546DD3B8" w14:textId="352B3E00" w:rsidR="008044E9" w:rsidRDefault="008044E9" w:rsidP="008044E9">
      <w:pPr>
        <w:pStyle w:val="1"/>
        <w:spacing w:before="72"/>
        <w:ind w:right="303"/>
      </w:pPr>
      <w:r w:rsidRPr="00103528">
        <w:lastRenderedPageBreak/>
        <w:t xml:space="preserve">ПРИЛОЖЕНИЕ </w:t>
      </w:r>
      <w:r w:rsidR="008F452E">
        <w:t>Е</w:t>
      </w:r>
      <w:r>
        <w:t xml:space="preserve"> </w:t>
      </w:r>
    </w:p>
    <w:p w14:paraId="14600992" w14:textId="257EEBCB" w:rsidR="008044E9" w:rsidRDefault="008044E9" w:rsidP="008044E9">
      <w:pPr>
        <w:jc w:val="both"/>
        <w:rPr>
          <w:sz w:val="28"/>
          <w:szCs w:val="28"/>
        </w:rPr>
      </w:pPr>
      <w:r>
        <w:rPr>
          <w:sz w:val="28"/>
          <w:szCs w:val="28"/>
        </w:rPr>
        <w:t xml:space="preserve">Акт внедрения № 24 </w:t>
      </w:r>
      <w:r>
        <w:rPr>
          <w:sz w:val="28"/>
          <w:szCs w:val="28"/>
          <w:lang w:val="en-US"/>
        </w:rPr>
        <w:t>MoCat</w:t>
      </w:r>
      <w:r w:rsidRPr="008044E9">
        <w:rPr>
          <w:sz w:val="28"/>
          <w:szCs w:val="28"/>
        </w:rPr>
        <w:t xml:space="preserve"> </w:t>
      </w:r>
      <w:r>
        <w:rPr>
          <w:sz w:val="28"/>
          <w:szCs w:val="28"/>
        </w:rPr>
        <w:t xml:space="preserve">при лечении мультивезикулярных эхинококковых кист печени  </w:t>
      </w:r>
    </w:p>
    <w:p w14:paraId="0FC6174E" w14:textId="77777777" w:rsidR="008044E9" w:rsidRDefault="008044E9" w:rsidP="008044E9">
      <w:pPr>
        <w:jc w:val="both"/>
        <w:rPr>
          <w:sz w:val="28"/>
          <w:szCs w:val="28"/>
        </w:rPr>
      </w:pPr>
    </w:p>
    <w:p w14:paraId="3D78CBED" w14:textId="26F8F819" w:rsidR="008044E9" w:rsidRDefault="008044E9" w:rsidP="008044E9">
      <w:pPr>
        <w:jc w:val="both"/>
        <w:rPr>
          <w:sz w:val="28"/>
          <w:szCs w:val="28"/>
        </w:rPr>
      </w:pPr>
      <w:r>
        <w:rPr>
          <w:noProof/>
          <w:lang w:eastAsia="ru-RU"/>
        </w:rPr>
        <w:drawing>
          <wp:inline distT="0" distB="0" distL="0" distR="0" wp14:anchorId="3852A1B6" wp14:editId="551299A9">
            <wp:extent cx="5995283" cy="5669142"/>
            <wp:effectExtent l="76200" t="76200" r="139065" b="1416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33528" t="10859" r="35560" b="37172"/>
                    <a:stretch/>
                  </pic:blipFill>
                  <pic:spPr bwMode="auto">
                    <a:xfrm>
                      <a:off x="0" y="0"/>
                      <a:ext cx="6040927" cy="57123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E340C9A" w14:textId="77777777" w:rsidR="008044E9" w:rsidRPr="008044E9" w:rsidRDefault="008044E9" w:rsidP="008044E9">
      <w:pPr>
        <w:jc w:val="both"/>
      </w:pPr>
    </w:p>
    <w:p w14:paraId="242941DB" w14:textId="204694AC" w:rsidR="00782F1C" w:rsidRDefault="00782F1C" w:rsidP="008044E9">
      <w:pPr>
        <w:ind w:right="140"/>
      </w:pPr>
    </w:p>
    <w:p w14:paraId="09B9215D" w14:textId="77777777" w:rsidR="008F452E" w:rsidRDefault="008F452E" w:rsidP="008044E9">
      <w:pPr>
        <w:ind w:right="140"/>
      </w:pPr>
    </w:p>
    <w:p w14:paraId="1E41945A" w14:textId="77777777" w:rsidR="008F452E" w:rsidRDefault="008F452E" w:rsidP="008044E9">
      <w:pPr>
        <w:ind w:right="140"/>
      </w:pPr>
    </w:p>
    <w:p w14:paraId="54E4F093" w14:textId="77777777" w:rsidR="008F452E" w:rsidRDefault="008F452E" w:rsidP="008044E9">
      <w:pPr>
        <w:ind w:right="140"/>
      </w:pPr>
    </w:p>
    <w:p w14:paraId="6DEE13DD" w14:textId="77777777" w:rsidR="008F452E" w:rsidRDefault="008F452E" w:rsidP="008044E9">
      <w:pPr>
        <w:ind w:right="140"/>
      </w:pPr>
    </w:p>
    <w:p w14:paraId="617CE4AB" w14:textId="77777777" w:rsidR="008F452E" w:rsidRDefault="008F452E" w:rsidP="008044E9">
      <w:pPr>
        <w:ind w:right="140"/>
      </w:pPr>
    </w:p>
    <w:p w14:paraId="0F5D56CE" w14:textId="77777777" w:rsidR="008F452E" w:rsidRDefault="008F452E" w:rsidP="008044E9">
      <w:pPr>
        <w:ind w:right="140"/>
      </w:pPr>
    </w:p>
    <w:p w14:paraId="0AD7D8C8" w14:textId="77777777" w:rsidR="008F452E" w:rsidRDefault="008F452E" w:rsidP="008044E9">
      <w:pPr>
        <w:ind w:right="140"/>
      </w:pPr>
    </w:p>
    <w:p w14:paraId="15A43020" w14:textId="77777777" w:rsidR="008F452E" w:rsidRDefault="008F452E" w:rsidP="008044E9">
      <w:pPr>
        <w:ind w:right="140"/>
      </w:pPr>
    </w:p>
    <w:p w14:paraId="56D6E955" w14:textId="77777777" w:rsidR="008F452E" w:rsidRDefault="008F452E" w:rsidP="008044E9">
      <w:pPr>
        <w:ind w:right="140"/>
      </w:pPr>
    </w:p>
    <w:p w14:paraId="0DC23414" w14:textId="77777777" w:rsidR="008F452E" w:rsidRDefault="008F452E" w:rsidP="008044E9">
      <w:pPr>
        <w:ind w:right="140"/>
      </w:pPr>
    </w:p>
    <w:p w14:paraId="6E54A0B4" w14:textId="77777777" w:rsidR="008F452E" w:rsidRDefault="008F452E" w:rsidP="008044E9">
      <w:pPr>
        <w:ind w:right="140"/>
      </w:pPr>
    </w:p>
    <w:p w14:paraId="3FA6177F" w14:textId="77777777" w:rsidR="008F452E" w:rsidRDefault="008F452E" w:rsidP="008044E9">
      <w:pPr>
        <w:ind w:right="140"/>
      </w:pPr>
    </w:p>
    <w:p w14:paraId="61E03196" w14:textId="77777777" w:rsidR="008F452E" w:rsidRDefault="008F452E" w:rsidP="008044E9">
      <w:pPr>
        <w:ind w:right="140"/>
      </w:pPr>
    </w:p>
    <w:p w14:paraId="73F01DBC" w14:textId="10787EF9" w:rsidR="008F452E" w:rsidRDefault="008F452E" w:rsidP="008F452E">
      <w:pPr>
        <w:pStyle w:val="1"/>
        <w:spacing w:before="72"/>
        <w:ind w:right="303"/>
      </w:pPr>
      <w:r w:rsidRPr="00103528">
        <w:lastRenderedPageBreak/>
        <w:t xml:space="preserve">ПРИЛОЖЕНИЕ </w:t>
      </w:r>
      <w:r>
        <w:t xml:space="preserve">Е  </w:t>
      </w:r>
    </w:p>
    <w:p w14:paraId="5DB1AC95" w14:textId="348BD8FC" w:rsidR="008F452E" w:rsidRPr="007F3C3F" w:rsidRDefault="008F452E" w:rsidP="008F452E">
      <w:pPr>
        <w:jc w:val="both"/>
        <w:rPr>
          <w:sz w:val="28"/>
          <w:szCs w:val="28"/>
        </w:rPr>
      </w:pPr>
      <w:r>
        <w:rPr>
          <w:sz w:val="28"/>
          <w:szCs w:val="28"/>
        </w:rPr>
        <w:t>Акт внедрения № 2</w:t>
      </w:r>
      <w:r w:rsidR="007F3C3F">
        <w:rPr>
          <w:sz w:val="28"/>
          <w:szCs w:val="28"/>
        </w:rPr>
        <w:t>5</w:t>
      </w:r>
      <w:r>
        <w:rPr>
          <w:sz w:val="28"/>
          <w:szCs w:val="28"/>
        </w:rPr>
        <w:t xml:space="preserve"> </w:t>
      </w:r>
      <w:r w:rsidR="007F3C3F">
        <w:rPr>
          <w:sz w:val="28"/>
          <w:szCs w:val="28"/>
        </w:rPr>
        <w:t xml:space="preserve">Алгоритм диагностики эхинококкоза печени на догоспитальном этапе </w:t>
      </w:r>
    </w:p>
    <w:p w14:paraId="70DB2826" w14:textId="77777777" w:rsidR="008F452E" w:rsidRDefault="008F452E" w:rsidP="008044E9">
      <w:pPr>
        <w:ind w:right="140"/>
      </w:pPr>
    </w:p>
    <w:p w14:paraId="22A01FC9" w14:textId="140EEF08" w:rsidR="008F452E" w:rsidRDefault="007F3C3F" w:rsidP="008044E9">
      <w:pPr>
        <w:ind w:right="140"/>
      </w:pPr>
      <w:r>
        <w:rPr>
          <w:noProof/>
          <w:lang w:eastAsia="ru-RU"/>
        </w:rPr>
        <w:drawing>
          <wp:inline distT="0" distB="0" distL="0" distR="0" wp14:anchorId="1BF4C1DA" wp14:editId="663E2928">
            <wp:extent cx="5231959" cy="6627566"/>
            <wp:effectExtent l="0" t="0" r="6985"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34561" t="11319" r="36209" b="22850"/>
                    <a:stretch/>
                  </pic:blipFill>
                  <pic:spPr bwMode="auto">
                    <a:xfrm>
                      <a:off x="0" y="0"/>
                      <a:ext cx="5257842" cy="6660353"/>
                    </a:xfrm>
                    <a:prstGeom prst="rect">
                      <a:avLst/>
                    </a:prstGeom>
                    <a:ln>
                      <a:noFill/>
                    </a:ln>
                    <a:extLst>
                      <a:ext uri="{53640926-AAD7-44D8-BBD7-CCE9431645EC}">
                        <a14:shadowObscured xmlns:a14="http://schemas.microsoft.com/office/drawing/2010/main"/>
                      </a:ext>
                    </a:extLst>
                  </pic:spPr>
                </pic:pic>
              </a:graphicData>
            </a:graphic>
          </wp:inline>
        </w:drawing>
      </w:r>
    </w:p>
    <w:p w14:paraId="506D7D64" w14:textId="77777777" w:rsidR="007F3C3F" w:rsidRDefault="007F3C3F" w:rsidP="008044E9">
      <w:pPr>
        <w:ind w:right="140"/>
      </w:pPr>
    </w:p>
    <w:p w14:paraId="1370373A" w14:textId="77777777" w:rsidR="007F3C3F" w:rsidRDefault="007F3C3F" w:rsidP="008044E9">
      <w:pPr>
        <w:ind w:right="140"/>
      </w:pPr>
    </w:p>
    <w:p w14:paraId="53037400" w14:textId="77777777" w:rsidR="007F3C3F" w:rsidRDefault="007F3C3F" w:rsidP="008044E9">
      <w:pPr>
        <w:ind w:right="140"/>
      </w:pPr>
    </w:p>
    <w:p w14:paraId="46860C3A" w14:textId="77777777" w:rsidR="007F3C3F" w:rsidRDefault="007F3C3F" w:rsidP="008044E9">
      <w:pPr>
        <w:ind w:right="140"/>
      </w:pPr>
    </w:p>
    <w:p w14:paraId="1F8FD9F3" w14:textId="77777777" w:rsidR="007F3C3F" w:rsidRDefault="007F3C3F" w:rsidP="008044E9">
      <w:pPr>
        <w:ind w:right="140"/>
      </w:pPr>
    </w:p>
    <w:p w14:paraId="6CA900B0" w14:textId="77777777" w:rsidR="007F3C3F" w:rsidRDefault="007F3C3F" w:rsidP="008044E9">
      <w:pPr>
        <w:ind w:right="140"/>
      </w:pPr>
    </w:p>
    <w:p w14:paraId="2A8C4FBB" w14:textId="77777777" w:rsidR="007F3C3F" w:rsidRDefault="007F3C3F" w:rsidP="008044E9">
      <w:pPr>
        <w:ind w:right="140"/>
      </w:pPr>
    </w:p>
    <w:p w14:paraId="63DB9312" w14:textId="77777777" w:rsidR="007F3C3F" w:rsidRDefault="007F3C3F" w:rsidP="008044E9">
      <w:pPr>
        <w:ind w:right="140"/>
      </w:pPr>
    </w:p>
    <w:p w14:paraId="79A60715" w14:textId="77777777" w:rsidR="007F3C3F" w:rsidRDefault="007F3C3F" w:rsidP="008044E9">
      <w:pPr>
        <w:ind w:right="140"/>
      </w:pPr>
    </w:p>
    <w:p w14:paraId="716A9FE5" w14:textId="77777777" w:rsidR="007F3C3F" w:rsidRDefault="007F3C3F" w:rsidP="008044E9">
      <w:pPr>
        <w:ind w:right="140"/>
      </w:pPr>
    </w:p>
    <w:p w14:paraId="22850A5B" w14:textId="77777777" w:rsidR="007F3C3F" w:rsidRDefault="007F3C3F" w:rsidP="008044E9">
      <w:pPr>
        <w:ind w:right="140"/>
      </w:pPr>
    </w:p>
    <w:p w14:paraId="3A48F84B" w14:textId="50864126" w:rsidR="007F3C3F" w:rsidRDefault="007F3C3F" w:rsidP="007F3C3F">
      <w:pPr>
        <w:pStyle w:val="1"/>
        <w:spacing w:before="72"/>
        <w:ind w:right="303"/>
      </w:pPr>
      <w:r w:rsidRPr="00103528">
        <w:lastRenderedPageBreak/>
        <w:t>ПРИЛОЖЕНИЕ</w:t>
      </w:r>
      <w:r>
        <w:t xml:space="preserve"> Ж  </w:t>
      </w:r>
    </w:p>
    <w:p w14:paraId="1C6A2CEA" w14:textId="7E7AEF58" w:rsidR="007F3C3F" w:rsidRDefault="007F3C3F" w:rsidP="007F3C3F">
      <w:pPr>
        <w:jc w:val="both"/>
        <w:rPr>
          <w:sz w:val="28"/>
          <w:szCs w:val="28"/>
        </w:rPr>
      </w:pPr>
      <w:r>
        <w:rPr>
          <w:sz w:val="28"/>
          <w:szCs w:val="28"/>
        </w:rPr>
        <w:t xml:space="preserve">Акт внедрения № 26 Алгоритм ведения пациентов с эхинококкозом печени в послоперационном периоде </w:t>
      </w:r>
    </w:p>
    <w:p w14:paraId="4587BCEA" w14:textId="77777777" w:rsidR="007F3C3F" w:rsidRDefault="007F3C3F" w:rsidP="007F3C3F">
      <w:pPr>
        <w:jc w:val="both"/>
        <w:rPr>
          <w:sz w:val="28"/>
          <w:szCs w:val="28"/>
        </w:rPr>
      </w:pPr>
    </w:p>
    <w:p w14:paraId="03673D72" w14:textId="609B591B" w:rsidR="007F3C3F" w:rsidRPr="007F3C3F" w:rsidRDefault="007F3C3F" w:rsidP="007F3C3F">
      <w:pPr>
        <w:jc w:val="both"/>
        <w:rPr>
          <w:sz w:val="28"/>
          <w:szCs w:val="28"/>
        </w:rPr>
      </w:pPr>
      <w:r>
        <w:rPr>
          <w:noProof/>
          <w:lang w:eastAsia="ru-RU"/>
        </w:rPr>
        <w:drawing>
          <wp:inline distT="0" distB="0" distL="0" distR="0" wp14:anchorId="42B63E8B" wp14:editId="5AA76D02">
            <wp:extent cx="5057030" cy="497318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28974" t="13167" r="31922" b="18462"/>
                    <a:stretch/>
                  </pic:blipFill>
                  <pic:spPr bwMode="auto">
                    <a:xfrm>
                      <a:off x="0" y="0"/>
                      <a:ext cx="5066741" cy="4982738"/>
                    </a:xfrm>
                    <a:prstGeom prst="rect">
                      <a:avLst/>
                    </a:prstGeom>
                    <a:ln>
                      <a:noFill/>
                    </a:ln>
                    <a:extLst>
                      <a:ext uri="{53640926-AAD7-44D8-BBD7-CCE9431645EC}">
                        <a14:shadowObscured xmlns:a14="http://schemas.microsoft.com/office/drawing/2010/main"/>
                      </a:ext>
                    </a:extLst>
                  </pic:spPr>
                </pic:pic>
              </a:graphicData>
            </a:graphic>
          </wp:inline>
        </w:drawing>
      </w:r>
    </w:p>
    <w:p w14:paraId="64EB09C4" w14:textId="77777777" w:rsidR="007F3C3F" w:rsidRDefault="007F3C3F" w:rsidP="008044E9">
      <w:pPr>
        <w:ind w:right="140"/>
      </w:pPr>
    </w:p>
    <w:p w14:paraId="27E293B3" w14:textId="77777777" w:rsidR="007F3C3F" w:rsidRPr="00F426DB" w:rsidRDefault="007F3C3F" w:rsidP="008044E9">
      <w:pPr>
        <w:ind w:right="140"/>
      </w:pPr>
    </w:p>
    <w:sectPr w:rsidR="007F3C3F" w:rsidRPr="00F426DB" w:rsidSect="00901EF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52D96" w14:textId="77777777" w:rsidR="00133119" w:rsidRDefault="00133119" w:rsidP="00636263">
      <w:r>
        <w:separator/>
      </w:r>
    </w:p>
  </w:endnote>
  <w:endnote w:type="continuationSeparator" w:id="0">
    <w:p w14:paraId="17DBAAF9" w14:textId="77777777" w:rsidR="00133119" w:rsidRDefault="00133119" w:rsidP="0063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93027"/>
      <w:docPartObj>
        <w:docPartGallery w:val="Page Numbers (Bottom of Page)"/>
        <w:docPartUnique/>
      </w:docPartObj>
    </w:sdtPr>
    <w:sdtEndPr/>
    <w:sdtContent>
      <w:p w14:paraId="6BFF47E4" w14:textId="220D8C21" w:rsidR="00133119" w:rsidRDefault="00133119" w:rsidP="008C4E3F">
        <w:pPr>
          <w:pStyle w:val="af1"/>
          <w:jc w:val="center"/>
        </w:pPr>
        <w:r>
          <w:fldChar w:fldCharType="begin"/>
        </w:r>
        <w:r>
          <w:instrText>PAGE   \* MERGEFORMAT</w:instrText>
        </w:r>
        <w:r>
          <w:fldChar w:fldCharType="separate"/>
        </w:r>
        <w:r w:rsidR="003540B5">
          <w:rPr>
            <w:noProof/>
          </w:rPr>
          <w:t>96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71DD5" w14:textId="77777777" w:rsidR="00133119" w:rsidRDefault="00133119" w:rsidP="00636263">
      <w:r>
        <w:separator/>
      </w:r>
    </w:p>
  </w:footnote>
  <w:footnote w:type="continuationSeparator" w:id="0">
    <w:p w14:paraId="4B8783AF" w14:textId="77777777" w:rsidR="00133119" w:rsidRDefault="00133119" w:rsidP="006362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2322"/>
    <w:multiLevelType w:val="hybridMultilevel"/>
    <w:tmpl w:val="2DD6D2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EC6C0D"/>
    <w:multiLevelType w:val="hybridMultilevel"/>
    <w:tmpl w:val="F502D58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361D43"/>
    <w:multiLevelType w:val="multilevel"/>
    <w:tmpl w:val="5CC2DC32"/>
    <w:lvl w:ilvl="0">
      <w:start w:val="1"/>
      <w:numFmt w:val="decimal"/>
      <w:lvlText w:val="%1."/>
      <w:lvlJc w:val="left"/>
      <w:pPr>
        <w:ind w:left="360" w:hanging="360"/>
      </w:pPr>
      <w:rPr>
        <w:rFonts w:hint="default"/>
      </w:rPr>
    </w:lvl>
    <w:lvl w:ilvl="1">
      <w:start w:val="2"/>
      <w:numFmt w:val="decimal"/>
      <w:isLgl/>
      <w:lvlText w:val="%1.%2."/>
      <w:lvlJc w:val="left"/>
      <w:pPr>
        <w:ind w:left="744" w:hanging="810"/>
      </w:pPr>
      <w:rPr>
        <w:rFonts w:hint="default"/>
      </w:rPr>
    </w:lvl>
    <w:lvl w:ilvl="2">
      <w:start w:val="3"/>
      <w:numFmt w:val="decimal"/>
      <w:isLgl/>
      <w:lvlText w:val="%1.%2.%3."/>
      <w:lvlJc w:val="left"/>
      <w:pPr>
        <w:ind w:left="744" w:hanging="810"/>
      </w:pPr>
      <w:rPr>
        <w:rFonts w:hint="default"/>
      </w:rPr>
    </w:lvl>
    <w:lvl w:ilvl="3">
      <w:start w:val="1"/>
      <w:numFmt w:val="decimal"/>
      <w:isLgl/>
      <w:lvlText w:val="%1.%2.%3.%4."/>
      <w:lvlJc w:val="left"/>
      <w:pPr>
        <w:ind w:left="1014" w:hanging="1080"/>
      </w:pPr>
      <w:rPr>
        <w:rFonts w:hint="default"/>
      </w:rPr>
    </w:lvl>
    <w:lvl w:ilvl="4">
      <w:start w:val="1"/>
      <w:numFmt w:val="decimal"/>
      <w:isLgl/>
      <w:lvlText w:val="%1.%2.%3.%4.%5."/>
      <w:lvlJc w:val="left"/>
      <w:pPr>
        <w:ind w:left="1014" w:hanging="1080"/>
      </w:pPr>
      <w:rPr>
        <w:rFonts w:hint="default"/>
      </w:rPr>
    </w:lvl>
    <w:lvl w:ilvl="5">
      <w:start w:val="1"/>
      <w:numFmt w:val="decimal"/>
      <w:isLgl/>
      <w:lvlText w:val="%1.%2.%3.%4.%5.%6."/>
      <w:lvlJc w:val="left"/>
      <w:pPr>
        <w:ind w:left="1374" w:hanging="1440"/>
      </w:pPr>
      <w:rPr>
        <w:rFonts w:hint="default"/>
      </w:rPr>
    </w:lvl>
    <w:lvl w:ilvl="6">
      <w:start w:val="1"/>
      <w:numFmt w:val="decimal"/>
      <w:isLgl/>
      <w:lvlText w:val="%1.%2.%3.%4.%5.%6.%7."/>
      <w:lvlJc w:val="left"/>
      <w:pPr>
        <w:ind w:left="1734" w:hanging="1800"/>
      </w:pPr>
      <w:rPr>
        <w:rFonts w:hint="default"/>
      </w:rPr>
    </w:lvl>
    <w:lvl w:ilvl="7">
      <w:start w:val="1"/>
      <w:numFmt w:val="decimal"/>
      <w:isLgl/>
      <w:lvlText w:val="%1.%2.%3.%4.%5.%6.%7.%8."/>
      <w:lvlJc w:val="left"/>
      <w:pPr>
        <w:ind w:left="1734" w:hanging="1800"/>
      </w:pPr>
      <w:rPr>
        <w:rFonts w:hint="default"/>
      </w:rPr>
    </w:lvl>
    <w:lvl w:ilvl="8">
      <w:start w:val="1"/>
      <w:numFmt w:val="decimal"/>
      <w:isLgl/>
      <w:lvlText w:val="%1.%2.%3.%4.%5.%6.%7.%8.%9."/>
      <w:lvlJc w:val="left"/>
      <w:pPr>
        <w:ind w:left="2094" w:hanging="2160"/>
      </w:pPr>
      <w:rPr>
        <w:rFonts w:hint="default"/>
      </w:rPr>
    </w:lvl>
  </w:abstractNum>
  <w:abstractNum w:abstractNumId="3" w15:restartNumberingAfterBreak="0">
    <w:nsid w:val="086823A7"/>
    <w:multiLevelType w:val="hybridMultilevel"/>
    <w:tmpl w:val="EE1ADD94"/>
    <w:lvl w:ilvl="0" w:tplc="F3BC0048">
      <w:start w:val="1"/>
      <w:numFmt w:val="bullet"/>
      <w:lvlText w:val=""/>
      <w:lvlJc w:val="left"/>
      <w:pPr>
        <w:tabs>
          <w:tab w:val="num" w:pos="720"/>
        </w:tabs>
        <w:ind w:left="720" w:hanging="360"/>
      </w:pPr>
      <w:rPr>
        <w:rFonts w:ascii="Wingdings" w:hAnsi="Wingdings" w:hint="default"/>
      </w:rPr>
    </w:lvl>
    <w:lvl w:ilvl="1" w:tplc="0C2AE14C" w:tentative="1">
      <w:start w:val="1"/>
      <w:numFmt w:val="bullet"/>
      <w:lvlText w:val=""/>
      <w:lvlJc w:val="left"/>
      <w:pPr>
        <w:tabs>
          <w:tab w:val="num" w:pos="1440"/>
        </w:tabs>
        <w:ind w:left="1440" w:hanging="360"/>
      </w:pPr>
      <w:rPr>
        <w:rFonts w:ascii="Wingdings" w:hAnsi="Wingdings" w:hint="default"/>
      </w:rPr>
    </w:lvl>
    <w:lvl w:ilvl="2" w:tplc="ABA8F3C6" w:tentative="1">
      <w:start w:val="1"/>
      <w:numFmt w:val="bullet"/>
      <w:lvlText w:val=""/>
      <w:lvlJc w:val="left"/>
      <w:pPr>
        <w:tabs>
          <w:tab w:val="num" w:pos="2160"/>
        </w:tabs>
        <w:ind w:left="2160" w:hanging="360"/>
      </w:pPr>
      <w:rPr>
        <w:rFonts w:ascii="Wingdings" w:hAnsi="Wingdings" w:hint="default"/>
      </w:rPr>
    </w:lvl>
    <w:lvl w:ilvl="3" w:tplc="9DAA11F2" w:tentative="1">
      <w:start w:val="1"/>
      <w:numFmt w:val="bullet"/>
      <w:lvlText w:val=""/>
      <w:lvlJc w:val="left"/>
      <w:pPr>
        <w:tabs>
          <w:tab w:val="num" w:pos="2880"/>
        </w:tabs>
        <w:ind w:left="2880" w:hanging="360"/>
      </w:pPr>
      <w:rPr>
        <w:rFonts w:ascii="Wingdings" w:hAnsi="Wingdings" w:hint="default"/>
      </w:rPr>
    </w:lvl>
    <w:lvl w:ilvl="4" w:tplc="C1E2A308" w:tentative="1">
      <w:start w:val="1"/>
      <w:numFmt w:val="bullet"/>
      <w:lvlText w:val=""/>
      <w:lvlJc w:val="left"/>
      <w:pPr>
        <w:tabs>
          <w:tab w:val="num" w:pos="3600"/>
        </w:tabs>
        <w:ind w:left="3600" w:hanging="360"/>
      </w:pPr>
      <w:rPr>
        <w:rFonts w:ascii="Wingdings" w:hAnsi="Wingdings" w:hint="default"/>
      </w:rPr>
    </w:lvl>
    <w:lvl w:ilvl="5" w:tplc="EB22F41C" w:tentative="1">
      <w:start w:val="1"/>
      <w:numFmt w:val="bullet"/>
      <w:lvlText w:val=""/>
      <w:lvlJc w:val="left"/>
      <w:pPr>
        <w:tabs>
          <w:tab w:val="num" w:pos="4320"/>
        </w:tabs>
        <w:ind w:left="4320" w:hanging="360"/>
      </w:pPr>
      <w:rPr>
        <w:rFonts w:ascii="Wingdings" w:hAnsi="Wingdings" w:hint="default"/>
      </w:rPr>
    </w:lvl>
    <w:lvl w:ilvl="6" w:tplc="6A6E87F0" w:tentative="1">
      <w:start w:val="1"/>
      <w:numFmt w:val="bullet"/>
      <w:lvlText w:val=""/>
      <w:lvlJc w:val="left"/>
      <w:pPr>
        <w:tabs>
          <w:tab w:val="num" w:pos="5040"/>
        </w:tabs>
        <w:ind w:left="5040" w:hanging="360"/>
      </w:pPr>
      <w:rPr>
        <w:rFonts w:ascii="Wingdings" w:hAnsi="Wingdings" w:hint="default"/>
      </w:rPr>
    </w:lvl>
    <w:lvl w:ilvl="7" w:tplc="875C5AF2" w:tentative="1">
      <w:start w:val="1"/>
      <w:numFmt w:val="bullet"/>
      <w:lvlText w:val=""/>
      <w:lvlJc w:val="left"/>
      <w:pPr>
        <w:tabs>
          <w:tab w:val="num" w:pos="5760"/>
        </w:tabs>
        <w:ind w:left="5760" w:hanging="360"/>
      </w:pPr>
      <w:rPr>
        <w:rFonts w:ascii="Wingdings" w:hAnsi="Wingdings" w:hint="default"/>
      </w:rPr>
    </w:lvl>
    <w:lvl w:ilvl="8" w:tplc="82B6DDD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C949DC"/>
    <w:multiLevelType w:val="multilevel"/>
    <w:tmpl w:val="8C00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D3D5A"/>
    <w:multiLevelType w:val="multilevel"/>
    <w:tmpl w:val="C00656B2"/>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65E587D"/>
    <w:multiLevelType w:val="hybridMultilevel"/>
    <w:tmpl w:val="F558EBA4"/>
    <w:lvl w:ilvl="0" w:tplc="B3F44F74">
      <w:start w:val="1"/>
      <w:numFmt w:val="bullet"/>
      <w:lvlText w:val=""/>
      <w:lvlJc w:val="left"/>
      <w:pPr>
        <w:tabs>
          <w:tab w:val="num" w:pos="720"/>
        </w:tabs>
        <w:ind w:left="720" w:hanging="360"/>
      </w:pPr>
      <w:rPr>
        <w:rFonts w:ascii="Wingdings" w:hAnsi="Wingdings" w:hint="default"/>
      </w:rPr>
    </w:lvl>
    <w:lvl w:ilvl="1" w:tplc="8E7E1942" w:tentative="1">
      <w:start w:val="1"/>
      <w:numFmt w:val="bullet"/>
      <w:lvlText w:val=""/>
      <w:lvlJc w:val="left"/>
      <w:pPr>
        <w:tabs>
          <w:tab w:val="num" w:pos="1440"/>
        </w:tabs>
        <w:ind w:left="1440" w:hanging="360"/>
      </w:pPr>
      <w:rPr>
        <w:rFonts w:ascii="Wingdings" w:hAnsi="Wingdings" w:hint="default"/>
      </w:rPr>
    </w:lvl>
    <w:lvl w:ilvl="2" w:tplc="51F2224E" w:tentative="1">
      <w:start w:val="1"/>
      <w:numFmt w:val="bullet"/>
      <w:lvlText w:val=""/>
      <w:lvlJc w:val="left"/>
      <w:pPr>
        <w:tabs>
          <w:tab w:val="num" w:pos="2160"/>
        </w:tabs>
        <w:ind w:left="2160" w:hanging="360"/>
      </w:pPr>
      <w:rPr>
        <w:rFonts w:ascii="Wingdings" w:hAnsi="Wingdings" w:hint="default"/>
      </w:rPr>
    </w:lvl>
    <w:lvl w:ilvl="3" w:tplc="69A2D090" w:tentative="1">
      <w:start w:val="1"/>
      <w:numFmt w:val="bullet"/>
      <w:lvlText w:val=""/>
      <w:lvlJc w:val="left"/>
      <w:pPr>
        <w:tabs>
          <w:tab w:val="num" w:pos="2880"/>
        </w:tabs>
        <w:ind w:left="2880" w:hanging="360"/>
      </w:pPr>
      <w:rPr>
        <w:rFonts w:ascii="Wingdings" w:hAnsi="Wingdings" w:hint="default"/>
      </w:rPr>
    </w:lvl>
    <w:lvl w:ilvl="4" w:tplc="CEB69BC2" w:tentative="1">
      <w:start w:val="1"/>
      <w:numFmt w:val="bullet"/>
      <w:lvlText w:val=""/>
      <w:lvlJc w:val="left"/>
      <w:pPr>
        <w:tabs>
          <w:tab w:val="num" w:pos="3600"/>
        </w:tabs>
        <w:ind w:left="3600" w:hanging="360"/>
      </w:pPr>
      <w:rPr>
        <w:rFonts w:ascii="Wingdings" w:hAnsi="Wingdings" w:hint="default"/>
      </w:rPr>
    </w:lvl>
    <w:lvl w:ilvl="5" w:tplc="CAC22A82" w:tentative="1">
      <w:start w:val="1"/>
      <w:numFmt w:val="bullet"/>
      <w:lvlText w:val=""/>
      <w:lvlJc w:val="left"/>
      <w:pPr>
        <w:tabs>
          <w:tab w:val="num" w:pos="4320"/>
        </w:tabs>
        <w:ind w:left="4320" w:hanging="360"/>
      </w:pPr>
      <w:rPr>
        <w:rFonts w:ascii="Wingdings" w:hAnsi="Wingdings" w:hint="default"/>
      </w:rPr>
    </w:lvl>
    <w:lvl w:ilvl="6" w:tplc="0F4E8468" w:tentative="1">
      <w:start w:val="1"/>
      <w:numFmt w:val="bullet"/>
      <w:lvlText w:val=""/>
      <w:lvlJc w:val="left"/>
      <w:pPr>
        <w:tabs>
          <w:tab w:val="num" w:pos="5040"/>
        </w:tabs>
        <w:ind w:left="5040" w:hanging="360"/>
      </w:pPr>
      <w:rPr>
        <w:rFonts w:ascii="Wingdings" w:hAnsi="Wingdings" w:hint="default"/>
      </w:rPr>
    </w:lvl>
    <w:lvl w:ilvl="7" w:tplc="1E64661C" w:tentative="1">
      <w:start w:val="1"/>
      <w:numFmt w:val="bullet"/>
      <w:lvlText w:val=""/>
      <w:lvlJc w:val="left"/>
      <w:pPr>
        <w:tabs>
          <w:tab w:val="num" w:pos="5760"/>
        </w:tabs>
        <w:ind w:left="5760" w:hanging="360"/>
      </w:pPr>
      <w:rPr>
        <w:rFonts w:ascii="Wingdings" w:hAnsi="Wingdings" w:hint="default"/>
      </w:rPr>
    </w:lvl>
    <w:lvl w:ilvl="8" w:tplc="A638457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7F14FC"/>
    <w:multiLevelType w:val="hybridMultilevel"/>
    <w:tmpl w:val="9BA44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600ECE"/>
    <w:multiLevelType w:val="hybridMultilevel"/>
    <w:tmpl w:val="61F8B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887BDF"/>
    <w:multiLevelType w:val="hybridMultilevel"/>
    <w:tmpl w:val="49887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A83F30"/>
    <w:multiLevelType w:val="hybridMultilevel"/>
    <w:tmpl w:val="B4DE544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400120"/>
    <w:multiLevelType w:val="hybridMultilevel"/>
    <w:tmpl w:val="C7048C1E"/>
    <w:lvl w:ilvl="0" w:tplc="07B4EDD8">
      <w:start w:val="1"/>
      <w:numFmt w:val="bullet"/>
      <w:lvlText w:val=""/>
      <w:lvlJc w:val="left"/>
      <w:pPr>
        <w:tabs>
          <w:tab w:val="num" w:pos="720"/>
        </w:tabs>
        <w:ind w:left="720" w:hanging="360"/>
      </w:pPr>
      <w:rPr>
        <w:rFonts w:ascii="Wingdings" w:hAnsi="Wingdings" w:hint="default"/>
      </w:rPr>
    </w:lvl>
    <w:lvl w:ilvl="1" w:tplc="F54646DE" w:tentative="1">
      <w:start w:val="1"/>
      <w:numFmt w:val="bullet"/>
      <w:lvlText w:val=""/>
      <w:lvlJc w:val="left"/>
      <w:pPr>
        <w:tabs>
          <w:tab w:val="num" w:pos="1440"/>
        </w:tabs>
        <w:ind w:left="1440" w:hanging="360"/>
      </w:pPr>
      <w:rPr>
        <w:rFonts w:ascii="Wingdings" w:hAnsi="Wingdings" w:hint="default"/>
      </w:rPr>
    </w:lvl>
    <w:lvl w:ilvl="2" w:tplc="3FEA5314" w:tentative="1">
      <w:start w:val="1"/>
      <w:numFmt w:val="bullet"/>
      <w:lvlText w:val=""/>
      <w:lvlJc w:val="left"/>
      <w:pPr>
        <w:tabs>
          <w:tab w:val="num" w:pos="2160"/>
        </w:tabs>
        <w:ind w:left="2160" w:hanging="360"/>
      </w:pPr>
      <w:rPr>
        <w:rFonts w:ascii="Wingdings" w:hAnsi="Wingdings" w:hint="default"/>
      </w:rPr>
    </w:lvl>
    <w:lvl w:ilvl="3" w:tplc="96C8EA74" w:tentative="1">
      <w:start w:val="1"/>
      <w:numFmt w:val="bullet"/>
      <w:lvlText w:val=""/>
      <w:lvlJc w:val="left"/>
      <w:pPr>
        <w:tabs>
          <w:tab w:val="num" w:pos="2880"/>
        </w:tabs>
        <w:ind w:left="2880" w:hanging="360"/>
      </w:pPr>
      <w:rPr>
        <w:rFonts w:ascii="Wingdings" w:hAnsi="Wingdings" w:hint="default"/>
      </w:rPr>
    </w:lvl>
    <w:lvl w:ilvl="4" w:tplc="1D44316C" w:tentative="1">
      <w:start w:val="1"/>
      <w:numFmt w:val="bullet"/>
      <w:lvlText w:val=""/>
      <w:lvlJc w:val="left"/>
      <w:pPr>
        <w:tabs>
          <w:tab w:val="num" w:pos="3600"/>
        </w:tabs>
        <w:ind w:left="3600" w:hanging="360"/>
      </w:pPr>
      <w:rPr>
        <w:rFonts w:ascii="Wingdings" w:hAnsi="Wingdings" w:hint="default"/>
      </w:rPr>
    </w:lvl>
    <w:lvl w:ilvl="5" w:tplc="7CB6EC54" w:tentative="1">
      <w:start w:val="1"/>
      <w:numFmt w:val="bullet"/>
      <w:lvlText w:val=""/>
      <w:lvlJc w:val="left"/>
      <w:pPr>
        <w:tabs>
          <w:tab w:val="num" w:pos="4320"/>
        </w:tabs>
        <w:ind w:left="4320" w:hanging="360"/>
      </w:pPr>
      <w:rPr>
        <w:rFonts w:ascii="Wingdings" w:hAnsi="Wingdings" w:hint="default"/>
      </w:rPr>
    </w:lvl>
    <w:lvl w:ilvl="6" w:tplc="FC7A9888" w:tentative="1">
      <w:start w:val="1"/>
      <w:numFmt w:val="bullet"/>
      <w:lvlText w:val=""/>
      <w:lvlJc w:val="left"/>
      <w:pPr>
        <w:tabs>
          <w:tab w:val="num" w:pos="5040"/>
        </w:tabs>
        <w:ind w:left="5040" w:hanging="360"/>
      </w:pPr>
      <w:rPr>
        <w:rFonts w:ascii="Wingdings" w:hAnsi="Wingdings" w:hint="default"/>
      </w:rPr>
    </w:lvl>
    <w:lvl w:ilvl="7" w:tplc="31BC7FD8" w:tentative="1">
      <w:start w:val="1"/>
      <w:numFmt w:val="bullet"/>
      <w:lvlText w:val=""/>
      <w:lvlJc w:val="left"/>
      <w:pPr>
        <w:tabs>
          <w:tab w:val="num" w:pos="5760"/>
        </w:tabs>
        <w:ind w:left="5760" w:hanging="360"/>
      </w:pPr>
      <w:rPr>
        <w:rFonts w:ascii="Wingdings" w:hAnsi="Wingdings" w:hint="default"/>
      </w:rPr>
    </w:lvl>
    <w:lvl w:ilvl="8" w:tplc="F9DAB04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691F5B"/>
    <w:multiLevelType w:val="hybridMultilevel"/>
    <w:tmpl w:val="281868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643366"/>
    <w:multiLevelType w:val="hybridMultilevel"/>
    <w:tmpl w:val="16F61E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9125D6"/>
    <w:multiLevelType w:val="hybridMultilevel"/>
    <w:tmpl w:val="676C0782"/>
    <w:lvl w:ilvl="0" w:tplc="84345630">
      <w:start w:val="1"/>
      <w:numFmt w:val="bullet"/>
      <w:lvlText w:val=""/>
      <w:lvlJc w:val="left"/>
      <w:pPr>
        <w:tabs>
          <w:tab w:val="num" w:pos="720"/>
        </w:tabs>
        <w:ind w:left="720" w:hanging="360"/>
      </w:pPr>
      <w:rPr>
        <w:rFonts w:ascii="Wingdings" w:hAnsi="Wingdings" w:hint="default"/>
      </w:rPr>
    </w:lvl>
    <w:lvl w:ilvl="1" w:tplc="FD542B02" w:tentative="1">
      <w:start w:val="1"/>
      <w:numFmt w:val="bullet"/>
      <w:lvlText w:val=""/>
      <w:lvlJc w:val="left"/>
      <w:pPr>
        <w:tabs>
          <w:tab w:val="num" w:pos="1440"/>
        </w:tabs>
        <w:ind w:left="1440" w:hanging="360"/>
      </w:pPr>
      <w:rPr>
        <w:rFonts w:ascii="Wingdings" w:hAnsi="Wingdings" w:hint="default"/>
      </w:rPr>
    </w:lvl>
    <w:lvl w:ilvl="2" w:tplc="4EEAC6C8" w:tentative="1">
      <w:start w:val="1"/>
      <w:numFmt w:val="bullet"/>
      <w:lvlText w:val=""/>
      <w:lvlJc w:val="left"/>
      <w:pPr>
        <w:tabs>
          <w:tab w:val="num" w:pos="2160"/>
        </w:tabs>
        <w:ind w:left="2160" w:hanging="360"/>
      </w:pPr>
      <w:rPr>
        <w:rFonts w:ascii="Wingdings" w:hAnsi="Wingdings" w:hint="default"/>
      </w:rPr>
    </w:lvl>
    <w:lvl w:ilvl="3" w:tplc="794E2414" w:tentative="1">
      <w:start w:val="1"/>
      <w:numFmt w:val="bullet"/>
      <w:lvlText w:val=""/>
      <w:lvlJc w:val="left"/>
      <w:pPr>
        <w:tabs>
          <w:tab w:val="num" w:pos="2880"/>
        </w:tabs>
        <w:ind w:left="2880" w:hanging="360"/>
      </w:pPr>
      <w:rPr>
        <w:rFonts w:ascii="Wingdings" w:hAnsi="Wingdings" w:hint="default"/>
      </w:rPr>
    </w:lvl>
    <w:lvl w:ilvl="4" w:tplc="89AAE6EC" w:tentative="1">
      <w:start w:val="1"/>
      <w:numFmt w:val="bullet"/>
      <w:lvlText w:val=""/>
      <w:lvlJc w:val="left"/>
      <w:pPr>
        <w:tabs>
          <w:tab w:val="num" w:pos="3600"/>
        </w:tabs>
        <w:ind w:left="3600" w:hanging="360"/>
      </w:pPr>
      <w:rPr>
        <w:rFonts w:ascii="Wingdings" w:hAnsi="Wingdings" w:hint="default"/>
      </w:rPr>
    </w:lvl>
    <w:lvl w:ilvl="5" w:tplc="B02C1E4E" w:tentative="1">
      <w:start w:val="1"/>
      <w:numFmt w:val="bullet"/>
      <w:lvlText w:val=""/>
      <w:lvlJc w:val="left"/>
      <w:pPr>
        <w:tabs>
          <w:tab w:val="num" w:pos="4320"/>
        </w:tabs>
        <w:ind w:left="4320" w:hanging="360"/>
      </w:pPr>
      <w:rPr>
        <w:rFonts w:ascii="Wingdings" w:hAnsi="Wingdings" w:hint="default"/>
      </w:rPr>
    </w:lvl>
    <w:lvl w:ilvl="6" w:tplc="1C38E9B6" w:tentative="1">
      <w:start w:val="1"/>
      <w:numFmt w:val="bullet"/>
      <w:lvlText w:val=""/>
      <w:lvlJc w:val="left"/>
      <w:pPr>
        <w:tabs>
          <w:tab w:val="num" w:pos="5040"/>
        </w:tabs>
        <w:ind w:left="5040" w:hanging="360"/>
      </w:pPr>
      <w:rPr>
        <w:rFonts w:ascii="Wingdings" w:hAnsi="Wingdings" w:hint="default"/>
      </w:rPr>
    </w:lvl>
    <w:lvl w:ilvl="7" w:tplc="9A72B00A" w:tentative="1">
      <w:start w:val="1"/>
      <w:numFmt w:val="bullet"/>
      <w:lvlText w:val=""/>
      <w:lvlJc w:val="left"/>
      <w:pPr>
        <w:tabs>
          <w:tab w:val="num" w:pos="5760"/>
        </w:tabs>
        <w:ind w:left="5760" w:hanging="360"/>
      </w:pPr>
      <w:rPr>
        <w:rFonts w:ascii="Wingdings" w:hAnsi="Wingdings" w:hint="default"/>
      </w:rPr>
    </w:lvl>
    <w:lvl w:ilvl="8" w:tplc="FD5A241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AE002D"/>
    <w:multiLevelType w:val="hybridMultilevel"/>
    <w:tmpl w:val="C9684F34"/>
    <w:lvl w:ilvl="0" w:tplc="A2901874">
      <w:start w:val="1"/>
      <w:numFmt w:val="decimal"/>
      <w:lvlText w:val="%1."/>
      <w:lvlJc w:val="left"/>
      <w:pPr>
        <w:ind w:left="428" w:hanging="428"/>
      </w:pPr>
      <w:rPr>
        <w:rFonts w:hint="default"/>
        <w:spacing w:val="0"/>
        <w:w w:val="100"/>
        <w:sz w:val="28"/>
        <w:szCs w:val="28"/>
        <w:lang w:val="ru-RU" w:eastAsia="en-US" w:bidi="ar-SA"/>
      </w:rPr>
    </w:lvl>
    <w:lvl w:ilvl="1" w:tplc="B9A8CFFA">
      <w:numFmt w:val="bullet"/>
      <w:lvlText w:val="•"/>
      <w:lvlJc w:val="left"/>
      <w:pPr>
        <w:ind w:left="1412" w:hanging="428"/>
      </w:pPr>
      <w:rPr>
        <w:rFonts w:hint="default"/>
        <w:lang w:val="ru-RU" w:eastAsia="en-US" w:bidi="ar-SA"/>
      </w:rPr>
    </w:lvl>
    <w:lvl w:ilvl="2" w:tplc="2604BA0C">
      <w:numFmt w:val="bullet"/>
      <w:lvlText w:val="•"/>
      <w:lvlJc w:val="left"/>
      <w:pPr>
        <w:ind w:left="2399" w:hanging="428"/>
      </w:pPr>
      <w:rPr>
        <w:rFonts w:hint="default"/>
        <w:lang w:val="ru-RU" w:eastAsia="en-US" w:bidi="ar-SA"/>
      </w:rPr>
    </w:lvl>
    <w:lvl w:ilvl="3" w:tplc="182CA838">
      <w:numFmt w:val="bullet"/>
      <w:lvlText w:val="•"/>
      <w:lvlJc w:val="left"/>
      <w:pPr>
        <w:ind w:left="3385" w:hanging="428"/>
      </w:pPr>
      <w:rPr>
        <w:rFonts w:hint="default"/>
        <w:lang w:val="ru-RU" w:eastAsia="en-US" w:bidi="ar-SA"/>
      </w:rPr>
    </w:lvl>
    <w:lvl w:ilvl="4" w:tplc="0EFE8660">
      <w:numFmt w:val="bullet"/>
      <w:lvlText w:val="•"/>
      <w:lvlJc w:val="left"/>
      <w:pPr>
        <w:ind w:left="4372" w:hanging="428"/>
      </w:pPr>
      <w:rPr>
        <w:rFonts w:hint="default"/>
        <w:lang w:val="ru-RU" w:eastAsia="en-US" w:bidi="ar-SA"/>
      </w:rPr>
    </w:lvl>
    <w:lvl w:ilvl="5" w:tplc="72406C2C">
      <w:numFmt w:val="bullet"/>
      <w:lvlText w:val="•"/>
      <w:lvlJc w:val="left"/>
      <w:pPr>
        <w:ind w:left="5359" w:hanging="428"/>
      </w:pPr>
      <w:rPr>
        <w:rFonts w:hint="default"/>
        <w:lang w:val="ru-RU" w:eastAsia="en-US" w:bidi="ar-SA"/>
      </w:rPr>
    </w:lvl>
    <w:lvl w:ilvl="6" w:tplc="448292EA">
      <w:numFmt w:val="bullet"/>
      <w:lvlText w:val="•"/>
      <w:lvlJc w:val="left"/>
      <w:pPr>
        <w:ind w:left="6345" w:hanging="428"/>
      </w:pPr>
      <w:rPr>
        <w:rFonts w:hint="default"/>
        <w:lang w:val="ru-RU" w:eastAsia="en-US" w:bidi="ar-SA"/>
      </w:rPr>
    </w:lvl>
    <w:lvl w:ilvl="7" w:tplc="9B78E126">
      <w:numFmt w:val="bullet"/>
      <w:lvlText w:val="•"/>
      <w:lvlJc w:val="left"/>
      <w:pPr>
        <w:ind w:left="7332" w:hanging="428"/>
      </w:pPr>
      <w:rPr>
        <w:rFonts w:hint="default"/>
        <w:lang w:val="ru-RU" w:eastAsia="en-US" w:bidi="ar-SA"/>
      </w:rPr>
    </w:lvl>
    <w:lvl w:ilvl="8" w:tplc="1B669F66">
      <w:numFmt w:val="bullet"/>
      <w:lvlText w:val="•"/>
      <w:lvlJc w:val="left"/>
      <w:pPr>
        <w:ind w:left="8319" w:hanging="428"/>
      </w:pPr>
      <w:rPr>
        <w:rFonts w:hint="default"/>
        <w:lang w:val="ru-RU" w:eastAsia="en-US" w:bidi="ar-SA"/>
      </w:rPr>
    </w:lvl>
  </w:abstractNum>
  <w:abstractNum w:abstractNumId="16" w15:restartNumberingAfterBreak="0">
    <w:nsid w:val="46EB6374"/>
    <w:multiLevelType w:val="hybridMultilevel"/>
    <w:tmpl w:val="6EB697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9F27D5C"/>
    <w:multiLevelType w:val="hybridMultilevel"/>
    <w:tmpl w:val="F3409EE0"/>
    <w:lvl w:ilvl="0" w:tplc="A6102590">
      <w:start w:val="1"/>
      <w:numFmt w:val="bullet"/>
      <w:lvlText w:val=""/>
      <w:lvlJc w:val="left"/>
      <w:pPr>
        <w:tabs>
          <w:tab w:val="num" w:pos="720"/>
        </w:tabs>
        <w:ind w:left="720" w:hanging="360"/>
      </w:pPr>
      <w:rPr>
        <w:rFonts w:ascii="Wingdings" w:hAnsi="Wingdings" w:hint="default"/>
      </w:rPr>
    </w:lvl>
    <w:lvl w:ilvl="1" w:tplc="64523AF2" w:tentative="1">
      <w:start w:val="1"/>
      <w:numFmt w:val="bullet"/>
      <w:lvlText w:val=""/>
      <w:lvlJc w:val="left"/>
      <w:pPr>
        <w:tabs>
          <w:tab w:val="num" w:pos="1440"/>
        </w:tabs>
        <w:ind w:left="1440" w:hanging="360"/>
      </w:pPr>
      <w:rPr>
        <w:rFonts w:ascii="Wingdings" w:hAnsi="Wingdings" w:hint="default"/>
      </w:rPr>
    </w:lvl>
    <w:lvl w:ilvl="2" w:tplc="C440572A" w:tentative="1">
      <w:start w:val="1"/>
      <w:numFmt w:val="bullet"/>
      <w:lvlText w:val=""/>
      <w:lvlJc w:val="left"/>
      <w:pPr>
        <w:tabs>
          <w:tab w:val="num" w:pos="2160"/>
        </w:tabs>
        <w:ind w:left="2160" w:hanging="360"/>
      </w:pPr>
      <w:rPr>
        <w:rFonts w:ascii="Wingdings" w:hAnsi="Wingdings" w:hint="default"/>
      </w:rPr>
    </w:lvl>
    <w:lvl w:ilvl="3" w:tplc="4046215C" w:tentative="1">
      <w:start w:val="1"/>
      <w:numFmt w:val="bullet"/>
      <w:lvlText w:val=""/>
      <w:lvlJc w:val="left"/>
      <w:pPr>
        <w:tabs>
          <w:tab w:val="num" w:pos="2880"/>
        </w:tabs>
        <w:ind w:left="2880" w:hanging="360"/>
      </w:pPr>
      <w:rPr>
        <w:rFonts w:ascii="Wingdings" w:hAnsi="Wingdings" w:hint="default"/>
      </w:rPr>
    </w:lvl>
    <w:lvl w:ilvl="4" w:tplc="1D9EBD6A" w:tentative="1">
      <w:start w:val="1"/>
      <w:numFmt w:val="bullet"/>
      <w:lvlText w:val=""/>
      <w:lvlJc w:val="left"/>
      <w:pPr>
        <w:tabs>
          <w:tab w:val="num" w:pos="3600"/>
        </w:tabs>
        <w:ind w:left="3600" w:hanging="360"/>
      </w:pPr>
      <w:rPr>
        <w:rFonts w:ascii="Wingdings" w:hAnsi="Wingdings" w:hint="default"/>
      </w:rPr>
    </w:lvl>
    <w:lvl w:ilvl="5" w:tplc="32E01C28" w:tentative="1">
      <w:start w:val="1"/>
      <w:numFmt w:val="bullet"/>
      <w:lvlText w:val=""/>
      <w:lvlJc w:val="left"/>
      <w:pPr>
        <w:tabs>
          <w:tab w:val="num" w:pos="4320"/>
        </w:tabs>
        <w:ind w:left="4320" w:hanging="360"/>
      </w:pPr>
      <w:rPr>
        <w:rFonts w:ascii="Wingdings" w:hAnsi="Wingdings" w:hint="default"/>
      </w:rPr>
    </w:lvl>
    <w:lvl w:ilvl="6" w:tplc="A768D954" w:tentative="1">
      <w:start w:val="1"/>
      <w:numFmt w:val="bullet"/>
      <w:lvlText w:val=""/>
      <w:lvlJc w:val="left"/>
      <w:pPr>
        <w:tabs>
          <w:tab w:val="num" w:pos="5040"/>
        </w:tabs>
        <w:ind w:left="5040" w:hanging="360"/>
      </w:pPr>
      <w:rPr>
        <w:rFonts w:ascii="Wingdings" w:hAnsi="Wingdings" w:hint="default"/>
      </w:rPr>
    </w:lvl>
    <w:lvl w:ilvl="7" w:tplc="F6828716" w:tentative="1">
      <w:start w:val="1"/>
      <w:numFmt w:val="bullet"/>
      <w:lvlText w:val=""/>
      <w:lvlJc w:val="left"/>
      <w:pPr>
        <w:tabs>
          <w:tab w:val="num" w:pos="5760"/>
        </w:tabs>
        <w:ind w:left="5760" w:hanging="360"/>
      </w:pPr>
      <w:rPr>
        <w:rFonts w:ascii="Wingdings" w:hAnsi="Wingdings" w:hint="default"/>
      </w:rPr>
    </w:lvl>
    <w:lvl w:ilvl="8" w:tplc="00787D4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53374A"/>
    <w:multiLevelType w:val="hybridMultilevel"/>
    <w:tmpl w:val="27D4519E"/>
    <w:lvl w:ilvl="0" w:tplc="1B700E08">
      <w:start w:val="1"/>
      <w:numFmt w:val="decimal"/>
      <w:lvlText w:val="%1."/>
      <w:lvlJc w:val="left"/>
      <w:pPr>
        <w:ind w:left="428" w:hanging="428"/>
      </w:pPr>
      <w:rPr>
        <w:rFonts w:hint="default"/>
        <w:spacing w:val="0"/>
        <w:w w:val="100"/>
        <w:sz w:val="28"/>
        <w:szCs w:val="28"/>
        <w:lang w:val="ru-RU" w:eastAsia="en-US" w:bidi="ar-SA"/>
      </w:rPr>
    </w:lvl>
    <w:lvl w:ilvl="1" w:tplc="B9A8CFFA">
      <w:numFmt w:val="bullet"/>
      <w:lvlText w:val="•"/>
      <w:lvlJc w:val="left"/>
      <w:pPr>
        <w:ind w:left="1412" w:hanging="428"/>
      </w:pPr>
      <w:rPr>
        <w:rFonts w:hint="default"/>
        <w:lang w:val="ru-RU" w:eastAsia="en-US" w:bidi="ar-SA"/>
      </w:rPr>
    </w:lvl>
    <w:lvl w:ilvl="2" w:tplc="2604BA0C">
      <w:numFmt w:val="bullet"/>
      <w:lvlText w:val="•"/>
      <w:lvlJc w:val="left"/>
      <w:pPr>
        <w:ind w:left="2399" w:hanging="428"/>
      </w:pPr>
      <w:rPr>
        <w:rFonts w:hint="default"/>
        <w:lang w:val="ru-RU" w:eastAsia="en-US" w:bidi="ar-SA"/>
      </w:rPr>
    </w:lvl>
    <w:lvl w:ilvl="3" w:tplc="182CA838">
      <w:numFmt w:val="bullet"/>
      <w:lvlText w:val="•"/>
      <w:lvlJc w:val="left"/>
      <w:pPr>
        <w:ind w:left="3385" w:hanging="428"/>
      </w:pPr>
      <w:rPr>
        <w:rFonts w:hint="default"/>
        <w:lang w:val="ru-RU" w:eastAsia="en-US" w:bidi="ar-SA"/>
      </w:rPr>
    </w:lvl>
    <w:lvl w:ilvl="4" w:tplc="0EFE8660">
      <w:numFmt w:val="bullet"/>
      <w:lvlText w:val="•"/>
      <w:lvlJc w:val="left"/>
      <w:pPr>
        <w:ind w:left="4372" w:hanging="428"/>
      </w:pPr>
      <w:rPr>
        <w:rFonts w:hint="default"/>
        <w:lang w:val="ru-RU" w:eastAsia="en-US" w:bidi="ar-SA"/>
      </w:rPr>
    </w:lvl>
    <w:lvl w:ilvl="5" w:tplc="72406C2C">
      <w:numFmt w:val="bullet"/>
      <w:lvlText w:val="•"/>
      <w:lvlJc w:val="left"/>
      <w:pPr>
        <w:ind w:left="5359" w:hanging="428"/>
      </w:pPr>
      <w:rPr>
        <w:rFonts w:hint="default"/>
        <w:lang w:val="ru-RU" w:eastAsia="en-US" w:bidi="ar-SA"/>
      </w:rPr>
    </w:lvl>
    <w:lvl w:ilvl="6" w:tplc="448292EA">
      <w:numFmt w:val="bullet"/>
      <w:lvlText w:val="•"/>
      <w:lvlJc w:val="left"/>
      <w:pPr>
        <w:ind w:left="6345" w:hanging="428"/>
      </w:pPr>
      <w:rPr>
        <w:rFonts w:hint="default"/>
        <w:lang w:val="ru-RU" w:eastAsia="en-US" w:bidi="ar-SA"/>
      </w:rPr>
    </w:lvl>
    <w:lvl w:ilvl="7" w:tplc="9B78E126">
      <w:numFmt w:val="bullet"/>
      <w:lvlText w:val="•"/>
      <w:lvlJc w:val="left"/>
      <w:pPr>
        <w:ind w:left="7332" w:hanging="428"/>
      </w:pPr>
      <w:rPr>
        <w:rFonts w:hint="default"/>
        <w:lang w:val="ru-RU" w:eastAsia="en-US" w:bidi="ar-SA"/>
      </w:rPr>
    </w:lvl>
    <w:lvl w:ilvl="8" w:tplc="1B669F66">
      <w:numFmt w:val="bullet"/>
      <w:lvlText w:val="•"/>
      <w:lvlJc w:val="left"/>
      <w:pPr>
        <w:ind w:left="8319" w:hanging="428"/>
      </w:pPr>
      <w:rPr>
        <w:rFonts w:hint="default"/>
        <w:lang w:val="ru-RU" w:eastAsia="en-US" w:bidi="ar-SA"/>
      </w:rPr>
    </w:lvl>
  </w:abstractNum>
  <w:abstractNum w:abstractNumId="19" w15:restartNumberingAfterBreak="0">
    <w:nsid w:val="602F27E2"/>
    <w:multiLevelType w:val="hybridMultilevel"/>
    <w:tmpl w:val="69A2F362"/>
    <w:lvl w:ilvl="0" w:tplc="A4606FD6">
      <w:start w:val="1"/>
      <w:numFmt w:val="bullet"/>
      <w:lvlText w:val="-"/>
      <w:lvlJc w:val="left"/>
      <w:pPr>
        <w:tabs>
          <w:tab w:val="num" w:pos="720"/>
        </w:tabs>
        <w:ind w:left="720" w:hanging="360"/>
      </w:pPr>
      <w:rPr>
        <w:rFonts w:ascii="Times New Roman" w:hAnsi="Times New Roman" w:hint="default"/>
      </w:rPr>
    </w:lvl>
    <w:lvl w:ilvl="1" w:tplc="E2CE9C56" w:tentative="1">
      <w:start w:val="1"/>
      <w:numFmt w:val="bullet"/>
      <w:lvlText w:val="-"/>
      <w:lvlJc w:val="left"/>
      <w:pPr>
        <w:tabs>
          <w:tab w:val="num" w:pos="1440"/>
        </w:tabs>
        <w:ind w:left="1440" w:hanging="360"/>
      </w:pPr>
      <w:rPr>
        <w:rFonts w:ascii="Times New Roman" w:hAnsi="Times New Roman" w:hint="default"/>
      </w:rPr>
    </w:lvl>
    <w:lvl w:ilvl="2" w:tplc="1C56823C" w:tentative="1">
      <w:start w:val="1"/>
      <w:numFmt w:val="bullet"/>
      <w:lvlText w:val="-"/>
      <w:lvlJc w:val="left"/>
      <w:pPr>
        <w:tabs>
          <w:tab w:val="num" w:pos="2160"/>
        </w:tabs>
        <w:ind w:left="2160" w:hanging="360"/>
      </w:pPr>
      <w:rPr>
        <w:rFonts w:ascii="Times New Roman" w:hAnsi="Times New Roman" w:hint="default"/>
      </w:rPr>
    </w:lvl>
    <w:lvl w:ilvl="3" w:tplc="BD501910" w:tentative="1">
      <w:start w:val="1"/>
      <w:numFmt w:val="bullet"/>
      <w:lvlText w:val="-"/>
      <w:lvlJc w:val="left"/>
      <w:pPr>
        <w:tabs>
          <w:tab w:val="num" w:pos="2880"/>
        </w:tabs>
        <w:ind w:left="2880" w:hanging="360"/>
      </w:pPr>
      <w:rPr>
        <w:rFonts w:ascii="Times New Roman" w:hAnsi="Times New Roman" w:hint="default"/>
      </w:rPr>
    </w:lvl>
    <w:lvl w:ilvl="4" w:tplc="FDA8DC32" w:tentative="1">
      <w:start w:val="1"/>
      <w:numFmt w:val="bullet"/>
      <w:lvlText w:val="-"/>
      <w:lvlJc w:val="left"/>
      <w:pPr>
        <w:tabs>
          <w:tab w:val="num" w:pos="3600"/>
        </w:tabs>
        <w:ind w:left="3600" w:hanging="360"/>
      </w:pPr>
      <w:rPr>
        <w:rFonts w:ascii="Times New Roman" w:hAnsi="Times New Roman" w:hint="default"/>
      </w:rPr>
    </w:lvl>
    <w:lvl w:ilvl="5" w:tplc="FA0643D2" w:tentative="1">
      <w:start w:val="1"/>
      <w:numFmt w:val="bullet"/>
      <w:lvlText w:val="-"/>
      <w:lvlJc w:val="left"/>
      <w:pPr>
        <w:tabs>
          <w:tab w:val="num" w:pos="4320"/>
        </w:tabs>
        <w:ind w:left="4320" w:hanging="360"/>
      </w:pPr>
      <w:rPr>
        <w:rFonts w:ascii="Times New Roman" w:hAnsi="Times New Roman" w:hint="default"/>
      </w:rPr>
    </w:lvl>
    <w:lvl w:ilvl="6" w:tplc="3D4ABD8C" w:tentative="1">
      <w:start w:val="1"/>
      <w:numFmt w:val="bullet"/>
      <w:lvlText w:val="-"/>
      <w:lvlJc w:val="left"/>
      <w:pPr>
        <w:tabs>
          <w:tab w:val="num" w:pos="5040"/>
        </w:tabs>
        <w:ind w:left="5040" w:hanging="360"/>
      </w:pPr>
      <w:rPr>
        <w:rFonts w:ascii="Times New Roman" w:hAnsi="Times New Roman" w:hint="default"/>
      </w:rPr>
    </w:lvl>
    <w:lvl w:ilvl="7" w:tplc="4D88B878" w:tentative="1">
      <w:start w:val="1"/>
      <w:numFmt w:val="bullet"/>
      <w:lvlText w:val="-"/>
      <w:lvlJc w:val="left"/>
      <w:pPr>
        <w:tabs>
          <w:tab w:val="num" w:pos="5760"/>
        </w:tabs>
        <w:ind w:left="5760" w:hanging="360"/>
      </w:pPr>
      <w:rPr>
        <w:rFonts w:ascii="Times New Roman" w:hAnsi="Times New Roman" w:hint="default"/>
      </w:rPr>
    </w:lvl>
    <w:lvl w:ilvl="8" w:tplc="483A64B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4BE1D9E"/>
    <w:multiLevelType w:val="multilevel"/>
    <w:tmpl w:val="073A9DD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F61285E"/>
    <w:multiLevelType w:val="hybridMultilevel"/>
    <w:tmpl w:val="3348C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00D6485"/>
    <w:multiLevelType w:val="hybridMultilevel"/>
    <w:tmpl w:val="2D9E59B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BE5E3B"/>
    <w:multiLevelType w:val="multilevel"/>
    <w:tmpl w:val="94C6F758"/>
    <w:styleLink w:val="31"/>
    <w:lvl w:ilvl="0">
      <w:start w:val="1"/>
      <w:numFmt w:val="decimal"/>
      <w:lvlText w:val="%1."/>
      <w:lvlJc w:val="left"/>
      <w:pPr>
        <w:tabs>
          <w:tab w:val="num" w:pos="720"/>
        </w:tabs>
        <w:ind w:left="720" w:hanging="360"/>
      </w:pPr>
      <w:rPr>
        <w:position w:val="0"/>
        <w:sz w:val="22"/>
        <w:szCs w:val="22"/>
        <w:rtl w:val="0"/>
        <w:lang w:val="ru-RU"/>
      </w:rPr>
    </w:lvl>
    <w:lvl w:ilvl="1">
      <w:start w:val="1"/>
      <w:numFmt w:val="lowerLetter"/>
      <w:lvlText w:val="%2."/>
      <w:lvlJc w:val="left"/>
      <w:pPr>
        <w:tabs>
          <w:tab w:val="num" w:pos="1410"/>
        </w:tabs>
        <w:ind w:left="1410" w:hanging="330"/>
      </w:pPr>
      <w:rPr>
        <w:position w:val="0"/>
        <w:sz w:val="22"/>
        <w:szCs w:val="22"/>
        <w:rtl w:val="0"/>
        <w:lang w:val="ru-RU"/>
      </w:rPr>
    </w:lvl>
    <w:lvl w:ilvl="2">
      <w:start w:val="1"/>
      <w:numFmt w:val="lowerRoman"/>
      <w:lvlText w:val="%3."/>
      <w:lvlJc w:val="left"/>
      <w:pPr>
        <w:tabs>
          <w:tab w:val="num" w:pos="2135"/>
        </w:tabs>
        <w:ind w:left="2135" w:hanging="271"/>
      </w:pPr>
      <w:rPr>
        <w:position w:val="0"/>
        <w:sz w:val="22"/>
        <w:szCs w:val="22"/>
        <w:rtl w:val="0"/>
        <w:lang w:val="ru-RU"/>
      </w:rPr>
    </w:lvl>
    <w:lvl w:ilvl="3">
      <w:start w:val="1"/>
      <w:numFmt w:val="decimal"/>
      <w:lvlText w:val="%4."/>
      <w:lvlJc w:val="left"/>
      <w:pPr>
        <w:tabs>
          <w:tab w:val="num" w:pos="472"/>
        </w:tabs>
        <w:ind w:left="472" w:hanging="330"/>
      </w:pPr>
      <w:rPr>
        <w:position w:val="0"/>
        <w:sz w:val="22"/>
        <w:szCs w:val="22"/>
        <w:rtl w:val="0"/>
        <w:lang w:val="ru-RU"/>
      </w:rPr>
    </w:lvl>
    <w:lvl w:ilvl="4">
      <w:start w:val="1"/>
      <w:numFmt w:val="lowerLetter"/>
      <w:lvlText w:val="%5."/>
      <w:lvlJc w:val="left"/>
      <w:pPr>
        <w:tabs>
          <w:tab w:val="num" w:pos="3570"/>
        </w:tabs>
        <w:ind w:left="3570" w:hanging="330"/>
      </w:pPr>
      <w:rPr>
        <w:position w:val="0"/>
        <w:sz w:val="22"/>
        <w:szCs w:val="22"/>
        <w:rtl w:val="0"/>
        <w:lang w:val="ru-RU"/>
      </w:rPr>
    </w:lvl>
    <w:lvl w:ilvl="5">
      <w:start w:val="1"/>
      <w:numFmt w:val="lowerRoman"/>
      <w:lvlText w:val="%6."/>
      <w:lvlJc w:val="left"/>
      <w:pPr>
        <w:tabs>
          <w:tab w:val="num" w:pos="4295"/>
        </w:tabs>
        <w:ind w:left="4295" w:hanging="271"/>
      </w:pPr>
      <w:rPr>
        <w:position w:val="0"/>
        <w:sz w:val="22"/>
        <w:szCs w:val="22"/>
        <w:rtl w:val="0"/>
        <w:lang w:val="ru-RU"/>
      </w:rPr>
    </w:lvl>
    <w:lvl w:ilvl="6">
      <w:start w:val="1"/>
      <w:numFmt w:val="decimal"/>
      <w:lvlText w:val="%7."/>
      <w:lvlJc w:val="left"/>
      <w:pPr>
        <w:tabs>
          <w:tab w:val="num" w:pos="5010"/>
        </w:tabs>
        <w:ind w:left="5010" w:hanging="330"/>
      </w:pPr>
      <w:rPr>
        <w:position w:val="0"/>
        <w:sz w:val="22"/>
        <w:szCs w:val="22"/>
        <w:rtl w:val="0"/>
        <w:lang w:val="ru-RU"/>
      </w:rPr>
    </w:lvl>
    <w:lvl w:ilvl="7">
      <w:start w:val="1"/>
      <w:numFmt w:val="lowerLetter"/>
      <w:lvlText w:val="%8."/>
      <w:lvlJc w:val="left"/>
      <w:pPr>
        <w:tabs>
          <w:tab w:val="num" w:pos="5730"/>
        </w:tabs>
        <w:ind w:left="5730" w:hanging="330"/>
      </w:pPr>
      <w:rPr>
        <w:position w:val="0"/>
        <w:sz w:val="22"/>
        <w:szCs w:val="22"/>
        <w:rtl w:val="0"/>
        <w:lang w:val="ru-RU"/>
      </w:rPr>
    </w:lvl>
    <w:lvl w:ilvl="8">
      <w:start w:val="1"/>
      <w:numFmt w:val="lowerRoman"/>
      <w:lvlText w:val="%9."/>
      <w:lvlJc w:val="left"/>
      <w:pPr>
        <w:tabs>
          <w:tab w:val="num" w:pos="6455"/>
        </w:tabs>
        <w:ind w:left="6455" w:hanging="271"/>
      </w:pPr>
      <w:rPr>
        <w:position w:val="0"/>
        <w:sz w:val="22"/>
        <w:szCs w:val="22"/>
        <w:rtl w:val="0"/>
        <w:lang w:val="ru-RU"/>
      </w:rPr>
    </w:lvl>
  </w:abstractNum>
  <w:abstractNum w:abstractNumId="24" w15:restartNumberingAfterBreak="0">
    <w:nsid w:val="74907F14"/>
    <w:multiLevelType w:val="hybridMultilevel"/>
    <w:tmpl w:val="27D4519E"/>
    <w:lvl w:ilvl="0" w:tplc="1B700E08">
      <w:start w:val="1"/>
      <w:numFmt w:val="decimal"/>
      <w:lvlText w:val="%1."/>
      <w:lvlJc w:val="left"/>
      <w:pPr>
        <w:ind w:left="854" w:hanging="428"/>
      </w:pPr>
      <w:rPr>
        <w:rFonts w:hint="default"/>
        <w:spacing w:val="0"/>
        <w:w w:val="100"/>
        <w:sz w:val="28"/>
        <w:szCs w:val="28"/>
        <w:lang w:val="ru-RU" w:eastAsia="en-US" w:bidi="ar-SA"/>
      </w:rPr>
    </w:lvl>
    <w:lvl w:ilvl="1" w:tplc="B9A8CFFA">
      <w:numFmt w:val="bullet"/>
      <w:lvlText w:val="•"/>
      <w:lvlJc w:val="left"/>
      <w:pPr>
        <w:ind w:left="1838" w:hanging="428"/>
      </w:pPr>
      <w:rPr>
        <w:rFonts w:hint="default"/>
        <w:lang w:val="ru-RU" w:eastAsia="en-US" w:bidi="ar-SA"/>
      </w:rPr>
    </w:lvl>
    <w:lvl w:ilvl="2" w:tplc="2604BA0C">
      <w:numFmt w:val="bullet"/>
      <w:lvlText w:val="•"/>
      <w:lvlJc w:val="left"/>
      <w:pPr>
        <w:ind w:left="2825" w:hanging="428"/>
      </w:pPr>
      <w:rPr>
        <w:rFonts w:hint="default"/>
        <w:lang w:val="ru-RU" w:eastAsia="en-US" w:bidi="ar-SA"/>
      </w:rPr>
    </w:lvl>
    <w:lvl w:ilvl="3" w:tplc="182CA838">
      <w:numFmt w:val="bullet"/>
      <w:lvlText w:val="•"/>
      <w:lvlJc w:val="left"/>
      <w:pPr>
        <w:ind w:left="3811" w:hanging="428"/>
      </w:pPr>
      <w:rPr>
        <w:rFonts w:hint="default"/>
        <w:lang w:val="ru-RU" w:eastAsia="en-US" w:bidi="ar-SA"/>
      </w:rPr>
    </w:lvl>
    <w:lvl w:ilvl="4" w:tplc="0EFE8660">
      <w:numFmt w:val="bullet"/>
      <w:lvlText w:val="•"/>
      <w:lvlJc w:val="left"/>
      <w:pPr>
        <w:ind w:left="4798" w:hanging="428"/>
      </w:pPr>
      <w:rPr>
        <w:rFonts w:hint="default"/>
        <w:lang w:val="ru-RU" w:eastAsia="en-US" w:bidi="ar-SA"/>
      </w:rPr>
    </w:lvl>
    <w:lvl w:ilvl="5" w:tplc="72406C2C">
      <w:numFmt w:val="bullet"/>
      <w:lvlText w:val="•"/>
      <w:lvlJc w:val="left"/>
      <w:pPr>
        <w:ind w:left="5785" w:hanging="428"/>
      </w:pPr>
      <w:rPr>
        <w:rFonts w:hint="default"/>
        <w:lang w:val="ru-RU" w:eastAsia="en-US" w:bidi="ar-SA"/>
      </w:rPr>
    </w:lvl>
    <w:lvl w:ilvl="6" w:tplc="448292EA">
      <w:numFmt w:val="bullet"/>
      <w:lvlText w:val="•"/>
      <w:lvlJc w:val="left"/>
      <w:pPr>
        <w:ind w:left="6771" w:hanging="428"/>
      </w:pPr>
      <w:rPr>
        <w:rFonts w:hint="default"/>
        <w:lang w:val="ru-RU" w:eastAsia="en-US" w:bidi="ar-SA"/>
      </w:rPr>
    </w:lvl>
    <w:lvl w:ilvl="7" w:tplc="9B78E126">
      <w:numFmt w:val="bullet"/>
      <w:lvlText w:val="•"/>
      <w:lvlJc w:val="left"/>
      <w:pPr>
        <w:ind w:left="7758" w:hanging="428"/>
      </w:pPr>
      <w:rPr>
        <w:rFonts w:hint="default"/>
        <w:lang w:val="ru-RU" w:eastAsia="en-US" w:bidi="ar-SA"/>
      </w:rPr>
    </w:lvl>
    <w:lvl w:ilvl="8" w:tplc="1B669F66">
      <w:numFmt w:val="bullet"/>
      <w:lvlText w:val="•"/>
      <w:lvlJc w:val="left"/>
      <w:pPr>
        <w:ind w:left="8745" w:hanging="428"/>
      </w:pPr>
      <w:rPr>
        <w:rFonts w:hint="default"/>
        <w:lang w:val="ru-RU" w:eastAsia="en-US" w:bidi="ar-SA"/>
      </w:rPr>
    </w:lvl>
  </w:abstractNum>
  <w:num w:numId="1">
    <w:abstractNumId w:val="23"/>
  </w:num>
  <w:num w:numId="2">
    <w:abstractNumId w:val="11"/>
  </w:num>
  <w:num w:numId="3">
    <w:abstractNumId w:val="17"/>
  </w:num>
  <w:num w:numId="4">
    <w:abstractNumId w:val="6"/>
  </w:num>
  <w:num w:numId="5">
    <w:abstractNumId w:val="14"/>
  </w:num>
  <w:num w:numId="6">
    <w:abstractNumId w:val="24"/>
  </w:num>
  <w:num w:numId="7">
    <w:abstractNumId w:val="9"/>
  </w:num>
  <w:num w:numId="8">
    <w:abstractNumId w:val="8"/>
  </w:num>
  <w:num w:numId="9">
    <w:abstractNumId w:val="10"/>
  </w:num>
  <w:num w:numId="10">
    <w:abstractNumId w:val="13"/>
  </w:num>
  <w:num w:numId="11">
    <w:abstractNumId w:val="0"/>
  </w:num>
  <w:num w:numId="12">
    <w:abstractNumId w:val="22"/>
  </w:num>
  <w:num w:numId="13">
    <w:abstractNumId w:val="2"/>
  </w:num>
  <w:num w:numId="14">
    <w:abstractNumId w:val="21"/>
  </w:num>
  <w:num w:numId="15">
    <w:abstractNumId w:val="12"/>
  </w:num>
  <w:num w:numId="16">
    <w:abstractNumId w:val="5"/>
  </w:num>
  <w:num w:numId="17">
    <w:abstractNumId w:val="1"/>
  </w:num>
  <w:num w:numId="18">
    <w:abstractNumId w:val="20"/>
  </w:num>
  <w:num w:numId="19">
    <w:abstractNumId w:val="19"/>
  </w:num>
  <w:num w:numId="20">
    <w:abstractNumId w:val="15"/>
  </w:num>
  <w:num w:numId="21">
    <w:abstractNumId w:val="4"/>
  </w:num>
  <w:num w:numId="22">
    <w:abstractNumId w:val="7"/>
  </w:num>
  <w:num w:numId="23">
    <w:abstractNumId w:val="16"/>
  </w:num>
  <w:num w:numId="24">
    <w:abstractNumId w:val="3"/>
  </w:num>
  <w:num w:numId="25">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57F"/>
    <w:rsid w:val="00002127"/>
    <w:rsid w:val="00007039"/>
    <w:rsid w:val="00007297"/>
    <w:rsid w:val="00007A1D"/>
    <w:rsid w:val="0001287E"/>
    <w:rsid w:val="0001557F"/>
    <w:rsid w:val="00021C85"/>
    <w:rsid w:val="00022670"/>
    <w:rsid w:val="00022837"/>
    <w:rsid w:val="00025A62"/>
    <w:rsid w:val="00025DA8"/>
    <w:rsid w:val="00026378"/>
    <w:rsid w:val="000276C4"/>
    <w:rsid w:val="00030EA7"/>
    <w:rsid w:val="00031C43"/>
    <w:rsid w:val="00033F37"/>
    <w:rsid w:val="00034595"/>
    <w:rsid w:val="00042002"/>
    <w:rsid w:val="00045CE8"/>
    <w:rsid w:val="00050522"/>
    <w:rsid w:val="00051D27"/>
    <w:rsid w:val="000537F2"/>
    <w:rsid w:val="0005418A"/>
    <w:rsid w:val="000571FF"/>
    <w:rsid w:val="0005777F"/>
    <w:rsid w:val="00057DD2"/>
    <w:rsid w:val="00060612"/>
    <w:rsid w:val="000608CD"/>
    <w:rsid w:val="000616DD"/>
    <w:rsid w:val="000616F4"/>
    <w:rsid w:val="00066D6F"/>
    <w:rsid w:val="00067277"/>
    <w:rsid w:val="00067E97"/>
    <w:rsid w:val="000708B6"/>
    <w:rsid w:val="00071972"/>
    <w:rsid w:val="0007287C"/>
    <w:rsid w:val="00072B96"/>
    <w:rsid w:val="00073A7A"/>
    <w:rsid w:val="000754F3"/>
    <w:rsid w:val="00076612"/>
    <w:rsid w:val="000771DF"/>
    <w:rsid w:val="000812D5"/>
    <w:rsid w:val="00083253"/>
    <w:rsid w:val="00083D3D"/>
    <w:rsid w:val="000846E3"/>
    <w:rsid w:val="00084802"/>
    <w:rsid w:val="00087417"/>
    <w:rsid w:val="00087757"/>
    <w:rsid w:val="000909C2"/>
    <w:rsid w:val="000912BF"/>
    <w:rsid w:val="000939B4"/>
    <w:rsid w:val="000950DF"/>
    <w:rsid w:val="00097859"/>
    <w:rsid w:val="000978CD"/>
    <w:rsid w:val="00097BAB"/>
    <w:rsid w:val="00097BE6"/>
    <w:rsid w:val="000A2ED8"/>
    <w:rsid w:val="000A307D"/>
    <w:rsid w:val="000A3AD5"/>
    <w:rsid w:val="000A57F2"/>
    <w:rsid w:val="000B01BB"/>
    <w:rsid w:val="000B134A"/>
    <w:rsid w:val="000B14D2"/>
    <w:rsid w:val="000B156D"/>
    <w:rsid w:val="000B19F6"/>
    <w:rsid w:val="000B432D"/>
    <w:rsid w:val="000C002C"/>
    <w:rsid w:val="000C2668"/>
    <w:rsid w:val="000C68C1"/>
    <w:rsid w:val="000D20BE"/>
    <w:rsid w:val="000D4C76"/>
    <w:rsid w:val="000E1B5F"/>
    <w:rsid w:val="000E3767"/>
    <w:rsid w:val="000E3A38"/>
    <w:rsid w:val="000E4554"/>
    <w:rsid w:val="000E5817"/>
    <w:rsid w:val="000E60F6"/>
    <w:rsid w:val="000E6BBE"/>
    <w:rsid w:val="000E7FCB"/>
    <w:rsid w:val="000F0B5B"/>
    <w:rsid w:val="000F3E21"/>
    <w:rsid w:val="000F5748"/>
    <w:rsid w:val="000F6399"/>
    <w:rsid w:val="000F77AD"/>
    <w:rsid w:val="001039F5"/>
    <w:rsid w:val="001046AA"/>
    <w:rsid w:val="00104726"/>
    <w:rsid w:val="00107023"/>
    <w:rsid w:val="00110D62"/>
    <w:rsid w:val="0011268E"/>
    <w:rsid w:val="0011443F"/>
    <w:rsid w:val="00114E2C"/>
    <w:rsid w:val="00122969"/>
    <w:rsid w:val="001236B7"/>
    <w:rsid w:val="001242FE"/>
    <w:rsid w:val="001256F5"/>
    <w:rsid w:val="001315E9"/>
    <w:rsid w:val="001327AB"/>
    <w:rsid w:val="00133119"/>
    <w:rsid w:val="001343CD"/>
    <w:rsid w:val="00141B8D"/>
    <w:rsid w:val="0014247D"/>
    <w:rsid w:val="00145F89"/>
    <w:rsid w:val="0014661E"/>
    <w:rsid w:val="001509A2"/>
    <w:rsid w:val="00150BC5"/>
    <w:rsid w:val="00153741"/>
    <w:rsid w:val="00155D8B"/>
    <w:rsid w:val="001569C6"/>
    <w:rsid w:val="0016165E"/>
    <w:rsid w:val="00162526"/>
    <w:rsid w:val="001631F7"/>
    <w:rsid w:val="001701C3"/>
    <w:rsid w:val="00171428"/>
    <w:rsid w:val="001724D9"/>
    <w:rsid w:val="0017434C"/>
    <w:rsid w:val="001752DD"/>
    <w:rsid w:val="00175FA5"/>
    <w:rsid w:val="00183907"/>
    <w:rsid w:val="00184A28"/>
    <w:rsid w:val="00184BB3"/>
    <w:rsid w:val="00185E99"/>
    <w:rsid w:val="00187171"/>
    <w:rsid w:val="00191914"/>
    <w:rsid w:val="00191B83"/>
    <w:rsid w:val="00195823"/>
    <w:rsid w:val="001964D5"/>
    <w:rsid w:val="00196A6A"/>
    <w:rsid w:val="001A0CEC"/>
    <w:rsid w:val="001A3AAB"/>
    <w:rsid w:val="001A3DA3"/>
    <w:rsid w:val="001A41C0"/>
    <w:rsid w:val="001A49CE"/>
    <w:rsid w:val="001A5F98"/>
    <w:rsid w:val="001B2512"/>
    <w:rsid w:val="001B2F4A"/>
    <w:rsid w:val="001B63EE"/>
    <w:rsid w:val="001B6B92"/>
    <w:rsid w:val="001B7E50"/>
    <w:rsid w:val="001C1822"/>
    <w:rsid w:val="001C2C34"/>
    <w:rsid w:val="001C7132"/>
    <w:rsid w:val="001C77A8"/>
    <w:rsid w:val="001D042D"/>
    <w:rsid w:val="001D080C"/>
    <w:rsid w:val="001D2351"/>
    <w:rsid w:val="001D2865"/>
    <w:rsid w:val="001D38B4"/>
    <w:rsid w:val="001D7529"/>
    <w:rsid w:val="001E0952"/>
    <w:rsid w:val="001E1C6D"/>
    <w:rsid w:val="001E1D1D"/>
    <w:rsid w:val="001E3350"/>
    <w:rsid w:val="001E73F7"/>
    <w:rsid w:val="001E7EC1"/>
    <w:rsid w:val="001F012A"/>
    <w:rsid w:val="001F52D7"/>
    <w:rsid w:val="001F6A9D"/>
    <w:rsid w:val="00200145"/>
    <w:rsid w:val="00200D34"/>
    <w:rsid w:val="00203F6D"/>
    <w:rsid w:val="0020511C"/>
    <w:rsid w:val="002055AF"/>
    <w:rsid w:val="00210A7B"/>
    <w:rsid w:val="0021101A"/>
    <w:rsid w:val="00211576"/>
    <w:rsid w:val="00211864"/>
    <w:rsid w:val="0021355E"/>
    <w:rsid w:val="002144D1"/>
    <w:rsid w:val="00220892"/>
    <w:rsid w:val="00220DB7"/>
    <w:rsid w:val="00221DA6"/>
    <w:rsid w:val="002224D3"/>
    <w:rsid w:val="00222926"/>
    <w:rsid w:val="002243C3"/>
    <w:rsid w:val="002250C6"/>
    <w:rsid w:val="00227A35"/>
    <w:rsid w:val="00227ECF"/>
    <w:rsid w:val="00231785"/>
    <w:rsid w:val="00232585"/>
    <w:rsid w:val="002327EB"/>
    <w:rsid w:val="00232F43"/>
    <w:rsid w:val="00233F6B"/>
    <w:rsid w:val="00235DF2"/>
    <w:rsid w:val="002368E9"/>
    <w:rsid w:val="00237523"/>
    <w:rsid w:val="00240F51"/>
    <w:rsid w:val="00243030"/>
    <w:rsid w:val="00247747"/>
    <w:rsid w:val="00252316"/>
    <w:rsid w:val="00253D8E"/>
    <w:rsid w:val="0025403C"/>
    <w:rsid w:val="002544F8"/>
    <w:rsid w:val="00255CAB"/>
    <w:rsid w:val="002632E4"/>
    <w:rsid w:val="00267CCD"/>
    <w:rsid w:val="0027015B"/>
    <w:rsid w:val="00270FDF"/>
    <w:rsid w:val="00273923"/>
    <w:rsid w:val="002745BA"/>
    <w:rsid w:val="00274B12"/>
    <w:rsid w:val="00277FD7"/>
    <w:rsid w:val="00280A05"/>
    <w:rsid w:val="002823E3"/>
    <w:rsid w:val="002832FB"/>
    <w:rsid w:val="00284F6A"/>
    <w:rsid w:val="00291D50"/>
    <w:rsid w:val="00292C92"/>
    <w:rsid w:val="00293090"/>
    <w:rsid w:val="00293207"/>
    <w:rsid w:val="00293FF5"/>
    <w:rsid w:val="0029416D"/>
    <w:rsid w:val="00294676"/>
    <w:rsid w:val="002A0031"/>
    <w:rsid w:val="002A0121"/>
    <w:rsid w:val="002A1622"/>
    <w:rsid w:val="002A362A"/>
    <w:rsid w:val="002A4B17"/>
    <w:rsid w:val="002A4E5C"/>
    <w:rsid w:val="002A5F1A"/>
    <w:rsid w:val="002B1454"/>
    <w:rsid w:val="002B49A1"/>
    <w:rsid w:val="002B6C5D"/>
    <w:rsid w:val="002B72A5"/>
    <w:rsid w:val="002B7421"/>
    <w:rsid w:val="002C0EF8"/>
    <w:rsid w:val="002C24EB"/>
    <w:rsid w:val="002C57CD"/>
    <w:rsid w:val="002C7045"/>
    <w:rsid w:val="002D0785"/>
    <w:rsid w:val="002D15F8"/>
    <w:rsid w:val="002D477C"/>
    <w:rsid w:val="002D5DC9"/>
    <w:rsid w:val="002E0F7C"/>
    <w:rsid w:val="002E1FEE"/>
    <w:rsid w:val="002E2D5C"/>
    <w:rsid w:val="002E3CEE"/>
    <w:rsid w:val="002E71AB"/>
    <w:rsid w:val="002E7BB4"/>
    <w:rsid w:val="002F092F"/>
    <w:rsid w:val="002F2851"/>
    <w:rsid w:val="002F4528"/>
    <w:rsid w:val="002F52BA"/>
    <w:rsid w:val="002F789F"/>
    <w:rsid w:val="00304834"/>
    <w:rsid w:val="00307FF5"/>
    <w:rsid w:val="003101F1"/>
    <w:rsid w:val="00316838"/>
    <w:rsid w:val="00316B0B"/>
    <w:rsid w:val="00316D47"/>
    <w:rsid w:val="00320E33"/>
    <w:rsid w:val="0032227B"/>
    <w:rsid w:val="003223C2"/>
    <w:rsid w:val="00322DE1"/>
    <w:rsid w:val="00323331"/>
    <w:rsid w:val="00330162"/>
    <w:rsid w:val="00331FC9"/>
    <w:rsid w:val="00333382"/>
    <w:rsid w:val="00336C8D"/>
    <w:rsid w:val="00337316"/>
    <w:rsid w:val="003413F9"/>
    <w:rsid w:val="0034161C"/>
    <w:rsid w:val="00342002"/>
    <w:rsid w:val="00342334"/>
    <w:rsid w:val="003424A9"/>
    <w:rsid w:val="00342F02"/>
    <w:rsid w:val="00343559"/>
    <w:rsid w:val="00351239"/>
    <w:rsid w:val="00351EB8"/>
    <w:rsid w:val="00352399"/>
    <w:rsid w:val="003540B5"/>
    <w:rsid w:val="00355060"/>
    <w:rsid w:val="00356E68"/>
    <w:rsid w:val="003656D6"/>
    <w:rsid w:val="00367067"/>
    <w:rsid w:val="00367274"/>
    <w:rsid w:val="00371F90"/>
    <w:rsid w:val="003726B6"/>
    <w:rsid w:val="00373E2D"/>
    <w:rsid w:val="00375D60"/>
    <w:rsid w:val="003775C8"/>
    <w:rsid w:val="00380139"/>
    <w:rsid w:val="003813EA"/>
    <w:rsid w:val="00382E2B"/>
    <w:rsid w:val="00383027"/>
    <w:rsid w:val="00383C1A"/>
    <w:rsid w:val="00383F3F"/>
    <w:rsid w:val="00385478"/>
    <w:rsid w:val="00385A36"/>
    <w:rsid w:val="00385F79"/>
    <w:rsid w:val="003875FA"/>
    <w:rsid w:val="003925EF"/>
    <w:rsid w:val="00393484"/>
    <w:rsid w:val="003948EF"/>
    <w:rsid w:val="00396502"/>
    <w:rsid w:val="003A1A9C"/>
    <w:rsid w:val="003A626B"/>
    <w:rsid w:val="003A7D93"/>
    <w:rsid w:val="003B2356"/>
    <w:rsid w:val="003B2E26"/>
    <w:rsid w:val="003B309F"/>
    <w:rsid w:val="003B6161"/>
    <w:rsid w:val="003B699E"/>
    <w:rsid w:val="003B6B7D"/>
    <w:rsid w:val="003C70EF"/>
    <w:rsid w:val="003C759E"/>
    <w:rsid w:val="003D2990"/>
    <w:rsid w:val="003D348C"/>
    <w:rsid w:val="003D3B4D"/>
    <w:rsid w:val="003D43A3"/>
    <w:rsid w:val="003D6453"/>
    <w:rsid w:val="003E02FA"/>
    <w:rsid w:val="003E09B3"/>
    <w:rsid w:val="003E2378"/>
    <w:rsid w:val="003E46FC"/>
    <w:rsid w:val="003F2AC7"/>
    <w:rsid w:val="003F2BE4"/>
    <w:rsid w:val="003F44F4"/>
    <w:rsid w:val="003F5B94"/>
    <w:rsid w:val="003F666C"/>
    <w:rsid w:val="003F68DE"/>
    <w:rsid w:val="003F6D0C"/>
    <w:rsid w:val="0040058A"/>
    <w:rsid w:val="00405896"/>
    <w:rsid w:val="004075E3"/>
    <w:rsid w:val="00410D15"/>
    <w:rsid w:val="00411EC5"/>
    <w:rsid w:val="00413913"/>
    <w:rsid w:val="00414ECC"/>
    <w:rsid w:val="004162ED"/>
    <w:rsid w:val="00420256"/>
    <w:rsid w:val="00420346"/>
    <w:rsid w:val="0042135A"/>
    <w:rsid w:val="00421D8B"/>
    <w:rsid w:val="004223F9"/>
    <w:rsid w:val="0042326E"/>
    <w:rsid w:val="00425CA4"/>
    <w:rsid w:val="00427EA0"/>
    <w:rsid w:val="00430A99"/>
    <w:rsid w:val="00432514"/>
    <w:rsid w:val="00433155"/>
    <w:rsid w:val="004332A7"/>
    <w:rsid w:val="0043520C"/>
    <w:rsid w:val="00436410"/>
    <w:rsid w:val="00437E64"/>
    <w:rsid w:val="00440D7F"/>
    <w:rsid w:val="004427F2"/>
    <w:rsid w:val="004477E3"/>
    <w:rsid w:val="004479BC"/>
    <w:rsid w:val="00456F9F"/>
    <w:rsid w:val="004570CE"/>
    <w:rsid w:val="00461013"/>
    <w:rsid w:val="0046205A"/>
    <w:rsid w:val="00462EB1"/>
    <w:rsid w:val="00463F32"/>
    <w:rsid w:val="004640D9"/>
    <w:rsid w:val="00466297"/>
    <w:rsid w:val="00467E47"/>
    <w:rsid w:val="00472FCB"/>
    <w:rsid w:val="00474153"/>
    <w:rsid w:val="004746A4"/>
    <w:rsid w:val="00474CE0"/>
    <w:rsid w:val="00475E06"/>
    <w:rsid w:val="00476EAD"/>
    <w:rsid w:val="00480F49"/>
    <w:rsid w:val="004828F1"/>
    <w:rsid w:val="0048329D"/>
    <w:rsid w:val="0048357F"/>
    <w:rsid w:val="00485D41"/>
    <w:rsid w:val="004900C8"/>
    <w:rsid w:val="004930F3"/>
    <w:rsid w:val="00494E49"/>
    <w:rsid w:val="00494FB5"/>
    <w:rsid w:val="0049531E"/>
    <w:rsid w:val="00495A8B"/>
    <w:rsid w:val="00497E15"/>
    <w:rsid w:val="004A1AD8"/>
    <w:rsid w:val="004A24EC"/>
    <w:rsid w:val="004A44BD"/>
    <w:rsid w:val="004A4C50"/>
    <w:rsid w:val="004B0475"/>
    <w:rsid w:val="004B0584"/>
    <w:rsid w:val="004B1BEE"/>
    <w:rsid w:val="004B369E"/>
    <w:rsid w:val="004B3870"/>
    <w:rsid w:val="004B45B0"/>
    <w:rsid w:val="004B5275"/>
    <w:rsid w:val="004C0116"/>
    <w:rsid w:val="004C073C"/>
    <w:rsid w:val="004C122E"/>
    <w:rsid w:val="004C1B09"/>
    <w:rsid w:val="004C42FC"/>
    <w:rsid w:val="004C6A55"/>
    <w:rsid w:val="004D06B7"/>
    <w:rsid w:val="004D11EC"/>
    <w:rsid w:val="004D1A6A"/>
    <w:rsid w:val="004D4B65"/>
    <w:rsid w:val="004D5AEF"/>
    <w:rsid w:val="004D76B3"/>
    <w:rsid w:val="004E23BA"/>
    <w:rsid w:val="004E41B4"/>
    <w:rsid w:val="004E5672"/>
    <w:rsid w:val="004E5B91"/>
    <w:rsid w:val="004E602C"/>
    <w:rsid w:val="004E7865"/>
    <w:rsid w:val="004E7DAE"/>
    <w:rsid w:val="004F1267"/>
    <w:rsid w:val="004F24CF"/>
    <w:rsid w:val="004F3CA7"/>
    <w:rsid w:val="004F4C80"/>
    <w:rsid w:val="004F5A62"/>
    <w:rsid w:val="0050140E"/>
    <w:rsid w:val="00503679"/>
    <w:rsid w:val="00503A2D"/>
    <w:rsid w:val="00506488"/>
    <w:rsid w:val="0051162C"/>
    <w:rsid w:val="00512921"/>
    <w:rsid w:val="00522036"/>
    <w:rsid w:val="00523BB4"/>
    <w:rsid w:val="005250BC"/>
    <w:rsid w:val="00525C74"/>
    <w:rsid w:val="005315B9"/>
    <w:rsid w:val="00531874"/>
    <w:rsid w:val="00533E47"/>
    <w:rsid w:val="005402A1"/>
    <w:rsid w:val="00544F0A"/>
    <w:rsid w:val="00546932"/>
    <w:rsid w:val="00550097"/>
    <w:rsid w:val="005524F3"/>
    <w:rsid w:val="005530BE"/>
    <w:rsid w:val="00553E30"/>
    <w:rsid w:val="005559E5"/>
    <w:rsid w:val="005605C5"/>
    <w:rsid w:val="005639BB"/>
    <w:rsid w:val="00570101"/>
    <w:rsid w:val="005729A8"/>
    <w:rsid w:val="005732B1"/>
    <w:rsid w:val="00573A9D"/>
    <w:rsid w:val="005743BF"/>
    <w:rsid w:val="00574BE1"/>
    <w:rsid w:val="00576437"/>
    <w:rsid w:val="00580DC0"/>
    <w:rsid w:val="00583FB7"/>
    <w:rsid w:val="00587779"/>
    <w:rsid w:val="00592F4A"/>
    <w:rsid w:val="0059500B"/>
    <w:rsid w:val="00595F77"/>
    <w:rsid w:val="005973CE"/>
    <w:rsid w:val="005A4807"/>
    <w:rsid w:val="005A50C2"/>
    <w:rsid w:val="005A67E4"/>
    <w:rsid w:val="005B0CE4"/>
    <w:rsid w:val="005B1362"/>
    <w:rsid w:val="005B54AB"/>
    <w:rsid w:val="005B72A8"/>
    <w:rsid w:val="005C081B"/>
    <w:rsid w:val="005C09C4"/>
    <w:rsid w:val="005C0D19"/>
    <w:rsid w:val="005C3217"/>
    <w:rsid w:val="005C3473"/>
    <w:rsid w:val="005C5951"/>
    <w:rsid w:val="005C5F6C"/>
    <w:rsid w:val="005E17BE"/>
    <w:rsid w:val="005E261B"/>
    <w:rsid w:val="005E3A15"/>
    <w:rsid w:val="005E3D3C"/>
    <w:rsid w:val="005E666D"/>
    <w:rsid w:val="005E6B8F"/>
    <w:rsid w:val="005E6F4A"/>
    <w:rsid w:val="005F1C73"/>
    <w:rsid w:val="0060120B"/>
    <w:rsid w:val="00604AD3"/>
    <w:rsid w:val="0060506C"/>
    <w:rsid w:val="006065FF"/>
    <w:rsid w:val="00607957"/>
    <w:rsid w:val="006127DE"/>
    <w:rsid w:val="00613C9B"/>
    <w:rsid w:val="0061411D"/>
    <w:rsid w:val="006142B9"/>
    <w:rsid w:val="00616922"/>
    <w:rsid w:val="00617A2A"/>
    <w:rsid w:val="006204D0"/>
    <w:rsid w:val="00620E14"/>
    <w:rsid w:val="00622F63"/>
    <w:rsid w:val="00623AA6"/>
    <w:rsid w:val="00633610"/>
    <w:rsid w:val="006338D9"/>
    <w:rsid w:val="006340AD"/>
    <w:rsid w:val="00634487"/>
    <w:rsid w:val="00634645"/>
    <w:rsid w:val="00636263"/>
    <w:rsid w:val="0063724F"/>
    <w:rsid w:val="00645F04"/>
    <w:rsid w:val="00651530"/>
    <w:rsid w:val="00651685"/>
    <w:rsid w:val="006529A1"/>
    <w:rsid w:val="00652CAF"/>
    <w:rsid w:val="00654996"/>
    <w:rsid w:val="00655215"/>
    <w:rsid w:val="00656028"/>
    <w:rsid w:val="0065648B"/>
    <w:rsid w:val="006578B2"/>
    <w:rsid w:val="00664280"/>
    <w:rsid w:val="00665A5F"/>
    <w:rsid w:val="0066727C"/>
    <w:rsid w:val="00667C33"/>
    <w:rsid w:val="006702F2"/>
    <w:rsid w:val="00672912"/>
    <w:rsid w:val="006744A6"/>
    <w:rsid w:val="006758E3"/>
    <w:rsid w:val="0068093D"/>
    <w:rsid w:val="00683F34"/>
    <w:rsid w:val="00687F78"/>
    <w:rsid w:val="00690B55"/>
    <w:rsid w:val="00693F6E"/>
    <w:rsid w:val="00696FDB"/>
    <w:rsid w:val="00697710"/>
    <w:rsid w:val="006A2384"/>
    <w:rsid w:val="006A579F"/>
    <w:rsid w:val="006B36DF"/>
    <w:rsid w:val="006B417F"/>
    <w:rsid w:val="006B68E4"/>
    <w:rsid w:val="006C07BF"/>
    <w:rsid w:val="006C1F26"/>
    <w:rsid w:val="006C20A9"/>
    <w:rsid w:val="006C372D"/>
    <w:rsid w:val="006C3AB1"/>
    <w:rsid w:val="006C3C77"/>
    <w:rsid w:val="006C7EBE"/>
    <w:rsid w:val="006D01DA"/>
    <w:rsid w:val="006D2BCC"/>
    <w:rsid w:val="006D3C12"/>
    <w:rsid w:val="006D4BAE"/>
    <w:rsid w:val="006D6BEF"/>
    <w:rsid w:val="006E61EE"/>
    <w:rsid w:val="006F2E67"/>
    <w:rsid w:val="007006CD"/>
    <w:rsid w:val="00701E37"/>
    <w:rsid w:val="00702ADA"/>
    <w:rsid w:val="00702C07"/>
    <w:rsid w:val="007052E3"/>
    <w:rsid w:val="00705640"/>
    <w:rsid w:val="00705FDC"/>
    <w:rsid w:val="00707EAF"/>
    <w:rsid w:val="00711802"/>
    <w:rsid w:val="00714243"/>
    <w:rsid w:val="0071554E"/>
    <w:rsid w:val="00721B2C"/>
    <w:rsid w:val="00722A05"/>
    <w:rsid w:val="00722B2B"/>
    <w:rsid w:val="007239F5"/>
    <w:rsid w:val="00723D0A"/>
    <w:rsid w:val="00732783"/>
    <w:rsid w:val="007341B8"/>
    <w:rsid w:val="0073451E"/>
    <w:rsid w:val="00737A5B"/>
    <w:rsid w:val="00737B35"/>
    <w:rsid w:val="00743189"/>
    <w:rsid w:val="00743A8F"/>
    <w:rsid w:val="00743DB7"/>
    <w:rsid w:val="007444B8"/>
    <w:rsid w:val="00744A3A"/>
    <w:rsid w:val="007459B3"/>
    <w:rsid w:val="007472E8"/>
    <w:rsid w:val="00753D88"/>
    <w:rsid w:val="00755393"/>
    <w:rsid w:val="007555E6"/>
    <w:rsid w:val="00756132"/>
    <w:rsid w:val="00756424"/>
    <w:rsid w:val="00756A3F"/>
    <w:rsid w:val="00757121"/>
    <w:rsid w:val="0075773F"/>
    <w:rsid w:val="00757AC4"/>
    <w:rsid w:val="007603AF"/>
    <w:rsid w:val="00760916"/>
    <w:rsid w:val="007609D3"/>
    <w:rsid w:val="00760E16"/>
    <w:rsid w:val="007641C6"/>
    <w:rsid w:val="0076778B"/>
    <w:rsid w:val="00770ED6"/>
    <w:rsid w:val="00773E0D"/>
    <w:rsid w:val="007740EF"/>
    <w:rsid w:val="0077554D"/>
    <w:rsid w:val="00775B1B"/>
    <w:rsid w:val="00776B3A"/>
    <w:rsid w:val="00776C6D"/>
    <w:rsid w:val="00781167"/>
    <w:rsid w:val="0078197F"/>
    <w:rsid w:val="00782F1C"/>
    <w:rsid w:val="007851ED"/>
    <w:rsid w:val="007857AD"/>
    <w:rsid w:val="00787F75"/>
    <w:rsid w:val="00790296"/>
    <w:rsid w:val="00791229"/>
    <w:rsid w:val="0079187A"/>
    <w:rsid w:val="00793C91"/>
    <w:rsid w:val="00796509"/>
    <w:rsid w:val="0079662A"/>
    <w:rsid w:val="007967C6"/>
    <w:rsid w:val="0079706F"/>
    <w:rsid w:val="00797901"/>
    <w:rsid w:val="007A030C"/>
    <w:rsid w:val="007A19BE"/>
    <w:rsid w:val="007A5B75"/>
    <w:rsid w:val="007A60C5"/>
    <w:rsid w:val="007B2F87"/>
    <w:rsid w:val="007B3E8D"/>
    <w:rsid w:val="007B6F51"/>
    <w:rsid w:val="007B7F31"/>
    <w:rsid w:val="007B7F7D"/>
    <w:rsid w:val="007C14EE"/>
    <w:rsid w:val="007C2467"/>
    <w:rsid w:val="007C2EAB"/>
    <w:rsid w:val="007C539C"/>
    <w:rsid w:val="007C5C8D"/>
    <w:rsid w:val="007D3FC9"/>
    <w:rsid w:val="007D59A8"/>
    <w:rsid w:val="007E029B"/>
    <w:rsid w:val="007E038D"/>
    <w:rsid w:val="007E04A4"/>
    <w:rsid w:val="007E129F"/>
    <w:rsid w:val="007E2EB3"/>
    <w:rsid w:val="007E4961"/>
    <w:rsid w:val="007E5460"/>
    <w:rsid w:val="007E7094"/>
    <w:rsid w:val="007E728C"/>
    <w:rsid w:val="007F31F0"/>
    <w:rsid w:val="007F3C3F"/>
    <w:rsid w:val="007F3C88"/>
    <w:rsid w:val="007F6741"/>
    <w:rsid w:val="00801667"/>
    <w:rsid w:val="0080248F"/>
    <w:rsid w:val="008044E9"/>
    <w:rsid w:val="00804C68"/>
    <w:rsid w:val="00804EB3"/>
    <w:rsid w:val="0080523A"/>
    <w:rsid w:val="00807704"/>
    <w:rsid w:val="00811059"/>
    <w:rsid w:val="008134D4"/>
    <w:rsid w:val="00814F12"/>
    <w:rsid w:val="00817180"/>
    <w:rsid w:val="00820083"/>
    <w:rsid w:val="0082036F"/>
    <w:rsid w:val="0082226E"/>
    <w:rsid w:val="00825B07"/>
    <w:rsid w:val="00826CF1"/>
    <w:rsid w:val="00827BD7"/>
    <w:rsid w:val="0083012B"/>
    <w:rsid w:val="008321C1"/>
    <w:rsid w:val="00832979"/>
    <w:rsid w:val="00836C2B"/>
    <w:rsid w:val="00840791"/>
    <w:rsid w:val="008413A0"/>
    <w:rsid w:val="00841859"/>
    <w:rsid w:val="008431A0"/>
    <w:rsid w:val="00843F31"/>
    <w:rsid w:val="00846CC9"/>
    <w:rsid w:val="00850D3B"/>
    <w:rsid w:val="0085123E"/>
    <w:rsid w:val="0085248D"/>
    <w:rsid w:val="00855CD4"/>
    <w:rsid w:val="00855DA0"/>
    <w:rsid w:val="00857041"/>
    <w:rsid w:val="0085738E"/>
    <w:rsid w:val="00857EB9"/>
    <w:rsid w:val="008603A5"/>
    <w:rsid w:val="00863EA3"/>
    <w:rsid w:val="00864DD5"/>
    <w:rsid w:val="00865647"/>
    <w:rsid w:val="008701CF"/>
    <w:rsid w:val="008759C9"/>
    <w:rsid w:val="00880A31"/>
    <w:rsid w:val="008838BF"/>
    <w:rsid w:val="00886472"/>
    <w:rsid w:val="00891D6C"/>
    <w:rsid w:val="0089217F"/>
    <w:rsid w:val="00894746"/>
    <w:rsid w:val="00894D2A"/>
    <w:rsid w:val="00895D49"/>
    <w:rsid w:val="0089673C"/>
    <w:rsid w:val="00896A08"/>
    <w:rsid w:val="00897A55"/>
    <w:rsid w:val="008A10DF"/>
    <w:rsid w:val="008A131B"/>
    <w:rsid w:val="008A137D"/>
    <w:rsid w:val="008A1DD4"/>
    <w:rsid w:val="008A4A88"/>
    <w:rsid w:val="008A4E1E"/>
    <w:rsid w:val="008B1E21"/>
    <w:rsid w:val="008B4C37"/>
    <w:rsid w:val="008B4DAB"/>
    <w:rsid w:val="008B7129"/>
    <w:rsid w:val="008B7B49"/>
    <w:rsid w:val="008C076E"/>
    <w:rsid w:val="008C16CF"/>
    <w:rsid w:val="008C2825"/>
    <w:rsid w:val="008C32E3"/>
    <w:rsid w:val="008C4752"/>
    <w:rsid w:val="008C4E3F"/>
    <w:rsid w:val="008C54F1"/>
    <w:rsid w:val="008D290D"/>
    <w:rsid w:val="008D366F"/>
    <w:rsid w:val="008D3A1F"/>
    <w:rsid w:val="008D4455"/>
    <w:rsid w:val="008D5D8B"/>
    <w:rsid w:val="008D6B6F"/>
    <w:rsid w:val="008D783B"/>
    <w:rsid w:val="008E052A"/>
    <w:rsid w:val="008E18D1"/>
    <w:rsid w:val="008E1939"/>
    <w:rsid w:val="008E368F"/>
    <w:rsid w:val="008E6359"/>
    <w:rsid w:val="008E68FA"/>
    <w:rsid w:val="008E7F18"/>
    <w:rsid w:val="008F005A"/>
    <w:rsid w:val="008F0BE0"/>
    <w:rsid w:val="008F170E"/>
    <w:rsid w:val="008F28BD"/>
    <w:rsid w:val="008F3740"/>
    <w:rsid w:val="008F452E"/>
    <w:rsid w:val="008F5AFA"/>
    <w:rsid w:val="009003BB"/>
    <w:rsid w:val="00900666"/>
    <w:rsid w:val="00900681"/>
    <w:rsid w:val="00900D8F"/>
    <w:rsid w:val="00901ADF"/>
    <w:rsid w:val="00901DC2"/>
    <w:rsid w:val="00901EFC"/>
    <w:rsid w:val="00901FCC"/>
    <w:rsid w:val="00902B45"/>
    <w:rsid w:val="00905094"/>
    <w:rsid w:val="00906FCA"/>
    <w:rsid w:val="00916240"/>
    <w:rsid w:val="009210E7"/>
    <w:rsid w:val="00921F9E"/>
    <w:rsid w:val="00922721"/>
    <w:rsid w:val="0092722C"/>
    <w:rsid w:val="00927F03"/>
    <w:rsid w:val="0093035C"/>
    <w:rsid w:val="0093085D"/>
    <w:rsid w:val="00931AF0"/>
    <w:rsid w:val="00932C49"/>
    <w:rsid w:val="00932C5C"/>
    <w:rsid w:val="009357FF"/>
    <w:rsid w:val="00935F4A"/>
    <w:rsid w:val="009369A7"/>
    <w:rsid w:val="009375F3"/>
    <w:rsid w:val="00937E72"/>
    <w:rsid w:val="00942D20"/>
    <w:rsid w:val="009447FE"/>
    <w:rsid w:val="00944D71"/>
    <w:rsid w:val="00945D5E"/>
    <w:rsid w:val="00947A76"/>
    <w:rsid w:val="0095077B"/>
    <w:rsid w:val="00951550"/>
    <w:rsid w:val="00951A2D"/>
    <w:rsid w:val="00951D16"/>
    <w:rsid w:val="00955DDF"/>
    <w:rsid w:val="009570B3"/>
    <w:rsid w:val="00957234"/>
    <w:rsid w:val="009611CF"/>
    <w:rsid w:val="00961366"/>
    <w:rsid w:val="009623D3"/>
    <w:rsid w:val="00962E5F"/>
    <w:rsid w:val="00964ED1"/>
    <w:rsid w:val="0096584A"/>
    <w:rsid w:val="00966D4D"/>
    <w:rsid w:val="009708A9"/>
    <w:rsid w:val="0097098D"/>
    <w:rsid w:val="00970C8E"/>
    <w:rsid w:val="00972723"/>
    <w:rsid w:val="009738A8"/>
    <w:rsid w:val="00980637"/>
    <w:rsid w:val="0098224E"/>
    <w:rsid w:val="00982DEB"/>
    <w:rsid w:val="00987B51"/>
    <w:rsid w:val="00990670"/>
    <w:rsid w:val="0099131E"/>
    <w:rsid w:val="0099481B"/>
    <w:rsid w:val="00995C70"/>
    <w:rsid w:val="00997D5E"/>
    <w:rsid w:val="009A36C3"/>
    <w:rsid w:val="009A36FC"/>
    <w:rsid w:val="009A3FE8"/>
    <w:rsid w:val="009B02A2"/>
    <w:rsid w:val="009B3061"/>
    <w:rsid w:val="009B3D1C"/>
    <w:rsid w:val="009B4B94"/>
    <w:rsid w:val="009B6CA3"/>
    <w:rsid w:val="009B7090"/>
    <w:rsid w:val="009B7C6A"/>
    <w:rsid w:val="009B7F48"/>
    <w:rsid w:val="009C0B9F"/>
    <w:rsid w:val="009C382D"/>
    <w:rsid w:val="009C550F"/>
    <w:rsid w:val="009C685C"/>
    <w:rsid w:val="009C7A61"/>
    <w:rsid w:val="009D155B"/>
    <w:rsid w:val="009D1945"/>
    <w:rsid w:val="009D2262"/>
    <w:rsid w:val="009D41AB"/>
    <w:rsid w:val="009D6493"/>
    <w:rsid w:val="009E0A4B"/>
    <w:rsid w:val="009E1195"/>
    <w:rsid w:val="009E3281"/>
    <w:rsid w:val="009F00E6"/>
    <w:rsid w:val="009F294B"/>
    <w:rsid w:val="009F5DBC"/>
    <w:rsid w:val="009F64D8"/>
    <w:rsid w:val="009F754B"/>
    <w:rsid w:val="00A002B4"/>
    <w:rsid w:val="00A01C30"/>
    <w:rsid w:val="00A03866"/>
    <w:rsid w:val="00A074E3"/>
    <w:rsid w:val="00A13179"/>
    <w:rsid w:val="00A13350"/>
    <w:rsid w:val="00A1376E"/>
    <w:rsid w:val="00A1544A"/>
    <w:rsid w:val="00A1551E"/>
    <w:rsid w:val="00A1616B"/>
    <w:rsid w:val="00A165E1"/>
    <w:rsid w:val="00A16D1A"/>
    <w:rsid w:val="00A17016"/>
    <w:rsid w:val="00A220E5"/>
    <w:rsid w:val="00A23C61"/>
    <w:rsid w:val="00A24759"/>
    <w:rsid w:val="00A27529"/>
    <w:rsid w:val="00A3007E"/>
    <w:rsid w:val="00A30E49"/>
    <w:rsid w:val="00A317AD"/>
    <w:rsid w:val="00A34ADD"/>
    <w:rsid w:val="00A34E12"/>
    <w:rsid w:val="00A35286"/>
    <w:rsid w:val="00A36250"/>
    <w:rsid w:val="00A404E2"/>
    <w:rsid w:val="00A41E50"/>
    <w:rsid w:val="00A41F47"/>
    <w:rsid w:val="00A442E0"/>
    <w:rsid w:val="00A4722B"/>
    <w:rsid w:val="00A4787B"/>
    <w:rsid w:val="00A47CDF"/>
    <w:rsid w:val="00A5484A"/>
    <w:rsid w:val="00A54A0F"/>
    <w:rsid w:val="00A54B41"/>
    <w:rsid w:val="00A56057"/>
    <w:rsid w:val="00A627A4"/>
    <w:rsid w:val="00A64F04"/>
    <w:rsid w:val="00A66184"/>
    <w:rsid w:val="00A66569"/>
    <w:rsid w:val="00A72D1D"/>
    <w:rsid w:val="00A7707A"/>
    <w:rsid w:val="00A8008A"/>
    <w:rsid w:val="00A807DE"/>
    <w:rsid w:val="00A82990"/>
    <w:rsid w:val="00A82CD3"/>
    <w:rsid w:val="00A8443D"/>
    <w:rsid w:val="00A84588"/>
    <w:rsid w:val="00A85561"/>
    <w:rsid w:val="00A85CBF"/>
    <w:rsid w:val="00A86639"/>
    <w:rsid w:val="00A95AB4"/>
    <w:rsid w:val="00A978DF"/>
    <w:rsid w:val="00AA7F94"/>
    <w:rsid w:val="00AB0C88"/>
    <w:rsid w:val="00AB20F9"/>
    <w:rsid w:val="00AB3921"/>
    <w:rsid w:val="00AB500E"/>
    <w:rsid w:val="00AB5ED9"/>
    <w:rsid w:val="00AB6903"/>
    <w:rsid w:val="00AB699A"/>
    <w:rsid w:val="00AC038B"/>
    <w:rsid w:val="00AC2845"/>
    <w:rsid w:val="00AC364F"/>
    <w:rsid w:val="00AC6167"/>
    <w:rsid w:val="00AD1695"/>
    <w:rsid w:val="00AD1918"/>
    <w:rsid w:val="00AD4BC1"/>
    <w:rsid w:val="00AD5F75"/>
    <w:rsid w:val="00AD7EA6"/>
    <w:rsid w:val="00AD7FBA"/>
    <w:rsid w:val="00AE3FEC"/>
    <w:rsid w:val="00AE49A5"/>
    <w:rsid w:val="00AE4F38"/>
    <w:rsid w:val="00AE560A"/>
    <w:rsid w:val="00AE5B97"/>
    <w:rsid w:val="00AF097F"/>
    <w:rsid w:val="00AF0CED"/>
    <w:rsid w:val="00AF2B9C"/>
    <w:rsid w:val="00AF3240"/>
    <w:rsid w:val="00AF4828"/>
    <w:rsid w:val="00AF53A8"/>
    <w:rsid w:val="00AF7BE1"/>
    <w:rsid w:val="00B02116"/>
    <w:rsid w:val="00B0348E"/>
    <w:rsid w:val="00B04CA3"/>
    <w:rsid w:val="00B055D7"/>
    <w:rsid w:val="00B06E10"/>
    <w:rsid w:val="00B07365"/>
    <w:rsid w:val="00B07BBA"/>
    <w:rsid w:val="00B1036C"/>
    <w:rsid w:val="00B1437B"/>
    <w:rsid w:val="00B1569E"/>
    <w:rsid w:val="00B179F2"/>
    <w:rsid w:val="00B2049F"/>
    <w:rsid w:val="00B21AF9"/>
    <w:rsid w:val="00B22608"/>
    <w:rsid w:val="00B232AB"/>
    <w:rsid w:val="00B259BD"/>
    <w:rsid w:val="00B27EC7"/>
    <w:rsid w:val="00B32065"/>
    <w:rsid w:val="00B35752"/>
    <w:rsid w:val="00B4053B"/>
    <w:rsid w:val="00B40CE1"/>
    <w:rsid w:val="00B423A7"/>
    <w:rsid w:val="00B5123C"/>
    <w:rsid w:val="00B533D4"/>
    <w:rsid w:val="00B554AA"/>
    <w:rsid w:val="00B60D9C"/>
    <w:rsid w:val="00B6276D"/>
    <w:rsid w:val="00B66593"/>
    <w:rsid w:val="00B71090"/>
    <w:rsid w:val="00B7539B"/>
    <w:rsid w:val="00B765C0"/>
    <w:rsid w:val="00B7745D"/>
    <w:rsid w:val="00B7773B"/>
    <w:rsid w:val="00B77B75"/>
    <w:rsid w:val="00B813FE"/>
    <w:rsid w:val="00B8518F"/>
    <w:rsid w:val="00B852B9"/>
    <w:rsid w:val="00B85D8F"/>
    <w:rsid w:val="00B9100E"/>
    <w:rsid w:val="00B915DA"/>
    <w:rsid w:val="00B92F89"/>
    <w:rsid w:val="00B93F2E"/>
    <w:rsid w:val="00B94A54"/>
    <w:rsid w:val="00B96E5B"/>
    <w:rsid w:val="00BA22C2"/>
    <w:rsid w:val="00BA2B9F"/>
    <w:rsid w:val="00BA4399"/>
    <w:rsid w:val="00BA73CF"/>
    <w:rsid w:val="00BB0487"/>
    <w:rsid w:val="00BB13A9"/>
    <w:rsid w:val="00BB219E"/>
    <w:rsid w:val="00BB235A"/>
    <w:rsid w:val="00BB5299"/>
    <w:rsid w:val="00BB653A"/>
    <w:rsid w:val="00BC3221"/>
    <w:rsid w:val="00BD02C9"/>
    <w:rsid w:val="00BD0F72"/>
    <w:rsid w:val="00BD2819"/>
    <w:rsid w:val="00BD4299"/>
    <w:rsid w:val="00BD6FBA"/>
    <w:rsid w:val="00BE4539"/>
    <w:rsid w:val="00BE5274"/>
    <w:rsid w:val="00BE5843"/>
    <w:rsid w:val="00BE7118"/>
    <w:rsid w:val="00BF04FF"/>
    <w:rsid w:val="00BF1796"/>
    <w:rsid w:val="00BF2136"/>
    <w:rsid w:val="00BF6AB5"/>
    <w:rsid w:val="00BF788E"/>
    <w:rsid w:val="00C00BAF"/>
    <w:rsid w:val="00C0482F"/>
    <w:rsid w:val="00C055E7"/>
    <w:rsid w:val="00C06B78"/>
    <w:rsid w:val="00C10186"/>
    <w:rsid w:val="00C11987"/>
    <w:rsid w:val="00C127C3"/>
    <w:rsid w:val="00C17862"/>
    <w:rsid w:val="00C17D9C"/>
    <w:rsid w:val="00C210A3"/>
    <w:rsid w:val="00C2206A"/>
    <w:rsid w:val="00C22871"/>
    <w:rsid w:val="00C2423D"/>
    <w:rsid w:val="00C318A3"/>
    <w:rsid w:val="00C340FA"/>
    <w:rsid w:val="00C3580B"/>
    <w:rsid w:val="00C36CAB"/>
    <w:rsid w:val="00C37884"/>
    <w:rsid w:val="00C401B8"/>
    <w:rsid w:val="00C40ACA"/>
    <w:rsid w:val="00C4188A"/>
    <w:rsid w:val="00C42F9E"/>
    <w:rsid w:val="00C45F25"/>
    <w:rsid w:val="00C46D15"/>
    <w:rsid w:val="00C47E8C"/>
    <w:rsid w:val="00C50654"/>
    <w:rsid w:val="00C53B92"/>
    <w:rsid w:val="00C607FE"/>
    <w:rsid w:val="00C60CE5"/>
    <w:rsid w:val="00C60D21"/>
    <w:rsid w:val="00C60E55"/>
    <w:rsid w:val="00C636AB"/>
    <w:rsid w:val="00C664DE"/>
    <w:rsid w:val="00C701FA"/>
    <w:rsid w:val="00C70AA7"/>
    <w:rsid w:val="00C70DD6"/>
    <w:rsid w:val="00C727B1"/>
    <w:rsid w:val="00C7366B"/>
    <w:rsid w:val="00C80250"/>
    <w:rsid w:val="00C8072F"/>
    <w:rsid w:val="00C82232"/>
    <w:rsid w:val="00C82A67"/>
    <w:rsid w:val="00C8319A"/>
    <w:rsid w:val="00C833FC"/>
    <w:rsid w:val="00C837BB"/>
    <w:rsid w:val="00C9689D"/>
    <w:rsid w:val="00CA1ADF"/>
    <w:rsid w:val="00CA232D"/>
    <w:rsid w:val="00CA2A1D"/>
    <w:rsid w:val="00CA2D27"/>
    <w:rsid w:val="00CA46E0"/>
    <w:rsid w:val="00CA5AA4"/>
    <w:rsid w:val="00CA6C94"/>
    <w:rsid w:val="00CB1835"/>
    <w:rsid w:val="00CB1EB8"/>
    <w:rsid w:val="00CB3FE6"/>
    <w:rsid w:val="00CB48E8"/>
    <w:rsid w:val="00CB4CDA"/>
    <w:rsid w:val="00CC178D"/>
    <w:rsid w:val="00CC2396"/>
    <w:rsid w:val="00CC2C4C"/>
    <w:rsid w:val="00CC5EB7"/>
    <w:rsid w:val="00CC75ED"/>
    <w:rsid w:val="00CD1F20"/>
    <w:rsid w:val="00CD358F"/>
    <w:rsid w:val="00CD4B1D"/>
    <w:rsid w:val="00CE106B"/>
    <w:rsid w:val="00CE248F"/>
    <w:rsid w:val="00CE34D3"/>
    <w:rsid w:val="00CE722D"/>
    <w:rsid w:val="00CF0C45"/>
    <w:rsid w:val="00CF6F0A"/>
    <w:rsid w:val="00D02B96"/>
    <w:rsid w:val="00D031DE"/>
    <w:rsid w:val="00D03807"/>
    <w:rsid w:val="00D04766"/>
    <w:rsid w:val="00D05E4B"/>
    <w:rsid w:val="00D06214"/>
    <w:rsid w:val="00D06FCC"/>
    <w:rsid w:val="00D11BF5"/>
    <w:rsid w:val="00D12B48"/>
    <w:rsid w:val="00D12D37"/>
    <w:rsid w:val="00D14B45"/>
    <w:rsid w:val="00D15715"/>
    <w:rsid w:val="00D159A0"/>
    <w:rsid w:val="00D20F7C"/>
    <w:rsid w:val="00D2143D"/>
    <w:rsid w:val="00D22AA8"/>
    <w:rsid w:val="00D263C1"/>
    <w:rsid w:val="00D27E48"/>
    <w:rsid w:val="00D31E87"/>
    <w:rsid w:val="00D32591"/>
    <w:rsid w:val="00D329BB"/>
    <w:rsid w:val="00D32A78"/>
    <w:rsid w:val="00D33DF2"/>
    <w:rsid w:val="00D357B0"/>
    <w:rsid w:val="00D410C6"/>
    <w:rsid w:val="00D42367"/>
    <w:rsid w:val="00D4361C"/>
    <w:rsid w:val="00D43FBA"/>
    <w:rsid w:val="00D441DF"/>
    <w:rsid w:val="00D4545E"/>
    <w:rsid w:val="00D454D6"/>
    <w:rsid w:val="00D45938"/>
    <w:rsid w:val="00D47F6C"/>
    <w:rsid w:val="00D52AE5"/>
    <w:rsid w:val="00D52CA7"/>
    <w:rsid w:val="00D53230"/>
    <w:rsid w:val="00D53974"/>
    <w:rsid w:val="00D5590C"/>
    <w:rsid w:val="00D575F2"/>
    <w:rsid w:val="00D60DEB"/>
    <w:rsid w:val="00D60E87"/>
    <w:rsid w:val="00D66D9C"/>
    <w:rsid w:val="00D67407"/>
    <w:rsid w:val="00D70896"/>
    <w:rsid w:val="00D70F56"/>
    <w:rsid w:val="00D722AF"/>
    <w:rsid w:val="00D73260"/>
    <w:rsid w:val="00D7338F"/>
    <w:rsid w:val="00D73B7F"/>
    <w:rsid w:val="00D745E8"/>
    <w:rsid w:val="00D74633"/>
    <w:rsid w:val="00D75157"/>
    <w:rsid w:val="00D7738C"/>
    <w:rsid w:val="00D8028E"/>
    <w:rsid w:val="00D80D8D"/>
    <w:rsid w:val="00D80E27"/>
    <w:rsid w:val="00D8231D"/>
    <w:rsid w:val="00D82651"/>
    <w:rsid w:val="00D82B97"/>
    <w:rsid w:val="00D8415F"/>
    <w:rsid w:val="00D85E3F"/>
    <w:rsid w:val="00D86DC5"/>
    <w:rsid w:val="00D877E4"/>
    <w:rsid w:val="00D87CEF"/>
    <w:rsid w:val="00D909D7"/>
    <w:rsid w:val="00D9323B"/>
    <w:rsid w:val="00D93279"/>
    <w:rsid w:val="00D93BEE"/>
    <w:rsid w:val="00D945CE"/>
    <w:rsid w:val="00D963BB"/>
    <w:rsid w:val="00DA20A2"/>
    <w:rsid w:val="00DA21BD"/>
    <w:rsid w:val="00DA4AC2"/>
    <w:rsid w:val="00DA5F8F"/>
    <w:rsid w:val="00DA6E25"/>
    <w:rsid w:val="00DB48AF"/>
    <w:rsid w:val="00DB5496"/>
    <w:rsid w:val="00DB550E"/>
    <w:rsid w:val="00DB7894"/>
    <w:rsid w:val="00DC1710"/>
    <w:rsid w:val="00DC5AF4"/>
    <w:rsid w:val="00DD0858"/>
    <w:rsid w:val="00DD15F0"/>
    <w:rsid w:val="00DD1B2A"/>
    <w:rsid w:val="00DD246D"/>
    <w:rsid w:val="00DD34A2"/>
    <w:rsid w:val="00DD377D"/>
    <w:rsid w:val="00DD5CBC"/>
    <w:rsid w:val="00DE3827"/>
    <w:rsid w:val="00DE448E"/>
    <w:rsid w:val="00DE5903"/>
    <w:rsid w:val="00DE69E5"/>
    <w:rsid w:val="00DE6E96"/>
    <w:rsid w:val="00DF00C1"/>
    <w:rsid w:val="00DF06E2"/>
    <w:rsid w:val="00DF165C"/>
    <w:rsid w:val="00DF1981"/>
    <w:rsid w:val="00DF5476"/>
    <w:rsid w:val="00DF74A8"/>
    <w:rsid w:val="00E01CEA"/>
    <w:rsid w:val="00E1205D"/>
    <w:rsid w:val="00E123EA"/>
    <w:rsid w:val="00E125C1"/>
    <w:rsid w:val="00E16495"/>
    <w:rsid w:val="00E22252"/>
    <w:rsid w:val="00E22825"/>
    <w:rsid w:val="00E24D2C"/>
    <w:rsid w:val="00E2595A"/>
    <w:rsid w:val="00E25D7C"/>
    <w:rsid w:val="00E27973"/>
    <w:rsid w:val="00E27C24"/>
    <w:rsid w:val="00E31853"/>
    <w:rsid w:val="00E31E46"/>
    <w:rsid w:val="00E36FA6"/>
    <w:rsid w:val="00E40A34"/>
    <w:rsid w:val="00E4398B"/>
    <w:rsid w:val="00E44984"/>
    <w:rsid w:val="00E459F2"/>
    <w:rsid w:val="00E46FA4"/>
    <w:rsid w:val="00E4794E"/>
    <w:rsid w:val="00E50014"/>
    <w:rsid w:val="00E507F3"/>
    <w:rsid w:val="00E51A41"/>
    <w:rsid w:val="00E5588C"/>
    <w:rsid w:val="00E55BC1"/>
    <w:rsid w:val="00E60014"/>
    <w:rsid w:val="00E607E6"/>
    <w:rsid w:val="00E624BC"/>
    <w:rsid w:val="00E64B84"/>
    <w:rsid w:val="00E6573E"/>
    <w:rsid w:val="00E70B61"/>
    <w:rsid w:val="00E74B81"/>
    <w:rsid w:val="00E80A88"/>
    <w:rsid w:val="00E80D16"/>
    <w:rsid w:val="00E81219"/>
    <w:rsid w:val="00E839F3"/>
    <w:rsid w:val="00E85AB4"/>
    <w:rsid w:val="00E8769E"/>
    <w:rsid w:val="00E90AF5"/>
    <w:rsid w:val="00E94818"/>
    <w:rsid w:val="00EA0894"/>
    <w:rsid w:val="00EA1BDA"/>
    <w:rsid w:val="00EA2ADA"/>
    <w:rsid w:val="00EA3056"/>
    <w:rsid w:val="00EA4042"/>
    <w:rsid w:val="00EA4C87"/>
    <w:rsid w:val="00EA5300"/>
    <w:rsid w:val="00EB21F8"/>
    <w:rsid w:val="00EB33DD"/>
    <w:rsid w:val="00EB3B4B"/>
    <w:rsid w:val="00EC27E6"/>
    <w:rsid w:val="00EC3141"/>
    <w:rsid w:val="00EC6727"/>
    <w:rsid w:val="00EC759B"/>
    <w:rsid w:val="00ED005A"/>
    <w:rsid w:val="00ED380A"/>
    <w:rsid w:val="00ED3ECB"/>
    <w:rsid w:val="00ED502A"/>
    <w:rsid w:val="00ED5729"/>
    <w:rsid w:val="00ED5E6B"/>
    <w:rsid w:val="00ED691E"/>
    <w:rsid w:val="00ED6A6B"/>
    <w:rsid w:val="00ED6AF7"/>
    <w:rsid w:val="00ED736A"/>
    <w:rsid w:val="00ED7C7B"/>
    <w:rsid w:val="00EE06CE"/>
    <w:rsid w:val="00EE0CF7"/>
    <w:rsid w:val="00EE0D50"/>
    <w:rsid w:val="00EE10FD"/>
    <w:rsid w:val="00EE250F"/>
    <w:rsid w:val="00EE454F"/>
    <w:rsid w:val="00EE4E6C"/>
    <w:rsid w:val="00EE7117"/>
    <w:rsid w:val="00EE7ADE"/>
    <w:rsid w:val="00EF04D1"/>
    <w:rsid w:val="00EF18F2"/>
    <w:rsid w:val="00EF221D"/>
    <w:rsid w:val="00EF24A1"/>
    <w:rsid w:val="00EF2A94"/>
    <w:rsid w:val="00EF2C41"/>
    <w:rsid w:val="00EF555C"/>
    <w:rsid w:val="00EF7B16"/>
    <w:rsid w:val="00F0045F"/>
    <w:rsid w:val="00F00A36"/>
    <w:rsid w:val="00F00DA1"/>
    <w:rsid w:val="00F0119E"/>
    <w:rsid w:val="00F01E1E"/>
    <w:rsid w:val="00F0211F"/>
    <w:rsid w:val="00F021B4"/>
    <w:rsid w:val="00F02DE4"/>
    <w:rsid w:val="00F04837"/>
    <w:rsid w:val="00F04E9B"/>
    <w:rsid w:val="00F06411"/>
    <w:rsid w:val="00F07AAE"/>
    <w:rsid w:val="00F07E43"/>
    <w:rsid w:val="00F10948"/>
    <w:rsid w:val="00F16009"/>
    <w:rsid w:val="00F17B94"/>
    <w:rsid w:val="00F219FB"/>
    <w:rsid w:val="00F247A5"/>
    <w:rsid w:val="00F30977"/>
    <w:rsid w:val="00F31BCF"/>
    <w:rsid w:val="00F33C3C"/>
    <w:rsid w:val="00F33E0D"/>
    <w:rsid w:val="00F35849"/>
    <w:rsid w:val="00F36535"/>
    <w:rsid w:val="00F3661F"/>
    <w:rsid w:val="00F36975"/>
    <w:rsid w:val="00F379F6"/>
    <w:rsid w:val="00F407C5"/>
    <w:rsid w:val="00F40C5E"/>
    <w:rsid w:val="00F416EC"/>
    <w:rsid w:val="00F426DB"/>
    <w:rsid w:val="00F4371D"/>
    <w:rsid w:val="00F43B4B"/>
    <w:rsid w:val="00F4596B"/>
    <w:rsid w:val="00F46A88"/>
    <w:rsid w:val="00F46DDF"/>
    <w:rsid w:val="00F512E3"/>
    <w:rsid w:val="00F551C4"/>
    <w:rsid w:val="00F55755"/>
    <w:rsid w:val="00F579E4"/>
    <w:rsid w:val="00F608E9"/>
    <w:rsid w:val="00F60D1F"/>
    <w:rsid w:val="00F67897"/>
    <w:rsid w:val="00F709D4"/>
    <w:rsid w:val="00F70ADA"/>
    <w:rsid w:val="00F7124E"/>
    <w:rsid w:val="00F77351"/>
    <w:rsid w:val="00F814F2"/>
    <w:rsid w:val="00F83235"/>
    <w:rsid w:val="00F879C4"/>
    <w:rsid w:val="00F932DD"/>
    <w:rsid w:val="00F962C6"/>
    <w:rsid w:val="00F97502"/>
    <w:rsid w:val="00FA21A3"/>
    <w:rsid w:val="00FA231E"/>
    <w:rsid w:val="00FA2F07"/>
    <w:rsid w:val="00FA72C2"/>
    <w:rsid w:val="00FB1BAA"/>
    <w:rsid w:val="00FB32EA"/>
    <w:rsid w:val="00FB61CB"/>
    <w:rsid w:val="00FB6A4F"/>
    <w:rsid w:val="00FC0E05"/>
    <w:rsid w:val="00FC1EE8"/>
    <w:rsid w:val="00FC2253"/>
    <w:rsid w:val="00FC297A"/>
    <w:rsid w:val="00FC3B19"/>
    <w:rsid w:val="00FC3BD4"/>
    <w:rsid w:val="00FC4242"/>
    <w:rsid w:val="00FC4CB3"/>
    <w:rsid w:val="00FC5650"/>
    <w:rsid w:val="00FC7184"/>
    <w:rsid w:val="00FD1578"/>
    <w:rsid w:val="00FD2D61"/>
    <w:rsid w:val="00FD4059"/>
    <w:rsid w:val="00FD55B7"/>
    <w:rsid w:val="00FE0CDC"/>
    <w:rsid w:val="00FE0FFD"/>
    <w:rsid w:val="00FE32FF"/>
    <w:rsid w:val="00FE5392"/>
    <w:rsid w:val="00FE703F"/>
    <w:rsid w:val="00FF00A4"/>
    <w:rsid w:val="00FF3216"/>
    <w:rsid w:val="00FF3E65"/>
    <w:rsid w:val="00FF6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741A141D"/>
  <w15:docId w15:val="{FB64EE00-FDD8-4485-870A-B09164BCC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C073C"/>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1"/>
    <w:qFormat/>
    <w:rsid w:val="001B7E5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F4371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AF53A8"/>
    <w:pPr>
      <w:keepNext/>
      <w:keepLines/>
      <w:widowControl/>
      <w:autoSpaceDE/>
      <w:autoSpaceDN/>
      <w:spacing w:before="20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F4371D"/>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F4371D"/>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C073C"/>
    <w:pPr>
      <w:ind w:left="222"/>
      <w:jc w:val="both"/>
    </w:pPr>
  </w:style>
  <w:style w:type="character" w:customStyle="1" w:styleId="a4">
    <w:name w:val="Абзац списка Знак"/>
    <w:link w:val="a3"/>
    <w:uiPriority w:val="34"/>
    <w:rsid w:val="004C073C"/>
    <w:rPr>
      <w:rFonts w:ascii="Times New Roman" w:eastAsia="Times New Roman" w:hAnsi="Times New Roman" w:cs="Times New Roman"/>
    </w:rPr>
  </w:style>
  <w:style w:type="table" w:styleId="a5">
    <w:name w:val="Table Grid"/>
    <w:basedOn w:val="a1"/>
    <w:uiPriority w:val="39"/>
    <w:rsid w:val="000950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0A57F2"/>
    <w:rPr>
      <w:rFonts w:ascii="Tahoma" w:hAnsi="Tahoma" w:cs="Tahoma"/>
      <w:sz w:val="16"/>
      <w:szCs w:val="16"/>
    </w:rPr>
  </w:style>
  <w:style w:type="character" w:customStyle="1" w:styleId="a7">
    <w:name w:val="Текст выноски Знак"/>
    <w:basedOn w:val="a0"/>
    <w:link w:val="a6"/>
    <w:uiPriority w:val="99"/>
    <w:semiHidden/>
    <w:rsid w:val="000A57F2"/>
    <w:rPr>
      <w:rFonts w:ascii="Tahoma" w:eastAsia="Times New Roman" w:hAnsi="Tahoma" w:cs="Tahoma"/>
      <w:sz w:val="16"/>
      <w:szCs w:val="16"/>
    </w:rPr>
  </w:style>
  <w:style w:type="character" w:customStyle="1" w:styleId="30">
    <w:name w:val="Заголовок 3 Знак"/>
    <w:basedOn w:val="a0"/>
    <w:link w:val="3"/>
    <w:uiPriority w:val="9"/>
    <w:rsid w:val="00AF53A8"/>
    <w:rPr>
      <w:rFonts w:asciiTheme="majorHAnsi" w:eastAsiaTheme="majorEastAsia" w:hAnsiTheme="majorHAnsi" w:cstheme="majorBidi"/>
      <w:b/>
      <w:bCs/>
      <w:color w:val="5B9BD5" w:themeColor="accent1"/>
    </w:rPr>
  </w:style>
  <w:style w:type="paragraph" w:styleId="a8">
    <w:name w:val="Body Text"/>
    <w:basedOn w:val="a"/>
    <w:link w:val="a9"/>
    <w:uiPriority w:val="1"/>
    <w:qFormat/>
    <w:rsid w:val="004A24EC"/>
    <w:pPr>
      <w:ind w:left="222"/>
      <w:jc w:val="both"/>
    </w:pPr>
    <w:rPr>
      <w:sz w:val="28"/>
      <w:szCs w:val="28"/>
    </w:rPr>
  </w:style>
  <w:style w:type="character" w:customStyle="1" w:styleId="a9">
    <w:name w:val="Основной текст Знак"/>
    <w:basedOn w:val="a0"/>
    <w:link w:val="a8"/>
    <w:uiPriority w:val="1"/>
    <w:rsid w:val="004A24EC"/>
    <w:rPr>
      <w:rFonts w:ascii="Times New Roman" w:eastAsia="Times New Roman" w:hAnsi="Times New Roman" w:cs="Times New Roman"/>
      <w:sz w:val="28"/>
      <w:szCs w:val="28"/>
    </w:rPr>
  </w:style>
  <w:style w:type="paragraph" w:customStyle="1" w:styleId="TableParagraph">
    <w:name w:val="Table Paragraph"/>
    <w:basedOn w:val="a"/>
    <w:uiPriority w:val="1"/>
    <w:qFormat/>
    <w:rsid w:val="004A24EC"/>
    <w:pPr>
      <w:spacing w:line="315" w:lineRule="exact"/>
    </w:pPr>
  </w:style>
  <w:style w:type="character" w:styleId="aa">
    <w:name w:val="annotation reference"/>
    <w:basedOn w:val="a0"/>
    <w:uiPriority w:val="99"/>
    <w:semiHidden/>
    <w:unhideWhenUsed/>
    <w:rsid w:val="00553E30"/>
    <w:rPr>
      <w:sz w:val="16"/>
      <w:szCs w:val="16"/>
    </w:rPr>
  </w:style>
  <w:style w:type="paragraph" w:styleId="ab">
    <w:name w:val="annotation text"/>
    <w:basedOn w:val="a"/>
    <w:link w:val="ac"/>
    <w:uiPriority w:val="99"/>
    <w:semiHidden/>
    <w:unhideWhenUsed/>
    <w:rsid w:val="00553E30"/>
    <w:rPr>
      <w:sz w:val="20"/>
      <w:szCs w:val="20"/>
    </w:rPr>
  </w:style>
  <w:style w:type="character" w:customStyle="1" w:styleId="ac">
    <w:name w:val="Текст примечания Знак"/>
    <w:basedOn w:val="a0"/>
    <w:link w:val="ab"/>
    <w:uiPriority w:val="99"/>
    <w:semiHidden/>
    <w:rsid w:val="00553E30"/>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553E30"/>
    <w:rPr>
      <w:b/>
      <w:bCs/>
    </w:rPr>
  </w:style>
  <w:style w:type="character" w:customStyle="1" w:styleId="ae">
    <w:name w:val="Тема примечания Знак"/>
    <w:basedOn w:val="ac"/>
    <w:link w:val="ad"/>
    <w:uiPriority w:val="99"/>
    <w:semiHidden/>
    <w:rsid w:val="00553E30"/>
    <w:rPr>
      <w:rFonts w:ascii="Times New Roman" w:eastAsia="Times New Roman" w:hAnsi="Times New Roman" w:cs="Times New Roman"/>
      <w:b/>
      <w:bCs/>
      <w:sz w:val="20"/>
      <w:szCs w:val="20"/>
    </w:rPr>
  </w:style>
  <w:style w:type="character" w:customStyle="1" w:styleId="fontstyle01">
    <w:name w:val="fontstyle01"/>
    <w:rsid w:val="00210A7B"/>
    <w:rPr>
      <w:rFonts w:ascii="Times New Roman" w:hAnsi="Times New Roman" w:cs="Times New Roman" w:hint="default"/>
      <w:b w:val="0"/>
      <w:bCs w:val="0"/>
      <w:i w:val="0"/>
      <w:iCs w:val="0"/>
      <w:color w:val="000000"/>
      <w:sz w:val="28"/>
      <w:szCs w:val="28"/>
    </w:rPr>
  </w:style>
  <w:style w:type="character" w:customStyle="1" w:styleId="10">
    <w:name w:val="Заголовок 1 Знак"/>
    <w:basedOn w:val="a0"/>
    <w:link w:val="1"/>
    <w:uiPriority w:val="1"/>
    <w:rsid w:val="001B7E50"/>
    <w:rPr>
      <w:rFonts w:asciiTheme="majorHAnsi" w:eastAsiaTheme="majorEastAsia" w:hAnsiTheme="majorHAnsi" w:cstheme="majorBidi"/>
      <w:b/>
      <w:bCs/>
      <w:color w:val="2E74B5" w:themeColor="accent1" w:themeShade="BF"/>
      <w:sz w:val="28"/>
      <w:szCs w:val="28"/>
    </w:rPr>
  </w:style>
  <w:style w:type="paragraph" w:styleId="af">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
    <w:basedOn w:val="a"/>
    <w:link w:val="af0"/>
    <w:uiPriority w:val="99"/>
    <w:unhideWhenUsed/>
    <w:qFormat/>
    <w:rsid w:val="001B7E50"/>
    <w:pPr>
      <w:widowControl/>
      <w:autoSpaceDE/>
      <w:autoSpaceDN/>
      <w:spacing w:before="100" w:beforeAutospacing="1" w:after="100" w:afterAutospacing="1"/>
    </w:pPr>
    <w:rPr>
      <w:sz w:val="24"/>
      <w:szCs w:val="24"/>
      <w:lang w:eastAsia="ru-RU"/>
    </w:rPr>
  </w:style>
  <w:style w:type="character" w:customStyle="1" w:styleId="af0">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f"/>
    <w:uiPriority w:val="99"/>
    <w:rsid w:val="001B7E50"/>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F4371D"/>
    <w:rPr>
      <w:rFonts w:asciiTheme="majorHAnsi" w:eastAsiaTheme="majorEastAsia" w:hAnsiTheme="majorHAnsi" w:cstheme="majorBidi"/>
      <w:b/>
      <w:bCs/>
      <w:i/>
      <w:iCs/>
      <w:color w:val="5B9BD5" w:themeColor="accent1"/>
    </w:rPr>
  </w:style>
  <w:style w:type="character" w:customStyle="1" w:styleId="20">
    <w:name w:val="Заголовок 2 Знак"/>
    <w:basedOn w:val="a0"/>
    <w:link w:val="2"/>
    <w:uiPriority w:val="9"/>
    <w:rsid w:val="00F4371D"/>
    <w:rPr>
      <w:rFonts w:asciiTheme="majorHAnsi" w:eastAsiaTheme="majorEastAsia" w:hAnsiTheme="majorHAnsi" w:cstheme="majorBidi"/>
      <w:b/>
      <w:bCs/>
      <w:color w:val="5B9BD5" w:themeColor="accent1"/>
      <w:sz w:val="26"/>
      <w:szCs w:val="26"/>
    </w:rPr>
  </w:style>
  <w:style w:type="character" w:customStyle="1" w:styleId="50">
    <w:name w:val="Заголовок 5 Знак"/>
    <w:basedOn w:val="a0"/>
    <w:link w:val="5"/>
    <w:uiPriority w:val="9"/>
    <w:semiHidden/>
    <w:rsid w:val="00F4371D"/>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437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F4371D"/>
    <w:pPr>
      <w:ind w:left="222"/>
    </w:pPr>
    <w:rPr>
      <w:b/>
      <w:bCs/>
      <w:sz w:val="28"/>
      <w:szCs w:val="28"/>
    </w:rPr>
  </w:style>
  <w:style w:type="paragraph" w:styleId="21">
    <w:name w:val="toc 2"/>
    <w:basedOn w:val="a"/>
    <w:uiPriority w:val="1"/>
    <w:qFormat/>
    <w:rsid w:val="00F4371D"/>
    <w:pPr>
      <w:ind w:left="222"/>
      <w:jc w:val="both"/>
    </w:pPr>
    <w:rPr>
      <w:sz w:val="28"/>
      <w:szCs w:val="28"/>
    </w:rPr>
  </w:style>
  <w:style w:type="paragraph" w:customStyle="1" w:styleId="41">
    <w:name w:val="Заголовок 41"/>
    <w:basedOn w:val="a"/>
    <w:uiPriority w:val="1"/>
    <w:qFormat/>
    <w:rsid w:val="00F4371D"/>
    <w:pPr>
      <w:ind w:left="442"/>
      <w:outlineLvl w:val="4"/>
    </w:pPr>
    <w:rPr>
      <w:b/>
      <w:bCs/>
      <w:sz w:val="28"/>
      <w:szCs w:val="28"/>
      <w:lang w:eastAsia="ru-RU" w:bidi="ru-RU"/>
    </w:rPr>
  </w:style>
  <w:style w:type="paragraph" w:styleId="af1">
    <w:name w:val="footer"/>
    <w:basedOn w:val="a"/>
    <w:link w:val="af2"/>
    <w:uiPriority w:val="99"/>
    <w:unhideWhenUsed/>
    <w:rsid w:val="00F4371D"/>
    <w:pPr>
      <w:tabs>
        <w:tab w:val="center" w:pos="4677"/>
        <w:tab w:val="right" w:pos="9355"/>
      </w:tabs>
    </w:pPr>
    <w:rPr>
      <w:lang w:eastAsia="ru-RU" w:bidi="ru-RU"/>
    </w:rPr>
  </w:style>
  <w:style w:type="character" w:customStyle="1" w:styleId="af2">
    <w:name w:val="Нижний колонтитул Знак"/>
    <w:basedOn w:val="a0"/>
    <w:link w:val="af1"/>
    <w:uiPriority w:val="99"/>
    <w:rsid w:val="00F4371D"/>
    <w:rPr>
      <w:rFonts w:ascii="Times New Roman" w:eastAsia="Times New Roman" w:hAnsi="Times New Roman" w:cs="Times New Roman"/>
      <w:lang w:eastAsia="ru-RU" w:bidi="ru-RU"/>
    </w:rPr>
  </w:style>
  <w:style w:type="paragraph" w:styleId="af3">
    <w:name w:val="header"/>
    <w:basedOn w:val="a"/>
    <w:link w:val="af4"/>
    <w:uiPriority w:val="99"/>
    <w:unhideWhenUsed/>
    <w:rsid w:val="00F4371D"/>
    <w:pPr>
      <w:tabs>
        <w:tab w:val="center" w:pos="4677"/>
        <w:tab w:val="right" w:pos="9355"/>
      </w:tabs>
    </w:pPr>
  </w:style>
  <w:style w:type="character" w:customStyle="1" w:styleId="af4">
    <w:name w:val="Верхний колонтитул Знак"/>
    <w:basedOn w:val="a0"/>
    <w:link w:val="af3"/>
    <w:uiPriority w:val="99"/>
    <w:rsid w:val="00F4371D"/>
    <w:rPr>
      <w:rFonts w:ascii="Times New Roman" w:eastAsia="Times New Roman" w:hAnsi="Times New Roman" w:cs="Times New Roman"/>
    </w:rPr>
  </w:style>
  <w:style w:type="character" w:customStyle="1" w:styleId="apple-converted-space">
    <w:name w:val="apple-converted-space"/>
    <w:basedOn w:val="a0"/>
    <w:rsid w:val="00F4371D"/>
  </w:style>
  <w:style w:type="paragraph" w:customStyle="1" w:styleId="Default">
    <w:name w:val="Default"/>
    <w:rsid w:val="00F4371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5">
    <w:name w:val="Знак"/>
    <w:basedOn w:val="a"/>
    <w:autoRedefine/>
    <w:rsid w:val="00F4371D"/>
    <w:pPr>
      <w:widowControl/>
      <w:autoSpaceDE/>
      <w:autoSpaceDN/>
      <w:spacing w:after="160" w:line="240" w:lineRule="exact"/>
    </w:pPr>
    <w:rPr>
      <w:sz w:val="28"/>
      <w:szCs w:val="28"/>
      <w:lang w:val="en-US"/>
    </w:rPr>
  </w:style>
  <w:style w:type="character" w:styleId="af6">
    <w:name w:val="Hyperlink"/>
    <w:basedOn w:val="a0"/>
    <w:uiPriority w:val="99"/>
    <w:unhideWhenUsed/>
    <w:rsid w:val="00F4371D"/>
    <w:rPr>
      <w:color w:val="0000FF"/>
      <w:u w:val="single"/>
    </w:rPr>
  </w:style>
  <w:style w:type="paragraph" w:customStyle="1" w:styleId="author">
    <w:name w:val="author"/>
    <w:basedOn w:val="a"/>
    <w:rsid w:val="00F4371D"/>
    <w:pPr>
      <w:widowControl/>
      <w:autoSpaceDE/>
      <w:autoSpaceDN/>
      <w:spacing w:before="100" w:beforeAutospacing="1" w:after="100" w:afterAutospacing="1"/>
    </w:pPr>
    <w:rPr>
      <w:sz w:val="24"/>
      <w:szCs w:val="24"/>
      <w:lang w:eastAsia="ru-RU"/>
    </w:rPr>
  </w:style>
  <w:style w:type="paragraph" w:customStyle="1" w:styleId="spacer">
    <w:name w:val="spacer"/>
    <w:rsid w:val="00F4371D"/>
    <w:pPr>
      <w:spacing w:after="0" w:line="240" w:lineRule="auto"/>
    </w:pPr>
    <w:rPr>
      <w:rFonts w:ascii="Times New Roman" w:eastAsia="Times New Roman" w:hAnsi="Times New Roman" w:cs="Times New Roman"/>
      <w:sz w:val="16"/>
      <w:szCs w:val="20"/>
      <w:lang w:val="en-US"/>
    </w:rPr>
  </w:style>
  <w:style w:type="character" w:customStyle="1" w:styleId="cit">
    <w:name w:val="cit"/>
    <w:basedOn w:val="a0"/>
    <w:rsid w:val="00F4371D"/>
  </w:style>
  <w:style w:type="character" w:customStyle="1" w:styleId="fm-vol-iss-date">
    <w:name w:val="fm-vol-iss-date"/>
    <w:basedOn w:val="a0"/>
    <w:rsid w:val="00F4371D"/>
  </w:style>
  <w:style w:type="character" w:customStyle="1" w:styleId="doi">
    <w:name w:val="doi"/>
    <w:basedOn w:val="a0"/>
    <w:rsid w:val="00F4371D"/>
  </w:style>
  <w:style w:type="numbering" w:customStyle="1" w:styleId="31">
    <w:name w:val="Список 31"/>
    <w:basedOn w:val="a2"/>
    <w:rsid w:val="00F4371D"/>
    <w:pPr>
      <w:numPr>
        <w:numId w:val="1"/>
      </w:numPr>
    </w:pPr>
  </w:style>
  <w:style w:type="character" w:customStyle="1" w:styleId="s1">
    <w:name w:val="s1"/>
    <w:rsid w:val="00F4371D"/>
    <w:rPr>
      <w:rFonts w:ascii="Times New Roman" w:hAnsi="Times New Roman" w:cs="Times New Roman" w:hint="default"/>
      <w:b/>
      <w:bCs/>
      <w:strike w:val="0"/>
      <w:dstrike w:val="0"/>
      <w:color w:val="000000"/>
      <w:sz w:val="20"/>
      <w:szCs w:val="20"/>
      <w:u w:val="none"/>
      <w:effect w:val="none"/>
    </w:rPr>
  </w:style>
  <w:style w:type="table" w:customStyle="1" w:styleId="12">
    <w:name w:val="Сетка таблицы светлая1"/>
    <w:basedOn w:val="a1"/>
    <w:uiPriority w:val="40"/>
    <w:rsid w:val="00F437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rsid w:val="00F4371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7">
    <w:name w:val="Revision"/>
    <w:hidden/>
    <w:uiPriority w:val="99"/>
    <w:semiHidden/>
    <w:rsid w:val="00F4371D"/>
    <w:pPr>
      <w:spacing w:after="0" w:line="240" w:lineRule="auto"/>
    </w:pPr>
    <w:rPr>
      <w:rFonts w:ascii="Calibri" w:eastAsia="SimSun" w:hAnsi="Calibri" w:cs="Tahoma"/>
      <w:kern w:val="3"/>
    </w:rPr>
  </w:style>
  <w:style w:type="table" w:customStyle="1" w:styleId="13">
    <w:name w:val="Сетка таблицы1"/>
    <w:basedOn w:val="a1"/>
    <w:next w:val="a5"/>
    <w:uiPriority w:val="59"/>
    <w:rsid w:val="00F4371D"/>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5"/>
    <w:basedOn w:val="TableNormal"/>
    <w:rsid w:val="00F4371D"/>
    <w:pPr>
      <w:widowControl/>
      <w:autoSpaceDE/>
      <w:autoSpaceDN/>
      <w:spacing w:after="160" w:line="259" w:lineRule="auto"/>
    </w:pPr>
    <w:rPr>
      <w:rFonts w:ascii="Calibri" w:eastAsia="Calibri" w:hAnsi="Calibri" w:cs="Calibri"/>
      <w:lang w:val="ru-RU" w:eastAsia="ru-RU"/>
    </w:rPr>
    <w:tblPr>
      <w:tblStyleRowBandSize w:val="1"/>
      <w:tblStyleColBandSize w:val="1"/>
      <w:tblCellMar>
        <w:left w:w="115" w:type="dxa"/>
        <w:right w:w="115" w:type="dxa"/>
      </w:tblCellMar>
    </w:tblPr>
  </w:style>
  <w:style w:type="character" w:customStyle="1" w:styleId="org">
    <w:name w:val="org"/>
    <w:basedOn w:val="a0"/>
    <w:rsid w:val="00F4371D"/>
  </w:style>
  <w:style w:type="character" w:styleId="af8">
    <w:name w:val="Strong"/>
    <w:basedOn w:val="a0"/>
    <w:uiPriority w:val="22"/>
    <w:qFormat/>
    <w:rsid w:val="00F4371D"/>
    <w:rPr>
      <w:b/>
      <w:bCs/>
    </w:rPr>
  </w:style>
  <w:style w:type="table" w:customStyle="1" w:styleId="32">
    <w:name w:val="3"/>
    <w:basedOn w:val="TableNormal"/>
    <w:rsid w:val="00F4371D"/>
    <w:pPr>
      <w:widowControl/>
      <w:autoSpaceDE/>
      <w:autoSpaceDN/>
      <w:spacing w:after="160" w:line="259" w:lineRule="auto"/>
    </w:pPr>
    <w:rPr>
      <w:rFonts w:ascii="Calibri" w:eastAsia="Calibri" w:hAnsi="Calibri" w:cs="Calibri"/>
      <w:lang w:val="ru-RU" w:eastAsia="ru-RU"/>
    </w:rPr>
    <w:tblPr>
      <w:tblStyleRowBandSize w:val="1"/>
      <w:tblStyleColBandSize w:val="1"/>
      <w:tblCellMar>
        <w:left w:w="115" w:type="dxa"/>
        <w:right w:w="115" w:type="dxa"/>
      </w:tblCellMar>
    </w:tblPr>
  </w:style>
  <w:style w:type="table" w:customStyle="1" w:styleId="22">
    <w:name w:val="2"/>
    <w:basedOn w:val="TableNormal"/>
    <w:rsid w:val="00F4371D"/>
    <w:pPr>
      <w:widowControl/>
      <w:autoSpaceDE/>
      <w:autoSpaceDN/>
      <w:spacing w:after="160" w:line="259" w:lineRule="auto"/>
    </w:pPr>
    <w:rPr>
      <w:rFonts w:ascii="Calibri" w:eastAsia="Calibri" w:hAnsi="Calibri" w:cs="Calibri"/>
      <w:lang w:val="ru-RU" w:eastAsia="ru-RU"/>
    </w:rPr>
    <w:tblPr>
      <w:tblStyleRowBandSize w:val="1"/>
      <w:tblStyleColBandSize w:val="1"/>
      <w:tblCellMar>
        <w:left w:w="115" w:type="dxa"/>
        <w:right w:w="115" w:type="dxa"/>
      </w:tblCellMar>
    </w:tblPr>
  </w:style>
  <w:style w:type="table" w:customStyle="1" w:styleId="14">
    <w:name w:val="1"/>
    <w:basedOn w:val="TableNormal"/>
    <w:rsid w:val="00F4371D"/>
    <w:pPr>
      <w:widowControl/>
      <w:autoSpaceDE/>
      <w:autoSpaceDN/>
      <w:spacing w:after="160" w:line="259" w:lineRule="auto"/>
    </w:pPr>
    <w:rPr>
      <w:rFonts w:ascii="Calibri" w:eastAsia="Calibri" w:hAnsi="Calibri" w:cs="Calibri"/>
      <w:lang w:val="ru-RU" w:eastAsia="ru-RU"/>
    </w:rPr>
    <w:tblPr>
      <w:tblStyleRowBandSize w:val="1"/>
      <w:tblStyleColBandSize w:val="1"/>
      <w:tblCellMar>
        <w:left w:w="115" w:type="dxa"/>
        <w:right w:w="115" w:type="dxa"/>
      </w:tblCellMar>
    </w:tblPr>
  </w:style>
  <w:style w:type="character" w:customStyle="1" w:styleId="u-visually-hidden">
    <w:name w:val="u-visually-hidden"/>
    <w:basedOn w:val="a0"/>
    <w:rsid w:val="00F4371D"/>
  </w:style>
  <w:style w:type="character" w:customStyle="1" w:styleId="citation">
    <w:name w:val="citation"/>
    <w:basedOn w:val="a0"/>
    <w:rsid w:val="00F4371D"/>
  </w:style>
  <w:style w:type="paragraph" w:customStyle="1" w:styleId="text">
    <w:name w:val="text"/>
    <w:basedOn w:val="a"/>
    <w:rsid w:val="00F4371D"/>
    <w:pPr>
      <w:widowControl/>
      <w:autoSpaceDE/>
      <w:autoSpaceDN/>
      <w:spacing w:before="100" w:beforeAutospacing="1" w:after="100" w:afterAutospacing="1"/>
    </w:pPr>
    <w:rPr>
      <w:sz w:val="24"/>
      <w:szCs w:val="24"/>
      <w:lang w:eastAsia="ru-RU"/>
    </w:rPr>
  </w:style>
  <w:style w:type="paragraph" w:customStyle="1" w:styleId="subtext">
    <w:name w:val="subtext"/>
    <w:basedOn w:val="a"/>
    <w:rsid w:val="00F4371D"/>
    <w:pPr>
      <w:widowControl/>
      <w:autoSpaceDE/>
      <w:autoSpaceDN/>
      <w:spacing w:before="100" w:beforeAutospacing="1" w:after="100" w:afterAutospacing="1"/>
    </w:pPr>
    <w:rPr>
      <w:sz w:val="24"/>
      <w:szCs w:val="24"/>
      <w:lang w:eastAsia="ru-RU"/>
    </w:rPr>
  </w:style>
  <w:style w:type="paragraph" w:customStyle="1" w:styleId="msonormalmailrucssattributepostfix">
    <w:name w:val="msonormal_mailru_css_attribute_postfix"/>
    <w:basedOn w:val="a"/>
    <w:rsid w:val="00F4371D"/>
    <w:pPr>
      <w:widowControl/>
      <w:autoSpaceDE/>
      <w:autoSpaceDN/>
      <w:spacing w:before="100" w:beforeAutospacing="1" w:after="100" w:afterAutospacing="1"/>
    </w:pPr>
    <w:rPr>
      <w:sz w:val="24"/>
      <w:szCs w:val="24"/>
      <w:lang w:eastAsia="ru-RU"/>
    </w:rPr>
  </w:style>
  <w:style w:type="table" w:customStyle="1" w:styleId="15">
    <w:name w:val="Светлая заливка1"/>
    <w:basedOn w:val="a1"/>
    <w:uiPriority w:val="60"/>
    <w:rsid w:val="00F437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
    <w:name w:val="HTML Top of Form"/>
    <w:basedOn w:val="a"/>
    <w:next w:val="a"/>
    <w:link w:val="z-0"/>
    <w:hidden/>
    <w:uiPriority w:val="99"/>
    <w:semiHidden/>
    <w:unhideWhenUsed/>
    <w:rsid w:val="00F4371D"/>
    <w:pPr>
      <w:widowControl/>
      <w:pBdr>
        <w:bottom w:val="single" w:sz="6" w:space="1" w:color="auto"/>
      </w:pBdr>
      <w:autoSpaceDE/>
      <w:autoSpaceDN/>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rsid w:val="00F4371D"/>
    <w:rPr>
      <w:rFonts w:ascii="Arial" w:eastAsia="Times New Roman" w:hAnsi="Arial" w:cs="Arial"/>
      <w:vanish/>
      <w:sz w:val="16"/>
      <w:szCs w:val="16"/>
      <w:lang w:eastAsia="ru-RU"/>
    </w:rPr>
  </w:style>
  <w:style w:type="character" w:customStyle="1" w:styleId="freebirdformviewerviewheaderemailaddress">
    <w:name w:val="freebirdformviewerviewheaderemailaddress"/>
    <w:basedOn w:val="a0"/>
    <w:rsid w:val="00F4371D"/>
  </w:style>
  <w:style w:type="character" w:customStyle="1" w:styleId="freebirdformviewerviewheaderdisclosuresubtext">
    <w:name w:val="freebirdformviewerviewheaderdisclosuresubtext"/>
    <w:basedOn w:val="a0"/>
    <w:rsid w:val="00F4371D"/>
  </w:style>
  <w:style w:type="character" w:customStyle="1" w:styleId="freebirdformviewercomponentsquestionbaserequiredasterisk">
    <w:name w:val="freebirdformviewercomponentsquestionbaserequiredasterisk"/>
    <w:basedOn w:val="a0"/>
    <w:rsid w:val="00F4371D"/>
  </w:style>
  <w:style w:type="character" w:customStyle="1" w:styleId="docssharedwiztogglelabeledlabeltext">
    <w:name w:val="docssharedwiztogglelabeledlabeltext"/>
    <w:basedOn w:val="a0"/>
    <w:rsid w:val="00F4371D"/>
  </w:style>
  <w:style w:type="character" w:customStyle="1" w:styleId="appsmaterialwizbuttonpaperbuttonlabel">
    <w:name w:val="appsmaterialwizbuttonpaperbuttonlabel"/>
    <w:basedOn w:val="a0"/>
    <w:rsid w:val="00F4371D"/>
  </w:style>
  <w:style w:type="paragraph" w:styleId="z-1">
    <w:name w:val="HTML Bottom of Form"/>
    <w:basedOn w:val="a"/>
    <w:next w:val="a"/>
    <w:link w:val="z-2"/>
    <w:hidden/>
    <w:uiPriority w:val="99"/>
    <w:semiHidden/>
    <w:unhideWhenUsed/>
    <w:rsid w:val="00F4371D"/>
    <w:pPr>
      <w:widowControl/>
      <w:pBdr>
        <w:top w:val="single" w:sz="6" w:space="1" w:color="auto"/>
      </w:pBdr>
      <w:autoSpaceDE/>
      <w:autoSpaceDN/>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rsid w:val="00F4371D"/>
    <w:rPr>
      <w:rFonts w:ascii="Arial" w:eastAsia="Times New Roman" w:hAnsi="Arial" w:cs="Arial"/>
      <w:vanish/>
      <w:sz w:val="16"/>
      <w:szCs w:val="16"/>
      <w:lang w:eastAsia="ru-RU"/>
    </w:rPr>
  </w:style>
  <w:style w:type="character" w:customStyle="1" w:styleId="freebirdcommonviewproductnamelockuptext">
    <w:name w:val="freebirdcommonviewproductnamelockuptext"/>
    <w:basedOn w:val="a0"/>
    <w:rsid w:val="00F4371D"/>
  </w:style>
  <w:style w:type="paragraph" w:styleId="af9">
    <w:name w:val="Document Map"/>
    <w:basedOn w:val="a"/>
    <w:link w:val="afa"/>
    <w:uiPriority w:val="99"/>
    <w:semiHidden/>
    <w:unhideWhenUsed/>
    <w:rsid w:val="00F4371D"/>
    <w:pPr>
      <w:widowControl/>
      <w:autoSpaceDE/>
      <w:autoSpaceDN/>
    </w:pPr>
    <w:rPr>
      <w:rFonts w:ascii="Tahoma" w:eastAsiaTheme="minorHAnsi" w:hAnsi="Tahoma" w:cs="Tahoma"/>
      <w:sz w:val="16"/>
      <w:szCs w:val="16"/>
    </w:rPr>
  </w:style>
  <w:style w:type="character" w:customStyle="1" w:styleId="afa">
    <w:name w:val="Схема документа Знак"/>
    <w:basedOn w:val="a0"/>
    <w:link w:val="af9"/>
    <w:uiPriority w:val="99"/>
    <w:semiHidden/>
    <w:rsid w:val="00F4371D"/>
    <w:rPr>
      <w:rFonts w:ascii="Tahoma" w:hAnsi="Tahoma" w:cs="Tahoma"/>
      <w:sz w:val="16"/>
      <w:szCs w:val="16"/>
    </w:rPr>
  </w:style>
  <w:style w:type="character" w:customStyle="1" w:styleId="freebirdanalyticsviewquestiontitle">
    <w:name w:val="freebirdanalyticsviewquestiontitle"/>
    <w:basedOn w:val="a0"/>
    <w:rsid w:val="00F4371D"/>
  </w:style>
  <w:style w:type="character" w:customStyle="1" w:styleId="element-citation">
    <w:name w:val="element-citation"/>
    <w:basedOn w:val="a0"/>
    <w:rsid w:val="00F4371D"/>
  </w:style>
  <w:style w:type="character" w:customStyle="1" w:styleId="ref-journal">
    <w:name w:val="ref-journal"/>
    <w:basedOn w:val="a0"/>
    <w:rsid w:val="00F4371D"/>
  </w:style>
  <w:style w:type="character" w:customStyle="1" w:styleId="nowrap">
    <w:name w:val="nowrap"/>
    <w:basedOn w:val="a0"/>
    <w:rsid w:val="00F4371D"/>
  </w:style>
  <w:style w:type="character" w:customStyle="1" w:styleId="ref-vol">
    <w:name w:val="ref-vol"/>
    <w:basedOn w:val="a0"/>
    <w:rsid w:val="00F4371D"/>
  </w:style>
  <w:style w:type="character" w:customStyle="1" w:styleId="fm-citation-ids-label">
    <w:name w:val="fm-citation-ids-label"/>
    <w:basedOn w:val="a0"/>
    <w:rsid w:val="00F4371D"/>
  </w:style>
  <w:style w:type="paragraph" w:customStyle="1" w:styleId="c-article-info-details">
    <w:name w:val="c-article-info-details"/>
    <w:basedOn w:val="a"/>
    <w:rsid w:val="00F4371D"/>
    <w:pPr>
      <w:widowControl/>
      <w:autoSpaceDE/>
      <w:autoSpaceDN/>
      <w:spacing w:before="100" w:beforeAutospacing="1" w:after="100" w:afterAutospacing="1"/>
    </w:pPr>
    <w:rPr>
      <w:sz w:val="24"/>
      <w:szCs w:val="24"/>
      <w:lang w:eastAsia="ru-RU"/>
    </w:rPr>
  </w:style>
  <w:style w:type="paragraph" w:styleId="33">
    <w:name w:val="toc 3"/>
    <w:basedOn w:val="a"/>
    <w:next w:val="a"/>
    <w:autoRedefine/>
    <w:uiPriority w:val="39"/>
    <w:unhideWhenUsed/>
    <w:rsid w:val="009D155B"/>
    <w:pPr>
      <w:tabs>
        <w:tab w:val="right" w:leader="dot" w:pos="9509"/>
      </w:tabs>
      <w:ind w:left="440"/>
      <w:jc w:val="both"/>
    </w:pPr>
    <w:rPr>
      <w:sz w:val="28"/>
      <w:szCs w:val="28"/>
    </w:rPr>
  </w:style>
  <w:style w:type="paragraph" w:styleId="afb">
    <w:name w:val="Body Text Indent"/>
    <w:basedOn w:val="a"/>
    <w:link w:val="afc"/>
    <w:uiPriority w:val="99"/>
    <w:semiHidden/>
    <w:unhideWhenUsed/>
    <w:rsid w:val="00F4371D"/>
    <w:pPr>
      <w:spacing w:after="120"/>
      <w:ind w:left="283"/>
    </w:pPr>
  </w:style>
  <w:style w:type="character" w:customStyle="1" w:styleId="afc">
    <w:name w:val="Основной текст с отступом Знак"/>
    <w:basedOn w:val="a0"/>
    <w:link w:val="afb"/>
    <w:uiPriority w:val="99"/>
    <w:semiHidden/>
    <w:rsid w:val="00F4371D"/>
    <w:rPr>
      <w:rFonts w:ascii="Times New Roman" w:eastAsia="Times New Roman" w:hAnsi="Times New Roman" w:cs="Times New Roman"/>
    </w:rPr>
  </w:style>
  <w:style w:type="paragraph" w:customStyle="1" w:styleId="p">
    <w:name w:val="p"/>
    <w:basedOn w:val="a"/>
    <w:rsid w:val="00CC5EB7"/>
    <w:pPr>
      <w:widowControl/>
      <w:autoSpaceDE/>
      <w:autoSpaceDN/>
      <w:spacing w:before="100" w:beforeAutospacing="1" w:after="100" w:afterAutospacing="1"/>
    </w:pPr>
    <w:rPr>
      <w:sz w:val="24"/>
      <w:szCs w:val="24"/>
      <w:lang w:eastAsia="ru-RU"/>
    </w:rPr>
  </w:style>
  <w:style w:type="character" w:styleId="afd">
    <w:name w:val="Emphasis"/>
    <w:uiPriority w:val="20"/>
    <w:qFormat/>
    <w:rsid w:val="005B0CE4"/>
    <w:rPr>
      <w:rFonts w:cs="Times New Roman"/>
      <w:i/>
    </w:rPr>
  </w:style>
  <w:style w:type="character" w:customStyle="1" w:styleId="captions">
    <w:name w:val="captions"/>
    <w:basedOn w:val="a0"/>
    <w:rsid w:val="00293FF5"/>
  </w:style>
  <w:style w:type="character" w:customStyle="1" w:styleId="label">
    <w:name w:val="label"/>
    <w:basedOn w:val="a0"/>
    <w:rsid w:val="00293FF5"/>
  </w:style>
  <w:style w:type="character" w:customStyle="1" w:styleId="button-alternative-text">
    <w:name w:val="button-alternative-text"/>
    <w:basedOn w:val="a0"/>
    <w:rsid w:val="00293FF5"/>
  </w:style>
  <w:style w:type="character" w:customStyle="1" w:styleId="extra-detail-1">
    <w:name w:val="extra-detail-1"/>
    <w:basedOn w:val="a0"/>
    <w:rsid w:val="00293FF5"/>
  </w:style>
  <w:style w:type="character" w:customStyle="1" w:styleId="extra-detail-2">
    <w:name w:val="extra-detail-2"/>
    <w:basedOn w:val="a0"/>
    <w:rsid w:val="00293FF5"/>
  </w:style>
  <w:style w:type="paragraph" w:customStyle="1" w:styleId="legend">
    <w:name w:val="legend"/>
    <w:basedOn w:val="a"/>
    <w:rsid w:val="00293FF5"/>
    <w:pPr>
      <w:widowControl/>
      <w:autoSpaceDE/>
      <w:autoSpaceDN/>
      <w:spacing w:before="100" w:beforeAutospacing="1" w:after="100" w:afterAutospacing="1"/>
    </w:pPr>
    <w:rPr>
      <w:sz w:val="24"/>
      <w:szCs w:val="24"/>
      <w:lang w:eastAsia="ru-RU"/>
    </w:rPr>
  </w:style>
  <w:style w:type="character" w:customStyle="1" w:styleId="anchor-text">
    <w:name w:val="anchor-text"/>
    <w:basedOn w:val="a0"/>
    <w:rsid w:val="00293FF5"/>
  </w:style>
  <w:style w:type="character" w:customStyle="1" w:styleId="download-link-title">
    <w:name w:val="download-link-title"/>
    <w:basedOn w:val="a0"/>
    <w:rsid w:val="00293FF5"/>
  </w:style>
  <w:style w:type="character" w:customStyle="1" w:styleId="figpopup-sensitive-area">
    <w:name w:val="figpopup-sensitive-area"/>
    <w:basedOn w:val="a0"/>
    <w:rsid w:val="00293FF5"/>
  </w:style>
  <w:style w:type="character" w:customStyle="1" w:styleId="ref-title">
    <w:name w:val="ref-title"/>
    <w:basedOn w:val="a0"/>
    <w:rsid w:val="00293FF5"/>
  </w:style>
  <w:style w:type="character" w:customStyle="1" w:styleId="mixed-citation">
    <w:name w:val="mixed-citation"/>
    <w:basedOn w:val="a0"/>
    <w:rsid w:val="004B1BEE"/>
  </w:style>
  <w:style w:type="paragraph" w:customStyle="1" w:styleId="c-article-referenceslinks">
    <w:name w:val="c-article-references__links"/>
    <w:basedOn w:val="a"/>
    <w:rsid w:val="00796509"/>
    <w:pPr>
      <w:widowControl/>
      <w:autoSpaceDE/>
      <w:autoSpaceDN/>
      <w:spacing w:before="100" w:beforeAutospacing="1" w:after="100" w:afterAutospacing="1"/>
    </w:pPr>
    <w:rPr>
      <w:sz w:val="24"/>
      <w:szCs w:val="24"/>
      <w:lang w:eastAsia="ru-RU"/>
    </w:rPr>
  </w:style>
  <w:style w:type="table" w:styleId="-1">
    <w:name w:val="Grid Table 1 Light"/>
    <w:basedOn w:val="a1"/>
    <w:uiPriority w:val="46"/>
    <w:rsid w:val="009709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fe">
    <w:name w:val="Grid Table Light"/>
    <w:basedOn w:val="a1"/>
    <w:uiPriority w:val="40"/>
    <w:rsid w:val="009709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text">
    <w:name w:val="title-text"/>
    <w:basedOn w:val="a0"/>
    <w:rsid w:val="00F814F2"/>
  </w:style>
  <w:style w:type="character" w:customStyle="1" w:styleId="sr-only">
    <w:name w:val="sr-only"/>
    <w:basedOn w:val="a0"/>
    <w:rsid w:val="00F814F2"/>
  </w:style>
  <w:style w:type="character" w:customStyle="1" w:styleId="author-ref">
    <w:name w:val="author-ref"/>
    <w:basedOn w:val="a0"/>
    <w:rsid w:val="00F814F2"/>
  </w:style>
  <w:style w:type="character" w:customStyle="1" w:styleId="button-text">
    <w:name w:val="button-text"/>
    <w:basedOn w:val="a0"/>
    <w:rsid w:val="00F814F2"/>
  </w:style>
  <w:style w:type="character" w:customStyle="1" w:styleId="button-link-text">
    <w:name w:val="button-link-text"/>
    <w:basedOn w:val="a0"/>
    <w:rsid w:val="00F814F2"/>
  </w:style>
  <w:style w:type="paragraph" w:customStyle="1" w:styleId="note">
    <w:name w:val="note"/>
    <w:basedOn w:val="a"/>
    <w:rsid w:val="00E624BC"/>
    <w:pPr>
      <w:widowControl/>
      <w:autoSpaceDE/>
      <w:autoSpaceDN/>
      <w:spacing w:before="100" w:beforeAutospacing="1" w:after="100" w:afterAutospacing="1"/>
    </w:pPr>
    <w:rPr>
      <w:sz w:val="24"/>
      <w:szCs w:val="24"/>
      <w:lang w:eastAsia="ru-RU"/>
    </w:rPr>
  </w:style>
  <w:style w:type="character" w:customStyle="1" w:styleId="16">
    <w:name w:val="Неразрешенное упоминание1"/>
    <w:basedOn w:val="a0"/>
    <w:uiPriority w:val="99"/>
    <w:semiHidden/>
    <w:unhideWhenUsed/>
    <w:rsid w:val="00843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1447">
      <w:bodyDiv w:val="1"/>
      <w:marLeft w:val="0"/>
      <w:marRight w:val="0"/>
      <w:marTop w:val="0"/>
      <w:marBottom w:val="0"/>
      <w:divBdr>
        <w:top w:val="none" w:sz="0" w:space="0" w:color="auto"/>
        <w:left w:val="none" w:sz="0" w:space="0" w:color="auto"/>
        <w:bottom w:val="none" w:sz="0" w:space="0" w:color="auto"/>
        <w:right w:val="none" w:sz="0" w:space="0" w:color="auto"/>
      </w:divBdr>
    </w:div>
    <w:div w:id="97144427">
      <w:bodyDiv w:val="1"/>
      <w:marLeft w:val="0"/>
      <w:marRight w:val="0"/>
      <w:marTop w:val="0"/>
      <w:marBottom w:val="0"/>
      <w:divBdr>
        <w:top w:val="none" w:sz="0" w:space="0" w:color="auto"/>
        <w:left w:val="none" w:sz="0" w:space="0" w:color="auto"/>
        <w:bottom w:val="none" w:sz="0" w:space="0" w:color="auto"/>
        <w:right w:val="none" w:sz="0" w:space="0" w:color="auto"/>
      </w:divBdr>
    </w:div>
    <w:div w:id="125389539">
      <w:bodyDiv w:val="1"/>
      <w:marLeft w:val="0"/>
      <w:marRight w:val="0"/>
      <w:marTop w:val="0"/>
      <w:marBottom w:val="0"/>
      <w:divBdr>
        <w:top w:val="none" w:sz="0" w:space="0" w:color="auto"/>
        <w:left w:val="none" w:sz="0" w:space="0" w:color="auto"/>
        <w:bottom w:val="none" w:sz="0" w:space="0" w:color="auto"/>
        <w:right w:val="none" w:sz="0" w:space="0" w:color="auto"/>
      </w:divBdr>
    </w:div>
    <w:div w:id="343096896">
      <w:bodyDiv w:val="1"/>
      <w:marLeft w:val="0"/>
      <w:marRight w:val="0"/>
      <w:marTop w:val="0"/>
      <w:marBottom w:val="0"/>
      <w:divBdr>
        <w:top w:val="none" w:sz="0" w:space="0" w:color="auto"/>
        <w:left w:val="none" w:sz="0" w:space="0" w:color="auto"/>
        <w:bottom w:val="none" w:sz="0" w:space="0" w:color="auto"/>
        <w:right w:val="none" w:sz="0" w:space="0" w:color="auto"/>
      </w:divBdr>
      <w:divsChild>
        <w:div w:id="1632320413">
          <w:marLeft w:val="446"/>
          <w:marRight w:val="0"/>
          <w:marTop w:val="0"/>
          <w:marBottom w:val="0"/>
          <w:divBdr>
            <w:top w:val="none" w:sz="0" w:space="0" w:color="auto"/>
            <w:left w:val="none" w:sz="0" w:space="0" w:color="auto"/>
            <w:bottom w:val="none" w:sz="0" w:space="0" w:color="auto"/>
            <w:right w:val="none" w:sz="0" w:space="0" w:color="auto"/>
          </w:divBdr>
        </w:div>
      </w:divsChild>
    </w:div>
    <w:div w:id="436680922">
      <w:bodyDiv w:val="1"/>
      <w:marLeft w:val="0"/>
      <w:marRight w:val="0"/>
      <w:marTop w:val="0"/>
      <w:marBottom w:val="0"/>
      <w:divBdr>
        <w:top w:val="none" w:sz="0" w:space="0" w:color="auto"/>
        <w:left w:val="none" w:sz="0" w:space="0" w:color="auto"/>
        <w:bottom w:val="none" w:sz="0" w:space="0" w:color="auto"/>
        <w:right w:val="none" w:sz="0" w:space="0" w:color="auto"/>
      </w:divBdr>
      <w:divsChild>
        <w:div w:id="1598949681">
          <w:marLeft w:val="547"/>
          <w:marRight w:val="0"/>
          <w:marTop w:val="0"/>
          <w:marBottom w:val="0"/>
          <w:divBdr>
            <w:top w:val="none" w:sz="0" w:space="0" w:color="auto"/>
            <w:left w:val="none" w:sz="0" w:space="0" w:color="auto"/>
            <w:bottom w:val="none" w:sz="0" w:space="0" w:color="auto"/>
            <w:right w:val="none" w:sz="0" w:space="0" w:color="auto"/>
          </w:divBdr>
        </w:div>
        <w:div w:id="1931423470">
          <w:marLeft w:val="547"/>
          <w:marRight w:val="0"/>
          <w:marTop w:val="0"/>
          <w:marBottom w:val="0"/>
          <w:divBdr>
            <w:top w:val="none" w:sz="0" w:space="0" w:color="auto"/>
            <w:left w:val="none" w:sz="0" w:space="0" w:color="auto"/>
            <w:bottom w:val="none" w:sz="0" w:space="0" w:color="auto"/>
            <w:right w:val="none" w:sz="0" w:space="0" w:color="auto"/>
          </w:divBdr>
        </w:div>
        <w:div w:id="976911783">
          <w:marLeft w:val="547"/>
          <w:marRight w:val="0"/>
          <w:marTop w:val="0"/>
          <w:marBottom w:val="0"/>
          <w:divBdr>
            <w:top w:val="none" w:sz="0" w:space="0" w:color="auto"/>
            <w:left w:val="none" w:sz="0" w:space="0" w:color="auto"/>
            <w:bottom w:val="none" w:sz="0" w:space="0" w:color="auto"/>
            <w:right w:val="none" w:sz="0" w:space="0" w:color="auto"/>
          </w:divBdr>
        </w:div>
      </w:divsChild>
    </w:div>
    <w:div w:id="550270613">
      <w:bodyDiv w:val="1"/>
      <w:marLeft w:val="0"/>
      <w:marRight w:val="0"/>
      <w:marTop w:val="0"/>
      <w:marBottom w:val="0"/>
      <w:divBdr>
        <w:top w:val="none" w:sz="0" w:space="0" w:color="auto"/>
        <w:left w:val="none" w:sz="0" w:space="0" w:color="auto"/>
        <w:bottom w:val="none" w:sz="0" w:space="0" w:color="auto"/>
        <w:right w:val="none" w:sz="0" w:space="0" w:color="auto"/>
      </w:divBdr>
      <w:divsChild>
        <w:div w:id="6292788">
          <w:marLeft w:val="547"/>
          <w:marRight w:val="0"/>
          <w:marTop w:val="0"/>
          <w:marBottom w:val="0"/>
          <w:divBdr>
            <w:top w:val="none" w:sz="0" w:space="0" w:color="auto"/>
            <w:left w:val="none" w:sz="0" w:space="0" w:color="auto"/>
            <w:bottom w:val="none" w:sz="0" w:space="0" w:color="auto"/>
            <w:right w:val="none" w:sz="0" w:space="0" w:color="auto"/>
          </w:divBdr>
        </w:div>
      </w:divsChild>
    </w:div>
    <w:div w:id="728462128">
      <w:bodyDiv w:val="1"/>
      <w:marLeft w:val="0"/>
      <w:marRight w:val="0"/>
      <w:marTop w:val="0"/>
      <w:marBottom w:val="0"/>
      <w:divBdr>
        <w:top w:val="none" w:sz="0" w:space="0" w:color="auto"/>
        <w:left w:val="none" w:sz="0" w:space="0" w:color="auto"/>
        <w:bottom w:val="none" w:sz="0" w:space="0" w:color="auto"/>
        <w:right w:val="none" w:sz="0" w:space="0" w:color="auto"/>
      </w:divBdr>
    </w:div>
    <w:div w:id="757871077">
      <w:bodyDiv w:val="1"/>
      <w:marLeft w:val="0"/>
      <w:marRight w:val="0"/>
      <w:marTop w:val="0"/>
      <w:marBottom w:val="0"/>
      <w:divBdr>
        <w:top w:val="none" w:sz="0" w:space="0" w:color="auto"/>
        <w:left w:val="none" w:sz="0" w:space="0" w:color="auto"/>
        <w:bottom w:val="none" w:sz="0" w:space="0" w:color="auto"/>
        <w:right w:val="none" w:sz="0" w:space="0" w:color="auto"/>
      </w:divBdr>
    </w:div>
    <w:div w:id="812678434">
      <w:bodyDiv w:val="1"/>
      <w:marLeft w:val="0"/>
      <w:marRight w:val="0"/>
      <w:marTop w:val="0"/>
      <w:marBottom w:val="0"/>
      <w:divBdr>
        <w:top w:val="none" w:sz="0" w:space="0" w:color="auto"/>
        <w:left w:val="none" w:sz="0" w:space="0" w:color="auto"/>
        <w:bottom w:val="none" w:sz="0" w:space="0" w:color="auto"/>
        <w:right w:val="none" w:sz="0" w:space="0" w:color="auto"/>
      </w:divBdr>
      <w:divsChild>
        <w:div w:id="620578291">
          <w:marLeft w:val="0"/>
          <w:marRight w:val="0"/>
          <w:marTop w:val="0"/>
          <w:marBottom w:val="120"/>
          <w:divBdr>
            <w:top w:val="none" w:sz="0" w:space="0" w:color="auto"/>
            <w:left w:val="none" w:sz="0" w:space="0" w:color="auto"/>
            <w:bottom w:val="single" w:sz="12" w:space="9" w:color="EBEBEB"/>
            <w:right w:val="none" w:sz="0" w:space="0" w:color="auto"/>
          </w:divBdr>
          <w:divsChild>
            <w:div w:id="1607230779">
              <w:marLeft w:val="0"/>
              <w:marRight w:val="0"/>
              <w:marTop w:val="0"/>
              <w:marBottom w:val="0"/>
              <w:divBdr>
                <w:top w:val="none" w:sz="0" w:space="0" w:color="auto"/>
                <w:left w:val="none" w:sz="0" w:space="0" w:color="auto"/>
                <w:bottom w:val="none" w:sz="0" w:space="0" w:color="auto"/>
                <w:right w:val="none" w:sz="0" w:space="0" w:color="auto"/>
              </w:divBdr>
              <w:divsChild>
                <w:div w:id="16692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1678">
          <w:marLeft w:val="0"/>
          <w:marRight w:val="0"/>
          <w:marTop w:val="0"/>
          <w:marBottom w:val="0"/>
          <w:divBdr>
            <w:top w:val="none" w:sz="0" w:space="0" w:color="auto"/>
            <w:left w:val="none" w:sz="0" w:space="0" w:color="auto"/>
            <w:bottom w:val="none" w:sz="0" w:space="0" w:color="auto"/>
            <w:right w:val="none" w:sz="0" w:space="0" w:color="auto"/>
          </w:divBdr>
        </w:div>
        <w:div w:id="951210037">
          <w:marLeft w:val="0"/>
          <w:marRight w:val="0"/>
          <w:marTop w:val="0"/>
          <w:marBottom w:val="120"/>
          <w:divBdr>
            <w:top w:val="none" w:sz="0" w:space="0" w:color="auto"/>
            <w:left w:val="none" w:sz="0" w:space="0" w:color="auto"/>
            <w:bottom w:val="none" w:sz="0" w:space="0" w:color="auto"/>
            <w:right w:val="none" w:sz="0" w:space="0" w:color="auto"/>
          </w:divBdr>
          <w:divsChild>
            <w:div w:id="864058645">
              <w:marLeft w:val="0"/>
              <w:marRight w:val="0"/>
              <w:marTop w:val="0"/>
              <w:marBottom w:val="0"/>
              <w:divBdr>
                <w:top w:val="none" w:sz="0" w:space="0" w:color="auto"/>
                <w:left w:val="none" w:sz="0" w:space="0" w:color="auto"/>
                <w:bottom w:val="none" w:sz="0" w:space="0" w:color="auto"/>
                <w:right w:val="none" w:sz="0" w:space="0" w:color="auto"/>
              </w:divBdr>
              <w:divsChild>
                <w:div w:id="1096747991">
                  <w:marLeft w:val="0"/>
                  <w:marRight w:val="0"/>
                  <w:marTop w:val="0"/>
                  <w:marBottom w:val="0"/>
                  <w:divBdr>
                    <w:top w:val="none" w:sz="0" w:space="0" w:color="auto"/>
                    <w:left w:val="none" w:sz="0" w:space="0" w:color="auto"/>
                    <w:bottom w:val="none" w:sz="0" w:space="0" w:color="auto"/>
                    <w:right w:val="none" w:sz="0" w:space="0" w:color="auto"/>
                  </w:divBdr>
                  <w:divsChild>
                    <w:div w:id="18270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67995">
              <w:marLeft w:val="0"/>
              <w:marRight w:val="0"/>
              <w:marTop w:val="0"/>
              <w:marBottom w:val="0"/>
              <w:divBdr>
                <w:top w:val="none" w:sz="0" w:space="0" w:color="auto"/>
                <w:left w:val="none" w:sz="0" w:space="0" w:color="auto"/>
                <w:bottom w:val="single" w:sz="6" w:space="0" w:color="000000"/>
                <w:right w:val="none" w:sz="0" w:space="0" w:color="auto"/>
              </w:divBdr>
              <w:divsChild>
                <w:div w:id="1880389201">
                  <w:marLeft w:val="0"/>
                  <w:marRight w:val="0"/>
                  <w:marTop w:val="0"/>
                  <w:marBottom w:val="0"/>
                  <w:divBdr>
                    <w:top w:val="none" w:sz="0" w:space="0" w:color="auto"/>
                    <w:left w:val="none" w:sz="0" w:space="0" w:color="auto"/>
                    <w:bottom w:val="none" w:sz="0" w:space="0" w:color="auto"/>
                    <w:right w:val="none" w:sz="0" w:space="0" w:color="auto"/>
                  </w:divBdr>
                  <w:divsChild>
                    <w:div w:id="818154366">
                      <w:marLeft w:val="0"/>
                      <w:marRight w:val="0"/>
                      <w:marTop w:val="0"/>
                      <w:marBottom w:val="0"/>
                      <w:divBdr>
                        <w:top w:val="none" w:sz="0" w:space="0" w:color="auto"/>
                        <w:left w:val="none" w:sz="0" w:space="0" w:color="auto"/>
                        <w:bottom w:val="none" w:sz="0" w:space="0" w:color="auto"/>
                        <w:right w:val="none" w:sz="0" w:space="0" w:color="auto"/>
                      </w:divBdr>
                      <w:divsChild>
                        <w:div w:id="11629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13428">
                  <w:marLeft w:val="0"/>
                  <w:marRight w:val="0"/>
                  <w:marTop w:val="0"/>
                  <w:marBottom w:val="0"/>
                  <w:divBdr>
                    <w:top w:val="none" w:sz="0" w:space="0" w:color="auto"/>
                    <w:left w:val="none" w:sz="0" w:space="0" w:color="auto"/>
                    <w:bottom w:val="none" w:sz="0" w:space="0" w:color="auto"/>
                    <w:right w:val="none" w:sz="0" w:space="0" w:color="auto"/>
                  </w:divBdr>
                  <w:divsChild>
                    <w:div w:id="2122145376">
                      <w:marLeft w:val="0"/>
                      <w:marRight w:val="0"/>
                      <w:marTop w:val="0"/>
                      <w:marBottom w:val="0"/>
                      <w:divBdr>
                        <w:top w:val="none" w:sz="0" w:space="0" w:color="auto"/>
                        <w:left w:val="none" w:sz="0" w:space="0" w:color="auto"/>
                        <w:bottom w:val="none" w:sz="0" w:space="0" w:color="auto"/>
                        <w:right w:val="none" w:sz="0" w:space="0" w:color="auto"/>
                      </w:divBdr>
                      <w:divsChild>
                        <w:div w:id="10094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5434">
          <w:marLeft w:val="0"/>
          <w:marRight w:val="0"/>
          <w:marTop w:val="0"/>
          <w:marBottom w:val="0"/>
          <w:divBdr>
            <w:top w:val="none" w:sz="0" w:space="0" w:color="auto"/>
            <w:left w:val="none" w:sz="0" w:space="0" w:color="auto"/>
            <w:bottom w:val="none" w:sz="0" w:space="0" w:color="auto"/>
            <w:right w:val="none" w:sz="0" w:space="0" w:color="auto"/>
          </w:divBdr>
        </w:div>
      </w:divsChild>
    </w:div>
    <w:div w:id="845511734">
      <w:bodyDiv w:val="1"/>
      <w:marLeft w:val="0"/>
      <w:marRight w:val="0"/>
      <w:marTop w:val="0"/>
      <w:marBottom w:val="0"/>
      <w:divBdr>
        <w:top w:val="none" w:sz="0" w:space="0" w:color="auto"/>
        <w:left w:val="none" w:sz="0" w:space="0" w:color="auto"/>
        <w:bottom w:val="none" w:sz="0" w:space="0" w:color="auto"/>
        <w:right w:val="none" w:sz="0" w:space="0" w:color="auto"/>
      </w:divBdr>
      <w:divsChild>
        <w:div w:id="529223867">
          <w:marLeft w:val="547"/>
          <w:marRight w:val="0"/>
          <w:marTop w:val="0"/>
          <w:marBottom w:val="0"/>
          <w:divBdr>
            <w:top w:val="none" w:sz="0" w:space="0" w:color="auto"/>
            <w:left w:val="none" w:sz="0" w:space="0" w:color="auto"/>
            <w:bottom w:val="none" w:sz="0" w:space="0" w:color="auto"/>
            <w:right w:val="none" w:sz="0" w:space="0" w:color="auto"/>
          </w:divBdr>
        </w:div>
      </w:divsChild>
    </w:div>
    <w:div w:id="904799498">
      <w:bodyDiv w:val="1"/>
      <w:marLeft w:val="0"/>
      <w:marRight w:val="0"/>
      <w:marTop w:val="0"/>
      <w:marBottom w:val="0"/>
      <w:divBdr>
        <w:top w:val="none" w:sz="0" w:space="0" w:color="auto"/>
        <w:left w:val="none" w:sz="0" w:space="0" w:color="auto"/>
        <w:bottom w:val="none" w:sz="0" w:space="0" w:color="auto"/>
        <w:right w:val="none" w:sz="0" w:space="0" w:color="auto"/>
      </w:divBdr>
    </w:div>
    <w:div w:id="1081101304">
      <w:bodyDiv w:val="1"/>
      <w:marLeft w:val="0"/>
      <w:marRight w:val="0"/>
      <w:marTop w:val="0"/>
      <w:marBottom w:val="0"/>
      <w:divBdr>
        <w:top w:val="none" w:sz="0" w:space="0" w:color="auto"/>
        <w:left w:val="none" w:sz="0" w:space="0" w:color="auto"/>
        <w:bottom w:val="none" w:sz="0" w:space="0" w:color="auto"/>
        <w:right w:val="none" w:sz="0" w:space="0" w:color="auto"/>
      </w:divBdr>
    </w:div>
    <w:div w:id="1093210178">
      <w:bodyDiv w:val="1"/>
      <w:marLeft w:val="0"/>
      <w:marRight w:val="0"/>
      <w:marTop w:val="0"/>
      <w:marBottom w:val="0"/>
      <w:divBdr>
        <w:top w:val="none" w:sz="0" w:space="0" w:color="auto"/>
        <w:left w:val="none" w:sz="0" w:space="0" w:color="auto"/>
        <w:bottom w:val="none" w:sz="0" w:space="0" w:color="auto"/>
        <w:right w:val="none" w:sz="0" w:space="0" w:color="auto"/>
      </w:divBdr>
    </w:div>
    <w:div w:id="1359969098">
      <w:bodyDiv w:val="1"/>
      <w:marLeft w:val="0"/>
      <w:marRight w:val="0"/>
      <w:marTop w:val="0"/>
      <w:marBottom w:val="0"/>
      <w:divBdr>
        <w:top w:val="none" w:sz="0" w:space="0" w:color="auto"/>
        <w:left w:val="none" w:sz="0" w:space="0" w:color="auto"/>
        <w:bottom w:val="none" w:sz="0" w:space="0" w:color="auto"/>
        <w:right w:val="none" w:sz="0" w:space="0" w:color="auto"/>
      </w:divBdr>
    </w:div>
    <w:div w:id="1405837817">
      <w:bodyDiv w:val="1"/>
      <w:marLeft w:val="0"/>
      <w:marRight w:val="0"/>
      <w:marTop w:val="0"/>
      <w:marBottom w:val="0"/>
      <w:divBdr>
        <w:top w:val="none" w:sz="0" w:space="0" w:color="auto"/>
        <w:left w:val="none" w:sz="0" w:space="0" w:color="auto"/>
        <w:bottom w:val="none" w:sz="0" w:space="0" w:color="auto"/>
        <w:right w:val="none" w:sz="0" w:space="0" w:color="auto"/>
      </w:divBdr>
      <w:divsChild>
        <w:div w:id="2026637899">
          <w:marLeft w:val="547"/>
          <w:marRight w:val="0"/>
          <w:marTop w:val="0"/>
          <w:marBottom w:val="0"/>
          <w:divBdr>
            <w:top w:val="none" w:sz="0" w:space="0" w:color="auto"/>
            <w:left w:val="none" w:sz="0" w:space="0" w:color="auto"/>
            <w:bottom w:val="none" w:sz="0" w:space="0" w:color="auto"/>
            <w:right w:val="none" w:sz="0" w:space="0" w:color="auto"/>
          </w:divBdr>
        </w:div>
        <w:div w:id="1311055848">
          <w:marLeft w:val="547"/>
          <w:marRight w:val="0"/>
          <w:marTop w:val="0"/>
          <w:marBottom w:val="0"/>
          <w:divBdr>
            <w:top w:val="none" w:sz="0" w:space="0" w:color="auto"/>
            <w:left w:val="none" w:sz="0" w:space="0" w:color="auto"/>
            <w:bottom w:val="none" w:sz="0" w:space="0" w:color="auto"/>
            <w:right w:val="none" w:sz="0" w:space="0" w:color="auto"/>
          </w:divBdr>
        </w:div>
        <w:div w:id="2080979922">
          <w:marLeft w:val="547"/>
          <w:marRight w:val="0"/>
          <w:marTop w:val="0"/>
          <w:marBottom w:val="0"/>
          <w:divBdr>
            <w:top w:val="none" w:sz="0" w:space="0" w:color="auto"/>
            <w:left w:val="none" w:sz="0" w:space="0" w:color="auto"/>
            <w:bottom w:val="none" w:sz="0" w:space="0" w:color="auto"/>
            <w:right w:val="none" w:sz="0" w:space="0" w:color="auto"/>
          </w:divBdr>
        </w:div>
        <w:div w:id="139730180">
          <w:marLeft w:val="547"/>
          <w:marRight w:val="0"/>
          <w:marTop w:val="0"/>
          <w:marBottom w:val="0"/>
          <w:divBdr>
            <w:top w:val="none" w:sz="0" w:space="0" w:color="auto"/>
            <w:left w:val="none" w:sz="0" w:space="0" w:color="auto"/>
            <w:bottom w:val="none" w:sz="0" w:space="0" w:color="auto"/>
            <w:right w:val="none" w:sz="0" w:space="0" w:color="auto"/>
          </w:divBdr>
        </w:div>
        <w:div w:id="1117602889">
          <w:marLeft w:val="547"/>
          <w:marRight w:val="0"/>
          <w:marTop w:val="0"/>
          <w:marBottom w:val="0"/>
          <w:divBdr>
            <w:top w:val="none" w:sz="0" w:space="0" w:color="auto"/>
            <w:left w:val="none" w:sz="0" w:space="0" w:color="auto"/>
            <w:bottom w:val="none" w:sz="0" w:space="0" w:color="auto"/>
            <w:right w:val="none" w:sz="0" w:space="0" w:color="auto"/>
          </w:divBdr>
        </w:div>
      </w:divsChild>
    </w:div>
    <w:div w:id="1416123675">
      <w:bodyDiv w:val="1"/>
      <w:marLeft w:val="0"/>
      <w:marRight w:val="0"/>
      <w:marTop w:val="0"/>
      <w:marBottom w:val="0"/>
      <w:divBdr>
        <w:top w:val="none" w:sz="0" w:space="0" w:color="auto"/>
        <w:left w:val="none" w:sz="0" w:space="0" w:color="auto"/>
        <w:bottom w:val="none" w:sz="0" w:space="0" w:color="auto"/>
        <w:right w:val="none" w:sz="0" w:space="0" w:color="auto"/>
      </w:divBdr>
    </w:div>
    <w:div w:id="1467237914">
      <w:bodyDiv w:val="1"/>
      <w:marLeft w:val="0"/>
      <w:marRight w:val="0"/>
      <w:marTop w:val="0"/>
      <w:marBottom w:val="0"/>
      <w:divBdr>
        <w:top w:val="none" w:sz="0" w:space="0" w:color="auto"/>
        <w:left w:val="none" w:sz="0" w:space="0" w:color="auto"/>
        <w:bottom w:val="none" w:sz="0" w:space="0" w:color="auto"/>
        <w:right w:val="none" w:sz="0" w:space="0" w:color="auto"/>
      </w:divBdr>
      <w:divsChild>
        <w:div w:id="241061397">
          <w:marLeft w:val="0"/>
          <w:marRight w:val="0"/>
          <w:marTop w:val="0"/>
          <w:marBottom w:val="150"/>
          <w:divBdr>
            <w:top w:val="none" w:sz="0" w:space="0" w:color="auto"/>
            <w:left w:val="none" w:sz="0" w:space="0" w:color="auto"/>
            <w:bottom w:val="none" w:sz="0" w:space="0" w:color="auto"/>
            <w:right w:val="none" w:sz="0" w:space="0" w:color="auto"/>
          </w:divBdr>
        </w:div>
        <w:div w:id="575168761">
          <w:marLeft w:val="0"/>
          <w:marRight w:val="-75"/>
          <w:marTop w:val="225"/>
          <w:marBottom w:val="0"/>
          <w:divBdr>
            <w:top w:val="none" w:sz="0" w:space="0" w:color="auto"/>
            <w:left w:val="none" w:sz="0" w:space="0" w:color="auto"/>
            <w:bottom w:val="none" w:sz="0" w:space="0" w:color="auto"/>
            <w:right w:val="none" w:sz="0" w:space="0" w:color="auto"/>
          </w:divBdr>
          <w:divsChild>
            <w:div w:id="5266062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8585798">
      <w:bodyDiv w:val="1"/>
      <w:marLeft w:val="0"/>
      <w:marRight w:val="0"/>
      <w:marTop w:val="0"/>
      <w:marBottom w:val="0"/>
      <w:divBdr>
        <w:top w:val="none" w:sz="0" w:space="0" w:color="auto"/>
        <w:left w:val="none" w:sz="0" w:space="0" w:color="auto"/>
        <w:bottom w:val="none" w:sz="0" w:space="0" w:color="auto"/>
        <w:right w:val="none" w:sz="0" w:space="0" w:color="auto"/>
      </w:divBdr>
    </w:div>
    <w:div w:id="1591740573">
      <w:bodyDiv w:val="1"/>
      <w:marLeft w:val="0"/>
      <w:marRight w:val="0"/>
      <w:marTop w:val="0"/>
      <w:marBottom w:val="0"/>
      <w:divBdr>
        <w:top w:val="none" w:sz="0" w:space="0" w:color="auto"/>
        <w:left w:val="none" w:sz="0" w:space="0" w:color="auto"/>
        <w:bottom w:val="none" w:sz="0" w:space="0" w:color="auto"/>
        <w:right w:val="none" w:sz="0" w:space="0" w:color="auto"/>
      </w:divBdr>
    </w:div>
    <w:div w:id="1719166992">
      <w:bodyDiv w:val="1"/>
      <w:marLeft w:val="0"/>
      <w:marRight w:val="0"/>
      <w:marTop w:val="0"/>
      <w:marBottom w:val="0"/>
      <w:divBdr>
        <w:top w:val="none" w:sz="0" w:space="0" w:color="auto"/>
        <w:left w:val="none" w:sz="0" w:space="0" w:color="auto"/>
        <w:bottom w:val="none" w:sz="0" w:space="0" w:color="auto"/>
        <w:right w:val="none" w:sz="0" w:space="0" w:color="auto"/>
      </w:divBdr>
    </w:div>
    <w:div w:id="1804234145">
      <w:bodyDiv w:val="1"/>
      <w:marLeft w:val="0"/>
      <w:marRight w:val="0"/>
      <w:marTop w:val="0"/>
      <w:marBottom w:val="0"/>
      <w:divBdr>
        <w:top w:val="none" w:sz="0" w:space="0" w:color="auto"/>
        <w:left w:val="none" w:sz="0" w:space="0" w:color="auto"/>
        <w:bottom w:val="none" w:sz="0" w:space="0" w:color="auto"/>
        <w:right w:val="none" w:sz="0" w:space="0" w:color="auto"/>
      </w:divBdr>
    </w:div>
    <w:div w:id="1831361052">
      <w:bodyDiv w:val="1"/>
      <w:marLeft w:val="0"/>
      <w:marRight w:val="0"/>
      <w:marTop w:val="0"/>
      <w:marBottom w:val="0"/>
      <w:divBdr>
        <w:top w:val="none" w:sz="0" w:space="0" w:color="auto"/>
        <w:left w:val="none" w:sz="0" w:space="0" w:color="auto"/>
        <w:bottom w:val="none" w:sz="0" w:space="0" w:color="auto"/>
        <w:right w:val="none" w:sz="0" w:space="0" w:color="auto"/>
      </w:divBdr>
      <w:divsChild>
        <w:div w:id="524247392">
          <w:marLeft w:val="0"/>
          <w:marRight w:val="0"/>
          <w:marTop w:val="200"/>
          <w:marBottom w:val="200"/>
          <w:divBdr>
            <w:top w:val="none" w:sz="0" w:space="0" w:color="auto"/>
            <w:left w:val="none" w:sz="0" w:space="0" w:color="auto"/>
            <w:bottom w:val="none" w:sz="0" w:space="0" w:color="auto"/>
            <w:right w:val="none" w:sz="0" w:space="0" w:color="auto"/>
          </w:divBdr>
        </w:div>
        <w:div w:id="914900259">
          <w:marLeft w:val="0"/>
          <w:marRight w:val="0"/>
          <w:marTop w:val="200"/>
          <w:marBottom w:val="200"/>
          <w:divBdr>
            <w:top w:val="none" w:sz="0" w:space="0" w:color="auto"/>
            <w:left w:val="none" w:sz="0" w:space="0" w:color="auto"/>
            <w:bottom w:val="none" w:sz="0" w:space="0" w:color="auto"/>
            <w:right w:val="none" w:sz="0" w:space="0" w:color="auto"/>
          </w:divBdr>
        </w:div>
      </w:divsChild>
    </w:div>
    <w:div w:id="1839079861">
      <w:bodyDiv w:val="1"/>
      <w:marLeft w:val="0"/>
      <w:marRight w:val="0"/>
      <w:marTop w:val="0"/>
      <w:marBottom w:val="0"/>
      <w:divBdr>
        <w:top w:val="none" w:sz="0" w:space="0" w:color="auto"/>
        <w:left w:val="none" w:sz="0" w:space="0" w:color="auto"/>
        <w:bottom w:val="none" w:sz="0" w:space="0" w:color="auto"/>
        <w:right w:val="none" w:sz="0" w:space="0" w:color="auto"/>
      </w:divBdr>
    </w:div>
    <w:div w:id="1944485162">
      <w:bodyDiv w:val="1"/>
      <w:marLeft w:val="0"/>
      <w:marRight w:val="0"/>
      <w:marTop w:val="0"/>
      <w:marBottom w:val="0"/>
      <w:divBdr>
        <w:top w:val="none" w:sz="0" w:space="0" w:color="auto"/>
        <w:left w:val="none" w:sz="0" w:space="0" w:color="auto"/>
        <w:bottom w:val="none" w:sz="0" w:space="0" w:color="auto"/>
        <w:right w:val="none" w:sz="0" w:space="0" w:color="auto"/>
      </w:divBdr>
    </w:div>
    <w:div w:id="2004158636">
      <w:bodyDiv w:val="1"/>
      <w:marLeft w:val="0"/>
      <w:marRight w:val="0"/>
      <w:marTop w:val="0"/>
      <w:marBottom w:val="0"/>
      <w:divBdr>
        <w:top w:val="none" w:sz="0" w:space="0" w:color="auto"/>
        <w:left w:val="none" w:sz="0" w:space="0" w:color="auto"/>
        <w:bottom w:val="none" w:sz="0" w:space="0" w:color="auto"/>
        <w:right w:val="none" w:sz="0" w:space="0" w:color="auto"/>
      </w:divBdr>
    </w:div>
    <w:div w:id="205681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topics/medicine-and-dentistry/echinococcosis" TargetMode="External"/><Relationship Id="rId117" Type="http://schemas.openxmlformats.org/officeDocument/2006/relationships/hyperlink" Target="https://cyberleninka.ru/journal/n/journal-of-health-development" TargetMode="External"/><Relationship Id="rId21" Type="http://schemas.openxmlformats.org/officeDocument/2006/relationships/hyperlink" Target="https://www.sciencedirect.com/topics/medicine-and-dentistry/echinococcosis" TargetMode="External"/><Relationship Id="rId42" Type="http://schemas.openxmlformats.org/officeDocument/2006/relationships/oleObject" Target="embeddings/oleObject4.bin"/><Relationship Id="rId47" Type="http://schemas.openxmlformats.org/officeDocument/2006/relationships/image" Target="media/image4.png"/><Relationship Id="rId63" Type="http://schemas.openxmlformats.org/officeDocument/2006/relationships/chart" Target="charts/chart7.xml"/><Relationship Id="rId68" Type="http://schemas.openxmlformats.org/officeDocument/2006/relationships/chart" Target="charts/chart9.xml"/><Relationship Id="rId84" Type="http://schemas.openxmlformats.org/officeDocument/2006/relationships/diagramLayout" Target="diagrams/layout3.xml"/><Relationship Id="rId89" Type="http://schemas.openxmlformats.org/officeDocument/2006/relationships/oleObject" Target="embeddings/oleObject10.bin"/><Relationship Id="rId112" Type="http://schemas.openxmlformats.org/officeDocument/2006/relationships/hyperlink" Target="https://doi.org/10.1155/2012/101895" TargetMode="External"/><Relationship Id="rId133" Type="http://schemas.openxmlformats.org/officeDocument/2006/relationships/theme" Target="theme/theme1.xml"/><Relationship Id="rId16" Type="http://schemas.openxmlformats.org/officeDocument/2006/relationships/hyperlink" Target="https://www.sciencedirect.com/topics/medicine-and-dentistry/peritoneum" TargetMode="External"/><Relationship Id="rId107" Type="http://schemas.openxmlformats.org/officeDocument/2006/relationships/hyperlink" Target="http://www.oie.int/wahis/public.php" TargetMode="External"/><Relationship Id="rId11" Type="http://schemas.openxmlformats.org/officeDocument/2006/relationships/hyperlink" Target="https://www.sciencedirect.com/topics/medicine-and-dentistry/abdominal-discomfort" TargetMode="External"/><Relationship Id="rId32" Type="http://schemas.openxmlformats.org/officeDocument/2006/relationships/hyperlink" Target="https://www.sciencedirect.com/science/article/pii/S2049080118302413" TargetMode="External"/><Relationship Id="rId37" Type="http://schemas.openxmlformats.org/officeDocument/2006/relationships/image" Target="media/image2.wmf"/><Relationship Id="rId53" Type="http://schemas.openxmlformats.org/officeDocument/2006/relationships/oleObject" Target="embeddings/oleObject8.bin"/><Relationship Id="rId58" Type="http://schemas.openxmlformats.org/officeDocument/2006/relationships/chart" Target="charts/chart3.xml"/><Relationship Id="rId74" Type="http://schemas.openxmlformats.org/officeDocument/2006/relationships/diagramQuickStyle" Target="diagrams/quickStyle1.xml"/><Relationship Id="rId79" Type="http://schemas.openxmlformats.org/officeDocument/2006/relationships/diagramLayout" Target="diagrams/layout2.xml"/><Relationship Id="rId102" Type="http://schemas.openxmlformats.org/officeDocument/2006/relationships/hyperlink" Target="https://www.ncbi.nlm.nih.gov/pubmed/?term=Gruttadauria%20S%5BAuthor%5D&amp;cauthor=true&amp;cauthor_uid=22509074" TargetMode="External"/><Relationship Id="rId123" Type="http://schemas.openxmlformats.org/officeDocument/2006/relationships/control" Target="activeX/activeX4.xml"/><Relationship Id="rId128" Type="http://schemas.openxmlformats.org/officeDocument/2006/relationships/image" Target="media/image25.png"/><Relationship Id="rId5" Type="http://schemas.openxmlformats.org/officeDocument/2006/relationships/webSettings" Target="webSettings.xml"/><Relationship Id="rId90" Type="http://schemas.openxmlformats.org/officeDocument/2006/relationships/oleObject" Target="embeddings/oleObject11.bin"/><Relationship Id="rId95" Type="http://schemas.openxmlformats.org/officeDocument/2006/relationships/hyperlink" Target="https://www.sciencedirect.com/science/article/abs/pii/S1471492219302685" TargetMode="External"/><Relationship Id="rId14" Type="http://schemas.openxmlformats.org/officeDocument/2006/relationships/hyperlink" Target="https://www.sciencedirect.com/topics/medicine-and-dentistry/immunoglobulin-g4" TargetMode="External"/><Relationship Id="rId22" Type="http://schemas.openxmlformats.org/officeDocument/2006/relationships/hyperlink" Target="https://www.sciencedirect.com/science/article/pii/S1201971204001833" TargetMode="External"/><Relationship Id="rId27" Type="http://schemas.openxmlformats.org/officeDocument/2006/relationships/hyperlink" Target="https://www.sciencedirect.com/topics/medicine-and-dentistry/praziquantel" TargetMode="External"/><Relationship Id="rId30" Type="http://schemas.openxmlformats.org/officeDocument/2006/relationships/hyperlink" Target="https://www.sciencedirect.com/science/article/pii/S2049080118302413" TargetMode="External"/><Relationship Id="rId35" Type="http://schemas.openxmlformats.org/officeDocument/2006/relationships/hyperlink" Target="https://www.sciencedirect.com/topics/nursing-and-health-professions/fisher-exact-test" TargetMode="External"/><Relationship Id="rId43" Type="http://schemas.openxmlformats.org/officeDocument/2006/relationships/oleObject" Target="embeddings/oleObject5.bin"/><Relationship Id="rId48" Type="http://schemas.openxmlformats.org/officeDocument/2006/relationships/image" Target="media/image5.png"/><Relationship Id="rId56" Type="http://schemas.openxmlformats.org/officeDocument/2006/relationships/hyperlink" Target="https://adilet.zan.kz/rus/docs/V1500012204" TargetMode="External"/><Relationship Id="rId64" Type="http://schemas.openxmlformats.org/officeDocument/2006/relationships/image" Target="media/image9.png"/><Relationship Id="rId69" Type="http://schemas.openxmlformats.org/officeDocument/2006/relationships/chart" Target="charts/chart10.xml"/><Relationship Id="rId77" Type="http://schemas.openxmlformats.org/officeDocument/2006/relationships/footer" Target="footer1.xml"/><Relationship Id="rId100" Type="http://schemas.openxmlformats.org/officeDocument/2006/relationships/hyperlink" Target="https://doi.org/10.1016/j.pt.2019.10.009" TargetMode="External"/><Relationship Id="rId105" Type="http://schemas.openxmlformats.org/officeDocument/2006/relationships/hyperlink" Target="https://www.ncbi.nlm.nih.gov/pubmed/?term=Mistretta%20A%5BAuthor%5D&amp;cauthor=true&amp;cauthor_uid=22509074" TargetMode="External"/><Relationship Id="rId113" Type="http://schemas.openxmlformats.org/officeDocument/2006/relationships/hyperlink" Target="https://www.elibrary.ru/item.asp?id=22528319" TargetMode="External"/><Relationship Id="rId118" Type="http://schemas.openxmlformats.org/officeDocument/2006/relationships/image" Target="media/image20.png"/><Relationship Id="rId126" Type="http://schemas.openxmlformats.org/officeDocument/2006/relationships/image" Target="media/image23.png"/><Relationship Id="rId8" Type="http://schemas.openxmlformats.org/officeDocument/2006/relationships/hyperlink" Target="https://tengrinews.kz/zakon/site/index" TargetMode="External"/><Relationship Id="rId51" Type="http://schemas.openxmlformats.org/officeDocument/2006/relationships/image" Target="media/image8.png"/><Relationship Id="rId72" Type="http://schemas.openxmlformats.org/officeDocument/2006/relationships/diagramData" Target="diagrams/data1.xml"/><Relationship Id="rId80" Type="http://schemas.openxmlformats.org/officeDocument/2006/relationships/diagramQuickStyle" Target="diagrams/quickStyle2.xml"/><Relationship Id="rId85" Type="http://schemas.openxmlformats.org/officeDocument/2006/relationships/diagramQuickStyle" Target="diagrams/quickStyle3.xml"/><Relationship Id="rId93" Type="http://schemas.openxmlformats.org/officeDocument/2006/relationships/oleObject" Target="embeddings/oleObject13.bin"/><Relationship Id="rId98" Type="http://schemas.openxmlformats.org/officeDocument/2006/relationships/hyperlink" Target="https://www.sciencedirect.com/science/article/abs/pii/S1471492219302685" TargetMode="External"/><Relationship Id="rId121" Type="http://schemas.openxmlformats.org/officeDocument/2006/relationships/control" Target="activeX/activeX2.xml"/><Relationship Id="rId3" Type="http://schemas.openxmlformats.org/officeDocument/2006/relationships/styles" Target="styles.xml"/><Relationship Id="rId12" Type="http://schemas.openxmlformats.org/officeDocument/2006/relationships/hyperlink" Target="https://www.sciencedirect.com/science/article/pii/S0034528820310778" TargetMode="External"/><Relationship Id="rId17" Type="http://schemas.openxmlformats.org/officeDocument/2006/relationships/hyperlink" Target="https://www.sciencedirect.com/topics/medicine-and-dentistry/cholangitis" TargetMode="External"/><Relationship Id="rId25" Type="http://schemas.openxmlformats.org/officeDocument/2006/relationships/hyperlink" Target="https://www.sciencedirect.com/science/article/pii/S1201971204001833" TargetMode="External"/><Relationship Id="rId33" Type="http://schemas.openxmlformats.org/officeDocument/2006/relationships/hyperlink" Target="http://www.stat.gov.kz/" TargetMode="External"/><Relationship Id="rId38" Type="http://schemas.openxmlformats.org/officeDocument/2006/relationships/oleObject" Target="embeddings/oleObject1.bin"/><Relationship Id="rId46" Type="http://schemas.openxmlformats.org/officeDocument/2006/relationships/image" Target="media/image3.png"/><Relationship Id="rId59" Type="http://schemas.openxmlformats.org/officeDocument/2006/relationships/hyperlink" Target="http://www.rcrz.kz/" TargetMode="External"/><Relationship Id="rId67" Type="http://schemas.openxmlformats.org/officeDocument/2006/relationships/chart" Target="charts/chart8.xml"/><Relationship Id="rId103" Type="http://schemas.openxmlformats.org/officeDocument/2006/relationships/hyperlink" Target="https://www.ncbi.nlm.nih.gov/pubmed/?term=Biondi%20A%5BAuthor%5D&amp;cauthor=true&amp;cauthor_uid=22509074" TargetMode="External"/><Relationship Id="rId108" Type="http://schemas.openxmlformats.org/officeDocument/2006/relationships/hyperlink" Target="https://doi.org/10.1155/2009/474368" TargetMode="External"/><Relationship Id="rId116" Type="http://schemas.openxmlformats.org/officeDocument/2006/relationships/hyperlink" Target="http://www.ipaq.ki.se" TargetMode="External"/><Relationship Id="rId124" Type="http://schemas.openxmlformats.org/officeDocument/2006/relationships/control" Target="activeX/activeX5.xml"/><Relationship Id="rId129" Type="http://schemas.openxmlformats.org/officeDocument/2006/relationships/image" Target="media/image26.png"/><Relationship Id="rId20" Type="http://schemas.openxmlformats.org/officeDocument/2006/relationships/hyperlink" Target="https://www.sciencedirect.com/topics/medicine-and-dentistry/visceral-pleura" TargetMode="External"/><Relationship Id="rId41" Type="http://schemas.openxmlformats.org/officeDocument/2006/relationships/chart" Target="charts/chart1.xml"/><Relationship Id="rId54" Type="http://schemas.openxmlformats.org/officeDocument/2006/relationships/hyperlink" Target="https://tengrinews.kz/zakon/site/index" TargetMode="External"/><Relationship Id="rId62" Type="http://schemas.openxmlformats.org/officeDocument/2006/relationships/chart" Target="charts/chart6.xml"/><Relationship Id="rId70" Type="http://schemas.openxmlformats.org/officeDocument/2006/relationships/chart" Target="charts/chart11.xml"/><Relationship Id="rId75" Type="http://schemas.openxmlformats.org/officeDocument/2006/relationships/diagramColors" Target="diagrams/colors1.xml"/><Relationship Id="rId83" Type="http://schemas.openxmlformats.org/officeDocument/2006/relationships/diagramData" Target="diagrams/data3.xml"/><Relationship Id="rId88" Type="http://schemas.openxmlformats.org/officeDocument/2006/relationships/oleObject" Target="embeddings/oleObject9.bin"/><Relationship Id="rId91" Type="http://schemas.openxmlformats.org/officeDocument/2006/relationships/hyperlink" Target="https://tengrinews.kz/zakon/site/index" TargetMode="External"/><Relationship Id="rId96" Type="http://schemas.openxmlformats.org/officeDocument/2006/relationships/hyperlink" Target="https://www.sciencedirect.com/science/article/abs/pii/S1471492219302685" TargetMode="External"/><Relationship Id="rId111" Type="http://schemas.openxmlformats.org/officeDocument/2006/relationships/hyperlink" Target="https://doi.org/10.1177/1457496913491877"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science/article/pii/S2049080118302413" TargetMode="External"/><Relationship Id="rId23" Type="http://schemas.openxmlformats.org/officeDocument/2006/relationships/hyperlink" Target="https://www.sciencedirect.com/topics/medicine-and-dentistry/liver-hydatid-cyst" TargetMode="External"/><Relationship Id="rId28" Type="http://schemas.openxmlformats.org/officeDocument/2006/relationships/hyperlink" Target="https://www.sciencedirect.com/topics/medicine-and-dentistry/recombinant-vaccine" TargetMode="External"/><Relationship Id="rId36" Type="http://schemas.openxmlformats.org/officeDocument/2006/relationships/hyperlink" Target="https://www.sciencedirect.com/topics/nursing-and-health-professions/fisher-exact-test" TargetMode="External"/><Relationship Id="rId49" Type="http://schemas.openxmlformats.org/officeDocument/2006/relationships/image" Target="media/image6.png"/><Relationship Id="rId57" Type="http://schemas.openxmlformats.org/officeDocument/2006/relationships/hyperlink" Target="https://adilet.zan.kz/rus/docs/V1500012204" TargetMode="External"/><Relationship Id="rId106" Type="http://schemas.openxmlformats.org/officeDocument/2006/relationships/hyperlink" Target="https://dx.doi.org/10.3748%2Fwjg.v18.i13.1425" TargetMode="External"/><Relationship Id="rId114" Type="http://schemas.openxmlformats.org/officeDocument/2006/relationships/hyperlink" Target="https://www.elibrary.ru/contents.asp?id=34035915" TargetMode="External"/><Relationship Id="rId119" Type="http://schemas.openxmlformats.org/officeDocument/2006/relationships/image" Target="media/image21.wmf"/><Relationship Id="rId127" Type="http://schemas.openxmlformats.org/officeDocument/2006/relationships/image" Target="media/image24.png"/><Relationship Id="rId10" Type="http://schemas.openxmlformats.org/officeDocument/2006/relationships/hyperlink" Target="https://www.sciencedirect.com/topics/medicine-and-dentistry/growth-development-and-aging" TargetMode="External"/><Relationship Id="rId31" Type="http://schemas.openxmlformats.org/officeDocument/2006/relationships/hyperlink" Target="https://www.sciencedirect.com/science/article/pii/S2049080118302413" TargetMode="External"/><Relationship Id="rId44" Type="http://schemas.openxmlformats.org/officeDocument/2006/relationships/oleObject" Target="embeddings/oleObject6.bin"/><Relationship Id="rId52" Type="http://schemas.openxmlformats.org/officeDocument/2006/relationships/chart" Target="charts/chart2.xml"/><Relationship Id="rId60" Type="http://schemas.openxmlformats.org/officeDocument/2006/relationships/chart" Target="charts/chart4.xml"/><Relationship Id="rId65" Type="http://schemas.openxmlformats.org/officeDocument/2006/relationships/image" Target="media/image10.png"/><Relationship Id="rId73" Type="http://schemas.openxmlformats.org/officeDocument/2006/relationships/diagramLayout" Target="diagrams/layout1.xml"/><Relationship Id="rId78" Type="http://schemas.openxmlformats.org/officeDocument/2006/relationships/diagramData" Target="diagrams/data2.xml"/><Relationship Id="rId81" Type="http://schemas.openxmlformats.org/officeDocument/2006/relationships/diagramColors" Target="diagrams/colors2.xml"/><Relationship Id="rId86" Type="http://schemas.openxmlformats.org/officeDocument/2006/relationships/diagramColors" Target="diagrams/colors3.xml"/><Relationship Id="rId94" Type="http://schemas.openxmlformats.org/officeDocument/2006/relationships/hyperlink" Target="https://doi.org/10.16931/1995-5464.2021-4-87-96" TargetMode="External"/><Relationship Id="rId99" Type="http://schemas.openxmlformats.org/officeDocument/2006/relationships/hyperlink" Target="https://www.sciencedirect.com/journal/trends-in-parasitology/vol/36/issue/1" TargetMode="External"/><Relationship Id="rId101" Type="http://schemas.openxmlformats.org/officeDocument/2006/relationships/hyperlink" Target="https://www.ncbi.nlm.nih.gov/pubmed/?term=Grosso%20G%5BAuthor%5D&amp;cauthor=true&amp;cauthor_uid=22509074" TargetMode="External"/><Relationship Id="rId122" Type="http://schemas.openxmlformats.org/officeDocument/2006/relationships/control" Target="activeX/activeX3.xml"/><Relationship Id="rId130"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sciencedirect.com/topics/medicine-and-dentistry/immunoglobulin-g2" TargetMode="External"/><Relationship Id="rId18" Type="http://schemas.openxmlformats.org/officeDocument/2006/relationships/hyperlink" Target="https://www.sciencedirect.com/topics/medicine-and-dentistry/obstructive-jaundice" TargetMode="External"/><Relationship Id="rId39" Type="http://schemas.openxmlformats.org/officeDocument/2006/relationships/oleObject" Target="embeddings/oleObject2.bin"/><Relationship Id="rId109" Type="http://schemas.openxmlformats.org/officeDocument/2006/relationships/hyperlink" Target="https://doi.org/10.1155/2012/639362" TargetMode="External"/><Relationship Id="rId34" Type="http://schemas.openxmlformats.org/officeDocument/2006/relationships/hyperlink" Target="https://medstatistic.ru/calculators.html" TargetMode="External"/><Relationship Id="rId50" Type="http://schemas.openxmlformats.org/officeDocument/2006/relationships/image" Target="media/image7.png"/><Relationship Id="rId55" Type="http://schemas.openxmlformats.org/officeDocument/2006/relationships/hyperlink" Target="https://adilet.zan.kz/rus/docs/V1500012204" TargetMode="External"/><Relationship Id="rId76" Type="http://schemas.microsoft.com/office/2007/relationships/diagramDrawing" Target="diagrams/drawing1.xml"/><Relationship Id="rId97" Type="http://schemas.openxmlformats.org/officeDocument/2006/relationships/hyperlink" Target="https://www.sciencedirect.com/science/article/abs/pii/S1471492219302685" TargetMode="External"/><Relationship Id="rId104" Type="http://schemas.openxmlformats.org/officeDocument/2006/relationships/hyperlink" Target="https://www.ncbi.nlm.nih.gov/pubmed/?term=Marventano%20S%5BAuthor%5D&amp;cauthor=true&amp;cauthor_uid=22509074" TargetMode="External"/><Relationship Id="rId120" Type="http://schemas.openxmlformats.org/officeDocument/2006/relationships/control" Target="activeX/activeX1.xml"/><Relationship Id="rId125"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chart" Target="charts/chart12.xml"/><Relationship Id="rId92" Type="http://schemas.openxmlformats.org/officeDocument/2006/relationships/oleObject" Target="embeddings/oleObject12.bin"/><Relationship Id="rId2" Type="http://schemas.openxmlformats.org/officeDocument/2006/relationships/numbering" Target="numbering.xml"/><Relationship Id="rId29" Type="http://schemas.openxmlformats.org/officeDocument/2006/relationships/hyperlink" Target="https://www.sciencedirect.com/science/article/pii/S2049080118302413" TargetMode="External"/><Relationship Id="rId24" Type="http://schemas.openxmlformats.org/officeDocument/2006/relationships/hyperlink" Target="https://www.sciencedirect.com/science/article/pii/S1201971204001833" TargetMode="External"/><Relationship Id="rId40" Type="http://schemas.openxmlformats.org/officeDocument/2006/relationships/oleObject" Target="embeddings/oleObject3.bin"/><Relationship Id="rId45" Type="http://schemas.openxmlformats.org/officeDocument/2006/relationships/oleObject" Target="embeddings/oleObject7.bin"/><Relationship Id="rId66" Type="http://schemas.openxmlformats.org/officeDocument/2006/relationships/image" Target="media/image11.png"/><Relationship Id="rId87" Type="http://schemas.microsoft.com/office/2007/relationships/diagramDrawing" Target="diagrams/drawing3.xml"/><Relationship Id="rId110" Type="http://schemas.openxmlformats.org/officeDocument/2006/relationships/hyperlink" Target="https://doi.org/10.4049/jimmunol.181.10.6679" TargetMode="External"/><Relationship Id="rId115" Type="http://schemas.openxmlformats.org/officeDocument/2006/relationships/hyperlink" Target="https://www.elibrary.ru/contents.asp?id=34035915&amp;selid=22528319" TargetMode="External"/><Relationship Id="rId131" Type="http://schemas.openxmlformats.org/officeDocument/2006/relationships/image" Target="media/image28.png"/><Relationship Id="rId61" Type="http://schemas.openxmlformats.org/officeDocument/2006/relationships/chart" Target="charts/chart5.xml"/><Relationship Id="rId82" Type="http://schemas.microsoft.com/office/2007/relationships/diagramDrawing" Target="diagrams/drawing2.xml"/><Relationship Id="rId19" Type="http://schemas.openxmlformats.org/officeDocument/2006/relationships/hyperlink" Target="https://www.sciencedirect.com/topics/medicine-and-dentistry/peritoneu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4;&#1072;&#1088;&#1080;&#1075;&#1072;\Desktop\&#1076;&#1086;&#1087;&#1086;&#1083;&#1085;&#1080;&#1090;&#1077;&#1083;&#1100;&#1085;&#1072;&#1103;%20&#1085;&#1072;&#1075;&#1088;&#1091;&#1079;&#1082;&#1072;\&#1050;&#1072;&#1085;&#1080;&#1077;&#1074;%20&#1064;&#1086;&#1082;&#1072;&#1085;\&#1057;&#1090;&#1072;&#1090;&#1080;&#1089;&#1090;&#1080;&#1082;&#1072;%20SF36%20&#1088;&#1077;&#1079;&#1091;&#1083;&#1100;&#1090;&#1072;&#1090;&#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4;&#1072;&#1088;&#1080;&#1075;&#1072;\Desktop\&#1076;&#1086;&#1087;&#1086;&#1083;&#1085;&#1080;&#1090;&#1077;&#1083;&#1100;&#1085;&#1072;&#1103;%20&#1085;&#1072;&#1075;&#1088;&#1091;&#1079;&#1082;&#1072;\&#1050;&#1072;&#1085;&#1080;&#1077;&#1074;%20&#1064;&#1086;&#1082;&#1072;&#1085;\&#1057;&#1090;&#1072;&#1090;&#1080;&#1089;&#1090;&#1080;&#1082;&#1072;%20SF36%20&#1088;&#1077;&#1079;&#1091;&#1083;&#1100;&#1090;&#1072;&#1090;&#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4;&#1072;&#1088;&#1080;&#1075;&#1072;\Desktop\&#1076;&#1086;&#1087;&#1086;&#1083;&#1085;&#1080;&#1090;&#1077;&#1083;&#1100;&#1085;&#1072;&#1103;%20&#1085;&#1072;&#1075;&#1088;&#1091;&#1079;&#1082;&#1072;\&#1050;&#1072;&#1085;&#1080;&#1077;&#1074;%20&#1064;&#1086;&#1082;&#1072;&#1085;\&#1057;&#1090;&#1072;&#1090;&#1080;&#1089;&#1090;&#1080;&#1082;&#1072;%20SF36%20&#1088;&#1077;&#1079;&#1091;&#1083;&#1100;&#1090;&#1072;&#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4;&#1072;&#1088;&#1080;&#1075;&#1072;\Desktop\&#1076;&#1086;&#1087;&#1086;&#1083;&#1085;&#1080;&#1090;&#1077;&#1083;&#1100;&#1085;&#1072;&#1103;%20&#1085;&#1072;&#1075;&#1088;&#1091;&#1079;&#1082;&#1072;\&#1050;&#1072;&#1085;&#1080;&#1077;&#1074;%20&#1064;&#1086;&#1082;&#1072;&#1085;\&#1057;&#1090;&#1072;&#1090;&#1080;&#1089;&#1090;&#1080;&#1082;&#1072;%20SF36%20&#1088;&#1077;&#1079;&#1091;&#1083;&#1100;&#1090;&#1072;&#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5604754777657E-2"/>
          <c:y val="7.727778679239275E-2"/>
          <c:w val="0.91348095098217497"/>
          <c:h val="0.7493365411882813"/>
        </c:manualLayout>
      </c:layout>
      <c:lineChart>
        <c:grouping val="standard"/>
        <c:varyColors val="0"/>
        <c:ser>
          <c:idx val="0"/>
          <c:order val="0"/>
          <c:tx>
            <c:strRef>
              <c:f>Лист1!$B$1</c:f>
              <c:strCache>
                <c:ptCount val="1"/>
                <c:pt idx="0">
                  <c:v>Ряд 1</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trendlineType val="linear"/>
            <c:dispRSqr val="1"/>
            <c:dispEq val="1"/>
            <c:trendlineLbl>
              <c:layout>
                <c:manualLayout>
                  <c:x val="4.8228057195026042E-2"/>
                  <c:y val="-0.22397599709381855"/>
                </c:manualLayout>
              </c:layout>
              <c:numFmt formatCode="General" sourceLinked="0"/>
            </c:trendlineLbl>
          </c:trendline>
          <c:trendline>
            <c:trendlineType val="linear"/>
            <c:dispRSqr val="0"/>
            <c:dispEq val="0"/>
          </c:trendline>
          <c:cat>
            <c:numRef>
              <c:f>Лист1!$A$2:$A$4</c:f>
              <c:numCache>
                <c:formatCode>General</c:formatCode>
                <c:ptCount val="3"/>
                <c:pt idx="0">
                  <c:v>2018</c:v>
                </c:pt>
                <c:pt idx="1">
                  <c:v>2019</c:v>
                </c:pt>
                <c:pt idx="2">
                  <c:v>2020</c:v>
                </c:pt>
              </c:numCache>
            </c:numRef>
          </c:cat>
          <c:val>
            <c:numRef>
              <c:f>Лист1!$B$2:$B$4</c:f>
              <c:numCache>
                <c:formatCode>General</c:formatCode>
                <c:ptCount val="3"/>
                <c:pt idx="0">
                  <c:v>5.7700000000000014</c:v>
                </c:pt>
                <c:pt idx="1">
                  <c:v>4.4300000000000024</c:v>
                </c:pt>
                <c:pt idx="2">
                  <c:v>3.74</c:v>
                </c:pt>
              </c:numCache>
            </c:numRef>
          </c:val>
          <c:smooth val="0"/>
          <c:extLst xmlns:c16r2="http://schemas.microsoft.com/office/drawing/2015/06/chart">
            <c:ext xmlns:c16="http://schemas.microsoft.com/office/drawing/2014/chart" uri="{C3380CC4-5D6E-409C-BE32-E72D297353CC}">
              <c16:uniqueId val="{00000002-9B28-4622-AABD-EB98C6C38952}"/>
            </c:ext>
          </c:extLst>
        </c:ser>
        <c:dLbls>
          <c:showLegendKey val="0"/>
          <c:showVal val="0"/>
          <c:showCatName val="0"/>
          <c:showSerName val="0"/>
          <c:showPercent val="0"/>
          <c:showBubbleSize val="0"/>
        </c:dLbls>
        <c:marker val="1"/>
        <c:smooth val="0"/>
        <c:axId val="312821496"/>
        <c:axId val="312821888"/>
      </c:lineChart>
      <c:catAx>
        <c:axId val="312821496"/>
        <c:scaling>
          <c:orientation val="minMax"/>
        </c:scaling>
        <c:delete val="0"/>
        <c:axPos val="b"/>
        <c:numFmt formatCode="General" sourceLinked="1"/>
        <c:majorTickMark val="out"/>
        <c:minorTickMark val="none"/>
        <c:tickLblPos val="nextTo"/>
        <c:crossAx val="312821888"/>
        <c:crosses val="autoZero"/>
        <c:auto val="1"/>
        <c:lblAlgn val="ctr"/>
        <c:lblOffset val="100"/>
        <c:noMultiLvlLbl val="0"/>
      </c:catAx>
      <c:valAx>
        <c:axId val="312821888"/>
        <c:scaling>
          <c:orientation val="minMax"/>
        </c:scaling>
        <c:delete val="0"/>
        <c:axPos val="l"/>
        <c:majorGridlines/>
        <c:numFmt formatCode="General" sourceLinked="1"/>
        <c:majorTickMark val="out"/>
        <c:minorTickMark val="none"/>
        <c:tickLblPos val="nextTo"/>
        <c:crossAx val="312821496"/>
        <c:crosses val="autoZero"/>
        <c:crossBetween val="between"/>
      </c:valAx>
    </c:plotArea>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 (4)'!$C$3</c:f>
              <c:strCache>
                <c:ptCount val="1"/>
              </c:strCache>
            </c:strRef>
          </c:tx>
          <c:marker>
            <c:symbol val="none"/>
          </c:marker>
          <c:cat>
            <c:strRef>
              <c:f>'Лист1 (4)'!$B$4:$B$11</c:f>
              <c:strCache>
                <c:ptCount val="8"/>
                <c:pt idx="0">
                  <c:v>PH </c:v>
                </c:pt>
                <c:pt idx="1">
                  <c:v>RP</c:v>
                </c:pt>
                <c:pt idx="2">
                  <c:v>BP</c:v>
                </c:pt>
                <c:pt idx="3">
                  <c:v>GH</c:v>
                </c:pt>
                <c:pt idx="4">
                  <c:v>VT</c:v>
                </c:pt>
                <c:pt idx="5">
                  <c:v>SF</c:v>
                </c:pt>
                <c:pt idx="6">
                  <c:v>RE</c:v>
                </c:pt>
                <c:pt idx="7">
                  <c:v>MH</c:v>
                </c:pt>
              </c:strCache>
            </c:strRef>
          </c:cat>
          <c:val>
            <c:numRef>
              <c:f>'Лист1 (4)'!$C$4:$C$11</c:f>
              <c:numCache>
                <c:formatCode>General</c:formatCode>
                <c:ptCount val="8"/>
              </c:numCache>
            </c:numRef>
          </c:val>
          <c:extLst xmlns:c16r2="http://schemas.microsoft.com/office/drawing/2015/06/chart">
            <c:ext xmlns:c16="http://schemas.microsoft.com/office/drawing/2014/chart" uri="{C3380CC4-5D6E-409C-BE32-E72D297353CC}">
              <c16:uniqueId val="{00000000-D84E-4E82-B511-A38FCBC12F7E}"/>
            </c:ext>
          </c:extLst>
        </c:ser>
        <c:ser>
          <c:idx val="1"/>
          <c:order val="1"/>
          <c:tx>
            <c:strRef>
              <c:f>'Лист1 (4)'!$D$3</c:f>
              <c:strCache>
                <c:ptCount val="1"/>
                <c:pt idx="0">
                  <c:v>2 группа </c:v>
                </c:pt>
              </c:strCache>
            </c:strRef>
          </c:tx>
          <c:marker>
            <c:symbol val="none"/>
          </c:marker>
          <c:cat>
            <c:strRef>
              <c:f>'Лист1 (4)'!$B$4:$B$11</c:f>
              <c:strCache>
                <c:ptCount val="8"/>
                <c:pt idx="0">
                  <c:v>PH </c:v>
                </c:pt>
                <c:pt idx="1">
                  <c:v>RP</c:v>
                </c:pt>
                <c:pt idx="2">
                  <c:v>BP</c:v>
                </c:pt>
                <c:pt idx="3">
                  <c:v>GH</c:v>
                </c:pt>
                <c:pt idx="4">
                  <c:v>VT</c:v>
                </c:pt>
                <c:pt idx="5">
                  <c:v>SF</c:v>
                </c:pt>
                <c:pt idx="6">
                  <c:v>RE</c:v>
                </c:pt>
                <c:pt idx="7">
                  <c:v>MH</c:v>
                </c:pt>
              </c:strCache>
            </c:strRef>
          </c:cat>
          <c:val>
            <c:numRef>
              <c:f>'Лист1 (4)'!$D$4:$D$11</c:f>
              <c:numCache>
                <c:formatCode>General</c:formatCode>
                <c:ptCount val="8"/>
                <c:pt idx="0">
                  <c:v>74.8</c:v>
                </c:pt>
                <c:pt idx="1">
                  <c:v>85.5</c:v>
                </c:pt>
                <c:pt idx="2">
                  <c:v>81.7</c:v>
                </c:pt>
                <c:pt idx="3">
                  <c:v>59.5</c:v>
                </c:pt>
                <c:pt idx="4">
                  <c:v>51.5</c:v>
                </c:pt>
                <c:pt idx="5">
                  <c:v>75.900000000000006</c:v>
                </c:pt>
                <c:pt idx="6">
                  <c:v>82.05</c:v>
                </c:pt>
                <c:pt idx="7">
                  <c:v>57.07</c:v>
                </c:pt>
              </c:numCache>
            </c:numRef>
          </c:val>
          <c:extLst xmlns:c16r2="http://schemas.microsoft.com/office/drawing/2015/06/chart">
            <c:ext xmlns:c16="http://schemas.microsoft.com/office/drawing/2014/chart" uri="{C3380CC4-5D6E-409C-BE32-E72D297353CC}">
              <c16:uniqueId val="{00000001-D84E-4E82-B511-A38FCBC12F7E}"/>
            </c:ext>
          </c:extLst>
        </c:ser>
        <c:ser>
          <c:idx val="2"/>
          <c:order val="2"/>
          <c:tx>
            <c:strRef>
              <c:f>'Лист1 (4)'!$E$3</c:f>
              <c:strCache>
                <c:ptCount val="1"/>
              </c:strCache>
            </c:strRef>
          </c:tx>
          <c:marker>
            <c:symbol val="none"/>
          </c:marker>
          <c:cat>
            <c:strRef>
              <c:f>'Лист1 (4)'!$B$4:$B$11</c:f>
              <c:strCache>
                <c:ptCount val="8"/>
                <c:pt idx="0">
                  <c:v>PH </c:v>
                </c:pt>
                <c:pt idx="1">
                  <c:v>RP</c:v>
                </c:pt>
                <c:pt idx="2">
                  <c:v>BP</c:v>
                </c:pt>
                <c:pt idx="3">
                  <c:v>GH</c:v>
                </c:pt>
                <c:pt idx="4">
                  <c:v>VT</c:v>
                </c:pt>
                <c:pt idx="5">
                  <c:v>SF</c:v>
                </c:pt>
                <c:pt idx="6">
                  <c:v>RE</c:v>
                </c:pt>
                <c:pt idx="7">
                  <c:v>MH</c:v>
                </c:pt>
              </c:strCache>
            </c:strRef>
          </c:cat>
          <c:val>
            <c:numRef>
              <c:f>'Лист1 (4)'!$E$4:$E$11</c:f>
              <c:numCache>
                <c:formatCode>General</c:formatCode>
                <c:ptCount val="8"/>
              </c:numCache>
            </c:numRef>
          </c:val>
          <c:extLst xmlns:c16r2="http://schemas.microsoft.com/office/drawing/2015/06/chart">
            <c:ext xmlns:c16="http://schemas.microsoft.com/office/drawing/2014/chart" uri="{C3380CC4-5D6E-409C-BE32-E72D297353CC}">
              <c16:uniqueId val="{00000002-D84E-4E82-B511-A38FCBC12F7E}"/>
            </c:ext>
          </c:extLst>
        </c:ser>
        <c:ser>
          <c:idx val="3"/>
          <c:order val="3"/>
          <c:tx>
            <c:strRef>
              <c:f>'Лист1 (4)'!$F$3</c:f>
              <c:strCache>
                <c:ptCount val="1"/>
              </c:strCache>
            </c:strRef>
          </c:tx>
          <c:marker>
            <c:symbol val="none"/>
          </c:marker>
          <c:cat>
            <c:strRef>
              <c:f>'Лист1 (4)'!$B$4:$B$11</c:f>
              <c:strCache>
                <c:ptCount val="8"/>
                <c:pt idx="0">
                  <c:v>PH </c:v>
                </c:pt>
                <c:pt idx="1">
                  <c:v>RP</c:v>
                </c:pt>
                <c:pt idx="2">
                  <c:v>BP</c:v>
                </c:pt>
                <c:pt idx="3">
                  <c:v>GH</c:v>
                </c:pt>
                <c:pt idx="4">
                  <c:v>VT</c:v>
                </c:pt>
                <c:pt idx="5">
                  <c:v>SF</c:v>
                </c:pt>
                <c:pt idx="6">
                  <c:v>RE</c:v>
                </c:pt>
                <c:pt idx="7">
                  <c:v>MH</c:v>
                </c:pt>
              </c:strCache>
            </c:strRef>
          </c:cat>
          <c:val>
            <c:numRef>
              <c:f>'Лист1 (4)'!$F$4:$F$11</c:f>
              <c:numCache>
                <c:formatCode>General</c:formatCode>
                <c:ptCount val="8"/>
              </c:numCache>
            </c:numRef>
          </c:val>
          <c:extLst xmlns:c16r2="http://schemas.microsoft.com/office/drawing/2015/06/chart">
            <c:ext xmlns:c16="http://schemas.microsoft.com/office/drawing/2014/chart" uri="{C3380CC4-5D6E-409C-BE32-E72D297353CC}">
              <c16:uniqueId val="{00000003-D84E-4E82-B511-A38FCBC12F7E}"/>
            </c:ext>
          </c:extLst>
        </c:ser>
        <c:dLbls>
          <c:showLegendKey val="0"/>
          <c:showVal val="0"/>
          <c:showCatName val="0"/>
          <c:showSerName val="0"/>
          <c:showPercent val="0"/>
          <c:showBubbleSize val="0"/>
        </c:dLbls>
        <c:axId val="181982040"/>
        <c:axId val="181981648"/>
      </c:radarChart>
      <c:catAx>
        <c:axId val="181982040"/>
        <c:scaling>
          <c:orientation val="minMax"/>
        </c:scaling>
        <c:delete val="0"/>
        <c:axPos val="b"/>
        <c:majorGridlines/>
        <c:numFmt formatCode="General" sourceLinked="0"/>
        <c:majorTickMark val="none"/>
        <c:minorTickMark val="none"/>
        <c:tickLblPos val="nextTo"/>
        <c:spPr>
          <a:ln w="9525">
            <a:noFill/>
          </a:ln>
        </c:spPr>
        <c:crossAx val="181981648"/>
        <c:crosses val="autoZero"/>
        <c:auto val="1"/>
        <c:lblAlgn val="ctr"/>
        <c:lblOffset val="100"/>
        <c:noMultiLvlLbl val="0"/>
      </c:catAx>
      <c:valAx>
        <c:axId val="181981648"/>
        <c:scaling>
          <c:orientation val="minMax"/>
        </c:scaling>
        <c:delete val="0"/>
        <c:axPos val="l"/>
        <c:majorGridlines/>
        <c:numFmt formatCode="General" sourceLinked="1"/>
        <c:majorTickMark val="out"/>
        <c:minorTickMark val="none"/>
        <c:tickLblPos val="nextTo"/>
        <c:crossAx val="18198204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 (2)'!$C$3</c:f>
              <c:strCache>
                <c:ptCount val="1"/>
              </c:strCache>
            </c:strRef>
          </c:tx>
          <c:marker>
            <c:symbol val="none"/>
          </c:marker>
          <c:cat>
            <c:strRef>
              <c:f>'Лист1 (2)'!$B$4:$B$11</c:f>
              <c:strCache>
                <c:ptCount val="8"/>
                <c:pt idx="0">
                  <c:v>PH </c:v>
                </c:pt>
                <c:pt idx="1">
                  <c:v>RP</c:v>
                </c:pt>
                <c:pt idx="2">
                  <c:v>BP</c:v>
                </c:pt>
                <c:pt idx="3">
                  <c:v>GH</c:v>
                </c:pt>
                <c:pt idx="4">
                  <c:v>VT</c:v>
                </c:pt>
                <c:pt idx="5">
                  <c:v>SF</c:v>
                </c:pt>
                <c:pt idx="6">
                  <c:v>RE</c:v>
                </c:pt>
                <c:pt idx="7">
                  <c:v>MH</c:v>
                </c:pt>
              </c:strCache>
            </c:strRef>
          </c:cat>
          <c:val>
            <c:numRef>
              <c:f>'Лист1 (2)'!$C$4:$C$11</c:f>
              <c:numCache>
                <c:formatCode>General</c:formatCode>
                <c:ptCount val="8"/>
              </c:numCache>
            </c:numRef>
          </c:val>
          <c:extLst xmlns:c16r2="http://schemas.microsoft.com/office/drawing/2015/06/chart">
            <c:ext xmlns:c16="http://schemas.microsoft.com/office/drawing/2014/chart" uri="{C3380CC4-5D6E-409C-BE32-E72D297353CC}">
              <c16:uniqueId val="{00000000-D40C-46B4-BB93-8D22716B6739}"/>
            </c:ext>
          </c:extLst>
        </c:ser>
        <c:ser>
          <c:idx val="1"/>
          <c:order val="1"/>
          <c:tx>
            <c:strRef>
              <c:f>'Лист1 (2)'!$D$3</c:f>
              <c:strCache>
                <c:ptCount val="1"/>
              </c:strCache>
            </c:strRef>
          </c:tx>
          <c:marker>
            <c:symbol val="none"/>
          </c:marker>
          <c:cat>
            <c:strRef>
              <c:f>'Лист1 (2)'!$B$4:$B$11</c:f>
              <c:strCache>
                <c:ptCount val="8"/>
                <c:pt idx="0">
                  <c:v>PH </c:v>
                </c:pt>
                <c:pt idx="1">
                  <c:v>RP</c:v>
                </c:pt>
                <c:pt idx="2">
                  <c:v>BP</c:v>
                </c:pt>
                <c:pt idx="3">
                  <c:v>GH</c:v>
                </c:pt>
                <c:pt idx="4">
                  <c:v>VT</c:v>
                </c:pt>
                <c:pt idx="5">
                  <c:v>SF</c:v>
                </c:pt>
                <c:pt idx="6">
                  <c:v>RE</c:v>
                </c:pt>
                <c:pt idx="7">
                  <c:v>MH</c:v>
                </c:pt>
              </c:strCache>
            </c:strRef>
          </c:cat>
          <c:val>
            <c:numRef>
              <c:f>'Лист1 (2)'!$D$4:$D$11</c:f>
              <c:numCache>
                <c:formatCode>General</c:formatCode>
                <c:ptCount val="8"/>
              </c:numCache>
            </c:numRef>
          </c:val>
          <c:extLst xmlns:c16r2="http://schemas.microsoft.com/office/drawing/2015/06/chart">
            <c:ext xmlns:c16="http://schemas.microsoft.com/office/drawing/2014/chart" uri="{C3380CC4-5D6E-409C-BE32-E72D297353CC}">
              <c16:uniqueId val="{00000001-D40C-46B4-BB93-8D22716B6739}"/>
            </c:ext>
          </c:extLst>
        </c:ser>
        <c:ser>
          <c:idx val="2"/>
          <c:order val="2"/>
          <c:tx>
            <c:strRef>
              <c:f>'Лист1 (2)'!$E$3</c:f>
              <c:strCache>
                <c:ptCount val="1"/>
                <c:pt idx="0">
                  <c:v>3 группа</c:v>
                </c:pt>
              </c:strCache>
            </c:strRef>
          </c:tx>
          <c:marker>
            <c:symbol val="none"/>
          </c:marker>
          <c:cat>
            <c:strRef>
              <c:f>'Лист1 (2)'!$B$4:$B$11</c:f>
              <c:strCache>
                <c:ptCount val="8"/>
                <c:pt idx="0">
                  <c:v>PH </c:v>
                </c:pt>
                <c:pt idx="1">
                  <c:v>RP</c:v>
                </c:pt>
                <c:pt idx="2">
                  <c:v>BP</c:v>
                </c:pt>
                <c:pt idx="3">
                  <c:v>GH</c:v>
                </c:pt>
                <c:pt idx="4">
                  <c:v>VT</c:v>
                </c:pt>
                <c:pt idx="5">
                  <c:v>SF</c:v>
                </c:pt>
                <c:pt idx="6">
                  <c:v>RE</c:v>
                </c:pt>
                <c:pt idx="7">
                  <c:v>MH</c:v>
                </c:pt>
              </c:strCache>
            </c:strRef>
          </c:cat>
          <c:val>
            <c:numRef>
              <c:f>'Лист1 (2)'!$E$4:$E$11</c:f>
              <c:numCache>
                <c:formatCode>General</c:formatCode>
                <c:ptCount val="8"/>
                <c:pt idx="0">
                  <c:v>67.3</c:v>
                </c:pt>
                <c:pt idx="1">
                  <c:v>77.3</c:v>
                </c:pt>
                <c:pt idx="2">
                  <c:v>78.09</c:v>
                </c:pt>
                <c:pt idx="3">
                  <c:v>56.9</c:v>
                </c:pt>
                <c:pt idx="4">
                  <c:v>53.02</c:v>
                </c:pt>
                <c:pt idx="5">
                  <c:v>63.06</c:v>
                </c:pt>
                <c:pt idx="6">
                  <c:v>72.8</c:v>
                </c:pt>
                <c:pt idx="7">
                  <c:v>53.02</c:v>
                </c:pt>
              </c:numCache>
            </c:numRef>
          </c:val>
          <c:extLst xmlns:c16r2="http://schemas.microsoft.com/office/drawing/2015/06/chart">
            <c:ext xmlns:c16="http://schemas.microsoft.com/office/drawing/2014/chart" uri="{C3380CC4-5D6E-409C-BE32-E72D297353CC}">
              <c16:uniqueId val="{00000002-D40C-46B4-BB93-8D22716B6739}"/>
            </c:ext>
          </c:extLst>
        </c:ser>
        <c:ser>
          <c:idx val="3"/>
          <c:order val="3"/>
          <c:tx>
            <c:strRef>
              <c:f>'Лист1 (2)'!$F$3</c:f>
              <c:strCache>
                <c:ptCount val="1"/>
              </c:strCache>
            </c:strRef>
          </c:tx>
          <c:marker>
            <c:symbol val="none"/>
          </c:marker>
          <c:cat>
            <c:strRef>
              <c:f>'Лист1 (2)'!$B$4:$B$11</c:f>
              <c:strCache>
                <c:ptCount val="8"/>
                <c:pt idx="0">
                  <c:v>PH </c:v>
                </c:pt>
                <c:pt idx="1">
                  <c:v>RP</c:v>
                </c:pt>
                <c:pt idx="2">
                  <c:v>BP</c:v>
                </c:pt>
                <c:pt idx="3">
                  <c:v>GH</c:v>
                </c:pt>
                <c:pt idx="4">
                  <c:v>VT</c:v>
                </c:pt>
                <c:pt idx="5">
                  <c:v>SF</c:v>
                </c:pt>
                <c:pt idx="6">
                  <c:v>RE</c:v>
                </c:pt>
                <c:pt idx="7">
                  <c:v>MH</c:v>
                </c:pt>
              </c:strCache>
            </c:strRef>
          </c:cat>
          <c:val>
            <c:numRef>
              <c:f>'Лист1 (2)'!$F$4:$F$11</c:f>
              <c:numCache>
                <c:formatCode>General</c:formatCode>
                <c:ptCount val="8"/>
              </c:numCache>
            </c:numRef>
          </c:val>
          <c:extLst xmlns:c16r2="http://schemas.microsoft.com/office/drawing/2015/06/chart">
            <c:ext xmlns:c16="http://schemas.microsoft.com/office/drawing/2014/chart" uri="{C3380CC4-5D6E-409C-BE32-E72D297353CC}">
              <c16:uniqueId val="{00000003-D40C-46B4-BB93-8D22716B6739}"/>
            </c:ext>
          </c:extLst>
        </c:ser>
        <c:dLbls>
          <c:showLegendKey val="0"/>
          <c:showVal val="0"/>
          <c:showCatName val="0"/>
          <c:showSerName val="0"/>
          <c:showPercent val="0"/>
          <c:showBubbleSize val="0"/>
        </c:dLbls>
        <c:axId val="181982824"/>
        <c:axId val="181984000"/>
      </c:radarChart>
      <c:catAx>
        <c:axId val="181982824"/>
        <c:scaling>
          <c:orientation val="minMax"/>
        </c:scaling>
        <c:delete val="0"/>
        <c:axPos val="b"/>
        <c:majorGridlines/>
        <c:numFmt formatCode="General" sourceLinked="0"/>
        <c:majorTickMark val="none"/>
        <c:minorTickMark val="none"/>
        <c:tickLblPos val="nextTo"/>
        <c:spPr>
          <a:ln w="9525">
            <a:noFill/>
          </a:ln>
        </c:spPr>
        <c:crossAx val="181984000"/>
        <c:crosses val="autoZero"/>
        <c:auto val="1"/>
        <c:lblAlgn val="ctr"/>
        <c:lblOffset val="100"/>
        <c:noMultiLvlLbl val="0"/>
      </c:catAx>
      <c:valAx>
        <c:axId val="181984000"/>
        <c:scaling>
          <c:orientation val="minMax"/>
        </c:scaling>
        <c:delete val="0"/>
        <c:axPos val="l"/>
        <c:majorGridlines/>
        <c:numFmt formatCode="General" sourceLinked="1"/>
        <c:majorTickMark val="out"/>
        <c:minorTickMark val="none"/>
        <c:tickLblPos val="nextTo"/>
        <c:crossAx val="18198282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Лист1!$C$3</c:f>
              <c:strCache>
                <c:ptCount val="1"/>
              </c:strCache>
            </c:strRef>
          </c:tx>
          <c:marker>
            <c:symbol val="none"/>
          </c:marker>
          <c:cat>
            <c:strRef>
              <c:f>Лист1!$B$4:$B$11</c:f>
              <c:strCache>
                <c:ptCount val="8"/>
                <c:pt idx="0">
                  <c:v>PH </c:v>
                </c:pt>
                <c:pt idx="1">
                  <c:v>RP</c:v>
                </c:pt>
                <c:pt idx="2">
                  <c:v>BP</c:v>
                </c:pt>
                <c:pt idx="3">
                  <c:v>GH</c:v>
                </c:pt>
                <c:pt idx="4">
                  <c:v>VT</c:v>
                </c:pt>
                <c:pt idx="5">
                  <c:v>SF</c:v>
                </c:pt>
                <c:pt idx="6">
                  <c:v>RE</c:v>
                </c:pt>
                <c:pt idx="7">
                  <c:v>MH</c:v>
                </c:pt>
              </c:strCache>
            </c:strRef>
          </c:cat>
          <c:val>
            <c:numRef>
              <c:f>Лист1!$C$4:$C$11</c:f>
              <c:numCache>
                <c:formatCode>General</c:formatCode>
                <c:ptCount val="8"/>
              </c:numCache>
            </c:numRef>
          </c:val>
          <c:extLst xmlns:c16r2="http://schemas.microsoft.com/office/drawing/2015/06/chart">
            <c:ext xmlns:c16="http://schemas.microsoft.com/office/drawing/2014/chart" uri="{C3380CC4-5D6E-409C-BE32-E72D297353CC}">
              <c16:uniqueId val="{00000000-AC58-4D84-9446-9EA1E157CF0E}"/>
            </c:ext>
          </c:extLst>
        </c:ser>
        <c:ser>
          <c:idx val="1"/>
          <c:order val="1"/>
          <c:tx>
            <c:strRef>
              <c:f>Лист1!$D$3</c:f>
              <c:strCache>
                <c:ptCount val="1"/>
              </c:strCache>
            </c:strRef>
          </c:tx>
          <c:marker>
            <c:symbol val="none"/>
          </c:marker>
          <c:cat>
            <c:strRef>
              <c:f>Лист1!$B$4:$B$11</c:f>
              <c:strCache>
                <c:ptCount val="8"/>
                <c:pt idx="0">
                  <c:v>PH </c:v>
                </c:pt>
                <c:pt idx="1">
                  <c:v>RP</c:v>
                </c:pt>
                <c:pt idx="2">
                  <c:v>BP</c:v>
                </c:pt>
                <c:pt idx="3">
                  <c:v>GH</c:v>
                </c:pt>
                <c:pt idx="4">
                  <c:v>VT</c:v>
                </c:pt>
                <c:pt idx="5">
                  <c:v>SF</c:v>
                </c:pt>
                <c:pt idx="6">
                  <c:v>RE</c:v>
                </c:pt>
                <c:pt idx="7">
                  <c:v>MH</c:v>
                </c:pt>
              </c:strCache>
            </c:strRef>
          </c:cat>
          <c:val>
            <c:numRef>
              <c:f>Лист1!$D$4:$D$11</c:f>
              <c:numCache>
                <c:formatCode>General</c:formatCode>
                <c:ptCount val="8"/>
              </c:numCache>
            </c:numRef>
          </c:val>
          <c:extLst xmlns:c16r2="http://schemas.microsoft.com/office/drawing/2015/06/chart">
            <c:ext xmlns:c16="http://schemas.microsoft.com/office/drawing/2014/chart" uri="{C3380CC4-5D6E-409C-BE32-E72D297353CC}">
              <c16:uniqueId val="{00000001-AC58-4D84-9446-9EA1E157CF0E}"/>
            </c:ext>
          </c:extLst>
        </c:ser>
        <c:ser>
          <c:idx val="2"/>
          <c:order val="2"/>
          <c:tx>
            <c:strRef>
              <c:f>Лист1!$E$3</c:f>
              <c:strCache>
                <c:ptCount val="1"/>
              </c:strCache>
            </c:strRef>
          </c:tx>
          <c:marker>
            <c:symbol val="none"/>
          </c:marker>
          <c:cat>
            <c:strRef>
              <c:f>Лист1!$B$4:$B$11</c:f>
              <c:strCache>
                <c:ptCount val="8"/>
                <c:pt idx="0">
                  <c:v>PH </c:v>
                </c:pt>
                <c:pt idx="1">
                  <c:v>RP</c:v>
                </c:pt>
                <c:pt idx="2">
                  <c:v>BP</c:v>
                </c:pt>
                <c:pt idx="3">
                  <c:v>GH</c:v>
                </c:pt>
                <c:pt idx="4">
                  <c:v>VT</c:v>
                </c:pt>
                <c:pt idx="5">
                  <c:v>SF</c:v>
                </c:pt>
                <c:pt idx="6">
                  <c:v>RE</c:v>
                </c:pt>
                <c:pt idx="7">
                  <c:v>MH</c:v>
                </c:pt>
              </c:strCache>
            </c:strRef>
          </c:cat>
          <c:val>
            <c:numRef>
              <c:f>Лист1!$E$4:$E$11</c:f>
              <c:numCache>
                <c:formatCode>General</c:formatCode>
                <c:ptCount val="8"/>
              </c:numCache>
            </c:numRef>
          </c:val>
          <c:extLst xmlns:c16r2="http://schemas.microsoft.com/office/drawing/2015/06/chart">
            <c:ext xmlns:c16="http://schemas.microsoft.com/office/drawing/2014/chart" uri="{C3380CC4-5D6E-409C-BE32-E72D297353CC}">
              <c16:uniqueId val="{00000002-AC58-4D84-9446-9EA1E157CF0E}"/>
            </c:ext>
          </c:extLst>
        </c:ser>
        <c:ser>
          <c:idx val="3"/>
          <c:order val="3"/>
          <c:tx>
            <c:strRef>
              <c:f>Лист1!$F$3</c:f>
              <c:strCache>
                <c:ptCount val="1"/>
                <c:pt idx="0">
                  <c:v>4 группа</c:v>
                </c:pt>
              </c:strCache>
            </c:strRef>
          </c:tx>
          <c:marker>
            <c:symbol val="none"/>
          </c:marker>
          <c:cat>
            <c:strRef>
              <c:f>Лист1!$B$4:$B$11</c:f>
              <c:strCache>
                <c:ptCount val="8"/>
                <c:pt idx="0">
                  <c:v>PH </c:v>
                </c:pt>
                <c:pt idx="1">
                  <c:v>RP</c:v>
                </c:pt>
                <c:pt idx="2">
                  <c:v>BP</c:v>
                </c:pt>
                <c:pt idx="3">
                  <c:v>GH</c:v>
                </c:pt>
                <c:pt idx="4">
                  <c:v>VT</c:v>
                </c:pt>
                <c:pt idx="5">
                  <c:v>SF</c:v>
                </c:pt>
                <c:pt idx="6">
                  <c:v>RE</c:v>
                </c:pt>
                <c:pt idx="7">
                  <c:v>MH</c:v>
                </c:pt>
              </c:strCache>
            </c:strRef>
          </c:cat>
          <c:val>
            <c:numRef>
              <c:f>Лист1!$F$4:$F$11</c:f>
              <c:numCache>
                <c:formatCode>General</c:formatCode>
                <c:ptCount val="8"/>
                <c:pt idx="0">
                  <c:v>80.8</c:v>
                </c:pt>
                <c:pt idx="1">
                  <c:v>91.6</c:v>
                </c:pt>
                <c:pt idx="2">
                  <c:v>85.7</c:v>
                </c:pt>
                <c:pt idx="3">
                  <c:v>60.8</c:v>
                </c:pt>
                <c:pt idx="4">
                  <c:v>73.599999999999994</c:v>
                </c:pt>
                <c:pt idx="5">
                  <c:v>76.099999999999994</c:v>
                </c:pt>
                <c:pt idx="6">
                  <c:v>85.1</c:v>
                </c:pt>
                <c:pt idx="7">
                  <c:v>64.599999999999994</c:v>
                </c:pt>
              </c:numCache>
            </c:numRef>
          </c:val>
          <c:extLst xmlns:c16r2="http://schemas.microsoft.com/office/drawing/2015/06/chart">
            <c:ext xmlns:c16="http://schemas.microsoft.com/office/drawing/2014/chart" uri="{C3380CC4-5D6E-409C-BE32-E72D297353CC}">
              <c16:uniqueId val="{00000003-AC58-4D84-9446-9EA1E157CF0E}"/>
            </c:ext>
          </c:extLst>
        </c:ser>
        <c:dLbls>
          <c:showLegendKey val="0"/>
          <c:showVal val="0"/>
          <c:showCatName val="0"/>
          <c:showSerName val="0"/>
          <c:showPercent val="0"/>
          <c:showBubbleSize val="0"/>
        </c:dLbls>
        <c:axId val="181984392"/>
        <c:axId val="314903232"/>
      </c:radarChart>
      <c:catAx>
        <c:axId val="181984392"/>
        <c:scaling>
          <c:orientation val="minMax"/>
        </c:scaling>
        <c:delete val="0"/>
        <c:axPos val="b"/>
        <c:majorGridlines/>
        <c:numFmt formatCode="General" sourceLinked="0"/>
        <c:majorTickMark val="none"/>
        <c:minorTickMark val="none"/>
        <c:tickLblPos val="nextTo"/>
        <c:spPr>
          <a:ln w="9525">
            <a:noFill/>
          </a:ln>
        </c:spPr>
        <c:crossAx val="314903232"/>
        <c:crosses val="autoZero"/>
        <c:auto val="1"/>
        <c:lblAlgn val="ctr"/>
        <c:lblOffset val="100"/>
        <c:noMultiLvlLbl val="0"/>
      </c:catAx>
      <c:valAx>
        <c:axId val="314903232"/>
        <c:scaling>
          <c:orientation val="minMax"/>
        </c:scaling>
        <c:delete val="0"/>
        <c:axPos val="l"/>
        <c:majorGridlines/>
        <c:numFmt formatCode="General" sourceLinked="1"/>
        <c:majorTickMark val="out"/>
        <c:minorTickMark val="none"/>
        <c:tickLblPos val="nextTo"/>
        <c:crossAx val="1819843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Алматинская</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5.13</c:v>
                </c:pt>
                <c:pt idx="1">
                  <c:v>3.32</c:v>
                </c:pt>
                <c:pt idx="2">
                  <c:v>3.05</c:v>
                </c:pt>
              </c:numCache>
            </c:numRef>
          </c:val>
          <c:smooth val="0"/>
          <c:extLst xmlns:c16r2="http://schemas.microsoft.com/office/drawing/2015/06/chart">
            <c:ext xmlns:c16="http://schemas.microsoft.com/office/drawing/2014/chart" uri="{C3380CC4-5D6E-409C-BE32-E72D297353CC}">
              <c16:uniqueId val="{00000000-DDD9-4779-A630-7F7F252FBF84}"/>
            </c:ext>
          </c:extLst>
        </c:ser>
        <c:ser>
          <c:idx val="1"/>
          <c:order val="1"/>
          <c:tx>
            <c:strRef>
              <c:f>Лист1!$C$1</c:f>
              <c:strCache>
                <c:ptCount val="1"/>
                <c:pt idx="0">
                  <c:v>Кызылординская</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3.55</c:v>
                </c:pt>
                <c:pt idx="1">
                  <c:v>2.38</c:v>
                </c:pt>
                <c:pt idx="2">
                  <c:v>2.4699999999999998</c:v>
                </c:pt>
              </c:numCache>
            </c:numRef>
          </c:val>
          <c:smooth val="0"/>
          <c:extLst xmlns:c16r2="http://schemas.microsoft.com/office/drawing/2015/06/chart">
            <c:ext xmlns:c16="http://schemas.microsoft.com/office/drawing/2014/chart" uri="{C3380CC4-5D6E-409C-BE32-E72D297353CC}">
              <c16:uniqueId val="{00000001-DDD9-4779-A630-7F7F252FBF84}"/>
            </c:ext>
          </c:extLst>
        </c:ser>
        <c:ser>
          <c:idx val="2"/>
          <c:order val="2"/>
          <c:tx>
            <c:strRef>
              <c:f>Лист1!$D$1</c:f>
              <c:strCache>
                <c:ptCount val="1"/>
                <c:pt idx="0">
                  <c:v>ЮКО (в т.ч.Шымкент)</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8.850000000000005</c:v>
                </c:pt>
                <c:pt idx="1">
                  <c:v>8.57</c:v>
                </c:pt>
                <c:pt idx="2">
                  <c:v>6.71</c:v>
                </c:pt>
              </c:numCache>
            </c:numRef>
          </c:val>
          <c:smooth val="0"/>
          <c:extLst xmlns:c16r2="http://schemas.microsoft.com/office/drawing/2015/06/chart">
            <c:ext xmlns:c16="http://schemas.microsoft.com/office/drawing/2014/chart" uri="{C3380CC4-5D6E-409C-BE32-E72D297353CC}">
              <c16:uniqueId val="{00000002-DDD9-4779-A630-7F7F252FBF84}"/>
            </c:ext>
          </c:extLst>
        </c:ser>
        <c:ser>
          <c:idx val="3"/>
          <c:order val="3"/>
          <c:tx>
            <c:strRef>
              <c:f>Лист1!$E$1</c:f>
              <c:strCache>
                <c:ptCount val="1"/>
                <c:pt idx="0">
                  <c:v>Жамбылская</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Лист1!$E$2:$E$4</c:f>
              <c:numCache>
                <c:formatCode>General</c:formatCode>
                <c:ptCount val="3"/>
                <c:pt idx="0">
                  <c:v>9.629999999999999</c:v>
                </c:pt>
                <c:pt idx="1">
                  <c:v>7.18</c:v>
                </c:pt>
                <c:pt idx="2">
                  <c:v>5.46</c:v>
                </c:pt>
              </c:numCache>
            </c:numRef>
          </c:val>
          <c:smooth val="0"/>
          <c:extLst xmlns:c16r2="http://schemas.microsoft.com/office/drawing/2015/06/chart">
            <c:ext xmlns:c16="http://schemas.microsoft.com/office/drawing/2014/chart" uri="{C3380CC4-5D6E-409C-BE32-E72D297353CC}">
              <c16:uniqueId val="{00000003-DDD9-4779-A630-7F7F252FBF84}"/>
            </c:ext>
          </c:extLst>
        </c:ser>
        <c:dLbls>
          <c:showLegendKey val="0"/>
          <c:showVal val="0"/>
          <c:showCatName val="0"/>
          <c:showSerName val="0"/>
          <c:showPercent val="0"/>
          <c:showBubbleSize val="0"/>
        </c:dLbls>
        <c:marker val="1"/>
        <c:smooth val="0"/>
        <c:axId val="312819536"/>
        <c:axId val="312820320"/>
      </c:lineChart>
      <c:catAx>
        <c:axId val="312819536"/>
        <c:scaling>
          <c:orientation val="minMax"/>
        </c:scaling>
        <c:delete val="0"/>
        <c:axPos val="b"/>
        <c:numFmt formatCode="General" sourceLinked="1"/>
        <c:majorTickMark val="out"/>
        <c:minorTickMark val="none"/>
        <c:tickLblPos val="nextTo"/>
        <c:crossAx val="312820320"/>
        <c:crosses val="autoZero"/>
        <c:auto val="1"/>
        <c:lblAlgn val="ctr"/>
        <c:lblOffset val="100"/>
        <c:noMultiLvlLbl val="0"/>
      </c:catAx>
      <c:valAx>
        <c:axId val="312820320"/>
        <c:scaling>
          <c:orientation val="minMax"/>
        </c:scaling>
        <c:delete val="0"/>
        <c:axPos val="l"/>
        <c:majorGridlines/>
        <c:numFmt formatCode="General" sourceLinked="1"/>
        <c:majorTickMark val="out"/>
        <c:minorTickMark val="none"/>
        <c:tickLblPos val="nextTo"/>
        <c:crossAx val="3128195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город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2.8</c:v>
                </c:pt>
                <c:pt idx="1">
                  <c:v>2.7</c:v>
                </c:pt>
                <c:pt idx="2">
                  <c:v>2.4</c:v>
                </c:pt>
                <c:pt idx="3">
                  <c:v>2.4</c:v>
                </c:pt>
              </c:numCache>
            </c:numRef>
          </c:val>
          <c:smooth val="0"/>
          <c:extLst xmlns:c16r2="http://schemas.microsoft.com/office/drawing/2015/06/chart">
            <c:ext xmlns:c16="http://schemas.microsoft.com/office/drawing/2014/chart" uri="{C3380CC4-5D6E-409C-BE32-E72D297353CC}">
              <c16:uniqueId val="{00000000-8085-4D7A-BF86-1B9D9841AE23}"/>
            </c:ext>
          </c:extLst>
        </c:ser>
        <c:ser>
          <c:idx val="1"/>
          <c:order val="1"/>
          <c:tx>
            <c:strRef>
              <c:f>Лист1!$C$1</c:f>
              <c:strCache>
                <c:ptCount val="1"/>
                <c:pt idx="0">
                  <c:v>село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0.7</c:v>
                </c:pt>
                <c:pt idx="1">
                  <c:v>0.7</c:v>
                </c:pt>
                <c:pt idx="2">
                  <c:v>0.7</c:v>
                </c:pt>
                <c:pt idx="3">
                  <c:v>0.7</c:v>
                </c:pt>
              </c:numCache>
            </c:numRef>
          </c:val>
          <c:smooth val="0"/>
          <c:extLst xmlns:c16r2="http://schemas.microsoft.com/office/drawing/2015/06/chart">
            <c:ext xmlns:c16="http://schemas.microsoft.com/office/drawing/2014/chart" uri="{C3380CC4-5D6E-409C-BE32-E72D297353CC}">
              <c16:uniqueId val="{00000001-8085-4D7A-BF86-1B9D9841AE23}"/>
            </c:ext>
          </c:extLst>
        </c:ser>
        <c:ser>
          <c:idx val="2"/>
          <c:order val="2"/>
          <c:tx>
            <c:strRef>
              <c:f>Лист1!$D$1</c:f>
              <c:strCache>
                <c:ptCount val="1"/>
                <c:pt idx="0">
                  <c:v>РК</c:v>
                </c:pt>
              </c:strCache>
            </c:strRef>
          </c:tx>
          <c:spPr>
            <a:ln w="28575" cap="rnd">
              <a:solidFill>
                <a:schemeClr val="accent3"/>
              </a:solidFill>
              <a:round/>
            </a:ln>
            <a:effectLst/>
          </c:spPr>
          <c:marker>
            <c:symbol val="none"/>
          </c:marker>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085-4D7A-BF86-1B9D9841AE23}"/>
                </c:ext>
                <c:ext xmlns:c15="http://schemas.microsoft.com/office/drawing/2012/chart" uri="{CE6537A1-D6FC-4f65-9D91-7224C49458BB}">
                  <c15:layout/>
                </c:ext>
              </c:extLst>
            </c:dLbl>
            <c:dLbl>
              <c:idx val="1"/>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85-4D7A-BF86-1B9D9841AE23}"/>
                </c:ext>
                <c:ext xmlns:c15="http://schemas.microsoft.com/office/drawing/2012/chart" uri="{CE6537A1-D6FC-4f65-9D91-7224C49458BB}">
                  <c15:layout/>
                </c:ext>
              </c:extLst>
            </c:dLbl>
            <c:dLbl>
              <c:idx val="2"/>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085-4D7A-BF86-1B9D9841AE23}"/>
                </c:ext>
                <c:ext xmlns:c15="http://schemas.microsoft.com/office/drawing/2012/chart" uri="{CE6537A1-D6FC-4f65-9D91-7224C49458BB}">
                  <c15:layout/>
                </c:ext>
              </c:extLst>
            </c:dLbl>
            <c:dLbl>
              <c:idx val="3"/>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85-4D7A-BF86-1B9D9841AE23}"/>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1.9</c:v>
                </c:pt>
                <c:pt idx="1">
                  <c:v>1.9</c:v>
                </c:pt>
                <c:pt idx="2">
                  <c:v>1.7</c:v>
                </c:pt>
                <c:pt idx="3">
                  <c:v>1.7</c:v>
                </c:pt>
              </c:numCache>
            </c:numRef>
          </c:val>
          <c:smooth val="0"/>
          <c:extLst xmlns:c16r2="http://schemas.microsoft.com/office/drawing/2015/06/chart">
            <c:ext xmlns:c16="http://schemas.microsoft.com/office/drawing/2014/chart" uri="{C3380CC4-5D6E-409C-BE32-E72D297353CC}">
              <c16:uniqueId val="{00000002-8085-4D7A-BF86-1B9D9841AE23}"/>
            </c:ext>
          </c:extLst>
        </c:ser>
        <c:dLbls>
          <c:showLegendKey val="0"/>
          <c:showVal val="0"/>
          <c:showCatName val="0"/>
          <c:showSerName val="0"/>
          <c:showPercent val="0"/>
          <c:showBubbleSize val="0"/>
        </c:dLbls>
        <c:smooth val="0"/>
        <c:axId val="181365264"/>
        <c:axId val="10222992"/>
      </c:lineChart>
      <c:catAx>
        <c:axId val="1813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222992"/>
        <c:crosses val="autoZero"/>
        <c:auto val="1"/>
        <c:lblAlgn val="ctr"/>
        <c:lblOffset val="100"/>
        <c:noMultiLvlLbl val="0"/>
      </c:catAx>
      <c:valAx>
        <c:axId val="1022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1365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плановая</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B3E-4F19-9623-F3E62C190AE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B3E-4F19-9623-F3E62C190AE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Лист1!$A$2:$A$3</c:f>
              <c:strCache>
                <c:ptCount val="2"/>
                <c:pt idx="0">
                  <c:v>плановая</c:v>
                </c:pt>
                <c:pt idx="1">
                  <c:v>экстренная </c:v>
                </c:pt>
              </c:strCache>
            </c:strRef>
          </c:cat>
          <c:val>
            <c:numRef>
              <c:f>Лист1!$B$2:$B$3</c:f>
              <c:numCache>
                <c:formatCode>General</c:formatCode>
                <c:ptCount val="2"/>
                <c:pt idx="0">
                  <c:v>79.3</c:v>
                </c:pt>
                <c:pt idx="1">
                  <c:v>20.7</c:v>
                </c:pt>
              </c:numCache>
            </c:numRef>
          </c:val>
          <c:extLst xmlns:c16r2="http://schemas.microsoft.com/office/drawing/2015/06/chart">
            <c:ext xmlns:c16="http://schemas.microsoft.com/office/drawing/2014/chart" uri="{C3380CC4-5D6E-409C-BE32-E72D297353CC}">
              <c16:uniqueId val="{00000000-F5D4-4F21-B7B9-44E5B9F0643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9734695984309"/>
          <c:y val="4.6164675401699662E-2"/>
          <c:w val="0.86825642613812326"/>
          <c:h val="0.85504444253685341"/>
        </c:manualLayout>
      </c:layout>
      <c:lineChart>
        <c:grouping val="standard"/>
        <c:varyColors val="0"/>
        <c:ser>
          <c:idx val="0"/>
          <c:order val="0"/>
          <c:tx>
            <c:strRef>
              <c:f>Лист1!$B$1</c:f>
              <c:strCache>
                <c:ptCount val="1"/>
                <c:pt idx="0">
                  <c:v>Ряд 1</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1"/>
            <c:dispEq val="1"/>
            <c:trendlineLbl>
              <c:layout>
                <c:manualLayout>
                  <c:x val="9.9383533973645116E-3"/>
                  <c:y val="-9.0474148161411083E-2"/>
                </c:manualLayout>
              </c:layout>
              <c:numFmt formatCode="General" sourceLinked="0"/>
            </c:trendlineLbl>
          </c:trendline>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11</c:v>
                </c:pt>
                <c:pt idx="1">
                  <c:v>11.7</c:v>
                </c:pt>
                <c:pt idx="2">
                  <c:v>10.1</c:v>
                </c:pt>
                <c:pt idx="3">
                  <c:v>8.6</c:v>
                </c:pt>
                <c:pt idx="4">
                  <c:v>9.3000000000000007</c:v>
                </c:pt>
              </c:numCache>
            </c:numRef>
          </c:val>
          <c:smooth val="0"/>
          <c:extLst xmlns:c16r2="http://schemas.microsoft.com/office/drawing/2015/06/chart">
            <c:ext xmlns:c16="http://schemas.microsoft.com/office/drawing/2014/chart" uri="{C3380CC4-5D6E-409C-BE32-E72D297353CC}">
              <c16:uniqueId val="{00000001-C5FF-42CB-8AB0-9DFDC437B8E9}"/>
            </c:ext>
          </c:extLst>
        </c:ser>
        <c:dLbls>
          <c:showLegendKey val="0"/>
          <c:showVal val="0"/>
          <c:showCatName val="0"/>
          <c:showSerName val="0"/>
          <c:showPercent val="0"/>
          <c:showBubbleSize val="0"/>
        </c:dLbls>
        <c:marker val="1"/>
        <c:smooth val="0"/>
        <c:axId val="181983216"/>
        <c:axId val="181986352"/>
      </c:lineChart>
      <c:catAx>
        <c:axId val="181983216"/>
        <c:scaling>
          <c:orientation val="minMax"/>
        </c:scaling>
        <c:delete val="0"/>
        <c:axPos val="b"/>
        <c:numFmt formatCode="General" sourceLinked="1"/>
        <c:majorTickMark val="none"/>
        <c:minorTickMark val="none"/>
        <c:tickLblPos val="nextTo"/>
        <c:txPr>
          <a:bodyPr/>
          <a:lstStyle/>
          <a:p>
            <a:pPr>
              <a:defRPr sz="1000"/>
            </a:pPr>
            <a:endParaRPr lang="ru-RU"/>
          </a:p>
        </c:txPr>
        <c:crossAx val="181986352"/>
        <c:crosses val="autoZero"/>
        <c:auto val="1"/>
        <c:lblAlgn val="ctr"/>
        <c:lblOffset val="100"/>
        <c:noMultiLvlLbl val="0"/>
      </c:catAx>
      <c:valAx>
        <c:axId val="181986352"/>
        <c:scaling>
          <c:orientation val="minMax"/>
        </c:scaling>
        <c:delete val="0"/>
        <c:axPos val="l"/>
        <c:majorGridlines/>
        <c:title>
          <c:tx>
            <c:rich>
              <a:bodyPr/>
              <a:lstStyle/>
              <a:p>
                <a:pPr>
                  <a:defRPr/>
                </a:pPr>
                <a:r>
                  <a:rPr lang="ru-RU"/>
                  <a:t>Койко-дней</a:t>
                </a:r>
              </a:p>
            </c:rich>
          </c:tx>
          <c:overlay val="0"/>
        </c:title>
        <c:numFmt formatCode="General" sourceLinked="1"/>
        <c:majorTickMark val="none"/>
        <c:minorTickMark val="none"/>
        <c:tickLblPos val="nextTo"/>
        <c:crossAx val="181983216"/>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3E4-41D8-B655-404F3084601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3E4-41D8-B655-404F3084601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3E4-41D8-B655-404F3084601A}"/>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хирург</c:v>
                </c:pt>
                <c:pt idx="1">
                  <c:v>терапевт</c:v>
                </c:pt>
                <c:pt idx="2">
                  <c:v>УЗИ</c:v>
                </c:pt>
              </c:strCache>
            </c:strRef>
          </c:cat>
          <c:val>
            <c:numRef>
              <c:f>Лист1!$B$2:$B$4</c:f>
              <c:numCache>
                <c:formatCode>General</c:formatCode>
                <c:ptCount val="3"/>
                <c:pt idx="0">
                  <c:v>74.599999999999994</c:v>
                </c:pt>
                <c:pt idx="1">
                  <c:v>9.2000000000000011</c:v>
                </c:pt>
                <c:pt idx="2">
                  <c:v>16.3</c:v>
                </c:pt>
              </c:numCache>
            </c:numRef>
          </c:val>
          <c:extLst xmlns:c16r2="http://schemas.microsoft.com/office/drawing/2015/06/chart">
            <c:ext xmlns:c16="http://schemas.microsoft.com/office/drawing/2014/chart" uri="{C3380CC4-5D6E-409C-BE32-E72D297353CC}">
              <c16:uniqueId val="{00000000-77B3-4293-86DD-161C6FFBDD8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Перицистэктомия - 44 (15,5%)</c:v>
                </c:pt>
                <c:pt idx="1">
                  <c:v>Эхинококкэктомия - 217 (76,7%)</c:v>
                </c:pt>
                <c:pt idx="2">
                  <c:v>Консервативное - 15 (5,3%)</c:v>
                </c:pt>
                <c:pt idx="3">
                  <c:v>Пункционное - 7 (2,5%)</c:v>
                </c:pt>
              </c:strCache>
            </c:strRef>
          </c:cat>
          <c:val>
            <c:numRef>
              <c:f>Лист1!$B$2:$B$5</c:f>
              <c:numCache>
                <c:formatCode>General</c:formatCode>
                <c:ptCount val="4"/>
                <c:pt idx="0">
                  <c:v>15.5</c:v>
                </c:pt>
                <c:pt idx="1">
                  <c:v>76.7</c:v>
                </c:pt>
                <c:pt idx="2">
                  <c:v>5.3</c:v>
                </c:pt>
                <c:pt idx="3">
                  <c:v>2.5</c:v>
                </c:pt>
              </c:numCache>
            </c:numRef>
          </c:val>
          <c:extLst xmlns:c16r2="http://schemas.microsoft.com/office/drawing/2015/06/chart">
            <c:ext xmlns:c16="http://schemas.microsoft.com/office/drawing/2014/chart" uri="{C3380CC4-5D6E-409C-BE32-E72D297353CC}">
              <c16:uniqueId val="{00000000-C3E4-4D72-BFE3-635E550ED83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065686513922367"/>
          <c:y val="0.24699838906369972"/>
          <c:w val="0.37802182192233885"/>
          <c:h val="0.42533355414703183"/>
        </c:manualLayout>
      </c:layout>
      <c:overlay val="0"/>
      <c:txPr>
        <a:bodyPr/>
        <a:lstStyle/>
        <a:p>
          <a:pPr>
            <a:defRPr sz="800"/>
          </a:pPr>
          <a:endParaRPr lang="ru-RU"/>
        </a:p>
      </c:txPr>
    </c:legend>
    <c:plotVisOnly val="1"/>
    <c:dispBlanksAs val="zero"/>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Перед операцией</c:v>
                </c:pt>
                <c:pt idx="1">
                  <c:v>на 4-е сутки после операции</c:v>
                </c:pt>
                <c:pt idx="2">
                  <c:v>через 8 недель после операции</c:v>
                </c:pt>
              </c:strCache>
            </c:strRef>
          </c:cat>
          <c:val>
            <c:numRef>
              <c:f>Лист1!$B$2:$B$4</c:f>
              <c:numCache>
                <c:formatCode>General</c:formatCode>
                <c:ptCount val="3"/>
                <c:pt idx="0">
                  <c:v>20.260000000000002</c:v>
                </c:pt>
                <c:pt idx="1">
                  <c:v>17.739999999999998</c:v>
                </c:pt>
                <c:pt idx="2">
                  <c:v>20.68</c:v>
                </c:pt>
              </c:numCache>
            </c:numRef>
          </c:val>
          <c:smooth val="0"/>
          <c:extLst xmlns:c16r2="http://schemas.microsoft.com/office/drawing/2015/06/chart">
            <c:ext xmlns:c16="http://schemas.microsoft.com/office/drawing/2014/chart" uri="{C3380CC4-5D6E-409C-BE32-E72D297353CC}">
              <c16:uniqueId val="{00000000-C417-4D89-89BC-18CCD03688E5}"/>
            </c:ext>
          </c:extLst>
        </c:ser>
        <c:dLbls>
          <c:showLegendKey val="0"/>
          <c:showVal val="0"/>
          <c:showCatName val="0"/>
          <c:showSerName val="0"/>
          <c:showPercent val="0"/>
          <c:showBubbleSize val="0"/>
        </c:dLbls>
        <c:marker val="1"/>
        <c:smooth val="0"/>
        <c:axId val="181982432"/>
        <c:axId val="181987920"/>
      </c:lineChart>
      <c:catAx>
        <c:axId val="181982432"/>
        <c:scaling>
          <c:orientation val="minMax"/>
        </c:scaling>
        <c:delete val="0"/>
        <c:axPos val="b"/>
        <c:numFmt formatCode="General" sourceLinked="0"/>
        <c:majorTickMark val="out"/>
        <c:minorTickMark val="none"/>
        <c:tickLblPos val="nextTo"/>
        <c:crossAx val="181987920"/>
        <c:crosses val="autoZero"/>
        <c:auto val="1"/>
        <c:lblAlgn val="ctr"/>
        <c:lblOffset val="100"/>
        <c:noMultiLvlLbl val="0"/>
      </c:catAx>
      <c:valAx>
        <c:axId val="181987920"/>
        <c:scaling>
          <c:orientation val="minMax"/>
        </c:scaling>
        <c:delete val="0"/>
        <c:axPos val="l"/>
        <c:majorGridlines/>
        <c:numFmt formatCode="General" sourceLinked="1"/>
        <c:majorTickMark val="out"/>
        <c:minorTickMark val="none"/>
        <c:tickLblPos val="nextTo"/>
        <c:crossAx val="18198243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 (3)'!$C$3</c:f>
              <c:strCache>
                <c:ptCount val="1"/>
                <c:pt idx="0">
                  <c:v>1 группа</c:v>
                </c:pt>
              </c:strCache>
            </c:strRef>
          </c:tx>
          <c:marker>
            <c:symbol val="none"/>
          </c:marker>
          <c:cat>
            <c:strRef>
              <c:f>'Лист1 (3)'!$B$4:$B$11</c:f>
              <c:strCache>
                <c:ptCount val="8"/>
                <c:pt idx="0">
                  <c:v>PH </c:v>
                </c:pt>
                <c:pt idx="1">
                  <c:v>RP</c:v>
                </c:pt>
                <c:pt idx="2">
                  <c:v>BP</c:v>
                </c:pt>
                <c:pt idx="3">
                  <c:v>GH</c:v>
                </c:pt>
                <c:pt idx="4">
                  <c:v>VT</c:v>
                </c:pt>
                <c:pt idx="5">
                  <c:v>SF</c:v>
                </c:pt>
                <c:pt idx="6">
                  <c:v>RE</c:v>
                </c:pt>
                <c:pt idx="7">
                  <c:v>MH</c:v>
                </c:pt>
              </c:strCache>
            </c:strRef>
          </c:cat>
          <c:val>
            <c:numRef>
              <c:f>'Лист1 (3)'!$C$4:$C$11</c:f>
              <c:numCache>
                <c:formatCode>General</c:formatCode>
                <c:ptCount val="8"/>
                <c:pt idx="0">
                  <c:v>68.7</c:v>
                </c:pt>
                <c:pt idx="1">
                  <c:v>68.649999999999991</c:v>
                </c:pt>
                <c:pt idx="2">
                  <c:v>72.349999999999994</c:v>
                </c:pt>
                <c:pt idx="3">
                  <c:v>57.6</c:v>
                </c:pt>
                <c:pt idx="4">
                  <c:v>63.120000000000012</c:v>
                </c:pt>
                <c:pt idx="5">
                  <c:v>61.08</c:v>
                </c:pt>
                <c:pt idx="6">
                  <c:v>63</c:v>
                </c:pt>
                <c:pt idx="7">
                  <c:v>55.3</c:v>
                </c:pt>
              </c:numCache>
            </c:numRef>
          </c:val>
          <c:extLst xmlns:c16r2="http://schemas.microsoft.com/office/drawing/2015/06/chart">
            <c:ext xmlns:c16="http://schemas.microsoft.com/office/drawing/2014/chart" uri="{C3380CC4-5D6E-409C-BE32-E72D297353CC}">
              <c16:uniqueId val="{00000000-DE83-4C3B-BACF-7AAAF5292A2C}"/>
            </c:ext>
          </c:extLst>
        </c:ser>
        <c:ser>
          <c:idx val="1"/>
          <c:order val="1"/>
          <c:tx>
            <c:strRef>
              <c:f>'Лист1 (3)'!$D$3</c:f>
              <c:strCache>
                <c:ptCount val="1"/>
              </c:strCache>
            </c:strRef>
          </c:tx>
          <c:marker>
            <c:symbol val="none"/>
          </c:marker>
          <c:cat>
            <c:strRef>
              <c:f>'Лист1 (3)'!$B$4:$B$11</c:f>
              <c:strCache>
                <c:ptCount val="8"/>
                <c:pt idx="0">
                  <c:v>PH </c:v>
                </c:pt>
                <c:pt idx="1">
                  <c:v>RP</c:v>
                </c:pt>
                <c:pt idx="2">
                  <c:v>BP</c:v>
                </c:pt>
                <c:pt idx="3">
                  <c:v>GH</c:v>
                </c:pt>
                <c:pt idx="4">
                  <c:v>VT</c:v>
                </c:pt>
                <c:pt idx="5">
                  <c:v>SF</c:v>
                </c:pt>
                <c:pt idx="6">
                  <c:v>RE</c:v>
                </c:pt>
                <c:pt idx="7">
                  <c:v>MH</c:v>
                </c:pt>
              </c:strCache>
            </c:strRef>
          </c:cat>
          <c:val>
            <c:numRef>
              <c:f>'Лист1 (3)'!$D$4:$D$11</c:f>
              <c:numCache>
                <c:formatCode>General</c:formatCode>
                <c:ptCount val="8"/>
              </c:numCache>
            </c:numRef>
          </c:val>
          <c:extLst xmlns:c16r2="http://schemas.microsoft.com/office/drawing/2015/06/chart">
            <c:ext xmlns:c16="http://schemas.microsoft.com/office/drawing/2014/chart" uri="{C3380CC4-5D6E-409C-BE32-E72D297353CC}">
              <c16:uniqueId val="{00000001-DE83-4C3B-BACF-7AAAF5292A2C}"/>
            </c:ext>
          </c:extLst>
        </c:ser>
        <c:ser>
          <c:idx val="2"/>
          <c:order val="2"/>
          <c:tx>
            <c:strRef>
              <c:f>'Лист1 (3)'!$E$3</c:f>
              <c:strCache>
                <c:ptCount val="1"/>
              </c:strCache>
            </c:strRef>
          </c:tx>
          <c:marker>
            <c:symbol val="none"/>
          </c:marker>
          <c:cat>
            <c:strRef>
              <c:f>'Лист1 (3)'!$B$4:$B$11</c:f>
              <c:strCache>
                <c:ptCount val="8"/>
                <c:pt idx="0">
                  <c:v>PH </c:v>
                </c:pt>
                <c:pt idx="1">
                  <c:v>RP</c:v>
                </c:pt>
                <c:pt idx="2">
                  <c:v>BP</c:v>
                </c:pt>
                <c:pt idx="3">
                  <c:v>GH</c:v>
                </c:pt>
                <c:pt idx="4">
                  <c:v>VT</c:v>
                </c:pt>
                <c:pt idx="5">
                  <c:v>SF</c:v>
                </c:pt>
                <c:pt idx="6">
                  <c:v>RE</c:v>
                </c:pt>
                <c:pt idx="7">
                  <c:v>MH</c:v>
                </c:pt>
              </c:strCache>
            </c:strRef>
          </c:cat>
          <c:val>
            <c:numRef>
              <c:f>'Лист1 (3)'!$E$4:$E$11</c:f>
              <c:numCache>
                <c:formatCode>General</c:formatCode>
                <c:ptCount val="8"/>
              </c:numCache>
            </c:numRef>
          </c:val>
          <c:extLst xmlns:c16r2="http://schemas.microsoft.com/office/drawing/2015/06/chart">
            <c:ext xmlns:c16="http://schemas.microsoft.com/office/drawing/2014/chart" uri="{C3380CC4-5D6E-409C-BE32-E72D297353CC}">
              <c16:uniqueId val="{00000002-DE83-4C3B-BACF-7AAAF5292A2C}"/>
            </c:ext>
          </c:extLst>
        </c:ser>
        <c:ser>
          <c:idx val="3"/>
          <c:order val="3"/>
          <c:tx>
            <c:strRef>
              <c:f>'Лист1 (3)'!$F$3</c:f>
              <c:strCache>
                <c:ptCount val="1"/>
              </c:strCache>
            </c:strRef>
          </c:tx>
          <c:marker>
            <c:symbol val="none"/>
          </c:marker>
          <c:cat>
            <c:strRef>
              <c:f>'Лист1 (3)'!$B$4:$B$11</c:f>
              <c:strCache>
                <c:ptCount val="8"/>
                <c:pt idx="0">
                  <c:v>PH </c:v>
                </c:pt>
                <c:pt idx="1">
                  <c:v>RP</c:v>
                </c:pt>
                <c:pt idx="2">
                  <c:v>BP</c:v>
                </c:pt>
                <c:pt idx="3">
                  <c:v>GH</c:v>
                </c:pt>
                <c:pt idx="4">
                  <c:v>VT</c:v>
                </c:pt>
                <c:pt idx="5">
                  <c:v>SF</c:v>
                </c:pt>
                <c:pt idx="6">
                  <c:v>RE</c:v>
                </c:pt>
                <c:pt idx="7">
                  <c:v>MH</c:v>
                </c:pt>
              </c:strCache>
            </c:strRef>
          </c:cat>
          <c:val>
            <c:numRef>
              <c:f>'Лист1 (3)'!$F$4:$F$11</c:f>
              <c:numCache>
                <c:formatCode>General</c:formatCode>
                <c:ptCount val="8"/>
              </c:numCache>
            </c:numRef>
          </c:val>
          <c:extLst xmlns:c16r2="http://schemas.microsoft.com/office/drawing/2015/06/chart">
            <c:ext xmlns:c16="http://schemas.microsoft.com/office/drawing/2014/chart" uri="{C3380CC4-5D6E-409C-BE32-E72D297353CC}">
              <c16:uniqueId val="{00000003-DE83-4C3B-BACF-7AAAF5292A2C}"/>
            </c:ext>
          </c:extLst>
        </c:ser>
        <c:dLbls>
          <c:showLegendKey val="0"/>
          <c:showVal val="0"/>
          <c:showCatName val="0"/>
          <c:showSerName val="0"/>
          <c:showPercent val="0"/>
          <c:showBubbleSize val="0"/>
        </c:dLbls>
        <c:axId val="181989096"/>
        <c:axId val="181988312"/>
      </c:radarChart>
      <c:catAx>
        <c:axId val="181989096"/>
        <c:scaling>
          <c:orientation val="minMax"/>
        </c:scaling>
        <c:delete val="0"/>
        <c:axPos val="b"/>
        <c:majorGridlines/>
        <c:numFmt formatCode="General" sourceLinked="0"/>
        <c:majorTickMark val="none"/>
        <c:minorTickMark val="none"/>
        <c:tickLblPos val="nextTo"/>
        <c:spPr>
          <a:ln w="9525">
            <a:noFill/>
          </a:ln>
        </c:spPr>
        <c:crossAx val="181988312"/>
        <c:crosses val="autoZero"/>
        <c:auto val="1"/>
        <c:lblAlgn val="ctr"/>
        <c:lblOffset val="100"/>
        <c:noMultiLvlLbl val="0"/>
      </c:catAx>
      <c:valAx>
        <c:axId val="181988312"/>
        <c:scaling>
          <c:orientation val="minMax"/>
        </c:scaling>
        <c:delete val="0"/>
        <c:axPos val="l"/>
        <c:majorGridlines/>
        <c:numFmt formatCode="General" sourceLinked="1"/>
        <c:majorTickMark val="out"/>
        <c:minorTickMark val="none"/>
        <c:tickLblPos val="nextTo"/>
        <c:crossAx val="181989096"/>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4.png"/><Relationship Id="rId7" Type="http://schemas.openxmlformats.org/officeDocument/2006/relationships/image" Target="../media/image18.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17.jpeg"/><Relationship Id="rId5" Type="http://schemas.openxmlformats.org/officeDocument/2006/relationships/image" Target="../media/image16.png"/><Relationship Id="rId4" Type="http://schemas.openxmlformats.org/officeDocument/2006/relationships/image" Target="../media/image15.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4.png"/><Relationship Id="rId7" Type="http://schemas.openxmlformats.org/officeDocument/2006/relationships/image" Target="../media/image18.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17.jpeg"/><Relationship Id="rId5" Type="http://schemas.openxmlformats.org/officeDocument/2006/relationships/image" Target="../media/image16.png"/><Relationship Id="rId4"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35359F-C7AD-4CD6-BDF4-8CB3B189AC2F}" type="doc">
      <dgm:prSet loTypeId="urn:microsoft.com/office/officeart/2009/layout/CirclePictureHierarchy" loCatId="hierarchy" qsTypeId="urn:microsoft.com/office/officeart/2005/8/quickstyle/simple5" qsCatId="simple" csTypeId="urn:microsoft.com/office/officeart/2005/8/colors/accent1_2" csCatId="accent1" phldr="1"/>
      <dgm:spPr/>
      <dgm:t>
        <a:bodyPr/>
        <a:lstStyle/>
        <a:p>
          <a:endParaRPr lang="ru-RU"/>
        </a:p>
      </dgm:t>
    </dgm:pt>
    <dgm:pt modelId="{8AABD8B6-05DA-4F94-BBA4-905813FA7910}">
      <dgm:prSet phldrT="[Текст]" custT="1"/>
      <dgm:spPr/>
      <dgm:t>
        <a:bodyPr/>
        <a:lstStyle/>
        <a:p>
          <a:pPr algn="l"/>
          <a:r>
            <a:rPr lang="ru-RU" sz="900">
              <a:latin typeface="Times New Roman" panose="02020603050405020304" pitchFamily="18" charset="0"/>
              <a:cs typeface="Times New Roman" panose="02020603050405020304" pitchFamily="18" charset="0"/>
            </a:rPr>
            <a:t>Пациент с подозрением на ЭП</a:t>
          </a:r>
        </a:p>
      </dgm:t>
    </dgm:pt>
    <dgm:pt modelId="{5D33A098-07CD-42C0-94E5-A83AA560C008}" type="parTrans" cxnId="{246B9329-0535-44FE-B9F5-AA6E1BC211B1}">
      <dgm:prSet/>
      <dgm:spPr/>
      <dgm:t>
        <a:bodyPr/>
        <a:lstStyle/>
        <a:p>
          <a:pPr algn="l"/>
          <a:endParaRPr lang="ru-RU" sz="2000"/>
        </a:p>
      </dgm:t>
    </dgm:pt>
    <dgm:pt modelId="{4541544D-BF05-42EF-890F-A445BB1795E5}" type="sibTrans" cxnId="{246B9329-0535-44FE-B9F5-AA6E1BC211B1}">
      <dgm:prSet/>
      <dgm:spPr/>
      <dgm:t>
        <a:bodyPr/>
        <a:lstStyle/>
        <a:p>
          <a:pPr algn="l"/>
          <a:endParaRPr lang="ru-RU" sz="2000"/>
        </a:p>
      </dgm:t>
    </dgm:pt>
    <dgm:pt modelId="{62764A4E-CD0F-4A76-9FDA-AAC794477784}">
      <dgm:prSet phldrT="[Текст]" custT="1"/>
      <dgm:spPr/>
      <dgm:t>
        <a:bodyPr/>
        <a:lstStyle/>
        <a:p>
          <a:pPr algn="l"/>
          <a:r>
            <a:rPr lang="ru-RU" sz="900" b="1">
              <a:solidFill>
                <a:sysClr val="windowText" lastClr="000000"/>
              </a:solidFill>
              <a:latin typeface="Times New Roman" panose="02020603050405020304" pitchFamily="18" charset="0"/>
              <a:cs typeface="Times New Roman" panose="02020603050405020304" pitchFamily="18" charset="0"/>
            </a:rPr>
            <a:t>УЗИ ОБП</a:t>
          </a:r>
        </a:p>
      </dgm:t>
    </dgm:pt>
    <dgm:pt modelId="{5399305A-8368-4A31-A6FE-FEC2ADECCD84}" type="parTrans" cxnId="{1245864A-FA74-4343-9E6F-85B1F751D6BE}">
      <dgm:prSet/>
      <dgm:spPr/>
      <dgm:t>
        <a:bodyPr/>
        <a:lstStyle/>
        <a:p>
          <a:pPr algn="l"/>
          <a:endParaRPr lang="ru-RU" sz="2000"/>
        </a:p>
      </dgm:t>
    </dgm:pt>
    <dgm:pt modelId="{52DCC31C-111F-46D3-B5BC-AF1ABA8718F1}" type="sibTrans" cxnId="{1245864A-FA74-4343-9E6F-85B1F751D6BE}">
      <dgm:prSet/>
      <dgm:spPr/>
      <dgm:t>
        <a:bodyPr/>
        <a:lstStyle/>
        <a:p>
          <a:pPr algn="l"/>
          <a:endParaRPr lang="ru-RU" sz="2000"/>
        </a:p>
      </dgm:t>
    </dgm:pt>
    <dgm:pt modelId="{E9DA1180-35B3-4EED-AC84-7DE68FA83B6C}">
      <dgm:prSet phldrT="[Текст]" custT="1"/>
      <dgm:spPr/>
      <dgm:t>
        <a:bodyPr/>
        <a:lstStyle/>
        <a:p>
          <a:pPr algn="l"/>
          <a:r>
            <a:rPr lang="ru-RU" sz="900">
              <a:solidFill>
                <a:sysClr val="windowText" lastClr="000000"/>
              </a:solidFill>
              <a:latin typeface="Times New Roman" panose="02020603050405020304" pitchFamily="18" charset="0"/>
              <a:cs typeface="Times New Roman" panose="02020603050405020304" pitchFamily="18" charset="0"/>
            </a:rPr>
            <a:t>Классификация кисты по ВОЗ</a:t>
          </a:r>
        </a:p>
      </dgm:t>
    </dgm:pt>
    <dgm:pt modelId="{55BFA9C1-6271-4819-9086-E79B69A74ACD}" type="parTrans" cxnId="{9D3C7B0F-7B13-4476-AA40-639BAEDD28DE}">
      <dgm:prSet/>
      <dgm:spPr/>
      <dgm:t>
        <a:bodyPr/>
        <a:lstStyle/>
        <a:p>
          <a:pPr algn="l"/>
          <a:endParaRPr lang="ru-RU" sz="2000"/>
        </a:p>
      </dgm:t>
    </dgm:pt>
    <dgm:pt modelId="{EEBFF3FB-CD31-485C-9934-53E288674E1A}" type="sibTrans" cxnId="{9D3C7B0F-7B13-4476-AA40-639BAEDD28DE}">
      <dgm:prSet/>
      <dgm:spPr/>
      <dgm:t>
        <a:bodyPr/>
        <a:lstStyle/>
        <a:p>
          <a:pPr algn="l"/>
          <a:endParaRPr lang="ru-RU" sz="2000"/>
        </a:p>
      </dgm:t>
    </dgm:pt>
    <dgm:pt modelId="{98F628E7-15EB-48FE-A4B3-D610C0F9C325}">
      <dgm:prSet phldrT="[Текст]" custT="1"/>
      <dgm:spPr/>
      <dgm:t>
        <a:bodyPr/>
        <a:lstStyle/>
        <a:p>
          <a:pPr algn="l"/>
          <a:r>
            <a:rPr lang="ru-RU" sz="900">
              <a:solidFill>
                <a:sysClr val="windowText" lastClr="000000"/>
              </a:solidFill>
              <a:latin typeface="Times New Roman" panose="02020603050405020304" pitchFamily="18" charset="0"/>
              <a:cs typeface="Times New Roman" panose="02020603050405020304" pitchFamily="18" charset="0"/>
            </a:rPr>
            <a:t>КТ ОБП без контраста</a:t>
          </a:r>
        </a:p>
      </dgm:t>
    </dgm:pt>
    <dgm:pt modelId="{BF3ACA6D-0708-4564-B824-F7CCCB06E4D4}" type="parTrans" cxnId="{DA46BBC6-EF7B-424A-B2D5-DECDFE06BF69}">
      <dgm:prSet/>
      <dgm:spPr/>
      <dgm:t>
        <a:bodyPr/>
        <a:lstStyle/>
        <a:p>
          <a:pPr algn="l"/>
          <a:endParaRPr lang="ru-RU" sz="2000"/>
        </a:p>
      </dgm:t>
    </dgm:pt>
    <dgm:pt modelId="{7756B52C-D987-4917-9CB8-13D7360C55E1}" type="sibTrans" cxnId="{DA46BBC6-EF7B-424A-B2D5-DECDFE06BF69}">
      <dgm:prSet/>
      <dgm:spPr/>
      <dgm:t>
        <a:bodyPr/>
        <a:lstStyle/>
        <a:p>
          <a:pPr algn="l"/>
          <a:endParaRPr lang="ru-RU" sz="2000"/>
        </a:p>
      </dgm:t>
    </dgm:pt>
    <dgm:pt modelId="{1AB9969E-1673-4906-A22D-22777CC4762D}">
      <dgm:prSet phldrT="[Текст]" custT="1"/>
      <dgm:spPr/>
      <dgm:t>
        <a:bodyPr/>
        <a:lstStyle/>
        <a:p>
          <a:pPr algn="l"/>
          <a:r>
            <a:rPr lang="ru-RU" sz="900">
              <a:solidFill>
                <a:sysClr val="windowText" lastClr="000000"/>
              </a:solidFill>
              <a:latin typeface="Times New Roman" panose="02020603050405020304" pitchFamily="18" charset="0"/>
              <a:cs typeface="Times New Roman" panose="02020603050405020304" pitchFamily="18" charset="0"/>
            </a:rPr>
            <a:t>МРТ ОБП</a:t>
          </a:r>
        </a:p>
      </dgm:t>
    </dgm:pt>
    <dgm:pt modelId="{CBD41E81-E4FC-4387-9063-7D51FB50A364}" type="sibTrans" cxnId="{BB4D9905-EBC8-49B1-8BFB-8AA5A4C5030C}">
      <dgm:prSet/>
      <dgm:spPr/>
      <dgm:t>
        <a:bodyPr/>
        <a:lstStyle/>
        <a:p>
          <a:pPr algn="l"/>
          <a:endParaRPr lang="ru-RU" sz="2000"/>
        </a:p>
      </dgm:t>
    </dgm:pt>
    <dgm:pt modelId="{FAA38D81-8304-46A0-B771-498EDB4F20F2}" type="parTrans" cxnId="{BB4D9905-EBC8-49B1-8BFB-8AA5A4C5030C}">
      <dgm:prSet/>
      <dgm:spPr/>
      <dgm:t>
        <a:bodyPr/>
        <a:lstStyle/>
        <a:p>
          <a:pPr algn="l"/>
          <a:endParaRPr lang="ru-RU" sz="2000"/>
        </a:p>
      </dgm:t>
    </dgm:pt>
    <dgm:pt modelId="{D6D31E8A-99E4-45CC-9146-8C99627C47D2}">
      <dgm:prSet phldrT="[Текст]" custT="1"/>
      <dgm:spPr/>
      <dgm:t>
        <a:bodyPr/>
        <a:lstStyle/>
        <a:p>
          <a:pPr algn="l"/>
          <a:r>
            <a:rPr lang="kk-KZ" sz="900">
              <a:solidFill>
                <a:sysClr val="windowText" lastClr="000000"/>
              </a:solidFill>
              <a:latin typeface="Times New Roman" panose="02020603050405020304" pitchFamily="18" charset="0"/>
              <a:cs typeface="Times New Roman" panose="02020603050405020304" pitchFamily="18" charset="0"/>
            </a:rPr>
            <a:t>Консервативное лечение</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54545FDD-2E7D-499F-BEBD-B6A9F1FFEABA}" type="parTrans" cxnId="{536D8A48-9D0D-402D-AAC7-263D2F54184C}">
      <dgm:prSet/>
      <dgm:spPr/>
      <dgm:t>
        <a:bodyPr/>
        <a:lstStyle/>
        <a:p>
          <a:pPr algn="l"/>
          <a:endParaRPr lang="ru-RU" sz="2000"/>
        </a:p>
      </dgm:t>
    </dgm:pt>
    <dgm:pt modelId="{6CE50B16-6481-40DB-9EC8-D066EC7A255E}" type="sibTrans" cxnId="{536D8A48-9D0D-402D-AAC7-263D2F54184C}">
      <dgm:prSet/>
      <dgm:spPr/>
      <dgm:t>
        <a:bodyPr/>
        <a:lstStyle/>
        <a:p>
          <a:pPr algn="l"/>
          <a:endParaRPr lang="ru-RU" sz="2000"/>
        </a:p>
      </dgm:t>
    </dgm:pt>
    <dgm:pt modelId="{F21B9176-220D-4DD5-B6BA-A3FABD61A3E3}">
      <dgm:prSet phldrT="[Текст]" custT="1"/>
      <dgm:spPr/>
      <dgm:t>
        <a:bodyPr/>
        <a:lstStyle/>
        <a:p>
          <a:pPr algn="l"/>
          <a:r>
            <a:rPr lang="kk-KZ" sz="900">
              <a:solidFill>
                <a:sysClr val="windowText" lastClr="000000"/>
              </a:solidFill>
              <a:latin typeface="Times New Roman" panose="02020603050405020304" pitchFamily="18" charset="0"/>
              <a:cs typeface="Times New Roman" panose="02020603050405020304" pitchFamily="18" charset="0"/>
            </a:rPr>
            <a:t>Оперативное лечение</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6464144D-5E17-4858-90E8-CE48483C8F07}" type="parTrans" cxnId="{3E77FDFC-46B8-4EA7-B3B7-D473D78C519C}">
      <dgm:prSet/>
      <dgm:spPr/>
      <dgm:t>
        <a:bodyPr/>
        <a:lstStyle/>
        <a:p>
          <a:pPr algn="l"/>
          <a:endParaRPr lang="ru-RU" sz="2000"/>
        </a:p>
      </dgm:t>
    </dgm:pt>
    <dgm:pt modelId="{BB486EAE-2EEA-4A56-9E44-BC161502B373}" type="sibTrans" cxnId="{3E77FDFC-46B8-4EA7-B3B7-D473D78C519C}">
      <dgm:prSet/>
      <dgm:spPr/>
      <dgm:t>
        <a:bodyPr/>
        <a:lstStyle/>
        <a:p>
          <a:pPr algn="l"/>
          <a:endParaRPr lang="ru-RU" sz="2000"/>
        </a:p>
      </dgm:t>
    </dgm:pt>
    <dgm:pt modelId="{63E783E9-3DEF-448D-B26D-8FF5554F7657}">
      <dgm:prSet phldrT="[Текст]" custT="1"/>
      <dgm:spPr/>
      <dgm:t>
        <a:bodyPr/>
        <a:lstStyle/>
        <a:p>
          <a:pPr algn="l"/>
          <a:r>
            <a:rPr lang="kk-KZ" sz="900">
              <a:solidFill>
                <a:sysClr val="windowText" lastClr="000000"/>
              </a:solidFill>
              <a:latin typeface="Times New Roman" panose="02020603050405020304" pitchFamily="18" charset="0"/>
              <a:cs typeface="Times New Roman" panose="02020603050405020304" pitchFamily="18" charset="0"/>
            </a:rPr>
            <a:t>Наблюдение</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F2D81896-5882-44B7-8ED1-012E7B4A217E}" type="parTrans" cxnId="{A25EEDBF-DB85-406A-97AB-147E934DCCF2}">
      <dgm:prSet/>
      <dgm:spPr/>
      <dgm:t>
        <a:bodyPr/>
        <a:lstStyle/>
        <a:p>
          <a:pPr algn="l"/>
          <a:endParaRPr lang="ru-RU" sz="2000"/>
        </a:p>
      </dgm:t>
    </dgm:pt>
    <dgm:pt modelId="{80B433DB-F7DD-4351-BA33-76BEA2EB340D}" type="sibTrans" cxnId="{A25EEDBF-DB85-406A-97AB-147E934DCCF2}">
      <dgm:prSet/>
      <dgm:spPr/>
      <dgm:t>
        <a:bodyPr/>
        <a:lstStyle/>
        <a:p>
          <a:pPr algn="l"/>
          <a:endParaRPr lang="ru-RU" sz="2000"/>
        </a:p>
      </dgm:t>
    </dgm:pt>
    <dgm:pt modelId="{14E3B972-025D-4410-A69B-7CA4BE9D2AC1}" type="pres">
      <dgm:prSet presAssocID="{4735359F-C7AD-4CD6-BDF4-8CB3B189AC2F}" presName="hierChild1" presStyleCnt="0">
        <dgm:presLayoutVars>
          <dgm:chPref val="1"/>
          <dgm:dir/>
          <dgm:animOne val="branch"/>
          <dgm:animLvl val="lvl"/>
          <dgm:resizeHandles/>
        </dgm:presLayoutVars>
      </dgm:prSet>
      <dgm:spPr/>
      <dgm:t>
        <a:bodyPr/>
        <a:lstStyle/>
        <a:p>
          <a:endParaRPr lang="ru-RU"/>
        </a:p>
      </dgm:t>
    </dgm:pt>
    <dgm:pt modelId="{9CF09DDE-4106-4F1D-9517-ECDE0929A120}" type="pres">
      <dgm:prSet presAssocID="{8AABD8B6-05DA-4F94-BBA4-905813FA7910}" presName="hierRoot1" presStyleCnt="0"/>
      <dgm:spPr/>
    </dgm:pt>
    <dgm:pt modelId="{9C46903D-8176-410F-BC9D-9A97B36A5309}" type="pres">
      <dgm:prSet presAssocID="{8AABD8B6-05DA-4F94-BBA4-905813FA7910}" presName="composite" presStyleCnt="0"/>
      <dgm:spPr/>
    </dgm:pt>
    <dgm:pt modelId="{83DBE67D-CBAF-4821-AE4F-FF8E2FAE9C1E}" type="pres">
      <dgm:prSet presAssocID="{8AABD8B6-05DA-4F94-BBA4-905813FA7910}" presName="image" presStyleLbl="node0" presStyleIdx="0" presStyleCnt="1" custScaleX="100263" custScaleY="100263"/>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1777" t="1027" r="-11532" b="1814"/>
          </a:stretch>
        </a:blipFill>
      </dgm:spPr>
      <dgm:t>
        <a:bodyPr/>
        <a:lstStyle/>
        <a:p>
          <a:endParaRPr lang="ru-RU"/>
        </a:p>
      </dgm:t>
    </dgm:pt>
    <dgm:pt modelId="{8F79A03F-CA6D-4A2F-9E7B-AFA0B8317523}" type="pres">
      <dgm:prSet presAssocID="{8AABD8B6-05DA-4F94-BBA4-905813FA7910}" presName="text" presStyleLbl="revTx" presStyleIdx="0" presStyleCnt="8">
        <dgm:presLayoutVars>
          <dgm:chPref val="3"/>
        </dgm:presLayoutVars>
      </dgm:prSet>
      <dgm:spPr/>
      <dgm:t>
        <a:bodyPr/>
        <a:lstStyle/>
        <a:p>
          <a:endParaRPr lang="ru-RU"/>
        </a:p>
      </dgm:t>
    </dgm:pt>
    <dgm:pt modelId="{1921A528-001A-4D30-8C17-A58BAA3157F1}" type="pres">
      <dgm:prSet presAssocID="{8AABD8B6-05DA-4F94-BBA4-905813FA7910}" presName="hierChild2" presStyleCnt="0"/>
      <dgm:spPr/>
    </dgm:pt>
    <dgm:pt modelId="{25BA8BA2-EA09-483A-91BB-8C8451652F24}" type="pres">
      <dgm:prSet presAssocID="{5399305A-8368-4A31-A6FE-FEC2ADECCD84}" presName="Name10" presStyleLbl="parChTrans1D2" presStyleIdx="0" presStyleCnt="3"/>
      <dgm:spPr/>
      <dgm:t>
        <a:bodyPr/>
        <a:lstStyle/>
        <a:p>
          <a:endParaRPr lang="ru-RU"/>
        </a:p>
      </dgm:t>
    </dgm:pt>
    <dgm:pt modelId="{F13411BF-2EC6-4D45-8CB5-191C26D8C362}" type="pres">
      <dgm:prSet presAssocID="{62764A4E-CD0F-4A76-9FDA-AAC794477784}" presName="hierRoot2" presStyleCnt="0"/>
      <dgm:spPr/>
    </dgm:pt>
    <dgm:pt modelId="{B0EB763D-FAF1-44CF-B894-CF2AA384D03F}" type="pres">
      <dgm:prSet presAssocID="{62764A4E-CD0F-4A76-9FDA-AAC794477784}" presName="composite2" presStyleCnt="0"/>
      <dgm:spPr/>
    </dgm:pt>
    <dgm:pt modelId="{01FAA795-D483-4207-8AE2-2DD17ACDC75C}" type="pres">
      <dgm:prSet presAssocID="{62764A4E-CD0F-4A76-9FDA-AAC794477784}" presName="image2" presStyleLbl="node2" presStyleIdx="0" presStyleCnt="3"/>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10130" t="2054" r="-29808" b="2722"/>
          </a:stretch>
        </a:blipFill>
      </dgm:spPr>
    </dgm:pt>
    <dgm:pt modelId="{C65C32BF-EF25-408D-9FE0-4B3BAF725840}" type="pres">
      <dgm:prSet presAssocID="{62764A4E-CD0F-4A76-9FDA-AAC794477784}" presName="text2" presStyleLbl="revTx" presStyleIdx="1" presStyleCnt="8">
        <dgm:presLayoutVars>
          <dgm:chPref val="3"/>
        </dgm:presLayoutVars>
      </dgm:prSet>
      <dgm:spPr/>
      <dgm:t>
        <a:bodyPr/>
        <a:lstStyle/>
        <a:p>
          <a:endParaRPr lang="ru-RU"/>
        </a:p>
      </dgm:t>
    </dgm:pt>
    <dgm:pt modelId="{7AFDB28F-D214-4C36-BA01-63F98CA54F83}" type="pres">
      <dgm:prSet presAssocID="{62764A4E-CD0F-4A76-9FDA-AAC794477784}" presName="hierChild3" presStyleCnt="0"/>
      <dgm:spPr/>
    </dgm:pt>
    <dgm:pt modelId="{43FD8F29-E3B7-49B0-8B7D-75325DB9C5AC}" type="pres">
      <dgm:prSet presAssocID="{55BFA9C1-6271-4819-9086-E79B69A74ACD}" presName="Name17" presStyleLbl="parChTrans1D3" presStyleIdx="0" presStyleCnt="1"/>
      <dgm:spPr/>
      <dgm:t>
        <a:bodyPr/>
        <a:lstStyle/>
        <a:p>
          <a:endParaRPr lang="ru-RU"/>
        </a:p>
      </dgm:t>
    </dgm:pt>
    <dgm:pt modelId="{75059254-18FB-4292-B706-28EE7704600D}" type="pres">
      <dgm:prSet presAssocID="{E9DA1180-35B3-4EED-AC84-7DE68FA83B6C}" presName="hierRoot3" presStyleCnt="0"/>
      <dgm:spPr/>
    </dgm:pt>
    <dgm:pt modelId="{34CC4DC2-E490-477D-A145-0C57616423E6}" type="pres">
      <dgm:prSet presAssocID="{E9DA1180-35B3-4EED-AC84-7DE68FA83B6C}" presName="composite3" presStyleCnt="0"/>
      <dgm:spPr/>
    </dgm:pt>
    <dgm:pt modelId="{6144300E-A65A-4F22-9830-5B245D060ABE}" type="pres">
      <dgm:prSet presAssocID="{E9DA1180-35B3-4EED-AC84-7DE68FA83B6C}" presName="image3" presStyleLbl="node3" presStyleIdx="0" presStyleCnt="1" custLinFactX="100000" custLinFactNeighborX="184393" custLinFactNeighborY="21580"/>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t>
        <a:bodyPr/>
        <a:lstStyle/>
        <a:p>
          <a:endParaRPr lang="ru-RU"/>
        </a:p>
      </dgm:t>
    </dgm:pt>
    <dgm:pt modelId="{DBCA422E-89DD-41F4-83B0-677DF1FBEC5A}" type="pres">
      <dgm:prSet presAssocID="{E9DA1180-35B3-4EED-AC84-7DE68FA83B6C}" presName="text3" presStyleLbl="revTx" presStyleIdx="2" presStyleCnt="8" custLinFactX="89605" custLinFactNeighborX="100000" custLinFactNeighborY="21606">
        <dgm:presLayoutVars>
          <dgm:chPref val="3"/>
        </dgm:presLayoutVars>
      </dgm:prSet>
      <dgm:spPr/>
      <dgm:t>
        <a:bodyPr/>
        <a:lstStyle/>
        <a:p>
          <a:endParaRPr lang="ru-RU"/>
        </a:p>
      </dgm:t>
    </dgm:pt>
    <dgm:pt modelId="{D155C56F-E76E-4357-8362-E0FE08FDB519}" type="pres">
      <dgm:prSet presAssocID="{E9DA1180-35B3-4EED-AC84-7DE68FA83B6C}" presName="hierChild4" presStyleCnt="0"/>
      <dgm:spPr/>
    </dgm:pt>
    <dgm:pt modelId="{D6650579-A82C-4BE1-ABD0-E425BF58B684}" type="pres">
      <dgm:prSet presAssocID="{6464144D-5E17-4858-90E8-CE48483C8F07}" presName="Name23" presStyleLbl="parChTrans1D4" presStyleIdx="0" presStyleCnt="3"/>
      <dgm:spPr/>
      <dgm:t>
        <a:bodyPr/>
        <a:lstStyle/>
        <a:p>
          <a:endParaRPr lang="ru-RU"/>
        </a:p>
      </dgm:t>
    </dgm:pt>
    <dgm:pt modelId="{DF7BD6A6-6F34-4F85-BDD2-4D49EFAC2331}" type="pres">
      <dgm:prSet presAssocID="{F21B9176-220D-4DD5-B6BA-A3FABD61A3E3}" presName="hierRoot4" presStyleCnt="0"/>
      <dgm:spPr/>
    </dgm:pt>
    <dgm:pt modelId="{F25F9634-4174-41AA-BF3C-A26D9F720ECE}" type="pres">
      <dgm:prSet presAssocID="{F21B9176-220D-4DD5-B6BA-A3FABD61A3E3}" presName="composite4" presStyleCnt="0"/>
      <dgm:spPr/>
    </dgm:pt>
    <dgm:pt modelId="{FC038D5C-FA38-4E06-ACCB-E9B1370C4624}" type="pres">
      <dgm:prSet presAssocID="{F21B9176-220D-4DD5-B6BA-A3FABD61A3E3}" presName="image4" presStyleLbl="node4" presStyleIdx="0" presStyleCnt="3" custLinFactX="100000" custLinFactNeighborX="146379" custLinFactNeighborY="7669"/>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21187" t="-26581" r="-65825" b="1906"/>
          </a:stretch>
        </a:blipFill>
      </dgm:spPr>
    </dgm:pt>
    <dgm:pt modelId="{F54B53EC-B53A-495B-9BEA-EB3021893C79}" type="pres">
      <dgm:prSet presAssocID="{F21B9176-220D-4DD5-B6BA-A3FABD61A3E3}" presName="text4" presStyleLbl="revTx" presStyleIdx="3" presStyleCnt="8" custScaleX="96472" custLinFactX="167640" custLinFactNeighborX="200000" custLinFactNeighborY="17714">
        <dgm:presLayoutVars>
          <dgm:chPref val="3"/>
        </dgm:presLayoutVars>
      </dgm:prSet>
      <dgm:spPr/>
      <dgm:t>
        <a:bodyPr/>
        <a:lstStyle/>
        <a:p>
          <a:endParaRPr lang="ru-RU"/>
        </a:p>
      </dgm:t>
    </dgm:pt>
    <dgm:pt modelId="{897A37BC-5B47-490C-80C9-F1985493A06F}" type="pres">
      <dgm:prSet presAssocID="{F21B9176-220D-4DD5-B6BA-A3FABD61A3E3}" presName="hierChild5" presStyleCnt="0"/>
      <dgm:spPr/>
    </dgm:pt>
    <dgm:pt modelId="{E4E5A565-1049-4520-8AA4-B0040FF7CF5D}" type="pres">
      <dgm:prSet presAssocID="{54545FDD-2E7D-499F-BEBD-B6A9F1FFEABA}" presName="Name23" presStyleLbl="parChTrans1D4" presStyleIdx="1" presStyleCnt="3"/>
      <dgm:spPr/>
      <dgm:t>
        <a:bodyPr/>
        <a:lstStyle/>
        <a:p>
          <a:endParaRPr lang="ru-RU"/>
        </a:p>
      </dgm:t>
    </dgm:pt>
    <dgm:pt modelId="{91B28C28-8EE4-4741-B0A8-57F73807B174}" type="pres">
      <dgm:prSet presAssocID="{D6D31E8A-99E4-45CC-9146-8C99627C47D2}" presName="hierRoot4" presStyleCnt="0"/>
      <dgm:spPr/>
    </dgm:pt>
    <dgm:pt modelId="{4BA69B42-AC2D-40F9-B388-68A64D1DB7FB}" type="pres">
      <dgm:prSet presAssocID="{D6D31E8A-99E4-45CC-9146-8C99627C47D2}" presName="composite4" presStyleCnt="0"/>
      <dgm:spPr/>
    </dgm:pt>
    <dgm:pt modelId="{D2FA54DA-F3C2-41DB-A0D2-91E3B443DC75}" type="pres">
      <dgm:prSet presAssocID="{D6D31E8A-99E4-45CC-9146-8C99627C47D2}" presName="image4" presStyleLbl="node4" presStyleIdx="1" presStyleCnt="3" custLinFactX="250840" custLinFactNeighborX="300000" custLinFactNeighborY="11021"/>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528" t="818" r="-219728" b="-37434"/>
          </a:stretch>
        </a:blipFill>
      </dgm:spPr>
      <dgm:t>
        <a:bodyPr/>
        <a:lstStyle/>
        <a:p>
          <a:endParaRPr lang="ru-RU"/>
        </a:p>
      </dgm:t>
    </dgm:pt>
    <dgm:pt modelId="{164360CD-2349-4678-8A06-9FDE5D5A7A5A}" type="pres">
      <dgm:prSet presAssocID="{D6D31E8A-99E4-45CC-9146-8C99627C47D2}" presName="text4" presStyleLbl="revTx" presStyleIdx="4" presStyleCnt="8" custScaleX="103857" custScaleY="65161" custLinFactNeighborX="-11866" custLinFactNeighborY="15216">
        <dgm:presLayoutVars>
          <dgm:chPref val="3"/>
        </dgm:presLayoutVars>
      </dgm:prSet>
      <dgm:spPr/>
      <dgm:t>
        <a:bodyPr/>
        <a:lstStyle/>
        <a:p>
          <a:endParaRPr lang="ru-RU"/>
        </a:p>
      </dgm:t>
    </dgm:pt>
    <dgm:pt modelId="{217D5A93-21F2-463D-86D4-25EDCF09A5E7}" type="pres">
      <dgm:prSet presAssocID="{D6D31E8A-99E4-45CC-9146-8C99627C47D2}" presName="hierChild5" presStyleCnt="0"/>
      <dgm:spPr/>
    </dgm:pt>
    <dgm:pt modelId="{75016349-87D3-4172-B7D2-927E6F2A1EB0}" type="pres">
      <dgm:prSet presAssocID="{F2D81896-5882-44B7-8ED1-012E7B4A217E}" presName="Name23" presStyleLbl="parChTrans1D4" presStyleIdx="2" presStyleCnt="3"/>
      <dgm:spPr/>
      <dgm:t>
        <a:bodyPr/>
        <a:lstStyle/>
        <a:p>
          <a:endParaRPr lang="ru-RU"/>
        </a:p>
      </dgm:t>
    </dgm:pt>
    <dgm:pt modelId="{EBFE7E0F-EB56-4854-BFDC-C7B955FFD3EF}" type="pres">
      <dgm:prSet presAssocID="{63E783E9-3DEF-448D-B26D-8FF5554F7657}" presName="hierRoot4" presStyleCnt="0"/>
      <dgm:spPr/>
    </dgm:pt>
    <dgm:pt modelId="{CA48BECD-EC94-4E6F-9334-D761912EBF01}" type="pres">
      <dgm:prSet presAssocID="{63E783E9-3DEF-448D-B26D-8FF5554F7657}" presName="composite4" presStyleCnt="0"/>
      <dgm:spPr/>
    </dgm:pt>
    <dgm:pt modelId="{E710A0B3-13CC-47DA-9367-7BE1246407F1}" type="pres">
      <dgm:prSet presAssocID="{63E783E9-3DEF-448D-B26D-8FF5554F7657}" presName="image4" presStyleLbl="node4" presStyleIdx="2" presStyleCnt="3" custLinFactNeighborX="3374" custLinFactNeighborY="11942"/>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17000" r="-17000"/>
          </a:stretch>
        </a:blipFill>
      </dgm:spPr>
    </dgm:pt>
    <dgm:pt modelId="{593F89E7-ACF3-4FB5-B2B3-44EB4C99AC32}" type="pres">
      <dgm:prSet presAssocID="{63E783E9-3DEF-448D-B26D-8FF5554F7657}" presName="text4" presStyleLbl="revTx" presStyleIdx="5" presStyleCnt="8" custScaleX="93291" custScaleY="61385" custLinFactX="77781" custLinFactNeighborX="100000" custLinFactNeighborY="11202">
        <dgm:presLayoutVars>
          <dgm:chPref val="3"/>
        </dgm:presLayoutVars>
      </dgm:prSet>
      <dgm:spPr/>
      <dgm:t>
        <a:bodyPr/>
        <a:lstStyle/>
        <a:p>
          <a:endParaRPr lang="ru-RU"/>
        </a:p>
      </dgm:t>
    </dgm:pt>
    <dgm:pt modelId="{9EEBB761-46D1-42A3-BE51-D1492E98D0FA}" type="pres">
      <dgm:prSet presAssocID="{63E783E9-3DEF-448D-B26D-8FF5554F7657}" presName="hierChild5" presStyleCnt="0"/>
      <dgm:spPr/>
    </dgm:pt>
    <dgm:pt modelId="{639EA618-AB06-498F-9F1B-BE1CE0E3926D}" type="pres">
      <dgm:prSet presAssocID="{BF3ACA6D-0708-4564-B824-F7CCCB06E4D4}" presName="Name10" presStyleLbl="parChTrans1D2" presStyleIdx="1" presStyleCnt="3"/>
      <dgm:spPr/>
      <dgm:t>
        <a:bodyPr/>
        <a:lstStyle/>
        <a:p>
          <a:endParaRPr lang="ru-RU"/>
        </a:p>
      </dgm:t>
    </dgm:pt>
    <dgm:pt modelId="{A5877919-16C1-4694-BDB3-90F376AF7583}" type="pres">
      <dgm:prSet presAssocID="{98F628E7-15EB-48FE-A4B3-D610C0F9C325}" presName="hierRoot2" presStyleCnt="0"/>
      <dgm:spPr/>
    </dgm:pt>
    <dgm:pt modelId="{F53AA855-DF0F-482B-A02A-CF41493FB7D2}" type="pres">
      <dgm:prSet presAssocID="{98F628E7-15EB-48FE-A4B3-D610C0F9C325}" presName="composite2" presStyleCnt="0"/>
      <dgm:spPr/>
    </dgm:pt>
    <dgm:pt modelId="{D6E4FE4C-1FD5-4B58-9F13-827B02A68F7E}" type="pres">
      <dgm:prSet presAssocID="{98F628E7-15EB-48FE-A4B3-D610C0F9C325}" presName="image2" presStyleLbl="node2" presStyleIdx="1" presStyleCnt="3"/>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l="-27633" t="1715" r="-6870" b="1074"/>
          </a:stretch>
        </a:blipFill>
      </dgm:spPr>
    </dgm:pt>
    <dgm:pt modelId="{36F7644F-BCD4-4B99-8384-E800444536ED}" type="pres">
      <dgm:prSet presAssocID="{98F628E7-15EB-48FE-A4B3-D610C0F9C325}" presName="text2" presStyleLbl="revTx" presStyleIdx="6" presStyleCnt="8">
        <dgm:presLayoutVars>
          <dgm:chPref val="3"/>
        </dgm:presLayoutVars>
      </dgm:prSet>
      <dgm:spPr/>
      <dgm:t>
        <a:bodyPr/>
        <a:lstStyle/>
        <a:p>
          <a:endParaRPr lang="ru-RU"/>
        </a:p>
      </dgm:t>
    </dgm:pt>
    <dgm:pt modelId="{9D0F1386-CD01-417D-886F-0E22C53D7982}" type="pres">
      <dgm:prSet presAssocID="{98F628E7-15EB-48FE-A4B3-D610C0F9C325}" presName="hierChild3" presStyleCnt="0"/>
      <dgm:spPr/>
    </dgm:pt>
    <dgm:pt modelId="{68EB18AF-D4C1-4A3B-BDA1-6AFC5CFE9ADA}" type="pres">
      <dgm:prSet presAssocID="{FAA38D81-8304-46A0-B771-498EDB4F20F2}" presName="Name10" presStyleLbl="parChTrans1D2" presStyleIdx="2" presStyleCnt="3"/>
      <dgm:spPr/>
      <dgm:t>
        <a:bodyPr/>
        <a:lstStyle/>
        <a:p>
          <a:endParaRPr lang="ru-RU"/>
        </a:p>
      </dgm:t>
    </dgm:pt>
    <dgm:pt modelId="{7B7F79AD-B7C7-4196-9320-16E102CE14DF}" type="pres">
      <dgm:prSet presAssocID="{1AB9969E-1673-4906-A22D-22777CC4762D}" presName="hierRoot2" presStyleCnt="0"/>
      <dgm:spPr/>
    </dgm:pt>
    <dgm:pt modelId="{2E6850A1-6BE5-4258-8BB3-B23916E8582E}" type="pres">
      <dgm:prSet presAssocID="{1AB9969E-1673-4906-A22D-22777CC4762D}" presName="composite2" presStyleCnt="0"/>
      <dgm:spPr/>
    </dgm:pt>
    <dgm:pt modelId="{A2DFE9B6-9EA3-4C2C-871E-ED43DA26C799}" type="pres">
      <dgm:prSet presAssocID="{1AB9969E-1673-4906-A22D-22777CC4762D}" presName="image2" presStyleLbl="node2" presStyleIdx="2" presStyleCnt="3"/>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25000" r="-25000"/>
          </a:stretch>
        </a:blipFill>
      </dgm:spPr>
    </dgm:pt>
    <dgm:pt modelId="{4CEC4F59-E64A-4FF4-BC14-D9E561704298}" type="pres">
      <dgm:prSet presAssocID="{1AB9969E-1673-4906-A22D-22777CC4762D}" presName="text2" presStyleLbl="revTx" presStyleIdx="7" presStyleCnt="8" custLinFactNeighborX="1028" custLinFactNeighborY="-2956">
        <dgm:presLayoutVars>
          <dgm:chPref val="3"/>
        </dgm:presLayoutVars>
      </dgm:prSet>
      <dgm:spPr/>
      <dgm:t>
        <a:bodyPr/>
        <a:lstStyle/>
        <a:p>
          <a:endParaRPr lang="ru-RU"/>
        </a:p>
      </dgm:t>
    </dgm:pt>
    <dgm:pt modelId="{B606256B-6C54-4C6A-AF00-FE8A67767B3B}" type="pres">
      <dgm:prSet presAssocID="{1AB9969E-1673-4906-A22D-22777CC4762D}" presName="hierChild3" presStyleCnt="0"/>
      <dgm:spPr/>
    </dgm:pt>
  </dgm:ptLst>
  <dgm:cxnLst>
    <dgm:cxn modelId="{A25EEDBF-DB85-406A-97AB-147E934DCCF2}" srcId="{E9DA1180-35B3-4EED-AC84-7DE68FA83B6C}" destId="{63E783E9-3DEF-448D-B26D-8FF5554F7657}" srcOrd="2" destOrd="0" parTransId="{F2D81896-5882-44B7-8ED1-012E7B4A217E}" sibTransId="{80B433DB-F7DD-4351-BA33-76BEA2EB340D}"/>
    <dgm:cxn modelId="{9D3C7B0F-7B13-4476-AA40-639BAEDD28DE}" srcId="{62764A4E-CD0F-4A76-9FDA-AAC794477784}" destId="{E9DA1180-35B3-4EED-AC84-7DE68FA83B6C}" srcOrd="0" destOrd="0" parTransId="{55BFA9C1-6271-4819-9086-E79B69A74ACD}" sibTransId="{EEBFF3FB-CD31-485C-9934-53E288674E1A}"/>
    <dgm:cxn modelId="{7379BF0E-B222-4483-819F-4E798E7A9A55}" type="presOf" srcId="{63E783E9-3DEF-448D-B26D-8FF5554F7657}" destId="{593F89E7-ACF3-4FB5-B2B3-44EB4C99AC32}" srcOrd="0" destOrd="0" presId="urn:microsoft.com/office/officeart/2009/layout/CirclePictureHierarchy"/>
    <dgm:cxn modelId="{1245864A-FA74-4343-9E6F-85B1F751D6BE}" srcId="{8AABD8B6-05DA-4F94-BBA4-905813FA7910}" destId="{62764A4E-CD0F-4A76-9FDA-AAC794477784}" srcOrd="0" destOrd="0" parTransId="{5399305A-8368-4A31-A6FE-FEC2ADECCD84}" sibTransId="{52DCC31C-111F-46D3-B5BC-AF1ABA8718F1}"/>
    <dgm:cxn modelId="{B05E0087-F0DF-4AC6-9D79-7CB245CAE0D7}" type="presOf" srcId="{BF3ACA6D-0708-4564-B824-F7CCCB06E4D4}" destId="{639EA618-AB06-498F-9F1B-BE1CE0E3926D}" srcOrd="0" destOrd="0" presId="urn:microsoft.com/office/officeart/2009/layout/CirclePictureHierarchy"/>
    <dgm:cxn modelId="{BB4D9905-EBC8-49B1-8BFB-8AA5A4C5030C}" srcId="{8AABD8B6-05DA-4F94-BBA4-905813FA7910}" destId="{1AB9969E-1673-4906-A22D-22777CC4762D}" srcOrd="2" destOrd="0" parTransId="{FAA38D81-8304-46A0-B771-498EDB4F20F2}" sibTransId="{CBD41E81-E4FC-4387-9063-7D51FB50A364}"/>
    <dgm:cxn modelId="{01E2D394-7B9D-48B4-B2B6-FCAB368CA361}" type="presOf" srcId="{5399305A-8368-4A31-A6FE-FEC2ADECCD84}" destId="{25BA8BA2-EA09-483A-91BB-8C8451652F24}" srcOrd="0" destOrd="0" presId="urn:microsoft.com/office/officeart/2009/layout/CirclePictureHierarchy"/>
    <dgm:cxn modelId="{6D83C2C7-578F-47EE-916A-39E1FCBF6397}" type="presOf" srcId="{62764A4E-CD0F-4A76-9FDA-AAC794477784}" destId="{C65C32BF-EF25-408D-9FE0-4B3BAF725840}" srcOrd="0" destOrd="0" presId="urn:microsoft.com/office/officeart/2009/layout/CirclePictureHierarchy"/>
    <dgm:cxn modelId="{C802F865-A7F5-44FE-B171-28EBD8510217}" type="presOf" srcId="{54545FDD-2E7D-499F-BEBD-B6A9F1FFEABA}" destId="{E4E5A565-1049-4520-8AA4-B0040FF7CF5D}" srcOrd="0" destOrd="0" presId="urn:microsoft.com/office/officeart/2009/layout/CirclePictureHierarchy"/>
    <dgm:cxn modelId="{318A0D17-F8FA-464F-9FC6-FD40C23983A0}" type="presOf" srcId="{4735359F-C7AD-4CD6-BDF4-8CB3B189AC2F}" destId="{14E3B972-025D-4410-A69B-7CA4BE9D2AC1}" srcOrd="0" destOrd="0" presId="urn:microsoft.com/office/officeart/2009/layout/CirclePictureHierarchy"/>
    <dgm:cxn modelId="{B52ADA10-BC6D-4E5B-8E13-C7C3ECA61F09}" type="presOf" srcId="{D6D31E8A-99E4-45CC-9146-8C99627C47D2}" destId="{164360CD-2349-4678-8A06-9FDE5D5A7A5A}" srcOrd="0" destOrd="0" presId="urn:microsoft.com/office/officeart/2009/layout/CirclePictureHierarchy"/>
    <dgm:cxn modelId="{40AF04AE-C21D-4149-A5F3-C300442B6F9A}" type="presOf" srcId="{8AABD8B6-05DA-4F94-BBA4-905813FA7910}" destId="{8F79A03F-CA6D-4A2F-9E7B-AFA0B8317523}" srcOrd="0" destOrd="0" presId="urn:microsoft.com/office/officeart/2009/layout/CirclePictureHierarchy"/>
    <dgm:cxn modelId="{5BEA7D29-B6BE-4A03-A85C-CEE41D575F98}" type="presOf" srcId="{6464144D-5E17-4858-90E8-CE48483C8F07}" destId="{D6650579-A82C-4BE1-ABD0-E425BF58B684}" srcOrd="0" destOrd="0" presId="urn:microsoft.com/office/officeart/2009/layout/CirclePictureHierarchy"/>
    <dgm:cxn modelId="{D8C0DDBA-9FF6-4787-8458-2411163390AC}" type="presOf" srcId="{FAA38D81-8304-46A0-B771-498EDB4F20F2}" destId="{68EB18AF-D4C1-4A3B-BDA1-6AFC5CFE9ADA}" srcOrd="0" destOrd="0" presId="urn:microsoft.com/office/officeart/2009/layout/CirclePictureHierarchy"/>
    <dgm:cxn modelId="{14E1C9EF-FADE-4BD5-82B5-058A13263F11}" type="presOf" srcId="{F21B9176-220D-4DD5-B6BA-A3FABD61A3E3}" destId="{F54B53EC-B53A-495B-9BEA-EB3021893C79}" srcOrd="0" destOrd="0" presId="urn:microsoft.com/office/officeart/2009/layout/CirclePictureHierarchy"/>
    <dgm:cxn modelId="{11098A80-AB74-4514-9241-F3D8B5670139}" type="presOf" srcId="{1AB9969E-1673-4906-A22D-22777CC4762D}" destId="{4CEC4F59-E64A-4FF4-BC14-D9E561704298}" srcOrd="0" destOrd="0" presId="urn:microsoft.com/office/officeart/2009/layout/CirclePictureHierarchy"/>
    <dgm:cxn modelId="{3EBBB2A2-0CD0-4370-B3FD-4AFB54FC9CDE}" type="presOf" srcId="{E9DA1180-35B3-4EED-AC84-7DE68FA83B6C}" destId="{DBCA422E-89DD-41F4-83B0-677DF1FBEC5A}" srcOrd="0" destOrd="0" presId="urn:microsoft.com/office/officeart/2009/layout/CirclePictureHierarchy"/>
    <dgm:cxn modelId="{A3D4C9C3-3D31-4C83-B6F2-C95587945FE8}" type="presOf" srcId="{98F628E7-15EB-48FE-A4B3-D610C0F9C325}" destId="{36F7644F-BCD4-4B99-8384-E800444536ED}" srcOrd="0" destOrd="0" presId="urn:microsoft.com/office/officeart/2009/layout/CirclePictureHierarchy"/>
    <dgm:cxn modelId="{7C1205DF-0E15-41D3-8878-34D6EFE53BBD}" type="presOf" srcId="{F2D81896-5882-44B7-8ED1-012E7B4A217E}" destId="{75016349-87D3-4172-B7D2-927E6F2A1EB0}" srcOrd="0" destOrd="0" presId="urn:microsoft.com/office/officeart/2009/layout/CirclePictureHierarchy"/>
    <dgm:cxn modelId="{246B9329-0535-44FE-B9F5-AA6E1BC211B1}" srcId="{4735359F-C7AD-4CD6-BDF4-8CB3B189AC2F}" destId="{8AABD8B6-05DA-4F94-BBA4-905813FA7910}" srcOrd="0" destOrd="0" parTransId="{5D33A098-07CD-42C0-94E5-A83AA560C008}" sibTransId="{4541544D-BF05-42EF-890F-A445BB1795E5}"/>
    <dgm:cxn modelId="{DA46BBC6-EF7B-424A-B2D5-DECDFE06BF69}" srcId="{8AABD8B6-05DA-4F94-BBA4-905813FA7910}" destId="{98F628E7-15EB-48FE-A4B3-D610C0F9C325}" srcOrd="1" destOrd="0" parTransId="{BF3ACA6D-0708-4564-B824-F7CCCB06E4D4}" sibTransId="{7756B52C-D987-4917-9CB8-13D7360C55E1}"/>
    <dgm:cxn modelId="{536D8A48-9D0D-402D-AAC7-263D2F54184C}" srcId="{E9DA1180-35B3-4EED-AC84-7DE68FA83B6C}" destId="{D6D31E8A-99E4-45CC-9146-8C99627C47D2}" srcOrd="1" destOrd="0" parTransId="{54545FDD-2E7D-499F-BEBD-B6A9F1FFEABA}" sibTransId="{6CE50B16-6481-40DB-9EC8-D066EC7A255E}"/>
    <dgm:cxn modelId="{E03EC091-DC97-4D92-89AD-9A73EDF464D4}" type="presOf" srcId="{55BFA9C1-6271-4819-9086-E79B69A74ACD}" destId="{43FD8F29-E3B7-49B0-8B7D-75325DB9C5AC}" srcOrd="0" destOrd="0" presId="urn:microsoft.com/office/officeart/2009/layout/CirclePictureHierarchy"/>
    <dgm:cxn modelId="{3E77FDFC-46B8-4EA7-B3B7-D473D78C519C}" srcId="{E9DA1180-35B3-4EED-AC84-7DE68FA83B6C}" destId="{F21B9176-220D-4DD5-B6BA-A3FABD61A3E3}" srcOrd="0" destOrd="0" parTransId="{6464144D-5E17-4858-90E8-CE48483C8F07}" sibTransId="{BB486EAE-2EEA-4A56-9E44-BC161502B373}"/>
    <dgm:cxn modelId="{FB016EED-A3B2-4804-AB3E-BA2C72E7802F}" type="presParOf" srcId="{14E3B972-025D-4410-A69B-7CA4BE9D2AC1}" destId="{9CF09DDE-4106-4F1D-9517-ECDE0929A120}" srcOrd="0" destOrd="0" presId="urn:microsoft.com/office/officeart/2009/layout/CirclePictureHierarchy"/>
    <dgm:cxn modelId="{0E69CBC0-E458-43BA-A564-3237E0D20454}" type="presParOf" srcId="{9CF09DDE-4106-4F1D-9517-ECDE0929A120}" destId="{9C46903D-8176-410F-BC9D-9A97B36A5309}" srcOrd="0" destOrd="0" presId="urn:microsoft.com/office/officeart/2009/layout/CirclePictureHierarchy"/>
    <dgm:cxn modelId="{21A26D58-A8BD-4787-94F4-8F491ADAAC3D}" type="presParOf" srcId="{9C46903D-8176-410F-BC9D-9A97B36A5309}" destId="{83DBE67D-CBAF-4821-AE4F-FF8E2FAE9C1E}" srcOrd="0" destOrd="0" presId="urn:microsoft.com/office/officeart/2009/layout/CirclePictureHierarchy"/>
    <dgm:cxn modelId="{CEF3A80E-F4F1-4210-B72F-DAD4B59ABBBB}" type="presParOf" srcId="{9C46903D-8176-410F-BC9D-9A97B36A5309}" destId="{8F79A03F-CA6D-4A2F-9E7B-AFA0B8317523}" srcOrd="1" destOrd="0" presId="urn:microsoft.com/office/officeart/2009/layout/CirclePictureHierarchy"/>
    <dgm:cxn modelId="{415A12E3-3F3F-4DA7-B82F-61DA06F10955}" type="presParOf" srcId="{9CF09DDE-4106-4F1D-9517-ECDE0929A120}" destId="{1921A528-001A-4D30-8C17-A58BAA3157F1}" srcOrd="1" destOrd="0" presId="urn:microsoft.com/office/officeart/2009/layout/CirclePictureHierarchy"/>
    <dgm:cxn modelId="{543634F5-51DB-4409-AC34-F0EF7B23C815}" type="presParOf" srcId="{1921A528-001A-4D30-8C17-A58BAA3157F1}" destId="{25BA8BA2-EA09-483A-91BB-8C8451652F24}" srcOrd="0" destOrd="0" presId="urn:microsoft.com/office/officeart/2009/layout/CirclePictureHierarchy"/>
    <dgm:cxn modelId="{91EFA302-7EAC-4627-892E-981C1EC7DE5F}" type="presParOf" srcId="{1921A528-001A-4D30-8C17-A58BAA3157F1}" destId="{F13411BF-2EC6-4D45-8CB5-191C26D8C362}" srcOrd="1" destOrd="0" presId="urn:microsoft.com/office/officeart/2009/layout/CirclePictureHierarchy"/>
    <dgm:cxn modelId="{C9DD70A4-13C0-4201-81F2-D0A80A4DF229}" type="presParOf" srcId="{F13411BF-2EC6-4D45-8CB5-191C26D8C362}" destId="{B0EB763D-FAF1-44CF-B894-CF2AA384D03F}" srcOrd="0" destOrd="0" presId="urn:microsoft.com/office/officeart/2009/layout/CirclePictureHierarchy"/>
    <dgm:cxn modelId="{68118E99-6E7C-4754-9FE0-9A7CE57C82B0}" type="presParOf" srcId="{B0EB763D-FAF1-44CF-B894-CF2AA384D03F}" destId="{01FAA795-D483-4207-8AE2-2DD17ACDC75C}" srcOrd="0" destOrd="0" presId="urn:microsoft.com/office/officeart/2009/layout/CirclePictureHierarchy"/>
    <dgm:cxn modelId="{57CEA02B-34E4-4782-B6EC-F2BBE05DC13E}" type="presParOf" srcId="{B0EB763D-FAF1-44CF-B894-CF2AA384D03F}" destId="{C65C32BF-EF25-408D-9FE0-4B3BAF725840}" srcOrd="1" destOrd="0" presId="urn:microsoft.com/office/officeart/2009/layout/CirclePictureHierarchy"/>
    <dgm:cxn modelId="{F99FCD9B-1CB4-42C6-A07B-32EDA100B843}" type="presParOf" srcId="{F13411BF-2EC6-4D45-8CB5-191C26D8C362}" destId="{7AFDB28F-D214-4C36-BA01-63F98CA54F83}" srcOrd="1" destOrd="0" presId="urn:microsoft.com/office/officeart/2009/layout/CirclePictureHierarchy"/>
    <dgm:cxn modelId="{367F1075-72FE-4C54-BB4F-D3255C3E6055}" type="presParOf" srcId="{7AFDB28F-D214-4C36-BA01-63F98CA54F83}" destId="{43FD8F29-E3B7-49B0-8B7D-75325DB9C5AC}" srcOrd="0" destOrd="0" presId="urn:microsoft.com/office/officeart/2009/layout/CirclePictureHierarchy"/>
    <dgm:cxn modelId="{8E45659B-52DB-4CC0-BBC4-F61DEBD51D5A}" type="presParOf" srcId="{7AFDB28F-D214-4C36-BA01-63F98CA54F83}" destId="{75059254-18FB-4292-B706-28EE7704600D}" srcOrd="1" destOrd="0" presId="urn:microsoft.com/office/officeart/2009/layout/CirclePictureHierarchy"/>
    <dgm:cxn modelId="{FFD94605-805D-4DFB-AF5B-D112781414B0}" type="presParOf" srcId="{75059254-18FB-4292-B706-28EE7704600D}" destId="{34CC4DC2-E490-477D-A145-0C57616423E6}" srcOrd="0" destOrd="0" presId="urn:microsoft.com/office/officeart/2009/layout/CirclePictureHierarchy"/>
    <dgm:cxn modelId="{6315BF93-8107-4313-BF4A-EFFA768B9712}" type="presParOf" srcId="{34CC4DC2-E490-477D-A145-0C57616423E6}" destId="{6144300E-A65A-4F22-9830-5B245D060ABE}" srcOrd="0" destOrd="0" presId="urn:microsoft.com/office/officeart/2009/layout/CirclePictureHierarchy"/>
    <dgm:cxn modelId="{051B3997-0D60-4A63-A150-15DE93655080}" type="presParOf" srcId="{34CC4DC2-E490-477D-A145-0C57616423E6}" destId="{DBCA422E-89DD-41F4-83B0-677DF1FBEC5A}" srcOrd="1" destOrd="0" presId="urn:microsoft.com/office/officeart/2009/layout/CirclePictureHierarchy"/>
    <dgm:cxn modelId="{6E1513EF-15E1-4994-A0A8-A14C116D32FF}" type="presParOf" srcId="{75059254-18FB-4292-B706-28EE7704600D}" destId="{D155C56F-E76E-4357-8362-E0FE08FDB519}" srcOrd="1" destOrd="0" presId="urn:microsoft.com/office/officeart/2009/layout/CirclePictureHierarchy"/>
    <dgm:cxn modelId="{3E4E0999-ACBC-4E70-8924-BC8B7168DD10}" type="presParOf" srcId="{D155C56F-E76E-4357-8362-E0FE08FDB519}" destId="{D6650579-A82C-4BE1-ABD0-E425BF58B684}" srcOrd="0" destOrd="0" presId="urn:microsoft.com/office/officeart/2009/layout/CirclePictureHierarchy"/>
    <dgm:cxn modelId="{D732EADD-851A-4667-9955-DF180FF100DA}" type="presParOf" srcId="{D155C56F-E76E-4357-8362-E0FE08FDB519}" destId="{DF7BD6A6-6F34-4F85-BDD2-4D49EFAC2331}" srcOrd="1" destOrd="0" presId="urn:microsoft.com/office/officeart/2009/layout/CirclePictureHierarchy"/>
    <dgm:cxn modelId="{C9DCE762-A711-4FE4-B592-2B5149FA509D}" type="presParOf" srcId="{DF7BD6A6-6F34-4F85-BDD2-4D49EFAC2331}" destId="{F25F9634-4174-41AA-BF3C-A26D9F720ECE}" srcOrd="0" destOrd="0" presId="urn:microsoft.com/office/officeart/2009/layout/CirclePictureHierarchy"/>
    <dgm:cxn modelId="{B005D0C3-A56C-49E1-BC3B-D8E0A55828DB}" type="presParOf" srcId="{F25F9634-4174-41AA-BF3C-A26D9F720ECE}" destId="{FC038D5C-FA38-4E06-ACCB-E9B1370C4624}" srcOrd="0" destOrd="0" presId="urn:microsoft.com/office/officeart/2009/layout/CirclePictureHierarchy"/>
    <dgm:cxn modelId="{0FCF03AD-67EF-4C6A-883D-83B70489511F}" type="presParOf" srcId="{F25F9634-4174-41AA-BF3C-A26D9F720ECE}" destId="{F54B53EC-B53A-495B-9BEA-EB3021893C79}" srcOrd="1" destOrd="0" presId="urn:microsoft.com/office/officeart/2009/layout/CirclePictureHierarchy"/>
    <dgm:cxn modelId="{D52671E8-72D4-4DE0-9C89-4D43FA23852F}" type="presParOf" srcId="{DF7BD6A6-6F34-4F85-BDD2-4D49EFAC2331}" destId="{897A37BC-5B47-490C-80C9-F1985493A06F}" srcOrd="1" destOrd="0" presId="urn:microsoft.com/office/officeart/2009/layout/CirclePictureHierarchy"/>
    <dgm:cxn modelId="{2E19A10B-3E50-4EC6-8460-B9087D425CB8}" type="presParOf" srcId="{D155C56F-E76E-4357-8362-E0FE08FDB519}" destId="{E4E5A565-1049-4520-8AA4-B0040FF7CF5D}" srcOrd="2" destOrd="0" presId="urn:microsoft.com/office/officeart/2009/layout/CirclePictureHierarchy"/>
    <dgm:cxn modelId="{4F67CC1B-E217-4786-AEA7-9DB180F1C583}" type="presParOf" srcId="{D155C56F-E76E-4357-8362-E0FE08FDB519}" destId="{91B28C28-8EE4-4741-B0A8-57F73807B174}" srcOrd="3" destOrd="0" presId="urn:microsoft.com/office/officeart/2009/layout/CirclePictureHierarchy"/>
    <dgm:cxn modelId="{42EDAF3E-6024-4EA5-A9BB-BA66F8B7CC1E}" type="presParOf" srcId="{91B28C28-8EE4-4741-B0A8-57F73807B174}" destId="{4BA69B42-AC2D-40F9-B388-68A64D1DB7FB}" srcOrd="0" destOrd="0" presId="urn:microsoft.com/office/officeart/2009/layout/CirclePictureHierarchy"/>
    <dgm:cxn modelId="{DF56E072-5513-4D14-990C-BE99AAAEE40F}" type="presParOf" srcId="{4BA69B42-AC2D-40F9-B388-68A64D1DB7FB}" destId="{D2FA54DA-F3C2-41DB-A0D2-91E3B443DC75}" srcOrd="0" destOrd="0" presId="urn:microsoft.com/office/officeart/2009/layout/CirclePictureHierarchy"/>
    <dgm:cxn modelId="{0994602A-CA7F-4606-A5C3-1A5CA12F18C3}" type="presParOf" srcId="{4BA69B42-AC2D-40F9-B388-68A64D1DB7FB}" destId="{164360CD-2349-4678-8A06-9FDE5D5A7A5A}" srcOrd="1" destOrd="0" presId="urn:microsoft.com/office/officeart/2009/layout/CirclePictureHierarchy"/>
    <dgm:cxn modelId="{E8883732-D952-4501-A7FC-A7314B5AA881}" type="presParOf" srcId="{91B28C28-8EE4-4741-B0A8-57F73807B174}" destId="{217D5A93-21F2-463D-86D4-25EDCF09A5E7}" srcOrd="1" destOrd="0" presId="urn:microsoft.com/office/officeart/2009/layout/CirclePictureHierarchy"/>
    <dgm:cxn modelId="{100975D2-13DB-4A4F-A0E7-08A3A6A0F026}" type="presParOf" srcId="{D155C56F-E76E-4357-8362-E0FE08FDB519}" destId="{75016349-87D3-4172-B7D2-927E6F2A1EB0}" srcOrd="4" destOrd="0" presId="urn:microsoft.com/office/officeart/2009/layout/CirclePictureHierarchy"/>
    <dgm:cxn modelId="{FA193374-95C0-4664-ABB1-ADBD2E1F54A4}" type="presParOf" srcId="{D155C56F-E76E-4357-8362-E0FE08FDB519}" destId="{EBFE7E0F-EB56-4854-BFDC-C7B955FFD3EF}" srcOrd="5" destOrd="0" presId="urn:microsoft.com/office/officeart/2009/layout/CirclePictureHierarchy"/>
    <dgm:cxn modelId="{D95D9CEF-287F-47A8-8408-9565C628ADDB}" type="presParOf" srcId="{EBFE7E0F-EB56-4854-BFDC-C7B955FFD3EF}" destId="{CA48BECD-EC94-4E6F-9334-D761912EBF01}" srcOrd="0" destOrd="0" presId="urn:microsoft.com/office/officeart/2009/layout/CirclePictureHierarchy"/>
    <dgm:cxn modelId="{2B885FA5-AB3F-4ABD-A447-8C88AB713E1C}" type="presParOf" srcId="{CA48BECD-EC94-4E6F-9334-D761912EBF01}" destId="{E710A0B3-13CC-47DA-9367-7BE1246407F1}" srcOrd="0" destOrd="0" presId="urn:microsoft.com/office/officeart/2009/layout/CirclePictureHierarchy"/>
    <dgm:cxn modelId="{EAD02D71-14DC-4C0D-9753-69E4E87F56B7}" type="presParOf" srcId="{CA48BECD-EC94-4E6F-9334-D761912EBF01}" destId="{593F89E7-ACF3-4FB5-B2B3-44EB4C99AC32}" srcOrd="1" destOrd="0" presId="urn:microsoft.com/office/officeart/2009/layout/CirclePictureHierarchy"/>
    <dgm:cxn modelId="{94186FCB-7CAE-4B10-9E92-8A301CFBD880}" type="presParOf" srcId="{EBFE7E0F-EB56-4854-BFDC-C7B955FFD3EF}" destId="{9EEBB761-46D1-42A3-BE51-D1492E98D0FA}" srcOrd="1" destOrd="0" presId="urn:microsoft.com/office/officeart/2009/layout/CirclePictureHierarchy"/>
    <dgm:cxn modelId="{424FAEF0-1A51-49F6-BF92-03E46A249E33}" type="presParOf" srcId="{1921A528-001A-4D30-8C17-A58BAA3157F1}" destId="{639EA618-AB06-498F-9F1B-BE1CE0E3926D}" srcOrd="2" destOrd="0" presId="urn:microsoft.com/office/officeart/2009/layout/CirclePictureHierarchy"/>
    <dgm:cxn modelId="{00AD3785-D0D2-4BC2-B3D6-7EAA6DDF5A3B}" type="presParOf" srcId="{1921A528-001A-4D30-8C17-A58BAA3157F1}" destId="{A5877919-16C1-4694-BDB3-90F376AF7583}" srcOrd="3" destOrd="0" presId="urn:microsoft.com/office/officeart/2009/layout/CirclePictureHierarchy"/>
    <dgm:cxn modelId="{483D289D-A569-42B9-814C-D517307FA01E}" type="presParOf" srcId="{A5877919-16C1-4694-BDB3-90F376AF7583}" destId="{F53AA855-DF0F-482B-A02A-CF41493FB7D2}" srcOrd="0" destOrd="0" presId="urn:microsoft.com/office/officeart/2009/layout/CirclePictureHierarchy"/>
    <dgm:cxn modelId="{D2F338A2-C778-4472-A65C-60882A00A415}" type="presParOf" srcId="{F53AA855-DF0F-482B-A02A-CF41493FB7D2}" destId="{D6E4FE4C-1FD5-4B58-9F13-827B02A68F7E}" srcOrd="0" destOrd="0" presId="urn:microsoft.com/office/officeart/2009/layout/CirclePictureHierarchy"/>
    <dgm:cxn modelId="{6A2D5BD5-7951-4BBA-AF5E-DA771B765995}" type="presParOf" srcId="{F53AA855-DF0F-482B-A02A-CF41493FB7D2}" destId="{36F7644F-BCD4-4B99-8384-E800444536ED}" srcOrd="1" destOrd="0" presId="urn:microsoft.com/office/officeart/2009/layout/CirclePictureHierarchy"/>
    <dgm:cxn modelId="{657260F2-271B-41FC-97FE-E3899D397F7D}" type="presParOf" srcId="{A5877919-16C1-4694-BDB3-90F376AF7583}" destId="{9D0F1386-CD01-417D-886F-0E22C53D7982}" srcOrd="1" destOrd="0" presId="urn:microsoft.com/office/officeart/2009/layout/CirclePictureHierarchy"/>
    <dgm:cxn modelId="{ED9B3F25-F5F7-4215-8C36-D98919B323AC}" type="presParOf" srcId="{1921A528-001A-4D30-8C17-A58BAA3157F1}" destId="{68EB18AF-D4C1-4A3B-BDA1-6AFC5CFE9ADA}" srcOrd="4" destOrd="0" presId="urn:microsoft.com/office/officeart/2009/layout/CirclePictureHierarchy"/>
    <dgm:cxn modelId="{706F20BB-91BF-40A6-B622-CA1229F7E809}" type="presParOf" srcId="{1921A528-001A-4D30-8C17-A58BAA3157F1}" destId="{7B7F79AD-B7C7-4196-9320-16E102CE14DF}" srcOrd="5" destOrd="0" presId="urn:microsoft.com/office/officeart/2009/layout/CirclePictureHierarchy"/>
    <dgm:cxn modelId="{4920CA57-E5B4-461A-9C8C-CF99DCC9F603}" type="presParOf" srcId="{7B7F79AD-B7C7-4196-9320-16E102CE14DF}" destId="{2E6850A1-6BE5-4258-8BB3-B23916E8582E}" srcOrd="0" destOrd="0" presId="urn:microsoft.com/office/officeart/2009/layout/CirclePictureHierarchy"/>
    <dgm:cxn modelId="{55A17E24-6055-4A24-882B-40B68552D5D5}" type="presParOf" srcId="{2E6850A1-6BE5-4258-8BB3-B23916E8582E}" destId="{A2DFE9B6-9EA3-4C2C-871E-ED43DA26C799}" srcOrd="0" destOrd="0" presId="urn:microsoft.com/office/officeart/2009/layout/CirclePictureHierarchy"/>
    <dgm:cxn modelId="{DB75EA1B-4F83-4542-93A5-C500185AAD59}" type="presParOf" srcId="{2E6850A1-6BE5-4258-8BB3-B23916E8582E}" destId="{4CEC4F59-E64A-4FF4-BC14-D9E561704298}" srcOrd="1" destOrd="0" presId="urn:microsoft.com/office/officeart/2009/layout/CirclePictureHierarchy"/>
    <dgm:cxn modelId="{F45B24D0-19BE-49EF-9E70-C261F0B5B86E}" type="presParOf" srcId="{7B7F79AD-B7C7-4196-9320-16E102CE14DF}" destId="{B606256B-6C54-4C6A-AF00-FE8A67767B3B}" srcOrd="1" destOrd="0" presId="urn:microsoft.com/office/officeart/2009/layout/CirclePictureHierarchy"/>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1F2D41-F847-4638-BC59-24A1E5BAF5F6}" type="doc">
      <dgm:prSet loTypeId="urn:microsoft.com/office/officeart/2005/8/layout/hierarchy1" loCatId="hierarchy" qsTypeId="urn:microsoft.com/office/officeart/2005/8/quickstyle/simple4" qsCatId="simple" csTypeId="urn:microsoft.com/office/officeart/2005/8/colors/colorful2" csCatId="colorful" phldr="1"/>
      <dgm:spPr/>
      <dgm:t>
        <a:bodyPr/>
        <a:lstStyle/>
        <a:p>
          <a:endParaRPr lang="ru-RU"/>
        </a:p>
      </dgm:t>
    </dgm:pt>
    <dgm:pt modelId="{E855516E-A016-47CF-B727-07BAB30B90A1}">
      <dgm:prSet phldrT="[Текст]" custT="1"/>
      <dgm:spPr>
        <a:xfrm>
          <a:off x="4431451" y="42934"/>
          <a:ext cx="1597104" cy="256583"/>
        </a:xfrm>
      </dgm:spPr>
      <dgm:t>
        <a:bodyPr/>
        <a:lstStyle/>
        <a:p>
          <a:r>
            <a:rPr lang="ru-RU" sz="800" dirty="0">
              <a:latin typeface="Calibri"/>
              <a:ea typeface="+mn-ea"/>
              <a:cs typeface="+mn-cs"/>
            </a:rPr>
            <a:t>Анамнез и объективные данные</a:t>
          </a:r>
        </a:p>
      </dgm:t>
    </dgm:pt>
    <dgm:pt modelId="{6A2D9EBE-2A51-45F5-8717-5DA1A7888DF1}" type="parTrans" cxnId="{8E19A469-C368-4E38-A2F0-7D55A5190A56}">
      <dgm:prSet/>
      <dgm:spPr/>
      <dgm:t>
        <a:bodyPr/>
        <a:lstStyle/>
        <a:p>
          <a:endParaRPr lang="ru-RU" sz="2800"/>
        </a:p>
      </dgm:t>
    </dgm:pt>
    <dgm:pt modelId="{B9567ED2-2A0A-43EB-8080-EF3671F5A53F}" type="sibTrans" cxnId="{8E19A469-C368-4E38-A2F0-7D55A5190A56}">
      <dgm:prSet/>
      <dgm:spPr/>
      <dgm:t>
        <a:bodyPr/>
        <a:lstStyle/>
        <a:p>
          <a:endParaRPr lang="ru-RU" sz="2800"/>
        </a:p>
      </dgm:t>
    </dgm:pt>
    <dgm:pt modelId="{6425A8A4-52E2-401B-8038-A5E253211EBB}">
      <dgm:prSet phldrT="[Текст]" custT="1"/>
      <dgm:spPr>
        <a:xfrm>
          <a:off x="3012477" y="417034"/>
          <a:ext cx="1355564" cy="256583"/>
        </a:xfrm>
      </dgm:spPr>
      <dgm:t>
        <a:bodyPr/>
        <a:lstStyle/>
        <a:p>
          <a:r>
            <a:rPr lang="ru-RU" sz="800" dirty="0">
              <a:latin typeface="Calibri"/>
              <a:ea typeface="+mn-ea"/>
              <a:cs typeface="+mn-cs"/>
            </a:rPr>
            <a:t>Боли в правом подреберье, лабораторные данным</a:t>
          </a:r>
        </a:p>
      </dgm:t>
    </dgm:pt>
    <dgm:pt modelId="{6445947E-6072-4270-B107-1E86E99A3640}" type="parTrans" cxnId="{6EB03F36-FD23-44B8-B1CC-53E37F806464}">
      <dgm:prSet/>
      <dgm:spPr>
        <a:xfrm>
          <a:off x="3645363" y="256866"/>
          <a:ext cx="1539743" cy="117516"/>
        </a:xfrm>
      </dgm:spPr>
      <dgm:t>
        <a:bodyPr/>
        <a:lstStyle/>
        <a:p>
          <a:endParaRPr lang="ru-RU" sz="2800"/>
        </a:p>
      </dgm:t>
    </dgm:pt>
    <dgm:pt modelId="{5B263FBC-5352-4404-9105-5C57662FD50A}" type="sibTrans" cxnId="{6EB03F36-FD23-44B8-B1CC-53E37F806464}">
      <dgm:prSet/>
      <dgm:spPr/>
      <dgm:t>
        <a:bodyPr/>
        <a:lstStyle/>
        <a:p>
          <a:endParaRPr lang="ru-RU" sz="2800"/>
        </a:p>
      </dgm:t>
    </dgm:pt>
    <dgm:pt modelId="{3DA96813-5A63-4952-8123-CD57B171573E}">
      <dgm:prSet phldrT="[Текст]" custT="1"/>
      <dgm:spPr>
        <a:xfrm>
          <a:off x="4457835" y="417034"/>
          <a:ext cx="1345026" cy="256583"/>
        </a:xfrm>
      </dgm:spPr>
      <dgm:t>
        <a:bodyPr/>
        <a:lstStyle/>
        <a:p>
          <a:r>
            <a:rPr lang="ru-RU" sz="800" dirty="0">
              <a:latin typeface="Calibri"/>
              <a:ea typeface="+mn-ea"/>
              <a:cs typeface="+mn-cs"/>
            </a:rPr>
            <a:t>Контакт с животными: собака, овца</a:t>
          </a:r>
        </a:p>
      </dgm:t>
    </dgm:pt>
    <dgm:pt modelId="{C009177A-EF7E-4BDF-BB39-3CD6FEE5B402}" type="parTrans" cxnId="{D9EBB02D-F61D-411A-AD6A-904FA165252F}">
      <dgm:prSet/>
      <dgm:spPr>
        <a:xfrm>
          <a:off x="5085451" y="256866"/>
          <a:ext cx="99655" cy="117516"/>
        </a:xfrm>
      </dgm:spPr>
      <dgm:t>
        <a:bodyPr/>
        <a:lstStyle/>
        <a:p>
          <a:endParaRPr lang="ru-RU" sz="2800"/>
        </a:p>
      </dgm:t>
    </dgm:pt>
    <dgm:pt modelId="{F9D9F448-C794-4680-B627-CA8F4645791E}" type="sibTrans" cxnId="{D9EBB02D-F61D-411A-AD6A-904FA165252F}">
      <dgm:prSet/>
      <dgm:spPr/>
      <dgm:t>
        <a:bodyPr/>
        <a:lstStyle/>
        <a:p>
          <a:endParaRPr lang="ru-RU" sz="2800"/>
        </a:p>
      </dgm:t>
    </dgm:pt>
    <dgm:pt modelId="{D4D612D7-B0E2-47B3-AC60-1397EE0FB549}">
      <dgm:prSet phldrT="[Текст]" custT="1"/>
      <dgm:spPr>
        <a:xfrm>
          <a:off x="5892654" y="417034"/>
          <a:ext cx="1554875" cy="256583"/>
        </a:xfrm>
      </dgm:spPr>
      <dgm:t>
        <a:bodyPr/>
        <a:lstStyle/>
        <a:p>
          <a:r>
            <a:rPr lang="ru-RU" sz="800" dirty="0">
              <a:latin typeface="Calibri"/>
              <a:ea typeface="+mn-ea"/>
              <a:cs typeface="+mn-cs"/>
            </a:rPr>
            <a:t>Эндемичный регион</a:t>
          </a:r>
        </a:p>
      </dgm:t>
    </dgm:pt>
    <dgm:pt modelId="{51FE517D-B2F9-4797-8034-912B341AF07A}" type="parTrans" cxnId="{AAAA6BF7-50F1-4490-819A-3DB437D9DAD4}">
      <dgm:prSet/>
      <dgm:spPr>
        <a:xfrm>
          <a:off x="5185107" y="256866"/>
          <a:ext cx="1440088" cy="117516"/>
        </a:xfrm>
      </dgm:spPr>
      <dgm:t>
        <a:bodyPr/>
        <a:lstStyle/>
        <a:p>
          <a:endParaRPr lang="ru-RU" sz="2800"/>
        </a:p>
      </dgm:t>
    </dgm:pt>
    <dgm:pt modelId="{59A613C8-AD6C-4F08-858A-38644B293407}" type="sibTrans" cxnId="{AAAA6BF7-50F1-4490-819A-3DB437D9DAD4}">
      <dgm:prSet/>
      <dgm:spPr/>
      <dgm:t>
        <a:bodyPr/>
        <a:lstStyle/>
        <a:p>
          <a:endParaRPr lang="ru-RU" sz="2800"/>
        </a:p>
      </dgm:t>
    </dgm:pt>
    <dgm:pt modelId="{A92DFEF6-2178-4183-8FCF-924B9E747776}">
      <dgm:prSet phldrT="[Текст]" custT="1"/>
      <dgm:spPr>
        <a:xfrm>
          <a:off x="3488225" y="791134"/>
          <a:ext cx="404068" cy="256583"/>
        </a:xfrm>
      </dgm:spPr>
      <dgm:t>
        <a:bodyPr/>
        <a:lstStyle/>
        <a:p>
          <a:r>
            <a:rPr lang="ru-RU" sz="800" dirty="0">
              <a:solidFill>
                <a:srgbClr val="FF0000"/>
              </a:solidFill>
              <a:latin typeface="Calibri"/>
              <a:ea typeface="+mn-ea"/>
              <a:cs typeface="+mn-cs"/>
            </a:rPr>
            <a:t>УЗИ ОБП</a:t>
          </a:r>
        </a:p>
      </dgm:t>
    </dgm:pt>
    <dgm:pt modelId="{F7D3FB91-A099-4937-9800-862E46EB4D60}" type="parTrans" cxnId="{68F4142F-189C-465A-9013-3C4BB9C34481}">
      <dgm:prSet/>
      <dgm:spPr>
        <a:xfrm>
          <a:off x="3599643" y="630966"/>
          <a:ext cx="91440" cy="117516"/>
        </a:xfrm>
      </dgm:spPr>
      <dgm:t>
        <a:bodyPr/>
        <a:lstStyle/>
        <a:p>
          <a:endParaRPr lang="ru-RU" sz="2800"/>
        </a:p>
      </dgm:t>
    </dgm:pt>
    <dgm:pt modelId="{021DB9C3-5F86-4A47-9286-D9A14526C81F}" type="sibTrans" cxnId="{68F4142F-189C-465A-9013-3C4BB9C34481}">
      <dgm:prSet/>
      <dgm:spPr/>
      <dgm:t>
        <a:bodyPr/>
        <a:lstStyle/>
        <a:p>
          <a:endParaRPr lang="ru-RU" sz="2800"/>
        </a:p>
      </dgm:t>
    </dgm:pt>
    <dgm:pt modelId="{426025BA-0846-46A9-8184-0D47952CC1F7}">
      <dgm:prSet phldrT="[Текст]" custT="1"/>
      <dgm:spPr>
        <a:xfrm>
          <a:off x="4928314" y="791134"/>
          <a:ext cx="404068" cy="256583"/>
        </a:xfrm>
      </dgm:spPr>
      <dgm:t>
        <a:bodyPr/>
        <a:lstStyle/>
        <a:p>
          <a:r>
            <a:rPr lang="ru-RU" sz="800" dirty="0">
              <a:solidFill>
                <a:srgbClr val="FF0000"/>
              </a:solidFill>
              <a:latin typeface="Calibri"/>
              <a:ea typeface="+mn-ea"/>
              <a:cs typeface="+mn-cs"/>
            </a:rPr>
            <a:t>КТ ОБП</a:t>
          </a:r>
        </a:p>
      </dgm:t>
    </dgm:pt>
    <dgm:pt modelId="{B879B933-91F5-46FA-9946-74F3A70EBB5F}" type="parTrans" cxnId="{8E7352D5-DBB6-4681-9254-B3A1E9EC7813}">
      <dgm:prSet/>
      <dgm:spPr>
        <a:xfrm>
          <a:off x="5039731" y="630966"/>
          <a:ext cx="91440" cy="117516"/>
        </a:xfrm>
      </dgm:spPr>
      <dgm:t>
        <a:bodyPr/>
        <a:lstStyle/>
        <a:p>
          <a:endParaRPr lang="ru-RU" sz="2800"/>
        </a:p>
      </dgm:t>
    </dgm:pt>
    <dgm:pt modelId="{D5C670E6-A0E4-41B0-8307-E96A9D38B142}" type="sibTrans" cxnId="{8E7352D5-DBB6-4681-9254-B3A1E9EC7813}">
      <dgm:prSet/>
      <dgm:spPr/>
      <dgm:t>
        <a:bodyPr/>
        <a:lstStyle/>
        <a:p>
          <a:endParaRPr lang="ru-RU" sz="2800"/>
        </a:p>
      </dgm:t>
    </dgm:pt>
    <dgm:pt modelId="{7D658826-1783-4C94-BFEE-B09B3B2DD459}">
      <dgm:prSet phldrT="[Текст]" custT="1"/>
      <dgm:spPr>
        <a:xfrm>
          <a:off x="6468057" y="791134"/>
          <a:ext cx="404068" cy="256583"/>
        </a:xfrm>
      </dgm:spPr>
      <dgm:t>
        <a:bodyPr/>
        <a:lstStyle/>
        <a:p>
          <a:r>
            <a:rPr lang="ru-RU" sz="800" dirty="0">
              <a:solidFill>
                <a:srgbClr val="FF0000"/>
              </a:solidFill>
              <a:latin typeface="Calibri"/>
              <a:ea typeface="+mn-ea"/>
              <a:cs typeface="+mn-cs"/>
            </a:rPr>
            <a:t>МРТ ОБП</a:t>
          </a:r>
        </a:p>
      </dgm:t>
    </dgm:pt>
    <dgm:pt modelId="{2DF55B5F-44EB-4C3B-BF97-696A69D34430}" type="parTrans" cxnId="{2FEC1F4C-B54D-40BD-ADE5-09EB3B3CC5D4}">
      <dgm:prSet/>
      <dgm:spPr>
        <a:xfrm>
          <a:off x="6579475" y="630966"/>
          <a:ext cx="91440" cy="117516"/>
        </a:xfrm>
      </dgm:spPr>
      <dgm:t>
        <a:bodyPr/>
        <a:lstStyle/>
        <a:p>
          <a:endParaRPr lang="ru-RU" sz="2800"/>
        </a:p>
      </dgm:t>
    </dgm:pt>
    <dgm:pt modelId="{AC88DB0A-7798-45D3-A9B8-39AA845A46B8}" type="sibTrans" cxnId="{2FEC1F4C-B54D-40BD-ADE5-09EB3B3CC5D4}">
      <dgm:prSet/>
      <dgm:spPr/>
      <dgm:t>
        <a:bodyPr/>
        <a:lstStyle/>
        <a:p>
          <a:endParaRPr lang="ru-RU" sz="2800"/>
        </a:p>
      </dgm:t>
    </dgm:pt>
    <dgm:pt modelId="{39C253C8-F9CF-4C3B-BAD1-963ED444BE9C}">
      <dgm:prSet phldrT="[Текст]" custT="1"/>
      <dgm:spPr>
        <a:xfrm>
          <a:off x="4928314" y="1165234"/>
          <a:ext cx="404068" cy="256583"/>
        </a:xfrm>
      </dgm:spPr>
      <dgm:t>
        <a:bodyPr/>
        <a:lstStyle/>
        <a:p>
          <a:r>
            <a:rPr lang="ru-RU" sz="800" dirty="0">
              <a:latin typeface="Calibri"/>
              <a:ea typeface="+mn-ea"/>
              <a:cs typeface="+mn-cs"/>
            </a:rPr>
            <a:t>ЭП</a:t>
          </a:r>
        </a:p>
      </dgm:t>
    </dgm:pt>
    <dgm:pt modelId="{65BDC218-4D51-4729-8728-D21AF23F7A41}" type="parTrans" cxnId="{8C123337-A432-466A-860E-9B77606F1BE3}">
      <dgm:prSet/>
      <dgm:spPr>
        <a:xfrm>
          <a:off x="5039731" y="1005066"/>
          <a:ext cx="91440" cy="117516"/>
        </a:xfrm>
      </dgm:spPr>
      <dgm:t>
        <a:bodyPr/>
        <a:lstStyle/>
        <a:p>
          <a:endParaRPr lang="ru-RU" sz="2800"/>
        </a:p>
      </dgm:t>
    </dgm:pt>
    <dgm:pt modelId="{8E73FE8E-ACC9-487A-B46C-E8ECFAF2F3A8}" type="sibTrans" cxnId="{8C123337-A432-466A-860E-9B77606F1BE3}">
      <dgm:prSet/>
      <dgm:spPr/>
      <dgm:t>
        <a:bodyPr/>
        <a:lstStyle/>
        <a:p>
          <a:endParaRPr lang="ru-RU" sz="2800"/>
        </a:p>
      </dgm:t>
    </dgm:pt>
    <dgm:pt modelId="{A61C717D-102C-4BF5-9A96-A30653CA82A8}">
      <dgm:prSet phldrT="[Текст]" custT="1"/>
      <dgm:spPr>
        <a:xfrm>
          <a:off x="4353939" y="1539334"/>
          <a:ext cx="1552818" cy="256583"/>
        </a:xfrm>
      </dgm:spPr>
      <dgm:t>
        <a:bodyPr/>
        <a:lstStyle/>
        <a:p>
          <a:r>
            <a:rPr lang="ru-RU" sz="800" dirty="0">
              <a:latin typeface="Calibri"/>
              <a:ea typeface="+mn-ea"/>
              <a:cs typeface="+mn-cs"/>
            </a:rPr>
            <a:t>Классификация эхинококковой кисты по ВОЗ</a:t>
          </a:r>
        </a:p>
      </dgm:t>
    </dgm:pt>
    <dgm:pt modelId="{9BB30B29-2BC3-4F26-A1F4-298AFF93047D}" type="parTrans" cxnId="{DFC0C38A-061A-4A57-91A5-ABDAB5F8375D}">
      <dgm:prSet/>
      <dgm:spPr>
        <a:xfrm>
          <a:off x="5039731" y="1379166"/>
          <a:ext cx="91440" cy="117516"/>
        </a:xfrm>
      </dgm:spPr>
      <dgm:t>
        <a:bodyPr/>
        <a:lstStyle/>
        <a:p>
          <a:endParaRPr lang="ru-RU" sz="2800"/>
        </a:p>
      </dgm:t>
    </dgm:pt>
    <dgm:pt modelId="{AD0EBCA7-F1A4-48B7-A3B3-DB266E9139C4}" type="sibTrans" cxnId="{DFC0C38A-061A-4A57-91A5-ABDAB5F8375D}">
      <dgm:prSet/>
      <dgm:spPr/>
      <dgm:t>
        <a:bodyPr/>
        <a:lstStyle/>
        <a:p>
          <a:endParaRPr lang="ru-RU" sz="2800"/>
        </a:p>
      </dgm:t>
    </dgm:pt>
    <dgm:pt modelId="{4EA7EECB-0B9B-4ABD-A395-C849DEC47B20}">
      <dgm:prSet phldrT="[Текст]" custT="1"/>
      <dgm:spPr>
        <a:xfrm>
          <a:off x="4956531" y="1913434"/>
          <a:ext cx="878311" cy="256583"/>
        </a:xfrm>
      </dgm:spPr>
      <dgm:t>
        <a:bodyPr/>
        <a:lstStyle/>
        <a:p>
          <a:r>
            <a:rPr lang="ru-RU" sz="800" dirty="0">
              <a:latin typeface="Calibri"/>
              <a:ea typeface="+mn-ea"/>
              <a:cs typeface="+mn-cs"/>
            </a:rPr>
            <a:t>Переходной ЭП</a:t>
          </a:r>
        </a:p>
      </dgm:t>
    </dgm:pt>
    <dgm:pt modelId="{F5105834-075C-47A9-9A59-35D0E157B873}" type="parTrans" cxnId="{00FB50AD-D4E6-46A4-A9A0-EA1140003644}">
      <dgm:prSet/>
      <dgm:spPr>
        <a:xfrm>
          <a:off x="5085451" y="1753266"/>
          <a:ext cx="265339" cy="117516"/>
        </a:xfrm>
      </dgm:spPr>
      <dgm:t>
        <a:bodyPr/>
        <a:lstStyle/>
        <a:p>
          <a:endParaRPr lang="ru-RU" sz="2800"/>
        </a:p>
      </dgm:t>
    </dgm:pt>
    <dgm:pt modelId="{DC88479C-676E-4804-8165-9A7136A3AF47}" type="sibTrans" cxnId="{00FB50AD-D4E6-46A4-A9A0-EA1140003644}">
      <dgm:prSet/>
      <dgm:spPr/>
      <dgm:t>
        <a:bodyPr/>
        <a:lstStyle/>
        <a:p>
          <a:endParaRPr lang="ru-RU" sz="2800"/>
        </a:p>
      </dgm:t>
    </dgm:pt>
    <dgm:pt modelId="{B4A18C0B-4F70-4C6E-A401-EBF73A342DA0}">
      <dgm:prSet phldrT="[Текст]" custT="1"/>
      <dgm:spPr>
        <a:xfrm>
          <a:off x="6475534" y="1913434"/>
          <a:ext cx="803473" cy="256583"/>
        </a:xfrm>
      </dgm:spPr>
      <dgm:t>
        <a:bodyPr/>
        <a:lstStyle/>
        <a:p>
          <a:r>
            <a:rPr lang="ru-RU" sz="800" dirty="0">
              <a:latin typeface="Calibri"/>
              <a:ea typeface="+mn-ea"/>
              <a:cs typeface="+mn-cs"/>
            </a:rPr>
            <a:t>Неактивный ЭП</a:t>
          </a:r>
        </a:p>
      </dgm:t>
    </dgm:pt>
    <dgm:pt modelId="{BA8FF293-8FAB-41D7-B3BB-81E1A51704AF}" type="parTrans" cxnId="{42521AC8-EFE8-4067-BDEC-A9609C7DD38E}">
      <dgm:prSet/>
      <dgm:spPr>
        <a:xfrm>
          <a:off x="5085451" y="1753266"/>
          <a:ext cx="1746922" cy="117516"/>
        </a:xfrm>
      </dgm:spPr>
      <dgm:t>
        <a:bodyPr/>
        <a:lstStyle/>
        <a:p>
          <a:endParaRPr lang="ru-RU" sz="2800"/>
        </a:p>
      </dgm:t>
    </dgm:pt>
    <dgm:pt modelId="{5CB5F55E-CEDF-4132-AC1C-30F748D60622}" type="sibTrans" cxnId="{42521AC8-EFE8-4067-BDEC-A9609C7DD38E}">
      <dgm:prSet/>
      <dgm:spPr/>
      <dgm:t>
        <a:bodyPr/>
        <a:lstStyle/>
        <a:p>
          <a:endParaRPr lang="ru-RU" sz="2800"/>
        </a:p>
      </dgm:t>
    </dgm:pt>
    <dgm:pt modelId="{518B28ED-91E6-450F-BC4E-44C43E047976}">
      <dgm:prSet phldrT="[Текст]" custT="1"/>
      <dgm:spPr>
        <a:xfrm>
          <a:off x="2981688" y="1913434"/>
          <a:ext cx="877107" cy="256583"/>
        </a:xfrm>
      </dgm:spPr>
      <dgm:t>
        <a:bodyPr/>
        <a:lstStyle/>
        <a:p>
          <a:r>
            <a:rPr lang="ru-RU" sz="800" dirty="0">
              <a:latin typeface="Calibri"/>
              <a:ea typeface="+mn-ea"/>
              <a:cs typeface="+mn-cs"/>
            </a:rPr>
            <a:t>Активный ЭП</a:t>
          </a:r>
        </a:p>
      </dgm:t>
    </dgm:pt>
    <dgm:pt modelId="{7D14A414-D089-446E-A149-60831D901954}" type="parTrans" cxnId="{98E43C4B-EEFD-449F-8541-9FDDEF29563E}">
      <dgm:prSet/>
      <dgm:spPr>
        <a:xfrm>
          <a:off x="3375345" y="1753266"/>
          <a:ext cx="1710106" cy="117516"/>
        </a:xfrm>
      </dgm:spPr>
      <dgm:t>
        <a:bodyPr/>
        <a:lstStyle/>
        <a:p>
          <a:endParaRPr lang="ru-RU" sz="2800"/>
        </a:p>
      </dgm:t>
    </dgm:pt>
    <dgm:pt modelId="{1FA3C282-F615-43A0-8DB7-2CDC97D8B54E}" type="sibTrans" cxnId="{98E43C4B-EEFD-449F-8541-9FDDEF29563E}">
      <dgm:prSet/>
      <dgm:spPr/>
      <dgm:t>
        <a:bodyPr/>
        <a:lstStyle/>
        <a:p>
          <a:endParaRPr lang="ru-RU" sz="2800"/>
        </a:p>
      </dgm:t>
    </dgm:pt>
    <dgm:pt modelId="{881DC3D1-E456-4BC6-865D-FF747458D1BF}">
      <dgm:prSet phldrT="[Текст]" custT="1"/>
      <dgm:spPr>
        <a:xfrm>
          <a:off x="2724346" y="2287534"/>
          <a:ext cx="404068" cy="256583"/>
        </a:xfrm>
      </dgm:spPr>
      <dgm:t>
        <a:bodyPr/>
        <a:lstStyle/>
        <a:p>
          <a:r>
            <a:rPr lang="ru-RU" sz="800" dirty="0">
              <a:latin typeface="Calibri"/>
              <a:ea typeface="+mn-ea"/>
              <a:cs typeface="+mn-cs"/>
            </a:rPr>
            <a:t>СЕ1</a:t>
          </a:r>
        </a:p>
      </dgm:t>
    </dgm:pt>
    <dgm:pt modelId="{482D9EC9-4DCB-4F0C-9507-52E8C83FAA2D}" type="parTrans" cxnId="{47B5472F-A35B-44C6-9242-00DAD84820DC}">
      <dgm:prSet/>
      <dgm:spPr>
        <a:xfrm>
          <a:off x="2881484" y="2127365"/>
          <a:ext cx="493861" cy="117516"/>
        </a:xfrm>
      </dgm:spPr>
      <dgm:t>
        <a:bodyPr/>
        <a:lstStyle/>
        <a:p>
          <a:endParaRPr lang="ru-RU" sz="2800"/>
        </a:p>
      </dgm:t>
    </dgm:pt>
    <dgm:pt modelId="{D7AE77AA-0E2C-42DA-BC89-61E8784B0DA7}" type="sibTrans" cxnId="{47B5472F-A35B-44C6-9242-00DAD84820DC}">
      <dgm:prSet/>
      <dgm:spPr/>
      <dgm:t>
        <a:bodyPr/>
        <a:lstStyle/>
        <a:p>
          <a:endParaRPr lang="ru-RU" sz="2800"/>
        </a:p>
      </dgm:t>
    </dgm:pt>
    <dgm:pt modelId="{3F63F90B-3D0B-4104-8AFA-24C18FF58047}">
      <dgm:prSet phldrT="[Текст]" custT="1"/>
      <dgm:spPr>
        <a:xfrm>
          <a:off x="3712069" y="2287534"/>
          <a:ext cx="404068" cy="256583"/>
        </a:xfrm>
      </dgm:spPr>
      <dgm:t>
        <a:bodyPr/>
        <a:lstStyle/>
        <a:p>
          <a:r>
            <a:rPr lang="ru-RU" sz="800" dirty="0">
              <a:latin typeface="Calibri"/>
              <a:ea typeface="+mn-ea"/>
              <a:cs typeface="+mn-cs"/>
            </a:rPr>
            <a:t>СЕ2</a:t>
          </a:r>
        </a:p>
      </dgm:t>
    </dgm:pt>
    <dgm:pt modelId="{62C5E9BD-4354-45E4-BB0F-E13599B9410F}" type="parTrans" cxnId="{F9ED13A6-D282-48B0-8624-32B3C3F1767F}">
      <dgm:prSet/>
      <dgm:spPr>
        <a:xfrm>
          <a:off x="3375345" y="2127365"/>
          <a:ext cx="493861" cy="117516"/>
        </a:xfrm>
      </dgm:spPr>
      <dgm:t>
        <a:bodyPr/>
        <a:lstStyle/>
        <a:p>
          <a:endParaRPr lang="ru-RU" sz="2800"/>
        </a:p>
      </dgm:t>
    </dgm:pt>
    <dgm:pt modelId="{B5BD881F-6AF9-4CAB-8007-A02A9226A01B}" type="sibTrans" cxnId="{F9ED13A6-D282-48B0-8624-32B3C3F1767F}">
      <dgm:prSet/>
      <dgm:spPr/>
      <dgm:t>
        <a:bodyPr/>
        <a:lstStyle/>
        <a:p>
          <a:endParaRPr lang="ru-RU" sz="2800"/>
        </a:p>
      </dgm:t>
    </dgm:pt>
    <dgm:pt modelId="{A361D286-1C1C-49E2-BC1C-85AF963382EA}">
      <dgm:prSet phldrT="[Текст]" custT="1"/>
      <dgm:spPr>
        <a:xfrm>
          <a:off x="2477415" y="2661634"/>
          <a:ext cx="404068" cy="256583"/>
        </a:xfrm>
      </dgm:spPr>
      <dgm:t>
        <a:bodyPr/>
        <a:lstStyle/>
        <a:p>
          <a:r>
            <a:rPr lang="en-GB" sz="800" dirty="0">
              <a:solidFill>
                <a:sysClr val="windowText" lastClr="000000"/>
              </a:solidFill>
              <a:latin typeface="Calibri"/>
              <a:ea typeface="+mn-ea"/>
              <a:cs typeface="+mn-cs"/>
            </a:rPr>
            <a:t>&lt;5 </a:t>
          </a:r>
          <a:r>
            <a:rPr lang="kk-KZ" sz="800" dirty="0">
              <a:solidFill>
                <a:sysClr val="windowText" lastClr="000000"/>
              </a:solidFill>
              <a:latin typeface="Calibri"/>
              <a:ea typeface="+mn-ea"/>
              <a:cs typeface="+mn-cs"/>
            </a:rPr>
            <a:t>см</a:t>
          </a:r>
          <a:endParaRPr lang="ru-RU" sz="800" dirty="0">
            <a:solidFill>
              <a:sysClr val="windowText" lastClr="000000"/>
            </a:solidFill>
            <a:latin typeface="Calibri"/>
            <a:ea typeface="+mn-ea"/>
            <a:cs typeface="+mn-cs"/>
          </a:endParaRPr>
        </a:p>
      </dgm:t>
    </dgm:pt>
    <dgm:pt modelId="{8CE99B8A-DDB5-428E-A4BC-8995C41B3689}" type="parTrans" cxnId="{CCE68CE5-8242-4BAA-BABD-21C701AA56BE}">
      <dgm:prSet/>
      <dgm:spPr>
        <a:xfrm>
          <a:off x="2634553" y="2501465"/>
          <a:ext cx="246930" cy="117516"/>
        </a:xfrm>
      </dgm:spPr>
      <dgm:t>
        <a:bodyPr/>
        <a:lstStyle/>
        <a:p>
          <a:endParaRPr lang="ru-RU" sz="2800"/>
        </a:p>
      </dgm:t>
    </dgm:pt>
    <dgm:pt modelId="{20A87EB3-D618-446A-BCC9-1BFE0E81E1CA}" type="sibTrans" cxnId="{CCE68CE5-8242-4BAA-BABD-21C701AA56BE}">
      <dgm:prSet/>
      <dgm:spPr/>
      <dgm:t>
        <a:bodyPr/>
        <a:lstStyle/>
        <a:p>
          <a:endParaRPr lang="ru-RU" sz="2800"/>
        </a:p>
      </dgm:t>
    </dgm:pt>
    <dgm:pt modelId="{0EDBCEDA-6C43-4A96-BC7E-3D6794C11427}">
      <dgm:prSet phldrT="[Текст]" custT="1"/>
      <dgm:spPr>
        <a:xfrm>
          <a:off x="2971277" y="2661634"/>
          <a:ext cx="404068" cy="256583"/>
        </a:xfrm>
      </dgm:spPr>
      <dgm:t>
        <a:bodyPr/>
        <a:lstStyle/>
        <a:p>
          <a:r>
            <a:rPr lang="en-GB" sz="800" dirty="0">
              <a:solidFill>
                <a:sysClr val="windowText" lastClr="000000"/>
              </a:solidFill>
              <a:latin typeface="Calibri"/>
              <a:ea typeface="+mn-ea"/>
              <a:cs typeface="+mn-cs"/>
            </a:rPr>
            <a:t>&gt;5 </a:t>
          </a:r>
          <a:r>
            <a:rPr lang="kk-KZ" sz="800" dirty="0">
              <a:solidFill>
                <a:sysClr val="windowText" lastClr="000000"/>
              </a:solidFill>
              <a:latin typeface="Calibri"/>
              <a:ea typeface="+mn-ea"/>
              <a:cs typeface="+mn-cs"/>
            </a:rPr>
            <a:t>см</a:t>
          </a:r>
          <a:endParaRPr lang="ru-RU" sz="800" dirty="0">
            <a:solidFill>
              <a:sysClr val="windowText" lastClr="000000"/>
            </a:solidFill>
            <a:latin typeface="Calibri"/>
            <a:ea typeface="+mn-ea"/>
            <a:cs typeface="+mn-cs"/>
          </a:endParaRPr>
        </a:p>
      </dgm:t>
    </dgm:pt>
    <dgm:pt modelId="{456CBFD9-B86B-444D-A85E-AF2FBE1BD072}" type="parTrans" cxnId="{6DB5E67A-2453-4D62-B7FA-F1A9A73F8689}">
      <dgm:prSet/>
      <dgm:spPr>
        <a:xfrm>
          <a:off x="2881484" y="2501465"/>
          <a:ext cx="246930" cy="117516"/>
        </a:xfrm>
      </dgm:spPr>
      <dgm:t>
        <a:bodyPr/>
        <a:lstStyle/>
        <a:p>
          <a:endParaRPr lang="ru-RU" sz="2800"/>
        </a:p>
      </dgm:t>
    </dgm:pt>
    <dgm:pt modelId="{0AF13DF9-4FF1-4C49-9C5C-57E4DC667440}" type="sibTrans" cxnId="{6DB5E67A-2453-4D62-B7FA-F1A9A73F8689}">
      <dgm:prSet/>
      <dgm:spPr/>
      <dgm:t>
        <a:bodyPr/>
        <a:lstStyle/>
        <a:p>
          <a:endParaRPr lang="ru-RU" sz="2800"/>
        </a:p>
      </dgm:t>
    </dgm:pt>
    <dgm:pt modelId="{2866C897-4CF9-4BDF-9487-7A6980E94C24}">
      <dgm:prSet phldrT="[Текст]" custT="1"/>
      <dgm:spPr>
        <a:xfrm>
          <a:off x="2477415" y="3035734"/>
          <a:ext cx="404068" cy="256583"/>
        </a:xfrm>
      </dgm:spPr>
      <dgm:t>
        <a:bodyPr/>
        <a:lstStyle/>
        <a:p>
          <a:r>
            <a:rPr lang="ru-RU" sz="800" dirty="0">
              <a:solidFill>
                <a:sysClr val="windowText" lastClr="000000"/>
              </a:solidFill>
              <a:latin typeface="Calibri"/>
              <a:ea typeface="+mn-ea"/>
              <a:cs typeface="+mn-cs"/>
            </a:rPr>
            <a:t>АБЗ</a:t>
          </a:r>
        </a:p>
      </dgm:t>
    </dgm:pt>
    <dgm:pt modelId="{95C5B84B-B110-4C2F-90C8-938135A46844}" type="parTrans" cxnId="{23705E49-91F1-4916-A91D-1D1818C601EC}">
      <dgm:prSet/>
      <dgm:spPr>
        <a:xfrm>
          <a:off x="2588833" y="2875565"/>
          <a:ext cx="91440" cy="117516"/>
        </a:xfrm>
      </dgm:spPr>
      <dgm:t>
        <a:bodyPr/>
        <a:lstStyle/>
        <a:p>
          <a:endParaRPr lang="ru-RU" sz="2800"/>
        </a:p>
      </dgm:t>
    </dgm:pt>
    <dgm:pt modelId="{52D8C79E-4DD8-443E-92B1-5CE68533AAE1}" type="sibTrans" cxnId="{23705E49-91F1-4916-A91D-1D1818C601EC}">
      <dgm:prSet/>
      <dgm:spPr/>
      <dgm:t>
        <a:bodyPr/>
        <a:lstStyle/>
        <a:p>
          <a:endParaRPr lang="ru-RU" sz="2800"/>
        </a:p>
      </dgm:t>
    </dgm:pt>
    <dgm:pt modelId="{7309836F-7691-4944-9FE6-1805737D8088}">
      <dgm:prSet phldrT="[Текст]" custT="1"/>
      <dgm:spPr>
        <a:xfrm>
          <a:off x="2971277" y="3035734"/>
          <a:ext cx="404068" cy="256583"/>
        </a:xfrm>
      </dgm:spPr>
      <dgm:t>
        <a:bodyPr/>
        <a:lstStyle/>
        <a:p>
          <a:r>
            <a:rPr lang="en-GB" sz="800" dirty="0">
              <a:solidFill>
                <a:sysClr val="windowText" lastClr="000000"/>
              </a:solidFill>
              <a:latin typeface="Calibri"/>
              <a:ea typeface="+mn-ea"/>
              <a:cs typeface="+mn-cs"/>
            </a:rPr>
            <a:t>PAIR+</a:t>
          </a:r>
          <a:r>
            <a:rPr lang="ru-RU" sz="800" dirty="0">
              <a:solidFill>
                <a:sysClr val="windowText" lastClr="000000"/>
              </a:solidFill>
              <a:latin typeface="Calibri"/>
              <a:ea typeface="+mn-ea"/>
              <a:cs typeface="+mn-cs"/>
            </a:rPr>
            <a:t>АБЗ</a:t>
          </a:r>
        </a:p>
      </dgm:t>
    </dgm:pt>
    <dgm:pt modelId="{0DCC1657-DA12-4A20-BD5B-D87336F2EC39}" type="parTrans" cxnId="{C7A8F89B-61A7-478C-82F3-4247F086F6D9}">
      <dgm:prSet/>
      <dgm:spPr>
        <a:xfrm>
          <a:off x="3082694" y="2875565"/>
          <a:ext cx="91440" cy="117516"/>
        </a:xfrm>
      </dgm:spPr>
      <dgm:t>
        <a:bodyPr/>
        <a:lstStyle/>
        <a:p>
          <a:endParaRPr lang="ru-RU" sz="2800"/>
        </a:p>
      </dgm:t>
    </dgm:pt>
    <dgm:pt modelId="{3734B74A-ECA5-4D7E-BCC5-ABCF800CCADC}" type="sibTrans" cxnId="{C7A8F89B-61A7-478C-82F3-4247F086F6D9}">
      <dgm:prSet/>
      <dgm:spPr/>
      <dgm:t>
        <a:bodyPr/>
        <a:lstStyle/>
        <a:p>
          <a:endParaRPr lang="ru-RU" sz="2800"/>
        </a:p>
      </dgm:t>
    </dgm:pt>
    <dgm:pt modelId="{B6B048F8-0877-42AF-8D34-E39CB582E078}">
      <dgm:prSet phldrT="[Текст]" custT="1"/>
      <dgm:spPr>
        <a:xfrm>
          <a:off x="3958999" y="3035734"/>
          <a:ext cx="404068" cy="256583"/>
        </a:xfrm>
      </dgm:spPr>
      <dgm:t>
        <a:bodyPr/>
        <a:lstStyle/>
        <a:p>
          <a:r>
            <a:rPr lang="kk-KZ" sz="800" dirty="0">
              <a:solidFill>
                <a:srgbClr val="FF0000"/>
              </a:solidFill>
              <a:latin typeface="Calibri"/>
              <a:ea typeface="+mn-ea"/>
              <a:cs typeface="+mn-cs"/>
            </a:rPr>
            <a:t>Операция </a:t>
          </a:r>
          <a:r>
            <a:rPr lang="ru-RU" sz="800" dirty="0">
              <a:solidFill>
                <a:srgbClr val="FF0000"/>
              </a:solidFill>
              <a:latin typeface="Calibri"/>
              <a:ea typeface="+mn-ea"/>
              <a:cs typeface="+mn-cs"/>
            </a:rPr>
            <a:t>+ АБЗ</a:t>
          </a:r>
        </a:p>
      </dgm:t>
    </dgm:pt>
    <dgm:pt modelId="{75DAF2D2-7FB7-4A03-B729-E9FDA09D90E0}" type="parTrans" cxnId="{E3AC9C4A-D86B-42DF-BDD4-9E9E65B17C77}">
      <dgm:prSet/>
      <dgm:spPr>
        <a:xfrm>
          <a:off x="4070417" y="2875565"/>
          <a:ext cx="91440" cy="117516"/>
        </a:xfrm>
      </dgm:spPr>
      <dgm:t>
        <a:bodyPr/>
        <a:lstStyle/>
        <a:p>
          <a:endParaRPr lang="ru-RU" sz="2800"/>
        </a:p>
      </dgm:t>
    </dgm:pt>
    <dgm:pt modelId="{F8DAB465-A227-4FB7-8F2F-8214F209B76D}" type="sibTrans" cxnId="{E3AC9C4A-D86B-42DF-BDD4-9E9E65B17C77}">
      <dgm:prSet/>
      <dgm:spPr/>
      <dgm:t>
        <a:bodyPr/>
        <a:lstStyle/>
        <a:p>
          <a:endParaRPr lang="ru-RU" sz="2800"/>
        </a:p>
      </dgm:t>
    </dgm:pt>
    <dgm:pt modelId="{889D63C0-8D1F-441B-8CC7-7B9831710799}">
      <dgm:prSet phldrT="[Текст]" custT="1"/>
      <dgm:spPr>
        <a:xfrm>
          <a:off x="5687514" y="2287534"/>
          <a:ext cx="404068" cy="256583"/>
        </a:xfrm>
      </dgm:spPr>
      <dgm:t>
        <a:bodyPr/>
        <a:lstStyle/>
        <a:p>
          <a:r>
            <a:rPr lang="ru-RU" sz="800" dirty="0">
              <a:latin typeface="Calibri"/>
              <a:ea typeface="+mn-ea"/>
              <a:cs typeface="+mn-cs"/>
            </a:rPr>
            <a:t>СЕ 3</a:t>
          </a:r>
          <a:r>
            <a:rPr lang="en-GB" sz="800" dirty="0">
              <a:latin typeface="Calibri"/>
              <a:ea typeface="+mn-ea"/>
              <a:cs typeface="+mn-cs"/>
            </a:rPr>
            <a:t>b</a:t>
          </a:r>
          <a:endParaRPr lang="ru-RU" sz="800" dirty="0">
            <a:latin typeface="Calibri"/>
            <a:ea typeface="+mn-ea"/>
            <a:cs typeface="+mn-cs"/>
          </a:endParaRPr>
        </a:p>
      </dgm:t>
    </dgm:pt>
    <dgm:pt modelId="{AC82F67F-380E-4D9A-892E-90F29B4A558C}" type="parTrans" cxnId="{0D562131-BB70-43E1-AE51-DFB1C8136B0C}">
      <dgm:prSet/>
      <dgm:spPr>
        <a:xfrm>
          <a:off x="5350790" y="2127365"/>
          <a:ext cx="493861" cy="117516"/>
        </a:xfrm>
      </dgm:spPr>
      <dgm:t>
        <a:bodyPr/>
        <a:lstStyle/>
        <a:p>
          <a:endParaRPr lang="ru-RU" sz="2800"/>
        </a:p>
      </dgm:t>
    </dgm:pt>
    <dgm:pt modelId="{1009646F-3A77-4814-A7A7-DA85AE4E1571}" type="sibTrans" cxnId="{0D562131-BB70-43E1-AE51-DFB1C8136B0C}">
      <dgm:prSet/>
      <dgm:spPr/>
      <dgm:t>
        <a:bodyPr/>
        <a:lstStyle/>
        <a:p>
          <a:endParaRPr lang="ru-RU" sz="2800"/>
        </a:p>
      </dgm:t>
    </dgm:pt>
    <dgm:pt modelId="{446AAD57-CAA7-44AF-8812-CC9E01AF2AE8}">
      <dgm:prSet phldrT="[Текст]" custT="1"/>
      <dgm:spPr>
        <a:xfrm>
          <a:off x="4699791" y="2287534"/>
          <a:ext cx="404068" cy="256583"/>
        </a:xfrm>
      </dgm:spPr>
      <dgm:t>
        <a:bodyPr/>
        <a:lstStyle/>
        <a:p>
          <a:r>
            <a:rPr lang="ru-RU" sz="800" dirty="0">
              <a:latin typeface="Calibri"/>
              <a:ea typeface="+mn-ea"/>
              <a:cs typeface="+mn-cs"/>
            </a:rPr>
            <a:t>СЕ 3а</a:t>
          </a:r>
        </a:p>
      </dgm:t>
    </dgm:pt>
    <dgm:pt modelId="{D525A6BB-F1B8-4BFB-8EBF-601A1C8A0727}" type="parTrans" cxnId="{D8EEAF83-C9C9-4939-B3FF-DD75531898FA}">
      <dgm:prSet/>
      <dgm:spPr>
        <a:xfrm>
          <a:off x="4856929" y="2127365"/>
          <a:ext cx="493861" cy="117516"/>
        </a:xfrm>
      </dgm:spPr>
      <dgm:t>
        <a:bodyPr/>
        <a:lstStyle/>
        <a:p>
          <a:endParaRPr lang="ru-RU" sz="2800"/>
        </a:p>
      </dgm:t>
    </dgm:pt>
    <dgm:pt modelId="{AB404929-FA19-4271-B7A5-803D4CFCE7B2}" type="sibTrans" cxnId="{D8EEAF83-C9C9-4939-B3FF-DD75531898FA}">
      <dgm:prSet/>
      <dgm:spPr/>
      <dgm:t>
        <a:bodyPr/>
        <a:lstStyle/>
        <a:p>
          <a:endParaRPr lang="ru-RU" sz="2800"/>
        </a:p>
      </dgm:t>
    </dgm:pt>
    <dgm:pt modelId="{42132532-F40C-4D23-B000-15866DCB81E0}">
      <dgm:prSet phldrT="[Текст]" custT="1"/>
      <dgm:spPr>
        <a:xfrm>
          <a:off x="4452861" y="2661634"/>
          <a:ext cx="404068" cy="256583"/>
        </a:xfrm>
      </dgm:spPr>
      <dgm:t>
        <a:bodyPr/>
        <a:lstStyle/>
        <a:p>
          <a:r>
            <a:rPr lang="en-GB" sz="800" dirty="0">
              <a:solidFill>
                <a:sysClr val="windowText" lastClr="000000"/>
              </a:solidFill>
              <a:latin typeface="Calibri"/>
              <a:ea typeface="+mn-ea"/>
              <a:cs typeface="+mn-cs"/>
            </a:rPr>
            <a:t>&lt;5 </a:t>
          </a:r>
          <a:r>
            <a:rPr lang="kk-KZ" sz="800" dirty="0">
              <a:solidFill>
                <a:sysClr val="windowText" lastClr="000000"/>
              </a:solidFill>
              <a:latin typeface="Calibri"/>
              <a:ea typeface="+mn-ea"/>
              <a:cs typeface="+mn-cs"/>
            </a:rPr>
            <a:t>см</a:t>
          </a:r>
          <a:endParaRPr lang="ru-RU" sz="800" dirty="0">
            <a:solidFill>
              <a:sysClr val="windowText" lastClr="000000"/>
            </a:solidFill>
            <a:latin typeface="Calibri"/>
            <a:ea typeface="+mn-ea"/>
            <a:cs typeface="+mn-cs"/>
          </a:endParaRPr>
        </a:p>
      </dgm:t>
    </dgm:pt>
    <dgm:pt modelId="{904EA52C-9E3A-45E7-8997-DF5420860723}" type="parTrans" cxnId="{4E7EB4E8-3519-467C-AC6C-E6F6D7F92E07}">
      <dgm:prSet/>
      <dgm:spPr>
        <a:xfrm>
          <a:off x="4609998" y="2501465"/>
          <a:ext cx="246930" cy="117516"/>
        </a:xfrm>
      </dgm:spPr>
      <dgm:t>
        <a:bodyPr/>
        <a:lstStyle/>
        <a:p>
          <a:endParaRPr lang="ru-RU" sz="2800"/>
        </a:p>
      </dgm:t>
    </dgm:pt>
    <dgm:pt modelId="{4E386496-2CB9-49C7-8B24-D92E4E81DE29}" type="sibTrans" cxnId="{4E7EB4E8-3519-467C-AC6C-E6F6D7F92E07}">
      <dgm:prSet/>
      <dgm:spPr/>
      <dgm:t>
        <a:bodyPr/>
        <a:lstStyle/>
        <a:p>
          <a:endParaRPr lang="ru-RU" sz="2800"/>
        </a:p>
      </dgm:t>
    </dgm:pt>
    <dgm:pt modelId="{5D30903F-23D3-4D98-B74C-CF9D1E5798CE}">
      <dgm:prSet phldrT="[Текст]" custT="1"/>
      <dgm:spPr>
        <a:xfrm>
          <a:off x="4946722" y="2661634"/>
          <a:ext cx="404068" cy="256583"/>
        </a:xfrm>
      </dgm:spPr>
      <dgm:t>
        <a:bodyPr/>
        <a:lstStyle/>
        <a:p>
          <a:r>
            <a:rPr lang="en-GB" sz="800" dirty="0">
              <a:solidFill>
                <a:sysClr val="windowText" lastClr="000000"/>
              </a:solidFill>
              <a:latin typeface="Calibri"/>
              <a:ea typeface="+mn-ea"/>
              <a:cs typeface="+mn-cs"/>
            </a:rPr>
            <a:t>&gt;5 </a:t>
          </a:r>
          <a:r>
            <a:rPr lang="kk-KZ" sz="800" dirty="0">
              <a:solidFill>
                <a:sysClr val="windowText" lastClr="000000"/>
              </a:solidFill>
              <a:latin typeface="Calibri"/>
              <a:ea typeface="+mn-ea"/>
              <a:cs typeface="+mn-cs"/>
            </a:rPr>
            <a:t>см</a:t>
          </a:r>
          <a:endParaRPr lang="ru-RU" sz="800" dirty="0">
            <a:solidFill>
              <a:sysClr val="windowText" lastClr="000000"/>
            </a:solidFill>
            <a:latin typeface="Calibri"/>
            <a:ea typeface="+mn-ea"/>
            <a:cs typeface="+mn-cs"/>
          </a:endParaRPr>
        </a:p>
      </dgm:t>
    </dgm:pt>
    <dgm:pt modelId="{47803958-7A20-42F1-8A9B-43531FF3D667}" type="parTrans" cxnId="{F953AFB0-EC83-4FB9-9BC1-3141A66068E5}">
      <dgm:prSet/>
      <dgm:spPr>
        <a:xfrm>
          <a:off x="4856929" y="2501465"/>
          <a:ext cx="246930" cy="117516"/>
        </a:xfrm>
      </dgm:spPr>
      <dgm:t>
        <a:bodyPr/>
        <a:lstStyle/>
        <a:p>
          <a:endParaRPr lang="ru-RU" sz="2800"/>
        </a:p>
      </dgm:t>
    </dgm:pt>
    <dgm:pt modelId="{108275C5-215C-46E8-99BC-E9BA06134E34}" type="sibTrans" cxnId="{F953AFB0-EC83-4FB9-9BC1-3141A66068E5}">
      <dgm:prSet/>
      <dgm:spPr/>
      <dgm:t>
        <a:bodyPr/>
        <a:lstStyle/>
        <a:p>
          <a:endParaRPr lang="ru-RU" sz="2800"/>
        </a:p>
      </dgm:t>
    </dgm:pt>
    <dgm:pt modelId="{F32BBF58-6F16-4571-8EF8-A712EADF127F}">
      <dgm:prSet phldrT="[Текст]" custT="1"/>
      <dgm:spPr>
        <a:xfrm>
          <a:off x="4452861" y="3035734"/>
          <a:ext cx="404068" cy="256583"/>
        </a:xfrm>
      </dgm:spPr>
      <dgm:t>
        <a:bodyPr/>
        <a:lstStyle/>
        <a:p>
          <a:r>
            <a:rPr lang="ru-RU" sz="800" dirty="0">
              <a:solidFill>
                <a:sysClr val="windowText" lastClr="000000"/>
              </a:solidFill>
              <a:latin typeface="Calibri"/>
              <a:ea typeface="+mn-ea"/>
              <a:cs typeface="+mn-cs"/>
            </a:rPr>
            <a:t>АБЗ</a:t>
          </a:r>
        </a:p>
      </dgm:t>
    </dgm:pt>
    <dgm:pt modelId="{5035C121-5FB6-458B-AF3D-26911D6F9DDE}" type="parTrans" cxnId="{66BA9109-605E-4E1E-A9C1-9AF4DAC4CF67}">
      <dgm:prSet/>
      <dgm:spPr>
        <a:xfrm>
          <a:off x="4564278" y="2875565"/>
          <a:ext cx="91440" cy="117516"/>
        </a:xfrm>
      </dgm:spPr>
      <dgm:t>
        <a:bodyPr/>
        <a:lstStyle/>
        <a:p>
          <a:endParaRPr lang="ru-RU" sz="2800"/>
        </a:p>
      </dgm:t>
    </dgm:pt>
    <dgm:pt modelId="{24A374E8-1285-4976-8A12-667AF8FA19F5}" type="sibTrans" cxnId="{66BA9109-605E-4E1E-A9C1-9AF4DAC4CF67}">
      <dgm:prSet/>
      <dgm:spPr/>
      <dgm:t>
        <a:bodyPr/>
        <a:lstStyle/>
        <a:p>
          <a:endParaRPr lang="ru-RU" sz="2800"/>
        </a:p>
      </dgm:t>
    </dgm:pt>
    <dgm:pt modelId="{C4F41912-09C5-475F-A79D-16EACDCBE4AC}">
      <dgm:prSet phldrT="[Текст]" custT="1"/>
      <dgm:spPr>
        <a:xfrm>
          <a:off x="4946722" y="3035734"/>
          <a:ext cx="404068" cy="256583"/>
        </a:xfrm>
      </dgm:spPr>
      <dgm:t>
        <a:bodyPr/>
        <a:lstStyle/>
        <a:p>
          <a:r>
            <a:rPr lang="kk-KZ" sz="800" dirty="0">
              <a:solidFill>
                <a:srgbClr val="FF0000"/>
              </a:solidFill>
              <a:latin typeface="Calibri"/>
              <a:ea typeface="+mn-ea"/>
              <a:cs typeface="+mn-cs"/>
            </a:rPr>
            <a:t>Операция </a:t>
          </a:r>
          <a:r>
            <a:rPr lang="ru-RU" sz="800" dirty="0">
              <a:solidFill>
                <a:srgbClr val="FF0000"/>
              </a:solidFill>
              <a:latin typeface="Calibri"/>
              <a:ea typeface="+mn-ea"/>
              <a:cs typeface="+mn-cs"/>
            </a:rPr>
            <a:t>+ АБЗ</a:t>
          </a:r>
        </a:p>
      </dgm:t>
    </dgm:pt>
    <dgm:pt modelId="{22C2602B-43E4-4235-A131-D92C9BC06AF9}" type="parTrans" cxnId="{9A3CD541-9366-476C-9BAC-8B5D2EEEC7D8}">
      <dgm:prSet/>
      <dgm:spPr>
        <a:xfrm>
          <a:off x="5058140" y="2875565"/>
          <a:ext cx="91440" cy="117516"/>
        </a:xfrm>
      </dgm:spPr>
      <dgm:t>
        <a:bodyPr/>
        <a:lstStyle/>
        <a:p>
          <a:endParaRPr lang="ru-RU" sz="2800"/>
        </a:p>
      </dgm:t>
    </dgm:pt>
    <dgm:pt modelId="{F67A9C6F-6121-4173-922F-A690C699238B}" type="sibTrans" cxnId="{9A3CD541-9366-476C-9BAC-8B5D2EEEC7D8}">
      <dgm:prSet/>
      <dgm:spPr/>
      <dgm:t>
        <a:bodyPr/>
        <a:lstStyle/>
        <a:p>
          <a:endParaRPr lang="ru-RU" sz="2800"/>
        </a:p>
      </dgm:t>
    </dgm:pt>
    <dgm:pt modelId="{C8D79DBB-C9D6-4A2C-AB6F-6EAA61896351}">
      <dgm:prSet phldrT="[Текст]" custT="1"/>
      <dgm:spPr>
        <a:xfrm>
          <a:off x="5440583" y="2661634"/>
          <a:ext cx="404068" cy="256583"/>
        </a:xfrm>
      </dgm:spPr>
      <dgm:t>
        <a:bodyPr/>
        <a:lstStyle/>
        <a:p>
          <a:r>
            <a:rPr lang="en-GB" sz="800" dirty="0">
              <a:solidFill>
                <a:srgbClr val="FF0000"/>
              </a:solidFill>
              <a:latin typeface="Calibri"/>
              <a:ea typeface="+mn-ea"/>
              <a:cs typeface="+mn-cs"/>
            </a:rPr>
            <a:t>&lt;</a:t>
          </a:r>
          <a:r>
            <a:rPr lang="en-GB" sz="800" dirty="0">
              <a:solidFill>
                <a:sysClr val="windowText" lastClr="000000"/>
              </a:solidFill>
              <a:latin typeface="Calibri"/>
              <a:ea typeface="+mn-ea"/>
              <a:cs typeface="+mn-cs"/>
            </a:rPr>
            <a:t>5 </a:t>
          </a:r>
          <a:r>
            <a:rPr lang="kk-KZ" sz="800" dirty="0">
              <a:solidFill>
                <a:sysClr val="windowText" lastClr="000000"/>
              </a:solidFill>
              <a:latin typeface="Calibri"/>
              <a:ea typeface="+mn-ea"/>
              <a:cs typeface="+mn-cs"/>
            </a:rPr>
            <a:t>см</a:t>
          </a:r>
          <a:endParaRPr lang="ru-RU" sz="800" dirty="0">
            <a:solidFill>
              <a:sysClr val="windowText" lastClr="000000"/>
            </a:solidFill>
            <a:latin typeface="Calibri"/>
            <a:ea typeface="+mn-ea"/>
            <a:cs typeface="+mn-cs"/>
          </a:endParaRPr>
        </a:p>
      </dgm:t>
    </dgm:pt>
    <dgm:pt modelId="{B09E0D0D-143F-4BB7-85E2-CC7149C3F0A9}" type="parTrans" cxnId="{1E5ACE99-A2E2-4B97-B708-1B8DAD70B2F1}">
      <dgm:prSet/>
      <dgm:spPr>
        <a:xfrm>
          <a:off x="5597721" y="2501465"/>
          <a:ext cx="246930" cy="117516"/>
        </a:xfrm>
      </dgm:spPr>
      <dgm:t>
        <a:bodyPr/>
        <a:lstStyle/>
        <a:p>
          <a:endParaRPr lang="ru-RU" sz="2800"/>
        </a:p>
      </dgm:t>
    </dgm:pt>
    <dgm:pt modelId="{EA83B1E1-799E-4EA0-986A-AEB8285964DC}" type="sibTrans" cxnId="{1E5ACE99-A2E2-4B97-B708-1B8DAD70B2F1}">
      <dgm:prSet/>
      <dgm:spPr/>
      <dgm:t>
        <a:bodyPr/>
        <a:lstStyle/>
        <a:p>
          <a:endParaRPr lang="ru-RU" sz="2800"/>
        </a:p>
      </dgm:t>
    </dgm:pt>
    <dgm:pt modelId="{92426940-995A-4A57-8E04-AF9F99727980}">
      <dgm:prSet phldrT="[Текст]" custT="1"/>
      <dgm:spPr>
        <a:xfrm>
          <a:off x="5934445" y="2661634"/>
          <a:ext cx="404068" cy="256583"/>
        </a:xfrm>
      </dgm:spPr>
      <dgm:t>
        <a:bodyPr/>
        <a:lstStyle/>
        <a:p>
          <a:r>
            <a:rPr lang="en-GB" sz="800" dirty="0">
              <a:solidFill>
                <a:sysClr val="windowText" lastClr="000000"/>
              </a:solidFill>
              <a:latin typeface="Calibri"/>
              <a:ea typeface="+mn-ea"/>
              <a:cs typeface="+mn-cs"/>
            </a:rPr>
            <a:t>&gt;5 </a:t>
          </a:r>
          <a:r>
            <a:rPr lang="kk-KZ" sz="800" dirty="0">
              <a:solidFill>
                <a:sysClr val="windowText" lastClr="000000"/>
              </a:solidFill>
              <a:latin typeface="Calibri"/>
              <a:ea typeface="+mn-ea"/>
              <a:cs typeface="+mn-cs"/>
            </a:rPr>
            <a:t>см</a:t>
          </a:r>
          <a:endParaRPr lang="ru-RU" sz="800" dirty="0">
            <a:solidFill>
              <a:sysClr val="windowText" lastClr="000000"/>
            </a:solidFill>
            <a:latin typeface="Calibri"/>
            <a:ea typeface="+mn-ea"/>
            <a:cs typeface="+mn-cs"/>
          </a:endParaRPr>
        </a:p>
      </dgm:t>
    </dgm:pt>
    <dgm:pt modelId="{C1E30943-85A1-4938-BC2B-BBBF6503742D}" type="parTrans" cxnId="{B0957853-BE6B-46C4-9818-84A12F880026}">
      <dgm:prSet/>
      <dgm:spPr>
        <a:xfrm>
          <a:off x="5844652" y="2501465"/>
          <a:ext cx="246930" cy="117516"/>
        </a:xfrm>
      </dgm:spPr>
      <dgm:t>
        <a:bodyPr/>
        <a:lstStyle/>
        <a:p>
          <a:endParaRPr lang="ru-RU" sz="2800"/>
        </a:p>
      </dgm:t>
    </dgm:pt>
    <dgm:pt modelId="{5D1270D3-52A3-4D7F-B233-5500027C4608}" type="sibTrans" cxnId="{B0957853-BE6B-46C4-9818-84A12F880026}">
      <dgm:prSet/>
      <dgm:spPr/>
      <dgm:t>
        <a:bodyPr/>
        <a:lstStyle/>
        <a:p>
          <a:endParaRPr lang="ru-RU" sz="2800"/>
        </a:p>
      </dgm:t>
    </dgm:pt>
    <dgm:pt modelId="{3C2C0F8A-6BA9-43FC-B12D-02A09859064B}">
      <dgm:prSet phldrT="[Текст]" custT="1"/>
      <dgm:spPr>
        <a:xfrm>
          <a:off x="5440583" y="3035734"/>
          <a:ext cx="404068" cy="256583"/>
        </a:xfrm>
      </dgm:spPr>
      <dgm:t>
        <a:bodyPr/>
        <a:lstStyle/>
        <a:p>
          <a:r>
            <a:rPr lang="kk-KZ" sz="800" dirty="0">
              <a:solidFill>
                <a:sysClr val="windowText" lastClr="000000"/>
              </a:solidFill>
              <a:latin typeface="Calibri"/>
              <a:ea typeface="+mn-ea"/>
              <a:cs typeface="+mn-cs"/>
            </a:rPr>
            <a:t>АБЗ</a:t>
          </a:r>
          <a:endParaRPr lang="ru-RU" sz="800" dirty="0">
            <a:solidFill>
              <a:sysClr val="windowText" lastClr="000000"/>
            </a:solidFill>
            <a:latin typeface="Calibri"/>
            <a:ea typeface="+mn-ea"/>
            <a:cs typeface="+mn-cs"/>
          </a:endParaRPr>
        </a:p>
      </dgm:t>
    </dgm:pt>
    <dgm:pt modelId="{4EF98725-7115-4E6E-B769-4E4233EFC490}" type="parTrans" cxnId="{66AC1A5C-6A85-4282-9F8D-A2F8C26770EB}">
      <dgm:prSet/>
      <dgm:spPr>
        <a:xfrm>
          <a:off x="5552001" y="2875565"/>
          <a:ext cx="91440" cy="117516"/>
        </a:xfrm>
      </dgm:spPr>
      <dgm:t>
        <a:bodyPr/>
        <a:lstStyle/>
        <a:p>
          <a:endParaRPr lang="ru-RU" sz="2800"/>
        </a:p>
      </dgm:t>
    </dgm:pt>
    <dgm:pt modelId="{8AC9B2FE-91EC-419F-963A-A58E478AED9E}" type="sibTrans" cxnId="{66AC1A5C-6A85-4282-9F8D-A2F8C26770EB}">
      <dgm:prSet/>
      <dgm:spPr/>
      <dgm:t>
        <a:bodyPr/>
        <a:lstStyle/>
        <a:p>
          <a:endParaRPr lang="ru-RU" sz="2800"/>
        </a:p>
      </dgm:t>
    </dgm:pt>
    <dgm:pt modelId="{2B64AE9E-4344-45B3-8537-3FA6033936E2}">
      <dgm:prSet phldrT="[Текст]" custT="1"/>
      <dgm:spPr>
        <a:xfrm>
          <a:off x="5934445" y="3035734"/>
          <a:ext cx="404068" cy="256583"/>
        </a:xfrm>
      </dgm:spPr>
      <dgm:t>
        <a:bodyPr/>
        <a:lstStyle/>
        <a:p>
          <a:r>
            <a:rPr lang="ru-RU" sz="800" dirty="0">
              <a:solidFill>
                <a:srgbClr val="FF0000"/>
              </a:solidFill>
              <a:latin typeface="Calibri"/>
              <a:ea typeface="+mn-ea"/>
              <a:cs typeface="+mn-cs"/>
            </a:rPr>
            <a:t>Операция + АБЗ</a:t>
          </a:r>
        </a:p>
      </dgm:t>
    </dgm:pt>
    <dgm:pt modelId="{CC202E6C-2296-41D5-A050-EC199B2C611A}" type="parTrans" cxnId="{0C1BE815-09C3-4EFC-9761-2A3C3C61D916}">
      <dgm:prSet/>
      <dgm:spPr>
        <a:xfrm>
          <a:off x="6045862" y="2875565"/>
          <a:ext cx="91440" cy="117516"/>
        </a:xfrm>
      </dgm:spPr>
      <dgm:t>
        <a:bodyPr/>
        <a:lstStyle/>
        <a:p>
          <a:endParaRPr lang="ru-RU" sz="2800"/>
        </a:p>
      </dgm:t>
    </dgm:pt>
    <dgm:pt modelId="{7E46A019-24E3-435C-9527-97F3FDBC7165}" type="sibTrans" cxnId="{0C1BE815-09C3-4EFC-9761-2A3C3C61D916}">
      <dgm:prSet/>
      <dgm:spPr/>
      <dgm:t>
        <a:bodyPr/>
        <a:lstStyle/>
        <a:p>
          <a:endParaRPr lang="ru-RU" sz="2800"/>
        </a:p>
      </dgm:t>
    </dgm:pt>
    <dgm:pt modelId="{108E425F-3C8F-4128-8EAB-143EA9BCAF2B}">
      <dgm:prSet phldrT="[Текст]" custT="1"/>
      <dgm:spPr>
        <a:xfrm>
          <a:off x="6428306" y="2287534"/>
          <a:ext cx="404068" cy="256583"/>
        </a:xfrm>
      </dgm:spPr>
      <dgm:t>
        <a:bodyPr/>
        <a:lstStyle/>
        <a:p>
          <a:r>
            <a:rPr lang="ru-RU" sz="800" dirty="0">
              <a:latin typeface="Calibri"/>
              <a:ea typeface="+mn-ea"/>
              <a:cs typeface="+mn-cs"/>
            </a:rPr>
            <a:t>СЕ4</a:t>
          </a:r>
        </a:p>
      </dgm:t>
    </dgm:pt>
    <dgm:pt modelId="{50FD2442-1E34-4F74-924F-CC116368093E}" type="parTrans" cxnId="{8AD2EE0D-4569-4525-A76F-AF5A55164B3E}">
      <dgm:prSet/>
      <dgm:spPr>
        <a:xfrm>
          <a:off x="6585444" y="2127365"/>
          <a:ext cx="246930" cy="117516"/>
        </a:xfrm>
      </dgm:spPr>
      <dgm:t>
        <a:bodyPr/>
        <a:lstStyle/>
        <a:p>
          <a:endParaRPr lang="ru-RU" sz="2800"/>
        </a:p>
      </dgm:t>
    </dgm:pt>
    <dgm:pt modelId="{CE6059D5-B878-4AEE-AAB4-A70B9DC19975}" type="sibTrans" cxnId="{8AD2EE0D-4569-4525-A76F-AF5A55164B3E}">
      <dgm:prSet/>
      <dgm:spPr/>
      <dgm:t>
        <a:bodyPr/>
        <a:lstStyle/>
        <a:p>
          <a:endParaRPr lang="ru-RU" sz="2800"/>
        </a:p>
      </dgm:t>
    </dgm:pt>
    <dgm:pt modelId="{145A5983-41F3-4329-8A82-ABC45591D56C}">
      <dgm:prSet phldrT="[Текст]" custT="1"/>
      <dgm:spPr>
        <a:xfrm>
          <a:off x="6922167" y="2287534"/>
          <a:ext cx="404068" cy="256583"/>
        </a:xfrm>
      </dgm:spPr>
      <dgm:t>
        <a:bodyPr/>
        <a:lstStyle/>
        <a:p>
          <a:r>
            <a:rPr lang="ru-RU" sz="800" dirty="0">
              <a:latin typeface="Calibri"/>
              <a:ea typeface="+mn-ea"/>
              <a:cs typeface="+mn-cs"/>
            </a:rPr>
            <a:t>СЕ5</a:t>
          </a:r>
        </a:p>
      </dgm:t>
    </dgm:pt>
    <dgm:pt modelId="{2EAC2897-5C61-49BF-A6FC-B2B8453273F0}" type="parTrans" cxnId="{85C42708-F7F1-48E3-BCB4-59C9D9C08A57}">
      <dgm:prSet/>
      <dgm:spPr>
        <a:xfrm>
          <a:off x="6832374" y="2127365"/>
          <a:ext cx="246930" cy="117516"/>
        </a:xfrm>
      </dgm:spPr>
      <dgm:t>
        <a:bodyPr/>
        <a:lstStyle/>
        <a:p>
          <a:endParaRPr lang="ru-RU" sz="2800"/>
        </a:p>
      </dgm:t>
    </dgm:pt>
    <dgm:pt modelId="{3513D728-0C12-49E1-AF78-D6FC3B4ACA43}" type="sibTrans" cxnId="{85C42708-F7F1-48E3-BCB4-59C9D9C08A57}">
      <dgm:prSet/>
      <dgm:spPr/>
      <dgm:t>
        <a:bodyPr/>
        <a:lstStyle/>
        <a:p>
          <a:endParaRPr lang="ru-RU" sz="2800"/>
        </a:p>
      </dgm:t>
    </dgm:pt>
    <dgm:pt modelId="{4B240F9D-04D8-4F64-A25A-CD0484267295}">
      <dgm:prSet phldrT="[Текст]" custT="1"/>
      <dgm:spPr>
        <a:xfrm>
          <a:off x="6428306" y="2661634"/>
          <a:ext cx="404068" cy="256583"/>
        </a:xfrm>
      </dgm:spPr>
      <dgm:t>
        <a:bodyPr/>
        <a:lstStyle/>
        <a:p>
          <a:r>
            <a:rPr lang="ru-RU" sz="800" dirty="0">
              <a:solidFill>
                <a:sysClr val="windowText" lastClr="000000"/>
              </a:solidFill>
              <a:latin typeface="Calibri"/>
              <a:ea typeface="+mn-ea"/>
              <a:cs typeface="+mn-cs"/>
            </a:rPr>
            <a:t>Наблюдение</a:t>
          </a:r>
        </a:p>
      </dgm:t>
    </dgm:pt>
    <dgm:pt modelId="{5DB422F6-19C0-43FD-B347-701130719E42}" type="parTrans" cxnId="{D34FA4CA-0976-46B6-AFEB-5AED2A58FD81}">
      <dgm:prSet/>
      <dgm:spPr>
        <a:xfrm>
          <a:off x="6539724" y="2501465"/>
          <a:ext cx="91440" cy="117516"/>
        </a:xfrm>
      </dgm:spPr>
      <dgm:t>
        <a:bodyPr/>
        <a:lstStyle/>
        <a:p>
          <a:endParaRPr lang="ru-RU" sz="2800"/>
        </a:p>
      </dgm:t>
    </dgm:pt>
    <dgm:pt modelId="{DADB74C8-D250-4473-906C-4149F807F22E}" type="sibTrans" cxnId="{D34FA4CA-0976-46B6-AFEB-5AED2A58FD81}">
      <dgm:prSet/>
      <dgm:spPr/>
      <dgm:t>
        <a:bodyPr/>
        <a:lstStyle/>
        <a:p>
          <a:endParaRPr lang="ru-RU" sz="2800"/>
        </a:p>
      </dgm:t>
    </dgm:pt>
    <dgm:pt modelId="{44A94CF7-AB78-4DF4-A017-34C20E508AE4}">
      <dgm:prSet phldrT="[Текст]" custT="1"/>
      <dgm:spPr>
        <a:xfrm>
          <a:off x="3958999" y="3409834"/>
          <a:ext cx="404068" cy="256583"/>
        </a:xfrm>
      </dgm:spPr>
      <dgm:t>
        <a:bodyPr/>
        <a:lstStyle/>
        <a:p>
          <a:r>
            <a:rPr lang="ru-RU" sz="800" dirty="0">
              <a:latin typeface="Calibri"/>
              <a:ea typeface="+mn-ea"/>
              <a:cs typeface="+mn-cs"/>
            </a:rPr>
            <a:t>Операция</a:t>
          </a:r>
        </a:p>
      </dgm:t>
    </dgm:pt>
    <dgm:pt modelId="{197311DE-01ED-4DB2-8B93-6B32FE611C79}" type="parTrans" cxnId="{CDC8FDD4-5190-43E3-BADE-C1BBA0A0A6AD}">
      <dgm:prSet/>
      <dgm:spPr>
        <a:xfrm>
          <a:off x="4070417" y="3249665"/>
          <a:ext cx="91440" cy="117516"/>
        </a:xfrm>
      </dgm:spPr>
      <dgm:t>
        <a:bodyPr/>
        <a:lstStyle/>
        <a:p>
          <a:endParaRPr lang="ru-RU" sz="2800"/>
        </a:p>
      </dgm:t>
    </dgm:pt>
    <dgm:pt modelId="{405861C3-F8F1-43D0-AC6D-28479A26AC90}" type="sibTrans" cxnId="{CDC8FDD4-5190-43E3-BADE-C1BBA0A0A6AD}">
      <dgm:prSet/>
      <dgm:spPr/>
      <dgm:t>
        <a:bodyPr/>
        <a:lstStyle/>
        <a:p>
          <a:endParaRPr lang="ru-RU" sz="2800"/>
        </a:p>
      </dgm:t>
    </dgm:pt>
    <dgm:pt modelId="{21948087-4055-44C9-B900-D35BA332946B}">
      <dgm:prSet phldrT="[Текст]" custT="1"/>
      <dgm:spPr>
        <a:xfrm>
          <a:off x="3126671" y="3783933"/>
          <a:ext cx="2068724" cy="256583"/>
        </a:xfrm>
      </dgm:spPr>
      <dgm:t>
        <a:bodyPr/>
        <a:lstStyle/>
        <a:p>
          <a:r>
            <a:rPr lang="ru-RU" sz="800" dirty="0">
              <a:latin typeface="Calibri"/>
              <a:ea typeface="+mn-ea"/>
              <a:cs typeface="+mn-cs"/>
            </a:rPr>
            <a:t>Полное удаление ЭП (не вскрывая полость кисты)</a:t>
          </a:r>
        </a:p>
      </dgm:t>
    </dgm:pt>
    <dgm:pt modelId="{43B42F89-EED2-46F4-8A89-93771A7DE44D}" type="parTrans" cxnId="{A18366CF-135E-4464-B8D7-B19F14B08A4E}">
      <dgm:prSet/>
      <dgm:spPr>
        <a:xfrm>
          <a:off x="4070417" y="3623765"/>
          <a:ext cx="91440" cy="117516"/>
        </a:xfrm>
      </dgm:spPr>
      <dgm:t>
        <a:bodyPr/>
        <a:lstStyle/>
        <a:p>
          <a:endParaRPr lang="ru-RU" sz="2800"/>
        </a:p>
      </dgm:t>
    </dgm:pt>
    <dgm:pt modelId="{88068291-55E6-4503-8765-4D903B76DB44}" type="sibTrans" cxnId="{A18366CF-135E-4464-B8D7-B19F14B08A4E}">
      <dgm:prSet/>
      <dgm:spPr/>
      <dgm:t>
        <a:bodyPr/>
        <a:lstStyle/>
        <a:p>
          <a:endParaRPr lang="ru-RU" sz="2800"/>
        </a:p>
      </dgm:t>
    </dgm:pt>
    <dgm:pt modelId="{4E872CBC-D1DA-4116-8770-7007330B11B9}">
      <dgm:prSet phldrT="[Текст]" custT="1"/>
      <dgm:spPr>
        <a:xfrm>
          <a:off x="2733961" y="4158033"/>
          <a:ext cx="834336" cy="256583"/>
        </a:xfrm>
      </dgm:spPr>
      <dgm:t>
        <a:bodyPr/>
        <a:lstStyle/>
        <a:p>
          <a:r>
            <a:rPr lang="ru-RU" sz="800" dirty="0">
              <a:latin typeface="Calibri"/>
              <a:ea typeface="+mn-ea"/>
              <a:cs typeface="+mn-cs"/>
            </a:rPr>
            <a:t>есть возможность</a:t>
          </a:r>
        </a:p>
      </dgm:t>
    </dgm:pt>
    <dgm:pt modelId="{ECC3D10C-B7CC-488D-A39A-8D610BCCF42F}" type="parTrans" cxnId="{95776E29-1801-4E08-8EC4-FB0B5065F0C6}">
      <dgm:prSet/>
      <dgm:spPr>
        <a:xfrm>
          <a:off x="3106233" y="3997865"/>
          <a:ext cx="1009904" cy="117516"/>
        </a:xfrm>
      </dgm:spPr>
      <dgm:t>
        <a:bodyPr/>
        <a:lstStyle/>
        <a:p>
          <a:endParaRPr lang="ru-RU" sz="2800"/>
        </a:p>
      </dgm:t>
    </dgm:pt>
    <dgm:pt modelId="{315DADDA-3720-4C98-95B5-1E373ED7AFB1}" type="sibTrans" cxnId="{95776E29-1801-4E08-8EC4-FB0B5065F0C6}">
      <dgm:prSet/>
      <dgm:spPr/>
      <dgm:t>
        <a:bodyPr/>
        <a:lstStyle/>
        <a:p>
          <a:endParaRPr lang="ru-RU" sz="2800"/>
        </a:p>
      </dgm:t>
    </dgm:pt>
    <dgm:pt modelId="{122E10C0-9F0B-4721-A79D-90AEA3DCA7EC}">
      <dgm:prSet phldrT="[Текст]" custT="1"/>
      <dgm:spPr>
        <a:xfrm>
          <a:off x="4694097" y="4158033"/>
          <a:ext cx="894009" cy="256583"/>
        </a:xfrm>
      </dgm:spPr>
      <dgm:t>
        <a:bodyPr/>
        <a:lstStyle/>
        <a:p>
          <a:r>
            <a:rPr lang="ru-RU" sz="800" dirty="0">
              <a:latin typeface="Calibri"/>
              <a:ea typeface="+mn-ea"/>
              <a:cs typeface="+mn-cs"/>
            </a:rPr>
            <a:t>нет возможности</a:t>
          </a:r>
        </a:p>
      </dgm:t>
    </dgm:pt>
    <dgm:pt modelId="{6CB1C90A-C9C6-4B95-AA7C-9263B849B5E4}" type="parTrans" cxnId="{B7251F65-57E6-40B9-8160-DDFEC3365476}">
      <dgm:prSet/>
      <dgm:spPr>
        <a:xfrm>
          <a:off x="4116137" y="3997865"/>
          <a:ext cx="980067" cy="117516"/>
        </a:xfrm>
      </dgm:spPr>
      <dgm:t>
        <a:bodyPr/>
        <a:lstStyle/>
        <a:p>
          <a:endParaRPr lang="ru-RU" sz="2800"/>
        </a:p>
      </dgm:t>
    </dgm:pt>
    <dgm:pt modelId="{1CABD236-64FA-469E-8536-65320D8A9EA0}" type="sibTrans" cxnId="{B7251F65-57E6-40B9-8160-DDFEC3365476}">
      <dgm:prSet/>
      <dgm:spPr/>
      <dgm:t>
        <a:bodyPr/>
        <a:lstStyle/>
        <a:p>
          <a:endParaRPr lang="ru-RU" sz="2800"/>
        </a:p>
      </dgm:t>
    </dgm:pt>
    <dgm:pt modelId="{81BB5BDF-DE57-466B-B6B7-73DDDA17F7AD}">
      <dgm:prSet phldrT="[Текст]" custT="1"/>
      <dgm:spPr>
        <a:xfrm>
          <a:off x="2084954" y="4906233"/>
          <a:ext cx="956425" cy="256583"/>
        </a:xfrm>
      </dgm:spPr>
      <dgm:t>
        <a:bodyPr/>
        <a:lstStyle/>
        <a:p>
          <a:r>
            <a:rPr lang="ru-RU" sz="800" dirty="0" err="1">
              <a:solidFill>
                <a:srgbClr val="FF0000"/>
              </a:solidFill>
              <a:latin typeface="Calibri"/>
              <a:ea typeface="+mn-ea"/>
              <a:cs typeface="+mn-cs"/>
            </a:rPr>
            <a:t>Перицистэктомия</a:t>
          </a:r>
          <a:r>
            <a:rPr lang="ru-RU" sz="800" dirty="0">
              <a:solidFill>
                <a:srgbClr val="FF0000"/>
              </a:solidFill>
              <a:latin typeface="Calibri"/>
              <a:ea typeface="+mn-ea"/>
              <a:cs typeface="+mn-cs"/>
            </a:rPr>
            <a:t>(предпочтительно)</a:t>
          </a:r>
        </a:p>
      </dgm:t>
    </dgm:pt>
    <dgm:pt modelId="{46530FA7-4999-4D6C-A9C4-DD76172EDC6F}" type="parTrans" cxnId="{035AE1DC-D856-45C3-B11C-08105E6E07A7}">
      <dgm:prSet/>
      <dgm:spPr>
        <a:xfrm>
          <a:off x="2518271" y="4746065"/>
          <a:ext cx="587962" cy="117516"/>
        </a:xfrm>
      </dgm:spPr>
      <dgm:t>
        <a:bodyPr/>
        <a:lstStyle/>
        <a:p>
          <a:endParaRPr lang="ru-RU" sz="2800"/>
        </a:p>
      </dgm:t>
    </dgm:pt>
    <dgm:pt modelId="{C474DABC-D382-45C5-87D8-2286D04824D7}" type="sibTrans" cxnId="{035AE1DC-D856-45C3-B11C-08105E6E07A7}">
      <dgm:prSet/>
      <dgm:spPr/>
      <dgm:t>
        <a:bodyPr/>
        <a:lstStyle/>
        <a:p>
          <a:endParaRPr lang="ru-RU" sz="2800"/>
        </a:p>
      </dgm:t>
    </dgm:pt>
    <dgm:pt modelId="{F72CB8EB-1F6B-46F0-B42B-5F5C80F4090F}">
      <dgm:prSet phldrT="[Текст]" custT="1"/>
      <dgm:spPr>
        <a:xfrm>
          <a:off x="2436458" y="4532133"/>
          <a:ext cx="1429343" cy="256583"/>
        </a:xfrm>
      </dgm:spPr>
      <dgm:t>
        <a:bodyPr/>
        <a:lstStyle/>
        <a:p>
          <a:r>
            <a:rPr lang="ru-RU" sz="800" dirty="0">
              <a:solidFill>
                <a:srgbClr val="FF0000"/>
              </a:solidFill>
              <a:latin typeface="Calibri"/>
              <a:ea typeface="+mn-ea"/>
              <a:cs typeface="+mn-cs"/>
            </a:rPr>
            <a:t>Техника «не вскрывая полость кисты»</a:t>
          </a:r>
        </a:p>
      </dgm:t>
    </dgm:pt>
    <dgm:pt modelId="{412F6473-C30E-46E1-AE7B-6E00D4DDC336}" type="parTrans" cxnId="{444FCE68-0A41-41A5-98BF-820507F717ED}">
      <dgm:prSet/>
      <dgm:spPr>
        <a:xfrm>
          <a:off x="3060513" y="4371965"/>
          <a:ext cx="91440" cy="117516"/>
        </a:xfrm>
      </dgm:spPr>
      <dgm:t>
        <a:bodyPr/>
        <a:lstStyle/>
        <a:p>
          <a:endParaRPr lang="ru-RU" sz="2800"/>
        </a:p>
      </dgm:t>
    </dgm:pt>
    <dgm:pt modelId="{7141F158-0A6C-4DEB-9B01-E94E3D212AB3}" type="sibTrans" cxnId="{444FCE68-0A41-41A5-98BF-820507F717ED}">
      <dgm:prSet/>
      <dgm:spPr/>
      <dgm:t>
        <a:bodyPr/>
        <a:lstStyle/>
        <a:p>
          <a:endParaRPr lang="ru-RU" sz="2800"/>
        </a:p>
      </dgm:t>
    </dgm:pt>
    <dgm:pt modelId="{9376A0D9-DA0E-49E5-9D7F-67DE27491C34}">
      <dgm:prSet phldrT="[Текст]" custT="1"/>
      <dgm:spPr>
        <a:xfrm>
          <a:off x="3131173" y="4906233"/>
          <a:ext cx="1086131" cy="256583"/>
        </a:xfrm>
      </dgm:spPr>
      <dgm:t>
        <a:bodyPr/>
        <a:lstStyle/>
        <a:p>
          <a:r>
            <a:rPr lang="ru-RU" sz="800" dirty="0">
              <a:solidFill>
                <a:srgbClr val="FF0000"/>
              </a:solidFill>
              <a:latin typeface="Calibri"/>
              <a:ea typeface="+mn-ea"/>
              <a:cs typeface="+mn-cs"/>
            </a:rPr>
            <a:t>Резекция печени(в отдельных случаях)</a:t>
          </a:r>
        </a:p>
      </dgm:t>
    </dgm:pt>
    <dgm:pt modelId="{A90CCBEE-751D-452D-94A5-A0E833F28617}" type="parTrans" cxnId="{1F9B2D80-ABE3-41D5-8EF2-7399DD27D61A}">
      <dgm:prSet/>
      <dgm:spPr>
        <a:xfrm>
          <a:off x="3106233" y="4746065"/>
          <a:ext cx="523109" cy="117516"/>
        </a:xfrm>
      </dgm:spPr>
      <dgm:t>
        <a:bodyPr/>
        <a:lstStyle/>
        <a:p>
          <a:endParaRPr lang="ru-RU" sz="2800"/>
        </a:p>
      </dgm:t>
    </dgm:pt>
    <dgm:pt modelId="{5F2AEFAE-FBE5-4E7D-A38A-6AA4C68B0285}" type="sibTrans" cxnId="{1F9B2D80-ABE3-41D5-8EF2-7399DD27D61A}">
      <dgm:prSet/>
      <dgm:spPr/>
      <dgm:t>
        <a:bodyPr/>
        <a:lstStyle/>
        <a:p>
          <a:endParaRPr lang="ru-RU" sz="2800"/>
        </a:p>
      </dgm:t>
    </dgm:pt>
    <dgm:pt modelId="{8C2CF86E-1A4C-4065-ABCC-D3F5770AE3DD}">
      <dgm:prSet phldrT="[Текст]" custT="1"/>
      <dgm:spPr>
        <a:xfrm>
          <a:off x="2359264" y="5280616"/>
          <a:ext cx="1542001" cy="256583"/>
        </a:xfrm>
      </dgm:spPr>
      <dgm:t>
        <a:bodyPr/>
        <a:lstStyle/>
        <a:p>
          <a:r>
            <a:rPr lang="ru-RU" sz="800" dirty="0">
              <a:latin typeface="Calibri"/>
              <a:ea typeface="+mn-ea"/>
              <a:cs typeface="+mn-cs"/>
            </a:rPr>
            <a:t>Наблюдение и </a:t>
          </a:r>
          <a:r>
            <a:rPr lang="ru-RU" sz="800" dirty="0" err="1">
              <a:latin typeface="Calibri"/>
              <a:ea typeface="+mn-ea"/>
              <a:cs typeface="+mn-cs"/>
            </a:rPr>
            <a:t>антипаразитарная</a:t>
          </a:r>
          <a:r>
            <a:rPr lang="ru-RU" sz="800" dirty="0">
              <a:latin typeface="Calibri"/>
              <a:ea typeface="+mn-ea"/>
              <a:cs typeface="+mn-cs"/>
            </a:rPr>
            <a:t> терапия</a:t>
          </a:r>
        </a:p>
      </dgm:t>
    </dgm:pt>
    <dgm:pt modelId="{6AD6ACB0-ECF3-42AC-9966-CFA168DEEF20}" type="parTrans" cxnId="{56A1D665-7F0E-485F-A974-42942E86C0C7}">
      <dgm:prSet/>
      <dgm:spPr>
        <a:xfrm>
          <a:off x="2518271" y="5120165"/>
          <a:ext cx="567097" cy="117799"/>
        </a:xfrm>
      </dgm:spPr>
      <dgm:t>
        <a:bodyPr/>
        <a:lstStyle/>
        <a:p>
          <a:endParaRPr lang="ru-RU" sz="2800"/>
        </a:p>
      </dgm:t>
    </dgm:pt>
    <dgm:pt modelId="{2903578C-FFD3-4E4E-83D9-BC7A60F4DDF3}" type="sibTrans" cxnId="{56A1D665-7F0E-485F-A974-42942E86C0C7}">
      <dgm:prSet/>
      <dgm:spPr/>
      <dgm:t>
        <a:bodyPr/>
        <a:lstStyle/>
        <a:p>
          <a:endParaRPr lang="ru-RU" sz="2800"/>
        </a:p>
      </dgm:t>
    </dgm:pt>
    <dgm:pt modelId="{352ADF57-8171-457C-839A-E4F7AAAC6265}">
      <dgm:prSet phldrT="[Текст]" custT="1"/>
      <dgm:spPr>
        <a:xfrm>
          <a:off x="4528958" y="4532133"/>
          <a:ext cx="1224286" cy="256583"/>
        </a:xfrm>
      </dgm:spPr>
      <dgm:t>
        <a:bodyPr/>
        <a:lstStyle/>
        <a:p>
          <a:r>
            <a:rPr lang="ru-RU" sz="800" dirty="0">
              <a:solidFill>
                <a:srgbClr val="FF0000"/>
              </a:solidFill>
              <a:latin typeface="Calibri"/>
              <a:ea typeface="+mn-ea"/>
              <a:cs typeface="+mn-cs"/>
            </a:rPr>
            <a:t>Техника «со вскрытием полости кисты»</a:t>
          </a:r>
        </a:p>
      </dgm:t>
    </dgm:pt>
    <dgm:pt modelId="{F201D80A-A33F-49F8-8E9B-A78A76B16501}" type="parTrans" cxnId="{F568D294-1140-43E7-B96E-00C67223E311}">
      <dgm:prSet/>
      <dgm:spPr>
        <a:xfrm>
          <a:off x="5050485" y="4371965"/>
          <a:ext cx="91440" cy="117516"/>
        </a:xfrm>
      </dgm:spPr>
      <dgm:t>
        <a:bodyPr/>
        <a:lstStyle/>
        <a:p>
          <a:endParaRPr lang="ru-RU" sz="2800"/>
        </a:p>
      </dgm:t>
    </dgm:pt>
    <dgm:pt modelId="{8A696755-A5E9-43F6-9B6D-7AD79549D52E}" type="sibTrans" cxnId="{F568D294-1140-43E7-B96E-00C67223E311}">
      <dgm:prSet/>
      <dgm:spPr/>
      <dgm:t>
        <a:bodyPr/>
        <a:lstStyle/>
        <a:p>
          <a:endParaRPr lang="ru-RU" sz="2800"/>
        </a:p>
      </dgm:t>
    </dgm:pt>
    <dgm:pt modelId="{05FCA56A-7BE9-4134-BE17-A1DF2AA4641E}">
      <dgm:prSet phldrT="[Текст]" custT="1"/>
      <dgm:spPr>
        <a:xfrm>
          <a:off x="4307098" y="4906233"/>
          <a:ext cx="783282" cy="256583"/>
        </a:xfrm>
      </dgm:spPr>
      <dgm:t>
        <a:bodyPr/>
        <a:lstStyle/>
        <a:p>
          <a:r>
            <a:rPr lang="ru-RU" sz="800" dirty="0" err="1">
              <a:solidFill>
                <a:srgbClr val="FF0000"/>
              </a:solidFill>
              <a:latin typeface="Calibri"/>
              <a:ea typeface="+mn-ea"/>
              <a:cs typeface="+mn-cs"/>
            </a:rPr>
            <a:t>Эхинококкэктомия</a:t>
          </a:r>
          <a:endParaRPr lang="ru-RU" sz="800" dirty="0">
            <a:solidFill>
              <a:srgbClr val="FF0000"/>
            </a:solidFill>
            <a:latin typeface="Calibri"/>
            <a:ea typeface="+mn-ea"/>
            <a:cs typeface="+mn-cs"/>
          </a:endParaRPr>
        </a:p>
      </dgm:t>
    </dgm:pt>
    <dgm:pt modelId="{806A37AD-E996-4B64-8C7C-8D74E76FA80D}" type="parTrans" cxnId="{A90CE74C-D434-4E4B-8CA8-8B9B9C137D86}">
      <dgm:prSet/>
      <dgm:spPr>
        <a:xfrm>
          <a:off x="4653842" y="4746065"/>
          <a:ext cx="442362" cy="117516"/>
        </a:xfrm>
      </dgm:spPr>
      <dgm:t>
        <a:bodyPr/>
        <a:lstStyle/>
        <a:p>
          <a:endParaRPr lang="ru-RU" sz="2800"/>
        </a:p>
      </dgm:t>
    </dgm:pt>
    <dgm:pt modelId="{0BA1B9B6-C3AA-4E8F-A794-D7357277B2AC}" type="sibTrans" cxnId="{A90CE74C-D434-4E4B-8CA8-8B9B9C137D86}">
      <dgm:prSet/>
      <dgm:spPr/>
      <dgm:t>
        <a:bodyPr/>
        <a:lstStyle/>
        <a:p>
          <a:endParaRPr lang="ru-RU" sz="2800"/>
        </a:p>
      </dgm:t>
    </dgm:pt>
    <dgm:pt modelId="{EE4FCCAE-AD7F-491E-A373-BB24FCC999BC}">
      <dgm:prSet phldrT="[Текст]" custT="1"/>
      <dgm:spPr>
        <a:xfrm>
          <a:off x="5180173" y="4906233"/>
          <a:ext cx="794931" cy="256583"/>
        </a:xfrm>
      </dgm:spPr>
      <dgm:t>
        <a:bodyPr/>
        <a:lstStyle/>
        <a:p>
          <a:r>
            <a:rPr lang="ru-RU" sz="800" dirty="0">
              <a:solidFill>
                <a:srgbClr val="FF0000"/>
              </a:solidFill>
              <a:latin typeface="Calibri"/>
              <a:ea typeface="+mn-ea"/>
              <a:cs typeface="+mn-cs"/>
            </a:rPr>
            <a:t>Предоперационный АБЗ</a:t>
          </a:r>
        </a:p>
      </dgm:t>
    </dgm:pt>
    <dgm:pt modelId="{50051AEF-47AD-4CDA-9D20-931D59AB757F}" type="parTrans" cxnId="{E60573D1-E39A-42AF-B3D9-7D3CD77B0FC7}">
      <dgm:prSet/>
      <dgm:spPr>
        <a:xfrm>
          <a:off x="5096205" y="4746065"/>
          <a:ext cx="436537" cy="117516"/>
        </a:xfrm>
      </dgm:spPr>
      <dgm:t>
        <a:bodyPr/>
        <a:lstStyle/>
        <a:p>
          <a:endParaRPr lang="ru-RU" sz="2800"/>
        </a:p>
      </dgm:t>
    </dgm:pt>
    <dgm:pt modelId="{DAC164C7-208F-4EB4-A38F-B2FC8CDBDD8A}" type="sibTrans" cxnId="{E60573D1-E39A-42AF-B3D9-7D3CD77B0FC7}">
      <dgm:prSet/>
      <dgm:spPr/>
      <dgm:t>
        <a:bodyPr/>
        <a:lstStyle/>
        <a:p>
          <a:endParaRPr lang="ru-RU" sz="2800"/>
        </a:p>
      </dgm:t>
    </dgm:pt>
    <dgm:pt modelId="{5FCE7531-1E18-4CA9-A211-C9DA56D1A0FC}">
      <dgm:prSet phldrT="[Текст]" custT="1"/>
      <dgm:spPr>
        <a:xfrm>
          <a:off x="4497141" y="5280616"/>
          <a:ext cx="1294974" cy="256583"/>
        </a:xfrm>
      </dgm:spPr>
      <dgm:t>
        <a:bodyPr/>
        <a:lstStyle/>
        <a:p>
          <a:r>
            <a:rPr lang="ru-RU" sz="800" dirty="0">
              <a:latin typeface="Calibri"/>
              <a:ea typeface="+mn-ea"/>
              <a:cs typeface="+mn-cs"/>
            </a:rPr>
            <a:t>Наблюдение и </a:t>
          </a:r>
          <a:r>
            <a:rPr lang="ru-RU" sz="800" dirty="0" err="1">
              <a:latin typeface="Calibri"/>
              <a:ea typeface="+mn-ea"/>
              <a:cs typeface="+mn-cs"/>
            </a:rPr>
            <a:t>антипаразитарная</a:t>
          </a:r>
          <a:r>
            <a:rPr lang="ru-RU" sz="800" dirty="0">
              <a:latin typeface="Calibri"/>
              <a:ea typeface="+mn-ea"/>
              <a:cs typeface="+mn-cs"/>
            </a:rPr>
            <a:t> терапия</a:t>
          </a:r>
        </a:p>
      </dgm:t>
    </dgm:pt>
    <dgm:pt modelId="{69CDBA6C-945F-4914-B4ED-6E9212CCEDCD}" type="parTrans" cxnId="{19D17024-0BB0-43F5-B3BA-D56362B7CD80}">
      <dgm:prSet/>
      <dgm:spPr>
        <a:xfrm>
          <a:off x="4653842" y="5120165"/>
          <a:ext cx="445889" cy="117799"/>
        </a:xfrm>
      </dgm:spPr>
      <dgm:t>
        <a:bodyPr/>
        <a:lstStyle/>
        <a:p>
          <a:endParaRPr lang="ru-RU" sz="2800"/>
        </a:p>
      </dgm:t>
    </dgm:pt>
    <dgm:pt modelId="{C22FC6C8-BF4F-46D9-8D49-06C55B470D94}" type="sibTrans" cxnId="{19D17024-0BB0-43F5-B3BA-D56362B7CD80}">
      <dgm:prSet/>
      <dgm:spPr/>
      <dgm:t>
        <a:bodyPr/>
        <a:lstStyle/>
        <a:p>
          <a:endParaRPr lang="ru-RU" sz="2800"/>
        </a:p>
      </dgm:t>
    </dgm:pt>
    <dgm:pt modelId="{23EE2B21-5B74-4241-826E-1D8CBC954991}">
      <dgm:prSet phldrT="[Текст]" custT="1"/>
      <dgm:spPr>
        <a:xfrm>
          <a:off x="3958999" y="2661634"/>
          <a:ext cx="404068" cy="256583"/>
        </a:xfrm>
      </dgm:spPr>
      <dgm:t>
        <a:bodyPr/>
        <a:lstStyle/>
        <a:p>
          <a:r>
            <a:rPr lang="en-GB" sz="800" dirty="0">
              <a:solidFill>
                <a:sysClr val="windowText" lastClr="000000"/>
              </a:solidFill>
              <a:latin typeface="Calibri"/>
              <a:ea typeface="+mn-ea"/>
              <a:cs typeface="+mn-cs"/>
            </a:rPr>
            <a:t>&gt;5</a:t>
          </a:r>
          <a:r>
            <a:rPr lang="kk-KZ" sz="800" dirty="0">
              <a:solidFill>
                <a:sysClr val="windowText" lastClr="000000"/>
              </a:solidFill>
              <a:latin typeface="Calibri"/>
              <a:ea typeface="+mn-ea"/>
              <a:cs typeface="+mn-cs"/>
            </a:rPr>
            <a:t>см</a:t>
          </a:r>
          <a:endParaRPr lang="ru-RU" sz="800" dirty="0">
            <a:solidFill>
              <a:sysClr val="windowText" lastClr="000000"/>
            </a:solidFill>
            <a:latin typeface="Calibri"/>
            <a:ea typeface="+mn-ea"/>
            <a:cs typeface="+mn-cs"/>
          </a:endParaRPr>
        </a:p>
      </dgm:t>
    </dgm:pt>
    <dgm:pt modelId="{B4A04C7A-7396-45D1-A66F-DFD2D1529692}" type="sibTrans" cxnId="{C1F8A258-0E00-49BA-BA85-B18307322453}">
      <dgm:prSet/>
      <dgm:spPr/>
      <dgm:t>
        <a:bodyPr/>
        <a:lstStyle/>
        <a:p>
          <a:endParaRPr lang="ru-RU" sz="2800"/>
        </a:p>
      </dgm:t>
    </dgm:pt>
    <dgm:pt modelId="{D9C9DBDF-ACAE-47E3-9219-23B872923A9C}" type="parTrans" cxnId="{C1F8A258-0E00-49BA-BA85-B18307322453}">
      <dgm:prSet/>
      <dgm:spPr>
        <a:xfrm>
          <a:off x="3869206" y="2501465"/>
          <a:ext cx="246930" cy="117516"/>
        </a:xfrm>
      </dgm:spPr>
      <dgm:t>
        <a:bodyPr/>
        <a:lstStyle/>
        <a:p>
          <a:endParaRPr lang="ru-RU" sz="2800"/>
        </a:p>
      </dgm:t>
    </dgm:pt>
    <dgm:pt modelId="{A7327364-1173-4A3E-AD45-92107A461F5E}">
      <dgm:prSet phldrT="[Текст]" custT="1"/>
      <dgm:spPr>
        <a:xfrm>
          <a:off x="3465138" y="2661634"/>
          <a:ext cx="404068" cy="256583"/>
        </a:xfrm>
      </dgm:spPr>
      <dgm:t>
        <a:bodyPr/>
        <a:lstStyle/>
        <a:p>
          <a:r>
            <a:rPr lang="en-GB" sz="800" dirty="0">
              <a:solidFill>
                <a:sysClr val="windowText" lastClr="000000"/>
              </a:solidFill>
              <a:latin typeface="Calibri"/>
              <a:ea typeface="+mn-ea"/>
              <a:cs typeface="+mn-cs"/>
            </a:rPr>
            <a:t>&lt;5 </a:t>
          </a:r>
          <a:r>
            <a:rPr lang="kk-KZ" sz="800" dirty="0">
              <a:solidFill>
                <a:sysClr val="windowText" lastClr="000000"/>
              </a:solidFill>
              <a:latin typeface="Calibri"/>
              <a:ea typeface="+mn-ea"/>
              <a:cs typeface="+mn-cs"/>
            </a:rPr>
            <a:t>см</a:t>
          </a:r>
          <a:endParaRPr lang="ru-RU" sz="800" dirty="0">
            <a:solidFill>
              <a:sysClr val="windowText" lastClr="000000"/>
            </a:solidFill>
            <a:latin typeface="Calibri"/>
            <a:ea typeface="+mn-ea"/>
            <a:cs typeface="+mn-cs"/>
          </a:endParaRPr>
        </a:p>
      </dgm:t>
    </dgm:pt>
    <dgm:pt modelId="{4EE396D7-752F-440D-B7FA-FED3DF9ACF5B}" type="sibTrans" cxnId="{46483F0F-BB2E-4F31-B6AF-B1E23C5874CC}">
      <dgm:prSet/>
      <dgm:spPr/>
      <dgm:t>
        <a:bodyPr/>
        <a:lstStyle/>
        <a:p>
          <a:endParaRPr lang="ru-RU" sz="2800"/>
        </a:p>
      </dgm:t>
    </dgm:pt>
    <dgm:pt modelId="{B2E6FEAB-F4DC-46E0-B3AC-0E94AA207997}" type="parTrans" cxnId="{46483F0F-BB2E-4F31-B6AF-B1E23C5874CC}">
      <dgm:prSet/>
      <dgm:spPr>
        <a:xfrm>
          <a:off x="3622276" y="2501465"/>
          <a:ext cx="246930" cy="117516"/>
        </a:xfrm>
      </dgm:spPr>
      <dgm:t>
        <a:bodyPr/>
        <a:lstStyle/>
        <a:p>
          <a:endParaRPr lang="ru-RU" sz="2800"/>
        </a:p>
      </dgm:t>
    </dgm:pt>
    <dgm:pt modelId="{BA3D7973-CDCB-47D3-8329-2FB5A969E85D}">
      <dgm:prSet phldrT="[Текст]" custT="1"/>
      <dgm:spPr>
        <a:xfrm>
          <a:off x="3465138" y="3035734"/>
          <a:ext cx="404068" cy="256583"/>
        </a:xfrm>
      </dgm:spPr>
      <dgm:t>
        <a:bodyPr/>
        <a:lstStyle/>
        <a:p>
          <a:r>
            <a:rPr lang="kk-KZ" sz="800" dirty="0">
              <a:solidFill>
                <a:sysClr val="windowText" lastClr="000000"/>
              </a:solidFill>
              <a:latin typeface="Calibri"/>
              <a:ea typeface="+mn-ea"/>
              <a:cs typeface="+mn-cs"/>
            </a:rPr>
            <a:t>АБЗ</a:t>
          </a:r>
          <a:endParaRPr lang="ru-RU" sz="800" dirty="0">
            <a:solidFill>
              <a:sysClr val="windowText" lastClr="000000"/>
            </a:solidFill>
            <a:latin typeface="Calibri"/>
            <a:ea typeface="+mn-ea"/>
            <a:cs typeface="+mn-cs"/>
          </a:endParaRPr>
        </a:p>
      </dgm:t>
    </dgm:pt>
    <dgm:pt modelId="{6AADC224-5CC1-4F03-A299-A675AA985BA9}" type="sibTrans" cxnId="{6BD39F9A-F3F3-4692-B05B-D397A8BA0F87}">
      <dgm:prSet/>
      <dgm:spPr/>
      <dgm:t>
        <a:bodyPr/>
        <a:lstStyle/>
        <a:p>
          <a:endParaRPr lang="ru-RU" sz="2800"/>
        </a:p>
      </dgm:t>
    </dgm:pt>
    <dgm:pt modelId="{14DD5DE1-EF5B-4294-A031-F81986CDCB93}" type="parTrans" cxnId="{6BD39F9A-F3F3-4692-B05B-D397A8BA0F87}">
      <dgm:prSet/>
      <dgm:spPr>
        <a:xfrm>
          <a:off x="3576556" y="2875565"/>
          <a:ext cx="91440" cy="117516"/>
        </a:xfrm>
      </dgm:spPr>
      <dgm:t>
        <a:bodyPr/>
        <a:lstStyle/>
        <a:p>
          <a:endParaRPr lang="ru-RU" sz="2800"/>
        </a:p>
      </dgm:t>
    </dgm:pt>
    <dgm:pt modelId="{537858CB-90A0-4EA4-951C-A5207760D060}" type="pres">
      <dgm:prSet presAssocID="{231F2D41-F847-4638-BC59-24A1E5BAF5F6}" presName="hierChild1" presStyleCnt="0">
        <dgm:presLayoutVars>
          <dgm:chPref val="1"/>
          <dgm:dir/>
          <dgm:animOne val="branch"/>
          <dgm:animLvl val="lvl"/>
          <dgm:resizeHandles/>
        </dgm:presLayoutVars>
      </dgm:prSet>
      <dgm:spPr/>
      <dgm:t>
        <a:bodyPr/>
        <a:lstStyle/>
        <a:p>
          <a:endParaRPr lang="ru-RU"/>
        </a:p>
      </dgm:t>
    </dgm:pt>
    <dgm:pt modelId="{279A5647-01F0-4A37-8D8C-3B5205E144D0}" type="pres">
      <dgm:prSet presAssocID="{E855516E-A016-47CF-B727-07BAB30B90A1}" presName="hierRoot1" presStyleCnt="0"/>
      <dgm:spPr/>
    </dgm:pt>
    <dgm:pt modelId="{E849393C-340F-4ED5-9995-B4F543FD320C}" type="pres">
      <dgm:prSet presAssocID="{E855516E-A016-47CF-B727-07BAB30B90A1}" presName="composite" presStyleCnt="0"/>
      <dgm:spPr/>
    </dgm:pt>
    <dgm:pt modelId="{8F50D609-886D-41F4-BB52-92C0FE10693C}" type="pres">
      <dgm:prSet presAssocID="{E855516E-A016-47CF-B727-07BAB30B90A1}" presName="background" presStyleLbl="node0" presStyleIdx="0" presStyleCnt="1"/>
      <dgm:spPr>
        <a:xfrm>
          <a:off x="4386554" y="282"/>
          <a:ext cx="1597104" cy="256583"/>
        </a:xfrm>
        <a:prstGeom prst="roundRect">
          <a:avLst>
            <a:gd name="adj" fmla="val 10000"/>
          </a:avLst>
        </a:prstGeom>
      </dgm:spPr>
    </dgm:pt>
    <dgm:pt modelId="{B48531FD-FF63-43EA-A73E-5ACFD34B54D0}" type="pres">
      <dgm:prSet presAssocID="{E855516E-A016-47CF-B727-07BAB30B90A1}" presName="text" presStyleLbl="fgAcc0" presStyleIdx="0" presStyleCnt="1" custScaleX="395256">
        <dgm:presLayoutVars>
          <dgm:chPref val="3"/>
        </dgm:presLayoutVars>
      </dgm:prSet>
      <dgm:spPr>
        <a:prstGeom prst="roundRect">
          <a:avLst>
            <a:gd name="adj" fmla="val 10000"/>
          </a:avLst>
        </a:prstGeom>
      </dgm:spPr>
      <dgm:t>
        <a:bodyPr/>
        <a:lstStyle/>
        <a:p>
          <a:endParaRPr lang="ru-RU"/>
        </a:p>
      </dgm:t>
    </dgm:pt>
    <dgm:pt modelId="{7F8DDC84-8363-48EB-BD0D-BA0D793A4FA3}" type="pres">
      <dgm:prSet presAssocID="{E855516E-A016-47CF-B727-07BAB30B90A1}" presName="hierChild2" presStyleCnt="0"/>
      <dgm:spPr/>
    </dgm:pt>
    <dgm:pt modelId="{8CEAB6C6-1CD0-4D0B-AF90-B33A9CF5A519}" type="pres">
      <dgm:prSet presAssocID="{6445947E-6072-4270-B107-1E86E99A3640}" presName="Name10" presStyleLbl="parChTrans1D2" presStyleIdx="0" presStyleCnt="3"/>
      <dgm:spPr>
        <a:custGeom>
          <a:avLst/>
          <a:gdLst/>
          <a:ahLst/>
          <a:cxnLst/>
          <a:rect l="0" t="0" r="0" b="0"/>
          <a:pathLst>
            <a:path>
              <a:moveTo>
                <a:pt x="1539743" y="0"/>
              </a:moveTo>
              <a:lnTo>
                <a:pt x="1539743" y="80084"/>
              </a:lnTo>
              <a:lnTo>
                <a:pt x="0" y="80084"/>
              </a:lnTo>
              <a:lnTo>
                <a:pt x="0" y="117516"/>
              </a:lnTo>
            </a:path>
          </a:pathLst>
        </a:custGeom>
      </dgm:spPr>
      <dgm:t>
        <a:bodyPr/>
        <a:lstStyle/>
        <a:p>
          <a:endParaRPr lang="ru-RU"/>
        </a:p>
      </dgm:t>
    </dgm:pt>
    <dgm:pt modelId="{BB580915-CD71-48F5-B46D-F6F18F8FBD8E}" type="pres">
      <dgm:prSet presAssocID="{6425A8A4-52E2-401B-8038-A5E253211EBB}" presName="hierRoot2" presStyleCnt="0"/>
      <dgm:spPr/>
    </dgm:pt>
    <dgm:pt modelId="{6EDCF902-D374-45E4-A772-ADB13183D238}" type="pres">
      <dgm:prSet presAssocID="{6425A8A4-52E2-401B-8038-A5E253211EBB}" presName="composite2" presStyleCnt="0"/>
      <dgm:spPr/>
    </dgm:pt>
    <dgm:pt modelId="{3541759A-E8A1-422F-9FA7-ABEE52F4EDA2}" type="pres">
      <dgm:prSet presAssocID="{6425A8A4-52E2-401B-8038-A5E253211EBB}" presName="background2" presStyleLbl="node2" presStyleIdx="0" presStyleCnt="3"/>
      <dgm:spPr>
        <a:xfrm>
          <a:off x="2967581" y="374382"/>
          <a:ext cx="1355564" cy="256583"/>
        </a:xfrm>
        <a:prstGeom prst="roundRect">
          <a:avLst>
            <a:gd name="adj" fmla="val 10000"/>
          </a:avLst>
        </a:prstGeom>
      </dgm:spPr>
    </dgm:pt>
    <dgm:pt modelId="{07763DC0-7AC3-4A34-903F-097E01628E0F}" type="pres">
      <dgm:prSet presAssocID="{6425A8A4-52E2-401B-8038-A5E253211EBB}" presName="text2" presStyleLbl="fgAcc2" presStyleIdx="0" presStyleCnt="3" custScaleX="335479">
        <dgm:presLayoutVars>
          <dgm:chPref val="3"/>
        </dgm:presLayoutVars>
      </dgm:prSet>
      <dgm:spPr>
        <a:prstGeom prst="roundRect">
          <a:avLst>
            <a:gd name="adj" fmla="val 10000"/>
          </a:avLst>
        </a:prstGeom>
      </dgm:spPr>
      <dgm:t>
        <a:bodyPr/>
        <a:lstStyle/>
        <a:p>
          <a:endParaRPr lang="ru-RU"/>
        </a:p>
      </dgm:t>
    </dgm:pt>
    <dgm:pt modelId="{536D5288-9014-42CA-B591-67BB00FEFB92}" type="pres">
      <dgm:prSet presAssocID="{6425A8A4-52E2-401B-8038-A5E253211EBB}" presName="hierChild3" presStyleCnt="0"/>
      <dgm:spPr/>
    </dgm:pt>
    <dgm:pt modelId="{4B20848C-5741-463D-BAB6-210070973E7D}" type="pres">
      <dgm:prSet presAssocID="{F7D3FB91-A099-4937-9800-862E46EB4D60}" presName="Name17" presStyleLbl="parChTrans1D3" presStyleIdx="0" presStyleCnt="3"/>
      <dgm:spPr>
        <a:custGeom>
          <a:avLst/>
          <a:gdLst/>
          <a:ahLst/>
          <a:cxnLst/>
          <a:rect l="0" t="0" r="0" b="0"/>
          <a:pathLst>
            <a:path>
              <a:moveTo>
                <a:pt x="45720" y="0"/>
              </a:moveTo>
              <a:lnTo>
                <a:pt x="45720" y="117516"/>
              </a:lnTo>
            </a:path>
          </a:pathLst>
        </a:custGeom>
      </dgm:spPr>
      <dgm:t>
        <a:bodyPr/>
        <a:lstStyle/>
        <a:p>
          <a:endParaRPr lang="ru-RU"/>
        </a:p>
      </dgm:t>
    </dgm:pt>
    <dgm:pt modelId="{D5793D93-43DA-4E6D-A8A5-7D38A4CA8F29}" type="pres">
      <dgm:prSet presAssocID="{A92DFEF6-2178-4183-8FCF-924B9E747776}" presName="hierRoot3" presStyleCnt="0"/>
      <dgm:spPr/>
    </dgm:pt>
    <dgm:pt modelId="{6E9FF07B-0359-4B7B-B02F-51FC8E205375}" type="pres">
      <dgm:prSet presAssocID="{A92DFEF6-2178-4183-8FCF-924B9E747776}" presName="composite3" presStyleCnt="0"/>
      <dgm:spPr/>
    </dgm:pt>
    <dgm:pt modelId="{C9AFC6D9-E8AF-471B-A2B6-E2FECD4E41C2}" type="pres">
      <dgm:prSet presAssocID="{A92DFEF6-2178-4183-8FCF-924B9E747776}" presName="background3" presStyleLbl="node3" presStyleIdx="0" presStyleCnt="3"/>
      <dgm:spPr>
        <a:xfrm>
          <a:off x="3443329" y="748482"/>
          <a:ext cx="404068" cy="256583"/>
        </a:xfrm>
        <a:prstGeom prst="roundRect">
          <a:avLst>
            <a:gd name="adj" fmla="val 10000"/>
          </a:avLst>
        </a:prstGeom>
      </dgm:spPr>
    </dgm:pt>
    <dgm:pt modelId="{2C2627BB-B85D-4802-8EFC-C075549EF90A}" type="pres">
      <dgm:prSet presAssocID="{A92DFEF6-2178-4183-8FCF-924B9E747776}" presName="text3" presStyleLbl="fgAcc3" presStyleIdx="0" presStyleCnt="3">
        <dgm:presLayoutVars>
          <dgm:chPref val="3"/>
        </dgm:presLayoutVars>
      </dgm:prSet>
      <dgm:spPr>
        <a:prstGeom prst="roundRect">
          <a:avLst>
            <a:gd name="adj" fmla="val 10000"/>
          </a:avLst>
        </a:prstGeom>
      </dgm:spPr>
      <dgm:t>
        <a:bodyPr/>
        <a:lstStyle/>
        <a:p>
          <a:endParaRPr lang="ru-RU"/>
        </a:p>
      </dgm:t>
    </dgm:pt>
    <dgm:pt modelId="{9B818996-A5CC-45D4-A745-34753E25FF0F}" type="pres">
      <dgm:prSet presAssocID="{A92DFEF6-2178-4183-8FCF-924B9E747776}" presName="hierChild4" presStyleCnt="0"/>
      <dgm:spPr/>
    </dgm:pt>
    <dgm:pt modelId="{F09CE915-1ADF-4E6C-9706-9C93C590CD48}" type="pres">
      <dgm:prSet presAssocID="{C009177A-EF7E-4BDF-BB39-3CD6FEE5B402}" presName="Name10" presStyleLbl="parChTrans1D2" presStyleIdx="1" presStyleCnt="3"/>
      <dgm:spPr>
        <a:custGeom>
          <a:avLst/>
          <a:gdLst/>
          <a:ahLst/>
          <a:cxnLst/>
          <a:rect l="0" t="0" r="0" b="0"/>
          <a:pathLst>
            <a:path>
              <a:moveTo>
                <a:pt x="99655" y="0"/>
              </a:moveTo>
              <a:lnTo>
                <a:pt x="99655" y="80084"/>
              </a:lnTo>
              <a:lnTo>
                <a:pt x="0" y="80084"/>
              </a:lnTo>
              <a:lnTo>
                <a:pt x="0" y="117516"/>
              </a:lnTo>
            </a:path>
          </a:pathLst>
        </a:custGeom>
      </dgm:spPr>
      <dgm:t>
        <a:bodyPr/>
        <a:lstStyle/>
        <a:p>
          <a:endParaRPr lang="ru-RU"/>
        </a:p>
      </dgm:t>
    </dgm:pt>
    <dgm:pt modelId="{B65627B1-4AC5-40D9-91B5-266ECED7413C}" type="pres">
      <dgm:prSet presAssocID="{3DA96813-5A63-4952-8123-CD57B171573E}" presName="hierRoot2" presStyleCnt="0"/>
      <dgm:spPr/>
    </dgm:pt>
    <dgm:pt modelId="{4C0CB6E1-C08B-47C0-9FFE-590DF4238900}" type="pres">
      <dgm:prSet presAssocID="{3DA96813-5A63-4952-8123-CD57B171573E}" presName="composite2" presStyleCnt="0"/>
      <dgm:spPr/>
    </dgm:pt>
    <dgm:pt modelId="{7EF20D2A-DA2D-4753-B096-6EB04765F120}" type="pres">
      <dgm:prSet presAssocID="{3DA96813-5A63-4952-8123-CD57B171573E}" presName="background2" presStyleLbl="node2" presStyleIdx="1" presStyleCnt="3"/>
      <dgm:spPr>
        <a:xfrm>
          <a:off x="4412938" y="374382"/>
          <a:ext cx="1345026" cy="256583"/>
        </a:xfrm>
        <a:prstGeom prst="roundRect">
          <a:avLst>
            <a:gd name="adj" fmla="val 10000"/>
          </a:avLst>
        </a:prstGeom>
      </dgm:spPr>
    </dgm:pt>
    <dgm:pt modelId="{89639485-E53F-4ED4-9239-5EF4024F31CC}" type="pres">
      <dgm:prSet presAssocID="{3DA96813-5A63-4952-8123-CD57B171573E}" presName="text2" presStyleLbl="fgAcc2" presStyleIdx="1" presStyleCnt="3" custScaleX="332871">
        <dgm:presLayoutVars>
          <dgm:chPref val="3"/>
        </dgm:presLayoutVars>
      </dgm:prSet>
      <dgm:spPr>
        <a:prstGeom prst="roundRect">
          <a:avLst>
            <a:gd name="adj" fmla="val 10000"/>
          </a:avLst>
        </a:prstGeom>
      </dgm:spPr>
      <dgm:t>
        <a:bodyPr/>
        <a:lstStyle/>
        <a:p>
          <a:endParaRPr lang="ru-RU"/>
        </a:p>
      </dgm:t>
    </dgm:pt>
    <dgm:pt modelId="{422CF676-6503-4152-BBFD-E0DC40359B7D}" type="pres">
      <dgm:prSet presAssocID="{3DA96813-5A63-4952-8123-CD57B171573E}" presName="hierChild3" presStyleCnt="0"/>
      <dgm:spPr/>
    </dgm:pt>
    <dgm:pt modelId="{BBF61E7D-D599-4A3F-BB97-E0E68EB64E99}" type="pres">
      <dgm:prSet presAssocID="{B879B933-91F5-46FA-9946-74F3A70EBB5F}" presName="Name17" presStyleLbl="parChTrans1D3" presStyleIdx="1" presStyleCnt="3"/>
      <dgm:spPr>
        <a:custGeom>
          <a:avLst/>
          <a:gdLst/>
          <a:ahLst/>
          <a:cxnLst/>
          <a:rect l="0" t="0" r="0" b="0"/>
          <a:pathLst>
            <a:path>
              <a:moveTo>
                <a:pt x="45720" y="0"/>
              </a:moveTo>
              <a:lnTo>
                <a:pt x="45720" y="117516"/>
              </a:lnTo>
            </a:path>
          </a:pathLst>
        </a:custGeom>
      </dgm:spPr>
      <dgm:t>
        <a:bodyPr/>
        <a:lstStyle/>
        <a:p>
          <a:endParaRPr lang="ru-RU"/>
        </a:p>
      </dgm:t>
    </dgm:pt>
    <dgm:pt modelId="{8DC15EBE-6AE2-4AFD-8FAC-4A885EEFF500}" type="pres">
      <dgm:prSet presAssocID="{426025BA-0846-46A9-8184-0D47952CC1F7}" presName="hierRoot3" presStyleCnt="0"/>
      <dgm:spPr/>
    </dgm:pt>
    <dgm:pt modelId="{E146C37B-D85E-4151-8E6C-F7EBD7DB2A39}" type="pres">
      <dgm:prSet presAssocID="{426025BA-0846-46A9-8184-0D47952CC1F7}" presName="composite3" presStyleCnt="0"/>
      <dgm:spPr/>
    </dgm:pt>
    <dgm:pt modelId="{DD989A2E-7FE0-47E8-8505-19994136C96B}" type="pres">
      <dgm:prSet presAssocID="{426025BA-0846-46A9-8184-0D47952CC1F7}" presName="background3" presStyleLbl="node3" presStyleIdx="1" presStyleCnt="3"/>
      <dgm:spPr>
        <a:xfrm>
          <a:off x="4883417" y="748482"/>
          <a:ext cx="404068" cy="256583"/>
        </a:xfrm>
        <a:prstGeom prst="roundRect">
          <a:avLst>
            <a:gd name="adj" fmla="val 10000"/>
          </a:avLst>
        </a:prstGeom>
      </dgm:spPr>
    </dgm:pt>
    <dgm:pt modelId="{0187F531-C98D-4496-875F-08CAC15A4849}" type="pres">
      <dgm:prSet presAssocID="{426025BA-0846-46A9-8184-0D47952CC1F7}" presName="text3" presStyleLbl="fgAcc3" presStyleIdx="1" presStyleCnt="3">
        <dgm:presLayoutVars>
          <dgm:chPref val="3"/>
        </dgm:presLayoutVars>
      </dgm:prSet>
      <dgm:spPr>
        <a:prstGeom prst="roundRect">
          <a:avLst>
            <a:gd name="adj" fmla="val 10000"/>
          </a:avLst>
        </a:prstGeom>
      </dgm:spPr>
      <dgm:t>
        <a:bodyPr/>
        <a:lstStyle/>
        <a:p>
          <a:endParaRPr lang="ru-RU"/>
        </a:p>
      </dgm:t>
    </dgm:pt>
    <dgm:pt modelId="{A00B4396-9559-4D52-AC9B-9B8B812339AF}" type="pres">
      <dgm:prSet presAssocID="{426025BA-0846-46A9-8184-0D47952CC1F7}" presName="hierChild4" presStyleCnt="0"/>
      <dgm:spPr/>
    </dgm:pt>
    <dgm:pt modelId="{31974260-6F18-4032-9195-6B56B32AB81B}" type="pres">
      <dgm:prSet presAssocID="{65BDC218-4D51-4729-8728-D21AF23F7A41}" presName="Name23" presStyleLbl="parChTrans1D4" presStyleIdx="0" presStyleCnt="40"/>
      <dgm:spPr>
        <a:custGeom>
          <a:avLst/>
          <a:gdLst/>
          <a:ahLst/>
          <a:cxnLst/>
          <a:rect l="0" t="0" r="0" b="0"/>
          <a:pathLst>
            <a:path>
              <a:moveTo>
                <a:pt x="45720" y="0"/>
              </a:moveTo>
              <a:lnTo>
                <a:pt x="45720" y="117516"/>
              </a:lnTo>
            </a:path>
          </a:pathLst>
        </a:custGeom>
      </dgm:spPr>
      <dgm:t>
        <a:bodyPr/>
        <a:lstStyle/>
        <a:p>
          <a:endParaRPr lang="ru-RU"/>
        </a:p>
      </dgm:t>
    </dgm:pt>
    <dgm:pt modelId="{660B5F6D-4E2F-4533-931B-4E1107A5DB63}" type="pres">
      <dgm:prSet presAssocID="{39C253C8-F9CF-4C3B-BAD1-963ED444BE9C}" presName="hierRoot4" presStyleCnt="0"/>
      <dgm:spPr/>
    </dgm:pt>
    <dgm:pt modelId="{068ABDCA-FC4B-40F4-802B-06BF607E2FB3}" type="pres">
      <dgm:prSet presAssocID="{39C253C8-F9CF-4C3B-BAD1-963ED444BE9C}" presName="composite4" presStyleCnt="0"/>
      <dgm:spPr/>
    </dgm:pt>
    <dgm:pt modelId="{C0A7B230-9F54-4C20-A821-AE22D3C0241E}" type="pres">
      <dgm:prSet presAssocID="{39C253C8-F9CF-4C3B-BAD1-963ED444BE9C}" presName="background4" presStyleLbl="node4" presStyleIdx="0" presStyleCnt="40"/>
      <dgm:spPr>
        <a:xfrm>
          <a:off x="4883417" y="1122582"/>
          <a:ext cx="404068" cy="256583"/>
        </a:xfrm>
        <a:prstGeom prst="roundRect">
          <a:avLst>
            <a:gd name="adj" fmla="val 10000"/>
          </a:avLst>
        </a:prstGeom>
      </dgm:spPr>
    </dgm:pt>
    <dgm:pt modelId="{07B6BAE6-B968-49BA-BFF9-406C76018C36}" type="pres">
      <dgm:prSet presAssocID="{39C253C8-F9CF-4C3B-BAD1-963ED444BE9C}" presName="text4" presStyleLbl="fgAcc4" presStyleIdx="0" presStyleCnt="40">
        <dgm:presLayoutVars>
          <dgm:chPref val="3"/>
        </dgm:presLayoutVars>
      </dgm:prSet>
      <dgm:spPr>
        <a:prstGeom prst="roundRect">
          <a:avLst>
            <a:gd name="adj" fmla="val 10000"/>
          </a:avLst>
        </a:prstGeom>
      </dgm:spPr>
      <dgm:t>
        <a:bodyPr/>
        <a:lstStyle/>
        <a:p>
          <a:endParaRPr lang="ru-RU"/>
        </a:p>
      </dgm:t>
    </dgm:pt>
    <dgm:pt modelId="{58FBBD59-F795-46F6-B9FC-9B906D2E5FC0}" type="pres">
      <dgm:prSet presAssocID="{39C253C8-F9CF-4C3B-BAD1-963ED444BE9C}" presName="hierChild5" presStyleCnt="0"/>
      <dgm:spPr/>
    </dgm:pt>
    <dgm:pt modelId="{E7D27DAF-51C1-4663-9631-DB74D42425C0}" type="pres">
      <dgm:prSet presAssocID="{9BB30B29-2BC3-4F26-A1F4-298AFF93047D}" presName="Name23" presStyleLbl="parChTrans1D4" presStyleIdx="1" presStyleCnt="40"/>
      <dgm:spPr>
        <a:custGeom>
          <a:avLst/>
          <a:gdLst/>
          <a:ahLst/>
          <a:cxnLst/>
          <a:rect l="0" t="0" r="0" b="0"/>
          <a:pathLst>
            <a:path>
              <a:moveTo>
                <a:pt x="45720" y="0"/>
              </a:moveTo>
              <a:lnTo>
                <a:pt x="45720" y="117516"/>
              </a:lnTo>
            </a:path>
          </a:pathLst>
        </a:custGeom>
      </dgm:spPr>
      <dgm:t>
        <a:bodyPr/>
        <a:lstStyle/>
        <a:p>
          <a:endParaRPr lang="ru-RU"/>
        </a:p>
      </dgm:t>
    </dgm:pt>
    <dgm:pt modelId="{9B779676-365B-4F04-88EC-909F085E9509}" type="pres">
      <dgm:prSet presAssocID="{A61C717D-102C-4BF5-9A96-A30653CA82A8}" presName="hierRoot4" presStyleCnt="0"/>
      <dgm:spPr/>
    </dgm:pt>
    <dgm:pt modelId="{8FBA5937-571D-4011-917B-EAA17448FBBE}" type="pres">
      <dgm:prSet presAssocID="{A61C717D-102C-4BF5-9A96-A30653CA82A8}" presName="composite4" presStyleCnt="0"/>
      <dgm:spPr/>
    </dgm:pt>
    <dgm:pt modelId="{78ACDCE9-A9AC-4E72-BD33-A779E36DFBE2}" type="pres">
      <dgm:prSet presAssocID="{A61C717D-102C-4BF5-9A96-A30653CA82A8}" presName="background4" presStyleLbl="node4" presStyleIdx="1" presStyleCnt="40"/>
      <dgm:spPr>
        <a:xfrm>
          <a:off x="4309042" y="1496682"/>
          <a:ext cx="1552818" cy="256583"/>
        </a:xfrm>
        <a:prstGeom prst="roundRect">
          <a:avLst>
            <a:gd name="adj" fmla="val 10000"/>
          </a:avLst>
        </a:prstGeom>
      </dgm:spPr>
    </dgm:pt>
    <dgm:pt modelId="{E019605F-46B7-4E0A-9098-2C1BCFC710ED}" type="pres">
      <dgm:prSet presAssocID="{A61C717D-102C-4BF5-9A96-A30653CA82A8}" presName="text4" presStyleLbl="fgAcc4" presStyleIdx="1" presStyleCnt="40" custScaleX="384296">
        <dgm:presLayoutVars>
          <dgm:chPref val="3"/>
        </dgm:presLayoutVars>
      </dgm:prSet>
      <dgm:spPr>
        <a:prstGeom prst="roundRect">
          <a:avLst>
            <a:gd name="adj" fmla="val 10000"/>
          </a:avLst>
        </a:prstGeom>
      </dgm:spPr>
      <dgm:t>
        <a:bodyPr/>
        <a:lstStyle/>
        <a:p>
          <a:endParaRPr lang="ru-RU"/>
        </a:p>
      </dgm:t>
    </dgm:pt>
    <dgm:pt modelId="{F38EBC56-A314-428B-B1AD-A038FA5C3B1E}" type="pres">
      <dgm:prSet presAssocID="{A61C717D-102C-4BF5-9A96-A30653CA82A8}" presName="hierChild5" presStyleCnt="0"/>
      <dgm:spPr/>
    </dgm:pt>
    <dgm:pt modelId="{C36D8273-6005-4257-BC94-134A292CD960}" type="pres">
      <dgm:prSet presAssocID="{7D14A414-D089-446E-A149-60831D901954}" presName="Name23" presStyleLbl="parChTrans1D4" presStyleIdx="2" presStyleCnt="40"/>
      <dgm:spPr>
        <a:custGeom>
          <a:avLst/>
          <a:gdLst/>
          <a:ahLst/>
          <a:cxnLst/>
          <a:rect l="0" t="0" r="0" b="0"/>
          <a:pathLst>
            <a:path>
              <a:moveTo>
                <a:pt x="1710106" y="0"/>
              </a:moveTo>
              <a:lnTo>
                <a:pt x="1710106" y="80084"/>
              </a:lnTo>
              <a:lnTo>
                <a:pt x="0" y="80084"/>
              </a:lnTo>
              <a:lnTo>
                <a:pt x="0" y="117516"/>
              </a:lnTo>
            </a:path>
          </a:pathLst>
        </a:custGeom>
      </dgm:spPr>
      <dgm:t>
        <a:bodyPr/>
        <a:lstStyle/>
        <a:p>
          <a:endParaRPr lang="ru-RU"/>
        </a:p>
      </dgm:t>
    </dgm:pt>
    <dgm:pt modelId="{5C3B2AF3-57DE-4FFB-90C8-0816ABA1BF55}" type="pres">
      <dgm:prSet presAssocID="{518B28ED-91E6-450F-BC4E-44C43E047976}" presName="hierRoot4" presStyleCnt="0"/>
      <dgm:spPr/>
    </dgm:pt>
    <dgm:pt modelId="{B7048B99-86F3-4967-9AE2-A68BC847E2A7}" type="pres">
      <dgm:prSet presAssocID="{518B28ED-91E6-450F-BC4E-44C43E047976}" presName="composite4" presStyleCnt="0"/>
      <dgm:spPr/>
    </dgm:pt>
    <dgm:pt modelId="{6F8406B1-640C-45D6-968A-7BE99F4CE7BE}" type="pres">
      <dgm:prSet presAssocID="{518B28ED-91E6-450F-BC4E-44C43E047976}" presName="background4" presStyleLbl="node4" presStyleIdx="2" presStyleCnt="40"/>
      <dgm:spPr>
        <a:xfrm>
          <a:off x="2936791" y="1870782"/>
          <a:ext cx="877107" cy="256583"/>
        </a:xfrm>
        <a:prstGeom prst="roundRect">
          <a:avLst>
            <a:gd name="adj" fmla="val 10000"/>
          </a:avLst>
        </a:prstGeom>
      </dgm:spPr>
    </dgm:pt>
    <dgm:pt modelId="{A7FA5513-700F-4533-9F6E-27D375535D09}" type="pres">
      <dgm:prSet presAssocID="{518B28ED-91E6-450F-BC4E-44C43E047976}" presName="text4" presStyleLbl="fgAcc4" presStyleIdx="2" presStyleCnt="40" custScaleX="217069">
        <dgm:presLayoutVars>
          <dgm:chPref val="3"/>
        </dgm:presLayoutVars>
      </dgm:prSet>
      <dgm:spPr>
        <a:prstGeom prst="roundRect">
          <a:avLst>
            <a:gd name="adj" fmla="val 10000"/>
          </a:avLst>
        </a:prstGeom>
      </dgm:spPr>
      <dgm:t>
        <a:bodyPr/>
        <a:lstStyle/>
        <a:p>
          <a:endParaRPr lang="ru-RU"/>
        </a:p>
      </dgm:t>
    </dgm:pt>
    <dgm:pt modelId="{2C606DD2-4DC5-45BA-9981-62C806B0E455}" type="pres">
      <dgm:prSet presAssocID="{518B28ED-91E6-450F-BC4E-44C43E047976}" presName="hierChild5" presStyleCnt="0"/>
      <dgm:spPr/>
    </dgm:pt>
    <dgm:pt modelId="{139D767F-0D9F-43B9-9FAD-0078EB5C906D}" type="pres">
      <dgm:prSet presAssocID="{482D9EC9-4DCB-4F0C-9507-52E8C83FAA2D}" presName="Name23" presStyleLbl="parChTrans1D4" presStyleIdx="3" presStyleCnt="40"/>
      <dgm:spPr>
        <a:custGeom>
          <a:avLst/>
          <a:gdLst/>
          <a:ahLst/>
          <a:cxnLst/>
          <a:rect l="0" t="0" r="0" b="0"/>
          <a:pathLst>
            <a:path>
              <a:moveTo>
                <a:pt x="493861" y="0"/>
              </a:moveTo>
              <a:lnTo>
                <a:pt x="493861" y="80084"/>
              </a:lnTo>
              <a:lnTo>
                <a:pt x="0" y="80084"/>
              </a:lnTo>
              <a:lnTo>
                <a:pt x="0" y="117516"/>
              </a:lnTo>
            </a:path>
          </a:pathLst>
        </a:custGeom>
      </dgm:spPr>
      <dgm:t>
        <a:bodyPr/>
        <a:lstStyle/>
        <a:p>
          <a:endParaRPr lang="ru-RU"/>
        </a:p>
      </dgm:t>
    </dgm:pt>
    <dgm:pt modelId="{5947FEA3-427E-4665-869F-37F0A356A5DD}" type="pres">
      <dgm:prSet presAssocID="{881DC3D1-E456-4BC6-865D-FF747458D1BF}" presName="hierRoot4" presStyleCnt="0"/>
      <dgm:spPr/>
    </dgm:pt>
    <dgm:pt modelId="{F74347D2-0126-4CFC-BCF2-15AD426E1F96}" type="pres">
      <dgm:prSet presAssocID="{881DC3D1-E456-4BC6-865D-FF747458D1BF}" presName="composite4" presStyleCnt="0"/>
      <dgm:spPr/>
    </dgm:pt>
    <dgm:pt modelId="{5764485F-098E-45E2-9A4E-726663B4E554}" type="pres">
      <dgm:prSet presAssocID="{881DC3D1-E456-4BC6-865D-FF747458D1BF}" presName="background4" presStyleLbl="node4" presStyleIdx="3" presStyleCnt="40"/>
      <dgm:spPr>
        <a:xfrm>
          <a:off x="2679450" y="2244882"/>
          <a:ext cx="404068" cy="256583"/>
        </a:xfrm>
        <a:prstGeom prst="roundRect">
          <a:avLst>
            <a:gd name="adj" fmla="val 10000"/>
          </a:avLst>
        </a:prstGeom>
      </dgm:spPr>
    </dgm:pt>
    <dgm:pt modelId="{0D30A028-DE94-4A65-9A23-64817AB44AAB}" type="pres">
      <dgm:prSet presAssocID="{881DC3D1-E456-4BC6-865D-FF747458D1BF}" presName="text4" presStyleLbl="fgAcc4" presStyleIdx="3" presStyleCnt="40">
        <dgm:presLayoutVars>
          <dgm:chPref val="3"/>
        </dgm:presLayoutVars>
      </dgm:prSet>
      <dgm:spPr>
        <a:prstGeom prst="roundRect">
          <a:avLst>
            <a:gd name="adj" fmla="val 10000"/>
          </a:avLst>
        </a:prstGeom>
      </dgm:spPr>
      <dgm:t>
        <a:bodyPr/>
        <a:lstStyle/>
        <a:p>
          <a:endParaRPr lang="ru-RU"/>
        </a:p>
      </dgm:t>
    </dgm:pt>
    <dgm:pt modelId="{3BB6CC7C-CE53-43D1-80A2-D21150AFD122}" type="pres">
      <dgm:prSet presAssocID="{881DC3D1-E456-4BC6-865D-FF747458D1BF}" presName="hierChild5" presStyleCnt="0"/>
      <dgm:spPr/>
    </dgm:pt>
    <dgm:pt modelId="{86CFDE3B-BDFA-4EEA-930F-CE6992498A25}" type="pres">
      <dgm:prSet presAssocID="{8CE99B8A-DDB5-428E-A4BC-8995C41B3689}" presName="Name23" presStyleLbl="parChTrans1D4" presStyleIdx="4" presStyleCnt="40"/>
      <dgm:spPr>
        <a:custGeom>
          <a:avLst/>
          <a:gdLst/>
          <a:ahLst/>
          <a:cxnLst/>
          <a:rect l="0" t="0" r="0" b="0"/>
          <a:pathLst>
            <a:path>
              <a:moveTo>
                <a:pt x="246930" y="0"/>
              </a:moveTo>
              <a:lnTo>
                <a:pt x="246930" y="80084"/>
              </a:lnTo>
              <a:lnTo>
                <a:pt x="0" y="80084"/>
              </a:lnTo>
              <a:lnTo>
                <a:pt x="0" y="117516"/>
              </a:lnTo>
            </a:path>
          </a:pathLst>
        </a:custGeom>
      </dgm:spPr>
      <dgm:t>
        <a:bodyPr/>
        <a:lstStyle/>
        <a:p>
          <a:endParaRPr lang="ru-RU"/>
        </a:p>
      </dgm:t>
    </dgm:pt>
    <dgm:pt modelId="{7BB04DF4-52FA-42D3-B950-954B367925A9}" type="pres">
      <dgm:prSet presAssocID="{A361D286-1C1C-49E2-BC1C-85AF963382EA}" presName="hierRoot4" presStyleCnt="0"/>
      <dgm:spPr/>
    </dgm:pt>
    <dgm:pt modelId="{E7B4BDD2-1081-4661-8C7F-A2C70BD27221}" type="pres">
      <dgm:prSet presAssocID="{A361D286-1C1C-49E2-BC1C-85AF963382EA}" presName="composite4" presStyleCnt="0"/>
      <dgm:spPr/>
    </dgm:pt>
    <dgm:pt modelId="{B1E166A8-DCE2-4E0F-AA30-A79771A7AE6C}" type="pres">
      <dgm:prSet presAssocID="{A361D286-1C1C-49E2-BC1C-85AF963382EA}" presName="background4" presStyleLbl="node4" presStyleIdx="4" presStyleCnt="40"/>
      <dgm:spPr>
        <a:xfrm>
          <a:off x="2432519" y="2618982"/>
          <a:ext cx="404068" cy="256583"/>
        </a:xfrm>
        <a:prstGeom prst="roundRect">
          <a:avLst>
            <a:gd name="adj" fmla="val 10000"/>
          </a:avLst>
        </a:prstGeom>
      </dgm:spPr>
    </dgm:pt>
    <dgm:pt modelId="{35340D2D-88F1-4614-8585-BC5393D4A094}" type="pres">
      <dgm:prSet presAssocID="{A361D286-1C1C-49E2-BC1C-85AF963382EA}" presName="text4" presStyleLbl="fgAcc4" presStyleIdx="4" presStyleCnt="40">
        <dgm:presLayoutVars>
          <dgm:chPref val="3"/>
        </dgm:presLayoutVars>
      </dgm:prSet>
      <dgm:spPr>
        <a:prstGeom prst="roundRect">
          <a:avLst>
            <a:gd name="adj" fmla="val 10000"/>
          </a:avLst>
        </a:prstGeom>
      </dgm:spPr>
      <dgm:t>
        <a:bodyPr/>
        <a:lstStyle/>
        <a:p>
          <a:endParaRPr lang="ru-RU"/>
        </a:p>
      </dgm:t>
    </dgm:pt>
    <dgm:pt modelId="{E1BF4C8A-AB4B-4253-8067-836C1B6987E4}" type="pres">
      <dgm:prSet presAssocID="{A361D286-1C1C-49E2-BC1C-85AF963382EA}" presName="hierChild5" presStyleCnt="0"/>
      <dgm:spPr/>
    </dgm:pt>
    <dgm:pt modelId="{672872DA-8BFA-4334-9606-2AC3B4CF1BD1}" type="pres">
      <dgm:prSet presAssocID="{95C5B84B-B110-4C2F-90C8-938135A46844}" presName="Name23" presStyleLbl="parChTrans1D4" presStyleIdx="5" presStyleCnt="40"/>
      <dgm:spPr>
        <a:custGeom>
          <a:avLst/>
          <a:gdLst/>
          <a:ahLst/>
          <a:cxnLst/>
          <a:rect l="0" t="0" r="0" b="0"/>
          <a:pathLst>
            <a:path>
              <a:moveTo>
                <a:pt x="45720" y="0"/>
              </a:moveTo>
              <a:lnTo>
                <a:pt x="45720" y="117516"/>
              </a:lnTo>
            </a:path>
          </a:pathLst>
        </a:custGeom>
      </dgm:spPr>
      <dgm:t>
        <a:bodyPr/>
        <a:lstStyle/>
        <a:p>
          <a:endParaRPr lang="ru-RU"/>
        </a:p>
      </dgm:t>
    </dgm:pt>
    <dgm:pt modelId="{E25A6598-7CA8-4129-B8E3-F2DB2B3D900B}" type="pres">
      <dgm:prSet presAssocID="{2866C897-4CF9-4BDF-9487-7A6980E94C24}" presName="hierRoot4" presStyleCnt="0"/>
      <dgm:spPr/>
    </dgm:pt>
    <dgm:pt modelId="{E3719726-4487-4255-9AD7-5762214313A0}" type="pres">
      <dgm:prSet presAssocID="{2866C897-4CF9-4BDF-9487-7A6980E94C24}" presName="composite4" presStyleCnt="0"/>
      <dgm:spPr/>
    </dgm:pt>
    <dgm:pt modelId="{B1BCD293-6C11-4C95-AD98-7A9AF4BB8FE4}" type="pres">
      <dgm:prSet presAssocID="{2866C897-4CF9-4BDF-9487-7A6980E94C24}" presName="background4" presStyleLbl="node4" presStyleIdx="5" presStyleCnt="40"/>
      <dgm:spPr>
        <a:xfrm>
          <a:off x="2432519" y="2993082"/>
          <a:ext cx="404068" cy="256583"/>
        </a:xfrm>
        <a:prstGeom prst="roundRect">
          <a:avLst>
            <a:gd name="adj" fmla="val 10000"/>
          </a:avLst>
        </a:prstGeom>
      </dgm:spPr>
    </dgm:pt>
    <dgm:pt modelId="{1E7E3030-9765-4F8B-9B2E-7C262C60A717}" type="pres">
      <dgm:prSet presAssocID="{2866C897-4CF9-4BDF-9487-7A6980E94C24}" presName="text4" presStyleLbl="fgAcc4" presStyleIdx="5" presStyleCnt="40">
        <dgm:presLayoutVars>
          <dgm:chPref val="3"/>
        </dgm:presLayoutVars>
      </dgm:prSet>
      <dgm:spPr>
        <a:prstGeom prst="roundRect">
          <a:avLst>
            <a:gd name="adj" fmla="val 10000"/>
          </a:avLst>
        </a:prstGeom>
      </dgm:spPr>
      <dgm:t>
        <a:bodyPr/>
        <a:lstStyle/>
        <a:p>
          <a:endParaRPr lang="ru-RU"/>
        </a:p>
      </dgm:t>
    </dgm:pt>
    <dgm:pt modelId="{E8587402-BA04-4045-99CA-50C84FD7F510}" type="pres">
      <dgm:prSet presAssocID="{2866C897-4CF9-4BDF-9487-7A6980E94C24}" presName="hierChild5" presStyleCnt="0"/>
      <dgm:spPr/>
    </dgm:pt>
    <dgm:pt modelId="{4E88FC33-06B1-4852-9E36-616E514519C3}" type="pres">
      <dgm:prSet presAssocID="{456CBFD9-B86B-444D-A85E-AF2FBE1BD072}" presName="Name23" presStyleLbl="parChTrans1D4" presStyleIdx="6" presStyleCnt="40"/>
      <dgm:spPr>
        <a:custGeom>
          <a:avLst/>
          <a:gdLst/>
          <a:ahLst/>
          <a:cxnLst/>
          <a:rect l="0" t="0" r="0" b="0"/>
          <a:pathLst>
            <a:path>
              <a:moveTo>
                <a:pt x="0" y="0"/>
              </a:moveTo>
              <a:lnTo>
                <a:pt x="0" y="80084"/>
              </a:lnTo>
              <a:lnTo>
                <a:pt x="246930" y="80084"/>
              </a:lnTo>
              <a:lnTo>
                <a:pt x="246930" y="117516"/>
              </a:lnTo>
            </a:path>
          </a:pathLst>
        </a:custGeom>
      </dgm:spPr>
      <dgm:t>
        <a:bodyPr/>
        <a:lstStyle/>
        <a:p>
          <a:endParaRPr lang="ru-RU"/>
        </a:p>
      </dgm:t>
    </dgm:pt>
    <dgm:pt modelId="{1799D196-D7F2-4F99-8A1E-E12BC865FD4A}" type="pres">
      <dgm:prSet presAssocID="{0EDBCEDA-6C43-4A96-BC7E-3D6794C11427}" presName="hierRoot4" presStyleCnt="0"/>
      <dgm:spPr/>
    </dgm:pt>
    <dgm:pt modelId="{706EE446-F347-44F2-9263-A0DA333D5DE8}" type="pres">
      <dgm:prSet presAssocID="{0EDBCEDA-6C43-4A96-BC7E-3D6794C11427}" presName="composite4" presStyleCnt="0"/>
      <dgm:spPr/>
    </dgm:pt>
    <dgm:pt modelId="{8BF4764D-4BAC-49E3-98CF-5D95429CFA8B}" type="pres">
      <dgm:prSet presAssocID="{0EDBCEDA-6C43-4A96-BC7E-3D6794C11427}" presName="background4" presStyleLbl="node4" presStyleIdx="6" presStyleCnt="40"/>
      <dgm:spPr>
        <a:xfrm>
          <a:off x="2926380" y="2618982"/>
          <a:ext cx="404068" cy="256583"/>
        </a:xfrm>
        <a:prstGeom prst="roundRect">
          <a:avLst>
            <a:gd name="adj" fmla="val 10000"/>
          </a:avLst>
        </a:prstGeom>
      </dgm:spPr>
    </dgm:pt>
    <dgm:pt modelId="{4DEBFBA3-F125-4756-AE82-A143AB02D6A8}" type="pres">
      <dgm:prSet presAssocID="{0EDBCEDA-6C43-4A96-BC7E-3D6794C11427}" presName="text4" presStyleLbl="fgAcc4" presStyleIdx="6" presStyleCnt="40" custLinFactNeighborX="-1959" custLinFactNeighborY="-3086">
        <dgm:presLayoutVars>
          <dgm:chPref val="3"/>
        </dgm:presLayoutVars>
      </dgm:prSet>
      <dgm:spPr>
        <a:prstGeom prst="roundRect">
          <a:avLst>
            <a:gd name="adj" fmla="val 10000"/>
          </a:avLst>
        </a:prstGeom>
      </dgm:spPr>
      <dgm:t>
        <a:bodyPr/>
        <a:lstStyle/>
        <a:p>
          <a:endParaRPr lang="ru-RU"/>
        </a:p>
      </dgm:t>
    </dgm:pt>
    <dgm:pt modelId="{7333ECA5-697F-4A4A-8F57-326C50CE4048}" type="pres">
      <dgm:prSet presAssocID="{0EDBCEDA-6C43-4A96-BC7E-3D6794C11427}" presName="hierChild5" presStyleCnt="0"/>
      <dgm:spPr/>
    </dgm:pt>
    <dgm:pt modelId="{13B306EC-9F90-4729-ADD8-1E88F701C07B}" type="pres">
      <dgm:prSet presAssocID="{0DCC1657-DA12-4A20-BD5B-D87336F2EC39}" presName="Name23" presStyleLbl="parChTrans1D4" presStyleIdx="7" presStyleCnt="40"/>
      <dgm:spPr>
        <a:custGeom>
          <a:avLst/>
          <a:gdLst/>
          <a:ahLst/>
          <a:cxnLst/>
          <a:rect l="0" t="0" r="0" b="0"/>
          <a:pathLst>
            <a:path>
              <a:moveTo>
                <a:pt x="45720" y="0"/>
              </a:moveTo>
              <a:lnTo>
                <a:pt x="45720" y="117516"/>
              </a:lnTo>
            </a:path>
          </a:pathLst>
        </a:custGeom>
      </dgm:spPr>
      <dgm:t>
        <a:bodyPr/>
        <a:lstStyle/>
        <a:p>
          <a:endParaRPr lang="ru-RU"/>
        </a:p>
      </dgm:t>
    </dgm:pt>
    <dgm:pt modelId="{927F42A5-3CA3-4878-B7B6-0D484DE449FA}" type="pres">
      <dgm:prSet presAssocID="{7309836F-7691-4944-9FE6-1805737D8088}" presName="hierRoot4" presStyleCnt="0"/>
      <dgm:spPr/>
    </dgm:pt>
    <dgm:pt modelId="{5C163DB0-F0DF-4651-87EC-3F2E7BB2C1F9}" type="pres">
      <dgm:prSet presAssocID="{7309836F-7691-4944-9FE6-1805737D8088}" presName="composite4" presStyleCnt="0"/>
      <dgm:spPr/>
    </dgm:pt>
    <dgm:pt modelId="{F53FFD50-4408-4F93-9A40-30EB6FC5A07C}" type="pres">
      <dgm:prSet presAssocID="{7309836F-7691-4944-9FE6-1805737D8088}" presName="background4" presStyleLbl="node4" presStyleIdx="7" presStyleCnt="40"/>
      <dgm:spPr>
        <a:xfrm>
          <a:off x="2926380" y="2993082"/>
          <a:ext cx="404068" cy="256583"/>
        </a:xfrm>
        <a:prstGeom prst="roundRect">
          <a:avLst>
            <a:gd name="adj" fmla="val 10000"/>
          </a:avLst>
        </a:prstGeom>
      </dgm:spPr>
    </dgm:pt>
    <dgm:pt modelId="{8C4B4D04-E722-4E10-A255-0726F7EF5E15}" type="pres">
      <dgm:prSet presAssocID="{7309836F-7691-4944-9FE6-1805737D8088}" presName="text4" presStyleLbl="fgAcc4" presStyleIdx="7" presStyleCnt="40">
        <dgm:presLayoutVars>
          <dgm:chPref val="3"/>
        </dgm:presLayoutVars>
      </dgm:prSet>
      <dgm:spPr>
        <a:prstGeom prst="roundRect">
          <a:avLst>
            <a:gd name="adj" fmla="val 10000"/>
          </a:avLst>
        </a:prstGeom>
      </dgm:spPr>
      <dgm:t>
        <a:bodyPr/>
        <a:lstStyle/>
        <a:p>
          <a:endParaRPr lang="ru-RU"/>
        </a:p>
      </dgm:t>
    </dgm:pt>
    <dgm:pt modelId="{7EFCA0D2-F863-4ACC-BB01-A9243FF44F33}" type="pres">
      <dgm:prSet presAssocID="{7309836F-7691-4944-9FE6-1805737D8088}" presName="hierChild5" presStyleCnt="0"/>
      <dgm:spPr/>
    </dgm:pt>
    <dgm:pt modelId="{210A64C0-B03E-4667-941E-6445559C3761}" type="pres">
      <dgm:prSet presAssocID="{62C5E9BD-4354-45E4-BB0F-E13599B9410F}" presName="Name23" presStyleLbl="parChTrans1D4" presStyleIdx="8" presStyleCnt="40"/>
      <dgm:spPr>
        <a:custGeom>
          <a:avLst/>
          <a:gdLst/>
          <a:ahLst/>
          <a:cxnLst/>
          <a:rect l="0" t="0" r="0" b="0"/>
          <a:pathLst>
            <a:path>
              <a:moveTo>
                <a:pt x="0" y="0"/>
              </a:moveTo>
              <a:lnTo>
                <a:pt x="0" y="80084"/>
              </a:lnTo>
              <a:lnTo>
                <a:pt x="493861" y="80084"/>
              </a:lnTo>
              <a:lnTo>
                <a:pt x="493861" y="117516"/>
              </a:lnTo>
            </a:path>
          </a:pathLst>
        </a:custGeom>
      </dgm:spPr>
      <dgm:t>
        <a:bodyPr/>
        <a:lstStyle/>
        <a:p>
          <a:endParaRPr lang="ru-RU"/>
        </a:p>
      </dgm:t>
    </dgm:pt>
    <dgm:pt modelId="{3A6BB2E9-2EE0-48E4-89C4-5C7E2EC3BD31}" type="pres">
      <dgm:prSet presAssocID="{3F63F90B-3D0B-4104-8AFA-24C18FF58047}" presName="hierRoot4" presStyleCnt="0"/>
      <dgm:spPr/>
    </dgm:pt>
    <dgm:pt modelId="{72E62990-CC69-40FA-B5E6-F13013A10B20}" type="pres">
      <dgm:prSet presAssocID="{3F63F90B-3D0B-4104-8AFA-24C18FF58047}" presName="composite4" presStyleCnt="0"/>
      <dgm:spPr/>
    </dgm:pt>
    <dgm:pt modelId="{9F3F64D8-4B22-4FAC-8AD9-5426560EEB63}" type="pres">
      <dgm:prSet presAssocID="{3F63F90B-3D0B-4104-8AFA-24C18FF58047}" presName="background4" presStyleLbl="node4" presStyleIdx="8" presStyleCnt="40"/>
      <dgm:spPr>
        <a:xfrm>
          <a:off x="3667172" y="2244882"/>
          <a:ext cx="404068" cy="256583"/>
        </a:xfrm>
        <a:prstGeom prst="roundRect">
          <a:avLst>
            <a:gd name="adj" fmla="val 10000"/>
          </a:avLst>
        </a:prstGeom>
      </dgm:spPr>
    </dgm:pt>
    <dgm:pt modelId="{E1384DE5-3FD3-4888-AA99-1BDE32B8A0C7}" type="pres">
      <dgm:prSet presAssocID="{3F63F90B-3D0B-4104-8AFA-24C18FF58047}" presName="text4" presStyleLbl="fgAcc4" presStyleIdx="8" presStyleCnt="40">
        <dgm:presLayoutVars>
          <dgm:chPref val="3"/>
        </dgm:presLayoutVars>
      </dgm:prSet>
      <dgm:spPr>
        <a:prstGeom prst="roundRect">
          <a:avLst>
            <a:gd name="adj" fmla="val 10000"/>
          </a:avLst>
        </a:prstGeom>
      </dgm:spPr>
      <dgm:t>
        <a:bodyPr/>
        <a:lstStyle/>
        <a:p>
          <a:endParaRPr lang="ru-RU"/>
        </a:p>
      </dgm:t>
    </dgm:pt>
    <dgm:pt modelId="{0458A612-4A73-4865-94DD-625CC1EB3FE8}" type="pres">
      <dgm:prSet presAssocID="{3F63F90B-3D0B-4104-8AFA-24C18FF58047}" presName="hierChild5" presStyleCnt="0"/>
      <dgm:spPr/>
    </dgm:pt>
    <dgm:pt modelId="{5415D70F-BABD-445B-840D-CA8A5C457292}" type="pres">
      <dgm:prSet presAssocID="{B2E6FEAB-F4DC-46E0-B3AC-0E94AA207997}" presName="Name23" presStyleLbl="parChTrans1D4" presStyleIdx="9" presStyleCnt="40"/>
      <dgm:spPr>
        <a:custGeom>
          <a:avLst/>
          <a:gdLst/>
          <a:ahLst/>
          <a:cxnLst/>
          <a:rect l="0" t="0" r="0" b="0"/>
          <a:pathLst>
            <a:path>
              <a:moveTo>
                <a:pt x="246930" y="0"/>
              </a:moveTo>
              <a:lnTo>
                <a:pt x="246930" y="80084"/>
              </a:lnTo>
              <a:lnTo>
                <a:pt x="0" y="80084"/>
              </a:lnTo>
              <a:lnTo>
                <a:pt x="0" y="117516"/>
              </a:lnTo>
            </a:path>
          </a:pathLst>
        </a:custGeom>
      </dgm:spPr>
      <dgm:t>
        <a:bodyPr/>
        <a:lstStyle/>
        <a:p>
          <a:endParaRPr lang="ru-RU"/>
        </a:p>
      </dgm:t>
    </dgm:pt>
    <dgm:pt modelId="{B638707B-BA36-404C-8122-29B65F6917FA}" type="pres">
      <dgm:prSet presAssocID="{A7327364-1173-4A3E-AD45-92107A461F5E}" presName="hierRoot4" presStyleCnt="0"/>
      <dgm:spPr/>
    </dgm:pt>
    <dgm:pt modelId="{27C645B8-0BF8-46C0-9AA3-37369EB328C9}" type="pres">
      <dgm:prSet presAssocID="{A7327364-1173-4A3E-AD45-92107A461F5E}" presName="composite4" presStyleCnt="0"/>
      <dgm:spPr/>
    </dgm:pt>
    <dgm:pt modelId="{43946A46-960B-4FF7-BE95-132712BAD6E8}" type="pres">
      <dgm:prSet presAssocID="{A7327364-1173-4A3E-AD45-92107A461F5E}" presName="background4" presStyleLbl="node4" presStyleIdx="9" presStyleCnt="40"/>
      <dgm:spPr>
        <a:xfrm>
          <a:off x="3420242" y="2618982"/>
          <a:ext cx="404068" cy="256583"/>
        </a:xfrm>
        <a:prstGeom prst="roundRect">
          <a:avLst>
            <a:gd name="adj" fmla="val 10000"/>
          </a:avLst>
        </a:prstGeom>
      </dgm:spPr>
    </dgm:pt>
    <dgm:pt modelId="{58224B38-A22D-4207-946B-1D9BEADB0485}" type="pres">
      <dgm:prSet presAssocID="{A7327364-1173-4A3E-AD45-92107A461F5E}" presName="text4" presStyleLbl="fgAcc4" presStyleIdx="9" presStyleCnt="40">
        <dgm:presLayoutVars>
          <dgm:chPref val="3"/>
        </dgm:presLayoutVars>
      </dgm:prSet>
      <dgm:spPr>
        <a:prstGeom prst="roundRect">
          <a:avLst>
            <a:gd name="adj" fmla="val 10000"/>
          </a:avLst>
        </a:prstGeom>
      </dgm:spPr>
      <dgm:t>
        <a:bodyPr/>
        <a:lstStyle/>
        <a:p>
          <a:endParaRPr lang="ru-RU"/>
        </a:p>
      </dgm:t>
    </dgm:pt>
    <dgm:pt modelId="{A274B17A-A553-4CCE-98A3-408B84A03E05}" type="pres">
      <dgm:prSet presAssocID="{A7327364-1173-4A3E-AD45-92107A461F5E}" presName="hierChild5" presStyleCnt="0"/>
      <dgm:spPr/>
    </dgm:pt>
    <dgm:pt modelId="{0CEF62BA-9021-4116-A026-0B05624739A6}" type="pres">
      <dgm:prSet presAssocID="{14DD5DE1-EF5B-4294-A031-F81986CDCB93}" presName="Name23" presStyleLbl="parChTrans1D4" presStyleIdx="10" presStyleCnt="40"/>
      <dgm:spPr>
        <a:custGeom>
          <a:avLst/>
          <a:gdLst/>
          <a:ahLst/>
          <a:cxnLst/>
          <a:rect l="0" t="0" r="0" b="0"/>
          <a:pathLst>
            <a:path>
              <a:moveTo>
                <a:pt x="45720" y="0"/>
              </a:moveTo>
              <a:lnTo>
                <a:pt x="45720" y="117516"/>
              </a:lnTo>
            </a:path>
          </a:pathLst>
        </a:custGeom>
      </dgm:spPr>
      <dgm:t>
        <a:bodyPr/>
        <a:lstStyle/>
        <a:p>
          <a:endParaRPr lang="ru-RU"/>
        </a:p>
      </dgm:t>
    </dgm:pt>
    <dgm:pt modelId="{EDB760D1-A8BA-48B1-8D1A-136067F4D139}" type="pres">
      <dgm:prSet presAssocID="{BA3D7973-CDCB-47D3-8329-2FB5A969E85D}" presName="hierRoot4" presStyleCnt="0"/>
      <dgm:spPr/>
    </dgm:pt>
    <dgm:pt modelId="{B59B52A2-D3EA-4E09-B4F5-D0DF1DBE1729}" type="pres">
      <dgm:prSet presAssocID="{BA3D7973-CDCB-47D3-8329-2FB5A969E85D}" presName="composite4" presStyleCnt="0"/>
      <dgm:spPr/>
    </dgm:pt>
    <dgm:pt modelId="{BC3AE3D5-C8E3-40F5-80BC-2B5C082C3A79}" type="pres">
      <dgm:prSet presAssocID="{BA3D7973-CDCB-47D3-8329-2FB5A969E85D}" presName="background4" presStyleLbl="node4" presStyleIdx="10" presStyleCnt="40"/>
      <dgm:spPr>
        <a:xfrm>
          <a:off x="3420242" y="2993082"/>
          <a:ext cx="404068" cy="256583"/>
        </a:xfrm>
        <a:prstGeom prst="roundRect">
          <a:avLst>
            <a:gd name="adj" fmla="val 10000"/>
          </a:avLst>
        </a:prstGeom>
      </dgm:spPr>
    </dgm:pt>
    <dgm:pt modelId="{7FF19347-7A60-4AAB-8FE9-5500C53ACCA1}" type="pres">
      <dgm:prSet presAssocID="{BA3D7973-CDCB-47D3-8329-2FB5A969E85D}" presName="text4" presStyleLbl="fgAcc4" presStyleIdx="10" presStyleCnt="40" custLinFactNeighborX="5878" custLinFactNeighborY="-6580">
        <dgm:presLayoutVars>
          <dgm:chPref val="3"/>
        </dgm:presLayoutVars>
      </dgm:prSet>
      <dgm:spPr>
        <a:prstGeom prst="roundRect">
          <a:avLst>
            <a:gd name="adj" fmla="val 10000"/>
          </a:avLst>
        </a:prstGeom>
      </dgm:spPr>
      <dgm:t>
        <a:bodyPr/>
        <a:lstStyle/>
        <a:p>
          <a:endParaRPr lang="ru-RU"/>
        </a:p>
      </dgm:t>
    </dgm:pt>
    <dgm:pt modelId="{C6129D53-5F83-4BEF-B972-285B93476E52}" type="pres">
      <dgm:prSet presAssocID="{BA3D7973-CDCB-47D3-8329-2FB5A969E85D}" presName="hierChild5" presStyleCnt="0"/>
      <dgm:spPr/>
    </dgm:pt>
    <dgm:pt modelId="{F1C12F2C-B6DA-44A3-ABFC-7BC144E628E0}" type="pres">
      <dgm:prSet presAssocID="{D9C9DBDF-ACAE-47E3-9219-23B872923A9C}" presName="Name23" presStyleLbl="parChTrans1D4" presStyleIdx="11" presStyleCnt="40"/>
      <dgm:spPr>
        <a:custGeom>
          <a:avLst/>
          <a:gdLst/>
          <a:ahLst/>
          <a:cxnLst/>
          <a:rect l="0" t="0" r="0" b="0"/>
          <a:pathLst>
            <a:path>
              <a:moveTo>
                <a:pt x="0" y="0"/>
              </a:moveTo>
              <a:lnTo>
                <a:pt x="0" y="80084"/>
              </a:lnTo>
              <a:lnTo>
                <a:pt x="246930" y="80084"/>
              </a:lnTo>
              <a:lnTo>
                <a:pt x="246930" y="117516"/>
              </a:lnTo>
            </a:path>
          </a:pathLst>
        </a:custGeom>
      </dgm:spPr>
      <dgm:t>
        <a:bodyPr/>
        <a:lstStyle/>
        <a:p>
          <a:endParaRPr lang="ru-RU"/>
        </a:p>
      </dgm:t>
    </dgm:pt>
    <dgm:pt modelId="{26D78FAF-D41C-4659-B2D6-F696E6899EC2}" type="pres">
      <dgm:prSet presAssocID="{23EE2B21-5B74-4241-826E-1D8CBC954991}" presName="hierRoot4" presStyleCnt="0"/>
      <dgm:spPr/>
    </dgm:pt>
    <dgm:pt modelId="{4986D1DB-E025-437D-89DB-6A48538B7170}" type="pres">
      <dgm:prSet presAssocID="{23EE2B21-5B74-4241-826E-1D8CBC954991}" presName="composite4" presStyleCnt="0"/>
      <dgm:spPr/>
    </dgm:pt>
    <dgm:pt modelId="{81A1C5DF-BF35-413F-9C31-6B5E83D1D4FD}" type="pres">
      <dgm:prSet presAssocID="{23EE2B21-5B74-4241-826E-1D8CBC954991}" presName="background4" presStyleLbl="node4" presStyleIdx="11" presStyleCnt="40"/>
      <dgm:spPr>
        <a:xfrm>
          <a:off x="3914103" y="2618982"/>
          <a:ext cx="404068" cy="256583"/>
        </a:xfrm>
        <a:prstGeom prst="roundRect">
          <a:avLst>
            <a:gd name="adj" fmla="val 10000"/>
          </a:avLst>
        </a:prstGeom>
      </dgm:spPr>
    </dgm:pt>
    <dgm:pt modelId="{757AB982-45C2-4D92-AF0D-CFAD56E28DDA}" type="pres">
      <dgm:prSet presAssocID="{23EE2B21-5B74-4241-826E-1D8CBC954991}" presName="text4" presStyleLbl="fgAcc4" presStyleIdx="11" presStyleCnt="40">
        <dgm:presLayoutVars>
          <dgm:chPref val="3"/>
        </dgm:presLayoutVars>
      </dgm:prSet>
      <dgm:spPr>
        <a:prstGeom prst="roundRect">
          <a:avLst>
            <a:gd name="adj" fmla="val 10000"/>
          </a:avLst>
        </a:prstGeom>
      </dgm:spPr>
      <dgm:t>
        <a:bodyPr/>
        <a:lstStyle/>
        <a:p>
          <a:endParaRPr lang="ru-RU"/>
        </a:p>
      </dgm:t>
    </dgm:pt>
    <dgm:pt modelId="{1145F493-785D-45EB-A6CC-85AB9F70A39D}" type="pres">
      <dgm:prSet presAssocID="{23EE2B21-5B74-4241-826E-1D8CBC954991}" presName="hierChild5" presStyleCnt="0"/>
      <dgm:spPr/>
    </dgm:pt>
    <dgm:pt modelId="{18AD4855-30F1-4D53-8566-6CAC8741E22B}" type="pres">
      <dgm:prSet presAssocID="{75DAF2D2-7FB7-4A03-B729-E9FDA09D90E0}" presName="Name23" presStyleLbl="parChTrans1D4" presStyleIdx="12" presStyleCnt="40"/>
      <dgm:spPr>
        <a:custGeom>
          <a:avLst/>
          <a:gdLst/>
          <a:ahLst/>
          <a:cxnLst/>
          <a:rect l="0" t="0" r="0" b="0"/>
          <a:pathLst>
            <a:path>
              <a:moveTo>
                <a:pt x="45720" y="0"/>
              </a:moveTo>
              <a:lnTo>
                <a:pt x="45720" y="117516"/>
              </a:lnTo>
            </a:path>
          </a:pathLst>
        </a:custGeom>
      </dgm:spPr>
      <dgm:t>
        <a:bodyPr/>
        <a:lstStyle/>
        <a:p>
          <a:endParaRPr lang="ru-RU"/>
        </a:p>
      </dgm:t>
    </dgm:pt>
    <dgm:pt modelId="{2E883C25-4629-43C7-88CC-74080C1CFAF5}" type="pres">
      <dgm:prSet presAssocID="{B6B048F8-0877-42AF-8D34-E39CB582E078}" presName="hierRoot4" presStyleCnt="0"/>
      <dgm:spPr/>
    </dgm:pt>
    <dgm:pt modelId="{3217084C-613B-4342-A010-8C921A9B9607}" type="pres">
      <dgm:prSet presAssocID="{B6B048F8-0877-42AF-8D34-E39CB582E078}" presName="composite4" presStyleCnt="0"/>
      <dgm:spPr/>
    </dgm:pt>
    <dgm:pt modelId="{C0042EFE-E96F-4EC8-9A58-E9979E6863C9}" type="pres">
      <dgm:prSet presAssocID="{B6B048F8-0877-42AF-8D34-E39CB582E078}" presName="background4" presStyleLbl="node4" presStyleIdx="12" presStyleCnt="40"/>
      <dgm:spPr>
        <a:xfrm>
          <a:off x="3914103" y="2993082"/>
          <a:ext cx="404068" cy="256583"/>
        </a:xfrm>
        <a:prstGeom prst="roundRect">
          <a:avLst>
            <a:gd name="adj" fmla="val 10000"/>
          </a:avLst>
        </a:prstGeom>
      </dgm:spPr>
    </dgm:pt>
    <dgm:pt modelId="{FFA047D0-39FA-400C-B77A-C1C5DD68A42D}" type="pres">
      <dgm:prSet presAssocID="{B6B048F8-0877-42AF-8D34-E39CB582E078}" presName="text4" presStyleLbl="fgAcc4" presStyleIdx="12" presStyleCnt="40">
        <dgm:presLayoutVars>
          <dgm:chPref val="3"/>
        </dgm:presLayoutVars>
      </dgm:prSet>
      <dgm:spPr>
        <a:prstGeom prst="roundRect">
          <a:avLst>
            <a:gd name="adj" fmla="val 10000"/>
          </a:avLst>
        </a:prstGeom>
      </dgm:spPr>
      <dgm:t>
        <a:bodyPr/>
        <a:lstStyle/>
        <a:p>
          <a:endParaRPr lang="ru-RU"/>
        </a:p>
      </dgm:t>
    </dgm:pt>
    <dgm:pt modelId="{CF29F9CE-3F8B-4B5F-BDAE-B5F30EED17CF}" type="pres">
      <dgm:prSet presAssocID="{B6B048F8-0877-42AF-8D34-E39CB582E078}" presName="hierChild5" presStyleCnt="0"/>
      <dgm:spPr/>
    </dgm:pt>
    <dgm:pt modelId="{E9D5ECEA-F0F8-4061-8FBF-1C98A6D7676E}" type="pres">
      <dgm:prSet presAssocID="{197311DE-01ED-4DB2-8B93-6B32FE611C79}" presName="Name23" presStyleLbl="parChTrans1D4" presStyleIdx="13" presStyleCnt="40"/>
      <dgm:spPr>
        <a:custGeom>
          <a:avLst/>
          <a:gdLst/>
          <a:ahLst/>
          <a:cxnLst/>
          <a:rect l="0" t="0" r="0" b="0"/>
          <a:pathLst>
            <a:path>
              <a:moveTo>
                <a:pt x="45720" y="0"/>
              </a:moveTo>
              <a:lnTo>
                <a:pt x="45720" y="117516"/>
              </a:lnTo>
            </a:path>
          </a:pathLst>
        </a:custGeom>
      </dgm:spPr>
      <dgm:t>
        <a:bodyPr/>
        <a:lstStyle/>
        <a:p>
          <a:endParaRPr lang="ru-RU"/>
        </a:p>
      </dgm:t>
    </dgm:pt>
    <dgm:pt modelId="{DAF9FED5-062A-49D1-8F16-8E76599B79FC}" type="pres">
      <dgm:prSet presAssocID="{44A94CF7-AB78-4DF4-A017-34C20E508AE4}" presName="hierRoot4" presStyleCnt="0"/>
      <dgm:spPr/>
    </dgm:pt>
    <dgm:pt modelId="{28DA380E-161A-40D6-A089-7947CEAD9274}" type="pres">
      <dgm:prSet presAssocID="{44A94CF7-AB78-4DF4-A017-34C20E508AE4}" presName="composite4" presStyleCnt="0"/>
      <dgm:spPr/>
    </dgm:pt>
    <dgm:pt modelId="{358F077B-70D1-4AF8-8169-66AD380FB6F8}" type="pres">
      <dgm:prSet presAssocID="{44A94CF7-AB78-4DF4-A017-34C20E508AE4}" presName="background4" presStyleLbl="node4" presStyleIdx="13" presStyleCnt="40"/>
      <dgm:spPr>
        <a:xfrm>
          <a:off x="3914103" y="3367182"/>
          <a:ext cx="404068" cy="256583"/>
        </a:xfrm>
        <a:prstGeom prst="roundRect">
          <a:avLst>
            <a:gd name="adj" fmla="val 10000"/>
          </a:avLst>
        </a:prstGeom>
      </dgm:spPr>
    </dgm:pt>
    <dgm:pt modelId="{68C87283-8DAB-4F76-B060-6B1A4E3EBF04}" type="pres">
      <dgm:prSet presAssocID="{44A94CF7-AB78-4DF4-A017-34C20E508AE4}" presName="text4" presStyleLbl="fgAcc4" presStyleIdx="13" presStyleCnt="40" custScaleX="173875">
        <dgm:presLayoutVars>
          <dgm:chPref val="3"/>
        </dgm:presLayoutVars>
      </dgm:prSet>
      <dgm:spPr>
        <a:prstGeom prst="roundRect">
          <a:avLst>
            <a:gd name="adj" fmla="val 10000"/>
          </a:avLst>
        </a:prstGeom>
      </dgm:spPr>
      <dgm:t>
        <a:bodyPr/>
        <a:lstStyle/>
        <a:p>
          <a:endParaRPr lang="ru-RU"/>
        </a:p>
      </dgm:t>
    </dgm:pt>
    <dgm:pt modelId="{14339DF9-3223-4DB9-B08D-0934BAAAA229}" type="pres">
      <dgm:prSet presAssocID="{44A94CF7-AB78-4DF4-A017-34C20E508AE4}" presName="hierChild5" presStyleCnt="0"/>
      <dgm:spPr/>
    </dgm:pt>
    <dgm:pt modelId="{98ADEF51-C145-4B96-BB86-879D47AEDF10}" type="pres">
      <dgm:prSet presAssocID="{43B42F89-EED2-46F4-8A89-93771A7DE44D}" presName="Name23" presStyleLbl="parChTrans1D4" presStyleIdx="14" presStyleCnt="40"/>
      <dgm:spPr>
        <a:custGeom>
          <a:avLst/>
          <a:gdLst/>
          <a:ahLst/>
          <a:cxnLst/>
          <a:rect l="0" t="0" r="0" b="0"/>
          <a:pathLst>
            <a:path>
              <a:moveTo>
                <a:pt x="45720" y="0"/>
              </a:moveTo>
              <a:lnTo>
                <a:pt x="45720" y="117516"/>
              </a:lnTo>
            </a:path>
          </a:pathLst>
        </a:custGeom>
      </dgm:spPr>
      <dgm:t>
        <a:bodyPr/>
        <a:lstStyle/>
        <a:p>
          <a:endParaRPr lang="ru-RU"/>
        </a:p>
      </dgm:t>
    </dgm:pt>
    <dgm:pt modelId="{FFA4369D-5AD1-44E6-A852-D414C502605D}" type="pres">
      <dgm:prSet presAssocID="{21948087-4055-44C9-B900-D35BA332946B}" presName="hierRoot4" presStyleCnt="0"/>
      <dgm:spPr/>
    </dgm:pt>
    <dgm:pt modelId="{0366E39B-52AD-4AB5-A61C-3AA64EF25A98}" type="pres">
      <dgm:prSet presAssocID="{21948087-4055-44C9-B900-D35BA332946B}" presName="composite4" presStyleCnt="0"/>
      <dgm:spPr/>
    </dgm:pt>
    <dgm:pt modelId="{B70C2B4A-53F0-477A-9E86-01F1BC0C9CFA}" type="pres">
      <dgm:prSet presAssocID="{21948087-4055-44C9-B900-D35BA332946B}" presName="background4" presStyleLbl="node4" presStyleIdx="14" presStyleCnt="40"/>
      <dgm:spPr>
        <a:xfrm>
          <a:off x="3081775" y="3741282"/>
          <a:ext cx="2068724" cy="256583"/>
        </a:xfrm>
        <a:prstGeom prst="roundRect">
          <a:avLst>
            <a:gd name="adj" fmla="val 10000"/>
          </a:avLst>
        </a:prstGeom>
      </dgm:spPr>
    </dgm:pt>
    <dgm:pt modelId="{75D8CF00-6AFB-4921-AF2E-0FA29A7205F5}" type="pres">
      <dgm:prSet presAssocID="{21948087-4055-44C9-B900-D35BA332946B}" presName="text4" presStyleLbl="fgAcc4" presStyleIdx="14" presStyleCnt="40" custScaleX="511974">
        <dgm:presLayoutVars>
          <dgm:chPref val="3"/>
        </dgm:presLayoutVars>
      </dgm:prSet>
      <dgm:spPr>
        <a:prstGeom prst="roundRect">
          <a:avLst>
            <a:gd name="adj" fmla="val 10000"/>
          </a:avLst>
        </a:prstGeom>
      </dgm:spPr>
      <dgm:t>
        <a:bodyPr/>
        <a:lstStyle/>
        <a:p>
          <a:endParaRPr lang="ru-RU"/>
        </a:p>
      </dgm:t>
    </dgm:pt>
    <dgm:pt modelId="{E837599C-A78E-43EE-8FF2-3242ADAD3EE9}" type="pres">
      <dgm:prSet presAssocID="{21948087-4055-44C9-B900-D35BA332946B}" presName="hierChild5" presStyleCnt="0"/>
      <dgm:spPr/>
    </dgm:pt>
    <dgm:pt modelId="{EB9968EF-8EF8-45AF-BA48-C06C296B834B}" type="pres">
      <dgm:prSet presAssocID="{ECC3D10C-B7CC-488D-A39A-8D610BCCF42F}" presName="Name23" presStyleLbl="parChTrans1D4" presStyleIdx="15" presStyleCnt="40"/>
      <dgm:spPr>
        <a:custGeom>
          <a:avLst/>
          <a:gdLst/>
          <a:ahLst/>
          <a:cxnLst/>
          <a:rect l="0" t="0" r="0" b="0"/>
          <a:pathLst>
            <a:path>
              <a:moveTo>
                <a:pt x="1009904" y="0"/>
              </a:moveTo>
              <a:lnTo>
                <a:pt x="1009904" y="80084"/>
              </a:lnTo>
              <a:lnTo>
                <a:pt x="0" y="80084"/>
              </a:lnTo>
              <a:lnTo>
                <a:pt x="0" y="117516"/>
              </a:lnTo>
            </a:path>
          </a:pathLst>
        </a:custGeom>
      </dgm:spPr>
      <dgm:t>
        <a:bodyPr/>
        <a:lstStyle/>
        <a:p>
          <a:endParaRPr lang="ru-RU"/>
        </a:p>
      </dgm:t>
    </dgm:pt>
    <dgm:pt modelId="{65239333-19CD-466D-9579-777EF9D8268C}" type="pres">
      <dgm:prSet presAssocID="{4E872CBC-D1DA-4116-8770-7007330B11B9}" presName="hierRoot4" presStyleCnt="0"/>
      <dgm:spPr/>
    </dgm:pt>
    <dgm:pt modelId="{887C550E-3731-4126-87E2-43129E4C87E8}" type="pres">
      <dgm:prSet presAssocID="{4E872CBC-D1DA-4116-8770-7007330B11B9}" presName="composite4" presStyleCnt="0"/>
      <dgm:spPr/>
    </dgm:pt>
    <dgm:pt modelId="{5C08397A-6225-40A7-B04E-7EDE0CD5FB04}" type="pres">
      <dgm:prSet presAssocID="{4E872CBC-D1DA-4116-8770-7007330B11B9}" presName="background4" presStyleLbl="node4" presStyleIdx="15" presStyleCnt="40"/>
      <dgm:spPr>
        <a:xfrm>
          <a:off x="2689065" y="4115382"/>
          <a:ext cx="834336" cy="256583"/>
        </a:xfrm>
        <a:prstGeom prst="roundRect">
          <a:avLst>
            <a:gd name="adj" fmla="val 10000"/>
          </a:avLst>
        </a:prstGeom>
      </dgm:spPr>
    </dgm:pt>
    <dgm:pt modelId="{A982FADB-D21F-4D64-ACE9-F2A096157E56}" type="pres">
      <dgm:prSet presAssocID="{4E872CBC-D1DA-4116-8770-7007330B11B9}" presName="text4" presStyleLbl="fgAcc4" presStyleIdx="15" presStyleCnt="40" custScaleX="206484">
        <dgm:presLayoutVars>
          <dgm:chPref val="3"/>
        </dgm:presLayoutVars>
      </dgm:prSet>
      <dgm:spPr>
        <a:prstGeom prst="roundRect">
          <a:avLst>
            <a:gd name="adj" fmla="val 10000"/>
          </a:avLst>
        </a:prstGeom>
      </dgm:spPr>
      <dgm:t>
        <a:bodyPr/>
        <a:lstStyle/>
        <a:p>
          <a:endParaRPr lang="ru-RU"/>
        </a:p>
      </dgm:t>
    </dgm:pt>
    <dgm:pt modelId="{37B2C3B7-462E-4A27-9A82-9B1FD1A54F32}" type="pres">
      <dgm:prSet presAssocID="{4E872CBC-D1DA-4116-8770-7007330B11B9}" presName="hierChild5" presStyleCnt="0"/>
      <dgm:spPr/>
    </dgm:pt>
    <dgm:pt modelId="{566CF610-26FD-43D4-9C29-8E6CA6FDD0E5}" type="pres">
      <dgm:prSet presAssocID="{412F6473-C30E-46E1-AE7B-6E00D4DDC336}" presName="Name23" presStyleLbl="parChTrans1D4" presStyleIdx="16" presStyleCnt="40"/>
      <dgm:spPr>
        <a:custGeom>
          <a:avLst/>
          <a:gdLst/>
          <a:ahLst/>
          <a:cxnLst/>
          <a:rect l="0" t="0" r="0" b="0"/>
          <a:pathLst>
            <a:path>
              <a:moveTo>
                <a:pt x="45720" y="0"/>
              </a:moveTo>
              <a:lnTo>
                <a:pt x="45720" y="117516"/>
              </a:lnTo>
            </a:path>
          </a:pathLst>
        </a:custGeom>
      </dgm:spPr>
      <dgm:t>
        <a:bodyPr/>
        <a:lstStyle/>
        <a:p>
          <a:endParaRPr lang="ru-RU"/>
        </a:p>
      </dgm:t>
    </dgm:pt>
    <dgm:pt modelId="{07304B45-CAB3-4FDE-B83A-6B4209AB4C0C}" type="pres">
      <dgm:prSet presAssocID="{F72CB8EB-1F6B-46F0-B42B-5F5C80F4090F}" presName="hierRoot4" presStyleCnt="0"/>
      <dgm:spPr/>
    </dgm:pt>
    <dgm:pt modelId="{17CA224B-F355-41BF-8238-4F2190D6DC22}" type="pres">
      <dgm:prSet presAssocID="{F72CB8EB-1F6B-46F0-B42B-5F5C80F4090F}" presName="composite4" presStyleCnt="0"/>
      <dgm:spPr/>
    </dgm:pt>
    <dgm:pt modelId="{3789352C-5C7A-4483-84D2-AB53507241B0}" type="pres">
      <dgm:prSet presAssocID="{F72CB8EB-1F6B-46F0-B42B-5F5C80F4090F}" presName="background4" presStyleLbl="node4" presStyleIdx="16" presStyleCnt="40"/>
      <dgm:spPr>
        <a:xfrm>
          <a:off x="2391561" y="4489482"/>
          <a:ext cx="1429343" cy="256583"/>
        </a:xfrm>
        <a:prstGeom prst="roundRect">
          <a:avLst>
            <a:gd name="adj" fmla="val 10000"/>
          </a:avLst>
        </a:prstGeom>
      </dgm:spPr>
    </dgm:pt>
    <dgm:pt modelId="{0F182A1A-CC8F-43FF-A31E-E02F71CB50F1}" type="pres">
      <dgm:prSet presAssocID="{F72CB8EB-1F6B-46F0-B42B-5F5C80F4090F}" presName="text4" presStyleLbl="fgAcc4" presStyleIdx="16" presStyleCnt="40" custScaleX="353738">
        <dgm:presLayoutVars>
          <dgm:chPref val="3"/>
        </dgm:presLayoutVars>
      </dgm:prSet>
      <dgm:spPr>
        <a:prstGeom prst="roundRect">
          <a:avLst>
            <a:gd name="adj" fmla="val 10000"/>
          </a:avLst>
        </a:prstGeom>
      </dgm:spPr>
      <dgm:t>
        <a:bodyPr/>
        <a:lstStyle/>
        <a:p>
          <a:endParaRPr lang="ru-RU"/>
        </a:p>
      </dgm:t>
    </dgm:pt>
    <dgm:pt modelId="{74C0F780-B3C8-444D-8D76-75DBED5A8434}" type="pres">
      <dgm:prSet presAssocID="{F72CB8EB-1F6B-46F0-B42B-5F5C80F4090F}" presName="hierChild5" presStyleCnt="0"/>
      <dgm:spPr/>
    </dgm:pt>
    <dgm:pt modelId="{93BD3E8F-B0B3-40F4-9D96-EDBD743560A6}" type="pres">
      <dgm:prSet presAssocID="{46530FA7-4999-4D6C-A9C4-DD76172EDC6F}" presName="Name23" presStyleLbl="parChTrans1D4" presStyleIdx="17" presStyleCnt="40"/>
      <dgm:spPr>
        <a:custGeom>
          <a:avLst/>
          <a:gdLst/>
          <a:ahLst/>
          <a:cxnLst/>
          <a:rect l="0" t="0" r="0" b="0"/>
          <a:pathLst>
            <a:path>
              <a:moveTo>
                <a:pt x="587962" y="0"/>
              </a:moveTo>
              <a:lnTo>
                <a:pt x="587962" y="80084"/>
              </a:lnTo>
              <a:lnTo>
                <a:pt x="0" y="80084"/>
              </a:lnTo>
              <a:lnTo>
                <a:pt x="0" y="117516"/>
              </a:lnTo>
            </a:path>
          </a:pathLst>
        </a:custGeom>
      </dgm:spPr>
      <dgm:t>
        <a:bodyPr/>
        <a:lstStyle/>
        <a:p>
          <a:endParaRPr lang="ru-RU"/>
        </a:p>
      </dgm:t>
    </dgm:pt>
    <dgm:pt modelId="{4A5BF622-77B4-4DFD-A03E-31D82F57A2D7}" type="pres">
      <dgm:prSet presAssocID="{81BB5BDF-DE57-466B-B6B7-73DDDA17F7AD}" presName="hierRoot4" presStyleCnt="0"/>
      <dgm:spPr/>
    </dgm:pt>
    <dgm:pt modelId="{632874BB-7F7E-4DCD-8CB9-16A9B0A0AD1A}" type="pres">
      <dgm:prSet presAssocID="{81BB5BDF-DE57-466B-B6B7-73DDDA17F7AD}" presName="composite4" presStyleCnt="0"/>
      <dgm:spPr/>
    </dgm:pt>
    <dgm:pt modelId="{B9E726D3-0FA7-429F-A054-080A9E714AE5}" type="pres">
      <dgm:prSet presAssocID="{81BB5BDF-DE57-466B-B6B7-73DDDA17F7AD}" presName="background4" presStyleLbl="node4" presStyleIdx="17" presStyleCnt="40"/>
      <dgm:spPr>
        <a:xfrm>
          <a:off x="2040058" y="4863582"/>
          <a:ext cx="956425" cy="256583"/>
        </a:xfrm>
        <a:prstGeom prst="roundRect">
          <a:avLst>
            <a:gd name="adj" fmla="val 10000"/>
          </a:avLst>
        </a:prstGeom>
      </dgm:spPr>
    </dgm:pt>
    <dgm:pt modelId="{BFEC1909-2D21-45DB-B35D-E90A3C626C32}" type="pres">
      <dgm:prSet presAssocID="{81BB5BDF-DE57-466B-B6B7-73DDDA17F7AD}" presName="text4" presStyleLbl="fgAcc4" presStyleIdx="17" presStyleCnt="40" custScaleX="236699">
        <dgm:presLayoutVars>
          <dgm:chPref val="3"/>
        </dgm:presLayoutVars>
      </dgm:prSet>
      <dgm:spPr>
        <a:prstGeom prst="roundRect">
          <a:avLst>
            <a:gd name="adj" fmla="val 10000"/>
          </a:avLst>
        </a:prstGeom>
      </dgm:spPr>
      <dgm:t>
        <a:bodyPr/>
        <a:lstStyle/>
        <a:p>
          <a:endParaRPr lang="ru-RU"/>
        </a:p>
      </dgm:t>
    </dgm:pt>
    <dgm:pt modelId="{28A42168-4D52-4FDA-9247-B8EDB4D6C448}" type="pres">
      <dgm:prSet presAssocID="{81BB5BDF-DE57-466B-B6B7-73DDDA17F7AD}" presName="hierChild5" presStyleCnt="0"/>
      <dgm:spPr/>
    </dgm:pt>
    <dgm:pt modelId="{F4D2EF76-3FC1-42BD-83EE-38612A36C8DA}" type="pres">
      <dgm:prSet presAssocID="{6AD6ACB0-ECF3-42AC-9966-CFA168DEEF20}" presName="Name23" presStyleLbl="parChTrans1D4" presStyleIdx="18" presStyleCnt="40"/>
      <dgm:spPr>
        <a:custGeom>
          <a:avLst/>
          <a:gdLst/>
          <a:ahLst/>
          <a:cxnLst/>
          <a:rect l="0" t="0" r="0" b="0"/>
          <a:pathLst>
            <a:path>
              <a:moveTo>
                <a:pt x="0" y="0"/>
              </a:moveTo>
              <a:lnTo>
                <a:pt x="0" y="80366"/>
              </a:lnTo>
              <a:lnTo>
                <a:pt x="567097" y="80366"/>
              </a:lnTo>
              <a:lnTo>
                <a:pt x="567097" y="117799"/>
              </a:lnTo>
            </a:path>
          </a:pathLst>
        </a:custGeom>
      </dgm:spPr>
      <dgm:t>
        <a:bodyPr/>
        <a:lstStyle/>
        <a:p>
          <a:endParaRPr lang="ru-RU"/>
        </a:p>
      </dgm:t>
    </dgm:pt>
    <dgm:pt modelId="{84F32F28-491A-4168-A2D2-8D4267716C1D}" type="pres">
      <dgm:prSet presAssocID="{8C2CF86E-1A4C-4065-ABCC-D3F5770AE3DD}" presName="hierRoot4" presStyleCnt="0"/>
      <dgm:spPr/>
    </dgm:pt>
    <dgm:pt modelId="{4BD77C7C-1E84-4E57-872B-90D10664B976}" type="pres">
      <dgm:prSet presAssocID="{8C2CF86E-1A4C-4065-ABCC-D3F5770AE3DD}" presName="composite4" presStyleCnt="0"/>
      <dgm:spPr/>
    </dgm:pt>
    <dgm:pt modelId="{542216D0-B23D-4C18-8F5B-8557FA76B72F}" type="pres">
      <dgm:prSet presAssocID="{8C2CF86E-1A4C-4065-ABCC-D3F5770AE3DD}" presName="background4" presStyleLbl="node4" presStyleIdx="18" presStyleCnt="40"/>
      <dgm:spPr>
        <a:xfrm>
          <a:off x="2314368" y="5237964"/>
          <a:ext cx="1542001" cy="256583"/>
        </a:xfrm>
        <a:prstGeom prst="roundRect">
          <a:avLst>
            <a:gd name="adj" fmla="val 10000"/>
          </a:avLst>
        </a:prstGeom>
      </dgm:spPr>
    </dgm:pt>
    <dgm:pt modelId="{269E6A56-6121-40C7-B5F8-610D5461DA93}" type="pres">
      <dgm:prSet presAssocID="{8C2CF86E-1A4C-4065-ABCC-D3F5770AE3DD}" presName="text4" presStyleLbl="fgAcc4" presStyleIdx="18" presStyleCnt="40" custScaleX="381619" custLinFactX="40347" custLinFactNeighborX="100000" custLinFactNeighborY="17498">
        <dgm:presLayoutVars>
          <dgm:chPref val="3"/>
        </dgm:presLayoutVars>
      </dgm:prSet>
      <dgm:spPr>
        <a:prstGeom prst="roundRect">
          <a:avLst>
            <a:gd name="adj" fmla="val 10000"/>
          </a:avLst>
        </a:prstGeom>
      </dgm:spPr>
      <dgm:t>
        <a:bodyPr/>
        <a:lstStyle/>
        <a:p>
          <a:endParaRPr lang="ru-RU"/>
        </a:p>
      </dgm:t>
    </dgm:pt>
    <dgm:pt modelId="{CC0E5580-1BAB-4891-A171-6C7EA1EC90B0}" type="pres">
      <dgm:prSet presAssocID="{8C2CF86E-1A4C-4065-ABCC-D3F5770AE3DD}" presName="hierChild5" presStyleCnt="0"/>
      <dgm:spPr/>
    </dgm:pt>
    <dgm:pt modelId="{C108624C-A1DF-477C-B694-590542F483A7}" type="pres">
      <dgm:prSet presAssocID="{A90CCBEE-751D-452D-94A5-A0E833F28617}" presName="Name23" presStyleLbl="parChTrans1D4" presStyleIdx="19" presStyleCnt="40"/>
      <dgm:spPr>
        <a:custGeom>
          <a:avLst/>
          <a:gdLst/>
          <a:ahLst/>
          <a:cxnLst/>
          <a:rect l="0" t="0" r="0" b="0"/>
          <a:pathLst>
            <a:path>
              <a:moveTo>
                <a:pt x="0" y="0"/>
              </a:moveTo>
              <a:lnTo>
                <a:pt x="0" y="80084"/>
              </a:lnTo>
              <a:lnTo>
                <a:pt x="523109" y="80084"/>
              </a:lnTo>
              <a:lnTo>
                <a:pt x="523109" y="117516"/>
              </a:lnTo>
            </a:path>
          </a:pathLst>
        </a:custGeom>
      </dgm:spPr>
      <dgm:t>
        <a:bodyPr/>
        <a:lstStyle/>
        <a:p>
          <a:endParaRPr lang="ru-RU"/>
        </a:p>
      </dgm:t>
    </dgm:pt>
    <dgm:pt modelId="{0E287565-C5F2-40B0-9EE5-890E116E8947}" type="pres">
      <dgm:prSet presAssocID="{9376A0D9-DA0E-49E5-9D7F-67DE27491C34}" presName="hierRoot4" presStyleCnt="0"/>
      <dgm:spPr/>
    </dgm:pt>
    <dgm:pt modelId="{70307FC6-C14A-4A16-AA50-D57FAA0B211D}" type="pres">
      <dgm:prSet presAssocID="{9376A0D9-DA0E-49E5-9D7F-67DE27491C34}" presName="composite4" presStyleCnt="0"/>
      <dgm:spPr/>
    </dgm:pt>
    <dgm:pt modelId="{FA1A9AC2-83AE-45B9-B50F-6FB3249CB01B}" type="pres">
      <dgm:prSet presAssocID="{9376A0D9-DA0E-49E5-9D7F-67DE27491C34}" presName="background4" presStyleLbl="node4" presStyleIdx="19" presStyleCnt="40"/>
      <dgm:spPr>
        <a:xfrm>
          <a:off x="3086276" y="4863582"/>
          <a:ext cx="1086131" cy="256583"/>
        </a:xfrm>
        <a:prstGeom prst="roundRect">
          <a:avLst>
            <a:gd name="adj" fmla="val 10000"/>
          </a:avLst>
        </a:prstGeom>
      </dgm:spPr>
    </dgm:pt>
    <dgm:pt modelId="{8D3A0FEC-B007-4631-B68C-35201F7C2C73}" type="pres">
      <dgm:prSet presAssocID="{9376A0D9-DA0E-49E5-9D7F-67DE27491C34}" presName="text4" presStyleLbl="fgAcc4" presStyleIdx="19" presStyleCnt="40" custScaleX="268799">
        <dgm:presLayoutVars>
          <dgm:chPref val="3"/>
        </dgm:presLayoutVars>
      </dgm:prSet>
      <dgm:spPr>
        <a:prstGeom prst="roundRect">
          <a:avLst>
            <a:gd name="adj" fmla="val 10000"/>
          </a:avLst>
        </a:prstGeom>
      </dgm:spPr>
      <dgm:t>
        <a:bodyPr/>
        <a:lstStyle/>
        <a:p>
          <a:endParaRPr lang="ru-RU"/>
        </a:p>
      </dgm:t>
    </dgm:pt>
    <dgm:pt modelId="{89F488F9-5681-4915-82F5-909A2396CB5C}" type="pres">
      <dgm:prSet presAssocID="{9376A0D9-DA0E-49E5-9D7F-67DE27491C34}" presName="hierChild5" presStyleCnt="0"/>
      <dgm:spPr/>
    </dgm:pt>
    <dgm:pt modelId="{7FD097B8-4F05-4BFA-BBB7-FF98C446AD0E}" type="pres">
      <dgm:prSet presAssocID="{6CB1C90A-C9C6-4B95-AA7C-9263B849B5E4}" presName="Name23" presStyleLbl="parChTrans1D4" presStyleIdx="20" presStyleCnt="40"/>
      <dgm:spPr>
        <a:custGeom>
          <a:avLst/>
          <a:gdLst/>
          <a:ahLst/>
          <a:cxnLst/>
          <a:rect l="0" t="0" r="0" b="0"/>
          <a:pathLst>
            <a:path>
              <a:moveTo>
                <a:pt x="0" y="0"/>
              </a:moveTo>
              <a:lnTo>
                <a:pt x="0" y="80084"/>
              </a:lnTo>
              <a:lnTo>
                <a:pt x="980067" y="80084"/>
              </a:lnTo>
              <a:lnTo>
                <a:pt x="980067" y="117516"/>
              </a:lnTo>
            </a:path>
          </a:pathLst>
        </a:custGeom>
      </dgm:spPr>
      <dgm:t>
        <a:bodyPr/>
        <a:lstStyle/>
        <a:p>
          <a:endParaRPr lang="ru-RU"/>
        </a:p>
      </dgm:t>
    </dgm:pt>
    <dgm:pt modelId="{C559F47F-D296-4483-BCB7-2298E2259EC9}" type="pres">
      <dgm:prSet presAssocID="{122E10C0-9F0B-4721-A79D-90AEA3DCA7EC}" presName="hierRoot4" presStyleCnt="0"/>
      <dgm:spPr/>
    </dgm:pt>
    <dgm:pt modelId="{0A376B21-987C-438A-83DF-AB006C343864}" type="pres">
      <dgm:prSet presAssocID="{122E10C0-9F0B-4721-A79D-90AEA3DCA7EC}" presName="composite4" presStyleCnt="0"/>
      <dgm:spPr/>
    </dgm:pt>
    <dgm:pt modelId="{AD8E2EC0-3D30-4FE2-BCE8-90BDF2D5E4FB}" type="pres">
      <dgm:prSet presAssocID="{122E10C0-9F0B-4721-A79D-90AEA3DCA7EC}" presName="background4" presStyleLbl="node4" presStyleIdx="20" presStyleCnt="40"/>
      <dgm:spPr>
        <a:xfrm>
          <a:off x="4649200" y="4115382"/>
          <a:ext cx="894009" cy="256583"/>
        </a:xfrm>
        <a:prstGeom prst="roundRect">
          <a:avLst>
            <a:gd name="adj" fmla="val 10000"/>
          </a:avLst>
        </a:prstGeom>
      </dgm:spPr>
    </dgm:pt>
    <dgm:pt modelId="{5E4E765A-0E37-4605-8914-0999570EE690}" type="pres">
      <dgm:prSet presAssocID="{122E10C0-9F0B-4721-A79D-90AEA3DCA7EC}" presName="text4" presStyleLbl="fgAcc4" presStyleIdx="20" presStyleCnt="40" custScaleX="221252">
        <dgm:presLayoutVars>
          <dgm:chPref val="3"/>
        </dgm:presLayoutVars>
      </dgm:prSet>
      <dgm:spPr>
        <a:prstGeom prst="roundRect">
          <a:avLst>
            <a:gd name="adj" fmla="val 10000"/>
          </a:avLst>
        </a:prstGeom>
      </dgm:spPr>
      <dgm:t>
        <a:bodyPr/>
        <a:lstStyle/>
        <a:p>
          <a:endParaRPr lang="ru-RU"/>
        </a:p>
      </dgm:t>
    </dgm:pt>
    <dgm:pt modelId="{BB85D361-90AA-4A43-B8B2-EFC08041B4DC}" type="pres">
      <dgm:prSet presAssocID="{122E10C0-9F0B-4721-A79D-90AEA3DCA7EC}" presName="hierChild5" presStyleCnt="0"/>
      <dgm:spPr/>
    </dgm:pt>
    <dgm:pt modelId="{2BD33730-C480-4E09-9165-5E9C62A4D8BF}" type="pres">
      <dgm:prSet presAssocID="{F201D80A-A33F-49F8-8E9B-A78A76B16501}" presName="Name23" presStyleLbl="parChTrans1D4" presStyleIdx="21" presStyleCnt="40"/>
      <dgm:spPr>
        <a:custGeom>
          <a:avLst/>
          <a:gdLst/>
          <a:ahLst/>
          <a:cxnLst/>
          <a:rect l="0" t="0" r="0" b="0"/>
          <a:pathLst>
            <a:path>
              <a:moveTo>
                <a:pt x="45720" y="0"/>
              </a:moveTo>
              <a:lnTo>
                <a:pt x="45720" y="117516"/>
              </a:lnTo>
            </a:path>
          </a:pathLst>
        </a:custGeom>
      </dgm:spPr>
      <dgm:t>
        <a:bodyPr/>
        <a:lstStyle/>
        <a:p>
          <a:endParaRPr lang="ru-RU"/>
        </a:p>
      </dgm:t>
    </dgm:pt>
    <dgm:pt modelId="{ABCF3A70-2B44-445B-A875-6863645C28F8}" type="pres">
      <dgm:prSet presAssocID="{352ADF57-8171-457C-839A-E4F7AAAC6265}" presName="hierRoot4" presStyleCnt="0"/>
      <dgm:spPr/>
    </dgm:pt>
    <dgm:pt modelId="{78270F7E-B5B6-422D-8DDB-7D037F5A5DE4}" type="pres">
      <dgm:prSet presAssocID="{352ADF57-8171-457C-839A-E4F7AAAC6265}" presName="composite4" presStyleCnt="0"/>
      <dgm:spPr/>
    </dgm:pt>
    <dgm:pt modelId="{578791A3-F2E0-46C1-A6C1-7185F0997A6E}" type="pres">
      <dgm:prSet presAssocID="{352ADF57-8171-457C-839A-E4F7AAAC6265}" presName="background4" presStyleLbl="node4" presStyleIdx="21" presStyleCnt="40"/>
      <dgm:spPr>
        <a:xfrm>
          <a:off x="4484061" y="4489482"/>
          <a:ext cx="1224286" cy="256583"/>
        </a:xfrm>
        <a:prstGeom prst="roundRect">
          <a:avLst>
            <a:gd name="adj" fmla="val 10000"/>
          </a:avLst>
        </a:prstGeom>
      </dgm:spPr>
    </dgm:pt>
    <dgm:pt modelId="{46B71C0A-F24E-43FB-B827-9BBF2ED80A7A}" type="pres">
      <dgm:prSet presAssocID="{352ADF57-8171-457C-839A-E4F7AAAC6265}" presName="text4" presStyleLbl="fgAcc4" presStyleIdx="21" presStyleCnt="40" custScaleX="302990">
        <dgm:presLayoutVars>
          <dgm:chPref val="3"/>
        </dgm:presLayoutVars>
      </dgm:prSet>
      <dgm:spPr>
        <a:prstGeom prst="roundRect">
          <a:avLst>
            <a:gd name="adj" fmla="val 10000"/>
          </a:avLst>
        </a:prstGeom>
      </dgm:spPr>
      <dgm:t>
        <a:bodyPr/>
        <a:lstStyle/>
        <a:p>
          <a:endParaRPr lang="ru-RU"/>
        </a:p>
      </dgm:t>
    </dgm:pt>
    <dgm:pt modelId="{D54C5134-6E16-4A01-9646-A087C2CB6BE8}" type="pres">
      <dgm:prSet presAssocID="{352ADF57-8171-457C-839A-E4F7AAAC6265}" presName="hierChild5" presStyleCnt="0"/>
      <dgm:spPr/>
    </dgm:pt>
    <dgm:pt modelId="{C027BC7E-CE6B-48F3-899A-2106AC211977}" type="pres">
      <dgm:prSet presAssocID="{806A37AD-E996-4B64-8C7C-8D74E76FA80D}" presName="Name23" presStyleLbl="parChTrans1D4" presStyleIdx="22" presStyleCnt="40"/>
      <dgm:spPr>
        <a:custGeom>
          <a:avLst/>
          <a:gdLst/>
          <a:ahLst/>
          <a:cxnLst/>
          <a:rect l="0" t="0" r="0" b="0"/>
          <a:pathLst>
            <a:path>
              <a:moveTo>
                <a:pt x="442362" y="0"/>
              </a:moveTo>
              <a:lnTo>
                <a:pt x="442362" y="80084"/>
              </a:lnTo>
              <a:lnTo>
                <a:pt x="0" y="80084"/>
              </a:lnTo>
              <a:lnTo>
                <a:pt x="0" y="117516"/>
              </a:lnTo>
            </a:path>
          </a:pathLst>
        </a:custGeom>
      </dgm:spPr>
      <dgm:t>
        <a:bodyPr/>
        <a:lstStyle/>
        <a:p>
          <a:endParaRPr lang="ru-RU"/>
        </a:p>
      </dgm:t>
    </dgm:pt>
    <dgm:pt modelId="{C7C70E1F-170F-453F-9284-0C645D845F99}" type="pres">
      <dgm:prSet presAssocID="{05FCA56A-7BE9-4134-BE17-A1DF2AA4641E}" presName="hierRoot4" presStyleCnt="0"/>
      <dgm:spPr/>
    </dgm:pt>
    <dgm:pt modelId="{C6B717D3-0F51-4CDD-9132-F53C1BD0F8A8}" type="pres">
      <dgm:prSet presAssocID="{05FCA56A-7BE9-4134-BE17-A1DF2AA4641E}" presName="composite4" presStyleCnt="0"/>
      <dgm:spPr/>
    </dgm:pt>
    <dgm:pt modelId="{8E3BD876-D131-4AE1-8D54-DCCAE29FDC06}" type="pres">
      <dgm:prSet presAssocID="{05FCA56A-7BE9-4134-BE17-A1DF2AA4641E}" presName="background4" presStyleLbl="node4" presStyleIdx="22" presStyleCnt="40"/>
      <dgm:spPr>
        <a:xfrm>
          <a:off x="4262201" y="4863582"/>
          <a:ext cx="783282" cy="256583"/>
        </a:xfrm>
        <a:prstGeom prst="roundRect">
          <a:avLst>
            <a:gd name="adj" fmla="val 10000"/>
          </a:avLst>
        </a:prstGeom>
      </dgm:spPr>
    </dgm:pt>
    <dgm:pt modelId="{9DE8BDD3-CC5D-4538-AB70-39CC8D43CF2E}" type="pres">
      <dgm:prSet presAssocID="{05FCA56A-7BE9-4134-BE17-A1DF2AA4641E}" presName="text4" presStyleLbl="fgAcc4" presStyleIdx="22" presStyleCnt="40" custScaleX="193849">
        <dgm:presLayoutVars>
          <dgm:chPref val="3"/>
        </dgm:presLayoutVars>
      </dgm:prSet>
      <dgm:spPr>
        <a:prstGeom prst="roundRect">
          <a:avLst>
            <a:gd name="adj" fmla="val 10000"/>
          </a:avLst>
        </a:prstGeom>
      </dgm:spPr>
      <dgm:t>
        <a:bodyPr/>
        <a:lstStyle/>
        <a:p>
          <a:endParaRPr lang="ru-RU"/>
        </a:p>
      </dgm:t>
    </dgm:pt>
    <dgm:pt modelId="{D72E36C0-DA87-4BA3-A8BE-6EFF70A4CEB2}" type="pres">
      <dgm:prSet presAssocID="{05FCA56A-7BE9-4134-BE17-A1DF2AA4641E}" presName="hierChild5" presStyleCnt="0"/>
      <dgm:spPr/>
    </dgm:pt>
    <dgm:pt modelId="{229C80F0-F7E7-4063-ACDF-4485683DD83F}" type="pres">
      <dgm:prSet presAssocID="{69CDBA6C-945F-4914-B4ED-6E9212CCEDCD}" presName="Name23" presStyleLbl="parChTrans1D4" presStyleIdx="23" presStyleCnt="40"/>
      <dgm:spPr>
        <a:custGeom>
          <a:avLst/>
          <a:gdLst/>
          <a:ahLst/>
          <a:cxnLst/>
          <a:rect l="0" t="0" r="0" b="0"/>
          <a:pathLst>
            <a:path>
              <a:moveTo>
                <a:pt x="0" y="0"/>
              </a:moveTo>
              <a:lnTo>
                <a:pt x="0" y="80366"/>
              </a:lnTo>
              <a:lnTo>
                <a:pt x="445889" y="80366"/>
              </a:lnTo>
              <a:lnTo>
                <a:pt x="445889" y="117799"/>
              </a:lnTo>
            </a:path>
          </a:pathLst>
        </a:custGeom>
      </dgm:spPr>
      <dgm:t>
        <a:bodyPr/>
        <a:lstStyle/>
        <a:p>
          <a:endParaRPr lang="ru-RU"/>
        </a:p>
      </dgm:t>
    </dgm:pt>
    <dgm:pt modelId="{E40EEB1F-295A-42C7-9BAD-3D9B12CD02B6}" type="pres">
      <dgm:prSet presAssocID="{5FCE7531-1E18-4CA9-A211-C9DA56D1A0FC}" presName="hierRoot4" presStyleCnt="0"/>
      <dgm:spPr/>
    </dgm:pt>
    <dgm:pt modelId="{1000FDEC-66B8-48C3-AA97-5D7904777704}" type="pres">
      <dgm:prSet presAssocID="{5FCE7531-1E18-4CA9-A211-C9DA56D1A0FC}" presName="composite4" presStyleCnt="0"/>
      <dgm:spPr/>
    </dgm:pt>
    <dgm:pt modelId="{510FABD7-902F-4383-B3E8-34D8A970E1BC}" type="pres">
      <dgm:prSet presAssocID="{5FCE7531-1E18-4CA9-A211-C9DA56D1A0FC}" presName="background4" presStyleLbl="node4" presStyleIdx="23" presStyleCnt="40"/>
      <dgm:spPr>
        <a:xfrm>
          <a:off x="4452245" y="5237964"/>
          <a:ext cx="1294974" cy="256583"/>
        </a:xfrm>
        <a:prstGeom prst="roundRect">
          <a:avLst>
            <a:gd name="adj" fmla="val 10000"/>
          </a:avLst>
        </a:prstGeom>
      </dgm:spPr>
    </dgm:pt>
    <dgm:pt modelId="{37692188-1222-4E5C-92F8-B804AEA82AE7}" type="pres">
      <dgm:prSet presAssocID="{5FCE7531-1E18-4CA9-A211-C9DA56D1A0FC}" presName="text4" presStyleLbl="fgAcc4" presStyleIdx="23" presStyleCnt="40" custScaleX="320484" custLinFactX="10350" custLinFactNeighborX="100000" custLinFactNeighborY="875">
        <dgm:presLayoutVars>
          <dgm:chPref val="3"/>
        </dgm:presLayoutVars>
      </dgm:prSet>
      <dgm:spPr>
        <a:prstGeom prst="roundRect">
          <a:avLst>
            <a:gd name="adj" fmla="val 10000"/>
          </a:avLst>
        </a:prstGeom>
      </dgm:spPr>
      <dgm:t>
        <a:bodyPr/>
        <a:lstStyle/>
        <a:p>
          <a:endParaRPr lang="ru-RU"/>
        </a:p>
      </dgm:t>
    </dgm:pt>
    <dgm:pt modelId="{FE3B00BB-B957-4668-AB78-2474A2531C0F}" type="pres">
      <dgm:prSet presAssocID="{5FCE7531-1E18-4CA9-A211-C9DA56D1A0FC}" presName="hierChild5" presStyleCnt="0"/>
      <dgm:spPr/>
    </dgm:pt>
    <dgm:pt modelId="{62B37D0F-0D83-4046-BEBB-0E9678F93488}" type="pres">
      <dgm:prSet presAssocID="{50051AEF-47AD-4CDA-9D20-931D59AB757F}" presName="Name23" presStyleLbl="parChTrans1D4" presStyleIdx="24" presStyleCnt="40"/>
      <dgm:spPr>
        <a:custGeom>
          <a:avLst/>
          <a:gdLst/>
          <a:ahLst/>
          <a:cxnLst/>
          <a:rect l="0" t="0" r="0" b="0"/>
          <a:pathLst>
            <a:path>
              <a:moveTo>
                <a:pt x="0" y="0"/>
              </a:moveTo>
              <a:lnTo>
                <a:pt x="0" y="80084"/>
              </a:lnTo>
              <a:lnTo>
                <a:pt x="436537" y="80084"/>
              </a:lnTo>
              <a:lnTo>
                <a:pt x="436537" y="117516"/>
              </a:lnTo>
            </a:path>
          </a:pathLst>
        </a:custGeom>
      </dgm:spPr>
      <dgm:t>
        <a:bodyPr/>
        <a:lstStyle/>
        <a:p>
          <a:endParaRPr lang="ru-RU"/>
        </a:p>
      </dgm:t>
    </dgm:pt>
    <dgm:pt modelId="{6C0F7488-0831-4B70-8883-0142B8FED5C4}" type="pres">
      <dgm:prSet presAssocID="{EE4FCCAE-AD7F-491E-A373-BB24FCC999BC}" presName="hierRoot4" presStyleCnt="0"/>
      <dgm:spPr/>
    </dgm:pt>
    <dgm:pt modelId="{D0CF37EA-4D91-45A5-A9DC-B66FDB0C51CC}" type="pres">
      <dgm:prSet presAssocID="{EE4FCCAE-AD7F-491E-A373-BB24FCC999BC}" presName="composite4" presStyleCnt="0"/>
      <dgm:spPr/>
    </dgm:pt>
    <dgm:pt modelId="{AB42E107-A57A-4265-831E-BFCC825A5C26}" type="pres">
      <dgm:prSet presAssocID="{EE4FCCAE-AD7F-491E-A373-BB24FCC999BC}" presName="background4" presStyleLbl="node4" presStyleIdx="24" presStyleCnt="40"/>
      <dgm:spPr>
        <a:xfrm>
          <a:off x="5135277" y="4863582"/>
          <a:ext cx="794931" cy="256583"/>
        </a:xfrm>
        <a:prstGeom prst="roundRect">
          <a:avLst>
            <a:gd name="adj" fmla="val 10000"/>
          </a:avLst>
        </a:prstGeom>
      </dgm:spPr>
    </dgm:pt>
    <dgm:pt modelId="{428090BF-05E1-4D78-B9AE-16FDDB307A8B}" type="pres">
      <dgm:prSet presAssocID="{EE4FCCAE-AD7F-491E-A373-BB24FCC999BC}" presName="text4" presStyleLbl="fgAcc4" presStyleIdx="24" presStyleCnt="40" custScaleX="196732">
        <dgm:presLayoutVars>
          <dgm:chPref val="3"/>
        </dgm:presLayoutVars>
      </dgm:prSet>
      <dgm:spPr>
        <a:prstGeom prst="roundRect">
          <a:avLst>
            <a:gd name="adj" fmla="val 10000"/>
          </a:avLst>
        </a:prstGeom>
      </dgm:spPr>
      <dgm:t>
        <a:bodyPr/>
        <a:lstStyle/>
        <a:p>
          <a:endParaRPr lang="ru-RU"/>
        </a:p>
      </dgm:t>
    </dgm:pt>
    <dgm:pt modelId="{B2B27E0E-43BD-41D9-A4A1-3DE74A773F69}" type="pres">
      <dgm:prSet presAssocID="{EE4FCCAE-AD7F-491E-A373-BB24FCC999BC}" presName="hierChild5" presStyleCnt="0"/>
      <dgm:spPr/>
    </dgm:pt>
    <dgm:pt modelId="{CF8BF63B-B70C-43F4-87BB-E977D0541EAB}" type="pres">
      <dgm:prSet presAssocID="{F5105834-075C-47A9-9A59-35D0E157B873}" presName="Name23" presStyleLbl="parChTrans1D4" presStyleIdx="25" presStyleCnt="40"/>
      <dgm:spPr>
        <a:custGeom>
          <a:avLst/>
          <a:gdLst/>
          <a:ahLst/>
          <a:cxnLst/>
          <a:rect l="0" t="0" r="0" b="0"/>
          <a:pathLst>
            <a:path>
              <a:moveTo>
                <a:pt x="0" y="0"/>
              </a:moveTo>
              <a:lnTo>
                <a:pt x="0" y="80084"/>
              </a:lnTo>
              <a:lnTo>
                <a:pt x="265339" y="80084"/>
              </a:lnTo>
              <a:lnTo>
                <a:pt x="265339" y="117516"/>
              </a:lnTo>
            </a:path>
          </a:pathLst>
        </a:custGeom>
      </dgm:spPr>
      <dgm:t>
        <a:bodyPr/>
        <a:lstStyle/>
        <a:p>
          <a:endParaRPr lang="ru-RU"/>
        </a:p>
      </dgm:t>
    </dgm:pt>
    <dgm:pt modelId="{6B7820E4-9F56-43CE-956C-544180256AE6}" type="pres">
      <dgm:prSet presAssocID="{4EA7EECB-0B9B-4ABD-A395-C849DEC47B20}" presName="hierRoot4" presStyleCnt="0"/>
      <dgm:spPr/>
    </dgm:pt>
    <dgm:pt modelId="{16AC94F8-2204-426E-A891-8A6EA7B1588A}" type="pres">
      <dgm:prSet presAssocID="{4EA7EECB-0B9B-4ABD-A395-C849DEC47B20}" presName="composite4" presStyleCnt="0"/>
      <dgm:spPr/>
    </dgm:pt>
    <dgm:pt modelId="{CFBB79CE-3883-4F93-8402-80664E31722C}" type="pres">
      <dgm:prSet presAssocID="{4EA7EECB-0B9B-4ABD-A395-C849DEC47B20}" presName="background4" presStyleLbl="node4" presStyleIdx="25" presStyleCnt="40"/>
      <dgm:spPr>
        <a:xfrm>
          <a:off x="4911635" y="1870782"/>
          <a:ext cx="878311" cy="256583"/>
        </a:xfrm>
        <a:prstGeom prst="roundRect">
          <a:avLst>
            <a:gd name="adj" fmla="val 10000"/>
          </a:avLst>
        </a:prstGeom>
      </dgm:spPr>
    </dgm:pt>
    <dgm:pt modelId="{5FF33C76-F817-427E-B4BD-B759763ED4CA}" type="pres">
      <dgm:prSet presAssocID="{4EA7EECB-0B9B-4ABD-A395-C849DEC47B20}" presName="text4" presStyleLbl="fgAcc4" presStyleIdx="25" presStyleCnt="40" custScaleX="217367">
        <dgm:presLayoutVars>
          <dgm:chPref val="3"/>
        </dgm:presLayoutVars>
      </dgm:prSet>
      <dgm:spPr>
        <a:prstGeom prst="roundRect">
          <a:avLst>
            <a:gd name="adj" fmla="val 10000"/>
          </a:avLst>
        </a:prstGeom>
      </dgm:spPr>
      <dgm:t>
        <a:bodyPr/>
        <a:lstStyle/>
        <a:p>
          <a:endParaRPr lang="ru-RU"/>
        </a:p>
      </dgm:t>
    </dgm:pt>
    <dgm:pt modelId="{A57BCC22-7BFE-4F64-A88B-D21DCE28FAF5}" type="pres">
      <dgm:prSet presAssocID="{4EA7EECB-0B9B-4ABD-A395-C849DEC47B20}" presName="hierChild5" presStyleCnt="0"/>
      <dgm:spPr/>
    </dgm:pt>
    <dgm:pt modelId="{987E1852-DAA4-4A54-BD73-A0B390DAB11F}" type="pres">
      <dgm:prSet presAssocID="{D525A6BB-F1B8-4BFB-8EBF-601A1C8A0727}" presName="Name23" presStyleLbl="parChTrans1D4" presStyleIdx="26" presStyleCnt="40"/>
      <dgm:spPr>
        <a:custGeom>
          <a:avLst/>
          <a:gdLst/>
          <a:ahLst/>
          <a:cxnLst/>
          <a:rect l="0" t="0" r="0" b="0"/>
          <a:pathLst>
            <a:path>
              <a:moveTo>
                <a:pt x="493861" y="0"/>
              </a:moveTo>
              <a:lnTo>
                <a:pt x="493861" y="80084"/>
              </a:lnTo>
              <a:lnTo>
                <a:pt x="0" y="80084"/>
              </a:lnTo>
              <a:lnTo>
                <a:pt x="0" y="117516"/>
              </a:lnTo>
            </a:path>
          </a:pathLst>
        </a:custGeom>
      </dgm:spPr>
      <dgm:t>
        <a:bodyPr/>
        <a:lstStyle/>
        <a:p>
          <a:endParaRPr lang="ru-RU"/>
        </a:p>
      </dgm:t>
    </dgm:pt>
    <dgm:pt modelId="{7726961B-1936-4B5C-A789-2558ACE8A6B3}" type="pres">
      <dgm:prSet presAssocID="{446AAD57-CAA7-44AF-8812-CC9E01AF2AE8}" presName="hierRoot4" presStyleCnt="0"/>
      <dgm:spPr/>
    </dgm:pt>
    <dgm:pt modelId="{04B522D6-31CE-4486-9B6C-F588E5582C04}" type="pres">
      <dgm:prSet presAssocID="{446AAD57-CAA7-44AF-8812-CC9E01AF2AE8}" presName="composite4" presStyleCnt="0"/>
      <dgm:spPr/>
    </dgm:pt>
    <dgm:pt modelId="{D06BC7F5-DE43-4899-81AA-4A36986093AB}" type="pres">
      <dgm:prSet presAssocID="{446AAD57-CAA7-44AF-8812-CC9E01AF2AE8}" presName="background4" presStyleLbl="node4" presStyleIdx="26" presStyleCnt="40"/>
      <dgm:spPr>
        <a:xfrm>
          <a:off x="4654895" y="2244882"/>
          <a:ext cx="404068" cy="256583"/>
        </a:xfrm>
        <a:prstGeom prst="roundRect">
          <a:avLst>
            <a:gd name="adj" fmla="val 10000"/>
          </a:avLst>
        </a:prstGeom>
      </dgm:spPr>
    </dgm:pt>
    <dgm:pt modelId="{8597E2C2-21CA-409D-B70B-A2535345C3B2}" type="pres">
      <dgm:prSet presAssocID="{446AAD57-CAA7-44AF-8812-CC9E01AF2AE8}" presName="text4" presStyleLbl="fgAcc4" presStyleIdx="26" presStyleCnt="40">
        <dgm:presLayoutVars>
          <dgm:chPref val="3"/>
        </dgm:presLayoutVars>
      </dgm:prSet>
      <dgm:spPr>
        <a:prstGeom prst="roundRect">
          <a:avLst>
            <a:gd name="adj" fmla="val 10000"/>
          </a:avLst>
        </a:prstGeom>
      </dgm:spPr>
      <dgm:t>
        <a:bodyPr/>
        <a:lstStyle/>
        <a:p>
          <a:endParaRPr lang="ru-RU"/>
        </a:p>
      </dgm:t>
    </dgm:pt>
    <dgm:pt modelId="{7FA136CA-8C82-4715-B088-F9C6D4B66ACE}" type="pres">
      <dgm:prSet presAssocID="{446AAD57-CAA7-44AF-8812-CC9E01AF2AE8}" presName="hierChild5" presStyleCnt="0"/>
      <dgm:spPr/>
    </dgm:pt>
    <dgm:pt modelId="{7D49942F-C91B-4269-9217-FE516371B56D}" type="pres">
      <dgm:prSet presAssocID="{904EA52C-9E3A-45E7-8997-DF5420860723}" presName="Name23" presStyleLbl="parChTrans1D4" presStyleIdx="27" presStyleCnt="40"/>
      <dgm:spPr>
        <a:custGeom>
          <a:avLst/>
          <a:gdLst/>
          <a:ahLst/>
          <a:cxnLst/>
          <a:rect l="0" t="0" r="0" b="0"/>
          <a:pathLst>
            <a:path>
              <a:moveTo>
                <a:pt x="246930" y="0"/>
              </a:moveTo>
              <a:lnTo>
                <a:pt x="246930" y="80084"/>
              </a:lnTo>
              <a:lnTo>
                <a:pt x="0" y="80084"/>
              </a:lnTo>
              <a:lnTo>
                <a:pt x="0" y="117516"/>
              </a:lnTo>
            </a:path>
          </a:pathLst>
        </a:custGeom>
      </dgm:spPr>
      <dgm:t>
        <a:bodyPr/>
        <a:lstStyle/>
        <a:p>
          <a:endParaRPr lang="ru-RU"/>
        </a:p>
      </dgm:t>
    </dgm:pt>
    <dgm:pt modelId="{4D49F4B5-C9CF-48B2-93C3-C85FA879BE52}" type="pres">
      <dgm:prSet presAssocID="{42132532-F40C-4D23-B000-15866DCB81E0}" presName="hierRoot4" presStyleCnt="0"/>
      <dgm:spPr/>
    </dgm:pt>
    <dgm:pt modelId="{59A3C913-2DF1-4BD1-8660-784C4F2A2675}" type="pres">
      <dgm:prSet presAssocID="{42132532-F40C-4D23-B000-15866DCB81E0}" presName="composite4" presStyleCnt="0"/>
      <dgm:spPr/>
    </dgm:pt>
    <dgm:pt modelId="{9DEE5A47-8DFF-4410-8F1A-9A63B2E08FE1}" type="pres">
      <dgm:prSet presAssocID="{42132532-F40C-4D23-B000-15866DCB81E0}" presName="background4" presStyleLbl="node4" presStyleIdx="27" presStyleCnt="40"/>
      <dgm:spPr>
        <a:xfrm>
          <a:off x="4407964" y="2618982"/>
          <a:ext cx="404068" cy="256583"/>
        </a:xfrm>
        <a:prstGeom prst="roundRect">
          <a:avLst>
            <a:gd name="adj" fmla="val 10000"/>
          </a:avLst>
        </a:prstGeom>
      </dgm:spPr>
    </dgm:pt>
    <dgm:pt modelId="{BDDB019A-D11D-48FC-B201-F641C941C6D7}" type="pres">
      <dgm:prSet presAssocID="{42132532-F40C-4D23-B000-15866DCB81E0}" presName="text4" presStyleLbl="fgAcc4" presStyleIdx="27" presStyleCnt="40">
        <dgm:presLayoutVars>
          <dgm:chPref val="3"/>
        </dgm:presLayoutVars>
      </dgm:prSet>
      <dgm:spPr>
        <a:prstGeom prst="roundRect">
          <a:avLst>
            <a:gd name="adj" fmla="val 10000"/>
          </a:avLst>
        </a:prstGeom>
      </dgm:spPr>
      <dgm:t>
        <a:bodyPr/>
        <a:lstStyle/>
        <a:p>
          <a:endParaRPr lang="ru-RU"/>
        </a:p>
      </dgm:t>
    </dgm:pt>
    <dgm:pt modelId="{4C0A2811-D32E-467B-9CF7-6F8C4B225C26}" type="pres">
      <dgm:prSet presAssocID="{42132532-F40C-4D23-B000-15866DCB81E0}" presName="hierChild5" presStyleCnt="0"/>
      <dgm:spPr/>
    </dgm:pt>
    <dgm:pt modelId="{3F6F33B1-DB26-40EB-BD4D-010CD70C7980}" type="pres">
      <dgm:prSet presAssocID="{5035C121-5FB6-458B-AF3D-26911D6F9DDE}" presName="Name23" presStyleLbl="parChTrans1D4" presStyleIdx="28" presStyleCnt="40"/>
      <dgm:spPr>
        <a:custGeom>
          <a:avLst/>
          <a:gdLst/>
          <a:ahLst/>
          <a:cxnLst/>
          <a:rect l="0" t="0" r="0" b="0"/>
          <a:pathLst>
            <a:path>
              <a:moveTo>
                <a:pt x="45720" y="0"/>
              </a:moveTo>
              <a:lnTo>
                <a:pt x="45720" y="117516"/>
              </a:lnTo>
            </a:path>
          </a:pathLst>
        </a:custGeom>
      </dgm:spPr>
      <dgm:t>
        <a:bodyPr/>
        <a:lstStyle/>
        <a:p>
          <a:endParaRPr lang="ru-RU"/>
        </a:p>
      </dgm:t>
    </dgm:pt>
    <dgm:pt modelId="{0ED7102A-CF5B-4CA8-BDF1-F42EF14F607D}" type="pres">
      <dgm:prSet presAssocID="{F32BBF58-6F16-4571-8EF8-A712EADF127F}" presName="hierRoot4" presStyleCnt="0"/>
      <dgm:spPr/>
    </dgm:pt>
    <dgm:pt modelId="{986207C8-1C57-43AD-A96C-289580F2E2A1}" type="pres">
      <dgm:prSet presAssocID="{F32BBF58-6F16-4571-8EF8-A712EADF127F}" presName="composite4" presStyleCnt="0"/>
      <dgm:spPr/>
    </dgm:pt>
    <dgm:pt modelId="{1EAD3260-2A25-4E96-93AE-FAE141C1EAB2}" type="pres">
      <dgm:prSet presAssocID="{F32BBF58-6F16-4571-8EF8-A712EADF127F}" presName="background4" presStyleLbl="node4" presStyleIdx="28" presStyleCnt="40"/>
      <dgm:spPr>
        <a:xfrm>
          <a:off x="4407964" y="2993082"/>
          <a:ext cx="404068" cy="256583"/>
        </a:xfrm>
        <a:prstGeom prst="roundRect">
          <a:avLst>
            <a:gd name="adj" fmla="val 10000"/>
          </a:avLst>
        </a:prstGeom>
      </dgm:spPr>
    </dgm:pt>
    <dgm:pt modelId="{96C0E4D6-4E00-4741-86CA-302E2DC7D8C8}" type="pres">
      <dgm:prSet presAssocID="{F32BBF58-6F16-4571-8EF8-A712EADF127F}" presName="text4" presStyleLbl="fgAcc4" presStyleIdx="28" presStyleCnt="40">
        <dgm:presLayoutVars>
          <dgm:chPref val="3"/>
        </dgm:presLayoutVars>
      </dgm:prSet>
      <dgm:spPr>
        <a:prstGeom prst="roundRect">
          <a:avLst>
            <a:gd name="adj" fmla="val 10000"/>
          </a:avLst>
        </a:prstGeom>
      </dgm:spPr>
      <dgm:t>
        <a:bodyPr/>
        <a:lstStyle/>
        <a:p>
          <a:endParaRPr lang="ru-RU"/>
        </a:p>
      </dgm:t>
    </dgm:pt>
    <dgm:pt modelId="{0BA3919C-2985-4DCC-A445-C2C919B96AA3}" type="pres">
      <dgm:prSet presAssocID="{F32BBF58-6F16-4571-8EF8-A712EADF127F}" presName="hierChild5" presStyleCnt="0"/>
      <dgm:spPr/>
    </dgm:pt>
    <dgm:pt modelId="{471F8175-9D5A-43E6-A2D3-8BFDC0C655FC}" type="pres">
      <dgm:prSet presAssocID="{47803958-7A20-42F1-8A9B-43531FF3D667}" presName="Name23" presStyleLbl="parChTrans1D4" presStyleIdx="29" presStyleCnt="40"/>
      <dgm:spPr>
        <a:custGeom>
          <a:avLst/>
          <a:gdLst/>
          <a:ahLst/>
          <a:cxnLst/>
          <a:rect l="0" t="0" r="0" b="0"/>
          <a:pathLst>
            <a:path>
              <a:moveTo>
                <a:pt x="0" y="0"/>
              </a:moveTo>
              <a:lnTo>
                <a:pt x="0" y="80084"/>
              </a:lnTo>
              <a:lnTo>
                <a:pt x="246930" y="80084"/>
              </a:lnTo>
              <a:lnTo>
                <a:pt x="246930" y="117516"/>
              </a:lnTo>
            </a:path>
          </a:pathLst>
        </a:custGeom>
      </dgm:spPr>
      <dgm:t>
        <a:bodyPr/>
        <a:lstStyle/>
        <a:p>
          <a:endParaRPr lang="ru-RU"/>
        </a:p>
      </dgm:t>
    </dgm:pt>
    <dgm:pt modelId="{037F32ED-7ADB-44CD-9611-F88F8755B4DB}" type="pres">
      <dgm:prSet presAssocID="{5D30903F-23D3-4D98-B74C-CF9D1E5798CE}" presName="hierRoot4" presStyleCnt="0"/>
      <dgm:spPr/>
    </dgm:pt>
    <dgm:pt modelId="{352F1EF2-10ED-492A-AE09-0C664FC58628}" type="pres">
      <dgm:prSet presAssocID="{5D30903F-23D3-4D98-B74C-CF9D1E5798CE}" presName="composite4" presStyleCnt="0"/>
      <dgm:spPr/>
    </dgm:pt>
    <dgm:pt modelId="{CA0ECD47-19BE-41EC-877B-3FA1BF8351D6}" type="pres">
      <dgm:prSet presAssocID="{5D30903F-23D3-4D98-B74C-CF9D1E5798CE}" presName="background4" presStyleLbl="node4" presStyleIdx="29" presStyleCnt="40"/>
      <dgm:spPr>
        <a:xfrm>
          <a:off x="4901825" y="2618982"/>
          <a:ext cx="404068" cy="256583"/>
        </a:xfrm>
        <a:prstGeom prst="roundRect">
          <a:avLst>
            <a:gd name="adj" fmla="val 10000"/>
          </a:avLst>
        </a:prstGeom>
      </dgm:spPr>
    </dgm:pt>
    <dgm:pt modelId="{131EF79F-B532-4196-AC45-B13282827CBB}" type="pres">
      <dgm:prSet presAssocID="{5D30903F-23D3-4D98-B74C-CF9D1E5798CE}" presName="text4" presStyleLbl="fgAcc4" presStyleIdx="29" presStyleCnt="40">
        <dgm:presLayoutVars>
          <dgm:chPref val="3"/>
        </dgm:presLayoutVars>
      </dgm:prSet>
      <dgm:spPr>
        <a:prstGeom prst="roundRect">
          <a:avLst>
            <a:gd name="adj" fmla="val 10000"/>
          </a:avLst>
        </a:prstGeom>
      </dgm:spPr>
      <dgm:t>
        <a:bodyPr/>
        <a:lstStyle/>
        <a:p>
          <a:endParaRPr lang="ru-RU"/>
        </a:p>
      </dgm:t>
    </dgm:pt>
    <dgm:pt modelId="{9F8EE44B-BB38-4554-8381-AA0E3A1A1096}" type="pres">
      <dgm:prSet presAssocID="{5D30903F-23D3-4D98-B74C-CF9D1E5798CE}" presName="hierChild5" presStyleCnt="0"/>
      <dgm:spPr/>
    </dgm:pt>
    <dgm:pt modelId="{C1461DCC-214C-4712-97AB-7F822E4717AC}" type="pres">
      <dgm:prSet presAssocID="{22C2602B-43E4-4235-A131-D92C9BC06AF9}" presName="Name23" presStyleLbl="parChTrans1D4" presStyleIdx="30" presStyleCnt="40"/>
      <dgm:spPr>
        <a:custGeom>
          <a:avLst/>
          <a:gdLst/>
          <a:ahLst/>
          <a:cxnLst/>
          <a:rect l="0" t="0" r="0" b="0"/>
          <a:pathLst>
            <a:path>
              <a:moveTo>
                <a:pt x="45720" y="0"/>
              </a:moveTo>
              <a:lnTo>
                <a:pt x="45720" y="117516"/>
              </a:lnTo>
            </a:path>
          </a:pathLst>
        </a:custGeom>
      </dgm:spPr>
      <dgm:t>
        <a:bodyPr/>
        <a:lstStyle/>
        <a:p>
          <a:endParaRPr lang="ru-RU"/>
        </a:p>
      </dgm:t>
    </dgm:pt>
    <dgm:pt modelId="{4778693C-2F16-4C67-928E-8562423BB1D7}" type="pres">
      <dgm:prSet presAssocID="{C4F41912-09C5-475F-A79D-16EACDCBE4AC}" presName="hierRoot4" presStyleCnt="0"/>
      <dgm:spPr/>
    </dgm:pt>
    <dgm:pt modelId="{8F49B3A9-AA3B-469B-979E-4853254F3E5E}" type="pres">
      <dgm:prSet presAssocID="{C4F41912-09C5-475F-A79D-16EACDCBE4AC}" presName="composite4" presStyleCnt="0"/>
      <dgm:spPr/>
    </dgm:pt>
    <dgm:pt modelId="{28B60B58-2C68-4B1C-835D-A578F108CF4B}" type="pres">
      <dgm:prSet presAssocID="{C4F41912-09C5-475F-A79D-16EACDCBE4AC}" presName="background4" presStyleLbl="node4" presStyleIdx="30" presStyleCnt="40"/>
      <dgm:spPr>
        <a:xfrm>
          <a:off x="4901825" y="2993082"/>
          <a:ext cx="404068" cy="256583"/>
        </a:xfrm>
        <a:prstGeom prst="roundRect">
          <a:avLst>
            <a:gd name="adj" fmla="val 10000"/>
          </a:avLst>
        </a:prstGeom>
      </dgm:spPr>
    </dgm:pt>
    <dgm:pt modelId="{6617BC69-52BD-4923-A9ED-4FDAB6FA6043}" type="pres">
      <dgm:prSet presAssocID="{C4F41912-09C5-475F-A79D-16EACDCBE4AC}" presName="text4" presStyleLbl="fgAcc4" presStyleIdx="30" presStyleCnt="40">
        <dgm:presLayoutVars>
          <dgm:chPref val="3"/>
        </dgm:presLayoutVars>
      </dgm:prSet>
      <dgm:spPr>
        <a:prstGeom prst="roundRect">
          <a:avLst>
            <a:gd name="adj" fmla="val 10000"/>
          </a:avLst>
        </a:prstGeom>
      </dgm:spPr>
      <dgm:t>
        <a:bodyPr/>
        <a:lstStyle/>
        <a:p>
          <a:endParaRPr lang="ru-RU"/>
        </a:p>
      </dgm:t>
    </dgm:pt>
    <dgm:pt modelId="{47689BF9-3530-4713-BCE4-5E655234B984}" type="pres">
      <dgm:prSet presAssocID="{C4F41912-09C5-475F-A79D-16EACDCBE4AC}" presName="hierChild5" presStyleCnt="0"/>
      <dgm:spPr/>
    </dgm:pt>
    <dgm:pt modelId="{85A4319D-D34A-46A7-B5E6-02C39E9DE834}" type="pres">
      <dgm:prSet presAssocID="{AC82F67F-380E-4D9A-892E-90F29B4A558C}" presName="Name23" presStyleLbl="parChTrans1D4" presStyleIdx="31" presStyleCnt="40"/>
      <dgm:spPr>
        <a:custGeom>
          <a:avLst/>
          <a:gdLst/>
          <a:ahLst/>
          <a:cxnLst/>
          <a:rect l="0" t="0" r="0" b="0"/>
          <a:pathLst>
            <a:path>
              <a:moveTo>
                <a:pt x="0" y="0"/>
              </a:moveTo>
              <a:lnTo>
                <a:pt x="0" y="80084"/>
              </a:lnTo>
              <a:lnTo>
                <a:pt x="493861" y="80084"/>
              </a:lnTo>
              <a:lnTo>
                <a:pt x="493861" y="117516"/>
              </a:lnTo>
            </a:path>
          </a:pathLst>
        </a:custGeom>
      </dgm:spPr>
      <dgm:t>
        <a:bodyPr/>
        <a:lstStyle/>
        <a:p>
          <a:endParaRPr lang="ru-RU"/>
        </a:p>
      </dgm:t>
    </dgm:pt>
    <dgm:pt modelId="{60CEEEA8-8A03-4F59-AE9E-418CAC438733}" type="pres">
      <dgm:prSet presAssocID="{889D63C0-8D1F-441B-8CC7-7B9831710799}" presName="hierRoot4" presStyleCnt="0"/>
      <dgm:spPr/>
    </dgm:pt>
    <dgm:pt modelId="{DCA4C787-5864-4FAD-91C5-617C7B0B7970}" type="pres">
      <dgm:prSet presAssocID="{889D63C0-8D1F-441B-8CC7-7B9831710799}" presName="composite4" presStyleCnt="0"/>
      <dgm:spPr/>
    </dgm:pt>
    <dgm:pt modelId="{DB2A3FB2-2151-46A4-8C61-5417C44347F4}" type="pres">
      <dgm:prSet presAssocID="{889D63C0-8D1F-441B-8CC7-7B9831710799}" presName="background4" presStyleLbl="node4" presStyleIdx="31" presStyleCnt="40"/>
      <dgm:spPr>
        <a:xfrm>
          <a:off x="5642617" y="2244882"/>
          <a:ext cx="404068" cy="256583"/>
        </a:xfrm>
        <a:prstGeom prst="roundRect">
          <a:avLst>
            <a:gd name="adj" fmla="val 10000"/>
          </a:avLst>
        </a:prstGeom>
      </dgm:spPr>
    </dgm:pt>
    <dgm:pt modelId="{D55B7CF7-AB94-43F1-8250-38D67CCB2553}" type="pres">
      <dgm:prSet presAssocID="{889D63C0-8D1F-441B-8CC7-7B9831710799}" presName="text4" presStyleLbl="fgAcc4" presStyleIdx="31" presStyleCnt="40">
        <dgm:presLayoutVars>
          <dgm:chPref val="3"/>
        </dgm:presLayoutVars>
      </dgm:prSet>
      <dgm:spPr>
        <a:prstGeom prst="roundRect">
          <a:avLst>
            <a:gd name="adj" fmla="val 10000"/>
          </a:avLst>
        </a:prstGeom>
      </dgm:spPr>
      <dgm:t>
        <a:bodyPr/>
        <a:lstStyle/>
        <a:p>
          <a:endParaRPr lang="ru-RU"/>
        </a:p>
      </dgm:t>
    </dgm:pt>
    <dgm:pt modelId="{A3787181-DE2F-4944-B504-9E7D35056807}" type="pres">
      <dgm:prSet presAssocID="{889D63C0-8D1F-441B-8CC7-7B9831710799}" presName="hierChild5" presStyleCnt="0"/>
      <dgm:spPr/>
    </dgm:pt>
    <dgm:pt modelId="{F7A7D36F-DBA5-4815-92E9-1B3A05FADC49}" type="pres">
      <dgm:prSet presAssocID="{B09E0D0D-143F-4BB7-85E2-CC7149C3F0A9}" presName="Name23" presStyleLbl="parChTrans1D4" presStyleIdx="32" presStyleCnt="40"/>
      <dgm:spPr>
        <a:custGeom>
          <a:avLst/>
          <a:gdLst/>
          <a:ahLst/>
          <a:cxnLst/>
          <a:rect l="0" t="0" r="0" b="0"/>
          <a:pathLst>
            <a:path>
              <a:moveTo>
                <a:pt x="246930" y="0"/>
              </a:moveTo>
              <a:lnTo>
                <a:pt x="246930" y="80084"/>
              </a:lnTo>
              <a:lnTo>
                <a:pt x="0" y="80084"/>
              </a:lnTo>
              <a:lnTo>
                <a:pt x="0" y="117516"/>
              </a:lnTo>
            </a:path>
          </a:pathLst>
        </a:custGeom>
      </dgm:spPr>
      <dgm:t>
        <a:bodyPr/>
        <a:lstStyle/>
        <a:p>
          <a:endParaRPr lang="ru-RU"/>
        </a:p>
      </dgm:t>
    </dgm:pt>
    <dgm:pt modelId="{B3D77B70-E2A1-4A39-BC07-0C79DB0CA423}" type="pres">
      <dgm:prSet presAssocID="{C8D79DBB-C9D6-4A2C-AB6F-6EAA61896351}" presName="hierRoot4" presStyleCnt="0"/>
      <dgm:spPr/>
    </dgm:pt>
    <dgm:pt modelId="{59BBF706-5BF4-4961-8F64-08A93E08A6AE}" type="pres">
      <dgm:prSet presAssocID="{C8D79DBB-C9D6-4A2C-AB6F-6EAA61896351}" presName="composite4" presStyleCnt="0"/>
      <dgm:spPr/>
    </dgm:pt>
    <dgm:pt modelId="{AD6F9BDD-BEC1-44CB-9F42-38645B40FB21}" type="pres">
      <dgm:prSet presAssocID="{C8D79DBB-C9D6-4A2C-AB6F-6EAA61896351}" presName="background4" presStyleLbl="node4" presStyleIdx="32" presStyleCnt="40"/>
      <dgm:spPr>
        <a:xfrm>
          <a:off x="5395687" y="2618982"/>
          <a:ext cx="404068" cy="256583"/>
        </a:xfrm>
        <a:prstGeom prst="roundRect">
          <a:avLst>
            <a:gd name="adj" fmla="val 10000"/>
          </a:avLst>
        </a:prstGeom>
      </dgm:spPr>
    </dgm:pt>
    <dgm:pt modelId="{CC3C093E-9D9A-4FCA-9F64-46F80E2B840B}" type="pres">
      <dgm:prSet presAssocID="{C8D79DBB-C9D6-4A2C-AB6F-6EAA61896351}" presName="text4" presStyleLbl="fgAcc4" presStyleIdx="32" presStyleCnt="40">
        <dgm:presLayoutVars>
          <dgm:chPref val="3"/>
        </dgm:presLayoutVars>
      </dgm:prSet>
      <dgm:spPr>
        <a:prstGeom prst="roundRect">
          <a:avLst>
            <a:gd name="adj" fmla="val 10000"/>
          </a:avLst>
        </a:prstGeom>
      </dgm:spPr>
      <dgm:t>
        <a:bodyPr/>
        <a:lstStyle/>
        <a:p>
          <a:endParaRPr lang="ru-RU"/>
        </a:p>
      </dgm:t>
    </dgm:pt>
    <dgm:pt modelId="{04B778E6-C6CE-456A-8E77-4421DEEE28E8}" type="pres">
      <dgm:prSet presAssocID="{C8D79DBB-C9D6-4A2C-AB6F-6EAA61896351}" presName="hierChild5" presStyleCnt="0"/>
      <dgm:spPr/>
    </dgm:pt>
    <dgm:pt modelId="{A3FD0406-38D9-410F-B9C0-7DACFFDC9F7C}" type="pres">
      <dgm:prSet presAssocID="{4EF98725-7115-4E6E-B769-4E4233EFC490}" presName="Name23" presStyleLbl="parChTrans1D4" presStyleIdx="33" presStyleCnt="40"/>
      <dgm:spPr>
        <a:custGeom>
          <a:avLst/>
          <a:gdLst/>
          <a:ahLst/>
          <a:cxnLst/>
          <a:rect l="0" t="0" r="0" b="0"/>
          <a:pathLst>
            <a:path>
              <a:moveTo>
                <a:pt x="45720" y="0"/>
              </a:moveTo>
              <a:lnTo>
                <a:pt x="45720" y="117516"/>
              </a:lnTo>
            </a:path>
          </a:pathLst>
        </a:custGeom>
      </dgm:spPr>
      <dgm:t>
        <a:bodyPr/>
        <a:lstStyle/>
        <a:p>
          <a:endParaRPr lang="ru-RU"/>
        </a:p>
      </dgm:t>
    </dgm:pt>
    <dgm:pt modelId="{B272172C-CB76-47DB-9569-2B4DF2DB477D}" type="pres">
      <dgm:prSet presAssocID="{3C2C0F8A-6BA9-43FC-B12D-02A09859064B}" presName="hierRoot4" presStyleCnt="0"/>
      <dgm:spPr/>
    </dgm:pt>
    <dgm:pt modelId="{63BA41E4-D024-4F8E-A634-D26C56582778}" type="pres">
      <dgm:prSet presAssocID="{3C2C0F8A-6BA9-43FC-B12D-02A09859064B}" presName="composite4" presStyleCnt="0"/>
      <dgm:spPr/>
    </dgm:pt>
    <dgm:pt modelId="{FAF94694-BC1F-4CDB-B791-D5436F9F7CC9}" type="pres">
      <dgm:prSet presAssocID="{3C2C0F8A-6BA9-43FC-B12D-02A09859064B}" presName="background4" presStyleLbl="node4" presStyleIdx="33" presStyleCnt="40"/>
      <dgm:spPr>
        <a:xfrm>
          <a:off x="5395687" y="2993082"/>
          <a:ext cx="404068" cy="256583"/>
        </a:xfrm>
        <a:prstGeom prst="roundRect">
          <a:avLst>
            <a:gd name="adj" fmla="val 10000"/>
          </a:avLst>
        </a:prstGeom>
      </dgm:spPr>
    </dgm:pt>
    <dgm:pt modelId="{7F8CA04B-30B3-4549-917B-ADC8A765DFAD}" type="pres">
      <dgm:prSet presAssocID="{3C2C0F8A-6BA9-43FC-B12D-02A09859064B}" presName="text4" presStyleLbl="fgAcc4" presStyleIdx="33" presStyleCnt="40">
        <dgm:presLayoutVars>
          <dgm:chPref val="3"/>
        </dgm:presLayoutVars>
      </dgm:prSet>
      <dgm:spPr>
        <a:prstGeom prst="roundRect">
          <a:avLst>
            <a:gd name="adj" fmla="val 10000"/>
          </a:avLst>
        </a:prstGeom>
      </dgm:spPr>
      <dgm:t>
        <a:bodyPr/>
        <a:lstStyle/>
        <a:p>
          <a:endParaRPr lang="ru-RU"/>
        </a:p>
      </dgm:t>
    </dgm:pt>
    <dgm:pt modelId="{802E4344-E1F6-4848-86B7-7902482C388B}" type="pres">
      <dgm:prSet presAssocID="{3C2C0F8A-6BA9-43FC-B12D-02A09859064B}" presName="hierChild5" presStyleCnt="0"/>
      <dgm:spPr/>
    </dgm:pt>
    <dgm:pt modelId="{C7408D59-CAA9-48D5-B3F7-F757979FC9AC}" type="pres">
      <dgm:prSet presAssocID="{C1E30943-85A1-4938-BC2B-BBBF6503742D}" presName="Name23" presStyleLbl="parChTrans1D4" presStyleIdx="34" presStyleCnt="40"/>
      <dgm:spPr>
        <a:custGeom>
          <a:avLst/>
          <a:gdLst/>
          <a:ahLst/>
          <a:cxnLst/>
          <a:rect l="0" t="0" r="0" b="0"/>
          <a:pathLst>
            <a:path>
              <a:moveTo>
                <a:pt x="0" y="0"/>
              </a:moveTo>
              <a:lnTo>
                <a:pt x="0" y="80084"/>
              </a:lnTo>
              <a:lnTo>
                <a:pt x="246930" y="80084"/>
              </a:lnTo>
              <a:lnTo>
                <a:pt x="246930" y="117516"/>
              </a:lnTo>
            </a:path>
          </a:pathLst>
        </a:custGeom>
      </dgm:spPr>
      <dgm:t>
        <a:bodyPr/>
        <a:lstStyle/>
        <a:p>
          <a:endParaRPr lang="ru-RU"/>
        </a:p>
      </dgm:t>
    </dgm:pt>
    <dgm:pt modelId="{00DA09ED-71EA-4D9E-8677-5DC501406987}" type="pres">
      <dgm:prSet presAssocID="{92426940-995A-4A57-8E04-AF9F99727980}" presName="hierRoot4" presStyleCnt="0"/>
      <dgm:spPr/>
    </dgm:pt>
    <dgm:pt modelId="{4FAEEA1B-15D9-4B75-80CE-82D74EF93504}" type="pres">
      <dgm:prSet presAssocID="{92426940-995A-4A57-8E04-AF9F99727980}" presName="composite4" presStyleCnt="0"/>
      <dgm:spPr/>
    </dgm:pt>
    <dgm:pt modelId="{B46E7056-8107-476F-8152-00C558A1AF64}" type="pres">
      <dgm:prSet presAssocID="{92426940-995A-4A57-8E04-AF9F99727980}" presName="background4" presStyleLbl="node4" presStyleIdx="34" presStyleCnt="40"/>
      <dgm:spPr>
        <a:xfrm>
          <a:off x="5889548" y="2618982"/>
          <a:ext cx="404068" cy="256583"/>
        </a:xfrm>
        <a:prstGeom prst="roundRect">
          <a:avLst>
            <a:gd name="adj" fmla="val 10000"/>
          </a:avLst>
        </a:prstGeom>
      </dgm:spPr>
    </dgm:pt>
    <dgm:pt modelId="{4FEF05BA-CF5B-46A8-BD3F-393AFC97364C}" type="pres">
      <dgm:prSet presAssocID="{92426940-995A-4A57-8E04-AF9F99727980}" presName="text4" presStyleLbl="fgAcc4" presStyleIdx="34" presStyleCnt="40">
        <dgm:presLayoutVars>
          <dgm:chPref val="3"/>
        </dgm:presLayoutVars>
      </dgm:prSet>
      <dgm:spPr>
        <a:prstGeom prst="roundRect">
          <a:avLst>
            <a:gd name="adj" fmla="val 10000"/>
          </a:avLst>
        </a:prstGeom>
      </dgm:spPr>
      <dgm:t>
        <a:bodyPr/>
        <a:lstStyle/>
        <a:p>
          <a:endParaRPr lang="ru-RU"/>
        </a:p>
      </dgm:t>
    </dgm:pt>
    <dgm:pt modelId="{A5D6541D-2F69-47A8-A0BF-EA6DEE766EAA}" type="pres">
      <dgm:prSet presAssocID="{92426940-995A-4A57-8E04-AF9F99727980}" presName="hierChild5" presStyleCnt="0"/>
      <dgm:spPr/>
    </dgm:pt>
    <dgm:pt modelId="{C708A73F-E36E-45ED-8F47-CAB1B8A6CC6A}" type="pres">
      <dgm:prSet presAssocID="{CC202E6C-2296-41D5-A050-EC199B2C611A}" presName="Name23" presStyleLbl="parChTrans1D4" presStyleIdx="35" presStyleCnt="40"/>
      <dgm:spPr>
        <a:custGeom>
          <a:avLst/>
          <a:gdLst/>
          <a:ahLst/>
          <a:cxnLst/>
          <a:rect l="0" t="0" r="0" b="0"/>
          <a:pathLst>
            <a:path>
              <a:moveTo>
                <a:pt x="45720" y="0"/>
              </a:moveTo>
              <a:lnTo>
                <a:pt x="45720" y="117516"/>
              </a:lnTo>
            </a:path>
          </a:pathLst>
        </a:custGeom>
      </dgm:spPr>
      <dgm:t>
        <a:bodyPr/>
        <a:lstStyle/>
        <a:p>
          <a:endParaRPr lang="ru-RU"/>
        </a:p>
      </dgm:t>
    </dgm:pt>
    <dgm:pt modelId="{B43328ED-32D9-4FB6-B7A9-002ECD60A19F}" type="pres">
      <dgm:prSet presAssocID="{2B64AE9E-4344-45B3-8537-3FA6033936E2}" presName="hierRoot4" presStyleCnt="0"/>
      <dgm:spPr/>
    </dgm:pt>
    <dgm:pt modelId="{B3B21792-3D0D-4DB5-87DA-9327762618DD}" type="pres">
      <dgm:prSet presAssocID="{2B64AE9E-4344-45B3-8537-3FA6033936E2}" presName="composite4" presStyleCnt="0"/>
      <dgm:spPr/>
    </dgm:pt>
    <dgm:pt modelId="{6BD98BAC-A632-4573-94FB-231C1D59713F}" type="pres">
      <dgm:prSet presAssocID="{2B64AE9E-4344-45B3-8537-3FA6033936E2}" presName="background4" presStyleLbl="node4" presStyleIdx="35" presStyleCnt="40"/>
      <dgm:spPr>
        <a:xfrm>
          <a:off x="5889548" y="2993082"/>
          <a:ext cx="404068" cy="256583"/>
        </a:xfrm>
        <a:prstGeom prst="roundRect">
          <a:avLst>
            <a:gd name="adj" fmla="val 10000"/>
          </a:avLst>
        </a:prstGeom>
      </dgm:spPr>
    </dgm:pt>
    <dgm:pt modelId="{BE51EE6A-08D8-4BAC-B8D9-46E9BC07B82C}" type="pres">
      <dgm:prSet presAssocID="{2B64AE9E-4344-45B3-8537-3FA6033936E2}" presName="text4" presStyleLbl="fgAcc4" presStyleIdx="35" presStyleCnt="40">
        <dgm:presLayoutVars>
          <dgm:chPref val="3"/>
        </dgm:presLayoutVars>
      </dgm:prSet>
      <dgm:spPr>
        <a:prstGeom prst="roundRect">
          <a:avLst>
            <a:gd name="adj" fmla="val 10000"/>
          </a:avLst>
        </a:prstGeom>
      </dgm:spPr>
      <dgm:t>
        <a:bodyPr/>
        <a:lstStyle/>
        <a:p>
          <a:endParaRPr lang="ru-RU"/>
        </a:p>
      </dgm:t>
    </dgm:pt>
    <dgm:pt modelId="{1320BFB2-6651-4069-9AC8-FD73776FC1C6}" type="pres">
      <dgm:prSet presAssocID="{2B64AE9E-4344-45B3-8537-3FA6033936E2}" presName="hierChild5" presStyleCnt="0"/>
      <dgm:spPr/>
    </dgm:pt>
    <dgm:pt modelId="{5A8C2AD0-841F-4F9D-8FEC-6FD1DE504382}" type="pres">
      <dgm:prSet presAssocID="{BA8FF293-8FAB-41D7-B3BB-81E1A51704AF}" presName="Name23" presStyleLbl="parChTrans1D4" presStyleIdx="36" presStyleCnt="40"/>
      <dgm:spPr>
        <a:custGeom>
          <a:avLst/>
          <a:gdLst/>
          <a:ahLst/>
          <a:cxnLst/>
          <a:rect l="0" t="0" r="0" b="0"/>
          <a:pathLst>
            <a:path>
              <a:moveTo>
                <a:pt x="0" y="0"/>
              </a:moveTo>
              <a:lnTo>
                <a:pt x="0" y="80084"/>
              </a:lnTo>
              <a:lnTo>
                <a:pt x="1746922" y="80084"/>
              </a:lnTo>
              <a:lnTo>
                <a:pt x="1746922" y="117516"/>
              </a:lnTo>
            </a:path>
          </a:pathLst>
        </a:custGeom>
      </dgm:spPr>
      <dgm:t>
        <a:bodyPr/>
        <a:lstStyle/>
        <a:p>
          <a:endParaRPr lang="ru-RU"/>
        </a:p>
      </dgm:t>
    </dgm:pt>
    <dgm:pt modelId="{F8A194E0-E807-49EF-B324-5693CD0D419F}" type="pres">
      <dgm:prSet presAssocID="{B4A18C0B-4F70-4C6E-A401-EBF73A342DA0}" presName="hierRoot4" presStyleCnt="0"/>
      <dgm:spPr/>
    </dgm:pt>
    <dgm:pt modelId="{1149BD72-1DBA-4BC3-A9CA-611E44AC7C00}" type="pres">
      <dgm:prSet presAssocID="{B4A18C0B-4F70-4C6E-A401-EBF73A342DA0}" presName="composite4" presStyleCnt="0"/>
      <dgm:spPr/>
    </dgm:pt>
    <dgm:pt modelId="{62302915-C4A9-4310-B766-BAC436F18923}" type="pres">
      <dgm:prSet presAssocID="{B4A18C0B-4F70-4C6E-A401-EBF73A342DA0}" presName="background4" presStyleLbl="node4" presStyleIdx="36" presStyleCnt="40"/>
      <dgm:spPr>
        <a:xfrm>
          <a:off x="6430637" y="1870782"/>
          <a:ext cx="803473" cy="256583"/>
        </a:xfrm>
        <a:prstGeom prst="roundRect">
          <a:avLst>
            <a:gd name="adj" fmla="val 10000"/>
          </a:avLst>
        </a:prstGeom>
      </dgm:spPr>
    </dgm:pt>
    <dgm:pt modelId="{3CC5C02D-5222-4463-9DF9-74D59EDB41B0}" type="pres">
      <dgm:prSet presAssocID="{B4A18C0B-4F70-4C6E-A401-EBF73A342DA0}" presName="text4" presStyleLbl="fgAcc4" presStyleIdx="36" presStyleCnt="40" custScaleX="198846">
        <dgm:presLayoutVars>
          <dgm:chPref val="3"/>
        </dgm:presLayoutVars>
      </dgm:prSet>
      <dgm:spPr>
        <a:prstGeom prst="roundRect">
          <a:avLst>
            <a:gd name="adj" fmla="val 10000"/>
          </a:avLst>
        </a:prstGeom>
      </dgm:spPr>
      <dgm:t>
        <a:bodyPr/>
        <a:lstStyle/>
        <a:p>
          <a:endParaRPr lang="ru-RU"/>
        </a:p>
      </dgm:t>
    </dgm:pt>
    <dgm:pt modelId="{C15547EC-ABE3-4925-99FC-2BF1D5AF332E}" type="pres">
      <dgm:prSet presAssocID="{B4A18C0B-4F70-4C6E-A401-EBF73A342DA0}" presName="hierChild5" presStyleCnt="0"/>
      <dgm:spPr/>
    </dgm:pt>
    <dgm:pt modelId="{F03D52C8-BD2B-43BB-8BBB-1FE798011C60}" type="pres">
      <dgm:prSet presAssocID="{50FD2442-1E34-4F74-924F-CC116368093E}" presName="Name23" presStyleLbl="parChTrans1D4" presStyleIdx="37" presStyleCnt="40"/>
      <dgm:spPr>
        <a:custGeom>
          <a:avLst/>
          <a:gdLst/>
          <a:ahLst/>
          <a:cxnLst/>
          <a:rect l="0" t="0" r="0" b="0"/>
          <a:pathLst>
            <a:path>
              <a:moveTo>
                <a:pt x="246930" y="0"/>
              </a:moveTo>
              <a:lnTo>
                <a:pt x="246930" y="80084"/>
              </a:lnTo>
              <a:lnTo>
                <a:pt x="0" y="80084"/>
              </a:lnTo>
              <a:lnTo>
                <a:pt x="0" y="117516"/>
              </a:lnTo>
            </a:path>
          </a:pathLst>
        </a:custGeom>
      </dgm:spPr>
      <dgm:t>
        <a:bodyPr/>
        <a:lstStyle/>
        <a:p>
          <a:endParaRPr lang="ru-RU"/>
        </a:p>
      </dgm:t>
    </dgm:pt>
    <dgm:pt modelId="{FC744D53-1D89-46D2-8841-3D0D58D3A87A}" type="pres">
      <dgm:prSet presAssocID="{108E425F-3C8F-4128-8EAB-143EA9BCAF2B}" presName="hierRoot4" presStyleCnt="0"/>
      <dgm:spPr/>
    </dgm:pt>
    <dgm:pt modelId="{D0D09004-7698-496A-B033-D5B0A6AD9A49}" type="pres">
      <dgm:prSet presAssocID="{108E425F-3C8F-4128-8EAB-143EA9BCAF2B}" presName="composite4" presStyleCnt="0"/>
      <dgm:spPr/>
    </dgm:pt>
    <dgm:pt modelId="{B568F0E9-BE6D-4023-9C29-5FD67C1553C6}" type="pres">
      <dgm:prSet presAssocID="{108E425F-3C8F-4128-8EAB-143EA9BCAF2B}" presName="background4" presStyleLbl="node4" presStyleIdx="37" presStyleCnt="40"/>
      <dgm:spPr>
        <a:xfrm>
          <a:off x="6383409" y="2244882"/>
          <a:ext cx="404068" cy="256583"/>
        </a:xfrm>
        <a:prstGeom prst="roundRect">
          <a:avLst>
            <a:gd name="adj" fmla="val 10000"/>
          </a:avLst>
        </a:prstGeom>
      </dgm:spPr>
    </dgm:pt>
    <dgm:pt modelId="{99FF8D7F-9930-45E8-8CE3-3B93821BB9B9}" type="pres">
      <dgm:prSet presAssocID="{108E425F-3C8F-4128-8EAB-143EA9BCAF2B}" presName="text4" presStyleLbl="fgAcc4" presStyleIdx="37" presStyleCnt="40">
        <dgm:presLayoutVars>
          <dgm:chPref val="3"/>
        </dgm:presLayoutVars>
      </dgm:prSet>
      <dgm:spPr>
        <a:prstGeom prst="roundRect">
          <a:avLst>
            <a:gd name="adj" fmla="val 10000"/>
          </a:avLst>
        </a:prstGeom>
      </dgm:spPr>
      <dgm:t>
        <a:bodyPr/>
        <a:lstStyle/>
        <a:p>
          <a:endParaRPr lang="ru-RU"/>
        </a:p>
      </dgm:t>
    </dgm:pt>
    <dgm:pt modelId="{F83A7BA6-4B7A-416E-AC56-CCA2EB687E05}" type="pres">
      <dgm:prSet presAssocID="{108E425F-3C8F-4128-8EAB-143EA9BCAF2B}" presName="hierChild5" presStyleCnt="0"/>
      <dgm:spPr/>
    </dgm:pt>
    <dgm:pt modelId="{09D285E3-426F-47D0-9E57-85661EB0AFE8}" type="pres">
      <dgm:prSet presAssocID="{5DB422F6-19C0-43FD-B347-701130719E42}" presName="Name23" presStyleLbl="parChTrans1D4" presStyleIdx="38" presStyleCnt="40"/>
      <dgm:spPr>
        <a:custGeom>
          <a:avLst/>
          <a:gdLst/>
          <a:ahLst/>
          <a:cxnLst/>
          <a:rect l="0" t="0" r="0" b="0"/>
          <a:pathLst>
            <a:path>
              <a:moveTo>
                <a:pt x="45720" y="0"/>
              </a:moveTo>
              <a:lnTo>
                <a:pt x="45720" y="117516"/>
              </a:lnTo>
            </a:path>
          </a:pathLst>
        </a:custGeom>
      </dgm:spPr>
      <dgm:t>
        <a:bodyPr/>
        <a:lstStyle/>
        <a:p>
          <a:endParaRPr lang="ru-RU"/>
        </a:p>
      </dgm:t>
    </dgm:pt>
    <dgm:pt modelId="{295A331A-3024-4B01-BC8D-6933E4E2992D}" type="pres">
      <dgm:prSet presAssocID="{4B240F9D-04D8-4F64-A25A-CD0484267295}" presName="hierRoot4" presStyleCnt="0"/>
      <dgm:spPr/>
    </dgm:pt>
    <dgm:pt modelId="{6F1DB9D8-C72E-4A13-AC85-91D4E1FE60A3}" type="pres">
      <dgm:prSet presAssocID="{4B240F9D-04D8-4F64-A25A-CD0484267295}" presName="composite4" presStyleCnt="0"/>
      <dgm:spPr/>
    </dgm:pt>
    <dgm:pt modelId="{7E73535C-6929-48EC-B173-05B9E030C71A}" type="pres">
      <dgm:prSet presAssocID="{4B240F9D-04D8-4F64-A25A-CD0484267295}" presName="background4" presStyleLbl="node4" presStyleIdx="38" presStyleCnt="40"/>
      <dgm:spPr>
        <a:xfrm>
          <a:off x="6383409" y="2618982"/>
          <a:ext cx="404068" cy="256583"/>
        </a:xfrm>
        <a:prstGeom prst="roundRect">
          <a:avLst>
            <a:gd name="adj" fmla="val 10000"/>
          </a:avLst>
        </a:prstGeom>
      </dgm:spPr>
    </dgm:pt>
    <dgm:pt modelId="{3622BAB4-4164-4DAF-9AEB-4ABF41ED1918}" type="pres">
      <dgm:prSet presAssocID="{4B240F9D-04D8-4F64-A25A-CD0484267295}" presName="text4" presStyleLbl="fgAcc4" presStyleIdx="38" presStyleCnt="40">
        <dgm:presLayoutVars>
          <dgm:chPref val="3"/>
        </dgm:presLayoutVars>
      </dgm:prSet>
      <dgm:spPr>
        <a:prstGeom prst="roundRect">
          <a:avLst>
            <a:gd name="adj" fmla="val 10000"/>
          </a:avLst>
        </a:prstGeom>
      </dgm:spPr>
      <dgm:t>
        <a:bodyPr/>
        <a:lstStyle/>
        <a:p>
          <a:endParaRPr lang="ru-RU"/>
        </a:p>
      </dgm:t>
    </dgm:pt>
    <dgm:pt modelId="{1EFA5E55-AF8F-444A-95BB-AD1FB35B48A0}" type="pres">
      <dgm:prSet presAssocID="{4B240F9D-04D8-4F64-A25A-CD0484267295}" presName="hierChild5" presStyleCnt="0"/>
      <dgm:spPr/>
    </dgm:pt>
    <dgm:pt modelId="{F006287E-4888-4BF4-BB43-8A63BD1A6AAE}" type="pres">
      <dgm:prSet presAssocID="{2EAC2897-5C61-49BF-A6FC-B2B8453273F0}" presName="Name23" presStyleLbl="parChTrans1D4" presStyleIdx="39" presStyleCnt="40"/>
      <dgm:spPr>
        <a:custGeom>
          <a:avLst/>
          <a:gdLst/>
          <a:ahLst/>
          <a:cxnLst/>
          <a:rect l="0" t="0" r="0" b="0"/>
          <a:pathLst>
            <a:path>
              <a:moveTo>
                <a:pt x="0" y="0"/>
              </a:moveTo>
              <a:lnTo>
                <a:pt x="0" y="80084"/>
              </a:lnTo>
              <a:lnTo>
                <a:pt x="246930" y="80084"/>
              </a:lnTo>
              <a:lnTo>
                <a:pt x="246930" y="117516"/>
              </a:lnTo>
            </a:path>
          </a:pathLst>
        </a:custGeom>
      </dgm:spPr>
      <dgm:t>
        <a:bodyPr/>
        <a:lstStyle/>
        <a:p>
          <a:endParaRPr lang="ru-RU"/>
        </a:p>
      </dgm:t>
    </dgm:pt>
    <dgm:pt modelId="{61705A20-5A66-414A-9D99-63D4C55A1E12}" type="pres">
      <dgm:prSet presAssocID="{145A5983-41F3-4329-8A82-ABC45591D56C}" presName="hierRoot4" presStyleCnt="0"/>
      <dgm:spPr/>
    </dgm:pt>
    <dgm:pt modelId="{4C1E7F1A-42AF-4DDE-B9B3-EEA2A79F3C95}" type="pres">
      <dgm:prSet presAssocID="{145A5983-41F3-4329-8A82-ABC45591D56C}" presName="composite4" presStyleCnt="0"/>
      <dgm:spPr/>
    </dgm:pt>
    <dgm:pt modelId="{D303485A-50C0-4C7C-90B1-EA3D89DA569F}" type="pres">
      <dgm:prSet presAssocID="{145A5983-41F3-4329-8A82-ABC45591D56C}" presName="background4" presStyleLbl="node4" presStyleIdx="39" presStyleCnt="40"/>
      <dgm:spPr>
        <a:xfrm>
          <a:off x="6877271" y="2244882"/>
          <a:ext cx="404068" cy="256583"/>
        </a:xfrm>
        <a:prstGeom prst="roundRect">
          <a:avLst>
            <a:gd name="adj" fmla="val 10000"/>
          </a:avLst>
        </a:prstGeom>
      </dgm:spPr>
    </dgm:pt>
    <dgm:pt modelId="{BB854A6D-C164-4503-8C14-A1515F54ACE8}" type="pres">
      <dgm:prSet presAssocID="{145A5983-41F3-4329-8A82-ABC45591D56C}" presName="text4" presStyleLbl="fgAcc4" presStyleIdx="39" presStyleCnt="40">
        <dgm:presLayoutVars>
          <dgm:chPref val="3"/>
        </dgm:presLayoutVars>
      </dgm:prSet>
      <dgm:spPr>
        <a:prstGeom prst="roundRect">
          <a:avLst>
            <a:gd name="adj" fmla="val 10000"/>
          </a:avLst>
        </a:prstGeom>
      </dgm:spPr>
      <dgm:t>
        <a:bodyPr/>
        <a:lstStyle/>
        <a:p>
          <a:endParaRPr lang="ru-RU"/>
        </a:p>
      </dgm:t>
    </dgm:pt>
    <dgm:pt modelId="{68CDC974-2248-43E8-9354-A2C55C3C99D5}" type="pres">
      <dgm:prSet presAssocID="{145A5983-41F3-4329-8A82-ABC45591D56C}" presName="hierChild5" presStyleCnt="0"/>
      <dgm:spPr/>
    </dgm:pt>
    <dgm:pt modelId="{A1924793-B2C5-46D3-BAE4-7205B8E9498F}" type="pres">
      <dgm:prSet presAssocID="{51FE517D-B2F9-4797-8034-912B341AF07A}" presName="Name10" presStyleLbl="parChTrans1D2" presStyleIdx="2" presStyleCnt="3"/>
      <dgm:spPr>
        <a:custGeom>
          <a:avLst/>
          <a:gdLst/>
          <a:ahLst/>
          <a:cxnLst/>
          <a:rect l="0" t="0" r="0" b="0"/>
          <a:pathLst>
            <a:path>
              <a:moveTo>
                <a:pt x="0" y="0"/>
              </a:moveTo>
              <a:lnTo>
                <a:pt x="0" y="80084"/>
              </a:lnTo>
              <a:lnTo>
                <a:pt x="1440088" y="80084"/>
              </a:lnTo>
              <a:lnTo>
                <a:pt x="1440088" y="117516"/>
              </a:lnTo>
            </a:path>
          </a:pathLst>
        </a:custGeom>
      </dgm:spPr>
      <dgm:t>
        <a:bodyPr/>
        <a:lstStyle/>
        <a:p>
          <a:endParaRPr lang="ru-RU"/>
        </a:p>
      </dgm:t>
    </dgm:pt>
    <dgm:pt modelId="{B9EF1608-31E4-4DC6-887C-3923C524037B}" type="pres">
      <dgm:prSet presAssocID="{D4D612D7-B0E2-47B3-AC60-1397EE0FB549}" presName="hierRoot2" presStyleCnt="0"/>
      <dgm:spPr/>
    </dgm:pt>
    <dgm:pt modelId="{84EFA3DE-502F-416E-8953-07BB1B5F5B3C}" type="pres">
      <dgm:prSet presAssocID="{D4D612D7-B0E2-47B3-AC60-1397EE0FB549}" presName="composite2" presStyleCnt="0"/>
      <dgm:spPr/>
    </dgm:pt>
    <dgm:pt modelId="{F15B330C-7259-48A4-B9B6-5DCF5CA5528B}" type="pres">
      <dgm:prSet presAssocID="{D4D612D7-B0E2-47B3-AC60-1397EE0FB549}" presName="background2" presStyleLbl="node2" presStyleIdx="2" presStyleCnt="3"/>
      <dgm:spPr>
        <a:xfrm>
          <a:off x="5847757" y="374382"/>
          <a:ext cx="1554875" cy="256583"/>
        </a:xfrm>
        <a:prstGeom prst="roundRect">
          <a:avLst>
            <a:gd name="adj" fmla="val 10000"/>
          </a:avLst>
        </a:prstGeom>
      </dgm:spPr>
    </dgm:pt>
    <dgm:pt modelId="{14DCBEE3-FE7B-459B-B162-D05EF3E23220}" type="pres">
      <dgm:prSet presAssocID="{D4D612D7-B0E2-47B3-AC60-1397EE0FB549}" presName="text2" presStyleLbl="fgAcc2" presStyleIdx="2" presStyleCnt="3" custScaleX="384805">
        <dgm:presLayoutVars>
          <dgm:chPref val="3"/>
        </dgm:presLayoutVars>
      </dgm:prSet>
      <dgm:spPr>
        <a:prstGeom prst="roundRect">
          <a:avLst>
            <a:gd name="adj" fmla="val 10000"/>
          </a:avLst>
        </a:prstGeom>
      </dgm:spPr>
      <dgm:t>
        <a:bodyPr/>
        <a:lstStyle/>
        <a:p>
          <a:endParaRPr lang="ru-RU"/>
        </a:p>
      </dgm:t>
    </dgm:pt>
    <dgm:pt modelId="{2AD7DA81-AE46-409A-BE1D-DF8AC8A69CEC}" type="pres">
      <dgm:prSet presAssocID="{D4D612D7-B0E2-47B3-AC60-1397EE0FB549}" presName="hierChild3" presStyleCnt="0"/>
      <dgm:spPr/>
    </dgm:pt>
    <dgm:pt modelId="{CDE9818F-26ED-47C9-8046-8F1BC9407615}" type="pres">
      <dgm:prSet presAssocID="{2DF55B5F-44EB-4C3B-BF97-696A69D34430}" presName="Name17" presStyleLbl="parChTrans1D3" presStyleIdx="2" presStyleCnt="3"/>
      <dgm:spPr>
        <a:custGeom>
          <a:avLst/>
          <a:gdLst/>
          <a:ahLst/>
          <a:cxnLst/>
          <a:rect l="0" t="0" r="0" b="0"/>
          <a:pathLst>
            <a:path>
              <a:moveTo>
                <a:pt x="45720" y="0"/>
              </a:moveTo>
              <a:lnTo>
                <a:pt x="45720" y="117516"/>
              </a:lnTo>
            </a:path>
          </a:pathLst>
        </a:custGeom>
      </dgm:spPr>
      <dgm:t>
        <a:bodyPr/>
        <a:lstStyle/>
        <a:p>
          <a:endParaRPr lang="ru-RU"/>
        </a:p>
      </dgm:t>
    </dgm:pt>
    <dgm:pt modelId="{C59664B8-6B41-4561-8375-7D068FFA5E8D}" type="pres">
      <dgm:prSet presAssocID="{7D658826-1783-4C94-BFEE-B09B3B2DD459}" presName="hierRoot3" presStyleCnt="0"/>
      <dgm:spPr/>
    </dgm:pt>
    <dgm:pt modelId="{043F6108-2E4E-4510-B3EC-192B9D983E83}" type="pres">
      <dgm:prSet presAssocID="{7D658826-1783-4C94-BFEE-B09B3B2DD459}" presName="composite3" presStyleCnt="0"/>
      <dgm:spPr/>
    </dgm:pt>
    <dgm:pt modelId="{B5811017-3093-48D8-8FE1-1FDD18BE8A7B}" type="pres">
      <dgm:prSet presAssocID="{7D658826-1783-4C94-BFEE-B09B3B2DD459}" presName="background3" presStyleLbl="node3" presStyleIdx="2" presStyleCnt="3"/>
      <dgm:spPr>
        <a:xfrm>
          <a:off x="6423161" y="748482"/>
          <a:ext cx="404068" cy="256583"/>
        </a:xfrm>
        <a:prstGeom prst="roundRect">
          <a:avLst>
            <a:gd name="adj" fmla="val 10000"/>
          </a:avLst>
        </a:prstGeom>
      </dgm:spPr>
    </dgm:pt>
    <dgm:pt modelId="{242B0077-73BE-4ECB-ABFE-F8CEC1825851}" type="pres">
      <dgm:prSet presAssocID="{7D658826-1783-4C94-BFEE-B09B3B2DD459}" presName="text3" presStyleLbl="fgAcc3" presStyleIdx="2" presStyleCnt="3">
        <dgm:presLayoutVars>
          <dgm:chPref val="3"/>
        </dgm:presLayoutVars>
      </dgm:prSet>
      <dgm:spPr>
        <a:prstGeom prst="roundRect">
          <a:avLst>
            <a:gd name="adj" fmla="val 10000"/>
          </a:avLst>
        </a:prstGeom>
      </dgm:spPr>
      <dgm:t>
        <a:bodyPr/>
        <a:lstStyle/>
        <a:p>
          <a:endParaRPr lang="ru-RU"/>
        </a:p>
      </dgm:t>
    </dgm:pt>
    <dgm:pt modelId="{6B67E0D7-BA35-451A-B277-A8777DF18F17}" type="pres">
      <dgm:prSet presAssocID="{7D658826-1783-4C94-BFEE-B09B3B2DD459}" presName="hierChild4" presStyleCnt="0"/>
      <dgm:spPr/>
    </dgm:pt>
  </dgm:ptLst>
  <dgm:cxnLst>
    <dgm:cxn modelId="{A2DEE772-7AF7-492D-BE63-615B314649D7}" type="presOf" srcId="{8C2CF86E-1A4C-4065-ABCC-D3F5770AE3DD}" destId="{269E6A56-6121-40C7-B5F8-610D5461DA93}" srcOrd="0" destOrd="0" presId="urn:microsoft.com/office/officeart/2005/8/layout/hierarchy1"/>
    <dgm:cxn modelId="{CCE68CE5-8242-4BAA-BABD-21C701AA56BE}" srcId="{881DC3D1-E456-4BC6-865D-FF747458D1BF}" destId="{A361D286-1C1C-49E2-BC1C-85AF963382EA}" srcOrd="0" destOrd="0" parTransId="{8CE99B8A-DDB5-428E-A4BC-8995C41B3689}" sibTransId="{20A87EB3-D618-446A-BCC9-1BFE0E81E1CA}"/>
    <dgm:cxn modelId="{92CC2DCC-E23E-40C3-AFC5-BF0B16D82F88}" type="presOf" srcId="{D4D612D7-B0E2-47B3-AC60-1397EE0FB549}" destId="{14DCBEE3-FE7B-459B-B162-D05EF3E23220}" srcOrd="0" destOrd="0" presId="urn:microsoft.com/office/officeart/2005/8/layout/hierarchy1"/>
    <dgm:cxn modelId="{61D11BF2-77B8-46DC-81C8-2A2C7592306A}" type="presOf" srcId="{9376A0D9-DA0E-49E5-9D7F-67DE27491C34}" destId="{8D3A0FEC-B007-4631-B68C-35201F7C2C73}" srcOrd="0" destOrd="0" presId="urn:microsoft.com/office/officeart/2005/8/layout/hierarchy1"/>
    <dgm:cxn modelId="{9AF281C0-65C1-4CC2-9017-794305D5A408}" type="presOf" srcId="{7D14A414-D089-446E-A149-60831D901954}" destId="{C36D8273-6005-4257-BC94-134A292CD960}" srcOrd="0" destOrd="0" presId="urn:microsoft.com/office/officeart/2005/8/layout/hierarchy1"/>
    <dgm:cxn modelId="{11370978-1CB6-4812-A0DD-FEF0C1AA6CBF}" type="presOf" srcId="{ECC3D10C-B7CC-488D-A39A-8D610BCCF42F}" destId="{EB9968EF-8EF8-45AF-BA48-C06C296B834B}" srcOrd="0" destOrd="0" presId="urn:microsoft.com/office/officeart/2005/8/layout/hierarchy1"/>
    <dgm:cxn modelId="{3183FDDC-CC45-4157-83E4-F1175903C13B}" type="presOf" srcId="{197311DE-01ED-4DB2-8B93-6B32FE611C79}" destId="{E9D5ECEA-F0F8-4061-8FBF-1C98A6D7676E}" srcOrd="0" destOrd="0" presId="urn:microsoft.com/office/officeart/2005/8/layout/hierarchy1"/>
    <dgm:cxn modelId="{66BA9109-605E-4E1E-A9C1-9AF4DAC4CF67}" srcId="{42132532-F40C-4D23-B000-15866DCB81E0}" destId="{F32BBF58-6F16-4571-8EF8-A712EADF127F}" srcOrd="0" destOrd="0" parTransId="{5035C121-5FB6-458B-AF3D-26911D6F9DDE}" sibTransId="{24A374E8-1285-4976-8A12-667AF8FA19F5}"/>
    <dgm:cxn modelId="{8C082373-CE61-4344-9761-38998262AAF3}" type="presOf" srcId="{6425A8A4-52E2-401B-8038-A5E253211EBB}" destId="{07763DC0-7AC3-4A34-903F-097E01628E0F}" srcOrd="0" destOrd="0" presId="urn:microsoft.com/office/officeart/2005/8/layout/hierarchy1"/>
    <dgm:cxn modelId="{FEEFBB75-48D6-41A9-94E8-A72F7F53D4CA}" type="presOf" srcId="{43B42F89-EED2-46F4-8A89-93771A7DE44D}" destId="{98ADEF51-C145-4B96-BB86-879D47AEDF10}" srcOrd="0" destOrd="0" presId="urn:microsoft.com/office/officeart/2005/8/layout/hierarchy1"/>
    <dgm:cxn modelId="{1A94000F-800D-4E46-966E-2D309ABCED7D}" type="presOf" srcId="{6AD6ACB0-ECF3-42AC-9966-CFA168DEEF20}" destId="{F4D2EF76-3FC1-42BD-83EE-38612A36C8DA}" srcOrd="0" destOrd="0" presId="urn:microsoft.com/office/officeart/2005/8/layout/hierarchy1"/>
    <dgm:cxn modelId="{FFA8E73B-CD99-40CF-8AC3-5A359EA88825}" type="presOf" srcId="{9BB30B29-2BC3-4F26-A1F4-298AFF93047D}" destId="{E7D27DAF-51C1-4663-9631-DB74D42425C0}" srcOrd="0" destOrd="0" presId="urn:microsoft.com/office/officeart/2005/8/layout/hierarchy1"/>
    <dgm:cxn modelId="{CF231675-EE76-44C7-BBFF-3E94B00CB56D}" type="presOf" srcId="{426025BA-0846-46A9-8184-0D47952CC1F7}" destId="{0187F531-C98D-4496-875F-08CAC15A4849}" srcOrd="0" destOrd="0" presId="urn:microsoft.com/office/officeart/2005/8/layout/hierarchy1"/>
    <dgm:cxn modelId="{19D17024-0BB0-43F5-B3BA-D56362B7CD80}" srcId="{05FCA56A-7BE9-4134-BE17-A1DF2AA4641E}" destId="{5FCE7531-1E18-4CA9-A211-C9DA56D1A0FC}" srcOrd="0" destOrd="0" parTransId="{69CDBA6C-945F-4914-B4ED-6E9212CCEDCD}" sibTransId="{C22FC6C8-BF4F-46D9-8D49-06C55B470D94}"/>
    <dgm:cxn modelId="{035AE1DC-D856-45C3-B11C-08105E6E07A7}" srcId="{F72CB8EB-1F6B-46F0-B42B-5F5C80F4090F}" destId="{81BB5BDF-DE57-466B-B6B7-73DDDA17F7AD}" srcOrd="0" destOrd="0" parTransId="{46530FA7-4999-4D6C-A9C4-DD76172EDC6F}" sibTransId="{C474DABC-D382-45C5-87D8-2286D04824D7}"/>
    <dgm:cxn modelId="{91EDF611-C25C-4717-91E9-2C9FD96F42C4}" type="presOf" srcId="{62C5E9BD-4354-45E4-BB0F-E13599B9410F}" destId="{210A64C0-B03E-4667-941E-6445559C3761}" srcOrd="0" destOrd="0" presId="urn:microsoft.com/office/officeart/2005/8/layout/hierarchy1"/>
    <dgm:cxn modelId="{931F674D-9FF0-498D-9B1A-D61B13529734}" type="presOf" srcId="{4B240F9D-04D8-4F64-A25A-CD0484267295}" destId="{3622BAB4-4164-4DAF-9AEB-4ABF41ED1918}" srcOrd="0" destOrd="0" presId="urn:microsoft.com/office/officeart/2005/8/layout/hierarchy1"/>
    <dgm:cxn modelId="{83AD152B-429C-42AB-9D85-D825A153B20D}" type="presOf" srcId="{5D30903F-23D3-4D98-B74C-CF9D1E5798CE}" destId="{131EF79F-B532-4196-AC45-B13282827CBB}" srcOrd="0" destOrd="0" presId="urn:microsoft.com/office/officeart/2005/8/layout/hierarchy1"/>
    <dgm:cxn modelId="{5ECB1148-4FF6-4B5A-93B0-3DDDF336F6E9}" type="presOf" srcId="{69CDBA6C-945F-4914-B4ED-6E9212CCEDCD}" destId="{229C80F0-F7E7-4063-ACDF-4485683DD83F}" srcOrd="0" destOrd="0" presId="urn:microsoft.com/office/officeart/2005/8/layout/hierarchy1"/>
    <dgm:cxn modelId="{F57AE320-8422-47C9-91C3-BADD91DC37C9}" type="presOf" srcId="{806A37AD-E996-4B64-8C7C-8D74E76FA80D}" destId="{C027BC7E-CE6B-48F3-899A-2106AC211977}" srcOrd="0" destOrd="0" presId="urn:microsoft.com/office/officeart/2005/8/layout/hierarchy1"/>
    <dgm:cxn modelId="{1F00F209-7BD6-4FD6-845E-26870BA16EDE}" type="presOf" srcId="{0DCC1657-DA12-4A20-BD5B-D87336F2EC39}" destId="{13B306EC-9F90-4729-ADD8-1E88F701C07B}" srcOrd="0" destOrd="0" presId="urn:microsoft.com/office/officeart/2005/8/layout/hierarchy1"/>
    <dgm:cxn modelId="{92708463-E15A-408C-B10D-FBDCFE11B78C}" type="presOf" srcId="{D9C9DBDF-ACAE-47E3-9219-23B872923A9C}" destId="{F1C12F2C-B6DA-44A3-ABFC-7BC144E628E0}" srcOrd="0" destOrd="0" presId="urn:microsoft.com/office/officeart/2005/8/layout/hierarchy1"/>
    <dgm:cxn modelId="{43138E6A-D15B-4DE4-ACE3-857250A935A8}" type="presOf" srcId="{BA8FF293-8FAB-41D7-B3BB-81E1A51704AF}" destId="{5A8C2AD0-841F-4F9D-8FEC-6FD1DE504382}" srcOrd="0" destOrd="0" presId="urn:microsoft.com/office/officeart/2005/8/layout/hierarchy1"/>
    <dgm:cxn modelId="{6293162D-7A0C-46D4-950F-7AE6C05C6FE6}" type="presOf" srcId="{22C2602B-43E4-4235-A131-D92C9BC06AF9}" destId="{C1461DCC-214C-4712-97AB-7F822E4717AC}" srcOrd="0" destOrd="0" presId="urn:microsoft.com/office/officeart/2005/8/layout/hierarchy1"/>
    <dgm:cxn modelId="{D1669C7B-DDFC-4409-8D07-E67DD0873E59}" type="presOf" srcId="{47803958-7A20-42F1-8A9B-43531FF3D667}" destId="{471F8175-9D5A-43E6-A2D3-8BFDC0C655FC}" srcOrd="0" destOrd="0" presId="urn:microsoft.com/office/officeart/2005/8/layout/hierarchy1"/>
    <dgm:cxn modelId="{6DBD0B20-E919-41E1-AF87-177399C2C355}" type="presOf" srcId="{5FCE7531-1E18-4CA9-A211-C9DA56D1A0FC}" destId="{37692188-1222-4E5C-92F8-B804AEA82AE7}" srcOrd="0" destOrd="0" presId="urn:microsoft.com/office/officeart/2005/8/layout/hierarchy1"/>
    <dgm:cxn modelId="{D34FA4CA-0976-46B6-AFEB-5AED2A58FD81}" srcId="{108E425F-3C8F-4128-8EAB-143EA9BCAF2B}" destId="{4B240F9D-04D8-4F64-A25A-CD0484267295}" srcOrd="0" destOrd="0" parTransId="{5DB422F6-19C0-43FD-B347-701130719E42}" sibTransId="{DADB74C8-D250-4473-906C-4149F807F22E}"/>
    <dgm:cxn modelId="{ABCDDF89-BAF2-47DA-BD1D-38D994A008AE}" type="presOf" srcId="{C4F41912-09C5-475F-A79D-16EACDCBE4AC}" destId="{6617BC69-52BD-4923-A9ED-4FDAB6FA6043}" srcOrd="0" destOrd="0" presId="urn:microsoft.com/office/officeart/2005/8/layout/hierarchy1"/>
    <dgm:cxn modelId="{A18366CF-135E-4464-B8D7-B19F14B08A4E}" srcId="{44A94CF7-AB78-4DF4-A017-34C20E508AE4}" destId="{21948087-4055-44C9-B900-D35BA332946B}" srcOrd="0" destOrd="0" parTransId="{43B42F89-EED2-46F4-8A89-93771A7DE44D}" sibTransId="{88068291-55E6-4503-8765-4D903B76DB44}"/>
    <dgm:cxn modelId="{68F4142F-189C-465A-9013-3C4BB9C34481}" srcId="{6425A8A4-52E2-401B-8038-A5E253211EBB}" destId="{A92DFEF6-2178-4183-8FCF-924B9E747776}" srcOrd="0" destOrd="0" parTransId="{F7D3FB91-A099-4937-9800-862E46EB4D60}" sibTransId="{021DB9C3-5F86-4A47-9286-D9A14526C81F}"/>
    <dgm:cxn modelId="{8440734C-8A0C-43BE-94C9-D6663EF33862}" type="presOf" srcId="{4EA7EECB-0B9B-4ABD-A395-C849DEC47B20}" destId="{5FF33C76-F817-427E-B4BD-B759763ED4CA}" srcOrd="0" destOrd="0" presId="urn:microsoft.com/office/officeart/2005/8/layout/hierarchy1"/>
    <dgm:cxn modelId="{6EB03F36-FD23-44B8-B1CC-53E37F806464}" srcId="{E855516E-A016-47CF-B727-07BAB30B90A1}" destId="{6425A8A4-52E2-401B-8038-A5E253211EBB}" srcOrd="0" destOrd="0" parTransId="{6445947E-6072-4270-B107-1E86E99A3640}" sibTransId="{5B263FBC-5352-4404-9105-5C57662FD50A}"/>
    <dgm:cxn modelId="{F9ED13A6-D282-48B0-8624-32B3C3F1767F}" srcId="{518B28ED-91E6-450F-BC4E-44C43E047976}" destId="{3F63F90B-3D0B-4104-8AFA-24C18FF58047}" srcOrd="1" destOrd="0" parTransId="{62C5E9BD-4354-45E4-BB0F-E13599B9410F}" sibTransId="{B5BD881F-6AF9-4CAB-8007-A02A9226A01B}"/>
    <dgm:cxn modelId="{1C1C47A3-D140-479A-92C3-018397F45181}" type="presOf" srcId="{44A94CF7-AB78-4DF4-A017-34C20E508AE4}" destId="{68C87283-8DAB-4F76-B060-6B1A4E3EBF04}" srcOrd="0" destOrd="0" presId="urn:microsoft.com/office/officeart/2005/8/layout/hierarchy1"/>
    <dgm:cxn modelId="{D45A4E0D-B386-4B0D-86AC-EA9A4A0F8DEB}" type="presOf" srcId="{B879B933-91F5-46FA-9946-74F3A70EBB5F}" destId="{BBF61E7D-D599-4A3F-BB97-E0E68EB64E99}" srcOrd="0" destOrd="0" presId="urn:microsoft.com/office/officeart/2005/8/layout/hierarchy1"/>
    <dgm:cxn modelId="{B0957853-BE6B-46C4-9818-84A12F880026}" srcId="{889D63C0-8D1F-441B-8CC7-7B9831710799}" destId="{92426940-995A-4A57-8E04-AF9F99727980}" srcOrd="1" destOrd="0" parTransId="{C1E30943-85A1-4938-BC2B-BBBF6503742D}" sibTransId="{5D1270D3-52A3-4D7F-B233-5500027C4608}"/>
    <dgm:cxn modelId="{C7A8F89B-61A7-478C-82F3-4247F086F6D9}" srcId="{0EDBCEDA-6C43-4A96-BC7E-3D6794C11427}" destId="{7309836F-7691-4944-9FE6-1805737D8088}" srcOrd="0" destOrd="0" parTransId="{0DCC1657-DA12-4A20-BD5B-D87336F2EC39}" sibTransId="{3734B74A-ECA5-4D7E-BCC5-ABCF800CCADC}"/>
    <dgm:cxn modelId="{D8EEAF83-C9C9-4939-B3FF-DD75531898FA}" srcId="{4EA7EECB-0B9B-4ABD-A395-C849DEC47B20}" destId="{446AAD57-CAA7-44AF-8812-CC9E01AF2AE8}" srcOrd="0" destOrd="0" parTransId="{D525A6BB-F1B8-4BFB-8EBF-601A1C8A0727}" sibTransId="{AB404929-FA19-4271-B7A5-803D4CFCE7B2}"/>
    <dgm:cxn modelId="{DA9DCBD7-4F1E-49F4-B1D4-5B882B8D427C}" type="presOf" srcId="{75DAF2D2-7FB7-4A03-B729-E9FDA09D90E0}" destId="{18AD4855-30F1-4D53-8566-6CAC8741E22B}" srcOrd="0" destOrd="0" presId="urn:microsoft.com/office/officeart/2005/8/layout/hierarchy1"/>
    <dgm:cxn modelId="{A90CE74C-D434-4E4B-8CA8-8B9B9C137D86}" srcId="{352ADF57-8171-457C-839A-E4F7AAAC6265}" destId="{05FCA56A-7BE9-4134-BE17-A1DF2AA4641E}" srcOrd="0" destOrd="0" parTransId="{806A37AD-E996-4B64-8C7C-8D74E76FA80D}" sibTransId="{0BA1B9B6-C3AA-4E8F-A794-D7357277B2AC}"/>
    <dgm:cxn modelId="{3EE9BF4C-FD14-4A1A-AAFA-48951B83B27A}" type="presOf" srcId="{3DA96813-5A63-4952-8123-CD57B171573E}" destId="{89639485-E53F-4ED4-9239-5EF4024F31CC}" srcOrd="0" destOrd="0" presId="urn:microsoft.com/office/officeart/2005/8/layout/hierarchy1"/>
    <dgm:cxn modelId="{D9EBB02D-F61D-411A-AD6A-904FA165252F}" srcId="{E855516E-A016-47CF-B727-07BAB30B90A1}" destId="{3DA96813-5A63-4952-8123-CD57B171573E}" srcOrd="1" destOrd="0" parTransId="{C009177A-EF7E-4BDF-BB39-3CD6FEE5B402}" sibTransId="{F9D9F448-C794-4680-B627-CA8F4645791E}"/>
    <dgm:cxn modelId="{66AC1A5C-6A85-4282-9F8D-A2F8C26770EB}" srcId="{C8D79DBB-C9D6-4A2C-AB6F-6EAA61896351}" destId="{3C2C0F8A-6BA9-43FC-B12D-02A09859064B}" srcOrd="0" destOrd="0" parTransId="{4EF98725-7115-4E6E-B769-4E4233EFC490}" sibTransId="{8AC9B2FE-91EC-419F-963A-A58E478AED9E}"/>
    <dgm:cxn modelId="{BB74F96C-5500-491B-A174-2440B5C78A66}" type="presOf" srcId="{A90CCBEE-751D-452D-94A5-A0E833F28617}" destId="{C108624C-A1DF-477C-B694-590542F483A7}" srcOrd="0" destOrd="0" presId="urn:microsoft.com/office/officeart/2005/8/layout/hierarchy1"/>
    <dgm:cxn modelId="{C1F8A258-0E00-49BA-BA85-B18307322453}" srcId="{3F63F90B-3D0B-4104-8AFA-24C18FF58047}" destId="{23EE2B21-5B74-4241-826E-1D8CBC954991}" srcOrd="1" destOrd="0" parTransId="{D9C9DBDF-ACAE-47E3-9219-23B872923A9C}" sibTransId="{B4A04C7A-7396-45D1-A66F-DFD2D1529692}"/>
    <dgm:cxn modelId="{FB21418D-FC3F-4660-8771-0CEF5692B1FC}" type="presOf" srcId="{456CBFD9-B86B-444D-A85E-AF2FBE1BD072}" destId="{4E88FC33-06B1-4852-9E36-616E514519C3}" srcOrd="0" destOrd="0" presId="urn:microsoft.com/office/officeart/2005/8/layout/hierarchy1"/>
    <dgm:cxn modelId="{F8D07986-A960-4CA0-89EE-F237B15C9D24}" type="presOf" srcId="{50FD2442-1E34-4F74-924F-CC116368093E}" destId="{F03D52C8-BD2B-43BB-8BBB-1FE798011C60}" srcOrd="0" destOrd="0" presId="urn:microsoft.com/office/officeart/2005/8/layout/hierarchy1"/>
    <dgm:cxn modelId="{7F43A651-8156-4179-9C59-D0CD8F1C54ED}" type="presOf" srcId="{482D9EC9-4DCB-4F0C-9507-52E8C83FAA2D}" destId="{139D767F-0D9F-43B9-9FAD-0078EB5C906D}" srcOrd="0" destOrd="0" presId="urn:microsoft.com/office/officeart/2005/8/layout/hierarchy1"/>
    <dgm:cxn modelId="{EB7DCB0D-1AA9-438B-8908-9983E2F03A49}" type="presOf" srcId="{F72CB8EB-1F6B-46F0-B42B-5F5C80F4090F}" destId="{0F182A1A-CC8F-43FF-A31E-E02F71CB50F1}" srcOrd="0" destOrd="0" presId="urn:microsoft.com/office/officeart/2005/8/layout/hierarchy1"/>
    <dgm:cxn modelId="{B7251F65-57E6-40B9-8160-DDFEC3365476}" srcId="{21948087-4055-44C9-B900-D35BA332946B}" destId="{122E10C0-9F0B-4721-A79D-90AEA3DCA7EC}" srcOrd="1" destOrd="0" parTransId="{6CB1C90A-C9C6-4B95-AA7C-9263B849B5E4}" sibTransId="{1CABD236-64FA-469E-8536-65320D8A9EA0}"/>
    <dgm:cxn modelId="{E1025759-C310-4C2D-AD71-A3DF6EF96164}" type="presOf" srcId="{889D63C0-8D1F-441B-8CC7-7B9831710799}" destId="{D55B7CF7-AB94-43F1-8250-38D67CCB2553}" srcOrd="0" destOrd="0" presId="urn:microsoft.com/office/officeart/2005/8/layout/hierarchy1"/>
    <dgm:cxn modelId="{F0D0CF57-A9C7-47F2-8A79-73FECEF9B957}" type="presOf" srcId="{C8D79DBB-C9D6-4A2C-AB6F-6EAA61896351}" destId="{CC3C093E-9D9A-4FCA-9F64-46F80E2B840B}" srcOrd="0" destOrd="0" presId="urn:microsoft.com/office/officeart/2005/8/layout/hierarchy1"/>
    <dgm:cxn modelId="{3444078B-DF26-4172-A5C5-C267CB806038}" type="presOf" srcId="{412F6473-C30E-46E1-AE7B-6E00D4DDC336}" destId="{566CF610-26FD-43D4-9C29-8E6CA6FDD0E5}" srcOrd="0" destOrd="0" presId="urn:microsoft.com/office/officeart/2005/8/layout/hierarchy1"/>
    <dgm:cxn modelId="{727B3B92-D7BE-4E37-8AD1-18D0238FD592}" type="presOf" srcId="{A61C717D-102C-4BF5-9A96-A30653CA82A8}" destId="{E019605F-46B7-4E0A-9098-2C1BCFC710ED}" srcOrd="0" destOrd="0" presId="urn:microsoft.com/office/officeart/2005/8/layout/hierarchy1"/>
    <dgm:cxn modelId="{21AA5B95-D3BC-4C0F-B4B3-67162A1B9A71}" type="presOf" srcId="{B6B048F8-0877-42AF-8D34-E39CB582E078}" destId="{FFA047D0-39FA-400C-B77A-C1C5DD68A42D}" srcOrd="0" destOrd="0" presId="urn:microsoft.com/office/officeart/2005/8/layout/hierarchy1"/>
    <dgm:cxn modelId="{AAAA6BF7-50F1-4490-819A-3DB437D9DAD4}" srcId="{E855516E-A016-47CF-B727-07BAB30B90A1}" destId="{D4D612D7-B0E2-47B3-AC60-1397EE0FB549}" srcOrd="2" destOrd="0" parTransId="{51FE517D-B2F9-4797-8034-912B341AF07A}" sibTransId="{59A613C8-AD6C-4F08-858A-38644B293407}"/>
    <dgm:cxn modelId="{E3AC9C4A-D86B-42DF-BDD4-9E9E65B17C77}" srcId="{23EE2B21-5B74-4241-826E-1D8CBC954991}" destId="{B6B048F8-0877-42AF-8D34-E39CB582E078}" srcOrd="0" destOrd="0" parTransId="{75DAF2D2-7FB7-4A03-B729-E9FDA09D90E0}" sibTransId="{F8DAB465-A227-4FB7-8F2F-8214F209B76D}"/>
    <dgm:cxn modelId="{BC529B7F-E471-4093-8DCE-C89B3CFF0800}" type="presOf" srcId="{B2E6FEAB-F4DC-46E0-B3AC-0E94AA207997}" destId="{5415D70F-BABD-445B-840D-CA8A5C457292}" srcOrd="0" destOrd="0" presId="urn:microsoft.com/office/officeart/2005/8/layout/hierarchy1"/>
    <dgm:cxn modelId="{040BDCC6-2C0A-4B19-80B8-4FD07E3ECE54}" type="presOf" srcId="{A7327364-1173-4A3E-AD45-92107A461F5E}" destId="{58224B38-A22D-4207-946B-1D9BEADB0485}" srcOrd="0" destOrd="0" presId="urn:microsoft.com/office/officeart/2005/8/layout/hierarchy1"/>
    <dgm:cxn modelId="{C71BB99C-EE76-4915-A7C7-34D498120DF5}" type="presOf" srcId="{42132532-F40C-4D23-B000-15866DCB81E0}" destId="{BDDB019A-D11D-48FC-B201-F641C941C6D7}" srcOrd="0" destOrd="0" presId="urn:microsoft.com/office/officeart/2005/8/layout/hierarchy1"/>
    <dgm:cxn modelId="{ACB8B29D-FE24-4D7D-A2B2-12853C2F7BC3}" type="presOf" srcId="{145A5983-41F3-4329-8A82-ABC45591D56C}" destId="{BB854A6D-C164-4503-8C14-A1515F54ACE8}" srcOrd="0" destOrd="0" presId="urn:microsoft.com/office/officeart/2005/8/layout/hierarchy1"/>
    <dgm:cxn modelId="{18BEBF9A-E3EA-4857-8420-225C1CC2753C}" type="presOf" srcId="{7D658826-1783-4C94-BFEE-B09B3B2DD459}" destId="{242B0077-73BE-4ECB-ABFE-F8CEC1825851}" srcOrd="0" destOrd="0" presId="urn:microsoft.com/office/officeart/2005/8/layout/hierarchy1"/>
    <dgm:cxn modelId="{00FB50AD-D4E6-46A4-A9A0-EA1140003644}" srcId="{A61C717D-102C-4BF5-9A96-A30653CA82A8}" destId="{4EA7EECB-0B9B-4ABD-A395-C849DEC47B20}" srcOrd="1" destOrd="0" parTransId="{F5105834-075C-47A9-9A59-35D0E157B873}" sibTransId="{DC88479C-676E-4804-8165-9A7136A3AF47}"/>
    <dgm:cxn modelId="{618DA136-ADEC-49DF-8BD6-C357D977A1F7}" type="presOf" srcId="{39C253C8-F9CF-4C3B-BAD1-963ED444BE9C}" destId="{07B6BAE6-B968-49BA-BFF9-406C76018C36}" srcOrd="0" destOrd="0" presId="urn:microsoft.com/office/officeart/2005/8/layout/hierarchy1"/>
    <dgm:cxn modelId="{4595B408-7FAD-4FF9-AD31-762D31AB58B6}" type="presOf" srcId="{5035C121-5FB6-458B-AF3D-26911D6F9DDE}" destId="{3F6F33B1-DB26-40EB-BD4D-010CD70C7980}" srcOrd="0" destOrd="0" presId="urn:microsoft.com/office/officeart/2005/8/layout/hierarchy1"/>
    <dgm:cxn modelId="{BBDB733F-C4BB-4145-94CA-B448FCF7CC99}" type="presOf" srcId="{F5105834-075C-47A9-9A59-35D0E157B873}" destId="{CF8BF63B-B70C-43F4-87BB-E977D0541EAB}" srcOrd="0" destOrd="0" presId="urn:microsoft.com/office/officeart/2005/8/layout/hierarchy1"/>
    <dgm:cxn modelId="{9A3CD541-9366-476C-9BAC-8B5D2EEEC7D8}" srcId="{5D30903F-23D3-4D98-B74C-CF9D1E5798CE}" destId="{C4F41912-09C5-475F-A79D-16EACDCBE4AC}" srcOrd="0" destOrd="0" parTransId="{22C2602B-43E4-4235-A131-D92C9BC06AF9}" sibTransId="{F67A9C6F-6121-4173-922F-A690C699238B}"/>
    <dgm:cxn modelId="{1E5ACE99-A2E2-4B97-B708-1B8DAD70B2F1}" srcId="{889D63C0-8D1F-441B-8CC7-7B9831710799}" destId="{C8D79DBB-C9D6-4A2C-AB6F-6EAA61896351}" srcOrd="0" destOrd="0" parTransId="{B09E0D0D-143F-4BB7-85E2-CC7149C3F0A9}" sibTransId="{EA83B1E1-799E-4EA0-986A-AEB8285964DC}"/>
    <dgm:cxn modelId="{798912A2-C748-4088-A4E6-B783F0A5F55A}" type="presOf" srcId="{51FE517D-B2F9-4797-8034-912B341AF07A}" destId="{A1924793-B2C5-46D3-BAE4-7205B8E9498F}" srcOrd="0" destOrd="0" presId="urn:microsoft.com/office/officeart/2005/8/layout/hierarchy1"/>
    <dgm:cxn modelId="{F953AFB0-EC83-4FB9-9BC1-3141A66068E5}" srcId="{446AAD57-CAA7-44AF-8812-CC9E01AF2AE8}" destId="{5D30903F-23D3-4D98-B74C-CF9D1E5798CE}" srcOrd="1" destOrd="0" parTransId="{47803958-7A20-42F1-8A9B-43531FF3D667}" sibTransId="{108275C5-215C-46E8-99BC-E9BA06134E34}"/>
    <dgm:cxn modelId="{04CEAC17-1C61-4DA1-B509-DD0FCB413B58}" type="presOf" srcId="{122E10C0-9F0B-4721-A79D-90AEA3DCA7EC}" destId="{5E4E765A-0E37-4605-8914-0999570EE690}" srcOrd="0" destOrd="0" presId="urn:microsoft.com/office/officeart/2005/8/layout/hierarchy1"/>
    <dgm:cxn modelId="{41803093-51D1-43F9-ADE3-59E6B672839F}" type="presOf" srcId="{2866C897-4CF9-4BDF-9487-7A6980E94C24}" destId="{1E7E3030-9765-4F8B-9B2E-7C262C60A717}" srcOrd="0" destOrd="0" presId="urn:microsoft.com/office/officeart/2005/8/layout/hierarchy1"/>
    <dgm:cxn modelId="{98E43C4B-EEFD-449F-8541-9FDDEF29563E}" srcId="{A61C717D-102C-4BF5-9A96-A30653CA82A8}" destId="{518B28ED-91E6-450F-BC4E-44C43E047976}" srcOrd="0" destOrd="0" parTransId="{7D14A414-D089-446E-A149-60831D901954}" sibTransId="{1FA3C282-F615-43A0-8DB7-2CDC97D8B54E}"/>
    <dgm:cxn modelId="{3A8A8A16-4AF7-40FB-921A-C45844622CEC}" type="presOf" srcId="{F32BBF58-6F16-4571-8EF8-A712EADF127F}" destId="{96C0E4D6-4E00-4741-86CA-302E2DC7D8C8}" srcOrd="0" destOrd="0" presId="urn:microsoft.com/office/officeart/2005/8/layout/hierarchy1"/>
    <dgm:cxn modelId="{0C1BE815-09C3-4EFC-9761-2A3C3C61D916}" srcId="{92426940-995A-4A57-8E04-AF9F99727980}" destId="{2B64AE9E-4344-45B3-8537-3FA6033936E2}" srcOrd="0" destOrd="0" parTransId="{CC202E6C-2296-41D5-A050-EC199B2C611A}" sibTransId="{7E46A019-24E3-435C-9527-97F3FDBC7165}"/>
    <dgm:cxn modelId="{77640FFE-9EB3-45BB-BFD9-D4BBFF699D2A}" type="presOf" srcId="{92426940-995A-4A57-8E04-AF9F99727980}" destId="{4FEF05BA-CF5B-46A8-BD3F-393AFC97364C}" srcOrd="0" destOrd="0" presId="urn:microsoft.com/office/officeart/2005/8/layout/hierarchy1"/>
    <dgm:cxn modelId="{2B3BAD5C-8768-4678-A176-53A1F0664EF6}" type="presOf" srcId="{2DF55B5F-44EB-4C3B-BF97-696A69D34430}" destId="{CDE9818F-26ED-47C9-8046-8F1BC9407615}" srcOrd="0" destOrd="0" presId="urn:microsoft.com/office/officeart/2005/8/layout/hierarchy1"/>
    <dgm:cxn modelId="{C4515F86-65DF-4D3E-8CC0-D1D400520F33}" type="presOf" srcId="{A361D286-1C1C-49E2-BC1C-85AF963382EA}" destId="{35340D2D-88F1-4614-8585-BC5393D4A094}" srcOrd="0" destOrd="0" presId="urn:microsoft.com/office/officeart/2005/8/layout/hierarchy1"/>
    <dgm:cxn modelId="{BC516921-5366-43FA-A6B3-767EFD593584}" type="presOf" srcId="{6445947E-6072-4270-B107-1E86E99A3640}" destId="{8CEAB6C6-1CD0-4D0B-AF90-B33A9CF5A519}" srcOrd="0" destOrd="0" presId="urn:microsoft.com/office/officeart/2005/8/layout/hierarchy1"/>
    <dgm:cxn modelId="{04DF31FD-BF7C-4CC2-AEB2-FC81D49E9A03}" type="presOf" srcId="{446AAD57-CAA7-44AF-8812-CC9E01AF2AE8}" destId="{8597E2C2-21CA-409D-B70B-A2535345C3B2}" srcOrd="0" destOrd="0" presId="urn:microsoft.com/office/officeart/2005/8/layout/hierarchy1"/>
    <dgm:cxn modelId="{2FEC1F4C-B54D-40BD-ADE5-09EB3B3CC5D4}" srcId="{D4D612D7-B0E2-47B3-AC60-1397EE0FB549}" destId="{7D658826-1783-4C94-BFEE-B09B3B2DD459}" srcOrd="0" destOrd="0" parTransId="{2DF55B5F-44EB-4C3B-BF97-696A69D34430}" sibTransId="{AC88DB0A-7798-45D3-A9B8-39AA845A46B8}"/>
    <dgm:cxn modelId="{6BD39F9A-F3F3-4692-B05B-D397A8BA0F87}" srcId="{A7327364-1173-4A3E-AD45-92107A461F5E}" destId="{BA3D7973-CDCB-47D3-8329-2FB5A969E85D}" srcOrd="0" destOrd="0" parTransId="{14DD5DE1-EF5B-4294-A031-F81986CDCB93}" sibTransId="{6AADC224-5CC1-4F03-A299-A675AA985BA9}"/>
    <dgm:cxn modelId="{10B4F87F-2ABB-469D-AE85-B9204AFCEAF8}" type="presOf" srcId="{518B28ED-91E6-450F-BC4E-44C43E047976}" destId="{A7FA5513-700F-4533-9F6E-27D375535D09}" srcOrd="0" destOrd="0" presId="urn:microsoft.com/office/officeart/2005/8/layout/hierarchy1"/>
    <dgm:cxn modelId="{9E1B3266-156A-479A-9D85-D0813F1710B8}" type="presOf" srcId="{B09E0D0D-143F-4BB7-85E2-CC7149C3F0A9}" destId="{F7A7D36F-DBA5-4815-92E9-1B3A05FADC49}" srcOrd="0" destOrd="0" presId="urn:microsoft.com/office/officeart/2005/8/layout/hierarchy1"/>
    <dgm:cxn modelId="{AB5D4796-E053-4D8A-BC48-BF513CB250DF}" type="presOf" srcId="{108E425F-3C8F-4128-8EAB-143EA9BCAF2B}" destId="{99FF8D7F-9930-45E8-8CE3-3B93821BB9B9}" srcOrd="0" destOrd="0" presId="urn:microsoft.com/office/officeart/2005/8/layout/hierarchy1"/>
    <dgm:cxn modelId="{95776E29-1801-4E08-8EC4-FB0B5065F0C6}" srcId="{21948087-4055-44C9-B900-D35BA332946B}" destId="{4E872CBC-D1DA-4116-8770-7007330B11B9}" srcOrd="0" destOrd="0" parTransId="{ECC3D10C-B7CC-488D-A39A-8D610BCCF42F}" sibTransId="{315DADDA-3720-4C98-95B5-1E373ED7AFB1}"/>
    <dgm:cxn modelId="{B74D145C-DE1F-49D7-AA9D-F9BFAFA4AC7D}" type="presOf" srcId="{05FCA56A-7BE9-4134-BE17-A1DF2AA4641E}" destId="{9DE8BDD3-CC5D-4538-AB70-39CC8D43CF2E}" srcOrd="0" destOrd="0" presId="urn:microsoft.com/office/officeart/2005/8/layout/hierarchy1"/>
    <dgm:cxn modelId="{9884B4B5-01A0-4344-AB75-62A4238BA577}" type="presOf" srcId="{2EAC2897-5C61-49BF-A6FC-B2B8453273F0}" destId="{F006287E-4888-4BF4-BB43-8A63BD1A6AAE}" srcOrd="0" destOrd="0" presId="urn:microsoft.com/office/officeart/2005/8/layout/hierarchy1"/>
    <dgm:cxn modelId="{AEB55059-21FB-4D35-9D7D-803C5A5EF89A}" type="presOf" srcId="{6CB1C90A-C9C6-4B95-AA7C-9263B849B5E4}" destId="{7FD097B8-4F05-4BFA-BBB7-FF98C446AD0E}" srcOrd="0" destOrd="0" presId="urn:microsoft.com/office/officeart/2005/8/layout/hierarchy1"/>
    <dgm:cxn modelId="{67519C1C-25E7-4D9F-B46C-F1165D311A6B}" type="presOf" srcId="{46530FA7-4999-4D6C-A9C4-DD76172EDC6F}" destId="{93BD3E8F-B0B3-40F4-9D96-EDBD743560A6}" srcOrd="0" destOrd="0" presId="urn:microsoft.com/office/officeart/2005/8/layout/hierarchy1"/>
    <dgm:cxn modelId="{A38A7B5B-7808-4CAE-A28A-2B8B9EB11C2D}" type="presOf" srcId="{231F2D41-F847-4638-BC59-24A1E5BAF5F6}" destId="{537858CB-90A0-4EA4-951C-A5207760D060}" srcOrd="0" destOrd="0" presId="urn:microsoft.com/office/officeart/2005/8/layout/hierarchy1"/>
    <dgm:cxn modelId="{25EE4789-219F-4BB5-910A-1EC1C138B54E}" type="presOf" srcId="{50051AEF-47AD-4CDA-9D20-931D59AB757F}" destId="{62B37D0F-0D83-4046-BEBB-0E9678F93488}" srcOrd="0" destOrd="0" presId="urn:microsoft.com/office/officeart/2005/8/layout/hierarchy1"/>
    <dgm:cxn modelId="{56A1D665-7F0E-485F-A974-42942E86C0C7}" srcId="{81BB5BDF-DE57-466B-B6B7-73DDDA17F7AD}" destId="{8C2CF86E-1A4C-4065-ABCC-D3F5770AE3DD}" srcOrd="0" destOrd="0" parTransId="{6AD6ACB0-ECF3-42AC-9966-CFA168DEEF20}" sibTransId="{2903578C-FFD3-4E4E-83D9-BC7A60F4DDF3}"/>
    <dgm:cxn modelId="{46483F0F-BB2E-4F31-B6AF-B1E23C5874CC}" srcId="{3F63F90B-3D0B-4104-8AFA-24C18FF58047}" destId="{A7327364-1173-4A3E-AD45-92107A461F5E}" srcOrd="0" destOrd="0" parTransId="{B2E6FEAB-F4DC-46E0-B3AC-0E94AA207997}" sibTransId="{4EE396D7-752F-440D-B7FA-FED3DF9ACF5B}"/>
    <dgm:cxn modelId="{232BEA5F-5501-4BC6-8C5B-7DADC2CCE51E}" type="presOf" srcId="{F201D80A-A33F-49F8-8E9B-A78A76B16501}" destId="{2BD33730-C480-4E09-9165-5E9C62A4D8BF}" srcOrd="0" destOrd="0" presId="urn:microsoft.com/office/officeart/2005/8/layout/hierarchy1"/>
    <dgm:cxn modelId="{6BF1D6AB-4D08-4B2B-834C-84CF2FAA7DFB}" type="presOf" srcId="{EE4FCCAE-AD7F-491E-A373-BB24FCC999BC}" destId="{428090BF-05E1-4D78-B9AE-16FDDB307A8B}" srcOrd="0" destOrd="0" presId="urn:microsoft.com/office/officeart/2005/8/layout/hierarchy1"/>
    <dgm:cxn modelId="{F568D294-1140-43E7-B96E-00C67223E311}" srcId="{122E10C0-9F0B-4721-A79D-90AEA3DCA7EC}" destId="{352ADF57-8171-457C-839A-E4F7AAAC6265}" srcOrd="0" destOrd="0" parTransId="{F201D80A-A33F-49F8-8E9B-A78A76B16501}" sibTransId="{8A696755-A5E9-43F6-9B6D-7AD79549D52E}"/>
    <dgm:cxn modelId="{0D562131-BB70-43E1-AE51-DFB1C8136B0C}" srcId="{4EA7EECB-0B9B-4ABD-A395-C849DEC47B20}" destId="{889D63C0-8D1F-441B-8CC7-7B9831710799}" srcOrd="1" destOrd="0" parTransId="{AC82F67F-380E-4D9A-892E-90F29B4A558C}" sibTransId="{1009646F-3A77-4814-A7A7-DA85AE4E1571}"/>
    <dgm:cxn modelId="{8E7352D5-DBB6-4681-9254-B3A1E9EC7813}" srcId="{3DA96813-5A63-4952-8123-CD57B171573E}" destId="{426025BA-0846-46A9-8184-0D47952CC1F7}" srcOrd="0" destOrd="0" parTransId="{B879B933-91F5-46FA-9946-74F3A70EBB5F}" sibTransId="{D5C670E6-A0E4-41B0-8307-E96A9D38B142}"/>
    <dgm:cxn modelId="{F94F9986-F1ED-4A03-81A2-9581113CFFFE}" type="presOf" srcId="{81BB5BDF-DE57-466B-B6B7-73DDDA17F7AD}" destId="{BFEC1909-2D21-45DB-B35D-E90A3C626C32}" srcOrd="0" destOrd="0" presId="urn:microsoft.com/office/officeart/2005/8/layout/hierarchy1"/>
    <dgm:cxn modelId="{735BB07E-79DB-4D03-8BE4-7BE8FAD357B7}" type="presOf" srcId="{5DB422F6-19C0-43FD-B347-701130719E42}" destId="{09D285E3-426F-47D0-9E57-85661EB0AFE8}" srcOrd="0" destOrd="0" presId="urn:microsoft.com/office/officeart/2005/8/layout/hierarchy1"/>
    <dgm:cxn modelId="{FD2EF73B-9CFD-4E1A-85E8-AFE118194DC3}" type="presOf" srcId="{95C5B84B-B110-4C2F-90C8-938135A46844}" destId="{672872DA-8BFA-4334-9606-2AC3B4CF1BD1}" srcOrd="0" destOrd="0" presId="urn:microsoft.com/office/officeart/2005/8/layout/hierarchy1"/>
    <dgm:cxn modelId="{8EB53137-4496-4DB8-BE39-DB68BB0A1D8B}" type="presOf" srcId="{65BDC218-4D51-4729-8728-D21AF23F7A41}" destId="{31974260-6F18-4032-9195-6B56B32AB81B}" srcOrd="0" destOrd="0" presId="urn:microsoft.com/office/officeart/2005/8/layout/hierarchy1"/>
    <dgm:cxn modelId="{23705E49-91F1-4916-A91D-1D1818C601EC}" srcId="{A361D286-1C1C-49E2-BC1C-85AF963382EA}" destId="{2866C897-4CF9-4BDF-9487-7A6980E94C24}" srcOrd="0" destOrd="0" parTransId="{95C5B84B-B110-4C2F-90C8-938135A46844}" sibTransId="{52D8C79E-4DD8-443E-92B1-5CE68533AAE1}"/>
    <dgm:cxn modelId="{6DB5E67A-2453-4D62-B7FA-F1A9A73F8689}" srcId="{881DC3D1-E456-4BC6-865D-FF747458D1BF}" destId="{0EDBCEDA-6C43-4A96-BC7E-3D6794C11427}" srcOrd="1" destOrd="0" parTransId="{456CBFD9-B86B-444D-A85E-AF2FBE1BD072}" sibTransId="{0AF13DF9-4FF1-4C49-9C5C-57E4DC667440}"/>
    <dgm:cxn modelId="{A529F488-ADCD-44DB-A0EF-33EBB7821727}" type="presOf" srcId="{23EE2B21-5B74-4241-826E-1D8CBC954991}" destId="{757AB982-45C2-4D92-AF0D-CFAD56E28DDA}" srcOrd="0" destOrd="0" presId="urn:microsoft.com/office/officeart/2005/8/layout/hierarchy1"/>
    <dgm:cxn modelId="{E60573D1-E39A-42AF-B3D9-7D3CD77B0FC7}" srcId="{352ADF57-8171-457C-839A-E4F7AAAC6265}" destId="{EE4FCCAE-AD7F-491E-A373-BB24FCC999BC}" srcOrd="1" destOrd="0" parTransId="{50051AEF-47AD-4CDA-9D20-931D59AB757F}" sibTransId="{DAC164C7-208F-4EB4-A38F-B2FC8CDBDD8A}"/>
    <dgm:cxn modelId="{46E6388C-7ADA-431C-9895-98D3DDB9DD40}" type="presOf" srcId="{2B64AE9E-4344-45B3-8537-3FA6033936E2}" destId="{BE51EE6A-08D8-4BAC-B8D9-46E9BC07B82C}" srcOrd="0" destOrd="0" presId="urn:microsoft.com/office/officeart/2005/8/layout/hierarchy1"/>
    <dgm:cxn modelId="{EE5AECD0-96C8-4623-A46E-AD2F309B3362}" type="presOf" srcId="{8CE99B8A-DDB5-428E-A4BC-8995C41B3689}" destId="{86CFDE3B-BDFA-4EEA-930F-CE6992498A25}" srcOrd="0" destOrd="0" presId="urn:microsoft.com/office/officeart/2005/8/layout/hierarchy1"/>
    <dgm:cxn modelId="{1621A177-3950-438E-9222-2C1433A02948}" type="presOf" srcId="{4EF98725-7115-4E6E-B769-4E4233EFC490}" destId="{A3FD0406-38D9-410F-B9C0-7DACFFDC9F7C}" srcOrd="0" destOrd="0" presId="urn:microsoft.com/office/officeart/2005/8/layout/hierarchy1"/>
    <dgm:cxn modelId="{59E7F703-C6B8-4DE3-B048-60B75379F3A2}" type="presOf" srcId="{A92DFEF6-2178-4183-8FCF-924B9E747776}" destId="{2C2627BB-B85D-4802-8EFC-C075549EF90A}" srcOrd="0" destOrd="0" presId="urn:microsoft.com/office/officeart/2005/8/layout/hierarchy1"/>
    <dgm:cxn modelId="{885B001A-9079-4CBD-AB2A-F140DFFD2D88}" type="presOf" srcId="{AC82F67F-380E-4D9A-892E-90F29B4A558C}" destId="{85A4319D-D34A-46A7-B5E6-02C39E9DE834}" srcOrd="0" destOrd="0" presId="urn:microsoft.com/office/officeart/2005/8/layout/hierarchy1"/>
    <dgm:cxn modelId="{632D1AD6-737A-41E9-B2EE-561A97CD6236}" type="presOf" srcId="{904EA52C-9E3A-45E7-8997-DF5420860723}" destId="{7D49942F-C91B-4269-9217-FE516371B56D}" srcOrd="0" destOrd="0" presId="urn:microsoft.com/office/officeart/2005/8/layout/hierarchy1"/>
    <dgm:cxn modelId="{4E7EB4E8-3519-467C-AC6C-E6F6D7F92E07}" srcId="{446AAD57-CAA7-44AF-8812-CC9E01AF2AE8}" destId="{42132532-F40C-4D23-B000-15866DCB81E0}" srcOrd="0" destOrd="0" parTransId="{904EA52C-9E3A-45E7-8997-DF5420860723}" sibTransId="{4E386496-2CB9-49C7-8B24-D92E4E81DE29}"/>
    <dgm:cxn modelId="{444FCE68-0A41-41A5-98BF-820507F717ED}" srcId="{4E872CBC-D1DA-4116-8770-7007330B11B9}" destId="{F72CB8EB-1F6B-46F0-B42B-5F5C80F4090F}" srcOrd="0" destOrd="0" parTransId="{412F6473-C30E-46E1-AE7B-6E00D4DDC336}" sibTransId="{7141F158-0A6C-4DEB-9B01-E94E3D212AB3}"/>
    <dgm:cxn modelId="{CDC8FDD4-5190-43E3-BADE-C1BBA0A0A6AD}" srcId="{B6B048F8-0877-42AF-8D34-E39CB582E078}" destId="{44A94CF7-AB78-4DF4-A017-34C20E508AE4}" srcOrd="0" destOrd="0" parTransId="{197311DE-01ED-4DB2-8B93-6B32FE611C79}" sibTransId="{405861C3-F8F1-43D0-AC6D-28479A26AC90}"/>
    <dgm:cxn modelId="{EEC2DA5D-1C60-4FCC-A3CC-0950B9BB9FCB}" type="presOf" srcId="{352ADF57-8171-457C-839A-E4F7AAAC6265}" destId="{46B71C0A-F24E-43FB-B827-9BBF2ED80A7A}" srcOrd="0" destOrd="0" presId="urn:microsoft.com/office/officeart/2005/8/layout/hierarchy1"/>
    <dgm:cxn modelId="{BDC01DEE-23A8-40C7-A43D-793EC217B1B9}" type="presOf" srcId="{C1E30943-85A1-4938-BC2B-BBBF6503742D}" destId="{C7408D59-CAA9-48D5-B3F7-F757979FC9AC}" srcOrd="0" destOrd="0" presId="urn:microsoft.com/office/officeart/2005/8/layout/hierarchy1"/>
    <dgm:cxn modelId="{0A0D4271-ECB6-4D28-84C4-892AE53F9BFF}" type="presOf" srcId="{21948087-4055-44C9-B900-D35BA332946B}" destId="{75D8CF00-6AFB-4921-AF2E-0FA29A7205F5}" srcOrd="0" destOrd="0" presId="urn:microsoft.com/office/officeart/2005/8/layout/hierarchy1"/>
    <dgm:cxn modelId="{29E051C8-828A-4F15-BF8C-021B9DFA5B2D}" type="presOf" srcId="{4E872CBC-D1DA-4116-8770-7007330B11B9}" destId="{A982FADB-D21F-4D64-ACE9-F2A096157E56}" srcOrd="0" destOrd="0" presId="urn:microsoft.com/office/officeart/2005/8/layout/hierarchy1"/>
    <dgm:cxn modelId="{85C42708-F7F1-48E3-BCB4-59C9D9C08A57}" srcId="{B4A18C0B-4F70-4C6E-A401-EBF73A342DA0}" destId="{145A5983-41F3-4329-8A82-ABC45591D56C}" srcOrd="1" destOrd="0" parTransId="{2EAC2897-5C61-49BF-A6FC-B2B8453273F0}" sibTransId="{3513D728-0C12-49E1-AF78-D6FC3B4ACA43}"/>
    <dgm:cxn modelId="{1C7C32A9-4050-4A23-AAB8-7EC51A217170}" type="presOf" srcId="{D525A6BB-F1B8-4BFB-8EBF-601A1C8A0727}" destId="{987E1852-DAA4-4A54-BD73-A0B390DAB11F}" srcOrd="0" destOrd="0" presId="urn:microsoft.com/office/officeart/2005/8/layout/hierarchy1"/>
    <dgm:cxn modelId="{42521AC8-EFE8-4067-BDEC-A9609C7DD38E}" srcId="{A61C717D-102C-4BF5-9A96-A30653CA82A8}" destId="{B4A18C0B-4F70-4C6E-A401-EBF73A342DA0}" srcOrd="2" destOrd="0" parTransId="{BA8FF293-8FAB-41D7-B3BB-81E1A51704AF}" sibTransId="{5CB5F55E-CEDF-4132-AC1C-30F748D60622}"/>
    <dgm:cxn modelId="{8E19A469-C368-4E38-A2F0-7D55A5190A56}" srcId="{231F2D41-F847-4638-BC59-24A1E5BAF5F6}" destId="{E855516E-A016-47CF-B727-07BAB30B90A1}" srcOrd="0" destOrd="0" parTransId="{6A2D9EBE-2A51-45F5-8717-5DA1A7888DF1}" sibTransId="{B9567ED2-2A0A-43EB-8080-EF3671F5A53F}"/>
    <dgm:cxn modelId="{9E46049C-E15F-4B7D-B3B9-C05B0738F0BD}" type="presOf" srcId="{BA3D7973-CDCB-47D3-8329-2FB5A969E85D}" destId="{7FF19347-7A60-4AAB-8FE9-5500C53ACCA1}" srcOrd="0" destOrd="0" presId="urn:microsoft.com/office/officeart/2005/8/layout/hierarchy1"/>
    <dgm:cxn modelId="{09DBBE70-C43F-4C24-8811-A9C4F2E72779}" type="presOf" srcId="{0EDBCEDA-6C43-4A96-BC7E-3D6794C11427}" destId="{4DEBFBA3-F125-4756-AE82-A143AB02D6A8}" srcOrd="0" destOrd="0" presId="urn:microsoft.com/office/officeart/2005/8/layout/hierarchy1"/>
    <dgm:cxn modelId="{22D269B4-B9C1-4046-8EAC-9B2F8F1A5A42}" type="presOf" srcId="{CC202E6C-2296-41D5-A050-EC199B2C611A}" destId="{C708A73F-E36E-45ED-8F47-CAB1B8A6CC6A}" srcOrd="0" destOrd="0" presId="urn:microsoft.com/office/officeart/2005/8/layout/hierarchy1"/>
    <dgm:cxn modelId="{0238C76C-7865-45FE-85FA-2F66C3EC3EA0}" type="presOf" srcId="{C009177A-EF7E-4BDF-BB39-3CD6FEE5B402}" destId="{F09CE915-1ADF-4E6C-9706-9C93C590CD48}" srcOrd="0" destOrd="0" presId="urn:microsoft.com/office/officeart/2005/8/layout/hierarchy1"/>
    <dgm:cxn modelId="{FF000A5F-24DE-4FC2-BAE7-4B290C375FCC}" type="presOf" srcId="{B4A18C0B-4F70-4C6E-A401-EBF73A342DA0}" destId="{3CC5C02D-5222-4463-9DF9-74D59EDB41B0}" srcOrd="0" destOrd="0" presId="urn:microsoft.com/office/officeart/2005/8/layout/hierarchy1"/>
    <dgm:cxn modelId="{47B5472F-A35B-44C6-9242-00DAD84820DC}" srcId="{518B28ED-91E6-450F-BC4E-44C43E047976}" destId="{881DC3D1-E456-4BC6-865D-FF747458D1BF}" srcOrd="0" destOrd="0" parTransId="{482D9EC9-4DCB-4F0C-9507-52E8C83FAA2D}" sibTransId="{D7AE77AA-0E2C-42DA-BC89-61E8784B0DA7}"/>
    <dgm:cxn modelId="{8C123337-A432-466A-860E-9B77606F1BE3}" srcId="{426025BA-0846-46A9-8184-0D47952CC1F7}" destId="{39C253C8-F9CF-4C3B-BAD1-963ED444BE9C}" srcOrd="0" destOrd="0" parTransId="{65BDC218-4D51-4729-8728-D21AF23F7A41}" sibTransId="{8E73FE8E-ACC9-487A-B46C-E8ECFAF2F3A8}"/>
    <dgm:cxn modelId="{DFC0C38A-061A-4A57-91A5-ABDAB5F8375D}" srcId="{39C253C8-F9CF-4C3B-BAD1-963ED444BE9C}" destId="{A61C717D-102C-4BF5-9A96-A30653CA82A8}" srcOrd="0" destOrd="0" parTransId="{9BB30B29-2BC3-4F26-A1F4-298AFF93047D}" sibTransId="{AD0EBCA7-F1A4-48B7-A3B3-DB266E9139C4}"/>
    <dgm:cxn modelId="{A5454170-04B8-4202-A4A1-A09EF171A84E}" type="presOf" srcId="{3C2C0F8A-6BA9-43FC-B12D-02A09859064B}" destId="{7F8CA04B-30B3-4549-917B-ADC8A765DFAD}" srcOrd="0" destOrd="0" presId="urn:microsoft.com/office/officeart/2005/8/layout/hierarchy1"/>
    <dgm:cxn modelId="{90DB9938-F72B-4553-B070-BEBD2C548136}" type="presOf" srcId="{F7D3FB91-A099-4937-9800-862E46EB4D60}" destId="{4B20848C-5741-463D-BAB6-210070973E7D}" srcOrd="0" destOrd="0" presId="urn:microsoft.com/office/officeart/2005/8/layout/hierarchy1"/>
    <dgm:cxn modelId="{8AD2EE0D-4569-4525-A76F-AF5A55164B3E}" srcId="{B4A18C0B-4F70-4C6E-A401-EBF73A342DA0}" destId="{108E425F-3C8F-4128-8EAB-143EA9BCAF2B}" srcOrd="0" destOrd="0" parTransId="{50FD2442-1E34-4F74-924F-CC116368093E}" sibTransId="{CE6059D5-B878-4AEE-AAB4-A70B9DC19975}"/>
    <dgm:cxn modelId="{C208C9B6-1B3A-4049-8672-842CBEB65C38}" type="presOf" srcId="{14DD5DE1-EF5B-4294-A031-F81986CDCB93}" destId="{0CEF62BA-9021-4116-A026-0B05624739A6}" srcOrd="0" destOrd="0" presId="urn:microsoft.com/office/officeart/2005/8/layout/hierarchy1"/>
    <dgm:cxn modelId="{E158870D-2179-4F37-8129-FFAE7E21D844}" type="presOf" srcId="{7309836F-7691-4944-9FE6-1805737D8088}" destId="{8C4B4D04-E722-4E10-A255-0726F7EF5E15}" srcOrd="0" destOrd="0" presId="urn:microsoft.com/office/officeart/2005/8/layout/hierarchy1"/>
    <dgm:cxn modelId="{7AD39BC0-3F0A-4EC1-AEC4-EE88A35BA676}" type="presOf" srcId="{E855516E-A016-47CF-B727-07BAB30B90A1}" destId="{B48531FD-FF63-43EA-A73E-5ACFD34B54D0}" srcOrd="0" destOrd="0" presId="urn:microsoft.com/office/officeart/2005/8/layout/hierarchy1"/>
    <dgm:cxn modelId="{1F9B2D80-ABE3-41D5-8EF2-7399DD27D61A}" srcId="{F72CB8EB-1F6B-46F0-B42B-5F5C80F4090F}" destId="{9376A0D9-DA0E-49E5-9D7F-67DE27491C34}" srcOrd="1" destOrd="0" parTransId="{A90CCBEE-751D-452D-94A5-A0E833F28617}" sibTransId="{5F2AEFAE-FBE5-4E7D-A38A-6AA4C68B0285}"/>
    <dgm:cxn modelId="{4C716260-88FB-4815-80A7-FF8F3CC02B64}" type="presOf" srcId="{3F63F90B-3D0B-4104-8AFA-24C18FF58047}" destId="{E1384DE5-3FD3-4888-AA99-1BDE32B8A0C7}" srcOrd="0" destOrd="0" presId="urn:microsoft.com/office/officeart/2005/8/layout/hierarchy1"/>
    <dgm:cxn modelId="{6624F264-7DAD-43BB-B595-5A3B577F5548}" type="presOf" srcId="{881DC3D1-E456-4BC6-865D-FF747458D1BF}" destId="{0D30A028-DE94-4A65-9A23-64817AB44AAB}" srcOrd="0" destOrd="0" presId="urn:microsoft.com/office/officeart/2005/8/layout/hierarchy1"/>
    <dgm:cxn modelId="{EF9EB8A9-0096-4C0A-9C19-4B774AB613AE}" type="presParOf" srcId="{537858CB-90A0-4EA4-951C-A5207760D060}" destId="{279A5647-01F0-4A37-8D8C-3B5205E144D0}" srcOrd="0" destOrd="0" presId="urn:microsoft.com/office/officeart/2005/8/layout/hierarchy1"/>
    <dgm:cxn modelId="{5CFE9B3E-D18F-4ED2-B0B6-1EF0EAB1825A}" type="presParOf" srcId="{279A5647-01F0-4A37-8D8C-3B5205E144D0}" destId="{E849393C-340F-4ED5-9995-B4F543FD320C}" srcOrd="0" destOrd="0" presId="urn:microsoft.com/office/officeart/2005/8/layout/hierarchy1"/>
    <dgm:cxn modelId="{2BF9D9B9-643C-438D-AE57-71D0ED1230A4}" type="presParOf" srcId="{E849393C-340F-4ED5-9995-B4F543FD320C}" destId="{8F50D609-886D-41F4-BB52-92C0FE10693C}" srcOrd="0" destOrd="0" presId="urn:microsoft.com/office/officeart/2005/8/layout/hierarchy1"/>
    <dgm:cxn modelId="{A3F90B35-DD51-43DA-B5A2-256652A94CD9}" type="presParOf" srcId="{E849393C-340F-4ED5-9995-B4F543FD320C}" destId="{B48531FD-FF63-43EA-A73E-5ACFD34B54D0}" srcOrd="1" destOrd="0" presId="urn:microsoft.com/office/officeart/2005/8/layout/hierarchy1"/>
    <dgm:cxn modelId="{8E9B5137-BC3D-46BC-8D06-2B8600D6A3EB}" type="presParOf" srcId="{279A5647-01F0-4A37-8D8C-3B5205E144D0}" destId="{7F8DDC84-8363-48EB-BD0D-BA0D793A4FA3}" srcOrd="1" destOrd="0" presId="urn:microsoft.com/office/officeart/2005/8/layout/hierarchy1"/>
    <dgm:cxn modelId="{39E2DFE6-1FA1-44D2-83F2-4E62B3BE2753}" type="presParOf" srcId="{7F8DDC84-8363-48EB-BD0D-BA0D793A4FA3}" destId="{8CEAB6C6-1CD0-4D0B-AF90-B33A9CF5A519}" srcOrd="0" destOrd="0" presId="urn:microsoft.com/office/officeart/2005/8/layout/hierarchy1"/>
    <dgm:cxn modelId="{46B343DB-D982-4642-B5C0-6240D0E313EA}" type="presParOf" srcId="{7F8DDC84-8363-48EB-BD0D-BA0D793A4FA3}" destId="{BB580915-CD71-48F5-B46D-F6F18F8FBD8E}" srcOrd="1" destOrd="0" presId="urn:microsoft.com/office/officeart/2005/8/layout/hierarchy1"/>
    <dgm:cxn modelId="{E67DC4F8-E57B-46D5-A966-70394160CA31}" type="presParOf" srcId="{BB580915-CD71-48F5-B46D-F6F18F8FBD8E}" destId="{6EDCF902-D374-45E4-A772-ADB13183D238}" srcOrd="0" destOrd="0" presId="urn:microsoft.com/office/officeart/2005/8/layout/hierarchy1"/>
    <dgm:cxn modelId="{2B4B8843-5901-47AB-A5DF-2BE1D298FECD}" type="presParOf" srcId="{6EDCF902-D374-45E4-A772-ADB13183D238}" destId="{3541759A-E8A1-422F-9FA7-ABEE52F4EDA2}" srcOrd="0" destOrd="0" presId="urn:microsoft.com/office/officeart/2005/8/layout/hierarchy1"/>
    <dgm:cxn modelId="{6F54A93E-8084-4B78-9E77-3408E1B397E4}" type="presParOf" srcId="{6EDCF902-D374-45E4-A772-ADB13183D238}" destId="{07763DC0-7AC3-4A34-903F-097E01628E0F}" srcOrd="1" destOrd="0" presId="urn:microsoft.com/office/officeart/2005/8/layout/hierarchy1"/>
    <dgm:cxn modelId="{8A55A4D3-8B42-4C57-8DFB-6B7A60AD902A}" type="presParOf" srcId="{BB580915-CD71-48F5-B46D-F6F18F8FBD8E}" destId="{536D5288-9014-42CA-B591-67BB00FEFB92}" srcOrd="1" destOrd="0" presId="urn:microsoft.com/office/officeart/2005/8/layout/hierarchy1"/>
    <dgm:cxn modelId="{62AB463F-DA35-47C6-B9C8-281EBE29A336}" type="presParOf" srcId="{536D5288-9014-42CA-B591-67BB00FEFB92}" destId="{4B20848C-5741-463D-BAB6-210070973E7D}" srcOrd="0" destOrd="0" presId="urn:microsoft.com/office/officeart/2005/8/layout/hierarchy1"/>
    <dgm:cxn modelId="{0CAAFF79-0B3A-4B76-9DD0-979ECC43AE39}" type="presParOf" srcId="{536D5288-9014-42CA-B591-67BB00FEFB92}" destId="{D5793D93-43DA-4E6D-A8A5-7D38A4CA8F29}" srcOrd="1" destOrd="0" presId="urn:microsoft.com/office/officeart/2005/8/layout/hierarchy1"/>
    <dgm:cxn modelId="{F9CAFA5E-BAB9-4B34-B5A8-4C619DC3345E}" type="presParOf" srcId="{D5793D93-43DA-4E6D-A8A5-7D38A4CA8F29}" destId="{6E9FF07B-0359-4B7B-B02F-51FC8E205375}" srcOrd="0" destOrd="0" presId="urn:microsoft.com/office/officeart/2005/8/layout/hierarchy1"/>
    <dgm:cxn modelId="{A1B65862-27B4-41B1-AC7C-83FFCA9F4C28}" type="presParOf" srcId="{6E9FF07B-0359-4B7B-B02F-51FC8E205375}" destId="{C9AFC6D9-E8AF-471B-A2B6-E2FECD4E41C2}" srcOrd="0" destOrd="0" presId="urn:microsoft.com/office/officeart/2005/8/layout/hierarchy1"/>
    <dgm:cxn modelId="{9775000F-43B0-49FE-B0F7-ACA836DEF80D}" type="presParOf" srcId="{6E9FF07B-0359-4B7B-B02F-51FC8E205375}" destId="{2C2627BB-B85D-4802-8EFC-C075549EF90A}" srcOrd="1" destOrd="0" presId="urn:microsoft.com/office/officeart/2005/8/layout/hierarchy1"/>
    <dgm:cxn modelId="{88676D67-0B1F-4E10-9153-E62DEA5DB244}" type="presParOf" srcId="{D5793D93-43DA-4E6D-A8A5-7D38A4CA8F29}" destId="{9B818996-A5CC-45D4-A745-34753E25FF0F}" srcOrd="1" destOrd="0" presId="urn:microsoft.com/office/officeart/2005/8/layout/hierarchy1"/>
    <dgm:cxn modelId="{C8ECE840-AD92-400E-8279-382E3C85E6B9}" type="presParOf" srcId="{7F8DDC84-8363-48EB-BD0D-BA0D793A4FA3}" destId="{F09CE915-1ADF-4E6C-9706-9C93C590CD48}" srcOrd="2" destOrd="0" presId="urn:microsoft.com/office/officeart/2005/8/layout/hierarchy1"/>
    <dgm:cxn modelId="{53563F6B-F33A-4D6F-B883-24EE4FDAFBF1}" type="presParOf" srcId="{7F8DDC84-8363-48EB-BD0D-BA0D793A4FA3}" destId="{B65627B1-4AC5-40D9-91B5-266ECED7413C}" srcOrd="3" destOrd="0" presId="urn:microsoft.com/office/officeart/2005/8/layout/hierarchy1"/>
    <dgm:cxn modelId="{9DDF97EF-F02A-4C83-8048-F4CA9289E154}" type="presParOf" srcId="{B65627B1-4AC5-40D9-91B5-266ECED7413C}" destId="{4C0CB6E1-C08B-47C0-9FFE-590DF4238900}" srcOrd="0" destOrd="0" presId="urn:microsoft.com/office/officeart/2005/8/layout/hierarchy1"/>
    <dgm:cxn modelId="{A65A9A38-63CE-4D73-954B-51446EB3F917}" type="presParOf" srcId="{4C0CB6E1-C08B-47C0-9FFE-590DF4238900}" destId="{7EF20D2A-DA2D-4753-B096-6EB04765F120}" srcOrd="0" destOrd="0" presId="urn:microsoft.com/office/officeart/2005/8/layout/hierarchy1"/>
    <dgm:cxn modelId="{394C585C-4FCF-441B-8D77-E091E214C5D2}" type="presParOf" srcId="{4C0CB6E1-C08B-47C0-9FFE-590DF4238900}" destId="{89639485-E53F-4ED4-9239-5EF4024F31CC}" srcOrd="1" destOrd="0" presId="urn:microsoft.com/office/officeart/2005/8/layout/hierarchy1"/>
    <dgm:cxn modelId="{6AC211A7-20DD-4E84-96ED-3530D8136C46}" type="presParOf" srcId="{B65627B1-4AC5-40D9-91B5-266ECED7413C}" destId="{422CF676-6503-4152-BBFD-E0DC40359B7D}" srcOrd="1" destOrd="0" presId="urn:microsoft.com/office/officeart/2005/8/layout/hierarchy1"/>
    <dgm:cxn modelId="{05A62783-3D8D-44D8-B8A2-596885F81E19}" type="presParOf" srcId="{422CF676-6503-4152-BBFD-E0DC40359B7D}" destId="{BBF61E7D-D599-4A3F-BB97-E0E68EB64E99}" srcOrd="0" destOrd="0" presId="urn:microsoft.com/office/officeart/2005/8/layout/hierarchy1"/>
    <dgm:cxn modelId="{C4262F2B-FCA2-49B1-A5CE-AB8FA957CB32}" type="presParOf" srcId="{422CF676-6503-4152-BBFD-E0DC40359B7D}" destId="{8DC15EBE-6AE2-4AFD-8FAC-4A885EEFF500}" srcOrd="1" destOrd="0" presId="urn:microsoft.com/office/officeart/2005/8/layout/hierarchy1"/>
    <dgm:cxn modelId="{04BDD4B5-24F6-4D5D-8058-F10AE49BE680}" type="presParOf" srcId="{8DC15EBE-6AE2-4AFD-8FAC-4A885EEFF500}" destId="{E146C37B-D85E-4151-8E6C-F7EBD7DB2A39}" srcOrd="0" destOrd="0" presId="urn:microsoft.com/office/officeart/2005/8/layout/hierarchy1"/>
    <dgm:cxn modelId="{848B28DD-36DC-4903-8007-5725FF4F128D}" type="presParOf" srcId="{E146C37B-D85E-4151-8E6C-F7EBD7DB2A39}" destId="{DD989A2E-7FE0-47E8-8505-19994136C96B}" srcOrd="0" destOrd="0" presId="urn:microsoft.com/office/officeart/2005/8/layout/hierarchy1"/>
    <dgm:cxn modelId="{EC28F1B6-0B27-41CD-84DB-9B2769945F26}" type="presParOf" srcId="{E146C37B-D85E-4151-8E6C-F7EBD7DB2A39}" destId="{0187F531-C98D-4496-875F-08CAC15A4849}" srcOrd="1" destOrd="0" presId="urn:microsoft.com/office/officeart/2005/8/layout/hierarchy1"/>
    <dgm:cxn modelId="{A8394B1A-850E-44CD-AFE8-FECDF70468B3}" type="presParOf" srcId="{8DC15EBE-6AE2-4AFD-8FAC-4A885EEFF500}" destId="{A00B4396-9559-4D52-AC9B-9B8B812339AF}" srcOrd="1" destOrd="0" presId="urn:microsoft.com/office/officeart/2005/8/layout/hierarchy1"/>
    <dgm:cxn modelId="{23F9805A-6583-4584-9C71-1C6FFE215A04}" type="presParOf" srcId="{A00B4396-9559-4D52-AC9B-9B8B812339AF}" destId="{31974260-6F18-4032-9195-6B56B32AB81B}" srcOrd="0" destOrd="0" presId="urn:microsoft.com/office/officeart/2005/8/layout/hierarchy1"/>
    <dgm:cxn modelId="{4D2AB306-3BE1-4DED-A548-683BD2825B0A}" type="presParOf" srcId="{A00B4396-9559-4D52-AC9B-9B8B812339AF}" destId="{660B5F6D-4E2F-4533-931B-4E1107A5DB63}" srcOrd="1" destOrd="0" presId="urn:microsoft.com/office/officeart/2005/8/layout/hierarchy1"/>
    <dgm:cxn modelId="{EE376CAB-3C2B-4C1B-9E7D-1030285643F4}" type="presParOf" srcId="{660B5F6D-4E2F-4533-931B-4E1107A5DB63}" destId="{068ABDCA-FC4B-40F4-802B-06BF607E2FB3}" srcOrd="0" destOrd="0" presId="urn:microsoft.com/office/officeart/2005/8/layout/hierarchy1"/>
    <dgm:cxn modelId="{593DF620-3752-4BAE-B0BD-DFB6703345BC}" type="presParOf" srcId="{068ABDCA-FC4B-40F4-802B-06BF607E2FB3}" destId="{C0A7B230-9F54-4C20-A821-AE22D3C0241E}" srcOrd="0" destOrd="0" presId="urn:microsoft.com/office/officeart/2005/8/layout/hierarchy1"/>
    <dgm:cxn modelId="{DB4A9327-2B46-4807-AA5A-52A7220DB06F}" type="presParOf" srcId="{068ABDCA-FC4B-40F4-802B-06BF607E2FB3}" destId="{07B6BAE6-B968-49BA-BFF9-406C76018C36}" srcOrd="1" destOrd="0" presId="urn:microsoft.com/office/officeart/2005/8/layout/hierarchy1"/>
    <dgm:cxn modelId="{72E5601B-B663-4B8D-A897-6C9FE722E212}" type="presParOf" srcId="{660B5F6D-4E2F-4533-931B-4E1107A5DB63}" destId="{58FBBD59-F795-46F6-B9FC-9B906D2E5FC0}" srcOrd="1" destOrd="0" presId="urn:microsoft.com/office/officeart/2005/8/layout/hierarchy1"/>
    <dgm:cxn modelId="{DA13D259-2051-40B6-9241-A2C0A5BFB7F0}" type="presParOf" srcId="{58FBBD59-F795-46F6-B9FC-9B906D2E5FC0}" destId="{E7D27DAF-51C1-4663-9631-DB74D42425C0}" srcOrd="0" destOrd="0" presId="urn:microsoft.com/office/officeart/2005/8/layout/hierarchy1"/>
    <dgm:cxn modelId="{4FD5C9E4-D923-4EAA-96C2-7BD1B3E06733}" type="presParOf" srcId="{58FBBD59-F795-46F6-B9FC-9B906D2E5FC0}" destId="{9B779676-365B-4F04-88EC-909F085E9509}" srcOrd="1" destOrd="0" presId="urn:microsoft.com/office/officeart/2005/8/layout/hierarchy1"/>
    <dgm:cxn modelId="{7512153C-BCD6-4CD2-AD50-66EB44287F50}" type="presParOf" srcId="{9B779676-365B-4F04-88EC-909F085E9509}" destId="{8FBA5937-571D-4011-917B-EAA17448FBBE}" srcOrd="0" destOrd="0" presId="urn:microsoft.com/office/officeart/2005/8/layout/hierarchy1"/>
    <dgm:cxn modelId="{EA0DF5E5-BD32-43F0-8EAF-3AAE34E1D719}" type="presParOf" srcId="{8FBA5937-571D-4011-917B-EAA17448FBBE}" destId="{78ACDCE9-A9AC-4E72-BD33-A779E36DFBE2}" srcOrd="0" destOrd="0" presId="urn:microsoft.com/office/officeart/2005/8/layout/hierarchy1"/>
    <dgm:cxn modelId="{5DB706B6-4E9C-4651-86DB-854F851FC253}" type="presParOf" srcId="{8FBA5937-571D-4011-917B-EAA17448FBBE}" destId="{E019605F-46B7-4E0A-9098-2C1BCFC710ED}" srcOrd="1" destOrd="0" presId="urn:microsoft.com/office/officeart/2005/8/layout/hierarchy1"/>
    <dgm:cxn modelId="{ADB6401B-DE90-4E3B-B4F4-4C26314A9799}" type="presParOf" srcId="{9B779676-365B-4F04-88EC-909F085E9509}" destId="{F38EBC56-A314-428B-B1AD-A038FA5C3B1E}" srcOrd="1" destOrd="0" presId="urn:microsoft.com/office/officeart/2005/8/layout/hierarchy1"/>
    <dgm:cxn modelId="{13B97CDB-8E20-4DD9-BE3E-26BA7A6B1430}" type="presParOf" srcId="{F38EBC56-A314-428B-B1AD-A038FA5C3B1E}" destId="{C36D8273-6005-4257-BC94-134A292CD960}" srcOrd="0" destOrd="0" presId="urn:microsoft.com/office/officeart/2005/8/layout/hierarchy1"/>
    <dgm:cxn modelId="{443A2EB1-324C-404D-B4F7-0F01CFDCFDB9}" type="presParOf" srcId="{F38EBC56-A314-428B-B1AD-A038FA5C3B1E}" destId="{5C3B2AF3-57DE-4FFB-90C8-0816ABA1BF55}" srcOrd="1" destOrd="0" presId="urn:microsoft.com/office/officeart/2005/8/layout/hierarchy1"/>
    <dgm:cxn modelId="{DDF866E2-50E7-4D67-AD9D-F0E9D188D350}" type="presParOf" srcId="{5C3B2AF3-57DE-4FFB-90C8-0816ABA1BF55}" destId="{B7048B99-86F3-4967-9AE2-A68BC847E2A7}" srcOrd="0" destOrd="0" presId="urn:microsoft.com/office/officeart/2005/8/layout/hierarchy1"/>
    <dgm:cxn modelId="{9D317E3F-D481-46C4-8276-4713541DBEF9}" type="presParOf" srcId="{B7048B99-86F3-4967-9AE2-A68BC847E2A7}" destId="{6F8406B1-640C-45D6-968A-7BE99F4CE7BE}" srcOrd="0" destOrd="0" presId="urn:microsoft.com/office/officeart/2005/8/layout/hierarchy1"/>
    <dgm:cxn modelId="{F42516DE-3EFC-406F-BBAF-F3BAB6ACE5E6}" type="presParOf" srcId="{B7048B99-86F3-4967-9AE2-A68BC847E2A7}" destId="{A7FA5513-700F-4533-9F6E-27D375535D09}" srcOrd="1" destOrd="0" presId="urn:microsoft.com/office/officeart/2005/8/layout/hierarchy1"/>
    <dgm:cxn modelId="{3C1A1605-C485-4375-A32E-A8CD3DC5DC6B}" type="presParOf" srcId="{5C3B2AF3-57DE-4FFB-90C8-0816ABA1BF55}" destId="{2C606DD2-4DC5-45BA-9981-62C806B0E455}" srcOrd="1" destOrd="0" presId="urn:microsoft.com/office/officeart/2005/8/layout/hierarchy1"/>
    <dgm:cxn modelId="{3C09AC98-87FC-4BAD-B5DE-7DAB5C9E54A2}" type="presParOf" srcId="{2C606DD2-4DC5-45BA-9981-62C806B0E455}" destId="{139D767F-0D9F-43B9-9FAD-0078EB5C906D}" srcOrd="0" destOrd="0" presId="urn:microsoft.com/office/officeart/2005/8/layout/hierarchy1"/>
    <dgm:cxn modelId="{524B4040-A0AA-4382-BCE6-6FB90A3D1203}" type="presParOf" srcId="{2C606DD2-4DC5-45BA-9981-62C806B0E455}" destId="{5947FEA3-427E-4665-869F-37F0A356A5DD}" srcOrd="1" destOrd="0" presId="urn:microsoft.com/office/officeart/2005/8/layout/hierarchy1"/>
    <dgm:cxn modelId="{C5E9804D-AC4E-4408-AB3D-8D04DAF7FD90}" type="presParOf" srcId="{5947FEA3-427E-4665-869F-37F0A356A5DD}" destId="{F74347D2-0126-4CFC-BCF2-15AD426E1F96}" srcOrd="0" destOrd="0" presId="urn:microsoft.com/office/officeart/2005/8/layout/hierarchy1"/>
    <dgm:cxn modelId="{6756E563-F4A7-44CF-83EF-951FCBF54F4B}" type="presParOf" srcId="{F74347D2-0126-4CFC-BCF2-15AD426E1F96}" destId="{5764485F-098E-45E2-9A4E-726663B4E554}" srcOrd="0" destOrd="0" presId="urn:microsoft.com/office/officeart/2005/8/layout/hierarchy1"/>
    <dgm:cxn modelId="{5B3CEDF1-BD8C-4149-96DF-694E6978E3BF}" type="presParOf" srcId="{F74347D2-0126-4CFC-BCF2-15AD426E1F96}" destId="{0D30A028-DE94-4A65-9A23-64817AB44AAB}" srcOrd="1" destOrd="0" presId="urn:microsoft.com/office/officeart/2005/8/layout/hierarchy1"/>
    <dgm:cxn modelId="{F7DC5BEC-FB90-4491-BB5C-E1F8BA9699C4}" type="presParOf" srcId="{5947FEA3-427E-4665-869F-37F0A356A5DD}" destId="{3BB6CC7C-CE53-43D1-80A2-D21150AFD122}" srcOrd="1" destOrd="0" presId="urn:microsoft.com/office/officeart/2005/8/layout/hierarchy1"/>
    <dgm:cxn modelId="{E738031F-A2F7-4A0F-85E4-6FB9F80A6F5D}" type="presParOf" srcId="{3BB6CC7C-CE53-43D1-80A2-D21150AFD122}" destId="{86CFDE3B-BDFA-4EEA-930F-CE6992498A25}" srcOrd="0" destOrd="0" presId="urn:microsoft.com/office/officeart/2005/8/layout/hierarchy1"/>
    <dgm:cxn modelId="{A2BD07AC-CF67-4BBA-89A1-45E5BE8AF7CE}" type="presParOf" srcId="{3BB6CC7C-CE53-43D1-80A2-D21150AFD122}" destId="{7BB04DF4-52FA-42D3-B950-954B367925A9}" srcOrd="1" destOrd="0" presId="urn:microsoft.com/office/officeart/2005/8/layout/hierarchy1"/>
    <dgm:cxn modelId="{EF4FDB39-AA12-427C-BC94-426CB2A81AE4}" type="presParOf" srcId="{7BB04DF4-52FA-42D3-B950-954B367925A9}" destId="{E7B4BDD2-1081-4661-8C7F-A2C70BD27221}" srcOrd="0" destOrd="0" presId="urn:microsoft.com/office/officeart/2005/8/layout/hierarchy1"/>
    <dgm:cxn modelId="{2897632B-4925-4051-8BA1-CFAC4E36F3F7}" type="presParOf" srcId="{E7B4BDD2-1081-4661-8C7F-A2C70BD27221}" destId="{B1E166A8-DCE2-4E0F-AA30-A79771A7AE6C}" srcOrd="0" destOrd="0" presId="urn:microsoft.com/office/officeart/2005/8/layout/hierarchy1"/>
    <dgm:cxn modelId="{89447E10-8D0C-49F9-92E5-D5ECB00C55CB}" type="presParOf" srcId="{E7B4BDD2-1081-4661-8C7F-A2C70BD27221}" destId="{35340D2D-88F1-4614-8585-BC5393D4A094}" srcOrd="1" destOrd="0" presId="urn:microsoft.com/office/officeart/2005/8/layout/hierarchy1"/>
    <dgm:cxn modelId="{727B0CB8-75A7-4626-BB70-8EB18A04D5FD}" type="presParOf" srcId="{7BB04DF4-52FA-42D3-B950-954B367925A9}" destId="{E1BF4C8A-AB4B-4253-8067-836C1B6987E4}" srcOrd="1" destOrd="0" presId="urn:microsoft.com/office/officeart/2005/8/layout/hierarchy1"/>
    <dgm:cxn modelId="{0940E664-4046-4124-A362-87DC7C399EC2}" type="presParOf" srcId="{E1BF4C8A-AB4B-4253-8067-836C1B6987E4}" destId="{672872DA-8BFA-4334-9606-2AC3B4CF1BD1}" srcOrd="0" destOrd="0" presId="urn:microsoft.com/office/officeart/2005/8/layout/hierarchy1"/>
    <dgm:cxn modelId="{2B65B5D8-A6D9-488C-9CA6-5642E1B101EC}" type="presParOf" srcId="{E1BF4C8A-AB4B-4253-8067-836C1B6987E4}" destId="{E25A6598-7CA8-4129-B8E3-F2DB2B3D900B}" srcOrd="1" destOrd="0" presId="urn:microsoft.com/office/officeart/2005/8/layout/hierarchy1"/>
    <dgm:cxn modelId="{DFCC3299-7B2D-4FE9-8366-8565808C7629}" type="presParOf" srcId="{E25A6598-7CA8-4129-B8E3-F2DB2B3D900B}" destId="{E3719726-4487-4255-9AD7-5762214313A0}" srcOrd="0" destOrd="0" presId="urn:microsoft.com/office/officeart/2005/8/layout/hierarchy1"/>
    <dgm:cxn modelId="{940939B9-D5A8-410D-A454-C195C8246B88}" type="presParOf" srcId="{E3719726-4487-4255-9AD7-5762214313A0}" destId="{B1BCD293-6C11-4C95-AD98-7A9AF4BB8FE4}" srcOrd="0" destOrd="0" presId="urn:microsoft.com/office/officeart/2005/8/layout/hierarchy1"/>
    <dgm:cxn modelId="{87079397-EA4F-4E2D-BBF0-85E71A508E33}" type="presParOf" srcId="{E3719726-4487-4255-9AD7-5762214313A0}" destId="{1E7E3030-9765-4F8B-9B2E-7C262C60A717}" srcOrd="1" destOrd="0" presId="urn:microsoft.com/office/officeart/2005/8/layout/hierarchy1"/>
    <dgm:cxn modelId="{956D7933-B848-45AF-A6F5-88FB4DBE1118}" type="presParOf" srcId="{E25A6598-7CA8-4129-B8E3-F2DB2B3D900B}" destId="{E8587402-BA04-4045-99CA-50C84FD7F510}" srcOrd="1" destOrd="0" presId="urn:microsoft.com/office/officeart/2005/8/layout/hierarchy1"/>
    <dgm:cxn modelId="{372AB8B9-4F08-49E7-B152-6D1C0E6A0ED1}" type="presParOf" srcId="{3BB6CC7C-CE53-43D1-80A2-D21150AFD122}" destId="{4E88FC33-06B1-4852-9E36-616E514519C3}" srcOrd="2" destOrd="0" presId="urn:microsoft.com/office/officeart/2005/8/layout/hierarchy1"/>
    <dgm:cxn modelId="{C138E759-89F8-4B41-A8EE-F6E9C83E061A}" type="presParOf" srcId="{3BB6CC7C-CE53-43D1-80A2-D21150AFD122}" destId="{1799D196-D7F2-4F99-8A1E-E12BC865FD4A}" srcOrd="3" destOrd="0" presId="urn:microsoft.com/office/officeart/2005/8/layout/hierarchy1"/>
    <dgm:cxn modelId="{ABC207BF-E1C1-479E-A245-8EE3B64B9A0F}" type="presParOf" srcId="{1799D196-D7F2-4F99-8A1E-E12BC865FD4A}" destId="{706EE446-F347-44F2-9263-A0DA333D5DE8}" srcOrd="0" destOrd="0" presId="urn:microsoft.com/office/officeart/2005/8/layout/hierarchy1"/>
    <dgm:cxn modelId="{21898ED4-4E9A-4E62-96AF-FFA7445697D7}" type="presParOf" srcId="{706EE446-F347-44F2-9263-A0DA333D5DE8}" destId="{8BF4764D-4BAC-49E3-98CF-5D95429CFA8B}" srcOrd="0" destOrd="0" presId="urn:microsoft.com/office/officeart/2005/8/layout/hierarchy1"/>
    <dgm:cxn modelId="{77BFAFA8-33AC-424F-96A5-202169FB2F36}" type="presParOf" srcId="{706EE446-F347-44F2-9263-A0DA333D5DE8}" destId="{4DEBFBA3-F125-4756-AE82-A143AB02D6A8}" srcOrd="1" destOrd="0" presId="urn:microsoft.com/office/officeart/2005/8/layout/hierarchy1"/>
    <dgm:cxn modelId="{029D9EEF-B852-4E24-8D43-15B97B930FA1}" type="presParOf" srcId="{1799D196-D7F2-4F99-8A1E-E12BC865FD4A}" destId="{7333ECA5-697F-4A4A-8F57-326C50CE4048}" srcOrd="1" destOrd="0" presId="urn:microsoft.com/office/officeart/2005/8/layout/hierarchy1"/>
    <dgm:cxn modelId="{1603131C-43B8-46E7-BA6E-20487681A1BF}" type="presParOf" srcId="{7333ECA5-697F-4A4A-8F57-326C50CE4048}" destId="{13B306EC-9F90-4729-ADD8-1E88F701C07B}" srcOrd="0" destOrd="0" presId="urn:microsoft.com/office/officeart/2005/8/layout/hierarchy1"/>
    <dgm:cxn modelId="{B905D386-C452-4D0C-8116-8AD7F8435525}" type="presParOf" srcId="{7333ECA5-697F-4A4A-8F57-326C50CE4048}" destId="{927F42A5-3CA3-4878-B7B6-0D484DE449FA}" srcOrd="1" destOrd="0" presId="urn:microsoft.com/office/officeart/2005/8/layout/hierarchy1"/>
    <dgm:cxn modelId="{F45E01D2-75C7-440E-BC3A-8B7AE3A8B8A7}" type="presParOf" srcId="{927F42A5-3CA3-4878-B7B6-0D484DE449FA}" destId="{5C163DB0-F0DF-4651-87EC-3F2E7BB2C1F9}" srcOrd="0" destOrd="0" presId="urn:microsoft.com/office/officeart/2005/8/layout/hierarchy1"/>
    <dgm:cxn modelId="{A1FF41AE-F279-40EB-89D4-03981C89C8AA}" type="presParOf" srcId="{5C163DB0-F0DF-4651-87EC-3F2E7BB2C1F9}" destId="{F53FFD50-4408-4F93-9A40-30EB6FC5A07C}" srcOrd="0" destOrd="0" presId="urn:microsoft.com/office/officeart/2005/8/layout/hierarchy1"/>
    <dgm:cxn modelId="{33D32BD1-B537-4636-A3FA-AF9D5364926F}" type="presParOf" srcId="{5C163DB0-F0DF-4651-87EC-3F2E7BB2C1F9}" destId="{8C4B4D04-E722-4E10-A255-0726F7EF5E15}" srcOrd="1" destOrd="0" presId="urn:microsoft.com/office/officeart/2005/8/layout/hierarchy1"/>
    <dgm:cxn modelId="{FF307356-E722-4417-ADF7-E2572C97C9B1}" type="presParOf" srcId="{927F42A5-3CA3-4878-B7B6-0D484DE449FA}" destId="{7EFCA0D2-F863-4ACC-BB01-A9243FF44F33}" srcOrd="1" destOrd="0" presId="urn:microsoft.com/office/officeart/2005/8/layout/hierarchy1"/>
    <dgm:cxn modelId="{6A5F0871-5978-457C-A31A-FCF7F4E31769}" type="presParOf" srcId="{2C606DD2-4DC5-45BA-9981-62C806B0E455}" destId="{210A64C0-B03E-4667-941E-6445559C3761}" srcOrd="2" destOrd="0" presId="urn:microsoft.com/office/officeart/2005/8/layout/hierarchy1"/>
    <dgm:cxn modelId="{49DD3DC9-1FA1-4EC9-BB38-71E94F9C072F}" type="presParOf" srcId="{2C606DD2-4DC5-45BA-9981-62C806B0E455}" destId="{3A6BB2E9-2EE0-48E4-89C4-5C7E2EC3BD31}" srcOrd="3" destOrd="0" presId="urn:microsoft.com/office/officeart/2005/8/layout/hierarchy1"/>
    <dgm:cxn modelId="{4F9CE364-069E-45F1-A66C-465397401D9A}" type="presParOf" srcId="{3A6BB2E9-2EE0-48E4-89C4-5C7E2EC3BD31}" destId="{72E62990-CC69-40FA-B5E6-F13013A10B20}" srcOrd="0" destOrd="0" presId="urn:microsoft.com/office/officeart/2005/8/layout/hierarchy1"/>
    <dgm:cxn modelId="{0D7B539B-2A7E-4C9E-9CC6-3DB40A346A83}" type="presParOf" srcId="{72E62990-CC69-40FA-B5E6-F13013A10B20}" destId="{9F3F64D8-4B22-4FAC-8AD9-5426560EEB63}" srcOrd="0" destOrd="0" presId="urn:microsoft.com/office/officeart/2005/8/layout/hierarchy1"/>
    <dgm:cxn modelId="{2BD53635-6721-4E0B-83AE-C980A5DE0183}" type="presParOf" srcId="{72E62990-CC69-40FA-B5E6-F13013A10B20}" destId="{E1384DE5-3FD3-4888-AA99-1BDE32B8A0C7}" srcOrd="1" destOrd="0" presId="urn:microsoft.com/office/officeart/2005/8/layout/hierarchy1"/>
    <dgm:cxn modelId="{15CEADE7-66E0-4E1A-B9D1-CDCAED834CEE}" type="presParOf" srcId="{3A6BB2E9-2EE0-48E4-89C4-5C7E2EC3BD31}" destId="{0458A612-4A73-4865-94DD-625CC1EB3FE8}" srcOrd="1" destOrd="0" presId="urn:microsoft.com/office/officeart/2005/8/layout/hierarchy1"/>
    <dgm:cxn modelId="{97C77061-58C9-41D5-B267-C4206431059C}" type="presParOf" srcId="{0458A612-4A73-4865-94DD-625CC1EB3FE8}" destId="{5415D70F-BABD-445B-840D-CA8A5C457292}" srcOrd="0" destOrd="0" presId="urn:microsoft.com/office/officeart/2005/8/layout/hierarchy1"/>
    <dgm:cxn modelId="{4CA8E961-E48D-4EBE-82A6-E67A5FBF8FAD}" type="presParOf" srcId="{0458A612-4A73-4865-94DD-625CC1EB3FE8}" destId="{B638707B-BA36-404C-8122-29B65F6917FA}" srcOrd="1" destOrd="0" presId="urn:microsoft.com/office/officeart/2005/8/layout/hierarchy1"/>
    <dgm:cxn modelId="{B8B66015-2DFD-48BE-A4D8-0415B419CAC3}" type="presParOf" srcId="{B638707B-BA36-404C-8122-29B65F6917FA}" destId="{27C645B8-0BF8-46C0-9AA3-37369EB328C9}" srcOrd="0" destOrd="0" presId="urn:microsoft.com/office/officeart/2005/8/layout/hierarchy1"/>
    <dgm:cxn modelId="{2B6A49E8-F54C-4FBE-B461-10AEF301D8E4}" type="presParOf" srcId="{27C645B8-0BF8-46C0-9AA3-37369EB328C9}" destId="{43946A46-960B-4FF7-BE95-132712BAD6E8}" srcOrd="0" destOrd="0" presId="urn:microsoft.com/office/officeart/2005/8/layout/hierarchy1"/>
    <dgm:cxn modelId="{6178EC0A-B5BD-4523-8EF3-C063794E6616}" type="presParOf" srcId="{27C645B8-0BF8-46C0-9AA3-37369EB328C9}" destId="{58224B38-A22D-4207-946B-1D9BEADB0485}" srcOrd="1" destOrd="0" presId="urn:microsoft.com/office/officeart/2005/8/layout/hierarchy1"/>
    <dgm:cxn modelId="{C253D762-BC56-47CA-A3DE-D41501ADB747}" type="presParOf" srcId="{B638707B-BA36-404C-8122-29B65F6917FA}" destId="{A274B17A-A553-4CCE-98A3-408B84A03E05}" srcOrd="1" destOrd="0" presId="urn:microsoft.com/office/officeart/2005/8/layout/hierarchy1"/>
    <dgm:cxn modelId="{72647B1B-AE7D-4B76-95F4-AA52D91C4D44}" type="presParOf" srcId="{A274B17A-A553-4CCE-98A3-408B84A03E05}" destId="{0CEF62BA-9021-4116-A026-0B05624739A6}" srcOrd="0" destOrd="0" presId="urn:microsoft.com/office/officeart/2005/8/layout/hierarchy1"/>
    <dgm:cxn modelId="{8BCEEFE5-81FD-4076-AA63-1599DA00E7A5}" type="presParOf" srcId="{A274B17A-A553-4CCE-98A3-408B84A03E05}" destId="{EDB760D1-A8BA-48B1-8D1A-136067F4D139}" srcOrd="1" destOrd="0" presId="urn:microsoft.com/office/officeart/2005/8/layout/hierarchy1"/>
    <dgm:cxn modelId="{51B3DE50-E3D1-494C-B029-941D21DF7737}" type="presParOf" srcId="{EDB760D1-A8BA-48B1-8D1A-136067F4D139}" destId="{B59B52A2-D3EA-4E09-B4F5-D0DF1DBE1729}" srcOrd="0" destOrd="0" presId="urn:microsoft.com/office/officeart/2005/8/layout/hierarchy1"/>
    <dgm:cxn modelId="{88E5D408-DD10-4462-93EF-5A24CF48CE55}" type="presParOf" srcId="{B59B52A2-D3EA-4E09-B4F5-D0DF1DBE1729}" destId="{BC3AE3D5-C8E3-40F5-80BC-2B5C082C3A79}" srcOrd="0" destOrd="0" presId="urn:microsoft.com/office/officeart/2005/8/layout/hierarchy1"/>
    <dgm:cxn modelId="{D69653DE-D3FF-42BB-B8C6-A913B5F1DEA6}" type="presParOf" srcId="{B59B52A2-D3EA-4E09-B4F5-D0DF1DBE1729}" destId="{7FF19347-7A60-4AAB-8FE9-5500C53ACCA1}" srcOrd="1" destOrd="0" presId="urn:microsoft.com/office/officeart/2005/8/layout/hierarchy1"/>
    <dgm:cxn modelId="{CE6F55EE-09A5-4D71-BF72-637A37AF6E75}" type="presParOf" srcId="{EDB760D1-A8BA-48B1-8D1A-136067F4D139}" destId="{C6129D53-5F83-4BEF-B972-285B93476E52}" srcOrd="1" destOrd="0" presId="urn:microsoft.com/office/officeart/2005/8/layout/hierarchy1"/>
    <dgm:cxn modelId="{FAF23853-C7B7-4B89-B3DC-D1DC9C828E48}" type="presParOf" srcId="{0458A612-4A73-4865-94DD-625CC1EB3FE8}" destId="{F1C12F2C-B6DA-44A3-ABFC-7BC144E628E0}" srcOrd="2" destOrd="0" presId="urn:microsoft.com/office/officeart/2005/8/layout/hierarchy1"/>
    <dgm:cxn modelId="{374D9853-700B-42C6-8DFF-1B8AE6DA585A}" type="presParOf" srcId="{0458A612-4A73-4865-94DD-625CC1EB3FE8}" destId="{26D78FAF-D41C-4659-B2D6-F696E6899EC2}" srcOrd="3" destOrd="0" presId="urn:microsoft.com/office/officeart/2005/8/layout/hierarchy1"/>
    <dgm:cxn modelId="{3E202E75-06FC-4F9C-837A-229157A64571}" type="presParOf" srcId="{26D78FAF-D41C-4659-B2D6-F696E6899EC2}" destId="{4986D1DB-E025-437D-89DB-6A48538B7170}" srcOrd="0" destOrd="0" presId="urn:microsoft.com/office/officeart/2005/8/layout/hierarchy1"/>
    <dgm:cxn modelId="{D7379EDD-43A9-4244-A68E-54E4361C83E0}" type="presParOf" srcId="{4986D1DB-E025-437D-89DB-6A48538B7170}" destId="{81A1C5DF-BF35-413F-9C31-6B5E83D1D4FD}" srcOrd="0" destOrd="0" presId="urn:microsoft.com/office/officeart/2005/8/layout/hierarchy1"/>
    <dgm:cxn modelId="{6AE19FAA-F5BF-454A-B681-BF44429F41A8}" type="presParOf" srcId="{4986D1DB-E025-437D-89DB-6A48538B7170}" destId="{757AB982-45C2-4D92-AF0D-CFAD56E28DDA}" srcOrd="1" destOrd="0" presId="urn:microsoft.com/office/officeart/2005/8/layout/hierarchy1"/>
    <dgm:cxn modelId="{D9EE53F2-CD3B-4A72-87B0-F8C47E5A287F}" type="presParOf" srcId="{26D78FAF-D41C-4659-B2D6-F696E6899EC2}" destId="{1145F493-785D-45EB-A6CC-85AB9F70A39D}" srcOrd="1" destOrd="0" presId="urn:microsoft.com/office/officeart/2005/8/layout/hierarchy1"/>
    <dgm:cxn modelId="{72B33347-A0FE-4470-BB3D-81413655D8F5}" type="presParOf" srcId="{1145F493-785D-45EB-A6CC-85AB9F70A39D}" destId="{18AD4855-30F1-4D53-8566-6CAC8741E22B}" srcOrd="0" destOrd="0" presId="urn:microsoft.com/office/officeart/2005/8/layout/hierarchy1"/>
    <dgm:cxn modelId="{38C1A480-76A0-4C62-9A07-A94DA2EAD1BF}" type="presParOf" srcId="{1145F493-785D-45EB-A6CC-85AB9F70A39D}" destId="{2E883C25-4629-43C7-88CC-74080C1CFAF5}" srcOrd="1" destOrd="0" presId="urn:microsoft.com/office/officeart/2005/8/layout/hierarchy1"/>
    <dgm:cxn modelId="{2F2FEC72-B543-4F38-ADA4-38170D2718C8}" type="presParOf" srcId="{2E883C25-4629-43C7-88CC-74080C1CFAF5}" destId="{3217084C-613B-4342-A010-8C921A9B9607}" srcOrd="0" destOrd="0" presId="urn:microsoft.com/office/officeart/2005/8/layout/hierarchy1"/>
    <dgm:cxn modelId="{B4A9855B-5670-462A-ABC5-A0D1909B0A7C}" type="presParOf" srcId="{3217084C-613B-4342-A010-8C921A9B9607}" destId="{C0042EFE-E96F-4EC8-9A58-E9979E6863C9}" srcOrd="0" destOrd="0" presId="urn:microsoft.com/office/officeart/2005/8/layout/hierarchy1"/>
    <dgm:cxn modelId="{C301CE1A-1330-46BE-AE92-E118FDA419EF}" type="presParOf" srcId="{3217084C-613B-4342-A010-8C921A9B9607}" destId="{FFA047D0-39FA-400C-B77A-C1C5DD68A42D}" srcOrd="1" destOrd="0" presId="urn:microsoft.com/office/officeart/2005/8/layout/hierarchy1"/>
    <dgm:cxn modelId="{559EBCC3-27CB-49F1-ACAE-9F760450B978}" type="presParOf" srcId="{2E883C25-4629-43C7-88CC-74080C1CFAF5}" destId="{CF29F9CE-3F8B-4B5F-BDAE-B5F30EED17CF}" srcOrd="1" destOrd="0" presId="urn:microsoft.com/office/officeart/2005/8/layout/hierarchy1"/>
    <dgm:cxn modelId="{C76EECB1-B0CD-4BD3-8FF9-0C934754439F}" type="presParOf" srcId="{CF29F9CE-3F8B-4B5F-BDAE-B5F30EED17CF}" destId="{E9D5ECEA-F0F8-4061-8FBF-1C98A6D7676E}" srcOrd="0" destOrd="0" presId="urn:microsoft.com/office/officeart/2005/8/layout/hierarchy1"/>
    <dgm:cxn modelId="{55EBBCB0-FBF2-47B4-BDC2-3F6E35D8FDE7}" type="presParOf" srcId="{CF29F9CE-3F8B-4B5F-BDAE-B5F30EED17CF}" destId="{DAF9FED5-062A-49D1-8F16-8E76599B79FC}" srcOrd="1" destOrd="0" presId="urn:microsoft.com/office/officeart/2005/8/layout/hierarchy1"/>
    <dgm:cxn modelId="{B6D00CC2-7938-4B25-8775-C953AC6D43F6}" type="presParOf" srcId="{DAF9FED5-062A-49D1-8F16-8E76599B79FC}" destId="{28DA380E-161A-40D6-A089-7947CEAD9274}" srcOrd="0" destOrd="0" presId="urn:microsoft.com/office/officeart/2005/8/layout/hierarchy1"/>
    <dgm:cxn modelId="{9533A2FC-33DF-4E23-9433-46E86D797404}" type="presParOf" srcId="{28DA380E-161A-40D6-A089-7947CEAD9274}" destId="{358F077B-70D1-4AF8-8169-66AD380FB6F8}" srcOrd="0" destOrd="0" presId="urn:microsoft.com/office/officeart/2005/8/layout/hierarchy1"/>
    <dgm:cxn modelId="{2AF8B69D-F76B-4BD1-A580-90FC4DFC2903}" type="presParOf" srcId="{28DA380E-161A-40D6-A089-7947CEAD9274}" destId="{68C87283-8DAB-4F76-B060-6B1A4E3EBF04}" srcOrd="1" destOrd="0" presId="urn:microsoft.com/office/officeart/2005/8/layout/hierarchy1"/>
    <dgm:cxn modelId="{1C1ADCED-56E3-4B24-85A4-7154DCE16348}" type="presParOf" srcId="{DAF9FED5-062A-49D1-8F16-8E76599B79FC}" destId="{14339DF9-3223-4DB9-B08D-0934BAAAA229}" srcOrd="1" destOrd="0" presId="urn:microsoft.com/office/officeart/2005/8/layout/hierarchy1"/>
    <dgm:cxn modelId="{7F196C0F-ED98-4436-B754-22FBA298B9E7}" type="presParOf" srcId="{14339DF9-3223-4DB9-B08D-0934BAAAA229}" destId="{98ADEF51-C145-4B96-BB86-879D47AEDF10}" srcOrd="0" destOrd="0" presId="urn:microsoft.com/office/officeart/2005/8/layout/hierarchy1"/>
    <dgm:cxn modelId="{D525C91D-6B13-48E1-A536-D4A16FA9AFA8}" type="presParOf" srcId="{14339DF9-3223-4DB9-B08D-0934BAAAA229}" destId="{FFA4369D-5AD1-44E6-A852-D414C502605D}" srcOrd="1" destOrd="0" presId="urn:microsoft.com/office/officeart/2005/8/layout/hierarchy1"/>
    <dgm:cxn modelId="{BE77E67C-1BD6-4874-A53B-DEDE88F4150D}" type="presParOf" srcId="{FFA4369D-5AD1-44E6-A852-D414C502605D}" destId="{0366E39B-52AD-4AB5-A61C-3AA64EF25A98}" srcOrd="0" destOrd="0" presId="urn:microsoft.com/office/officeart/2005/8/layout/hierarchy1"/>
    <dgm:cxn modelId="{49811403-E139-4299-B1CB-1EC18198B40C}" type="presParOf" srcId="{0366E39B-52AD-4AB5-A61C-3AA64EF25A98}" destId="{B70C2B4A-53F0-477A-9E86-01F1BC0C9CFA}" srcOrd="0" destOrd="0" presId="urn:microsoft.com/office/officeart/2005/8/layout/hierarchy1"/>
    <dgm:cxn modelId="{BB0BEFD0-E742-453C-BE30-412785ADBCD3}" type="presParOf" srcId="{0366E39B-52AD-4AB5-A61C-3AA64EF25A98}" destId="{75D8CF00-6AFB-4921-AF2E-0FA29A7205F5}" srcOrd="1" destOrd="0" presId="urn:microsoft.com/office/officeart/2005/8/layout/hierarchy1"/>
    <dgm:cxn modelId="{7E04F920-D818-4A82-991E-52761C1DBCA3}" type="presParOf" srcId="{FFA4369D-5AD1-44E6-A852-D414C502605D}" destId="{E837599C-A78E-43EE-8FF2-3242ADAD3EE9}" srcOrd="1" destOrd="0" presId="urn:microsoft.com/office/officeart/2005/8/layout/hierarchy1"/>
    <dgm:cxn modelId="{AEEB3523-D091-4EBD-A87E-F2633F01AFDC}" type="presParOf" srcId="{E837599C-A78E-43EE-8FF2-3242ADAD3EE9}" destId="{EB9968EF-8EF8-45AF-BA48-C06C296B834B}" srcOrd="0" destOrd="0" presId="urn:microsoft.com/office/officeart/2005/8/layout/hierarchy1"/>
    <dgm:cxn modelId="{09F03DA9-46C0-4F10-A7D1-3A0566EDD617}" type="presParOf" srcId="{E837599C-A78E-43EE-8FF2-3242ADAD3EE9}" destId="{65239333-19CD-466D-9579-777EF9D8268C}" srcOrd="1" destOrd="0" presId="urn:microsoft.com/office/officeart/2005/8/layout/hierarchy1"/>
    <dgm:cxn modelId="{0EB84B32-E896-4484-9C77-6C6F4A47CB60}" type="presParOf" srcId="{65239333-19CD-466D-9579-777EF9D8268C}" destId="{887C550E-3731-4126-87E2-43129E4C87E8}" srcOrd="0" destOrd="0" presId="urn:microsoft.com/office/officeart/2005/8/layout/hierarchy1"/>
    <dgm:cxn modelId="{4E007B67-243E-4792-AAE6-766529602D25}" type="presParOf" srcId="{887C550E-3731-4126-87E2-43129E4C87E8}" destId="{5C08397A-6225-40A7-B04E-7EDE0CD5FB04}" srcOrd="0" destOrd="0" presId="urn:microsoft.com/office/officeart/2005/8/layout/hierarchy1"/>
    <dgm:cxn modelId="{E7E42AE1-9385-467E-A524-5BC2A337F4F8}" type="presParOf" srcId="{887C550E-3731-4126-87E2-43129E4C87E8}" destId="{A982FADB-D21F-4D64-ACE9-F2A096157E56}" srcOrd="1" destOrd="0" presId="urn:microsoft.com/office/officeart/2005/8/layout/hierarchy1"/>
    <dgm:cxn modelId="{21A7B31D-EEBD-416B-88DF-1C0A38FF1713}" type="presParOf" srcId="{65239333-19CD-466D-9579-777EF9D8268C}" destId="{37B2C3B7-462E-4A27-9A82-9B1FD1A54F32}" srcOrd="1" destOrd="0" presId="urn:microsoft.com/office/officeart/2005/8/layout/hierarchy1"/>
    <dgm:cxn modelId="{FEF920D5-857F-4165-98F8-95E94FCBBCE0}" type="presParOf" srcId="{37B2C3B7-462E-4A27-9A82-9B1FD1A54F32}" destId="{566CF610-26FD-43D4-9C29-8E6CA6FDD0E5}" srcOrd="0" destOrd="0" presId="urn:microsoft.com/office/officeart/2005/8/layout/hierarchy1"/>
    <dgm:cxn modelId="{C8E74484-3CB1-44F4-9133-29C0ADEEB7C1}" type="presParOf" srcId="{37B2C3B7-462E-4A27-9A82-9B1FD1A54F32}" destId="{07304B45-CAB3-4FDE-B83A-6B4209AB4C0C}" srcOrd="1" destOrd="0" presId="urn:microsoft.com/office/officeart/2005/8/layout/hierarchy1"/>
    <dgm:cxn modelId="{01670A65-8430-47F8-9AAC-A0A122C9BF4B}" type="presParOf" srcId="{07304B45-CAB3-4FDE-B83A-6B4209AB4C0C}" destId="{17CA224B-F355-41BF-8238-4F2190D6DC22}" srcOrd="0" destOrd="0" presId="urn:microsoft.com/office/officeart/2005/8/layout/hierarchy1"/>
    <dgm:cxn modelId="{A55F9087-CDD8-4040-B3E5-31273EA5F854}" type="presParOf" srcId="{17CA224B-F355-41BF-8238-4F2190D6DC22}" destId="{3789352C-5C7A-4483-84D2-AB53507241B0}" srcOrd="0" destOrd="0" presId="urn:microsoft.com/office/officeart/2005/8/layout/hierarchy1"/>
    <dgm:cxn modelId="{E6EE1B6F-24FB-47EE-BCB1-E6825C703090}" type="presParOf" srcId="{17CA224B-F355-41BF-8238-4F2190D6DC22}" destId="{0F182A1A-CC8F-43FF-A31E-E02F71CB50F1}" srcOrd="1" destOrd="0" presId="urn:microsoft.com/office/officeart/2005/8/layout/hierarchy1"/>
    <dgm:cxn modelId="{653E2A5D-7EA5-4CF1-A9B8-0EA4090C9773}" type="presParOf" srcId="{07304B45-CAB3-4FDE-B83A-6B4209AB4C0C}" destId="{74C0F780-B3C8-444D-8D76-75DBED5A8434}" srcOrd="1" destOrd="0" presId="urn:microsoft.com/office/officeart/2005/8/layout/hierarchy1"/>
    <dgm:cxn modelId="{B9AD98BE-C0E7-4859-8CA2-197909DD7C8A}" type="presParOf" srcId="{74C0F780-B3C8-444D-8D76-75DBED5A8434}" destId="{93BD3E8F-B0B3-40F4-9D96-EDBD743560A6}" srcOrd="0" destOrd="0" presId="urn:microsoft.com/office/officeart/2005/8/layout/hierarchy1"/>
    <dgm:cxn modelId="{FBCBF0F1-8D41-4486-B34E-F32D722A9C6F}" type="presParOf" srcId="{74C0F780-B3C8-444D-8D76-75DBED5A8434}" destId="{4A5BF622-77B4-4DFD-A03E-31D82F57A2D7}" srcOrd="1" destOrd="0" presId="urn:microsoft.com/office/officeart/2005/8/layout/hierarchy1"/>
    <dgm:cxn modelId="{ECAF498F-5CF6-4B82-AC48-2CD6DF876618}" type="presParOf" srcId="{4A5BF622-77B4-4DFD-A03E-31D82F57A2D7}" destId="{632874BB-7F7E-4DCD-8CB9-16A9B0A0AD1A}" srcOrd="0" destOrd="0" presId="urn:microsoft.com/office/officeart/2005/8/layout/hierarchy1"/>
    <dgm:cxn modelId="{FC377BBA-74F8-4BA5-8388-E31BF2E59C3E}" type="presParOf" srcId="{632874BB-7F7E-4DCD-8CB9-16A9B0A0AD1A}" destId="{B9E726D3-0FA7-429F-A054-080A9E714AE5}" srcOrd="0" destOrd="0" presId="urn:microsoft.com/office/officeart/2005/8/layout/hierarchy1"/>
    <dgm:cxn modelId="{D34C48F4-99C8-4E6B-9CE1-E6E9664D334B}" type="presParOf" srcId="{632874BB-7F7E-4DCD-8CB9-16A9B0A0AD1A}" destId="{BFEC1909-2D21-45DB-B35D-E90A3C626C32}" srcOrd="1" destOrd="0" presId="urn:microsoft.com/office/officeart/2005/8/layout/hierarchy1"/>
    <dgm:cxn modelId="{DC81394F-81C2-4E46-B28A-426F686724E4}" type="presParOf" srcId="{4A5BF622-77B4-4DFD-A03E-31D82F57A2D7}" destId="{28A42168-4D52-4FDA-9247-B8EDB4D6C448}" srcOrd="1" destOrd="0" presId="urn:microsoft.com/office/officeart/2005/8/layout/hierarchy1"/>
    <dgm:cxn modelId="{8818FE2C-CB44-4387-801A-179939784B00}" type="presParOf" srcId="{28A42168-4D52-4FDA-9247-B8EDB4D6C448}" destId="{F4D2EF76-3FC1-42BD-83EE-38612A36C8DA}" srcOrd="0" destOrd="0" presId="urn:microsoft.com/office/officeart/2005/8/layout/hierarchy1"/>
    <dgm:cxn modelId="{15437540-1329-4052-A7D8-5F9D199C7836}" type="presParOf" srcId="{28A42168-4D52-4FDA-9247-B8EDB4D6C448}" destId="{84F32F28-491A-4168-A2D2-8D4267716C1D}" srcOrd="1" destOrd="0" presId="urn:microsoft.com/office/officeart/2005/8/layout/hierarchy1"/>
    <dgm:cxn modelId="{F90BD0B6-4D1E-4CCB-A2D7-7BD92F8ABBE0}" type="presParOf" srcId="{84F32F28-491A-4168-A2D2-8D4267716C1D}" destId="{4BD77C7C-1E84-4E57-872B-90D10664B976}" srcOrd="0" destOrd="0" presId="urn:microsoft.com/office/officeart/2005/8/layout/hierarchy1"/>
    <dgm:cxn modelId="{DBC5F897-35C2-4DB7-8B63-C36E4EB3C83B}" type="presParOf" srcId="{4BD77C7C-1E84-4E57-872B-90D10664B976}" destId="{542216D0-B23D-4C18-8F5B-8557FA76B72F}" srcOrd="0" destOrd="0" presId="urn:microsoft.com/office/officeart/2005/8/layout/hierarchy1"/>
    <dgm:cxn modelId="{A4B50F35-B364-47C1-9CD7-8A763E83E6D1}" type="presParOf" srcId="{4BD77C7C-1E84-4E57-872B-90D10664B976}" destId="{269E6A56-6121-40C7-B5F8-610D5461DA93}" srcOrd="1" destOrd="0" presId="urn:microsoft.com/office/officeart/2005/8/layout/hierarchy1"/>
    <dgm:cxn modelId="{F7EEB5AD-3C00-49A9-9158-C3DCC593EB8B}" type="presParOf" srcId="{84F32F28-491A-4168-A2D2-8D4267716C1D}" destId="{CC0E5580-1BAB-4891-A171-6C7EA1EC90B0}" srcOrd="1" destOrd="0" presId="urn:microsoft.com/office/officeart/2005/8/layout/hierarchy1"/>
    <dgm:cxn modelId="{B47E455F-A4A4-469F-8544-8557A1D58CD2}" type="presParOf" srcId="{74C0F780-B3C8-444D-8D76-75DBED5A8434}" destId="{C108624C-A1DF-477C-B694-590542F483A7}" srcOrd="2" destOrd="0" presId="urn:microsoft.com/office/officeart/2005/8/layout/hierarchy1"/>
    <dgm:cxn modelId="{D4BFDCE6-AD32-4324-9901-E2111512C048}" type="presParOf" srcId="{74C0F780-B3C8-444D-8D76-75DBED5A8434}" destId="{0E287565-C5F2-40B0-9EE5-890E116E8947}" srcOrd="3" destOrd="0" presId="urn:microsoft.com/office/officeart/2005/8/layout/hierarchy1"/>
    <dgm:cxn modelId="{3DCB5BC2-B5ED-4778-B19C-3E6B2BC3171C}" type="presParOf" srcId="{0E287565-C5F2-40B0-9EE5-890E116E8947}" destId="{70307FC6-C14A-4A16-AA50-D57FAA0B211D}" srcOrd="0" destOrd="0" presId="urn:microsoft.com/office/officeart/2005/8/layout/hierarchy1"/>
    <dgm:cxn modelId="{DB11A300-D683-4E0D-8303-41F8AA84A95C}" type="presParOf" srcId="{70307FC6-C14A-4A16-AA50-D57FAA0B211D}" destId="{FA1A9AC2-83AE-45B9-B50F-6FB3249CB01B}" srcOrd="0" destOrd="0" presId="urn:microsoft.com/office/officeart/2005/8/layout/hierarchy1"/>
    <dgm:cxn modelId="{44D15099-7CA0-4891-930E-6250091506DC}" type="presParOf" srcId="{70307FC6-C14A-4A16-AA50-D57FAA0B211D}" destId="{8D3A0FEC-B007-4631-B68C-35201F7C2C73}" srcOrd="1" destOrd="0" presId="urn:microsoft.com/office/officeart/2005/8/layout/hierarchy1"/>
    <dgm:cxn modelId="{D1B59C4C-1F5B-4D73-A9A5-899A141F7464}" type="presParOf" srcId="{0E287565-C5F2-40B0-9EE5-890E116E8947}" destId="{89F488F9-5681-4915-82F5-909A2396CB5C}" srcOrd="1" destOrd="0" presId="urn:microsoft.com/office/officeart/2005/8/layout/hierarchy1"/>
    <dgm:cxn modelId="{6B139AB8-8014-41ED-991A-1BC42B780781}" type="presParOf" srcId="{E837599C-A78E-43EE-8FF2-3242ADAD3EE9}" destId="{7FD097B8-4F05-4BFA-BBB7-FF98C446AD0E}" srcOrd="2" destOrd="0" presId="urn:microsoft.com/office/officeart/2005/8/layout/hierarchy1"/>
    <dgm:cxn modelId="{CB8B2784-D593-4F3E-90FA-3EF4FD8C8EDF}" type="presParOf" srcId="{E837599C-A78E-43EE-8FF2-3242ADAD3EE9}" destId="{C559F47F-D296-4483-BCB7-2298E2259EC9}" srcOrd="3" destOrd="0" presId="urn:microsoft.com/office/officeart/2005/8/layout/hierarchy1"/>
    <dgm:cxn modelId="{AB2982DE-86DD-4071-945F-3EF1BC523F76}" type="presParOf" srcId="{C559F47F-D296-4483-BCB7-2298E2259EC9}" destId="{0A376B21-987C-438A-83DF-AB006C343864}" srcOrd="0" destOrd="0" presId="urn:microsoft.com/office/officeart/2005/8/layout/hierarchy1"/>
    <dgm:cxn modelId="{A8B8B56C-8DCA-4B8C-9CA5-F2BCD84A500D}" type="presParOf" srcId="{0A376B21-987C-438A-83DF-AB006C343864}" destId="{AD8E2EC0-3D30-4FE2-BCE8-90BDF2D5E4FB}" srcOrd="0" destOrd="0" presId="urn:microsoft.com/office/officeart/2005/8/layout/hierarchy1"/>
    <dgm:cxn modelId="{2897B3AB-8EB0-4D11-89B1-1CFE5F4E87E6}" type="presParOf" srcId="{0A376B21-987C-438A-83DF-AB006C343864}" destId="{5E4E765A-0E37-4605-8914-0999570EE690}" srcOrd="1" destOrd="0" presId="urn:microsoft.com/office/officeart/2005/8/layout/hierarchy1"/>
    <dgm:cxn modelId="{B70BAE44-A49F-4B74-AF1B-218061C58F58}" type="presParOf" srcId="{C559F47F-D296-4483-BCB7-2298E2259EC9}" destId="{BB85D361-90AA-4A43-B8B2-EFC08041B4DC}" srcOrd="1" destOrd="0" presId="urn:microsoft.com/office/officeart/2005/8/layout/hierarchy1"/>
    <dgm:cxn modelId="{33F943BB-63F7-4DFE-8E9B-9A532242A70E}" type="presParOf" srcId="{BB85D361-90AA-4A43-B8B2-EFC08041B4DC}" destId="{2BD33730-C480-4E09-9165-5E9C62A4D8BF}" srcOrd="0" destOrd="0" presId="urn:microsoft.com/office/officeart/2005/8/layout/hierarchy1"/>
    <dgm:cxn modelId="{96A160D9-6466-4649-82CA-F1E621764192}" type="presParOf" srcId="{BB85D361-90AA-4A43-B8B2-EFC08041B4DC}" destId="{ABCF3A70-2B44-445B-A875-6863645C28F8}" srcOrd="1" destOrd="0" presId="urn:microsoft.com/office/officeart/2005/8/layout/hierarchy1"/>
    <dgm:cxn modelId="{91DED2CB-1CE4-4DEC-A85D-542573DAAA52}" type="presParOf" srcId="{ABCF3A70-2B44-445B-A875-6863645C28F8}" destId="{78270F7E-B5B6-422D-8DDB-7D037F5A5DE4}" srcOrd="0" destOrd="0" presId="urn:microsoft.com/office/officeart/2005/8/layout/hierarchy1"/>
    <dgm:cxn modelId="{B14649C3-664F-45B8-B054-992513CFFAC1}" type="presParOf" srcId="{78270F7E-B5B6-422D-8DDB-7D037F5A5DE4}" destId="{578791A3-F2E0-46C1-A6C1-7185F0997A6E}" srcOrd="0" destOrd="0" presId="urn:microsoft.com/office/officeart/2005/8/layout/hierarchy1"/>
    <dgm:cxn modelId="{FA7D0DF5-E45B-4C62-8564-A6CA2289A0E4}" type="presParOf" srcId="{78270F7E-B5B6-422D-8DDB-7D037F5A5DE4}" destId="{46B71C0A-F24E-43FB-B827-9BBF2ED80A7A}" srcOrd="1" destOrd="0" presId="urn:microsoft.com/office/officeart/2005/8/layout/hierarchy1"/>
    <dgm:cxn modelId="{047C175E-0051-48FB-B6F2-00D2D86E58CA}" type="presParOf" srcId="{ABCF3A70-2B44-445B-A875-6863645C28F8}" destId="{D54C5134-6E16-4A01-9646-A087C2CB6BE8}" srcOrd="1" destOrd="0" presId="urn:microsoft.com/office/officeart/2005/8/layout/hierarchy1"/>
    <dgm:cxn modelId="{4F6A327C-E7CB-4FDA-B47A-27D1F45F9A39}" type="presParOf" srcId="{D54C5134-6E16-4A01-9646-A087C2CB6BE8}" destId="{C027BC7E-CE6B-48F3-899A-2106AC211977}" srcOrd="0" destOrd="0" presId="urn:microsoft.com/office/officeart/2005/8/layout/hierarchy1"/>
    <dgm:cxn modelId="{2B3D36B7-A549-481E-94E8-4E9022B1D2C9}" type="presParOf" srcId="{D54C5134-6E16-4A01-9646-A087C2CB6BE8}" destId="{C7C70E1F-170F-453F-9284-0C645D845F99}" srcOrd="1" destOrd="0" presId="urn:microsoft.com/office/officeart/2005/8/layout/hierarchy1"/>
    <dgm:cxn modelId="{A1E27771-9C91-4DE6-B1AB-46646D6D71AF}" type="presParOf" srcId="{C7C70E1F-170F-453F-9284-0C645D845F99}" destId="{C6B717D3-0F51-4CDD-9132-F53C1BD0F8A8}" srcOrd="0" destOrd="0" presId="urn:microsoft.com/office/officeart/2005/8/layout/hierarchy1"/>
    <dgm:cxn modelId="{8D2ACBAE-DF95-4110-AB3C-F5B957AEC845}" type="presParOf" srcId="{C6B717D3-0F51-4CDD-9132-F53C1BD0F8A8}" destId="{8E3BD876-D131-4AE1-8D54-DCCAE29FDC06}" srcOrd="0" destOrd="0" presId="urn:microsoft.com/office/officeart/2005/8/layout/hierarchy1"/>
    <dgm:cxn modelId="{7C0991F5-961F-407D-8B5D-2C7F7960A149}" type="presParOf" srcId="{C6B717D3-0F51-4CDD-9132-F53C1BD0F8A8}" destId="{9DE8BDD3-CC5D-4538-AB70-39CC8D43CF2E}" srcOrd="1" destOrd="0" presId="urn:microsoft.com/office/officeart/2005/8/layout/hierarchy1"/>
    <dgm:cxn modelId="{427A25DF-5310-4B25-BC30-A3DACD866D7D}" type="presParOf" srcId="{C7C70E1F-170F-453F-9284-0C645D845F99}" destId="{D72E36C0-DA87-4BA3-A8BE-6EFF70A4CEB2}" srcOrd="1" destOrd="0" presId="urn:microsoft.com/office/officeart/2005/8/layout/hierarchy1"/>
    <dgm:cxn modelId="{F6F4D11A-B446-433D-84FD-D3414EEEDDE3}" type="presParOf" srcId="{D72E36C0-DA87-4BA3-A8BE-6EFF70A4CEB2}" destId="{229C80F0-F7E7-4063-ACDF-4485683DD83F}" srcOrd="0" destOrd="0" presId="urn:microsoft.com/office/officeart/2005/8/layout/hierarchy1"/>
    <dgm:cxn modelId="{782A58E7-1E19-4255-88C5-F160CC2A54B4}" type="presParOf" srcId="{D72E36C0-DA87-4BA3-A8BE-6EFF70A4CEB2}" destId="{E40EEB1F-295A-42C7-9BAD-3D9B12CD02B6}" srcOrd="1" destOrd="0" presId="urn:microsoft.com/office/officeart/2005/8/layout/hierarchy1"/>
    <dgm:cxn modelId="{D9FF052D-C55C-4A50-A083-C0F74DD01956}" type="presParOf" srcId="{E40EEB1F-295A-42C7-9BAD-3D9B12CD02B6}" destId="{1000FDEC-66B8-48C3-AA97-5D7904777704}" srcOrd="0" destOrd="0" presId="urn:microsoft.com/office/officeart/2005/8/layout/hierarchy1"/>
    <dgm:cxn modelId="{707A8024-5D1B-41EA-8D83-2CCD6B244F06}" type="presParOf" srcId="{1000FDEC-66B8-48C3-AA97-5D7904777704}" destId="{510FABD7-902F-4383-B3E8-34D8A970E1BC}" srcOrd="0" destOrd="0" presId="urn:microsoft.com/office/officeart/2005/8/layout/hierarchy1"/>
    <dgm:cxn modelId="{96E8A126-A7EA-402B-B7FB-4F06A00EEB0E}" type="presParOf" srcId="{1000FDEC-66B8-48C3-AA97-5D7904777704}" destId="{37692188-1222-4E5C-92F8-B804AEA82AE7}" srcOrd="1" destOrd="0" presId="urn:microsoft.com/office/officeart/2005/8/layout/hierarchy1"/>
    <dgm:cxn modelId="{DC1B9E89-256E-4783-B9D4-6DD96914196D}" type="presParOf" srcId="{E40EEB1F-295A-42C7-9BAD-3D9B12CD02B6}" destId="{FE3B00BB-B957-4668-AB78-2474A2531C0F}" srcOrd="1" destOrd="0" presId="urn:microsoft.com/office/officeart/2005/8/layout/hierarchy1"/>
    <dgm:cxn modelId="{E49EA1EB-7FCC-4254-98CA-D2CE7601E847}" type="presParOf" srcId="{D54C5134-6E16-4A01-9646-A087C2CB6BE8}" destId="{62B37D0F-0D83-4046-BEBB-0E9678F93488}" srcOrd="2" destOrd="0" presId="urn:microsoft.com/office/officeart/2005/8/layout/hierarchy1"/>
    <dgm:cxn modelId="{8B2E3AD7-9AA1-4049-B44E-2632AE122796}" type="presParOf" srcId="{D54C5134-6E16-4A01-9646-A087C2CB6BE8}" destId="{6C0F7488-0831-4B70-8883-0142B8FED5C4}" srcOrd="3" destOrd="0" presId="urn:microsoft.com/office/officeart/2005/8/layout/hierarchy1"/>
    <dgm:cxn modelId="{F03726E8-F301-44EE-9455-ECFCD231A19C}" type="presParOf" srcId="{6C0F7488-0831-4B70-8883-0142B8FED5C4}" destId="{D0CF37EA-4D91-45A5-A9DC-B66FDB0C51CC}" srcOrd="0" destOrd="0" presId="urn:microsoft.com/office/officeart/2005/8/layout/hierarchy1"/>
    <dgm:cxn modelId="{81A5DD07-2732-4D2D-9627-4E0D019AE152}" type="presParOf" srcId="{D0CF37EA-4D91-45A5-A9DC-B66FDB0C51CC}" destId="{AB42E107-A57A-4265-831E-BFCC825A5C26}" srcOrd="0" destOrd="0" presId="urn:microsoft.com/office/officeart/2005/8/layout/hierarchy1"/>
    <dgm:cxn modelId="{D7287682-17EE-4DCE-B46A-3A1F582B2FC7}" type="presParOf" srcId="{D0CF37EA-4D91-45A5-A9DC-B66FDB0C51CC}" destId="{428090BF-05E1-4D78-B9AE-16FDDB307A8B}" srcOrd="1" destOrd="0" presId="urn:microsoft.com/office/officeart/2005/8/layout/hierarchy1"/>
    <dgm:cxn modelId="{97D8428D-ABF3-4403-8CC5-05FAD5A1819D}" type="presParOf" srcId="{6C0F7488-0831-4B70-8883-0142B8FED5C4}" destId="{B2B27E0E-43BD-41D9-A4A1-3DE74A773F69}" srcOrd="1" destOrd="0" presId="urn:microsoft.com/office/officeart/2005/8/layout/hierarchy1"/>
    <dgm:cxn modelId="{E47CA7B1-45D8-43F1-B53E-4CF3D7B5E520}" type="presParOf" srcId="{F38EBC56-A314-428B-B1AD-A038FA5C3B1E}" destId="{CF8BF63B-B70C-43F4-87BB-E977D0541EAB}" srcOrd="2" destOrd="0" presId="urn:microsoft.com/office/officeart/2005/8/layout/hierarchy1"/>
    <dgm:cxn modelId="{7F0046EE-FF22-4377-9A86-051F4FA15B13}" type="presParOf" srcId="{F38EBC56-A314-428B-B1AD-A038FA5C3B1E}" destId="{6B7820E4-9F56-43CE-956C-544180256AE6}" srcOrd="3" destOrd="0" presId="urn:microsoft.com/office/officeart/2005/8/layout/hierarchy1"/>
    <dgm:cxn modelId="{4554E843-3BF6-48A0-AEB2-8BBA75C99A15}" type="presParOf" srcId="{6B7820E4-9F56-43CE-956C-544180256AE6}" destId="{16AC94F8-2204-426E-A891-8A6EA7B1588A}" srcOrd="0" destOrd="0" presId="urn:microsoft.com/office/officeart/2005/8/layout/hierarchy1"/>
    <dgm:cxn modelId="{F6016D15-11C9-478F-AC24-F3A22F694F9E}" type="presParOf" srcId="{16AC94F8-2204-426E-A891-8A6EA7B1588A}" destId="{CFBB79CE-3883-4F93-8402-80664E31722C}" srcOrd="0" destOrd="0" presId="urn:microsoft.com/office/officeart/2005/8/layout/hierarchy1"/>
    <dgm:cxn modelId="{71DDE960-F7E1-4766-AF3E-DC58C66CAB18}" type="presParOf" srcId="{16AC94F8-2204-426E-A891-8A6EA7B1588A}" destId="{5FF33C76-F817-427E-B4BD-B759763ED4CA}" srcOrd="1" destOrd="0" presId="urn:microsoft.com/office/officeart/2005/8/layout/hierarchy1"/>
    <dgm:cxn modelId="{F43E49D7-CC5B-4F79-9752-8BD7FFF0609B}" type="presParOf" srcId="{6B7820E4-9F56-43CE-956C-544180256AE6}" destId="{A57BCC22-7BFE-4F64-A88B-D21DCE28FAF5}" srcOrd="1" destOrd="0" presId="urn:microsoft.com/office/officeart/2005/8/layout/hierarchy1"/>
    <dgm:cxn modelId="{9D604BEE-F5FD-4571-8398-804DF0F3A833}" type="presParOf" srcId="{A57BCC22-7BFE-4F64-A88B-D21DCE28FAF5}" destId="{987E1852-DAA4-4A54-BD73-A0B390DAB11F}" srcOrd="0" destOrd="0" presId="urn:microsoft.com/office/officeart/2005/8/layout/hierarchy1"/>
    <dgm:cxn modelId="{7B5730CA-A5F5-40F5-AEBC-E58EE9D64E5B}" type="presParOf" srcId="{A57BCC22-7BFE-4F64-A88B-D21DCE28FAF5}" destId="{7726961B-1936-4B5C-A789-2558ACE8A6B3}" srcOrd="1" destOrd="0" presId="urn:microsoft.com/office/officeart/2005/8/layout/hierarchy1"/>
    <dgm:cxn modelId="{83430A0E-1985-4B01-BFAE-0863E882764D}" type="presParOf" srcId="{7726961B-1936-4B5C-A789-2558ACE8A6B3}" destId="{04B522D6-31CE-4486-9B6C-F588E5582C04}" srcOrd="0" destOrd="0" presId="urn:microsoft.com/office/officeart/2005/8/layout/hierarchy1"/>
    <dgm:cxn modelId="{341B3D51-27C9-4F20-9911-6E3ABFBA63E5}" type="presParOf" srcId="{04B522D6-31CE-4486-9B6C-F588E5582C04}" destId="{D06BC7F5-DE43-4899-81AA-4A36986093AB}" srcOrd="0" destOrd="0" presId="urn:microsoft.com/office/officeart/2005/8/layout/hierarchy1"/>
    <dgm:cxn modelId="{CB8A5D5C-F3DC-4E92-B63F-A086985EA5DF}" type="presParOf" srcId="{04B522D6-31CE-4486-9B6C-F588E5582C04}" destId="{8597E2C2-21CA-409D-B70B-A2535345C3B2}" srcOrd="1" destOrd="0" presId="urn:microsoft.com/office/officeart/2005/8/layout/hierarchy1"/>
    <dgm:cxn modelId="{62FFF398-7C0C-48EA-BC0F-3BCC3EC27B6C}" type="presParOf" srcId="{7726961B-1936-4B5C-A789-2558ACE8A6B3}" destId="{7FA136CA-8C82-4715-B088-F9C6D4B66ACE}" srcOrd="1" destOrd="0" presId="urn:microsoft.com/office/officeart/2005/8/layout/hierarchy1"/>
    <dgm:cxn modelId="{9D7A3740-3998-4913-9170-6B14E02C7A92}" type="presParOf" srcId="{7FA136CA-8C82-4715-B088-F9C6D4B66ACE}" destId="{7D49942F-C91B-4269-9217-FE516371B56D}" srcOrd="0" destOrd="0" presId="urn:microsoft.com/office/officeart/2005/8/layout/hierarchy1"/>
    <dgm:cxn modelId="{F692B895-3008-484C-93CC-8DD574C7E85D}" type="presParOf" srcId="{7FA136CA-8C82-4715-B088-F9C6D4B66ACE}" destId="{4D49F4B5-C9CF-48B2-93C3-C85FA879BE52}" srcOrd="1" destOrd="0" presId="urn:microsoft.com/office/officeart/2005/8/layout/hierarchy1"/>
    <dgm:cxn modelId="{F93DEFC2-C972-402B-A1B2-09CAFE5E133F}" type="presParOf" srcId="{4D49F4B5-C9CF-48B2-93C3-C85FA879BE52}" destId="{59A3C913-2DF1-4BD1-8660-784C4F2A2675}" srcOrd="0" destOrd="0" presId="urn:microsoft.com/office/officeart/2005/8/layout/hierarchy1"/>
    <dgm:cxn modelId="{6AC5F8C3-30EB-458E-8D15-FE0E1B50713B}" type="presParOf" srcId="{59A3C913-2DF1-4BD1-8660-784C4F2A2675}" destId="{9DEE5A47-8DFF-4410-8F1A-9A63B2E08FE1}" srcOrd="0" destOrd="0" presId="urn:microsoft.com/office/officeart/2005/8/layout/hierarchy1"/>
    <dgm:cxn modelId="{14513771-4E2A-42E6-A856-2D4B569191E0}" type="presParOf" srcId="{59A3C913-2DF1-4BD1-8660-784C4F2A2675}" destId="{BDDB019A-D11D-48FC-B201-F641C941C6D7}" srcOrd="1" destOrd="0" presId="urn:microsoft.com/office/officeart/2005/8/layout/hierarchy1"/>
    <dgm:cxn modelId="{1E8E5499-84B2-4DD4-822E-8CDF85ACF1AB}" type="presParOf" srcId="{4D49F4B5-C9CF-48B2-93C3-C85FA879BE52}" destId="{4C0A2811-D32E-467B-9CF7-6F8C4B225C26}" srcOrd="1" destOrd="0" presId="urn:microsoft.com/office/officeart/2005/8/layout/hierarchy1"/>
    <dgm:cxn modelId="{0B033CE2-5DD9-485A-B7AA-480ACC0361D4}" type="presParOf" srcId="{4C0A2811-D32E-467B-9CF7-6F8C4B225C26}" destId="{3F6F33B1-DB26-40EB-BD4D-010CD70C7980}" srcOrd="0" destOrd="0" presId="urn:microsoft.com/office/officeart/2005/8/layout/hierarchy1"/>
    <dgm:cxn modelId="{FB412E6A-660A-41A7-AEAF-6CFDB4439EA2}" type="presParOf" srcId="{4C0A2811-D32E-467B-9CF7-6F8C4B225C26}" destId="{0ED7102A-CF5B-4CA8-BDF1-F42EF14F607D}" srcOrd="1" destOrd="0" presId="urn:microsoft.com/office/officeart/2005/8/layout/hierarchy1"/>
    <dgm:cxn modelId="{8D324E43-3C46-4B69-80D3-3D746ECB5D8A}" type="presParOf" srcId="{0ED7102A-CF5B-4CA8-BDF1-F42EF14F607D}" destId="{986207C8-1C57-43AD-A96C-289580F2E2A1}" srcOrd="0" destOrd="0" presId="urn:microsoft.com/office/officeart/2005/8/layout/hierarchy1"/>
    <dgm:cxn modelId="{26F49D98-6A12-4EDA-996D-6F7E0162DCF0}" type="presParOf" srcId="{986207C8-1C57-43AD-A96C-289580F2E2A1}" destId="{1EAD3260-2A25-4E96-93AE-FAE141C1EAB2}" srcOrd="0" destOrd="0" presId="urn:microsoft.com/office/officeart/2005/8/layout/hierarchy1"/>
    <dgm:cxn modelId="{BA9B347D-1624-43FF-8AAA-6A193E8A23A1}" type="presParOf" srcId="{986207C8-1C57-43AD-A96C-289580F2E2A1}" destId="{96C0E4D6-4E00-4741-86CA-302E2DC7D8C8}" srcOrd="1" destOrd="0" presId="urn:microsoft.com/office/officeart/2005/8/layout/hierarchy1"/>
    <dgm:cxn modelId="{EB687CFD-6E9D-4729-A1BD-EE25B37B1C89}" type="presParOf" srcId="{0ED7102A-CF5B-4CA8-BDF1-F42EF14F607D}" destId="{0BA3919C-2985-4DCC-A445-C2C919B96AA3}" srcOrd="1" destOrd="0" presId="urn:microsoft.com/office/officeart/2005/8/layout/hierarchy1"/>
    <dgm:cxn modelId="{9EDD5F64-A65A-408D-8EA4-68F86DCA1F54}" type="presParOf" srcId="{7FA136CA-8C82-4715-B088-F9C6D4B66ACE}" destId="{471F8175-9D5A-43E6-A2D3-8BFDC0C655FC}" srcOrd="2" destOrd="0" presId="urn:microsoft.com/office/officeart/2005/8/layout/hierarchy1"/>
    <dgm:cxn modelId="{09945A5E-49B5-42EC-B726-4FDE61865A86}" type="presParOf" srcId="{7FA136CA-8C82-4715-B088-F9C6D4B66ACE}" destId="{037F32ED-7ADB-44CD-9611-F88F8755B4DB}" srcOrd="3" destOrd="0" presId="urn:microsoft.com/office/officeart/2005/8/layout/hierarchy1"/>
    <dgm:cxn modelId="{552C9179-786B-46BC-8565-CA2316CD5866}" type="presParOf" srcId="{037F32ED-7ADB-44CD-9611-F88F8755B4DB}" destId="{352F1EF2-10ED-492A-AE09-0C664FC58628}" srcOrd="0" destOrd="0" presId="urn:microsoft.com/office/officeart/2005/8/layout/hierarchy1"/>
    <dgm:cxn modelId="{0D1EE474-0B0D-4110-BFA8-8A1782ED4C43}" type="presParOf" srcId="{352F1EF2-10ED-492A-AE09-0C664FC58628}" destId="{CA0ECD47-19BE-41EC-877B-3FA1BF8351D6}" srcOrd="0" destOrd="0" presId="urn:microsoft.com/office/officeart/2005/8/layout/hierarchy1"/>
    <dgm:cxn modelId="{A2A9A7AA-B7CE-4ADE-BD38-5484C6776B03}" type="presParOf" srcId="{352F1EF2-10ED-492A-AE09-0C664FC58628}" destId="{131EF79F-B532-4196-AC45-B13282827CBB}" srcOrd="1" destOrd="0" presId="urn:microsoft.com/office/officeart/2005/8/layout/hierarchy1"/>
    <dgm:cxn modelId="{E955887F-A2CD-468C-BD7E-5D879264C9C8}" type="presParOf" srcId="{037F32ED-7ADB-44CD-9611-F88F8755B4DB}" destId="{9F8EE44B-BB38-4554-8381-AA0E3A1A1096}" srcOrd="1" destOrd="0" presId="urn:microsoft.com/office/officeart/2005/8/layout/hierarchy1"/>
    <dgm:cxn modelId="{D39B7533-6C91-4174-AFF8-6E88CA147955}" type="presParOf" srcId="{9F8EE44B-BB38-4554-8381-AA0E3A1A1096}" destId="{C1461DCC-214C-4712-97AB-7F822E4717AC}" srcOrd="0" destOrd="0" presId="urn:microsoft.com/office/officeart/2005/8/layout/hierarchy1"/>
    <dgm:cxn modelId="{A490DFAF-8EAA-42C7-B0B6-96FE9FDC3879}" type="presParOf" srcId="{9F8EE44B-BB38-4554-8381-AA0E3A1A1096}" destId="{4778693C-2F16-4C67-928E-8562423BB1D7}" srcOrd="1" destOrd="0" presId="urn:microsoft.com/office/officeart/2005/8/layout/hierarchy1"/>
    <dgm:cxn modelId="{15D707BC-0607-4467-BE47-A05FF8427278}" type="presParOf" srcId="{4778693C-2F16-4C67-928E-8562423BB1D7}" destId="{8F49B3A9-AA3B-469B-979E-4853254F3E5E}" srcOrd="0" destOrd="0" presId="urn:microsoft.com/office/officeart/2005/8/layout/hierarchy1"/>
    <dgm:cxn modelId="{8D018F29-ECC1-4A83-8365-CECF21A9144B}" type="presParOf" srcId="{8F49B3A9-AA3B-469B-979E-4853254F3E5E}" destId="{28B60B58-2C68-4B1C-835D-A578F108CF4B}" srcOrd="0" destOrd="0" presId="urn:microsoft.com/office/officeart/2005/8/layout/hierarchy1"/>
    <dgm:cxn modelId="{B3B0EA10-50A1-4A57-A084-ADCF057321CA}" type="presParOf" srcId="{8F49B3A9-AA3B-469B-979E-4853254F3E5E}" destId="{6617BC69-52BD-4923-A9ED-4FDAB6FA6043}" srcOrd="1" destOrd="0" presId="urn:microsoft.com/office/officeart/2005/8/layout/hierarchy1"/>
    <dgm:cxn modelId="{63DABC03-CBD4-4C6E-8A1B-F0900DE03197}" type="presParOf" srcId="{4778693C-2F16-4C67-928E-8562423BB1D7}" destId="{47689BF9-3530-4713-BCE4-5E655234B984}" srcOrd="1" destOrd="0" presId="urn:microsoft.com/office/officeart/2005/8/layout/hierarchy1"/>
    <dgm:cxn modelId="{46E0F1CE-CD83-4E4A-9F0B-449654BFE583}" type="presParOf" srcId="{A57BCC22-7BFE-4F64-A88B-D21DCE28FAF5}" destId="{85A4319D-D34A-46A7-B5E6-02C39E9DE834}" srcOrd="2" destOrd="0" presId="urn:microsoft.com/office/officeart/2005/8/layout/hierarchy1"/>
    <dgm:cxn modelId="{994EC435-C45B-4B2B-AFCD-4C22A2688A57}" type="presParOf" srcId="{A57BCC22-7BFE-4F64-A88B-D21DCE28FAF5}" destId="{60CEEEA8-8A03-4F59-AE9E-418CAC438733}" srcOrd="3" destOrd="0" presId="urn:microsoft.com/office/officeart/2005/8/layout/hierarchy1"/>
    <dgm:cxn modelId="{BFD1E966-24D6-41B9-8EC2-38A56335D5F1}" type="presParOf" srcId="{60CEEEA8-8A03-4F59-AE9E-418CAC438733}" destId="{DCA4C787-5864-4FAD-91C5-617C7B0B7970}" srcOrd="0" destOrd="0" presId="urn:microsoft.com/office/officeart/2005/8/layout/hierarchy1"/>
    <dgm:cxn modelId="{A86536F3-91D9-40B7-A96E-2EC5475978F6}" type="presParOf" srcId="{DCA4C787-5864-4FAD-91C5-617C7B0B7970}" destId="{DB2A3FB2-2151-46A4-8C61-5417C44347F4}" srcOrd="0" destOrd="0" presId="urn:microsoft.com/office/officeart/2005/8/layout/hierarchy1"/>
    <dgm:cxn modelId="{CC5C6089-AFAD-4671-8327-32BFA06A731B}" type="presParOf" srcId="{DCA4C787-5864-4FAD-91C5-617C7B0B7970}" destId="{D55B7CF7-AB94-43F1-8250-38D67CCB2553}" srcOrd="1" destOrd="0" presId="urn:microsoft.com/office/officeart/2005/8/layout/hierarchy1"/>
    <dgm:cxn modelId="{4D8F6D33-C1EB-4B2D-9DD6-DE7103CE6747}" type="presParOf" srcId="{60CEEEA8-8A03-4F59-AE9E-418CAC438733}" destId="{A3787181-DE2F-4944-B504-9E7D35056807}" srcOrd="1" destOrd="0" presId="urn:microsoft.com/office/officeart/2005/8/layout/hierarchy1"/>
    <dgm:cxn modelId="{887BB0A4-DB34-4127-B0FA-CD12207EC003}" type="presParOf" srcId="{A3787181-DE2F-4944-B504-9E7D35056807}" destId="{F7A7D36F-DBA5-4815-92E9-1B3A05FADC49}" srcOrd="0" destOrd="0" presId="urn:microsoft.com/office/officeart/2005/8/layout/hierarchy1"/>
    <dgm:cxn modelId="{8EA793FD-79EA-4910-B7C5-80E714CC2DD9}" type="presParOf" srcId="{A3787181-DE2F-4944-B504-9E7D35056807}" destId="{B3D77B70-E2A1-4A39-BC07-0C79DB0CA423}" srcOrd="1" destOrd="0" presId="urn:microsoft.com/office/officeart/2005/8/layout/hierarchy1"/>
    <dgm:cxn modelId="{CEBD306A-E3AD-44F5-9CB8-2ED3EA9FE845}" type="presParOf" srcId="{B3D77B70-E2A1-4A39-BC07-0C79DB0CA423}" destId="{59BBF706-5BF4-4961-8F64-08A93E08A6AE}" srcOrd="0" destOrd="0" presId="urn:microsoft.com/office/officeart/2005/8/layout/hierarchy1"/>
    <dgm:cxn modelId="{1D4B057A-9797-43E9-B86A-393A3AF0FFAF}" type="presParOf" srcId="{59BBF706-5BF4-4961-8F64-08A93E08A6AE}" destId="{AD6F9BDD-BEC1-44CB-9F42-38645B40FB21}" srcOrd="0" destOrd="0" presId="urn:microsoft.com/office/officeart/2005/8/layout/hierarchy1"/>
    <dgm:cxn modelId="{2D00F4EE-8AD7-4C24-A66D-444DA5E5187D}" type="presParOf" srcId="{59BBF706-5BF4-4961-8F64-08A93E08A6AE}" destId="{CC3C093E-9D9A-4FCA-9F64-46F80E2B840B}" srcOrd="1" destOrd="0" presId="urn:microsoft.com/office/officeart/2005/8/layout/hierarchy1"/>
    <dgm:cxn modelId="{33A6A995-5A97-4FD7-A237-EB2AAFDEF65B}" type="presParOf" srcId="{B3D77B70-E2A1-4A39-BC07-0C79DB0CA423}" destId="{04B778E6-C6CE-456A-8E77-4421DEEE28E8}" srcOrd="1" destOrd="0" presId="urn:microsoft.com/office/officeart/2005/8/layout/hierarchy1"/>
    <dgm:cxn modelId="{68D2FBB8-8569-4574-B896-17CDB89E89CD}" type="presParOf" srcId="{04B778E6-C6CE-456A-8E77-4421DEEE28E8}" destId="{A3FD0406-38D9-410F-B9C0-7DACFFDC9F7C}" srcOrd="0" destOrd="0" presId="urn:microsoft.com/office/officeart/2005/8/layout/hierarchy1"/>
    <dgm:cxn modelId="{A788B14D-6557-4ECD-82BA-AD18663FBE5D}" type="presParOf" srcId="{04B778E6-C6CE-456A-8E77-4421DEEE28E8}" destId="{B272172C-CB76-47DB-9569-2B4DF2DB477D}" srcOrd="1" destOrd="0" presId="urn:microsoft.com/office/officeart/2005/8/layout/hierarchy1"/>
    <dgm:cxn modelId="{67B8B5C4-AC4E-4741-8C9C-E0DC30B0AB32}" type="presParOf" srcId="{B272172C-CB76-47DB-9569-2B4DF2DB477D}" destId="{63BA41E4-D024-4F8E-A634-D26C56582778}" srcOrd="0" destOrd="0" presId="urn:microsoft.com/office/officeart/2005/8/layout/hierarchy1"/>
    <dgm:cxn modelId="{931163C4-5A0F-4B25-9E25-28AC41532BC4}" type="presParOf" srcId="{63BA41E4-D024-4F8E-A634-D26C56582778}" destId="{FAF94694-BC1F-4CDB-B791-D5436F9F7CC9}" srcOrd="0" destOrd="0" presId="urn:microsoft.com/office/officeart/2005/8/layout/hierarchy1"/>
    <dgm:cxn modelId="{D457CDBB-CE7B-4AC7-AAFC-95B486E74B01}" type="presParOf" srcId="{63BA41E4-D024-4F8E-A634-D26C56582778}" destId="{7F8CA04B-30B3-4549-917B-ADC8A765DFAD}" srcOrd="1" destOrd="0" presId="urn:microsoft.com/office/officeart/2005/8/layout/hierarchy1"/>
    <dgm:cxn modelId="{AB538A31-2527-4675-B7A2-A45B00640C37}" type="presParOf" srcId="{B272172C-CB76-47DB-9569-2B4DF2DB477D}" destId="{802E4344-E1F6-4848-86B7-7902482C388B}" srcOrd="1" destOrd="0" presId="urn:microsoft.com/office/officeart/2005/8/layout/hierarchy1"/>
    <dgm:cxn modelId="{7AB392EC-B9FE-4240-816A-DA0116B4ED7D}" type="presParOf" srcId="{A3787181-DE2F-4944-B504-9E7D35056807}" destId="{C7408D59-CAA9-48D5-B3F7-F757979FC9AC}" srcOrd="2" destOrd="0" presId="urn:microsoft.com/office/officeart/2005/8/layout/hierarchy1"/>
    <dgm:cxn modelId="{B5349665-CF62-4058-A97A-82F7E90C8C8E}" type="presParOf" srcId="{A3787181-DE2F-4944-B504-9E7D35056807}" destId="{00DA09ED-71EA-4D9E-8677-5DC501406987}" srcOrd="3" destOrd="0" presId="urn:microsoft.com/office/officeart/2005/8/layout/hierarchy1"/>
    <dgm:cxn modelId="{60697AAC-4EF6-45DB-BF82-805406C106DB}" type="presParOf" srcId="{00DA09ED-71EA-4D9E-8677-5DC501406987}" destId="{4FAEEA1B-15D9-4B75-80CE-82D74EF93504}" srcOrd="0" destOrd="0" presId="urn:microsoft.com/office/officeart/2005/8/layout/hierarchy1"/>
    <dgm:cxn modelId="{2E483DA1-4035-4E04-A696-AB6EA29D576A}" type="presParOf" srcId="{4FAEEA1B-15D9-4B75-80CE-82D74EF93504}" destId="{B46E7056-8107-476F-8152-00C558A1AF64}" srcOrd="0" destOrd="0" presId="urn:microsoft.com/office/officeart/2005/8/layout/hierarchy1"/>
    <dgm:cxn modelId="{C49D1282-BEC4-4398-82B7-062F7784F7F9}" type="presParOf" srcId="{4FAEEA1B-15D9-4B75-80CE-82D74EF93504}" destId="{4FEF05BA-CF5B-46A8-BD3F-393AFC97364C}" srcOrd="1" destOrd="0" presId="urn:microsoft.com/office/officeart/2005/8/layout/hierarchy1"/>
    <dgm:cxn modelId="{D659D5EF-8021-4AF7-85A8-CD161D214F31}" type="presParOf" srcId="{00DA09ED-71EA-4D9E-8677-5DC501406987}" destId="{A5D6541D-2F69-47A8-A0BF-EA6DEE766EAA}" srcOrd="1" destOrd="0" presId="urn:microsoft.com/office/officeart/2005/8/layout/hierarchy1"/>
    <dgm:cxn modelId="{F8B9F4A5-7F57-4FD7-8F7F-A8AA947C9421}" type="presParOf" srcId="{A5D6541D-2F69-47A8-A0BF-EA6DEE766EAA}" destId="{C708A73F-E36E-45ED-8F47-CAB1B8A6CC6A}" srcOrd="0" destOrd="0" presId="urn:microsoft.com/office/officeart/2005/8/layout/hierarchy1"/>
    <dgm:cxn modelId="{0569C8D0-4C73-43DE-AEFA-22F9C6987E6F}" type="presParOf" srcId="{A5D6541D-2F69-47A8-A0BF-EA6DEE766EAA}" destId="{B43328ED-32D9-4FB6-B7A9-002ECD60A19F}" srcOrd="1" destOrd="0" presId="urn:microsoft.com/office/officeart/2005/8/layout/hierarchy1"/>
    <dgm:cxn modelId="{D67B40DB-3005-4AE6-85F2-3F092EB68DD0}" type="presParOf" srcId="{B43328ED-32D9-4FB6-B7A9-002ECD60A19F}" destId="{B3B21792-3D0D-4DB5-87DA-9327762618DD}" srcOrd="0" destOrd="0" presId="urn:microsoft.com/office/officeart/2005/8/layout/hierarchy1"/>
    <dgm:cxn modelId="{A34406D2-0E13-4C66-99B6-D7E66734C254}" type="presParOf" srcId="{B3B21792-3D0D-4DB5-87DA-9327762618DD}" destId="{6BD98BAC-A632-4573-94FB-231C1D59713F}" srcOrd="0" destOrd="0" presId="urn:microsoft.com/office/officeart/2005/8/layout/hierarchy1"/>
    <dgm:cxn modelId="{F61E7E2B-7D5C-417C-B83E-556D69C04C77}" type="presParOf" srcId="{B3B21792-3D0D-4DB5-87DA-9327762618DD}" destId="{BE51EE6A-08D8-4BAC-B8D9-46E9BC07B82C}" srcOrd="1" destOrd="0" presId="urn:microsoft.com/office/officeart/2005/8/layout/hierarchy1"/>
    <dgm:cxn modelId="{7CE12056-2830-4F1E-A4C4-52714981B7D0}" type="presParOf" srcId="{B43328ED-32D9-4FB6-B7A9-002ECD60A19F}" destId="{1320BFB2-6651-4069-9AC8-FD73776FC1C6}" srcOrd="1" destOrd="0" presId="urn:microsoft.com/office/officeart/2005/8/layout/hierarchy1"/>
    <dgm:cxn modelId="{8F6C1508-D1DF-4733-A53E-F5EE7C639BB2}" type="presParOf" srcId="{F38EBC56-A314-428B-B1AD-A038FA5C3B1E}" destId="{5A8C2AD0-841F-4F9D-8FEC-6FD1DE504382}" srcOrd="4" destOrd="0" presId="urn:microsoft.com/office/officeart/2005/8/layout/hierarchy1"/>
    <dgm:cxn modelId="{CAC336A5-DEA5-4AEE-84F7-66AC3BB3A9F3}" type="presParOf" srcId="{F38EBC56-A314-428B-B1AD-A038FA5C3B1E}" destId="{F8A194E0-E807-49EF-B324-5693CD0D419F}" srcOrd="5" destOrd="0" presId="urn:microsoft.com/office/officeart/2005/8/layout/hierarchy1"/>
    <dgm:cxn modelId="{C13601D7-46AA-419E-A692-01FEC681E574}" type="presParOf" srcId="{F8A194E0-E807-49EF-B324-5693CD0D419F}" destId="{1149BD72-1DBA-4BC3-A9CA-611E44AC7C00}" srcOrd="0" destOrd="0" presId="urn:microsoft.com/office/officeart/2005/8/layout/hierarchy1"/>
    <dgm:cxn modelId="{614F280B-0BB9-4B71-A9B5-2293B9CB5576}" type="presParOf" srcId="{1149BD72-1DBA-4BC3-A9CA-611E44AC7C00}" destId="{62302915-C4A9-4310-B766-BAC436F18923}" srcOrd="0" destOrd="0" presId="urn:microsoft.com/office/officeart/2005/8/layout/hierarchy1"/>
    <dgm:cxn modelId="{3896017B-EB62-4A8A-AE56-2655DBCF386E}" type="presParOf" srcId="{1149BD72-1DBA-4BC3-A9CA-611E44AC7C00}" destId="{3CC5C02D-5222-4463-9DF9-74D59EDB41B0}" srcOrd="1" destOrd="0" presId="urn:microsoft.com/office/officeart/2005/8/layout/hierarchy1"/>
    <dgm:cxn modelId="{67EEA66D-C025-43A4-8DC4-BF5D569EF235}" type="presParOf" srcId="{F8A194E0-E807-49EF-B324-5693CD0D419F}" destId="{C15547EC-ABE3-4925-99FC-2BF1D5AF332E}" srcOrd="1" destOrd="0" presId="urn:microsoft.com/office/officeart/2005/8/layout/hierarchy1"/>
    <dgm:cxn modelId="{A1E00631-AEE7-414E-80B5-230CC0E4E5B1}" type="presParOf" srcId="{C15547EC-ABE3-4925-99FC-2BF1D5AF332E}" destId="{F03D52C8-BD2B-43BB-8BBB-1FE798011C60}" srcOrd="0" destOrd="0" presId="urn:microsoft.com/office/officeart/2005/8/layout/hierarchy1"/>
    <dgm:cxn modelId="{7F804E1D-0260-4F61-9553-2039482D7FCA}" type="presParOf" srcId="{C15547EC-ABE3-4925-99FC-2BF1D5AF332E}" destId="{FC744D53-1D89-46D2-8841-3D0D58D3A87A}" srcOrd="1" destOrd="0" presId="urn:microsoft.com/office/officeart/2005/8/layout/hierarchy1"/>
    <dgm:cxn modelId="{E82CE561-5411-46FF-B51C-70BE05A5E02E}" type="presParOf" srcId="{FC744D53-1D89-46D2-8841-3D0D58D3A87A}" destId="{D0D09004-7698-496A-B033-D5B0A6AD9A49}" srcOrd="0" destOrd="0" presId="urn:microsoft.com/office/officeart/2005/8/layout/hierarchy1"/>
    <dgm:cxn modelId="{E8697D52-4F27-481E-AA7D-72FEBB73447E}" type="presParOf" srcId="{D0D09004-7698-496A-B033-D5B0A6AD9A49}" destId="{B568F0E9-BE6D-4023-9C29-5FD67C1553C6}" srcOrd="0" destOrd="0" presId="urn:microsoft.com/office/officeart/2005/8/layout/hierarchy1"/>
    <dgm:cxn modelId="{BAF6C05B-2783-42DD-BED3-F79202BA37EF}" type="presParOf" srcId="{D0D09004-7698-496A-B033-D5B0A6AD9A49}" destId="{99FF8D7F-9930-45E8-8CE3-3B93821BB9B9}" srcOrd="1" destOrd="0" presId="urn:microsoft.com/office/officeart/2005/8/layout/hierarchy1"/>
    <dgm:cxn modelId="{2D5F0A01-A9F3-4059-85A1-D925D93BA2A0}" type="presParOf" srcId="{FC744D53-1D89-46D2-8841-3D0D58D3A87A}" destId="{F83A7BA6-4B7A-416E-AC56-CCA2EB687E05}" srcOrd="1" destOrd="0" presId="urn:microsoft.com/office/officeart/2005/8/layout/hierarchy1"/>
    <dgm:cxn modelId="{2A67F315-371F-4F0B-9590-6B5AF9408480}" type="presParOf" srcId="{F83A7BA6-4B7A-416E-AC56-CCA2EB687E05}" destId="{09D285E3-426F-47D0-9E57-85661EB0AFE8}" srcOrd="0" destOrd="0" presId="urn:microsoft.com/office/officeart/2005/8/layout/hierarchy1"/>
    <dgm:cxn modelId="{5D4E82F0-7646-4BB0-96EF-972EE3301FF1}" type="presParOf" srcId="{F83A7BA6-4B7A-416E-AC56-CCA2EB687E05}" destId="{295A331A-3024-4B01-BC8D-6933E4E2992D}" srcOrd="1" destOrd="0" presId="urn:microsoft.com/office/officeart/2005/8/layout/hierarchy1"/>
    <dgm:cxn modelId="{1586A79A-DB39-4C05-91E8-39A8E5C88DD8}" type="presParOf" srcId="{295A331A-3024-4B01-BC8D-6933E4E2992D}" destId="{6F1DB9D8-C72E-4A13-AC85-91D4E1FE60A3}" srcOrd="0" destOrd="0" presId="urn:microsoft.com/office/officeart/2005/8/layout/hierarchy1"/>
    <dgm:cxn modelId="{55BD846F-9E77-4E60-AE81-7AD1B9BF9B63}" type="presParOf" srcId="{6F1DB9D8-C72E-4A13-AC85-91D4E1FE60A3}" destId="{7E73535C-6929-48EC-B173-05B9E030C71A}" srcOrd="0" destOrd="0" presId="urn:microsoft.com/office/officeart/2005/8/layout/hierarchy1"/>
    <dgm:cxn modelId="{820CE528-5B32-427D-80DD-48439068A236}" type="presParOf" srcId="{6F1DB9D8-C72E-4A13-AC85-91D4E1FE60A3}" destId="{3622BAB4-4164-4DAF-9AEB-4ABF41ED1918}" srcOrd="1" destOrd="0" presId="urn:microsoft.com/office/officeart/2005/8/layout/hierarchy1"/>
    <dgm:cxn modelId="{85254036-9A83-4DC0-B5C3-F306342C1CA8}" type="presParOf" srcId="{295A331A-3024-4B01-BC8D-6933E4E2992D}" destId="{1EFA5E55-AF8F-444A-95BB-AD1FB35B48A0}" srcOrd="1" destOrd="0" presId="urn:microsoft.com/office/officeart/2005/8/layout/hierarchy1"/>
    <dgm:cxn modelId="{2AD508E3-78AF-49C2-B6F9-0555AF40B9C0}" type="presParOf" srcId="{C15547EC-ABE3-4925-99FC-2BF1D5AF332E}" destId="{F006287E-4888-4BF4-BB43-8A63BD1A6AAE}" srcOrd="2" destOrd="0" presId="urn:microsoft.com/office/officeart/2005/8/layout/hierarchy1"/>
    <dgm:cxn modelId="{4020B48A-076A-4293-B36C-499B05FA3F88}" type="presParOf" srcId="{C15547EC-ABE3-4925-99FC-2BF1D5AF332E}" destId="{61705A20-5A66-414A-9D99-63D4C55A1E12}" srcOrd="3" destOrd="0" presId="urn:microsoft.com/office/officeart/2005/8/layout/hierarchy1"/>
    <dgm:cxn modelId="{5CD4454D-94F4-4252-8684-3B9A9333E8D0}" type="presParOf" srcId="{61705A20-5A66-414A-9D99-63D4C55A1E12}" destId="{4C1E7F1A-42AF-4DDE-B9B3-EEA2A79F3C95}" srcOrd="0" destOrd="0" presId="urn:microsoft.com/office/officeart/2005/8/layout/hierarchy1"/>
    <dgm:cxn modelId="{5E4A43CB-03AA-4F9F-9FCA-B14F2FD63696}" type="presParOf" srcId="{4C1E7F1A-42AF-4DDE-B9B3-EEA2A79F3C95}" destId="{D303485A-50C0-4C7C-90B1-EA3D89DA569F}" srcOrd="0" destOrd="0" presId="urn:microsoft.com/office/officeart/2005/8/layout/hierarchy1"/>
    <dgm:cxn modelId="{AB1F0AEE-75C0-4119-957D-02BED7B6C967}" type="presParOf" srcId="{4C1E7F1A-42AF-4DDE-B9B3-EEA2A79F3C95}" destId="{BB854A6D-C164-4503-8C14-A1515F54ACE8}" srcOrd="1" destOrd="0" presId="urn:microsoft.com/office/officeart/2005/8/layout/hierarchy1"/>
    <dgm:cxn modelId="{3A46BFC6-D87C-41B6-9ADF-B3180A1C50DB}" type="presParOf" srcId="{61705A20-5A66-414A-9D99-63D4C55A1E12}" destId="{68CDC974-2248-43E8-9354-A2C55C3C99D5}" srcOrd="1" destOrd="0" presId="urn:microsoft.com/office/officeart/2005/8/layout/hierarchy1"/>
    <dgm:cxn modelId="{BD0647C4-BEEA-4CC0-AB94-2F322795AFE8}" type="presParOf" srcId="{7F8DDC84-8363-48EB-BD0D-BA0D793A4FA3}" destId="{A1924793-B2C5-46D3-BAE4-7205B8E9498F}" srcOrd="4" destOrd="0" presId="urn:microsoft.com/office/officeart/2005/8/layout/hierarchy1"/>
    <dgm:cxn modelId="{87D1819F-0F3B-4728-9EA4-B885C460225B}" type="presParOf" srcId="{7F8DDC84-8363-48EB-BD0D-BA0D793A4FA3}" destId="{B9EF1608-31E4-4DC6-887C-3923C524037B}" srcOrd="5" destOrd="0" presId="urn:microsoft.com/office/officeart/2005/8/layout/hierarchy1"/>
    <dgm:cxn modelId="{0F8D0710-B25B-4B5C-B7CE-7FF0768EC6AF}" type="presParOf" srcId="{B9EF1608-31E4-4DC6-887C-3923C524037B}" destId="{84EFA3DE-502F-416E-8953-07BB1B5F5B3C}" srcOrd="0" destOrd="0" presId="urn:microsoft.com/office/officeart/2005/8/layout/hierarchy1"/>
    <dgm:cxn modelId="{774ED2FE-F014-40C5-970C-62674D274617}" type="presParOf" srcId="{84EFA3DE-502F-416E-8953-07BB1B5F5B3C}" destId="{F15B330C-7259-48A4-B9B6-5DCF5CA5528B}" srcOrd="0" destOrd="0" presId="urn:microsoft.com/office/officeart/2005/8/layout/hierarchy1"/>
    <dgm:cxn modelId="{250F3E58-8062-4127-8BBB-D226A943AFE9}" type="presParOf" srcId="{84EFA3DE-502F-416E-8953-07BB1B5F5B3C}" destId="{14DCBEE3-FE7B-459B-B162-D05EF3E23220}" srcOrd="1" destOrd="0" presId="urn:microsoft.com/office/officeart/2005/8/layout/hierarchy1"/>
    <dgm:cxn modelId="{8F776F2C-B5F0-4883-8826-1E4574659454}" type="presParOf" srcId="{B9EF1608-31E4-4DC6-887C-3923C524037B}" destId="{2AD7DA81-AE46-409A-BE1D-DF8AC8A69CEC}" srcOrd="1" destOrd="0" presId="urn:microsoft.com/office/officeart/2005/8/layout/hierarchy1"/>
    <dgm:cxn modelId="{22658463-4654-4DA6-9668-43BA09750BB4}" type="presParOf" srcId="{2AD7DA81-AE46-409A-BE1D-DF8AC8A69CEC}" destId="{CDE9818F-26ED-47C9-8046-8F1BC9407615}" srcOrd="0" destOrd="0" presId="urn:microsoft.com/office/officeart/2005/8/layout/hierarchy1"/>
    <dgm:cxn modelId="{D08C5106-B7F8-431C-A6FF-9EBDA9A2CF9A}" type="presParOf" srcId="{2AD7DA81-AE46-409A-BE1D-DF8AC8A69CEC}" destId="{C59664B8-6B41-4561-8375-7D068FFA5E8D}" srcOrd="1" destOrd="0" presId="urn:microsoft.com/office/officeart/2005/8/layout/hierarchy1"/>
    <dgm:cxn modelId="{8C4C259C-440C-4BAA-A14A-768331C9A0A4}" type="presParOf" srcId="{C59664B8-6B41-4561-8375-7D068FFA5E8D}" destId="{043F6108-2E4E-4510-B3EC-192B9D983E83}" srcOrd="0" destOrd="0" presId="urn:microsoft.com/office/officeart/2005/8/layout/hierarchy1"/>
    <dgm:cxn modelId="{27BE0C23-46DE-422B-B27A-33F00E8F25B3}" type="presParOf" srcId="{043F6108-2E4E-4510-B3EC-192B9D983E83}" destId="{B5811017-3093-48D8-8FE1-1FDD18BE8A7B}" srcOrd="0" destOrd="0" presId="urn:microsoft.com/office/officeart/2005/8/layout/hierarchy1"/>
    <dgm:cxn modelId="{DCDC01DF-0331-4EEE-9EA3-9EC3240A936B}" type="presParOf" srcId="{043F6108-2E4E-4510-B3EC-192B9D983E83}" destId="{242B0077-73BE-4ECB-ABFE-F8CEC1825851}" srcOrd="1" destOrd="0" presId="urn:microsoft.com/office/officeart/2005/8/layout/hierarchy1"/>
    <dgm:cxn modelId="{D5D4C925-13D0-4A2A-8A1D-8DE69C07863C}" type="presParOf" srcId="{C59664B8-6B41-4561-8375-7D068FFA5E8D}" destId="{6B67E0D7-BA35-451A-B277-A8777DF18F17}" srcOrd="1" destOrd="0" presId="urn:microsoft.com/office/officeart/2005/8/layout/hierarchy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892DA8E-471B-4495-9D30-5ED5173B6996}" type="doc">
      <dgm:prSet loTypeId="urn:microsoft.com/office/officeart/2008/layout/HalfCircleOrganizationChart" loCatId="hierarchy" qsTypeId="urn:microsoft.com/office/officeart/2005/8/quickstyle/simple5" qsCatId="simple" csTypeId="urn:microsoft.com/office/officeart/2005/8/colors/accent1_2" csCatId="accent1" phldr="1"/>
      <dgm:spPr/>
      <dgm:t>
        <a:bodyPr/>
        <a:lstStyle/>
        <a:p>
          <a:endParaRPr lang="ru-RU"/>
        </a:p>
      </dgm:t>
    </dgm:pt>
    <dgm:pt modelId="{FDB8643A-8215-406E-AD98-88638028E682}">
      <dgm:prSet phldrT="[Текст]" custT="1"/>
      <dgm:spPr/>
      <dgm:t>
        <a:bodyPr/>
        <a:lstStyle/>
        <a:p>
          <a:r>
            <a:rPr lang="ru-RU" sz="1000">
              <a:latin typeface="Times New Roman" pitchFamily="18" charset="0"/>
              <a:cs typeface="Times New Roman" pitchFamily="18" charset="0"/>
            </a:rPr>
            <a:t>Пациент после лечения</a:t>
          </a:r>
        </a:p>
      </dgm:t>
    </dgm:pt>
    <dgm:pt modelId="{EC8E258A-C694-4425-8AA3-825D8ABE1E91}" type="parTrans" cxnId="{1790A11B-4B7C-4C96-A9D1-73155D6BF17E}">
      <dgm:prSet/>
      <dgm:spPr/>
      <dgm:t>
        <a:bodyPr/>
        <a:lstStyle/>
        <a:p>
          <a:endParaRPr lang="ru-RU" sz="2000">
            <a:latin typeface="Times New Roman" pitchFamily="18" charset="0"/>
            <a:cs typeface="Times New Roman" pitchFamily="18" charset="0"/>
          </a:endParaRPr>
        </a:p>
      </dgm:t>
    </dgm:pt>
    <dgm:pt modelId="{7469DC35-D37A-492F-B796-C4B28C1D1481}" type="sibTrans" cxnId="{1790A11B-4B7C-4C96-A9D1-73155D6BF17E}">
      <dgm:prSet/>
      <dgm:spPr/>
      <dgm:t>
        <a:bodyPr/>
        <a:lstStyle/>
        <a:p>
          <a:endParaRPr lang="ru-RU" sz="2000">
            <a:latin typeface="Times New Roman" pitchFamily="18" charset="0"/>
            <a:cs typeface="Times New Roman" pitchFamily="18" charset="0"/>
          </a:endParaRPr>
        </a:p>
      </dgm:t>
    </dgm:pt>
    <dgm:pt modelId="{72D970AB-5855-415F-82E1-335CCB51BED1}">
      <dgm:prSet phldrT="[Текст]" custT="1"/>
      <dgm:spPr/>
      <dgm:t>
        <a:bodyPr/>
        <a:lstStyle/>
        <a:p>
          <a:r>
            <a:rPr lang="ru-RU" sz="1000">
              <a:solidFill>
                <a:sysClr val="windowText" lastClr="000000"/>
              </a:solidFill>
              <a:latin typeface="Times New Roman" pitchFamily="18" charset="0"/>
              <a:cs typeface="Times New Roman" pitchFamily="18" charset="0"/>
            </a:rPr>
            <a:t>Албендазол 800 мг 1 раз в день 2 месяца</a:t>
          </a:r>
        </a:p>
      </dgm:t>
    </dgm:pt>
    <dgm:pt modelId="{071B65CA-5ED3-48E9-8E2F-A531A3E2EE72}" type="parTrans" cxnId="{6364209F-4FD7-4808-942B-98CA7FC055CE}">
      <dgm:prSet/>
      <dgm:spPr/>
      <dgm:t>
        <a:bodyPr/>
        <a:lstStyle/>
        <a:p>
          <a:endParaRPr lang="ru-RU" sz="2400">
            <a:latin typeface="Times New Roman" pitchFamily="18" charset="0"/>
            <a:cs typeface="Times New Roman" pitchFamily="18" charset="0"/>
          </a:endParaRPr>
        </a:p>
      </dgm:t>
    </dgm:pt>
    <dgm:pt modelId="{E1CA1530-782F-4800-9CA2-9961191570A1}" type="sibTrans" cxnId="{6364209F-4FD7-4808-942B-98CA7FC055CE}">
      <dgm:prSet/>
      <dgm:spPr/>
      <dgm:t>
        <a:bodyPr/>
        <a:lstStyle/>
        <a:p>
          <a:endParaRPr lang="ru-RU" sz="2000">
            <a:latin typeface="Times New Roman" pitchFamily="18" charset="0"/>
            <a:cs typeface="Times New Roman" pitchFamily="18" charset="0"/>
          </a:endParaRPr>
        </a:p>
      </dgm:t>
    </dgm:pt>
    <dgm:pt modelId="{A8EC0C28-682C-405D-B05B-11BE14D9E247}">
      <dgm:prSet phldrT="[Текст]" custT="1"/>
      <dgm:spPr/>
      <dgm:t>
        <a:bodyPr/>
        <a:lstStyle/>
        <a:p>
          <a:r>
            <a:rPr lang="ru-RU" sz="1000">
              <a:latin typeface="Times New Roman" pitchFamily="18" charset="0"/>
              <a:cs typeface="Times New Roman" pitchFamily="18" charset="0"/>
            </a:rPr>
            <a:t>Наблюдение у врача по месту жительства</a:t>
          </a:r>
        </a:p>
      </dgm:t>
    </dgm:pt>
    <dgm:pt modelId="{BBF03354-1472-4155-955F-6FB85E864036}" type="parTrans" cxnId="{7E890EB9-3473-48DE-9222-CDFEAC7B7D09}">
      <dgm:prSet/>
      <dgm:spPr/>
      <dgm:t>
        <a:bodyPr/>
        <a:lstStyle/>
        <a:p>
          <a:endParaRPr lang="ru-RU" sz="2400">
            <a:latin typeface="Times New Roman" pitchFamily="18" charset="0"/>
            <a:cs typeface="Times New Roman" pitchFamily="18" charset="0"/>
          </a:endParaRPr>
        </a:p>
      </dgm:t>
    </dgm:pt>
    <dgm:pt modelId="{BE90BBCC-4712-4CD0-B170-32304CD90D8B}" type="sibTrans" cxnId="{7E890EB9-3473-48DE-9222-CDFEAC7B7D09}">
      <dgm:prSet/>
      <dgm:spPr/>
      <dgm:t>
        <a:bodyPr/>
        <a:lstStyle/>
        <a:p>
          <a:endParaRPr lang="ru-RU" sz="2000">
            <a:latin typeface="Times New Roman" pitchFamily="18" charset="0"/>
            <a:cs typeface="Times New Roman" pitchFamily="18" charset="0"/>
          </a:endParaRPr>
        </a:p>
      </dgm:t>
    </dgm:pt>
    <dgm:pt modelId="{658CD482-1345-44E7-891F-9B90EDAFC2CE}">
      <dgm:prSet phldrT="[Текст]" custT="1"/>
      <dgm:spPr/>
      <dgm:t>
        <a:bodyPr/>
        <a:lstStyle/>
        <a:p>
          <a:r>
            <a:rPr lang="ru-RU" sz="1000">
              <a:solidFill>
                <a:srgbClr val="FF0000"/>
              </a:solidFill>
              <a:latin typeface="Times New Roman" pitchFamily="18" charset="0"/>
              <a:cs typeface="Times New Roman" pitchFamily="18" charset="0"/>
            </a:rPr>
            <a:t>УЗИ контроль печени через 1, 3, 6, 12, 24 месяцев </a:t>
          </a:r>
        </a:p>
      </dgm:t>
    </dgm:pt>
    <dgm:pt modelId="{A0D0EA00-3819-4191-9A1C-18B4E1316A4D}" type="parTrans" cxnId="{6BF98DEF-3D0F-40DC-8654-8D5E91A59CCE}">
      <dgm:prSet/>
      <dgm:spPr/>
      <dgm:t>
        <a:bodyPr/>
        <a:lstStyle/>
        <a:p>
          <a:endParaRPr lang="ru-RU" sz="2400">
            <a:latin typeface="Times New Roman" pitchFamily="18" charset="0"/>
            <a:cs typeface="Times New Roman" pitchFamily="18" charset="0"/>
          </a:endParaRPr>
        </a:p>
      </dgm:t>
    </dgm:pt>
    <dgm:pt modelId="{810A3995-B6C4-482A-B14B-2A40326F321B}" type="sibTrans" cxnId="{6BF98DEF-3D0F-40DC-8654-8D5E91A59CCE}">
      <dgm:prSet/>
      <dgm:spPr/>
      <dgm:t>
        <a:bodyPr/>
        <a:lstStyle/>
        <a:p>
          <a:endParaRPr lang="ru-RU" sz="2000">
            <a:latin typeface="Times New Roman" pitchFamily="18" charset="0"/>
            <a:cs typeface="Times New Roman" pitchFamily="18" charset="0"/>
          </a:endParaRPr>
        </a:p>
      </dgm:t>
    </dgm:pt>
    <dgm:pt modelId="{2BA196E2-74E3-4923-82F7-22C94B937DAC}">
      <dgm:prSet phldrT="[Текст]" custT="1"/>
      <dgm:spPr/>
      <dgm:t>
        <a:bodyPr/>
        <a:lstStyle/>
        <a:p>
          <a:r>
            <a:rPr lang="ru-RU" sz="700">
              <a:latin typeface="Times New Roman" pitchFamily="18" charset="0"/>
              <a:cs typeface="Times New Roman" pitchFamily="18" charset="0"/>
            </a:rPr>
            <a:t>лейкопения менее 3х109 /л, уменьшение числа гранулоцитов, повышения уровня аминотрансфераз более чем в 3 раза от нормы</a:t>
          </a:r>
        </a:p>
      </dgm:t>
    </dgm:pt>
    <dgm:pt modelId="{D53DA03F-A155-48AA-B2D3-40604B72F250}" type="parTrans" cxnId="{23833356-1B52-4871-8850-A3C843E86E05}">
      <dgm:prSet/>
      <dgm:spPr/>
      <dgm:t>
        <a:bodyPr/>
        <a:lstStyle/>
        <a:p>
          <a:endParaRPr lang="ru-RU" sz="2400">
            <a:latin typeface="Times New Roman" pitchFamily="18" charset="0"/>
            <a:cs typeface="Times New Roman" pitchFamily="18" charset="0"/>
          </a:endParaRPr>
        </a:p>
      </dgm:t>
    </dgm:pt>
    <dgm:pt modelId="{668CAF6C-7E98-4DE7-B9E6-6FD084FAA7A5}" type="sibTrans" cxnId="{23833356-1B52-4871-8850-A3C843E86E05}">
      <dgm:prSet/>
      <dgm:spPr/>
      <dgm:t>
        <a:bodyPr/>
        <a:lstStyle/>
        <a:p>
          <a:endParaRPr lang="ru-RU" sz="2000">
            <a:latin typeface="Times New Roman" pitchFamily="18" charset="0"/>
            <a:cs typeface="Times New Roman" pitchFamily="18" charset="0"/>
          </a:endParaRPr>
        </a:p>
      </dgm:t>
    </dgm:pt>
    <dgm:pt modelId="{08D977F4-0FD1-4DDF-8287-C2071AECB162}">
      <dgm:prSet phldrT="[Текст]" custT="1"/>
      <dgm:spPr/>
      <dgm:t>
        <a:bodyPr/>
        <a:lstStyle/>
        <a:p>
          <a:r>
            <a:rPr lang="ru-RU" sz="1000">
              <a:solidFill>
                <a:sysClr val="windowText" lastClr="000000"/>
              </a:solidFill>
              <a:latin typeface="Times New Roman" pitchFamily="18" charset="0"/>
              <a:cs typeface="Times New Roman" pitchFamily="18" charset="0"/>
            </a:rPr>
            <a:t>приостановить терапию</a:t>
          </a:r>
        </a:p>
      </dgm:t>
    </dgm:pt>
    <dgm:pt modelId="{DCB8D2BD-3478-41D0-A2CC-2D9B1A834585}" type="parTrans" cxnId="{DC4D41D9-B6FC-4157-A16C-A96A3EDD48A2}">
      <dgm:prSet/>
      <dgm:spPr/>
      <dgm:t>
        <a:bodyPr/>
        <a:lstStyle/>
        <a:p>
          <a:endParaRPr lang="ru-RU" sz="2400">
            <a:latin typeface="Times New Roman" pitchFamily="18" charset="0"/>
            <a:cs typeface="Times New Roman" pitchFamily="18" charset="0"/>
          </a:endParaRPr>
        </a:p>
      </dgm:t>
    </dgm:pt>
    <dgm:pt modelId="{20E6A2C2-9A77-4181-9CDC-0E6CE5F06D59}" type="sibTrans" cxnId="{DC4D41D9-B6FC-4157-A16C-A96A3EDD48A2}">
      <dgm:prSet/>
      <dgm:spPr/>
      <dgm:t>
        <a:bodyPr/>
        <a:lstStyle/>
        <a:p>
          <a:endParaRPr lang="ru-RU" sz="2000">
            <a:latin typeface="Times New Roman" pitchFamily="18" charset="0"/>
            <a:cs typeface="Times New Roman" pitchFamily="18" charset="0"/>
          </a:endParaRPr>
        </a:p>
      </dgm:t>
    </dgm:pt>
    <dgm:pt modelId="{79199F49-E4D1-41DF-B01A-44E4366D6558}">
      <dgm:prSet phldrT="[Текст]" custT="1"/>
      <dgm:spPr/>
      <dgm:t>
        <a:bodyPr/>
        <a:lstStyle/>
        <a:p>
          <a:r>
            <a:rPr lang="ru-RU" sz="1000">
              <a:solidFill>
                <a:schemeClr val="tx1"/>
              </a:solidFill>
              <a:latin typeface="Times New Roman" pitchFamily="18" charset="0"/>
              <a:cs typeface="Times New Roman" pitchFamily="18" charset="0"/>
            </a:rPr>
            <a:t>назначить гепатопротекторы и антигистамины</a:t>
          </a:r>
        </a:p>
      </dgm:t>
    </dgm:pt>
    <dgm:pt modelId="{AEABE8B2-E845-4901-82B1-E2AFC27AA3EE}" type="parTrans" cxnId="{FE02D58D-7E52-4072-8049-FD9B59CFABF4}">
      <dgm:prSet/>
      <dgm:spPr/>
      <dgm:t>
        <a:bodyPr/>
        <a:lstStyle/>
        <a:p>
          <a:endParaRPr lang="ru-RU" sz="2400">
            <a:latin typeface="Times New Roman" pitchFamily="18" charset="0"/>
            <a:cs typeface="Times New Roman" pitchFamily="18" charset="0"/>
          </a:endParaRPr>
        </a:p>
      </dgm:t>
    </dgm:pt>
    <dgm:pt modelId="{2DB41A09-C4E3-4445-A251-728F17FD550A}" type="sibTrans" cxnId="{FE02D58D-7E52-4072-8049-FD9B59CFABF4}">
      <dgm:prSet/>
      <dgm:spPr/>
      <dgm:t>
        <a:bodyPr/>
        <a:lstStyle/>
        <a:p>
          <a:endParaRPr lang="ru-RU" sz="2000">
            <a:latin typeface="Times New Roman" pitchFamily="18" charset="0"/>
            <a:cs typeface="Times New Roman" pitchFamily="18" charset="0"/>
          </a:endParaRPr>
        </a:p>
      </dgm:t>
    </dgm:pt>
    <dgm:pt modelId="{86751D85-C2FA-401B-9CDD-E29E598EFEEF}">
      <dgm:prSet phldrT="[Текст]" custT="1"/>
      <dgm:spPr/>
      <dgm:t>
        <a:bodyPr/>
        <a:lstStyle/>
        <a:p>
          <a:r>
            <a:rPr lang="ru-RU" sz="1000">
              <a:solidFill>
                <a:srgbClr val="FF0000"/>
              </a:solidFill>
              <a:latin typeface="Times New Roman" pitchFamily="18" charset="0"/>
              <a:cs typeface="Times New Roman" pitchFamily="18" charset="0"/>
            </a:rPr>
            <a:t>КТ печени 1 раз в год в течении 5 лет</a:t>
          </a:r>
        </a:p>
      </dgm:t>
    </dgm:pt>
    <dgm:pt modelId="{C17770AD-667C-413F-BBC0-B8649B6F5512}" type="parTrans" cxnId="{DC6A9A65-E513-47E0-A6B2-F7449A5B15E0}">
      <dgm:prSet/>
      <dgm:spPr/>
      <dgm:t>
        <a:bodyPr/>
        <a:lstStyle/>
        <a:p>
          <a:endParaRPr lang="ru-RU" sz="2400">
            <a:latin typeface="Times New Roman" pitchFamily="18" charset="0"/>
            <a:cs typeface="Times New Roman" pitchFamily="18" charset="0"/>
          </a:endParaRPr>
        </a:p>
      </dgm:t>
    </dgm:pt>
    <dgm:pt modelId="{8656856B-8F67-41D2-82E4-B1E7F2CCDAE9}" type="sibTrans" cxnId="{DC6A9A65-E513-47E0-A6B2-F7449A5B15E0}">
      <dgm:prSet/>
      <dgm:spPr/>
      <dgm:t>
        <a:bodyPr/>
        <a:lstStyle/>
        <a:p>
          <a:endParaRPr lang="ru-RU" sz="2000">
            <a:latin typeface="Times New Roman" pitchFamily="18" charset="0"/>
            <a:cs typeface="Times New Roman" pitchFamily="18" charset="0"/>
          </a:endParaRPr>
        </a:p>
      </dgm:t>
    </dgm:pt>
    <dgm:pt modelId="{4CE7BA9F-A6E7-4EA8-8A65-27DA53B55BE9}">
      <dgm:prSet phldrT="[Текст]" custT="1"/>
      <dgm:spPr/>
      <dgm:t>
        <a:bodyPr/>
        <a:lstStyle/>
        <a:p>
          <a:r>
            <a:rPr lang="ru-RU" sz="1000">
              <a:solidFill>
                <a:srgbClr val="FF0000"/>
              </a:solidFill>
              <a:latin typeface="Times New Roman" pitchFamily="18" charset="0"/>
              <a:cs typeface="Times New Roman" pitchFamily="18" charset="0"/>
            </a:rPr>
            <a:t>Контрольный ОАК и БАК через месяц </a:t>
          </a:r>
        </a:p>
      </dgm:t>
    </dgm:pt>
    <dgm:pt modelId="{2D3A7FF5-DF87-4231-8E0F-33B86A1DCA4C}" type="parTrans" cxnId="{19F79755-097D-4C69-8BBB-52F390393585}">
      <dgm:prSet/>
      <dgm:spPr/>
      <dgm:t>
        <a:bodyPr/>
        <a:lstStyle/>
        <a:p>
          <a:endParaRPr lang="ru-RU" sz="2400">
            <a:latin typeface="Times New Roman" pitchFamily="18" charset="0"/>
            <a:cs typeface="Times New Roman" pitchFamily="18" charset="0"/>
          </a:endParaRPr>
        </a:p>
      </dgm:t>
    </dgm:pt>
    <dgm:pt modelId="{431C7051-0A50-4181-9B94-C20852447284}" type="sibTrans" cxnId="{19F79755-097D-4C69-8BBB-52F390393585}">
      <dgm:prSet/>
      <dgm:spPr/>
      <dgm:t>
        <a:bodyPr/>
        <a:lstStyle/>
        <a:p>
          <a:endParaRPr lang="ru-RU" sz="2000">
            <a:latin typeface="Times New Roman" pitchFamily="18" charset="0"/>
            <a:cs typeface="Times New Roman" pitchFamily="18" charset="0"/>
          </a:endParaRPr>
        </a:p>
      </dgm:t>
    </dgm:pt>
    <dgm:pt modelId="{EB6AB13D-30D2-46EB-937A-5CB0BF269866}">
      <dgm:prSet phldrT="[Текст]" custT="1"/>
      <dgm:spPr/>
      <dgm:t>
        <a:bodyPr/>
        <a:lstStyle/>
        <a:p>
          <a:r>
            <a:rPr lang="ru-RU" sz="1000">
              <a:latin typeface="Times New Roman" pitchFamily="18" charset="0"/>
              <a:cs typeface="Times New Roman" pitchFamily="18" charset="0"/>
            </a:rPr>
            <a:t>Рецидив эхинококковай кисты </a:t>
          </a:r>
        </a:p>
      </dgm:t>
    </dgm:pt>
    <dgm:pt modelId="{E740826F-F658-43B4-93F1-61207D231C00}" type="parTrans" cxnId="{E90261DE-74A7-46E0-89AC-51EDB9AAFC8C}">
      <dgm:prSet/>
      <dgm:spPr/>
      <dgm:t>
        <a:bodyPr/>
        <a:lstStyle/>
        <a:p>
          <a:endParaRPr lang="ru-RU" sz="2400">
            <a:latin typeface="Times New Roman" pitchFamily="18" charset="0"/>
            <a:cs typeface="Times New Roman" pitchFamily="18" charset="0"/>
          </a:endParaRPr>
        </a:p>
      </dgm:t>
    </dgm:pt>
    <dgm:pt modelId="{6DC48D1F-6DA1-43CE-9F7F-F8378A0D38A5}" type="sibTrans" cxnId="{E90261DE-74A7-46E0-89AC-51EDB9AAFC8C}">
      <dgm:prSet/>
      <dgm:spPr/>
      <dgm:t>
        <a:bodyPr/>
        <a:lstStyle/>
        <a:p>
          <a:endParaRPr lang="ru-RU" sz="2000">
            <a:latin typeface="Times New Roman" pitchFamily="18" charset="0"/>
            <a:cs typeface="Times New Roman" pitchFamily="18" charset="0"/>
          </a:endParaRPr>
        </a:p>
      </dgm:t>
    </dgm:pt>
    <dgm:pt modelId="{3B1C40AE-B186-47B7-A01C-68E9E49A5B8A}">
      <dgm:prSet custT="1"/>
      <dgm:spPr/>
      <dgm:t>
        <a:bodyPr/>
        <a:lstStyle/>
        <a:p>
          <a:r>
            <a:rPr lang="ru-RU" sz="1000">
              <a:solidFill>
                <a:sysClr val="windowText" lastClr="000000"/>
              </a:solidFill>
              <a:latin typeface="Times New Roman" pitchFamily="18" charset="0"/>
              <a:cs typeface="Times New Roman" pitchFamily="18" charset="0"/>
            </a:rPr>
            <a:t>Направить в профильное отделение</a:t>
          </a:r>
        </a:p>
      </dgm:t>
    </dgm:pt>
    <dgm:pt modelId="{1B5ACBB8-6612-4C13-9A54-BCB5541F6D29}" type="parTrans" cxnId="{B8B31771-AF16-4A94-8306-DC0B01DEA5FD}">
      <dgm:prSet/>
      <dgm:spPr/>
      <dgm:t>
        <a:bodyPr/>
        <a:lstStyle/>
        <a:p>
          <a:endParaRPr lang="ru-RU" sz="2400">
            <a:latin typeface="Times New Roman" pitchFamily="18" charset="0"/>
            <a:cs typeface="Times New Roman" pitchFamily="18" charset="0"/>
          </a:endParaRPr>
        </a:p>
      </dgm:t>
    </dgm:pt>
    <dgm:pt modelId="{CAA8E9FF-8722-45EB-A783-B7BD029E7033}" type="sibTrans" cxnId="{B8B31771-AF16-4A94-8306-DC0B01DEA5FD}">
      <dgm:prSet/>
      <dgm:spPr/>
      <dgm:t>
        <a:bodyPr/>
        <a:lstStyle/>
        <a:p>
          <a:endParaRPr lang="ru-RU" sz="2000">
            <a:latin typeface="Times New Roman" pitchFamily="18" charset="0"/>
            <a:cs typeface="Times New Roman" pitchFamily="18" charset="0"/>
          </a:endParaRPr>
        </a:p>
      </dgm:t>
    </dgm:pt>
    <dgm:pt modelId="{981F6397-6F40-4D6C-B480-9EDF0295D9E8}" type="pres">
      <dgm:prSet presAssocID="{A892DA8E-471B-4495-9D30-5ED5173B6996}" presName="Name0" presStyleCnt="0">
        <dgm:presLayoutVars>
          <dgm:orgChart val="1"/>
          <dgm:chPref val="1"/>
          <dgm:dir/>
          <dgm:animOne val="branch"/>
          <dgm:animLvl val="lvl"/>
          <dgm:resizeHandles/>
        </dgm:presLayoutVars>
      </dgm:prSet>
      <dgm:spPr/>
      <dgm:t>
        <a:bodyPr/>
        <a:lstStyle/>
        <a:p>
          <a:endParaRPr lang="ru-RU"/>
        </a:p>
      </dgm:t>
    </dgm:pt>
    <dgm:pt modelId="{60E6A915-79A3-46F6-B9A5-2F63B1A301DA}" type="pres">
      <dgm:prSet presAssocID="{FDB8643A-8215-406E-AD98-88638028E682}" presName="hierRoot1" presStyleCnt="0">
        <dgm:presLayoutVars>
          <dgm:hierBranch val="init"/>
        </dgm:presLayoutVars>
      </dgm:prSet>
      <dgm:spPr/>
    </dgm:pt>
    <dgm:pt modelId="{0C9BD1A3-FCC6-4494-8BCB-D2F67D2AFC8C}" type="pres">
      <dgm:prSet presAssocID="{FDB8643A-8215-406E-AD98-88638028E682}" presName="rootComposite1" presStyleCnt="0"/>
      <dgm:spPr/>
    </dgm:pt>
    <dgm:pt modelId="{6765A8BB-6513-42D1-AAB9-D0B51383BA7F}" type="pres">
      <dgm:prSet presAssocID="{FDB8643A-8215-406E-AD98-88638028E682}" presName="rootText1" presStyleLbl="alignAcc1" presStyleIdx="0" presStyleCnt="0">
        <dgm:presLayoutVars>
          <dgm:chPref val="3"/>
        </dgm:presLayoutVars>
      </dgm:prSet>
      <dgm:spPr/>
      <dgm:t>
        <a:bodyPr/>
        <a:lstStyle/>
        <a:p>
          <a:endParaRPr lang="ru-RU"/>
        </a:p>
      </dgm:t>
    </dgm:pt>
    <dgm:pt modelId="{4940D929-CC96-4BD0-81D2-72A185A7715D}" type="pres">
      <dgm:prSet presAssocID="{FDB8643A-8215-406E-AD98-88638028E682}" presName="topArc1" presStyleLbl="parChTrans1D1" presStyleIdx="0" presStyleCnt="22"/>
      <dgm:spPr/>
    </dgm:pt>
    <dgm:pt modelId="{D83B1C75-8325-4606-B6B3-7A8E9EF1F587}" type="pres">
      <dgm:prSet presAssocID="{FDB8643A-8215-406E-AD98-88638028E682}" presName="bottomArc1" presStyleLbl="parChTrans1D1" presStyleIdx="1" presStyleCnt="22"/>
      <dgm:spPr/>
    </dgm:pt>
    <dgm:pt modelId="{8DCB6DB5-08C9-498D-BE4E-0048BFAFD708}" type="pres">
      <dgm:prSet presAssocID="{FDB8643A-8215-406E-AD98-88638028E682}" presName="topConnNode1" presStyleLbl="node1" presStyleIdx="0" presStyleCnt="0"/>
      <dgm:spPr/>
      <dgm:t>
        <a:bodyPr/>
        <a:lstStyle/>
        <a:p>
          <a:endParaRPr lang="ru-RU"/>
        </a:p>
      </dgm:t>
    </dgm:pt>
    <dgm:pt modelId="{F674D6FC-3BA6-473E-9363-1E7BDEACCF45}" type="pres">
      <dgm:prSet presAssocID="{FDB8643A-8215-406E-AD98-88638028E682}" presName="hierChild2" presStyleCnt="0"/>
      <dgm:spPr/>
    </dgm:pt>
    <dgm:pt modelId="{9074A2FF-A4AD-4A0D-A776-9FD2BFD679B6}" type="pres">
      <dgm:prSet presAssocID="{BBF03354-1472-4155-955F-6FB85E864036}" presName="Name28" presStyleLbl="parChTrans1D2" presStyleIdx="0" presStyleCnt="1"/>
      <dgm:spPr/>
      <dgm:t>
        <a:bodyPr/>
        <a:lstStyle/>
        <a:p>
          <a:endParaRPr lang="ru-RU"/>
        </a:p>
      </dgm:t>
    </dgm:pt>
    <dgm:pt modelId="{47C8406A-779D-458C-A83D-D965528ABE69}" type="pres">
      <dgm:prSet presAssocID="{A8EC0C28-682C-405D-B05B-11BE14D9E247}" presName="hierRoot2" presStyleCnt="0">
        <dgm:presLayoutVars>
          <dgm:hierBranch val="init"/>
        </dgm:presLayoutVars>
      </dgm:prSet>
      <dgm:spPr/>
    </dgm:pt>
    <dgm:pt modelId="{3D70C94C-4242-4C8C-ACAD-11E02FA197E0}" type="pres">
      <dgm:prSet presAssocID="{A8EC0C28-682C-405D-B05B-11BE14D9E247}" presName="rootComposite2" presStyleCnt="0"/>
      <dgm:spPr/>
    </dgm:pt>
    <dgm:pt modelId="{4E800C84-75D2-40FD-89D0-E8DC11A70968}" type="pres">
      <dgm:prSet presAssocID="{A8EC0C28-682C-405D-B05B-11BE14D9E247}" presName="rootText2" presStyleLbl="alignAcc1" presStyleIdx="0" presStyleCnt="0">
        <dgm:presLayoutVars>
          <dgm:chPref val="3"/>
        </dgm:presLayoutVars>
      </dgm:prSet>
      <dgm:spPr/>
      <dgm:t>
        <a:bodyPr/>
        <a:lstStyle/>
        <a:p>
          <a:endParaRPr lang="ru-RU"/>
        </a:p>
      </dgm:t>
    </dgm:pt>
    <dgm:pt modelId="{CA769F1A-C91C-4F5F-AF4B-3B3D2371C009}" type="pres">
      <dgm:prSet presAssocID="{A8EC0C28-682C-405D-B05B-11BE14D9E247}" presName="topArc2" presStyleLbl="parChTrans1D1" presStyleIdx="2" presStyleCnt="22"/>
      <dgm:spPr/>
    </dgm:pt>
    <dgm:pt modelId="{25FB56B4-E1EB-427E-B1A2-C995EBAA1E76}" type="pres">
      <dgm:prSet presAssocID="{A8EC0C28-682C-405D-B05B-11BE14D9E247}" presName="bottomArc2" presStyleLbl="parChTrans1D1" presStyleIdx="3" presStyleCnt="22"/>
      <dgm:spPr/>
    </dgm:pt>
    <dgm:pt modelId="{E2A5A482-8B94-471B-AD2B-38A960D73EFB}" type="pres">
      <dgm:prSet presAssocID="{A8EC0C28-682C-405D-B05B-11BE14D9E247}" presName="topConnNode2" presStyleLbl="node2" presStyleIdx="0" presStyleCnt="0"/>
      <dgm:spPr/>
      <dgm:t>
        <a:bodyPr/>
        <a:lstStyle/>
        <a:p>
          <a:endParaRPr lang="ru-RU"/>
        </a:p>
      </dgm:t>
    </dgm:pt>
    <dgm:pt modelId="{E158257A-A7FD-4ACC-BFE4-7863267F7C94}" type="pres">
      <dgm:prSet presAssocID="{A8EC0C28-682C-405D-B05B-11BE14D9E247}" presName="hierChild4" presStyleCnt="0"/>
      <dgm:spPr/>
    </dgm:pt>
    <dgm:pt modelId="{867B077D-286F-4088-9535-0D035351F854}" type="pres">
      <dgm:prSet presAssocID="{C17770AD-667C-413F-BBC0-B8649B6F5512}" presName="Name28" presStyleLbl="parChTrans1D3" presStyleIdx="0" presStyleCnt="4"/>
      <dgm:spPr/>
      <dgm:t>
        <a:bodyPr/>
        <a:lstStyle/>
        <a:p>
          <a:endParaRPr lang="ru-RU"/>
        </a:p>
      </dgm:t>
    </dgm:pt>
    <dgm:pt modelId="{3A76E7A4-8F24-4C0C-AE58-CCB2C81D4809}" type="pres">
      <dgm:prSet presAssocID="{86751D85-C2FA-401B-9CDD-E29E598EFEEF}" presName="hierRoot2" presStyleCnt="0">
        <dgm:presLayoutVars>
          <dgm:hierBranch val="init"/>
        </dgm:presLayoutVars>
      </dgm:prSet>
      <dgm:spPr/>
    </dgm:pt>
    <dgm:pt modelId="{8209FA99-293C-4BD3-A069-6B689C86AF3E}" type="pres">
      <dgm:prSet presAssocID="{86751D85-C2FA-401B-9CDD-E29E598EFEEF}" presName="rootComposite2" presStyleCnt="0"/>
      <dgm:spPr/>
    </dgm:pt>
    <dgm:pt modelId="{5D6884D8-8BCA-4E71-BF6A-40009C37F1BA}" type="pres">
      <dgm:prSet presAssocID="{86751D85-C2FA-401B-9CDD-E29E598EFEEF}" presName="rootText2" presStyleLbl="alignAcc1" presStyleIdx="0" presStyleCnt="0">
        <dgm:presLayoutVars>
          <dgm:chPref val="3"/>
        </dgm:presLayoutVars>
      </dgm:prSet>
      <dgm:spPr/>
      <dgm:t>
        <a:bodyPr/>
        <a:lstStyle/>
        <a:p>
          <a:endParaRPr lang="ru-RU"/>
        </a:p>
      </dgm:t>
    </dgm:pt>
    <dgm:pt modelId="{063EDF07-1C7E-4B27-A3C5-E23F170C20B8}" type="pres">
      <dgm:prSet presAssocID="{86751D85-C2FA-401B-9CDD-E29E598EFEEF}" presName="topArc2" presStyleLbl="parChTrans1D1" presStyleIdx="4" presStyleCnt="22"/>
      <dgm:spPr/>
    </dgm:pt>
    <dgm:pt modelId="{2046B754-DDB6-47E9-A381-6C80D96332A8}" type="pres">
      <dgm:prSet presAssocID="{86751D85-C2FA-401B-9CDD-E29E598EFEEF}" presName="bottomArc2" presStyleLbl="parChTrans1D1" presStyleIdx="5" presStyleCnt="22"/>
      <dgm:spPr/>
    </dgm:pt>
    <dgm:pt modelId="{803A3057-5BA0-4322-8F0F-DD2BE2B31442}" type="pres">
      <dgm:prSet presAssocID="{86751D85-C2FA-401B-9CDD-E29E598EFEEF}" presName="topConnNode2" presStyleLbl="node3" presStyleIdx="0" presStyleCnt="0"/>
      <dgm:spPr/>
      <dgm:t>
        <a:bodyPr/>
        <a:lstStyle/>
        <a:p>
          <a:endParaRPr lang="ru-RU"/>
        </a:p>
      </dgm:t>
    </dgm:pt>
    <dgm:pt modelId="{8D114F53-7F51-405D-B02D-1D7AF4467CB0}" type="pres">
      <dgm:prSet presAssocID="{86751D85-C2FA-401B-9CDD-E29E598EFEEF}" presName="hierChild4" presStyleCnt="0"/>
      <dgm:spPr/>
    </dgm:pt>
    <dgm:pt modelId="{94131264-E45C-486E-B6A1-074FF911400C}" type="pres">
      <dgm:prSet presAssocID="{86751D85-C2FA-401B-9CDD-E29E598EFEEF}" presName="hierChild5" presStyleCnt="0"/>
      <dgm:spPr/>
    </dgm:pt>
    <dgm:pt modelId="{60C45369-CD61-4EF4-809C-AB48A81D904D}" type="pres">
      <dgm:prSet presAssocID="{2D3A7FF5-DF87-4231-8E0F-33B86A1DCA4C}" presName="Name28" presStyleLbl="parChTrans1D3" presStyleIdx="1" presStyleCnt="4"/>
      <dgm:spPr/>
      <dgm:t>
        <a:bodyPr/>
        <a:lstStyle/>
        <a:p>
          <a:endParaRPr lang="ru-RU"/>
        </a:p>
      </dgm:t>
    </dgm:pt>
    <dgm:pt modelId="{15572394-1B33-4944-9667-AE25A9AC632D}" type="pres">
      <dgm:prSet presAssocID="{4CE7BA9F-A6E7-4EA8-8A65-27DA53B55BE9}" presName="hierRoot2" presStyleCnt="0">
        <dgm:presLayoutVars>
          <dgm:hierBranch val="init"/>
        </dgm:presLayoutVars>
      </dgm:prSet>
      <dgm:spPr/>
    </dgm:pt>
    <dgm:pt modelId="{9659A606-0306-405E-BC77-43DBB84B0046}" type="pres">
      <dgm:prSet presAssocID="{4CE7BA9F-A6E7-4EA8-8A65-27DA53B55BE9}" presName="rootComposite2" presStyleCnt="0"/>
      <dgm:spPr/>
    </dgm:pt>
    <dgm:pt modelId="{C0F072A7-5C87-4C6D-9D9D-84E25AE03A18}" type="pres">
      <dgm:prSet presAssocID="{4CE7BA9F-A6E7-4EA8-8A65-27DA53B55BE9}" presName="rootText2" presStyleLbl="alignAcc1" presStyleIdx="0" presStyleCnt="0">
        <dgm:presLayoutVars>
          <dgm:chPref val="3"/>
        </dgm:presLayoutVars>
      </dgm:prSet>
      <dgm:spPr/>
      <dgm:t>
        <a:bodyPr/>
        <a:lstStyle/>
        <a:p>
          <a:endParaRPr lang="ru-RU"/>
        </a:p>
      </dgm:t>
    </dgm:pt>
    <dgm:pt modelId="{34617305-8C8B-4CAC-AFB1-6E6AF0993C22}" type="pres">
      <dgm:prSet presAssocID="{4CE7BA9F-A6E7-4EA8-8A65-27DA53B55BE9}" presName="topArc2" presStyleLbl="parChTrans1D1" presStyleIdx="6" presStyleCnt="22"/>
      <dgm:spPr/>
    </dgm:pt>
    <dgm:pt modelId="{23D49B28-3E73-4574-B87E-C28760F3BDF3}" type="pres">
      <dgm:prSet presAssocID="{4CE7BA9F-A6E7-4EA8-8A65-27DA53B55BE9}" presName="bottomArc2" presStyleLbl="parChTrans1D1" presStyleIdx="7" presStyleCnt="22"/>
      <dgm:spPr/>
    </dgm:pt>
    <dgm:pt modelId="{E6EE63A4-262A-44AE-9E7E-67B597171CA8}" type="pres">
      <dgm:prSet presAssocID="{4CE7BA9F-A6E7-4EA8-8A65-27DA53B55BE9}" presName="topConnNode2" presStyleLbl="node3" presStyleIdx="0" presStyleCnt="0"/>
      <dgm:spPr/>
      <dgm:t>
        <a:bodyPr/>
        <a:lstStyle/>
        <a:p>
          <a:endParaRPr lang="ru-RU"/>
        </a:p>
      </dgm:t>
    </dgm:pt>
    <dgm:pt modelId="{54D9BF14-874E-425A-A9F7-A90BF371DFA9}" type="pres">
      <dgm:prSet presAssocID="{4CE7BA9F-A6E7-4EA8-8A65-27DA53B55BE9}" presName="hierChild4" presStyleCnt="0"/>
      <dgm:spPr/>
    </dgm:pt>
    <dgm:pt modelId="{96142041-AC36-4D11-B5F3-74A433776A9E}" type="pres">
      <dgm:prSet presAssocID="{4CE7BA9F-A6E7-4EA8-8A65-27DA53B55BE9}" presName="hierChild5" presStyleCnt="0"/>
      <dgm:spPr/>
    </dgm:pt>
    <dgm:pt modelId="{77D76A23-6A9F-4AC0-B695-0A9A8FD038F8}" type="pres">
      <dgm:prSet presAssocID="{A0D0EA00-3819-4191-9A1C-18B4E1316A4D}" presName="Name28" presStyleLbl="parChTrans1D3" presStyleIdx="2" presStyleCnt="4"/>
      <dgm:spPr/>
      <dgm:t>
        <a:bodyPr/>
        <a:lstStyle/>
        <a:p>
          <a:endParaRPr lang="ru-RU"/>
        </a:p>
      </dgm:t>
    </dgm:pt>
    <dgm:pt modelId="{3B1C9974-FAED-485C-B2DD-CDD65E9A9DE6}" type="pres">
      <dgm:prSet presAssocID="{658CD482-1345-44E7-891F-9B90EDAFC2CE}" presName="hierRoot2" presStyleCnt="0">
        <dgm:presLayoutVars>
          <dgm:hierBranch val="init"/>
        </dgm:presLayoutVars>
      </dgm:prSet>
      <dgm:spPr/>
    </dgm:pt>
    <dgm:pt modelId="{DCBC41A8-A0D7-459B-99A3-9117A7A2B48C}" type="pres">
      <dgm:prSet presAssocID="{658CD482-1345-44E7-891F-9B90EDAFC2CE}" presName="rootComposite2" presStyleCnt="0"/>
      <dgm:spPr/>
    </dgm:pt>
    <dgm:pt modelId="{286249ED-F4C1-4DFC-84A7-1D64216DBBA6}" type="pres">
      <dgm:prSet presAssocID="{658CD482-1345-44E7-891F-9B90EDAFC2CE}" presName="rootText2" presStyleLbl="alignAcc1" presStyleIdx="0" presStyleCnt="0">
        <dgm:presLayoutVars>
          <dgm:chPref val="3"/>
        </dgm:presLayoutVars>
      </dgm:prSet>
      <dgm:spPr/>
      <dgm:t>
        <a:bodyPr/>
        <a:lstStyle/>
        <a:p>
          <a:endParaRPr lang="ru-RU"/>
        </a:p>
      </dgm:t>
    </dgm:pt>
    <dgm:pt modelId="{385E734D-5E60-40D6-B8FC-4AB09AA24221}" type="pres">
      <dgm:prSet presAssocID="{658CD482-1345-44E7-891F-9B90EDAFC2CE}" presName="topArc2" presStyleLbl="parChTrans1D1" presStyleIdx="8" presStyleCnt="22"/>
      <dgm:spPr/>
    </dgm:pt>
    <dgm:pt modelId="{FB6D8C65-3462-41C8-B975-536585695EAF}" type="pres">
      <dgm:prSet presAssocID="{658CD482-1345-44E7-891F-9B90EDAFC2CE}" presName="bottomArc2" presStyleLbl="parChTrans1D1" presStyleIdx="9" presStyleCnt="22"/>
      <dgm:spPr/>
    </dgm:pt>
    <dgm:pt modelId="{FE615104-0153-47BE-94DA-EC9BBFBC3A33}" type="pres">
      <dgm:prSet presAssocID="{658CD482-1345-44E7-891F-9B90EDAFC2CE}" presName="topConnNode2" presStyleLbl="node3" presStyleIdx="0" presStyleCnt="0"/>
      <dgm:spPr/>
      <dgm:t>
        <a:bodyPr/>
        <a:lstStyle/>
        <a:p>
          <a:endParaRPr lang="ru-RU"/>
        </a:p>
      </dgm:t>
    </dgm:pt>
    <dgm:pt modelId="{8AD3577A-55FF-45C4-8FA0-9D0B8631150C}" type="pres">
      <dgm:prSet presAssocID="{658CD482-1345-44E7-891F-9B90EDAFC2CE}" presName="hierChild4" presStyleCnt="0"/>
      <dgm:spPr/>
    </dgm:pt>
    <dgm:pt modelId="{77C37D04-94C9-436F-9972-36789E63220E}" type="pres">
      <dgm:prSet presAssocID="{E740826F-F658-43B4-93F1-61207D231C00}" presName="Name28" presStyleLbl="parChTrans1D4" presStyleIdx="0" presStyleCnt="5"/>
      <dgm:spPr/>
      <dgm:t>
        <a:bodyPr/>
        <a:lstStyle/>
        <a:p>
          <a:endParaRPr lang="ru-RU"/>
        </a:p>
      </dgm:t>
    </dgm:pt>
    <dgm:pt modelId="{468945FB-E579-4852-84D9-64A4EEB6DF91}" type="pres">
      <dgm:prSet presAssocID="{EB6AB13D-30D2-46EB-937A-5CB0BF269866}" presName="hierRoot2" presStyleCnt="0">
        <dgm:presLayoutVars>
          <dgm:hierBranch val="init"/>
        </dgm:presLayoutVars>
      </dgm:prSet>
      <dgm:spPr/>
    </dgm:pt>
    <dgm:pt modelId="{EEC4532D-F6F7-4168-AD58-27129318258B}" type="pres">
      <dgm:prSet presAssocID="{EB6AB13D-30D2-46EB-937A-5CB0BF269866}" presName="rootComposite2" presStyleCnt="0"/>
      <dgm:spPr/>
    </dgm:pt>
    <dgm:pt modelId="{C6FC5794-900C-4CE6-8C5D-F91DB38398B5}" type="pres">
      <dgm:prSet presAssocID="{EB6AB13D-30D2-46EB-937A-5CB0BF269866}" presName="rootText2" presStyleLbl="alignAcc1" presStyleIdx="0" presStyleCnt="0">
        <dgm:presLayoutVars>
          <dgm:chPref val="3"/>
        </dgm:presLayoutVars>
      </dgm:prSet>
      <dgm:spPr/>
      <dgm:t>
        <a:bodyPr/>
        <a:lstStyle/>
        <a:p>
          <a:endParaRPr lang="ru-RU"/>
        </a:p>
      </dgm:t>
    </dgm:pt>
    <dgm:pt modelId="{FC6C9378-33FF-44A3-92E1-C890E147B1D1}" type="pres">
      <dgm:prSet presAssocID="{EB6AB13D-30D2-46EB-937A-5CB0BF269866}" presName="topArc2" presStyleLbl="parChTrans1D1" presStyleIdx="10" presStyleCnt="22"/>
      <dgm:spPr/>
    </dgm:pt>
    <dgm:pt modelId="{949C7ABF-8197-48BC-BFA1-0FBADB530A1B}" type="pres">
      <dgm:prSet presAssocID="{EB6AB13D-30D2-46EB-937A-5CB0BF269866}" presName="bottomArc2" presStyleLbl="parChTrans1D1" presStyleIdx="11" presStyleCnt="22"/>
      <dgm:spPr/>
    </dgm:pt>
    <dgm:pt modelId="{EFFB662C-39B3-4565-A1A0-CAB16BDBAE22}" type="pres">
      <dgm:prSet presAssocID="{EB6AB13D-30D2-46EB-937A-5CB0BF269866}" presName="topConnNode2" presStyleLbl="node4" presStyleIdx="0" presStyleCnt="0"/>
      <dgm:spPr/>
      <dgm:t>
        <a:bodyPr/>
        <a:lstStyle/>
        <a:p>
          <a:endParaRPr lang="ru-RU"/>
        </a:p>
      </dgm:t>
    </dgm:pt>
    <dgm:pt modelId="{89D4227D-11BD-4922-9895-61070054A517}" type="pres">
      <dgm:prSet presAssocID="{EB6AB13D-30D2-46EB-937A-5CB0BF269866}" presName="hierChild4" presStyleCnt="0"/>
      <dgm:spPr/>
    </dgm:pt>
    <dgm:pt modelId="{2F4662BC-7DD4-4925-857F-4093AB7B258D}" type="pres">
      <dgm:prSet presAssocID="{1B5ACBB8-6612-4C13-9A54-BCB5541F6D29}" presName="Name28" presStyleLbl="parChTrans1D4" presStyleIdx="1" presStyleCnt="5"/>
      <dgm:spPr/>
      <dgm:t>
        <a:bodyPr/>
        <a:lstStyle/>
        <a:p>
          <a:endParaRPr lang="ru-RU"/>
        </a:p>
      </dgm:t>
    </dgm:pt>
    <dgm:pt modelId="{E39BC76A-CA79-4C63-A835-B87ED7C94D15}" type="pres">
      <dgm:prSet presAssocID="{3B1C40AE-B186-47B7-A01C-68E9E49A5B8A}" presName="hierRoot2" presStyleCnt="0">
        <dgm:presLayoutVars>
          <dgm:hierBranch val="init"/>
        </dgm:presLayoutVars>
      </dgm:prSet>
      <dgm:spPr/>
    </dgm:pt>
    <dgm:pt modelId="{955F2016-187F-415B-A3CB-F15C6C26AFC7}" type="pres">
      <dgm:prSet presAssocID="{3B1C40AE-B186-47B7-A01C-68E9E49A5B8A}" presName="rootComposite2" presStyleCnt="0"/>
      <dgm:spPr/>
    </dgm:pt>
    <dgm:pt modelId="{4CFD4BAB-F834-4613-963D-25ECB1AFF3B9}" type="pres">
      <dgm:prSet presAssocID="{3B1C40AE-B186-47B7-A01C-68E9E49A5B8A}" presName="rootText2" presStyleLbl="alignAcc1" presStyleIdx="0" presStyleCnt="0" custLinFactX="-54116" custLinFactNeighborX="-100000" custLinFactNeighborY="-12550">
        <dgm:presLayoutVars>
          <dgm:chPref val="3"/>
        </dgm:presLayoutVars>
      </dgm:prSet>
      <dgm:spPr/>
      <dgm:t>
        <a:bodyPr/>
        <a:lstStyle/>
        <a:p>
          <a:endParaRPr lang="ru-RU"/>
        </a:p>
      </dgm:t>
    </dgm:pt>
    <dgm:pt modelId="{A872BD42-E949-4737-9A56-5BA4E28DDBAF}" type="pres">
      <dgm:prSet presAssocID="{3B1C40AE-B186-47B7-A01C-68E9E49A5B8A}" presName="topArc2" presStyleLbl="parChTrans1D1" presStyleIdx="12" presStyleCnt="22"/>
      <dgm:spPr/>
    </dgm:pt>
    <dgm:pt modelId="{7F22F2AC-18C1-4F90-B1D4-F0EC76CBBF52}" type="pres">
      <dgm:prSet presAssocID="{3B1C40AE-B186-47B7-A01C-68E9E49A5B8A}" presName="bottomArc2" presStyleLbl="parChTrans1D1" presStyleIdx="13" presStyleCnt="22"/>
      <dgm:spPr/>
    </dgm:pt>
    <dgm:pt modelId="{87D2F704-32F5-48FA-A653-74567862510E}" type="pres">
      <dgm:prSet presAssocID="{3B1C40AE-B186-47B7-A01C-68E9E49A5B8A}" presName="topConnNode2" presStyleLbl="node4" presStyleIdx="0" presStyleCnt="0"/>
      <dgm:spPr/>
      <dgm:t>
        <a:bodyPr/>
        <a:lstStyle/>
        <a:p>
          <a:endParaRPr lang="ru-RU"/>
        </a:p>
      </dgm:t>
    </dgm:pt>
    <dgm:pt modelId="{04569E68-C551-4631-B7EE-518A8D968500}" type="pres">
      <dgm:prSet presAssocID="{3B1C40AE-B186-47B7-A01C-68E9E49A5B8A}" presName="hierChild4" presStyleCnt="0"/>
      <dgm:spPr/>
    </dgm:pt>
    <dgm:pt modelId="{E0C2A240-86B6-4297-91B2-09A76742128D}" type="pres">
      <dgm:prSet presAssocID="{3B1C40AE-B186-47B7-A01C-68E9E49A5B8A}" presName="hierChild5" presStyleCnt="0"/>
      <dgm:spPr/>
    </dgm:pt>
    <dgm:pt modelId="{98AFB032-4BFC-4CE1-929E-8D5697F38014}" type="pres">
      <dgm:prSet presAssocID="{EB6AB13D-30D2-46EB-937A-5CB0BF269866}" presName="hierChild5" presStyleCnt="0"/>
      <dgm:spPr/>
    </dgm:pt>
    <dgm:pt modelId="{577F16FD-F6BE-4F8B-876E-D987B914806E}" type="pres">
      <dgm:prSet presAssocID="{658CD482-1345-44E7-891F-9B90EDAFC2CE}" presName="hierChild5" presStyleCnt="0"/>
      <dgm:spPr/>
    </dgm:pt>
    <dgm:pt modelId="{9A62481A-A174-4F45-A268-F44AA59E5040}" type="pres">
      <dgm:prSet presAssocID="{071B65CA-5ED3-48E9-8E2F-A531A3E2EE72}" presName="Name28" presStyleLbl="parChTrans1D3" presStyleIdx="3" presStyleCnt="4"/>
      <dgm:spPr/>
      <dgm:t>
        <a:bodyPr/>
        <a:lstStyle/>
        <a:p>
          <a:endParaRPr lang="ru-RU"/>
        </a:p>
      </dgm:t>
    </dgm:pt>
    <dgm:pt modelId="{07985184-9D9B-487D-9401-D3919E003DC7}" type="pres">
      <dgm:prSet presAssocID="{72D970AB-5855-415F-82E1-335CCB51BED1}" presName="hierRoot2" presStyleCnt="0">
        <dgm:presLayoutVars>
          <dgm:hierBranch val="init"/>
        </dgm:presLayoutVars>
      </dgm:prSet>
      <dgm:spPr/>
    </dgm:pt>
    <dgm:pt modelId="{FED50FC6-0440-4378-82CE-FC448E0CDBC1}" type="pres">
      <dgm:prSet presAssocID="{72D970AB-5855-415F-82E1-335CCB51BED1}" presName="rootComposite2" presStyleCnt="0"/>
      <dgm:spPr/>
    </dgm:pt>
    <dgm:pt modelId="{710484C7-F266-4D7B-8AE0-448699AFD4C5}" type="pres">
      <dgm:prSet presAssocID="{72D970AB-5855-415F-82E1-335CCB51BED1}" presName="rootText2" presStyleLbl="alignAcc1" presStyleIdx="0" presStyleCnt="0" custLinFactNeighborX="17298" custLinFactNeighborY="-1258">
        <dgm:presLayoutVars>
          <dgm:chPref val="3"/>
        </dgm:presLayoutVars>
      </dgm:prSet>
      <dgm:spPr/>
      <dgm:t>
        <a:bodyPr/>
        <a:lstStyle/>
        <a:p>
          <a:endParaRPr lang="ru-RU"/>
        </a:p>
      </dgm:t>
    </dgm:pt>
    <dgm:pt modelId="{15A93F01-1B82-4BCE-9BD7-0255A5FAAB18}" type="pres">
      <dgm:prSet presAssocID="{72D970AB-5855-415F-82E1-335CCB51BED1}" presName="topArc2" presStyleLbl="parChTrans1D1" presStyleIdx="14" presStyleCnt="22"/>
      <dgm:spPr/>
    </dgm:pt>
    <dgm:pt modelId="{2DF83D77-B20C-4D38-859F-4A977770054F}" type="pres">
      <dgm:prSet presAssocID="{72D970AB-5855-415F-82E1-335CCB51BED1}" presName="bottomArc2" presStyleLbl="parChTrans1D1" presStyleIdx="15" presStyleCnt="22"/>
      <dgm:spPr/>
    </dgm:pt>
    <dgm:pt modelId="{F742CECE-E9CD-465A-BB27-0D3A3E57F927}" type="pres">
      <dgm:prSet presAssocID="{72D970AB-5855-415F-82E1-335CCB51BED1}" presName="topConnNode2" presStyleLbl="node3" presStyleIdx="0" presStyleCnt="0"/>
      <dgm:spPr/>
      <dgm:t>
        <a:bodyPr/>
        <a:lstStyle/>
        <a:p>
          <a:endParaRPr lang="ru-RU"/>
        </a:p>
      </dgm:t>
    </dgm:pt>
    <dgm:pt modelId="{1AF0D5BF-3285-4B4A-BDA1-E083D85ABADD}" type="pres">
      <dgm:prSet presAssocID="{72D970AB-5855-415F-82E1-335CCB51BED1}" presName="hierChild4" presStyleCnt="0"/>
      <dgm:spPr/>
    </dgm:pt>
    <dgm:pt modelId="{99BDB856-F4D1-4F20-8E2D-2C2270757C37}" type="pres">
      <dgm:prSet presAssocID="{D53DA03F-A155-48AA-B2D3-40604B72F250}" presName="Name28" presStyleLbl="parChTrans1D4" presStyleIdx="2" presStyleCnt="5"/>
      <dgm:spPr/>
      <dgm:t>
        <a:bodyPr/>
        <a:lstStyle/>
        <a:p>
          <a:endParaRPr lang="ru-RU"/>
        </a:p>
      </dgm:t>
    </dgm:pt>
    <dgm:pt modelId="{51D3F8BF-51D8-4AB1-BD78-6BD7441A39F0}" type="pres">
      <dgm:prSet presAssocID="{2BA196E2-74E3-4923-82F7-22C94B937DAC}" presName="hierRoot2" presStyleCnt="0">
        <dgm:presLayoutVars>
          <dgm:hierBranch val="init"/>
        </dgm:presLayoutVars>
      </dgm:prSet>
      <dgm:spPr/>
    </dgm:pt>
    <dgm:pt modelId="{668B8DD1-B67C-4CAB-B7DB-BBCA61AF03FC}" type="pres">
      <dgm:prSet presAssocID="{2BA196E2-74E3-4923-82F7-22C94B937DAC}" presName="rootComposite2" presStyleCnt="0"/>
      <dgm:spPr/>
    </dgm:pt>
    <dgm:pt modelId="{864C139D-6D6B-40BD-B5D6-9863C475D4FA}" type="pres">
      <dgm:prSet presAssocID="{2BA196E2-74E3-4923-82F7-22C94B937DAC}" presName="rootText2" presStyleLbl="alignAcc1" presStyleIdx="0" presStyleCnt="0" custLinFactNeighborX="17020">
        <dgm:presLayoutVars>
          <dgm:chPref val="3"/>
        </dgm:presLayoutVars>
      </dgm:prSet>
      <dgm:spPr/>
      <dgm:t>
        <a:bodyPr/>
        <a:lstStyle/>
        <a:p>
          <a:endParaRPr lang="ru-RU"/>
        </a:p>
      </dgm:t>
    </dgm:pt>
    <dgm:pt modelId="{752CD093-345E-4D83-8B24-48F4A294C05F}" type="pres">
      <dgm:prSet presAssocID="{2BA196E2-74E3-4923-82F7-22C94B937DAC}" presName="topArc2" presStyleLbl="parChTrans1D1" presStyleIdx="16" presStyleCnt="22"/>
      <dgm:spPr/>
    </dgm:pt>
    <dgm:pt modelId="{64C801F9-068C-4C0C-A2A0-6656626C3625}" type="pres">
      <dgm:prSet presAssocID="{2BA196E2-74E3-4923-82F7-22C94B937DAC}" presName="bottomArc2" presStyleLbl="parChTrans1D1" presStyleIdx="17" presStyleCnt="22"/>
      <dgm:spPr/>
    </dgm:pt>
    <dgm:pt modelId="{989BF5FB-69E1-4970-90EE-38FC01EA49F9}" type="pres">
      <dgm:prSet presAssocID="{2BA196E2-74E3-4923-82F7-22C94B937DAC}" presName="topConnNode2" presStyleLbl="node4" presStyleIdx="0" presStyleCnt="0"/>
      <dgm:spPr/>
      <dgm:t>
        <a:bodyPr/>
        <a:lstStyle/>
        <a:p>
          <a:endParaRPr lang="ru-RU"/>
        </a:p>
      </dgm:t>
    </dgm:pt>
    <dgm:pt modelId="{ECDD1087-93FA-4C38-9124-C745D9643A80}" type="pres">
      <dgm:prSet presAssocID="{2BA196E2-74E3-4923-82F7-22C94B937DAC}" presName="hierChild4" presStyleCnt="0"/>
      <dgm:spPr/>
    </dgm:pt>
    <dgm:pt modelId="{04F1CCC5-533E-413C-926C-6D06EFE188BB}" type="pres">
      <dgm:prSet presAssocID="{AEABE8B2-E845-4901-82B1-E2AFC27AA3EE}" presName="Name28" presStyleLbl="parChTrans1D4" presStyleIdx="3" presStyleCnt="5"/>
      <dgm:spPr/>
      <dgm:t>
        <a:bodyPr/>
        <a:lstStyle/>
        <a:p>
          <a:endParaRPr lang="ru-RU"/>
        </a:p>
      </dgm:t>
    </dgm:pt>
    <dgm:pt modelId="{234A1A7C-51E6-472E-BB5F-84557D2BAB74}" type="pres">
      <dgm:prSet presAssocID="{79199F49-E4D1-41DF-B01A-44E4366D6558}" presName="hierRoot2" presStyleCnt="0">
        <dgm:presLayoutVars>
          <dgm:hierBranch val="init"/>
        </dgm:presLayoutVars>
      </dgm:prSet>
      <dgm:spPr/>
    </dgm:pt>
    <dgm:pt modelId="{20E25570-487A-48DE-87D4-89503698501B}" type="pres">
      <dgm:prSet presAssocID="{79199F49-E4D1-41DF-B01A-44E4366D6558}" presName="rootComposite2" presStyleCnt="0"/>
      <dgm:spPr/>
    </dgm:pt>
    <dgm:pt modelId="{0E240224-D42A-48A5-AED6-FC06D2B94E62}" type="pres">
      <dgm:prSet presAssocID="{79199F49-E4D1-41DF-B01A-44E4366D6558}" presName="rootText2" presStyleLbl="alignAcc1" presStyleIdx="0" presStyleCnt="0" custLinFactX="-35973" custLinFactNeighborX="-100000" custLinFactNeighborY="26754">
        <dgm:presLayoutVars>
          <dgm:chPref val="3"/>
        </dgm:presLayoutVars>
      </dgm:prSet>
      <dgm:spPr/>
      <dgm:t>
        <a:bodyPr/>
        <a:lstStyle/>
        <a:p>
          <a:endParaRPr lang="ru-RU"/>
        </a:p>
      </dgm:t>
    </dgm:pt>
    <dgm:pt modelId="{F69CB22F-FAD4-478D-9546-47E8F1B51C47}" type="pres">
      <dgm:prSet presAssocID="{79199F49-E4D1-41DF-B01A-44E4366D6558}" presName="topArc2" presStyleLbl="parChTrans1D1" presStyleIdx="18" presStyleCnt="22"/>
      <dgm:spPr/>
    </dgm:pt>
    <dgm:pt modelId="{E537844B-1826-43F8-AB38-2845A4D53E6E}" type="pres">
      <dgm:prSet presAssocID="{79199F49-E4D1-41DF-B01A-44E4366D6558}" presName="bottomArc2" presStyleLbl="parChTrans1D1" presStyleIdx="19" presStyleCnt="22"/>
      <dgm:spPr/>
    </dgm:pt>
    <dgm:pt modelId="{F88EDEB4-4D2A-4D78-91EB-E5ABE6888D3A}" type="pres">
      <dgm:prSet presAssocID="{79199F49-E4D1-41DF-B01A-44E4366D6558}" presName="topConnNode2" presStyleLbl="node4" presStyleIdx="0" presStyleCnt="0"/>
      <dgm:spPr/>
      <dgm:t>
        <a:bodyPr/>
        <a:lstStyle/>
        <a:p>
          <a:endParaRPr lang="ru-RU"/>
        </a:p>
      </dgm:t>
    </dgm:pt>
    <dgm:pt modelId="{A77E8CA9-B0D5-41A4-90DD-23EBF7F0DBD9}" type="pres">
      <dgm:prSet presAssocID="{79199F49-E4D1-41DF-B01A-44E4366D6558}" presName="hierChild4" presStyleCnt="0"/>
      <dgm:spPr/>
    </dgm:pt>
    <dgm:pt modelId="{2951217C-2BA2-43FD-B721-887CF2B8536A}" type="pres">
      <dgm:prSet presAssocID="{79199F49-E4D1-41DF-B01A-44E4366D6558}" presName="hierChild5" presStyleCnt="0"/>
      <dgm:spPr/>
    </dgm:pt>
    <dgm:pt modelId="{A3D0B5CE-0DB6-451D-AEF5-091102E14094}" type="pres">
      <dgm:prSet presAssocID="{DCB8D2BD-3478-41D0-A2CC-2D9B1A834585}" presName="Name28" presStyleLbl="parChTrans1D4" presStyleIdx="4" presStyleCnt="5"/>
      <dgm:spPr/>
      <dgm:t>
        <a:bodyPr/>
        <a:lstStyle/>
        <a:p>
          <a:endParaRPr lang="ru-RU"/>
        </a:p>
      </dgm:t>
    </dgm:pt>
    <dgm:pt modelId="{61D33EE7-6C72-4368-B9B7-3DFA4E4704C7}" type="pres">
      <dgm:prSet presAssocID="{08D977F4-0FD1-4DDF-8287-C2071AECB162}" presName="hierRoot2" presStyleCnt="0">
        <dgm:presLayoutVars>
          <dgm:hierBranch val="init"/>
        </dgm:presLayoutVars>
      </dgm:prSet>
      <dgm:spPr/>
    </dgm:pt>
    <dgm:pt modelId="{61D20C4F-852B-40BE-ADCE-4080DD9B4A0D}" type="pres">
      <dgm:prSet presAssocID="{08D977F4-0FD1-4DDF-8287-C2071AECB162}" presName="rootComposite2" presStyleCnt="0"/>
      <dgm:spPr/>
    </dgm:pt>
    <dgm:pt modelId="{A88435F4-CD54-480D-8DFD-C8B9E381C839}" type="pres">
      <dgm:prSet presAssocID="{08D977F4-0FD1-4DDF-8287-C2071AECB162}" presName="rootText2" presStyleLbl="alignAcc1" presStyleIdx="0" presStyleCnt="0" custScaleY="96956" custLinFactY="-93253" custLinFactNeighborX="29986" custLinFactNeighborY="-100000">
        <dgm:presLayoutVars>
          <dgm:chPref val="3"/>
        </dgm:presLayoutVars>
      </dgm:prSet>
      <dgm:spPr/>
      <dgm:t>
        <a:bodyPr/>
        <a:lstStyle/>
        <a:p>
          <a:endParaRPr lang="ru-RU"/>
        </a:p>
      </dgm:t>
    </dgm:pt>
    <dgm:pt modelId="{79A25F79-97DF-441F-98C4-D1D7B0D7A03D}" type="pres">
      <dgm:prSet presAssocID="{08D977F4-0FD1-4DDF-8287-C2071AECB162}" presName="topArc2" presStyleLbl="parChTrans1D1" presStyleIdx="20" presStyleCnt="22"/>
      <dgm:spPr/>
    </dgm:pt>
    <dgm:pt modelId="{FBD0D90D-A7B6-4ECF-9607-61ABA8488D83}" type="pres">
      <dgm:prSet presAssocID="{08D977F4-0FD1-4DDF-8287-C2071AECB162}" presName="bottomArc2" presStyleLbl="parChTrans1D1" presStyleIdx="21" presStyleCnt="22"/>
      <dgm:spPr/>
    </dgm:pt>
    <dgm:pt modelId="{CFD9765B-8CA5-4810-89AD-93304137824E}" type="pres">
      <dgm:prSet presAssocID="{08D977F4-0FD1-4DDF-8287-C2071AECB162}" presName="topConnNode2" presStyleLbl="node4" presStyleIdx="0" presStyleCnt="0"/>
      <dgm:spPr/>
      <dgm:t>
        <a:bodyPr/>
        <a:lstStyle/>
        <a:p>
          <a:endParaRPr lang="ru-RU"/>
        </a:p>
      </dgm:t>
    </dgm:pt>
    <dgm:pt modelId="{E5D073DE-63B4-46C9-AF97-FA9784F4F501}" type="pres">
      <dgm:prSet presAssocID="{08D977F4-0FD1-4DDF-8287-C2071AECB162}" presName="hierChild4" presStyleCnt="0"/>
      <dgm:spPr/>
    </dgm:pt>
    <dgm:pt modelId="{096D297D-B819-4C87-94B5-5B106FFC56D5}" type="pres">
      <dgm:prSet presAssocID="{08D977F4-0FD1-4DDF-8287-C2071AECB162}" presName="hierChild5" presStyleCnt="0"/>
      <dgm:spPr/>
    </dgm:pt>
    <dgm:pt modelId="{47A1FC5B-1541-4C7A-8B9D-74154C09F560}" type="pres">
      <dgm:prSet presAssocID="{2BA196E2-74E3-4923-82F7-22C94B937DAC}" presName="hierChild5" presStyleCnt="0"/>
      <dgm:spPr/>
    </dgm:pt>
    <dgm:pt modelId="{33EEC278-157F-484D-AD53-D789816F2C9A}" type="pres">
      <dgm:prSet presAssocID="{72D970AB-5855-415F-82E1-335CCB51BED1}" presName="hierChild5" presStyleCnt="0"/>
      <dgm:spPr/>
    </dgm:pt>
    <dgm:pt modelId="{3921F8DE-0841-4947-95DB-EBBD4BF7E415}" type="pres">
      <dgm:prSet presAssocID="{A8EC0C28-682C-405D-B05B-11BE14D9E247}" presName="hierChild5" presStyleCnt="0"/>
      <dgm:spPr/>
    </dgm:pt>
    <dgm:pt modelId="{C4CCE3CA-0630-4392-8EBC-E0FFBC63B611}" type="pres">
      <dgm:prSet presAssocID="{FDB8643A-8215-406E-AD98-88638028E682}" presName="hierChild3" presStyleCnt="0"/>
      <dgm:spPr/>
    </dgm:pt>
  </dgm:ptLst>
  <dgm:cxnLst>
    <dgm:cxn modelId="{7E890EB9-3473-48DE-9222-CDFEAC7B7D09}" srcId="{FDB8643A-8215-406E-AD98-88638028E682}" destId="{A8EC0C28-682C-405D-B05B-11BE14D9E247}" srcOrd="0" destOrd="0" parTransId="{BBF03354-1472-4155-955F-6FB85E864036}" sibTransId="{BE90BBCC-4712-4CD0-B170-32304CD90D8B}"/>
    <dgm:cxn modelId="{B8B31771-AF16-4A94-8306-DC0B01DEA5FD}" srcId="{EB6AB13D-30D2-46EB-937A-5CB0BF269866}" destId="{3B1C40AE-B186-47B7-A01C-68E9E49A5B8A}" srcOrd="0" destOrd="0" parTransId="{1B5ACBB8-6612-4C13-9A54-BCB5541F6D29}" sibTransId="{CAA8E9FF-8722-45EB-A783-B7BD029E7033}"/>
    <dgm:cxn modelId="{1790A11B-4B7C-4C96-A9D1-73155D6BF17E}" srcId="{A892DA8E-471B-4495-9D30-5ED5173B6996}" destId="{FDB8643A-8215-406E-AD98-88638028E682}" srcOrd="0" destOrd="0" parTransId="{EC8E258A-C694-4425-8AA3-825D8ABE1E91}" sibTransId="{7469DC35-D37A-492F-B796-C4B28C1D1481}"/>
    <dgm:cxn modelId="{AFCE5872-645B-4A8D-89F8-1670B18E9FFA}" type="presOf" srcId="{658CD482-1345-44E7-891F-9B90EDAFC2CE}" destId="{286249ED-F4C1-4DFC-84A7-1D64216DBBA6}" srcOrd="0" destOrd="0" presId="urn:microsoft.com/office/officeart/2008/layout/HalfCircleOrganizationChart"/>
    <dgm:cxn modelId="{DC6A9A65-E513-47E0-A6B2-F7449A5B15E0}" srcId="{A8EC0C28-682C-405D-B05B-11BE14D9E247}" destId="{86751D85-C2FA-401B-9CDD-E29E598EFEEF}" srcOrd="0" destOrd="0" parTransId="{C17770AD-667C-413F-BBC0-B8649B6F5512}" sibTransId="{8656856B-8F67-41D2-82E4-B1E7F2CCDAE9}"/>
    <dgm:cxn modelId="{B852D17A-BDB6-4B5E-AA8B-304F1A9FA3F1}" type="presOf" srcId="{79199F49-E4D1-41DF-B01A-44E4366D6558}" destId="{F88EDEB4-4D2A-4D78-91EB-E5ABE6888D3A}" srcOrd="1" destOrd="0" presId="urn:microsoft.com/office/officeart/2008/layout/HalfCircleOrganizationChart"/>
    <dgm:cxn modelId="{FC50DD90-E7E7-4C7F-B891-7EC0462BBCD7}" type="presOf" srcId="{72D970AB-5855-415F-82E1-335CCB51BED1}" destId="{710484C7-F266-4D7B-8AE0-448699AFD4C5}" srcOrd="0" destOrd="0" presId="urn:microsoft.com/office/officeart/2008/layout/HalfCircleOrganizationChart"/>
    <dgm:cxn modelId="{39D9A10F-AAAE-44AB-BF00-F008F43F3BB5}" type="presOf" srcId="{08D977F4-0FD1-4DDF-8287-C2071AECB162}" destId="{A88435F4-CD54-480D-8DFD-C8B9E381C839}" srcOrd="0" destOrd="0" presId="urn:microsoft.com/office/officeart/2008/layout/HalfCircleOrganizationChart"/>
    <dgm:cxn modelId="{12053E9A-DF7D-4D59-95B1-A53E8106FF2A}" type="presOf" srcId="{A0D0EA00-3819-4191-9A1C-18B4E1316A4D}" destId="{77D76A23-6A9F-4AC0-B695-0A9A8FD038F8}" srcOrd="0" destOrd="0" presId="urn:microsoft.com/office/officeart/2008/layout/HalfCircleOrganizationChart"/>
    <dgm:cxn modelId="{42F3E75D-9BB9-4541-B16F-24F7BC4EC892}" type="presOf" srcId="{3B1C40AE-B186-47B7-A01C-68E9E49A5B8A}" destId="{4CFD4BAB-F834-4613-963D-25ECB1AFF3B9}" srcOrd="0" destOrd="0" presId="urn:microsoft.com/office/officeart/2008/layout/HalfCircleOrganizationChart"/>
    <dgm:cxn modelId="{C4CEA8AC-5086-4CEC-B41E-57AF96B14CE1}" type="presOf" srcId="{BBF03354-1472-4155-955F-6FB85E864036}" destId="{9074A2FF-A4AD-4A0D-A776-9FD2BFD679B6}" srcOrd="0" destOrd="0" presId="urn:microsoft.com/office/officeart/2008/layout/HalfCircleOrganizationChart"/>
    <dgm:cxn modelId="{74D2F450-5037-40F8-A812-D5173A44646B}" type="presOf" srcId="{E740826F-F658-43B4-93F1-61207D231C00}" destId="{77C37D04-94C9-436F-9972-36789E63220E}" srcOrd="0" destOrd="0" presId="urn:microsoft.com/office/officeart/2008/layout/HalfCircleOrganizationChart"/>
    <dgm:cxn modelId="{5C085352-87AA-42F8-BBD3-7CE6D488A2D3}" type="presOf" srcId="{2D3A7FF5-DF87-4231-8E0F-33B86A1DCA4C}" destId="{60C45369-CD61-4EF4-809C-AB48A81D904D}" srcOrd="0" destOrd="0" presId="urn:microsoft.com/office/officeart/2008/layout/HalfCircleOrganizationChart"/>
    <dgm:cxn modelId="{6364209F-4FD7-4808-942B-98CA7FC055CE}" srcId="{A8EC0C28-682C-405D-B05B-11BE14D9E247}" destId="{72D970AB-5855-415F-82E1-335CCB51BED1}" srcOrd="3" destOrd="0" parTransId="{071B65CA-5ED3-48E9-8E2F-A531A3E2EE72}" sibTransId="{E1CA1530-782F-4800-9CA2-9961191570A1}"/>
    <dgm:cxn modelId="{FE02D58D-7E52-4072-8049-FD9B59CFABF4}" srcId="{2BA196E2-74E3-4923-82F7-22C94B937DAC}" destId="{79199F49-E4D1-41DF-B01A-44E4366D6558}" srcOrd="0" destOrd="0" parTransId="{AEABE8B2-E845-4901-82B1-E2AFC27AA3EE}" sibTransId="{2DB41A09-C4E3-4445-A251-728F17FD550A}"/>
    <dgm:cxn modelId="{ABD2A0DF-CBD9-433D-BC78-07C3461297D2}" type="presOf" srcId="{4CE7BA9F-A6E7-4EA8-8A65-27DA53B55BE9}" destId="{C0F072A7-5C87-4C6D-9D9D-84E25AE03A18}" srcOrd="0" destOrd="0" presId="urn:microsoft.com/office/officeart/2008/layout/HalfCircleOrganizationChart"/>
    <dgm:cxn modelId="{49F766FA-EBD6-4356-B57B-5A6FA662B3B2}" type="presOf" srcId="{EB6AB13D-30D2-46EB-937A-5CB0BF269866}" destId="{EFFB662C-39B3-4565-A1A0-CAB16BDBAE22}" srcOrd="1" destOrd="0" presId="urn:microsoft.com/office/officeart/2008/layout/HalfCircleOrganizationChart"/>
    <dgm:cxn modelId="{6E65F85E-2DBC-4528-B022-2092582D290D}" type="presOf" srcId="{C17770AD-667C-413F-BBC0-B8649B6F5512}" destId="{867B077D-286F-4088-9535-0D035351F854}" srcOrd="0" destOrd="0" presId="urn:microsoft.com/office/officeart/2008/layout/HalfCircleOrganizationChart"/>
    <dgm:cxn modelId="{BCFE29A1-503C-4EDC-A26E-B763608C044F}" type="presOf" srcId="{86751D85-C2FA-401B-9CDD-E29E598EFEEF}" destId="{803A3057-5BA0-4322-8F0F-DD2BE2B31442}" srcOrd="1" destOrd="0" presId="urn:microsoft.com/office/officeart/2008/layout/HalfCircleOrganizationChart"/>
    <dgm:cxn modelId="{51297459-251E-4007-8447-F946B17D1B9E}" type="presOf" srcId="{A8EC0C28-682C-405D-B05B-11BE14D9E247}" destId="{E2A5A482-8B94-471B-AD2B-38A960D73EFB}" srcOrd="1" destOrd="0" presId="urn:microsoft.com/office/officeart/2008/layout/HalfCircleOrganizationChart"/>
    <dgm:cxn modelId="{23833356-1B52-4871-8850-A3C843E86E05}" srcId="{72D970AB-5855-415F-82E1-335CCB51BED1}" destId="{2BA196E2-74E3-4923-82F7-22C94B937DAC}" srcOrd="0" destOrd="0" parTransId="{D53DA03F-A155-48AA-B2D3-40604B72F250}" sibTransId="{668CAF6C-7E98-4DE7-B9E6-6FD084FAA7A5}"/>
    <dgm:cxn modelId="{2BD12937-B040-4E8B-9854-2752F147B79C}" type="presOf" srcId="{08D977F4-0FD1-4DDF-8287-C2071AECB162}" destId="{CFD9765B-8CA5-4810-89AD-93304137824E}" srcOrd="1" destOrd="0" presId="urn:microsoft.com/office/officeart/2008/layout/HalfCircleOrganizationChart"/>
    <dgm:cxn modelId="{4DCC79E9-9601-40C0-9202-68AA7AAC38BA}" type="presOf" srcId="{071B65CA-5ED3-48E9-8E2F-A531A3E2EE72}" destId="{9A62481A-A174-4F45-A268-F44AA59E5040}" srcOrd="0" destOrd="0" presId="urn:microsoft.com/office/officeart/2008/layout/HalfCircleOrganizationChart"/>
    <dgm:cxn modelId="{57B37EE2-E925-44D8-86B9-4167A4037E95}" type="presOf" srcId="{86751D85-C2FA-401B-9CDD-E29E598EFEEF}" destId="{5D6884D8-8BCA-4E71-BF6A-40009C37F1BA}" srcOrd="0" destOrd="0" presId="urn:microsoft.com/office/officeart/2008/layout/HalfCircleOrganizationChart"/>
    <dgm:cxn modelId="{6C249E90-0AC5-4F3C-A85D-A8DD85C6CA2A}" type="presOf" srcId="{D53DA03F-A155-48AA-B2D3-40604B72F250}" destId="{99BDB856-F4D1-4F20-8E2D-2C2270757C37}" srcOrd="0" destOrd="0" presId="urn:microsoft.com/office/officeart/2008/layout/HalfCircleOrganizationChart"/>
    <dgm:cxn modelId="{D9FF07DE-8529-4219-A10F-AFB865334C16}" type="presOf" srcId="{A892DA8E-471B-4495-9D30-5ED5173B6996}" destId="{981F6397-6F40-4D6C-B480-9EDF0295D9E8}" srcOrd="0" destOrd="0" presId="urn:microsoft.com/office/officeart/2008/layout/HalfCircleOrganizationChart"/>
    <dgm:cxn modelId="{7D2F01D0-DECC-497E-B224-E8D0813A6DEC}" type="presOf" srcId="{DCB8D2BD-3478-41D0-A2CC-2D9B1A834585}" destId="{A3D0B5CE-0DB6-451D-AEF5-091102E14094}" srcOrd="0" destOrd="0" presId="urn:microsoft.com/office/officeart/2008/layout/HalfCircleOrganizationChart"/>
    <dgm:cxn modelId="{2497BA15-006C-4A8E-8959-20828B65FE59}" type="presOf" srcId="{2BA196E2-74E3-4923-82F7-22C94B937DAC}" destId="{864C139D-6D6B-40BD-B5D6-9863C475D4FA}" srcOrd="0" destOrd="0" presId="urn:microsoft.com/office/officeart/2008/layout/HalfCircleOrganizationChart"/>
    <dgm:cxn modelId="{64281C4C-EE21-4241-9066-504E02EEF44F}" type="presOf" srcId="{EB6AB13D-30D2-46EB-937A-5CB0BF269866}" destId="{C6FC5794-900C-4CE6-8C5D-F91DB38398B5}" srcOrd="0" destOrd="0" presId="urn:microsoft.com/office/officeart/2008/layout/HalfCircleOrganizationChart"/>
    <dgm:cxn modelId="{19F79755-097D-4C69-8BBB-52F390393585}" srcId="{A8EC0C28-682C-405D-B05B-11BE14D9E247}" destId="{4CE7BA9F-A6E7-4EA8-8A65-27DA53B55BE9}" srcOrd="1" destOrd="0" parTransId="{2D3A7FF5-DF87-4231-8E0F-33B86A1DCA4C}" sibTransId="{431C7051-0A50-4181-9B94-C20852447284}"/>
    <dgm:cxn modelId="{DC4D41D9-B6FC-4157-A16C-A96A3EDD48A2}" srcId="{2BA196E2-74E3-4923-82F7-22C94B937DAC}" destId="{08D977F4-0FD1-4DDF-8287-C2071AECB162}" srcOrd="1" destOrd="0" parTransId="{DCB8D2BD-3478-41D0-A2CC-2D9B1A834585}" sibTransId="{20E6A2C2-9A77-4181-9CDC-0E6CE5F06D59}"/>
    <dgm:cxn modelId="{3676235F-80BC-48A0-982E-1354AF8633B6}" type="presOf" srcId="{72D970AB-5855-415F-82E1-335CCB51BED1}" destId="{F742CECE-E9CD-465A-BB27-0D3A3E57F927}" srcOrd="1" destOrd="0" presId="urn:microsoft.com/office/officeart/2008/layout/HalfCircleOrganizationChart"/>
    <dgm:cxn modelId="{DBC6CEBF-BB43-42D1-9123-06528B402302}" type="presOf" srcId="{AEABE8B2-E845-4901-82B1-E2AFC27AA3EE}" destId="{04F1CCC5-533E-413C-926C-6D06EFE188BB}" srcOrd="0" destOrd="0" presId="urn:microsoft.com/office/officeart/2008/layout/HalfCircleOrganizationChart"/>
    <dgm:cxn modelId="{16AB36C4-2722-4832-B703-40C14D87C7BA}" type="presOf" srcId="{79199F49-E4D1-41DF-B01A-44E4366D6558}" destId="{0E240224-D42A-48A5-AED6-FC06D2B94E62}" srcOrd="0" destOrd="0" presId="urn:microsoft.com/office/officeart/2008/layout/HalfCircleOrganizationChart"/>
    <dgm:cxn modelId="{695327DE-C2A3-4409-BBD9-8DD96088DEE0}" type="presOf" srcId="{FDB8643A-8215-406E-AD98-88638028E682}" destId="{8DCB6DB5-08C9-498D-BE4E-0048BFAFD708}" srcOrd="1" destOrd="0" presId="urn:microsoft.com/office/officeart/2008/layout/HalfCircleOrganizationChart"/>
    <dgm:cxn modelId="{6BF98DEF-3D0F-40DC-8654-8D5E91A59CCE}" srcId="{A8EC0C28-682C-405D-B05B-11BE14D9E247}" destId="{658CD482-1345-44E7-891F-9B90EDAFC2CE}" srcOrd="2" destOrd="0" parTransId="{A0D0EA00-3819-4191-9A1C-18B4E1316A4D}" sibTransId="{810A3995-B6C4-482A-B14B-2A40326F321B}"/>
    <dgm:cxn modelId="{B954F6C2-3287-47A2-A7AF-AD85B4132840}" type="presOf" srcId="{A8EC0C28-682C-405D-B05B-11BE14D9E247}" destId="{4E800C84-75D2-40FD-89D0-E8DC11A70968}" srcOrd="0" destOrd="0" presId="urn:microsoft.com/office/officeart/2008/layout/HalfCircleOrganizationChart"/>
    <dgm:cxn modelId="{44E876A2-7C4D-4196-B68F-7094E25C9EFE}" type="presOf" srcId="{3B1C40AE-B186-47B7-A01C-68E9E49A5B8A}" destId="{87D2F704-32F5-48FA-A653-74567862510E}" srcOrd="1" destOrd="0" presId="urn:microsoft.com/office/officeart/2008/layout/HalfCircleOrganizationChart"/>
    <dgm:cxn modelId="{8A3F591D-350B-4B50-82B5-38D4E6C7A1C5}" type="presOf" srcId="{FDB8643A-8215-406E-AD98-88638028E682}" destId="{6765A8BB-6513-42D1-AAB9-D0B51383BA7F}" srcOrd="0" destOrd="0" presId="urn:microsoft.com/office/officeart/2008/layout/HalfCircleOrganizationChart"/>
    <dgm:cxn modelId="{33844816-20E4-4793-AB8B-3031B40A3306}" type="presOf" srcId="{4CE7BA9F-A6E7-4EA8-8A65-27DA53B55BE9}" destId="{E6EE63A4-262A-44AE-9E7E-67B597171CA8}" srcOrd="1" destOrd="0" presId="urn:microsoft.com/office/officeart/2008/layout/HalfCircleOrganizationChart"/>
    <dgm:cxn modelId="{24129DD9-87AC-4AB8-B323-9E9FE2B49832}" type="presOf" srcId="{658CD482-1345-44E7-891F-9B90EDAFC2CE}" destId="{FE615104-0153-47BE-94DA-EC9BBFBC3A33}" srcOrd="1" destOrd="0" presId="urn:microsoft.com/office/officeart/2008/layout/HalfCircleOrganizationChart"/>
    <dgm:cxn modelId="{FE4FD38A-DED5-4B22-B591-5BF1EF3AB579}" type="presOf" srcId="{2BA196E2-74E3-4923-82F7-22C94B937DAC}" destId="{989BF5FB-69E1-4970-90EE-38FC01EA49F9}" srcOrd="1" destOrd="0" presId="urn:microsoft.com/office/officeart/2008/layout/HalfCircleOrganizationChart"/>
    <dgm:cxn modelId="{F25EF610-54F6-4B41-9743-1815147112F7}" type="presOf" srcId="{1B5ACBB8-6612-4C13-9A54-BCB5541F6D29}" destId="{2F4662BC-7DD4-4925-857F-4093AB7B258D}" srcOrd="0" destOrd="0" presId="urn:microsoft.com/office/officeart/2008/layout/HalfCircleOrganizationChart"/>
    <dgm:cxn modelId="{E90261DE-74A7-46E0-89AC-51EDB9AAFC8C}" srcId="{658CD482-1345-44E7-891F-9B90EDAFC2CE}" destId="{EB6AB13D-30D2-46EB-937A-5CB0BF269866}" srcOrd="0" destOrd="0" parTransId="{E740826F-F658-43B4-93F1-61207D231C00}" sibTransId="{6DC48D1F-6DA1-43CE-9F7F-F8378A0D38A5}"/>
    <dgm:cxn modelId="{DE6FD69D-C0D5-45CB-9E2B-D13AEDE5C158}" type="presParOf" srcId="{981F6397-6F40-4D6C-B480-9EDF0295D9E8}" destId="{60E6A915-79A3-46F6-B9A5-2F63B1A301DA}" srcOrd="0" destOrd="0" presId="urn:microsoft.com/office/officeart/2008/layout/HalfCircleOrganizationChart"/>
    <dgm:cxn modelId="{8CC1A740-13AA-4B2E-99C0-89EB94D3498A}" type="presParOf" srcId="{60E6A915-79A3-46F6-B9A5-2F63B1A301DA}" destId="{0C9BD1A3-FCC6-4494-8BCB-D2F67D2AFC8C}" srcOrd="0" destOrd="0" presId="urn:microsoft.com/office/officeart/2008/layout/HalfCircleOrganizationChart"/>
    <dgm:cxn modelId="{50981D95-0405-4BF8-B039-55110644E570}" type="presParOf" srcId="{0C9BD1A3-FCC6-4494-8BCB-D2F67D2AFC8C}" destId="{6765A8BB-6513-42D1-AAB9-D0B51383BA7F}" srcOrd="0" destOrd="0" presId="urn:microsoft.com/office/officeart/2008/layout/HalfCircleOrganizationChart"/>
    <dgm:cxn modelId="{C7629F4C-730B-4A0F-83B9-1ECC56252130}" type="presParOf" srcId="{0C9BD1A3-FCC6-4494-8BCB-D2F67D2AFC8C}" destId="{4940D929-CC96-4BD0-81D2-72A185A7715D}" srcOrd="1" destOrd="0" presId="urn:microsoft.com/office/officeart/2008/layout/HalfCircleOrganizationChart"/>
    <dgm:cxn modelId="{455A68B7-B8D4-48BC-B906-FB1DAA6CCB55}" type="presParOf" srcId="{0C9BD1A3-FCC6-4494-8BCB-D2F67D2AFC8C}" destId="{D83B1C75-8325-4606-B6B3-7A8E9EF1F587}" srcOrd="2" destOrd="0" presId="urn:microsoft.com/office/officeart/2008/layout/HalfCircleOrganizationChart"/>
    <dgm:cxn modelId="{27F599D1-4C9F-4792-BDA9-5B1E65463891}" type="presParOf" srcId="{0C9BD1A3-FCC6-4494-8BCB-D2F67D2AFC8C}" destId="{8DCB6DB5-08C9-498D-BE4E-0048BFAFD708}" srcOrd="3" destOrd="0" presId="urn:microsoft.com/office/officeart/2008/layout/HalfCircleOrganizationChart"/>
    <dgm:cxn modelId="{115D9A93-9179-40DC-A963-136C8FF28D5E}" type="presParOf" srcId="{60E6A915-79A3-46F6-B9A5-2F63B1A301DA}" destId="{F674D6FC-3BA6-473E-9363-1E7BDEACCF45}" srcOrd="1" destOrd="0" presId="urn:microsoft.com/office/officeart/2008/layout/HalfCircleOrganizationChart"/>
    <dgm:cxn modelId="{467742D0-A94C-4E36-928D-BC845C3AC61D}" type="presParOf" srcId="{F674D6FC-3BA6-473E-9363-1E7BDEACCF45}" destId="{9074A2FF-A4AD-4A0D-A776-9FD2BFD679B6}" srcOrd="0" destOrd="0" presId="urn:microsoft.com/office/officeart/2008/layout/HalfCircleOrganizationChart"/>
    <dgm:cxn modelId="{BE59BC8C-B409-4AA4-AC01-0C5C39C98B66}" type="presParOf" srcId="{F674D6FC-3BA6-473E-9363-1E7BDEACCF45}" destId="{47C8406A-779D-458C-A83D-D965528ABE69}" srcOrd="1" destOrd="0" presId="urn:microsoft.com/office/officeart/2008/layout/HalfCircleOrganizationChart"/>
    <dgm:cxn modelId="{BE4D05C8-57F3-4091-BF98-93047F816AAE}" type="presParOf" srcId="{47C8406A-779D-458C-A83D-D965528ABE69}" destId="{3D70C94C-4242-4C8C-ACAD-11E02FA197E0}" srcOrd="0" destOrd="0" presId="urn:microsoft.com/office/officeart/2008/layout/HalfCircleOrganizationChart"/>
    <dgm:cxn modelId="{62014EBC-730D-4BD5-BADC-CDFC11070231}" type="presParOf" srcId="{3D70C94C-4242-4C8C-ACAD-11E02FA197E0}" destId="{4E800C84-75D2-40FD-89D0-E8DC11A70968}" srcOrd="0" destOrd="0" presId="urn:microsoft.com/office/officeart/2008/layout/HalfCircleOrganizationChart"/>
    <dgm:cxn modelId="{62DF585A-06FF-4142-A7DB-9285E9B8A37D}" type="presParOf" srcId="{3D70C94C-4242-4C8C-ACAD-11E02FA197E0}" destId="{CA769F1A-C91C-4F5F-AF4B-3B3D2371C009}" srcOrd="1" destOrd="0" presId="urn:microsoft.com/office/officeart/2008/layout/HalfCircleOrganizationChart"/>
    <dgm:cxn modelId="{71CC85C8-6B36-49EF-A455-DBD0A7FF0B28}" type="presParOf" srcId="{3D70C94C-4242-4C8C-ACAD-11E02FA197E0}" destId="{25FB56B4-E1EB-427E-B1A2-C995EBAA1E76}" srcOrd="2" destOrd="0" presId="urn:microsoft.com/office/officeart/2008/layout/HalfCircleOrganizationChart"/>
    <dgm:cxn modelId="{8B3B5CB8-7147-4832-B028-D00300CDBD05}" type="presParOf" srcId="{3D70C94C-4242-4C8C-ACAD-11E02FA197E0}" destId="{E2A5A482-8B94-471B-AD2B-38A960D73EFB}" srcOrd="3" destOrd="0" presId="urn:microsoft.com/office/officeart/2008/layout/HalfCircleOrganizationChart"/>
    <dgm:cxn modelId="{A6B655DD-1F56-439D-AC18-603071708840}" type="presParOf" srcId="{47C8406A-779D-458C-A83D-D965528ABE69}" destId="{E158257A-A7FD-4ACC-BFE4-7863267F7C94}" srcOrd="1" destOrd="0" presId="urn:microsoft.com/office/officeart/2008/layout/HalfCircleOrganizationChart"/>
    <dgm:cxn modelId="{4E79C6E7-B124-4E64-8A92-B6B96E8F56E9}" type="presParOf" srcId="{E158257A-A7FD-4ACC-BFE4-7863267F7C94}" destId="{867B077D-286F-4088-9535-0D035351F854}" srcOrd="0" destOrd="0" presId="urn:microsoft.com/office/officeart/2008/layout/HalfCircleOrganizationChart"/>
    <dgm:cxn modelId="{A84501BC-39D3-4B14-B58B-133CA5CAAB3A}" type="presParOf" srcId="{E158257A-A7FD-4ACC-BFE4-7863267F7C94}" destId="{3A76E7A4-8F24-4C0C-AE58-CCB2C81D4809}" srcOrd="1" destOrd="0" presId="urn:microsoft.com/office/officeart/2008/layout/HalfCircleOrganizationChart"/>
    <dgm:cxn modelId="{C702770A-8718-4B84-860B-3677D5302D06}" type="presParOf" srcId="{3A76E7A4-8F24-4C0C-AE58-CCB2C81D4809}" destId="{8209FA99-293C-4BD3-A069-6B689C86AF3E}" srcOrd="0" destOrd="0" presId="urn:microsoft.com/office/officeart/2008/layout/HalfCircleOrganizationChart"/>
    <dgm:cxn modelId="{253FFEA8-5886-4261-8BA8-E2506EA17FE8}" type="presParOf" srcId="{8209FA99-293C-4BD3-A069-6B689C86AF3E}" destId="{5D6884D8-8BCA-4E71-BF6A-40009C37F1BA}" srcOrd="0" destOrd="0" presId="urn:microsoft.com/office/officeart/2008/layout/HalfCircleOrganizationChart"/>
    <dgm:cxn modelId="{1A602FD0-67F3-40C5-8CCA-92E469A96EA7}" type="presParOf" srcId="{8209FA99-293C-4BD3-A069-6B689C86AF3E}" destId="{063EDF07-1C7E-4B27-A3C5-E23F170C20B8}" srcOrd="1" destOrd="0" presId="urn:microsoft.com/office/officeart/2008/layout/HalfCircleOrganizationChart"/>
    <dgm:cxn modelId="{9C90C792-172C-41E1-BF2F-7EDBF06AE1CF}" type="presParOf" srcId="{8209FA99-293C-4BD3-A069-6B689C86AF3E}" destId="{2046B754-DDB6-47E9-A381-6C80D96332A8}" srcOrd="2" destOrd="0" presId="urn:microsoft.com/office/officeart/2008/layout/HalfCircleOrganizationChart"/>
    <dgm:cxn modelId="{02E99526-9724-47B7-B2DF-9546297C5EFB}" type="presParOf" srcId="{8209FA99-293C-4BD3-A069-6B689C86AF3E}" destId="{803A3057-5BA0-4322-8F0F-DD2BE2B31442}" srcOrd="3" destOrd="0" presId="urn:microsoft.com/office/officeart/2008/layout/HalfCircleOrganizationChart"/>
    <dgm:cxn modelId="{07AA54C5-973C-4943-A689-FF21FE16F057}" type="presParOf" srcId="{3A76E7A4-8F24-4C0C-AE58-CCB2C81D4809}" destId="{8D114F53-7F51-405D-B02D-1D7AF4467CB0}" srcOrd="1" destOrd="0" presId="urn:microsoft.com/office/officeart/2008/layout/HalfCircleOrganizationChart"/>
    <dgm:cxn modelId="{9B2E206C-53AC-454B-A46F-CE7CE331382F}" type="presParOf" srcId="{3A76E7A4-8F24-4C0C-AE58-CCB2C81D4809}" destId="{94131264-E45C-486E-B6A1-074FF911400C}" srcOrd="2" destOrd="0" presId="urn:microsoft.com/office/officeart/2008/layout/HalfCircleOrganizationChart"/>
    <dgm:cxn modelId="{404461DC-16DD-4C39-B0FA-961BB8D7287C}" type="presParOf" srcId="{E158257A-A7FD-4ACC-BFE4-7863267F7C94}" destId="{60C45369-CD61-4EF4-809C-AB48A81D904D}" srcOrd="2" destOrd="0" presId="urn:microsoft.com/office/officeart/2008/layout/HalfCircleOrganizationChart"/>
    <dgm:cxn modelId="{5CAC6ACB-2E60-4371-830F-054E863EFCE9}" type="presParOf" srcId="{E158257A-A7FD-4ACC-BFE4-7863267F7C94}" destId="{15572394-1B33-4944-9667-AE25A9AC632D}" srcOrd="3" destOrd="0" presId="urn:microsoft.com/office/officeart/2008/layout/HalfCircleOrganizationChart"/>
    <dgm:cxn modelId="{8C1E2E8A-7FC2-4EB6-B5C9-75ED90A6DBFD}" type="presParOf" srcId="{15572394-1B33-4944-9667-AE25A9AC632D}" destId="{9659A606-0306-405E-BC77-43DBB84B0046}" srcOrd="0" destOrd="0" presId="urn:microsoft.com/office/officeart/2008/layout/HalfCircleOrganizationChart"/>
    <dgm:cxn modelId="{562877B4-E57F-4F48-A43F-C1B262EB4F3E}" type="presParOf" srcId="{9659A606-0306-405E-BC77-43DBB84B0046}" destId="{C0F072A7-5C87-4C6D-9D9D-84E25AE03A18}" srcOrd="0" destOrd="0" presId="urn:microsoft.com/office/officeart/2008/layout/HalfCircleOrganizationChart"/>
    <dgm:cxn modelId="{9B2FCBC9-FFD7-44DA-A944-548B7C481999}" type="presParOf" srcId="{9659A606-0306-405E-BC77-43DBB84B0046}" destId="{34617305-8C8B-4CAC-AFB1-6E6AF0993C22}" srcOrd="1" destOrd="0" presId="urn:microsoft.com/office/officeart/2008/layout/HalfCircleOrganizationChart"/>
    <dgm:cxn modelId="{827CD898-CAB2-4502-9D46-C2C01510AD54}" type="presParOf" srcId="{9659A606-0306-405E-BC77-43DBB84B0046}" destId="{23D49B28-3E73-4574-B87E-C28760F3BDF3}" srcOrd="2" destOrd="0" presId="urn:microsoft.com/office/officeart/2008/layout/HalfCircleOrganizationChart"/>
    <dgm:cxn modelId="{397B7B6F-0E59-4738-ADBF-0AD22064C9E2}" type="presParOf" srcId="{9659A606-0306-405E-BC77-43DBB84B0046}" destId="{E6EE63A4-262A-44AE-9E7E-67B597171CA8}" srcOrd="3" destOrd="0" presId="urn:microsoft.com/office/officeart/2008/layout/HalfCircleOrganizationChart"/>
    <dgm:cxn modelId="{1F1B2E88-2CB9-444C-BFAB-420FFD02F44C}" type="presParOf" srcId="{15572394-1B33-4944-9667-AE25A9AC632D}" destId="{54D9BF14-874E-425A-A9F7-A90BF371DFA9}" srcOrd="1" destOrd="0" presId="urn:microsoft.com/office/officeart/2008/layout/HalfCircleOrganizationChart"/>
    <dgm:cxn modelId="{8B477DFC-8067-4E11-8364-337C60B749FC}" type="presParOf" srcId="{15572394-1B33-4944-9667-AE25A9AC632D}" destId="{96142041-AC36-4D11-B5F3-74A433776A9E}" srcOrd="2" destOrd="0" presId="urn:microsoft.com/office/officeart/2008/layout/HalfCircleOrganizationChart"/>
    <dgm:cxn modelId="{2AFA46A1-AF33-41FF-B6D3-7AA6D87D15EE}" type="presParOf" srcId="{E158257A-A7FD-4ACC-BFE4-7863267F7C94}" destId="{77D76A23-6A9F-4AC0-B695-0A9A8FD038F8}" srcOrd="4" destOrd="0" presId="urn:microsoft.com/office/officeart/2008/layout/HalfCircleOrganizationChart"/>
    <dgm:cxn modelId="{ADD28EF4-EBA8-410C-A692-22F3B8985360}" type="presParOf" srcId="{E158257A-A7FD-4ACC-BFE4-7863267F7C94}" destId="{3B1C9974-FAED-485C-B2DD-CDD65E9A9DE6}" srcOrd="5" destOrd="0" presId="urn:microsoft.com/office/officeart/2008/layout/HalfCircleOrganizationChart"/>
    <dgm:cxn modelId="{ECB94EB7-2B10-455E-A99B-22997731F4AD}" type="presParOf" srcId="{3B1C9974-FAED-485C-B2DD-CDD65E9A9DE6}" destId="{DCBC41A8-A0D7-459B-99A3-9117A7A2B48C}" srcOrd="0" destOrd="0" presId="urn:microsoft.com/office/officeart/2008/layout/HalfCircleOrganizationChart"/>
    <dgm:cxn modelId="{E7148A4B-D88B-48AC-9DC8-FF0B3DC35353}" type="presParOf" srcId="{DCBC41A8-A0D7-459B-99A3-9117A7A2B48C}" destId="{286249ED-F4C1-4DFC-84A7-1D64216DBBA6}" srcOrd="0" destOrd="0" presId="urn:microsoft.com/office/officeart/2008/layout/HalfCircleOrganizationChart"/>
    <dgm:cxn modelId="{54DAC8A0-3D17-42B9-A08A-2B995E5B1460}" type="presParOf" srcId="{DCBC41A8-A0D7-459B-99A3-9117A7A2B48C}" destId="{385E734D-5E60-40D6-B8FC-4AB09AA24221}" srcOrd="1" destOrd="0" presId="urn:microsoft.com/office/officeart/2008/layout/HalfCircleOrganizationChart"/>
    <dgm:cxn modelId="{591EB18B-D158-4A54-A716-613CD2B71E6E}" type="presParOf" srcId="{DCBC41A8-A0D7-459B-99A3-9117A7A2B48C}" destId="{FB6D8C65-3462-41C8-B975-536585695EAF}" srcOrd="2" destOrd="0" presId="urn:microsoft.com/office/officeart/2008/layout/HalfCircleOrganizationChart"/>
    <dgm:cxn modelId="{3065D92A-843C-4412-A8C8-94F4625B4168}" type="presParOf" srcId="{DCBC41A8-A0D7-459B-99A3-9117A7A2B48C}" destId="{FE615104-0153-47BE-94DA-EC9BBFBC3A33}" srcOrd="3" destOrd="0" presId="urn:microsoft.com/office/officeart/2008/layout/HalfCircleOrganizationChart"/>
    <dgm:cxn modelId="{E14CE5F7-989A-41D7-B624-C4961B1F8969}" type="presParOf" srcId="{3B1C9974-FAED-485C-B2DD-CDD65E9A9DE6}" destId="{8AD3577A-55FF-45C4-8FA0-9D0B8631150C}" srcOrd="1" destOrd="0" presId="urn:microsoft.com/office/officeart/2008/layout/HalfCircleOrganizationChart"/>
    <dgm:cxn modelId="{70E02D60-8A6D-4B7E-A2BE-C80D2DA6A6C9}" type="presParOf" srcId="{8AD3577A-55FF-45C4-8FA0-9D0B8631150C}" destId="{77C37D04-94C9-436F-9972-36789E63220E}" srcOrd="0" destOrd="0" presId="urn:microsoft.com/office/officeart/2008/layout/HalfCircleOrganizationChart"/>
    <dgm:cxn modelId="{32EAD79F-9593-4434-973D-17896F1289AD}" type="presParOf" srcId="{8AD3577A-55FF-45C4-8FA0-9D0B8631150C}" destId="{468945FB-E579-4852-84D9-64A4EEB6DF91}" srcOrd="1" destOrd="0" presId="urn:microsoft.com/office/officeart/2008/layout/HalfCircleOrganizationChart"/>
    <dgm:cxn modelId="{DFC626AD-C0C1-456A-A191-EE2680A8F3E3}" type="presParOf" srcId="{468945FB-E579-4852-84D9-64A4EEB6DF91}" destId="{EEC4532D-F6F7-4168-AD58-27129318258B}" srcOrd="0" destOrd="0" presId="urn:microsoft.com/office/officeart/2008/layout/HalfCircleOrganizationChart"/>
    <dgm:cxn modelId="{60E35C53-8E4A-45C8-8D1B-B1AFFA20D87C}" type="presParOf" srcId="{EEC4532D-F6F7-4168-AD58-27129318258B}" destId="{C6FC5794-900C-4CE6-8C5D-F91DB38398B5}" srcOrd="0" destOrd="0" presId="urn:microsoft.com/office/officeart/2008/layout/HalfCircleOrganizationChart"/>
    <dgm:cxn modelId="{B590946B-F446-494B-8AE1-6345B86604A3}" type="presParOf" srcId="{EEC4532D-F6F7-4168-AD58-27129318258B}" destId="{FC6C9378-33FF-44A3-92E1-C890E147B1D1}" srcOrd="1" destOrd="0" presId="urn:microsoft.com/office/officeart/2008/layout/HalfCircleOrganizationChart"/>
    <dgm:cxn modelId="{AB536AFC-4542-494A-A6AF-8741A71A607B}" type="presParOf" srcId="{EEC4532D-F6F7-4168-AD58-27129318258B}" destId="{949C7ABF-8197-48BC-BFA1-0FBADB530A1B}" srcOrd="2" destOrd="0" presId="urn:microsoft.com/office/officeart/2008/layout/HalfCircleOrganizationChart"/>
    <dgm:cxn modelId="{7C5FC878-4733-405F-A687-1C07B79DC203}" type="presParOf" srcId="{EEC4532D-F6F7-4168-AD58-27129318258B}" destId="{EFFB662C-39B3-4565-A1A0-CAB16BDBAE22}" srcOrd="3" destOrd="0" presId="urn:microsoft.com/office/officeart/2008/layout/HalfCircleOrganizationChart"/>
    <dgm:cxn modelId="{9D9D4459-DCE4-4A9D-B6C7-177FD3CEB393}" type="presParOf" srcId="{468945FB-E579-4852-84D9-64A4EEB6DF91}" destId="{89D4227D-11BD-4922-9895-61070054A517}" srcOrd="1" destOrd="0" presId="urn:microsoft.com/office/officeart/2008/layout/HalfCircleOrganizationChart"/>
    <dgm:cxn modelId="{3D081813-9078-46DA-ACFE-4576551B416C}" type="presParOf" srcId="{89D4227D-11BD-4922-9895-61070054A517}" destId="{2F4662BC-7DD4-4925-857F-4093AB7B258D}" srcOrd="0" destOrd="0" presId="urn:microsoft.com/office/officeart/2008/layout/HalfCircleOrganizationChart"/>
    <dgm:cxn modelId="{0C58A42D-65B2-4F5A-A7D5-18195AD21AF6}" type="presParOf" srcId="{89D4227D-11BD-4922-9895-61070054A517}" destId="{E39BC76A-CA79-4C63-A835-B87ED7C94D15}" srcOrd="1" destOrd="0" presId="urn:microsoft.com/office/officeart/2008/layout/HalfCircleOrganizationChart"/>
    <dgm:cxn modelId="{24DF0885-82FA-46F5-AE5C-49D3571B0498}" type="presParOf" srcId="{E39BC76A-CA79-4C63-A835-B87ED7C94D15}" destId="{955F2016-187F-415B-A3CB-F15C6C26AFC7}" srcOrd="0" destOrd="0" presId="urn:microsoft.com/office/officeart/2008/layout/HalfCircleOrganizationChart"/>
    <dgm:cxn modelId="{F7D054E2-EFC4-4F19-B146-94C8F33F42D3}" type="presParOf" srcId="{955F2016-187F-415B-A3CB-F15C6C26AFC7}" destId="{4CFD4BAB-F834-4613-963D-25ECB1AFF3B9}" srcOrd="0" destOrd="0" presId="urn:microsoft.com/office/officeart/2008/layout/HalfCircleOrganizationChart"/>
    <dgm:cxn modelId="{D3A24540-3F8E-4AEE-87FF-BCF98FE59708}" type="presParOf" srcId="{955F2016-187F-415B-A3CB-F15C6C26AFC7}" destId="{A872BD42-E949-4737-9A56-5BA4E28DDBAF}" srcOrd="1" destOrd="0" presId="urn:microsoft.com/office/officeart/2008/layout/HalfCircleOrganizationChart"/>
    <dgm:cxn modelId="{F849402A-0896-48A2-BA0E-AADE01FA3D3D}" type="presParOf" srcId="{955F2016-187F-415B-A3CB-F15C6C26AFC7}" destId="{7F22F2AC-18C1-4F90-B1D4-F0EC76CBBF52}" srcOrd="2" destOrd="0" presId="urn:microsoft.com/office/officeart/2008/layout/HalfCircleOrganizationChart"/>
    <dgm:cxn modelId="{FACA6941-0389-43D9-BEC1-4C068A9DFDEA}" type="presParOf" srcId="{955F2016-187F-415B-A3CB-F15C6C26AFC7}" destId="{87D2F704-32F5-48FA-A653-74567862510E}" srcOrd="3" destOrd="0" presId="urn:microsoft.com/office/officeart/2008/layout/HalfCircleOrganizationChart"/>
    <dgm:cxn modelId="{E164DD53-9D82-463D-9925-0B39A1DF837E}" type="presParOf" srcId="{E39BC76A-CA79-4C63-A835-B87ED7C94D15}" destId="{04569E68-C551-4631-B7EE-518A8D968500}" srcOrd="1" destOrd="0" presId="urn:microsoft.com/office/officeart/2008/layout/HalfCircleOrganizationChart"/>
    <dgm:cxn modelId="{4AE69DF3-1FE3-4A36-A414-87BA65476608}" type="presParOf" srcId="{E39BC76A-CA79-4C63-A835-B87ED7C94D15}" destId="{E0C2A240-86B6-4297-91B2-09A76742128D}" srcOrd="2" destOrd="0" presId="urn:microsoft.com/office/officeart/2008/layout/HalfCircleOrganizationChart"/>
    <dgm:cxn modelId="{19533DCA-633F-43AB-ADBA-F03E77447D17}" type="presParOf" srcId="{468945FB-E579-4852-84D9-64A4EEB6DF91}" destId="{98AFB032-4BFC-4CE1-929E-8D5697F38014}" srcOrd="2" destOrd="0" presId="urn:microsoft.com/office/officeart/2008/layout/HalfCircleOrganizationChart"/>
    <dgm:cxn modelId="{BC4D086C-60CD-458E-AF15-66BD2237DA39}" type="presParOf" srcId="{3B1C9974-FAED-485C-B2DD-CDD65E9A9DE6}" destId="{577F16FD-F6BE-4F8B-876E-D987B914806E}" srcOrd="2" destOrd="0" presId="urn:microsoft.com/office/officeart/2008/layout/HalfCircleOrganizationChart"/>
    <dgm:cxn modelId="{3B0EB5C2-D107-4849-915D-D2E90CB49641}" type="presParOf" srcId="{E158257A-A7FD-4ACC-BFE4-7863267F7C94}" destId="{9A62481A-A174-4F45-A268-F44AA59E5040}" srcOrd="6" destOrd="0" presId="urn:microsoft.com/office/officeart/2008/layout/HalfCircleOrganizationChart"/>
    <dgm:cxn modelId="{02F96451-8D0F-49AE-9B07-6BEE08B3858F}" type="presParOf" srcId="{E158257A-A7FD-4ACC-BFE4-7863267F7C94}" destId="{07985184-9D9B-487D-9401-D3919E003DC7}" srcOrd="7" destOrd="0" presId="urn:microsoft.com/office/officeart/2008/layout/HalfCircleOrganizationChart"/>
    <dgm:cxn modelId="{7306682B-695B-41AA-9AF3-4904E1DEC60F}" type="presParOf" srcId="{07985184-9D9B-487D-9401-D3919E003DC7}" destId="{FED50FC6-0440-4378-82CE-FC448E0CDBC1}" srcOrd="0" destOrd="0" presId="urn:microsoft.com/office/officeart/2008/layout/HalfCircleOrganizationChart"/>
    <dgm:cxn modelId="{A01CDFF0-7879-4589-AF13-20FA76717BB1}" type="presParOf" srcId="{FED50FC6-0440-4378-82CE-FC448E0CDBC1}" destId="{710484C7-F266-4D7B-8AE0-448699AFD4C5}" srcOrd="0" destOrd="0" presId="urn:microsoft.com/office/officeart/2008/layout/HalfCircleOrganizationChart"/>
    <dgm:cxn modelId="{57D158F7-8AA4-4524-9F07-030A05CE2C48}" type="presParOf" srcId="{FED50FC6-0440-4378-82CE-FC448E0CDBC1}" destId="{15A93F01-1B82-4BCE-9BD7-0255A5FAAB18}" srcOrd="1" destOrd="0" presId="urn:microsoft.com/office/officeart/2008/layout/HalfCircleOrganizationChart"/>
    <dgm:cxn modelId="{93E44E90-800C-4A91-9391-B9C745E3B67E}" type="presParOf" srcId="{FED50FC6-0440-4378-82CE-FC448E0CDBC1}" destId="{2DF83D77-B20C-4D38-859F-4A977770054F}" srcOrd="2" destOrd="0" presId="urn:microsoft.com/office/officeart/2008/layout/HalfCircleOrganizationChart"/>
    <dgm:cxn modelId="{60F6FDE4-6AD0-4AED-B347-CA49D1A5DF3D}" type="presParOf" srcId="{FED50FC6-0440-4378-82CE-FC448E0CDBC1}" destId="{F742CECE-E9CD-465A-BB27-0D3A3E57F927}" srcOrd="3" destOrd="0" presId="urn:microsoft.com/office/officeart/2008/layout/HalfCircleOrganizationChart"/>
    <dgm:cxn modelId="{CADD57F0-63B0-4426-89E3-3C615318C1B2}" type="presParOf" srcId="{07985184-9D9B-487D-9401-D3919E003DC7}" destId="{1AF0D5BF-3285-4B4A-BDA1-E083D85ABADD}" srcOrd="1" destOrd="0" presId="urn:microsoft.com/office/officeart/2008/layout/HalfCircleOrganizationChart"/>
    <dgm:cxn modelId="{800F22C7-8F3A-4BCA-AF81-230848A3EC46}" type="presParOf" srcId="{1AF0D5BF-3285-4B4A-BDA1-E083D85ABADD}" destId="{99BDB856-F4D1-4F20-8E2D-2C2270757C37}" srcOrd="0" destOrd="0" presId="urn:microsoft.com/office/officeart/2008/layout/HalfCircleOrganizationChart"/>
    <dgm:cxn modelId="{17553EC8-4538-45C9-AD3C-634B30C0A255}" type="presParOf" srcId="{1AF0D5BF-3285-4B4A-BDA1-E083D85ABADD}" destId="{51D3F8BF-51D8-4AB1-BD78-6BD7441A39F0}" srcOrd="1" destOrd="0" presId="urn:microsoft.com/office/officeart/2008/layout/HalfCircleOrganizationChart"/>
    <dgm:cxn modelId="{11584961-AEAE-4453-9F40-17C2A5B06BBF}" type="presParOf" srcId="{51D3F8BF-51D8-4AB1-BD78-6BD7441A39F0}" destId="{668B8DD1-B67C-4CAB-B7DB-BBCA61AF03FC}" srcOrd="0" destOrd="0" presId="urn:microsoft.com/office/officeart/2008/layout/HalfCircleOrganizationChart"/>
    <dgm:cxn modelId="{7F8A96CE-F4A4-45E4-B05D-0258C67E8F6D}" type="presParOf" srcId="{668B8DD1-B67C-4CAB-B7DB-BBCA61AF03FC}" destId="{864C139D-6D6B-40BD-B5D6-9863C475D4FA}" srcOrd="0" destOrd="0" presId="urn:microsoft.com/office/officeart/2008/layout/HalfCircleOrganizationChart"/>
    <dgm:cxn modelId="{D2FE4FE1-EEC5-437D-B9CF-F8BF87020DCE}" type="presParOf" srcId="{668B8DD1-B67C-4CAB-B7DB-BBCA61AF03FC}" destId="{752CD093-345E-4D83-8B24-48F4A294C05F}" srcOrd="1" destOrd="0" presId="urn:microsoft.com/office/officeart/2008/layout/HalfCircleOrganizationChart"/>
    <dgm:cxn modelId="{29F859FA-A50D-4874-BABA-5E03806FD205}" type="presParOf" srcId="{668B8DD1-B67C-4CAB-B7DB-BBCA61AF03FC}" destId="{64C801F9-068C-4C0C-A2A0-6656626C3625}" srcOrd="2" destOrd="0" presId="urn:microsoft.com/office/officeart/2008/layout/HalfCircleOrganizationChart"/>
    <dgm:cxn modelId="{ED6901F1-1327-4A78-9776-E99F6031DD07}" type="presParOf" srcId="{668B8DD1-B67C-4CAB-B7DB-BBCA61AF03FC}" destId="{989BF5FB-69E1-4970-90EE-38FC01EA49F9}" srcOrd="3" destOrd="0" presId="urn:microsoft.com/office/officeart/2008/layout/HalfCircleOrganizationChart"/>
    <dgm:cxn modelId="{AFE3D356-3FD0-452B-B927-4E4088C7E99F}" type="presParOf" srcId="{51D3F8BF-51D8-4AB1-BD78-6BD7441A39F0}" destId="{ECDD1087-93FA-4C38-9124-C745D9643A80}" srcOrd="1" destOrd="0" presId="urn:microsoft.com/office/officeart/2008/layout/HalfCircleOrganizationChart"/>
    <dgm:cxn modelId="{9531CA52-EC82-4E34-9A0F-B6B9E5D87B39}" type="presParOf" srcId="{ECDD1087-93FA-4C38-9124-C745D9643A80}" destId="{04F1CCC5-533E-413C-926C-6D06EFE188BB}" srcOrd="0" destOrd="0" presId="urn:microsoft.com/office/officeart/2008/layout/HalfCircleOrganizationChart"/>
    <dgm:cxn modelId="{42A3B763-2FAB-407B-A7D4-2DA013B7BBDA}" type="presParOf" srcId="{ECDD1087-93FA-4C38-9124-C745D9643A80}" destId="{234A1A7C-51E6-472E-BB5F-84557D2BAB74}" srcOrd="1" destOrd="0" presId="urn:microsoft.com/office/officeart/2008/layout/HalfCircleOrganizationChart"/>
    <dgm:cxn modelId="{5CB29B0E-B9C2-4858-971D-35EDAD14C792}" type="presParOf" srcId="{234A1A7C-51E6-472E-BB5F-84557D2BAB74}" destId="{20E25570-487A-48DE-87D4-89503698501B}" srcOrd="0" destOrd="0" presId="urn:microsoft.com/office/officeart/2008/layout/HalfCircleOrganizationChart"/>
    <dgm:cxn modelId="{63154E43-6090-48DB-A33A-C94E1DDD2B58}" type="presParOf" srcId="{20E25570-487A-48DE-87D4-89503698501B}" destId="{0E240224-D42A-48A5-AED6-FC06D2B94E62}" srcOrd="0" destOrd="0" presId="urn:microsoft.com/office/officeart/2008/layout/HalfCircleOrganizationChart"/>
    <dgm:cxn modelId="{489417EB-738A-48CE-BD58-2BB648795CFE}" type="presParOf" srcId="{20E25570-487A-48DE-87D4-89503698501B}" destId="{F69CB22F-FAD4-478D-9546-47E8F1B51C47}" srcOrd="1" destOrd="0" presId="urn:microsoft.com/office/officeart/2008/layout/HalfCircleOrganizationChart"/>
    <dgm:cxn modelId="{9B506EC4-B158-42A5-A434-1B3711791D60}" type="presParOf" srcId="{20E25570-487A-48DE-87D4-89503698501B}" destId="{E537844B-1826-43F8-AB38-2845A4D53E6E}" srcOrd="2" destOrd="0" presId="urn:microsoft.com/office/officeart/2008/layout/HalfCircleOrganizationChart"/>
    <dgm:cxn modelId="{C53F18DB-CD4B-4D56-8883-D1218103833E}" type="presParOf" srcId="{20E25570-487A-48DE-87D4-89503698501B}" destId="{F88EDEB4-4D2A-4D78-91EB-E5ABE6888D3A}" srcOrd="3" destOrd="0" presId="urn:microsoft.com/office/officeart/2008/layout/HalfCircleOrganizationChart"/>
    <dgm:cxn modelId="{51A68F43-96E5-4A35-BBEC-60389AD2CA5C}" type="presParOf" srcId="{234A1A7C-51E6-472E-BB5F-84557D2BAB74}" destId="{A77E8CA9-B0D5-41A4-90DD-23EBF7F0DBD9}" srcOrd="1" destOrd="0" presId="urn:microsoft.com/office/officeart/2008/layout/HalfCircleOrganizationChart"/>
    <dgm:cxn modelId="{D03E3D63-BDFB-4E35-8D47-7BC5D1544D0B}" type="presParOf" srcId="{234A1A7C-51E6-472E-BB5F-84557D2BAB74}" destId="{2951217C-2BA2-43FD-B721-887CF2B8536A}" srcOrd="2" destOrd="0" presId="urn:microsoft.com/office/officeart/2008/layout/HalfCircleOrganizationChart"/>
    <dgm:cxn modelId="{3C16E010-5104-4511-B4C6-D6F1CB661C77}" type="presParOf" srcId="{ECDD1087-93FA-4C38-9124-C745D9643A80}" destId="{A3D0B5CE-0DB6-451D-AEF5-091102E14094}" srcOrd="2" destOrd="0" presId="urn:microsoft.com/office/officeart/2008/layout/HalfCircleOrganizationChart"/>
    <dgm:cxn modelId="{A313C1DF-58A0-4312-B849-5FBF41355E18}" type="presParOf" srcId="{ECDD1087-93FA-4C38-9124-C745D9643A80}" destId="{61D33EE7-6C72-4368-B9B7-3DFA4E4704C7}" srcOrd="3" destOrd="0" presId="urn:microsoft.com/office/officeart/2008/layout/HalfCircleOrganizationChart"/>
    <dgm:cxn modelId="{0AA0C4C7-AE43-434C-A1F7-48BA2763B35A}" type="presParOf" srcId="{61D33EE7-6C72-4368-B9B7-3DFA4E4704C7}" destId="{61D20C4F-852B-40BE-ADCE-4080DD9B4A0D}" srcOrd="0" destOrd="0" presId="urn:microsoft.com/office/officeart/2008/layout/HalfCircleOrganizationChart"/>
    <dgm:cxn modelId="{2AB3F247-2329-49F2-AF82-AB3123F99A8E}" type="presParOf" srcId="{61D20C4F-852B-40BE-ADCE-4080DD9B4A0D}" destId="{A88435F4-CD54-480D-8DFD-C8B9E381C839}" srcOrd="0" destOrd="0" presId="urn:microsoft.com/office/officeart/2008/layout/HalfCircleOrganizationChart"/>
    <dgm:cxn modelId="{23FE5980-3E9A-4A09-9051-A54BE8D14773}" type="presParOf" srcId="{61D20C4F-852B-40BE-ADCE-4080DD9B4A0D}" destId="{79A25F79-97DF-441F-98C4-D1D7B0D7A03D}" srcOrd="1" destOrd="0" presId="urn:microsoft.com/office/officeart/2008/layout/HalfCircleOrganizationChart"/>
    <dgm:cxn modelId="{7207CB53-0C18-4226-9F73-2855CEDEF273}" type="presParOf" srcId="{61D20C4F-852B-40BE-ADCE-4080DD9B4A0D}" destId="{FBD0D90D-A7B6-4ECF-9607-61ABA8488D83}" srcOrd="2" destOrd="0" presId="urn:microsoft.com/office/officeart/2008/layout/HalfCircleOrganizationChart"/>
    <dgm:cxn modelId="{BA945F55-6DF6-4217-86DF-B060B4E140EB}" type="presParOf" srcId="{61D20C4F-852B-40BE-ADCE-4080DD9B4A0D}" destId="{CFD9765B-8CA5-4810-89AD-93304137824E}" srcOrd="3" destOrd="0" presId="urn:microsoft.com/office/officeart/2008/layout/HalfCircleOrganizationChart"/>
    <dgm:cxn modelId="{88A6EAD4-3FC6-40DB-B49D-A67757BD6814}" type="presParOf" srcId="{61D33EE7-6C72-4368-B9B7-3DFA4E4704C7}" destId="{E5D073DE-63B4-46C9-AF97-FA9784F4F501}" srcOrd="1" destOrd="0" presId="urn:microsoft.com/office/officeart/2008/layout/HalfCircleOrganizationChart"/>
    <dgm:cxn modelId="{588CDC51-953E-47A8-9180-657CE7D260DB}" type="presParOf" srcId="{61D33EE7-6C72-4368-B9B7-3DFA4E4704C7}" destId="{096D297D-B819-4C87-94B5-5B106FFC56D5}" srcOrd="2" destOrd="0" presId="urn:microsoft.com/office/officeart/2008/layout/HalfCircleOrganizationChart"/>
    <dgm:cxn modelId="{D80D2957-3601-4480-BB33-188C08C21C51}" type="presParOf" srcId="{51D3F8BF-51D8-4AB1-BD78-6BD7441A39F0}" destId="{47A1FC5B-1541-4C7A-8B9D-74154C09F560}" srcOrd="2" destOrd="0" presId="urn:microsoft.com/office/officeart/2008/layout/HalfCircleOrganizationChart"/>
    <dgm:cxn modelId="{ED4A5001-D97D-469A-9A8F-1CF9EE8DB983}" type="presParOf" srcId="{07985184-9D9B-487D-9401-D3919E003DC7}" destId="{33EEC278-157F-484D-AD53-D789816F2C9A}" srcOrd="2" destOrd="0" presId="urn:microsoft.com/office/officeart/2008/layout/HalfCircleOrganizationChart"/>
    <dgm:cxn modelId="{1DA1DF22-44E0-4163-811B-5B1EF2E5C143}" type="presParOf" srcId="{47C8406A-779D-458C-A83D-D965528ABE69}" destId="{3921F8DE-0841-4947-95DB-EBBD4BF7E415}" srcOrd="2" destOrd="0" presId="urn:microsoft.com/office/officeart/2008/layout/HalfCircleOrganizationChart"/>
    <dgm:cxn modelId="{7B95F463-537B-42FC-9296-5A46F99B3D4C}" type="presParOf" srcId="{60E6A915-79A3-46F6-B9A5-2F63B1A301DA}" destId="{C4CCE3CA-0630-4392-8EBC-E0FFBC63B611}" srcOrd="2" destOrd="0" presId="urn:microsoft.com/office/officeart/2008/layout/HalfCircleOrganizationChart"/>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EB18AF-D4C1-4A3B-BDA1-6AFC5CFE9ADA}">
      <dsp:nvSpPr>
        <dsp:cNvPr id="0" name=""/>
        <dsp:cNvSpPr/>
      </dsp:nvSpPr>
      <dsp:spPr>
        <a:xfrm>
          <a:off x="3409979" y="841722"/>
          <a:ext cx="1567609" cy="179605"/>
        </a:xfrm>
        <a:custGeom>
          <a:avLst/>
          <a:gdLst/>
          <a:ahLst/>
          <a:cxnLst/>
          <a:rect l="0" t="0" r="0" b="0"/>
          <a:pathLst>
            <a:path>
              <a:moveTo>
                <a:pt x="0" y="0"/>
              </a:moveTo>
              <a:lnTo>
                <a:pt x="0" y="90515"/>
              </a:lnTo>
              <a:lnTo>
                <a:pt x="1567609" y="90515"/>
              </a:lnTo>
              <a:lnTo>
                <a:pt x="1567609" y="1796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9EA618-AB06-498F-9F1B-BE1CE0E3926D}">
      <dsp:nvSpPr>
        <dsp:cNvPr id="0" name=""/>
        <dsp:cNvSpPr/>
      </dsp:nvSpPr>
      <dsp:spPr>
        <a:xfrm>
          <a:off x="3363884" y="841722"/>
          <a:ext cx="91440" cy="179605"/>
        </a:xfrm>
        <a:custGeom>
          <a:avLst/>
          <a:gdLst/>
          <a:ahLst/>
          <a:cxnLst/>
          <a:rect l="0" t="0" r="0" b="0"/>
          <a:pathLst>
            <a:path>
              <a:moveTo>
                <a:pt x="46094" y="0"/>
              </a:moveTo>
              <a:lnTo>
                <a:pt x="46094" y="90515"/>
              </a:lnTo>
              <a:lnTo>
                <a:pt x="45720" y="90515"/>
              </a:lnTo>
              <a:lnTo>
                <a:pt x="45720" y="1796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016349-87D3-4172-B7D2-927E6F2A1EB0}">
      <dsp:nvSpPr>
        <dsp:cNvPr id="0" name=""/>
        <dsp:cNvSpPr/>
      </dsp:nvSpPr>
      <dsp:spPr>
        <a:xfrm>
          <a:off x="3398170" y="2464330"/>
          <a:ext cx="91440" cy="123226"/>
        </a:xfrm>
        <a:custGeom>
          <a:avLst/>
          <a:gdLst/>
          <a:ahLst/>
          <a:cxnLst/>
          <a:rect l="0" t="0" r="0" b="0"/>
          <a:pathLst>
            <a:path>
              <a:moveTo>
                <a:pt x="64990" y="0"/>
              </a:moveTo>
              <a:lnTo>
                <a:pt x="64990" y="34136"/>
              </a:lnTo>
              <a:lnTo>
                <a:pt x="45720" y="34136"/>
              </a:lnTo>
              <a:lnTo>
                <a:pt x="45720" y="1232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E5A565-1049-4520-8AA4-B0040FF7CF5D}">
      <dsp:nvSpPr>
        <dsp:cNvPr id="0" name=""/>
        <dsp:cNvSpPr/>
      </dsp:nvSpPr>
      <dsp:spPr>
        <a:xfrm>
          <a:off x="3463161" y="2464330"/>
          <a:ext cx="1517771" cy="117975"/>
        </a:xfrm>
        <a:custGeom>
          <a:avLst/>
          <a:gdLst/>
          <a:ahLst/>
          <a:cxnLst/>
          <a:rect l="0" t="0" r="0" b="0"/>
          <a:pathLst>
            <a:path>
              <a:moveTo>
                <a:pt x="0" y="0"/>
              </a:moveTo>
              <a:lnTo>
                <a:pt x="0" y="28885"/>
              </a:lnTo>
              <a:lnTo>
                <a:pt x="1517771" y="28885"/>
              </a:lnTo>
              <a:lnTo>
                <a:pt x="1517771" y="1179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650579-A82C-4BE1-ABD0-E425BF58B684}">
      <dsp:nvSpPr>
        <dsp:cNvPr id="0" name=""/>
        <dsp:cNvSpPr/>
      </dsp:nvSpPr>
      <dsp:spPr>
        <a:xfrm>
          <a:off x="1692071" y="2464330"/>
          <a:ext cx="1771089" cy="100288"/>
        </a:xfrm>
        <a:custGeom>
          <a:avLst/>
          <a:gdLst/>
          <a:ahLst/>
          <a:cxnLst/>
          <a:rect l="0" t="0" r="0" b="0"/>
          <a:pathLst>
            <a:path>
              <a:moveTo>
                <a:pt x="1771089" y="0"/>
              </a:moveTo>
              <a:lnTo>
                <a:pt x="1771089" y="11198"/>
              </a:lnTo>
              <a:lnTo>
                <a:pt x="0" y="11198"/>
              </a:lnTo>
              <a:lnTo>
                <a:pt x="0" y="1002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FD8F29-E3B7-49B0-8B7D-75325DB9C5AC}">
      <dsp:nvSpPr>
        <dsp:cNvPr id="0" name=""/>
        <dsp:cNvSpPr/>
      </dsp:nvSpPr>
      <dsp:spPr>
        <a:xfrm>
          <a:off x="1841619" y="1591504"/>
          <a:ext cx="1621541" cy="302649"/>
        </a:xfrm>
        <a:custGeom>
          <a:avLst/>
          <a:gdLst/>
          <a:ahLst/>
          <a:cxnLst/>
          <a:rect l="0" t="0" r="0" b="0"/>
          <a:pathLst>
            <a:path>
              <a:moveTo>
                <a:pt x="0" y="0"/>
              </a:moveTo>
              <a:lnTo>
                <a:pt x="0" y="213559"/>
              </a:lnTo>
              <a:lnTo>
                <a:pt x="1621541" y="213559"/>
              </a:lnTo>
              <a:lnTo>
                <a:pt x="1621541" y="3026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BA8BA2-EA09-483A-91BB-8C8451652F24}">
      <dsp:nvSpPr>
        <dsp:cNvPr id="0" name=""/>
        <dsp:cNvSpPr/>
      </dsp:nvSpPr>
      <dsp:spPr>
        <a:xfrm>
          <a:off x="1841619" y="841722"/>
          <a:ext cx="1568359" cy="179605"/>
        </a:xfrm>
        <a:custGeom>
          <a:avLst/>
          <a:gdLst/>
          <a:ahLst/>
          <a:cxnLst/>
          <a:rect l="0" t="0" r="0" b="0"/>
          <a:pathLst>
            <a:path>
              <a:moveTo>
                <a:pt x="1568359" y="0"/>
              </a:moveTo>
              <a:lnTo>
                <a:pt x="1568359" y="90515"/>
              </a:lnTo>
              <a:lnTo>
                <a:pt x="0" y="90515"/>
              </a:lnTo>
              <a:lnTo>
                <a:pt x="0" y="1796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DBE67D-CBAF-4821-AE4F-FF8E2FAE9C1E}">
      <dsp:nvSpPr>
        <dsp:cNvPr id="0" name=""/>
        <dsp:cNvSpPr/>
      </dsp:nvSpPr>
      <dsp:spPr>
        <a:xfrm>
          <a:off x="3124141" y="270046"/>
          <a:ext cx="571675" cy="571675"/>
        </a:xfrm>
        <a:prstGeom prst="ellipse">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1777" t="1027" r="-11532" b="1814"/>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F79A03F-CA6D-4A2F-9E7B-AFA0B8317523}">
      <dsp:nvSpPr>
        <dsp:cNvPr id="0" name=""/>
        <dsp:cNvSpPr/>
      </dsp:nvSpPr>
      <dsp:spPr>
        <a:xfrm>
          <a:off x="3695067" y="269371"/>
          <a:ext cx="855264" cy="570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Пациент с подозрением на ЭП</a:t>
          </a:r>
        </a:p>
      </dsp:txBody>
      <dsp:txXfrm>
        <a:off x="3695067" y="269371"/>
        <a:ext cx="855264" cy="570176"/>
      </dsp:txXfrm>
    </dsp:sp>
    <dsp:sp modelId="{01FAA795-D483-4207-8AE2-2DD17ACDC75C}">
      <dsp:nvSpPr>
        <dsp:cNvPr id="0" name=""/>
        <dsp:cNvSpPr/>
      </dsp:nvSpPr>
      <dsp:spPr>
        <a:xfrm>
          <a:off x="1556531" y="1021328"/>
          <a:ext cx="570176" cy="570176"/>
        </a:xfrm>
        <a:prstGeom prst="ellipse">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10130" t="2054" r="-29808" b="2722"/>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65C32BF-EF25-408D-9FE0-4B3BAF725840}">
      <dsp:nvSpPr>
        <dsp:cNvPr id="0" name=""/>
        <dsp:cNvSpPr/>
      </dsp:nvSpPr>
      <dsp:spPr>
        <a:xfrm>
          <a:off x="2126707" y="1019902"/>
          <a:ext cx="855264" cy="570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ru-RU" sz="900" b="1" kern="1200">
              <a:solidFill>
                <a:sysClr val="windowText" lastClr="000000"/>
              </a:solidFill>
              <a:latin typeface="Times New Roman" panose="02020603050405020304" pitchFamily="18" charset="0"/>
              <a:cs typeface="Times New Roman" panose="02020603050405020304" pitchFamily="18" charset="0"/>
            </a:rPr>
            <a:t>УЗИ ОБП</a:t>
          </a:r>
        </a:p>
      </dsp:txBody>
      <dsp:txXfrm>
        <a:off x="2126707" y="1019902"/>
        <a:ext cx="855264" cy="570176"/>
      </dsp:txXfrm>
    </dsp:sp>
    <dsp:sp modelId="{6144300E-A65A-4F22-9830-5B245D060ABE}">
      <dsp:nvSpPr>
        <dsp:cNvPr id="0" name=""/>
        <dsp:cNvSpPr/>
      </dsp:nvSpPr>
      <dsp:spPr>
        <a:xfrm>
          <a:off x="3178072" y="1894153"/>
          <a:ext cx="570176" cy="570176"/>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CA422E-89DD-41F4-83B0-677DF1FBEC5A}">
      <dsp:nvSpPr>
        <dsp:cNvPr id="0" name=""/>
        <dsp:cNvSpPr/>
      </dsp:nvSpPr>
      <dsp:spPr>
        <a:xfrm>
          <a:off x="3748331" y="1892876"/>
          <a:ext cx="855264" cy="570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Классификация кисты по ВОЗ</a:t>
          </a:r>
        </a:p>
      </dsp:txBody>
      <dsp:txXfrm>
        <a:off x="3748331" y="1892876"/>
        <a:ext cx="855264" cy="570176"/>
      </dsp:txXfrm>
    </dsp:sp>
    <dsp:sp modelId="{FC038D5C-FA38-4E06-ACCB-E9B1370C4624}">
      <dsp:nvSpPr>
        <dsp:cNvPr id="0" name=""/>
        <dsp:cNvSpPr/>
      </dsp:nvSpPr>
      <dsp:spPr>
        <a:xfrm>
          <a:off x="1406983" y="2564618"/>
          <a:ext cx="570176" cy="570176"/>
        </a:xfrm>
        <a:prstGeom prst="ellipse">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21187" t="-26581" r="-65825" b="1906"/>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54B53EC-B53A-495B-9BEA-EB3021893C79}">
      <dsp:nvSpPr>
        <dsp:cNvPr id="0" name=""/>
        <dsp:cNvSpPr/>
      </dsp:nvSpPr>
      <dsp:spPr>
        <a:xfrm>
          <a:off x="3731745" y="2620467"/>
          <a:ext cx="825090" cy="570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kk-KZ" sz="900" kern="1200">
              <a:solidFill>
                <a:sysClr val="windowText" lastClr="000000"/>
              </a:solidFill>
              <a:latin typeface="Times New Roman" panose="02020603050405020304" pitchFamily="18" charset="0"/>
              <a:cs typeface="Times New Roman" panose="02020603050405020304" pitchFamily="18" charset="0"/>
            </a:rPr>
            <a:t>Оперативное лечение</a:t>
          </a: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a:off x="3731745" y="2620467"/>
        <a:ext cx="825090" cy="570176"/>
      </dsp:txXfrm>
    </dsp:sp>
    <dsp:sp modelId="{D2FA54DA-F3C2-41DB-A0D2-91E3B443DC75}">
      <dsp:nvSpPr>
        <dsp:cNvPr id="0" name=""/>
        <dsp:cNvSpPr/>
      </dsp:nvSpPr>
      <dsp:spPr>
        <a:xfrm>
          <a:off x="4695844" y="2582305"/>
          <a:ext cx="570176" cy="570176"/>
        </a:xfrm>
        <a:prstGeom prst="ellipse">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528" t="818" r="-219728" b="-37434"/>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64360CD-2349-4678-8A06-9FDE5D5A7A5A}">
      <dsp:nvSpPr>
        <dsp:cNvPr id="0" name=""/>
        <dsp:cNvSpPr/>
      </dsp:nvSpPr>
      <dsp:spPr>
        <a:xfrm>
          <a:off x="2007283" y="2704120"/>
          <a:ext cx="888251" cy="3715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kk-KZ" sz="900" kern="1200">
              <a:solidFill>
                <a:sysClr val="windowText" lastClr="000000"/>
              </a:solidFill>
              <a:latin typeface="Times New Roman" panose="02020603050405020304" pitchFamily="18" charset="0"/>
              <a:cs typeface="Times New Roman" panose="02020603050405020304" pitchFamily="18" charset="0"/>
            </a:rPr>
            <a:t>Консервативное лечение</a:t>
          </a: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a:off x="2007283" y="2704120"/>
        <a:ext cx="888251" cy="371532"/>
      </dsp:txXfrm>
    </dsp:sp>
    <dsp:sp modelId="{E710A0B3-13CC-47DA-9367-7BE1246407F1}">
      <dsp:nvSpPr>
        <dsp:cNvPr id="0" name=""/>
        <dsp:cNvSpPr/>
      </dsp:nvSpPr>
      <dsp:spPr>
        <a:xfrm>
          <a:off x="3158802" y="2587556"/>
          <a:ext cx="570176" cy="570176"/>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17000" r="-17000"/>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93F89E7-ACF3-4FB5-B2B3-44EB4C99AC32}">
      <dsp:nvSpPr>
        <dsp:cNvPr id="0" name=""/>
        <dsp:cNvSpPr/>
      </dsp:nvSpPr>
      <dsp:spPr>
        <a:xfrm>
          <a:off x="5258928" y="2691998"/>
          <a:ext cx="797884" cy="3500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kk-KZ" sz="900" kern="1200">
              <a:solidFill>
                <a:sysClr val="windowText" lastClr="000000"/>
              </a:solidFill>
              <a:latin typeface="Times New Roman" panose="02020603050405020304" pitchFamily="18" charset="0"/>
              <a:cs typeface="Times New Roman" panose="02020603050405020304" pitchFamily="18" charset="0"/>
            </a:rPr>
            <a:t>Наблюдение</a:t>
          </a: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a:off x="5258928" y="2691998"/>
        <a:ext cx="797884" cy="350002"/>
      </dsp:txXfrm>
    </dsp:sp>
    <dsp:sp modelId="{D6E4FE4C-1FD5-4B58-9F13-827B02A68F7E}">
      <dsp:nvSpPr>
        <dsp:cNvPr id="0" name=""/>
        <dsp:cNvSpPr/>
      </dsp:nvSpPr>
      <dsp:spPr>
        <a:xfrm>
          <a:off x="3124516" y="1021328"/>
          <a:ext cx="570176" cy="570176"/>
        </a:xfrm>
        <a:prstGeom prst="ellipse">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l="-27633" t="1715" r="-6870" b="1074"/>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6F7644F-BCD4-4B99-8384-E800444536ED}">
      <dsp:nvSpPr>
        <dsp:cNvPr id="0" name=""/>
        <dsp:cNvSpPr/>
      </dsp:nvSpPr>
      <dsp:spPr>
        <a:xfrm>
          <a:off x="3694692" y="1019902"/>
          <a:ext cx="855264" cy="570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КТ ОБП без контраста</a:t>
          </a:r>
        </a:p>
      </dsp:txBody>
      <dsp:txXfrm>
        <a:off x="3694692" y="1019902"/>
        <a:ext cx="855264" cy="570176"/>
      </dsp:txXfrm>
    </dsp:sp>
    <dsp:sp modelId="{A2DFE9B6-9EA3-4C2C-871E-ED43DA26C799}">
      <dsp:nvSpPr>
        <dsp:cNvPr id="0" name=""/>
        <dsp:cNvSpPr/>
      </dsp:nvSpPr>
      <dsp:spPr>
        <a:xfrm>
          <a:off x="4692500" y="1021328"/>
          <a:ext cx="570176" cy="570176"/>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CEC4F59-E64A-4FF4-BC14-D9E561704298}">
      <dsp:nvSpPr>
        <dsp:cNvPr id="0" name=""/>
        <dsp:cNvSpPr/>
      </dsp:nvSpPr>
      <dsp:spPr>
        <a:xfrm>
          <a:off x="5264865" y="1003048"/>
          <a:ext cx="855264" cy="570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МРТ ОБП</a:t>
          </a:r>
        </a:p>
      </dsp:txBody>
      <dsp:txXfrm>
        <a:off x="5264865" y="1003048"/>
        <a:ext cx="855264" cy="5701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E9818F-26ED-47C9-8046-8F1BC9407615}">
      <dsp:nvSpPr>
        <dsp:cNvPr id="0" name=""/>
        <dsp:cNvSpPr/>
      </dsp:nvSpPr>
      <dsp:spPr>
        <a:xfrm>
          <a:off x="6665796" y="636326"/>
          <a:ext cx="91440" cy="118011"/>
        </a:xfrm>
        <a:custGeom>
          <a:avLst/>
          <a:gdLst/>
          <a:ahLst/>
          <a:cxnLst/>
          <a:rect l="0" t="0" r="0" b="0"/>
          <a:pathLst>
            <a:path>
              <a:moveTo>
                <a:pt x="45720" y="0"/>
              </a:moveTo>
              <a:lnTo>
                <a:pt x="45720" y="117516"/>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1924793-B2C5-46D3-BAE4-7205B8E9498F}">
      <dsp:nvSpPr>
        <dsp:cNvPr id="0" name=""/>
        <dsp:cNvSpPr/>
      </dsp:nvSpPr>
      <dsp:spPr>
        <a:xfrm>
          <a:off x="5265368" y="260652"/>
          <a:ext cx="1446148" cy="118011"/>
        </a:xfrm>
        <a:custGeom>
          <a:avLst/>
          <a:gdLst/>
          <a:ahLst/>
          <a:cxnLst/>
          <a:rect l="0" t="0" r="0" b="0"/>
          <a:pathLst>
            <a:path>
              <a:moveTo>
                <a:pt x="0" y="0"/>
              </a:moveTo>
              <a:lnTo>
                <a:pt x="0" y="80084"/>
              </a:lnTo>
              <a:lnTo>
                <a:pt x="1440088" y="80084"/>
              </a:lnTo>
              <a:lnTo>
                <a:pt x="1440088" y="117516"/>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006287E-4888-4BF4-BB43-8A63BD1A6AAE}">
      <dsp:nvSpPr>
        <dsp:cNvPr id="0" name=""/>
        <dsp:cNvSpPr/>
      </dsp:nvSpPr>
      <dsp:spPr>
        <a:xfrm>
          <a:off x="6919567" y="2139023"/>
          <a:ext cx="247969" cy="118011"/>
        </a:xfrm>
        <a:custGeom>
          <a:avLst/>
          <a:gdLst/>
          <a:ahLst/>
          <a:cxnLst/>
          <a:rect l="0" t="0" r="0" b="0"/>
          <a:pathLst>
            <a:path>
              <a:moveTo>
                <a:pt x="0" y="0"/>
              </a:moveTo>
              <a:lnTo>
                <a:pt x="0" y="80084"/>
              </a:lnTo>
              <a:lnTo>
                <a:pt x="246930" y="80084"/>
              </a:lnTo>
              <a:lnTo>
                <a:pt x="24693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9D285E3-426F-47D0-9E57-85661EB0AFE8}">
      <dsp:nvSpPr>
        <dsp:cNvPr id="0" name=""/>
        <dsp:cNvSpPr/>
      </dsp:nvSpPr>
      <dsp:spPr>
        <a:xfrm>
          <a:off x="6625878" y="2514698"/>
          <a:ext cx="91440" cy="118011"/>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03D52C8-BD2B-43BB-8BBB-1FE798011C60}">
      <dsp:nvSpPr>
        <dsp:cNvPr id="0" name=""/>
        <dsp:cNvSpPr/>
      </dsp:nvSpPr>
      <dsp:spPr>
        <a:xfrm>
          <a:off x="6671598" y="2139023"/>
          <a:ext cx="247969" cy="118011"/>
        </a:xfrm>
        <a:custGeom>
          <a:avLst/>
          <a:gdLst/>
          <a:ahLst/>
          <a:cxnLst/>
          <a:rect l="0" t="0" r="0" b="0"/>
          <a:pathLst>
            <a:path>
              <a:moveTo>
                <a:pt x="246930" y="0"/>
              </a:moveTo>
              <a:lnTo>
                <a:pt x="246930" y="80084"/>
              </a:lnTo>
              <a:lnTo>
                <a:pt x="0" y="80084"/>
              </a:lnTo>
              <a:lnTo>
                <a:pt x="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A8C2AD0-841F-4F9D-8FEC-6FD1DE504382}">
      <dsp:nvSpPr>
        <dsp:cNvPr id="0" name=""/>
        <dsp:cNvSpPr/>
      </dsp:nvSpPr>
      <dsp:spPr>
        <a:xfrm>
          <a:off x="5165293" y="1763349"/>
          <a:ext cx="1754274" cy="118011"/>
        </a:xfrm>
        <a:custGeom>
          <a:avLst/>
          <a:gdLst/>
          <a:ahLst/>
          <a:cxnLst/>
          <a:rect l="0" t="0" r="0" b="0"/>
          <a:pathLst>
            <a:path>
              <a:moveTo>
                <a:pt x="0" y="0"/>
              </a:moveTo>
              <a:lnTo>
                <a:pt x="0" y="80084"/>
              </a:lnTo>
              <a:lnTo>
                <a:pt x="1746922" y="80084"/>
              </a:lnTo>
              <a:lnTo>
                <a:pt x="1746922"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708A73F-E36E-45ED-8F47-CAB1B8A6CC6A}">
      <dsp:nvSpPr>
        <dsp:cNvPr id="0" name=""/>
        <dsp:cNvSpPr/>
      </dsp:nvSpPr>
      <dsp:spPr>
        <a:xfrm>
          <a:off x="6129938" y="2890372"/>
          <a:ext cx="91440" cy="118011"/>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7408D59-CAA9-48D5-B3F7-F757979FC9AC}">
      <dsp:nvSpPr>
        <dsp:cNvPr id="0" name=""/>
        <dsp:cNvSpPr/>
      </dsp:nvSpPr>
      <dsp:spPr>
        <a:xfrm>
          <a:off x="5927688" y="2514698"/>
          <a:ext cx="247969" cy="118011"/>
        </a:xfrm>
        <a:custGeom>
          <a:avLst/>
          <a:gdLst/>
          <a:ahLst/>
          <a:cxnLst/>
          <a:rect l="0" t="0" r="0" b="0"/>
          <a:pathLst>
            <a:path>
              <a:moveTo>
                <a:pt x="0" y="0"/>
              </a:moveTo>
              <a:lnTo>
                <a:pt x="0" y="80084"/>
              </a:lnTo>
              <a:lnTo>
                <a:pt x="246930" y="80084"/>
              </a:lnTo>
              <a:lnTo>
                <a:pt x="24693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3FD0406-38D9-410F-B9C0-7DACFFDC9F7C}">
      <dsp:nvSpPr>
        <dsp:cNvPr id="0" name=""/>
        <dsp:cNvSpPr/>
      </dsp:nvSpPr>
      <dsp:spPr>
        <a:xfrm>
          <a:off x="5633998" y="2890372"/>
          <a:ext cx="91440" cy="118011"/>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A7D36F-DBA5-4815-92E9-1B3A05FADC49}">
      <dsp:nvSpPr>
        <dsp:cNvPr id="0" name=""/>
        <dsp:cNvSpPr/>
      </dsp:nvSpPr>
      <dsp:spPr>
        <a:xfrm>
          <a:off x="5679718" y="2514698"/>
          <a:ext cx="247969" cy="118011"/>
        </a:xfrm>
        <a:custGeom>
          <a:avLst/>
          <a:gdLst/>
          <a:ahLst/>
          <a:cxnLst/>
          <a:rect l="0" t="0" r="0" b="0"/>
          <a:pathLst>
            <a:path>
              <a:moveTo>
                <a:pt x="246930" y="0"/>
              </a:moveTo>
              <a:lnTo>
                <a:pt x="246930" y="80084"/>
              </a:lnTo>
              <a:lnTo>
                <a:pt x="0" y="80084"/>
              </a:lnTo>
              <a:lnTo>
                <a:pt x="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5A4319D-D34A-46A7-B5E6-02C39E9DE834}">
      <dsp:nvSpPr>
        <dsp:cNvPr id="0" name=""/>
        <dsp:cNvSpPr/>
      </dsp:nvSpPr>
      <dsp:spPr>
        <a:xfrm>
          <a:off x="5431748" y="2139023"/>
          <a:ext cx="495939" cy="118011"/>
        </a:xfrm>
        <a:custGeom>
          <a:avLst/>
          <a:gdLst/>
          <a:ahLst/>
          <a:cxnLst/>
          <a:rect l="0" t="0" r="0" b="0"/>
          <a:pathLst>
            <a:path>
              <a:moveTo>
                <a:pt x="0" y="0"/>
              </a:moveTo>
              <a:lnTo>
                <a:pt x="0" y="80084"/>
              </a:lnTo>
              <a:lnTo>
                <a:pt x="493861" y="80084"/>
              </a:lnTo>
              <a:lnTo>
                <a:pt x="493861"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1461DCC-214C-4712-97AB-7F822E4717AC}">
      <dsp:nvSpPr>
        <dsp:cNvPr id="0" name=""/>
        <dsp:cNvSpPr/>
      </dsp:nvSpPr>
      <dsp:spPr>
        <a:xfrm>
          <a:off x="5138059" y="2890372"/>
          <a:ext cx="91440" cy="118011"/>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71F8175-9D5A-43E6-A2D3-8BFDC0C655FC}">
      <dsp:nvSpPr>
        <dsp:cNvPr id="0" name=""/>
        <dsp:cNvSpPr/>
      </dsp:nvSpPr>
      <dsp:spPr>
        <a:xfrm>
          <a:off x="4935809" y="2514698"/>
          <a:ext cx="247969" cy="118011"/>
        </a:xfrm>
        <a:custGeom>
          <a:avLst/>
          <a:gdLst/>
          <a:ahLst/>
          <a:cxnLst/>
          <a:rect l="0" t="0" r="0" b="0"/>
          <a:pathLst>
            <a:path>
              <a:moveTo>
                <a:pt x="0" y="0"/>
              </a:moveTo>
              <a:lnTo>
                <a:pt x="0" y="80084"/>
              </a:lnTo>
              <a:lnTo>
                <a:pt x="246930" y="80084"/>
              </a:lnTo>
              <a:lnTo>
                <a:pt x="24693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F6F33B1-DB26-40EB-BD4D-010CD70C7980}">
      <dsp:nvSpPr>
        <dsp:cNvPr id="0" name=""/>
        <dsp:cNvSpPr/>
      </dsp:nvSpPr>
      <dsp:spPr>
        <a:xfrm>
          <a:off x="4642119" y="2890372"/>
          <a:ext cx="91440" cy="118011"/>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D49942F-C91B-4269-9217-FE516371B56D}">
      <dsp:nvSpPr>
        <dsp:cNvPr id="0" name=""/>
        <dsp:cNvSpPr/>
      </dsp:nvSpPr>
      <dsp:spPr>
        <a:xfrm>
          <a:off x="4687839" y="2514698"/>
          <a:ext cx="247969" cy="118011"/>
        </a:xfrm>
        <a:custGeom>
          <a:avLst/>
          <a:gdLst/>
          <a:ahLst/>
          <a:cxnLst/>
          <a:rect l="0" t="0" r="0" b="0"/>
          <a:pathLst>
            <a:path>
              <a:moveTo>
                <a:pt x="246930" y="0"/>
              </a:moveTo>
              <a:lnTo>
                <a:pt x="246930" y="80084"/>
              </a:lnTo>
              <a:lnTo>
                <a:pt x="0" y="80084"/>
              </a:lnTo>
              <a:lnTo>
                <a:pt x="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87E1852-DAA4-4A54-BD73-A0B390DAB11F}">
      <dsp:nvSpPr>
        <dsp:cNvPr id="0" name=""/>
        <dsp:cNvSpPr/>
      </dsp:nvSpPr>
      <dsp:spPr>
        <a:xfrm>
          <a:off x="4935809" y="2139023"/>
          <a:ext cx="495939" cy="118011"/>
        </a:xfrm>
        <a:custGeom>
          <a:avLst/>
          <a:gdLst/>
          <a:ahLst/>
          <a:cxnLst/>
          <a:rect l="0" t="0" r="0" b="0"/>
          <a:pathLst>
            <a:path>
              <a:moveTo>
                <a:pt x="493861" y="0"/>
              </a:moveTo>
              <a:lnTo>
                <a:pt x="493861" y="80084"/>
              </a:lnTo>
              <a:lnTo>
                <a:pt x="0" y="80084"/>
              </a:lnTo>
              <a:lnTo>
                <a:pt x="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F8BF63B-B70C-43F4-87BB-E977D0541EAB}">
      <dsp:nvSpPr>
        <dsp:cNvPr id="0" name=""/>
        <dsp:cNvSpPr/>
      </dsp:nvSpPr>
      <dsp:spPr>
        <a:xfrm>
          <a:off x="5165293" y="1763349"/>
          <a:ext cx="266455" cy="118011"/>
        </a:xfrm>
        <a:custGeom>
          <a:avLst/>
          <a:gdLst/>
          <a:ahLst/>
          <a:cxnLst/>
          <a:rect l="0" t="0" r="0" b="0"/>
          <a:pathLst>
            <a:path>
              <a:moveTo>
                <a:pt x="0" y="0"/>
              </a:moveTo>
              <a:lnTo>
                <a:pt x="0" y="80084"/>
              </a:lnTo>
              <a:lnTo>
                <a:pt x="265339" y="80084"/>
              </a:lnTo>
              <a:lnTo>
                <a:pt x="265339"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2B37D0F-0D83-4046-BEBB-0E9678F93488}">
      <dsp:nvSpPr>
        <dsp:cNvPr id="0" name=""/>
        <dsp:cNvSpPr/>
      </dsp:nvSpPr>
      <dsp:spPr>
        <a:xfrm>
          <a:off x="5176091" y="4768744"/>
          <a:ext cx="438374" cy="118011"/>
        </a:xfrm>
        <a:custGeom>
          <a:avLst/>
          <a:gdLst/>
          <a:ahLst/>
          <a:cxnLst/>
          <a:rect l="0" t="0" r="0" b="0"/>
          <a:pathLst>
            <a:path>
              <a:moveTo>
                <a:pt x="0" y="0"/>
              </a:moveTo>
              <a:lnTo>
                <a:pt x="0" y="80084"/>
              </a:lnTo>
              <a:lnTo>
                <a:pt x="436537" y="80084"/>
              </a:lnTo>
              <a:lnTo>
                <a:pt x="436537"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29C80F0-F7E7-4063-ACDF-4485683DD83F}">
      <dsp:nvSpPr>
        <dsp:cNvPr id="0" name=""/>
        <dsp:cNvSpPr/>
      </dsp:nvSpPr>
      <dsp:spPr>
        <a:xfrm>
          <a:off x="4731867" y="5144418"/>
          <a:ext cx="447765" cy="120265"/>
        </a:xfrm>
        <a:custGeom>
          <a:avLst/>
          <a:gdLst/>
          <a:ahLst/>
          <a:cxnLst/>
          <a:rect l="0" t="0" r="0" b="0"/>
          <a:pathLst>
            <a:path>
              <a:moveTo>
                <a:pt x="0" y="0"/>
              </a:moveTo>
              <a:lnTo>
                <a:pt x="0" y="80366"/>
              </a:lnTo>
              <a:lnTo>
                <a:pt x="445889" y="80366"/>
              </a:lnTo>
              <a:lnTo>
                <a:pt x="445889" y="117799"/>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027BC7E-CE6B-48F3-899A-2106AC211977}">
      <dsp:nvSpPr>
        <dsp:cNvPr id="0" name=""/>
        <dsp:cNvSpPr/>
      </dsp:nvSpPr>
      <dsp:spPr>
        <a:xfrm>
          <a:off x="4731867" y="4768744"/>
          <a:ext cx="444224" cy="118011"/>
        </a:xfrm>
        <a:custGeom>
          <a:avLst/>
          <a:gdLst/>
          <a:ahLst/>
          <a:cxnLst/>
          <a:rect l="0" t="0" r="0" b="0"/>
          <a:pathLst>
            <a:path>
              <a:moveTo>
                <a:pt x="442362" y="0"/>
              </a:moveTo>
              <a:lnTo>
                <a:pt x="442362" y="80084"/>
              </a:lnTo>
              <a:lnTo>
                <a:pt x="0" y="80084"/>
              </a:lnTo>
              <a:lnTo>
                <a:pt x="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D33730-C480-4E09-9165-5E9C62A4D8BF}">
      <dsp:nvSpPr>
        <dsp:cNvPr id="0" name=""/>
        <dsp:cNvSpPr/>
      </dsp:nvSpPr>
      <dsp:spPr>
        <a:xfrm>
          <a:off x="5130371" y="4393069"/>
          <a:ext cx="91440" cy="118011"/>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FD097B8-4F05-4BFA-BBB7-FF98C446AD0E}">
      <dsp:nvSpPr>
        <dsp:cNvPr id="0" name=""/>
        <dsp:cNvSpPr/>
      </dsp:nvSpPr>
      <dsp:spPr>
        <a:xfrm>
          <a:off x="4191899" y="4017395"/>
          <a:ext cx="984192" cy="118011"/>
        </a:xfrm>
        <a:custGeom>
          <a:avLst/>
          <a:gdLst/>
          <a:ahLst/>
          <a:cxnLst/>
          <a:rect l="0" t="0" r="0" b="0"/>
          <a:pathLst>
            <a:path>
              <a:moveTo>
                <a:pt x="0" y="0"/>
              </a:moveTo>
              <a:lnTo>
                <a:pt x="0" y="80084"/>
              </a:lnTo>
              <a:lnTo>
                <a:pt x="980067" y="80084"/>
              </a:lnTo>
              <a:lnTo>
                <a:pt x="980067"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108624C-A1DF-477C-B694-590542F483A7}">
      <dsp:nvSpPr>
        <dsp:cNvPr id="0" name=""/>
        <dsp:cNvSpPr/>
      </dsp:nvSpPr>
      <dsp:spPr>
        <a:xfrm>
          <a:off x="3177745" y="4768744"/>
          <a:ext cx="525310" cy="118011"/>
        </a:xfrm>
        <a:custGeom>
          <a:avLst/>
          <a:gdLst/>
          <a:ahLst/>
          <a:cxnLst/>
          <a:rect l="0" t="0" r="0" b="0"/>
          <a:pathLst>
            <a:path>
              <a:moveTo>
                <a:pt x="0" y="0"/>
              </a:moveTo>
              <a:lnTo>
                <a:pt x="0" y="80084"/>
              </a:lnTo>
              <a:lnTo>
                <a:pt x="523109" y="80084"/>
              </a:lnTo>
              <a:lnTo>
                <a:pt x="523109"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4D2EF76-3FC1-42BD-83EE-38612A36C8DA}">
      <dsp:nvSpPr>
        <dsp:cNvPr id="0" name=""/>
        <dsp:cNvSpPr/>
      </dsp:nvSpPr>
      <dsp:spPr>
        <a:xfrm>
          <a:off x="2587308" y="5144418"/>
          <a:ext cx="569484" cy="121000"/>
        </a:xfrm>
        <a:custGeom>
          <a:avLst/>
          <a:gdLst/>
          <a:ahLst/>
          <a:cxnLst/>
          <a:rect l="0" t="0" r="0" b="0"/>
          <a:pathLst>
            <a:path>
              <a:moveTo>
                <a:pt x="0" y="0"/>
              </a:moveTo>
              <a:lnTo>
                <a:pt x="0" y="80366"/>
              </a:lnTo>
              <a:lnTo>
                <a:pt x="567097" y="80366"/>
              </a:lnTo>
              <a:lnTo>
                <a:pt x="567097" y="117799"/>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3BD3E8F-B0B3-40F4-9D96-EDBD743560A6}">
      <dsp:nvSpPr>
        <dsp:cNvPr id="0" name=""/>
        <dsp:cNvSpPr/>
      </dsp:nvSpPr>
      <dsp:spPr>
        <a:xfrm>
          <a:off x="2587308" y="4768744"/>
          <a:ext cx="590436" cy="118011"/>
        </a:xfrm>
        <a:custGeom>
          <a:avLst/>
          <a:gdLst/>
          <a:ahLst/>
          <a:cxnLst/>
          <a:rect l="0" t="0" r="0" b="0"/>
          <a:pathLst>
            <a:path>
              <a:moveTo>
                <a:pt x="587962" y="0"/>
              </a:moveTo>
              <a:lnTo>
                <a:pt x="587962" y="80084"/>
              </a:lnTo>
              <a:lnTo>
                <a:pt x="0" y="80084"/>
              </a:lnTo>
              <a:lnTo>
                <a:pt x="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66CF610-26FD-43D4-9C29-8E6CA6FDD0E5}">
      <dsp:nvSpPr>
        <dsp:cNvPr id="0" name=""/>
        <dsp:cNvSpPr/>
      </dsp:nvSpPr>
      <dsp:spPr>
        <a:xfrm>
          <a:off x="3132025" y="4393069"/>
          <a:ext cx="91440" cy="118011"/>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B9968EF-8EF8-45AF-BA48-C06C296B834B}">
      <dsp:nvSpPr>
        <dsp:cNvPr id="0" name=""/>
        <dsp:cNvSpPr/>
      </dsp:nvSpPr>
      <dsp:spPr>
        <a:xfrm>
          <a:off x="3177745" y="4017395"/>
          <a:ext cx="1014154" cy="118011"/>
        </a:xfrm>
        <a:custGeom>
          <a:avLst/>
          <a:gdLst/>
          <a:ahLst/>
          <a:cxnLst/>
          <a:rect l="0" t="0" r="0" b="0"/>
          <a:pathLst>
            <a:path>
              <a:moveTo>
                <a:pt x="1009904" y="0"/>
              </a:moveTo>
              <a:lnTo>
                <a:pt x="1009904" y="80084"/>
              </a:lnTo>
              <a:lnTo>
                <a:pt x="0" y="80084"/>
              </a:lnTo>
              <a:lnTo>
                <a:pt x="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8ADEF51-C145-4B96-BB86-879D47AEDF10}">
      <dsp:nvSpPr>
        <dsp:cNvPr id="0" name=""/>
        <dsp:cNvSpPr/>
      </dsp:nvSpPr>
      <dsp:spPr>
        <a:xfrm>
          <a:off x="4146179" y="3641721"/>
          <a:ext cx="91440" cy="118011"/>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9D5ECEA-F0F8-4061-8FBF-1C98A6D7676E}">
      <dsp:nvSpPr>
        <dsp:cNvPr id="0" name=""/>
        <dsp:cNvSpPr/>
      </dsp:nvSpPr>
      <dsp:spPr>
        <a:xfrm>
          <a:off x="4146179" y="3266046"/>
          <a:ext cx="91440" cy="118011"/>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8AD4855-30F1-4D53-8566-6CAC8741E22B}">
      <dsp:nvSpPr>
        <dsp:cNvPr id="0" name=""/>
        <dsp:cNvSpPr/>
      </dsp:nvSpPr>
      <dsp:spPr>
        <a:xfrm>
          <a:off x="4146179" y="2890372"/>
          <a:ext cx="91440" cy="118011"/>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1C12F2C-B6DA-44A3-ABFC-7BC144E628E0}">
      <dsp:nvSpPr>
        <dsp:cNvPr id="0" name=""/>
        <dsp:cNvSpPr/>
      </dsp:nvSpPr>
      <dsp:spPr>
        <a:xfrm>
          <a:off x="3943929" y="2514698"/>
          <a:ext cx="247969" cy="118011"/>
        </a:xfrm>
        <a:custGeom>
          <a:avLst/>
          <a:gdLst/>
          <a:ahLst/>
          <a:cxnLst/>
          <a:rect l="0" t="0" r="0" b="0"/>
          <a:pathLst>
            <a:path>
              <a:moveTo>
                <a:pt x="0" y="0"/>
              </a:moveTo>
              <a:lnTo>
                <a:pt x="0" y="80084"/>
              </a:lnTo>
              <a:lnTo>
                <a:pt x="246930" y="80084"/>
              </a:lnTo>
              <a:lnTo>
                <a:pt x="24693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CEF62BA-9021-4116-A026-0B05624739A6}">
      <dsp:nvSpPr>
        <dsp:cNvPr id="0" name=""/>
        <dsp:cNvSpPr/>
      </dsp:nvSpPr>
      <dsp:spPr>
        <a:xfrm>
          <a:off x="3650239" y="2890372"/>
          <a:ext cx="91440" cy="101056"/>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415D70F-BABD-445B-840D-CA8A5C457292}">
      <dsp:nvSpPr>
        <dsp:cNvPr id="0" name=""/>
        <dsp:cNvSpPr/>
      </dsp:nvSpPr>
      <dsp:spPr>
        <a:xfrm>
          <a:off x="3695959" y="2514698"/>
          <a:ext cx="247969" cy="118011"/>
        </a:xfrm>
        <a:custGeom>
          <a:avLst/>
          <a:gdLst/>
          <a:ahLst/>
          <a:cxnLst/>
          <a:rect l="0" t="0" r="0" b="0"/>
          <a:pathLst>
            <a:path>
              <a:moveTo>
                <a:pt x="246930" y="0"/>
              </a:moveTo>
              <a:lnTo>
                <a:pt x="246930" y="80084"/>
              </a:lnTo>
              <a:lnTo>
                <a:pt x="0" y="80084"/>
              </a:lnTo>
              <a:lnTo>
                <a:pt x="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10A64C0-B03E-4667-941E-6445559C3761}">
      <dsp:nvSpPr>
        <dsp:cNvPr id="0" name=""/>
        <dsp:cNvSpPr/>
      </dsp:nvSpPr>
      <dsp:spPr>
        <a:xfrm>
          <a:off x="3447990" y="2139023"/>
          <a:ext cx="495939" cy="118011"/>
        </a:xfrm>
        <a:custGeom>
          <a:avLst/>
          <a:gdLst/>
          <a:ahLst/>
          <a:cxnLst/>
          <a:rect l="0" t="0" r="0" b="0"/>
          <a:pathLst>
            <a:path>
              <a:moveTo>
                <a:pt x="0" y="0"/>
              </a:moveTo>
              <a:lnTo>
                <a:pt x="0" y="80084"/>
              </a:lnTo>
              <a:lnTo>
                <a:pt x="493861" y="80084"/>
              </a:lnTo>
              <a:lnTo>
                <a:pt x="493861"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3B306EC-9F90-4729-ADD8-1E88F701C07B}">
      <dsp:nvSpPr>
        <dsp:cNvPr id="0" name=""/>
        <dsp:cNvSpPr/>
      </dsp:nvSpPr>
      <dsp:spPr>
        <a:xfrm>
          <a:off x="3146351" y="2882421"/>
          <a:ext cx="91440" cy="125962"/>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E88FC33-06B1-4852-9E36-616E514519C3}">
      <dsp:nvSpPr>
        <dsp:cNvPr id="0" name=""/>
        <dsp:cNvSpPr/>
      </dsp:nvSpPr>
      <dsp:spPr>
        <a:xfrm>
          <a:off x="2952050" y="2514698"/>
          <a:ext cx="240020" cy="110059"/>
        </a:xfrm>
        <a:custGeom>
          <a:avLst/>
          <a:gdLst/>
          <a:ahLst/>
          <a:cxnLst/>
          <a:rect l="0" t="0" r="0" b="0"/>
          <a:pathLst>
            <a:path>
              <a:moveTo>
                <a:pt x="0" y="0"/>
              </a:moveTo>
              <a:lnTo>
                <a:pt x="0" y="80084"/>
              </a:lnTo>
              <a:lnTo>
                <a:pt x="246930" y="80084"/>
              </a:lnTo>
              <a:lnTo>
                <a:pt x="24693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72872DA-8BFA-4334-9606-2AC3B4CF1BD1}">
      <dsp:nvSpPr>
        <dsp:cNvPr id="0" name=""/>
        <dsp:cNvSpPr/>
      </dsp:nvSpPr>
      <dsp:spPr>
        <a:xfrm>
          <a:off x="2658360" y="2890372"/>
          <a:ext cx="91440" cy="118011"/>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6CFDE3B-BDFA-4EEA-930F-CE6992498A25}">
      <dsp:nvSpPr>
        <dsp:cNvPr id="0" name=""/>
        <dsp:cNvSpPr/>
      </dsp:nvSpPr>
      <dsp:spPr>
        <a:xfrm>
          <a:off x="2704080" y="2514698"/>
          <a:ext cx="247969" cy="118011"/>
        </a:xfrm>
        <a:custGeom>
          <a:avLst/>
          <a:gdLst/>
          <a:ahLst/>
          <a:cxnLst/>
          <a:rect l="0" t="0" r="0" b="0"/>
          <a:pathLst>
            <a:path>
              <a:moveTo>
                <a:pt x="246930" y="0"/>
              </a:moveTo>
              <a:lnTo>
                <a:pt x="246930" y="80084"/>
              </a:lnTo>
              <a:lnTo>
                <a:pt x="0" y="80084"/>
              </a:lnTo>
              <a:lnTo>
                <a:pt x="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39D767F-0D9F-43B9-9FAD-0078EB5C906D}">
      <dsp:nvSpPr>
        <dsp:cNvPr id="0" name=""/>
        <dsp:cNvSpPr/>
      </dsp:nvSpPr>
      <dsp:spPr>
        <a:xfrm>
          <a:off x="2952050" y="2139023"/>
          <a:ext cx="495939" cy="118011"/>
        </a:xfrm>
        <a:custGeom>
          <a:avLst/>
          <a:gdLst/>
          <a:ahLst/>
          <a:cxnLst/>
          <a:rect l="0" t="0" r="0" b="0"/>
          <a:pathLst>
            <a:path>
              <a:moveTo>
                <a:pt x="493861" y="0"/>
              </a:moveTo>
              <a:lnTo>
                <a:pt x="493861" y="80084"/>
              </a:lnTo>
              <a:lnTo>
                <a:pt x="0" y="80084"/>
              </a:lnTo>
              <a:lnTo>
                <a:pt x="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36D8273-6005-4257-BC94-134A292CD960}">
      <dsp:nvSpPr>
        <dsp:cNvPr id="0" name=""/>
        <dsp:cNvSpPr/>
      </dsp:nvSpPr>
      <dsp:spPr>
        <a:xfrm>
          <a:off x="3447990" y="1763349"/>
          <a:ext cx="1717303" cy="118011"/>
        </a:xfrm>
        <a:custGeom>
          <a:avLst/>
          <a:gdLst/>
          <a:ahLst/>
          <a:cxnLst/>
          <a:rect l="0" t="0" r="0" b="0"/>
          <a:pathLst>
            <a:path>
              <a:moveTo>
                <a:pt x="1710106" y="0"/>
              </a:moveTo>
              <a:lnTo>
                <a:pt x="1710106" y="80084"/>
              </a:lnTo>
              <a:lnTo>
                <a:pt x="0" y="80084"/>
              </a:lnTo>
              <a:lnTo>
                <a:pt x="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7D27DAF-51C1-4663-9631-DB74D42425C0}">
      <dsp:nvSpPr>
        <dsp:cNvPr id="0" name=""/>
        <dsp:cNvSpPr/>
      </dsp:nvSpPr>
      <dsp:spPr>
        <a:xfrm>
          <a:off x="5119573" y="1387675"/>
          <a:ext cx="91440" cy="118011"/>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1974260-6F18-4032-9195-6B56B32AB81B}">
      <dsp:nvSpPr>
        <dsp:cNvPr id="0" name=""/>
        <dsp:cNvSpPr/>
      </dsp:nvSpPr>
      <dsp:spPr>
        <a:xfrm>
          <a:off x="5119573" y="1012000"/>
          <a:ext cx="91440" cy="118011"/>
        </a:xfrm>
        <a:custGeom>
          <a:avLst/>
          <a:gdLst/>
          <a:ahLst/>
          <a:cxnLst/>
          <a:rect l="0" t="0" r="0" b="0"/>
          <a:pathLst>
            <a:path>
              <a:moveTo>
                <a:pt x="45720" y="0"/>
              </a:moveTo>
              <a:lnTo>
                <a:pt x="45720" y="1175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BF61E7D-D599-4A3F-BB97-E0E68EB64E99}">
      <dsp:nvSpPr>
        <dsp:cNvPr id="0" name=""/>
        <dsp:cNvSpPr/>
      </dsp:nvSpPr>
      <dsp:spPr>
        <a:xfrm>
          <a:off x="5119573" y="636326"/>
          <a:ext cx="91440" cy="118011"/>
        </a:xfrm>
        <a:custGeom>
          <a:avLst/>
          <a:gdLst/>
          <a:ahLst/>
          <a:cxnLst/>
          <a:rect l="0" t="0" r="0" b="0"/>
          <a:pathLst>
            <a:path>
              <a:moveTo>
                <a:pt x="45720" y="0"/>
              </a:moveTo>
              <a:lnTo>
                <a:pt x="45720" y="117516"/>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09CE915-1ADF-4E6C-9706-9C93C590CD48}">
      <dsp:nvSpPr>
        <dsp:cNvPr id="0" name=""/>
        <dsp:cNvSpPr/>
      </dsp:nvSpPr>
      <dsp:spPr>
        <a:xfrm>
          <a:off x="5165293" y="260652"/>
          <a:ext cx="100074" cy="118011"/>
        </a:xfrm>
        <a:custGeom>
          <a:avLst/>
          <a:gdLst/>
          <a:ahLst/>
          <a:cxnLst/>
          <a:rect l="0" t="0" r="0" b="0"/>
          <a:pathLst>
            <a:path>
              <a:moveTo>
                <a:pt x="99655" y="0"/>
              </a:moveTo>
              <a:lnTo>
                <a:pt x="99655" y="80084"/>
              </a:lnTo>
              <a:lnTo>
                <a:pt x="0" y="80084"/>
              </a:lnTo>
              <a:lnTo>
                <a:pt x="0" y="117516"/>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B20848C-5741-463D-BAB6-210070973E7D}">
      <dsp:nvSpPr>
        <dsp:cNvPr id="0" name=""/>
        <dsp:cNvSpPr/>
      </dsp:nvSpPr>
      <dsp:spPr>
        <a:xfrm>
          <a:off x="3673424" y="636326"/>
          <a:ext cx="91440" cy="118011"/>
        </a:xfrm>
        <a:custGeom>
          <a:avLst/>
          <a:gdLst/>
          <a:ahLst/>
          <a:cxnLst/>
          <a:rect l="0" t="0" r="0" b="0"/>
          <a:pathLst>
            <a:path>
              <a:moveTo>
                <a:pt x="45720" y="0"/>
              </a:moveTo>
              <a:lnTo>
                <a:pt x="45720" y="117516"/>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CEAB6C6-1CD0-4D0B-AF90-B33A9CF5A519}">
      <dsp:nvSpPr>
        <dsp:cNvPr id="0" name=""/>
        <dsp:cNvSpPr/>
      </dsp:nvSpPr>
      <dsp:spPr>
        <a:xfrm>
          <a:off x="3719144" y="260652"/>
          <a:ext cx="1546223" cy="118011"/>
        </a:xfrm>
        <a:custGeom>
          <a:avLst/>
          <a:gdLst/>
          <a:ahLst/>
          <a:cxnLst/>
          <a:rect l="0" t="0" r="0" b="0"/>
          <a:pathLst>
            <a:path>
              <a:moveTo>
                <a:pt x="1539743" y="0"/>
              </a:moveTo>
              <a:lnTo>
                <a:pt x="1539743" y="80084"/>
              </a:lnTo>
              <a:lnTo>
                <a:pt x="0" y="80084"/>
              </a:lnTo>
              <a:lnTo>
                <a:pt x="0" y="117516"/>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F50D609-886D-41F4-BB52-92C0FE10693C}">
      <dsp:nvSpPr>
        <dsp:cNvPr id="0" name=""/>
        <dsp:cNvSpPr/>
      </dsp:nvSpPr>
      <dsp:spPr>
        <a:xfrm>
          <a:off x="4463455" y="2989"/>
          <a:ext cx="1603825" cy="25766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48531FD-FF63-43EA-A73E-5ACFD34B54D0}">
      <dsp:nvSpPr>
        <dsp:cNvPr id="0" name=""/>
        <dsp:cNvSpPr/>
      </dsp:nvSpPr>
      <dsp:spPr>
        <a:xfrm>
          <a:off x="4508540" y="45820"/>
          <a:ext cx="1603825" cy="25766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Анамнез и объективные данные</a:t>
          </a:r>
        </a:p>
      </dsp:txBody>
      <dsp:txXfrm>
        <a:off x="4516087" y="53367"/>
        <a:ext cx="1588731" cy="242569"/>
      </dsp:txXfrm>
    </dsp:sp>
    <dsp:sp modelId="{3541759A-E8A1-422F-9FA7-ABEE52F4EDA2}">
      <dsp:nvSpPr>
        <dsp:cNvPr id="0" name=""/>
        <dsp:cNvSpPr/>
      </dsp:nvSpPr>
      <dsp:spPr>
        <a:xfrm>
          <a:off x="3038509" y="378663"/>
          <a:ext cx="1361269" cy="25766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7763DC0-7AC3-4A34-903F-097E01628E0F}">
      <dsp:nvSpPr>
        <dsp:cNvPr id="0" name=""/>
        <dsp:cNvSpPr/>
      </dsp:nvSpPr>
      <dsp:spPr>
        <a:xfrm>
          <a:off x="3083595" y="421494"/>
          <a:ext cx="1361269" cy="25766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Боли в правом подреберье, лабораторные данным</a:t>
          </a:r>
        </a:p>
      </dsp:txBody>
      <dsp:txXfrm>
        <a:off x="3091142" y="429041"/>
        <a:ext cx="1346175" cy="242569"/>
      </dsp:txXfrm>
    </dsp:sp>
    <dsp:sp modelId="{C9AFC6D9-E8AF-471B-A2B6-E2FECD4E41C2}">
      <dsp:nvSpPr>
        <dsp:cNvPr id="0" name=""/>
        <dsp:cNvSpPr/>
      </dsp:nvSpPr>
      <dsp:spPr>
        <a:xfrm>
          <a:off x="3516259" y="754337"/>
          <a:ext cx="405768" cy="25766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C2627BB-B85D-4802-8EFC-C075549EF90A}">
      <dsp:nvSpPr>
        <dsp:cNvPr id="0" name=""/>
        <dsp:cNvSpPr/>
      </dsp:nvSpPr>
      <dsp:spPr>
        <a:xfrm>
          <a:off x="3561345" y="797168"/>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rgbClr val="FF0000"/>
              </a:solidFill>
              <a:latin typeface="Calibri"/>
              <a:ea typeface="+mn-ea"/>
              <a:cs typeface="+mn-cs"/>
            </a:rPr>
            <a:t>УЗИ ОБП</a:t>
          </a:r>
        </a:p>
      </dsp:txBody>
      <dsp:txXfrm>
        <a:off x="3568892" y="804715"/>
        <a:ext cx="390674" cy="242569"/>
      </dsp:txXfrm>
    </dsp:sp>
    <dsp:sp modelId="{7EF20D2A-DA2D-4753-B096-6EB04765F120}">
      <dsp:nvSpPr>
        <dsp:cNvPr id="0" name=""/>
        <dsp:cNvSpPr/>
      </dsp:nvSpPr>
      <dsp:spPr>
        <a:xfrm>
          <a:off x="4489949" y="378663"/>
          <a:ext cx="1350686" cy="25766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639485-E53F-4ED4-9239-5EF4024F31CC}">
      <dsp:nvSpPr>
        <dsp:cNvPr id="0" name=""/>
        <dsp:cNvSpPr/>
      </dsp:nvSpPr>
      <dsp:spPr>
        <a:xfrm>
          <a:off x="4535035" y="421494"/>
          <a:ext cx="1350686" cy="25766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Контакт с животными: собака, овца</a:t>
          </a:r>
        </a:p>
      </dsp:txBody>
      <dsp:txXfrm>
        <a:off x="4542582" y="429041"/>
        <a:ext cx="1335592" cy="242569"/>
      </dsp:txXfrm>
    </dsp:sp>
    <dsp:sp modelId="{DD989A2E-7FE0-47E8-8505-19994136C96B}">
      <dsp:nvSpPr>
        <dsp:cNvPr id="0" name=""/>
        <dsp:cNvSpPr/>
      </dsp:nvSpPr>
      <dsp:spPr>
        <a:xfrm>
          <a:off x="4962408" y="754337"/>
          <a:ext cx="405768" cy="25766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187F531-C98D-4496-875F-08CAC15A4849}">
      <dsp:nvSpPr>
        <dsp:cNvPr id="0" name=""/>
        <dsp:cNvSpPr/>
      </dsp:nvSpPr>
      <dsp:spPr>
        <a:xfrm>
          <a:off x="5007494" y="797168"/>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rgbClr val="FF0000"/>
              </a:solidFill>
              <a:latin typeface="Calibri"/>
              <a:ea typeface="+mn-ea"/>
              <a:cs typeface="+mn-cs"/>
            </a:rPr>
            <a:t>КТ ОБП</a:t>
          </a:r>
        </a:p>
      </dsp:txBody>
      <dsp:txXfrm>
        <a:off x="5015041" y="804715"/>
        <a:ext cx="390674" cy="242569"/>
      </dsp:txXfrm>
    </dsp:sp>
    <dsp:sp modelId="{C0A7B230-9F54-4C20-A821-AE22D3C0241E}">
      <dsp:nvSpPr>
        <dsp:cNvPr id="0" name=""/>
        <dsp:cNvSpPr/>
      </dsp:nvSpPr>
      <dsp:spPr>
        <a:xfrm>
          <a:off x="4962408" y="1130012"/>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7B6BAE6-B968-49BA-BFF9-406C76018C36}">
      <dsp:nvSpPr>
        <dsp:cNvPr id="0" name=""/>
        <dsp:cNvSpPr/>
      </dsp:nvSpPr>
      <dsp:spPr>
        <a:xfrm>
          <a:off x="5007494" y="1172843"/>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ЭП</a:t>
          </a:r>
        </a:p>
      </dsp:txBody>
      <dsp:txXfrm>
        <a:off x="5015041" y="1180390"/>
        <a:ext cx="390674" cy="242569"/>
      </dsp:txXfrm>
    </dsp:sp>
    <dsp:sp modelId="{78ACDCE9-A9AC-4E72-BD33-A779E36DFBE2}">
      <dsp:nvSpPr>
        <dsp:cNvPr id="0" name=""/>
        <dsp:cNvSpPr/>
      </dsp:nvSpPr>
      <dsp:spPr>
        <a:xfrm>
          <a:off x="4385616" y="1505686"/>
          <a:ext cx="1559353"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019605F-46B7-4E0A-9098-2C1BCFC710ED}">
      <dsp:nvSpPr>
        <dsp:cNvPr id="0" name=""/>
        <dsp:cNvSpPr/>
      </dsp:nvSpPr>
      <dsp:spPr>
        <a:xfrm>
          <a:off x="4430701" y="1548517"/>
          <a:ext cx="1559353"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Классификация эхинококковой кисты по ВОЗ</a:t>
          </a:r>
        </a:p>
      </dsp:txBody>
      <dsp:txXfrm>
        <a:off x="4438248" y="1556064"/>
        <a:ext cx="1544259" cy="242569"/>
      </dsp:txXfrm>
    </dsp:sp>
    <dsp:sp modelId="{6F8406B1-640C-45D6-968A-7BE99F4CE7BE}">
      <dsp:nvSpPr>
        <dsp:cNvPr id="0" name=""/>
        <dsp:cNvSpPr/>
      </dsp:nvSpPr>
      <dsp:spPr>
        <a:xfrm>
          <a:off x="3007590" y="1881360"/>
          <a:ext cx="88079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7FA5513-700F-4533-9F6E-27D375535D09}">
      <dsp:nvSpPr>
        <dsp:cNvPr id="0" name=""/>
        <dsp:cNvSpPr/>
      </dsp:nvSpPr>
      <dsp:spPr>
        <a:xfrm>
          <a:off x="3052676" y="1924191"/>
          <a:ext cx="88079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Активный ЭП</a:t>
          </a:r>
        </a:p>
      </dsp:txBody>
      <dsp:txXfrm>
        <a:off x="3060223" y="1931738"/>
        <a:ext cx="865704" cy="242569"/>
      </dsp:txXfrm>
    </dsp:sp>
    <dsp:sp modelId="{5764485F-098E-45E2-9A4E-726663B4E554}">
      <dsp:nvSpPr>
        <dsp:cNvPr id="0" name=""/>
        <dsp:cNvSpPr/>
      </dsp:nvSpPr>
      <dsp:spPr>
        <a:xfrm>
          <a:off x="2749166" y="2257035"/>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D30A028-DE94-4A65-9A23-64817AB44AAB}">
      <dsp:nvSpPr>
        <dsp:cNvPr id="0" name=""/>
        <dsp:cNvSpPr/>
      </dsp:nvSpPr>
      <dsp:spPr>
        <a:xfrm>
          <a:off x="2794251" y="2299866"/>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СЕ1</a:t>
          </a:r>
        </a:p>
      </dsp:txBody>
      <dsp:txXfrm>
        <a:off x="2801798" y="2307413"/>
        <a:ext cx="390674" cy="242569"/>
      </dsp:txXfrm>
    </dsp:sp>
    <dsp:sp modelId="{B1E166A8-DCE2-4E0F-AA30-A79771A7AE6C}">
      <dsp:nvSpPr>
        <dsp:cNvPr id="0" name=""/>
        <dsp:cNvSpPr/>
      </dsp:nvSpPr>
      <dsp:spPr>
        <a:xfrm>
          <a:off x="2501196" y="2632709"/>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5340D2D-88F1-4614-8585-BC5393D4A094}">
      <dsp:nvSpPr>
        <dsp:cNvPr id="0" name=""/>
        <dsp:cNvSpPr/>
      </dsp:nvSpPr>
      <dsp:spPr>
        <a:xfrm>
          <a:off x="2546281" y="2675540"/>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Calibri"/>
              <a:ea typeface="+mn-ea"/>
              <a:cs typeface="+mn-cs"/>
            </a:rPr>
            <a:t>&lt;5 </a:t>
          </a:r>
          <a:r>
            <a:rPr lang="kk-KZ" sz="800" kern="1200" dirty="0">
              <a:solidFill>
                <a:sysClr val="windowText" lastClr="000000"/>
              </a:solidFill>
              <a:latin typeface="Calibri"/>
              <a:ea typeface="+mn-ea"/>
              <a:cs typeface="+mn-cs"/>
            </a:rPr>
            <a:t>см</a:t>
          </a:r>
          <a:endParaRPr lang="ru-RU" sz="800" kern="1200" dirty="0">
            <a:solidFill>
              <a:sysClr val="windowText" lastClr="000000"/>
            </a:solidFill>
            <a:latin typeface="Calibri"/>
            <a:ea typeface="+mn-ea"/>
            <a:cs typeface="+mn-cs"/>
          </a:endParaRPr>
        </a:p>
      </dsp:txBody>
      <dsp:txXfrm>
        <a:off x="2553828" y="2683087"/>
        <a:ext cx="390674" cy="242569"/>
      </dsp:txXfrm>
    </dsp:sp>
    <dsp:sp modelId="{B1BCD293-6C11-4C95-AD98-7A9AF4BB8FE4}">
      <dsp:nvSpPr>
        <dsp:cNvPr id="0" name=""/>
        <dsp:cNvSpPr/>
      </dsp:nvSpPr>
      <dsp:spPr>
        <a:xfrm>
          <a:off x="2501196" y="3008383"/>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E7E3030-9765-4F8B-9B2E-7C262C60A717}">
      <dsp:nvSpPr>
        <dsp:cNvPr id="0" name=""/>
        <dsp:cNvSpPr/>
      </dsp:nvSpPr>
      <dsp:spPr>
        <a:xfrm>
          <a:off x="2546281" y="3051214"/>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ysClr val="windowText" lastClr="000000"/>
              </a:solidFill>
              <a:latin typeface="Calibri"/>
              <a:ea typeface="+mn-ea"/>
              <a:cs typeface="+mn-cs"/>
            </a:rPr>
            <a:t>АБЗ</a:t>
          </a:r>
        </a:p>
      </dsp:txBody>
      <dsp:txXfrm>
        <a:off x="2553828" y="3058761"/>
        <a:ext cx="390674" cy="242569"/>
      </dsp:txXfrm>
    </dsp:sp>
    <dsp:sp modelId="{8BF4764D-4BAC-49E3-98CF-5D95429CFA8B}">
      <dsp:nvSpPr>
        <dsp:cNvPr id="0" name=""/>
        <dsp:cNvSpPr/>
      </dsp:nvSpPr>
      <dsp:spPr>
        <a:xfrm>
          <a:off x="2989186" y="2624757"/>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DEBFBA3-F125-4756-AE82-A143AB02D6A8}">
      <dsp:nvSpPr>
        <dsp:cNvPr id="0" name=""/>
        <dsp:cNvSpPr/>
      </dsp:nvSpPr>
      <dsp:spPr>
        <a:xfrm>
          <a:off x="3034272" y="2667588"/>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Calibri"/>
              <a:ea typeface="+mn-ea"/>
              <a:cs typeface="+mn-cs"/>
            </a:rPr>
            <a:t>&gt;5 </a:t>
          </a:r>
          <a:r>
            <a:rPr lang="kk-KZ" sz="800" kern="1200" dirty="0">
              <a:solidFill>
                <a:sysClr val="windowText" lastClr="000000"/>
              </a:solidFill>
              <a:latin typeface="Calibri"/>
              <a:ea typeface="+mn-ea"/>
              <a:cs typeface="+mn-cs"/>
            </a:rPr>
            <a:t>см</a:t>
          </a:r>
          <a:endParaRPr lang="ru-RU" sz="800" kern="1200" dirty="0">
            <a:solidFill>
              <a:sysClr val="windowText" lastClr="000000"/>
            </a:solidFill>
            <a:latin typeface="Calibri"/>
            <a:ea typeface="+mn-ea"/>
            <a:cs typeface="+mn-cs"/>
          </a:endParaRPr>
        </a:p>
      </dsp:txBody>
      <dsp:txXfrm>
        <a:off x="3041819" y="2675135"/>
        <a:ext cx="390674" cy="242569"/>
      </dsp:txXfrm>
    </dsp:sp>
    <dsp:sp modelId="{F53FFD50-4408-4F93-9A40-30EB6FC5A07C}">
      <dsp:nvSpPr>
        <dsp:cNvPr id="0" name=""/>
        <dsp:cNvSpPr/>
      </dsp:nvSpPr>
      <dsp:spPr>
        <a:xfrm>
          <a:off x="2997135" y="3008383"/>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C4B4D04-E722-4E10-A255-0726F7EF5E15}">
      <dsp:nvSpPr>
        <dsp:cNvPr id="0" name=""/>
        <dsp:cNvSpPr/>
      </dsp:nvSpPr>
      <dsp:spPr>
        <a:xfrm>
          <a:off x="3042221" y="3051214"/>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Calibri"/>
              <a:ea typeface="+mn-ea"/>
              <a:cs typeface="+mn-cs"/>
            </a:rPr>
            <a:t>PAIR+</a:t>
          </a:r>
          <a:r>
            <a:rPr lang="ru-RU" sz="800" kern="1200" dirty="0">
              <a:solidFill>
                <a:sysClr val="windowText" lastClr="000000"/>
              </a:solidFill>
              <a:latin typeface="Calibri"/>
              <a:ea typeface="+mn-ea"/>
              <a:cs typeface="+mn-cs"/>
            </a:rPr>
            <a:t>АБЗ</a:t>
          </a:r>
        </a:p>
      </dsp:txBody>
      <dsp:txXfrm>
        <a:off x="3049768" y="3058761"/>
        <a:ext cx="390674" cy="242569"/>
      </dsp:txXfrm>
    </dsp:sp>
    <dsp:sp modelId="{9F3F64D8-4B22-4FAC-8AD9-5426560EEB63}">
      <dsp:nvSpPr>
        <dsp:cNvPr id="0" name=""/>
        <dsp:cNvSpPr/>
      </dsp:nvSpPr>
      <dsp:spPr>
        <a:xfrm>
          <a:off x="3741045" y="2257035"/>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1384DE5-3FD3-4888-AA99-1BDE32B8A0C7}">
      <dsp:nvSpPr>
        <dsp:cNvPr id="0" name=""/>
        <dsp:cNvSpPr/>
      </dsp:nvSpPr>
      <dsp:spPr>
        <a:xfrm>
          <a:off x="3786130" y="2299866"/>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СЕ2</a:t>
          </a:r>
        </a:p>
      </dsp:txBody>
      <dsp:txXfrm>
        <a:off x="3793677" y="2307413"/>
        <a:ext cx="390674" cy="242569"/>
      </dsp:txXfrm>
    </dsp:sp>
    <dsp:sp modelId="{43946A46-960B-4FF7-BE95-132712BAD6E8}">
      <dsp:nvSpPr>
        <dsp:cNvPr id="0" name=""/>
        <dsp:cNvSpPr/>
      </dsp:nvSpPr>
      <dsp:spPr>
        <a:xfrm>
          <a:off x="3493075" y="2632709"/>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8224B38-A22D-4207-946B-1D9BEADB0485}">
      <dsp:nvSpPr>
        <dsp:cNvPr id="0" name=""/>
        <dsp:cNvSpPr/>
      </dsp:nvSpPr>
      <dsp:spPr>
        <a:xfrm>
          <a:off x="3538161" y="2675540"/>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Calibri"/>
              <a:ea typeface="+mn-ea"/>
              <a:cs typeface="+mn-cs"/>
            </a:rPr>
            <a:t>&lt;5 </a:t>
          </a:r>
          <a:r>
            <a:rPr lang="kk-KZ" sz="800" kern="1200" dirty="0">
              <a:solidFill>
                <a:sysClr val="windowText" lastClr="000000"/>
              </a:solidFill>
              <a:latin typeface="Calibri"/>
              <a:ea typeface="+mn-ea"/>
              <a:cs typeface="+mn-cs"/>
            </a:rPr>
            <a:t>см</a:t>
          </a:r>
          <a:endParaRPr lang="ru-RU" sz="800" kern="1200" dirty="0">
            <a:solidFill>
              <a:sysClr val="windowText" lastClr="000000"/>
            </a:solidFill>
            <a:latin typeface="Calibri"/>
            <a:ea typeface="+mn-ea"/>
            <a:cs typeface="+mn-cs"/>
          </a:endParaRPr>
        </a:p>
      </dsp:txBody>
      <dsp:txXfrm>
        <a:off x="3545708" y="2683087"/>
        <a:ext cx="390674" cy="242569"/>
      </dsp:txXfrm>
    </dsp:sp>
    <dsp:sp modelId="{BC3AE3D5-C8E3-40F5-80BC-2B5C082C3A79}">
      <dsp:nvSpPr>
        <dsp:cNvPr id="0" name=""/>
        <dsp:cNvSpPr/>
      </dsp:nvSpPr>
      <dsp:spPr>
        <a:xfrm>
          <a:off x="3516926" y="2991429"/>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FF19347-7A60-4AAB-8FE9-5500C53ACCA1}">
      <dsp:nvSpPr>
        <dsp:cNvPr id="0" name=""/>
        <dsp:cNvSpPr/>
      </dsp:nvSpPr>
      <dsp:spPr>
        <a:xfrm>
          <a:off x="3562012" y="3034260"/>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kk-KZ" sz="800" kern="1200" dirty="0">
              <a:solidFill>
                <a:sysClr val="windowText" lastClr="000000"/>
              </a:solidFill>
              <a:latin typeface="Calibri"/>
              <a:ea typeface="+mn-ea"/>
              <a:cs typeface="+mn-cs"/>
            </a:rPr>
            <a:t>АБЗ</a:t>
          </a:r>
          <a:endParaRPr lang="ru-RU" sz="800" kern="1200" dirty="0">
            <a:solidFill>
              <a:sysClr val="windowText" lastClr="000000"/>
            </a:solidFill>
            <a:latin typeface="Calibri"/>
            <a:ea typeface="+mn-ea"/>
            <a:cs typeface="+mn-cs"/>
          </a:endParaRPr>
        </a:p>
      </dsp:txBody>
      <dsp:txXfrm>
        <a:off x="3569559" y="3041807"/>
        <a:ext cx="390674" cy="242569"/>
      </dsp:txXfrm>
    </dsp:sp>
    <dsp:sp modelId="{81A1C5DF-BF35-413F-9C31-6B5E83D1D4FD}">
      <dsp:nvSpPr>
        <dsp:cNvPr id="0" name=""/>
        <dsp:cNvSpPr/>
      </dsp:nvSpPr>
      <dsp:spPr>
        <a:xfrm>
          <a:off x="3989015" y="2632709"/>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57AB982-45C2-4D92-AF0D-CFAD56E28DDA}">
      <dsp:nvSpPr>
        <dsp:cNvPr id="0" name=""/>
        <dsp:cNvSpPr/>
      </dsp:nvSpPr>
      <dsp:spPr>
        <a:xfrm>
          <a:off x="4034100" y="2675540"/>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Calibri"/>
              <a:ea typeface="+mn-ea"/>
              <a:cs typeface="+mn-cs"/>
            </a:rPr>
            <a:t>&gt;5</a:t>
          </a:r>
          <a:r>
            <a:rPr lang="kk-KZ" sz="800" kern="1200" dirty="0">
              <a:solidFill>
                <a:sysClr val="windowText" lastClr="000000"/>
              </a:solidFill>
              <a:latin typeface="Calibri"/>
              <a:ea typeface="+mn-ea"/>
              <a:cs typeface="+mn-cs"/>
            </a:rPr>
            <a:t>см</a:t>
          </a:r>
          <a:endParaRPr lang="ru-RU" sz="800" kern="1200" dirty="0">
            <a:solidFill>
              <a:sysClr val="windowText" lastClr="000000"/>
            </a:solidFill>
            <a:latin typeface="Calibri"/>
            <a:ea typeface="+mn-ea"/>
            <a:cs typeface="+mn-cs"/>
          </a:endParaRPr>
        </a:p>
      </dsp:txBody>
      <dsp:txXfrm>
        <a:off x="4041647" y="2683087"/>
        <a:ext cx="390674" cy="242569"/>
      </dsp:txXfrm>
    </dsp:sp>
    <dsp:sp modelId="{C0042EFE-E96F-4EC8-9A58-E9979E6863C9}">
      <dsp:nvSpPr>
        <dsp:cNvPr id="0" name=""/>
        <dsp:cNvSpPr/>
      </dsp:nvSpPr>
      <dsp:spPr>
        <a:xfrm>
          <a:off x="3989015" y="3008383"/>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FA047D0-39FA-400C-B77A-C1C5DD68A42D}">
      <dsp:nvSpPr>
        <dsp:cNvPr id="0" name=""/>
        <dsp:cNvSpPr/>
      </dsp:nvSpPr>
      <dsp:spPr>
        <a:xfrm>
          <a:off x="4034100" y="3051214"/>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kk-KZ" sz="800" kern="1200" dirty="0">
              <a:solidFill>
                <a:srgbClr val="FF0000"/>
              </a:solidFill>
              <a:latin typeface="Calibri"/>
              <a:ea typeface="+mn-ea"/>
              <a:cs typeface="+mn-cs"/>
            </a:rPr>
            <a:t>Операция </a:t>
          </a:r>
          <a:r>
            <a:rPr lang="ru-RU" sz="800" kern="1200" dirty="0">
              <a:solidFill>
                <a:srgbClr val="FF0000"/>
              </a:solidFill>
              <a:latin typeface="Calibri"/>
              <a:ea typeface="+mn-ea"/>
              <a:cs typeface="+mn-cs"/>
            </a:rPr>
            <a:t>+ АБЗ</a:t>
          </a:r>
        </a:p>
      </dsp:txBody>
      <dsp:txXfrm>
        <a:off x="4041647" y="3058761"/>
        <a:ext cx="390674" cy="242569"/>
      </dsp:txXfrm>
    </dsp:sp>
    <dsp:sp modelId="{358F077B-70D1-4AF8-8169-66AD380FB6F8}">
      <dsp:nvSpPr>
        <dsp:cNvPr id="0" name=""/>
        <dsp:cNvSpPr/>
      </dsp:nvSpPr>
      <dsp:spPr>
        <a:xfrm>
          <a:off x="3839134" y="3384057"/>
          <a:ext cx="705530"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8C87283-8DAB-4F76-B060-6B1A4E3EBF04}">
      <dsp:nvSpPr>
        <dsp:cNvPr id="0" name=""/>
        <dsp:cNvSpPr/>
      </dsp:nvSpPr>
      <dsp:spPr>
        <a:xfrm>
          <a:off x="3884219" y="3426889"/>
          <a:ext cx="705530"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Операция</a:t>
          </a:r>
        </a:p>
      </dsp:txBody>
      <dsp:txXfrm>
        <a:off x="3891766" y="3434436"/>
        <a:ext cx="690436" cy="242569"/>
      </dsp:txXfrm>
    </dsp:sp>
    <dsp:sp modelId="{B70C2B4A-53F0-477A-9E86-01F1BC0C9CFA}">
      <dsp:nvSpPr>
        <dsp:cNvPr id="0" name=""/>
        <dsp:cNvSpPr/>
      </dsp:nvSpPr>
      <dsp:spPr>
        <a:xfrm>
          <a:off x="3153184" y="3759732"/>
          <a:ext cx="2077430"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5D8CF00-6AFB-4921-AF2E-0FA29A7205F5}">
      <dsp:nvSpPr>
        <dsp:cNvPr id="0" name=""/>
        <dsp:cNvSpPr/>
      </dsp:nvSpPr>
      <dsp:spPr>
        <a:xfrm>
          <a:off x="3198269" y="3802563"/>
          <a:ext cx="2077430"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Полное удаление ЭП (не вскрывая полость кисты)</a:t>
          </a:r>
        </a:p>
      </dsp:txBody>
      <dsp:txXfrm>
        <a:off x="3205816" y="3810110"/>
        <a:ext cx="2062336" cy="242569"/>
      </dsp:txXfrm>
    </dsp:sp>
    <dsp:sp modelId="{5C08397A-6225-40A7-B04E-7EDE0CD5FB04}">
      <dsp:nvSpPr>
        <dsp:cNvPr id="0" name=""/>
        <dsp:cNvSpPr/>
      </dsp:nvSpPr>
      <dsp:spPr>
        <a:xfrm>
          <a:off x="2758821" y="4135406"/>
          <a:ext cx="837847"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982FADB-D21F-4D64-ACE9-F2A096157E56}">
      <dsp:nvSpPr>
        <dsp:cNvPr id="0" name=""/>
        <dsp:cNvSpPr/>
      </dsp:nvSpPr>
      <dsp:spPr>
        <a:xfrm>
          <a:off x="2803907" y="4178237"/>
          <a:ext cx="837847"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есть возможность</a:t>
          </a:r>
        </a:p>
      </dsp:txBody>
      <dsp:txXfrm>
        <a:off x="2811454" y="4185784"/>
        <a:ext cx="822753" cy="242569"/>
      </dsp:txXfrm>
    </dsp:sp>
    <dsp:sp modelId="{3789352C-5C7A-4483-84D2-AB53507241B0}">
      <dsp:nvSpPr>
        <dsp:cNvPr id="0" name=""/>
        <dsp:cNvSpPr/>
      </dsp:nvSpPr>
      <dsp:spPr>
        <a:xfrm>
          <a:off x="2460066" y="4511080"/>
          <a:ext cx="143535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F182A1A-CC8F-43FF-A31E-E02F71CB50F1}">
      <dsp:nvSpPr>
        <dsp:cNvPr id="0" name=""/>
        <dsp:cNvSpPr/>
      </dsp:nvSpPr>
      <dsp:spPr>
        <a:xfrm>
          <a:off x="2505151" y="4553912"/>
          <a:ext cx="143535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rgbClr val="FF0000"/>
              </a:solidFill>
              <a:latin typeface="Calibri"/>
              <a:ea typeface="+mn-ea"/>
              <a:cs typeface="+mn-cs"/>
            </a:rPr>
            <a:t>Техника «не вскрывая полость кисты»</a:t>
          </a:r>
        </a:p>
      </dsp:txBody>
      <dsp:txXfrm>
        <a:off x="2512698" y="4561459"/>
        <a:ext cx="1420264" cy="242569"/>
      </dsp:txXfrm>
    </dsp:sp>
    <dsp:sp modelId="{B9E726D3-0FA7-429F-A054-080A9E714AE5}">
      <dsp:nvSpPr>
        <dsp:cNvPr id="0" name=""/>
        <dsp:cNvSpPr/>
      </dsp:nvSpPr>
      <dsp:spPr>
        <a:xfrm>
          <a:off x="2107083" y="4886755"/>
          <a:ext cx="960450"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FEC1909-2D21-45DB-B35D-E90A3C626C32}">
      <dsp:nvSpPr>
        <dsp:cNvPr id="0" name=""/>
        <dsp:cNvSpPr/>
      </dsp:nvSpPr>
      <dsp:spPr>
        <a:xfrm>
          <a:off x="2152168" y="4929586"/>
          <a:ext cx="960450"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err="1">
              <a:solidFill>
                <a:srgbClr val="FF0000"/>
              </a:solidFill>
              <a:latin typeface="Calibri"/>
              <a:ea typeface="+mn-ea"/>
              <a:cs typeface="+mn-cs"/>
            </a:rPr>
            <a:t>Перицистэктомия</a:t>
          </a:r>
          <a:r>
            <a:rPr lang="ru-RU" sz="800" kern="1200" dirty="0">
              <a:solidFill>
                <a:srgbClr val="FF0000"/>
              </a:solidFill>
              <a:latin typeface="Calibri"/>
              <a:ea typeface="+mn-ea"/>
              <a:cs typeface="+mn-cs"/>
            </a:rPr>
            <a:t>(предпочтительно)</a:t>
          </a:r>
        </a:p>
      </dsp:txBody>
      <dsp:txXfrm>
        <a:off x="2159715" y="4937133"/>
        <a:ext cx="945356" cy="242569"/>
      </dsp:txXfrm>
    </dsp:sp>
    <dsp:sp modelId="{542216D0-B23D-4C18-8F5B-8557FA76B72F}">
      <dsp:nvSpPr>
        <dsp:cNvPr id="0" name=""/>
        <dsp:cNvSpPr/>
      </dsp:nvSpPr>
      <dsp:spPr>
        <a:xfrm>
          <a:off x="2382547" y="5265418"/>
          <a:ext cx="1548490"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69E6A56-6121-40C7-B5F8-610D5461DA93}">
      <dsp:nvSpPr>
        <dsp:cNvPr id="0" name=""/>
        <dsp:cNvSpPr/>
      </dsp:nvSpPr>
      <dsp:spPr>
        <a:xfrm>
          <a:off x="2427633" y="5308249"/>
          <a:ext cx="1548490"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Наблюдение и </a:t>
          </a:r>
          <a:r>
            <a:rPr lang="ru-RU" sz="800" kern="1200" dirty="0" err="1">
              <a:latin typeface="Calibri"/>
              <a:ea typeface="+mn-ea"/>
              <a:cs typeface="+mn-cs"/>
            </a:rPr>
            <a:t>антипаразитарная</a:t>
          </a:r>
          <a:r>
            <a:rPr lang="ru-RU" sz="800" kern="1200" dirty="0">
              <a:latin typeface="Calibri"/>
              <a:ea typeface="+mn-ea"/>
              <a:cs typeface="+mn-cs"/>
            </a:rPr>
            <a:t> терапия</a:t>
          </a:r>
        </a:p>
      </dsp:txBody>
      <dsp:txXfrm>
        <a:off x="2435180" y="5315796"/>
        <a:ext cx="1533396" cy="242569"/>
      </dsp:txXfrm>
    </dsp:sp>
    <dsp:sp modelId="{FA1A9AC2-83AE-45B9-B50F-6FB3249CB01B}">
      <dsp:nvSpPr>
        <dsp:cNvPr id="0" name=""/>
        <dsp:cNvSpPr/>
      </dsp:nvSpPr>
      <dsp:spPr>
        <a:xfrm>
          <a:off x="3157705" y="4886755"/>
          <a:ext cx="1090702"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D3A0FEC-B007-4631-B68C-35201F7C2C73}">
      <dsp:nvSpPr>
        <dsp:cNvPr id="0" name=""/>
        <dsp:cNvSpPr/>
      </dsp:nvSpPr>
      <dsp:spPr>
        <a:xfrm>
          <a:off x="3202790" y="4929586"/>
          <a:ext cx="1090702"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rgbClr val="FF0000"/>
              </a:solidFill>
              <a:latin typeface="Calibri"/>
              <a:ea typeface="+mn-ea"/>
              <a:cs typeface="+mn-cs"/>
            </a:rPr>
            <a:t>Резекция печени(в отдельных случаях)</a:t>
          </a:r>
        </a:p>
      </dsp:txBody>
      <dsp:txXfrm>
        <a:off x="3210337" y="4937133"/>
        <a:ext cx="1075608" cy="242569"/>
      </dsp:txXfrm>
    </dsp:sp>
    <dsp:sp modelId="{AD8E2EC0-3D30-4FE2-BCE8-90BDF2D5E4FB}">
      <dsp:nvSpPr>
        <dsp:cNvPr id="0" name=""/>
        <dsp:cNvSpPr/>
      </dsp:nvSpPr>
      <dsp:spPr>
        <a:xfrm>
          <a:off x="4727206" y="4135406"/>
          <a:ext cx="897771"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E4E765A-0E37-4605-8914-0999570EE690}">
      <dsp:nvSpPr>
        <dsp:cNvPr id="0" name=""/>
        <dsp:cNvSpPr/>
      </dsp:nvSpPr>
      <dsp:spPr>
        <a:xfrm>
          <a:off x="4772291" y="4178237"/>
          <a:ext cx="897771"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нет возможности</a:t>
          </a:r>
        </a:p>
      </dsp:txBody>
      <dsp:txXfrm>
        <a:off x="4779838" y="4185784"/>
        <a:ext cx="882677" cy="242569"/>
      </dsp:txXfrm>
    </dsp:sp>
    <dsp:sp modelId="{578791A3-F2E0-46C1-A6C1-7185F0997A6E}">
      <dsp:nvSpPr>
        <dsp:cNvPr id="0" name=""/>
        <dsp:cNvSpPr/>
      </dsp:nvSpPr>
      <dsp:spPr>
        <a:xfrm>
          <a:off x="4561372" y="4511080"/>
          <a:ext cx="122943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6B71C0A-F24E-43FB-B827-9BBF2ED80A7A}">
      <dsp:nvSpPr>
        <dsp:cNvPr id="0" name=""/>
        <dsp:cNvSpPr/>
      </dsp:nvSpPr>
      <dsp:spPr>
        <a:xfrm>
          <a:off x="4606457" y="4553912"/>
          <a:ext cx="122943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rgbClr val="FF0000"/>
              </a:solidFill>
              <a:latin typeface="Calibri"/>
              <a:ea typeface="+mn-ea"/>
              <a:cs typeface="+mn-cs"/>
            </a:rPr>
            <a:t>Техника «со вскрытием полости кисты»</a:t>
          </a:r>
        </a:p>
      </dsp:txBody>
      <dsp:txXfrm>
        <a:off x="4614004" y="4561459"/>
        <a:ext cx="1214344" cy="242569"/>
      </dsp:txXfrm>
    </dsp:sp>
    <dsp:sp modelId="{8E3BD876-D131-4AE1-8D54-DCCAE29FDC06}">
      <dsp:nvSpPr>
        <dsp:cNvPr id="0" name=""/>
        <dsp:cNvSpPr/>
      </dsp:nvSpPr>
      <dsp:spPr>
        <a:xfrm>
          <a:off x="4338578" y="4886755"/>
          <a:ext cx="78657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DE8BDD3-CC5D-4538-AB70-39CC8D43CF2E}">
      <dsp:nvSpPr>
        <dsp:cNvPr id="0" name=""/>
        <dsp:cNvSpPr/>
      </dsp:nvSpPr>
      <dsp:spPr>
        <a:xfrm>
          <a:off x="4383663" y="4929586"/>
          <a:ext cx="78657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err="1">
              <a:solidFill>
                <a:srgbClr val="FF0000"/>
              </a:solidFill>
              <a:latin typeface="Calibri"/>
              <a:ea typeface="+mn-ea"/>
              <a:cs typeface="+mn-cs"/>
            </a:rPr>
            <a:t>Эхинококкэктомия</a:t>
          </a:r>
          <a:endParaRPr lang="ru-RU" sz="800" kern="1200" dirty="0">
            <a:solidFill>
              <a:srgbClr val="FF0000"/>
            </a:solidFill>
            <a:latin typeface="Calibri"/>
            <a:ea typeface="+mn-ea"/>
            <a:cs typeface="+mn-cs"/>
          </a:endParaRPr>
        </a:p>
      </dsp:txBody>
      <dsp:txXfrm>
        <a:off x="4391210" y="4937133"/>
        <a:ext cx="771484" cy="242569"/>
      </dsp:txXfrm>
    </dsp:sp>
    <dsp:sp modelId="{510FABD7-902F-4383-B3E8-34D8A970E1BC}">
      <dsp:nvSpPr>
        <dsp:cNvPr id="0" name=""/>
        <dsp:cNvSpPr/>
      </dsp:nvSpPr>
      <dsp:spPr>
        <a:xfrm>
          <a:off x="4529421" y="5264684"/>
          <a:ext cx="1300424"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7692188-1222-4E5C-92F8-B804AEA82AE7}">
      <dsp:nvSpPr>
        <dsp:cNvPr id="0" name=""/>
        <dsp:cNvSpPr/>
      </dsp:nvSpPr>
      <dsp:spPr>
        <a:xfrm>
          <a:off x="4574507" y="5307515"/>
          <a:ext cx="1300424"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Наблюдение и </a:t>
          </a:r>
          <a:r>
            <a:rPr lang="ru-RU" sz="800" kern="1200" dirty="0" err="1">
              <a:latin typeface="Calibri"/>
              <a:ea typeface="+mn-ea"/>
              <a:cs typeface="+mn-cs"/>
            </a:rPr>
            <a:t>антипаразитарная</a:t>
          </a:r>
          <a:r>
            <a:rPr lang="ru-RU" sz="800" kern="1200" dirty="0">
              <a:latin typeface="Calibri"/>
              <a:ea typeface="+mn-ea"/>
              <a:cs typeface="+mn-cs"/>
            </a:rPr>
            <a:t> терапия</a:t>
          </a:r>
        </a:p>
      </dsp:txBody>
      <dsp:txXfrm>
        <a:off x="4582054" y="5315062"/>
        <a:ext cx="1285330" cy="242569"/>
      </dsp:txXfrm>
    </dsp:sp>
    <dsp:sp modelId="{AB42E107-A57A-4265-831E-BFCC825A5C26}">
      <dsp:nvSpPr>
        <dsp:cNvPr id="0" name=""/>
        <dsp:cNvSpPr/>
      </dsp:nvSpPr>
      <dsp:spPr>
        <a:xfrm>
          <a:off x="5215328" y="4886755"/>
          <a:ext cx="798277"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28090BF-05E1-4D78-B9AE-16FDDB307A8B}">
      <dsp:nvSpPr>
        <dsp:cNvPr id="0" name=""/>
        <dsp:cNvSpPr/>
      </dsp:nvSpPr>
      <dsp:spPr>
        <a:xfrm>
          <a:off x="5260413" y="4929586"/>
          <a:ext cx="798277"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rgbClr val="FF0000"/>
              </a:solidFill>
              <a:latin typeface="Calibri"/>
              <a:ea typeface="+mn-ea"/>
              <a:cs typeface="+mn-cs"/>
            </a:rPr>
            <a:t>Предоперационный АБЗ</a:t>
          </a:r>
        </a:p>
      </dsp:txBody>
      <dsp:txXfrm>
        <a:off x="5267960" y="4937133"/>
        <a:ext cx="783183" cy="242569"/>
      </dsp:txXfrm>
    </dsp:sp>
    <dsp:sp modelId="{CFBB79CE-3883-4F93-8402-80664E31722C}">
      <dsp:nvSpPr>
        <dsp:cNvPr id="0" name=""/>
        <dsp:cNvSpPr/>
      </dsp:nvSpPr>
      <dsp:spPr>
        <a:xfrm>
          <a:off x="4990745" y="1881360"/>
          <a:ext cx="882007"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FF33C76-F817-427E-B4BD-B759763ED4CA}">
      <dsp:nvSpPr>
        <dsp:cNvPr id="0" name=""/>
        <dsp:cNvSpPr/>
      </dsp:nvSpPr>
      <dsp:spPr>
        <a:xfrm>
          <a:off x="5035830" y="1924191"/>
          <a:ext cx="882007"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Переходной ЭП</a:t>
          </a:r>
        </a:p>
      </dsp:txBody>
      <dsp:txXfrm>
        <a:off x="5043377" y="1931738"/>
        <a:ext cx="866913" cy="242569"/>
      </dsp:txXfrm>
    </dsp:sp>
    <dsp:sp modelId="{D06BC7F5-DE43-4899-81AA-4A36986093AB}">
      <dsp:nvSpPr>
        <dsp:cNvPr id="0" name=""/>
        <dsp:cNvSpPr/>
      </dsp:nvSpPr>
      <dsp:spPr>
        <a:xfrm>
          <a:off x="4732924" y="2257035"/>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597E2C2-21CA-409D-B70B-A2535345C3B2}">
      <dsp:nvSpPr>
        <dsp:cNvPr id="0" name=""/>
        <dsp:cNvSpPr/>
      </dsp:nvSpPr>
      <dsp:spPr>
        <a:xfrm>
          <a:off x="4778010" y="2299866"/>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СЕ 3а</a:t>
          </a:r>
        </a:p>
      </dsp:txBody>
      <dsp:txXfrm>
        <a:off x="4785557" y="2307413"/>
        <a:ext cx="390674" cy="242569"/>
      </dsp:txXfrm>
    </dsp:sp>
    <dsp:sp modelId="{9DEE5A47-8DFF-4410-8F1A-9A63B2E08FE1}">
      <dsp:nvSpPr>
        <dsp:cNvPr id="0" name=""/>
        <dsp:cNvSpPr/>
      </dsp:nvSpPr>
      <dsp:spPr>
        <a:xfrm>
          <a:off x="4484954" y="2632709"/>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DDB019A-D11D-48FC-B201-F641C941C6D7}">
      <dsp:nvSpPr>
        <dsp:cNvPr id="0" name=""/>
        <dsp:cNvSpPr/>
      </dsp:nvSpPr>
      <dsp:spPr>
        <a:xfrm>
          <a:off x="4530040" y="2675540"/>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Calibri"/>
              <a:ea typeface="+mn-ea"/>
              <a:cs typeface="+mn-cs"/>
            </a:rPr>
            <a:t>&lt;5 </a:t>
          </a:r>
          <a:r>
            <a:rPr lang="kk-KZ" sz="800" kern="1200" dirty="0">
              <a:solidFill>
                <a:sysClr val="windowText" lastClr="000000"/>
              </a:solidFill>
              <a:latin typeface="Calibri"/>
              <a:ea typeface="+mn-ea"/>
              <a:cs typeface="+mn-cs"/>
            </a:rPr>
            <a:t>см</a:t>
          </a:r>
          <a:endParaRPr lang="ru-RU" sz="800" kern="1200" dirty="0">
            <a:solidFill>
              <a:sysClr val="windowText" lastClr="000000"/>
            </a:solidFill>
            <a:latin typeface="Calibri"/>
            <a:ea typeface="+mn-ea"/>
            <a:cs typeface="+mn-cs"/>
          </a:endParaRPr>
        </a:p>
      </dsp:txBody>
      <dsp:txXfrm>
        <a:off x="4537587" y="2683087"/>
        <a:ext cx="390674" cy="242569"/>
      </dsp:txXfrm>
    </dsp:sp>
    <dsp:sp modelId="{1EAD3260-2A25-4E96-93AE-FAE141C1EAB2}">
      <dsp:nvSpPr>
        <dsp:cNvPr id="0" name=""/>
        <dsp:cNvSpPr/>
      </dsp:nvSpPr>
      <dsp:spPr>
        <a:xfrm>
          <a:off x="4484954" y="3008383"/>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6C0E4D6-4E00-4741-86CA-302E2DC7D8C8}">
      <dsp:nvSpPr>
        <dsp:cNvPr id="0" name=""/>
        <dsp:cNvSpPr/>
      </dsp:nvSpPr>
      <dsp:spPr>
        <a:xfrm>
          <a:off x="4530040" y="3051214"/>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ysClr val="windowText" lastClr="000000"/>
              </a:solidFill>
              <a:latin typeface="Calibri"/>
              <a:ea typeface="+mn-ea"/>
              <a:cs typeface="+mn-cs"/>
            </a:rPr>
            <a:t>АБЗ</a:t>
          </a:r>
        </a:p>
      </dsp:txBody>
      <dsp:txXfrm>
        <a:off x="4537587" y="3058761"/>
        <a:ext cx="390674" cy="242569"/>
      </dsp:txXfrm>
    </dsp:sp>
    <dsp:sp modelId="{CA0ECD47-19BE-41EC-877B-3FA1BF8351D6}">
      <dsp:nvSpPr>
        <dsp:cNvPr id="0" name=""/>
        <dsp:cNvSpPr/>
      </dsp:nvSpPr>
      <dsp:spPr>
        <a:xfrm>
          <a:off x="4980894" y="2632709"/>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31EF79F-B532-4196-AC45-B13282827CBB}">
      <dsp:nvSpPr>
        <dsp:cNvPr id="0" name=""/>
        <dsp:cNvSpPr/>
      </dsp:nvSpPr>
      <dsp:spPr>
        <a:xfrm>
          <a:off x="5025980" y="2675540"/>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Calibri"/>
              <a:ea typeface="+mn-ea"/>
              <a:cs typeface="+mn-cs"/>
            </a:rPr>
            <a:t>&gt;5 </a:t>
          </a:r>
          <a:r>
            <a:rPr lang="kk-KZ" sz="800" kern="1200" dirty="0">
              <a:solidFill>
                <a:sysClr val="windowText" lastClr="000000"/>
              </a:solidFill>
              <a:latin typeface="Calibri"/>
              <a:ea typeface="+mn-ea"/>
              <a:cs typeface="+mn-cs"/>
            </a:rPr>
            <a:t>см</a:t>
          </a:r>
          <a:endParaRPr lang="ru-RU" sz="800" kern="1200" dirty="0">
            <a:solidFill>
              <a:sysClr val="windowText" lastClr="000000"/>
            </a:solidFill>
            <a:latin typeface="Calibri"/>
            <a:ea typeface="+mn-ea"/>
            <a:cs typeface="+mn-cs"/>
          </a:endParaRPr>
        </a:p>
      </dsp:txBody>
      <dsp:txXfrm>
        <a:off x="5033527" y="2683087"/>
        <a:ext cx="390674" cy="242569"/>
      </dsp:txXfrm>
    </dsp:sp>
    <dsp:sp modelId="{28B60B58-2C68-4B1C-835D-A578F108CF4B}">
      <dsp:nvSpPr>
        <dsp:cNvPr id="0" name=""/>
        <dsp:cNvSpPr/>
      </dsp:nvSpPr>
      <dsp:spPr>
        <a:xfrm>
          <a:off x="4980894" y="3008383"/>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617BC69-52BD-4923-A9ED-4FDAB6FA6043}">
      <dsp:nvSpPr>
        <dsp:cNvPr id="0" name=""/>
        <dsp:cNvSpPr/>
      </dsp:nvSpPr>
      <dsp:spPr>
        <a:xfrm>
          <a:off x="5025980" y="3051214"/>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kk-KZ" sz="800" kern="1200" dirty="0">
              <a:solidFill>
                <a:srgbClr val="FF0000"/>
              </a:solidFill>
              <a:latin typeface="Calibri"/>
              <a:ea typeface="+mn-ea"/>
              <a:cs typeface="+mn-cs"/>
            </a:rPr>
            <a:t>Операция </a:t>
          </a:r>
          <a:r>
            <a:rPr lang="ru-RU" sz="800" kern="1200" dirty="0">
              <a:solidFill>
                <a:srgbClr val="FF0000"/>
              </a:solidFill>
              <a:latin typeface="Calibri"/>
              <a:ea typeface="+mn-ea"/>
              <a:cs typeface="+mn-cs"/>
            </a:rPr>
            <a:t>+ АБЗ</a:t>
          </a:r>
        </a:p>
      </dsp:txBody>
      <dsp:txXfrm>
        <a:off x="5033527" y="3058761"/>
        <a:ext cx="390674" cy="242569"/>
      </dsp:txXfrm>
    </dsp:sp>
    <dsp:sp modelId="{DB2A3FB2-2151-46A4-8C61-5417C44347F4}">
      <dsp:nvSpPr>
        <dsp:cNvPr id="0" name=""/>
        <dsp:cNvSpPr/>
      </dsp:nvSpPr>
      <dsp:spPr>
        <a:xfrm>
          <a:off x="5724804" y="2257035"/>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55B7CF7-AB94-43F1-8250-38D67CCB2553}">
      <dsp:nvSpPr>
        <dsp:cNvPr id="0" name=""/>
        <dsp:cNvSpPr/>
      </dsp:nvSpPr>
      <dsp:spPr>
        <a:xfrm>
          <a:off x="5769889" y="2299866"/>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СЕ 3</a:t>
          </a:r>
          <a:r>
            <a:rPr lang="en-GB" sz="800" kern="1200" dirty="0">
              <a:latin typeface="Calibri"/>
              <a:ea typeface="+mn-ea"/>
              <a:cs typeface="+mn-cs"/>
            </a:rPr>
            <a:t>b</a:t>
          </a:r>
          <a:endParaRPr lang="ru-RU" sz="800" kern="1200" dirty="0">
            <a:latin typeface="Calibri"/>
            <a:ea typeface="+mn-ea"/>
            <a:cs typeface="+mn-cs"/>
          </a:endParaRPr>
        </a:p>
      </dsp:txBody>
      <dsp:txXfrm>
        <a:off x="5777436" y="2307413"/>
        <a:ext cx="390674" cy="242569"/>
      </dsp:txXfrm>
    </dsp:sp>
    <dsp:sp modelId="{AD6F9BDD-BEC1-44CB-9F42-38645B40FB21}">
      <dsp:nvSpPr>
        <dsp:cNvPr id="0" name=""/>
        <dsp:cNvSpPr/>
      </dsp:nvSpPr>
      <dsp:spPr>
        <a:xfrm>
          <a:off x="5476834" y="2632709"/>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C3C093E-9D9A-4FCA-9F64-46F80E2B840B}">
      <dsp:nvSpPr>
        <dsp:cNvPr id="0" name=""/>
        <dsp:cNvSpPr/>
      </dsp:nvSpPr>
      <dsp:spPr>
        <a:xfrm>
          <a:off x="5521919" y="2675540"/>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rgbClr val="FF0000"/>
              </a:solidFill>
              <a:latin typeface="Calibri"/>
              <a:ea typeface="+mn-ea"/>
              <a:cs typeface="+mn-cs"/>
            </a:rPr>
            <a:t>&lt;</a:t>
          </a:r>
          <a:r>
            <a:rPr lang="en-GB" sz="800" kern="1200" dirty="0">
              <a:solidFill>
                <a:sysClr val="windowText" lastClr="000000"/>
              </a:solidFill>
              <a:latin typeface="Calibri"/>
              <a:ea typeface="+mn-ea"/>
              <a:cs typeface="+mn-cs"/>
            </a:rPr>
            <a:t>5 </a:t>
          </a:r>
          <a:r>
            <a:rPr lang="kk-KZ" sz="800" kern="1200" dirty="0">
              <a:solidFill>
                <a:sysClr val="windowText" lastClr="000000"/>
              </a:solidFill>
              <a:latin typeface="Calibri"/>
              <a:ea typeface="+mn-ea"/>
              <a:cs typeface="+mn-cs"/>
            </a:rPr>
            <a:t>см</a:t>
          </a:r>
          <a:endParaRPr lang="ru-RU" sz="800" kern="1200" dirty="0">
            <a:solidFill>
              <a:sysClr val="windowText" lastClr="000000"/>
            </a:solidFill>
            <a:latin typeface="Calibri"/>
            <a:ea typeface="+mn-ea"/>
            <a:cs typeface="+mn-cs"/>
          </a:endParaRPr>
        </a:p>
      </dsp:txBody>
      <dsp:txXfrm>
        <a:off x="5529466" y="2683087"/>
        <a:ext cx="390674" cy="242569"/>
      </dsp:txXfrm>
    </dsp:sp>
    <dsp:sp modelId="{FAF94694-BC1F-4CDB-B791-D5436F9F7CC9}">
      <dsp:nvSpPr>
        <dsp:cNvPr id="0" name=""/>
        <dsp:cNvSpPr/>
      </dsp:nvSpPr>
      <dsp:spPr>
        <a:xfrm>
          <a:off x="5476834" y="3008383"/>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F8CA04B-30B3-4549-917B-ADC8A765DFAD}">
      <dsp:nvSpPr>
        <dsp:cNvPr id="0" name=""/>
        <dsp:cNvSpPr/>
      </dsp:nvSpPr>
      <dsp:spPr>
        <a:xfrm>
          <a:off x="5521919" y="3051214"/>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kk-KZ" sz="800" kern="1200" dirty="0">
              <a:solidFill>
                <a:sysClr val="windowText" lastClr="000000"/>
              </a:solidFill>
              <a:latin typeface="Calibri"/>
              <a:ea typeface="+mn-ea"/>
              <a:cs typeface="+mn-cs"/>
            </a:rPr>
            <a:t>АБЗ</a:t>
          </a:r>
          <a:endParaRPr lang="ru-RU" sz="800" kern="1200" dirty="0">
            <a:solidFill>
              <a:sysClr val="windowText" lastClr="000000"/>
            </a:solidFill>
            <a:latin typeface="Calibri"/>
            <a:ea typeface="+mn-ea"/>
            <a:cs typeface="+mn-cs"/>
          </a:endParaRPr>
        </a:p>
      </dsp:txBody>
      <dsp:txXfrm>
        <a:off x="5529466" y="3058761"/>
        <a:ext cx="390674" cy="242569"/>
      </dsp:txXfrm>
    </dsp:sp>
    <dsp:sp modelId="{B46E7056-8107-476F-8152-00C558A1AF64}">
      <dsp:nvSpPr>
        <dsp:cNvPr id="0" name=""/>
        <dsp:cNvSpPr/>
      </dsp:nvSpPr>
      <dsp:spPr>
        <a:xfrm>
          <a:off x="5972774" y="2632709"/>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FEF05BA-CF5B-46A8-BD3F-393AFC97364C}">
      <dsp:nvSpPr>
        <dsp:cNvPr id="0" name=""/>
        <dsp:cNvSpPr/>
      </dsp:nvSpPr>
      <dsp:spPr>
        <a:xfrm>
          <a:off x="6017859" y="2675540"/>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Calibri"/>
              <a:ea typeface="+mn-ea"/>
              <a:cs typeface="+mn-cs"/>
            </a:rPr>
            <a:t>&gt;5 </a:t>
          </a:r>
          <a:r>
            <a:rPr lang="kk-KZ" sz="800" kern="1200" dirty="0">
              <a:solidFill>
                <a:sysClr val="windowText" lastClr="000000"/>
              </a:solidFill>
              <a:latin typeface="Calibri"/>
              <a:ea typeface="+mn-ea"/>
              <a:cs typeface="+mn-cs"/>
            </a:rPr>
            <a:t>см</a:t>
          </a:r>
          <a:endParaRPr lang="ru-RU" sz="800" kern="1200" dirty="0">
            <a:solidFill>
              <a:sysClr val="windowText" lastClr="000000"/>
            </a:solidFill>
            <a:latin typeface="Calibri"/>
            <a:ea typeface="+mn-ea"/>
            <a:cs typeface="+mn-cs"/>
          </a:endParaRPr>
        </a:p>
      </dsp:txBody>
      <dsp:txXfrm>
        <a:off x="6025406" y="2683087"/>
        <a:ext cx="390674" cy="242569"/>
      </dsp:txXfrm>
    </dsp:sp>
    <dsp:sp modelId="{6BD98BAC-A632-4573-94FB-231C1D59713F}">
      <dsp:nvSpPr>
        <dsp:cNvPr id="0" name=""/>
        <dsp:cNvSpPr/>
      </dsp:nvSpPr>
      <dsp:spPr>
        <a:xfrm>
          <a:off x="5972774" y="3008383"/>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E51EE6A-08D8-4BAC-B8D9-46E9BC07B82C}">
      <dsp:nvSpPr>
        <dsp:cNvPr id="0" name=""/>
        <dsp:cNvSpPr/>
      </dsp:nvSpPr>
      <dsp:spPr>
        <a:xfrm>
          <a:off x="6017859" y="3051214"/>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rgbClr val="FF0000"/>
              </a:solidFill>
              <a:latin typeface="Calibri"/>
              <a:ea typeface="+mn-ea"/>
              <a:cs typeface="+mn-cs"/>
            </a:rPr>
            <a:t>Операция + АБЗ</a:t>
          </a:r>
        </a:p>
      </dsp:txBody>
      <dsp:txXfrm>
        <a:off x="6025406" y="3058761"/>
        <a:ext cx="390674" cy="242569"/>
      </dsp:txXfrm>
    </dsp:sp>
    <dsp:sp modelId="{62302915-C4A9-4310-B766-BAC436F18923}">
      <dsp:nvSpPr>
        <dsp:cNvPr id="0" name=""/>
        <dsp:cNvSpPr/>
      </dsp:nvSpPr>
      <dsp:spPr>
        <a:xfrm>
          <a:off x="6516140" y="1881360"/>
          <a:ext cx="806855"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CC5C02D-5222-4463-9DF9-74D59EDB41B0}">
      <dsp:nvSpPr>
        <dsp:cNvPr id="0" name=""/>
        <dsp:cNvSpPr/>
      </dsp:nvSpPr>
      <dsp:spPr>
        <a:xfrm>
          <a:off x="6561225" y="1924191"/>
          <a:ext cx="806855"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Неактивный ЭП</a:t>
          </a:r>
        </a:p>
      </dsp:txBody>
      <dsp:txXfrm>
        <a:off x="6568772" y="1931738"/>
        <a:ext cx="791761" cy="242569"/>
      </dsp:txXfrm>
    </dsp:sp>
    <dsp:sp modelId="{B568F0E9-BE6D-4023-9C29-5FD67C1553C6}">
      <dsp:nvSpPr>
        <dsp:cNvPr id="0" name=""/>
        <dsp:cNvSpPr/>
      </dsp:nvSpPr>
      <dsp:spPr>
        <a:xfrm>
          <a:off x="6468713" y="2257035"/>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9FF8D7F-9930-45E8-8CE3-3B93821BB9B9}">
      <dsp:nvSpPr>
        <dsp:cNvPr id="0" name=""/>
        <dsp:cNvSpPr/>
      </dsp:nvSpPr>
      <dsp:spPr>
        <a:xfrm>
          <a:off x="6513799" y="2299866"/>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СЕ4</a:t>
          </a:r>
        </a:p>
      </dsp:txBody>
      <dsp:txXfrm>
        <a:off x="6521346" y="2307413"/>
        <a:ext cx="390674" cy="242569"/>
      </dsp:txXfrm>
    </dsp:sp>
    <dsp:sp modelId="{7E73535C-6929-48EC-B173-05B9E030C71A}">
      <dsp:nvSpPr>
        <dsp:cNvPr id="0" name=""/>
        <dsp:cNvSpPr/>
      </dsp:nvSpPr>
      <dsp:spPr>
        <a:xfrm>
          <a:off x="6468713" y="2632709"/>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622BAB4-4164-4DAF-9AEB-4ABF41ED1918}">
      <dsp:nvSpPr>
        <dsp:cNvPr id="0" name=""/>
        <dsp:cNvSpPr/>
      </dsp:nvSpPr>
      <dsp:spPr>
        <a:xfrm>
          <a:off x="6513799" y="2675540"/>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ysClr val="windowText" lastClr="000000"/>
              </a:solidFill>
              <a:latin typeface="Calibri"/>
              <a:ea typeface="+mn-ea"/>
              <a:cs typeface="+mn-cs"/>
            </a:rPr>
            <a:t>Наблюдение</a:t>
          </a:r>
        </a:p>
      </dsp:txBody>
      <dsp:txXfrm>
        <a:off x="6521346" y="2683087"/>
        <a:ext cx="390674" cy="242569"/>
      </dsp:txXfrm>
    </dsp:sp>
    <dsp:sp modelId="{D303485A-50C0-4C7C-90B1-EA3D89DA569F}">
      <dsp:nvSpPr>
        <dsp:cNvPr id="0" name=""/>
        <dsp:cNvSpPr/>
      </dsp:nvSpPr>
      <dsp:spPr>
        <a:xfrm>
          <a:off x="6964653" y="2257035"/>
          <a:ext cx="405768" cy="2576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B854A6D-C164-4503-8C14-A1515F54ACE8}">
      <dsp:nvSpPr>
        <dsp:cNvPr id="0" name=""/>
        <dsp:cNvSpPr/>
      </dsp:nvSpPr>
      <dsp:spPr>
        <a:xfrm>
          <a:off x="7009738" y="2299866"/>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СЕ5</a:t>
          </a:r>
        </a:p>
      </dsp:txBody>
      <dsp:txXfrm>
        <a:off x="7017285" y="2307413"/>
        <a:ext cx="390674" cy="242569"/>
      </dsp:txXfrm>
    </dsp:sp>
    <dsp:sp modelId="{F15B330C-7259-48A4-B9B6-5DCF5CA5528B}">
      <dsp:nvSpPr>
        <dsp:cNvPr id="0" name=""/>
        <dsp:cNvSpPr/>
      </dsp:nvSpPr>
      <dsp:spPr>
        <a:xfrm>
          <a:off x="5930807" y="378663"/>
          <a:ext cx="1561418" cy="25766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4DCBEE3-FE7B-459B-B162-D05EF3E23220}">
      <dsp:nvSpPr>
        <dsp:cNvPr id="0" name=""/>
        <dsp:cNvSpPr/>
      </dsp:nvSpPr>
      <dsp:spPr>
        <a:xfrm>
          <a:off x="5975892" y="421494"/>
          <a:ext cx="1561418" cy="25766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latin typeface="Calibri"/>
              <a:ea typeface="+mn-ea"/>
              <a:cs typeface="+mn-cs"/>
            </a:rPr>
            <a:t>Эндемичный регион</a:t>
          </a:r>
        </a:p>
      </dsp:txBody>
      <dsp:txXfrm>
        <a:off x="5983439" y="429041"/>
        <a:ext cx="1546324" cy="242569"/>
      </dsp:txXfrm>
    </dsp:sp>
    <dsp:sp modelId="{B5811017-3093-48D8-8FE1-1FDD18BE8A7B}">
      <dsp:nvSpPr>
        <dsp:cNvPr id="0" name=""/>
        <dsp:cNvSpPr/>
      </dsp:nvSpPr>
      <dsp:spPr>
        <a:xfrm>
          <a:off x="6508632" y="754337"/>
          <a:ext cx="405768" cy="25766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2B0077-73BE-4ECB-ABFE-F8CEC1825851}">
      <dsp:nvSpPr>
        <dsp:cNvPr id="0" name=""/>
        <dsp:cNvSpPr/>
      </dsp:nvSpPr>
      <dsp:spPr>
        <a:xfrm>
          <a:off x="6553717" y="797168"/>
          <a:ext cx="405768" cy="257663"/>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dirty="0">
              <a:solidFill>
                <a:srgbClr val="FF0000"/>
              </a:solidFill>
              <a:latin typeface="Calibri"/>
              <a:ea typeface="+mn-ea"/>
              <a:cs typeface="+mn-cs"/>
            </a:rPr>
            <a:t>МРТ ОБП</a:t>
          </a:r>
        </a:p>
      </dsp:txBody>
      <dsp:txXfrm>
        <a:off x="6561264" y="804715"/>
        <a:ext cx="390674" cy="2425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D0B5CE-0DB6-451D-AEF5-091102E14094}">
      <dsp:nvSpPr>
        <dsp:cNvPr id="0" name=""/>
        <dsp:cNvSpPr/>
      </dsp:nvSpPr>
      <dsp:spPr>
        <a:xfrm>
          <a:off x="4917653" y="2985562"/>
          <a:ext cx="366083" cy="441322"/>
        </a:xfrm>
        <a:custGeom>
          <a:avLst/>
          <a:gdLst/>
          <a:ahLst/>
          <a:cxnLst/>
          <a:rect l="0" t="0" r="0" b="0"/>
          <a:pathLst>
            <a:path>
              <a:moveTo>
                <a:pt x="0" y="0"/>
              </a:moveTo>
              <a:lnTo>
                <a:pt x="0" y="441322"/>
              </a:lnTo>
              <a:lnTo>
                <a:pt x="366083" y="4413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F1CCC5-533E-413C-926C-6D06EFE188BB}">
      <dsp:nvSpPr>
        <dsp:cNvPr id="0" name=""/>
        <dsp:cNvSpPr/>
      </dsp:nvSpPr>
      <dsp:spPr>
        <a:xfrm>
          <a:off x="4134622" y="2985562"/>
          <a:ext cx="783030" cy="437648"/>
        </a:xfrm>
        <a:custGeom>
          <a:avLst/>
          <a:gdLst/>
          <a:ahLst/>
          <a:cxnLst/>
          <a:rect l="0" t="0" r="0" b="0"/>
          <a:pathLst>
            <a:path>
              <a:moveTo>
                <a:pt x="783030" y="0"/>
              </a:moveTo>
              <a:lnTo>
                <a:pt x="783030" y="437648"/>
              </a:lnTo>
              <a:lnTo>
                <a:pt x="0" y="4376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BDB856-F4D1-4F20-8E2D-2C2270757C37}">
      <dsp:nvSpPr>
        <dsp:cNvPr id="0" name=""/>
        <dsp:cNvSpPr/>
      </dsp:nvSpPr>
      <dsp:spPr>
        <a:xfrm>
          <a:off x="4871933" y="2175185"/>
          <a:ext cx="91440" cy="242906"/>
        </a:xfrm>
        <a:custGeom>
          <a:avLst/>
          <a:gdLst/>
          <a:ahLst/>
          <a:cxnLst/>
          <a:rect l="0" t="0" r="0" b="0"/>
          <a:pathLst>
            <a:path>
              <a:moveTo>
                <a:pt x="48875" y="0"/>
              </a:moveTo>
              <a:lnTo>
                <a:pt x="48875" y="123737"/>
              </a:lnTo>
              <a:lnTo>
                <a:pt x="45720" y="123737"/>
              </a:lnTo>
              <a:lnTo>
                <a:pt x="45720" y="2429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62481A-A174-4F45-A268-F44AA59E5040}">
      <dsp:nvSpPr>
        <dsp:cNvPr id="0" name=""/>
        <dsp:cNvSpPr/>
      </dsp:nvSpPr>
      <dsp:spPr>
        <a:xfrm>
          <a:off x="2664566" y="1373945"/>
          <a:ext cx="2256241" cy="233768"/>
        </a:xfrm>
        <a:custGeom>
          <a:avLst/>
          <a:gdLst/>
          <a:ahLst/>
          <a:cxnLst/>
          <a:rect l="0" t="0" r="0" b="0"/>
          <a:pathLst>
            <a:path>
              <a:moveTo>
                <a:pt x="0" y="0"/>
              </a:moveTo>
              <a:lnTo>
                <a:pt x="0" y="114600"/>
              </a:lnTo>
              <a:lnTo>
                <a:pt x="2256241" y="114600"/>
              </a:lnTo>
              <a:lnTo>
                <a:pt x="2256241" y="2337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4662BC-7DD4-4925-857F-4093AB7B258D}">
      <dsp:nvSpPr>
        <dsp:cNvPr id="0" name=""/>
        <dsp:cNvSpPr/>
      </dsp:nvSpPr>
      <dsp:spPr>
        <a:xfrm>
          <a:off x="2555431" y="2985562"/>
          <a:ext cx="795775" cy="294903"/>
        </a:xfrm>
        <a:custGeom>
          <a:avLst/>
          <a:gdLst/>
          <a:ahLst/>
          <a:cxnLst/>
          <a:rect l="0" t="0" r="0" b="0"/>
          <a:pathLst>
            <a:path>
              <a:moveTo>
                <a:pt x="795775" y="0"/>
              </a:moveTo>
              <a:lnTo>
                <a:pt x="795775" y="294903"/>
              </a:lnTo>
              <a:lnTo>
                <a:pt x="0" y="2949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C37D04-94C9-436F-9972-36789E63220E}">
      <dsp:nvSpPr>
        <dsp:cNvPr id="0" name=""/>
        <dsp:cNvSpPr/>
      </dsp:nvSpPr>
      <dsp:spPr>
        <a:xfrm>
          <a:off x="3305486" y="2179753"/>
          <a:ext cx="91440" cy="238337"/>
        </a:xfrm>
        <a:custGeom>
          <a:avLst/>
          <a:gdLst/>
          <a:ahLst/>
          <a:cxnLst/>
          <a:rect l="0" t="0" r="0" b="0"/>
          <a:pathLst>
            <a:path>
              <a:moveTo>
                <a:pt x="45720" y="0"/>
              </a:moveTo>
              <a:lnTo>
                <a:pt x="45720" y="2383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D76A23-6A9F-4AC0-B695-0A9A8FD038F8}">
      <dsp:nvSpPr>
        <dsp:cNvPr id="0" name=""/>
        <dsp:cNvSpPr/>
      </dsp:nvSpPr>
      <dsp:spPr>
        <a:xfrm>
          <a:off x="2664566" y="1373945"/>
          <a:ext cx="686639" cy="238337"/>
        </a:xfrm>
        <a:custGeom>
          <a:avLst/>
          <a:gdLst/>
          <a:ahLst/>
          <a:cxnLst/>
          <a:rect l="0" t="0" r="0" b="0"/>
          <a:pathLst>
            <a:path>
              <a:moveTo>
                <a:pt x="0" y="0"/>
              </a:moveTo>
              <a:lnTo>
                <a:pt x="0" y="119168"/>
              </a:lnTo>
              <a:lnTo>
                <a:pt x="686639" y="119168"/>
              </a:lnTo>
              <a:lnTo>
                <a:pt x="686639" y="2383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C45369-CD61-4EF4-809C-AB48A81D904D}">
      <dsp:nvSpPr>
        <dsp:cNvPr id="0" name=""/>
        <dsp:cNvSpPr/>
      </dsp:nvSpPr>
      <dsp:spPr>
        <a:xfrm>
          <a:off x="1977927" y="1373945"/>
          <a:ext cx="686639" cy="238337"/>
        </a:xfrm>
        <a:custGeom>
          <a:avLst/>
          <a:gdLst/>
          <a:ahLst/>
          <a:cxnLst/>
          <a:rect l="0" t="0" r="0" b="0"/>
          <a:pathLst>
            <a:path>
              <a:moveTo>
                <a:pt x="686639" y="0"/>
              </a:moveTo>
              <a:lnTo>
                <a:pt x="686639" y="119168"/>
              </a:lnTo>
              <a:lnTo>
                <a:pt x="0" y="119168"/>
              </a:lnTo>
              <a:lnTo>
                <a:pt x="0" y="2383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7B077D-286F-4088-9535-0D035351F854}">
      <dsp:nvSpPr>
        <dsp:cNvPr id="0" name=""/>
        <dsp:cNvSpPr/>
      </dsp:nvSpPr>
      <dsp:spPr>
        <a:xfrm>
          <a:off x="604648" y="1373945"/>
          <a:ext cx="2059918" cy="238337"/>
        </a:xfrm>
        <a:custGeom>
          <a:avLst/>
          <a:gdLst/>
          <a:ahLst/>
          <a:cxnLst/>
          <a:rect l="0" t="0" r="0" b="0"/>
          <a:pathLst>
            <a:path>
              <a:moveTo>
                <a:pt x="2059918" y="0"/>
              </a:moveTo>
              <a:lnTo>
                <a:pt x="2059918" y="119168"/>
              </a:lnTo>
              <a:lnTo>
                <a:pt x="0" y="119168"/>
              </a:lnTo>
              <a:lnTo>
                <a:pt x="0" y="2383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74A2FF-A4AD-4A0D-A776-9FD2BFD679B6}">
      <dsp:nvSpPr>
        <dsp:cNvPr id="0" name=""/>
        <dsp:cNvSpPr/>
      </dsp:nvSpPr>
      <dsp:spPr>
        <a:xfrm>
          <a:off x="2618846" y="568136"/>
          <a:ext cx="91440" cy="238337"/>
        </a:xfrm>
        <a:custGeom>
          <a:avLst/>
          <a:gdLst/>
          <a:ahLst/>
          <a:cxnLst/>
          <a:rect l="0" t="0" r="0" b="0"/>
          <a:pathLst>
            <a:path>
              <a:moveTo>
                <a:pt x="45720" y="0"/>
              </a:moveTo>
              <a:lnTo>
                <a:pt x="45720" y="2383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40D929-CC96-4BD0-81D2-72A185A7715D}">
      <dsp:nvSpPr>
        <dsp:cNvPr id="0" name=""/>
        <dsp:cNvSpPr/>
      </dsp:nvSpPr>
      <dsp:spPr>
        <a:xfrm>
          <a:off x="2380831" y="666"/>
          <a:ext cx="567470" cy="5674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3B1C75-8325-4606-B6B3-7A8E9EF1F587}">
      <dsp:nvSpPr>
        <dsp:cNvPr id="0" name=""/>
        <dsp:cNvSpPr/>
      </dsp:nvSpPr>
      <dsp:spPr>
        <a:xfrm>
          <a:off x="2380831" y="666"/>
          <a:ext cx="567470" cy="5674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65A8BB-6513-42D1-AAB9-D0B51383BA7F}">
      <dsp:nvSpPr>
        <dsp:cNvPr id="0" name=""/>
        <dsp:cNvSpPr/>
      </dsp:nvSpPr>
      <dsp:spPr>
        <a:xfrm>
          <a:off x="2097096" y="102810"/>
          <a:ext cx="1134941" cy="363181"/>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Пациент после лечения</a:t>
          </a:r>
        </a:p>
      </dsp:txBody>
      <dsp:txXfrm>
        <a:off x="2097096" y="102810"/>
        <a:ext cx="1134941" cy="363181"/>
      </dsp:txXfrm>
    </dsp:sp>
    <dsp:sp modelId="{CA769F1A-C91C-4F5F-AF4B-3B3D2371C009}">
      <dsp:nvSpPr>
        <dsp:cNvPr id="0" name=""/>
        <dsp:cNvSpPr/>
      </dsp:nvSpPr>
      <dsp:spPr>
        <a:xfrm>
          <a:off x="2380831" y="806474"/>
          <a:ext cx="567470" cy="5674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FB56B4-E1EB-427E-B1A2-C995EBAA1E76}">
      <dsp:nvSpPr>
        <dsp:cNvPr id="0" name=""/>
        <dsp:cNvSpPr/>
      </dsp:nvSpPr>
      <dsp:spPr>
        <a:xfrm>
          <a:off x="2380831" y="806474"/>
          <a:ext cx="567470" cy="5674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800C84-75D2-40FD-89D0-E8DC11A70968}">
      <dsp:nvSpPr>
        <dsp:cNvPr id="0" name=""/>
        <dsp:cNvSpPr/>
      </dsp:nvSpPr>
      <dsp:spPr>
        <a:xfrm>
          <a:off x="2097096" y="908619"/>
          <a:ext cx="1134941" cy="363181"/>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Наблюдение у врача по месту жительства</a:t>
          </a:r>
        </a:p>
      </dsp:txBody>
      <dsp:txXfrm>
        <a:off x="2097096" y="908619"/>
        <a:ext cx="1134941" cy="363181"/>
      </dsp:txXfrm>
    </dsp:sp>
    <dsp:sp modelId="{063EDF07-1C7E-4B27-A3C5-E23F170C20B8}">
      <dsp:nvSpPr>
        <dsp:cNvPr id="0" name=""/>
        <dsp:cNvSpPr/>
      </dsp:nvSpPr>
      <dsp:spPr>
        <a:xfrm>
          <a:off x="320912" y="1612283"/>
          <a:ext cx="567470" cy="5674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46B754-DDB6-47E9-A381-6C80D96332A8}">
      <dsp:nvSpPr>
        <dsp:cNvPr id="0" name=""/>
        <dsp:cNvSpPr/>
      </dsp:nvSpPr>
      <dsp:spPr>
        <a:xfrm>
          <a:off x="320912" y="1612283"/>
          <a:ext cx="567470" cy="5674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6884D8-8BCA-4E71-BF6A-40009C37F1BA}">
      <dsp:nvSpPr>
        <dsp:cNvPr id="0" name=""/>
        <dsp:cNvSpPr/>
      </dsp:nvSpPr>
      <dsp:spPr>
        <a:xfrm>
          <a:off x="37177" y="1714427"/>
          <a:ext cx="1134941" cy="363181"/>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rgbClr val="FF0000"/>
              </a:solidFill>
              <a:latin typeface="Times New Roman" pitchFamily="18" charset="0"/>
              <a:cs typeface="Times New Roman" pitchFamily="18" charset="0"/>
            </a:rPr>
            <a:t>КТ печени 1 раз в год в течении 5 лет</a:t>
          </a:r>
        </a:p>
      </dsp:txBody>
      <dsp:txXfrm>
        <a:off x="37177" y="1714427"/>
        <a:ext cx="1134941" cy="363181"/>
      </dsp:txXfrm>
    </dsp:sp>
    <dsp:sp modelId="{34617305-8C8B-4CAC-AFB1-6E6AF0993C22}">
      <dsp:nvSpPr>
        <dsp:cNvPr id="0" name=""/>
        <dsp:cNvSpPr/>
      </dsp:nvSpPr>
      <dsp:spPr>
        <a:xfrm>
          <a:off x="1694191" y="1612283"/>
          <a:ext cx="567470" cy="5674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D49B28-3E73-4574-B87E-C28760F3BDF3}">
      <dsp:nvSpPr>
        <dsp:cNvPr id="0" name=""/>
        <dsp:cNvSpPr/>
      </dsp:nvSpPr>
      <dsp:spPr>
        <a:xfrm>
          <a:off x="1694191" y="1612283"/>
          <a:ext cx="567470" cy="5674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F072A7-5C87-4C6D-9D9D-84E25AE03A18}">
      <dsp:nvSpPr>
        <dsp:cNvPr id="0" name=""/>
        <dsp:cNvSpPr/>
      </dsp:nvSpPr>
      <dsp:spPr>
        <a:xfrm>
          <a:off x="1410456" y="1714427"/>
          <a:ext cx="1134941" cy="363181"/>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rgbClr val="FF0000"/>
              </a:solidFill>
              <a:latin typeface="Times New Roman" pitchFamily="18" charset="0"/>
              <a:cs typeface="Times New Roman" pitchFamily="18" charset="0"/>
            </a:rPr>
            <a:t>Контрольный ОАК и БАК через месяц </a:t>
          </a:r>
        </a:p>
      </dsp:txBody>
      <dsp:txXfrm>
        <a:off x="1410456" y="1714427"/>
        <a:ext cx="1134941" cy="363181"/>
      </dsp:txXfrm>
    </dsp:sp>
    <dsp:sp modelId="{385E734D-5E60-40D6-B8FC-4AB09AA24221}">
      <dsp:nvSpPr>
        <dsp:cNvPr id="0" name=""/>
        <dsp:cNvSpPr/>
      </dsp:nvSpPr>
      <dsp:spPr>
        <a:xfrm>
          <a:off x="3067471" y="1612283"/>
          <a:ext cx="567470" cy="5674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6D8C65-3462-41C8-B975-536585695EAF}">
      <dsp:nvSpPr>
        <dsp:cNvPr id="0" name=""/>
        <dsp:cNvSpPr/>
      </dsp:nvSpPr>
      <dsp:spPr>
        <a:xfrm>
          <a:off x="3067471" y="1612283"/>
          <a:ext cx="567470" cy="5674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6249ED-F4C1-4DFC-84A7-1D64216DBBA6}">
      <dsp:nvSpPr>
        <dsp:cNvPr id="0" name=""/>
        <dsp:cNvSpPr/>
      </dsp:nvSpPr>
      <dsp:spPr>
        <a:xfrm>
          <a:off x="2783735" y="1714427"/>
          <a:ext cx="1134941" cy="363181"/>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rgbClr val="FF0000"/>
              </a:solidFill>
              <a:latin typeface="Times New Roman" pitchFamily="18" charset="0"/>
              <a:cs typeface="Times New Roman" pitchFamily="18" charset="0"/>
            </a:rPr>
            <a:t>УЗИ контроль печени через 1, 3, 6, 12, 24 месяцев </a:t>
          </a:r>
        </a:p>
      </dsp:txBody>
      <dsp:txXfrm>
        <a:off x="2783735" y="1714427"/>
        <a:ext cx="1134941" cy="363181"/>
      </dsp:txXfrm>
    </dsp:sp>
    <dsp:sp modelId="{FC6C9378-33FF-44A3-92E1-C890E147B1D1}">
      <dsp:nvSpPr>
        <dsp:cNvPr id="0" name=""/>
        <dsp:cNvSpPr/>
      </dsp:nvSpPr>
      <dsp:spPr>
        <a:xfrm>
          <a:off x="3067471" y="2418091"/>
          <a:ext cx="567470" cy="5674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9C7ABF-8197-48BC-BFA1-0FBADB530A1B}">
      <dsp:nvSpPr>
        <dsp:cNvPr id="0" name=""/>
        <dsp:cNvSpPr/>
      </dsp:nvSpPr>
      <dsp:spPr>
        <a:xfrm>
          <a:off x="3067471" y="2418091"/>
          <a:ext cx="567470" cy="5674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C5794-900C-4CE6-8C5D-F91DB38398B5}">
      <dsp:nvSpPr>
        <dsp:cNvPr id="0" name=""/>
        <dsp:cNvSpPr/>
      </dsp:nvSpPr>
      <dsp:spPr>
        <a:xfrm>
          <a:off x="2783735" y="2520236"/>
          <a:ext cx="1134941" cy="363181"/>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Рецидив эхинококковай кисты </a:t>
          </a:r>
        </a:p>
      </dsp:txBody>
      <dsp:txXfrm>
        <a:off x="2783735" y="2520236"/>
        <a:ext cx="1134941" cy="363181"/>
      </dsp:txXfrm>
    </dsp:sp>
    <dsp:sp modelId="{A872BD42-E949-4737-9A56-5BA4E28DDBAF}">
      <dsp:nvSpPr>
        <dsp:cNvPr id="0" name=""/>
        <dsp:cNvSpPr/>
      </dsp:nvSpPr>
      <dsp:spPr>
        <a:xfrm>
          <a:off x="2056056" y="3178320"/>
          <a:ext cx="567470" cy="5674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22F2AC-18C1-4F90-B1D4-F0EC76CBBF52}">
      <dsp:nvSpPr>
        <dsp:cNvPr id="0" name=""/>
        <dsp:cNvSpPr/>
      </dsp:nvSpPr>
      <dsp:spPr>
        <a:xfrm>
          <a:off x="2056056" y="3178320"/>
          <a:ext cx="567470" cy="5674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FD4BAB-F834-4613-963D-25ECB1AFF3B9}">
      <dsp:nvSpPr>
        <dsp:cNvPr id="0" name=""/>
        <dsp:cNvSpPr/>
      </dsp:nvSpPr>
      <dsp:spPr>
        <a:xfrm>
          <a:off x="1772321" y="3280465"/>
          <a:ext cx="1134941" cy="363181"/>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Направить в профильное отделение</a:t>
          </a:r>
        </a:p>
      </dsp:txBody>
      <dsp:txXfrm>
        <a:off x="1772321" y="3280465"/>
        <a:ext cx="1134941" cy="363181"/>
      </dsp:txXfrm>
    </dsp:sp>
    <dsp:sp modelId="{15A93F01-1B82-4BCE-9BD7-0255A5FAAB18}">
      <dsp:nvSpPr>
        <dsp:cNvPr id="0" name=""/>
        <dsp:cNvSpPr/>
      </dsp:nvSpPr>
      <dsp:spPr>
        <a:xfrm>
          <a:off x="4637072" y="1607714"/>
          <a:ext cx="567470" cy="5674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F83D77-B20C-4D38-859F-4A977770054F}">
      <dsp:nvSpPr>
        <dsp:cNvPr id="0" name=""/>
        <dsp:cNvSpPr/>
      </dsp:nvSpPr>
      <dsp:spPr>
        <a:xfrm>
          <a:off x="4637072" y="1607714"/>
          <a:ext cx="567470" cy="5674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0484C7-F266-4D7B-8AE0-448699AFD4C5}">
      <dsp:nvSpPr>
        <dsp:cNvPr id="0" name=""/>
        <dsp:cNvSpPr/>
      </dsp:nvSpPr>
      <dsp:spPr>
        <a:xfrm>
          <a:off x="4353337" y="1709859"/>
          <a:ext cx="1134941" cy="363181"/>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Албендазол 800 мг 1 раз в день 2 месяца</a:t>
          </a:r>
        </a:p>
      </dsp:txBody>
      <dsp:txXfrm>
        <a:off x="4353337" y="1709859"/>
        <a:ext cx="1134941" cy="363181"/>
      </dsp:txXfrm>
    </dsp:sp>
    <dsp:sp modelId="{752CD093-345E-4D83-8B24-48F4A294C05F}">
      <dsp:nvSpPr>
        <dsp:cNvPr id="0" name=""/>
        <dsp:cNvSpPr/>
      </dsp:nvSpPr>
      <dsp:spPr>
        <a:xfrm>
          <a:off x="4633917" y="2418091"/>
          <a:ext cx="567470" cy="5674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C801F9-068C-4C0C-A2A0-6656626C3625}">
      <dsp:nvSpPr>
        <dsp:cNvPr id="0" name=""/>
        <dsp:cNvSpPr/>
      </dsp:nvSpPr>
      <dsp:spPr>
        <a:xfrm>
          <a:off x="4633917" y="2418091"/>
          <a:ext cx="567470" cy="5674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4C139D-6D6B-40BD-B5D6-9863C475D4FA}">
      <dsp:nvSpPr>
        <dsp:cNvPr id="0" name=""/>
        <dsp:cNvSpPr/>
      </dsp:nvSpPr>
      <dsp:spPr>
        <a:xfrm>
          <a:off x="4350182" y="2520236"/>
          <a:ext cx="1134941" cy="363181"/>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лейкопения менее 3х109 /л, уменьшение числа гранулоцитов, повышения уровня аминотрансфераз более чем в 3 раза от нормы</a:t>
          </a:r>
        </a:p>
      </dsp:txBody>
      <dsp:txXfrm>
        <a:off x="4350182" y="2520236"/>
        <a:ext cx="1134941" cy="363181"/>
      </dsp:txXfrm>
    </dsp:sp>
    <dsp:sp modelId="{F69CB22F-FAD4-478D-9546-47E8F1B51C47}">
      <dsp:nvSpPr>
        <dsp:cNvPr id="0" name=""/>
        <dsp:cNvSpPr/>
      </dsp:nvSpPr>
      <dsp:spPr>
        <a:xfrm>
          <a:off x="3635248" y="3321065"/>
          <a:ext cx="567470" cy="5674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37844B-1826-43F8-AB38-2845A4D53E6E}">
      <dsp:nvSpPr>
        <dsp:cNvPr id="0" name=""/>
        <dsp:cNvSpPr/>
      </dsp:nvSpPr>
      <dsp:spPr>
        <a:xfrm>
          <a:off x="3635248" y="3321065"/>
          <a:ext cx="567470" cy="5674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240224-D42A-48A5-AED6-FC06D2B94E62}">
      <dsp:nvSpPr>
        <dsp:cNvPr id="0" name=""/>
        <dsp:cNvSpPr/>
      </dsp:nvSpPr>
      <dsp:spPr>
        <a:xfrm>
          <a:off x="3351513" y="3423210"/>
          <a:ext cx="1134941" cy="363181"/>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назначить гепатопротекторы и антигистамины</a:t>
          </a:r>
        </a:p>
      </dsp:txBody>
      <dsp:txXfrm>
        <a:off x="3351513" y="3423210"/>
        <a:ext cx="1134941" cy="363181"/>
      </dsp:txXfrm>
    </dsp:sp>
    <dsp:sp modelId="{79A25F79-97DF-441F-98C4-D1D7B0D7A03D}">
      <dsp:nvSpPr>
        <dsp:cNvPr id="0" name=""/>
        <dsp:cNvSpPr/>
      </dsp:nvSpPr>
      <dsp:spPr>
        <a:xfrm>
          <a:off x="5215639" y="3334932"/>
          <a:ext cx="567470" cy="550196"/>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0D90D-A7B6-4ECF-9607-61ABA8488D83}">
      <dsp:nvSpPr>
        <dsp:cNvPr id="0" name=""/>
        <dsp:cNvSpPr/>
      </dsp:nvSpPr>
      <dsp:spPr>
        <a:xfrm>
          <a:off x="5215639" y="3334932"/>
          <a:ext cx="567470" cy="550196"/>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8435F4-CD54-480D-8DFD-C8B9E381C839}">
      <dsp:nvSpPr>
        <dsp:cNvPr id="0" name=""/>
        <dsp:cNvSpPr/>
      </dsp:nvSpPr>
      <dsp:spPr>
        <a:xfrm>
          <a:off x="4931904" y="3433967"/>
          <a:ext cx="1134941" cy="352126"/>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приостановить терапию</a:t>
          </a:r>
        </a:p>
      </dsp:txBody>
      <dsp:txXfrm>
        <a:off x="4931904" y="3433967"/>
        <a:ext cx="1134941" cy="352126"/>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DFEF8-BC49-4845-8D4A-58975CEBC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6357</TotalTime>
  <Pages>114</Pages>
  <Words>34528</Words>
  <Characters>196812</Characters>
  <Application>Microsoft Office Word</Application>
  <DocSecurity>0</DocSecurity>
  <Lines>1640</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230879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operblok-zav</cp:lastModifiedBy>
  <cp:revision>371</cp:revision>
  <cp:lastPrinted>2022-04-30T05:22:00Z</cp:lastPrinted>
  <dcterms:created xsi:type="dcterms:W3CDTF">2022-04-06T04:31:00Z</dcterms:created>
  <dcterms:modified xsi:type="dcterms:W3CDTF">2022-06-02T07:35:00Z</dcterms:modified>
</cp:coreProperties>
</file>