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0106D1" w14:textId="4A7666D4" w:rsidR="00430A85" w:rsidRPr="00D32B74" w:rsidRDefault="0064247E" w:rsidP="0064247E">
      <w:pPr>
        <w:spacing w:after="0" w:line="240" w:lineRule="auto"/>
        <w:jc w:val="center"/>
        <w:rPr>
          <w:rFonts w:ascii="Times New Roman" w:hAnsi="Times New Roman" w:cs="Times New Roman"/>
          <w:sz w:val="28"/>
          <w:szCs w:val="28"/>
        </w:rPr>
      </w:pPr>
      <w:bookmarkStart w:id="0" w:name="_GoBack"/>
      <w:bookmarkEnd w:id="0"/>
      <w:r w:rsidRPr="00D32B74">
        <w:rPr>
          <w:rFonts w:ascii="Times New Roman" w:hAnsi="Times New Roman" w:cs="Times New Roman"/>
          <w:sz w:val="28"/>
          <w:szCs w:val="28"/>
        </w:rPr>
        <w:t xml:space="preserve">  </w:t>
      </w:r>
      <w:r w:rsidR="00430A85" w:rsidRPr="00D32B74">
        <w:rPr>
          <w:rFonts w:ascii="Times New Roman" w:hAnsi="Times New Roman" w:cs="Times New Roman"/>
          <w:sz w:val="28"/>
          <w:szCs w:val="28"/>
        </w:rPr>
        <w:t>Қ.А.</w:t>
      </w:r>
      <w:r w:rsidRPr="00D32B74">
        <w:rPr>
          <w:rFonts w:ascii="Times New Roman" w:hAnsi="Times New Roman" w:cs="Times New Roman"/>
          <w:sz w:val="28"/>
          <w:szCs w:val="28"/>
        </w:rPr>
        <w:t xml:space="preserve">  </w:t>
      </w:r>
      <w:r w:rsidR="00430A85" w:rsidRPr="00D32B74">
        <w:rPr>
          <w:rFonts w:ascii="Times New Roman" w:hAnsi="Times New Roman" w:cs="Times New Roman"/>
          <w:sz w:val="28"/>
          <w:szCs w:val="28"/>
        </w:rPr>
        <w:t>Я</w:t>
      </w:r>
      <w:r w:rsidRPr="00D32B74">
        <w:rPr>
          <w:rFonts w:ascii="Times New Roman" w:hAnsi="Times New Roman" w:cs="Times New Roman"/>
          <w:sz w:val="28"/>
          <w:szCs w:val="28"/>
        </w:rPr>
        <w:t xml:space="preserve">сауи атындағы </w:t>
      </w:r>
      <w:r w:rsidR="00B63C4A" w:rsidRPr="00D32B74">
        <w:rPr>
          <w:rFonts w:ascii="Times New Roman" w:hAnsi="Times New Roman" w:cs="Times New Roman"/>
          <w:sz w:val="28"/>
          <w:szCs w:val="28"/>
        </w:rPr>
        <w:t>Х</w:t>
      </w:r>
      <w:r w:rsidRPr="00D32B74">
        <w:rPr>
          <w:rFonts w:ascii="Times New Roman" w:hAnsi="Times New Roman" w:cs="Times New Roman"/>
          <w:sz w:val="28"/>
          <w:szCs w:val="28"/>
        </w:rPr>
        <w:t>алықаралық қазақ-түрік университеті</w:t>
      </w:r>
    </w:p>
    <w:p w14:paraId="596F2A09" w14:textId="77777777" w:rsidR="00430A85" w:rsidRPr="00D32B74" w:rsidRDefault="00430A85" w:rsidP="00B64794">
      <w:pPr>
        <w:spacing w:after="0" w:line="240" w:lineRule="auto"/>
        <w:ind w:firstLine="709"/>
        <w:jc w:val="center"/>
        <w:rPr>
          <w:rFonts w:ascii="Times New Roman" w:hAnsi="Times New Roman" w:cs="Times New Roman"/>
          <w:b/>
          <w:sz w:val="28"/>
          <w:szCs w:val="28"/>
          <w:lang w:val="kk-KZ"/>
        </w:rPr>
      </w:pPr>
    </w:p>
    <w:p w14:paraId="2B8E566B" w14:textId="77410451" w:rsidR="00CE1C7F" w:rsidRPr="00D32B74" w:rsidRDefault="00CE1C7F" w:rsidP="00B64794">
      <w:pPr>
        <w:spacing w:after="0" w:line="240" w:lineRule="auto"/>
        <w:ind w:firstLine="709"/>
        <w:jc w:val="center"/>
        <w:rPr>
          <w:rFonts w:ascii="Times New Roman" w:hAnsi="Times New Roman" w:cs="Times New Roman"/>
          <w:sz w:val="28"/>
          <w:szCs w:val="28"/>
          <w:lang w:val="kk-KZ"/>
        </w:rPr>
      </w:pPr>
    </w:p>
    <w:p w14:paraId="0E960391" w14:textId="77777777" w:rsidR="008B4E0F" w:rsidRPr="00D32B74" w:rsidRDefault="008B4E0F" w:rsidP="00B64794">
      <w:pPr>
        <w:spacing w:after="0" w:line="240" w:lineRule="auto"/>
        <w:ind w:firstLine="709"/>
        <w:rPr>
          <w:rFonts w:ascii="Times New Roman" w:hAnsi="Times New Roman" w:cs="Times New Roman"/>
          <w:sz w:val="28"/>
          <w:szCs w:val="28"/>
          <w:lang w:val="kk-KZ"/>
        </w:rPr>
      </w:pPr>
    </w:p>
    <w:p w14:paraId="2C138A19" w14:textId="1E27D0AA" w:rsidR="003B4146" w:rsidRPr="00D32B74" w:rsidRDefault="0092171A" w:rsidP="0064247E">
      <w:pPr>
        <w:spacing w:after="0" w:line="240" w:lineRule="auto"/>
        <w:ind w:firstLine="426"/>
        <w:rPr>
          <w:rFonts w:ascii="Times New Roman" w:hAnsi="Times New Roman" w:cs="Times New Roman"/>
          <w:sz w:val="28"/>
          <w:szCs w:val="28"/>
          <w:lang w:val="kk-KZ"/>
        </w:rPr>
      </w:pPr>
      <w:r w:rsidRPr="00D32B74">
        <w:rPr>
          <w:rFonts w:ascii="Times New Roman" w:hAnsi="Times New Roman" w:cs="Times New Roman"/>
          <w:sz w:val="28"/>
          <w:szCs w:val="28"/>
          <w:lang w:val="kk-KZ"/>
        </w:rPr>
        <w:t>ӘӨЖ</w:t>
      </w:r>
      <w:r w:rsidR="0064247E" w:rsidRPr="00D32B74">
        <w:rPr>
          <w:rFonts w:ascii="Times New Roman" w:hAnsi="Times New Roman" w:cs="Times New Roman"/>
          <w:sz w:val="28"/>
          <w:szCs w:val="28"/>
          <w:lang w:val="kk-KZ"/>
        </w:rPr>
        <w:t>:</w:t>
      </w:r>
      <w:r w:rsidR="00161F4D" w:rsidRPr="00D32B74">
        <w:rPr>
          <w:rFonts w:ascii="Times New Roman" w:hAnsi="Times New Roman" w:cs="Times New Roman" w:hint="cs"/>
          <w:sz w:val="28"/>
          <w:szCs w:val="28"/>
          <w:lang w:val="kk-KZ"/>
        </w:rPr>
        <w:t xml:space="preserve"> 353</w:t>
      </w:r>
      <w:r w:rsidR="00A1569C">
        <w:rPr>
          <w:rFonts w:ascii="Times New Roman" w:hAnsi="Times New Roman" w:cs="Times New Roman"/>
          <w:sz w:val="28"/>
          <w:szCs w:val="28"/>
          <w:lang w:val="kk-KZ"/>
        </w:rPr>
        <w:t>.</w:t>
      </w:r>
      <w:r w:rsidR="00A1569C">
        <w:rPr>
          <w:rFonts w:ascii="Times New Roman" w:hAnsi="Times New Roman" w:cs="Times New Roman"/>
          <w:sz w:val="28"/>
          <w:szCs w:val="28"/>
        </w:rPr>
        <w:t>5</w:t>
      </w:r>
      <w:r w:rsidR="001A587D">
        <w:rPr>
          <w:rFonts w:ascii="Times New Roman" w:hAnsi="Times New Roman" w:cs="Times New Roman"/>
          <w:sz w:val="28"/>
          <w:szCs w:val="28"/>
        </w:rPr>
        <w:t>, 336.2</w:t>
      </w:r>
      <w:r w:rsidR="00161F4D" w:rsidRPr="00D32B74">
        <w:rPr>
          <w:rFonts w:ascii="Times New Roman" w:hAnsi="Times New Roman" w:cs="Times New Roman" w:hint="cs"/>
          <w:sz w:val="28"/>
          <w:szCs w:val="28"/>
          <w:lang w:val="kk-KZ"/>
        </w:rPr>
        <w:t xml:space="preserve">                                               </w:t>
      </w:r>
      <w:r w:rsidR="0064247E" w:rsidRPr="00D32B74">
        <w:rPr>
          <w:rFonts w:ascii="Times New Roman" w:hAnsi="Times New Roman" w:cs="Times New Roman"/>
          <w:sz w:val="28"/>
          <w:szCs w:val="28"/>
          <w:lang w:val="kk-KZ"/>
        </w:rPr>
        <w:t xml:space="preserve">            </w:t>
      </w:r>
      <w:r w:rsidR="00161F4D" w:rsidRPr="00D32B74">
        <w:rPr>
          <w:rFonts w:ascii="Times New Roman" w:hAnsi="Times New Roman" w:cs="Times New Roman" w:hint="cs"/>
          <w:sz w:val="28"/>
          <w:szCs w:val="28"/>
          <w:lang w:val="kk-KZ"/>
        </w:rPr>
        <w:t xml:space="preserve"> Қолжазба құқығында</w:t>
      </w:r>
    </w:p>
    <w:p w14:paraId="04A5B24F" w14:textId="77777777" w:rsidR="003B4146" w:rsidRPr="00D32B74" w:rsidRDefault="003B4146" w:rsidP="00B64794">
      <w:pPr>
        <w:spacing w:after="0" w:line="240" w:lineRule="auto"/>
        <w:ind w:firstLine="709"/>
        <w:rPr>
          <w:rFonts w:ascii="Times New Roman" w:hAnsi="Times New Roman" w:cs="Times New Roman"/>
          <w:sz w:val="28"/>
          <w:szCs w:val="28"/>
          <w:lang w:val="kk-KZ"/>
        </w:rPr>
      </w:pPr>
    </w:p>
    <w:p w14:paraId="63B63047" w14:textId="77777777" w:rsidR="003B4146" w:rsidRPr="00D32B74" w:rsidRDefault="003B4146" w:rsidP="00B64794">
      <w:pPr>
        <w:spacing w:after="0" w:line="240" w:lineRule="auto"/>
        <w:ind w:firstLine="709"/>
        <w:rPr>
          <w:rFonts w:ascii="Times New Roman" w:hAnsi="Times New Roman" w:cs="Times New Roman"/>
          <w:sz w:val="28"/>
          <w:szCs w:val="28"/>
          <w:lang w:val="kk-KZ"/>
        </w:rPr>
      </w:pPr>
    </w:p>
    <w:p w14:paraId="5F66FABE" w14:textId="77777777" w:rsidR="003B4146" w:rsidRPr="00D32B74" w:rsidRDefault="003B4146" w:rsidP="00B64794">
      <w:pPr>
        <w:spacing w:after="0" w:line="240" w:lineRule="auto"/>
        <w:ind w:firstLine="709"/>
        <w:rPr>
          <w:rFonts w:ascii="Times New Roman" w:hAnsi="Times New Roman" w:cs="Times New Roman"/>
          <w:sz w:val="28"/>
          <w:szCs w:val="28"/>
          <w:lang w:val="kk-KZ"/>
        </w:rPr>
      </w:pPr>
    </w:p>
    <w:p w14:paraId="268BD1E0" w14:textId="77777777" w:rsidR="0064247E" w:rsidRPr="00D32B74" w:rsidRDefault="0064247E" w:rsidP="00B64794">
      <w:pPr>
        <w:spacing w:after="0" w:line="240" w:lineRule="auto"/>
        <w:ind w:firstLine="709"/>
        <w:rPr>
          <w:rFonts w:ascii="Times New Roman" w:hAnsi="Times New Roman" w:cs="Times New Roman"/>
          <w:sz w:val="28"/>
          <w:szCs w:val="28"/>
          <w:lang w:val="kk-KZ"/>
        </w:rPr>
      </w:pPr>
    </w:p>
    <w:p w14:paraId="1A7C5799" w14:textId="77777777" w:rsidR="00AB297D" w:rsidRPr="00D32B74" w:rsidRDefault="00AB297D" w:rsidP="00B64794">
      <w:pPr>
        <w:spacing w:after="0" w:line="240" w:lineRule="auto"/>
        <w:ind w:firstLine="709"/>
        <w:rPr>
          <w:rFonts w:ascii="Times New Roman" w:hAnsi="Times New Roman" w:cs="Times New Roman"/>
          <w:sz w:val="28"/>
          <w:szCs w:val="28"/>
          <w:lang w:val="kk-KZ"/>
        </w:rPr>
      </w:pPr>
    </w:p>
    <w:p w14:paraId="1FC2DF8A" w14:textId="77777777" w:rsidR="00BA094E" w:rsidRPr="00D32B74" w:rsidRDefault="00BA094E" w:rsidP="00B64794">
      <w:pPr>
        <w:spacing w:after="0" w:line="240" w:lineRule="auto"/>
        <w:ind w:firstLine="709"/>
        <w:rPr>
          <w:rFonts w:ascii="Times New Roman" w:hAnsi="Times New Roman" w:cs="Times New Roman"/>
          <w:sz w:val="28"/>
          <w:szCs w:val="28"/>
          <w:lang w:val="kk-KZ"/>
        </w:rPr>
      </w:pPr>
    </w:p>
    <w:p w14:paraId="12067073" w14:textId="531A5111" w:rsidR="00BA094E" w:rsidRPr="00D32B74" w:rsidRDefault="00BA094E" w:rsidP="0064247E">
      <w:pPr>
        <w:spacing w:after="0" w:line="240" w:lineRule="auto"/>
        <w:jc w:val="center"/>
        <w:rPr>
          <w:rFonts w:ascii="Times New Roman" w:hAnsi="Times New Roman" w:cs="Times New Roman"/>
          <w:b/>
          <w:sz w:val="28"/>
          <w:szCs w:val="28"/>
          <w:lang w:val="kk-KZ"/>
        </w:rPr>
      </w:pPr>
      <w:r w:rsidRPr="00D32B74">
        <w:rPr>
          <w:rFonts w:ascii="Times New Roman" w:hAnsi="Times New Roman" w:cs="Times New Roman"/>
          <w:b/>
          <w:sz w:val="28"/>
          <w:szCs w:val="28"/>
          <w:lang w:val="kk-KZ"/>
        </w:rPr>
        <w:t>КАЛЫМБЕТОВА АЙГУЛЬ РАХМАНОВНА</w:t>
      </w:r>
    </w:p>
    <w:p w14:paraId="13161DF0" w14:textId="77777777" w:rsidR="00430A85" w:rsidRPr="00D32B74" w:rsidRDefault="00430A85" w:rsidP="0064247E">
      <w:pPr>
        <w:spacing w:after="0" w:line="240" w:lineRule="auto"/>
        <w:rPr>
          <w:rFonts w:ascii="Times New Roman" w:hAnsi="Times New Roman" w:cs="Times New Roman"/>
          <w:sz w:val="28"/>
          <w:szCs w:val="28"/>
          <w:lang w:val="kk-KZ"/>
        </w:rPr>
      </w:pPr>
    </w:p>
    <w:p w14:paraId="47FCA947" w14:textId="77777777" w:rsidR="0064247E" w:rsidRPr="00D32B74" w:rsidRDefault="0064247E" w:rsidP="0064247E">
      <w:pPr>
        <w:spacing w:after="0" w:line="240" w:lineRule="auto"/>
        <w:rPr>
          <w:rFonts w:ascii="Times New Roman" w:hAnsi="Times New Roman" w:cs="Times New Roman"/>
          <w:sz w:val="28"/>
          <w:szCs w:val="28"/>
          <w:lang w:val="kk-KZ"/>
        </w:rPr>
      </w:pPr>
    </w:p>
    <w:p w14:paraId="5F0F103F" w14:textId="77777777" w:rsidR="0064247E" w:rsidRPr="00D32B74" w:rsidRDefault="0064247E" w:rsidP="0064247E">
      <w:pPr>
        <w:spacing w:after="0" w:line="240" w:lineRule="auto"/>
        <w:rPr>
          <w:rFonts w:ascii="Times New Roman" w:hAnsi="Times New Roman" w:cs="Times New Roman"/>
          <w:sz w:val="28"/>
          <w:szCs w:val="28"/>
          <w:lang w:val="kk-KZ"/>
        </w:rPr>
      </w:pPr>
    </w:p>
    <w:p w14:paraId="45AA301E" w14:textId="77777777" w:rsidR="00AB297D" w:rsidRPr="00D32B74" w:rsidRDefault="00AB297D" w:rsidP="0064247E">
      <w:pPr>
        <w:spacing w:after="0" w:line="240" w:lineRule="auto"/>
        <w:rPr>
          <w:rFonts w:ascii="Times New Roman" w:hAnsi="Times New Roman" w:cs="Times New Roman"/>
          <w:sz w:val="28"/>
          <w:szCs w:val="28"/>
          <w:lang w:val="kk-KZ"/>
        </w:rPr>
      </w:pPr>
    </w:p>
    <w:p w14:paraId="5287433F" w14:textId="57336AB8" w:rsidR="00430A85" w:rsidRPr="00D32B74" w:rsidRDefault="00430A85" w:rsidP="0064247E">
      <w:pPr>
        <w:spacing w:after="0" w:line="240" w:lineRule="auto"/>
        <w:jc w:val="center"/>
        <w:rPr>
          <w:rFonts w:ascii="Times New Roman" w:hAnsi="Times New Roman" w:cs="Times New Roman"/>
          <w:b/>
          <w:bCs/>
          <w:sz w:val="28"/>
          <w:szCs w:val="28"/>
          <w:lang w:val="kk-KZ"/>
        </w:rPr>
      </w:pPr>
      <w:r w:rsidRPr="00D32B74">
        <w:rPr>
          <w:rFonts w:ascii="Times New Roman" w:hAnsi="Times New Roman" w:cs="Times New Roman"/>
          <w:b/>
          <w:bCs/>
          <w:sz w:val="28"/>
          <w:szCs w:val="28"/>
          <w:lang w:val="kk-KZ"/>
        </w:rPr>
        <w:t>Қ</w:t>
      </w:r>
      <w:r w:rsidR="0064247E" w:rsidRPr="00D32B74">
        <w:rPr>
          <w:rFonts w:ascii="Times New Roman" w:hAnsi="Times New Roman" w:cs="Times New Roman"/>
          <w:b/>
          <w:bCs/>
          <w:sz w:val="28"/>
          <w:szCs w:val="28"/>
          <w:lang w:val="kk-KZ"/>
        </w:rPr>
        <w:t>азақстандағы жергілікті өзін- өзі басқарудың дербес бюджеті: институттары, механизмдері және перспективалары</w:t>
      </w:r>
    </w:p>
    <w:p w14:paraId="2A2BB788" w14:textId="77777777" w:rsidR="00DC0339" w:rsidRPr="00D32B74" w:rsidRDefault="00DC0339" w:rsidP="0064247E">
      <w:pPr>
        <w:spacing w:after="0" w:line="240" w:lineRule="auto"/>
        <w:jc w:val="center"/>
        <w:rPr>
          <w:rFonts w:ascii="Times New Roman" w:hAnsi="Times New Roman" w:cs="Times New Roman"/>
          <w:sz w:val="28"/>
          <w:szCs w:val="28"/>
          <w:lang w:val="kk-KZ"/>
        </w:rPr>
      </w:pPr>
    </w:p>
    <w:p w14:paraId="29512675" w14:textId="77777777" w:rsidR="00AB297D" w:rsidRPr="00D32B74" w:rsidRDefault="00AB297D" w:rsidP="0064247E">
      <w:pPr>
        <w:spacing w:after="0" w:line="240" w:lineRule="auto"/>
        <w:jc w:val="center"/>
        <w:rPr>
          <w:rFonts w:ascii="Times New Roman" w:hAnsi="Times New Roman" w:cs="Times New Roman"/>
          <w:sz w:val="28"/>
          <w:szCs w:val="28"/>
          <w:lang w:val="kk-KZ"/>
        </w:rPr>
      </w:pPr>
    </w:p>
    <w:p w14:paraId="6A2CA89B" w14:textId="77777777" w:rsidR="00197E1F" w:rsidRPr="00D32B74" w:rsidRDefault="00197E1F" w:rsidP="0064247E">
      <w:pPr>
        <w:spacing w:after="0" w:line="240" w:lineRule="auto"/>
        <w:jc w:val="center"/>
        <w:rPr>
          <w:rFonts w:ascii="Times New Roman" w:hAnsi="Times New Roman" w:cs="Times New Roman"/>
          <w:sz w:val="28"/>
          <w:szCs w:val="28"/>
          <w:lang w:val="kk-KZ"/>
        </w:rPr>
      </w:pPr>
    </w:p>
    <w:p w14:paraId="78088214" w14:textId="77777777" w:rsidR="00AB297D" w:rsidRPr="00D32B74" w:rsidRDefault="00AB297D" w:rsidP="0064247E">
      <w:pPr>
        <w:spacing w:after="0" w:line="240" w:lineRule="auto"/>
        <w:jc w:val="center"/>
        <w:rPr>
          <w:rFonts w:ascii="Times New Roman" w:hAnsi="Times New Roman" w:cs="Times New Roman"/>
          <w:sz w:val="28"/>
          <w:szCs w:val="28"/>
          <w:lang w:val="kk-KZ"/>
        </w:rPr>
      </w:pPr>
    </w:p>
    <w:p w14:paraId="4BA50118" w14:textId="4497D4BB" w:rsidR="00BA094E" w:rsidRPr="00D32B74" w:rsidRDefault="00BA094E" w:rsidP="0064247E">
      <w:pPr>
        <w:spacing w:after="0" w:line="240" w:lineRule="auto"/>
        <w:jc w:val="center"/>
        <w:rPr>
          <w:rFonts w:ascii="Times New Roman" w:hAnsi="Times New Roman" w:cs="Times New Roman"/>
          <w:sz w:val="28"/>
          <w:szCs w:val="28"/>
          <w:lang w:val="kk-KZ"/>
        </w:rPr>
      </w:pPr>
      <w:r w:rsidRPr="00D32B74">
        <w:rPr>
          <w:rFonts w:ascii="Times New Roman" w:hAnsi="Times New Roman" w:cs="Times New Roman"/>
          <w:sz w:val="28"/>
          <w:szCs w:val="28"/>
          <w:lang w:val="kk-KZ"/>
        </w:rPr>
        <w:t xml:space="preserve">8D04114 </w:t>
      </w:r>
      <w:r w:rsidR="0064247E" w:rsidRPr="00D32B74">
        <w:rPr>
          <w:rFonts w:ascii="Times New Roman" w:hAnsi="Times New Roman" w:cs="Times New Roman"/>
          <w:sz w:val="28"/>
          <w:szCs w:val="28"/>
          <w:lang w:val="kk-KZ"/>
        </w:rPr>
        <w:t xml:space="preserve">- </w:t>
      </w:r>
      <w:r w:rsidRPr="00D32B74">
        <w:rPr>
          <w:rFonts w:ascii="Times New Roman" w:hAnsi="Times New Roman" w:cs="Times New Roman" w:hint="cs"/>
          <w:sz w:val="28"/>
          <w:szCs w:val="28"/>
          <w:lang w:val="kk-KZ"/>
        </w:rPr>
        <w:t>Мемлекеттік және жергілікті басқару</w:t>
      </w:r>
    </w:p>
    <w:p w14:paraId="036DDF3E" w14:textId="77777777" w:rsidR="003B4146" w:rsidRPr="00D32B74" w:rsidRDefault="003B4146" w:rsidP="00B64794">
      <w:pPr>
        <w:spacing w:after="0" w:line="240" w:lineRule="auto"/>
        <w:ind w:firstLine="709"/>
        <w:jc w:val="center"/>
        <w:rPr>
          <w:rFonts w:ascii="Times New Roman" w:hAnsi="Times New Roman" w:cs="Times New Roman"/>
          <w:sz w:val="28"/>
          <w:szCs w:val="28"/>
          <w:lang w:val="kk-KZ"/>
        </w:rPr>
      </w:pPr>
    </w:p>
    <w:p w14:paraId="2919FDEE" w14:textId="77777777" w:rsidR="003B4146" w:rsidRPr="00D32B74" w:rsidRDefault="003B4146" w:rsidP="00B64794">
      <w:pPr>
        <w:spacing w:after="0" w:line="240" w:lineRule="auto"/>
        <w:ind w:firstLine="709"/>
        <w:jc w:val="center"/>
        <w:rPr>
          <w:rFonts w:ascii="Times New Roman" w:hAnsi="Times New Roman" w:cs="Times New Roman"/>
          <w:sz w:val="28"/>
          <w:szCs w:val="28"/>
          <w:lang w:val="kk-KZ"/>
        </w:rPr>
      </w:pPr>
    </w:p>
    <w:p w14:paraId="5093AED4" w14:textId="77777777" w:rsidR="00AB297D" w:rsidRPr="00D32B74" w:rsidRDefault="00AB297D" w:rsidP="00B64794">
      <w:pPr>
        <w:spacing w:after="0" w:line="240" w:lineRule="auto"/>
        <w:ind w:firstLine="709"/>
        <w:jc w:val="center"/>
        <w:rPr>
          <w:rFonts w:ascii="Times New Roman" w:hAnsi="Times New Roman" w:cs="Times New Roman"/>
          <w:sz w:val="28"/>
          <w:szCs w:val="28"/>
          <w:lang w:val="kk-KZ"/>
        </w:rPr>
      </w:pPr>
    </w:p>
    <w:p w14:paraId="29A88656" w14:textId="77777777" w:rsidR="00AB297D" w:rsidRPr="00D32B74" w:rsidRDefault="00AB297D" w:rsidP="00B64794">
      <w:pPr>
        <w:spacing w:after="0" w:line="240" w:lineRule="auto"/>
        <w:ind w:firstLine="709"/>
        <w:jc w:val="center"/>
        <w:rPr>
          <w:rFonts w:ascii="Times New Roman" w:hAnsi="Times New Roman" w:cs="Times New Roman"/>
          <w:sz w:val="28"/>
          <w:szCs w:val="28"/>
          <w:lang w:val="kk-KZ"/>
        </w:rPr>
      </w:pPr>
    </w:p>
    <w:p w14:paraId="58A7E281" w14:textId="77777777" w:rsidR="0064247E" w:rsidRPr="00D32B74" w:rsidRDefault="00BA094E" w:rsidP="00AB297D">
      <w:pPr>
        <w:spacing w:after="0" w:line="240" w:lineRule="auto"/>
        <w:jc w:val="center"/>
        <w:rPr>
          <w:rFonts w:ascii="Times New Roman" w:hAnsi="Times New Roman" w:cs="Times New Roman"/>
          <w:sz w:val="28"/>
          <w:szCs w:val="28"/>
          <w:lang w:val="kk-KZ"/>
        </w:rPr>
      </w:pPr>
      <w:r w:rsidRPr="00D32B74">
        <w:rPr>
          <w:rFonts w:ascii="Times New Roman" w:hAnsi="Times New Roman" w:cs="Times New Roman"/>
          <w:sz w:val="28"/>
          <w:szCs w:val="28"/>
          <w:lang w:val="kk-KZ"/>
        </w:rPr>
        <w:t xml:space="preserve">Философия докторы (PhD) </w:t>
      </w:r>
    </w:p>
    <w:p w14:paraId="5327DC35" w14:textId="4EDCED35" w:rsidR="0092171A" w:rsidRPr="00D32B74" w:rsidRDefault="00BA094E" w:rsidP="00AB297D">
      <w:pPr>
        <w:spacing w:after="0" w:line="240" w:lineRule="auto"/>
        <w:jc w:val="center"/>
        <w:rPr>
          <w:rFonts w:ascii="Times New Roman" w:hAnsi="Times New Roman" w:cs="Times New Roman"/>
          <w:sz w:val="28"/>
          <w:szCs w:val="28"/>
          <w:lang w:val="kk-KZ"/>
        </w:rPr>
      </w:pPr>
      <w:r w:rsidRPr="00D32B74">
        <w:rPr>
          <w:rFonts w:ascii="Times New Roman" w:hAnsi="Times New Roman" w:cs="Times New Roman"/>
          <w:sz w:val="28"/>
          <w:szCs w:val="28"/>
          <w:lang w:val="kk-KZ"/>
        </w:rPr>
        <w:t xml:space="preserve"> дәрежесін</w:t>
      </w:r>
      <w:r w:rsidR="0064247E" w:rsidRPr="00D32B74">
        <w:rPr>
          <w:rFonts w:ascii="Times New Roman" w:hAnsi="Times New Roman" w:cs="Times New Roman"/>
          <w:sz w:val="28"/>
          <w:szCs w:val="28"/>
          <w:lang w:val="kk-KZ"/>
        </w:rPr>
        <w:t xml:space="preserve"> алуға дайындалған диссертация</w:t>
      </w:r>
    </w:p>
    <w:p w14:paraId="38CF0B3D" w14:textId="476E6895" w:rsidR="00BA094E" w:rsidRPr="00D32B74" w:rsidRDefault="00BA094E" w:rsidP="00BA094E">
      <w:pPr>
        <w:spacing w:after="0" w:line="240" w:lineRule="auto"/>
        <w:ind w:firstLine="709"/>
        <w:jc w:val="center"/>
        <w:rPr>
          <w:rFonts w:ascii="Times New Roman" w:hAnsi="Times New Roman" w:cs="Times New Roman"/>
          <w:sz w:val="28"/>
          <w:szCs w:val="28"/>
          <w:lang w:val="kk-KZ"/>
        </w:rPr>
      </w:pPr>
    </w:p>
    <w:p w14:paraId="1EDA5AEA" w14:textId="77777777" w:rsidR="00197E1F" w:rsidRPr="00D32B74" w:rsidRDefault="00197E1F" w:rsidP="00B64794">
      <w:pPr>
        <w:spacing w:after="0" w:line="240" w:lineRule="auto"/>
        <w:ind w:firstLine="709"/>
        <w:jc w:val="center"/>
        <w:rPr>
          <w:rFonts w:ascii="Times New Roman" w:hAnsi="Times New Roman" w:cs="Times New Roman"/>
          <w:sz w:val="28"/>
          <w:szCs w:val="28"/>
          <w:lang w:val="kk-KZ"/>
        </w:rPr>
      </w:pPr>
    </w:p>
    <w:p w14:paraId="10952E34" w14:textId="2A4303F0" w:rsidR="0064247E" w:rsidRPr="00D32B74" w:rsidRDefault="008952A2" w:rsidP="008952A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F43E4" w:rsidRPr="00D32B74">
        <w:rPr>
          <w:rFonts w:ascii="Times New Roman" w:hAnsi="Times New Roman" w:cs="Times New Roman" w:hint="cs"/>
          <w:sz w:val="28"/>
          <w:szCs w:val="28"/>
          <w:lang w:val="kk-KZ"/>
        </w:rPr>
        <w:t>Ғылыми кеңесші</w:t>
      </w:r>
      <w:r>
        <w:rPr>
          <w:rFonts w:ascii="Times New Roman" w:hAnsi="Times New Roman" w:cs="Times New Roman"/>
          <w:sz w:val="28"/>
          <w:szCs w:val="28"/>
          <w:lang w:val="kk-KZ"/>
        </w:rPr>
        <w:t>лер</w:t>
      </w:r>
    </w:p>
    <w:p w14:paraId="6412E187" w14:textId="77777777" w:rsidR="008952A2" w:rsidRDefault="008952A2" w:rsidP="008952A2">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4247E" w:rsidRPr="00D32B74">
        <w:rPr>
          <w:rFonts w:ascii="Times New Roman" w:hAnsi="Times New Roman" w:cs="Times New Roman"/>
          <w:sz w:val="28"/>
          <w:szCs w:val="28"/>
        </w:rPr>
        <w:t>э</w:t>
      </w:r>
      <w:r>
        <w:rPr>
          <w:rFonts w:ascii="Times New Roman" w:hAnsi="Times New Roman" w:cs="Times New Roman"/>
          <w:sz w:val="28"/>
          <w:szCs w:val="28"/>
          <w:lang w:val="kk-KZ"/>
        </w:rPr>
        <w:t>кономика</w:t>
      </w:r>
      <w:r w:rsidR="00AF774B">
        <w:rPr>
          <w:rFonts w:ascii="Times New Roman" w:hAnsi="Times New Roman" w:cs="Times New Roman"/>
          <w:sz w:val="28"/>
          <w:szCs w:val="28"/>
          <w:lang w:val="kk-KZ"/>
        </w:rPr>
        <w:t xml:space="preserve"> ғ</w:t>
      </w:r>
      <w:r>
        <w:rPr>
          <w:rFonts w:ascii="Times New Roman" w:hAnsi="Times New Roman" w:cs="Times New Roman"/>
          <w:sz w:val="28"/>
          <w:szCs w:val="28"/>
          <w:lang w:val="kk-KZ"/>
        </w:rPr>
        <w:t xml:space="preserve">ылымдарының </w:t>
      </w:r>
    </w:p>
    <w:p w14:paraId="082C1F06" w14:textId="4B7CA88E" w:rsidR="0064247E" w:rsidRPr="00D32B74" w:rsidRDefault="008952A2" w:rsidP="008952A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4247E" w:rsidRPr="00D32B74">
        <w:rPr>
          <w:rFonts w:ascii="Times New Roman" w:hAnsi="Times New Roman" w:cs="Times New Roman" w:hint="cs"/>
          <w:sz w:val="28"/>
          <w:szCs w:val="28"/>
          <w:lang w:val="kk-KZ"/>
        </w:rPr>
        <w:t>д</w:t>
      </w:r>
      <w:r>
        <w:rPr>
          <w:rFonts w:ascii="Times New Roman" w:hAnsi="Times New Roman" w:cs="Times New Roman"/>
          <w:sz w:val="28"/>
          <w:szCs w:val="28"/>
          <w:lang w:val="kk-KZ"/>
        </w:rPr>
        <w:t>окторы</w:t>
      </w:r>
      <w:r w:rsidR="0064247E" w:rsidRPr="00D32B74">
        <w:rPr>
          <w:rFonts w:ascii="Times New Roman" w:hAnsi="Times New Roman" w:cs="Times New Roman"/>
          <w:sz w:val="28"/>
          <w:szCs w:val="28"/>
          <w:lang w:val="kk-KZ"/>
        </w:rPr>
        <w:t>.</w:t>
      </w:r>
      <w:r w:rsidR="0064247E" w:rsidRPr="00D32B74">
        <w:rPr>
          <w:rFonts w:ascii="Times New Roman" w:hAnsi="Times New Roman" w:cs="Times New Roman" w:hint="cs"/>
          <w:sz w:val="28"/>
          <w:szCs w:val="28"/>
          <w:lang w:val="kk-KZ"/>
        </w:rPr>
        <w:t>,</w:t>
      </w:r>
      <w:r w:rsidR="0064247E" w:rsidRPr="00D32B74">
        <w:rPr>
          <w:rFonts w:ascii="Times New Roman" w:hAnsi="Times New Roman" w:cs="Times New Roman"/>
          <w:sz w:val="28"/>
          <w:szCs w:val="28"/>
          <w:lang w:val="kk-KZ"/>
        </w:rPr>
        <w:t xml:space="preserve"> </w:t>
      </w:r>
      <w:r w:rsidR="0064247E" w:rsidRPr="00D32B74">
        <w:rPr>
          <w:rFonts w:ascii="Times New Roman" w:hAnsi="Times New Roman" w:cs="Times New Roman" w:hint="cs"/>
          <w:sz w:val="28"/>
          <w:szCs w:val="28"/>
          <w:lang w:val="kk-KZ"/>
        </w:rPr>
        <w:t>проф</w:t>
      </w:r>
      <w:r w:rsidR="00AF774B">
        <w:rPr>
          <w:rFonts w:ascii="Times New Roman" w:hAnsi="Times New Roman" w:cs="Times New Roman"/>
          <w:sz w:val="28"/>
          <w:szCs w:val="28"/>
          <w:lang w:val="kk-KZ"/>
        </w:rPr>
        <w:t>ессор</w:t>
      </w:r>
      <w:r w:rsidR="0064247E" w:rsidRPr="00D32B74">
        <w:rPr>
          <w:rFonts w:ascii="Times New Roman" w:hAnsi="Times New Roman" w:cs="Times New Roman"/>
          <w:sz w:val="28"/>
          <w:szCs w:val="28"/>
          <w:lang w:val="kk-KZ"/>
        </w:rPr>
        <w:t>.</w:t>
      </w:r>
      <w:r w:rsidR="0064247E" w:rsidRPr="00D32B74">
        <w:rPr>
          <w:rFonts w:ascii="Times New Roman" w:hAnsi="Times New Roman" w:cs="Times New Roman" w:hint="cs"/>
          <w:sz w:val="28"/>
          <w:szCs w:val="28"/>
          <w:lang w:val="kk-KZ"/>
        </w:rPr>
        <w:t xml:space="preserve">   </w:t>
      </w:r>
    </w:p>
    <w:p w14:paraId="72874B8E" w14:textId="7F920728" w:rsidR="0064247E" w:rsidRDefault="008952A2" w:rsidP="008952A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4247E" w:rsidRPr="00D32B74">
        <w:rPr>
          <w:rFonts w:ascii="Times New Roman" w:hAnsi="Times New Roman" w:cs="Times New Roman" w:hint="cs"/>
          <w:sz w:val="28"/>
          <w:szCs w:val="28"/>
          <w:lang w:val="kk-KZ"/>
        </w:rPr>
        <w:t>Исмаилова Р.А</w:t>
      </w:r>
      <w:r w:rsidR="0064247E" w:rsidRPr="00D32B74">
        <w:rPr>
          <w:rFonts w:ascii="Times New Roman" w:hAnsi="Times New Roman" w:cs="Times New Roman"/>
          <w:sz w:val="28"/>
          <w:szCs w:val="28"/>
          <w:lang w:val="kk-KZ"/>
        </w:rPr>
        <w:t>.</w:t>
      </w:r>
    </w:p>
    <w:p w14:paraId="16A542C8" w14:textId="4D3F9415" w:rsidR="00B042B3" w:rsidRDefault="00B042B3" w:rsidP="0064247E">
      <w:pPr>
        <w:spacing w:after="0" w:line="240" w:lineRule="auto"/>
        <w:ind w:firstLine="6946"/>
        <w:rPr>
          <w:rFonts w:ascii="Times New Roman" w:hAnsi="Times New Roman" w:cs="Times New Roman"/>
          <w:sz w:val="28"/>
          <w:szCs w:val="28"/>
          <w:lang w:val="kk-KZ"/>
        </w:rPr>
      </w:pPr>
    </w:p>
    <w:p w14:paraId="1B20D59A" w14:textId="2E81794B" w:rsidR="00B042B3" w:rsidRDefault="00AF774B" w:rsidP="00AF774B">
      <w:pPr>
        <w:spacing w:after="0" w:line="240" w:lineRule="auto"/>
        <w:rPr>
          <w:rFonts w:ascii="Times New Roman" w:hAnsi="Times New Roman" w:cs="Times New Roman"/>
          <w:sz w:val="28"/>
          <w:szCs w:val="28"/>
          <w:lang w:val="kk-KZ"/>
        </w:rPr>
      </w:pPr>
      <w:r w:rsidRPr="00AF774B">
        <w:rPr>
          <w:rFonts w:ascii="Times New Roman" w:hAnsi="Times New Roman" w:cs="Times New Roman"/>
          <w:sz w:val="28"/>
          <w:szCs w:val="28"/>
        </w:rPr>
        <w:t xml:space="preserve">                                                                                            </w:t>
      </w:r>
      <w:r>
        <w:rPr>
          <w:rFonts w:ascii="Times New Roman" w:hAnsi="Times New Roman" w:cs="Times New Roman"/>
          <w:sz w:val="28"/>
          <w:szCs w:val="28"/>
          <w:lang w:val="kk-KZ"/>
        </w:rPr>
        <w:t xml:space="preserve">Доктор </w:t>
      </w:r>
      <w:r>
        <w:rPr>
          <w:rFonts w:ascii="Times New Roman" w:hAnsi="Times New Roman" w:cs="Times New Roman"/>
          <w:sz w:val="28"/>
          <w:szCs w:val="28"/>
          <w:lang w:val="en-US"/>
        </w:rPr>
        <w:t>PhD</w:t>
      </w:r>
      <w:r w:rsidRPr="008952A2">
        <w:rPr>
          <w:rFonts w:ascii="Times New Roman" w:hAnsi="Times New Roman" w:cs="Times New Roman"/>
          <w:sz w:val="28"/>
          <w:szCs w:val="28"/>
        </w:rPr>
        <w:t>.</w:t>
      </w:r>
      <w:r w:rsidRPr="00AF774B">
        <w:rPr>
          <w:rFonts w:ascii="Times New Roman" w:hAnsi="Times New Roman" w:cs="Times New Roman"/>
          <w:sz w:val="28"/>
          <w:szCs w:val="28"/>
        </w:rPr>
        <w:t>,</w:t>
      </w:r>
      <w:r w:rsidRPr="008952A2">
        <w:rPr>
          <w:rFonts w:ascii="Times New Roman" w:hAnsi="Times New Roman" w:cs="Times New Roman"/>
          <w:sz w:val="28"/>
          <w:szCs w:val="28"/>
        </w:rPr>
        <w:t xml:space="preserve"> </w:t>
      </w:r>
      <w:r>
        <w:rPr>
          <w:rFonts w:ascii="Times New Roman" w:hAnsi="Times New Roman" w:cs="Times New Roman"/>
          <w:sz w:val="28"/>
          <w:szCs w:val="28"/>
          <w:lang w:val="kk-KZ"/>
        </w:rPr>
        <w:t>п</w:t>
      </w:r>
      <w:r w:rsidR="00B042B3">
        <w:rPr>
          <w:rFonts w:ascii="Times New Roman" w:hAnsi="Times New Roman" w:cs="Times New Roman"/>
          <w:sz w:val="28"/>
          <w:szCs w:val="28"/>
          <w:lang w:val="kk-KZ"/>
        </w:rPr>
        <w:t xml:space="preserve">рофессор, </w:t>
      </w:r>
    </w:p>
    <w:p w14:paraId="0488506A" w14:textId="7B8D0B23" w:rsidR="00B042B3" w:rsidRPr="00B042B3" w:rsidRDefault="008952A2" w:rsidP="008952A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042B3">
        <w:rPr>
          <w:rFonts w:ascii="Times New Roman" w:hAnsi="Times New Roman" w:cs="Times New Roman"/>
          <w:sz w:val="28"/>
          <w:szCs w:val="28"/>
          <w:lang w:val="kk-KZ"/>
        </w:rPr>
        <w:t>Тевфик Эрдем</w:t>
      </w:r>
    </w:p>
    <w:p w14:paraId="10C3B259" w14:textId="77777777" w:rsidR="00197E1F" w:rsidRPr="00D32B74" w:rsidRDefault="00197E1F" w:rsidP="00B64794">
      <w:pPr>
        <w:spacing w:after="0" w:line="240" w:lineRule="auto"/>
        <w:ind w:firstLine="709"/>
        <w:jc w:val="center"/>
        <w:rPr>
          <w:rFonts w:ascii="Times New Roman" w:hAnsi="Times New Roman" w:cs="Times New Roman"/>
          <w:sz w:val="28"/>
          <w:szCs w:val="28"/>
          <w:lang w:val="kk-KZ"/>
        </w:rPr>
      </w:pPr>
    </w:p>
    <w:p w14:paraId="5A504A0D" w14:textId="77777777" w:rsidR="00197E1F" w:rsidRPr="00D32B74" w:rsidRDefault="00197E1F" w:rsidP="00B64794">
      <w:pPr>
        <w:spacing w:after="0" w:line="240" w:lineRule="auto"/>
        <w:ind w:firstLine="709"/>
        <w:jc w:val="center"/>
        <w:rPr>
          <w:rFonts w:ascii="Times New Roman" w:hAnsi="Times New Roman" w:cs="Times New Roman"/>
          <w:sz w:val="28"/>
          <w:szCs w:val="28"/>
          <w:lang w:val="kk-KZ"/>
        </w:rPr>
      </w:pPr>
    </w:p>
    <w:p w14:paraId="5535C4AA" w14:textId="77777777" w:rsidR="00197E1F" w:rsidRPr="00D32B74" w:rsidRDefault="00197E1F" w:rsidP="00B64794">
      <w:pPr>
        <w:spacing w:after="0" w:line="240" w:lineRule="auto"/>
        <w:ind w:firstLine="709"/>
        <w:jc w:val="center"/>
        <w:rPr>
          <w:rFonts w:ascii="Times New Roman" w:hAnsi="Times New Roman" w:cs="Times New Roman"/>
          <w:sz w:val="28"/>
          <w:szCs w:val="28"/>
          <w:lang w:val="kk-KZ"/>
        </w:rPr>
      </w:pPr>
    </w:p>
    <w:p w14:paraId="785C482C" w14:textId="77777777" w:rsidR="00AB297D" w:rsidRPr="00D32B74" w:rsidRDefault="00AB297D" w:rsidP="00B64794">
      <w:pPr>
        <w:spacing w:after="0" w:line="240" w:lineRule="auto"/>
        <w:ind w:firstLine="709"/>
        <w:jc w:val="center"/>
        <w:rPr>
          <w:rFonts w:ascii="Times New Roman" w:hAnsi="Times New Roman" w:cs="Times New Roman"/>
          <w:sz w:val="28"/>
          <w:szCs w:val="28"/>
          <w:lang w:val="kk-KZ"/>
        </w:rPr>
      </w:pPr>
    </w:p>
    <w:p w14:paraId="5E3A903A" w14:textId="13DE4690" w:rsidR="00F71AE0" w:rsidRPr="00D32B74" w:rsidRDefault="00B26354" w:rsidP="00AB297D">
      <w:pPr>
        <w:spacing w:after="0" w:line="240" w:lineRule="auto"/>
        <w:jc w:val="center"/>
        <w:rPr>
          <w:rFonts w:ascii="Times New Roman" w:hAnsi="Times New Roman" w:cs="Times New Roman"/>
          <w:sz w:val="28"/>
          <w:szCs w:val="28"/>
          <w:lang w:val="kk-KZ"/>
        </w:rPr>
      </w:pPr>
      <w:r w:rsidRPr="00D32B74">
        <w:rPr>
          <w:rFonts w:ascii="Times New Roman" w:hAnsi="Times New Roman" w:cs="Times New Roman"/>
          <w:sz w:val="28"/>
          <w:szCs w:val="28"/>
          <w:lang w:val="kk-KZ"/>
        </w:rPr>
        <w:t>Қазақстан Республикасы</w:t>
      </w:r>
    </w:p>
    <w:p w14:paraId="69B2004D" w14:textId="6FFD41E7" w:rsidR="000B547D" w:rsidRPr="00D32B74" w:rsidRDefault="00AB297D" w:rsidP="00AB297D">
      <w:pPr>
        <w:spacing w:after="0" w:line="240" w:lineRule="auto"/>
        <w:jc w:val="center"/>
        <w:rPr>
          <w:rFonts w:ascii="Times New Roman" w:hAnsi="Times New Roman" w:cs="Times New Roman"/>
          <w:sz w:val="28"/>
          <w:szCs w:val="28"/>
          <w:lang w:val="kk-KZ"/>
        </w:rPr>
      </w:pPr>
      <w:r w:rsidRPr="00D32B74">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61D6398C" wp14:editId="2A0B1952">
                <wp:simplePos x="0" y="0"/>
                <wp:positionH relativeFrom="column">
                  <wp:posOffset>2806065</wp:posOffset>
                </wp:positionH>
                <wp:positionV relativeFrom="paragraph">
                  <wp:posOffset>318135</wp:posOffset>
                </wp:positionV>
                <wp:extent cx="485775" cy="295275"/>
                <wp:effectExtent l="0" t="0" r="28575" b="28575"/>
                <wp:wrapNone/>
                <wp:docPr id="736978636" name="Прямоугольник 1"/>
                <wp:cNvGraphicFramePr/>
                <a:graphic xmlns:a="http://schemas.openxmlformats.org/drawingml/2006/main">
                  <a:graphicData uri="http://schemas.microsoft.com/office/word/2010/wordprocessingShape">
                    <wps:wsp>
                      <wps:cNvSpPr/>
                      <wps:spPr>
                        <a:xfrm>
                          <a:off x="0" y="0"/>
                          <a:ext cx="485775" cy="2952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FD37A4" id="Прямоугольник 1" o:spid="_x0000_s1026" style="position:absolute;margin-left:220.95pt;margin-top:25.05pt;width:38.25pt;height:23.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" fillcolor="white [3212]" strokecolor="white [3212]" strokeweight="2pt"/>
            </w:pict>
          </mc:Fallback>
        </mc:AlternateContent>
      </w:r>
      <w:r w:rsidR="0092171A" w:rsidRPr="00D32B74">
        <w:rPr>
          <w:rFonts w:ascii="Times New Roman" w:hAnsi="Times New Roman" w:cs="Times New Roman"/>
          <w:sz w:val="28"/>
          <w:szCs w:val="28"/>
          <w:lang w:val="kk-KZ"/>
        </w:rPr>
        <w:t xml:space="preserve">Түркістан, </w:t>
      </w:r>
      <w:r w:rsidR="0092171A" w:rsidRPr="00D32B74">
        <w:rPr>
          <w:rFonts w:ascii="Times New Roman" w:hAnsi="Times New Roman" w:cs="Times New Roman"/>
          <w:sz w:val="28"/>
          <w:szCs w:val="28"/>
        </w:rPr>
        <w:t>2024</w:t>
      </w:r>
    </w:p>
    <w:p w14:paraId="71E25888" w14:textId="297A5DFA" w:rsidR="00AB297D" w:rsidRPr="00D32B74" w:rsidRDefault="00AB297D" w:rsidP="00AB297D">
      <w:pPr>
        <w:spacing w:after="0" w:line="240" w:lineRule="auto"/>
        <w:jc w:val="center"/>
        <w:rPr>
          <w:rFonts w:ascii="Times New Roman" w:hAnsi="Times New Roman" w:cs="Times New Roman"/>
          <w:b/>
          <w:bCs/>
          <w:sz w:val="28"/>
          <w:szCs w:val="28"/>
          <w:lang w:val="kk-KZ"/>
        </w:rPr>
      </w:pPr>
      <w:r w:rsidRPr="00D32B74">
        <w:rPr>
          <w:rFonts w:ascii="Times New Roman" w:hAnsi="Times New Roman" w:cs="Times New Roman"/>
          <w:b/>
          <w:bCs/>
          <w:sz w:val="28"/>
          <w:szCs w:val="28"/>
          <w:lang w:val="kk-KZ"/>
        </w:rPr>
        <w:lastRenderedPageBreak/>
        <w:t>МАЗМҰНЫ</w:t>
      </w:r>
    </w:p>
    <w:p w14:paraId="3AED2966" w14:textId="77777777" w:rsidR="00AB297D" w:rsidRPr="00D32B74" w:rsidRDefault="00AB297D" w:rsidP="00AB297D">
      <w:pPr>
        <w:spacing w:after="0" w:line="240" w:lineRule="auto"/>
        <w:jc w:val="center"/>
        <w:rPr>
          <w:rFonts w:ascii="Times New Roman" w:hAnsi="Times New Roman" w:cs="Times New Roman"/>
          <w:sz w:val="28"/>
          <w:szCs w:val="28"/>
          <w:lang w:val="kk-KZ"/>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4"/>
        <w:gridCol w:w="708"/>
      </w:tblGrid>
      <w:tr w:rsidR="00D32B74" w:rsidRPr="00D32B74" w14:paraId="5CE7AF11" w14:textId="77777777" w:rsidTr="00972461">
        <w:tc>
          <w:tcPr>
            <w:tcW w:w="9039" w:type="dxa"/>
          </w:tcPr>
          <w:p w14:paraId="50A6013E" w14:textId="5B7C54D6" w:rsidR="00AB297D" w:rsidRPr="00D32B74" w:rsidRDefault="00D32B74" w:rsidP="00D32B74">
            <w:pPr>
              <w:jc w:val="both"/>
              <w:rPr>
                <w:rFonts w:ascii="Times New Roman" w:hAnsi="Times New Roman" w:cs="Times New Roman"/>
                <w:b/>
                <w:bCs/>
                <w:sz w:val="28"/>
                <w:szCs w:val="28"/>
                <w:lang w:val="kk-KZ"/>
              </w:rPr>
            </w:pPr>
            <w:r w:rsidRPr="00D32B74">
              <w:rPr>
                <w:rFonts w:ascii="Times New Roman" w:hAnsi="Times New Roman" w:cs="Times New Roman"/>
                <w:b/>
                <w:bCs/>
                <w:sz w:val="28"/>
                <w:szCs w:val="28"/>
                <w:lang w:val="kk-KZ"/>
              </w:rPr>
              <w:t>НОРМАТИВТІК СІЛТЕМЕЛЕР</w:t>
            </w:r>
            <w:r w:rsidR="003C0FB3">
              <w:rPr>
                <w:rFonts w:ascii="Times New Roman" w:hAnsi="Times New Roman" w:cs="Times New Roman"/>
                <w:b/>
                <w:bCs/>
                <w:sz w:val="28"/>
                <w:szCs w:val="28"/>
                <w:lang w:val="kk-KZ"/>
              </w:rPr>
              <w:t>..................................................................</w:t>
            </w:r>
          </w:p>
        </w:tc>
        <w:tc>
          <w:tcPr>
            <w:tcW w:w="708" w:type="dxa"/>
          </w:tcPr>
          <w:p w14:paraId="0B8A8A48" w14:textId="5838D1AE" w:rsidR="00AB297D" w:rsidRPr="00D32B74" w:rsidRDefault="00972461" w:rsidP="00AB297D">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D32B74" w:rsidRPr="00D32B74" w14:paraId="6D587388" w14:textId="77777777" w:rsidTr="00972461">
        <w:tc>
          <w:tcPr>
            <w:tcW w:w="9039" w:type="dxa"/>
          </w:tcPr>
          <w:p w14:paraId="3F3400E2" w14:textId="716E2821" w:rsidR="00AB297D" w:rsidRPr="00D32B74" w:rsidRDefault="00D32B74" w:rsidP="00D32B74">
            <w:pPr>
              <w:jc w:val="both"/>
              <w:rPr>
                <w:rFonts w:ascii="Times New Roman" w:hAnsi="Times New Roman" w:cs="Times New Roman"/>
                <w:b/>
                <w:bCs/>
                <w:sz w:val="28"/>
                <w:szCs w:val="28"/>
                <w:lang w:val="kk-KZ"/>
              </w:rPr>
            </w:pPr>
            <w:r w:rsidRPr="00D32B74">
              <w:rPr>
                <w:rFonts w:ascii="Times New Roman" w:hAnsi="Times New Roman" w:cs="Times New Roman"/>
                <w:b/>
                <w:bCs/>
                <w:sz w:val="28"/>
                <w:szCs w:val="28"/>
                <w:lang w:val="kk-KZ"/>
              </w:rPr>
              <w:t>БЕЛГІЛЕУЛЕР МЕН ҚЫСҚАРТУЛАР</w:t>
            </w:r>
            <w:r w:rsidR="003C0FB3">
              <w:rPr>
                <w:rFonts w:ascii="Times New Roman" w:hAnsi="Times New Roman" w:cs="Times New Roman"/>
                <w:b/>
                <w:bCs/>
                <w:sz w:val="28"/>
                <w:szCs w:val="28"/>
                <w:lang w:val="kk-KZ"/>
              </w:rPr>
              <w:t>....................................................</w:t>
            </w:r>
          </w:p>
        </w:tc>
        <w:tc>
          <w:tcPr>
            <w:tcW w:w="708" w:type="dxa"/>
          </w:tcPr>
          <w:p w14:paraId="4912B28C" w14:textId="16D0D63C" w:rsidR="00AB297D" w:rsidRPr="00D32B74" w:rsidRDefault="00972461" w:rsidP="00AB297D">
            <w:pPr>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D32B74" w:rsidRPr="00D32B74" w14:paraId="0204BED5" w14:textId="77777777" w:rsidTr="00972461">
        <w:tc>
          <w:tcPr>
            <w:tcW w:w="9039" w:type="dxa"/>
          </w:tcPr>
          <w:p w14:paraId="75551DF7" w14:textId="5BD0CCD3" w:rsidR="00AB297D" w:rsidRPr="00D32B74" w:rsidRDefault="00D32B74" w:rsidP="00D32B74">
            <w:pPr>
              <w:jc w:val="both"/>
              <w:rPr>
                <w:rFonts w:ascii="Times New Roman" w:hAnsi="Times New Roman" w:cs="Times New Roman"/>
                <w:b/>
                <w:bCs/>
                <w:sz w:val="28"/>
                <w:szCs w:val="28"/>
                <w:lang w:val="kk-KZ"/>
              </w:rPr>
            </w:pPr>
            <w:r w:rsidRPr="00D32B74">
              <w:rPr>
                <w:rFonts w:ascii="Times New Roman" w:hAnsi="Times New Roman" w:cs="Times New Roman"/>
                <w:b/>
                <w:bCs/>
                <w:sz w:val="28"/>
                <w:szCs w:val="28"/>
                <w:lang w:val="kk-KZ"/>
              </w:rPr>
              <w:t>КІРІСПЕ</w:t>
            </w:r>
            <w:r w:rsidR="003C0FB3">
              <w:rPr>
                <w:rFonts w:ascii="Times New Roman" w:hAnsi="Times New Roman" w:cs="Times New Roman"/>
                <w:b/>
                <w:bCs/>
                <w:sz w:val="28"/>
                <w:szCs w:val="28"/>
                <w:lang w:val="kk-KZ"/>
              </w:rPr>
              <w:t>............................................................................................................</w:t>
            </w:r>
          </w:p>
        </w:tc>
        <w:tc>
          <w:tcPr>
            <w:tcW w:w="708" w:type="dxa"/>
          </w:tcPr>
          <w:p w14:paraId="5D6B8CC8" w14:textId="64B76874" w:rsidR="00AB297D" w:rsidRPr="00D32B74" w:rsidRDefault="00972461" w:rsidP="00AB297D">
            <w:pPr>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D32B74" w:rsidRPr="00D32B74" w14:paraId="1E413F48" w14:textId="77777777" w:rsidTr="00972461">
        <w:tc>
          <w:tcPr>
            <w:tcW w:w="9039" w:type="dxa"/>
          </w:tcPr>
          <w:p w14:paraId="0B19B39E" w14:textId="413D884B" w:rsidR="00AB297D" w:rsidRPr="00D32B74" w:rsidRDefault="00AB297D" w:rsidP="00D32B74">
            <w:pPr>
              <w:jc w:val="both"/>
              <w:rPr>
                <w:rFonts w:ascii="Times New Roman" w:hAnsi="Times New Roman" w:cs="Times New Roman"/>
                <w:b/>
                <w:bCs/>
                <w:sz w:val="28"/>
                <w:szCs w:val="28"/>
                <w:lang w:val="kk-KZ"/>
              </w:rPr>
            </w:pPr>
            <w:r w:rsidRPr="00D32B74">
              <w:rPr>
                <w:rFonts w:ascii="Times New Roman" w:hAnsi="Times New Roman" w:cs="Times New Roman"/>
                <w:b/>
                <w:bCs/>
                <w:sz w:val="28"/>
                <w:szCs w:val="28"/>
                <w:lang w:val="kk-KZ"/>
              </w:rPr>
              <w:t xml:space="preserve">1 </w:t>
            </w:r>
            <w:r w:rsidRPr="00D32B74">
              <w:rPr>
                <w:rFonts w:ascii="Times New Roman" w:hAnsi="Times New Roman" w:cs="Times New Roman" w:hint="cs"/>
                <w:b/>
                <w:bCs/>
                <w:sz w:val="28"/>
                <w:szCs w:val="28"/>
                <w:lang w:val="kk-KZ"/>
              </w:rPr>
              <w:t>ЖЕРГІЛІКТІ ӨЗІН ӨЗІ БАСҚАРУДЫҢ ДЕРБЕС БЮДЖЕТІН ҚҰРУДЫҢ ТЕОРИЯЛЫҚ АСПЕКТІЛЕРІ</w:t>
            </w:r>
            <w:r w:rsidR="003C0FB3">
              <w:rPr>
                <w:rFonts w:ascii="Times New Roman" w:hAnsi="Times New Roman" w:cs="Times New Roman"/>
                <w:b/>
                <w:bCs/>
                <w:sz w:val="28"/>
                <w:szCs w:val="28"/>
                <w:lang w:val="kk-KZ"/>
              </w:rPr>
              <w:t>...............................................</w:t>
            </w:r>
          </w:p>
        </w:tc>
        <w:tc>
          <w:tcPr>
            <w:tcW w:w="708" w:type="dxa"/>
          </w:tcPr>
          <w:p w14:paraId="0733F4CA" w14:textId="77777777" w:rsidR="00AB297D" w:rsidRDefault="00AB297D" w:rsidP="00AB297D">
            <w:pPr>
              <w:jc w:val="center"/>
              <w:rPr>
                <w:rFonts w:ascii="Times New Roman" w:hAnsi="Times New Roman" w:cs="Times New Roman"/>
                <w:sz w:val="28"/>
                <w:szCs w:val="28"/>
                <w:lang w:val="kk-KZ"/>
              </w:rPr>
            </w:pPr>
          </w:p>
          <w:p w14:paraId="740C7DC1" w14:textId="68748202" w:rsidR="00972461" w:rsidRPr="00D32B74" w:rsidRDefault="00972461" w:rsidP="00AB297D">
            <w:pPr>
              <w:jc w:val="center"/>
              <w:rPr>
                <w:rFonts w:ascii="Times New Roman" w:hAnsi="Times New Roman" w:cs="Times New Roman"/>
                <w:sz w:val="28"/>
                <w:szCs w:val="28"/>
                <w:lang w:val="kk-KZ"/>
              </w:rPr>
            </w:pPr>
            <w:r>
              <w:rPr>
                <w:rFonts w:ascii="Times New Roman" w:hAnsi="Times New Roman" w:cs="Times New Roman"/>
                <w:sz w:val="28"/>
                <w:szCs w:val="28"/>
                <w:lang w:val="kk-KZ"/>
              </w:rPr>
              <w:t>11</w:t>
            </w:r>
          </w:p>
        </w:tc>
      </w:tr>
      <w:tr w:rsidR="00AB297D" w:rsidRPr="00D32B74" w14:paraId="12D315FC" w14:textId="77777777" w:rsidTr="00972461">
        <w:tc>
          <w:tcPr>
            <w:tcW w:w="9039" w:type="dxa"/>
          </w:tcPr>
          <w:p w14:paraId="54F0A6DF" w14:textId="6CD08E18" w:rsidR="00AB297D" w:rsidRPr="00D32B74" w:rsidRDefault="00843008" w:rsidP="00D32B74">
            <w:pPr>
              <w:jc w:val="both"/>
              <w:rPr>
                <w:rFonts w:ascii="Times New Roman" w:hAnsi="Times New Roman" w:cs="Times New Roman"/>
                <w:sz w:val="28"/>
                <w:szCs w:val="28"/>
                <w:lang w:val="kk-KZ"/>
              </w:rPr>
            </w:pPr>
            <w:hyperlink w:anchor="_Toc160914205" w:history="1">
              <w:r w:rsidR="00AB297D" w:rsidRPr="00D32B74">
                <w:rPr>
                  <w:rStyle w:val="a7"/>
                  <w:rFonts w:ascii="Times New Roman" w:hAnsi="Times New Roman" w:cs="Times New Roman"/>
                  <w:color w:val="auto"/>
                  <w:sz w:val="28"/>
                  <w:szCs w:val="28"/>
                  <w:u w:val="none"/>
                  <w:lang w:val="kk-KZ"/>
                </w:rPr>
                <w:t>1.1 Жергілікті өзін-өзі басқарудың дербес бюджетінің түсінігі, сипаты, ролі</w:t>
              </w:r>
              <w:r w:rsidR="003C0FB3">
                <w:rPr>
                  <w:rStyle w:val="a7"/>
                  <w:rFonts w:ascii="Times New Roman" w:hAnsi="Times New Roman" w:cs="Times New Roman"/>
                  <w:color w:val="auto"/>
                  <w:sz w:val="28"/>
                  <w:szCs w:val="28"/>
                  <w:u w:val="none"/>
                  <w:lang w:val="kk-KZ"/>
                </w:rPr>
                <w:t>.......................................................................................................................</w:t>
              </w:r>
              <w:r w:rsidR="00AB297D" w:rsidRPr="00D32B74">
                <w:rPr>
                  <w:rStyle w:val="a7"/>
                  <w:rFonts w:ascii="Times New Roman" w:hAnsi="Times New Roman" w:cs="Times New Roman"/>
                  <w:webHidden/>
                  <w:color w:val="auto"/>
                  <w:sz w:val="28"/>
                  <w:szCs w:val="28"/>
                  <w:u w:val="none"/>
                  <w:lang w:val="kk-KZ"/>
                </w:rPr>
                <w:t xml:space="preserve"> </w:t>
              </w:r>
            </w:hyperlink>
            <w:r w:rsidR="00AB297D" w:rsidRPr="00D32B74">
              <w:rPr>
                <w:rFonts w:ascii="Times New Roman" w:hAnsi="Times New Roman" w:cs="Times New Roman"/>
                <w:sz w:val="28"/>
                <w:szCs w:val="28"/>
                <w:lang w:val="kk-KZ"/>
              </w:rPr>
              <w:t xml:space="preserve"> </w:t>
            </w:r>
          </w:p>
        </w:tc>
        <w:tc>
          <w:tcPr>
            <w:tcW w:w="708" w:type="dxa"/>
          </w:tcPr>
          <w:p w14:paraId="69C1D82C" w14:textId="77777777" w:rsidR="00AB297D" w:rsidRDefault="00AB297D" w:rsidP="00AB297D">
            <w:pPr>
              <w:jc w:val="center"/>
              <w:rPr>
                <w:rFonts w:ascii="Times New Roman" w:hAnsi="Times New Roman" w:cs="Times New Roman"/>
                <w:sz w:val="28"/>
                <w:szCs w:val="28"/>
                <w:lang w:val="kk-KZ"/>
              </w:rPr>
            </w:pPr>
          </w:p>
          <w:p w14:paraId="2F3EAF2D" w14:textId="23004611" w:rsidR="00972461" w:rsidRPr="00D32B74" w:rsidRDefault="00972461" w:rsidP="00AB297D">
            <w:pPr>
              <w:jc w:val="center"/>
              <w:rPr>
                <w:rFonts w:ascii="Times New Roman" w:hAnsi="Times New Roman" w:cs="Times New Roman"/>
                <w:sz w:val="28"/>
                <w:szCs w:val="28"/>
                <w:lang w:val="kk-KZ"/>
              </w:rPr>
            </w:pPr>
            <w:r>
              <w:rPr>
                <w:rFonts w:ascii="Times New Roman" w:hAnsi="Times New Roman" w:cs="Times New Roman"/>
                <w:sz w:val="28"/>
                <w:szCs w:val="28"/>
                <w:lang w:val="kk-KZ"/>
              </w:rPr>
              <w:t>11</w:t>
            </w:r>
          </w:p>
        </w:tc>
      </w:tr>
      <w:tr w:rsidR="00AB297D" w:rsidRPr="00D32B74" w14:paraId="0BF3E093" w14:textId="77777777" w:rsidTr="00972461">
        <w:tc>
          <w:tcPr>
            <w:tcW w:w="9039" w:type="dxa"/>
          </w:tcPr>
          <w:p w14:paraId="5D425F1B" w14:textId="785EE6BC" w:rsidR="00AB297D" w:rsidRPr="00D32B74" w:rsidRDefault="00843008" w:rsidP="00D32B74">
            <w:pPr>
              <w:jc w:val="both"/>
              <w:rPr>
                <w:rFonts w:ascii="Times New Roman" w:hAnsi="Times New Roman" w:cs="Times New Roman"/>
                <w:sz w:val="28"/>
                <w:szCs w:val="28"/>
                <w:lang w:val="kk-KZ"/>
              </w:rPr>
            </w:pPr>
            <w:hyperlink w:anchor="_Toc160914206" w:history="1">
              <w:r w:rsidR="00AB297D" w:rsidRPr="00D32B74">
                <w:rPr>
                  <w:rStyle w:val="a7"/>
                  <w:rFonts w:ascii="Times New Roman" w:hAnsi="Times New Roman" w:cs="Times New Roman"/>
                  <w:color w:val="auto"/>
                  <w:sz w:val="28"/>
                  <w:szCs w:val="28"/>
                  <w:u w:val="none"/>
                  <w:lang w:val="kk-KZ"/>
                </w:rPr>
                <w:t>1.2 Жергілікті өзін-өзі басқарудың дербес бюджетінің институционалдық тетігі</w:t>
              </w:r>
              <w:r w:rsidR="003C0FB3">
                <w:rPr>
                  <w:rStyle w:val="a7"/>
                  <w:rFonts w:ascii="Times New Roman" w:hAnsi="Times New Roman" w:cs="Times New Roman"/>
                  <w:color w:val="auto"/>
                  <w:sz w:val="28"/>
                  <w:szCs w:val="28"/>
                  <w:u w:val="none"/>
                  <w:lang w:val="kk-KZ"/>
                </w:rPr>
                <w:t>................................................................................................................</w:t>
              </w:r>
              <w:r w:rsidR="00AB297D" w:rsidRPr="00D32B74">
                <w:rPr>
                  <w:rStyle w:val="a7"/>
                  <w:rFonts w:ascii="Times New Roman" w:hAnsi="Times New Roman" w:cs="Times New Roman"/>
                  <w:webHidden/>
                  <w:color w:val="auto"/>
                  <w:sz w:val="28"/>
                  <w:szCs w:val="28"/>
                  <w:u w:val="none"/>
                  <w:lang w:val="kk-KZ"/>
                </w:rPr>
                <w:tab/>
              </w:r>
            </w:hyperlink>
            <w:r w:rsidR="00AB297D" w:rsidRPr="00D32B74">
              <w:rPr>
                <w:rFonts w:ascii="Times New Roman" w:hAnsi="Times New Roman" w:cs="Times New Roman"/>
                <w:sz w:val="28"/>
                <w:szCs w:val="28"/>
                <w:lang w:val="kk-KZ"/>
              </w:rPr>
              <w:t xml:space="preserve"> </w:t>
            </w:r>
          </w:p>
        </w:tc>
        <w:tc>
          <w:tcPr>
            <w:tcW w:w="708" w:type="dxa"/>
          </w:tcPr>
          <w:p w14:paraId="1DBA9CA6" w14:textId="77777777" w:rsidR="00AB297D" w:rsidRDefault="00AB297D" w:rsidP="00AB297D">
            <w:pPr>
              <w:jc w:val="center"/>
              <w:rPr>
                <w:rFonts w:ascii="Times New Roman" w:hAnsi="Times New Roman" w:cs="Times New Roman"/>
                <w:sz w:val="28"/>
                <w:szCs w:val="28"/>
                <w:lang w:val="kk-KZ"/>
              </w:rPr>
            </w:pPr>
          </w:p>
          <w:p w14:paraId="564764D3" w14:textId="10EE384F" w:rsidR="00972461" w:rsidRPr="00D32B74" w:rsidRDefault="00972461" w:rsidP="00AB297D">
            <w:pPr>
              <w:jc w:val="center"/>
              <w:rPr>
                <w:rFonts w:ascii="Times New Roman" w:hAnsi="Times New Roman" w:cs="Times New Roman"/>
                <w:sz w:val="28"/>
                <w:szCs w:val="28"/>
                <w:lang w:val="kk-KZ"/>
              </w:rPr>
            </w:pPr>
            <w:r>
              <w:rPr>
                <w:rFonts w:ascii="Times New Roman" w:hAnsi="Times New Roman" w:cs="Times New Roman"/>
                <w:sz w:val="28"/>
                <w:szCs w:val="28"/>
                <w:lang w:val="kk-KZ"/>
              </w:rPr>
              <w:t>21</w:t>
            </w:r>
          </w:p>
        </w:tc>
      </w:tr>
      <w:tr w:rsidR="00AB297D" w:rsidRPr="00D32B74" w14:paraId="3EEED8A8" w14:textId="77777777" w:rsidTr="00972461">
        <w:tc>
          <w:tcPr>
            <w:tcW w:w="9039" w:type="dxa"/>
          </w:tcPr>
          <w:p w14:paraId="7170A066" w14:textId="4AECDE9D" w:rsidR="00AB297D" w:rsidRPr="00D32B74" w:rsidRDefault="00AB297D" w:rsidP="00D32B74">
            <w:pPr>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1.3 </w:t>
            </w:r>
            <w:r w:rsidRPr="00D32B74">
              <w:rPr>
                <w:rFonts w:ascii="Times New Roman" w:hAnsi="Times New Roman" w:cs="Times New Roman"/>
                <w:sz w:val="28"/>
                <w:szCs w:val="28"/>
                <w:lang w:val="kk-KZ"/>
              </w:rPr>
              <w:t>Жергілікті бюджеттерді қалыптастырудың халықаралық тәжірибесі</w:t>
            </w:r>
            <w:r w:rsidR="003C0FB3">
              <w:rPr>
                <w:rFonts w:ascii="Times New Roman" w:hAnsi="Times New Roman" w:cs="Times New Roman"/>
                <w:sz w:val="28"/>
                <w:szCs w:val="28"/>
                <w:lang w:val="kk-KZ"/>
              </w:rPr>
              <w:t>....</w:t>
            </w:r>
          </w:p>
        </w:tc>
        <w:tc>
          <w:tcPr>
            <w:tcW w:w="708" w:type="dxa"/>
          </w:tcPr>
          <w:p w14:paraId="08C66A76" w14:textId="098B2DA5" w:rsidR="00AB297D" w:rsidRPr="00D32B74" w:rsidRDefault="00972461" w:rsidP="00AB297D">
            <w:pPr>
              <w:jc w:val="center"/>
              <w:rPr>
                <w:rFonts w:ascii="Times New Roman" w:hAnsi="Times New Roman" w:cs="Times New Roman"/>
                <w:sz w:val="28"/>
                <w:szCs w:val="28"/>
                <w:lang w:val="kk-KZ"/>
              </w:rPr>
            </w:pPr>
            <w:r>
              <w:rPr>
                <w:rFonts w:ascii="Times New Roman" w:hAnsi="Times New Roman" w:cs="Times New Roman"/>
                <w:sz w:val="28"/>
                <w:szCs w:val="28"/>
                <w:lang w:val="kk-KZ"/>
              </w:rPr>
              <w:t>29</w:t>
            </w:r>
          </w:p>
        </w:tc>
      </w:tr>
      <w:tr w:rsidR="00AB297D" w:rsidRPr="00D32B74" w14:paraId="6BFBAA74" w14:textId="77777777" w:rsidTr="00972461">
        <w:tc>
          <w:tcPr>
            <w:tcW w:w="9039" w:type="dxa"/>
          </w:tcPr>
          <w:p w14:paraId="054391C4" w14:textId="202A109E" w:rsidR="00AB297D" w:rsidRPr="00D32B74" w:rsidRDefault="00AB297D" w:rsidP="00D32B74">
            <w:pPr>
              <w:jc w:val="both"/>
              <w:rPr>
                <w:rFonts w:ascii="Times New Roman" w:hAnsi="Times New Roman" w:cs="Times New Roman"/>
                <w:b/>
                <w:bCs/>
                <w:sz w:val="28"/>
                <w:szCs w:val="28"/>
                <w:lang w:val="kk-KZ"/>
              </w:rPr>
            </w:pPr>
            <w:r w:rsidRPr="00D32B74">
              <w:rPr>
                <w:rFonts w:ascii="Times New Roman" w:hAnsi="Times New Roman" w:cs="Times New Roman"/>
                <w:b/>
                <w:bCs/>
                <w:sz w:val="28"/>
                <w:szCs w:val="28"/>
                <w:lang w:val="kk-KZ"/>
              </w:rPr>
              <w:t>2 ҚР-ДАҒЫ ТӨРТІНШІ ДЕҢГЕЙДЕГІ БЮДЖЕТТІҢ ҚАЗІРГІ ЖАҒДАЙЫН ТАЛДАУ</w:t>
            </w:r>
            <w:r w:rsidR="003C0FB3">
              <w:rPr>
                <w:rFonts w:ascii="Times New Roman" w:hAnsi="Times New Roman" w:cs="Times New Roman"/>
                <w:b/>
                <w:bCs/>
                <w:sz w:val="28"/>
                <w:szCs w:val="28"/>
                <w:lang w:val="kk-KZ"/>
              </w:rPr>
              <w:t>..................................................................................</w:t>
            </w:r>
          </w:p>
        </w:tc>
        <w:tc>
          <w:tcPr>
            <w:tcW w:w="708" w:type="dxa"/>
          </w:tcPr>
          <w:p w14:paraId="575D08CD" w14:textId="77777777" w:rsidR="00AB297D" w:rsidRDefault="00AB297D" w:rsidP="00AB297D">
            <w:pPr>
              <w:jc w:val="center"/>
              <w:rPr>
                <w:rFonts w:ascii="Times New Roman" w:hAnsi="Times New Roman" w:cs="Times New Roman"/>
                <w:sz w:val="28"/>
                <w:szCs w:val="28"/>
                <w:lang w:val="kk-KZ"/>
              </w:rPr>
            </w:pPr>
          </w:p>
          <w:p w14:paraId="0C3BC4DB" w14:textId="31B71349" w:rsidR="00972461" w:rsidRPr="00D32B74" w:rsidRDefault="00972461" w:rsidP="00AB297D">
            <w:pPr>
              <w:jc w:val="center"/>
              <w:rPr>
                <w:rFonts w:ascii="Times New Roman" w:hAnsi="Times New Roman" w:cs="Times New Roman"/>
                <w:sz w:val="28"/>
                <w:szCs w:val="28"/>
                <w:lang w:val="kk-KZ"/>
              </w:rPr>
            </w:pPr>
            <w:r>
              <w:rPr>
                <w:rFonts w:ascii="Times New Roman" w:hAnsi="Times New Roman" w:cs="Times New Roman"/>
                <w:sz w:val="28"/>
                <w:szCs w:val="28"/>
                <w:lang w:val="kk-KZ"/>
              </w:rPr>
              <w:t>39</w:t>
            </w:r>
          </w:p>
        </w:tc>
      </w:tr>
      <w:tr w:rsidR="00AB297D" w:rsidRPr="00D32B74" w14:paraId="4C3CF59A" w14:textId="77777777" w:rsidTr="00972461">
        <w:tc>
          <w:tcPr>
            <w:tcW w:w="9039" w:type="dxa"/>
          </w:tcPr>
          <w:p w14:paraId="6501B3EE" w14:textId="71D0695C" w:rsidR="00AB297D" w:rsidRPr="00D32B74" w:rsidRDefault="00843008" w:rsidP="00D32B74">
            <w:pPr>
              <w:jc w:val="both"/>
              <w:rPr>
                <w:rFonts w:ascii="Times New Roman" w:hAnsi="Times New Roman" w:cs="Times New Roman"/>
                <w:sz w:val="28"/>
                <w:szCs w:val="28"/>
                <w:lang w:val="kk-KZ"/>
              </w:rPr>
            </w:pPr>
            <w:hyperlink w:anchor="_Toc160914209" w:history="1">
              <w:r w:rsidR="00AB297D" w:rsidRPr="00D32B74">
                <w:rPr>
                  <w:rStyle w:val="a7"/>
                  <w:rFonts w:ascii="Times New Roman" w:hAnsi="Times New Roman" w:cs="Times New Roman"/>
                  <w:color w:val="auto"/>
                  <w:sz w:val="28"/>
                  <w:szCs w:val="28"/>
                  <w:u w:val="none"/>
                  <w:lang w:val="kk-KZ"/>
                </w:rPr>
                <w:t>2.1 Қазақстан Республикасындағы бюджеттік бейорталықтандыруды талдау</w:t>
              </w:r>
            </w:hyperlink>
            <w:r w:rsidR="003C0FB3">
              <w:rPr>
                <w:rStyle w:val="a7"/>
                <w:rFonts w:ascii="Times New Roman" w:hAnsi="Times New Roman" w:cs="Times New Roman"/>
                <w:color w:val="auto"/>
                <w:sz w:val="28"/>
                <w:szCs w:val="28"/>
                <w:u w:val="none"/>
                <w:lang w:val="kk-KZ"/>
              </w:rPr>
              <w:t>..................................................................................................................</w:t>
            </w:r>
            <w:r w:rsidR="00AB297D" w:rsidRPr="00D32B74">
              <w:rPr>
                <w:rFonts w:ascii="Times New Roman" w:hAnsi="Times New Roman" w:cs="Times New Roman"/>
                <w:sz w:val="28"/>
                <w:szCs w:val="28"/>
                <w:lang w:val="kk-KZ"/>
              </w:rPr>
              <w:t xml:space="preserve"> </w:t>
            </w:r>
          </w:p>
        </w:tc>
        <w:tc>
          <w:tcPr>
            <w:tcW w:w="708" w:type="dxa"/>
          </w:tcPr>
          <w:p w14:paraId="5871B440" w14:textId="77777777" w:rsidR="00AB297D" w:rsidRDefault="00AB297D" w:rsidP="00AB297D">
            <w:pPr>
              <w:jc w:val="center"/>
              <w:rPr>
                <w:rFonts w:ascii="Times New Roman" w:hAnsi="Times New Roman" w:cs="Times New Roman"/>
                <w:sz w:val="28"/>
                <w:szCs w:val="28"/>
                <w:lang w:val="kk-KZ"/>
              </w:rPr>
            </w:pPr>
          </w:p>
          <w:p w14:paraId="0D608E3A" w14:textId="76A61F55" w:rsidR="00972461" w:rsidRPr="00D32B74" w:rsidRDefault="00972461" w:rsidP="00AB297D">
            <w:pPr>
              <w:jc w:val="center"/>
              <w:rPr>
                <w:rFonts w:ascii="Times New Roman" w:hAnsi="Times New Roman" w:cs="Times New Roman"/>
                <w:sz w:val="28"/>
                <w:szCs w:val="28"/>
                <w:lang w:val="kk-KZ"/>
              </w:rPr>
            </w:pPr>
            <w:r>
              <w:rPr>
                <w:rFonts w:ascii="Times New Roman" w:hAnsi="Times New Roman" w:cs="Times New Roman"/>
                <w:sz w:val="28"/>
                <w:szCs w:val="28"/>
                <w:lang w:val="kk-KZ"/>
              </w:rPr>
              <w:t>39</w:t>
            </w:r>
          </w:p>
        </w:tc>
      </w:tr>
      <w:tr w:rsidR="00AB297D" w:rsidRPr="00D32B74" w14:paraId="669F3887" w14:textId="77777777" w:rsidTr="00972461">
        <w:tc>
          <w:tcPr>
            <w:tcW w:w="9039" w:type="dxa"/>
          </w:tcPr>
          <w:p w14:paraId="2ED2D2F4" w14:textId="6CA7D68F" w:rsidR="00AB297D" w:rsidRPr="00D32B74" w:rsidRDefault="00AB297D" w:rsidP="00D32B74">
            <w:pPr>
              <w:jc w:val="both"/>
              <w:rPr>
                <w:rFonts w:ascii="Times New Roman" w:hAnsi="Times New Roman" w:cs="Times New Roman"/>
                <w:sz w:val="28"/>
                <w:szCs w:val="28"/>
                <w:lang w:val="kk-KZ"/>
              </w:rPr>
            </w:pPr>
            <w:r w:rsidRPr="00D32B74">
              <w:rPr>
                <w:rFonts w:ascii="Times New Roman" w:hAnsi="Times New Roman" w:cs="Times New Roman"/>
                <w:sz w:val="28"/>
                <w:szCs w:val="28"/>
                <w:lang w:val="kk-KZ"/>
              </w:rPr>
              <w:t>2.2 Ауылдық округтердің  төртінші деңгейлі бюджетін талдау (Түркістан облысы мысалында)</w:t>
            </w:r>
            <w:r w:rsidR="003C0FB3">
              <w:rPr>
                <w:rFonts w:ascii="Times New Roman" w:hAnsi="Times New Roman" w:cs="Times New Roman"/>
                <w:sz w:val="28"/>
                <w:szCs w:val="28"/>
                <w:lang w:val="kk-KZ"/>
              </w:rPr>
              <w:t>...........................................................................................</w:t>
            </w:r>
          </w:p>
        </w:tc>
        <w:tc>
          <w:tcPr>
            <w:tcW w:w="708" w:type="dxa"/>
          </w:tcPr>
          <w:p w14:paraId="354A260C" w14:textId="77777777" w:rsidR="00AB297D" w:rsidRDefault="00AB297D" w:rsidP="00AB297D">
            <w:pPr>
              <w:jc w:val="center"/>
              <w:rPr>
                <w:rFonts w:ascii="Times New Roman" w:hAnsi="Times New Roman" w:cs="Times New Roman"/>
                <w:sz w:val="28"/>
                <w:szCs w:val="28"/>
                <w:lang w:val="kk-KZ"/>
              </w:rPr>
            </w:pPr>
          </w:p>
          <w:p w14:paraId="68F3A8CA" w14:textId="0A060913" w:rsidR="00972461" w:rsidRPr="00D32B74" w:rsidRDefault="00972461" w:rsidP="00AB297D">
            <w:pPr>
              <w:jc w:val="center"/>
              <w:rPr>
                <w:rFonts w:ascii="Times New Roman" w:hAnsi="Times New Roman" w:cs="Times New Roman"/>
                <w:sz w:val="28"/>
                <w:szCs w:val="28"/>
                <w:lang w:val="kk-KZ"/>
              </w:rPr>
            </w:pPr>
            <w:r>
              <w:rPr>
                <w:rFonts w:ascii="Times New Roman" w:hAnsi="Times New Roman" w:cs="Times New Roman"/>
                <w:sz w:val="28"/>
                <w:szCs w:val="28"/>
                <w:lang w:val="kk-KZ"/>
              </w:rPr>
              <w:t>48</w:t>
            </w:r>
          </w:p>
        </w:tc>
      </w:tr>
      <w:tr w:rsidR="00AB297D" w:rsidRPr="00D32B74" w14:paraId="3585802A" w14:textId="77777777" w:rsidTr="00972461">
        <w:tc>
          <w:tcPr>
            <w:tcW w:w="9039" w:type="dxa"/>
          </w:tcPr>
          <w:p w14:paraId="27C4E68E" w14:textId="557C023A" w:rsidR="00AB297D" w:rsidRPr="00D32B74" w:rsidRDefault="00AB297D" w:rsidP="00D32B74">
            <w:pPr>
              <w:jc w:val="both"/>
              <w:rPr>
                <w:rFonts w:ascii="Times New Roman" w:hAnsi="Times New Roman" w:cs="Times New Roman"/>
                <w:sz w:val="28"/>
                <w:szCs w:val="28"/>
                <w:lang w:val="kk-KZ"/>
              </w:rPr>
            </w:pPr>
            <w:r w:rsidRPr="00D32B74">
              <w:rPr>
                <w:rFonts w:ascii="Times New Roman" w:hAnsi="Times New Roman" w:cs="Times New Roman"/>
                <w:sz w:val="28"/>
                <w:szCs w:val="28"/>
                <w:lang w:val="kk-KZ"/>
              </w:rPr>
              <w:t>2.3 Жергілікті өзін өзі басқарудың дербес бюджетін басқаруға азаматтардың қатысуын бағалау (халықтың қоғамдық пікірін зерттеу арқылы)</w:t>
            </w:r>
            <w:r w:rsidR="003C0FB3">
              <w:rPr>
                <w:rFonts w:ascii="Times New Roman" w:hAnsi="Times New Roman" w:cs="Times New Roman"/>
                <w:sz w:val="28"/>
                <w:szCs w:val="28"/>
                <w:lang w:val="kk-KZ"/>
              </w:rPr>
              <w:t>...............................................................................................................</w:t>
            </w:r>
          </w:p>
        </w:tc>
        <w:tc>
          <w:tcPr>
            <w:tcW w:w="708" w:type="dxa"/>
          </w:tcPr>
          <w:p w14:paraId="4AE53126" w14:textId="77777777" w:rsidR="00AB297D" w:rsidRDefault="00AB297D" w:rsidP="00AB297D">
            <w:pPr>
              <w:jc w:val="center"/>
              <w:rPr>
                <w:rFonts w:ascii="Times New Roman" w:hAnsi="Times New Roman" w:cs="Times New Roman"/>
                <w:sz w:val="28"/>
                <w:szCs w:val="28"/>
                <w:lang w:val="kk-KZ"/>
              </w:rPr>
            </w:pPr>
          </w:p>
          <w:p w14:paraId="441D3E2E" w14:textId="77777777" w:rsidR="00972461" w:rsidRDefault="00972461" w:rsidP="00AB297D">
            <w:pPr>
              <w:jc w:val="center"/>
              <w:rPr>
                <w:rFonts w:ascii="Times New Roman" w:hAnsi="Times New Roman" w:cs="Times New Roman"/>
                <w:sz w:val="28"/>
                <w:szCs w:val="28"/>
                <w:lang w:val="kk-KZ"/>
              </w:rPr>
            </w:pPr>
          </w:p>
          <w:p w14:paraId="47CD9979" w14:textId="35FB0757" w:rsidR="00972461" w:rsidRPr="00D32B74" w:rsidRDefault="00972461" w:rsidP="00AB297D">
            <w:pPr>
              <w:jc w:val="center"/>
              <w:rPr>
                <w:rFonts w:ascii="Times New Roman" w:hAnsi="Times New Roman" w:cs="Times New Roman"/>
                <w:sz w:val="28"/>
                <w:szCs w:val="28"/>
                <w:lang w:val="kk-KZ"/>
              </w:rPr>
            </w:pPr>
            <w:r>
              <w:rPr>
                <w:rFonts w:ascii="Times New Roman" w:hAnsi="Times New Roman" w:cs="Times New Roman"/>
                <w:sz w:val="28"/>
                <w:szCs w:val="28"/>
                <w:lang w:val="kk-KZ"/>
              </w:rPr>
              <w:t>68</w:t>
            </w:r>
          </w:p>
        </w:tc>
      </w:tr>
      <w:tr w:rsidR="00AB297D" w:rsidRPr="00D32B74" w14:paraId="6E52CCA2" w14:textId="77777777" w:rsidTr="00972461">
        <w:tc>
          <w:tcPr>
            <w:tcW w:w="9039" w:type="dxa"/>
          </w:tcPr>
          <w:p w14:paraId="46DEE292" w14:textId="34A34E29" w:rsidR="00AB297D" w:rsidRPr="00D32B74" w:rsidRDefault="00AB297D" w:rsidP="00D32B74">
            <w:pPr>
              <w:jc w:val="both"/>
              <w:rPr>
                <w:rFonts w:ascii="Times New Roman" w:hAnsi="Times New Roman" w:cs="Times New Roman"/>
                <w:b/>
                <w:bCs/>
                <w:sz w:val="28"/>
                <w:szCs w:val="28"/>
                <w:lang w:val="kk-KZ"/>
              </w:rPr>
            </w:pPr>
            <w:r w:rsidRPr="00D32B74">
              <w:rPr>
                <w:rFonts w:ascii="Times New Roman" w:hAnsi="Times New Roman" w:cs="Times New Roman" w:hint="cs"/>
                <w:b/>
                <w:bCs/>
                <w:sz w:val="28"/>
                <w:szCs w:val="28"/>
                <w:lang w:val="kk-KZ"/>
              </w:rPr>
              <w:t>3 ҚР-ДА ЖЕРГІЛІКТІ ӨЗІН-ӨЗІ БАСҚАРУДЫҢ ДЕРБЕС БЮДЖЕТІН ЖЕТІЛДІРУ ПЕРСПЕКТИВАЛАРЫ</w:t>
            </w:r>
            <w:r w:rsidR="003C0FB3">
              <w:rPr>
                <w:rFonts w:ascii="Times New Roman" w:hAnsi="Times New Roman" w:cs="Times New Roman"/>
                <w:b/>
                <w:bCs/>
                <w:sz w:val="28"/>
                <w:szCs w:val="28"/>
                <w:lang w:val="kk-KZ"/>
              </w:rPr>
              <w:t>.................................</w:t>
            </w:r>
          </w:p>
        </w:tc>
        <w:tc>
          <w:tcPr>
            <w:tcW w:w="708" w:type="dxa"/>
          </w:tcPr>
          <w:p w14:paraId="39332BD4" w14:textId="77777777" w:rsidR="00AB297D" w:rsidRDefault="00AB297D" w:rsidP="00AB297D">
            <w:pPr>
              <w:jc w:val="center"/>
              <w:rPr>
                <w:rFonts w:ascii="Times New Roman" w:hAnsi="Times New Roman" w:cs="Times New Roman"/>
                <w:sz w:val="28"/>
                <w:szCs w:val="28"/>
                <w:lang w:val="kk-KZ"/>
              </w:rPr>
            </w:pPr>
          </w:p>
          <w:p w14:paraId="6FA6D553" w14:textId="601BBCB6" w:rsidR="00972461" w:rsidRPr="00D32B74" w:rsidRDefault="00972461" w:rsidP="00AB297D">
            <w:pPr>
              <w:jc w:val="center"/>
              <w:rPr>
                <w:rFonts w:ascii="Times New Roman" w:hAnsi="Times New Roman" w:cs="Times New Roman"/>
                <w:sz w:val="28"/>
                <w:szCs w:val="28"/>
                <w:lang w:val="kk-KZ"/>
              </w:rPr>
            </w:pPr>
            <w:r>
              <w:rPr>
                <w:rFonts w:ascii="Times New Roman" w:hAnsi="Times New Roman" w:cs="Times New Roman"/>
                <w:sz w:val="28"/>
                <w:szCs w:val="28"/>
                <w:lang w:val="kk-KZ"/>
              </w:rPr>
              <w:t>90</w:t>
            </w:r>
          </w:p>
        </w:tc>
      </w:tr>
      <w:tr w:rsidR="00D32B74" w:rsidRPr="00D32B74" w14:paraId="38A3D18B" w14:textId="77777777" w:rsidTr="00972461">
        <w:tc>
          <w:tcPr>
            <w:tcW w:w="9039" w:type="dxa"/>
          </w:tcPr>
          <w:p w14:paraId="1C22CD8D" w14:textId="7E17AD8C" w:rsidR="00AB297D" w:rsidRPr="00D32B74" w:rsidRDefault="00843008" w:rsidP="00D32B74">
            <w:pPr>
              <w:jc w:val="both"/>
              <w:rPr>
                <w:rFonts w:ascii="Times New Roman" w:hAnsi="Times New Roman" w:cs="Times New Roman"/>
                <w:sz w:val="28"/>
                <w:szCs w:val="28"/>
                <w:lang w:val="kk-KZ"/>
              </w:rPr>
            </w:pPr>
            <w:hyperlink w:anchor="_Toc160914213" w:history="1">
              <w:r w:rsidR="00AB297D" w:rsidRPr="00D32B74">
                <w:rPr>
                  <w:rStyle w:val="a7"/>
                  <w:rFonts w:ascii="Times New Roman" w:hAnsi="Times New Roman" w:cs="Times New Roman"/>
                  <w:color w:val="auto"/>
                  <w:sz w:val="28"/>
                  <w:szCs w:val="28"/>
                  <w:u w:val="none"/>
                  <w:lang w:val="kk-KZ"/>
                </w:rPr>
                <w:t>3.1 Жергілікті өзін-өзі басқарудың тәуелсіз бюджетінің салық салу базасын нығайту жолдары</w:t>
              </w:r>
            </w:hyperlink>
            <w:r w:rsidR="003C0FB3">
              <w:rPr>
                <w:rStyle w:val="a7"/>
                <w:rFonts w:ascii="Times New Roman" w:hAnsi="Times New Roman" w:cs="Times New Roman"/>
                <w:color w:val="auto"/>
                <w:sz w:val="28"/>
                <w:szCs w:val="28"/>
                <w:u w:val="none"/>
                <w:lang w:val="kk-KZ"/>
              </w:rPr>
              <w:t>................................................................................</w:t>
            </w:r>
            <w:r w:rsidR="00AB297D" w:rsidRPr="00D32B74">
              <w:rPr>
                <w:rFonts w:ascii="Times New Roman" w:hAnsi="Times New Roman" w:cs="Times New Roman"/>
                <w:sz w:val="28"/>
                <w:szCs w:val="28"/>
                <w:lang w:val="kk-KZ"/>
              </w:rPr>
              <w:t xml:space="preserve"> </w:t>
            </w:r>
          </w:p>
        </w:tc>
        <w:tc>
          <w:tcPr>
            <w:tcW w:w="708" w:type="dxa"/>
          </w:tcPr>
          <w:p w14:paraId="2186E0F4" w14:textId="77777777" w:rsidR="00AB297D" w:rsidRDefault="00AB297D" w:rsidP="00AB297D">
            <w:pPr>
              <w:jc w:val="center"/>
              <w:rPr>
                <w:rFonts w:ascii="Times New Roman" w:hAnsi="Times New Roman" w:cs="Times New Roman"/>
                <w:sz w:val="28"/>
                <w:szCs w:val="28"/>
                <w:lang w:val="kk-KZ"/>
              </w:rPr>
            </w:pPr>
          </w:p>
          <w:p w14:paraId="7E3454BD" w14:textId="54A509EE" w:rsidR="00972461" w:rsidRPr="00D32B74" w:rsidRDefault="00972461" w:rsidP="00AB297D">
            <w:pPr>
              <w:jc w:val="center"/>
              <w:rPr>
                <w:rFonts w:ascii="Times New Roman" w:hAnsi="Times New Roman" w:cs="Times New Roman"/>
                <w:sz w:val="28"/>
                <w:szCs w:val="28"/>
                <w:lang w:val="kk-KZ"/>
              </w:rPr>
            </w:pPr>
            <w:r>
              <w:rPr>
                <w:rFonts w:ascii="Times New Roman" w:hAnsi="Times New Roman" w:cs="Times New Roman"/>
                <w:sz w:val="28"/>
                <w:szCs w:val="28"/>
                <w:lang w:val="kk-KZ"/>
              </w:rPr>
              <w:t>90</w:t>
            </w:r>
          </w:p>
        </w:tc>
      </w:tr>
      <w:tr w:rsidR="00D32B74" w:rsidRPr="00D32B74" w14:paraId="7314A915" w14:textId="77777777" w:rsidTr="00972461">
        <w:tc>
          <w:tcPr>
            <w:tcW w:w="9039" w:type="dxa"/>
          </w:tcPr>
          <w:p w14:paraId="7513A8AA" w14:textId="2F7A7A1A" w:rsidR="00AB297D" w:rsidRPr="00D32B74" w:rsidRDefault="00843008" w:rsidP="00D32B74">
            <w:pPr>
              <w:jc w:val="both"/>
              <w:rPr>
                <w:rFonts w:ascii="Times New Roman" w:hAnsi="Times New Roman" w:cs="Times New Roman"/>
                <w:sz w:val="28"/>
                <w:szCs w:val="28"/>
                <w:lang w:val="kk-KZ"/>
              </w:rPr>
            </w:pPr>
            <w:hyperlink w:anchor="_Toc160914214" w:history="1">
              <w:r w:rsidR="00D32B74" w:rsidRPr="00D32B74">
                <w:rPr>
                  <w:rStyle w:val="a7"/>
                  <w:rFonts w:ascii="Times New Roman" w:hAnsi="Times New Roman" w:cs="Times New Roman"/>
                  <w:color w:val="auto"/>
                  <w:sz w:val="28"/>
                  <w:szCs w:val="28"/>
                  <w:u w:val="none"/>
                  <w:lang w:val="kk-KZ"/>
                </w:rPr>
                <w:t>3.2 Жергілікті өзін-өзі басқарудың тәуелсіз бюджетін басқаруға азаматтарды тарту бойынша ұсыныстар</w:t>
              </w:r>
              <w:r w:rsidR="003C0FB3">
                <w:rPr>
                  <w:rStyle w:val="a7"/>
                  <w:rFonts w:ascii="Times New Roman" w:hAnsi="Times New Roman" w:cs="Times New Roman"/>
                  <w:color w:val="auto"/>
                  <w:sz w:val="28"/>
                  <w:szCs w:val="28"/>
                  <w:u w:val="none"/>
                  <w:lang w:val="kk-KZ"/>
                </w:rPr>
                <w:t>.....................................................</w:t>
              </w:r>
              <w:r w:rsidR="00D32B74" w:rsidRPr="00D32B74">
                <w:rPr>
                  <w:rStyle w:val="a7"/>
                  <w:rFonts w:ascii="Times New Roman" w:hAnsi="Times New Roman" w:cs="Times New Roman"/>
                  <w:webHidden/>
                  <w:color w:val="auto"/>
                  <w:sz w:val="28"/>
                  <w:szCs w:val="28"/>
                  <w:u w:val="none"/>
                  <w:lang w:val="kk-KZ"/>
                </w:rPr>
                <w:tab/>
              </w:r>
            </w:hyperlink>
            <w:r w:rsidR="00D32B74" w:rsidRPr="00D32B74">
              <w:rPr>
                <w:rFonts w:ascii="Times New Roman" w:hAnsi="Times New Roman" w:cs="Times New Roman"/>
                <w:sz w:val="28"/>
                <w:szCs w:val="28"/>
                <w:lang w:val="kk-KZ"/>
              </w:rPr>
              <w:t xml:space="preserve"> </w:t>
            </w:r>
          </w:p>
        </w:tc>
        <w:tc>
          <w:tcPr>
            <w:tcW w:w="708" w:type="dxa"/>
          </w:tcPr>
          <w:p w14:paraId="32BA69F5" w14:textId="77777777" w:rsidR="00AB297D" w:rsidRDefault="00AB297D" w:rsidP="00AB297D">
            <w:pPr>
              <w:jc w:val="center"/>
              <w:rPr>
                <w:rFonts w:ascii="Times New Roman" w:hAnsi="Times New Roman" w:cs="Times New Roman"/>
                <w:sz w:val="28"/>
                <w:szCs w:val="28"/>
                <w:lang w:val="kk-KZ"/>
              </w:rPr>
            </w:pPr>
          </w:p>
          <w:p w14:paraId="0E3A712E" w14:textId="10740EFF" w:rsidR="00972461" w:rsidRPr="00D32B74" w:rsidRDefault="00972461" w:rsidP="00AB297D">
            <w:pPr>
              <w:jc w:val="center"/>
              <w:rPr>
                <w:rFonts w:ascii="Times New Roman" w:hAnsi="Times New Roman" w:cs="Times New Roman"/>
                <w:sz w:val="28"/>
                <w:szCs w:val="28"/>
                <w:lang w:val="kk-KZ"/>
              </w:rPr>
            </w:pPr>
            <w:r>
              <w:rPr>
                <w:rFonts w:ascii="Times New Roman" w:hAnsi="Times New Roman" w:cs="Times New Roman"/>
                <w:sz w:val="28"/>
                <w:szCs w:val="28"/>
                <w:lang w:val="kk-KZ"/>
              </w:rPr>
              <w:t>104</w:t>
            </w:r>
          </w:p>
        </w:tc>
      </w:tr>
      <w:tr w:rsidR="00D32B74" w:rsidRPr="00D32B74" w14:paraId="48B7FFE6" w14:textId="77777777" w:rsidTr="00972461">
        <w:tc>
          <w:tcPr>
            <w:tcW w:w="9039" w:type="dxa"/>
          </w:tcPr>
          <w:p w14:paraId="7AA76D62" w14:textId="14BCB7C1" w:rsidR="00AB297D" w:rsidRPr="00D32B74" w:rsidRDefault="00843008" w:rsidP="00D32B74">
            <w:pPr>
              <w:jc w:val="both"/>
              <w:rPr>
                <w:rFonts w:ascii="Times New Roman" w:hAnsi="Times New Roman" w:cs="Times New Roman"/>
                <w:b/>
                <w:bCs/>
                <w:sz w:val="28"/>
                <w:szCs w:val="28"/>
                <w:lang w:val="kk-KZ"/>
              </w:rPr>
            </w:pPr>
            <w:hyperlink w:anchor="_Toc160914215" w:history="1">
              <w:r w:rsidR="00D32B74" w:rsidRPr="00D32B74">
                <w:rPr>
                  <w:rStyle w:val="a7"/>
                  <w:rFonts w:ascii="Times New Roman" w:hAnsi="Times New Roman" w:cs="Times New Roman"/>
                  <w:b/>
                  <w:bCs/>
                  <w:color w:val="auto"/>
                  <w:sz w:val="28"/>
                  <w:szCs w:val="28"/>
                  <w:u w:val="none"/>
                </w:rPr>
                <w:t>ҚОРЫТЫНДЫ</w:t>
              </w:r>
              <w:r w:rsidR="003C0FB3">
                <w:rPr>
                  <w:rStyle w:val="a7"/>
                  <w:rFonts w:ascii="Times New Roman" w:hAnsi="Times New Roman" w:cs="Times New Roman"/>
                  <w:b/>
                  <w:bCs/>
                  <w:color w:val="auto"/>
                  <w:sz w:val="28"/>
                  <w:szCs w:val="28"/>
                  <w:u w:val="none"/>
                  <w:lang w:val="kk-KZ"/>
                </w:rPr>
                <w:t>............................................................................................</w:t>
              </w:r>
              <w:r w:rsidR="00D32B74" w:rsidRPr="00D32B74">
                <w:rPr>
                  <w:rStyle w:val="a7"/>
                  <w:rFonts w:ascii="Times New Roman" w:hAnsi="Times New Roman" w:cs="Times New Roman"/>
                  <w:b/>
                  <w:bCs/>
                  <w:webHidden/>
                  <w:color w:val="auto"/>
                  <w:sz w:val="28"/>
                  <w:szCs w:val="28"/>
                  <w:u w:val="none"/>
                </w:rPr>
                <w:tab/>
              </w:r>
            </w:hyperlink>
            <w:r w:rsidR="00D32B74" w:rsidRPr="00D32B74">
              <w:rPr>
                <w:rFonts w:ascii="Times New Roman" w:hAnsi="Times New Roman" w:cs="Times New Roman"/>
                <w:b/>
                <w:bCs/>
                <w:sz w:val="28"/>
                <w:szCs w:val="28"/>
                <w:lang w:val="kk-KZ"/>
              </w:rPr>
              <w:t xml:space="preserve"> </w:t>
            </w:r>
          </w:p>
        </w:tc>
        <w:tc>
          <w:tcPr>
            <w:tcW w:w="708" w:type="dxa"/>
          </w:tcPr>
          <w:p w14:paraId="041C3208" w14:textId="0938D143" w:rsidR="00AB297D" w:rsidRPr="00D32B74" w:rsidRDefault="00972461" w:rsidP="00AB297D">
            <w:pPr>
              <w:jc w:val="center"/>
              <w:rPr>
                <w:rFonts w:ascii="Times New Roman" w:hAnsi="Times New Roman" w:cs="Times New Roman"/>
                <w:sz w:val="28"/>
                <w:szCs w:val="28"/>
                <w:lang w:val="kk-KZ"/>
              </w:rPr>
            </w:pPr>
            <w:r>
              <w:rPr>
                <w:rFonts w:ascii="Times New Roman" w:hAnsi="Times New Roman" w:cs="Times New Roman"/>
                <w:sz w:val="28"/>
                <w:szCs w:val="28"/>
                <w:lang w:val="kk-KZ"/>
              </w:rPr>
              <w:t>112</w:t>
            </w:r>
          </w:p>
        </w:tc>
      </w:tr>
      <w:tr w:rsidR="00D32B74" w:rsidRPr="00D32B74" w14:paraId="51C330E8" w14:textId="77777777" w:rsidTr="00972461">
        <w:tc>
          <w:tcPr>
            <w:tcW w:w="9039" w:type="dxa"/>
          </w:tcPr>
          <w:p w14:paraId="6885C464" w14:textId="4649CE1B" w:rsidR="00AB297D" w:rsidRDefault="00D32B74" w:rsidP="00D32B74">
            <w:pPr>
              <w:jc w:val="both"/>
              <w:rPr>
                <w:rFonts w:ascii="Times New Roman" w:hAnsi="Times New Roman" w:cs="Times New Roman"/>
                <w:b/>
                <w:bCs/>
                <w:sz w:val="28"/>
                <w:szCs w:val="28"/>
                <w:lang w:val="kk-KZ"/>
              </w:rPr>
            </w:pPr>
            <w:r w:rsidRPr="00D32B74">
              <w:rPr>
                <w:rFonts w:ascii="Times New Roman" w:hAnsi="Times New Roman" w:cs="Times New Roman"/>
                <w:b/>
                <w:bCs/>
                <w:sz w:val="28"/>
                <w:szCs w:val="28"/>
                <w:lang w:val="kk-KZ"/>
              </w:rPr>
              <w:t>ПАЙДАЛАНЫЛҒАН ӘДЕБИЕТТЕР ТІЗІМІ</w:t>
            </w:r>
            <w:r w:rsidR="003C0FB3">
              <w:rPr>
                <w:rFonts w:ascii="Times New Roman" w:hAnsi="Times New Roman" w:cs="Times New Roman"/>
                <w:b/>
                <w:bCs/>
                <w:sz w:val="28"/>
                <w:szCs w:val="28"/>
                <w:lang w:val="kk-KZ"/>
              </w:rPr>
              <w:t>..........................................</w:t>
            </w:r>
          </w:p>
          <w:p w14:paraId="3FC6D4AD" w14:textId="77777777" w:rsidR="003C0FB3" w:rsidRDefault="003C0FB3" w:rsidP="00D32B74">
            <w:pPr>
              <w:jc w:val="both"/>
              <w:rPr>
                <w:rFonts w:ascii="Times New Roman" w:hAnsi="Times New Roman" w:cs="Times New Roman"/>
                <w:b/>
                <w:bCs/>
                <w:sz w:val="28"/>
                <w:szCs w:val="28"/>
                <w:lang w:val="kk-KZ"/>
              </w:rPr>
            </w:pPr>
          </w:p>
          <w:p w14:paraId="1A34D33F" w14:textId="5D885DDE" w:rsidR="00805BC9" w:rsidRDefault="00805BC9" w:rsidP="00D32B74">
            <w:pPr>
              <w:jc w:val="both"/>
              <w:rPr>
                <w:rFonts w:ascii="Times New Roman" w:hAnsi="Times New Roman" w:cs="Times New Roman"/>
                <w:bCs/>
                <w:sz w:val="28"/>
                <w:szCs w:val="28"/>
                <w:lang w:val="kk-KZ"/>
              </w:rPr>
            </w:pPr>
            <w:r>
              <w:rPr>
                <w:rFonts w:ascii="Times New Roman" w:hAnsi="Times New Roman" w:cs="Times New Roman"/>
                <w:b/>
                <w:bCs/>
                <w:sz w:val="28"/>
                <w:szCs w:val="28"/>
                <w:lang w:val="kk-KZ"/>
              </w:rPr>
              <w:t xml:space="preserve">ҚОСЫМША  А  </w:t>
            </w:r>
            <w:r w:rsidR="003C0FB3" w:rsidRPr="003C0FB3">
              <w:rPr>
                <w:rFonts w:ascii="Times New Roman" w:hAnsi="Times New Roman" w:cs="Times New Roman"/>
                <w:bCs/>
                <w:sz w:val="28"/>
                <w:szCs w:val="28"/>
                <w:lang w:val="kk-KZ"/>
              </w:rPr>
              <w:t>Әлеуметтік сауалнама протоколы</w:t>
            </w:r>
            <w:r w:rsidR="003C0FB3">
              <w:rPr>
                <w:rFonts w:ascii="Times New Roman" w:hAnsi="Times New Roman" w:cs="Times New Roman"/>
                <w:bCs/>
                <w:sz w:val="28"/>
                <w:szCs w:val="28"/>
                <w:lang w:val="kk-KZ"/>
              </w:rPr>
              <w:t>.....................................</w:t>
            </w:r>
          </w:p>
          <w:p w14:paraId="55E0EDB9" w14:textId="24DF888D" w:rsidR="00805BC9" w:rsidRPr="00D32B74" w:rsidRDefault="00805BC9" w:rsidP="003C0FB3">
            <w:pPr>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ҚОСЫМША</w:t>
            </w:r>
            <w:r w:rsidR="003C0FB3">
              <w:rPr>
                <w:rFonts w:ascii="Times New Roman" w:hAnsi="Times New Roman" w:cs="Times New Roman"/>
                <w:b/>
                <w:bCs/>
                <w:sz w:val="28"/>
                <w:szCs w:val="28"/>
                <w:lang w:val="kk-KZ"/>
              </w:rPr>
              <w:t xml:space="preserve"> </w:t>
            </w:r>
            <w:r>
              <w:rPr>
                <w:rFonts w:ascii="Times New Roman" w:hAnsi="Times New Roman" w:cs="Times New Roman"/>
                <w:b/>
                <w:bCs/>
                <w:sz w:val="28"/>
                <w:szCs w:val="28"/>
                <w:lang w:val="kk-KZ"/>
              </w:rPr>
              <w:t>В</w:t>
            </w:r>
            <w:r w:rsidR="003C0FB3">
              <w:rPr>
                <w:rFonts w:ascii="Times New Roman" w:hAnsi="Times New Roman" w:cs="Times New Roman"/>
                <w:b/>
                <w:bCs/>
                <w:sz w:val="28"/>
                <w:szCs w:val="28"/>
                <w:lang w:val="kk-KZ"/>
              </w:rPr>
              <w:t xml:space="preserve"> </w:t>
            </w:r>
            <w:r w:rsidR="003C0FB3" w:rsidRPr="003C0FB3">
              <w:rPr>
                <w:rFonts w:ascii="Times New Roman" w:hAnsi="Times New Roman" w:cs="Times New Roman"/>
                <w:bCs/>
                <w:sz w:val="28"/>
                <w:szCs w:val="28"/>
                <w:lang w:val="kk-KZ"/>
              </w:rPr>
              <w:t>Эксперттік</w:t>
            </w:r>
            <w:r w:rsidR="003C0FB3">
              <w:rPr>
                <w:rFonts w:ascii="Times New Roman" w:hAnsi="Times New Roman" w:cs="Times New Roman"/>
                <w:bCs/>
                <w:sz w:val="28"/>
                <w:szCs w:val="28"/>
                <w:lang w:val="kk-KZ"/>
              </w:rPr>
              <w:t xml:space="preserve"> </w:t>
            </w:r>
            <w:r w:rsidR="003C0FB3" w:rsidRPr="003C0FB3">
              <w:rPr>
                <w:rFonts w:ascii="Times New Roman" w:hAnsi="Times New Roman" w:cs="Times New Roman"/>
                <w:bCs/>
                <w:sz w:val="28"/>
                <w:szCs w:val="28"/>
                <w:lang w:val="kk-KZ"/>
              </w:rPr>
              <w:t>сұхбат</w:t>
            </w:r>
            <w:r w:rsidR="003C0FB3">
              <w:rPr>
                <w:rFonts w:ascii="Times New Roman" w:hAnsi="Times New Roman" w:cs="Times New Roman"/>
                <w:bCs/>
                <w:sz w:val="28"/>
                <w:szCs w:val="28"/>
                <w:lang w:val="kk-KZ"/>
              </w:rPr>
              <w:t xml:space="preserve"> </w:t>
            </w:r>
            <w:r w:rsidR="003C0FB3" w:rsidRPr="003C0FB3">
              <w:rPr>
                <w:rFonts w:ascii="Times New Roman" w:hAnsi="Times New Roman" w:cs="Times New Roman"/>
                <w:bCs/>
                <w:sz w:val="28"/>
                <w:szCs w:val="28"/>
                <w:lang w:val="kk-KZ"/>
              </w:rPr>
              <w:t>протоколы</w:t>
            </w:r>
            <w:r w:rsidR="003C0FB3">
              <w:rPr>
                <w:rFonts w:ascii="Times New Roman" w:hAnsi="Times New Roman" w:cs="Times New Roman"/>
                <w:bCs/>
                <w:sz w:val="28"/>
                <w:szCs w:val="28"/>
                <w:lang w:val="kk-KZ"/>
              </w:rPr>
              <w:t>.......................................</w:t>
            </w:r>
            <w:r w:rsidR="003C0FB3">
              <w:rPr>
                <w:rFonts w:ascii="Times New Roman" w:hAnsi="Times New Roman" w:cs="Times New Roman"/>
                <w:bCs/>
                <w:sz w:val="28"/>
                <w:szCs w:val="28"/>
              </w:rPr>
              <w:t>131</w:t>
            </w:r>
            <w:r w:rsidR="003C0FB3">
              <w:rPr>
                <w:rFonts w:ascii="Times New Roman" w:hAnsi="Times New Roman" w:cs="Times New Roman"/>
                <w:bCs/>
                <w:sz w:val="28"/>
                <w:szCs w:val="28"/>
                <w:lang w:val="kk-KZ"/>
              </w:rPr>
              <w:t xml:space="preserve">               </w:t>
            </w:r>
            <w:r w:rsidR="003C0FB3" w:rsidRPr="003C0FB3">
              <w:rPr>
                <w:rFonts w:ascii="Times New Roman" w:hAnsi="Times New Roman" w:cs="Times New Roman"/>
                <w:bCs/>
                <w:sz w:val="28"/>
                <w:szCs w:val="28"/>
                <w:lang w:val="kk-KZ"/>
              </w:rPr>
              <w:t xml:space="preserve"> </w:t>
            </w:r>
            <w:r w:rsidRPr="003C0FB3">
              <w:rPr>
                <w:rFonts w:ascii="Times New Roman" w:hAnsi="Times New Roman" w:cs="Times New Roman"/>
                <w:bCs/>
                <w:sz w:val="28"/>
                <w:szCs w:val="28"/>
                <w:lang w:val="kk-KZ"/>
              </w:rPr>
              <w:t xml:space="preserve">                                                                              </w:t>
            </w:r>
            <w:r>
              <w:rPr>
                <w:rFonts w:ascii="Times New Roman" w:hAnsi="Times New Roman" w:cs="Times New Roman"/>
                <w:b/>
                <w:bCs/>
                <w:sz w:val="28"/>
                <w:szCs w:val="28"/>
                <w:lang w:val="kk-KZ"/>
              </w:rPr>
              <w:t xml:space="preserve">                                 </w:t>
            </w:r>
            <w:r>
              <w:rPr>
                <w:rFonts w:ascii="Times New Roman" w:hAnsi="Times New Roman" w:cs="Times New Roman"/>
                <w:b/>
                <w:bCs/>
                <w:sz w:val="28"/>
                <w:szCs w:val="28"/>
              </w:rPr>
              <w:t xml:space="preserve">           </w:t>
            </w:r>
            <w:r>
              <w:rPr>
                <w:rFonts w:ascii="Times New Roman" w:hAnsi="Times New Roman" w:cs="Times New Roman"/>
                <w:b/>
                <w:bCs/>
                <w:sz w:val="28"/>
                <w:szCs w:val="28"/>
                <w:lang w:val="kk-KZ"/>
              </w:rPr>
              <w:t xml:space="preserve">                                                                                                           </w:t>
            </w:r>
          </w:p>
        </w:tc>
        <w:tc>
          <w:tcPr>
            <w:tcW w:w="708" w:type="dxa"/>
          </w:tcPr>
          <w:p w14:paraId="21DE4EE7" w14:textId="77777777" w:rsidR="00805BC9" w:rsidRDefault="00972461" w:rsidP="00805BC9">
            <w:pPr>
              <w:jc w:val="center"/>
              <w:rPr>
                <w:rFonts w:ascii="Times New Roman" w:hAnsi="Times New Roman" w:cs="Times New Roman"/>
                <w:sz w:val="28"/>
                <w:szCs w:val="28"/>
                <w:lang w:val="kk-KZ"/>
              </w:rPr>
            </w:pPr>
            <w:r>
              <w:rPr>
                <w:rFonts w:ascii="Times New Roman" w:hAnsi="Times New Roman" w:cs="Times New Roman"/>
                <w:sz w:val="28"/>
                <w:szCs w:val="28"/>
                <w:lang w:val="kk-KZ"/>
              </w:rPr>
              <w:t>118</w:t>
            </w:r>
          </w:p>
          <w:p w14:paraId="1874BDC0" w14:textId="77777777" w:rsidR="003C0FB3" w:rsidRDefault="003C0FB3" w:rsidP="00805BC9">
            <w:pPr>
              <w:rPr>
                <w:rFonts w:ascii="Times New Roman" w:hAnsi="Times New Roman" w:cs="Times New Roman"/>
                <w:sz w:val="28"/>
                <w:szCs w:val="28"/>
                <w:lang w:val="kk-KZ"/>
              </w:rPr>
            </w:pPr>
          </w:p>
          <w:p w14:paraId="310CC3E0" w14:textId="4CB6F3A6" w:rsidR="00805BC9" w:rsidRPr="00805BC9" w:rsidRDefault="00805BC9" w:rsidP="00805BC9">
            <w:pPr>
              <w:rPr>
                <w:rFonts w:ascii="Times New Roman" w:hAnsi="Times New Roman" w:cs="Times New Roman"/>
                <w:sz w:val="28"/>
                <w:szCs w:val="28"/>
              </w:rPr>
            </w:pPr>
            <w:r>
              <w:rPr>
                <w:rFonts w:ascii="Times New Roman" w:hAnsi="Times New Roman" w:cs="Times New Roman"/>
                <w:sz w:val="28"/>
                <w:szCs w:val="28"/>
              </w:rPr>
              <w:t>127</w:t>
            </w:r>
          </w:p>
        </w:tc>
      </w:tr>
    </w:tbl>
    <w:p w14:paraId="015A2AB5" w14:textId="77777777" w:rsidR="00AB297D" w:rsidRPr="00D32B74" w:rsidRDefault="00AB297D" w:rsidP="00AB297D">
      <w:pPr>
        <w:spacing w:after="0" w:line="240" w:lineRule="auto"/>
        <w:jc w:val="center"/>
        <w:rPr>
          <w:rFonts w:ascii="Times New Roman" w:hAnsi="Times New Roman" w:cs="Times New Roman"/>
          <w:sz w:val="28"/>
          <w:szCs w:val="28"/>
          <w:lang w:val="kk-KZ"/>
        </w:rPr>
      </w:pPr>
    </w:p>
    <w:p w14:paraId="6EB469EC" w14:textId="361B4684" w:rsidR="009649C5" w:rsidRPr="00D32B74" w:rsidRDefault="00AB297D" w:rsidP="00B64794">
      <w:pPr>
        <w:spacing w:after="0" w:line="240" w:lineRule="auto"/>
        <w:outlineLvl w:val="0"/>
        <w:rPr>
          <w:rFonts w:ascii="Times New Roman" w:eastAsia="Times New Roman" w:hAnsi="Times New Roman" w:cs="Times New Roman"/>
          <w:b/>
          <w:kern w:val="36"/>
          <w:sz w:val="28"/>
          <w:szCs w:val="28"/>
          <w:lang w:val="kk-KZ" w:eastAsia="ru-RU"/>
        </w:rPr>
      </w:pPr>
      <w:r w:rsidRPr="00D32B74">
        <w:rPr>
          <w:rFonts w:ascii="Times New Roman" w:hAnsi="Times New Roman" w:cs="Times New Roman"/>
          <w:sz w:val="28"/>
          <w:szCs w:val="28"/>
          <w:lang w:val="kk-KZ"/>
        </w:rPr>
        <w:t xml:space="preserve"> </w:t>
      </w:r>
    </w:p>
    <w:p w14:paraId="039319AB" w14:textId="3D4C624E" w:rsidR="00B64794" w:rsidRPr="00D32B74" w:rsidRDefault="00B64794" w:rsidP="00B64794">
      <w:pPr>
        <w:spacing w:after="0" w:line="240" w:lineRule="auto"/>
        <w:outlineLvl w:val="0"/>
        <w:rPr>
          <w:rFonts w:ascii="Times New Roman" w:eastAsia="Times New Roman" w:hAnsi="Times New Roman" w:cs="Times New Roman"/>
          <w:b/>
          <w:kern w:val="36"/>
          <w:sz w:val="28"/>
          <w:szCs w:val="28"/>
          <w:lang w:val="kk-KZ" w:eastAsia="ru-RU"/>
        </w:rPr>
      </w:pPr>
    </w:p>
    <w:p w14:paraId="3664121E" w14:textId="3817E330" w:rsidR="00B64794" w:rsidRPr="00D32B74" w:rsidRDefault="00B64794" w:rsidP="00B64794">
      <w:pPr>
        <w:spacing w:after="0" w:line="240" w:lineRule="auto"/>
        <w:outlineLvl w:val="0"/>
        <w:rPr>
          <w:rFonts w:ascii="Times New Roman" w:eastAsia="Times New Roman" w:hAnsi="Times New Roman" w:cs="Times New Roman"/>
          <w:b/>
          <w:kern w:val="36"/>
          <w:sz w:val="28"/>
          <w:szCs w:val="28"/>
          <w:lang w:val="kk-KZ" w:eastAsia="ru-RU"/>
        </w:rPr>
      </w:pPr>
    </w:p>
    <w:p w14:paraId="07737D8F" w14:textId="74A4979C" w:rsidR="00B64794" w:rsidRPr="00D32B74" w:rsidRDefault="00B64794" w:rsidP="00B64794">
      <w:pPr>
        <w:spacing w:after="0" w:line="240" w:lineRule="auto"/>
        <w:outlineLvl w:val="0"/>
        <w:rPr>
          <w:rFonts w:ascii="Times New Roman" w:eastAsia="Times New Roman" w:hAnsi="Times New Roman" w:cs="Times New Roman"/>
          <w:b/>
          <w:kern w:val="36"/>
          <w:sz w:val="28"/>
          <w:szCs w:val="28"/>
          <w:lang w:val="kk-KZ" w:eastAsia="ru-RU"/>
        </w:rPr>
      </w:pPr>
    </w:p>
    <w:p w14:paraId="69593282" w14:textId="77777777" w:rsidR="00B64794" w:rsidRPr="00D32B74" w:rsidRDefault="00B64794" w:rsidP="00B64794">
      <w:pPr>
        <w:spacing w:after="0" w:line="240" w:lineRule="auto"/>
        <w:outlineLvl w:val="0"/>
        <w:rPr>
          <w:rFonts w:ascii="Times New Roman" w:eastAsia="Times New Roman" w:hAnsi="Times New Roman" w:cs="Times New Roman"/>
          <w:b/>
          <w:kern w:val="36"/>
          <w:sz w:val="28"/>
          <w:szCs w:val="28"/>
          <w:lang w:val="kk-KZ" w:eastAsia="ru-RU"/>
        </w:rPr>
      </w:pPr>
    </w:p>
    <w:p w14:paraId="08794FAF" w14:textId="2C91F8CA" w:rsidR="009649C5" w:rsidRPr="00D32B74" w:rsidRDefault="009649C5" w:rsidP="00B64794">
      <w:pPr>
        <w:spacing w:after="0" w:line="240" w:lineRule="auto"/>
        <w:outlineLvl w:val="0"/>
        <w:rPr>
          <w:rFonts w:ascii="Times New Roman" w:eastAsia="Times New Roman" w:hAnsi="Times New Roman" w:cs="Times New Roman"/>
          <w:b/>
          <w:kern w:val="36"/>
          <w:sz w:val="28"/>
          <w:szCs w:val="28"/>
          <w:lang w:val="kk-KZ" w:eastAsia="ru-RU"/>
        </w:rPr>
      </w:pPr>
    </w:p>
    <w:p w14:paraId="77022516" w14:textId="77777777" w:rsidR="009649C5" w:rsidRPr="00D32B74" w:rsidRDefault="009649C5" w:rsidP="00B64794">
      <w:pPr>
        <w:spacing w:after="0" w:line="240" w:lineRule="auto"/>
        <w:outlineLvl w:val="0"/>
        <w:rPr>
          <w:rFonts w:ascii="Times New Roman" w:eastAsia="Times New Roman" w:hAnsi="Times New Roman" w:cs="Times New Roman"/>
          <w:b/>
          <w:kern w:val="36"/>
          <w:sz w:val="28"/>
          <w:szCs w:val="28"/>
          <w:lang w:val="kk-KZ" w:eastAsia="ru-RU"/>
        </w:rPr>
      </w:pPr>
    </w:p>
    <w:p w14:paraId="1F353E71" w14:textId="77777777" w:rsidR="00D32B74" w:rsidRDefault="00D32B74" w:rsidP="00B64794">
      <w:pPr>
        <w:spacing w:after="0" w:line="240" w:lineRule="auto"/>
        <w:outlineLvl w:val="0"/>
        <w:rPr>
          <w:rFonts w:ascii="Times New Roman" w:eastAsia="Times New Roman" w:hAnsi="Times New Roman" w:cs="Times New Roman"/>
          <w:b/>
          <w:kern w:val="36"/>
          <w:sz w:val="28"/>
          <w:szCs w:val="28"/>
          <w:lang w:val="kk-KZ" w:eastAsia="ru-RU"/>
        </w:rPr>
      </w:pPr>
      <w:bookmarkStart w:id="1" w:name="_Toc160914201"/>
      <w:r>
        <w:rPr>
          <w:rFonts w:ascii="Times New Roman" w:eastAsia="Times New Roman" w:hAnsi="Times New Roman" w:cs="Times New Roman"/>
          <w:b/>
          <w:kern w:val="36"/>
          <w:sz w:val="28"/>
          <w:szCs w:val="28"/>
          <w:lang w:val="kk-KZ" w:eastAsia="ru-RU"/>
        </w:rPr>
        <w:br w:type="page"/>
      </w:r>
    </w:p>
    <w:p w14:paraId="7047790E" w14:textId="06695681" w:rsidR="008C462B" w:rsidRPr="00D32B74" w:rsidRDefault="008C462B" w:rsidP="00D32B74">
      <w:pPr>
        <w:spacing w:after="0" w:line="240" w:lineRule="auto"/>
        <w:jc w:val="center"/>
        <w:outlineLvl w:val="0"/>
        <w:rPr>
          <w:rFonts w:ascii="Times New Roman" w:eastAsia="Times New Roman" w:hAnsi="Times New Roman" w:cs="Times New Roman"/>
          <w:b/>
          <w:kern w:val="36"/>
          <w:sz w:val="28"/>
          <w:szCs w:val="28"/>
          <w:lang w:val="kk-KZ" w:eastAsia="ru-RU"/>
        </w:rPr>
      </w:pPr>
      <w:r w:rsidRPr="00D32B74">
        <w:rPr>
          <w:rFonts w:ascii="Times New Roman" w:eastAsia="Times New Roman" w:hAnsi="Times New Roman" w:cs="Times New Roman" w:hint="cs"/>
          <w:b/>
          <w:kern w:val="36"/>
          <w:sz w:val="28"/>
          <w:szCs w:val="28"/>
          <w:lang w:val="kk-KZ" w:eastAsia="ru-RU"/>
        </w:rPr>
        <w:t>Н</w:t>
      </w:r>
      <w:r w:rsidR="00D32B74" w:rsidRPr="00D32B74">
        <w:rPr>
          <w:rFonts w:ascii="Times New Roman" w:eastAsia="Times New Roman" w:hAnsi="Times New Roman" w:cs="Times New Roman" w:hint="eastAsia"/>
          <w:b/>
          <w:kern w:val="36"/>
          <w:sz w:val="28"/>
          <w:szCs w:val="28"/>
          <w:lang w:val="kk-KZ" w:eastAsia="ru-RU"/>
        </w:rPr>
        <w:t>ОРМАТИВТІК</w:t>
      </w:r>
      <w:r w:rsidR="00D32B74" w:rsidRPr="00D32B74">
        <w:rPr>
          <w:rFonts w:ascii="Times New Roman" w:eastAsia="Times New Roman" w:hAnsi="Times New Roman" w:cs="Times New Roman"/>
          <w:b/>
          <w:kern w:val="36"/>
          <w:sz w:val="28"/>
          <w:szCs w:val="28"/>
          <w:lang w:val="kk-KZ" w:eastAsia="ru-RU"/>
        </w:rPr>
        <w:t xml:space="preserve"> СІЛТЕМЕЛЕР</w:t>
      </w:r>
      <w:bookmarkEnd w:id="1"/>
    </w:p>
    <w:p w14:paraId="00FBFA23" w14:textId="77777777" w:rsidR="008C462B" w:rsidRPr="00D32B74" w:rsidRDefault="008C462B" w:rsidP="00B64794">
      <w:pPr>
        <w:spacing w:after="0" w:line="240" w:lineRule="auto"/>
        <w:outlineLvl w:val="0"/>
        <w:rPr>
          <w:rFonts w:ascii="Times New Roman" w:eastAsia="Times New Roman" w:hAnsi="Times New Roman" w:cs="Times New Roman"/>
          <w:b/>
          <w:kern w:val="36"/>
          <w:sz w:val="28"/>
          <w:szCs w:val="28"/>
          <w:lang w:val="kk-KZ" w:eastAsia="ru-RU"/>
        </w:rPr>
      </w:pPr>
    </w:p>
    <w:p w14:paraId="6D86E221" w14:textId="04E81D15" w:rsidR="008C462B" w:rsidRPr="00D32B74" w:rsidRDefault="00D32B74" w:rsidP="00D32B74">
      <w:pPr>
        <w:spacing w:after="0" w:line="240" w:lineRule="auto"/>
        <w:ind w:firstLine="567"/>
        <w:jc w:val="both"/>
        <w:rPr>
          <w:rFonts w:ascii="Times New Roman" w:eastAsia="Times New Roman" w:hAnsi="Times New Roman" w:cs="Times New Roman"/>
          <w:kern w:val="36"/>
          <w:sz w:val="28"/>
          <w:szCs w:val="28"/>
          <w:lang w:val="kk-KZ" w:eastAsia="ru-RU"/>
        </w:rPr>
      </w:pPr>
      <w:r>
        <w:rPr>
          <w:rFonts w:ascii="Times New Roman" w:hAnsi="Times New Roman" w:cs="Times New Roman"/>
          <w:bCs/>
          <w:sz w:val="28"/>
          <w:szCs w:val="28"/>
          <w:lang w:val="kk-KZ"/>
        </w:rPr>
        <w:t>Бұл диссертацияда</w:t>
      </w:r>
      <w:r>
        <w:rPr>
          <w:rFonts w:ascii="Times New Roman" w:eastAsia="Times New Roman" w:hAnsi="Times New Roman" w:cs="Times New Roman"/>
          <w:kern w:val="36"/>
          <w:sz w:val="28"/>
          <w:szCs w:val="28"/>
          <w:lang w:val="kk-KZ" w:eastAsia="ru-RU"/>
        </w:rPr>
        <w:t xml:space="preserve"> </w:t>
      </w:r>
      <w:r w:rsidR="008C462B" w:rsidRPr="00D32B74">
        <w:rPr>
          <w:rFonts w:ascii="Times New Roman" w:eastAsia="Times New Roman" w:hAnsi="Times New Roman" w:cs="Times New Roman" w:hint="cs"/>
          <w:kern w:val="36"/>
          <w:sz w:val="28"/>
          <w:szCs w:val="28"/>
          <w:lang w:val="kk-KZ" w:eastAsia="ru-RU"/>
        </w:rPr>
        <w:t xml:space="preserve">келесі нормативтік-құқықтық актілерге сілтемелер </w:t>
      </w:r>
      <w:r w:rsidR="00442B2D" w:rsidRPr="00D32B74">
        <w:rPr>
          <w:rFonts w:ascii="Times New Roman" w:eastAsia="Times New Roman" w:hAnsi="Times New Roman" w:cs="Times New Roman" w:hint="cs"/>
          <w:kern w:val="36"/>
          <w:sz w:val="28"/>
          <w:szCs w:val="28"/>
          <w:lang w:val="kk-KZ" w:eastAsia="ru-RU"/>
        </w:rPr>
        <w:t>жасалды</w:t>
      </w:r>
      <w:r w:rsidR="008C462B" w:rsidRPr="00D32B74">
        <w:rPr>
          <w:rFonts w:ascii="Times New Roman" w:eastAsia="Times New Roman" w:hAnsi="Times New Roman" w:cs="Times New Roman" w:hint="cs"/>
          <w:kern w:val="36"/>
          <w:sz w:val="28"/>
          <w:szCs w:val="28"/>
          <w:lang w:val="kk-KZ" w:eastAsia="ru-RU"/>
        </w:rPr>
        <w:t>:</w:t>
      </w:r>
    </w:p>
    <w:p w14:paraId="3544DE8B" w14:textId="77777777" w:rsidR="00B64794" w:rsidRPr="00D32B74" w:rsidRDefault="008C462B" w:rsidP="00D32B74">
      <w:pPr>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 xml:space="preserve">Қазақстан Республикасының </w:t>
      </w:r>
      <w:r w:rsidR="00661FA7" w:rsidRPr="00D32B74">
        <w:rPr>
          <w:rFonts w:ascii="Times New Roman" w:eastAsia="Times New Roman" w:hAnsi="Times New Roman" w:cs="Times New Roman" w:hint="cs"/>
          <w:kern w:val="36"/>
          <w:sz w:val="28"/>
          <w:szCs w:val="28"/>
          <w:lang w:val="kk-KZ" w:eastAsia="ru-RU"/>
        </w:rPr>
        <w:t xml:space="preserve">Конституциясы </w:t>
      </w:r>
      <w:r w:rsidRPr="00D32B74">
        <w:rPr>
          <w:rFonts w:ascii="Times New Roman" w:eastAsia="Times New Roman" w:hAnsi="Times New Roman" w:cs="Times New Roman" w:hint="cs"/>
          <w:kern w:val="36"/>
          <w:sz w:val="28"/>
          <w:szCs w:val="28"/>
          <w:lang w:val="kk-KZ" w:eastAsia="ru-RU"/>
        </w:rPr>
        <w:t xml:space="preserve">1995 </w:t>
      </w:r>
      <w:r w:rsidR="00661FA7" w:rsidRPr="00D32B74">
        <w:rPr>
          <w:rFonts w:ascii="Times New Roman" w:eastAsia="Times New Roman" w:hAnsi="Times New Roman" w:cs="Times New Roman" w:hint="cs"/>
          <w:kern w:val="36"/>
          <w:sz w:val="28"/>
          <w:szCs w:val="28"/>
          <w:lang w:val="kk-KZ" w:eastAsia="ru-RU"/>
        </w:rPr>
        <w:t>жыл 30 тамыз</w:t>
      </w:r>
      <w:r w:rsidR="00B64794" w:rsidRPr="00D32B74">
        <w:rPr>
          <w:rFonts w:ascii="Times New Roman" w:eastAsia="Times New Roman" w:hAnsi="Times New Roman" w:cs="Times New Roman" w:hint="cs"/>
          <w:kern w:val="36"/>
          <w:sz w:val="28"/>
          <w:szCs w:val="28"/>
          <w:lang w:val="kk-KZ" w:eastAsia="ru-RU"/>
        </w:rPr>
        <w:t>;</w:t>
      </w:r>
    </w:p>
    <w:p w14:paraId="793BC4B5" w14:textId="77777777" w:rsidR="00B64794" w:rsidRPr="00D32B74" w:rsidRDefault="006A5753" w:rsidP="00D32B74">
      <w:pPr>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Қазақстан Республикасының Бюджет кодексі 2008 жыл</w:t>
      </w:r>
      <w:r w:rsidR="00546FC2" w:rsidRPr="00D32B74">
        <w:rPr>
          <w:rFonts w:ascii="Times New Roman" w:eastAsia="Times New Roman" w:hAnsi="Times New Roman" w:cs="Times New Roman" w:hint="cs"/>
          <w:kern w:val="36"/>
          <w:sz w:val="28"/>
          <w:szCs w:val="28"/>
          <w:lang w:val="kk-KZ" w:eastAsia="ru-RU"/>
        </w:rPr>
        <w:t xml:space="preserve"> 4 желтоқсан</w:t>
      </w:r>
      <w:r w:rsidR="008C462B" w:rsidRPr="00D32B74">
        <w:rPr>
          <w:rFonts w:ascii="Times New Roman" w:eastAsia="Times New Roman" w:hAnsi="Times New Roman" w:cs="Times New Roman" w:hint="cs"/>
          <w:kern w:val="36"/>
          <w:sz w:val="28"/>
          <w:szCs w:val="28"/>
          <w:lang w:val="kk-KZ" w:eastAsia="ru-RU"/>
        </w:rPr>
        <w:t>;</w:t>
      </w:r>
    </w:p>
    <w:p w14:paraId="69D02CD3" w14:textId="287CBBDF" w:rsidR="00B64794" w:rsidRPr="00D32B74" w:rsidRDefault="00546FC2" w:rsidP="00D32B74">
      <w:pPr>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«Қазақстан Республикасындағы жергілікті мемлекеттік басқару және өзін-өзі басқару туралы»</w:t>
      </w:r>
      <w:r w:rsidR="00C96CB1" w:rsidRPr="00D32B74">
        <w:rPr>
          <w:rFonts w:ascii="Times New Roman" w:eastAsia="Times New Roman" w:hAnsi="Times New Roman" w:cs="Times New Roman" w:hint="cs"/>
          <w:kern w:val="36"/>
          <w:sz w:val="28"/>
          <w:szCs w:val="28"/>
          <w:lang w:val="kk-KZ" w:eastAsia="ru-RU"/>
        </w:rPr>
        <w:t xml:space="preserve"> </w:t>
      </w:r>
      <w:r w:rsidRPr="00D32B74">
        <w:rPr>
          <w:rFonts w:ascii="Times New Roman" w:eastAsia="Times New Roman" w:hAnsi="Times New Roman" w:cs="Times New Roman" w:hint="cs"/>
          <w:kern w:val="36"/>
          <w:sz w:val="28"/>
          <w:szCs w:val="28"/>
          <w:lang w:val="kk-KZ" w:eastAsia="ru-RU"/>
        </w:rPr>
        <w:t>Заңы 2001 жыл 23 қаңтар</w:t>
      </w:r>
      <w:r w:rsidR="00B64794" w:rsidRPr="00D32B74">
        <w:rPr>
          <w:rFonts w:ascii="Times New Roman" w:eastAsia="Times New Roman" w:hAnsi="Times New Roman" w:cs="Times New Roman" w:hint="cs"/>
          <w:kern w:val="36"/>
          <w:sz w:val="28"/>
          <w:szCs w:val="28"/>
          <w:lang w:val="kk-KZ" w:eastAsia="ru-RU"/>
        </w:rPr>
        <w:t>;</w:t>
      </w:r>
    </w:p>
    <w:p w14:paraId="2B2279BC" w14:textId="77777777" w:rsidR="00B64794" w:rsidRDefault="009B03F0" w:rsidP="00D32B74">
      <w:pPr>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 xml:space="preserve">Қазақстан Республикасының </w:t>
      </w:r>
      <w:r w:rsidR="00886650" w:rsidRPr="00D32B74">
        <w:rPr>
          <w:rFonts w:ascii="Times New Roman" w:eastAsia="Times New Roman" w:hAnsi="Times New Roman" w:cs="Times New Roman" w:hint="cs"/>
          <w:kern w:val="36"/>
          <w:sz w:val="28"/>
          <w:szCs w:val="28"/>
          <w:lang w:val="kk-KZ" w:eastAsia="ru-RU"/>
        </w:rPr>
        <w:t>«Салықтар және бюджетке төленетін міндетті төлемдер туралы» Заңы. 2017 жыл 25 желтоқсан</w:t>
      </w:r>
      <w:r w:rsidRPr="00D32B74">
        <w:rPr>
          <w:rFonts w:ascii="Times New Roman" w:eastAsia="Times New Roman" w:hAnsi="Times New Roman" w:cs="Times New Roman" w:hint="cs"/>
          <w:kern w:val="36"/>
          <w:sz w:val="28"/>
          <w:szCs w:val="28"/>
          <w:lang w:val="kk-KZ" w:eastAsia="ru-RU"/>
        </w:rPr>
        <w:t xml:space="preserve"> № 120-VI Кодексі </w:t>
      </w:r>
      <w:r w:rsidR="00886650" w:rsidRPr="00D32B74">
        <w:rPr>
          <w:rFonts w:ascii="Times New Roman" w:eastAsia="Times New Roman" w:hAnsi="Times New Roman" w:cs="Times New Roman" w:hint="cs"/>
          <w:kern w:val="36"/>
          <w:sz w:val="28"/>
          <w:szCs w:val="28"/>
          <w:lang w:val="kk-KZ" w:eastAsia="ru-RU"/>
        </w:rPr>
        <w:t>(Салық кодексі)</w:t>
      </w:r>
    </w:p>
    <w:p w14:paraId="43A66A2C" w14:textId="0E2B9854" w:rsidR="001C5363" w:rsidRPr="00D32B74" w:rsidRDefault="001C5363" w:rsidP="00D32B74">
      <w:pPr>
        <w:spacing w:after="0" w:line="240" w:lineRule="auto"/>
        <w:ind w:firstLine="567"/>
        <w:jc w:val="both"/>
        <w:rPr>
          <w:rFonts w:ascii="Times New Roman" w:eastAsia="Times New Roman" w:hAnsi="Times New Roman" w:cs="Times New Roman"/>
          <w:kern w:val="36"/>
          <w:sz w:val="28"/>
          <w:szCs w:val="28"/>
          <w:lang w:val="kk-KZ" w:eastAsia="ru-RU"/>
        </w:rPr>
      </w:pPr>
      <w:r w:rsidRPr="001C5363">
        <w:rPr>
          <w:rFonts w:ascii="Times New Roman" w:eastAsia="Times New Roman" w:hAnsi="Times New Roman" w:cs="Times New Roman"/>
          <w:kern w:val="36"/>
          <w:sz w:val="28"/>
          <w:szCs w:val="28"/>
          <w:lang w:val="kk-KZ" w:eastAsia="ru-RU"/>
        </w:rPr>
        <w:t>Қазақстан Республикасы Президентінің Жарлығы. Қазақстан Республикасының 2025 жылға дейінгі ұлттық даму жоспарын бекіту және Қазақстан Республикасы Президентінің кейбір жарлықтарының күші жойылды деп тану туралы: бекіту. 2018 жылғы 15 ақпан, №636.</w:t>
      </w:r>
    </w:p>
    <w:p w14:paraId="3EBD5CD3" w14:textId="77777777" w:rsidR="00B64794" w:rsidRPr="00D32B74" w:rsidRDefault="00241529" w:rsidP="00D32B74">
      <w:pPr>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 xml:space="preserve">ҚР Президентінің </w:t>
      </w:r>
      <w:r w:rsidR="00163FFF" w:rsidRPr="00D32B74">
        <w:rPr>
          <w:rFonts w:ascii="Times New Roman" w:eastAsia="Times New Roman" w:hAnsi="Times New Roman" w:cs="Times New Roman" w:hint="cs"/>
          <w:kern w:val="36"/>
          <w:sz w:val="28"/>
          <w:szCs w:val="28"/>
          <w:lang w:val="kk-KZ" w:eastAsia="ru-RU"/>
        </w:rPr>
        <w:t>«</w:t>
      </w:r>
      <w:r w:rsidR="008C462B" w:rsidRPr="00D32B74">
        <w:rPr>
          <w:rFonts w:ascii="Times New Roman" w:eastAsia="Times New Roman" w:hAnsi="Times New Roman" w:cs="Times New Roman" w:hint="cs"/>
          <w:kern w:val="36"/>
          <w:sz w:val="28"/>
          <w:szCs w:val="28"/>
          <w:lang w:val="kk-KZ" w:eastAsia="ru-RU"/>
        </w:rPr>
        <w:t>Қазақстан Республикасындағы мемл</w:t>
      </w:r>
      <w:r w:rsidRPr="00D32B74">
        <w:rPr>
          <w:rFonts w:ascii="Times New Roman" w:eastAsia="Times New Roman" w:hAnsi="Times New Roman" w:cs="Times New Roman" w:hint="cs"/>
          <w:kern w:val="36"/>
          <w:sz w:val="28"/>
          <w:szCs w:val="28"/>
          <w:lang w:val="kk-KZ" w:eastAsia="ru-RU"/>
        </w:rPr>
        <w:t>екеттік жоспарлау ж</w:t>
      </w:r>
      <w:r w:rsidR="00163FFF" w:rsidRPr="00D32B74">
        <w:rPr>
          <w:rFonts w:ascii="Times New Roman" w:eastAsia="Times New Roman" w:hAnsi="Times New Roman" w:cs="Times New Roman" w:hint="cs"/>
          <w:kern w:val="36"/>
          <w:sz w:val="28"/>
          <w:szCs w:val="28"/>
          <w:lang w:val="kk-KZ" w:eastAsia="ru-RU"/>
        </w:rPr>
        <w:t xml:space="preserve">үйесі туралы» </w:t>
      </w:r>
      <w:r w:rsidRPr="00D32B74">
        <w:rPr>
          <w:rFonts w:ascii="Times New Roman" w:eastAsia="Times New Roman" w:hAnsi="Times New Roman" w:cs="Times New Roman" w:hint="cs"/>
          <w:kern w:val="36"/>
          <w:sz w:val="28"/>
          <w:szCs w:val="28"/>
          <w:lang w:val="kk-KZ" w:eastAsia="ru-RU"/>
        </w:rPr>
        <w:t>Жарлығы 2009 жыл 18 маусым</w:t>
      </w:r>
      <w:r w:rsidR="008C462B" w:rsidRPr="00D32B74">
        <w:rPr>
          <w:rFonts w:ascii="Times New Roman" w:eastAsia="Times New Roman" w:hAnsi="Times New Roman" w:cs="Times New Roman" w:hint="cs"/>
          <w:kern w:val="36"/>
          <w:sz w:val="28"/>
          <w:szCs w:val="28"/>
          <w:lang w:val="kk-KZ" w:eastAsia="ru-RU"/>
        </w:rPr>
        <w:t xml:space="preserve"> № 827;</w:t>
      </w:r>
    </w:p>
    <w:p w14:paraId="3CE7D119" w14:textId="77777777" w:rsidR="00B64794" w:rsidRPr="00D32B74" w:rsidRDefault="00163FFF" w:rsidP="00D32B74">
      <w:pPr>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w:t>
      </w:r>
      <w:r w:rsidR="008C462B" w:rsidRPr="00D32B74">
        <w:rPr>
          <w:rFonts w:ascii="Times New Roman" w:eastAsia="Times New Roman" w:hAnsi="Times New Roman" w:cs="Times New Roman" w:hint="cs"/>
          <w:kern w:val="36"/>
          <w:sz w:val="28"/>
          <w:szCs w:val="28"/>
          <w:lang w:val="kk-KZ" w:eastAsia="ru-RU"/>
        </w:rPr>
        <w:t>Қазақстан Республикасында жергілікті өзін-өзі басқаруды дамы</w:t>
      </w:r>
      <w:r w:rsidRPr="00D32B74">
        <w:rPr>
          <w:rFonts w:ascii="Times New Roman" w:eastAsia="Times New Roman" w:hAnsi="Times New Roman" w:cs="Times New Roman" w:hint="cs"/>
          <w:kern w:val="36"/>
          <w:sz w:val="28"/>
          <w:szCs w:val="28"/>
          <w:lang w:val="kk-KZ" w:eastAsia="ru-RU"/>
        </w:rPr>
        <w:t xml:space="preserve">ту тұжырымдамасын бекіту туралы» </w:t>
      </w:r>
      <w:r w:rsidR="008C462B" w:rsidRPr="00D32B74">
        <w:rPr>
          <w:rFonts w:ascii="Times New Roman" w:eastAsia="Times New Roman" w:hAnsi="Times New Roman" w:cs="Times New Roman" w:hint="cs"/>
          <w:kern w:val="36"/>
          <w:sz w:val="28"/>
          <w:szCs w:val="28"/>
          <w:lang w:val="kk-KZ" w:eastAsia="ru-RU"/>
        </w:rPr>
        <w:t>Қазақстан Республикасы Президентінің 2012 жылғы 28 қарашадағы № 438 Жарлығы;</w:t>
      </w:r>
    </w:p>
    <w:p w14:paraId="370717E1" w14:textId="77777777" w:rsidR="00B64794" w:rsidRPr="00D32B74" w:rsidRDefault="00163FFF" w:rsidP="00D32B74">
      <w:pPr>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w:t>
      </w:r>
      <w:r w:rsidR="008C462B" w:rsidRPr="00D32B74">
        <w:rPr>
          <w:rFonts w:ascii="Times New Roman" w:eastAsia="Times New Roman" w:hAnsi="Times New Roman" w:cs="Times New Roman" w:hint="cs"/>
          <w:kern w:val="36"/>
          <w:sz w:val="28"/>
          <w:szCs w:val="28"/>
          <w:lang w:val="kk-KZ" w:eastAsia="ru-RU"/>
        </w:rPr>
        <w:t>Қазақстан Республикасында жергілікті өзін - өзі басқаруды дамыту тұжырымдамасын іске асыру жөніндегі 2013-2020 жылдарға арналған іс</w:t>
      </w:r>
      <w:r w:rsidRPr="00D32B74">
        <w:rPr>
          <w:rFonts w:ascii="Times New Roman" w:eastAsia="Times New Roman" w:hAnsi="Times New Roman" w:cs="Times New Roman" w:hint="cs"/>
          <w:kern w:val="36"/>
          <w:sz w:val="28"/>
          <w:szCs w:val="28"/>
          <w:lang w:val="kk-KZ" w:eastAsia="ru-RU"/>
        </w:rPr>
        <w:t xml:space="preserve">-шаралар жоспарын бекіту туралы» </w:t>
      </w:r>
      <w:r w:rsidR="008C462B" w:rsidRPr="00D32B74">
        <w:rPr>
          <w:rFonts w:ascii="Times New Roman" w:eastAsia="Times New Roman" w:hAnsi="Times New Roman" w:cs="Times New Roman" w:hint="cs"/>
          <w:kern w:val="36"/>
          <w:sz w:val="28"/>
          <w:szCs w:val="28"/>
          <w:lang w:val="kk-KZ" w:eastAsia="ru-RU"/>
        </w:rPr>
        <w:t>Қазақстан Республикасы Үкіметінің 2013 жылғы 31 қаңтардағы № 78 қаулысы.</w:t>
      </w:r>
    </w:p>
    <w:p w14:paraId="63D67789" w14:textId="77777777" w:rsidR="00B64794" w:rsidRPr="00D32B74" w:rsidRDefault="005D717F" w:rsidP="00D32B74">
      <w:pPr>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hAnsi="Times New Roman" w:cs="Times New Roman" w:hint="cs"/>
          <w:sz w:val="28"/>
          <w:szCs w:val="28"/>
          <w:lang w:val="kk-KZ"/>
        </w:rPr>
        <w:t xml:space="preserve">«Қазақстан Республикасында 2025 жылға дейін жергілікті өзін өзі басқаруды дамыту тұжырымдамасын бекіту» туралы  ҚР Президентінің 2021 жылғы 18 тамыздағы № 639 жарлығы </w:t>
      </w:r>
    </w:p>
    <w:p w14:paraId="53F5D48D" w14:textId="77777777" w:rsidR="00B64794" w:rsidRPr="00D32B74" w:rsidRDefault="009B03F0" w:rsidP="00D32B74">
      <w:pPr>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hAnsi="Times New Roman" w:cs="Times New Roman" w:hint="cs"/>
          <w:sz w:val="28"/>
          <w:szCs w:val="28"/>
          <w:lang w:val="kk-KZ"/>
        </w:rPr>
        <w:t xml:space="preserve">Қазақстан Республикасының жергілікті өзін-өзі басқаруды дамыту мәселелері бойынша кейбір заңнамалық актілеріне  Өзгерістер мен толықтырулар енгізу туралы " 2013 жылғы 13 маусымдағы № 101-V ҚРЗ </w:t>
      </w:r>
    </w:p>
    <w:p w14:paraId="04A9620C" w14:textId="6ED74819" w:rsidR="009B03F0" w:rsidRPr="00D32B74" w:rsidRDefault="009B03F0" w:rsidP="00D32B74">
      <w:pPr>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hAnsi="Times New Roman" w:cs="Times New Roman" w:hint="cs"/>
          <w:sz w:val="28"/>
          <w:szCs w:val="28"/>
          <w:lang w:val="kk-KZ"/>
        </w:rPr>
        <w:t xml:space="preserve">Қазақстан Республикасының </w:t>
      </w:r>
      <w:r w:rsidR="00442B2D" w:rsidRPr="00D32B74">
        <w:rPr>
          <w:rFonts w:ascii="Times New Roman" w:hAnsi="Times New Roman" w:cs="Times New Roman" w:hint="cs"/>
          <w:sz w:val="28"/>
          <w:szCs w:val="28"/>
          <w:lang w:val="kk-KZ"/>
        </w:rPr>
        <w:t>«А</w:t>
      </w:r>
      <w:r w:rsidRPr="00D32B74">
        <w:rPr>
          <w:rFonts w:ascii="Times New Roman" w:hAnsi="Times New Roman" w:cs="Times New Roman" w:hint="cs"/>
          <w:sz w:val="28"/>
          <w:szCs w:val="28"/>
          <w:lang w:val="kk-KZ"/>
        </w:rPr>
        <w:t>удандық, қалалық және ауылдық билік деңгейдегі дербестік пен жауапкершілікті кеңейту мәселелері бойынша кейбір заңнамалық актілеріне  өзгерістер мен толықтырулар енгізу туралы</w:t>
      </w:r>
      <w:r w:rsidR="00442B2D" w:rsidRPr="00D32B74">
        <w:rPr>
          <w:rFonts w:ascii="Times New Roman" w:hAnsi="Times New Roman" w:cs="Times New Roman" w:hint="cs"/>
          <w:sz w:val="28"/>
          <w:szCs w:val="28"/>
          <w:lang w:val="kk-KZ"/>
        </w:rPr>
        <w:t>» 2021 жылғы 30 маусымдағы ҚРЗ</w:t>
      </w:r>
    </w:p>
    <w:p w14:paraId="71232140" w14:textId="77777777" w:rsidR="00291F26" w:rsidRPr="00D32B74" w:rsidRDefault="00291F26" w:rsidP="00D32B74">
      <w:pPr>
        <w:spacing w:after="0" w:line="240" w:lineRule="auto"/>
        <w:ind w:firstLine="567"/>
        <w:rPr>
          <w:rFonts w:ascii="Times New Roman" w:eastAsia="Times New Roman" w:hAnsi="Times New Roman" w:cs="Times New Roman"/>
          <w:kern w:val="36"/>
          <w:sz w:val="28"/>
          <w:szCs w:val="28"/>
          <w:lang w:val="kk-KZ" w:eastAsia="ru-RU"/>
        </w:rPr>
      </w:pPr>
    </w:p>
    <w:p w14:paraId="6BBF8B9C" w14:textId="77777777" w:rsidR="004165A7" w:rsidRPr="00D32B74" w:rsidRDefault="004165A7" w:rsidP="00D32B74">
      <w:pPr>
        <w:spacing w:after="0" w:line="240" w:lineRule="auto"/>
        <w:ind w:firstLine="567"/>
        <w:outlineLvl w:val="0"/>
        <w:rPr>
          <w:rFonts w:ascii="Times New Roman" w:eastAsia="Times New Roman" w:hAnsi="Times New Roman" w:cs="Times New Roman"/>
          <w:kern w:val="36"/>
          <w:sz w:val="28"/>
          <w:szCs w:val="28"/>
          <w:lang w:val="kk-KZ" w:eastAsia="ru-RU"/>
        </w:rPr>
      </w:pPr>
    </w:p>
    <w:p w14:paraId="22C18EC6" w14:textId="77777777" w:rsidR="00B64794" w:rsidRPr="00D32B74" w:rsidRDefault="00B64794" w:rsidP="00D32B74">
      <w:pPr>
        <w:pStyle w:val="1"/>
        <w:spacing w:after="0" w:afterAutospacing="0"/>
        <w:ind w:firstLine="567"/>
        <w:rPr>
          <w:sz w:val="28"/>
          <w:szCs w:val="28"/>
          <w:lang w:val="kk-KZ"/>
        </w:rPr>
      </w:pPr>
    </w:p>
    <w:p w14:paraId="6A1DD243" w14:textId="77777777" w:rsidR="00B64794" w:rsidRPr="00D32B74" w:rsidRDefault="00B64794" w:rsidP="00D32B74">
      <w:pPr>
        <w:pStyle w:val="1"/>
        <w:spacing w:after="0" w:afterAutospacing="0"/>
        <w:ind w:firstLine="567"/>
        <w:rPr>
          <w:sz w:val="28"/>
          <w:szCs w:val="28"/>
          <w:lang w:val="kk-KZ"/>
        </w:rPr>
      </w:pPr>
    </w:p>
    <w:p w14:paraId="15044A64" w14:textId="77777777" w:rsidR="00D32B74" w:rsidRDefault="00D32B74" w:rsidP="00D32B74">
      <w:pPr>
        <w:pStyle w:val="1"/>
        <w:rPr>
          <w:sz w:val="28"/>
          <w:szCs w:val="28"/>
          <w:lang w:val="kk-KZ"/>
        </w:rPr>
      </w:pPr>
      <w:bookmarkStart w:id="2" w:name="_Toc160914202"/>
      <w:r>
        <w:rPr>
          <w:sz w:val="28"/>
          <w:szCs w:val="28"/>
          <w:lang w:val="kk-KZ"/>
        </w:rPr>
        <w:br w:type="page"/>
      </w:r>
    </w:p>
    <w:p w14:paraId="11F3D0CD" w14:textId="076230BB" w:rsidR="00291F26" w:rsidRDefault="00D32B74" w:rsidP="00D32B74">
      <w:pPr>
        <w:pStyle w:val="1"/>
        <w:spacing w:before="0" w:beforeAutospacing="0" w:after="0" w:afterAutospacing="0"/>
        <w:jc w:val="center"/>
        <w:rPr>
          <w:sz w:val="28"/>
          <w:szCs w:val="28"/>
          <w:lang w:val="kk-KZ"/>
        </w:rPr>
      </w:pPr>
      <w:r w:rsidRPr="00D32B74">
        <w:rPr>
          <w:rFonts w:hint="eastAsia"/>
          <w:sz w:val="28"/>
          <w:szCs w:val="28"/>
          <w:lang w:val="kk-KZ"/>
        </w:rPr>
        <w:t>БЕЛГІЛЕ</w:t>
      </w:r>
      <w:r>
        <w:rPr>
          <w:sz w:val="28"/>
          <w:szCs w:val="28"/>
          <w:lang w:val="kk-KZ"/>
        </w:rPr>
        <w:t>УЛЕ</w:t>
      </w:r>
      <w:r w:rsidRPr="00D32B74">
        <w:rPr>
          <w:rFonts w:hint="eastAsia"/>
          <w:sz w:val="28"/>
          <w:szCs w:val="28"/>
          <w:lang w:val="kk-KZ"/>
        </w:rPr>
        <w:t>Р</w:t>
      </w:r>
      <w:r w:rsidRPr="00D32B74">
        <w:rPr>
          <w:sz w:val="28"/>
          <w:szCs w:val="28"/>
          <w:lang w:val="kk-KZ"/>
        </w:rPr>
        <w:t xml:space="preserve"> МЕН ҚЫСҚАРТУЛАР</w:t>
      </w:r>
      <w:bookmarkEnd w:id="2"/>
    </w:p>
    <w:p w14:paraId="1E94CAEE" w14:textId="77777777" w:rsidR="00D32B74" w:rsidRPr="00D32B74" w:rsidRDefault="00D32B74" w:rsidP="00D32B74">
      <w:pPr>
        <w:pStyle w:val="1"/>
        <w:spacing w:before="0" w:beforeAutospacing="0" w:after="0" w:afterAutospacing="0"/>
        <w:rPr>
          <w:sz w:val="28"/>
          <w:szCs w:val="28"/>
          <w:lang w:val="kk-KZ"/>
        </w:rPr>
      </w:pPr>
    </w:p>
    <w:p w14:paraId="519E13B3" w14:textId="77777777" w:rsidR="00291F26" w:rsidRPr="00D32B74" w:rsidRDefault="00291F26" w:rsidP="00D32B74">
      <w:pPr>
        <w:spacing w:after="0" w:line="240" w:lineRule="auto"/>
        <w:ind w:firstLine="567"/>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 xml:space="preserve">ҚР-Қазақстан Республикасы </w:t>
      </w:r>
    </w:p>
    <w:p w14:paraId="3866A1F4" w14:textId="77777777" w:rsidR="00291F26" w:rsidRPr="00D32B74" w:rsidRDefault="00291F26" w:rsidP="00D32B74">
      <w:pPr>
        <w:spacing w:after="0" w:line="240" w:lineRule="auto"/>
        <w:ind w:firstLine="567"/>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ҰЭМ-Ұлттық экономика министрлігі</w:t>
      </w:r>
    </w:p>
    <w:p w14:paraId="545FE502" w14:textId="77777777" w:rsidR="00291F26" w:rsidRPr="00D32B74" w:rsidRDefault="00291F26" w:rsidP="00D32B74">
      <w:pPr>
        <w:spacing w:after="0" w:line="240" w:lineRule="auto"/>
        <w:ind w:firstLine="567"/>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Қаржы мин -Қаржы министрлігі</w:t>
      </w:r>
    </w:p>
    <w:p w14:paraId="7DE14F9F" w14:textId="77777777" w:rsidR="00A34A09" w:rsidRPr="00D32B74" w:rsidRDefault="00A34A09" w:rsidP="00D32B74">
      <w:pPr>
        <w:spacing w:after="0" w:line="240" w:lineRule="auto"/>
        <w:ind w:firstLine="567"/>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 xml:space="preserve">ҚРК </w:t>
      </w:r>
      <w:r w:rsidRPr="00D32B74">
        <w:rPr>
          <w:rFonts w:ascii="Times New Roman" w:eastAsia="Times New Roman" w:hAnsi="Times New Roman" w:cs="Times New Roman" w:hint="cs"/>
          <w:kern w:val="36"/>
          <w:sz w:val="28"/>
          <w:szCs w:val="28"/>
          <w:lang w:eastAsia="ru-RU"/>
        </w:rPr>
        <w:t>-</w:t>
      </w:r>
      <w:r w:rsidRPr="00D32B74">
        <w:rPr>
          <w:rFonts w:ascii="Times New Roman" w:eastAsia="Times New Roman" w:hAnsi="Times New Roman" w:cs="Times New Roman" w:hint="cs"/>
          <w:kern w:val="36"/>
          <w:sz w:val="28"/>
          <w:szCs w:val="28"/>
          <w:lang w:val="kk-KZ" w:eastAsia="ru-RU"/>
        </w:rPr>
        <w:t xml:space="preserve"> Қазақстан Республикасының Конституциясы</w:t>
      </w:r>
    </w:p>
    <w:p w14:paraId="47B8750E" w14:textId="77777777" w:rsidR="00A34A09" w:rsidRPr="00D32B74" w:rsidRDefault="00A34A09" w:rsidP="00D32B74">
      <w:pPr>
        <w:spacing w:after="0" w:line="240" w:lineRule="auto"/>
        <w:ind w:firstLine="567"/>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БК – Бюджет Кодексі</w:t>
      </w:r>
    </w:p>
    <w:p w14:paraId="0A6F8251" w14:textId="77777777" w:rsidR="00A34A09" w:rsidRPr="00D32B74" w:rsidRDefault="00A34A09" w:rsidP="00D32B74">
      <w:pPr>
        <w:spacing w:after="0" w:line="240" w:lineRule="auto"/>
        <w:ind w:firstLine="567"/>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 xml:space="preserve">РБ </w:t>
      </w:r>
      <w:r w:rsidR="00E5773D" w:rsidRPr="00D32B74">
        <w:rPr>
          <w:rFonts w:ascii="Times New Roman" w:eastAsia="Times New Roman" w:hAnsi="Times New Roman" w:cs="Times New Roman" w:hint="cs"/>
          <w:kern w:val="36"/>
          <w:sz w:val="28"/>
          <w:szCs w:val="28"/>
          <w:lang w:val="kk-KZ" w:eastAsia="ru-RU"/>
        </w:rPr>
        <w:t>-</w:t>
      </w:r>
      <w:r w:rsidRPr="00D32B74">
        <w:rPr>
          <w:rFonts w:ascii="Times New Roman" w:eastAsia="Times New Roman" w:hAnsi="Times New Roman" w:cs="Times New Roman" w:hint="cs"/>
          <w:kern w:val="36"/>
          <w:sz w:val="28"/>
          <w:szCs w:val="28"/>
          <w:lang w:val="kk-KZ" w:eastAsia="ru-RU"/>
        </w:rPr>
        <w:t xml:space="preserve"> Республикалық бюджет</w:t>
      </w:r>
    </w:p>
    <w:p w14:paraId="72E703F0" w14:textId="77777777" w:rsidR="00A34A09" w:rsidRPr="00D32B74" w:rsidRDefault="00A34A09" w:rsidP="00D32B74">
      <w:pPr>
        <w:spacing w:after="0" w:line="240" w:lineRule="auto"/>
        <w:ind w:firstLine="567"/>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 xml:space="preserve">ЖБ </w:t>
      </w:r>
      <w:r w:rsidR="00E5773D" w:rsidRPr="00D32B74">
        <w:rPr>
          <w:rFonts w:ascii="Times New Roman" w:eastAsia="Times New Roman" w:hAnsi="Times New Roman" w:cs="Times New Roman" w:hint="cs"/>
          <w:kern w:val="36"/>
          <w:sz w:val="28"/>
          <w:szCs w:val="28"/>
          <w:lang w:val="kk-KZ" w:eastAsia="ru-RU"/>
        </w:rPr>
        <w:t>-</w:t>
      </w:r>
      <w:r w:rsidRPr="00D32B74">
        <w:rPr>
          <w:rFonts w:ascii="Times New Roman" w:eastAsia="Times New Roman" w:hAnsi="Times New Roman" w:cs="Times New Roman" w:hint="cs"/>
          <w:kern w:val="36"/>
          <w:sz w:val="28"/>
          <w:szCs w:val="28"/>
          <w:lang w:val="kk-KZ" w:eastAsia="ru-RU"/>
        </w:rPr>
        <w:t xml:space="preserve"> жергілікті бюджет</w:t>
      </w:r>
    </w:p>
    <w:p w14:paraId="238EF5F7" w14:textId="77777777" w:rsidR="00415BD5" w:rsidRPr="00D32B74" w:rsidRDefault="00415BD5" w:rsidP="00D32B74">
      <w:pPr>
        <w:spacing w:after="0" w:line="240" w:lineRule="auto"/>
        <w:ind w:firstLine="567"/>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 xml:space="preserve">ҚРЗ </w:t>
      </w:r>
      <w:r w:rsidR="00E5773D" w:rsidRPr="00D32B74">
        <w:rPr>
          <w:rFonts w:ascii="Times New Roman" w:eastAsia="Times New Roman" w:hAnsi="Times New Roman" w:cs="Times New Roman" w:hint="cs"/>
          <w:kern w:val="36"/>
          <w:sz w:val="28"/>
          <w:szCs w:val="28"/>
          <w:lang w:val="kk-KZ" w:eastAsia="ru-RU"/>
        </w:rPr>
        <w:t>-</w:t>
      </w:r>
      <w:r w:rsidRPr="00D32B74">
        <w:rPr>
          <w:rFonts w:ascii="Times New Roman" w:eastAsia="Times New Roman" w:hAnsi="Times New Roman" w:cs="Times New Roman" w:hint="cs"/>
          <w:kern w:val="36"/>
          <w:sz w:val="28"/>
          <w:szCs w:val="28"/>
          <w:lang w:val="kk-KZ" w:eastAsia="ru-RU"/>
        </w:rPr>
        <w:t xml:space="preserve"> Қазақстан Республикасының Заңы</w:t>
      </w:r>
    </w:p>
    <w:p w14:paraId="3E7ECE3C" w14:textId="77777777" w:rsidR="00291F26" w:rsidRPr="00D32B74" w:rsidRDefault="00291F26" w:rsidP="00D32B74">
      <w:pPr>
        <w:spacing w:after="0" w:line="240" w:lineRule="auto"/>
        <w:ind w:firstLine="567"/>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ОМО-Орталық Мемлекеттік орган</w:t>
      </w:r>
    </w:p>
    <w:p w14:paraId="21BAB4E8" w14:textId="77777777" w:rsidR="00291F26" w:rsidRPr="00D32B74" w:rsidRDefault="00291F26" w:rsidP="00D32B74">
      <w:pPr>
        <w:spacing w:after="0" w:line="240" w:lineRule="auto"/>
        <w:ind w:firstLine="567"/>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ЖАО-Жергілікті атқарушы орган</w:t>
      </w:r>
    </w:p>
    <w:p w14:paraId="12BAEB58" w14:textId="77777777" w:rsidR="00291F26" w:rsidRPr="00D32B74" w:rsidRDefault="007A0A4A" w:rsidP="00D32B74">
      <w:pPr>
        <w:spacing w:after="0" w:line="240" w:lineRule="auto"/>
        <w:ind w:firstLine="567"/>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ЖӨӨБ</w:t>
      </w:r>
      <w:r w:rsidR="00291F26" w:rsidRPr="00D32B74">
        <w:rPr>
          <w:rFonts w:ascii="Times New Roman" w:eastAsia="Times New Roman" w:hAnsi="Times New Roman" w:cs="Times New Roman" w:hint="cs"/>
          <w:kern w:val="36"/>
          <w:sz w:val="28"/>
          <w:szCs w:val="28"/>
          <w:lang w:val="kk-KZ" w:eastAsia="ru-RU"/>
        </w:rPr>
        <w:t>-Жергілікті өзін-өзі басқару</w:t>
      </w:r>
    </w:p>
    <w:p w14:paraId="27E35840" w14:textId="77777777" w:rsidR="00291F26" w:rsidRPr="00D32B74" w:rsidRDefault="00291F26" w:rsidP="00D32B74">
      <w:pPr>
        <w:spacing w:after="0" w:line="240" w:lineRule="auto"/>
        <w:ind w:firstLine="567"/>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ЖӨО-жергілікті өкілетті орган</w:t>
      </w:r>
    </w:p>
    <w:p w14:paraId="57BD5B73" w14:textId="77777777" w:rsidR="00291F26" w:rsidRPr="00D32B74" w:rsidRDefault="00291F26" w:rsidP="00D32B74">
      <w:pPr>
        <w:spacing w:after="0" w:line="240" w:lineRule="auto"/>
        <w:ind w:firstLine="567"/>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АЕК-айлық есептік көрсеткіш</w:t>
      </w:r>
    </w:p>
    <w:p w14:paraId="166A4091" w14:textId="77777777" w:rsidR="00291F26" w:rsidRPr="00D32B74" w:rsidRDefault="00291F26" w:rsidP="00D32B74">
      <w:pPr>
        <w:spacing w:after="0" w:line="240" w:lineRule="auto"/>
        <w:ind w:firstLine="567"/>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БСК –Бюджеттік сыныптаманың коды</w:t>
      </w:r>
    </w:p>
    <w:p w14:paraId="053BC2D6" w14:textId="77777777" w:rsidR="00CF11E3" w:rsidRPr="00D32B74" w:rsidRDefault="00CF11E3" w:rsidP="00D32B74">
      <w:pPr>
        <w:spacing w:after="0" w:line="240" w:lineRule="auto"/>
        <w:ind w:firstLine="567"/>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ҮЕҰ - Үкіметтік емес ұйымдар</w:t>
      </w:r>
    </w:p>
    <w:p w14:paraId="60AE3C25" w14:textId="77777777" w:rsidR="00291F26" w:rsidRPr="00D32B74" w:rsidRDefault="00A111F9" w:rsidP="00D32B74">
      <w:pPr>
        <w:spacing w:after="0" w:line="240" w:lineRule="auto"/>
        <w:ind w:firstLine="567"/>
        <w:rPr>
          <w:rFonts w:ascii="Times New Roman" w:hAnsi="Times New Roman" w:cs="Times New Roman"/>
          <w:sz w:val="28"/>
          <w:szCs w:val="28"/>
          <w:lang w:val="kk-KZ"/>
        </w:rPr>
      </w:pPr>
      <w:r w:rsidRPr="00D32B74">
        <w:rPr>
          <w:rFonts w:ascii="Times New Roman" w:hAnsi="Times New Roman" w:cs="Times New Roman" w:hint="cs"/>
          <w:sz w:val="28"/>
          <w:szCs w:val="28"/>
          <w:lang w:val="kk-KZ"/>
        </w:rPr>
        <w:t>ЭЫДҰ - Экономкалық ынтымақтастық және даму ұйымы</w:t>
      </w:r>
    </w:p>
    <w:p w14:paraId="17463E52" w14:textId="77777777" w:rsidR="00A34A09" w:rsidRPr="00D32B74" w:rsidRDefault="00A34A09" w:rsidP="00D32B74">
      <w:pPr>
        <w:spacing w:after="0" w:line="240" w:lineRule="auto"/>
        <w:ind w:firstLine="567"/>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КТС </w:t>
      </w:r>
      <w:r w:rsidR="00E5773D"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корпоративті табыс салығы</w:t>
      </w:r>
    </w:p>
    <w:p w14:paraId="7CD19252" w14:textId="77777777" w:rsidR="00A34A09" w:rsidRPr="00D32B74" w:rsidRDefault="00A34A09" w:rsidP="00D32B74">
      <w:pPr>
        <w:spacing w:after="0" w:line="240" w:lineRule="auto"/>
        <w:ind w:firstLine="567"/>
        <w:rPr>
          <w:rFonts w:ascii="Times New Roman" w:hAnsi="Times New Roman" w:cs="Times New Roman"/>
          <w:sz w:val="28"/>
          <w:szCs w:val="28"/>
          <w:lang w:val="kk-KZ"/>
        </w:rPr>
      </w:pPr>
      <w:r w:rsidRPr="00D32B74">
        <w:rPr>
          <w:rFonts w:ascii="Times New Roman" w:hAnsi="Times New Roman" w:cs="Times New Roman" w:hint="cs"/>
          <w:sz w:val="28"/>
          <w:szCs w:val="28"/>
          <w:lang w:val="kk-KZ"/>
        </w:rPr>
        <w:t>ЖТС</w:t>
      </w:r>
      <w:r w:rsidR="00E5773D"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 xml:space="preserve"> жеке табыс салығы</w:t>
      </w:r>
    </w:p>
    <w:p w14:paraId="16C5546A" w14:textId="028857CD" w:rsidR="007F52FE" w:rsidRPr="00D32B74" w:rsidRDefault="00752D00" w:rsidP="00D32B74">
      <w:pPr>
        <w:spacing w:after="0" w:line="240" w:lineRule="auto"/>
        <w:ind w:firstLine="567"/>
        <w:rPr>
          <w:rFonts w:ascii="Times New Roman" w:eastAsia="Times New Roman" w:hAnsi="Times New Roman" w:cs="Times New Roman"/>
          <w:kern w:val="36"/>
          <w:sz w:val="28"/>
          <w:szCs w:val="28"/>
          <w:lang w:val="kk-KZ" w:eastAsia="ru-RU"/>
        </w:rPr>
      </w:pPr>
      <w:r w:rsidRPr="00D32B74">
        <w:rPr>
          <w:rFonts w:ascii="Times New Roman" w:hAnsi="Times New Roman" w:cs="Times New Roman" w:hint="cs"/>
          <w:sz w:val="28"/>
          <w:szCs w:val="28"/>
          <w:lang w:val="kk-KZ"/>
        </w:rPr>
        <w:t>Қ</w:t>
      </w:r>
      <w:r w:rsidR="007F52FE" w:rsidRPr="00D32B74">
        <w:rPr>
          <w:rFonts w:ascii="Times New Roman" w:hAnsi="Times New Roman" w:cs="Times New Roman" w:hint="cs"/>
          <w:sz w:val="28"/>
          <w:szCs w:val="28"/>
          <w:lang w:val="kk-KZ"/>
        </w:rPr>
        <w:t xml:space="preserve">БШ – </w:t>
      </w:r>
      <w:r w:rsidRPr="00D32B74">
        <w:rPr>
          <w:rFonts w:ascii="Times New Roman" w:hAnsi="Times New Roman" w:cs="Times New Roman" w:hint="cs"/>
          <w:sz w:val="28"/>
          <w:szCs w:val="28"/>
          <w:lang w:val="kk-KZ"/>
        </w:rPr>
        <w:t xml:space="preserve">қолма қол </w:t>
      </w:r>
      <w:r w:rsidR="007F52FE" w:rsidRPr="00D32B74">
        <w:rPr>
          <w:rFonts w:ascii="Times New Roman" w:hAnsi="Times New Roman" w:cs="Times New Roman" w:hint="cs"/>
          <w:sz w:val="28"/>
          <w:szCs w:val="28"/>
          <w:lang w:val="kk-KZ"/>
        </w:rPr>
        <w:t>ақшаны бақылау шоты</w:t>
      </w:r>
    </w:p>
    <w:p w14:paraId="0EE75F62" w14:textId="77777777" w:rsidR="00291F26" w:rsidRPr="00D32B74" w:rsidRDefault="00291F26" w:rsidP="00D32B74">
      <w:pPr>
        <w:spacing w:after="0" w:line="240" w:lineRule="auto"/>
        <w:ind w:firstLine="567"/>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пп. – тармақшасы</w:t>
      </w:r>
    </w:p>
    <w:p w14:paraId="5D42F55C" w14:textId="77777777" w:rsidR="00291F26" w:rsidRPr="00D32B74" w:rsidRDefault="00291F26" w:rsidP="00D32B74">
      <w:pPr>
        <w:spacing w:after="0" w:line="240" w:lineRule="auto"/>
        <w:ind w:firstLine="567"/>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миллиард-миллиард</w:t>
      </w:r>
    </w:p>
    <w:p w14:paraId="6CCBC48D" w14:textId="77777777" w:rsidR="00291F26" w:rsidRPr="00D32B74" w:rsidRDefault="00291F26" w:rsidP="00D32B74">
      <w:pPr>
        <w:spacing w:after="0" w:line="240" w:lineRule="auto"/>
        <w:ind w:firstLine="567"/>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млн. - миллион</w:t>
      </w:r>
    </w:p>
    <w:p w14:paraId="60405845" w14:textId="77777777" w:rsidR="00291F26" w:rsidRPr="00D32B74" w:rsidRDefault="00291F26" w:rsidP="00D32B74">
      <w:pPr>
        <w:spacing w:after="0" w:line="240" w:lineRule="auto"/>
        <w:ind w:firstLine="567"/>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тг. - теңге</w:t>
      </w:r>
    </w:p>
    <w:p w14:paraId="68B35B83" w14:textId="151853CC" w:rsidR="00C62267" w:rsidRPr="00D32B74" w:rsidRDefault="00C62267" w:rsidP="00D32B74">
      <w:pPr>
        <w:spacing w:after="0" w:line="240" w:lineRule="auto"/>
        <w:ind w:firstLine="567"/>
        <w:outlineLvl w:val="0"/>
        <w:rPr>
          <w:rFonts w:ascii="Times New Roman" w:eastAsia="Times New Roman" w:hAnsi="Times New Roman" w:cs="Times New Roman"/>
          <w:b/>
          <w:kern w:val="36"/>
          <w:sz w:val="28"/>
          <w:szCs w:val="28"/>
          <w:lang w:val="kk-KZ" w:eastAsia="ru-RU"/>
        </w:rPr>
      </w:pPr>
    </w:p>
    <w:p w14:paraId="61536B76" w14:textId="584E6A1A" w:rsidR="00B64794" w:rsidRPr="00D32B74" w:rsidRDefault="00B64794" w:rsidP="00D32B74">
      <w:pPr>
        <w:spacing w:after="0" w:line="240" w:lineRule="auto"/>
        <w:ind w:firstLine="567"/>
        <w:outlineLvl w:val="0"/>
        <w:rPr>
          <w:rFonts w:ascii="Times New Roman" w:eastAsia="Times New Roman" w:hAnsi="Times New Roman" w:cs="Times New Roman"/>
          <w:b/>
          <w:kern w:val="36"/>
          <w:sz w:val="28"/>
          <w:szCs w:val="28"/>
          <w:lang w:val="kk-KZ" w:eastAsia="ru-RU"/>
        </w:rPr>
      </w:pPr>
    </w:p>
    <w:p w14:paraId="359C1169" w14:textId="77777777" w:rsidR="00B64794" w:rsidRPr="00D32B74" w:rsidRDefault="00B64794" w:rsidP="00D32B74">
      <w:pPr>
        <w:spacing w:after="0" w:line="240" w:lineRule="auto"/>
        <w:ind w:firstLine="567"/>
        <w:outlineLvl w:val="0"/>
        <w:rPr>
          <w:rFonts w:ascii="Times New Roman" w:eastAsia="Times New Roman" w:hAnsi="Times New Roman" w:cs="Times New Roman"/>
          <w:b/>
          <w:kern w:val="36"/>
          <w:sz w:val="28"/>
          <w:szCs w:val="28"/>
          <w:lang w:val="kk-KZ" w:eastAsia="ru-RU"/>
        </w:rPr>
      </w:pPr>
    </w:p>
    <w:p w14:paraId="5673F862" w14:textId="77777777" w:rsidR="002F2A57" w:rsidRPr="00D32B74" w:rsidRDefault="002F2A57" w:rsidP="00B64794">
      <w:pPr>
        <w:spacing w:after="0" w:line="240" w:lineRule="auto"/>
        <w:ind w:firstLine="709"/>
        <w:outlineLvl w:val="0"/>
        <w:rPr>
          <w:rFonts w:ascii="Times New Roman" w:eastAsia="Times New Roman" w:hAnsi="Times New Roman" w:cs="Times New Roman"/>
          <w:b/>
          <w:kern w:val="36"/>
          <w:sz w:val="28"/>
          <w:szCs w:val="28"/>
          <w:lang w:val="kk-KZ" w:eastAsia="ru-RU"/>
        </w:rPr>
      </w:pPr>
    </w:p>
    <w:p w14:paraId="30E94094" w14:textId="77777777" w:rsidR="00B64794" w:rsidRPr="00D32B74" w:rsidRDefault="00B64794" w:rsidP="00B64794">
      <w:pPr>
        <w:spacing w:after="0" w:line="240" w:lineRule="auto"/>
        <w:ind w:firstLine="709"/>
        <w:outlineLvl w:val="0"/>
        <w:rPr>
          <w:rFonts w:ascii="Times New Roman" w:eastAsia="Times New Roman" w:hAnsi="Times New Roman" w:cs="Times New Roman"/>
          <w:b/>
          <w:kern w:val="36"/>
          <w:sz w:val="28"/>
          <w:szCs w:val="28"/>
          <w:lang w:val="kk-KZ" w:eastAsia="ru-RU"/>
        </w:rPr>
      </w:pPr>
    </w:p>
    <w:p w14:paraId="3863D3FE" w14:textId="77777777" w:rsidR="00D32B74" w:rsidRDefault="00D32B74" w:rsidP="00B64794">
      <w:pPr>
        <w:spacing w:after="0" w:line="240" w:lineRule="auto"/>
        <w:ind w:firstLine="709"/>
        <w:jc w:val="center"/>
        <w:outlineLvl w:val="0"/>
        <w:rPr>
          <w:rFonts w:ascii="Times New Roman" w:eastAsia="Times New Roman" w:hAnsi="Times New Roman" w:cs="Times New Roman"/>
          <w:b/>
          <w:kern w:val="36"/>
          <w:sz w:val="28"/>
          <w:szCs w:val="28"/>
          <w:lang w:val="kk-KZ" w:eastAsia="ru-RU"/>
        </w:rPr>
      </w:pPr>
      <w:bookmarkStart w:id="3" w:name="_Toc160914203"/>
      <w:r>
        <w:rPr>
          <w:rFonts w:ascii="Times New Roman" w:eastAsia="Times New Roman" w:hAnsi="Times New Roman" w:cs="Times New Roman"/>
          <w:b/>
          <w:kern w:val="36"/>
          <w:sz w:val="28"/>
          <w:szCs w:val="28"/>
          <w:lang w:val="kk-KZ" w:eastAsia="ru-RU"/>
        </w:rPr>
        <w:br w:type="page"/>
      </w:r>
    </w:p>
    <w:p w14:paraId="43CAB1D7" w14:textId="097A6AE7" w:rsidR="00975760" w:rsidRPr="00D32B74" w:rsidRDefault="000E6D8F" w:rsidP="00D32B74">
      <w:pPr>
        <w:spacing w:after="0" w:line="240" w:lineRule="auto"/>
        <w:jc w:val="center"/>
        <w:outlineLvl w:val="0"/>
        <w:rPr>
          <w:rFonts w:ascii="Times New Roman" w:eastAsia="Times New Roman" w:hAnsi="Times New Roman" w:cs="Times New Roman"/>
          <w:b/>
          <w:kern w:val="36"/>
          <w:sz w:val="28"/>
          <w:szCs w:val="28"/>
          <w:lang w:val="kk-KZ" w:eastAsia="ru-RU"/>
        </w:rPr>
      </w:pPr>
      <w:r w:rsidRPr="00D32B74">
        <w:rPr>
          <w:rFonts w:ascii="Times New Roman" w:eastAsia="Times New Roman" w:hAnsi="Times New Roman" w:cs="Times New Roman" w:hint="cs"/>
          <w:b/>
          <w:kern w:val="36"/>
          <w:sz w:val="28"/>
          <w:szCs w:val="28"/>
          <w:lang w:val="kk-KZ" w:eastAsia="ru-RU"/>
        </w:rPr>
        <w:t>КІРІСПЕ</w:t>
      </w:r>
      <w:bookmarkEnd w:id="3"/>
    </w:p>
    <w:p w14:paraId="36B10A49" w14:textId="77777777" w:rsidR="009649C5" w:rsidRPr="00D32B74" w:rsidRDefault="009649C5" w:rsidP="00B64794">
      <w:pPr>
        <w:spacing w:after="0" w:line="240" w:lineRule="auto"/>
        <w:ind w:firstLine="709"/>
        <w:jc w:val="center"/>
        <w:outlineLvl w:val="0"/>
        <w:rPr>
          <w:rFonts w:ascii="Times New Roman" w:eastAsia="Times New Roman" w:hAnsi="Times New Roman" w:cs="Times New Roman"/>
          <w:b/>
          <w:kern w:val="36"/>
          <w:sz w:val="28"/>
          <w:szCs w:val="28"/>
          <w:lang w:val="kk-KZ" w:eastAsia="ru-RU"/>
        </w:rPr>
      </w:pPr>
    </w:p>
    <w:p w14:paraId="51C07CF4" w14:textId="61AC77A0" w:rsidR="00750740" w:rsidRPr="00D32B74" w:rsidRDefault="002D7EB4" w:rsidP="00D32B74">
      <w:pPr>
        <w:pStyle w:val="HTML"/>
        <w:shd w:val="clear" w:color="auto" w:fill="FFFFFF" w:themeFill="background1"/>
        <w:ind w:firstLine="567"/>
        <w:jc w:val="both"/>
        <w:rPr>
          <w:rFonts w:ascii="Times New Roman" w:hAnsi="Times New Roman" w:cs="Times New Roman"/>
          <w:sz w:val="28"/>
          <w:szCs w:val="28"/>
          <w:lang w:val="kk-KZ"/>
        </w:rPr>
      </w:pPr>
      <w:r w:rsidRPr="00D32B74">
        <w:rPr>
          <w:rFonts w:ascii="Times New Roman" w:hAnsi="Times New Roman" w:cs="Times New Roman" w:hint="cs"/>
          <w:b/>
          <w:sz w:val="28"/>
          <w:szCs w:val="28"/>
          <w:lang w:val="kk-KZ"/>
        </w:rPr>
        <w:t>Зерттеу тақырыбының</w:t>
      </w:r>
      <w:r w:rsidR="000E6D8F" w:rsidRPr="00D32B74">
        <w:rPr>
          <w:rFonts w:ascii="Times New Roman" w:hAnsi="Times New Roman" w:cs="Times New Roman" w:hint="cs"/>
          <w:b/>
          <w:sz w:val="28"/>
          <w:szCs w:val="28"/>
          <w:lang w:val="kk-KZ"/>
        </w:rPr>
        <w:t xml:space="preserve"> </w:t>
      </w:r>
      <w:r w:rsidRPr="00D32B74">
        <w:rPr>
          <w:rFonts w:ascii="Times New Roman" w:hAnsi="Times New Roman" w:cs="Times New Roman" w:hint="cs"/>
          <w:b/>
          <w:sz w:val="28"/>
          <w:szCs w:val="28"/>
          <w:lang w:val="kk-KZ"/>
        </w:rPr>
        <w:t>өзектілігі</w:t>
      </w:r>
      <w:r w:rsidR="00D55B4F" w:rsidRPr="00D32B74">
        <w:rPr>
          <w:rFonts w:ascii="Times New Roman" w:hAnsi="Times New Roman" w:cs="Times New Roman" w:hint="cs"/>
          <w:b/>
          <w:sz w:val="28"/>
          <w:szCs w:val="28"/>
          <w:lang w:val="kk-KZ"/>
        </w:rPr>
        <w:t>.</w:t>
      </w:r>
      <w:r w:rsidR="00C83FB9" w:rsidRPr="00D32B74">
        <w:rPr>
          <w:rFonts w:ascii="Times New Roman" w:hAnsi="Times New Roman" w:cs="Times New Roman" w:hint="cs"/>
          <w:sz w:val="28"/>
          <w:szCs w:val="28"/>
          <w:lang w:val="kk-KZ"/>
        </w:rPr>
        <w:t xml:space="preserve"> </w:t>
      </w:r>
      <w:r w:rsidR="00060FBF" w:rsidRPr="00D32B74">
        <w:rPr>
          <w:rFonts w:ascii="Times New Roman" w:hAnsi="Times New Roman" w:cs="Times New Roman" w:hint="cs"/>
          <w:sz w:val="28"/>
          <w:szCs w:val="28"/>
          <w:lang w:val="kk-KZ"/>
        </w:rPr>
        <w:t>Қазақстан ресурстарға бағытталған экономикадан</w:t>
      </w:r>
      <w:r w:rsidR="00750740" w:rsidRPr="00D32B74">
        <w:rPr>
          <w:rFonts w:ascii="Times New Roman" w:hAnsi="Times New Roman" w:cs="Times New Roman" w:hint="cs"/>
          <w:sz w:val="28"/>
          <w:szCs w:val="28"/>
          <w:lang w:val="kk-KZ"/>
        </w:rPr>
        <w:t>, экономиканың</w:t>
      </w:r>
      <w:r w:rsidR="00060FBF" w:rsidRPr="00D32B74">
        <w:rPr>
          <w:rFonts w:ascii="Times New Roman" w:hAnsi="Times New Roman" w:cs="Times New Roman" w:hint="cs"/>
          <w:sz w:val="28"/>
          <w:szCs w:val="28"/>
          <w:lang w:val="kk-KZ"/>
        </w:rPr>
        <w:t xml:space="preserve"> неғұрлым таза, инновациялық және әртараптандырылған моделіне өту арқылы әлемнің ең дамыған отыз елі қатарына кіруге ұмтылуда. </w:t>
      </w:r>
      <w:r w:rsidR="00750740" w:rsidRPr="00D32B74">
        <w:rPr>
          <w:rFonts w:ascii="Times New Roman" w:hAnsi="Times New Roman" w:cs="Times New Roman" w:hint="cs"/>
          <w:sz w:val="28"/>
          <w:szCs w:val="28"/>
          <w:lang w:val="kk-KZ"/>
        </w:rPr>
        <w:t>Бұл үшін мемлекеттік басқару жүйесін жетілдіруге экономиканың бәсекеге қабілеттілігі мен ашықтығын арттыруға бағытталған өзгерістер қажет</w:t>
      </w:r>
      <w:r w:rsidR="00A905CD" w:rsidRPr="00D32B74">
        <w:rPr>
          <w:rFonts w:ascii="Times New Roman" w:hAnsi="Times New Roman" w:cs="Times New Roman" w:hint="cs"/>
          <w:sz w:val="28"/>
          <w:szCs w:val="28"/>
          <w:lang w:val="kk-KZ"/>
        </w:rPr>
        <w:t xml:space="preserve"> [1]</w:t>
      </w:r>
      <w:r w:rsidR="00750740" w:rsidRPr="00D32B74">
        <w:rPr>
          <w:rFonts w:ascii="Times New Roman" w:hAnsi="Times New Roman" w:cs="Times New Roman" w:hint="cs"/>
          <w:sz w:val="28"/>
          <w:szCs w:val="28"/>
          <w:lang w:val="kk-KZ"/>
        </w:rPr>
        <w:t>.</w:t>
      </w:r>
      <w:r w:rsidR="00A905CD" w:rsidRPr="00D32B74">
        <w:rPr>
          <w:rFonts w:ascii="Times New Roman" w:hAnsi="Times New Roman" w:cs="Times New Roman" w:hint="cs"/>
          <w:sz w:val="28"/>
          <w:szCs w:val="28"/>
          <w:lang w:val="kk-KZ"/>
        </w:rPr>
        <w:t xml:space="preserve"> Сондықтан біртіндеп бейорталықтандыру саясатын жүзеге асыруда.</w:t>
      </w:r>
    </w:p>
    <w:p w14:paraId="1ACE05BC" w14:textId="17F0002C" w:rsidR="00607F64" w:rsidRPr="00D32B74" w:rsidRDefault="00607F64" w:rsidP="00D32B74">
      <w:pPr>
        <w:pStyle w:val="HTML"/>
        <w:shd w:val="clear" w:color="auto" w:fill="FFFFFF" w:themeFill="background1"/>
        <w:tabs>
          <w:tab w:val="left" w:pos="709"/>
        </w:tabs>
        <w:ind w:firstLine="567"/>
        <w:jc w:val="both"/>
        <w:rPr>
          <w:rFonts w:ascii="Times New Roman" w:hAnsi="Times New Roman" w:cs="Times New Roman"/>
          <w:sz w:val="28"/>
          <w:szCs w:val="28"/>
          <w:lang w:val="kk-KZ"/>
        </w:rPr>
      </w:pPr>
      <w:r w:rsidRPr="00D32B74">
        <w:rPr>
          <w:rFonts w:ascii="Times New Roman" w:eastAsiaTheme="minorHAnsi" w:hAnsi="Times New Roman" w:cs="Times New Roman" w:hint="cs"/>
          <w:sz w:val="28"/>
          <w:szCs w:val="28"/>
          <w:lang w:val="kk-KZ" w:eastAsia="en-US"/>
        </w:rPr>
        <w:t xml:space="preserve">Мемлекет басшысының 2022 жылғы 1 қыркүйектегі «Әділ мемлекет». Берекелі ұлт. Біріккен қоғам» атты жолдауында орталық ведомстволардың вертикалын оңтайландыру және жергілікті атқарушы органдардың өкілеттіктерін едәуір кеңейту қажеттігін атап өтті. Бұл өзекті мәселелерді шешуде аймақтар мен адамдарға жақындауға мүмкіндік береді. Мемлекет басшысы сондай-ақ Еуропалық Хартияны ратификациялау мәселесін атап өтті. Ол жергілікті басқару органдарының жұмыс істеуінің негізгі қағидаттарын айқындайтын маңызды кешенді құжат болып табылады </w:t>
      </w:r>
      <w:r w:rsidR="005C0388" w:rsidRPr="00D32B74">
        <w:rPr>
          <w:rFonts w:ascii="Times New Roman" w:hAnsi="Times New Roman" w:cs="Times New Roman" w:hint="cs"/>
          <w:sz w:val="28"/>
          <w:szCs w:val="28"/>
          <w:lang w:val="kk-KZ"/>
        </w:rPr>
        <w:t>[2</w:t>
      </w:r>
      <w:r w:rsidRPr="00D32B74">
        <w:rPr>
          <w:rFonts w:ascii="Times New Roman" w:hAnsi="Times New Roman" w:cs="Times New Roman" w:hint="cs"/>
          <w:sz w:val="28"/>
          <w:szCs w:val="28"/>
          <w:lang w:val="kk-KZ"/>
        </w:rPr>
        <w:t>]</w:t>
      </w:r>
      <w:r w:rsidR="005C0388" w:rsidRPr="00D32B74">
        <w:rPr>
          <w:rFonts w:ascii="Times New Roman" w:eastAsiaTheme="minorHAnsi" w:hAnsi="Times New Roman" w:cs="Times New Roman" w:hint="cs"/>
          <w:sz w:val="28"/>
          <w:szCs w:val="28"/>
          <w:lang w:val="kk-KZ" w:eastAsia="en-US"/>
        </w:rPr>
        <w:t>.</w:t>
      </w:r>
    </w:p>
    <w:p w14:paraId="15A680CE" w14:textId="7BAEC5F9" w:rsidR="00EC6638" w:rsidRPr="00D32B74" w:rsidRDefault="00EC6638" w:rsidP="00D32B74">
      <w:pPr>
        <w:pStyle w:val="HTML"/>
        <w:shd w:val="clear" w:color="auto" w:fill="FFFFFF" w:themeFill="background1"/>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Қазақстандағы жергілікті өзін өзі басқару реформасы, биліктің әртүрлі деңгейлері арасындағы өкілеттіктерді бөлу, жергілікті өзін өзі басқару органдарының дербестігі мен жауапершіліктерінің артуы, еліміздегі бюджет үрдісін ары қарай реформалауды талап етеді.</w:t>
      </w:r>
    </w:p>
    <w:p w14:paraId="6CBEAA67" w14:textId="77777777" w:rsidR="00145727" w:rsidRPr="00D32B74" w:rsidRDefault="00145727" w:rsidP="00D32B74">
      <w:pPr>
        <w:pStyle w:val="HTML"/>
        <w:shd w:val="clear" w:color="auto" w:fill="FFFFFF" w:themeFill="background1"/>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Жергілікті өзін-өзі басқару</w:t>
      </w:r>
      <w:r w:rsidR="00810493" w:rsidRPr="00D32B74">
        <w:rPr>
          <w:rFonts w:ascii="Times New Roman" w:hAnsi="Times New Roman" w:cs="Times New Roman" w:hint="cs"/>
          <w:sz w:val="28"/>
          <w:szCs w:val="28"/>
          <w:lang w:val="kk-KZ"/>
        </w:rPr>
        <w:t xml:space="preserve"> (ары қарай ЖӨӨБ)</w:t>
      </w:r>
      <w:r w:rsidRPr="00D32B74">
        <w:rPr>
          <w:rFonts w:ascii="Times New Roman" w:hAnsi="Times New Roman" w:cs="Times New Roman" w:hint="cs"/>
          <w:sz w:val="28"/>
          <w:szCs w:val="28"/>
          <w:lang w:val="kk-KZ"/>
        </w:rPr>
        <w:t xml:space="preserve"> органдарының </w:t>
      </w:r>
      <w:r w:rsidR="003F1312" w:rsidRPr="00D32B74">
        <w:rPr>
          <w:rFonts w:ascii="Times New Roman" w:hAnsi="Times New Roman" w:cs="Times New Roman" w:hint="cs"/>
          <w:sz w:val="28"/>
          <w:szCs w:val="28"/>
          <w:lang w:val="kk-KZ"/>
        </w:rPr>
        <w:t xml:space="preserve">аймақтағы </w:t>
      </w:r>
      <w:r w:rsidRPr="00D32B74">
        <w:rPr>
          <w:rFonts w:ascii="Times New Roman" w:hAnsi="Times New Roman" w:cs="Times New Roman" w:hint="cs"/>
          <w:sz w:val="28"/>
          <w:szCs w:val="28"/>
          <w:lang w:val="kk-KZ"/>
        </w:rPr>
        <w:t xml:space="preserve">жергілікті </w:t>
      </w:r>
      <w:r w:rsidR="003F1312" w:rsidRPr="00D32B74">
        <w:rPr>
          <w:rFonts w:ascii="Times New Roman" w:hAnsi="Times New Roman" w:cs="Times New Roman" w:hint="cs"/>
          <w:sz w:val="28"/>
          <w:szCs w:val="28"/>
          <w:lang w:val="kk-KZ"/>
        </w:rPr>
        <w:t>маңызды мәселелерді шешу бойынша</w:t>
      </w:r>
      <w:r w:rsidRPr="00D32B74">
        <w:rPr>
          <w:rFonts w:ascii="Times New Roman" w:hAnsi="Times New Roman" w:cs="Times New Roman" w:hint="cs"/>
          <w:sz w:val="28"/>
          <w:szCs w:val="28"/>
          <w:lang w:val="kk-KZ"/>
        </w:rPr>
        <w:t xml:space="preserve"> өкілеттіктерін, қаржылық және экономикалық тәуелсіздігін кеңейту, сондай-ақ </w:t>
      </w:r>
      <w:r w:rsidR="001D1198" w:rsidRPr="00D32B74">
        <w:rPr>
          <w:rFonts w:ascii="Times New Roman" w:hAnsi="Times New Roman" w:cs="Times New Roman" w:hint="cs"/>
          <w:sz w:val="28"/>
          <w:szCs w:val="28"/>
          <w:lang w:val="kk-KZ"/>
        </w:rPr>
        <w:t>ЖӨӨБ</w:t>
      </w:r>
      <w:r w:rsidRPr="00D32B74">
        <w:rPr>
          <w:rFonts w:ascii="Times New Roman" w:hAnsi="Times New Roman" w:cs="Times New Roman" w:hint="cs"/>
          <w:sz w:val="28"/>
          <w:szCs w:val="28"/>
          <w:lang w:val="kk-KZ"/>
        </w:rPr>
        <w:t xml:space="preserve"> дамыту арқылы шешім қабылдау </w:t>
      </w:r>
      <w:r w:rsidR="001D1198" w:rsidRPr="00D32B74">
        <w:rPr>
          <w:rFonts w:ascii="Times New Roman" w:hAnsi="Times New Roman" w:cs="Times New Roman" w:hint="cs"/>
          <w:sz w:val="28"/>
          <w:szCs w:val="28"/>
          <w:lang w:val="kk-KZ"/>
        </w:rPr>
        <w:t>үрдісіне</w:t>
      </w:r>
      <w:r w:rsidRPr="00D32B74">
        <w:rPr>
          <w:rFonts w:ascii="Times New Roman" w:hAnsi="Times New Roman" w:cs="Times New Roman" w:hint="cs"/>
          <w:sz w:val="28"/>
          <w:szCs w:val="28"/>
          <w:lang w:val="kk-KZ"/>
        </w:rPr>
        <w:t xml:space="preserve"> азаматтардың қатысу мүмкіндіктерін кеңейту маңызды. Айтарлықтай қаржылық ресурстарды қажет ететін өкілеттіктер </w:t>
      </w:r>
      <w:r w:rsidR="001D1198" w:rsidRPr="00D32B74">
        <w:rPr>
          <w:rFonts w:ascii="Times New Roman" w:hAnsi="Times New Roman" w:cs="Times New Roman" w:hint="cs"/>
          <w:sz w:val="28"/>
          <w:szCs w:val="28"/>
          <w:lang w:val="kk-KZ"/>
        </w:rPr>
        <w:t xml:space="preserve">ЖӨӨБ </w:t>
      </w:r>
      <w:r w:rsidR="00250403" w:rsidRPr="00D32B74">
        <w:rPr>
          <w:rFonts w:ascii="Times New Roman" w:hAnsi="Times New Roman" w:cs="Times New Roman" w:hint="cs"/>
          <w:sz w:val="28"/>
          <w:szCs w:val="28"/>
          <w:lang w:val="kk-KZ"/>
        </w:rPr>
        <w:t>деңгейіне берілді</w:t>
      </w:r>
      <w:r w:rsidRPr="00D32B74">
        <w:rPr>
          <w:rFonts w:ascii="Times New Roman" w:hAnsi="Times New Roman" w:cs="Times New Roman" w:hint="cs"/>
          <w:sz w:val="28"/>
          <w:szCs w:val="28"/>
          <w:lang w:val="kk-KZ"/>
        </w:rPr>
        <w:t xml:space="preserve">, </w:t>
      </w:r>
      <w:r w:rsidR="00250403" w:rsidRPr="00D32B74">
        <w:rPr>
          <w:rFonts w:ascii="Times New Roman" w:hAnsi="Times New Roman" w:cs="Times New Roman" w:hint="cs"/>
          <w:sz w:val="28"/>
          <w:szCs w:val="28"/>
          <w:lang w:val="kk-KZ"/>
        </w:rPr>
        <w:t xml:space="preserve">бірақ </w:t>
      </w:r>
      <w:r w:rsidR="001D1198" w:rsidRPr="00D32B74">
        <w:rPr>
          <w:rFonts w:ascii="Times New Roman" w:hAnsi="Times New Roman" w:cs="Times New Roman" w:hint="cs"/>
          <w:sz w:val="28"/>
          <w:szCs w:val="28"/>
          <w:lang w:val="kk-KZ"/>
        </w:rPr>
        <w:t>ЖӨӨБ</w:t>
      </w:r>
      <w:r w:rsidRPr="00D32B74">
        <w:rPr>
          <w:rFonts w:ascii="Times New Roman" w:hAnsi="Times New Roman" w:cs="Times New Roman" w:hint="cs"/>
          <w:sz w:val="28"/>
          <w:szCs w:val="28"/>
          <w:lang w:val="kk-KZ"/>
        </w:rPr>
        <w:t xml:space="preserve"> органдарының қаржылық тәуелсіздігін күшейту мәселесі заңнамалық деңгейде </w:t>
      </w:r>
      <w:r w:rsidR="00250403" w:rsidRPr="00D32B74">
        <w:rPr>
          <w:rFonts w:ascii="Times New Roman" w:hAnsi="Times New Roman" w:cs="Times New Roman" w:hint="cs"/>
          <w:sz w:val="28"/>
          <w:szCs w:val="28"/>
          <w:lang w:val="kk-KZ"/>
        </w:rPr>
        <w:t xml:space="preserve">әлі де </w:t>
      </w:r>
      <w:r w:rsidRPr="00D32B74">
        <w:rPr>
          <w:rFonts w:ascii="Times New Roman" w:hAnsi="Times New Roman" w:cs="Times New Roman" w:hint="cs"/>
          <w:sz w:val="28"/>
          <w:szCs w:val="28"/>
          <w:lang w:val="kk-KZ"/>
        </w:rPr>
        <w:t>нақты шешім</w:t>
      </w:r>
      <w:r w:rsidR="00250403" w:rsidRPr="00D32B74">
        <w:rPr>
          <w:rFonts w:ascii="Times New Roman" w:hAnsi="Times New Roman" w:cs="Times New Roman" w:hint="cs"/>
          <w:sz w:val="28"/>
          <w:szCs w:val="28"/>
          <w:lang w:val="kk-KZ"/>
        </w:rPr>
        <w:t>ін</w:t>
      </w:r>
      <w:r w:rsidRPr="00D32B74">
        <w:rPr>
          <w:rFonts w:ascii="Times New Roman" w:hAnsi="Times New Roman" w:cs="Times New Roman" w:hint="cs"/>
          <w:sz w:val="28"/>
          <w:szCs w:val="28"/>
          <w:lang w:val="kk-KZ"/>
        </w:rPr>
        <w:t xml:space="preserve"> </w:t>
      </w:r>
      <w:r w:rsidR="00250403" w:rsidRPr="00D32B74">
        <w:rPr>
          <w:rFonts w:ascii="Times New Roman" w:hAnsi="Times New Roman" w:cs="Times New Roman" w:hint="cs"/>
          <w:sz w:val="28"/>
          <w:szCs w:val="28"/>
          <w:lang w:val="kk-KZ"/>
        </w:rPr>
        <w:t>тапқан</w:t>
      </w:r>
      <w:r w:rsidRPr="00D32B74">
        <w:rPr>
          <w:rFonts w:ascii="Times New Roman" w:hAnsi="Times New Roman" w:cs="Times New Roman" w:hint="cs"/>
          <w:sz w:val="28"/>
          <w:szCs w:val="28"/>
          <w:lang w:val="kk-KZ"/>
        </w:rPr>
        <w:t xml:space="preserve"> жоқ.</w:t>
      </w:r>
    </w:p>
    <w:p w14:paraId="699C1898" w14:textId="77777777" w:rsidR="00145727" w:rsidRPr="00D32B74" w:rsidRDefault="001F2B29" w:rsidP="00D32B74">
      <w:pPr>
        <w:pStyle w:val="HTML"/>
        <w:shd w:val="clear" w:color="auto" w:fill="FFFFFF" w:themeFill="background1"/>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ЖӨӨБ-дың</w:t>
      </w:r>
      <w:r w:rsidR="00145727" w:rsidRPr="00D32B74">
        <w:rPr>
          <w:rFonts w:ascii="Times New Roman" w:hAnsi="Times New Roman" w:cs="Times New Roman" w:hint="cs"/>
          <w:sz w:val="28"/>
          <w:szCs w:val="28"/>
          <w:lang w:val="kk-KZ"/>
        </w:rPr>
        <w:t xml:space="preserve"> қаржылық </w:t>
      </w:r>
      <w:r w:rsidR="00250403" w:rsidRPr="00D32B74">
        <w:rPr>
          <w:rFonts w:ascii="Times New Roman" w:hAnsi="Times New Roman" w:cs="Times New Roman" w:hint="cs"/>
          <w:sz w:val="28"/>
          <w:szCs w:val="28"/>
          <w:lang w:val="kk-KZ"/>
        </w:rPr>
        <w:t>т</w:t>
      </w:r>
      <w:r w:rsidR="00145727" w:rsidRPr="00D32B74">
        <w:rPr>
          <w:rFonts w:ascii="Times New Roman" w:hAnsi="Times New Roman" w:cs="Times New Roman" w:hint="cs"/>
          <w:sz w:val="28"/>
          <w:szCs w:val="28"/>
          <w:lang w:val="kk-KZ"/>
        </w:rPr>
        <w:t xml:space="preserve">әуелсіздігінің құқықтық қағидатын іске асырудағы басқа да проблемалар, атап айтқанда, </w:t>
      </w:r>
      <w:r w:rsidRPr="00D32B74">
        <w:rPr>
          <w:rFonts w:ascii="Times New Roman" w:hAnsi="Times New Roman" w:cs="Times New Roman" w:hint="cs"/>
          <w:sz w:val="28"/>
          <w:szCs w:val="28"/>
          <w:lang w:val="kk-KZ"/>
        </w:rPr>
        <w:t xml:space="preserve">ЖӨӨБ </w:t>
      </w:r>
      <w:r w:rsidR="00145727" w:rsidRPr="00D32B74">
        <w:rPr>
          <w:rFonts w:ascii="Times New Roman" w:hAnsi="Times New Roman" w:cs="Times New Roman" w:hint="cs"/>
          <w:sz w:val="28"/>
          <w:szCs w:val="28"/>
          <w:lang w:val="kk-KZ"/>
        </w:rPr>
        <w:t>орг</w:t>
      </w:r>
      <w:r w:rsidR="00250403" w:rsidRPr="00D32B74">
        <w:rPr>
          <w:rFonts w:ascii="Times New Roman" w:hAnsi="Times New Roman" w:cs="Times New Roman" w:hint="cs"/>
          <w:sz w:val="28"/>
          <w:szCs w:val="28"/>
          <w:lang w:val="kk-KZ"/>
        </w:rPr>
        <w:t>андарының дербестігінің төмендіг</w:t>
      </w:r>
      <w:r w:rsidR="00145727" w:rsidRPr="00D32B74">
        <w:rPr>
          <w:rFonts w:ascii="Times New Roman" w:hAnsi="Times New Roman" w:cs="Times New Roman" w:hint="cs"/>
          <w:sz w:val="28"/>
          <w:szCs w:val="28"/>
          <w:lang w:val="kk-KZ"/>
        </w:rPr>
        <w:t>і, бюджеттік субсидиялар есебінен жергілікті бюджет қараж</w:t>
      </w:r>
      <w:r w:rsidR="00250403" w:rsidRPr="00D32B74">
        <w:rPr>
          <w:rFonts w:ascii="Times New Roman" w:hAnsi="Times New Roman" w:cs="Times New Roman" w:hint="cs"/>
          <w:sz w:val="28"/>
          <w:szCs w:val="28"/>
          <w:lang w:val="kk-KZ"/>
        </w:rPr>
        <w:t>атын жұмсау бөлігінде шектеулі тәуелсіздік,</w:t>
      </w:r>
      <w:r w:rsidR="00145727" w:rsidRPr="00D32B74">
        <w:rPr>
          <w:rFonts w:ascii="Times New Roman" w:hAnsi="Times New Roman" w:cs="Times New Roman" w:hint="cs"/>
          <w:sz w:val="28"/>
          <w:szCs w:val="28"/>
          <w:lang w:val="kk-KZ"/>
        </w:rPr>
        <w:t xml:space="preserve"> жергілікті мәселелерді іске асыру ү</w:t>
      </w:r>
      <w:r w:rsidR="00250403" w:rsidRPr="00D32B74">
        <w:rPr>
          <w:rFonts w:ascii="Times New Roman" w:hAnsi="Times New Roman" w:cs="Times New Roman" w:hint="cs"/>
          <w:sz w:val="28"/>
          <w:szCs w:val="28"/>
          <w:lang w:val="kk-KZ"/>
        </w:rPr>
        <w:t>шін қаржы ресурстарының болмауы,</w:t>
      </w:r>
      <w:r w:rsidR="00145727" w:rsidRPr="00D32B74">
        <w:rPr>
          <w:rFonts w:ascii="Times New Roman" w:hAnsi="Times New Roman" w:cs="Times New Roman" w:hint="cs"/>
          <w:sz w:val="28"/>
          <w:szCs w:val="28"/>
          <w:lang w:val="kk-KZ"/>
        </w:rPr>
        <w:t xml:space="preserve"> ауылдық округтер әкімшіліктерінің жекелеген кіріс көздерінің, оның ішінде бюджетке салынатын салықтардың, жергілікті жерл</w:t>
      </w:r>
      <w:r w:rsidR="00250403" w:rsidRPr="00D32B74">
        <w:rPr>
          <w:rFonts w:ascii="Times New Roman" w:hAnsi="Times New Roman" w:cs="Times New Roman" w:hint="cs"/>
          <w:sz w:val="28"/>
          <w:szCs w:val="28"/>
          <w:lang w:val="kk-KZ"/>
        </w:rPr>
        <w:t>ерде ш</w:t>
      </w:r>
      <w:r w:rsidR="00145727" w:rsidRPr="00D32B74">
        <w:rPr>
          <w:rFonts w:ascii="Times New Roman" w:hAnsi="Times New Roman" w:cs="Times New Roman" w:hint="cs"/>
          <w:sz w:val="28"/>
          <w:szCs w:val="28"/>
          <w:lang w:val="kk-KZ"/>
        </w:rPr>
        <w:t>ығыс міндеттемелерінің орындалуын қамтамасыз ету деңгейінің болмауы</w:t>
      </w:r>
      <w:r w:rsidR="00250403" w:rsidRPr="00D32B74">
        <w:rPr>
          <w:rFonts w:ascii="Times New Roman" w:hAnsi="Times New Roman" w:cs="Times New Roman" w:hint="cs"/>
          <w:sz w:val="28"/>
          <w:szCs w:val="28"/>
          <w:lang w:val="kk-KZ"/>
        </w:rPr>
        <w:t xml:space="preserve"> өткір мәселе болып тұр</w:t>
      </w:r>
      <w:r w:rsidR="00145727" w:rsidRPr="00D32B74">
        <w:rPr>
          <w:rFonts w:ascii="Times New Roman" w:hAnsi="Times New Roman" w:cs="Times New Roman" w:hint="cs"/>
          <w:sz w:val="28"/>
          <w:szCs w:val="28"/>
          <w:lang w:val="kk-KZ"/>
        </w:rPr>
        <w:t>.</w:t>
      </w:r>
    </w:p>
    <w:p w14:paraId="24685DB5" w14:textId="77777777" w:rsidR="00145727" w:rsidRPr="00D32B74" w:rsidRDefault="00145727" w:rsidP="00D32B74">
      <w:pPr>
        <w:pStyle w:val="HTML"/>
        <w:shd w:val="clear" w:color="auto" w:fill="FFFFFF" w:themeFill="background1"/>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Жергілікті мәселелерді шешудің тиімділігін арттыру және </w:t>
      </w:r>
      <w:r w:rsidR="001F2B29" w:rsidRPr="00D32B74">
        <w:rPr>
          <w:rFonts w:ascii="Times New Roman" w:hAnsi="Times New Roman" w:cs="Times New Roman" w:hint="cs"/>
          <w:sz w:val="28"/>
          <w:szCs w:val="28"/>
          <w:lang w:val="kk-KZ"/>
        </w:rPr>
        <w:t>ЖӨӨБ-дың</w:t>
      </w:r>
      <w:r w:rsidRPr="00D32B74">
        <w:rPr>
          <w:rFonts w:ascii="Times New Roman" w:hAnsi="Times New Roman" w:cs="Times New Roman" w:hint="cs"/>
          <w:sz w:val="28"/>
          <w:szCs w:val="28"/>
          <w:lang w:val="kk-KZ"/>
        </w:rPr>
        <w:t xml:space="preserve"> рөлін күшейту қажеттілігі бюджеттік реттеу тұрғысынан да, дербес кіріс базасын бағалау тұрғысынан да жергілікті бюджеттердің салық салынатын базасын жетілдіруді талап етеді. </w:t>
      </w:r>
    </w:p>
    <w:p w14:paraId="52DF9E1A" w14:textId="619C334F" w:rsidR="00145727" w:rsidRPr="00D32B74" w:rsidRDefault="001F2B29" w:rsidP="00D32B74">
      <w:pPr>
        <w:pStyle w:val="HTML"/>
        <w:shd w:val="clear" w:color="auto" w:fill="FFFFFF" w:themeFill="background1"/>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Алғашқы болып 2018 жылдың 1 қаңтарынан</w:t>
      </w:r>
      <w:r w:rsidR="00145727" w:rsidRPr="00D32B74">
        <w:rPr>
          <w:rFonts w:ascii="Times New Roman" w:hAnsi="Times New Roman" w:cs="Times New Roman" w:hint="cs"/>
          <w:sz w:val="28"/>
          <w:szCs w:val="28"/>
          <w:lang w:val="kk-KZ"/>
        </w:rPr>
        <w:t xml:space="preserve"> бастап халық саны 2 мыңнан асатын 1062 ауылдық округте бюджеттің 4-ші деңгейін енгізу басталды, ал 2020 жылдан бастап барлық жерде, яғни қалған 1344 ауылдық округтерде енгізілді. Бюджеттің 4 деңгейі енгізілген бірінші кезеңде ауылдық округтердің ең көп қамтылуы-Түркістан, Алматы және Жамбыл облыстарында, ал ең азы – Қарағанды, Қызылорда және Павлодар облыстарында </w:t>
      </w:r>
      <w:r w:rsidR="00250403" w:rsidRPr="00D32B74">
        <w:rPr>
          <w:rFonts w:ascii="Times New Roman" w:hAnsi="Times New Roman" w:cs="Times New Roman" w:hint="cs"/>
          <w:sz w:val="28"/>
          <w:szCs w:val="28"/>
          <w:lang w:val="kk-KZ"/>
        </w:rPr>
        <w:t>болды [</w:t>
      </w:r>
      <w:r w:rsidR="00A509C9" w:rsidRPr="00D32B74">
        <w:rPr>
          <w:rFonts w:ascii="Times New Roman" w:hAnsi="Times New Roman" w:cs="Times New Roman" w:hint="cs"/>
          <w:sz w:val="28"/>
          <w:szCs w:val="28"/>
          <w:lang w:val="kk-KZ"/>
        </w:rPr>
        <w:t>3</w:t>
      </w:r>
      <w:r w:rsidR="00145727" w:rsidRPr="00D32B74">
        <w:rPr>
          <w:rFonts w:ascii="Times New Roman" w:hAnsi="Times New Roman" w:cs="Times New Roman" w:hint="cs"/>
          <w:sz w:val="28"/>
          <w:szCs w:val="28"/>
          <w:lang w:val="kk-KZ"/>
        </w:rPr>
        <w:t xml:space="preserve">].  </w:t>
      </w:r>
    </w:p>
    <w:p w14:paraId="67C131DF" w14:textId="77777777" w:rsidR="00145727" w:rsidRPr="00D32B74" w:rsidRDefault="00145727" w:rsidP="00D32B74">
      <w:pPr>
        <w:pStyle w:val="HTML"/>
        <w:shd w:val="clear" w:color="auto" w:fill="FFFFFF" w:themeFill="background1"/>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Бюджеттің төртінші деңгейін енгізу кезеңі ауылдық бюджеттер шығыстарының өз кірістерімен төмен қамтамасыз етілуін көрсетеді. Берілген дербестік кезінде ауылдық округтердің, ауылдар мен кенттердің бюджеттері 75% – дан астамға, ал кейбір өңірлерде-90% - дан астамға дотациялық болып қалады. </w:t>
      </w:r>
    </w:p>
    <w:p w14:paraId="79A31D76" w14:textId="40694327" w:rsidR="00145727" w:rsidRPr="00D32B74" w:rsidRDefault="00145727" w:rsidP="00D32B74">
      <w:pPr>
        <w:pStyle w:val="HTML"/>
        <w:shd w:val="clear" w:color="auto" w:fill="FFFFFF" w:themeFill="background1"/>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Бюджет шығыстарының негізгі баптары-ауыл әкімдері аппараттарын ұстау (коммуналдық қызметтер, әкімдік қызметкерлерінің жалақысы, </w:t>
      </w:r>
      <w:r w:rsidR="00250403" w:rsidRPr="00D32B74">
        <w:rPr>
          <w:rFonts w:ascii="Times New Roman" w:hAnsi="Times New Roman" w:cs="Times New Roman" w:hint="cs"/>
          <w:sz w:val="28"/>
          <w:szCs w:val="28"/>
          <w:lang w:val="kk-KZ"/>
        </w:rPr>
        <w:t>көлік</w:t>
      </w:r>
      <w:r w:rsidRPr="00D32B74">
        <w:rPr>
          <w:rFonts w:ascii="Times New Roman" w:hAnsi="Times New Roman" w:cs="Times New Roman" w:hint="cs"/>
          <w:sz w:val="28"/>
          <w:szCs w:val="28"/>
          <w:lang w:val="kk-KZ"/>
        </w:rPr>
        <w:t xml:space="preserve"> ұстау және т.б.) және әкімшілік ғимараттарды күрделі жөндеу</w:t>
      </w:r>
      <w:r w:rsidR="00250403" w:rsidRPr="00D32B74">
        <w:rPr>
          <w:rFonts w:ascii="Times New Roman" w:hAnsi="Times New Roman" w:cs="Times New Roman" w:hint="cs"/>
          <w:sz w:val="28"/>
          <w:szCs w:val="28"/>
          <w:lang w:val="kk-KZ"/>
        </w:rPr>
        <w:t>ге бағытталды</w:t>
      </w:r>
      <w:r w:rsidRPr="00D32B74">
        <w:rPr>
          <w:rFonts w:ascii="Times New Roman" w:hAnsi="Times New Roman" w:cs="Times New Roman" w:hint="cs"/>
          <w:sz w:val="28"/>
          <w:szCs w:val="28"/>
          <w:lang w:val="kk-KZ"/>
        </w:rPr>
        <w:t xml:space="preserve">. Абаттандыруға, адамдарға әлеуметтік көмек көрсетуге, денсаулық сақтауға, жолдарды жөндеуге </w:t>
      </w:r>
      <w:r w:rsidR="004708A9" w:rsidRPr="00D32B74">
        <w:rPr>
          <w:rFonts w:ascii="Times New Roman" w:hAnsi="Times New Roman" w:cs="Times New Roman" w:hint="cs"/>
          <w:sz w:val="28"/>
          <w:szCs w:val="28"/>
          <w:lang w:val="kk-KZ"/>
        </w:rPr>
        <w:t>жұмсалған шығындар артта қалды [3</w:t>
      </w:r>
      <w:r w:rsidR="00192E49">
        <w:rPr>
          <w:rFonts w:ascii="Times New Roman" w:hAnsi="Times New Roman" w:cs="Times New Roman"/>
          <w:sz w:val="28"/>
          <w:szCs w:val="28"/>
          <w:lang w:val="kk-KZ"/>
        </w:rPr>
        <w:t>,с. 110</w:t>
      </w:r>
      <w:r w:rsidRPr="00D32B74">
        <w:rPr>
          <w:rFonts w:ascii="Times New Roman" w:hAnsi="Times New Roman" w:cs="Times New Roman" w:hint="cs"/>
          <w:sz w:val="28"/>
          <w:szCs w:val="28"/>
          <w:lang w:val="kk-KZ"/>
        </w:rPr>
        <w:t>].</w:t>
      </w:r>
    </w:p>
    <w:p w14:paraId="01AE35D3" w14:textId="26155DD4" w:rsidR="008B356F" w:rsidRPr="00D32B74" w:rsidRDefault="00145727" w:rsidP="00D32B74">
      <w:pPr>
        <w:pStyle w:val="HTML"/>
        <w:shd w:val="clear" w:color="auto" w:fill="FFFFFF" w:themeFill="background1"/>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Сонымен бірге, жергілікті өзін-өзі басқарудың тиімділігі, ең алдымен, халықтың өз құқықтары мен объективті мүмкіндіктерін түсінуіне және олардың шешім қабылдау деңгейінд</w:t>
      </w:r>
      <w:r w:rsidR="004708A9" w:rsidRPr="00D32B74">
        <w:rPr>
          <w:rFonts w:ascii="Times New Roman" w:hAnsi="Times New Roman" w:cs="Times New Roman" w:hint="cs"/>
          <w:sz w:val="28"/>
          <w:szCs w:val="28"/>
          <w:lang w:val="kk-KZ"/>
        </w:rPr>
        <w:t>е қатысу қабілетіне байланысты</w:t>
      </w:r>
      <w:r w:rsidR="00DE1191" w:rsidRPr="00D32B74">
        <w:rPr>
          <w:rFonts w:ascii="Times New Roman" w:hAnsi="Times New Roman" w:cs="Times New Roman" w:hint="cs"/>
          <w:sz w:val="28"/>
          <w:szCs w:val="28"/>
          <w:lang w:val="kk-KZ"/>
        </w:rPr>
        <w:t xml:space="preserve"> [4].</w:t>
      </w:r>
      <w:r w:rsidRPr="00D32B74">
        <w:rPr>
          <w:rFonts w:ascii="Times New Roman" w:hAnsi="Times New Roman" w:cs="Times New Roman" w:hint="cs"/>
          <w:sz w:val="28"/>
          <w:szCs w:val="28"/>
          <w:lang w:val="kk-KZ"/>
        </w:rPr>
        <w:t xml:space="preserve"> Жергілікті өзін-өзі басқару бюджетін сапалы жоспарлауды қарастыру және олардың кірістерін ұлғайту, мүлікті, коммуналдық меншікті тіркеу, жергілікті проблемаларды шешуде және жергілікті дамуды жоспарлауда азаматтардың белсенділігін арттыру бойынша пәрменді шаралар қабылдаудың аса маңызды мәселелері</w:t>
      </w:r>
      <w:r w:rsidR="008B356F" w:rsidRPr="00D32B74">
        <w:rPr>
          <w:rFonts w:ascii="Times New Roman" w:hAnsi="Times New Roman" w:cs="Times New Roman" w:hint="cs"/>
          <w:sz w:val="28"/>
          <w:szCs w:val="28"/>
          <w:lang w:val="kk-KZ"/>
        </w:rPr>
        <w:t xml:space="preserve"> бұл таңдалған тақырыптың өзектілігін анықтайды және диссертациялық зерттеудің негізгі бағыттарын анықтайды.</w:t>
      </w:r>
    </w:p>
    <w:p w14:paraId="1353A02B" w14:textId="03196622" w:rsidR="005C65E6" w:rsidRPr="00D32B74" w:rsidRDefault="00BF187A" w:rsidP="00D32B74">
      <w:pPr>
        <w:pStyle w:val="HTML"/>
        <w:shd w:val="clear" w:color="auto" w:fill="FFFFFF" w:themeFill="background1"/>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Жергілікті өзін өзі басқаруды тиімді ұйымдастыру халықтың субъективті әл ауқатына әсері бар [</w:t>
      </w:r>
      <w:r w:rsidR="00DE1191" w:rsidRPr="00D32B74">
        <w:rPr>
          <w:rFonts w:ascii="Times New Roman" w:hAnsi="Times New Roman" w:cs="Times New Roman" w:hint="cs"/>
          <w:sz w:val="28"/>
          <w:szCs w:val="28"/>
          <w:lang w:val="kk-KZ"/>
        </w:rPr>
        <w:t>5</w:t>
      </w:r>
      <w:r w:rsidRPr="00D32B74">
        <w:rPr>
          <w:rFonts w:ascii="Times New Roman" w:hAnsi="Times New Roman" w:cs="Times New Roman" w:hint="cs"/>
          <w:sz w:val="28"/>
          <w:szCs w:val="28"/>
          <w:lang w:val="kk-KZ"/>
        </w:rPr>
        <w:t xml:space="preserve">]. </w:t>
      </w:r>
      <w:r w:rsidR="00435FB1" w:rsidRPr="00D32B74">
        <w:rPr>
          <w:rFonts w:ascii="Times New Roman" w:hAnsi="Times New Roman" w:cs="Times New Roman" w:hint="cs"/>
          <w:sz w:val="28"/>
          <w:szCs w:val="28"/>
          <w:lang w:val="kk-KZ"/>
        </w:rPr>
        <w:t xml:space="preserve">Адамдардың қанағаттану, </w:t>
      </w:r>
      <w:r w:rsidR="00A5029A" w:rsidRPr="00D32B74">
        <w:rPr>
          <w:rFonts w:ascii="Times New Roman" w:hAnsi="Times New Roman" w:cs="Times New Roman" w:hint="cs"/>
          <w:sz w:val="28"/>
          <w:szCs w:val="28"/>
          <w:lang w:val="kk-KZ"/>
        </w:rPr>
        <w:t xml:space="preserve">қауіпсіздік сезімін қалай арттыруға болады және мемлекеттік қызметтердің жоғары сапалы дамуына ықпал ету ғалымдар мен саясаткерлердің қызығушылығын тудыратын өзекті тақырыпқа айналды [6]. </w:t>
      </w:r>
      <w:r w:rsidR="005C65E6" w:rsidRPr="00D32B74">
        <w:rPr>
          <w:rFonts w:ascii="Times New Roman" w:hAnsi="Times New Roman" w:cs="Times New Roman" w:hint="cs"/>
          <w:sz w:val="28"/>
          <w:szCs w:val="28"/>
          <w:lang w:val="kk-KZ"/>
        </w:rPr>
        <w:t xml:space="preserve">Маңызды қаржылық ресурстарды талап ететін өкілеттіктер </w:t>
      </w:r>
      <w:r w:rsidR="001F2B29" w:rsidRPr="00D32B74">
        <w:rPr>
          <w:rFonts w:ascii="Times New Roman" w:hAnsi="Times New Roman" w:cs="Times New Roman" w:hint="cs"/>
          <w:sz w:val="28"/>
          <w:szCs w:val="28"/>
          <w:lang w:val="kk-KZ"/>
        </w:rPr>
        <w:t>ЖӨӨБ</w:t>
      </w:r>
      <w:r w:rsidR="005C65E6" w:rsidRPr="00D32B74">
        <w:rPr>
          <w:rFonts w:ascii="Times New Roman" w:hAnsi="Times New Roman" w:cs="Times New Roman" w:hint="cs"/>
          <w:sz w:val="28"/>
          <w:szCs w:val="28"/>
          <w:lang w:val="kk-KZ"/>
        </w:rPr>
        <w:t xml:space="preserve"> деңгейіне іске асыруға берілді. Сонымен қатар, заңнамалық деңгейде жергілікті өзін-өзі басқару органдарының қаржылық тәуелсіздігін нығайту </w:t>
      </w:r>
      <w:r w:rsidR="00AB0AA7" w:rsidRPr="00D32B74">
        <w:rPr>
          <w:rFonts w:ascii="Times New Roman" w:hAnsi="Times New Roman" w:cs="Times New Roman" w:hint="cs"/>
          <w:sz w:val="28"/>
          <w:szCs w:val="28"/>
          <w:lang w:val="kk-KZ"/>
        </w:rPr>
        <w:t>мәс</w:t>
      </w:r>
      <w:r w:rsidR="005C65E6" w:rsidRPr="00D32B74">
        <w:rPr>
          <w:rFonts w:ascii="Times New Roman" w:hAnsi="Times New Roman" w:cs="Times New Roman" w:hint="cs"/>
          <w:sz w:val="28"/>
          <w:szCs w:val="28"/>
          <w:lang w:val="kk-KZ"/>
        </w:rPr>
        <w:t xml:space="preserve">елесі айқын шешілген жоқ. </w:t>
      </w:r>
    </w:p>
    <w:p w14:paraId="0A34542A" w14:textId="30DB3D5B" w:rsidR="00DF4AEE" w:rsidRPr="00D32B74" w:rsidRDefault="00B6166E" w:rsidP="00D32B7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D32B74">
        <w:rPr>
          <w:rFonts w:ascii="Times New Roman" w:eastAsia="Times New Roman" w:hAnsi="Times New Roman" w:cs="Times New Roman" w:hint="cs"/>
          <w:sz w:val="28"/>
          <w:szCs w:val="28"/>
          <w:lang w:val="kk-KZ" w:eastAsia="ru-RU"/>
        </w:rPr>
        <w:t xml:space="preserve">Жергілікті өзін-өзі басқарудың рөлін күшейту және жергілікті </w:t>
      </w:r>
      <w:r w:rsidR="00AB0AA7" w:rsidRPr="00D32B74">
        <w:rPr>
          <w:rFonts w:ascii="Times New Roman" w:eastAsia="Times New Roman" w:hAnsi="Times New Roman" w:cs="Times New Roman" w:hint="cs"/>
          <w:sz w:val="28"/>
          <w:szCs w:val="28"/>
          <w:lang w:val="kk-KZ" w:eastAsia="ru-RU"/>
        </w:rPr>
        <w:t>м</w:t>
      </w:r>
      <w:r w:rsidR="00F00D00" w:rsidRPr="00D32B74">
        <w:rPr>
          <w:rFonts w:ascii="Times New Roman" w:eastAsia="Times New Roman" w:hAnsi="Times New Roman" w:cs="Times New Roman" w:hint="cs"/>
          <w:sz w:val="28"/>
          <w:szCs w:val="28"/>
          <w:lang w:val="kk-KZ" w:eastAsia="ru-RU"/>
        </w:rPr>
        <w:t>әселелерді</w:t>
      </w:r>
      <w:r w:rsidRPr="00D32B74">
        <w:rPr>
          <w:rFonts w:ascii="Times New Roman" w:eastAsia="Times New Roman" w:hAnsi="Times New Roman" w:cs="Times New Roman" w:hint="cs"/>
          <w:sz w:val="28"/>
          <w:szCs w:val="28"/>
          <w:lang w:val="kk-KZ" w:eastAsia="ru-RU"/>
        </w:rPr>
        <w:t xml:space="preserve"> шешудің тиімділігін арттыру қажеттілігі, жергілікті бюджеттердің кірістерін қалыптастыру жүйесін бюджеттік реттеу тұрғысынан да, аймақтық кіріс базасын бағалаудың шынайылығы позициясынан да жетілдіруді талап етеді.</w:t>
      </w:r>
      <w:r w:rsidR="000E6D8F" w:rsidRPr="00D32B74">
        <w:rPr>
          <w:rFonts w:ascii="Times New Roman" w:hAnsi="Times New Roman" w:cs="Times New Roman" w:hint="cs"/>
          <w:sz w:val="28"/>
          <w:szCs w:val="28"/>
          <w:lang w:val="kk-KZ"/>
        </w:rPr>
        <w:t xml:space="preserve"> </w:t>
      </w:r>
      <w:r w:rsidR="00DF4AEE" w:rsidRPr="00D32B74">
        <w:rPr>
          <w:rFonts w:ascii="Times New Roman" w:hAnsi="Times New Roman" w:cs="Times New Roman" w:hint="cs"/>
          <w:sz w:val="28"/>
          <w:szCs w:val="28"/>
          <w:lang w:val="kk-KZ"/>
        </w:rPr>
        <w:t xml:space="preserve">Жергілікті бюджеттердің кіріс бөлігін болжау мақсатында </w:t>
      </w:r>
      <w:r w:rsidR="006F0E2B" w:rsidRPr="00D32B74">
        <w:rPr>
          <w:rFonts w:ascii="Times New Roman" w:hAnsi="Times New Roman" w:cs="Times New Roman" w:hint="cs"/>
          <w:sz w:val="28"/>
          <w:szCs w:val="28"/>
          <w:lang w:val="kk-KZ"/>
        </w:rPr>
        <w:t>салық салу базасын нығайтудың</w:t>
      </w:r>
      <w:r w:rsidR="00DF4AEE" w:rsidRPr="00D32B74">
        <w:rPr>
          <w:rFonts w:ascii="Times New Roman" w:hAnsi="Times New Roman" w:cs="Times New Roman" w:hint="cs"/>
          <w:sz w:val="28"/>
          <w:szCs w:val="28"/>
          <w:lang w:val="kk-KZ"/>
        </w:rPr>
        <w:t xml:space="preserve"> ғылыми негізделген </w:t>
      </w:r>
      <w:r w:rsidR="006F0E2B" w:rsidRPr="00D32B74">
        <w:rPr>
          <w:rFonts w:ascii="Times New Roman" w:hAnsi="Times New Roman" w:cs="Times New Roman" w:hint="cs"/>
          <w:sz w:val="28"/>
          <w:szCs w:val="28"/>
          <w:lang w:val="kk-KZ"/>
        </w:rPr>
        <w:t>ұсыныстар әзірлеу</w:t>
      </w:r>
      <w:r w:rsidR="00DF4AEE" w:rsidRPr="00D32B74">
        <w:rPr>
          <w:rFonts w:ascii="Times New Roman" w:hAnsi="Times New Roman" w:cs="Times New Roman" w:hint="cs"/>
          <w:sz w:val="28"/>
          <w:szCs w:val="28"/>
          <w:lang w:val="kk-KZ"/>
        </w:rPr>
        <w:t xml:space="preserve"> және </w:t>
      </w:r>
      <w:r w:rsidR="006F0E2B" w:rsidRPr="00D32B74">
        <w:rPr>
          <w:rFonts w:ascii="Times New Roman" w:hAnsi="Times New Roman" w:cs="Times New Roman" w:hint="cs"/>
          <w:sz w:val="28"/>
          <w:szCs w:val="28"/>
          <w:lang w:val="kk-KZ"/>
        </w:rPr>
        <w:t>азаматтардың жергілікті бюджетті басқаруға қатысу белсенділігін арттыру бойынша</w:t>
      </w:r>
      <w:r w:rsidR="00DF4AEE" w:rsidRPr="00D32B74">
        <w:rPr>
          <w:rFonts w:ascii="Times New Roman" w:hAnsi="Times New Roman" w:cs="Times New Roman" w:hint="cs"/>
          <w:sz w:val="28"/>
          <w:szCs w:val="28"/>
          <w:lang w:val="kk-KZ"/>
        </w:rPr>
        <w:t xml:space="preserve"> ұсыныстарды әзірлеу осы диссертациялық зерттеудің негізгі бағыты болып табылады. </w:t>
      </w:r>
    </w:p>
    <w:p w14:paraId="148D7EC4" w14:textId="30762C56" w:rsidR="00FB55EC" w:rsidRPr="00D32B74" w:rsidRDefault="00FB55EC" w:rsidP="00D32B74">
      <w:pPr>
        <w:pStyle w:val="HTML"/>
        <w:shd w:val="clear" w:color="auto" w:fill="FFFFFF" w:themeFill="background1"/>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Жергілікті өзін өзі басқарудың дербес бюджетінің трансферттерге тәуелділігі, дербес бюджетті жоспарлау мен үйлестірудің тиімсіздігі, төртінші деңгейлі бюджет шығыстарының меншікті табыстармен қамтамасыз етілуінің төмендігі, бюджетті басқарумен байланысты </w:t>
      </w:r>
      <w:r w:rsidR="00AB0AA7" w:rsidRPr="00D32B74">
        <w:rPr>
          <w:rFonts w:ascii="Times New Roman" w:hAnsi="Times New Roman" w:cs="Times New Roman" w:hint="cs"/>
          <w:sz w:val="28"/>
          <w:szCs w:val="28"/>
          <w:lang w:val="kk-KZ"/>
        </w:rPr>
        <w:t>мәс</w:t>
      </w:r>
      <w:r w:rsidRPr="00D32B74">
        <w:rPr>
          <w:rFonts w:ascii="Times New Roman" w:hAnsi="Times New Roman" w:cs="Times New Roman" w:hint="cs"/>
          <w:sz w:val="28"/>
          <w:szCs w:val="28"/>
          <w:lang w:val="kk-KZ"/>
        </w:rPr>
        <w:t xml:space="preserve">елеге қатысты жергілікті тұрғындардың белсенділігінің төмендігі  осы тақырыптың қазіргі таңда өзектілігін анықтайды. </w:t>
      </w:r>
    </w:p>
    <w:p w14:paraId="1344DED3" w14:textId="77777777" w:rsidR="00DC65FA" w:rsidRPr="00D32B74" w:rsidRDefault="00DC65FA" w:rsidP="00D32B7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Диссертациялық жұмыстың өзектілігі биліктің төменгі деңгейіндегі реформалармен анықталады. Дербес бюджетін енгізу ауылдық округтердің қаржылық </w:t>
      </w:r>
      <w:r w:rsidR="00DB521B" w:rsidRPr="00D32B74">
        <w:rPr>
          <w:rFonts w:ascii="Times New Roman" w:hAnsi="Times New Roman" w:cs="Times New Roman" w:hint="cs"/>
          <w:sz w:val="28"/>
          <w:szCs w:val="28"/>
          <w:lang w:val="kk-KZ"/>
        </w:rPr>
        <w:t>қамтамасыз</w:t>
      </w:r>
      <w:r w:rsidR="00CD3074" w:rsidRPr="00D32B74">
        <w:rPr>
          <w:rFonts w:ascii="Times New Roman" w:hAnsi="Times New Roman" w:cs="Times New Roman" w:hint="cs"/>
          <w:sz w:val="28"/>
          <w:szCs w:val="28"/>
          <w:lang w:val="kk-KZ"/>
        </w:rPr>
        <w:t xml:space="preserve"> етілу</w:t>
      </w:r>
      <w:r w:rsidR="00DB521B" w:rsidRPr="00D32B74">
        <w:rPr>
          <w:rFonts w:ascii="Times New Roman" w:hAnsi="Times New Roman" w:cs="Times New Roman" w:hint="cs"/>
          <w:sz w:val="28"/>
          <w:szCs w:val="28"/>
          <w:lang w:val="kk-KZ"/>
        </w:rPr>
        <w:t>ін</w:t>
      </w:r>
      <w:r w:rsidRPr="00D32B74">
        <w:rPr>
          <w:rFonts w:ascii="Times New Roman" w:hAnsi="Times New Roman" w:cs="Times New Roman" w:hint="cs"/>
          <w:sz w:val="28"/>
          <w:szCs w:val="28"/>
          <w:lang w:val="kk-KZ"/>
        </w:rPr>
        <w:t xml:space="preserve"> </w:t>
      </w:r>
      <w:r w:rsidR="00CD3074" w:rsidRPr="00D32B74">
        <w:rPr>
          <w:rFonts w:ascii="Times New Roman" w:hAnsi="Times New Roman" w:cs="Times New Roman" w:hint="cs"/>
          <w:sz w:val="28"/>
          <w:szCs w:val="28"/>
          <w:lang w:val="kk-KZ"/>
        </w:rPr>
        <w:t>көтеруге</w:t>
      </w:r>
      <w:r w:rsidRPr="00D32B74">
        <w:rPr>
          <w:rFonts w:ascii="Times New Roman" w:hAnsi="Times New Roman" w:cs="Times New Roman" w:hint="cs"/>
          <w:sz w:val="28"/>
          <w:szCs w:val="28"/>
          <w:lang w:val="kk-KZ"/>
        </w:rPr>
        <w:t xml:space="preserve">, </w:t>
      </w:r>
      <w:r w:rsidR="00CD3074" w:rsidRPr="00D32B74">
        <w:rPr>
          <w:rFonts w:ascii="Times New Roman" w:hAnsi="Times New Roman" w:cs="Times New Roman" w:hint="cs"/>
          <w:sz w:val="28"/>
          <w:szCs w:val="28"/>
          <w:lang w:val="kk-KZ"/>
        </w:rPr>
        <w:t xml:space="preserve">жергілікті </w:t>
      </w:r>
      <w:r w:rsidRPr="00D32B74">
        <w:rPr>
          <w:rFonts w:ascii="Times New Roman" w:hAnsi="Times New Roman" w:cs="Times New Roman" w:hint="cs"/>
          <w:sz w:val="28"/>
          <w:szCs w:val="28"/>
          <w:lang w:val="kk-KZ"/>
        </w:rPr>
        <w:t xml:space="preserve">бюджет қаражатын </w:t>
      </w:r>
      <w:r w:rsidR="00CD3074" w:rsidRPr="00D32B74">
        <w:rPr>
          <w:rFonts w:ascii="Times New Roman" w:hAnsi="Times New Roman" w:cs="Times New Roman" w:hint="cs"/>
          <w:sz w:val="28"/>
          <w:szCs w:val="28"/>
          <w:lang w:val="kk-KZ"/>
        </w:rPr>
        <w:t>тұрғындардың</w:t>
      </w:r>
      <w:r w:rsidRPr="00D32B74">
        <w:rPr>
          <w:rFonts w:ascii="Times New Roman" w:hAnsi="Times New Roman" w:cs="Times New Roman" w:hint="cs"/>
          <w:sz w:val="28"/>
          <w:szCs w:val="28"/>
          <w:lang w:val="kk-KZ"/>
        </w:rPr>
        <w:t xml:space="preserve"> мүддесіне </w:t>
      </w:r>
      <w:r w:rsidR="00CD3074" w:rsidRPr="00D32B74">
        <w:rPr>
          <w:rFonts w:ascii="Times New Roman" w:hAnsi="Times New Roman" w:cs="Times New Roman" w:hint="cs"/>
          <w:sz w:val="28"/>
          <w:szCs w:val="28"/>
          <w:lang w:val="kk-KZ"/>
        </w:rPr>
        <w:t xml:space="preserve">қарай </w:t>
      </w:r>
      <w:r w:rsidRPr="00D32B74">
        <w:rPr>
          <w:rFonts w:ascii="Times New Roman" w:hAnsi="Times New Roman" w:cs="Times New Roman" w:hint="cs"/>
          <w:sz w:val="28"/>
          <w:szCs w:val="28"/>
          <w:lang w:val="kk-KZ"/>
        </w:rPr>
        <w:t xml:space="preserve">тиімді </w:t>
      </w:r>
      <w:r w:rsidR="00CD3074" w:rsidRPr="00D32B74">
        <w:rPr>
          <w:rFonts w:ascii="Times New Roman" w:hAnsi="Times New Roman" w:cs="Times New Roman" w:hint="cs"/>
          <w:sz w:val="28"/>
          <w:szCs w:val="28"/>
          <w:lang w:val="kk-KZ"/>
        </w:rPr>
        <w:t>жұмсауға және ауыл тұрғындарының</w:t>
      </w:r>
      <w:r w:rsidRPr="00D32B74">
        <w:rPr>
          <w:rFonts w:ascii="Times New Roman" w:hAnsi="Times New Roman" w:cs="Times New Roman" w:hint="cs"/>
          <w:sz w:val="28"/>
          <w:szCs w:val="28"/>
          <w:lang w:val="kk-KZ"/>
        </w:rPr>
        <w:t xml:space="preserve"> өмір сүру сапасын арттыруға мүмкіндік береді. </w:t>
      </w:r>
    </w:p>
    <w:p w14:paraId="54251247" w14:textId="2577B898" w:rsidR="00D6168A" w:rsidRPr="00D32B74" w:rsidRDefault="002D7EB4" w:rsidP="00D32B7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b/>
          <w:sz w:val="28"/>
          <w:szCs w:val="28"/>
          <w:lang w:val="kk-KZ"/>
        </w:rPr>
        <w:t>Мәселенің ғылыми</w:t>
      </w:r>
      <w:r w:rsidR="00D6168A" w:rsidRPr="00D32B74">
        <w:rPr>
          <w:rFonts w:ascii="Times New Roman" w:hAnsi="Times New Roman" w:cs="Times New Roman" w:hint="cs"/>
          <w:b/>
          <w:sz w:val="28"/>
          <w:szCs w:val="28"/>
          <w:lang w:val="kk-KZ"/>
        </w:rPr>
        <w:t xml:space="preserve"> зерттелу дәрежесі. </w:t>
      </w:r>
      <w:r w:rsidR="00D6168A" w:rsidRPr="00D32B74">
        <w:rPr>
          <w:rFonts w:ascii="Times New Roman" w:hAnsi="Times New Roman" w:cs="Times New Roman" w:hint="cs"/>
          <w:sz w:val="28"/>
          <w:szCs w:val="28"/>
          <w:lang w:val="kk-KZ"/>
        </w:rPr>
        <w:t xml:space="preserve">Жергілікті өзін өзі басқарудың дербес бюджетін қалыптастыру мәселелері көптеген ғылыми зерттеулерге негіз болды. </w:t>
      </w:r>
    </w:p>
    <w:p w14:paraId="2D3B0E87" w14:textId="2257D426" w:rsidR="00D6168A" w:rsidRPr="00B82E93" w:rsidRDefault="00D6168A" w:rsidP="00D32B7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Шетелдік авторлардан </w:t>
      </w:r>
      <w:r w:rsidR="00D93A76" w:rsidRPr="00D32B74">
        <w:rPr>
          <w:rFonts w:ascii="Times New Roman" w:hAnsi="Times New Roman" w:cs="Times New Roman" w:hint="cs"/>
          <w:sz w:val="28"/>
          <w:szCs w:val="28"/>
          <w:lang w:val="kk-KZ"/>
        </w:rPr>
        <w:t>Ardanaz M, Otálvaro-Ramír</w:t>
      </w:r>
      <w:r w:rsidR="00B82E93">
        <w:rPr>
          <w:rFonts w:ascii="Times New Roman" w:hAnsi="Times New Roman" w:cs="Times New Roman" w:hint="cs"/>
          <w:sz w:val="28"/>
          <w:szCs w:val="28"/>
          <w:lang w:val="kk-KZ"/>
        </w:rPr>
        <w:t>ez S</w:t>
      </w:r>
      <w:r w:rsidR="00D93A76" w:rsidRPr="00D32B74">
        <w:rPr>
          <w:rFonts w:ascii="Times New Roman" w:hAnsi="Times New Roman" w:cs="Times New Roman" w:hint="cs"/>
          <w:sz w:val="28"/>
          <w:szCs w:val="28"/>
          <w:lang w:val="kk-KZ"/>
        </w:rPr>
        <w:t xml:space="preserve">, </w:t>
      </w:r>
      <w:r w:rsidR="001E6FD1" w:rsidRPr="00D32B74">
        <w:rPr>
          <w:rFonts w:ascii="Times New Roman" w:hAnsi="Times New Roman" w:cs="Times New Roman" w:hint="cs"/>
          <w:sz w:val="28"/>
          <w:szCs w:val="28"/>
          <w:lang w:val="kk-KZ"/>
        </w:rPr>
        <w:t>Car</w:t>
      </w:r>
      <w:r w:rsidR="00B82E93">
        <w:rPr>
          <w:rFonts w:ascii="Times New Roman" w:hAnsi="Times New Roman" w:cs="Times New Roman" w:hint="cs"/>
          <w:sz w:val="28"/>
          <w:szCs w:val="28"/>
          <w:lang w:val="kk-KZ"/>
        </w:rPr>
        <w:t>caba A, Arrondo R, Gonzalez E</w:t>
      </w:r>
      <w:r w:rsidR="001E6FD1" w:rsidRPr="00D32B74">
        <w:rPr>
          <w:rFonts w:ascii="Times New Roman" w:hAnsi="Times New Roman" w:cs="Times New Roman" w:hint="cs"/>
          <w:sz w:val="28"/>
          <w:szCs w:val="28"/>
          <w:lang w:val="kk-KZ"/>
        </w:rPr>
        <w:t xml:space="preserve">, </w:t>
      </w:r>
      <w:r w:rsidR="00D93A76" w:rsidRPr="00D32B74">
        <w:rPr>
          <w:rFonts w:ascii="Times New Roman" w:hAnsi="Times New Roman" w:cs="Times New Roman" w:hint="cs"/>
          <w:sz w:val="28"/>
          <w:szCs w:val="28"/>
          <w:lang w:val="kk-KZ"/>
        </w:rPr>
        <w:t>L. Zhang and W. Yuan</w:t>
      </w:r>
      <w:r w:rsidR="001E6FD1" w:rsidRPr="00D32B74">
        <w:rPr>
          <w:rFonts w:ascii="Times New Roman" w:hAnsi="Times New Roman" w:cs="Times New Roman" w:hint="cs"/>
          <w:sz w:val="28"/>
          <w:szCs w:val="28"/>
          <w:lang w:val="kk-KZ"/>
        </w:rPr>
        <w:t>,</w:t>
      </w:r>
      <w:r w:rsidR="00D93A76" w:rsidRPr="00D32B74">
        <w:rPr>
          <w:rFonts w:ascii="Times New Roman" w:hAnsi="Times New Roman" w:cs="Times New Roman" w:hint="cs"/>
          <w:sz w:val="28"/>
          <w:szCs w:val="28"/>
          <w:lang w:val="kk-KZ"/>
        </w:rPr>
        <w:t xml:space="preserve"> </w:t>
      </w:r>
      <w:r w:rsidR="002505E2" w:rsidRPr="00D32B74">
        <w:rPr>
          <w:rFonts w:ascii="Times New Roman" w:hAnsi="Times New Roman" w:cs="Times New Roman" w:hint="cs"/>
          <w:sz w:val="28"/>
          <w:szCs w:val="28"/>
          <w:lang w:val="kk-KZ"/>
        </w:rPr>
        <w:t xml:space="preserve">Klobučník Michal,  Bačík </w:t>
      </w:r>
      <w:r w:rsidR="002505E2" w:rsidRPr="00B82E93">
        <w:rPr>
          <w:rFonts w:ascii="Times New Roman" w:hAnsi="Times New Roman" w:cs="Times New Roman" w:hint="cs"/>
          <w:sz w:val="28"/>
          <w:szCs w:val="28"/>
          <w:lang w:val="kk-KZ"/>
        </w:rPr>
        <w:t>Vladimír</w:t>
      </w:r>
      <w:r w:rsidR="00B82E93">
        <w:rPr>
          <w:rFonts w:ascii="Times New Roman" w:hAnsi="Times New Roman" w:cs="Times New Roman" w:hint="cs"/>
          <w:sz w:val="28"/>
          <w:szCs w:val="28"/>
          <w:lang w:val="kk-KZ"/>
        </w:rPr>
        <w:t xml:space="preserve"> </w:t>
      </w:r>
      <w:r w:rsidR="002505E2" w:rsidRPr="00B82E93">
        <w:rPr>
          <w:rFonts w:ascii="Times New Roman" w:hAnsi="Times New Roman" w:cs="Times New Roman" w:hint="cs"/>
          <w:sz w:val="28"/>
          <w:szCs w:val="28"/>
          <w:lang w:val="kk-KZ"/>
        </w:rPr>
        <w:t>, Ahrens, T., Ferry, L, Sipos A, Aaberge R</w:t>
      </w:r>
      <w:r w:rsidR="00FE4B74" w:rsidRPr="00B82E93">
        <w:rPr>
          <w:rFonts w:ascii="Times New Roman" w:hAnsi="Times New Roman" w:cs="Times New Roman" w:hint="cs"/>
          <w:sz w:val="28"/>
          <w:szCs w:val="28"/>
          <w:lang w:val="kk-KZ"/>
        </w:rPr>
        <w:t>,</w:t>
      </w:r>
      <w:r w:rsidR="00201311" w:rsidRPr="00B82E93">
        <w:rPr>
          <w:rFonts w:ascii="Times New Roman" w:hAnsi="Times New Roman" w:cs="Times New Roman" w:hint="cs"/>
          <w:sz w:val="28"/>
          <w:szCs w:val="28"/>
          <w:lang w:val="kk-KZ"/>
        </w:rPr>
        <w:t xml:space="preserve"> </w:t>
      </w:r>
      <w:r w:rsidR="002505E2" w:rsidRPr="00B82E93">
        <w:rPr>
          <w:rFonts w:ascii="Times New Roman" w:hAnsi="Times New Roman" w:cs="Times New Roman" w:hint="cs"/>
          <w:sz w:val="28"/>
          <w:szCs w:val="28"/>
          <w:lang w:val="kk-KZ"/>
        </w:rPr>
        <w:t>Eika L</w:t>
      </w:r>
      <w:r w:rsidR="00FE4B74" w:rsidRPr="00B82E93">
        <w:rPr>
          <w:rFonts w:ascii="Times New Roman" w:hAnsi="Times New Roman" w:cs="Times New Roman" w:hint="cs"/>
          <w:sz w:val="28"/>
          <w:szCs w:val="28"/>
          <w:lang w:val="kk-KZ"/>
        </w:rPr>
        <w:t>,</w:t>
      </w:r>
      <w:r w:rsidR="002505E2" w:rsidRPr="00B82E93">
        <w:rPr>
          <w:rFonts w:ascii="Times New Roman" w:hAnsi="Times New Roman" w:cs="Times New Roman" w:hint="cs"/>
          <w:sz w:val="28"/>
          <w:szCs w:val="28"/>
          <w:lang w:val="kk-KZ"/>
        </w:rPr>
        <w:t xml:space="preserve"> Akilli H., H. Serkan Akilli, Basurto M.P</w:t>
      </w:r>
      <w:r w:rsidR="00FE4B74" w:rsidRPr="00B82E93">
        <w:rPr>
          <w:rFonts w:ascii="Times New Roman" w:hAnsi="Times New Roman" w:cs="Times New Roman" w:hint="cs"/>
          <w:sz w:val="28"/>
          <w:szCs w:val="28"/>
          <w:lang w:val="kk-KZ"/>
        </w:rPr>
        <w:t>, Dupas P.,</w:t>
      </w:r>
      <w:r w:rsidR="00B82E93">
        <w:rPr>
          <w:rFonts w:ascii="Times New Roman" w:hAnsi="Times New Roman" w:cs="Times New Roman" w:hint="cs"/>
          <w:sz w:val="28"/>
          <w:szCs w:val="28"/>
          <w:lang w:val="kk-KZ"/>
        </w:rPr>
        <w:t xml:space="preserve"> Robinson J</w:t>
      </w:r>
      <w:r w:rsidR="00FE4B74" w:rsidRPr="00B82E93">
        <w:rPr>
          <w:rFonts w:ascii="Times New Roman" w:hAnsi="Times New Roman" w:cs="Times New Roman" w:hint="cs"/>
          <w:sz w:val="28"/>
          <w:szCs w:val="28"/>
          <w:lang w:val="kk-KZ"/>
        </w:rPr>
        <w:t>,</w:t>
      </w:r>
      <w:r w:rsidR="002505E2" w:rsidRPr="00B82E93">
        <w:rPr>
          <w:rFonts w:ascii="Times New Roman" w:hAnsi="Times New Roman" w:cs="Times New Roman" w:hint="cs"/>
          <w:sz w:val="28"/>
          <w:szCs w:val="28"/>
          <w:lang w:val="kk-KZ"/>
        </w:rPr>
        <w:t xml:space="preserve"> Tang W. Marin R</w:t>
      </w:r>
      <w:r w:rsidR="00D93A76" w:rsidRPr="00B82E93">
        <w:rPr>
          <w:rFonts w:ascii="Times New Roman" w:hAnsi="Times New Roman" w:cs="Times New Roman" w:hint="cs"/>
          <w:sz w:val="28"/>
          <w:szCs w:val="28"/>
          <w:lang w:val="kk-KZ"/>
        </w:rPr>
        <w:t>,</w:t>
      </w:r>
      <w:r w:rsidR="002505E2" w:rsidRPr="00B82E93">
        <w:rPr>
          <w:rFonts w:ascii="Times New Roman" w:hAnsi="Times New Roman" w:cs="Times New Roman" w:hint="cs"/>
          <w:sz w:val="28"/>
          <w:szCs w:val="28"/>
          <w:lang w:val="kk-KZ"/>
        </w:rPr>
        <w:t xml:space="preserve"> жергілікті өзін өзі басқару мәселелерін зертеген</w:t>
      </w:r>
      <w:r w:rsidR="00193C39" w:rsidRPr="00B82E93">
        <w:rPr>
          <w:rFonts w:ascii="Times New Roman" w:hAnsi="Times New Roman" w:cs="Times New Roman"/>
          <w:sz w:val="28"/>
          <w:szCs w:val="28"/>
          <w:lang w:val="kk-KZ"/>
        </w:rPr>
        <w:t>.</w:t>
      </w:r>
    </w:p>
    <w:p w14:paraId="4DA917A0" w14:textId="5C8F7B85" w:rsidR="002505E2" w:rsidRPr="00B82E93" w:rsidRDefault="002505E2" w:rsidP="00D32B7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8"/>
          <w:szCs w:val="28"/>
          <w:lang w:val="kk-KZ" w:eastAsia="ru-RU"/>
        </w:rPr>
      </w:pPr>
      <w:r w:rsidRPr="00B82E93">
        <w:rPr>
          <w:rFonts w:ascii="Times New Roman" w:hAnsi="Times New Roman" w:cs="Times New Roman" w:hint="cs"/>
          <w:sz w:val="28"/>
          <w:szCs w:val="28"/>
          <w:lang w:val="kk-KZ"/>
        </w:rPr>
        <w:t>Ресей авторларының ішінде Шульгина И. В, Дуреев С.П</w:t>
      </w:r>
      <w:r w:rsidR="00BC40DC" w:rsidRPr="00B82E93">
        <w:rPr>
          <w:rFonts w:ascii="Times New Roman" w:hAnsi="Times New Roman" w:cs="Times New Roman"/>
          <w:sz w:val="28"/>
          <w:szCs w:val="28"/>
          <w:lang w:val="kk-KZ"/>
        </w:rPr>
        <w:t>,</w:t>
      </w:r>
      <w:r w:rsidRPr="00B82E93">
        <w:rPr>
          <w:rFonts w:ascii="Times New Roman" w:eastAsia="Calibri" w:hAnsi="Times New Roman" w:cs="Times New Roman" w:hint="cs"/>
          <w:sz w:val="28"/>
          <w:szCs w:val="28"/>
          <w:lang w:val="kk-KZ" w:eastAsia="ru-RU"/>
        </w:rPr>
        <w:t xml:space="preserve"> Кожевников О.А</w:t>
      </w:r>
      <w:r w:rsidR="00BC40DC" w:rsidRPr="00B82E93">
        <w:rPr>
          <w:rFonts w:ascii="Times New Roman" w:eastAsia="Calibri" w:hAnsi="Times New Roman" w:cs="Times New Roman"/>
          <w:sz w:val="28"/>
          <w:szCs w:val="28"/>
          <w:lang w:val="kk-KZ" w:eastAsia="ru-RU"/>
        </w:rPr>
        <w:t>,</w:t>
      </w:r>
      <w:r w:rsidRPr="00B82E93">
        <w:rPr>
          <w:rFonts w:ascii="Times New Roman" w:eastAsia="Calibri" w:hAnsi="Times New Roman" w:cs="Times New Roman" w:hint="cs"/>
          <w:sz w:val="28"/>
          <w:szCs w:val="28"/>
          <w:lang w:val="kk-KZ" w:eastAsia="ru-RU"/>
        </w:rPr>
        <w:t xml:space="preserve"> Султанов Е.</w:t>
      </w:r>
      <w:r w:rsidRPr="00B82E93">
        <w:rPr>
          <w:rFonts w:ascii="Times New Roman" w:eastAsia="Calibri" w:hAnsi="Times New Roman" w:cs="Times New Roman" w:hint="cs"/>
          <w:sz w:val="28"/>
          <w:szCs w:val="28"/>
          <w:lang w:eastAsia="ru-RU"/>
        </w:rPr>
        <w:t xml:space="preserve"> </w:t>
      </w:r>
      <w:r w:rsidRPr="00B82E93">
        <w:rPr>
          <w:rFonts w:ascii="Times New Roman" w:eastAsia="Calibri" w:hAnsi="Times New Roman" w:cs="Times New Roman" w:hint="cs"/>
          <w:sz w:val="28"/>
          <w:szCs w:val="28"/>
          <w:lang w:val="kk-KZ" w:eastAsia="ru-RU"/>
        </w:rPr>
        <w:t>Б, Тепляков И.</w:t>
      </w:r>
      <w:r w:rsidRPr="00B82E93">
        <w:rPr>
          <w:rFonts w:ascii="Times New Roman" w:eastAsia="Calibri" w:hAnsi="Times New Roman" w:cs="Times New Roman" w:hint="cs"/>
          <w:sz w:val="28"/>
          <w:szCs w:val="28"/>
          <w:lang w:eastAsia="ru-RU"/>
        </w:rPr>
        <w:t xml:space="preserve"> </w:t>
      </w:r>
      <w:r w:rsidRPr="00B82E93">
        <w:rPr>
          <w:rFonts w:ascii="Times New Roman" w:eastAsia="Calibri" w:hAnsi="Times New Roman" w:cs="Times New Roman" w:hint="cs"/>
          <w:sz w:val="28"/>
          <w:szCs w:val="28"/>
          <w:lang w:val="kk-KZ" w:eastAsia="ru-RU"/>
        </w:rPr>
        <w:t>И. Войтович В.Ю</w:t>
      </w:r>
      <w:r w:rsidR="00D31398" w:rsidRPr="00B82E93">
        <w:rPr>
          <w:rFonts w:ascii="Times New Roman" w:hAnsi="Times New Roman" w:cs="Times New Roman"/>
          <w:sz w:val="28"/>
          <w:szCs w:val="28"/>
          <w:lang w:val="kk-KZ"/>
        </w:rPr>
        <w:t>,</w:t>
      </w:r>
      <w:r w:rsidRPr="00B82E93">
        <w:rPr>
          <w:rFonts w:ascii="Times New Roman" w:eastAsia="Calibri" w:hAnsi="Times New Roman" w:cs="Times New Roman" w:hint="cs"/>
          <w:sz w:val="28"/>
          <w:szCs w:val="28"/>
          <w:lang w:val="kk-KZ" w:eastAsia="ru-RU"/>
        </w:rPr>
        <w:t xml:space="preserve"> Малявкина. Н.В.   Агибалов. Ю. В, </w:t>
      </w:r>
      <w:r w:rsidRPr="00B82E93">
        <w:rPr>
          <w:rFonts w:ascii="Times New Roman" w:hAnsi="Times New Roman" w:cs="Times New Roman" w:hint="cs"/>
          <w:sz w:val="28"/>
          <w:szCs w:val="28"/>
          <w:lang w:val="kk-KZ"/>
        </w:rPr>
        <w:t>Павлов Н.В</w:t>
      </w:r>
      <w:r w:rsidRPr="00B82E93">
        <w:rPr>
          <w:rFonts w:ascii="Times New Roman" w:eastAsia="Calibri" w:hAnsi="Times New Roman" w:cs="Times New Roman" w:hint="cs"/>
          <w:sz w:val="28"/>
          <w:szCs w:val="28"/>
          <w:lang w:val="kk-KZ" w:eastAsia="ru-RU"/>
        </w:rPr>
        <w:t xml:space="preserve"> </w:t>
      </w:r>
      <w:r w:rsidR="00F03488" w:rsidRPr="00B82E93">
        <w:rPr>
          <w:rFonts w:ascii="Times New Roman" w:eastAsia="Calibri" w:hAnsi="Times New Roman" w:cs="Times New Roman" w:hint="cs"/>
          <w:sz w:val="28"/>
          <w:szCs w:val="28"/>
          <w:lang w:val="kk-KZ" w:eastAsia="ru-RU"/>
        </w:rPr>
        <w:t>жергілікті маңызы бар мәселе</w:t>
      </w:r>
      <w:r w:rsidR="004148CE" w:rsidRPr="00B82E93">
        <w:rPr>
          <w:rFonts w:ascii="Times New Roman" w:eastAsia="Calibri" w:hAnsi="Times New Roman" w:cs="Times New Roman" w:hint="cs"/>
          <w:sz w:val="28"/>
          <w:szCs w:val="28"/>
          <w:lang w:val="kk-KZ" w:eastAsia="ru-RU"/>
        </w:rPr>
        <w:t>лер</w:t>
      </w:r>
      <w:r w:rsidR="00F03488" w:rsidRPr="00B82E93">
        <w:rPr>
          <w:rFonts w:ascii="Times New Roman" w:eastAsia="Calibri" w:hAnsi="Times New Roman" w:cs="Times New Roman" w:hint="cs"/>
          <w:sz w:val="28"/>
          <w:szCs w:val="28"/>
          <w:lang w:val="kk-KZ" w:eastAsia="ru-RU"/>
        </w:rPr>
        <w:t>ді басқаруға азаматтардың қатысуын терең зерттеген.</w:t>
      </w:r>
    </w:p>
    <w:p w14:paraId="5723EAC4" w14:textId="4DED92F1" w:rsidR="00F779E7" w:rsidRPr="00D32B74" w:rsidRDefault="00F03488" w:rsidP="00D32B7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B82E93">
        <w:rPr>
          <w:rFonts w:ascii="Times New Roman" w:hAnsi="Times New Roman" w:cs="Times New Roman" w:hint="cs"/>
          <w:sz w:val="28"/>
          <w:szCs w:val="28"/>
          <w:lang w:val="kk-KZ"/>
        </w:rPr>
        <w:t>Отандық авторлардың ішінде Бурлаков Л. Н</w:t>
      </w:r>
      <w:r w:rsidR="00B82E93">
        <w:rPr>
          <w:rFonts w:ascii="Times New Roman" w:hAnsi="Times New Roman" w:cs="Times New Roman" w:hint="cs"/>
          <w:sz w:val="28"/>
          <w:szCs w:val="28"/>
          <w:lang w:val="kk-KZ"/>
        </w:rPr>
        <w:t xml:space="preserve"> </w:t>
      </w:r>
      <w:r w:rsidR="00364211" w:rsidRPr="00B82E93">
        <w:rPr>
          <w:rFonts w:ascii="Times New Roman" w:hAnsi="Times New Roman" w:cs="Times New Roman" w:hint="cs"/>
          <w:sz w:val="28"/>
          <w:szCs w:val="28"/>
          <w:lang w:val="kk-KZ"/>
        </w:rPr>
        <w:t>жергілікті өзін өзі б</w:t>
      </w:r>
      <w:r w:rsidR="00193C39" w:rsidRPr="00B82E93">
        <w:rPr>
          <w:rFonts w:ascii="Times New Roman" w:hAnsi="Times New Roman" w:cs="Times New Roman" w:hint="cs"/>
          <w:sz w:val="28"/>
          <w:szCs w:val="28"/>
          <w:lang w:val="kk-KZ"/>
        </w:rPr>
        <w:t>асқару мен аймақтық экономика м</w:t>
      </w:r>
      <w:r w:rsidR="00193C39" w:rsidRPr="00B82E93">
        <w:rPr>
          <w:rFonts w:ascii="Times New Roman" w:hAnsi="Times New Roman" w:cs="Times New Roman"/>
          <w:sz w:val="28"/>
          <w:szCs w:val="28"/>
          <w:lang w:val="kk-KZ"/>
        </w:rPr>
        <w:t>ә</w:t>
      </w:r>
      <w:r w:rsidR="00364211" w:rsidRPr="00B82E93">
        <w:rPr>
          <w:rFonts w:ascii="Times New Roman" w:hAnsi="Times New Roman" w:cs="Times New Roman" w:hint="cs"/>
          <w:sz w:val="28"/>
          <w:szCs w:val="28"/>
          <w:lang w:val="kk-KZ"/>
        </w:rPr>
        <w:t>селелерін.</w:t>
      </w:r>
      <w:r w:rsidRPr="00B82E93">
        <w:rPr>
          <w:rFonts w:ascii="Times New Roman" w:hAnsi="Times New Roman" w:cs="Times New Roman" w:hint="cs"/>
          <w:sz w:val="28"/>
          <w:szCs w:val="28"/>
          <w:lang w:val="kk-KZ"/>
        </w:rPr>
        <w:t xml:space="preserve"> </w:t>
      </w:r>
      <w:r w:rsidR="00E71DAB" w:rsidRPr="00B82E93">
        <w:rPr>
          <w:rFonts w:ascii="Times New Roman" w:hAnsi="Times New Roman" w:cs="Times New Roman" w:hint="cs"/>
          <w:sz w:val="28"/>
          <w:szCs w:val="28"/>
          <w:lang w:val="kk-KZ"/>
        </w:rPr>
        <w:t>Айтенова Ш., Жарас А</w:t>
      </w:r>
      <w:r w:rsidR="00B82E93">
        <w:rPr>
          <w:rFonts w:ascii="Times New Roman" w:hAnsi="Times New Roman" w:cs="Times New Roman" w:hint="cs"/>
          <w:sz w:val="28"/>
          <w:szCs w:val="28"/>
          <w:lang w:val="kk-KZ"/>
        </w:rPr>
        <w:t xml:space="preserve"> </w:t>
      </w:r>
      <w:r w:rsidR="00E71DAB" w:rsidRPr="00B82E93">
        <w:rPr>
          <w:rFonts w:ascii="Times New Roman" w:hAnsi="Times New Roman" w:cs="Times New Roman" w:hint="cs"/>
          <w:sz w:val="28"/>
          <w:szCs w:val="28"/>
          <w:lang w:val="kk-KZ"/>
        </w:rPr>
        <w:t xml:space="preserve">жергілікті өзін өзі басқарудың қаржылық экономикалық негіздерін, </w:t>
      </w:r>
      <w:r w:rsidR="004148CE" w:rsidRPr="00B82E93">
        <w:rPr>
          <w:rFonts w:ascii="Times New Roman" w:hAnsi="Times New Roman" w:cs="Times New Roman" w:hint="cs"/>
          <w:sz w:val="28"/>
          <w:szCs w:val="28"/>
          <w:lang w:val="kk-KZ"/>
        </w:rPr>
        <w:t>Асаубаев Р, Бокаев Б.Н</w:t>
      </w:r>
      <w:r w:rsidR="00B82E93">
        <w:rPr>
          <w:rFonts w:ascii="Times New Roman" w:hAnsi="Times New Roman" w:cs="Times New Roman" w:hint="cs"/>
          <w:sz w:val="28"/>
          <w:szCs w:val="28"/>
          <w:lang w:val="kk-KZ"/>
        </w:rPr>
        <w:t xml:space="preserve"> </w:t>
      </w:r>
      <w:r w:rsidR="00364211" w:rsidRPr="00B82E93">
        <w:rPr>
          <w:rFonts w:ascii="Times New Roman" w:hAnsi="Times New Roman" w:cs="Times New Roman" w:hint="cs"/>
          <w:sz w:val="28"/>
          <w:szCs w:val="28"/>
          <w:lang w:val="kk-KZ"/>
        </w:rPr>
        <w:t xml:space="preserve"> жергілікті өзін өзі басқарудың дамуының потенциалын</w:t>
      </w:r>
      <w:r w:rsidR="004148CE" w:rsidRPr="00B82E93">
        <w:rPr>
          <w:rFonts w:ascii="Times New Roman" w:hAnsi="Times New Roman" w:cs="Times New Roman" w:hint="cs"/>
          <w:sz w:val="28"/>
          <w:szCs w:val="28"/>
          <w:lang w:val="kk-KZ"/>
        </w:rPr>
        <w:t xml:space="preserve">, </w:t>
      </w:r>
      <w:r w:rsidR="00BC08D7" w:rsidRPr="00B82E93">
        <w:rPr>
          <w:rStyle w:val="aff1"/>
          <w:rFonts w:ascii="Times New Roman" w:hAnsi="Times New Roman" w:cs="Times New Roman" w:hint="cs"/>
          <w:sz w:val="28"/>
          <w:szCs w:val="28"/>
          <w:lang w:val="kk-KZ"/>
        </w:rPr>
        <w:t>Ж</w:t>
      </w:r>
      <w:r w:rsidR="004148CE" w:rsidRPr="00B82E93">
        <w:rPr>
          <w:rFonts w:ascii="Times New Roman" w:hAnsi="Times New Roman" w:cs="Times New Roman" w:hint="cs"/>
          <w:sz w:val="28"/>
          <w:szCs w:val="28"/>
          <w:lang w:val="kk-KZ"/>
        </w:rPr>
        <w:t>ергілікті өзін өзі ба</w:t>
      </w:r>
      <w:r w:rsidR="00BC08D7" w:rsidRPr="00B82E93">
        <w:rPr>
          <w:rFonts w:ascii="Times New Roman" w:hAnsi="Times New Roman" w:cs="Times New Roman" w:hint="cs"/>
          <w:sz w:val="28"/>
          <w:szCs w:val="28"/>
          <w:lang w:val="kk-KZ"/>
        </w:rPr>
        <w:t xml:space="preserve">сқаруды қаржылық қамтамасыз ету </w:t>
      </w:r>
      <w:r w:rsidR="004148CE" w:rsidRPr="00B82E93">
        <w:rPr>
          <w:rFonts w:ascii="Times New Roman" w:hAnsi="Times New Roman" w:cs="Times New Roman" w:hint="cs"/>
          <w:sz w:val="28"/>
          <w:szCs w:val="28"/>
          <w:lang w:val="kk-KZ"/>
        </w:rPr>
        <w:t>Исмаилова Р.А, Шиян О.В</w:t>
      </w:r>
      <w:r w:rsidR="00B82E93">
        <w:rPr>
          <w:rFonts w:ascii="Times New Roman" w:hAnsi="Times New Roman" w:cs="Times New Roman" w:hint="cs"/>
          <w:sz w:val="28"/>
          <w:szCs w:val="28"/>
          <w:lang w:val="kk-KZ"/>
        </w:rPr>
        <w:t xml:space="preserve"> </w:t>
      </w:r>
      <w:r w:rsidRPr="00B82E93">
        <w:rPr>
          <w:rFonts w:ascii="Times New Roman" w:hAnsi="Times New Roman" w:cs="Times New Roman" w:hint="cs"/>
          <w:sz w:val="28"/>
          <w:szCs w:val="28"/>
          <w:lang w:val="kk-KZ"/>
        </w:rPr>
        <w:t>еңбектерінде</w:t>
      </w:r>
      <w:r w:rsidR="00BC08D7" w:rsidRPr="00B82E93">
        <w:rPr>
          <w:rFonts w:ascii="Times New Roman" w:hAnsi="Times New Roman" w:cs="Times New Roman" w:hint="cs"/>
          <w:sz w:val="28"/>
          <w:szCs w:val="28"/>
          <w:lang w:val="kk-KZ"/>
        </w:rPr>
        <w:t xml:space="preserve"> </w:t>
      </w:r>
      <w:r w:rsidRPr="00B82E93">
        <w:rPr>
          <w:rFonts w:ascii="Times New Roman" w:hAnsi="Times New Roman" w:cs="Times New Roman" w:hint="cs"/>
          <w:sz w:val="28"/>
          <w:szCs w:val="28"/>
          <w:lang w:val="kk-KZ"/>
        </w:rPr>
        <w:t xml:space="preserve"> жергілікті өзін өзі басқару және дербес бюджетті басқарудың </w:t>
      </w:r>
      <w:r w:rsidR="00BF1EAF" w:rsidRPr="00B82E93">
        <w:rPr>
          <w:rFonts w:ascii="Times New Roman" w:hAnsi="Times New Roman" w:cs="Times New Roman" w:hint="cs"/>
          <w:sz w:val="28"/>
          <w:szCs w:val="28"/>
          <w:lang w:val="kk-KZ"/>
        </w:rPr>
        <w:t>мә</w:t>
      </w:r>
      <w:r w:rsidRPr="00B82E93">
        <w:rPr>
          <w:rFonts w:ascii="Times New Roman" w:hAnsi="Times New Roman" w:cs="Times New Roman" w:hint="cs"/>
          <w:sz w:val="28"/>
          <w:szCs w:val="28"/>
          <w:lang w:val="kk-KZ"/>
        </w:rPr>
        <w:t>селе</w:t>
      </w:r>
      <w:r w:rsidR="00364211" w:rsidRPr="00B82E93">
        <w:rPr>
          <w:rFonts w:ascii="Times New Roman" w:hAnsi="Times New Roman" w:cs="Times New Roman" w:hint="cs"/>
          <w:sz w:val="28"/>
          <w:szCs w:val="28"/>
          <w:lang w:val="kk-KZ"/>
        </w:rPr>
        <w:t>ле</w:t>
      </w:r>
      <w:r w:rsidRPr="00B82E93">
        <w:rPr>
          <w:rFonts w:ascii="Times New Roman" w:hAnsi="Times New Roman" w:cs="Times New Roman" w:hint="cs"/>
          <w:sz w:val="28"/>
          <w:szCs w:val="28"/>
          <w:lang w:val="kk-KZ"/>
        </w:rPr>
        <w:t>рі</w:t>
      </w:r>
      <w:r w:rsidR="004148CE" w:rsidRPr="00B82E93">
        <w:rPr>
          <w:rFonts w:ascii="Times New Roman" w:hAnsi="Times New Roman" w:cs="Times New Roman" w:hint="cs"/>
          <w:sz w:val="28"/>
          <w:szCs w:val="28"/>
          <w:lang w:val="kk-KZ"/>
        </w:rPr>
        <w:t>н</w:t>
      </w:r>
      <w:r w:rsidRPr="00B82E93">
        <w:rPr>
          <w:rFonts w:ascii="Times New Roman" w:hAnsi="Times New Roman" w:cs="Times New Roman" w:hint="cs"/>
          <w:sz w:val="28"/>
          <w:szCs w:val="28"/>
          <w:lang w:val="kk-KZ"/>
        </w:rPr>
        <w:t xml:space="preserve"> </w:t>
      </w:r>
      <w:r w:rsidR="00364211" w:rsidRPr="00B82E93">
        <w:rPr>
          <w:rFonts w:ascii="Times New Roman" w:hAnsi="Times New Roman" w:cs="Times New Roman" w:hint="cs"/>
          <w:sz w:val="28"/>
          <w:szCs w:val="28"/>
          <w:lang w:val="kk-KZ"/>
        </w:rPr>
        <w:t>зертейді</w:t>
      </w:r>
      <w:r w:rsidRPr="00B82E93">
        <w:rPr>
          <w:rFonts w:ascii="Times New Roman" w:hAnsi="Times New Roman" w:cs="Times New Roman" w:hint="cs"/>
          <w:sz w:val="28"/>
          <w:szCs w:val="28"/>
          <w:lang w:val="kk-KZ"/>
        </w:rPr>
        <w:t xml:space="preserve">. </w:t>
      </w:r>
      <w:r w:rsidR="00F779E7" w:rsidRPr="00B82E93">
        <w:rPr>
          <w:rFonts w:ascii="Times New Roman" w:hAnsi="Times New Roman" w:cs="Times New Roman" w:hint="cs"/>
          <w:sz w:val="28"/>
          <w:szCs w:val="28"/>
          <w:lang w:val="kk-KZ"/>
        </w:rPr>
        <w:t>Қазақстан Республикасындағы бюджет шығыстарының қ</w:t>
      </w:r>
      <w:r w:rsidR="00BF1EAF" w:rsidRPr="00B82E93">
        <w:rPr>
          <w:rFonts w:ascii="Times New Roman" w:hAnsi="Times New Roman" w:cs="Times New Roman" w:hint="cs"/>
          <w:sz w:val="28"/>
          <w:szCs w:val="28"/>
          <w:lang w:val="kk-KZ"/>
        </w:rPr>
        <w:t>алыптастырылуы, тиімділігі</w:t>
      </w:r>
      <w:r w:rsidR="00F779E7" w:rsidRPr="00B82E93">
        <w:rPr>
          <w:rFonts w:ascii="Times New Roman" w:hAnsi="Times New Roman" w:cs="Times New Roman" w:hint="cs"/>
          <w:sz w:val="28"/>
          <w:szCs w:val="28"/>
          <w:lang w:val="kk-KZ"/>
        </w:rPr>
        <w:t xml:space="preserve"> және нәтижелілігі </w:t>
      </w:r>
      <w:r w:rsidR="0097125E" w:rsidRPr="00B82E93">
        <w:rPr>
          <w:rFonts w:ascii="Times New Roman" w:hAnsi="Times New Roman" w:cs="Times New Roman" w:hint="cs"/>
          <w:sz w:val="28"/>
          <w:szCs w:val="28"/>
          <w:lang w:val="kk-KZ"/>
        </w:rPr>
        <w:t xml:space="preserve">А. Б </w:t>
      </w:r>
      <w:r w:rsidR="00F779E7" w:rsidRPr="00B82E93">
        <w:rPr>
          <w:rFonts w:ascii="Times New Roman" w:hAnsi="Times New Roman" w:cs="Times New Roman" w:hint="cs"/>
          <w:sz w:val="28"/>
          <w:szCs w:val="28"/>
          <w:lang w:val="kk-KZ"/>
        </w:rPr>
        <w:t>Зейнельгабдинмен</w:t>
      </w:r>
      <w:r w:rsidR="00B82E93">
        <w:rPr>
          <w:rFonts w:ascii="Times New Roman" w:hAnsi="Times New Roman" w:cs="Times New Roman" w:hint="cs"/>
          <w:sz w:val="28"/>
          <w:szCs w:val="28"/>
          <w:lang w:val="kk-KZ"/>
        </w:rPr>
        <w:t xml:space="preserve"> </w:t>
      </w:r>
      <w:r w:rsidR="0097125E" w:rsidRPr="00B82E93">
        <w:rPr>
          <w:rFonts w:ascii="Times New Roman" w:hAnsi="Times New Roman" w:cs="Times New Roman" w:hint="cs"/>
          <w:sz w:val="28"/>
          <w:szCs w:val="28"/>
          <w:lang w:val="kk-KZ"/>
        </w:rPr>
        <w:t xml:space="preserve"> </w:t>
      </w:r>
      <w:r w:rsidR="00F779E7" w:rsidRPr="00B82E93">
        <w:rPr>
          <w:rFonts w:ascii="Times New Roman" w:hAnsi="Times New Roman" w:cs="Times New Roman" w:hint="cs"/>
          <w:sz w:val="28"/>
          <w:szCs w:val="28"/>
          <w:lang w:val="kk-KZ"/>
        </w:rPr>
        <w:t>зерттелді</w:t>
      </w:r>
      <w:r w:rsidR="0097125E" w:rsidRPr="00B82E93">
        <w:rPr>
          <w:rFonts w:ascii="Times New Roman" w:hAnsi="Times New Roman" w:cs="Times New Roman" w:hint="cs"/>
          <w:sz w:val="28"/>
          <w:szCs w:val="28"/>
          <w:lang w:val="kk-KZ"/>
        </w:rPr>
        <w:t>.</w:t>
      </w:r>
      <w:r w:rsidR="00192E49">
        <w:rPr>
          <w:rFonts w:ascii="Times New Roman" w:hAnsi="Times New Roman" w:cs="Times New Roman"/>
          <w:sz w:val="28"/>
          <w:szCs w:val="28"/>
          <w:lang w:val="kk-KZ"/>
        </w:rPr>
        <w:t xml:space="preserve">  </w:t>
      </w:r>
    </w:p>
    <w:p w14:paraId="683DC46B" w14:textId="4422CF36" w:rsidR="00AF5216" w:rsidRPr="00D32B74" w:rsidRDefault="00F05234" w:rsidP="00D32B74">
      <w:pPr>
        <w:tabs>
          <w:tab w:val="left" w:pos="916"/>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b/>
          <w:sz w:val="28"/>
          <w:szCs w:val="28"/>
          <w:lang w:val="kk-KZ"/>
        </w:rPr>
        <w:t>Диссертациялық зерттеу жұмысының</w:t>
      </w:r>
      <w:r w:rsidR="00C06327" w:rsidRPr="00D32B74">
        <w:rPr>
          <w:rFonts w:ascii="Times New Roman" w:hAnsi="Times New Roman" w:cs="Times New Roman" w:hint="cs"/>
          <w:b/>
          <w:sz w:val="28"/>
          <w:szCs w:val="28"/>
          <w:lang w:val="kk-KZ"/>
        </w:rPr>
        <w:t xml:space="preserve"> мақсаты</w:t>
      </w:r>
      <w:r w:rsidR="00C06327" w:rsidRPr="00D32B74">
        <w:rPr>
          <w:rFonts w:ascii="Times New Roman" w:hAnsi="Times New Roman" w:cs="Times New Roman" w:hint="cs"/>
          <w:sz w:val="28"/>
          <w:szCs w:val="28"/>
          <w:lang w:val="kk-KZ"/>
        </w:rPr>
        <w:t xml:space="preserve"> </w:t>
      </w:r>
      <w:r w:rsidR="006E482F" w:rsidRPr="00D32B74">
        <w:rPr>
          <w:rFonts w:ascii="Times New Roman" w:hAnsi="Times New Roman" w:cs="Times New Roman" w:hint="cs"/>
          <w:sz w:val="28"/>
          <w:szCs w:val="28"/>
          <w:lang w:val="kk-KZ"/>
        </w:rPr>
        <w:t xml:space="preserve">- </w:t>
      </w:r>
      <w:r w:rsidR="00D34118" w:rsidRPr="00D32B74">
        <w:rPr>
          <w:rFonts w:ascii="Times New Roman" w:hAnsi="Times New Roman" w:cs="Times New Roman" w:hint="cs"/>
          <w:sz w:val="28"/>
          <w:szCs w:val="28"/>
          <w:lang w:val="kk-KZ"/>
        </w:rPr>
        <w:t>ж</w:t>
      </w:r>
      <w:r w:rsidR="000B4F07" w:rsidRPr="00D32B74">
        <w:rPr>
          <w:rFonts w:ascii="Times New Roman" w:hAnsi="Times New Roman" w:cs="Times New Roman" w:hint="cs"/>
          <w:sz w:val="28"/>
          <w:szCs w:val="28"/>
          <w:lang w:val="kk-KZ"/>
        </w:rPr>
        <w:t xml:space="preserve">ергілікті бюджеттің салық салу базасын кеңейту, бюджет қаражаттарын пайдаланудың тиімділігін арттыру, бюджетті басқаруға тұрғындардың қатысу тетігін қамтамасыз ету жолымен жергілікті өзін-өзі басқарудың дербес бюджетін жетілдіру бойынша ұсыныстар жасау. </w:t>
      </w:r>
      <w:r w:rsidR="007A4778" w:rsidRPr="00D32B74">
        <w:rPr>
          <w:rFonts w:ascii="Times New Roman" w:hAnsi="Times New Roman" w:cs="Times New Roman" w:hint="cs"/>
          <w:sz w:val="28"/>
          <w:szCs w:val="28"/>
          <w:lang w:val="kk-KZ"/>
        </w:rPr>
        <w:t xml:space="preserve">    </w:t>
      </w:r>
    </w:p>
    <w:p w14:paraId="24A51DE8" w14:textId="408FB8B5" w:rsidR="00995088" w:rsidRPr="00D32B74" w:rsidRDefault="00995088" w:rsidP="00D32B74">
      <w:pPr>
        <w:tabs>
          <w:tab w:val="left" w:pos="916"/>
        </w:tabs>
        <w:spacing w:after="0" w:line="240" w:lineRule="auto"/>
        <w:ind w:firstLine="567"/>
        <w:jc w:val="both"/>
        <w:rPr>
          <w:rFonts w:ascii="Times New Roman" w:hAnsi="Times New Roman" w:cs="Times New Roman"/>
          <w:b/>
          <w:bCs/>
          <w:sz w:val="28"/>
          <w:szCs w:val="28"/>
          <w:lang w:val="kk-KZ"/>
        </w:rPr>
      </w:pPr>
      <w:r w:rsidRPr="00D32B74">
        <w:rPr>
          <w:rFonts w:ascii="Times New Roman" w:hAnsi="Times New Roman" w:cs="Times New Roman" w:hint="cs"/>
          <w:b/>
          <w:bCs/>
          <w:sz w:val="28"/>
          <w:szCs w:val="28"/>
          <w:lang w:val="kk-KZ"/>
        </w:rPr>
        <w:t xml:space="preserve">Зерттеу </w:t>
      </w:r>
      <w:r w:rsidR="00C06327" w:rsidRPr="00D32B74">
        <w:rPr>
          <w:rFonts w:ascii="Times New Roman" w:hAnsi="Times New Roman" w:cs="Times New Roman" w:hint="cs"/>
          <w:b/>
          <w:bCs/>
          <w:sz w:val="28"/>
          <w:szCs w:val="28"/>
          <w:lang w:val="kk-KZ"/>
        </w:rPr>
        <w:t>міндеттері</w:t>
      </w:r>
    </w:p>
    <w:p w14:paraId="6D79095F" w14:textId="77777777" w:rsidR="00804F09" w:rsidRPr="00D32B74" w:rsidRDefault="000B4F07" w:rsidP="00D32B74">
      <w:pPr>
        <w:pStyle w:val="ae"/>
        <w:numPr>
          <w:ilvl w:val="0"/>
          <w:numId w:val="11"/>
        </w:numPr>
        <w:tabs>
          <w:tab w:val="left" w:pos="916"/>
        </w:tabs>
        <w:spacing w:after="0" w:line="240" w:lineRule="auto"/>
        <w:ind w:left="0"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Жергілікті өзін-өзі басқару бюджетінің базалық концепцияларын зерттеп қарастыру.</w:t>
      </w:r>
    </w:p>
    <w:p w14:paraId="47F2122F" w14:textId="77777777" w:rsidR="00D129B6" w:rsidRPr="00D32B74" w:rsidRDefault="00714208" w:rsidP="00D32B74">
      <w:pPr>
        <w:pStyle w:val="ae"/>
        <w:numPr>
          <w:ilvl w:val="0"/>
          <w:numId w:val="11"/>
        </w:numPr>
        <w:tabs>
          <w:tab w:val="left" w:pos="916"/>
        </w:tabs>
        <w:spacing w:after="0" w:line="240" w:lineRule="auto"/>
        <w:ind w:left="0"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ЖӨӨБ-</w:t>
      </w:r>
      <w:r w:rsidR="000B4F07" w:rsidRPr="00D32B74">
        <w:rPr>
          <w:rFonts w:ascii="Times New Roman" w:hAnsi="Times New Roman" w:cs="Times New Roman" w:hint="cs"/>
          <w:sz w:val="28"/>
          <w:szCs w:val="28"/>
          <w:lang w:val="kk-KZ"/>
        </w:rPr>
        <w:t>дың дербес бюджетінің ш</w:t>
      </w:r>
      <w:r w:rsidR="00D129B6" w:rsidRPr="00D32B74">
        <w:rPr>
          <w:rFonts w:ascii="Times New Roman" w:hAnsi="Times New Roman" w:cs="Times New Roman" w:hint="cs"/>
          <w:sz w:val="28"/>
          <w:szCs w:val="28"/>
          <w:lang w:val="kk-KZ"/>
        </w:rPr>
        <w:t>етелдік модельдерін зерттеу.</w:t>
      </w:r>
    </w:p>
    <w:p w14:paraId="57697546" w14:textId="2CB06AF2" w:rsidR="000B4F07" w:rsidRPr="00D32B74" w:rsidRDefault="000B4F07" w:rsidP="00D32B74">
      <w:pPr>
        <w:pStyle w:val="ae"/>
        <w:numPr>
          <w:ilvl w:val="0"/>
          <w:numId w:val="11"/>
        </w:numPr>
        <w:tabs>
          <w:tab w:val="left" w:pos="916"/>
        </w:tabs>
        <w:spacing w:after="0" w:line="240" w:lineRule="auto"/>
        <w:ind w:left="0"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Қазақстанда</w:t>
      </w:r>
      <w:r w:rsidR="002035BB" w:rsidRPr="00D32B74">
        <w:rPr>
          <w:rFonts w:ascii="Times New Roman" w:hAnsi="Times New Roman" w:cs="Times New Roman" w:hint="cs"/>
          <w:sz w:val="28"/>
          <w:szCs w:val="28"/>
          <w:lang w:val="kk-KZ"/>
        </w:rPr>
        <w:t xml:space="preserve"> төртінші дең</w:t>
      </w:r>
      <w:r w:rsidRPr="00D32B74">
        <w:rPr>
          <w:rFonts w:ascii="Times New Roman" w:hAnsi="Times New Roman" w:cs="Times New Roman" w:hint="cs"/>
          <w:sz w:val="28"/>
          <w:szCs w:val="28"/>
          <w:lang w:val="kk-KZ"/>
        </w:rPr>
        <w:t xml:space="preserve">гейлі бюджетті енгізу үрдісіне талдау жүргізу. </w:t>
      </w:r>
    </w:p>
    <w:p w14:paraId="03C4F0B3" w14:textId="77777777" w:rsidR="000B4F07" w:rsidRPr="00D32B74" w:rsidRDefault="000B4F07" w:rsidP="00D32B74">
      <w:pPr>
        <w:tabs>
          <w:tab w:val="left" w:pos="916"/>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4. </w:t>
      </w:r>
      <w:r w:rsidR="002035BB" w:rsidRPr="00D32B74">
        <w:rPr>
          <w:rFonts w:ascii="Times New Roman" w:hAnsi="Times New Roman" w:cs="Times New Roman" w:hint="cs"/>
          <w:sz w:val="28"/>
          <w:szCs w:val="28"/>
          <w:lang w:val="kk-KZ"/>
        </w:rPr>
        <w:t>Төртінші деңгейлі бюджетті</w:t>
      </w:r>
      <w:r w:rsidRPr="00D32B74">
        <w:rPr>
          <w:rFonts w:ascii="Times New Roman" w:hAnsi="Times New Roman" w:cs="Times New Roman" w:hint="cs"/>
          <w:sz w:val="28"/>
          <w:szCs w:val="28"/>
          <w:lang w:val="kk-KZ"/>
        </w:rPr>
        <w:t xml:space="preserve"> толықтыру мен басқарудың тиімді тетігін жасау. </w:t>
      </w:r>
    </w:p>
    <w:p w14:paraId="3552B694" w14:textId="77777777" w:rsidR="000B4F07" w:rsidRPr="00D32B74" w:rsidRDefault="000B4F07" w:rsidP="00D32B74">
      <w:pPr>
        <w:tabs>
          <w:tab w:val="left" w:pos="916"/>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5. Жергілікті басқаруға тұрғындарды тарту институтын қалыптастыру бойынша ұсыныстар жасау.</w:t>
      </w:r>
    </w:p>
    <w:p w14:paraId="2B9FAD51" w14:textId="4065DFB9" w:rsidR="004961D0" w:rsidRPr="00D32B74" w:rsidRDefault="004961D0" w:rsidP="00D32B74">
      <w:pPr>
        <w:tabs>
          <w:tab w:val="left" w:pos="916"/>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sz w:val="28"/>
          <w:szCs w:val="28"/>
          <w:lang w:val="kk-KZ"/>
        </w:rPr>
        <w:t>6. Коммуналдық меншікті басқару үрдісін оңтайландыру</w:t>
      </w:r>
    </w:p>
    <w:p w14:paraId="41332468" w14:textId="64ADCCF2" w:rsidR="000B4F07" w:rsidRPr="00D32B74" w:rsidRDefault="000B4F07" w:rsidP="00D32B74">
      <w:pPr>
        <w:tabs>
          <w:tab w:val="left" w:pos="916"/>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b/>
          <w:sz w:val="28"/>
          <w:szCs w:val="28"/>
          <w:lang w:val="kk-KZ"/>
        </w:rPr>
        <w:t xml:space="preserve">Зерттеу нысаны </w:t>
      </w:r>
      <w:r w:rsidRPr="00D32B74">
        <w:rPr>
          <w:rFonts w:ascii="Times New Roman" w:hAnsi="Times New Roman" w:cs="Times New Roman" w:hint="cs"/>
          <w:sz w:val="28"/>
          <w:szCs w:val="28"/>
          <w:lang w:val="kk-KZ"/>
        </w:rPr>
        <w:t>Жергілікті өзін өзі басқарудың төртінші деңгейлі бюджеті.</w:t>
      </w:r>
    </w:p>
    <w:p w14:paraId="62087F0C" w14:textId="77777777" w:rsidR="000B4F07" w:rsidRPr="00D32B74" w:rsidRDefault="000B4F07" w:rsidP="00D32B74">
      <w:pPr>
        <w:tabs>
          <w:tab w:val="left" w:pos="916"/>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b/>
          <w:sz w:val="28"/>
          <w:szCs w:val="28"/>
          <w:lang w:val="kk-KZ"/>
        </w:rPr>
        <w:t xml:space="preserve">Зерттеу пәні </w:t>
      </w:r>
      <w:r w:rsidRPr="00D32B74">
        <w:rPr>
          <w:rFonts w:ascii="Times New Roman" w:hAnsi="Times New Roman" w:cs="Times New Roman" w:hint="cs"/>
          <w:sz w:val="28"/>
          <w:szCs w:val="28"/>
          <w:lang w:val="kk-KZ"/>
        </w:rPr>
        <w:t>Жергілікті өзін өзі басқарудың дербес бюдже</w:t>
      </w:r>
      <w:r w:rsidR="008B356F" w:rsidRPr="00D32B74">
        <w:rPr>
          <w:rFonts w:ascii="Times New Roman" w:hAnsi="Times New Roman" w:cs="Times New Roman" w:hint="cs"/>
          <w:sz w:val="28"/>
          <w:szCs w:val="28"/>
          <w:lang w:val="kk-KZ"/>
        </w:rPr>
        <w:t>тін қалыптастыру мен орындау ба</w:t>
      </w:r>
      <w:r w:rsidRPr="00D32B74">
        <w:rPr>
          <w:rFonts w:ascii="Times New Roman" w:hAnsi="Times New Roman" w:cs="Times New Roman" w:hint="cs"/>
          <w:sz w:val="28"/>
          <w:szCs w:val="28"/>
          <w:lang w:val="kk-KZ"/>
        </w:rPr>
        <w:t xml:space="preserve">рысында пайда болатын құқықтық, әлеуметтік экономикалық қатынастар жиынтығы және осы үрдісті реттеу тетіктері. </w:t>
      </w:r>
    </w:p>
    <w:p w14:paraId="5AE74B59" w14:textId="77777777" w:rsidR="00F265EE" w:rsidRPr="00D32B74" w:rsidRDefault="00543B61" w:rsidP="00D32B74">
      <w:pPr>
        <w:tabs>
          <w:tab w:val="left" w:pos="916"/>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b/>
          <w:sz w:val="28"/>
          <w:szCs w:val="28"/>
          <w:lang w:val="kk-KZ"/>
        </w:rPr>
        <w:t>Зерттеу жұмысының т</w:t>
      </w:r>
      <w:r w:rsidR="000B4F07" w:rsidRPr="00D32B74">
        <w:rPr>
          <w:rFonts w:ascii="Times New Roman" w:hAnsi="Times New Roman" w:cs="Times New Roman" w:hint="cs"/>
          <w:b/>
          <w:sz w:val="28"/>
          <w:szCs w:val="28"/>
          <w:lang w:val="kk-KZ"/>
        </w:rPr>
        <w:t xml:space="preserve">еориялық </w:t>
      </w:r>
      <w:r w:rsidRPr="00D32B74">
        <w:rPr>
          <w:rFonts w:ascii="Times New Roman" w:hAnsi="Times New Roman" w:cs="Times New Roman" w:hint="cs"/>
          <w:b/>
          <w:sz w:val="28"/>
          <w:szCs w:val="28"/>
          <w:lang w:val="kk-KZ"/>
        </w:rPr>
        <w:t>және әдіснамалық негіздері</w:t>
      </w:r>
      <w:r w:rsidR="000B002E" w:rsidRPr="00D32B74">
        <w:rPr>
          <w:rFonts w:ascii="Times New Roman" w:hAnsi="Times New Roman" w:cs="Times New Roman" w:hint="cs"/>
          <w:b/>
          <w:sz w:val="28"/>
          <w:szCs w:val="28"/>
          <w:lang w:val="kk-KZ"/>
        </w:rPr>
        <w:t>н</w:t>
      </w:r>
      <w:r w:rsidR="00413F13" w:rsidRPr="00D32B74">
        <w:rPr>
          <w:rFonts w:ascii="Times New Roman" w:hAnsi="Times New Roman" w:cs="Times New Roman" w:hint="cs"/>
          <w:b/>
          <w:sz w:val="28"/>
          <w:szCs w:val="28"/>
          <w:lang w:val="kk-KZ"/>
        </w:rPr>
        <w:t xml:space="preserve"> </w:t>
      </w:r>
      <w:r w:rsidR="00413F13" w:rsidRPr="00D32B74">
        <w:rPr>
          <w:rFonts w:ascii="Times New Roman" w:hAnsi="Times New Roman" w:cs="Times New Roman" w:hint="cs"/>
          <w:sz w:val="28"/>
          <w:szCs w:val="28"/>
          <w:lang w:val="kk-KZ"/>
        </w:rPr>
        <w:t xml:space="preserve">жергілікті өзін өзі басқару саласындағы отандық және шетелдік ғалымдардың ғылыми зерттеулері құрайды. Әдістемелік негізін Қазақстанда жергілікті өзін өзі басқарудың дербес бюджетін енгізу кезеңдеріне жүргізілген талдау құрайды. </w:t>
      </w:r>
      <w:r w:rsidR="00F265EE" w:rsidRPr="00D32B74">
        <w:rPr>
          <w:rFonts w:ascii="Times New Roman" w:hAnsi="Times New Roman" w:cs="Times New Roman" w:hint="cs"/>
          <w:sz w:val="28"/>
          <w:szCs w:val="28"/>
          <w:lang w:val="kk-KZ"/>
        </w:rPr>
        <w:t>Базалық концепцияларды зерттеу, ә</w:t>
      </w:r>
      <w:r w:rsidR="00F265EE" w:rsidRPr="00D32B74">
        <w:rPr>
          <w:rFonts w:ascii="Times New Roman" w:hAnsi="Times New Roman" w:cs="Times New Roman" w:hint="cs"/>
          <w:bCs/>
          <w:spacing w:val="2"/>
          <w:sz w:val="28"/>
          <w:szCs w:val="28"/>
          <w:lang w:val="kk-KZ"/>
        </w:rPr>
        <w:t>деби шолуды жүргізу</w:t>
      </w:r>
      <w:r w:rsidR="00F265EE" w:rsidRPr="00D32B74">
        <w:rPr>
          <w:rFonts w:ascii="Times New Roman" w:hAnsi="Times New Roman" w:cs="Times New Roman" w:hint="cs"/>
          <w:sz w:val="28"/>
          <w:szCs w:val="28"/>
          <w:lang w:val="kk-KZ"/>
        </w:rPr>
        <w:t xml:space="preserve"> үшін теориялық зерттеу әдістері, жүйелік, жалпылау тәсілдері қолданылды.</w:t>
      </w:r>
    </w:p>
    <w:p w14:paraId="4A46EEB1" w14:textId="361FF874" w:rsidR="00F265EE" w:rsidRPr="00D32B74" w:rsidRDefault="00F265EE" w:rsidP="00D32B74">
      <w:pPr>
        <w:tabs>
          <w:tab w:val="left" w:pos="916"/>
        </w:tabs>
        <w:spacing w:after="0" w:line="240" w:lineRule="auto"/>
        <w:ind w:firstLine="567"/>
        <w:jc w:val="both"/>
        <w:rPr>
          <w:rFonts w:ascii="Times New Roman" w:hAnsi="Times New Roman" w:cs="Times New Roman"/>
          <w:bCs/>
          <w:spacing w:val="2"/>
          <w:sz w:val="28"/>
          <w:szCs w:val="28"/>
          <w:lang w:val="kk-KZ"/>
        </w:rPr>
      </w:pPr>
      <w:r w:rsidRPr="00D32B74">
        <w:rPr>
          <w:rFonts w:ascii="Times New Roman" w:hAnsi="Times New Roman" w:cs="Times New Roman" w:hint="cs"/>
          <w:sz w:val="28"/>
          <w:szCs w:val="28"/>
          <w:lang w:val="kk-KZ"/>
        </w:rPr>
        <w:t>Жергілікті өзін өзі басқарудың дербес бюджетін енгізудің жағдайы</w:t>
      </w:r>
      <w:r w:rsidR="00AC7666" w:rsidRPr="00D32B74">
        <w:rPr>
          <w:rFonts w:ascii="Times New Roman" w:hAnsi="Times New Roman" w:cs="Times New Roman" w:hint="cs"/>
          <w:sz w:val="28"/>
          <w:szCs w:val="28"/>
          <w:lang w:val="kk-KZ"/>
        </w:rPr>
        <w:t xml:space="preserve"> мен</w:t>
      </w:r>
      <w:r w:rsidRPr="00D32B74">
        <w:rPr>
          <w:rFonts w:ascii="Times New Roman" w:hAnsi="Times New Roman" w:cs="Times New Roman" w:hint="cs"/>
          <w:sz w:val="28"/>
          <w:szCs w:val="28"/>
          <w:lang w:val="kk-KZ"/>
        </w:rPr>
        <w:t xml:space="preserve"> </w:t>
      </w:r>
      <w:r w:rsidRPr="00D32B74">
        <w:rPr>
          <w:rFonts w:ascii="Times New Roman" w:hAnsi="Times New Roman" w:cs="Times New Roman" w:hint="cs"/>
          <w:bCs/>
          <w:spacing w:val="2"/>
          <w:sz w:val="28"/>
          <w:szCs w:val="28"/>
          <w:lang w:val="kk-KZ"/>
        </w:rPr>
        <w:t>төртінші деңгейлі бюджет кірістері мен шығыстарын талдау үшін Түркістан облысы</w:t>
      </w:r>
      <w:r w:rsidR="00894725" w:rsidRPr="00D32B74">
        <w:rPr>
          <w:rFonts w:ascii="Times New Roman" w:hAnsi="Times New Roman" w:cs="Times New Roman" w:hint="cs"/>
          <w:bCs/>
          <w:spacing w:val="2"/>
          <w:sz w:val="28"/>
          <w:szCs w:val="28"/>
          <w:lang w:val="kk-KZ"/>
        </w:rPr>
        <w:t xml:space="preserve"> ауылдық бюджеттерінің 2018-202</w:t>
      </w:r>
      <w:r w:rsidR="00894725" w:rsidRPr="00D32B74">
        <w:rPr>
          <w:rFonts w:ascii="Times New Roman" w:hAnsi="Times New Roman" w:cs="Times New Roman"/>
          <w:bCs/>
          <w:spacing w:val="2"/>
          <w:sz w:val="28"/>
          <w:szCs w:val="28"/>
          <w:lang w:val="kk-KZ"/>
        </w:rPr>
        <w:t>3</w:t>
      </w:r>
      <w:r w:rsidRPr="00D32B74">
        <w:rPr>
          <w:rFonts w:ascii="Times New Roman" w:hAnsi="Times New Roman" w:cs="Times New Roman" w:hint="cs"/>
          <w:bCs/>
          <w:spacing w:val="2"/>
          <w:sz w:val="28"/>
          <w:szCs w:val="28"/>
          <w:lang w:val="kk-KZ"/>
        </w:rPr>
        <w:t xml:space="preserve"> жылдар</w:t>
      </w:r>
      <w:r w:rsidR="00AC7666" w:rsidRPr="00D32B74">
        <w:rPr>
          <w:rFonts w:ascii="Times New Roman" w:hAnsi="Times New Roman" w:cs="Times New Roman" w:hint="cs"/>
          <w:bCs/>
          <w:spacing w:val="2"/>
          <w:sz w:val="28"/>
          <w:szCs w:val="28"/>
          <w:lang w:val="kk-KZ"/>
        </w:rPr>
        <w:t xml:space="preserve"> аралығындағы</w:t>
      </w:r>
      <w:r w:rsidRPr="00D32B74">
        <w:rPr>
          <w:rFonts w:ascii="Times New Roman" w:hAnsi="Times New Roman" w:cs="Times New Roman" w:hint="cs"/>
          <w:bCs/>
          <w:spacing w:val="2"/>
          <w:sz w:val="28"/>
          <w:szCs w:val="28"/>
          <w:lang w:val="kk-KZ"/>
        </w:rPr>
        <w:t xml:space="preserve"> көрсеткіштерін экономикалық талдау (көлденең және тік талдау)</w:t>
      </w:r>
      <w:r w:rsidR="00204E7D" w:rsidRPr="00D32B74">
        <w:rPr>
          <w:rFonts w:ascii="Times New Roman" w:hAnsi="Times New Roman" w:cs="Times New Roman"/>
          <w:bCs/>
          <w:spacing w:val="2"/>
          <w:sz w:val="28"/>
          <w:szCs w:val="28"/>
          <w:lang w:val="kk-KZ"/>
        </w:rPr>
        <w:t>, корреляциялық, трендтік талдау</w:t>
      </w:r>
      <w:r w:rsidRPr="00D32B74">
        <w:rPr>
          <w:rFonts w:ascii="Times New Roman" w:hAnsi="Times New Roman" w:cs="Times New Roman" w:hint="cs"/>
          <w:bCs/>
          <w:spacing w:val="2"/>
          <w:sz w:val="28"/>
          <w:szCs w:val="28"/>
          <w:lang w:val="kk-KZ"/>
        </w:rPr>
        <w:t xml:space="preserve"> әдістері пайдаланылды.</w:t>
      </w:r>
    </w:p>
    <w:p w14:paraId="566E4D9A" w14:textId="6927B9C4" w:rsidR="004254AA" w:rsidRPr="00D32B74" w:rsidRDefault="00F94E0C" w:rsidP="00D32B74">
      <w:pPr>
        <w:tabs>
          <w:tab w:val="left" w:pos="916"/>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shd w:val="clear" w:color="auto" w:fill="FFFFFF" w:themeFill="background1"/>
          <w:lang w:val="kk-KZ"/>
        </w:rPr>
        <w:t>Төртінші де</w:t>
      </w:r>
      <w:r w:rsidR="00204E7D" w:rsidRPr="00D32B74">
        <w:rPr>
          <w:rFonts w:ascii="Times New Roman" w:hAnsi="Times New Roman" w:cs="Times New Roman"/>
          <w:sz w:val="28"/>
          <w:szCs w:val="28"/>
          <w:shd w:val="clear" w:color="auto" w:fill="FFFFFF" w:themeFill="background1"/>
          <w:lang w:val="kk-KZ"/>
        </w:rPr>
        <w:t>ң</w:t>
      </w:r>
      <w:r w:rsidRPr="00D32B74">
        <w:rPr>
          <w:rFonts w:ascii="Times New Roman" w:hAnsi="Times New Roman" w:cs="Times New Roman" w:hint="cs"/>
          <w:sz w:val="28"/>
          <w:szCs w:val="28"/>
          <w:shd w:val="clear" w:color="auto" w:fill="FFFFFF" w:themeFill="background1"/>
          <w:lang w:val="kk-KZ"/>
        </w:rPr>
        <w:t>ігейлі бюджеттің тиімділігін бағалау үшін эксперттік интервью (әкімдер және басқа да эксперт мамандар 30</w:t>
      </w:r>
      <w:r w:rsidR="004254AA" w:rsidRPr="00D32B74">
        <w:rPr>
          <w:rFonts w:ascii="Times New Roman" w:hAnsi="Times New Roman" w:cs="Times New Roman" w:hint="cs"/>
          <w:sz w:val="28"/>
          <w:szCs w:val="28"/>
          <w:shd w:val="clear" w:color="auto" w:fill="FFFFFF" w:themeFill="background1"/>
          <w:lang w:val="kk-KZ"/>
        </w:rPr>
        <w:t>)</w:t>
      </w:r>
      <w:r w:rsidRPr="00D32B74">
        <w:rPr>
          <w:rFonts w:ascii="Times New Roman" w:hAnsi="Times New Roman" w:cs="Times New Roman" w:hint="cs"/>
          <w:sz w:val="28"/>
          <w:szCs w:val="28"/>
          <w:shd w:val="clear" w:color="auto" w:fill="FFFFFF" w:themeFill="background1"/>
          <w:lang w:val="kk-KZ"/>
        </w:rPr>
        <w:t xml:space="preserve"> </w:t>
      </w:r>
      <w:r w:rsidR="00AC7666" w:rsidRPr="00D32B74">
        <w:rPr>
          <w:rFonts w:ascii="Times New Roman" w:hAnsi="Times New Roman" w:cs="Times New Roman" w:hint="cs"/>
          <w:sz w:val="28"/>
          <w:szCs w:val="28"/>
          <w:shd w:val="clear" w:color="auto" w:fill="FFFFFF" w:themeFill="background1"/>
          <w:lang w:val="kk-KZ"/>
        </w:rPr>
        <w:t>азаматтардың жергілікті бюджетті</w:t>
      </w:r>
      <w:r w:rsidRPr="00D32B74">
        <w:rPr>
          <w:rFonts w:ascii="Times New Roman" w:hAnsi="Times New Roman" w:cs="Times New Roman" w:hint="cs"/>
          <w:sz w:val="28"/>
          <w:szCs w:val="28"/>
          <w:shd w:val="clear" w:color="auto" w:fill="FFFFFF" w:themeFill="background1"/>
          <w:lang w:val="kk-KZ"/>
        </w:rPr>
        <w:t xml:space="preserve"> басқару үрдісіне </w:t>
      </w:r>
      <w:r w:rsidR="00AC7666" w:rsidRPr="00D32B74">
        <w:rPr>
          <w:rFonts w:ascii="Times New Roman" w:hAnsi="Times New Roman" w:cs="Times New Roman" w:hint="cs"/>
          <w:sz w:val="28"/>
          <w:szCs w:val="28"/>
          <w:shd w:val="clear" w:color="auto" w:fill="FFFFFF" w:themeFill="background1"/>
          <w:lang w:val="kk-KZ"/>
        </w:rPr>
        <w:t>қатысу деңгейін</w:t>
      </w:r>
      <w:r w:rsidRPr="00D32B74">
        <w:rPr>
          <w:rFonts w:ascii="Times New Roman" w:hAnsi="Times New Roman" w:cs="Times New Roman" w:hint="cs"/>
          <w:sz w:val="28"/>
          <w:szCs w:val="28"/>
          <w:shd w:val="clear" w:color="auto" w:fill="FFFFFF" w:themeFill="background1"/>
          <w:lang w:val="kk-KZ"/>
        </w:rPr>
        <w:t xml:space="preserve"> анықтау үшін, жергілікті өзін өзі басқару органдары қызметінің тиімділігін бағалау үшін</w:t>
      </w:r>
      <w:r w:rsidR="00CA4CDA" w:rsidRPr="00D32B74">
        <w:rPr>
          <w:rFonts w:ascii="Times New Roman" w:hAnsi="Times New Roman" w:cs="Times New Roman" w:hint="cs"/>
          <w:sz w:val="28"/>
          <w:szCs w:val="28"/>
          <w:shd w:val="clear" w:color="auto" w:fill="FFFFFF" w:themeFill="background1"/>
          <w:lang w:val="kk-KZ"/>
        </w:rPr>
        <w:t xml:space="preserve"> ауылдық округ тұрғындары арасында</w:t>
      </w:r>
      <w:r w:rsidRPr="00D32B74">
        <w:rPr>
          <w:rFonts w:ascii="Times New Roman" w:hAnsi="Times New Roman" w:cs="Times New Roman" w:hint="cs"/>
          <w:sz w:val="28"/>
          <w:szCs w:val="28"/>
          <w:shd w:val="clear" w:color="auto" w:fill="FFFFFF" w:themeFill="background1"/>
          <w:lang w:val="kk-KZ"/>
        </w:rPr>
        <w:t xml:space="preserve"> социологиялық сұрастыру (150-200)</w:t>
      </w:r>
      <w:r w:rsidR="00AC7666" w:rsidRPr="00D32B74">
        <w:rPr>
          <w:rFonts w:ascii="Times New Roman" w:hAnsi="Times New Roman" w:cs="Times New Roman" w:hint="cs"/>
          <w:sz w:val="28"/>
          <w:szCs w:val="28"/>
          <w:shd w:val="clear" w:color="auto" w:fill="FFFFFF" w:themeFill="background1"/>
          <w:lang w:val="kk-KZ"/>
        </w:rPr>
        <w:t xml:space="preserve"> жүргізіліп,</w:t>
      </w:r>
      <w:r w:rsidR="004254AA" w:rsidRPr="00D32B74">
        <w:rPr>
          <w:rFonts w:ascii="Times New Roman" w:hAnsi="Times New Roman" w:cs="Times New Roman" w:hint="cs"/>
          <w:bCs/>
          <w:spacing w:val="2"/>
          <w:sz w:val="28"/>
          <w:szCs w:val="28"/>
          <w:shd w:val="clear" w:color="auto" w:fill="FFFFFF" w:themeFill="background1"/>
          <w:lang w:val="kk-KZ"/>
        </w:rPr>
        <w:t xml:space="preserve"> </w:t>
      </w:r>
      <w:r w:rsidR="00204E7D" w:rsidRPr="00D32B74">
        <w:rPr>
          <w:rFonts w:ascii="Times New Roman" w:hAnsi="Times New Roman" w:cs="Times New Roman"/>
          <w:bCs/>
          <w:spacing w:val="2"/>
          <w:sz w:val="28"/>
          <w:szCs w:val="28"/>
          <w:shd w:val="clear" w:color="auto" w:fill="FFFFFF" w:themeFill="background1"/>
          <w:lang w:val="kk-KZ"/>
        </w:rPr>
        <w:t>регрессиялық, с</w:t>
      </w:r>
      <w:r w:rsidR="00F265EE" w:rsidRPr="00D32B74">
        <w:rPr>
          <w:rFonts w:ascii="Times New Roman" w:hAnsi="Times New Roman" w:cs="Times New Roman" w:hint="cs"/>
          <w:bCs/>
          <w:spacing w:val="2"/>
          <w:sz w:val="28"/>
          <w:szCs w:val="28"/>
          <w:shd w:val="clear" w:color="auto" w:fill="FFFFFF" w:themeFill="background1"/>
          <w:lang w:val="kk-KZ"/>
        </w:rPr>
        <w:t>апалы және</w:t>
      </w:r>
      <w:r w:rsidR="00F265EE" w:rsidRPr="00D32B74">
        <w:rPr>
          <w:rFonts w:ascii="Times New Roman" w:hAnsi="Times New Roman" w:cs="Times New Roman" w:hint="cs"/>
          <w:bCs/>
          <w:spacing w:val="2"/>
          <w:sz w:val="28"/>
          <w:szCs w:val="28"/>
          <w:lang w:val="kk-KZ"/>
        </w:rPr>
        <w:t xml:space="preserve"> сандық зерттеу әдістерін пайдалана отырып</w:t>
      </w:r>
      <w:r w:rsidR="00AC7666" w:rsidRPr="00D32B74">
        <w:rPr>
          <w:rFonts w:ascii="Times New Roman" w:hAnsi="Times New Roman" w:cs="Times New Roman" w:hint="cs"/>
          <w:bCs/>
          <w:spacing w:val="2"/>
          <w:sz w:val="28"/>
          <w:szCs w:val="28"/>
          <w:lang w:val="kk-KZ"/>
        </w:rPr>
        <w:t xml:space="preserve"> талдау жасалды.</w:t>
      </w:r>
      <w:r w:rsidR="00F265EE" w:rsidRPr="00D32B74">
        <w:rPr>
          <w:rFonts w:ascii="Times New Roman" w:hAnsi="Times New Roman" w:cs="Times New Roman" w:hint="cs"/>
          <w:bCs/>
          <w:spacing w:val="2"/>
          <w:sz w:val="28"/>
          <w:szCs w:val="28"/>
          <w:lang w:val="kk-KZ"/>
        </w:rPr>
        <w:t xml:space="preserve"> </w:t>
      </w:r>
      <w:r w:rsidR="00413F13" w:rsidRPr="00D32B74">
        <w:rPr>
          <w:rFonts w:ascii="Times New Roman" w:hAnsi="Times New Roman" w:cs="Times New Roman" w:hint="cs"/>
          <w:sz w:val="28"/>
          <w:szCs w:val="28"/>
          <w:lang w:val="kk-KZ"/>
        </w:rPr>
        <w:t xml:space="preserve"> </w:t>
      </w:r>
    </w:p>
    <w:p w14:paraId="0B2FBAD1" w14:textId="77777777" w:rsidR="004254AA" w:rsidRPr="00D32B74" w:rsidRDefault="004254AA" w:rsidP="00D32B74">
      <w:pPr>
        <w:pStyle w:val="a3"/>
        <w:shd w:val="clear" w:color="auto" w:fill="FFFFFF"/>
        <w:tabs>
          <w:tab w:val="left" w:pos="916"/>
        </w:tabs>
        <w:spacing w:before="0" w:beforeAutospacing="0" w:after="0" w:afterAutospacing="0"/>
        <w:ind w:firstLine="567"/>
        <w:jc w:val="both"/>
        <w:textAlignment w:val="baseline"/>
        <w:rPr>
          <w:bCs/>
          <w:spacing w:val="2"/>
          <w:sz w:val="28"/>
          <w:szCs w:val="28"/>
          <w:lang w:val="kk-KZ"/>
        </w:rPr>
      </w:pPr>
      <w:r w:rsidRPr="00D32B74">
        <w:rPr>
          <w:rFonts w:hint="cs"/>
          <w:bCs/>
          <w:spacing w:val="2"/>
          <w:sz w:val="28"/>
          <w:szCs w:val="28"/>
          <w:lang w:val="kk-KZ"/>
        </w:rPr>
        <w:t xml:space="preserve">Зерттеудің әдіснамалық негізін ҚР Қаржы министрлігінің, ҚР Ұлттық экономика министрлігінің төртінші деңгейдегі бюджет туралы ресми материалдары, шетелдік және отандық ғалымдардың еңбектері құрады. </w:t>
      </w:r>
    </w:p>
    <w:p w14:paraId="7AFEE452" w14:textId="7A9C4DE8" w:rsidR="000B4F07" w:rsidRPr="00D32B74" w:rsidRDefault="008A4198" w:rsidP="00D32B74">
      <w:pPr>
        <w:tabs>
          <w:tab w:val="left" w:pos="916"/>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b/>
          <w:sz w:val="28"/>
          <w:szCs w:val="28"/>
          <w:lang w:val="kk-KZ"/>
        </w:rPr>
        <w:t xml:space="preserve">Теориялық маңыздылығы </w:t>
      </w:r>
      <w:r w:rsidR="000B4F07" w:rsidRPr="00D32B74">
        <w:rPr>
          <w:rFonts w:ascii="Times New Roman" w:hAnsi="Times New Roman" w:cs="Times New Roman" w:hint="cs"/>
          <w:sz w:val="28"/>
          <w:szCs w:val="28"/>
          <w:lang w:val="kk-KZ"/>
        </w:rPr>
        <w:t xml:space="preserve">Жергілікті өзін-өзі басқарудың дербес төртінші деңгейлі бюджетін қалыптастыру </w:t>
      </w:r>
      <w:r w:rsidR="008B356F" w:rsidRPr="00D32B74">
        <w:rPr>
          <w:rFonts w:ascii="Times New Roman" w:hAnsi="Times New Roman" w:cs="Times New Roman" w:hint="cs"/>
          <w:sz w:val="28"/>
          <w:szCs w:val="28"/>
          <w:lang w:val="kk-KZ"/>
        </w:rPr>
        <w:t>м</w:t>
      </w:r>
      <w:r w:rsidR="00A706C0" w:rsidRPr="00D32B74">
        <w:rPr>
          <w:rFonts w:ascii="Times New Roman" w:hAnsi="Times New Roman" w:cs="Times New Roman" w:hint="cs"/>
          <w:sz w:val="28"/>
          <w:szCs w:val="28"/>
          <w:lang w:val="kk-KZ"/>
        </w:rPr>
        <w:t>әселелері</w:t>
      </w:r>
      <w:r w:rsidR="000B4F07" w:rsidRPr="00D32B74">
        <w:rPr>
          <w:rFonts w:ascii="Times New Roman" w:hAnsi="Times New Roman" w:cs="Times New Roman" w:hint="cs"/>
          <w:sz w:val="28"/>
          <w:szCs w:val="28"/>
          <w:lang w:val="kk-KZ"/>
        </w:rPr>
        <w:t>, ауқымды теориялық зерттеулерді қажет етеді.</w:t>
      </w:r>
    </w:p>
    <w:p w14:paraId="1F8A0C63" w14:textId="77777777" w:rsidR="00FB6451" w:rsidRPr="00D32B74" w:rsidRDefault="00C06327" w:rsidP="00D32B74">
      <w:pPr>
        <w:tabs>
          <w:tab w:val="left" w:pos="916"/>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b/>
          <w:sz w:val="28"/>
          <w:szCs w:val="28"/>
          <w:lang w:val="kk-KZ"/>
        </w:rPr>
        <w:t xml:space="preserve">Жұмыстың ғылыми жаңалығы  </w:t>
      </w:r>
      <w:r w:rsidRPr="00D32B74">
        <w:rPr>
          <w:rFonts w:ascii="Times New Roman" w:hAnsi="Times New Roman" w:cs="Times New Roman" w:hint="cs"/>
          <w:sz w:val="28"/>
          <w:szCs w:val="28"/>
          <w:lang w:val="kk-KZ"/>
        </w:rPr>
        <w:t xml:space="preserve">Қазақстан Республикасындағы </w:t>
      </w:r>
      <w:r w:rsidR="0074629F" w:rsidRPr="00D32B74">
        <w:rPr>
          <w:rFonts w:ascii="Times New Roman" w:hAnsi="Times New Roman" w:cs="Times New Roman" w:hint="cs"/>
          <w:sz w:val="28"/>
          <w:szCs w:val="28"/>
          <w:lang w:val="kk-KZ"/>
        </w:rPr>
        <w:t>ЖӨӨБ</w:t>
      </w:r>
      <w:r w:rsidRPr="00D32B74">
        <w:rPr>
          <w:rFonts w:ascii="Times New Roman" w:hAnsi="Times New Roman" w:cs="Times New Roman" w:hint="cs"/>
          <w:sz w:val="28"/>
          <w:szCs w:val="28"/>
          <w:lang w:val="kk-KZ"/>
        </w:rPr>
        <w:t xml:space="preserve"> органдарының (ауыл әкімшіліктерінің) төртінші деңгейлі жергілікті бюджетін дербес қалыптастыруға бағытталған өзекті ғылыми </w:t>
      </w:r>
      <w:r w:rsidR="008B356F" w:rsidRPr="00D32B74">
        <w:rPr>
          <w:rFonts w:ascii="Times New Roman" w:hAnsi="Times New Roman" w:cs="Times New Roman" w:hint="cs"/>
          <w:sz w:val="28"/>
          <w:szCs w:val="28"/>
          <w:lang w:val="kk-KZ"/>
        </w:rPr>
        <w:t>м</w:t>
      </w:r>
      <w:r w:rsidR="00F00D00" w:rsidRPr="00D32B74">
        <w:rPr>
          <w:rFonts w:ascii="Times New Roman" w:hAnsi="Times New Roman" w:cs="Times New Roman" w:hint="cs"/>
          <w:sz w:val="28"/>
          <w:szCs w:val="28"/>
          <w:lang w:val="kk-KZ"/>
        </w:rPr>
        <w:t>әселелерді</w:t>
      </w:r>
      <w:r w:rsidRPr="00D32B74">
        <w:rPr>
          <w:rFonts w:ascii="Times New Roman" w:hAnsi="Times New Roman" w:cs="Times New Roman" w:hint="cs"/>
          <w:sz w:val="28"/>
          <w:szCs w:val="28"/>
          <w:lang w:val="kk-KZ"/>
        </w:rPr>
        <w:t xml:space="preserve"> шешуге бағытталған теориялық және қолданбалы жаңа идеялар ұсыну</w:t>
      </w:r>
      <w:r w:rsidR="00CD3003" w:rsidRPr="00D32B74">
        <w:rPr>
          <w:rFonts w:ascii="Times New Roman" w:hAnsi="Times New Roman" w:cs="Times New Roman" w:hint="cs"/>
          <w:sz w:val="28"/>
          <w:szCs w:val="28"/>
          <w:lang w:val="kk-KZ"/>
        </w:rPr>
        <w:t>. Тиімді шетелдік және отандық тәжірибе</w:t>
      </w:r>
      <w:r w:rsidR="00B459D0" w:rsidRPr="00D32B74">
        <w:rPr>
          <w:rFonts w:ascii="Times New Roman" w:hAnsi="Times New Roman" w:cs="Times New Roman" w:hint="cs"/>
          <w:sz w:val="28"/>
          <w:szCs w:val="28"/>
          <w:lang w:val="kk-KZ"/>
        </w:rPr>
        <w:t>лердің</w:t>
      </w:r>
      <w:r w:rsidR="00CD3003" w:rsidRPr="00D32B74">
        <w:rPr>
          <w:rFonts w:ascii="Times New Roman" w:hAnsi="Times New Roman" w:cs="Times New Roman" w:hint="cs"/>
          <w:sz w:val="28"/>
          <w:szCs w:val="28"/>
          <w:lang w:val="kk-KZ"/>
        </w:rPr>
        <w:t xml:space="preserve"> </w:t>
      </w:r>
      <w:r w:rsidR="00B459D0" w:rsidRPr="00D32B74">
        <w:rPr>
          <w:rFonts w:ascii="Times New Roman" w:hAnsi="Times New Roman" w:cs="Times New Roman" w:hint="cs"/>
          <w:sz w:val="28"/>
          <w:szCs w:val="28"/>
          <w:lang w:val="kk-KZ"/>
        </w:rPr>
        <w:t>т</w:t>
      </w:r>
      <w:r w:rsidR="00CD3003" w:rsidRPr="00D32B74">
        <w:rPr>
          <w:rFonts w:ascii="Times New Roman" w:hAnsi="Times New Roman" w:cs="Times New Roman" w:hint="cs"/>
          <w:sz w:val="28"/>
          <w:szCs w:val="28"/>
          <w:lang w:val="kk-KZ"/>
        </w:rPr>
        <w:t>еориялық және практикалық маңыздылығының нәтижесінде</w:t>
      </w:r>
      <w:r w:rsidR="00B459D0" w:rsidRPr="00D32B74">
        <w:rPr>
          <w:rFonts w:ascii="Times New Roman" w:hAnsi="Times New Roman" w:cs="Times New Roman" w:hint="cs"/>
          <w:sz w:val="28"/>
          <w:szCs w:val="28"/>
          <w:lang w:val="kk-KZ"/>
        </w:rPr>
        <w:t xml:space="preserve"> </w:t>
      </w:r>
      <w:r w:rsidR="00FB6451" w:rsidRPr="00D32B74">
        <w:rPr>
          <w:rFonts w:ascii="Times New Roman" w:hAnsi="Times New Roman" w:cs="Times New Roman" w:hint="cs"/>
          <w:sz w:val="28"/>
          <w:szCs w:val="28"/>
          <w:lang w:val="kk-KZ"/>
        </w:rPr>
        <w:t>жергілікті өзін-өзі басқарудың дербес бюджетін жетілдіруді арттыруға бағытталған жаңа авторлық ғылыми нәтижелер алынды:</w:t>
      </w:r>
    </w:p>
    <w:p w14:paraId="6B424959" w14:textId="481E4B3B" w:rsidR="00995088" w:rsidRPr="00D32B74" w:rsidRDefault="000D1E76" w:rsidP="007A014F">
      <w:pPr>
        <w:pStyle w:val="ae"/>
        <w:tabs>
          <w:tab w:val="left" w:pos="916"/>
        </w:tabs>
        <w:spacing w:after="0" w:line="240" w:lineRule="auto"/>
        <w:ind w:left="0"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1.</w:t>
      </w:r>
      <w:r w:rsidR="00071108" w:rsidRPr="00D32B74">
        <w:rPr>
          <w:rFonts w:ascii="Times New Roman" w:hAnsi="Times New Roman" w:cs="Times New Roman" w:hint="cs"/>
          <w:sz w:val="28"/>
          <w:szCs w:val="28"/>
          <w:lang w:val="kk-KZ"/>
        </w:rPr>
        <w:t xml:space="preserve"> </w:t>
      </w:r>
      <w:r w:rsidR="006A1A13" w:rsidRPr="00D32B74">
        <w:rPr>
          <w:rFonts w:ascii="Times New Roman" w:hAnsi="Times New Roman" w:cs="Times New Roman" w:hint="cs"/>
          <w:sz w:val="28"/>
          <w:szCs w:val="28"/>
          <w:lang w:val="kk-KZ"/>
        </w:rPr>
        <w:t>Т</w:t>
      </w:r>
      <w:r w:rsidR="007D03D9" w:rsidRPr="00D32B74">
        <w:rPr>
          <w:rFonts w:ascii="Times New Roman" w:hAnsi="Times New Roman" w:cs="Times New Roman" w:hint="cs"/>
          <w:sz w:val="28"/>
          <w:szCs w:val="28"/>
          <w:lang w:val="kk-KZ"/>
        </w:rPr>
        <w:t xml:space="preserve">өртінші деңгейлі бюджетке </w:t>
      </w:r>
      <w:r w:rsidR="006A1A13" w:rsidRPr="00D32B74">
        <w:rPr>
          <w:rFonts w:ascii="Times New Roman" w:hAnsi="Times New Roman" w:cs="Times New Roman" w:hint="cs"/>
          <w:sz w:val="28"/>
          <w:szCs w:val="28"/>
          <w:lang w:val="kk-KZ"/>
        </w:rPr>
        <w:t>қ</w:t>
      </w:r>
      <w:r w:rsidR="00A115B1" w:rsidRPr="00D32B74">
        <w:rPr>
          <w:rFonts w:ascii="Times New Roman" w:hAnsi="Times New Roman" w:cs="Times New Roman" w:hint="cs"/>
          <w:sz w:val="28"/>
          <w:szCs w:val="28"/>
          <w:lang w:val="kk-KZ"/>
        </w:rPr>
        <w:t xml:space="preserve">осымша салық және фискалдық өкілеттіктер беру арқылы </w:t>
      </w:r>
      <w:r w:rsidR="007D03D9" w:rsidRPr="00D32B74">
        <w:rPr>
          <w:rFonts w:ascii="Times New Roman" w:hAnsi="Times New Roman" w:cs="Times New Roman" w:hint="cs"/>
          <w:sz w:val="28"/>
          <w:szCs w:val="28"/>
          <w:lang w:val="kk-KZ"/>
        </w:rPr>
        <w:t>фискалдық бейорталықтандыру</w:t>
      </w:r>
      <w:r w:rsidR="00351498" w:rsidRPr="00D32B74">
        <w:rPr>
          <w:rFonts w:ascii="Times New Roman" w:hAnsi="Times New Roman" w:cs="Times New Roman" w:hint="cs"/>
          <w:sz w:val="28"/>
          <w:szCs w:val="28"/>
          <w:lang w:val="kk-KZ"/>
        </w:rPr>
        <w:t xml:space="preserve"> жөніндегі </w:t>
      </w:r>
      <w:r w:rsidR="00357AAF" w:rsidRPr="00D32B74">
        <w:rPr>
          <w:rFonts w:ascii="Times New Roman" w:hAnsi="Times New Roman" w:cs="Times New Roman" w:hint="cs"/>
          <w:sz w:val="28"/>
          <w:szCs w:val="28"/>
          <w:lang w:val="kk-KZ"/>
        </w:rPr>
        <w:t xml:space="preserve">айқындалған </w:t>
      </w:r>
      <w:r w:rsidR="00351498" w:rsidRPr="00D32B74">
        <w:rPr>
          <w:rFonts w:ascii="Times New Roman" w:hAnsi="Times New Roman" w:cs="Times New Roman" w:hint="cs"/>
          <w:sz w:val="28"/>
          <w:szCs w:val="28"/>
          <w:lang w:val="kk-KZ"/>
        </w:rPr>
        <w:t>жұмыстар</w:t>
      </w:r>
      <w:r w:rsidR="001D6324" w:rsidRPr="00D32B74">
        <w:rPr>
          <w:rFonts w:ascii="Times New Roman" w:hAnsi="Times New Roman" w:cs="Times New Roman" w:hint="cs"/>
          <w:sz w:val="28"/>
          <w:szCs w:val="28"/>
          <w:lang w:val="kk-KZ"/>
        </w:rPr>
        <w:t>.</w:t>
      </w:r>
      <w:r w:rsidR="00483CA6" w:rsidRPr="00D32B74">
        <w:rPr>
          <w:rFonts w:ascii="Times New Roman" w:hAnsi="Times New Roman" w:cs="Times New Roman" w:hint="cs"/>
          <w:sz w:val="28"/>
          <w:szCs w:val="28"/>
          <w:lang w:val="kk-KZ"/>
        </w:rPr>
        <w:t xml:space="preserve"> </w:t>
      </w:r>
      <w:r w:rsidR="009245FC" w:rsidRPr="00D32B74">
        <w:rPr>
          <w:rFonts w:ascii="Times New Roman" w:hAnsi="Times New Roman" w:cs="Times New Roman" w:hint="cs"/>
          <w:sz w:val="28"/>
          <w:szCs w:val="28"/>
          <w:lang w:val="kk-KZ"/>
        </w:rPr>
        <w:t>Шағын және орта бизнестен түсетін корпоративті табыс салығын бюджет деңгейлері арасында нормативті бөлістіру.</w:t>
      </w:r>
      <w:r w:rsidR="00B04ACA" w:rsidRPr="00D32B74">
        <w:rPr>
          <w:rFonts w:ascii="Times New Roman" w:hAnsi="Times New Roman" w:cs="Times New Roman" w:hint="cs"/>
          <w:sz w:val="28"/>
          <w:szCs w:val="28"/>
          <w:lang w:val="kk-KZ"/>
        </w:rPr>
        <w:t xml:space="preserve"> Заңды тұлғалар мен жеке кәсіпкерлер мүлік салығын бөлу.</w:t>
      </w:r>
      <w:r w:rsidR="007A014F">
        <w:rPr>
          <w:rFonts w:ascii="Times New Roman" w:hAnsi="Times New Roman" w:cs="Times New Roman"/>
          <w:sz w:val="28"/>
          <w:szCs w:val="28"/>
          <w:lang w:val="kk-KZ"/>
        </w:rPr>
        <w:t xml:space="preserve"> </w:t>
      </w:r>
      <w:r w:rsidR="009245FC" w:rsidRPr="00D32B74">
        <w:rPr>
          <w:rFonts w:ascii="Times New Roman" w:hAnsi="Times New Roman" w:cs="Times New Roman" w:hint="cs"/>
          <w:sz w:val="28"/>
          <w:szCs w:val="28"/>
          <w:lang w:val="kk-KZ"/>
        </w:rPr>
        <w:t>Төртінші деңгейлі бюджеттің меншікті кірістерін ұлғайту үшін қосымша салықтық түсімдер бойынша ұсыныстар.</w:t>
      </w:r>
    </w:p>
    <w:p w14:paraId="6904D623" w14:textId="358FF613" w:rsidR="00995088" w:rsidRPr="00D32B74" w:rsidRDefault="007A014F" w:rsidP="00D32B74">
      <w:pPr>
        <w:tabs>
          <w:tab w:val="left" w:pos="916"/>
        </w:tabs>
        <w:spacing w:after="0" w:line="240" w:lineRule="auto"/>
        <w:ind w:firstLine="567"/>
        <w:jc w:val="both"/>
        <w:rPr>
          <w:rFonts w:ascii="Times New Roman" w:hAnsi="Times New Roman" w:cs="Times New Roman"/>
          <w:bCs/>
          <w:sz w:val="28"/>
          <w:szCs w:val="28"/>
          <w:lang w:val="kk-KZ"/>
        </w:rPr>
      </w:pPr>
      <w:r w:rsidRPr="007A014F">
        <w:rPr>
          <w:rFonts w:ascii="Times New Roman" w:hAnsi="Times New Roman" w:cs="Times New Roman"/>
          <w:sz w:val="28"/>
          <w:szCs w:val="28"/>
          <w:lang w:val="kk-KZ"/>
        </w:rPr>
        <w:t>2</w:t>
      </w:r>
      <w:r w:rsidR="000D1E76" w:rsidRPr="00D32B74">
        <w:rPr>
          <w:rFonts w:ascii="Times New Roman" w:hAnsi="Times New Roman" w:cs="Times New Roman" w:hint="cs"/>
          <w:sz w:val="28"/>
          <w:szCs w:val="28"/>
          <w:lang w:val="kk-KZ"/>
        </w:rPr>
        <w:t>.</w:t>
      </w:r>
      <w:r w:rsidR="00071108" w:rsidRPr="00D32B74">
        <w:rPr>
          <w:rFonts w:ascii="Times New Roman" w:hAnsi="Times New Roman" w:cs="Times New Roman" w:hint="cs"/>
          <w:sz w:val="28"/>
          <w:szCs w:val="28"/>
          <w:lang w:val="kk-KZ"/>
        </w:rPr>
        <w:t xml:space="preserve"> </w:t>
      </w:r>
      <w:r w:rsidR="00995088" w:rsidRPr="00D32B74">
        <w:rPr>
          <w:rFonts w:ascii="Times New Roman" w:hAnsi="Times New Roman" w:cs="Times New Roman" w:hint="cs"/>
          <w:sz w:val="28"/>
          <w:szCs w:val="28"/>
          <w:lang w:val="kk-KZ"/>
        </w:rPr>
        <w:t xml:space="preserve">Жергілікті </w:t>
      </w:r>
      <w:r w:rsidR="00536635" w:rsidRPr="00D32B74">
        <w:rPr>
          <w:rFonts w:ascii="Times New Roman" w:hAnsi="Times New Roman" w:cs="Times New Roman" w:hint="cs"/>
          <w:sz w:val="28"/>
          <w:szCs w:val="28"/>
          <w:lang w:val="kk-KZ"/>
        </w:rPr>
        <w:t xml:space="preserve">бюджетті </w:t>
      </w:r>
      <w:r w:rsidR="00995088" w:rsidRPr="00D32B74">
        <w:rPr>
          <w:rFonts w:ascii="Times New Roman" w:hAnsi="Times New Roman" w:cs="Times New Roman" w:hint="cs"/>
          <w:sz w:val="28"/>
          <w:szCs w:val="28"/>
          <w:lang w:val="kk-KZ"/>
        </w:rPr>
        <w:t>басқаруға тұрғындарды тарту бойы</w:t>
      </w:r>
      <w:r w:rsidR="0052300B" w:rsidRPr="00D32B74">
        <w:rPr>
          <w:rFonts w:ascii="Times New Roman" w:hAnsi="Times New Roman" w:cs="Times New Roman" w:hint="cs"/>
          <w:sz w:val="28"/>
          <w:szCs w:val="28"/>
          <w:lang w:val="kk-KZ"/>
        </w:rPr>
        <w:t>нша</w:t>
      </w:r>
      <w:r w:rsidR="00CA7CDE" w:rsidRPr="00D32B74">
        <w:rPr>
          <w:rFonts w:ascii="Times New Roman" w:hAnsi="Times New Roman" w:cs="Times New Roman" w:hint="cs"/>
          <w:sz w:val="28"/>
          <w:szCs w:val="28"/>
          <w:lang w:val="kk-KZ"/>
        </w:rPr>
        <w:t xml:space="preserve"> </w:t>
      </w:r>
      <w:r w:rsidR="0052300B" w:rsidRPr="00D32B74">
        <w:rPr>
          <w:rFonts w:ascii="Times New Roman" w:hAnsi="Times New Roman" w:cs="Times New Roman" w:hint="cs"/>
          <w:sz w:val="28"/>
          <w:szCs w:val="28"/>
          <w:lang w:val="kk-KZ"/>
        </w:rPr>
        <w:t xml:space="preserve"> </w:t>
      </w:r>
      <w:r w:rsidR="005E0823" w:rsidRPr="00D32B74">
        <w:rPr>
          <w:rFonts w:ascii="Times New Roman" w:hAnsi="Times New Roman" w:cs="Times New Roman" w:hint="cs"/>
          <w:bCs/>
          <w:sz w:val="28"/>
          <w:szCs w:val="28"/>
          <w:lang w:val="kk-KZ"/>
        </w:rPr>
        <w:t xml:space="preserve">азаматардың бюджетті басқаруға қатысу </w:t>
      </w:r>
      <w:r w:rsidR="000A34C2" w:rsidRPr="00D32B74">
        <w:rPr>
          <w:rFonts w:ascii="Times New Roman" w:hAnsi="Times New Roman" w:cs="Times New Roman" w:hint="cs"/>
          <w:bCs/>
          <w:sz w:val="28"/>
          <w:szCs w:val="28"/>
          <w:lang w:val="kk-KZ"/>
        </w:rPr>
        <w:t>механизмі</w:t>
      </w:r>
      <w:r w:rsidR="0086137D" w:rsidRPr="00D32B74">
        <w:rPr>
          <w:rFonts w:ascii="Times New Roman" w:hAnsi="Times New Roman" w:cs="Times New Roman" w:hint="cs"/>
          <w:bCs/>
          <w:sz w:val="28"/>
          <w:szCs w:val="28"/>
          <w:lang w:val="kk-KZ"/>
        </w:rPr>
        <w:t xml:space="preserve"> </w:t>
      </w:r>
      <w:r w:rsidR="00FA3460" w:rsidRPr="00D32B74">
        <w:rPr>
          <w:rFonts w:ascii="Times New Roman" w:hAnsi="Times New Roman" w:cs="Times New Roman" w:hint="cs"/>
          <w:bCs/>
          <w:sz w:val="28"/>
          <w:szCs w:val="28"/>
          <w:lang w:val="kk-KZ"/>
        </w:rPr>
        <w:t xml:space="preserve">ретінде мобильды қосымшамен байланыстырылған электронды порталды пайдалану </w:t>
      </w:r>
      <w:r w:rsidR="00357AAF" w:rsidRPr="00D32B74">
        <w:rPr>
          <w:rFonts w:ascii="Times New Roman" w:hAnsi="Times New Roman" w:cs="Times New Roman" w:hint="cs"/>
          <w:bCs/>
          <w:sz w:val="28"/>
          <w:szCs w:val="28"/>
          <w:lang w:val="kk-KZ"/>
        </w:rPr>
        <w:t>ұсынысы</w:t>
      </w:r>
      <w:r w:rsidR="005E0823" w:rsidRPr="00D32B74">
        <w:rPr>
          <w:rFonts w:ascii="Times New Roman" w:hAnsi="Times New Roman" w:cs="Times New Roman" w:hint="cs"/>
          <w:bCs/>
          <w:sz w:val="28"/>
          <w:szCs w:val="28"/>
          <w:lang w:val="kk-KZ"/>
        </w:rPr>
        <w:t>.</w:t>
      </w:r>
    </w:p>
    <w:p w14:paraId="36527F31" w14:textId="2384EAFE" w:rsidR="00941E63" w:rsidRPr="00D32B74" w:rsidRDefault="007A014F" w:rsidP="00D32B74">
      <w:pPr>
        <w:tabs>
          <w:tab w:val="left" w:pos="916"/>
        </w:tabs>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3</w:t>
      </w:r>
      <w:r w:rsidR="00941E63" w:rsidRPr="00D32B74">
        <w:rPr>
          <w:rFonts w:ascii="Times New Roman" w:hAnsi="Times New Roman" w:cs="Times New Roman"/>
          <w:bCs/>
          <w:sz w:val="28"/>
          <w:szCs w:val="28"/>
          <w:lang w:val="kk-KZ"/>
        </w:rPr>
        <w:t>.</w:t>
      </w:r>
      <w:r w:rsidR="00970A09" w:rsidRPr="00D32B74">
        <w:rPr>
          <w:rFonts w:ascii="Times New Roman" w:eastAsiaTheme="minorEastAsia" w:hAnsi="Times New Roman" w:cs="Times New Roman"/>
          <w:bCs/>
          <w:iCs/>
          <w:kern w:val="24"/>
          <w:sz w:val="48"/>
          <w:szCs w:val="48"/>
          <w:lang w:val="kk-KZ" w:eastAsia="ru-RU"/>
        </w:rPr>
        <w:t xml:space="preserve"> </w:t>
      </w:r>
      <w:r w:rsidR="00970A09" w:rsidRPr="00D32B74">
        <w:rPr>
          <w:rFonts w:ascii="Times New Roman" w:hAnsi="Times New Roman" w:cs="Times New Roman"/>
          <w:bCs/>
          <w:iCs/>
          <w:sz w:val="28"/>
          <w:szCs w:val="28"/>
          <w:lang w:val="kk-KZ"/>
        </w:rPr>
        <w:t>Жергілікті өзін өзі басқарудың дербес бюджетін басқарудың тиімділігін арттыру мақсатында коммуналдық меншікті басқаруды оңтайландыру</w:t>
      </w:r>
    </w:p>
    <w:p w14:paraId="7997F1D3" w14:textId="2D1DA713" w:rsidR="00351498" w:rsidRPr="00D32B74" w:rsidRDefault="00351498" w:rsidP="00D32B74">
      <w:pPr>
        <w:tabs>
          <w:tab w:val="left" w:pos="916"/>
        </w:tabs>
        <w:spacing w:after="0" w:line="240" w:lineRule="auto"/>
        <w:ind w:firstLine="567"/>
        <w:jc w:val="both"/>
        <w:rPr>
          <w:rFonts w:ascii="Times New Roman" w:hAnsi="Times New Roman" w:cs="Times New Roman"/>
          <w:b/>
          <w:sz w:val="28"/>
          <w:szCs w:val="28"/>
          <w:lang w:val="kk-KZ"/>
        </w:rPr>
      </w:pPr>
      <w:r w:rsidRPr="00D32B74">
        <w:rPr>
          <w:rFonts w:ascii="Times New Roman" w:hAnsi="Times New Roman" w:cs="Times New Roman" w:hint="cs"/>
          <w:b/>
          <w:sz w:val="28"/>
          <w:szCs w:val="28"/>
          <w:lang w:val="kk-KZ"/>
        </w:rPr>
        <w:t>Қорғауға мынадай негізгі ережелер шығарылады</w:t>
      </w:r>
    </w:p>
    <w:p w14:paraId="041F1687" w14:textId="7E050E75" w:rsidR="009245FC" w:rsidRPr="00D32B74" w:rsidRDefault="00941E63" w:rsidP="003110D3">
      <w:pPr>
        <w:tabs>
          <w:tab w:val="left" w:pos="916"/>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sz w:val="28"/>
          <w:szCs w:val="28"/>
          <w:lang w:val="kk-KZ"/>
        </w:rPr>
        <w:t>1</w:t>
      </w:r>
      <w:r w:rsidR="0030181B" w:rsidRPr="00D32B74">
        <w:rPr>
          <w:rFonts w:ascii="Times New Roman" w:hAnsi="Times New Roman" w:cs="Times New Roman" w:hint="cs"/>
          <w:sz w:val="28"/>
          <w:szCs w:val="28"/>
          <w:lang w:val="kk-KZ"/>
        </w:rPr>
        <w:t xml:space="preserve">. </w:t>
      </w:r>
      <w:r w:rsidR="002041CB" w:rsidRPr="00D32B74">
        <w:rPr>
          <w:rFonts w:ascii="Times New Roman" w:hAnsi="Times New Roman" w:cs="Times New Roman" w:hint="cs"/>
          <w:sz w:val="28"/>
          <w:szCs w:val="28"/>
          <w:lang w:val="kk-KZ"/>
        </w:rPr>
        <w:t>Қосымша салық және фискалдық өкілеттіктер беру арқылы фискалдық бейорталықтандыру жөніндегі жұмыстардың қажеттілігі анықталды.</w:t>
      </w:r>
      <w:r w:rsidR="00687D12" w:rsidRPr="00D32B74">
        <w:rPr>
          <w:rFonts w:ascii="Times New Roman" w:hAnsi="Times New Roman" w:cs="Times New Roman" w:hint="cs"/>
          <w:sz w:val="28"/>
          <w:szCs w:val="28"/>
          <w:lang w:val="kk-KZ"/>
        </w:rPr>
        <w:t xml:space="preserve"> </w:t>
      </w:r>
      <w:r w:rsidR="009245FC" w:rsidRPr="00D32B74">
        <w:rPr>
          <w:rFonts w:ascii="Times New Roman" w:hAnsi="Times New Roman" w:cs="Times New Roman" w:hint="cs"/>
          <w:sz w:val="28"/>
          <w:szCs w:val="28"/>
          <w:lang w:val="kk-KZ"/>
        </w:rPr>
        <w:t xml:space="preserve">Шағын және орта бизнестен түсетін корпоративті табыс салығын бөлістіру: республикалық бюджетке – 50%, аудандық бюджетке – </w:t>
      </w:r>
      <w:r w:rsidR="00775673">
        <w:rPr>
          <w:rFonts w:ascii="Times New Roman" w:hAnsi="Times New Roman" w:cs="Times New Roman"/>
          <w:sz w:val="28"/>
          <w:szCs w:val="28"/>
          <w:lang w:val="kk-KZ"/>
        </w:rPr>
        <w:t>3</w:t>
      </w:r>
      <w:r w:rsidR="003C2D9A">
        <w:rPr>
          <w:rFonts w:ascii="Times New Roman" w:hAnsi="Times New Roman" w:cs="Times New Roman"/>
          <w:sz w:val="28"/>
          <w:szCs w:val="28"/>
          <w:lang w:val="kk-KZ"/>
        </w:rPr>
        <w:t>5</w:t>
      </w:r>
      <w:r w:rsidR="009245FC" w:rsidRPr="00D32B74">
        <w:rPr>
          <w:rFonts w:ascii="Times New Roman" w:hAnsi="Times New Roman" w:cs="Times New Roman" w:hint="cs"/>
          <w:sz w:val="28"/>
          <w:szCs w:val="28"/>
          <w:lang w:val="kk-KZ"/>
        </w:rPr>
        <w:t xml:space="preserve">%, ауылдық округ бюджетіне – </w:t>
      </w:r>
      <w:r w:rsidR="003C2D9A">
        <w:rPr>
          <w:rFonts w:ascii="Times New Roman" w:hAnsi="Times New Roman" w:cs="Times New Roman"/>
          <w:sz w:val="28"/>
          <w:szCs w:val="28"/>
          <w:lang w:val="kk-KZ"/>
        </w:rPr>
        <w:t>15</w:t>
      </w:r>
      <w:r w:rsidR="009245FC" w:rsidRPr="00D32B74">
        <w:rPr>
          <w:rFonts w:ascii="Times New Roman" w:hAnsi="Times New Roman" w:cs="Times New Roman" w:hint="cs"/>
          <w:sz w:val="28"/>
          <w:szCs w:val="28"/>
          <w:lang w:val="kk-KZ"/>
        </w:rPr>
        <w:t xml:space="preserve">%, Заңды тұлғалар мен </w:t>
      </w:r>
      <w:r w:rsidR="005E7CE7" w:rsidRPr="00D32B74">
        <w:rPr>
          <w:rFonts w:ascii="Times New Roman" w:hAnsi="Times New Roman" w:cs="Times New Roman"/>
          <w:sz w:val="28"/>
          <w:szCs w:val="28"/>
          <w:lang w:val="kk-KZ"/>
        </w:rPr>
        <w:t>дара</w:t>
      </w:r>
      <w:r w:rsidR="009245FC" w:rsidRPr="00D32B74">
        <w:rPr>
          <w:rFonts w:ascii="Times New Roman" w:hAnsi="Times New Roman" w:cs="Times New Roman" w:hint="cs"/>
          <w:sz w:val="28"/>
          <w:szCs w:val="28"/>
          <w:lang w:val="kk-KZ"/>
        </w:rPr>
        <w:t xml:space="preserve"> кәсіпкерлер мүлік салығының 50%  (бөлу әдістемесін мәслихат шешіммен анықтау).</w:t>
      </w:r>
      <w:r w:rsidR="003110D3">
        <w:rPr>
          <w:rFonts w:ascii="Times New Roman" w:hAnsi="Times New Roman" w:cs="Times New Roman"/>
          <w:sz w:val="28"/>
          <w:szCs w:val="28"/>
          <w:lang w:val="kk-KZ"/>
        </w:rPr>
        <w:t xml:space="preserve"> </w:t>
      </w:r>
      <w:r w:rsidR="009245FC" w:rsidRPr="00D32B74">
        <w:rPr>
          <w:rFonts w:ascii="Times New Roman" w:hAnsi="Times New Roman" w:cs="Times New Roman" w:hint="cs"/>
          <w:sz w:val="28"/>
          <w:szCs w:val="28"/>
          <w:lang w:val="kk-KZ"/>
        </w:rPr>
        <w:t>Қосымша түсімдерді беру жолымен жергілікті өзін-өзі басқарудың төртінші деңгейлі бюджетін толықтыру мен басқарудың салық салу базасын нығайту үшін төртінші деңгейлі бюджетке мынадай салықтар мен төлемдерді беру мүмкіндігін қарастыру ұсынылады: ауыл округтерінің аумағында орналасқан су ресурстарын пайдаланғаны үшін төлем, ауылдық округ аумағында жеке кәсіп түрлерімен айналысу құқығы үшін лицензиялық алым, ауылдық округ аумағында жекелеген қызмет түрлерімен айналысу үшін лицензияларды пайдаланғаны үшін  төлем.</w:t>
      </w:r>
    </w:p>
    <w:p w14:paraId="4B01A0D1" w14:textId="63EBCF36" w:rsidR="0030181B" w:rsidRPr="00D32B74" w:rsidRDefault="003110D3" w:rsidP="00D32B74">
      <w:pPr>
        <w:shd w:val="clear" w:color="auto" w:fill="FFFFFF"/>
        <w:tabs>
          <w:tab w:val="left" w:pos="709"/>
          <w:tab w:val="left" w:pos="916"/>
        </w:tabs>
        <w:autoSpaceDN w:val="0"/>
        <w:spacing w:after="0" w:line="240" w:lineRule="auto"/>
        <w:ind w:firstLine="567"/>
        <w:jc w:val="both"/>
        <w:textAlignment w:val="baseline"/>
        <w:rPr>
          <w:rStyle w:val="aff1"/>
          <w:rFonts w:ascii="Times New Roman" w:hAnsi="Times New Roman" w:cs="Times New Roman"/>
          <w:sz w:val="28"/>
          <w:szCs w:val="28"/>
          <w:lang w:val="kk-KZ"/>
        </w:rPr>
      </w:pPr>
      <w:r>
        <w:rPr>
          <w:rFonts w:ascii="Times New Roman" w:hAnsi="Times New Roman" w:cs="Times New Roman"/>
          <w:sz w:val="28"/>
          <w:szCs w:val="28"/>
          <w:lang w:val="kk-KZ"/>
        </w:rPr>
        <w:t>2</w:t>
      </w:r>
      <w:r w:rsidR="00DC62EF" w:rsidRPr="00D32B74">
        <w:rPr>
          <w:rFonts w:ascii="Times New Roman" w:hAnsi="Times New Roman" w:cs="Times New Roman" w:hint="cs"/>
          <w:sz w:val="28"/>
          <w:szCs w:val="28"/>
          <w:lang w:val="kk-KZ"/>
        </w:rPr>
        <w:t xml:space="preserve">. </w:t>
      </w:r>
      <w:r w:rsidR="0030181B" w:rsidRPr="00D32B74">
        <w:rPr>
          <w:rFonts w:ascii="Times New Roman" w:hAnsi="Times New Roman" w:cs="Times New Roman" w:hint="cs"/>
          <w:sz w:val="28"/>
          <w:szCs w:val="28"/>
          <w:lang w:val="kk-KZ"/>
        </w:rPr>
        <w:t>Жергілікті өзін өзі басқарудың дербес бюджетін б</w:t>
      </w:r>
      <w:r w:rsidR="00687D12" w:rsidRPr="00D32B74">
        <w:rPr>
          <w:rFonts w:ascii="Times New Roman" w:hAnsi="Times New Roman" w:cs="Times New Roman" w:hint="cs"/>
          <w:sz w:val="28"/>
          <w:szCs w:val="28"/>
          <w:lang w:val="kk-KZ"/>
        </w:rPr>
        <w:t>асқаруға азаматтарды тарту</w:t>
      </w:r>
      <w:r w:rsidR="007A7A6B" w:rsidRPr="00D32B74">
        <w:rPr>
          <w:rFonts w:ascii="Times New Roman" w:hAnsi="Times New Roman" w:cs="Times New Roman" w:hint="cs"/>
          <w:sz w:val="28"/>
          <w:szCs w:val="28"/>
          <w:lang w:val="kk-KZ"/>
        </w:rPr>
        <w:t xml:space="preserve">дың жаңа </w:t>
      </w:r>
      <w:r w:rsidR="00687D12" w:rsidRPr="00D32B74">
        <w:rPr>
          <w:rFonts w:ascii="Times New Roman" w:hAnsi="Times New Roman" w:cs="Times New Roman" w:hint="cs"/>
          <w:sz w:val="28"/>
          <w:szCs w:val="28"/>
          <w:lang w:val="kk-KZ"/>
        </w:rPr>
        <w:t xml:space="preserve"> меха</w:t>
      </w:r>
      <w:r w:rsidR="0030181B" w:rsidRPr="00D32B74">
        <w:rPr>
          <w:rFonts w:ascii="Times New Roman" w:hAnsi="Times New Roman" w:cs="Times New Roman" w:hint="cs"/>
          <w:sz w:val="28"/>
          <w:szCs w:val="28"/>
          <w:lang w:val="kk-KZ"/>
        </w:rPr>
        <w:t>низмі</w:t>
      </w:r>
      <w:r w:rsidR="00FF089F" w:rsidRPr="00D32B74">
        <w:rPr>
          <w:rFonts w:ascii="Times New Roman" w:hAnsi="Times New Roman" w:cs="Times New Roman" w:hint="cs"/>
          <w:sz w:val="28"/>
          <w:szCs w:val="28"/>
          <w:lang w:val="kk-KZ"/>
        </w:rPr>
        <w:t xml:space="preserve"> </w:t>
      </w:r>
      <w:r w:rsidR="007A7A6B" w:rsidRPr="00D32B74">
        <w:rPr>
          <w:rFonts w:ascii="Times New Roman" w:hAnsi="Times New Roman" w:cs="Times New Roman" w:hint="cs"/>
          <w:sz w:val="28"/>
          <w:szCs w:val="28"/>
          <w:lang w:val="kk-KZ"/>
        </w:rPr>
        <w:t>ретінде ж</w:t>
      </w:r>
      <w:r w:rsidR="007A7A6B" w:rsidRPr="00D32B74">
        <w:rPr>
          <w:rStyle w:val="aff1"/>
          <w:rFonts w:ascii="Times New Roman" w:hAnsi="Times New Roman" w:cs="Times New Roman" w:hint="cs"/>
          <w:sz w:val="28"/>
          <w:szCs w:val="28"/>
          <w:lang w:val="kk-KZ"/>
        </w:rPr>
        <w:t>ергілікті бюджетті ашық түрде талқылау, басқару, орындау үшін мобильды қосымшамен байланыстырылған электронды портал енгізу ұсынылды.</w:t>
      </w:r>
    </w:p>
    <w:p w14:paraId="41C3EA8D" w14:textId="0ADFE986" w:rsidR="00941E63" w:rsidRPr="00D32B74" w:rsidRDefault="003110D3" w:rsidP="00D32B74">
      <w:pPr>
        <w:shd w:val="clear" w:color="auto" w:fill="FFFFFF"/>
        <w:tabs>
          <w:tab w:val="left" w:pos="709"/>
          <w:tab w:val="left" w:pos="916"/>
        </w:tabs>
        <w:autoSpaceDN w:val="0"/>
        <w:spacing w:after="0" w:line="240" w:lineRule="auto"/>
        <w:ind w:firstLine="567"/>
        <w:jc w:val="both"/>
        <w:textAlignment w:val="baseline"/>
        <w:rPr>
          <w:rFonts w:ascii="Times New Roman" w:hAnsi="Times New Roman" w:cs="Times New Roman"/>
          <w:sz w:val="28"/>
          <w:szCs w:val="28"/>
          <w:lang w:val="kk-KZ"/>
        </w:rPr>
      </w:pPr>
      <w:r>
        <w:rPr>
          <w:rFonts w:ascii="Times New Roman" w:hAnsi="Times New Roman" w:cs="Times New Roman"/>
          <w:sz w:val="28"/>
          <w:szCs w:val="28"/>
          <w:lang w:val="kk-KZ"/>
        </w:rPr>
        <w:t>3</w:t>
      </w:r>
      <w:r w:rsidR="00941E63" w:rsidRPr="00D32B74">
        <w:rPr>
          <w:rFonts w:ascii="Times New Roman" w:hAnsi="Times New Roman" w:cs="Times New Roman"/>
          <w:sz w:val="28"/>
          <w:szCs w:val="28"/>
          <w:lang w:val="kk-KZ"/>
        </w:rPr>
        <w:t>. ЖӨӨБ коммуналдық мүлікті басқаруды жетілдіру мақсатында Жекешелендіру, коммуналдық мүлікті пайдалануға беру, оны есептен шығару және ведомстволық бағынысты ұйымдардың балансына қою мәселелері бойынша шешімдер қабылдау ЖӨӨБ органдарының құзыретіне жатқызылуға тиіс</w:t>
      </w:r>
    </w:p>
    <w:p w14:paraId="18834313" w14:textId="77777777" w:rsidR="00C06327" w:rsidRPr="00D32B74" w:rsidRDefault="00C06327" w:rsidP="00D32B74">
      <w:pPr>
        <w:tabs>
          <w:tab w:val="left" w:pos="916"/>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b/>
          <w:sz w:val="28"/>
          <w:szCs w:val="28"/>
          <w:lang w:val="kk-KZ"/>
        </w:rPr>
        <w:t>Жұмыстың практикалық маңыздылығы</w:t>
      </w:r>
      <w:r w:rsidRPr="00D32B74">
        <w:rPr>
          <w:rFonts w:ascii="Times New Roman" w:hAnsi="Times New Roman" w:cs="Times New Roman" w:hint="cs"/>
          <w:sz w:val="28"/>
          <w:szCs w:val="28"/>
          <w:lang w:val="kk-KZ"/>
        </w:rPr>
        <w:t xml:space="preserve"> жергілікті өзін-өзі басқару органдарының (ауыл әкімшіліктерінің) төртінші деңгейлі жергілікті бюджетін дербес қалыптастыруға бағытталған ұсыныстарды Түркістан облысы ауыл әкімшілктері тәжірибесінде қолдану</w:t>
      </w:r>
      <w:r w:rsidR="00A34696" w:rsidRPr="00D32B74">
        <w:rPr>
          <w:rFonts w:ascii="Times New Roman" w:hAnsi="Times New Roman" w:cs="Times New Roman" w:hint="cs"/>
          <w:sz w:val="28"/>
          <w:szCs w:val="28"/>
          <w:lang w:val="kk-KZ"/>
        </w:rPr>
        <w:t>.</w:t>
      </w:r>
    </w:p>
    <w:p w14:paraId="672EC272" w14:textId="659F4AC8" w:rsidR="00391CB9" w:rsidRPr="00D32B74" w:rsidRDefault="00391CB9" w:rsidP="00D32B7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b/>
          <w:sz w:val="28"/>
          <w:szCs w:val="28"/>
          <w:lang w:val="kk-KZ"/>
        </w:rPr>
        <w:t xml:space="preserve">Күтілетін нәтижелер </w:t>
      </w:r>
      <w:r w:rsidRPr="00D32B74">
        <w:rPr>
          <w:rFonts w:ascii="Times New Roman" w:hAnsi="Times New Roman" w:cs="Times New Roman" w:hint="cs"/>
          <w:sz w:val="28"/>
          <w:szCs w:val="28"/>
          <w:lang w:val="kk-KZ"/>
        </w:rPr>
        <w:t xml:space="preserve">Зерттеу барысында алынған нәтижелер салық салудық жетілдірілген тетігі, бюджетті басқаруға тұрғындардың </w:t>
      </w:r>
      <w:r w:rsidR="00232F6C" w:rsidRPr="00D32B74">
        <w:rPr>
          <w:rFonts w:ascii="Times New Roman" w:hAnsi="Times New Roman" w:cs="Times New Roman" w:hint="cs"/>
          <w:sz w:val="28"/>
          <w:szCs w:val="28"/>
          <w:lang w:val="kk-KZ"/>
        </w:rPr>
        <w:t xml:space="preserve">белсенді </w:t>
      </w:r>
      <w:r w:rsidRPr="00D32B74">
        <w:rPr>
          <w:rFonts w:ascii="Times New Roman" w:hAnsi="Times New Roman" w:cs="Times New Roman" w:hint="cs"/>
          <w:sz w:val="28"/>
          <w:szCs w:val="28"/>
          <w:lang w:val="kk-KZ"/>
        </w:rPr>
        <w:t>қатысу тетігі мемлекеттік</w:t>
      </w:r>
      <w:r w:rsidR="00E51256" w:rsidRPr="00D32B74">
        <w:rPr>
          <w:rFonts w:ascii="Times New Roman" w:hAnsi="Times New Roman" w:cs="Times New Roman" w:hint="cs"/>
          <w:sz w:val="28"/>
          <w:szCs w:val="28"/>
          <w:lang w:val="kk-KZ"/>
        </w:rPr>
        <w:t>, жергілікті</w:t>
      </w:r>
      <w:r w:rsidRPr="00D32B74">
        <w:rPr>
          <w:rFonts w:ascii="Times New Roman" w:hAnsi="Times New Roman" w:cs="Times New Roman" w:hint="cs"/>
          <w:sz w:val="28"/>
          <w:szCs w:val="28"/>
          <w:lang w:val="kk-KZ"/>
        </w:rPr>
        <w:t xml:space="preserve"> билік органдары,  </w:t>
      </w:r>
      <w:r w:rsidR="00E51256" w:rsidRPr="00D32B74">
        <w:rPr>
          <w:rFonts w:ascii="Times New Roman" w:hAnsi="Times New Roman" w:cs="Times New Roman" w:hint="cs"/>
          <w:sz w:val="28"/>
          <w:szCs w:val="28"/>
          <w:lang w:val="kk-KZ"/>
        </w:rPr>
        <w:t xml:space="preserve">ЖӨӨБ </w:t>
      </w:r>
      <w:r w:rsidRPr="00D32B74">
        <w:rPr>
          <w:rFonts w:ascii="Times New Roman" w:hAnsi="Times New Roman" w:cs="Times New Roman" w:hint="cs"/>
          <w:sz w:val="28"/>
          <w:szCs w:val="28"/>
          <w:lang w:val="kk-KZ"/>
        </w:rPr>
        <w:t>органдарының қызметінде және ЖОО да сәйкес пәндерді жүргізу үшін   қолданылады.</w:t>
      </w:r>
    </w:p>
    <w:p w14:paraId="07E67EFC" w14:textId="77777777" w:rsidR="009D5900" w:rsidRPr="00D32B74" w:rsidRDefault="009D5900" w:rsidP="00D32B7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b/>
          <w:sz w:val="28"/>
          <w:szCs w:val="28"/>
          <w:lang w:val="kk-KZ"/>
        </w:rPr>
        <w:t xml:space="preserve">Диссертация нәтижелерінің апробациядан өтуі: </w:t>
      </w:r>
      <w:r w:rsidRPr="00D32B74">
        <w:rPr>
          <w:rFonts w:ascii="Times New Roman" w:hAnsi="Times New Roman" w:cs="Times New Roman" w:hint="cs"/>
          <w:sz w:val="28"/>
          <w:szCs w:val="28"/>
          <w:lang w:val="kk-KZ"/>
        </w:rPr>
        <w:t xml:space="preserve">Жұмыстың негізгі мазмұнын айқындайтын зерттеудің басты қорытындылары басылымдарда жарық көрген мақалаларда көрініс тапты. Диссертацияның тақырыбы бойынша барлығы </w:t>
      </w:r>
      <w:r w:rsidR="0003447A" w:rsidRPr="00D32B74">
        <w:rPr>
          <w:rFonts w:ascii="Times New Roman" w:hAnsi="Times New Roman" w:cs="Times New Roman" w:hint="cs"/>
          <w:sz w:val="28"/>
          <w:szCs w:val="28"/>
          <w:lang w:val="kk-KZ"/>
        </w:rPr>
        <w:t>5</w:t>
      </w:r>
      <w:r w:rsidRPr="00D32B74">
        <w:rPr>
          <w:rFonts w:ascii="Times New Roman" w:hAnsi="Times New Roman" w:cs="Times New Roman" w:hint="cs"/>
          <w:sz w:val="28"/>
          <w:szCs w:val="28"/>
          <w:lang w:val="kk-KZ"/>
        </w:rPr>
        <w:t xml:space="preserve"> ғылыми жұмыс жарыққа шыққан, соның ішінде Томсон Рейтерс және Скопус (Scopus) компанияларының мәліметтер базасына кіретін 2 ғылыми мақала,  Қазақстан Республикасының білім және ғылым саласындағы бақылау комитеті ұсынған экономикалық басылымдарда </w:t>
      </w:r>
      <w:r w:rsidR="0003447A" w:rsidRPr="00D32B74">
        <w:rPr>
          <w:rFonts w:ascii="Times New Roman" w:hAnsi="Times New Roman" w:cs="Times New Roman" w:hint="cs"/>
          <w:sz w:val="28"/>
          <w:szCs w:val="28"/>
          <w:lang w:val="kk-KZ"/>
        </w:rPr>
        <w:t xml:space="preserve">3 </w:t>
      </w:r>
      <w:r w:rsidRPr="00D32B74">
        <w:rPr>
          <w:rFonts w:ascii="Times New Roman" w:hAnsi="Times New Roman" w:cs="Times New Roman" w:hint="cs"/>
          <w:sz w:val="28"/>
          <w:szCs w:val="28"/>
          <w:lang w:val="kk-KZ"/>
        </w:rPr>
        <w:t>ғылыми</w:t>
      </w:r>
      <w:r w:rsidR="0003447A" w:rsidRPr="00D32B74">
        <w:rPr>
          <w:rFonts w:ascii="Times New Roman" w:hAnsi="Times New Roman" w:cs="Times New Roman" w:hint="cs"/>
          <w:sz w:val="28"/>
          <w:szCs w:val="28"/>
          <w:lang w:val="kk-KZ"/>
        </w:rPr>
        <w:t xml:space="preserve"> мақала </w:t>
      </w:r>
      <w:r w:rsidRPr="00D32B74">
        <w:rPr>
          <w:rFonts w:ascii="Times New Roman" w:hAnsi="Times New Roman" w:cs="Times New Roman" w:hint="cs"/>
          <w:sz w:val="28"/>
          <w:szCs w:val="28"/>
          <w:lang w:val="kk-KZ"/>
        </w:rPr>
        <w:t>жарияланды.</w:t>
      </w:r>
    </w:p>
    <w:p w14:paraId="30A24EC8" w14:textId="051D3A86" w:rsidR="00B13894" w:rsidRPr="00D32B74" w:rsidRDefault="00B13894" w:rsidP="00D32B7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b/>
          <w:sz w:val="28"/>
          <w:szCs w:val="28"/>
          <w:lang w:val="kk-KZ"/>
        </w:rPr>
        <w:t xml:space="preserve">Диссертацияның құрылымы мен мазмұны. </w:t>
      </w:r>
      <w:r w:rsidR="00A54936" w:rsidRPr="00D32B74">
        <w:rPr>
          <w:rFonts w:ascii="Times New Roman" w:hAnsi="Times New Roman" w:cs="Times New Roman" w:hint="cs"/>
          <w:sz w:val="28"/>
          <w:szCs w:val="28"/>
          <w:lang w:val="kk-KZ"/>
        </w:rPr>
        <w:t xml:space="preserve">Диссертациялық жұмыс нормативтік сілтемелер, қысқартулар мен белгілер, кіріспе, үш бөлім, қорытынды және пайдалалылған әдебиеттер тізімінен тұрады. Жұмыстың негізгі мазмұны </w:t>
      </w:r>
      <w:r w:rsidR="00310B69" w:rsidRPr="00D32B74">
        <w:rPr>
          <w:rFonts w:ascii="Times New Roman" w:hAnsi="Times New Roman" w:cs="Times New Roman" w:hint="cs"/>
          <w:sz w:val="28"/>
          <w:szCs w:val="28"/>
          <w:lang w:val="kk-KZ"/>
        </w:rPr>
        <w:t>1</w:t>
      </w:r>
      <w:r w:rsidR="00310B69" w:rsidRPr="00D32B74">
        <w:rPr>
          <w:rFonts w:ascii="Times New Roman" w:hAnsi="Times New Roman" w:cs="Times New Roman"/>
          <w:sz w:val="28"/>
          <w:szCs w:val="28"/>
          <w:lang w:val="kk-KZ"/>
        </w:rPr>
        <w:t>23</w:t>
      </w:r>
      <w:r w:rsidR="00170E52" w:rsidRPr="00D32B74">
        <w:rPr>
          <w:rFonts w:ascii="Times New Roman" w:hAnsi="Times New Roman" w:cs="Times New Roman" w:hint="cs"/>
          <w:sz w:val="28"/>
          <w:szCs w:val="28"/>
          <w:lang w:val="kk-KZ"/>
        </w:rPr>
        <w:t xml:space="preserve"> беттен тұрады,</w:t>
      </w:r>
      <w:r w:rsidR="00A54936" w:rsidRPr="00D32B74">
        <w:rPr>
          <w:rFonts w:ascii="Times New Roman" w:hAnsi="Times New Roman" w:cs="Times New Roman" w:hint="cs"/>
          <w:sz w:val="28"/>
          <w:szCs w:val="28"/>
          <w:lang w:val="kk-KZ"/>
        </w:rPr>
        <w:t xml:space="preserve"> </w:t>
      </w:r>
      <w:r w:rsidR="00310B69" w:rsidRPr="00D32B74">
        <w:rPr>
          <w:rFonts w:ascii="Times New Roman" w:hAnsi="Times New Roman" w:cs="Times New Roman"/>
          <w:sz w:val="28"/>
          <w:szCs w:val="28"/>
          <w:lang w:val="kk-KZ"/>
        </w:rPr>
        <w:t xml:space="preserve">36 </w:t>
      </w:r>
      <w:r w:rsidR="00555FB1" w:rsidRPr="00D32B74">
        <w:rPr>
          <w:rFonts w:ascii="Times New Roman" w:hAnsi="Times New Roman" w:cs="Times New Roman" w:hint="cs"/>
          <w:sz w:val="28"/>
          <w:szCs w:val="28"/>
          <w:lang w:val="kk-KZ"/>
        </w:rPr>
        <w:t xml:space="preserve">сурет және </w:t>
      </w:r>
      <w:r w:rsidR="00310B69" w:rsidRPr="00D32B74">
        <w:rPr>
          <w:rFonts w:ascii="Times New Roman" w:hAnsi="Times New Roman" w:cs="Times New Roman"/>
          <w:sz w:val="28"/>
          <w:szCs w:val="28"/>
          <w:lang w:val="kk-KZ"/>
        </w:rPr>
        <w:t>35</w:t>
      </w:r>
      <w:r w:rsidR="00555FB1" w:rsidRPr="00D32B74">
        <w:rPr>
          <w:rFonts w:ascii="Times New Roman" w:hAnsi="Times New Roman" w:cs="Times New Roman" w:hint="cs"/>
          <w:sz w:val="28"/>
          <w:szCs w:val="28"/>
          <w:lang w:val="kk-KZ"/>
        </w:rPr>
        <w:t xml:space="preserve"> кестені қамтиды.</w:t>
      </w:r>
    </w:p>
    <w:p w14:paraId="5DB52233" w14:textId="09A10FF0" w:rsidR="00B13894" w:rsidRPr="00D32B74" w:rsidRDefault="00B13894" w:rsidP="00D32B74">
      <w:pPr>
        <w:pStyle w:val="ae"/>
        <w:tabs>
          <w:tab w:val="left" w:pos="916"/>
          <w:tab w:val="left" w:pos="993"/>
        </w:tabs>
        <w:spacing w:after="0" w:line="240" w:lineRule="auto"/>
        <w:ind w:left="0" w:firstLine="567"/>
        <w:jc w:val="both"/>
        <w:rPr>
          <w:rFonts w:ascii="Times New Roman" w:hAnsi="Times New Roman" w:cs="Times New Roman"/>
          <w:sz w:val="28"/>
          <w:szCs w:val="28"/>
          <w:lang w:val="kk-KZ"/>
        </w:rPr>
      </w:pPr>
      <w:r w:rsidRPr="00D32B74">
        <w:rPr>
          <w:rFonts w:ascii="Times New Roman" w:hAnsi="Times New Roman" w:cs="Times New Roman" w:hint="cs"/>
          <w:b/>
          <w:sz w:val="28"/>
          <w:szCs w:val="28"/>
          <w:lang w:val="kk-KZ"/>
        </w:rPr>
        <w:t>Кіріспеде</w:t>
      </w:r>
      <w:r w:rsidRPr="00D32B74">
        <w:rPr>
          <w:rFonts w:ascii="Times New Roman" w:hAnsi="Times New Roman" w:cs="Times New Roman" w:hint="cs"/>
          <w:sz w:val="28"/>
          <w:szCs w:val="28"/>
          <w:lang w:val="kk-KZ"/>
        </w:rPr>
        <w:t xml:space="preserve"> зерттеу тақырыбының </w:t>
      </w:r>
      <w:r w:rsidR="00555FB1" w:rsidRPr="00D32B74">
        <w:rPr>
          <w:rFonts w:ascii="Times New Roman" w:hAnsi="Times New Roman" w:cs="Times New Roman" w:hint="cs"/>
          <w:sz w:val="28"/>
          <w:szCs w:val="28"/>
          <w:lang w:val="kk-KZ"/>
        </w:rPr>
        <w:t xml:space="preserve">өзектілігі </w:t>
      </w:r>
      <w:r w:rsidRPr="00D32B74">
        <w:rPr>
          <w:rFonts w:ascii="Times New Roman" w:hAnsi="Times New Roman" w:cs="Times New Roman" w:hint="cs"/>
          <w:sz w:val="28"/>
          <w:szCs w:val="28"/>
          <w:lang w:val="kk-KZ"/>
        </w:rPr>
        <w:t>негізделіп, зерттеу мақсаты, міндеттері, ғылыми жаңалығы</w:t>
      </w:r>
      <w:r w:rsidR="00430C4F" w:rsidRPr="00D32B74">
        <w:rPr>
          <w:rFonts w:ascii="Times New Roman" w:hAnsi="Times New Roman" w:cs="Times New Roman" w:hint="cs"/>
          <w:sz w:val="28"/>
          <w:szCs w:val="28"/>
          <w:lang w:val="kk-KZ"/>
        </w:rPr>
        <w:t xml:space="preserve">, шығарылған тұжырымдамалары </w:t>
      </w:r>
      <w:r w:rsidR="00430C4F" w:rsidRPr="00D32B74">
        <w:rPr>
          <w:rFonts w:ascii="Times New Roman" w:hAnsi="Times New Roman" w:cs="Times New Roman"/>
          <w:sz w:val="28"/>
          <w:szCs w:val="28"/>
          <w:lang w:val="kk-KZ"/>
        </w:rPr>
        <w:t>ұ</w:t>
      </w:r>
      <w:r w:rsidRPr="00D32B74">
        <w:rPr>
          <w:rFonts w:ascii="Times New Roman" w:hAnsi="Times New Roman" w:cs="Times New Roman" w:hint="cs"/>
          <w:sz w:val="28"/>
          <w:szCs w:val="28"/>
          <w:lang w:val="kk-KZ"/>
        </w:rPr>
        <w:t>сынылды.</w:t>
      </w:r>
      <w:r w:rsidRPr="00D32B74">
        <w:rPr>
          <w:rFonts w:ascii="Times New Roman" w:hAnsi="Times New Roman" w:cs="Times New Roman" w:hint="cs"/>
          <w:sz w:val="28"/>
          <w:szCs w:val="28"/>
          <w:lang w:val="kk-KZ"/>
        </w:rPr>
        <w:tab/>
      </w:r>
    </w:p>
    <w:p w14:paraId="08EDECAD" w14:textId="77777777" w:rsidR="00B13894" w:rsidRPr="00D32B74" w:rsidRDefault="00B13894" w:rsidP="00D32B74">
      <w:pPr>
        <w:pStyle w:val="ae"/>
        <w:tabs>
          <w:tab w:val="left" w:pos="916"/>
          <w:tab w:val="left" w:pos="993"/>
        </w:tabs>
        <w:spacing w:after="0" w:line="240" w:lineRule="auto"/>
        <w:ind w:left="0" w:firstLine="567"/>
        <w:jc w:val="both"/>
        <w:rPr>
          <w:rFonts w:ascii="Times New Roman" w:hAnsi="Times New Roman" w:cs="Times New Roman"/>
          <w:sz w:val="28"/>
          <w:szCs w:val="28"/>
          <w:lang w:val="kk-KZ"/>
        </w:rPr>
      </w:pPr>
      <w:r w:rsidRPr="00D32B74">
        <w:rPr>
          <w:rFonts w:ascii="Times New Roman" w:hAnsi="Times New Roman" w:cs="Times New Roman" w:hint="cs"/>
          <w:b/>
          <w:sz w:val="28"/>
          <w:szCs w:val="28"/>
          <w:lang w:val="kk-KZ"/>
        </w:rPr>
        <w:t>Бірінші бөлім</w:t>
      </w:r>
      <w:r w:rsidR="001A6523" w:rsidRPr="00D32B74">
        <w:rPr>
          <w:rFonts w:ascii="Times New Roman" w:hAnsi="Times New Roman" w:cs="Times New Roman" w:hint="cs"/>
          <w:b/>
          <w:sz w:val="28"/>
          <w:szCs w:val="28"/>
          <w:lang w:val="kk-KZ"/>
        </w:rPr>
        <w:t>де</w:t>
      </w:r>
      <w:r w:rsidRPr="00D32B74">
        <w:rPr>
          <w:rFonts w:ascii="Times New Roman" w:hAnsi="Times New Roman" w:cs="Times New Roman" w:hint="cs"/>
          <w:sz w:val="28"/>
          <w:szCs w:val="28"/>
          <w:lang w:val="kk-KZ"/>
        </w:rPr>
        <w:t xml:space="preserve"> </w:t>
      </w:r>
      <w:r w:rsidR="00BD6EFB" w:rsidRPr="00D32B74">
        <w:rPr>
          <w:rFonts w:ascii="Times New Roman" w:hAnsi="Times New Roman" w:cs="Times New Roman" w:hint="cs"/>
          <w:sz w:val="28"/>
          <w:szCs w:val="28"/>
          <w:lang w:val="kk-KZ"/>
        </w:rPr>
        <w:t xml:space="preserve">жергілікті өзін өзі басқарудың дербес бюджетінің </w:t>
      </w:r>
      <w:r w:rsidR="001A6523" w:rsidRPr="00D32B74">
        <w:rPr>
          <w:rFonts w:ascii="Times New Roman" w:hAnsi="Times New Roman" w:cs="Times New Roman" w:hint="cs"/>
          <w:sz w:val="28"/>
          <w:szCs w:val="28"/>
          <w:lang w:val="kk-KZ"/>
        </w:rPr>
        <w:t>теориялық аспектілері</w:t>
      </w:r>
      <w:r w:rsidRPr="00D32B74">
        <w:rPr>
          <w:rFonts w:ascii="Times New Roman" w:hAnsi="Times New Roman" w:cs="Times New Roman" w:hint="cs"/>
          <w:sz w:val="28"/>
          <w:szCs w:val="28"/>
          <w:lang w:val="kk-KZ"/>
        </w:rPr>
        <w:t xml:space="preserve"> қарастырылды, атап айтқанда </w:t>
      </w:r>
      <w:r w:rsidR="009B2FD4" w:rsidRPr="00D32B74">
        <w:rPr>
          <w:rFonts w:ascii="Times New Roman" w:hAnsi="Times New Roman" w:cs="Times New Roman" w:hint="cs"/>
          <w:sz w:val="28"/>
          <w:szCs w:val="28"/>
          <w:lang w:val="kk-KZ"/>
        </w:rPr>
        <w:t>төртінші деңгейлі бюджеттің ерекшеліктері, институционалдық негіздері,</w:t>
      </w:r>
      <w:r w:rsidRPr="00D32B74">
        <w:rPr>
          <w:rFonts w:ascii="Times New Roman" w:hAnsi="Times New Roman" w:cs="Times New Roman" w:hint="cs"/>
          <w:sz w:val="28"/>
          <w:szCs w:val="28"/>
          <w:lang w:val="kk-KZ"/>
        </w:rPr>
        <w:t xml:space="preserve">  </w:t>
      </w:r>
      <w:r w:rsidR="009B2FD4" w:rsidRPr="00D32B74">
        <w:rPr>
          <w:rFonts w:ascii="Times New Roman" w:hAnsi="Times New Roman" w:cs="Times New Roman" w:hint="cs"/>
          <w:sz w:val="28"/>
          <w:szCs w:val="28"/>
          <w:lang w:val="kk-KZ"/>
        </w:rPr>
        <w:t>дербес бюджетті басқарудың шетелдік тәжірибелері зерделеніп</w:t>
      </w:r>
      <w:r w:rsidRPr="00D32B74">
        <w:rPr>
          <w:rFonts w:ascii="Times New Roman" w:hAnsi="Times New Roman" w:cs="Times New Roman" w:hint="cs"/>
          <w:sz w:val="28"/>
          <w:szCs w:val="28"/>
          <w:lang w:val="kk-KZ"/>
        </w:rPr>
        <w:t xml:space="preserve"> құрастырылды.</w:t>
      </w:r>
    </w:p>
    <w:p w14:paraId="2A9D5CC6" w14:textId="3B6F6BEF" w:rsidR="00D70290" w:rsidRPr="00D32B74" w:rsidRDefault="00B13894" w:rsidP="00D32B74">
      <w:pPr>
        <w:pStyle w:val="ae"/>
        <w:tabs>
          <w:tab w:val="left" w:pos="916"/>
          <w:tab w:val="left" w:pos="993"/>
        </w:tabs>
        <w:spacing w:after="0" w:line="240" w:lineRule="auto"/>
        <w:ind w:left="0" w:firstLine="567"/>
        <w:jc w:val="both"/>
        <w:rPr>
          <w:rFonts w:ascii="Times New Roman" w:hAnsi="Times New Roman" w:cs="Times New Roman"/>
          <w:sz w:val="28"/>
          <w:szCs w:val="28"/>
          <w:lang w:val="kk-KZ"/>
        </w:rPr>
      </w:pPr>
      <w:r w:rsidRPr="00D32B74">
        <w:rPr>
          <w:rFonts w:ascii="Times New Roman" w:hAnsi="Times New Roman" w:cs="Times New Roman" w:hint="cs"/>
          <w:b/>
          <w:sz w:val="28"/>
          <w:szCs w:val="28"/>
          <w:lang w:val="kk-KZ"/>
        </w:rPr>
        <w:t>Екінші бөлім</w:t>
      </w:r>
      <w:r w:rsidR="009B2FD4" w:rsidRPr="00D32B74">
        <w:rPr>
          <w:rFonts w:ascii="Times New Roman" w:hAnsi="Times New Roman" w:cs="Times New Roman" w:hint="cs"/>
          <w:b/>
          <w:sz w:val="28"/>
          <w:szCs w:val="28"/>
          <w:lang w:val="kk-KZ"/>
        </w:rPr>
        <w:t xml:space="preserve">де </w:t>
      </w:r>
      <w:r w:rsidR="009B2FD4" w:rsidRPr="00D32B74">
        <w:rPr>
          <w:rFonts w:ascii="Times New Roman" w:hAnsi="Times New Roman" w:cs="Times New Roman" w:hint="cs"/>
          <w:sz w:val="28"/>
          <w:szCs w:val="28"/>
          <w:lang w:val="kk-KZ"/>
        </w:rPr>
        <w:t>Қазақстандағы төртінші деңгейлі бюджеттің қазіргі жағдайына талдау жасалып, бюджеттік, фискалдық бейорталықтандыру мәселері қарастырылып</w:t>
      </w:r>
      <w:r w:rsidR="00D70290" w:rsidRPr="00D32B74">
        <w:rPr>
          <w:rFonts w:ascii="Times New Roman" w:hAnsi="Times New Roman" w:cs="Times New Roman" w:hint="cs"/>
          <w:sz w:val="28"/>
          <w:szCs w:val="28"/>
          <w:lang w:val="kk-KZ"/>
        </w:rPr>
        <w:t xml:space="preserve">, дербес бюджетті басқаруға азаматтардың қатысу деңгейіне баға беріліп, бюджеттің тиімділігі бағаланды. </w:t>
      </w:r>
    </w:p>
    <w:p w14:paraId="71FCED0C" w14:textId="77777777" w:rsidR="00B13894" w:rsidRPr="00D32B74" w:rsidRDefault="00B13894" w:rsidP="00D32B74">
      <w:pPr>
        <w:pStyle w:val="ae"/>
        <w:tabs>
          <w:tab w:val="left" w:pos="916"/>
          <w:tab w:val="left" w:pos="993"/>
        </w:tabs>
        <w:spacing w:after="0" w:line="240" w:lineRule="auto"/>
        <w:ind w:left="0" w:firstLine="567"/>
        <w:jc w:val="both"/>
        <w:rPr>
          <w:rFonts w:ascii="Times New Roman" w:hAnsi="Times New Roman" w:cs="Times New Roman"/>
          <w:sz w:val="28"/>
          <w:szCs w:val="28"/>
          <w:lang w:val="kk-KZ"/>
        </w:rPr>
      </w:pPr>
      <w:r w:rsidRPr="00D32B74">
        <w:rPr>
          <w:rFonts w:ascii="Times New Roman" w:hAnsi="Times New Roman" w:cs="Times New Roman" w:hint="cs"/>
          <w:b/>
          <w:sz w:val="28"/>
          <w:szCs w:val="28"/>
          <w:lang w:val="kk-KZ"/>
        </w:rPr>
        <w:t>Үшінші бөлім</w:t>
      </w:r>
      <w:r w:rsidR="00D70290" w:rsidRPr="00D32B74">
        <w:rPr>
          <w:rFonts w:ascii="Times New Roman" w:hAnsi="Times New Roman" w:cs="Times New Roman" w:hint="cs"/>
          <w:b/>
          <w:sz w:val="28"/>
          <w:szCs w:val="28"/>
          <w:lang w:val="kk-KZ"/>
        </w:rPr>
        <w:t xml:space="preserve">де </w:t>
      </w:r>
      <w:r w:rsidR="00D70290" w:rsidRPr="00D32B74">
        <w:rPr>
          <w:rFonts w:ascii="Times New Roman" w:hAnsi="Times New Roman" w:cs="Times New Roman" w:hint="cs"/>
          <w:sz w:val="28"/>
          <w:szCs w:val="28"/>
          <w:lang w:val="kk-KZ"/>
        </w:rPr>
        <w:t>Қазақстандағы жергілікті өзін өзі басқарудың дербес бюджетін басқарудың перспективалары ретінде дербес бюджеттің салық салу базасын нығайту жолдары анықталып, болжам жасалды және бюджетті басқаруға азаматтарды тарту бойынша ұсыныстар келтірілді.</w:t>
      </w:r>
      <w:r w:rsidRPr="00D32B74">
        <w:rPr>
          <w:rFonts w:ascii="Times New Roman" w:hAnsi="Times New Roman" w:cs="Times New Roman" w:hint="cs"/>
          <w:sz w:val="28"/>
          <w:szCs w:val="28"/>
          <w:lang w:val="kk-KZ"/>
        </w:rPr>
        <w:t xml:space="preserve"> </w:t>
      </w:r>
    </w:p>
    <w:p w14:paraId="0F1ECC64" w14:textId="77777777" w:rsidR="00B13894" w:rsidRPr="00D32B74" w:rsidRDefault="00B13894" w:rsidP="00D32B7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p>
    <w:p w14:paraId="311C4D7B" w14:textId="77777777" w:rsidR="008D69DE" w:rsidRPr="00D32B74" w:rsidRDefault="008D69DE" w:rsidP="00D32B74">
      <w:pPr>
        <w:tabs>
          <w:tab w:val="left" w:pos="916"/>
        </w:tabs>
        <w:spacing w:after="0" w:line="240" w:lineRule="auto"/>
        <w:ind w:firstLine="567"/>
        <w:jc w:val="both"/>
        <w:rPr>
          <w:rFonts w:ascii="Times New Roman" w:hAnsi="Times New Roman" w:cs="Times New Roman"/>
          <w:sz w:val="28"/>
          <w:szCs w:val="28"/>
          <w:lang w:val="kk-KZ"/>
        </w:rPr>
      </w:pPr>
    </w:p>
    <w:p w14:paraId="79E90F9F" w14:textId="77777777" w:rsidR="00E500F2" w:rsidRPr="00D32B74" w:rsidRDefault="00E500F2" w:rsidP="00D32B74">
      <w:pPr>
        <w:tabs>
          <w:tab w:val="left" w:pos="916"/>
        </w:tabs>
        <w:spacing w:after="0" w:line="240" w:lineRule="auto"/>
        <w:ind w:firstLine="567"/>
        <w:jc w:val="both"/>
        <w:rPr>
          <w:rFonts w:ascii="Times New Roman" w:hAnsi="Times New Roman" w:cs="Times New Roman"/>
          <w:sz w:val="28"/>
          <w:szCs w:val="28"/>
          <w:lang w:val="kk-KZ"/>
        </w:rPr>
      </w:pPr>
    </w:p>
    <w:p w14:paraId="7D093787" w14:textId="77777777" w:rsidR="00E500F2" w:rsidRPr="00D32B74" w:rsidRDefault="00E500F2" w:rsidP="00D32B74">
      <w:pPr>
        <w:tabs>
          <w:tab w:val="left" w:pos="916"/>
        </w:tabs>
        <w:spacing w:after="0" w:line="240" w:lineRule="auto"/>
        <w:ind w:firstLine="567"/>
        <w:jc w:val="both"/>
        <w:rPr>
          <w:rFonts w:ascii="Times New Roman" w:hAnsi="Times New Roman" w:cs="Times New Roman"/>
          <w:sz w:val="28"/>
          <w:szCs w:val="28"/>
          <w:lang w:val="kk-KZ"/>
        </w:rPr>
      </w:pPr>
    </w:p>
    <w:p w14:paraId="65A42981" w14:textId="77777777" w:rsidR="00E500F2" w:rsidRPr="00D32B74" w:rsidRDefault="00E500F2" w:rsidP="00D32B74">
      <w:pPr>
        <w:tabs>
          <w:tab w:val="left" w:pos="916"/>
        </w:tabs>
        <w:spacing w:after="0" w:line="240" w:lineRule="auto"/>
        <w:ind w:firstLine="567"/>
        <w:jc w:val="both"/>
        <w:rPr>
          <w:rFonts w:ascii="Times New Roman" w:hAnsi="Times New Roman" w:cs="Times New Roman"/>
          <w:sz w:val="28"/>
          <w:szCs w:val="28"/>
          <w:lang w:val="kk-KZ"/>
        </w:rPr>
      </w:pPr>
    </w:p>
    <w:p w14:paraId="65D9369E" w14:textId="77777777" w:rsidR="00E500F2" w:rsidRPr="00D32B74" w:rsidRDefault="00E500F2" w:rsidP="00D32B74">
      <w:pPr>
        <w:tabs>
          <w:tab w:val="left" w:pos="916"/>
        </w:tabs>
        <w:spacing w:after="0" w:line="240" w:lineRule="auto"/>
        <w:ind w:firstLine="567"/>
        <w:jc w:val="both"/>
        <w:rPr>
          <w:rFonts w:ascii="Times New Roman" w:hAnsi="Times New Roman" w:cs="Times New Roman"/>
          <w:sz w:val="28"/>
          <w:szCs w:val="28"/>
          <w:lang w:val="kk-KZ"/>
        </w:rPr>
      </w:pPr>
    </w:p>
    <w:p w14:paraId="591135CC" w14:textId="77777777" w:rsidR="00E500F2" w:rsidRPr="00D32B74" w:rsidRDefault="00E500F2" w:rsidP="00D32B74">
      <w:pPr>
        <w:tabs>
          <w:tab w:val="left" w:pos="916"/>
        </w:tabs>
        <w:spacing w:after="0" w:line="240" w:lineRule="auto"/>
        <w:ind w:firstLine="567"/>
        <w:jc w:val="both"/>
        <w:rPr>
          <w:rFonts w:ascii="Times New Roman" w:hAnsi="Times New Roman" w:cs="Times New Roman"/>
          <w:sz w:val="28"/>
          <w:szCs w:val="28"/>
          <w:lang w:val="kk-KZ"/>
        </w:rPr>
      </w:pPr>
    </w:p>
    <w:p w14:paraId="0449AA41" w14:textId="3F54C7DB" w:rsidR="00E500F2" w:rsidRPr="00D32B74" w:rsidRDefault="00E500F2" w:rsidP="00D32B74">
      <w:pPr>
        <w:tabs>
          <w:tab w:val="left" w:pos="916"/>
        </w:tabs>
        <w:spacing w:after="0" w:line="240" w:lineRule="auto"/>
        <w:ind w:firstLine="567"/>
        <w:jc w:val="both"/>
        <w:rPr>
          <w:rFonts w:ascii="Times New Roman" w:hAnsi="Times New Roman" w:cs="Times New Roman"/>
          <w:sz w:val="28"/>
          <w:szCs w:val="28"/>
          <w:lang w:val="kk-KZ"/>
        </w:rPr>
      </w:pPr>
    </w:p>
    <w:p w14:paraId="3283E6D0" w14:textId="093A93A1" w:rsidR="00B64794" w:rsidRPr="00D32B74" w:rsidRDefault="00B64794" w:rsidP="00D32B74">
      <w:pPr>
        <w:tabs>
          <w:tab w:val="left" w:pos="916"/>
        </w:tabs>
        <w:spacing w:after="0" w:line="240" w:lineRule="auto"/>
        <w:ind w:firstLine="567"/>
        <w:jc w:val="both"/>
        <w:rPr>
          <w:rFonts w:ascii="Times New Roman" w:hAnsi="Times New Roman" w:cs="Times New Roman"/>
          <w:sz w:val="28"/>
          <w:szCs w:val="28"/>
          <w:lang w:val="kk-KZ"/>
        </w:rPr>
      </w:pPr>
    </w:p>
    <w:p w14:paraId="273E47B4" w14:textId="16B79CE6" w:rsidR="00B64794" w:rsidRPr="00D32B74" w:rsidRDefault="00B64794" w:rsidP="00D32B74">
      <w:pPr>
        <w:tabs>
          <w:tab w:val="left" w:pos="916"/>
        </w:tabs>
        <w:spacing w:after="0" w:line="240" w:lineRule="auto"/>
        <w:ind w:firstLine="567"/>
        <w:jc w:val="both"/>
        <w:rPr>
          <w:rFonts w:ascii="Times New Roman" w:hAnsi="Times New Roman" w:cs="Times New Roman"/>
          <w:sz w:val="28"/>
          <w:szCs w:val="28"/>
          <w:lang w:val="kk-KZ"/>
        </w:rPr>
      </w:pPr>
    </w:p>
    <w:p w14:paraId="187FCD20" w14:textId="77777777" w:rsidR="004E7C8B" w:rsidRPr="00D32B74" w:rsidRDefault="004E7C8B" w:rsidP="00D32B74">
      <w:pPr>
        <w:tabs>
          <w:tab w:val="left" w:pos="916"/>
        </w:tabs>
        <w:spacing w:after="0" w:line="240" w:lineRule="auto"/>
        <w:ind w:firstLine="567"/>
        <w:jc w:val="both"/>
        <w:rPr>
          <w:rFonts w:ascii="Times New Roman" w:hAnsi="Times New Roman" w:cs="Times New Roman"/>
          <w:sz w:val="28"/>
          <w:szCs w:val="28"/>
          <w:lang w:val="kk-KZ"/>
        </w:rPr>
      </w:pPr>
    </w:p>
    <w:p w14:paraId="79ED0EE0" w14:textId="77777777" w:rsidR="004E7C8B" w:rsidRPr="00D32B74" w:rsidRDefault="004E7C8B" w:rsidP="00D32B74">
      <w:pPr>
        <w:tabs>
          <w:tab w:val="left" w:pos="916"/>
        </w:tabs>
        <w:spacing w:after="0" w:line="240" w:lineRule="auto"/>
        <w:ind w:firstLine="567"/>
        <w:jc w:val="both"/>
        <w:rPr>
          <w:rFonts w:ascii="Times New Roman" w:hAnsi="Times New Roman" w:cs="Times New Roman"/>
          <w:sz w:val="28"/>
          <w:szCs w:val="28"/>
          <w:lang w:val="kk-KZ"/>
        </w:rPr>
      </w:pPr>
    </w:p>
    <w:p w14:paraId="1660A7CE" w14:textId="77777777" w:rsidR="004E7C8B" w:rsidRPr="00D32B74" w:rsidRDefault="004E7C8B" w:rsidP="00D32B74">
      <w:pPr>
        <w:tabs>
          <w:tab w:val="left" w:pos="916"/>
        </w:tabs>
        <w:spacing w:after="0" w:line="240" w:lineRule="auto"/>
        <w:ind w:firstLine="567"/>
        <w:jc w:val="both"/>
        <w:rPr>
          <w:rFonts w:ascii="Times New Roman" w:hAnsi="Times New Roman" w:cs="Times New Roman"/>
          <w:sz w:val="28"/>
          <w:szCs w:val="28"/>
          <w:lang w:val="kk-KZ"/>
        </w:rPr>
      </w:pPr>
    </w:p>
    <w:p w14:paraId="15124A0D" w14:textId="77777777" w:rsidR="004E7C8B" w:rsidRPr="00D32B74" w:rsidRDefault="004E7C8B" w:rsidP="00D32B74">
      <w:pPr>
        <w:tabs>
          <w:tab w:val="left" w:pos="916"/>
        </w:tabs>
        <w:spacing w:after="0" w:line="240" w:lineRule="auto"/>
        <w:ind w:firstLine="567"/>
        <w:jc w:val="both"/>
        <w:rPr>
          <w:rFonts w:ascii="Times New Roman" w:hAnsi="Times New Roman" w:cs="Times New Roman"/>
          <w:sz w:val="28"/>
          <w:szCs w:val="28"/>
          <w:lang w:val="kk-KZ"/>
        </w:rPr>
      </w:pPr>
    </w:p>
    <w:p w14:paraId="79AFA1BF" w14:textId="77777777" w:rsidR="004E7C8B" w:rsidRPr="00D32B74" w:rsidRDefault="004E7C8B" w:rsidP="00D32B74">
      <w:pPr>
        <w:tabs>
          <w:tab w:val="left" w:pos="916"/>
        </w:tabs>
        <w:spacing w:after="0" w:line="240" w:lineRule="auto"/>
        <w:ind w:firstLine="567"/>
        <w:jc w:val="both"/>
        <w:rPr>
          <w:rFonts w:ascii="Times New Roman" w:hAnsi="Times New Roman" w:cs="Times New Roman"/>
          <w:sz w:val="28"/>
          <w:szCs w:val="28"/>
          <w:lang w:val="kk-KZ"/>
        </w:rPr>
      </w:pPr>
    </w:p>
    <w:p w14:paraId="61DD1219" w14:textId="77777777" w:rsidR="004E7C8B" w:rsidRPr="00D32B74" w:rsidRDefault="004E7C8B" w:rsidP="00B64794">
      <w:pPr>
        <w:spacing w:after="0" w:line="240" w:lineRule="auto"/>
        <w:ind w:firstLine="709"/>
        <w:jc w:val="both"/>
        <w:rPr>
          <w:rFonts w:ascii="Times New Roman" w:hAnsi="Times New Roman" w:cs="Times New Roman"/>
          <w:sz w:val="28"/>
          <w:szCs w:val="28"/>
          <w:lang w:val="kk-KZ"/>
        </w:rPr>
      </w:pPr>
    </w:p>
    <w:p w14:paraId="790C30B4" w14:textId="77777777" w:rsidR="004E7C8B" w:rsidRPr="00D32B74" w:rsidRDefault="004E7C8B" w:rsidP="00B64794">
      <w:pPr>
        <w:spacing w:after="0" w:line="240" w:lineRule="auto"/>
        <w:ind w:firstLine="709"/>
        <w:jc w:val="both"/>
        <w:rPr>
          <w:rFonts w:ascii="Times New Roman" w:hAnsi="Times New Roman" w:cs="Times New Roman"/>
          <w:sz w:val="28"/>
          <w:szCs w:val="28"/>
          <w:lang w:val="kk-KZ"/>
        </w:rPr>
      </w:pPr>
    </w:p>
    <w:p w14:paraId="63B5719C" w14:textId="77777777" w:rsidR="004E7C8B" w:rsidRPr="00D32B74" w:rsidRDefault="004E7C8B" w:rsidP="00B64794">
      <w:pPr>
        <w:spacing w:after="0" w:line="240" w:lineRule="auto"/>
        <w:ind w:firstLine="709"/>
        <w:jc w:val="both"/>
        <w:rPr>
          <w:rFonts w:ascii="Times New Roman" w:hAnsi="Times New Roman" w:cs="Times New Roman"/>
          <w:sz w:val="28"/>
          <w:szCs w:val="28"/>
          <w:lang w:val="kk-KZ"/>
        </w:rPr>
      </w:pPr>
    </w:p>
    <w:p w14:paraId="42D4500E" w14:textId="77777777" w:rsidR="004E7C8B" w:rsidRPr="00D32B74" w:rsidRDefault="004E7C8B" w:rsidP="00B64794">
      <w:pPr>
        <w:spacing w:after="0" w:line="240" w:lineRule="auto"/>
        <w:ind w:firstLine="709"/>
        <w:jc w:val="both"/>
        <w:rPr>
          <w:rFonts w:ascii="Times New Roman" w:hAnsi="Times New Roman" w:cs="Times New Roman"/>
          <w:sz w:val="28"/>
          <w:szCs w:val="28"/>
          <w:lang w:val="kk-KZ"/>
        </w:rPr>
      </w:pPr>
    </w:p>
    <w:p w14:paraId="660FEF84" w14:textId="77777777" w:rsidR="004E7C8B" w:rsidRPr="00D32B74" w:rsidRDefault="004E7C8B" w:rsidP="00B64794">
      <w:pPr>
        <w:spacing w:after="0" w:line="240" w:lineRule="auto"/>
        <w:ind w:firstLine="709"/>
        <w:jc w:val="both"/>
        <w:rPr>
          <w:rFonts w:ascii="Times New Roman" w:hAnsi="Times New Roman" w:cs="Times New Roman"/>
          <w:sz w:val="28"/>
          <w:szCs w:val="28"/>
          <w:lang w:val="kk-KZ"/>
        </w:rPr>
      </w:pPr>
    </w:p>
    <w:p w14:paraId="0C649145" w14:textId="77777777" w:rsidR="004E7C8B" w:rsidRPr="00D32B74" w:rsidRDefault="004E7C8B" w:rsidP="00B64794">
      <w:pPr>
        <w:spacing w:after="0" w:line="240" w:lineRule="auto"/>
        <w:ind w:firstLine="709"/>
        <w:jc w:val="both"/>
        <w:rPr>
          <w:rFonts w:ascii="Times New Roman" w:hAnsi="Times New Roman" w:cs="Times New Roman"/>
          <w:sz w:val="28"/>
          <w:szCs w:val="28"/>
          <w:lang w:val="kk-KZ"/>
        </w:rPr>
      </w:pPr>
    </w:p>
    <w:p w14:paraId="0925B047" w14:textId="77777777" w:rsidR="004E7C8B" w:rsidRPr="00D32B74" w:rsidRDefault="004E7C8B" w:rsidP="00B64794">
      <w:pPr>
        <w:spacing w:after="0" w:line="240" w:lineRule="auto"/>
        <w:ind w:firstLine="709"/>
        <w:jc w:val="both"/>
        <w:rPr>
          <w:rFonts w:ascii="Times New Roman" w:hAnsi="Times New Roman" w:cs="Times New Roman"/>
          <w:sz w:val="28"/>
          <w:szCs w:val="28"/>
          <w:lang w:val="kk-KZ"/>
        </w:rPr>
      </w:pPr>
    </w:p>
    <w:p w14:paraId="05E84DB7" w14:textId="77777777" w:rsidR="004E7C8B" w:rsidRPr="00D32B74" w:rsidRDefault="004E7C8B" w:rsidP="00B64794">
      <w:pPr>
        <w:spacing w:after="0" w:line="240" w:lineRule="auto"/>
        <w:ind w:firstLine="709"/>
        <w:jc w:val="both"/>
        <w:rPr>
          <w:rFonts w:ascii="Times New Roman" w:hAnsi="Times New Roman" w:cs="Times New Roman"/>
          <w:sz w:val="28"/>
          <w:szCs w:val="28"/>
          <w:lang w:val="kk-KZ"/>
        </w:rPr>
      </w:pPr>
    </w:p>
    <w:p w14:paraId="3BFA289E" w14:textId="77777777" w:rsidR="004E7C8B" w:rsidRPr="00D32B74" w:rsidRDefault="004E7C8B" w:rsidP="00B64794">
      <w:pPr>
        <w:spacing w:after="0" w:line="240" w:lineRule="auto"/>
        <w:ind w:firstLine="709"/>
        <w:jc w:val="both"/>
        <w:rPr>
          <w:rFonts w:ascii="Times New Roman" w:hAnsi="Times New Roman" w:cs="Times New Roman"/>
          <w:sz w:val="28"/>
          <w:szCs w:val="28"/>
          <w:lang w:val="kk-KZ"/>
        </w:rPr>
      </w:pPr>
    </w:p>
    <w:p w14:paraId="06F505A7" w14:textId="77777777" w:rsidR="004E7C8B" w:rsidRPr="00D32B74" w:rsidRDefault="004E7C8B" w:rsidP="00B64794">
      <w:pPr>
        <w:spacing w:after="0" w:line="240" w:lineRule="auto"/>
        <w:ind w:firstLine="709"/>
        <w:jc w:val="both"/>
        <w:rPr>
          <w:rFonts w:ascii="Times New Roman" w:hAnsi="Times New Roman" w:cs="Times New Roman"/>
          <w:sz w:val="28"/>
          <w:szCs w:val="28"/>
          <w:lang w:val="kk-KZ"/>
        </w:rPr>
      </w:pPr>
    </w:p>
    <w:p w14:paraId="00E67964" w14:textId="77777777" w:rsidR="004E7C8B" w:rsidRPr="00D32B74" w:rsidRDefault="004E7C8B" w:rsidP="00B64794">
      <w:pPr>
        <w:spacing w:after="0" w:line="240" w:lineRule="auto"/>
        <w:ind w:firstLine="709"/>
        <w:jc w:val="both"/>
        <w:rPr>
          <w:rFonts w:ascii="Times New Roman" w:hAnsi="Times New Roman" w:cs="Times New Roman"/>
          <w:sz w:val="28"/>
          <w:szCs w:val="28"/>
          <w:lang w:val="kk-KZ"/>
        </w:rPr>
      </w:pPr>
    </w:p>
    <w:p w14:paraId="1D0AD815" w14:textId="29261199" w:rsidR="00B64794" w:rsidRPr="00D32B74" w:rsidRDefault="00B64794" w:rsidP="00B64794">
      <w:pPr>
        <w:spacing w:after="0" w:line="240" w:lineRule="auto"/>
        <w:ind w:firstLine="709"/>
        <w:jc w:val="both"/>
        <w:rPr>
          <w:rFonts w:ascii="Times New Roman" w:hAnsi="Times New Roman" w:cs="Times New Roman"/>
          <w:sz w:val="28"/>
          <w:szCs w:val="28"/>
          <w:lang w:val="kk-KZ"/>
        </w:rPr>
      </w:pPr>
    </w:p>
    <w:p w14:paraId="3F17393E" w14:textId="74C01F02" w:rsidR="00E500F2" w:rsidRDefault="009649C5" w:rsidP="00D32B74">
      <w:pPr>
        <w:pStyle w:val="1"/>
        <w:numPr>
          <w:ilvl w:val="0"/>
          <w:numId w:val="8"/>
        </w:numPr>
        <w:tabs>
          <w:tab w:val="left" w:pos="993"/>
        </w:tabs>
        <w:spacing w:before="0" w:beforeAutospacing="0" w:after="0" w:afterAutospacing="0"/>
        <w:ind w:left="0" w:firstLine="567"/>
        <w:jc w:val="both"/>
        <w:rPr>
          <w:sz w:val="28"/>
          <w:szCs w:val="28"/>
          <w:lang w:val="kk-KZ"/>
        </w:rPr>
      </w:pPr>
      <w:bookmarkStart w:id="4" w:name="_Toc160914204"/>
      <w:r w:rsidRPr="00D32B74">
        <w:rPr>
          <w:rFonts w:hint="cs"/>
          <w:sz w:val="28"/>
          <w:szCs w:val="28"/>
          <w:lang w:val="kk-KZ"/>
        </w:rPr>
        <w:t>ЖЕРГІЛІКТІ ӨЗІН ӨЗІ БАСҚАРУДЫҢ ДЕРБЕС БЮДЖЕТІН ҚҰРУДЫҢ ТЕОРИЯЛЫҚ АСПЕКТІЛЕРІ</w:t>
      </w:r>
      <w:bookmarkEnd w:id="4"/>
    </w:p>
    <w:p w14:paraId="28348E58" w14:textId="77777777" w:rsidR="00D32B74" w:rsidRPr="00D32B74" w:rsidRDefault="00D32B74" w:rsidP="00D32B74">
      <w:pPr>
        <w:pStyle w:val="1"/>
        <w:tabs>
          <w:tab w:val="left" w:pos="993"/>
        </w:tabs>
        <w:spacing w:before="0" w:beforeAutospacing="0" w:after="0" w:afterAutospacing="0"/>
        <w:ind w:firstLine="567"/>
        <w:jc w:val="both"/>
        <w:rPr>
          <w:sz w:val="28"/>
          <w:szCs w:val="28"/>
          <w:lang w:val="kk-KZ"/>
        </w:rPr>
      </w:pPr>
    </w:p>
    <w:p w14:paraId="01568252" w14:textId="1BFEC519" w:rsidR="00570244" w:rsidRPr="00B63C4A" w:rsidRDefault="00B171FF" w:rsidP="00D32B74">
      <w:pPr>
        <w:pStyle w:val="ae"/>
        <w:numPr>
          <w:ilvl w:val="1"/>
          <w:numId w:val="8"/>
        </w:numPr>
        <w:tabs>
          <w:tab w:val="left" w:pos="993"/>
          <w:tab w:val="left" w:pos="1276"/>
        </w:tabs>
        <w:spacing w:after="0" w:line="240" w:lineRule="auto"/>
        <w:ind w:left="0" w:firstLine="567"/>
        <w:jc w:val="both"/>
        <w:outlineLvl w:val="1"/>
        <w:rPr>
          <w:rFonts w:ascii="Times New Roman" w:hAnsi="Times New Roman" w:cs="Times New Roman"/>
          <w:b/>
          <w:bCs/>
          <w:sz w:val="28"/>
          <w:szCs w:val="28"/>
          <w:lang w:val="kk-KZ"/>
        </w:rPr>
      </w:pPr>
      <w:bookmarkStart w:id="5" w:name="_Toc160914205"/>
      <w:r w:rsidRPr="00D32B74">
        <w:rPr>
          <w:rFonts w:ascii="Times New Roman" w:hAnsi="Times New Roman" w:cs="Times New Roman" w:hint="cs"/>
          <w:b/>
          <w:sz w:val="28"/>
          <w:szCs w:val="28"/>
          <w:lang w:val="kk-KZ"/>
        </w:rPr>
        <w:t>Ж</w:t>
      </w:r>
      <w:r w:rsidR="00D32B74" w:rsidRPr="00B63C4A">
        <w:rPr>
          <w:rFonts w:ascii="Times New Roman" w:hAnsi="Times New Roman" w:cs="Times New Roman"/>
          <w:b/>
          <w:bCs/>
          <w:sz w:val="28"/>
          <w:szCs w:val="28"/>
          <w:lang w:val="kk-KZ"/>
        </w:rPr>
        <w:t>ергілікті өзін-өзі басқарудың дербес бюджетінің түсінігі, сипаты, ролі</w:t>
      </w:r>
      <w:bookmarkEnd w:id="5"/>
    </w:p>
    <w:p w14:paraId="6ECE173C" w14:textId="77777777" w:rsidR="00D32B74" w:rsidRDefault="000A320E" w:rsidP="00D32B74">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Зерттеу тақырыбы аясында екі негізгі ұғымды зерттеу қажет – бұл жергілікті өзін өзі басқару және бюджет. Бұл ұғымдардың арасында өзара байланыс </w:t>
      </w:r>
      <w:r w:rsidR="002E3AF5" w:rsidRPr="00D32B74">
        <w:rPr>
          <w:rFonts w:ascii="Times New Roman" w:hAnsi="Times New Roman" w:cs="Times New Roman" w:hint="cs"/>
          <w:sz w:val="28"/>
          <w:szCs w:val="28"/>
          <w:lang w:val="kk-KZ"/>
        </w:rPr>
        <w:t>пен тәуелділік</w:t>
      </w:r>
      <w:r w:rsidRPr="00D32B74">
        <w:rPr>
          <w:rFonts w:ascii="Times New Roman" w:hAnsi="Times New Roman" w:cs="Times New Roman" w:hint="cs"/>
          <w:sz w:val="28"/>
          <w:szCs w:val="28"/>
          <w:lang w:val="kk-KZ"/>
        </w:rPr>
        <w:t xml:space="preserve"> </w:t>
      </w:r>
      <w:r w:rsidR="002E3AF5" w:rsidRPr="00D32B74">
        <w:rPr>
          <w:rFonts w:ascii="Times New Roman" w:hAnsi="Times New Roman" w:cs="Times New Roman" w:hint="cs"/>
          <w:sz w:val="28"/>
          <w:szCs w:val="28"/>
          <w:lang w:val="kk-KZ"/>
        </w:rPr>
        <w:t>бар</w:t>
      </w:r>
      <w:r w:rsidRPr="00D32B74">
        <w:rPr>
          <w:rFonts w:ascii="Times New Roman" w:hAnsi="Times New Roman" w:cs="Times New Roman" w:hint="cs"/>
          <w:sz w:val="28"/>
          <w:szCs w:val="28"/>
          <w:lang w:val="kk-KZ"/>
        </w:rPr>
        <w:t xml:space="preserve">, өйткені жергілікті </w:t>
      </w:r>
      <w:r w:rsidR="002E3AF5" w:rsidRPr="00D32B74">
        <w:rPr>
          <w:rFonts w:ascii="Times New Roman" w:hAnsi="Times New Roman" w:cs="Times New Roman" w:hint="cs"/>
          <w:sz w:val="28"/>
          <w:szCs w:val="28"/>
          <w:lang w:val="kk-KZ"/>
        </w:rPr>
        <w:t>өзін өзі басқаруды тиімді ж</w:t>
      </w:r>
      <w:r w:rsidR="00530C8E" w:rsidRPr="00D32B74">
        <w:rPr>
          <w:rFonts w:ascii="Times New Roman" w:hAnsi="Times New Roman" w:cs="Times New Roman" w:hint="cs"/>
          <w:sz w:val="28"/>
          <w:szCs w:val="28"/>
          <w:lang w:val="kk-KZ"/>
        </w:rPr>
        <w:t xml:space="preserve">үзеге асырудың </w:t>
      </w:r>
      <w:r w:rsidRPr="00D32B74">
        <w:rPr>
          <w:rFonts w:ascii="Times New Roman" w:hAnsi="Times New Roman" w:cs="Times New Roman" w:hint="cs"/>
          <w:sz w:val="28"/>
          <w:szCs w:val="28"/>
          <w:lang w:val="kk-KZ"/>
        </w:rPr>
        <w:t xml:space="preserve"> экономикалық негіз</w:t>
      </w:r>
      <w:r w:rsidR="00530C8E" w:rsidRPr="00D32B74">
        <w:rPr>
          <w:rFonts w:ascii="Times New Roman" w:hAnsi="Times New Roman" w:cs="Times New Roman" w:hint="cs"/>
          <w:sz w:val="28"/>
          <w:szCs w:val="28"/>
          <w:lang w:val="kk-KZ"/>
        </w:rPr>
        <w:t>і болып теңгерімді бюджет</w:t>
      </w:r>
      <w:r w:rsidRPr="00D32B74">
        <w:rPr>
          <w:rFonts w:ascii="Times New Roman" w:hAnsi="Times New Roman" w:cs="Times New Roman" w:hint="cs"/>
          <w:sz w:val="28"/>
          <w:szCs w:val="28"/>
          <w:lang w:val="kk-KZ"/>
        </w:rPr>
        <w:t xml:space="preserve"> </w:t>
      </w:r>
      <w:r w:rsidR="00530C8E" w:rsidRPr="00D32B74">
        <w:rPr>
          <w:rFonts w:ascii="Times New Roman" w:hAnsi="Times New Roman" w:cs="Times New Roman" w:hint="cs"/>
          <w:sz w:val="28"/>
          <w:szCs w:val="28"/>
          <w:lang w:val="kk-KZ"/>
        </w:rPr>
        <w:t>табылады.</w:t>
      </w:r>
    </w:p>
    <w:p w14:paraId="19C2CA7A" w14:textId="77777777" w:rsidR="00D32B74" w:rsidRDefault="000A320E" w:rsidP="00D32B74">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Отандық және шетелдік ғалымдардың еңбектерінде жергілікті өзі өзі басқарудың теориялық</w:t>
      </w:r>
      <w:r w:rsidR="00510E56" w:rsidRPr="00D32B74">
        <w:rPr>
          <w:rFonts w:ascii="Times New Roman" w:hAnsi="Times New Roman" w:cs="Times New Roman" w:hint="cs"/>
          <w:sz w:val="28"/>
          <w:szCs w:val="28"/>
          <w:lang w:val="kk-KZ"/>
        </w:rPr>
        <w:t>, тәжірибелік</w:t>
      </w:r>
      <w:r w:rsidRPr="00D32B74">
        <w:rPr>
          <w:rFonts w:ascii="Times New Roman" w:hAnsi="Times New Roman" w:cs="Times New Roman" w:hint="cs"/>
          <w:sz w:val="28"/>
          <w:szCs w:val="28"/>
          <w:lang w:val="kk-KZ"/>
        </w:rPr>
        <w:t xml:space="preserve"> </w:t>
      </w:r>
      <w:r w:rsidR="00510E56" w:rsidRPr="00D32B74">
        <w:rPr>
          <w:rFonts w:ascii="Times New Roman" w:hAnsi="Times New Roman" w:cs="Times New Roman" w:hint="cs"/>
          <w:sz w:val="28"/>
          <w:szCs w:val="28"/>
          <w:lang w:val="kk-KZ"/>
        </w:rPr>
        <w:t>сипаттарына</w:t>
      </w:r>
      <w:r w:rsidRPr="00D32B74">
        <w:rPr>
          <w:rFonts w:ascii="Times New Roman" w:hAnsi="Times New Roman" w:cs="Times New Roman" w:hint="cs"/>
          <w:sz w:val="28"/>
          <w:szCs w:val="28"/>
          <w:lang w:val="kk-KZ"/>
        </w:rPr>
        <w:t xml:space="preserve"> көп</w:t>
      </w:r>
      <w:r w:rsidR="00510E56" w:rsidRPr="00D32B74">
        <w:rPr>
          <w:rFonts w:ascii="Times New Roman" w:hAnsi="Times New Roman" w:cs="Times New Roman" w:hint="cs"/>
          <w:sz w:val="28"/>
          <w:szCs w:val="28"/>
          <w:lang w:val="kk-KZ"/>
        </w:rPr>
        <w:t>теген</w:t>
      </w:r>
      <w:r w:rsidRPr="00D32B74">
        <w:rPr>
          <w:rFonts w:ascii="Times New Roman" w:hAnsi="Times New Roman" w:cs="Times New Roman" w:hint="cs"/>
          <w:sz w:val="28"/>
          <w:szCs w:val="28"/>
          <w:lang w:val="kk-KZ"/>
        </w:rPr>
        <w:t xml:space="preserve"> </w:t>
      </w:r>
      <w:r w:rsidR="00510E56" w:rsidRPr="00D32B74">
        <w:rPr>
          <w:rFonts w:ascii="Times New Roman" w:hAnsi="Times New Roman" w:cs="Times New Roman" w:hint="cs"/>
          <w:sz w:val="28"/>
          <w:szCs w:val="28"/>
          <w:lang w:val="kk-KZ"/>
        </w:rPr>
        <w:t>зерттеулер жасалған</w:t>
      </w:r>
      <w:r w:rsidRPr="00D32B74">
        <w:rPr>
          <w:rFonts w:ascii="Times New Roman" w:hAnsi="Times New Roman" w:cs="Times New Roman" w:hint="cs"/>
          <w:sz w:val="28"/>
          <w:szCs w:val="28"/>
          <w:lang w:val="kk-KZ"/>
        </w:rPr>
        <w:t>.</w:t>
      </w:r>
    </w:p>
    <w:p w14:paraId="6C128263" w14:textId="1BE8CC92" w:rsidR="00D32B74" w:rsidRDefault="00C548A1" w:rsidP="00D32B74">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Жергілікті өзін өзі басқару</w:t>
      </w:r>
      <w:r w:rsidR="00552C14" w:rsidRPr="00D32B74">
        <w:rPr>
          <w:rFonts w:ascii="Times New Roman" w:hAnsi="Times New Roman" w:cs="Times New Roman" w:hint="cs"/>
          <w:sz w:val="28"/>
          <w:szCs w:val="28"/>
          <w:lang w:val="kk-KZ"/>
        </w:rPr>
        <w:t xml:space="preserve"> (ЖӨӨБ)</w:t>
      </w:r>
      <w:r w:rsidRPr="00D32B74">
        <w:rPr>
          <w:rFonts w:ascii="Times New Roman" w:hAnsi="Times New Roman" w:cs="Times New Roman" w:hint="cs"/>
          <w:sz w:val="28"/>
          <w:szCs w:val="28"/>
          <w:lang w:val="kk-KZ"/>
        </w:rPr>
        <w:t xml:space="preserve"> – халық</w:t>
      </w:r>
      <w:r w:rsidR="00082550" w:rsidRPr="00D32B74">
        <w:rPr>
          <w:rFonts w:ascii="Times New Roman" w:hAnsi="Times New Roman" w:cs="Times New Roman" w:hint="cs"/>
          <w:sz w:val="28"/>
          <w:szCs w:val="28"/>
          <w:lang w:val="kk-KZ"/>
        </w:rPr>
        <w:t>пен</w:t>
      </w:r>
      <w:r w:rsidRPr="00D32B74">
        <w:rPr>
          <w:rFonts w:ascii="Times New Roman" w:hAnsi="Times New Roman" w:cs="Times New Roman" w:hint="cs"/>
          <w:sz w:val="28"/>
          <w:szCs w:val="28"/>
          <w:lang w:val="kk-KZ"/>
        </w:rPr>
        <w:t xml:space="preserve"> тікелей</w:t>
      </w:r>
      <w:r w:rsidR="00082550" w:rsidRPr="00D32B74">
        <w:rPr>
          <w:rFonts w:ascii="Times New Roman" w:hAnsi="Times New Roman" w:cs="Times New Roman" w:hint="cs"/>
          <w:sz w:val="28"/>
          <w:szCs w:val="28"/>
          <w:lang w:val="kk-KZ"/>
        </w:rPr>
        <w:t xml:space="preserve"> жүзеге асырылатын</w:t>
      </w:r>
      <w:r w:rsidRPr="00D32B74">
        <w:rPr>
          <w:rFonts w:ascii="Times New Roman" w:hAnsi="Times New Roman" w:cs="Times New Roman" w:hint="cs"/>
          <w:sz w:val="28"/>
          <w:szCs w:val="28"/>
          <w:lang w:val="kk-KZ"/>
        </w:rPr>
        <w:t xml:space="preserve"> және мәслихаттар мен басқа жергілікті өзін өзі басқару органдары арқылы</w:t>
      </w:r>
      <w:r w:rsidR="00082550" w:rsidRPr="00D32B74">
        <w:rPr>
          <w:rFonts w:ascii="Times New Roman" w:hAnsi="Times New Roman" w:cs="Times New Roman" w:hint="cs"/>
          <w:sz w:val="28"/>
          <w:szCs w:val="28"/>
          <w:lang w:val="kk-KZ"/>
        </w:rPr>
        <w:t xml:space="preserve"> жергілікті маңызды мәселелерді дербес, өз жауапкершілігімен шешуге бағытталған қызметі</w:t>
      </w:r>
      <w:r w:rsidR="00A12CA6" w:rsidRPr="00D32B74">
        <w:rPr>
          <w:rFonts w:ascii="Times New Roman" w:hAnsi="Times New Roman" w:cs="Times New Roman" w:hint="cs"/>
          <w:sz w:val="28"/>
          <w:szCs w:val="28"/>
          <w:lang w:val="kk-KZ"/>
        </w:rPr>
        <w:t xml:space="preserve"> </w:t>
      </w:r>
      <w:r w:rsidR="00082550" w:rsidRPr="00D32B74">
        <w:rPr>
          <w:rFonts w:ascii="Times New Roman" w:hAnsi="Times New Roman" w:cs="Times New Roman" w:hint="cs"/>
          <w:sz w:val="28"/>
          <w:szCs w:val="28"/>
          <w:lang w:val="kk-KZ"/>
        </w:rPr>
        <w:t>[</w:t>
      </w:r>
      <w:r w:rsidR="00364211" w:rsidRPr="00D32B74">
        <w:rPr>
          <w:rFonts w:ascii="Times New Roman" w:hAnsi="Times New Roman" w:cs="Times New Roman" w:hint="cs"/>
          <w:sz w:val="28"/>
          <w:szCs w:val="28"/>
          <w:lang w:val="kk-KZ"/>
        </w:rPr>
        <w:t>7</w:t>
      </w:r>
      <w:r w:rsidR="00192E49">
        <w:rPr>
          <w:rFonts w:ascii="Times New Roman" w:hAnsi="Times New Roman" w:cs="Times New Roman"/>
          <w:sz w:val="28"/>
          <w:szCs w:val="28"/>
          <w:lang w:val="kk-KZ"/>
        </w:rPr>
        <w:t>,с. 60</w:t>
      </w:r>
      <w:r w:rsidR="00082550" w:rsidRPr="00D32B74">
        <w:rPr>
          <w:rFonts w:ascii="Times New Roman" w:hAnsi="Times New Roman" w:cs="Times New Roman" w:hint="cs"/>
          <w:sz w:val="28"/>
          <w:szCs w:val="28"/>
          <w:lang w:val="kk-KZ"/>
        </w:rPr>
        <w:t>].</w:t>
      </w:r>
      <w:r w:rsidR="000A320E" w:rsidRPr="00D32B74">
        <w:rPr>
          <w:rFonts w:ascii="Times New Roman" w:hAnsi="Times New Roman" w:cs="Times New Roman" w:hint="cs"/>
          <w:sz w:val="28"/>
          <w:szCs w:val="28"/>
          <w:lang w:val="kk-KZ"/>
        </w:rPr>
        <w:t xml:space="preserve"> </w:t>
      </w:r>
      <w:r w:rsidR="00B64794" w:rsidRPr="00D32B74">
        <w:rPr>
          <w:rFonts w:ascii="Times New Roman" w:hAnsi="Times New Roman" w:cs="Times New Roman" w:hint="cs"/>
          <w:sz w:val="28"/>
          <w:szCs w:val="28"/>
          <w:lang w:val="kk-KZ"/>
        </w:rPr>
        <w:tab/>
      </w:r>
      <w:r w:rsidR="00B64794" w:rsidRPr="00D32B74">
        <w:rPr>
          <w:rFonts w:ascii="Times New Roman" w:hAnsi="Times New Roman" w:cs="Times New Roman" w:hint="cs"/>
          <w:sz w:val="28"/>
          <w:szCs w:val="28"/>
          <w:lang w:val="kk-KZ"/>
        </w:rPr>
        <w:tab/>
      </w:r>
      <w:r w:rsidR="00B64794" w:rsidRPr="00D32B74">
        <w:rPr>
          <w:rFonts w:ascii="Times New Roman" w:hAnsi="Times New Roman" w:cs="Times New Roman" w:hint="cs"/>
          <w:sz w:val="28"/>
          <w:szCs w:val="28"/>
          <w:lang w:val="kk-KZ"/>
        </w:rPr>
        <w:tab/>
      </w:r>
      <w:r w:rsidR="00B64794" w:rsidRPr="00D32B74">
        <w:rPr>
          <w:rFonts w:ascii="Times New Roman" w:hAnsi="Times New Roman" w:cs="Times New Roman" w:hint="cs"/>
          <w:sz w:val="28"/>
          <w:szCs w:val="28"/>
          <w:lang w:val="kk-KZ"/>
        </w:rPr>
        <w:tab/>
      </w:r>
      <w:r w:rsidR="00B64794" w:rsidRPr="00D32B74">
        <w:rPr>
          <w:rFonts w:ascii="Times New Roman" w:hAnsi="Times New Roman" w:cs="Times New Roman" w:hint="cs"/>
          <w:sz w:val="28"/>
          <w:szCs w:val="28"/>
          <w:lang w:val="kk-KZ"/>
        </w:rPr>
        <w:tab/>
      </w:r>
      <w:r w:rsidR="00B64794" w:rsidRPr="00D32B74">
        <w:rPr>
          <w:rFonts w:ascii="Times New Roman" w:hAnsi="Times New Roman" w:cs="Times New Roman" w:hint="cs"/>
          <w:sz w:val="28"/>
          <w:szCs w:val="28"/>
          <w:lang w:val="kk-KZ"/>
        </w:rPr>
        <w:tab/>
      </w:r>
      <w:r w:rsidR="00B64794" w:rsidRPr="00D32B74">
        <w:rPr>
          <w:rFonts w:ascii="Times New Roman" w:hAnsi="Times New Roman" w:cs="Times New Roman" w:hint="cs"/>
          <w:sz w:val="28"/>
          <w:szCs w:val="28"/>
          <w:lang w:val="kk-KZ"/>
        </w:rPr>
        <w:tab/>
      </w:r>
    </w:p>
    <w:p w14:paraId="0D45F276" w14:textId="5F9ED9B3" w:rsidR="00221F51" w:rsidRPr="00D32B74" w:rsidRDefault="00221F51" w:rsidP="00D32B74">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Жергілікті өзін-өзі басқарудың мазмұнын жақсы түсіну үшін, оның қағидаларын қарастыру қажет, өйткені оларда жергілікті өзін-өзі басқарудың құқықтық, ұйымдастырушылық және экономикалық негіздері көрсетілген. Жергілікті өзін өзі басқарудың дамуы объективті заңдылықтарға және жергілікті биліктің даму тенденцияларына байланысты. Жергілікті өзін-өзі басқару принциптері:</w:t>
      </w:r>
    </w:p>
    <w:p w14:paraId="4F7363DF" w14:textId="2395A7C7" w:rsidR="00221F51" w:rsidRPr="00D32B74" w:rsidRDefault="00221F51" w:rsidP="00D32B74">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жергілікті өзін өзі басқарудың құрылымы мен жұмысын алдын-ала анықтайды;</w:t>
      </w:r>
    </w:p>
    <w:p w14:paraId="18CB3509" w14:textId="05144EB0" w:rsidR="00221F51" w:rsidRPr="00D32B74" w:rsidRDefault="00221F51" w:rsidP="00D32B74">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жергілікті өзін-өзі басқарудың құрылымын, оның ерекшеліктерін анықтауға мүмкіндік береді;</w:t>
      </w:r>
    </w:p>
    <w:p w14:paraId="46BE57A3" w14:textId="10CE8B46" w:rsidR="00221F51" w:rsidRPr="00D32B74" w:rsidRDefault="00221F51" w:rsidP="00D32B74">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жергілікті өзін-өзі басқарудың қолданыстағы жүйесін бағалау критерийі ретінде әрекет етеді;</w:t>
      </w:r>
    </w:p>
    <w:p w14:paraId="0F34D8FE" w14:textId="0ABF0BBD" w:rsidR="00221F51" w:rsidRPr="00D32B74" w:rsidRDefault="00221F51" w:rsidP="00D32B74">
      <w:pPr>
        <w:tabs>
          <w:tab w:val="left" w:pos="993"/>
        </w:tabs>
        <w:spacing w:after="0" w:line="240" w:lineRule="auto"/>
        <w:ind w:firstLine="567"/>
        <w:jc w:val="both"/>
        <w:rPr>
          <w:rFonts w:ascii="Times New Roman" w:hAnsi="Times New Roman" w:cs="Times New Roman"/>
          <w:lang w:val="kk-KZ"/>
        </w:rPr>
      </w:pPr>
      <w:r w:rsidRPr="00D32B74">
        <w:rPr>
          <w:rFonts w:ascii="Times New Roman" w:hAnsi="Times New Roman" w:cs="Times New Roman" w:hint="cs"/>
          <w:sz w:val="28"/>
          <w:szCs w:val="28"/>
          <w:lang w:val="kk-KZ"/>
        </w:rPr>
        <w:t xml:space="preserve">- жергілікті өзін-өзі басқарудың маңызды белгілері мен ерекшеліктерін көрсетеді, </w:t>
      </w:r>
      <w:r w:rsidR="00683C5A" w:rsidRPr="00D32B74">
        <w:rPr>
          <w:rFonts w:ascii="Times New Roman" w:hAnsi="Times New Roman" w:cs="Times New Roman" w:hint="cs"/>
          <w:sz w:val="28"/>
          <w:szCs w:val="28"/>
          <w:lang w:val="kk-KZ"/>
        </w:rPr>
        <w:t xml:space="preserve">жергілікті институттарды дамытудағы сабақтастықты </w:t>
      </w:r>
      <w:r w:rsidRPr="00D32B74">
        <w:rPr>
          <w:rFonts w:ascii="Times New Roman" w:hAnsi="Times New Roman" w:cs="Times New Roman" w:hint="cs"/>
          <w:sz w:val="28"/>
          <w:szCs w:val="28"/>
          <w:lang w:val="kk-KZ"/>
        </w:rPr>
        <w:t>сақтауға ықпал етеді</w:t>
      </w:r>
      <w:r w:rsidR="00683C5A" w:rsidRPr="00D32B74">
        <w:rPr>
          <w:rFonts w:ascii="Times New Roman" w:hAnsi="Times New Roman" w:cs="Times New Roman" w:hint="cs"/>
          <w:sz w:val="28"/>
          <w:szCs w:val="28"/>
          <w:lang w:val="kk-KZ"/>
        </w:rPr>
        <w:t xml:space="preserve"> </w:t>
      </w:r>
      <w:r w:rsidR="00082550" w:rsidRPr="00D32B74">
        <w:rPr>
          <w:rFonts w:ascii="Times New Roman" w:hAnsi="Times New Roman" w:cs="Times New Roman" w:hint="cs"/>
          <w:sz w:val="28"/>
          <w:szCs w:val="28"/>
          <w:lang w:val="kk-KZ"/>
        </w:rPr>
        <w:t>[</w:t>
      </w:r>
      <w:r w:rsidR="00364211" w:rsidRPr="00D32B74">
        <w:rPr>
          <w:rFonts w:ascii="Times New Roman" w:hAnsi="Times New Roman" w:cs="Times New Roman" w:hint="cs"/>
          <w:sz w:val="28"/>
          <w:szCs w:val="28"/>
          <w:lang w:val="kk-KZ"/>
        </w:rPr>
        <w:t>8</w:t>
      </w:r>
      <w:r w:rsidR="00AB7814" w:rsidRPr="00D32B74">
        <w:rPr>
          <w:rFonts w:ascii="Times New Roman" w:hAnsi="Times New Roman" w:cs="Times New Roman" w:hint="cs"/>
          <w:sz w:val="28"/>
          <w:szCs w:val="28"/>
          <w:lang w:val="kk-KZ"/>
        </w:rPr>
        <w:t>].</w:t>
      </w:r>
      <w:r w:rsidR="00744844" w:rsidRPr="00D32B74">
        <w:rPr>
          <w:rFonts w:ascii="Times New Roman" w:hAnsi="Times New Roman" w:cs="Times New Roman" w:hint="cs"/>
          <w:sz w:val="28"/>
          <w:szCs w:val="28"/>
          <w:lang w:val="kk-KZ"/>
        </w:rPr>
        <w:t xml:space="preserve"> </w:t>
      </w:r>
    </w:p>
    <w:p w14:paraId="18A91A17" w14:textId="77777777" w:rsidR="00E200B5" w:rsidRPr="00D32B74" w:rsidRDefault="008B71CE" w:rsidP="00D32B74">
      <w:pPr>
        <w:tabs>
          <w:tab w:val="left" w:pos="284"/>
          <w:tab w:val="left" w:pos="993"/>
        </w:tabs>
        <w:spacing w:after="0" w:line="240" w:lineRule="auto"/>
        <w:ind w:firstLine="567"/>
        <w:jc w:val="both"/>
        <w:rPr>
          <w:rFonts w:ascii="Times New Roman" w:hAnsi="Times New Roman" w:cs="Times New Roman"/>
          <w:lang w:val="kk-KZ"/>
        </w:rPr>
      </w:pPr>
      <w:r w:rsidRPr="00D32B74">
        <w:rPr>
          <w:rFonts w:ascii="Times New Roman" w:hAnsi="Times New Roman" w:cs="Times New Roman" w:hint="cs"/>
          <w:sz w:val="28"/>
          <w:szCs w:val="28"/>
          <w:lang w:val="kk-KZ"/>
        </w:rPr>
        <w:t xml:space="preserve">Жергілікті өзін-өзі басқарудың мәні елде халық пен жергілікті қоғамдастықтың мүдделері танылатындығын және кепілдік берілетінін анықтайды. Бұл санатқа </w:t>
      </w:r>
      <w:r w:rsidR="00D03154" w:rsidRPr="00D32B74">
        <w:rPr>
          <w:rFonts w:ascii="Times New Roman" w:hAnsi="Times New Roman" w:cs="Times New Roman" w:hint="cs"/>
          <w:sz w:val="28"/>
          <w:szCs w:val="28"/>
          <w:lang w:val="kk-KZ"/>
        </w:rPr>
        <w:t xml:space="preserve">халықтың тыныс-тіршілігін тікелей қамтамасыз етумен байланысты мәселелерді шешу мүдделерді жатқызуға болады. </w:t>
      </w:r>
      <w:r w:rsidRPr="00D32B74">
        <w:rPr>
          <w:rFonts w:ascii="Times New Roman" w:hAnsi="Times New Roman" w:cs="Times New Roman" w:hint="cs"/>
          <w:sz w:val="28"/>
          <w:szCs w:val="28"/>
          <w:lang w:val="kk-KZ"/>
        </w:rPr>
        <w:t>Өйткені</w:t>
      </w:r>
      <w:r w:rsidR="00D03154"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 xml:space="preserve">жергілікті маңызы бар мәселелерді шешу </w:t>
      </w:r>
      <w:r w:rsidR="00D03154" w:rsidRPr="00D32B74">
        <w:rPr>
          <w:rFonts w:ascii="Times New Roman" w:hAnsi="Times New Roman" w:cs="Times New Roman" w:hint="cs"/>
          <w:sz w:val="28"/>
          <w:szCs w:val="28"/>
          <w:lang w:val="kk-KZ"/>
        </w:rPr>
        <w:t xml:space="preserve">жеке әр адамның және жергілікті қауымдастықтардың күнделікті қажеттіліктерін  </w:t>
      </w:r>
      <w:r w:rsidRPr="00D32B74">
        <w:rPr>
          <w:rFonts w:ascii="Times New Roman" w:hAnsi="Times New Roman" w:cs="Times New Roman" w:hint="cs"/>
          <w:sz w:val="28"/>
          <w:szCs w:val="28"/>
          <w:lang w:val="kk-KZ"/>
        </w:rPr>
        <w:t>қамтамасыз ету үшін жағдайлар жасайды</w:t>
      </w:r>
      <w:r w:rsidR="00D03154" w:rsidRPr="00D32B74">
        <w:rPr>
          <w:rFonts w:ascii="Times New Roman" w:hAnsi="Times New Roman" w:cs="Times New Roman" w:hint="cs"/>
          <w:sz w:val="28"/>
          <w:szCs w:val="28"/>
          <w:lang w:val="kk-KZ"/>
        </w:rPr>
        <w:t>.</w:t>
      </w:r>
      <w:r w:rsidR="00655D69"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 xml:space="preserve">Бұл </w:t>
      </w:r>
      <w:r w:rsidR="00655D69" w:rsidRPr="00D32B74">
        <w:rPr>
          <w:rFonts w:ascii="Times New Roman" w:hAnsi="Times New Roman" w:cs="Times New Roman" w:hint="cs"/>
          <w:sz w:val="28"/>
          <w:szCs w:val="28"/>
          <w:lang w:val="kk-KZ"/>
        </w:rPr>
        <w:t xml:space="preserve">демократиялық қоғамдағы азаматтардың негізгі құқықтарының бірі - лайықты өмір сүру құқығын жүзеге асыру болып табылады </w:t>
      </w:r>
      <w:r w:rsidR="00082550" w:rsidRPr="00D32B74">
        <w:rPr>
          <w:rFonts w:ascii="Times New Roman" w:hAnsi="Times New Roman" w:cs="Times New Roman" w:hint="cs"/>
          <w:sz w:val="28"/>
          <w:szCs w:val="28"/>
          <w:lang w:val="kk-KZ"/>
        </w:rPr>
        <w:t>[</w:t>
      </w:r>
      <w:r w:rsidR="00364211" w:rsidRPr="00D32B74">
        <w:rPr>
          <w:rFonts w:ascii="Times New Roman" w:hAnsi="Times New Roman" w:cs="Times New Roman" w:hint="cs"/>
          <w:sz w:val="28"/>
          <w:szCs w:val="28"/>
          <w:lang w:val="kk-KZ"/>
        </w:rPr>
        <w:t>9</w:t>
      </w:r>
      <w:r w:rsidR="00655D69" w:rsidRPr="00D32B74">
        <w:rPr>
          <w:rFonts w:ascii="Times New Roman" w:hAnsi="Times New Roman" w:cs="Times New Roman" w:hint="cs"/>
          <w:sz w:val="28"/>
          <w:szCs w:val="28"/>
          <w:lang w:val="kk-KZ"/>
        </w:rPr>
        <w:t xml:space="preserve">]. </w:t>
      </w:r>
      <w:r w:rsidR="00B64794" w:rsidRPr="00D32B74">
        <w:rPr>
          <w:rFonts w:ascii="Times New Roman" w:hAnsi="Times New Roman" w:cs="Times New Roman" w:hint="cs"/>
          <w:lang w:val="kk-KZ"/>
        </w:rPr>
        <w:tab/>
      </w:r>
      <w:r w:rsidR="00B64794" w:rsidRPr="00D32B74">
        <w:rPr>
          <w:rFonts w:ascii="Times New Roman" w:hAnsi="Times New Roman" w:cs="Times New Roman" w:hint="cs"/>
          <w:lang w:val="kk-KZ"/>
        </w:rPr>
        <w:tab/>
      </w:r>
      <w:r w:rsidR="00B64794" w:rsidRPr="00D32B74">
        <w:rPr>
          <w:rFonts w:ascii="Times New Roman" w:hAnsi="Times New Roman" w:cs="Times New Roman" w:hint="cs"/>
          <w:lang w:val="kk-KZ"/>
        </w:rPr>
        <w:tab/>
      </w:r>
      <w:r w:rsidR="00B64794" w:rsidRPr="00D32B74">
        <w:rPr>
          <w:rFonts w:ascii="Times New Roman" w:hAnsi="Times New Roman" w:cs="Times New Roman" w:hint="cs"/>
          <w:lang w:val="kk-KZ"/>
        </w:rPr>
        <w:tab/>
      </w:r>
    </w:p>
    <w:p w14:paraId="651CF469" w14:textId="77777777" w:rsidR="00D32B74" w:rsidRDefault="003E2C8A" w:rsidP="00D32B74">
      <w:pPr>
        <w:tabs>
          <w:tab w:val="left" w:pos="284"/>
          <w:tab w:val="left" w:pos="993"/>
        </w:tabs>
        <w:spacing w:after="0" w:line="240" w:lineRule="auto"/>
        <w:ind w:firstLine="567"/>
        <w:jc w:val="both"/>
        <w:rPr>
          <w:rFonts w:ascii="Times New Roman" w:hAnsi="Times New Roman" w:cs="Times New Roman"/>
          <w:lang w:val="kk-KZ"/>
        </w:rPr>
      </w:pPr>
      <w:r w:rsidRPr="00D32B74">
        <w:rPr>
          <w:rFonts w:ascii="Times New Roman" w:hAnsi="Times New Roman" w:cs="Times New Roman" w:hint="cs"/>
          <w:sz w:val="28"/>
          <w:szCs w:val="28"/>
          <w:lang w:val="kk-KZ"/>
        </w:rPr>
        <w:t>Қазақстан Республикасында жергілікті өзін-өзі басқару халық сайлайтын сайланбалы өкілді органдар – мәслихаттар арқылы жүзеге асырылады</w:t>
      </w:r>
      <w:r w:rsidR="0088134A" w:rsidRPr="00D32B74">
        <w:rPr>
          <w:rFonts w:ascii="Times New Roman" w:hAnsi="Times New Roman" w:cs="Times New Roman" w:hint="cs"/>
          <w:sz w:val="28"/>
          <w:szCs w:val="28"/>
          <w:lang w:val="kk-KZ"/>
        </w:rPr>
        <w:t>. Бастапқы деңгейде жергілікті маңызы бар мәселелерді жергілікті өзін-өзі басқарудың тиісті органдарын құрмай-ақ жергілікті қоғамдастықтың жиналыстары мен жиындары шешеді.</w:t>
      </w:r>
      <w:r w:rsidR="00B64794" w:rsidRPr="00D32B74">
        <w:rPr>
          <w:rFonts w:ascii="Times New Roman" w:hAnsi="Times New Roman" w:cs="Times New Roman" w:hint="cs"/>
          <w:lang w:val="kk-KZ"/>
        </w:rPr>
        <w:tab/>
      </w:r>
      <w:r w:rsidR="00B64794" w:rsidRPr="00D32B74">
        <w:rPr>
          <w:rFonts w:ascii="Times New Roman" w:hAnsi="Times New Roman" w:cs="Times New Roman" w:hint="cs"/>
          <w:lang w:val="kk-KZ"/>
        </w:rPr>
        <w:tab/>
      </w:r>
      <w:r w:rsidR="00B64794" w:rsidRPr="00D32B74">
        <w:rPr>
          <w:rFonts w:ascii="Times New Roman" w:hAnsi="Times New Roman" w:cs="Times New Roman" w:hint="cs"/>
          <w:lang w:val="kk-KZ"/>
        </w:rPr>
        <w:tab/>
      </w:r>
      <w:r w:rsidR="00B64794" w:rsidRPr="00D32B74">
        <w:rPr>
          <w:rFonts w:ascii="Times New Roman" w:hAnsi="Times New Roman" w:cs="Times New Roman" w:hint="cs"/>
          <w:lang w:val="kk-KZ"/>
        </w:rPr>
        <w:tab/>
      </w:r>
      <w:r w:rsidR="00B64794" w:rsidRPr="00D32B74">
        <w:rPr>
          <w:rFonts w:ascii="Times New Roman" w:hAnsi="Times New Roman" w:cs="Times New Roman" w:hint="cs"/>
          <w:lang w:val="kk-KZ"/>
        </w:rPr>
        <w:tab/>
      </w:r>
      <w:r w:rsidR="00B64794" w:rsidRPr="00D32B74">
        <w:rPr>
          <w:rFonts w:ascii="Times New Roman" w:hAnsi="Times New Roman" w:cs="Times New Roman" w:hint="cs"/>
          <w:lang w:val="kk-KZ"/>
        </w:rPr>
        <w:tab/>
      </w:r>
    </w:p>
    <w:p w14:paraId="6E64ACB1" w14:textId="77777777" w:rsidR="00485662" w:rsidRDefault="00430AAB" w:rsidP="00D32B74">
      <w:pPr>
        <w:tabs>
          <w:tab w:val="left" w:pos="284"/>
          <w:tab w:val="left" w:pos="993"/>
        </w:tabs>
        <w:spacing w:after="0" w:line="240" w:lineRule="auto"/>
        <w:ind w:firstLine="567"/>
        <w:jc w:val="both"/>
        <w:rPr>
          <w:rFonts w:ascii="Times New Roman" w:hAnsi="Times New Roman" w:cs="Times New Roman"/>
          <w:lang w:val="kk-KZ"/>
        </w:rPr>
      </w:pPr>
      <w:r w:rsidRPr="00D32B74">
        <w:rPr>
          <w:rFonts w:ascii="Times New Roman" w:hAnsi="Times New Roman" w:cs="Times New Roman" w:hint="cs"/>
          <w:sz w:val="28"/>
          <w:szCs w:val="28"/>
          <w:lang w:val="kk-KZ"/>
        </w:rPr>
        <w:t xml:space="preserve">ЖӨӨБ </w:t>
      </w:r>
      <w:r w:rsidR="000A320E"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 xml:space="preserve"> </w:t>
      </w:r>
      <w:r w:rsidR="000A320E" w:rsidRPr="00D32B74">
        <w:rPr>
          <w:rFonts w:ascii="Times New Roman" w:hAnsi="Times New Roman" w:cs="Times New Roman" w:hint="cs"/>
          <w:sz w:val="28"/>
          <w:szCs w:val="28"/>
          <w:lang w:val="kk-KZ"/>
        </w:rPr>
        <w:t>бұ</w:t>
      </w:r>
      <w:r w:rsidR="003435D5" w:rsidRPr="00D32B74">
        <w:rPr>
          <w:rFonts w:ascii="Times New Roman" w:hAnsi="Times New Roman" w:cs="Times New Roman" w:hint="cs"/>
          <w:sz w:val="28"/>
          <w:szCs w:val="28"/>
          <w:lang w:val="kk-KZ"/>
        </w:rPr>
        <w:t>л азаматтардың жергілікті маңызды</w:t>
      </w:r>
      <w:r w:rsidR="000A320E" w:rsidRPr="00D32B74">
        <w:rPr>
          <w:rFonts w:ascii="Times New Roman" w:hAnsi="Times New Roman" w:cs="Times New Roman" w:hint="cs"/>
          <w:sz w:val="28"/>
          <w:szCs w:val="28"/>
          <w:lang w:val="kk-KZ"/>
        </w:rPr>
        <w:t xml:space="preserve"> мәселелерді </w:t>
      </w:r>
      <w:r w:rsidR="003435D5" w:rsidRPr="00D32B74">
        <w:rPr>
          <w:rFonts w:ascii="Times New Roman" w:hAnsi="Times New Roman" w:cs="Times New Roman" w:hint="cs"/>
          <w:sz w:val="28"/>
          <w:szCs w:val="28"/>
          <w:lang w:val="kk-KZ"/>
        </w:rPr>
        <w:t>дербес өз бетінше шешуіне мүмкіндік беретін</w:t>
      </w:r>
      <w:r w:rsidR="000A320E" w:rsidRPr="00D32B74">
        <w:rPr>
          <w:rFonts w:ascii="Times New Roman" w:hAnsi="Times New Roman" w:cs="Times New Roman" w:hint="cs"/>
          <w:sz w:val="28"/>
          <w:szCs w:val="28"/>
          <w:lang w:val="kk-KZ"/>
        </w:rPr>
        <w:t xml:space="preserve"> </w:t>
      </w:r>
      <w:r w:rsidR="003435D5" w:rsidRPr="00D32B74">
        <w:rPr>
          <w:rFonts w:ascii="Times New Roman" w:hAnsi="Times New Roman" w:cs="Times New Roman" w:hint="cs"/>
          <w:sz w:val="28"/>
          <w:szCs w:val="28"/>
          <w:lang w:val="kk-KZ"/>
        </w:rPr>
        <w:t>аймақтардағы</w:t>
      </w:r>
      <w:r w:rsidR="000A320E" w:rsidRPr="00D32B74">
        <w:rPr>
          <w:rFonts w:ascii="Times New Roman" w:hAnsi="Times New Roman" w:cs="Times New Roman" w:hint="cs"/>
          <w:sz w:val="28"/>
          <w:szCs w:val="28"/>
          <w:lang w:val="kk-KZ"/>
        </w:rPr>
        <w:t xml:space="preserve"> билікті ұйымдастыру</w:t>
      </w:r>
      <w:r w:rsidR="003435D5" w:rsidRPr="00D32B74">
        <w:rPr>
          <w:rFonts w:ascii="Times New Roman" w:hAnsi="Times New Roman" w:cs="Times New Roman" w:hint="cs"/>
          <w:sz w:val="28"/>
          <w:szCs w:val="28"/>
          <w:lang w:val="kk-KZ"/>
        </w:rPr>
        <w:t>,</w:t>
      </w:r>
      <w:r w:rsidR="000A320E" w:rsidRPr="00D32B74">
        <w:rPr>
          <w:rFonts w:ascii="Times New Roman" w:hAnsi="Times New Roman" w:cs="Times New Roman" w:hint="cs"/>
          <w:sz w:val="28"/>
          <w:szCs w:val="28"/>
          <w:lang w:val="kk-KZ"/>
        </w:rPr>
        <w:t xml:space="preserve"> жүзеге асыру тәсілі. </w:t>
      </w:r>
      <w:r w:rsidR="006C559E" w:rsidRPr="00D32B74">
        <w:rPr>
          <w:rFonts w:ascii="Times New Roman" w:hAnsi="Times New Roman" w:cs="Times New Roman" w:hint="cs"/>
          <w:sz w:val="28"/>
          <w:szCs w:val="28"/>
          <w:lang w:val="kk-KZ"/>
        </w:rPr>
        <w:t>ЖӨӨБ -</w:t>
      </w:r>
      <w:r w:rsidR="000A320E" w:rsidRPr="00D32B74">
        <w:rPr>
          <w:rFonts w:ascii="Times New Roman" w:hAnsi="Times New Roman" w:cs="Times New Roman" w:hint="cs"/>
          <w:sz w:val="28"/>
          <w:szCs w:val="28"/>
          <w:lang w:val="kk-KZ"/>
        </w:rPr>
        <w:t xml:space="preserve">ды халық тікелей, сондай-ақ азаматтардың ауылдық және қалалық қоғамдастықтарында құрылатын сайланбалы және басқа да </w:t>
      </w:r>
      <w:r w:rsidR="00442A91" w:rsidRPr="00D32B74">
        <w:rPr>
          <w:rFonts w:ascii="Times New Roman" w:hAnsi="Times New Roman" w:cs="Times New Roman" w:hint="cs"/>
          <w:sz w:val="28"/>
          <w:szCs w:val="28"/>
          <w:lang w:val="kk-KZ"/>
        </w:rPr>
        <w:t>ЖӨӨБ</w:t>
      </w:r>
      <w:r w:rsidR="000A320E" w:rsidRPr="00D32B74">
        <w:rPr>
          <w:rFonts w:ascii="Times New Roman" w:hAnsi="Times New Roman" w:cs="Times New Roman" w:hint="cs"/>
          <w:sz w:val="28"/>
          <w:szCs w:val="28"/>
          <w:lang w:val="kk-KZ"/>
        </w:rPr>
        <w:t xml:space="preserve"> органдары арқылы жүзеге асырады. Жергілікті қоғамдастықтар</w:t>
      </w:r>
      <w:r w:rsidR="00940D36" w:rsidRPr="00D32B74">
        <w:rPr>
          <w:rFonts w:ascii="Times New Roman" w:hAnsi="Times New Roman" w:cs="Times New Roman" w:hint="cs"/>
          <w:sz w:val="28"/>
          <w:szCs w:val="28"/>
          <w:lang w:val="kk-KZ"/>
        </w:rPr>
        <w:t xml:space="preserve"> дегеніміз</w:t>
      </w:r>
      <w:r w:rsidR="000A320E" w:rsidRPr="00D32B74">
        <w:rPr>
          <w:rFonts w:ascii="Times New Roman" w:hAnsi="Times New Roman" w:cs="Times New Roman" w:hint="cs"/>
          <w:sz w:val="28"/>
          <w:szCs w:val="28"/>
          <w:lang w:val="kk-KZ"/>
        </w:rPr>
        <w:t xml:space="preserve"> </w:t>
      </w:r>
      <w:r w:rsidR="00442A91" w:rsidRPr="00D32B74">
        <w:rPr>
          <w:rFonts w:ascii="Times New Roman" w:hAnsi="Times New Roman" w:cs="Times New Roman" w:hint="cs"/>
          <w:sz w:val="28"/>
          <w:szCs w:val="28"/>
          <w:lang w:val="kk-KZ"/>
        </w:rPr>
        <w:t>ауыл округтері</w:t>
      </w:r>
      <w:r w:rsidR="000A320E" w:rsidRPr="00D32B74">
        <w:rPr>
          <w:rFonts w:ascii="Times New Roman" w:hAnsi="Times New Roman" w:cs="Times New Roman" w:hint="cs"/>
          <w:sz w:val="28"/>
          <w:szCs w:val="28"/>
          <w:lang w:val="kk-KZ"/>
        </w:rPr>
        <w:t xml:space="preserve"> аумағында жинақы тұратын азаматтардың бірлестіктері</w:t>
      </w:r>
      <w:r w:rsidR="004C5C53" w:rsidRPr="00D32B74">
        <w:rPr>
          <w:rFonts w:ascii="Times New Roman" w:hAnsi="Times New Roman" w:cs="Times New Roman" w:hint="cs"/>
          <w:sz w:val="28"/>
          <w:szCs w:val="28"/>
          <w:lang w:val="kk-KZ"/>
        </w:rPr>
        <w:t xml:space="preserve"> [</w:t>
      </w:r>
      <w:r w:rsidR="00364211" w:rsidRPr="00D32B74">
        <w:rPr>
          <w:rFonts w:ascii="Times New Roman" w:hAnsi="Times New Roman" w:cs="Times New Roman" w:hint="cs"/>
          <w:sz w:val="28"/>
          <w:szCs w:val="28"/>
          <w:lang w:val="kk-KZ"/>
        </w:rPr>
        <w:t>10</w:t>
      </w:r>
      <w:r w:rsidR="004C5C53" w:rsidRPr="00D32B74">
        <w:rPr>
          <w:rFonts w:ascii="Times New Roman" w:hAnsi="Times New Roman" w:cs="Times New Roman" w:hint="cs"/>
          <w:sz w:val="28"/>
          <w:szCs w:val="28"/>
          <w:lang w:val="kk-KZ"/>
        </w:rPr>
        <w:t>].</w:t>
      </w:r>
      <w:r w:rsidR="00B64794" w:rsidRPr="00D32B74">
        <w:rPr>
          <w:rFonts w:ascii="Times New Roman" w:hAnsi="Times New Roman" w:cs="Times New Roman" w:hint="cs"/>
          <w:lang w:val="kk-KZ"/>
        </w:rPr>
        <w:tab/>
      </w:r>
    </w:p>
    <w:p w14:paraId="3E88417B" w14:textId="0C44DAD0" w:rsidR="00485662" w:rsidRDefault="001A41C5" w:rsidP="00D32B74">
      <w:pPr>
        <w:tabs>
          <w:tab w:val="left" w:pos="284"/>
          <w:tab w:val="left" w:pos="993"/>
        </w:tabs>
        <w:spacing w:after="0" w:line="240" w:lineRule="auto"/>
        <w:ind w:firstLine="567"/>
        <w:jc w:val="both"/>
        <w:rPr>
          <w:rFonts w:ascii="Times New Roman" w:hAnsi="Times New Roman" w:cs="Times New Roman"/>
          <w:lang w:val="kk-KZ"/>
        </w:rPr>
      </w:pPr>
      <w:r w:rsidRPr="00D32B74">
        <w:rPr>
          <w:rFonts w:ascii="Times New Roman" w:hAnsi="Times New Roman" w:cs="Times New Roman" w:hint="cs"/>
          <w:sz w:val="28"/>
          <w:szCs w:val="28"/>
          <w:lang w:val="kk-KZ"/>
        </w:rPr>
        <w:t>ЖӨӨБ -</w:t>
      </w:r>
      <w:r w:rsidR="000A320E" w:rsidRPr="00D32B74">
        <w:rPr>
          <w:rFonts w:ascii="Times New Roman" w:hAnsi="Times New Roman" w:cs="Times New Roman" w:hint="cs"/>
          <w:sz w:val="28"/>
          <w:szCs w:val="28"/>
          <w:lang w:val="kk-KZ"/>
        </w:rPr>
        <w:t>дың әлемдік үлгілеріне сай келетін бұл қағидатты ұстаным 1995 жылғы Конституцияда мынадай тұжырым түрінде көрініс тапты: «</w:t>
      </w:r>
      <w:r w:rsidR="00556F3B" w:rsidRPr="00D32B74">
        <w:rPr>
          <w:rFonts w:ascii="Times New Roman" w:hAnsi="Times New Roman" w:cs="Times New Roman" w:hint="cs"/>
          <w:sz w:val="28"/>
          <w:szCs w:val="28"/>
          <w:lang w:val="kk-KZ"/>
        </w:rPr>
        <w:t>ЖӨӨБ-</w:t>
      </w:r>
      <w:r w:rsidR="000A320E" w:rsidRPr="00D32B74">
        <w:rPr>
          <w:rFonts w:ascii="Times New Roman" w:hAnsi="Times New Roman" w:cs="Times New Roman" w:hint="cs"/>
          <w:sz w:val="28"/>
          <w:szCs w:val="28"/>
          <w:lang w:val="kk-KZ"/>
        </w:rPr>
        <w:t xml:space="preserve">ды халық сайлау арқылы, </w:t>
      </w:r>
      <w:r w:rsidR="00556F3B" w:rsidRPr="00D32B74">
        <w:rPr>
          <w:rFonts w:ascii="Times New Roman" w:hAnsi="Times New Roman" w:cs="Times New Roman" w:hint="cs"/>
          <w:sz w:val="28"/>
          <w:szCs w:val="28"/>
          <w:lang w:val="kk-KZ"/>
        </w:rPr>
        <w:t>аймақтардағы</w:t>
      </w:r>
      <w:r w:rsidR="000A320E" w:rsidRPr="00D32B74">
        <w:rPr>
          <w:rFonts w:ascii="Times New Roman" w:hAnsi="Times New Roman" w:cs="Times New Roman" w:hint="cs"/>
          <w:sz w:val="28"/>
          <w:szCs w:val="28"/>
          <w:lang w:val="kk-KZ"/>
        </w:rPr>
        <w:t xml:space="preserve"> ауылдық жергілік</w:t>
      </w:r>
      <w:r w:rsidR="00556F3B" w:rsidRPr="00D32B74">
        <w:rPr>
          <w:rFonts w:ascii="Times New Roman" w:hAnsi="Times New Roman" w:cs="Times New Roman" w:hint="cs"/>
          <w:sz w:val="28"/>
          <w:szCs w:val="28"/>
          <w:lang w:val="kk-KZ"/>
        </w:rPr>
        <w:t>ті қоғамдастықтардағы сайланатын</w:t>
      </w:r>
      <w:r w:rsidR="000A320E" w:rsidRPr="00D32B74">
        <w:rPr>
          <w:rFonts w:ascii="Times New Roman" w:hAnsi="Times New Roman" w:cs="Times New Roman" w:hint="cs"/>
          <w:sz w:val="28"/>
          <w:szCs w:val="28"/>
          <w:lang w:val="kk-KZ"/>
        </w:rPr>
        <w:t xml:space="preserve"> және басқа да </w:t>
      </w:r>
      <w:r w:rsidRPr="00D32B74">
        <w:rPr>
          <w:rFonts w:ascii="Times New Roman" w:hAnsi="Times New Roman" w:cs="Times New Roman" w:hint="cs"/>
          <w:sz w:val="28"/>
          <w:szCs w:val="28"/>
          <w:lang w:val="kk-KZ"/>
        </w:rPr>
        <w:t>ЖӨӨБ</w:t>
      </w:r>
      <w:r w:rsidR="000A320E" w:rsidRPr="00D32B74">
        <w:rPr>
          <w:rFonts w:ascii="Times New Roman" w:hAnsi="Times New Roman" w:cs="Times New Roman" w:hint="cs"/>
          <w:sz w:val="28"/>
          <w:szCs w:val="28"/>
          <w:lang w:val="kk-KZ"/>
        </w:rPr>
        <w:t xml:space="preserve"> органдары арқылы жүзеге асырады». </w:t>
      </w:r>
      <w:r w:rsidRPr="00D32B74">
        <w:rPr>
          <w:rFonts w:ascii="Times New Roman" w:hAnsi="Times New Roman" w:cs="Times New Roman" w:hint="cs"/>
          <w:sz w:val="28"/>
          <w:szCs w:val="28"/>
          <w:lang w:val="kk-KZ"/>
        </w:rPr>
        <w:t xml:space="preserve">ЖӨӨБ </w:t>
      </w:r>
      <w:r w:rsidR="000A320E" w:rsidRPr="00D32B74">
        <w:rPr>
          <w:rFonts w:ascii="Times New Roman" w:hAnsi="Times New Roman" w:cs="Times New Roman" w:hint="cs"/>
          <w:sz w:val="28"/>
          <w:szCs w:val="28"/>
          <w:lang w:val="kk-KZ"/>
        </w:rPr>
        <w:t>органдарын</w:t>
      </w:r>
      <w:r w:rsidR="001A3630" w:rsidRPr="00D32B74">
        <w:rPr>
          <w:rFonts w:ascii="Times New Roman" w:hAnsi="Times New Roman" w:cs="Times New Roman" w:hint="cs"/>
          <w:sz w:val="28"/>
          <w:szCs w:val="28"/>
          <w:lang w:val="kk-KZ"/>
        </w:rPr>
        <w:t>ың</w:t>
      </w:r>
      <w:r w:rsidR="000A320E" w:rsidRPr="00D32B74">
        <w:rPr>
          <w:rFonts w:ascii="Times New Roman" w:hAnsi="Times New Roman" w:cs="Times New Roman" w:hint="cs"/>
          <w:sz w:val="28"/>
          <w:szCs w:val="28"/>
          <w:lang w:val="kk-KZ"/>
        </w:rPr>
        <w:t xml:space="preserve"> қызметі</w:t>
      </w:r>
      <w:r w:rsidR="001A3630" w:rsidRPr="00D32B74">
        <w:rPr>
          <w:rFonts w:ascii="Times New Roman" w:hAnsi="Times New Roman" w:cs="Times New Roman" w:hint="cs"/>
          <w:sz w:val="28"/>
          <w:szCs w:val="28"/>
          <w:lang w:val="kk-KZ"/>
        </w:rPr>
        <w:t>н жүзеге асыру</w:t>
      </w:r>
      <w:r w:rsidR="000A320E" w:rsidRPr="00D32B74">
        <w:rPr>
          <w:rFonts w:ascii="Times New Roman" w:hAnsi="Times New Roman" w:cs="Times New Roman" w:hint="cs"/>
          <w:sz w:val="28"/>
          <w:szCs w:val="28"/>
          <w:lang w:val="kk-KZ"/>
        </w:rPr>
        <w:t xml:space="preserve"> тәртібін белгілеу кезінде бостандықты көздейтін осы бап Заңда белгіленген өкілеттіктер шегінде олардың дербестігіне кепілдік береді (89-баптың 3, 4-тармақтары). Осылайша, </w:t>
      </w:r>
      <w:r w:rsidRPr="00D32B74">
        <w:rPr>
          <w:rFonts w:ascii="Times New Roman" w:hAnsi="Times New Roman" w:cs="Times New Roman" w:hint="cs"/>
          <w:sz w:val="28"/>
          <w:szCs w:val="28"/>
          <w:lang w:val="kk-KZ"/>
        </w:rPr>
        <w:t xml:space="preserve">ҚР </w:t>
      </w:r>
      <w:r w:rsidR="000A320E" w:rsidRPr="00D32B74">
        <w:rPr>
          <w:rFonts w:ascii="Times New Roman" w:hAnsi="Times New Roman" w:cs="Times New Roman" w:hint="cs"/>
          <w:sz w:val="28"/>
          <w:szCs w:val="28"/>
          <w:lang w:val="kk-KZ"/>
        </w:rPr>
        <w:t>Конституция</w:t>
      </w:r>
      <w:r w:rsidRPr="00D32B74">
        <w:rPr>
          <w:rFonts w:ascii="Times New Roman" w:hAnsi="Times New Roman" w:cs="Times New Roman" w:hint="cs"/>
          <w:sz w:val="28"/>
          <w:szCs w:val="28"/>
          <w:lang w:val="kk-KZ"/>
        </w:rPr>
        <w:t>сы</w:t>
      </w:r>
      <w:r w:rsidR="000A320E"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ЖӨӨБ-д</w:t>
      </w:r>
      <w:r w:rsidR="000A320E" w:rsidRPr="00D32B74">
        <w:rPr>
          <w:rFonts w:ascii="Times New Roman" w:hAnsi="Times New Roman" w:cs="Times New Roman" w:hint="cs"/>
          <w:sz w:val="28"/>
          <w:szCs w:val="28"/>
          <w:lang w:val="kk-KZ"/>
        </w:rPr>
        <w:t xml:space="preserve">ың мақсатын, мәні мен аумақтық шекараларын нақты анықтады. Басқаша айтқанда, </w:t>
      </w:r>
      <w:r w:rsidRPr="00D32B74">
        <w:rPr>
          <w:rFonts w:ascii="Times New Roman" w:hAnsi="Times New Roman" w:cs="Times New Roman" w:hint="cs"/>
          <w:sz w:val="28"/>
          <w:szCs w:val="28"/>
          <w:lang w:val="kk-KZ"/>
        </w:rPr>
        <w:t xml:space="preserve">ЖӨӨБ </w:t>
      </w:r>
      <w:r w:rsidR="000A320E"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 xml:space="preserve"> </w:t>
      </w:r>
      <w:r w:rsidR="000A320E" w:rsidRPr="00D32B74">
        <w:rPr>
          <w:rFonts w:ascii="Times New Roman" w:hAnsi="Times New Roman" w:cs="Times New Roman" w:hint="cs"/>
          <w:sz w:val="28"/>
          <w:szCs w:val="28"/>
          <w:lang w:val="kk-KZ"/>
        </w:rPr>
        <w:t>бұл жергілікті маңызы бар мәселелерді шешетін жария билік (1-т.). 89-бап) тікелей халықтың өзі немесе елді мекеннің аумағында жұмыс істейтін оның сайланбалы органдары</w:t>
      </w:r>
      <w:r w:rsidR="00485662">
        <w:rPr>
          <w:rFonts w:ascii="Times New Roman" w:hAnsi="Times New Roman" w:cs="Times New Roman"/>
          <w:sz w:val="28"/>
          <w:szCs w:val="28"/>
          <w:lang w:val="kk-KZ"/>
        </w:rPr>
        <w:t xml:space="preserve"> </w:t>
      </w:r>
      <w:r w:rsidR="00B54F30" w:rsidRPr="00D32B74">
        <w:rPr>
          <w:rFonts w:ascii="Times New Roman" w:hAnsi="Times New Roman" w:cs="Times New Roman" w:hint="cs"/>
          <w:sz w:val="28"/>
          <w:szCs w:val="28"/>
          <w:lang w:val="kk-KZ"/>
        </w:rPr>
        <w:t>[</w:t>
      </w:r>
      <w:r w:rsidR="00AB7814" w:rsidRPr="00D32B74">
        <w:rPr>
          <w:rFonts w:ascii="Times New Roman" w:hAnsi="Times New Roman" w:cs="Times New Roman" w:hint="cs"/>
          <w:sz w:val="28"/>
          <w:szCs w:val="28"/>
          <w:lang w:val="kk-KZ"/>
        </w:rPr>
        <w:t>11</w:t>
      </w:r>
      <w:r w:rsidR="000A320E" w:rsidRPr="00D32B74">
        <w:rPr>
          <w:rFonts w:ascii="Times New Roman" w:hAnsi="Times New Roman" w:cs="Times New Roman" w:hint="cs"/>
          <w:sz w:val="28"/>
          <w:szCs w:val="28"/>
          <w:lang w:val="kk-KZ"/>
        </w:rPr>
        <w:t>].</w:t>
      </w:r>
      <w:r w:rsidR="008D69DE" w:rsidRPr="00D32B74">
        <w:rPr>
          <w:rFonts w:ascii="Times New Roman" w:hAnsi="Times New Roman" w:cs="Times New Roman" w:hint="cs"/>
          <w:sz w:val="28"/>
          <w:szCs w:val="28"/>
          <w:lang w:val="kk-KZ"/>
        </w:rPr>
        <w:t xml:space="preserve"> </w:t>
      </w:r>
      <w:r w:rsidR="00E200B5" w:rsidRPr="00D32B74">
        <w:rPr>
          <w:rFonts w:ascii="Times New Roman" w:hAnsi="Times New Roman" w:cs="Times New Roman" w:hint="cs"/>
          <w:lang w:val="kk-KZ"/>
        </w:rPr>
        <w:tab/>
      </w:r>
    </w:p>
    <w:p w14:paraId="3791DE20" w14:textId="1524C437" w:rsidR="00E200B5" w:rsidRPr="00D32B74" w:rsidRDefault="000A320E" w:rsidP="00D32B74">
      <w:pPr>
        <w:tabs>
          <w:tab w:val="left" w:pos="284"/>
          <w:tab w:val="left" w:pos="993"/>
        </w:tabs>
        <w:spacing w:after="0" w:line="240" w:lineRule="auto"/>
        <w:ind w:firstLine="567"/>
        <w:jc w:val="both"/>
        <w:rPr>
          <w:rFonts w:ascii="Times New Roman" w:hAnsi="Times New Roman" w:cs="Times New Roman"/>
          <w:lang w:val="kk-KZ"/>
        </w:rPr>
      </w:pPr>
      <w:r w:rsidRPr="00D32B74">
        <w:rPr>
          <w:rFonts w:ascii="Times New Roman" w:hAnsi="Times New Roman" w:cs="Times New Roman" w:hint="cs"/>
          <w:sz w:val="28"/>
          <w:szCs w:val="28"/>
          <w:lang w:val="kk-KZ"/>
        </w:rPr>
        <w:t>Біздің ойымызша, «өзін-өзі басқару» терминін «өз істері мен өмірін тәуелсіз басқару» деп санауға болады, бұл белгілі бір автономияны, тәуелсіздікті, адамның өз мәселелерін шешудегі жауапкершілігін білдіреді. Аймақ</w:t>
      </w:r>
      <w:r w:rsidR="00552C14" w:rsidRPr="00D32B74">
        <w:rPr>
          <w:rFonts w:ascii="Times New Roman" w:hAnsi="Times New Roman" w:cs="Times New Roman" w:hint="cs"/>
          <w:sz w:val="28"/>
          <w:szCs w:val="28"/>
          <w:lang w:val="kk-KZ"/>
        </w:rPr>
        <w:t>тар</w:t>
      </w:r>
      <w:r w:rsidRPr="00D32B74">
        <w:rPr>
          <w:rFonts w:ascii="Times New Roman" w:hAnsi="Times New Roman" w:cs="Times New Roman" w:hint="cs"/>
          <w:sz w:val="28"/>
          <w:szCs w:val="28"/>
          <w:lang w:val="kk-KZ"/>
        </w:rPr>
        <w:t xml:space="preserve"> </w:t>
      </w:r>
      <w:r w:rsidR="00552C14" w:rsidRPr="00D32B74">
        <w:rPr>
          <w:rFonts w:ascii="Times New Roman" w:hAnsi="Times New Roman" w:cs="Times New Roman" w:hint="cs"/>
          <w:sz w:val="28"/>
          <w:szCs w:val="28"/>
          <w:lang w:val="kk-KZ"/>
        </w:rPr>
        <w:t>мен жалпы</w:t>
      </w:r>
      <w:r w:rsidRPr="00D32B74">
        <w:rPr>
          <w:rFonts w:ascii="Times New Roman" w:hAnsi="Times New Roman" w:cs="Times New Roman" w:hint="cs"/>
          <w:sz w:val="28"/>
          <w:szCs w:val="28"/>
          <w:lang w:val="kk-KZ"/>
        </w:rPr>
        <w:t xml:space="preserve"> ел деңгейінде мемлекет </w:t>
      </w:r>
      <w:r w:rsidR="00552C14" w:rsidRPr="00D32B74">
        <w:rPr>
          <w:rFonts w:ascii="Times New Roman" w:hAnsi="Times New Roman" w:cs="Times New Roman" w:hint="cs"/>
          <w:sz w:val="28"/>
          <w:szCs w:val="28"/>
          <w:lang w:val="kk-KZ"/>
        </w:rPr>
        <w:t>өзін өзі басқарудың тәуелсіздігі</w:t>
      </w:r>
      <w:r w:rsidRPr="00D32B74">
        <w:rPr>
          <w:rFonts w:ascii="Times New Roman" w:hAnsi="Times New Roman" w:cs="Times New Roman" w:hint="cs"/>
          <w:sz w:val="28"/>
          <w:szCs w:val="28"/>
          <w:lang w:val="kk-KZ"/>
        </w:rPr>
        <w:t xml:space="preserve"> мен дербестігін мойындайды, </w:t>
      </w:r>
      <w:r w:rsidR="00552C14" w:rsidRPr="00D32B74">
        <w:rPr>
          <w:rFonts w:ascii="Times New Roman" w:hAnsi="Times New Roman" w:cs="Times New Roman" w:hint="cs"/>
          <w:sz w:val="28"/>
          <w:szCs w:val="28"/>
          <w:lang w:val="kk-KZ"/>
        </w:rPr>
        <w:t>алайда, сонымен қатар</w:t>
      </w:r>
      <w:r w:rsidRPr="00D32B74">
        <w:rPr>
          <w:rFonts w:ascii="Times New Roman" w:hAnsi="Times New Roman" w:cs="Times New Roman" w:hint="cs"/>
          <w:sz w:val="28"/>
          <w:szCs w:val="28"/>
          <w:lang w:val="kk-KZ"/>
        </w:rPr>
        <w:t xml:space="preserve"> жергілікті өзін-өзі басқарудың мақсаттары мемлекеттің ортақ мүдделерімен үйлесуі кере</w:t>
      </w:r>
      <w:r w:rsidR="00552C14" w:rsidRPr="00D32B74">
        <w:rPr>
          <w:rFonts w:ascii="Times New Roman" w:hAnsi="Times New Roman" w:cs="Times New Roman" w:hint="cs"/>
          <w:sz w:val="28"/>
          <w:szCs w:val="28"/>
          <w:lang w:val="kk-KZ"/>
        </w:rPr>
        <w:t>к.</w:t>
      </w:r>
      <w:r w:rsidRPr="00D32B74">
        <w:rPr>
          <w:rFonts w:ascii="Times New Roman" w:hAnsi="Times New Roman" w:cs="Times New Roman" w:hint="cs"/>
          <w:sz w:val="28"/>
          <w:szCs w:val="28"/>
          <w:lang w:val="kk-KZ"/>
        </w:rPr>
        <w:t xml:space="preserve">Отандық және шетелдік ғалымдардың еңбектерінде </w:t>
      </w:r>
      <w:r w:rsidR="00C65E27" w:rsidRPr="00D32B74">
        <w:rPr>
          <w:rFonts w:ascii="Times New Roman" w:hAnsi="Times New Roman" w:cs="Times New Roman" w:hint="cs"/>
          <w:sz w:val="28"/>
          <w:szCs w:val="28"/>
          <w:lang w:val="kk-KZ"/>
        </w:rPr>
        <w:t>ЖӨӨБ-</w:t>
      </w:r>
      <w:r w:rsidRPr="00D32B74">
        <w:rPr>
          <w:rFonts w:ascii="Times New Roman" w:hAnsi="Times New Roman" w:cs="Times New Roman" w:hint="cs"/>
          <w:sz w:val="28"/>
          <w:szCs w:val="28"/>
          <w:lang w:val="kk-KZ"/>
        </w:rPr>
        <w:t>дың теориялық аспектілеріне көптеген назар аударылады. Мәселен, Л. Бурлаков ЖӨӨБ ұғымын екі жағынан қарастыруды</w:t>
      </w:r>
      <w:r w:rsidR="002152B9" w:rsidRPr="00D32B74">
        <w:rPr>
          <w:rFonts w:ascii="Times New Roman" w:hAnsi="Times New Roman" w:cs="Times New Roman" w:hint="cs"/>
          <w:sz w:val="28"/>
          <w:szCs w:val="28"/>
          <w:lang w:val="kk-KZ"/>
        </w:rPr>
        <w:t xml:space="preserve"> ұсынады. Біріншіден</w:t>
      </w:r>
      <w:r w:rsidRPr="00D32B74">
        <w:rPr>
          <w:rFonts w:ascii="Times New Roman" w:hAnsi="Times New Roman" w:cs="Times New Roman" w:hint="cs"/>
          <w:sz w:val="28"/>
          <w:szCs w:val="28"/>
          <w:lang w:val="kk-KZ"/>
        </w:rPr>
        <w:t xml:space="preserve">, </w:t>
      </w:r>
      <w:r w:rsidR="00E57610" w:rsidRPr="00D32B74">
        <w:rPr>
          <w:rFonts w:ascii="Times New Roman" w:hAnsi="Times New Roman" w:cs="Times New Roman" w:hint="cs"/>
          <w:sz w:val="28"/>
          <w:szCs w:val="28"/>
          <w:lang w:val="kk-KZ"/>
        </w:rPr>
        <w:t xml:space="preserve">ЖӨӨБ </w:t>
      </w:r>
      <w:r w:rsidRPr="00D32B74">
        <w:rPr>
          <w:rFonts w:ascii="Times New Roman" w:hAnsi="Times New Roman" w:cs="Times New Roman" w:hint="cs"/>
          <w:sz w:val="28"/>
          <w:szCs w:val="28"/>
          <w:lang w:val="kk-KZ"/>
        </w:rPr>
        <w:t>– бұл конституциялық құрылыстың негізі, ал екінші жағынан, ЖӨӨБ -бұл жергілікті мәселелерді реттеу үшін халықтың тәуелсіз өкілеттіктерін иелену [</w:t>
      </w:r>
      <w:r w:rsidR="00A56B99" w:rsidRPr="00D32B74">
        <w:rPr>
          <w:rFonts w:ascii="Times New Roman" w:hAnsi="Times New Roman" w:cs="Times New Roman" w:hint="cs"/>
          <w:sz w:val="28"/>
          <w:szCs w:val="28"/>
          <w:lang w:val="kk-KZ"/>
        </w:rPr>
        <w:t>12</w:t>
      </w:r>
      <w:r w:rsidRPr="00D32B74">
        <w:rPr>
          <w:rFonts w:ascii="Times New Roman" w:hAnsi="Times New Roman" w:cs="Times New Roman" w:hint="cs"/>
          <w:sz w:val="28"/>
          <w:szCs w:val="28"/>
          <w:lang w:val="kk-KZ"/>
        </w:rPr>
        <w:t>].</w:t>
      </w:r>
    </w:p>
    <w:p w14:paraId="04479C56" w14:textId="77777777" w:rsidR="00E200B5" w:rsidRPr="00D32B74" w:rsidRDefault="000A320E" w:rsidP="00D32B74">
      <w:pPr>
        <w:tabs>
          <w:tab w:val="left" w:pos="284"/>
          <w:tab w:val="left" w:pos="993"/>
        </w:tabs>
        <w:spacing w:after="0" w:line="240" w:lineRule="auto"/>
        <w:ind w:firstLine="567"/>
        <w:jc w:val="both"/>
        <w:rPr>
          <w:rFonts w:ascii="Times New Roman" w:hAnsi="Times New Roman" w:cs="Times New Roman"/>
          <w:lang w:val="kk-KZ"/>
        </w:rPr>
      </w:pPr>
      <w:r w:rsidRPr="00D32B74">
        <w:rPr>
          <w:rFonts w:ascii="Times New Roman" w:hAnsi="Times New Roman" w:cs="Times New Roman" w:hint="cs"/>
          <w:sz w:val="28"/>
          <w:szCs w:val="28"/>
          <w:lang w:val="kk-KZ"/>
        </w:rPr>
        <w:t>«Жергілікті өзін өзі басқару» ұғымы ең алдымен, жергілікті маңызды міндеттерді шешу үшін барлық елді мекендердің тіршілігін қамтамасыз ету мәселерін қамтитын, азаматтардың өз билігін жүзеге асыру нысаны. Ал міндеттерді шешу өз кезгінде олардың қаржылық экономикалық қамтамасыз етілуіне тікелей байланысты екенін атап өту маңызды [</w:t>
      </w:r>
      <w:r w:rsidR="00B54F30" w:rsidRPr="00D32B74">
        <w:rPr>
          <w:rFonts w:ascii="Times New Roman" w:hAnsi="Times New Roman" w:cs="Times New Roman" w:hint="cs"/>
          <w:sz w:val="28"/>
          <w:szCs w:val="28"/>
          <w:lang w:val="kk-KZ"/>
        </w:rPr>
        <w:t>1</w:t>
      </w:r>
      <w:r w:rsidR="00A56B99" w:rsidRPr="00D32B74">
        <w:rPr>
          <w:rFonts w:ascii="Times New Roman" w:hAnsi="Times New Roman" w:cs="Times New Roman" w:hint="cs"/>
          <w:sz w:val="28"/>
          <w:szCs w:val="28"/>
          <w:lang w:val="kk-KZ"/>
        </w:rPr>
        <w:t>3</w:t>
      </w:r>
      <w:r w:rsidRPr="00D32B74">
        <w:rPr>
          <w:rFonts w:ascii="Times New Roman" w:hAnsi="Times New Roman" w:cs="Times New Roman" w:hint="cs"/>
          <w:sz w:val="28"/>
          <w:szCs w:val="28"/>
          <w:lang w:val="kk-KZ"/>
        </w:rPr>
        <w:t>].</w:t>
      </w:r>
      <w:r w:rsidR="00B64794" w:rsidRPr="00D32B74">
        <w:rPr>
          <w:rFonts w:ascii="Times New Roman" w:hAnsi="Times New Roman" w:cs="Times New Roman" w:hint="cs"/>
          <w:lang w:val="kk-KZ"/>
        </w:rPr>
        <w:tab/>
      </w:r>
      <w:r w:rsidR="00B64794" w:rsidRPr="00D32B74">
        <w:rPr>
          <w:rFonts w:ascii="Times New Roman" w:hAnsi="Times New Roman" w:cs="Times New Roman" w:hint="cs"/>
          <w:lang w:val="kk-KZ"/>
        </w:rPr>
        <w:tab/>
      </w:r>
      <w:r w:rsidR="00B64794" w:rsidRPr="00D32B74">
        <w:rPr>
          <w:rFonts w:ascii="Times New Roman" w:hAnsi="Times New Roman" w:cs="Times New Roman" w:hint="cs"/>
          <w:lang w:val="kk-KZ"/>
        </w:rPr>
        <w:tab/>
      </w:r>
    </w:p>
    <w:p w14:paraId="2CD44D55" w14:textId="77777777" w:rsidR="00485662" w:rsidRDefault="000A320E" w:rsidP="00D32B74">
      <w:pPr>
        <w:tabs>
          <w:tab w:val="left" w:pos="284"/>
          <w:tab w:val="left" w:pos="993"/>
        </w:tabs>
        <w:spacing w:after="0" w:line="240" w:lineRule="auto"/>
        <w:ind w:firstLine="567"/>
        <w:jc w:val="both"/>
        <w:rPr>
          <w:rFonts w:ascii="Times New Roman" w:hAnsi="Times New Roman" w:cs="Times New Roman"/>
          <w:lang w:val="kk-KZ"/>
        </w:rPr>
      </w:pPr>
      <w:r w:rsidRPr="00D32B74">
        <w:rPr>
          <w:rFonts w:ascii="Times New Roman" w:hAnsi="Times New Roman" w:cs="Times New Roman" w:hint="cs"/>
          <w:sz w:val="28"/>
          <w:szCs w:val="28"/>
          <w:lang w:val="kk-KZ"/>
        </w:rPr>
        <w:t xml:space="preserve">Ғылыми мақалада Шульгина И.В ЖӨӨБ -ны оны зерттеудің әртүрлі тәсілдерін тудыратын күрделі және көп қырлы құбылыс ретінде көрсетеді. Жергілікті өзін-өзі басқарудың мәнін түсінудің кілті келесі негізгі тәсілдер болып табылады: </w:t>
      </w:r>
      <w:r w:rsidR="000B16BD" w:rsidRPr="00D32B74">
        <w:rPr>
          <w:rFonts w:ascii="Times New Roman" w:hAnsi="Times New Roman" w:cs="Times New Roman" w:hint="cs"/>
          <w:sz w:val="28"/>
          <w:szCs w:val="28"/>
          <w:lang w:val="kk-KZ"/>
        </w:rPr>
        <w:t>азаматтардың</w:t>
      </w:r>
      <w:r w:rsidRPr="00D32B74">
        <w:rPr>
          <w:rFonts w:ascii="Times New Roman" w:hAnsi="Times New Roman" w:cs="Times New Roman" w:hint="cs"/>
          <w:sz w:val="28"/>
          <w:szCs w:val="28"/>
          <w:lang w:val="kk-KZ"/>
        </w:rPr>
        <w:t xml:space="preserve"> өзін-өзі ұйымдастыру нысаны; аумақтағы белгілі бір қызмет түрі; және басқару нысаны [</w:t>
      </w:r>
      <w:r w:rsidR="00A61081" w:rsidRPr="00D32B74">
        <w:rPr>
          <w:rFonts w:ascii="Times New Roman" w:hAnsi="Times New Roman" w:cs="Times New Roman" w:hint="cs"/>
          <w:sz w:val="28"/>
          <w:szCs w:val="28"/>
          <w:lang w:val="kk-KZ"/>
        </w:rPr>
        <w:t>1</w:t>
      </w:r>
      <w:r w:rsidR="0012425D" w:rsidRPr="00D32B74">
        <w:rPr>
          <w:rFonts w:ascii="Times New Roman" w:hAnsi="Times New Roman" w:cs="Times New Roman" w:hint="cs"/>
          <w:sz w:val="28"/>
          <w:szCs w:val="28"/>
          <w:lang w:val="kk-KZ"/>
        </w:rPr>
        <w:t>4</w:t>
      </w:r>
      <w:r w:rsidRPr="00D32B74">
        <w:rPr>
          <w:rFonts w:ascii="Times New Roman" w:hAnsi="Times New Roman" w:cs="Times New Roman" w:hint="cs"/>
          <w:sz w:val="28"/>
          <w:szCs w:val="28"/>
          <w:lang w:val="kk-KZ"/>
        </w:rPr>
        <w:t>].</w:t>
      </w:r>
      <w:r w:rsidR="00E200B5" w:rsidRPr="00D32B74">
        <w:rPr>
          <w:rFonts w:ascii="Times New Roman" w:hAnsi="Times New Roman" w:cs="Times New Roman"/>
          <w:sz w:val="28"/>
          <w:szCs w:val="28"/>
          <w:lang w:val="kk-KZ"/>
        </w:rPr>
        <w:t xml:space="preserve"> </w:t>
      </w:r>
      <w:r w:rsidR="00BE1472" w:rsidRPr="00D32B74">
        <w:rPr>
          <w:rFonts w:ascii="Times New Roman" w:hAnsi="Times New Roman" w:cs="Times New Roman" w:hint="cs"/>
          <w:sz w:val="28"/>
          <w:szCs w:val="28"/>
          <w:lang w:val="kk-KZ"/>
        </w:rPr>
        <w:t xml:space="preserve">ЖӨӨБ </w:t>
      </w:r>
      <w:r w:rsidRPr="00D32B74">
        <w:rPr>
          <w:rFonts w:ascii="Times New Roman" w:hAnsi="Times New Roman" w:cs="Times New Roman" w:hint="cs"/>
          <w:sz w:val="28"/>
          <w:szCs w:val="28"/>
          <w:lang w:val="kk-KZ"/>
        </w:rPr>
        <w:t>мемлекеттік басқаруда маңызды орын алады. Меслекеттік басқару жүйесінде жүргізіліп жатқан реформалар мемлекеттің аумақтық құрылымымен тығыз байланысты. Сондықтан жергілікті өзін өзі басқару мемлекеттік қызметтердің басым бөлігін ұсыну және басқару үшін ғана емес, сонымен қатар аймақтың экономикалық және әлеуметтік дамуы үшін де жауап береді [</w:t>
      </w:r>
      <w:r w:rsidR="00A61081" w:rsidRPr="00D32B74">
        <w:rPr>
          <w:rFonts w:ascii="Times New Roman" w:hAnsi="Times New Roman" w:cs="Times New Roman" w:hint="cs"/>
          <w:sz w:val="28"/>
          <w:szCs w:val="28"/>
          <w:lang w:val="kk-KZ"/>
        </w:rPr>
        <w:t>1</w:t>
      </w:r>
      <w:r w:rsidR="0012425D" w:rsidRPr="00D32B74">
        <w:rPr>
          <w:rFonts w:ascii="Times New Roman" w:hAnsi="Times New Roman" w:cs="Times New Roman" w:hint="cs"/>
          <w:sz w:val="28"/>
          <w:szCs w:val="28"/>
          <w:lang w:val="kk-KZ"/>
        </w:rPr>
        <w:t>5</w:t>
      </w:r>
      <w:r w:rsidRPr="00D32B74">
        <w:rPr>
          <w:rFonts w:ascii="Times New Roman" w:hAnsi="Times New Roman" w:cs="Times New Roman" w:hint="cs"/>
          <w:sz w:val="28"/>
          <w:szCs w:val="28"/>
          <w:lang w:val="kk-KZ"/>
        </w:rPr>
        <w:t>].</w:t>
      </w:r>
      <w:r w:rsidR="00B64794" w:rsidRPr="00D32B74">
        <w:rPr>
          <w:rFonts w:ascii="Times New Roman" w:hAnsi="Times New Roman" w:cs="Times New Roman" w:hint="cs"/>
          <w:lang w:val="kk-KZ"/>
        </w:rPr>
        <w:tab/>
      </w:r>
      <w:r w:rsidR="00B64794" w:rsidRPr="00D32B74">
        <w:rPr>
          <w:rFonts w:ascii="Times New Roman" w:hAnsi="Times New Roman" w:cs="Times New Roman" w:hint="cs"/>
          <w:lang w:val="kk-KZ"/>
        </w:rPr>
        <w:tab/>
      </w:r>
      <w:r w:rsidR="00B64794" w:rsidRPr="00D32B74">
        <w:rPr>
          <w:rFonts w:ascii="Times New Roman" w:hAnsi="Times New Roman" w:cs="Times New Roman" w:hint="cs"/>
          <w:lang w:val="kk-KZ"/>
        </w:rPr>
        <w:tab/>
      </w:r>
      <w:r w:rsidR="00B64794" w:rsidRPr="00D32B74">
        <w:rPr>
          <w:rFonts w:ascii="Times New Roman" w:hAnsi="Times New Roman" w:cs="Times New Roman" w:hint="cs"/>
          <w:lang w:val="kk-KZ"/>
        </w:rPr>
        <w:tab/>
      </w:r>
    </w:p>
    <w:p w14:paraId="30B9D09C" w14:textId="4CFCC711" w:rsidR="00485662" w:rsidRDefault="00AC3C5A" w:rsidP="00D32B74">
      <w:pPr>
        <w:tabs>
          <w:tab w:val="left" w:pos="284"/>
          <w:tab w:val="left" w:pos="993"/>
        </w:tabs>
        <w:spacing w:after="0" w:line="240" w:lineRule="auto"/>
        <w:ind w:firstLine="567"/>
        <w:jc w:val="both"/>
        <w:rPr>
          <w:rFonts w:ascii="Times New Roman" w:hAnsi="Times New Roman" w:cs="Times New Roman"/>
          <w:lang w:val="kk-KZ"/>
        </w:rPr>
      </w:pPr>
      <w:r w:rsidRPr="00D32B74">
        <w:rPr>
          <w:rFonts w:ascii="Times New Roman" w:hAnsi="Times New Roman" w:cs="Times New Roman" w:hint="cs"/>
          <w:sz w:val="28"/>
          <w:szCs w:val="28"/>
          <w:lang w:val="kk-KZ"/>
        </w:rPr>
        <w:t xml:space="preserve">Өзін өзі басқару – басқарудың ең көне және әмбебап формаларының бірі бола тұрып қоғамның қажеттіліктеріне жауап береді және күрделі әлеуметтік жүйелерді </w:t>
      </w:r>
      <w:r w:rsidR="00B91921" w:rsidRPr="00D32B74">
        <w:rPr>
          <w:rFonts w:ascii="Times New Roman" w:hAnsi="Times New Roman" w:cs="Times New Roman" w:hint="cs"/>
          <w:sz w:val="28"/>
          <w:szCs w:val="28"/>
          <w:lang w:val="kk-KZ"/>
        </w:rPr>
        <w:t xml:space="preserve">басқаруды ұйымдастырудың ең тиімді принципі ретінде </w:t>
      </w:r>
      <w:r w:rsidR="00CD360A" w:rsidRPr="00D32B74">
        <w:rPr>
          <w:rFonts w:ascii="Times New Roman" w:hAnsi="Times New Roman" w:cs="Times New Roman" w:hint="cs"/>
          <w:sz w:val="28"/>
          <w:szCs w:val="28"/>
          <w:lang w:val="kk-KZ"/>
        </w:rPr>
        <w:t>әлеуметтік ұйымның жалғыз құралы болып қала береді [</w:t>
      </w:r>
      <w:r w:rsidR="0012425D" w:rsidRPr="00D32B74">
        <w:rPr>
          <w:rFonts w:ascii="Times New Roman" w:hAnsi="Times New Roman" w:cs="Times New Roman" w:hint="cs"/>
          <w:sz w:val="28"/>
          <w:szCs w:val="28"/>
          <w:lang w:val="kk-KZ"/>
        </w:rPr>
        <w:t>16</w:t>
      </w:r>
      <w:r w:rsidR="00CD360A" w:rsidRPr="00D32B74">
        <w:rPr>
          <w:rFonts w:ascii="Times New Roman" w:hAnsi="Times New Roman" w:cs="Times New Roman" w:hint="cs"/>
          <w:sz w:val="28"/>
          <w:szCs w:val="28"/>
          <w:lang w:val="kk-KZ"/>
        </w:rPr>
        <w:t>].</w:t>
      </w:r>
      <w:r w:rsidR="00192E49">
        <w:rPr>
          <w:rFonts w:ascii="Times New Roman" w:hAnsi="Times New Roman" w:cs="Times New Roman"/>
          <w:sz w:val="28"/>
          <w:szCs w:val="28"/>
          <w:lang w:val="kk-KZ"/>
        </w:rPr>
        <w:t xml:space="preserve"> </w:t>
      </w:r>
      <w:r w:rsidR="00375A46" w:rsidRPr="00D32B74">
        <w:rPr>
          <w:rFonts w:ascii="Times New Roman" w:hAnsi="Times New Roman" w:cs="Times New Roman" w:hint="cs"/>
          <w:sz w:val="28"/>
          <w:szCs w:val="28"/>
          <w:lang w:val="kk-KZ"/>
        </w:rPr>
        <w:t>15 қазан 1985 жылы</w:t>
      </w:r>
      <w:r w:rsidR="000A320E" w:rsidRPr="00D32B74">
        <w:rPr>
          <w:rFonts w:ascii="Times New Roman" w:hAnsi="Times New Roman" w:cs="Times New Roman" w:hint="cs"/>
          <w:sz w:val="28"/>
          <w:szCs w:val="28"/>
          <w:lang w:val="kk-KZ"/>
        </w:rPr>
        <w:t xml:space="preserve"> әлемдік қоғамдастықтың ең үлкен жетістігі </w:t>
      </w:r>
      <w:r w:rsidR="00375A46" w:rsidRPr="00D32B74">
        <w:rPr>
          <w:rFonts w:ascii="Times New Roman" w:hAnsi="Times New Roman" w:cs="Times New Roman" w:hint="cs"/>
          <w:sz w:val="28"/>
          <w:szCs w:val="28"/>
          <w:lang w:val="kk-KZ"/>
        </w:rPr>
        <w:t xml:space="preserve">болып </w:t>
      </w:r>
      <w:r w:rsidR="000A320E" w:rsidRPr="00D32B74">
        <w:rPr>
          <w:rFonts w:ascii="Times New Roman" w:hAnsi="Times New Roman" w:cs="Times New Roman" w:hint="cs"/>
          <w:sz w:val="28"/>
          <w:szCs w:val="28"/>
          <w:lang w:val="kk-KZ"/>
        </w:rPr>
        <w:t>Страсбургтегі Еуропа Кеңесінің жергілікті өзін-өзі басқарудың Еур</w:t>
      </w:r>
      <w:r w:rsidR="00375A46" w:rsidRPr="00D32B74">
        <w:rPr>
          <w:rFonts w:ascii="Times New Roman" w:hAnsi="Times New Roman" w:cs="Times New Roman" w:hint="cs"/>
          <w:sz w:val="28"/>
          <w:szCs w:val="28"/>
          <w:lang w:val="kk-KZ"/>
        </w:rPr>
        <w:t>опалық хартиясы қабылданды</w:t>
      </w:r>
      <w:r w:rsidR="000A320E" w:rsidRPr="00D32B74">
        <w:rPr>
          <w:rFonts w:ascii="Times New Roman" w:hAnsi="Times New Roman" w:cs="Times New Roman" w:hint="cs"/>
          <w:sz w:val="28"/>
          <w:szCs w:val="28"/>
          <w:lang w:val="kk-KZ"/>
        </w:rPr>
        <w:t xml:space="preserve">. </w:t>
      </w:r>
      <w:r w:rsidR="00A16F78" w:rsidRPr="00D32B74">
        <w:rPr>
          <w:rFonts w:ascii="Times New Roman" w:hAnsi="Times New Roman" w:cs="Times New Roman" w:hint="cs"/>
          <w:sz w:val="28"/>
          <w:szCs w:val="28"/>
          <w:lang w:val="kk-KZ"/>
        </w:rPr>
        <w:t xml:space="preserve">Аталған </w:t>
      </w:r>
      <w:r w:rsidR="000A320E" w:rsidRPr="00D32B74">
        <w:rPr>
          <w:rFonts w:ascii="Times New Roman" w:hAnsi="Times New Roman" w:cs="Times New Roman" w:hint="cs"/>
          <w:sz w:val="28"/>
          <w:szCs w:val="28"/>
          <w:lang w:val="kk-KZ"/>
        </w:rPr>
        <w:t xml:space="preserve">құжаттағы ең маңыздысы – «субсидиарлық» қағидаты, </w:t>
      </w:r>
      <w:r w:rsidR="00464A06" w:rsidRPr="00D32B74">
        <w:rPr>
          <w:rFonts w:ascii="Times New Roman" w:hAnsi="Times New Roman" w:cs="Times New Roman" w:hint="cs"/>
          <w:sz w:val="28"/>
          <w:szCs w:val="28"/>
          <w:lang w:val="kk-KZ"/>
        </w:rPr>
        <w:t>ол дегеніміз жергілікті маңызы мәселелер шешімін</w:t>
      </w:r>
      <w:r w:rsidR="000A320E" w:rsidRPr="00D32B74">
        <w:rPr>
          <w:rFonts w:ascii="Times New Roman" w:hAnsi="Times New Roman" w:cs="Times New Roman" w:hint="cs"/>
          <w:sz w:val="28"/>
          <w:szCs w:val="28"/>
          <w:lang w:val="kk-KZ"/>
        </w:rPr>
        <w:t xml:space="preserve"> мемлекеттік басқарудың барлық жоғары органдарынан бөлу.</w:t>
      </w:r>
      <w:r w:rsidR="008172E8" w:rsidRPr="00D32B74">
        <w:rPr>
          <w:rFonts w:ascii="Times New Roman" w:hAnsi="Times New Roman" w:cs="Times New Roman" w:hint="cs"/>
          <w:lang w:val="kk-KZ"/>
        </w:rPr>
        <w:tab/>
      </w:r>
      <w:r w:rsidR="008172E8" w:rsidRPr="00D32B74">
        <w:rPr>
          <w:rFonts w:ascii="Times New Roman" w:hAnsi="Times New Roman" w:cs="Times New Roman" w:hint="cs"/>
          <w:lang w:val="kk-KZ"/>
        </w:rPr>
        <w:tab/>
      </w:r>
      <w:r w:rsidR="008172E8" w:rsidRPr="00D32B74">
        <w:rPr>
          <w:rFonts w:ascii="Times New Roman" w:hAnsi="Times New Roman" w:cs="Times New Roman" w:hint="cs"/>
          <w:lang w:val="kk-KZ"/>
        </w:rPr>
        <w:tab/>
      </w:r>
      <w:r w:rsidR="008172E8" w:rsidRPr="00D32B74">
        <w:rPr>
          <w:rFonts w:ascii="Times New Roman" w:hAnsi="Times New Roman" w:cs="Times New Roman" w:hint="cs"/>
          <w:lang w:val="kk-KZ"/>
        </w:rPr>
        <w:tab/>
      </w:r>
      <w:r w:rsidR="008172E8" w:rsidRPr="00D32B74">
        <w:rPr>
          <w:rFonts w:ascii="Times New Roman" w:hAnsi="Times New Roman" w:cs="Times New Roman" w:hint="cs"/>
          <w:lang w:val="kk-KZ"/>
        </w:rPr>
        <w:tab/>
      </w:r>
      <w:r w:rsidR="008172E8" w:rsidRPr="00D32B74">
        <w:rPr>
          <w:rFonts w:ascii="Times New Roman" w:hAnsi="Times New Roman" w:cs="Times New Roman" w:hint="cs"/>
          <w:lang w:val="kk-KZ"/>
        </w:rPr>
        <w:tab/>
      </w:r>
      <w:r w:rsidR="008172E8" w:rsidRPr="00D32B74">
        <w:rPr>
          <w:rFonts w:ascii="Times New Roman" w:hAnsi="Times New Roman" w:cs="Times New Roman" w:hint="cs"/>
          <w:lang w:val="kk-KZ"/>
        </w:rPr>
        <w:tab/>
      </w:r>
      <w:r w:rsidR="008172E8" w:rsidRPr="00D32B74">
        <w:rPr>
          <w:rFonts w:ascii="Times New Roman" w:hAnsi="Times New Roman" w:cs="Times New Roman" w:hint="cs"/>
          <w:lang w:val="kk-KZ"/>
        </w:rPr>
        <w:tab/>
      </w:r>
      <w:r w:rsidR="008172E8" w:rsidRPr="00D32B74">
        <w:rPr>
          <w:rFonts w:ascii="Times New Roman" w:hAnsi="Times New Roman" w:cs="Times New Roman" w:hint="cs"/>
          <w:lang w:val="kk-KZ"/>
        </w:rPr>
        <w:tab/>
      </w:r>
    </w:p>
    <w:p w14:paraId="094D6835" w14:textId="69A9C364" w:rsidR="0027419B" w:rsidRPr="00D32B74" w:rsidRDefault="000A320E" w:rsidP="00D32B74">
      <w:pPr>
        <w:tabs>
          <w:tab w:val="left" w:pos="284"/>
          <w:tab w:val="left" w:pos="993"/>
        </w:tabs>
        <w:spacing w:after="0" w:line="240" w:lineRule="auto"/>
        <w:ind w:firstLine="567"/>
        <w:jc w:val="both"/>
        <w:rPr>
          <w:rFonts w:ascii="Times New Roman" w:hAnsi="Times New Roman" w:cs="Times New Roman"/>
          <w:lang w:val="kk-KZ"/>
        </w:rPr>
      </w:pPr>
      <w:r w:rsidRPr="00D32B74">
        <w:rPr>
          <w:rFonts w:ascii="Times New Roman" w:hAnsi="Times New Roman" w:cs="Times New Roman" w:hint="cs"/>
          <w:sz w:val="28"/>
          <w:szCs w:val="28"/>
          <w:lang w:val="kk-KZ"/>
        </w:rPr>
        <w:t>Заң шеңберінде Еуропалық Хартия жергілікті өзін – өзі басқарудың негізгі қағидатын белгілейді. ЖӨӨБ өз құзыретіне кіретін мәселелер бойынша өз бастамаларын іске асыру үшін толық әрекет ету еркіндігіне ие. Осылайша, айрықша құзыреттілік қағидаты бекітіліп, осы органдарға тәуелсіз өкілеттіктердің белгілі бір салалары беріледі.</w:t>
      </w:r>
      <w:r w:rsidR="008172E8" w:rsidRPr="00D32B74">
        <w:rPr>
          <w:rFonts w:ascii="Times New Roman" w:hAnsi="Times New Roman" w:cs="Times New Roman" w:hint="cs"/>
          <w:lang w:val="kk-KZ"/>
        </w:rPr>
        <w:tab/>
      </w:r>
      <w:r w:rsidR="008172E8" w:rsidRPr="00D32B74">
        <w:rPr>
          <w:rFonts w:ascii="Times New Roman" w:hAnsi="Times New Roman" w:cs="Times New Roman" w:hint="cs"/>
          <w:lang w:val="kk-KZ"/>
        </w:rPr>
        <w:tab/>
      </w:r>
      <w:r w:rsidR="008172E8" w:rsidRPr="00D32B74">
        <w:rPr>
          <w:rFonts w:ascii="Times New Roman" w:hAnsi="Times New Roman" w:cs="Times New Roman" w:hint="cs"/>
          <w:lang w:val="kk-KZ"/>
        </w:rPr>
        <w:tab/>
      </w:r>
      <w:r w:rsidR="008172E8" w:rsidRPr="00D32B74">
        <w:rPr>
          <w:rFonts w:ascii="Times New Roman" w:hAnsi="Times New Roman" w:cs="Times New Roman" w:hint="cs"/>
          <w:lang w:val="kk-KZ"/>
        </w:rPr>
        <w:tab/>
      </w:r>
      <w:r w:rsidR="0027419B" w:rsidRPr="00D32B74">
        <w:rPr>
          <w:rFonts w:ascii="Times New Roman" w:hAnsi="Times New Roman" w:cs="Times New Roman"/>
          <w:lang w:val="kk-KZ"/>
        </w:rPr>
        <w:tab/>
      </w:r>
      <w:r w:rsidR="0027419B" w:rsidRPr="00D32B74">
        <w:rPr>
          <w:rFonts w:ascii="Times New Roman" w:hAnsi="Times New Roman" w:cs="Times New Roman"/>
          <w:lang w:val="kk-KZ"/>
        </w:rPr>
        <w:tab/>
        <w:t xml:space="preserve">  </w:t>
      </w:r>
    </w:p>
    <w:p w14:paraId="67EB08D2" w14:textId="080A2C2D" w:rsidR="000A320E" w:rsidRPr="00D32B74" w:rsidRDefault="000A320E" w:rsidP="00D32B74">
      <w:pPr>
        <w:tabs>
          <w:tab w:val="left" w:pos="284"/>
          <w:tab w:val="left" w:pos="993"/>
        </w:tabs>
        <w:spacing w:after="0" w:line="240" w:lineRule="auto"/>
        <w:ind w:firstLine="567"/>
        <w:jc w:val="both"/>
        <w:rPr>
          <w:rFonts w:ascii="Times New Roman" w:hAnsi="Times New Roman" w:cs="Times New Roman"/>
          <w:lang w:val="kk-KZ"/>
        </w:rPr>
      </w:pPr>
      <w:r w:rsidRPr="00D32B74">
        <w:rPr>
          <w:rFonts w:ascii="Times New Roman" w:hAnsi="Times New Roman" w:cs="Times New Roman" w:hint="cs"/>
          <w:sz w:val="28"/>
          <w:szCs w:val="28"/>
          <w:lang w:val="kk-KZ"/>
        </w:rPr>
        <w:t>Еуропалық Хартияның мазмұнынан мыналарға ерекше назар аударылатынын түсінуге болады ЖӨӨБ принциптері:</w:t>
      </w:r>
    </w:p>
    <w:p w14:paraId="3EBE5F5E" w14:textId="77777777" w:rsidR="000A320E" w:rsidRPr="00D32B74" w:rsidRDefault="000A320E" w:rsidP="00D32B74">
      <w:pPr>
        <w:tabs>
          <w:tab w:val="left" w:pos="284"/>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1.</w:t>
      </w:r>
      <w:r w:rsidRPr="00D32B74">
        <w:rPr>
          <w:rFonts w:ascii="Times New Roman" w:hAnsi="Times New Roman" w:cs="Times New Roman" w:hint="cs"/>
          <w:sz w:val="28"/>
          <w:szCs w:val="28"/>
          <w:lang w:val="kk-KZ"/>
        </w:rPr>
        <w:tab/>
        <w:t xml:space="preserve"> Тәуелсіздік;</w:t>
      </w:r>
    </w:p>
    <w:p w14:paraId="285D7563" w14:textId="77777777" w:rsidR="000A320E" w:rsidRPr="00D32B74" w:rsidRDefault="000A320E" w:rsidP="00D32B74">
      <w:pPr>
        <w:tabs>
          <w:tab w:val="left" w:pos="284"/>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2.</w:t>
      </w:r>
      <w:r w:rsidRPr="00D32B74">
        <w:rPr>
          <w:rFonts w:ascii="Times New Roman" w:hAnsi="Times New Roman" w:cs="Times New Roman" w:hint="cs"/>
          <w:sz w:val="28"/>
          <w:szCs w:val="28"/>
          <w:lang w:val="kk-KZ"/>
        </w:rPr>
        <w:tab/>
        <w:t xml:space="preserve"> Таңдау;</w:t>
      </w:r>
    </w:p>
    <w:p w14:paraId="246D2172" w14:textId="77777777" w:rsidR="000A320E" w:rsidRPr="00D32B74" w:rsidRDefault="000A320E" w:rsidP="00D32B74">
      <w:pPr>
        <w:tabs>
          <w:tab w:val="left" w:pos="284"/>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3.</w:t>
      </w:r>
      <w:r w:rsidRPr="00D32B74">
        <w:rPr>
          <w:rFonts w:ascii="Times New Roman" w:hAnsi="Times New Roman" w:cs="Times New Roman" w:hint="cs"/>
          <w:sz w:val="28"/>
          <w:szCs w:val="28"/>
          <w:lang w:val="kk-KZ"/>
        </w:rPr>
        <w:tab/>
        <w:t xml:space="preserve"> Тиісті құқықтар кешені;</w:t>
      </w:r>
    </w:p>
    <w:p w14:paraId="09A8DB06" w14:textId="77777777" w:rsidR="000A320E" w:rsidRPr="00D32B74" w:rsidRDefault="000A320E" w:rsidP="00D32B74">
      <w:pPr>
        <w:tabs>
          <w:tab w:val="left" w:pos="284"/>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4.</w:t>
      </w:r>
      <w:r w:rsidRPr="00D32B74">
        <w:rPr>
          <w:rFonts w:ascii="Times New Roman" w:hAnsi="Times New Roman" w:cs="Times New Roman" w:hint="cs"/>
          <w:sz w:val="28"/>
          <w:szCs w:val="28"/>
          <w:lang w:val="kk-KZ"/>
        </w:rPr>
        <w:tab/>
        <w:t xml:space="preserve"> Коммуналдық және мүліктік қамтамасыз ету;</w:t>
      </w:r>
    </w:p>
    <w:p w14:paraId="2DE72908" w14:textId="77777777" w:rsidR="000A320E" w:rsidRPr="00D32B74" w:rsidRDefault="000A320E" w:rsidP="00D32B74">
      <w:pPr>
        <w:tabs>
          <w:tab w:val="left" w:pos="284"/>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5.</w:t>
      </w:r>
      <w:r w:rsidRPr="00D32B74">
        <w:rPr>
          <w:rFonts w:ascii="Times New Roman" w:hAnsi="Times New Roman" w:cs="Times New Roman" w:hint="cs"/>
          <w:sz w:val="28"/>
          <w:szCs w:val="28"/>
          <w:lang w:val="kk-KZ"/>
        </w:rPr>
        <w:tab/>
        <w:t xml:space="preserve"> ЖӨӨБ әрекеттері үшін жауапкершілік.</w:t>
      </w:r>
    </w:p>
    <w:p w14:paraId="45400D28" w14:textId="77777777" w:rsidR="00E200B5" w:rsidRPr="00D32B74" w:rsidRDefault="0046766F" w:rsidP="00D32B74">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Еуропалық Хартия ЖӨӨБ </w:t>
      </w:r>
      <w:r w:rsidR="00361B7A" w:rsidRPr="00D32B74">
        <w:rPr>
          <w:rFonts w:ascii="Times New Roman" w:hAnsi="Times New Roman" w:cs="Times New Roman" w:hint="cs"/>
          <w:sz w:val="28"/>
          <w:szCs w:val="28"/>
          <w:lang w:val="kk-KZ"/>
        </w:rPr>
        <w:t>деп «</w:t>
      </w:r>
      <w:r w:rsidRPr="00D32B74">
        <w:rPr>
          <w:rFonts w:ascii="Times New Roman" w:hAnsi="Times New Roman" w:cs="Times New Roman" w:hint="cs"/>
          <w:sz w:val="28"/>
          <w:szCs w:val="28"/>
          <w:lang w:val="kk-KZ"/>
        </w:rPr>
        <w:t>ЖӨӨБ</w:t>
      </w:r>
      <w:r w:rsidR="000A320E" w:rsidRPr="00D32B74">
        <w:rPr>
          <w:rFonts w:ascii="Times New Roman" w:hAnsi="Times New Roman" w:cs="Times New Roman" w:hint="cs"/>
          <w:sz w:val="28"/>
          <w:szCs w:val="28"/>
          <w:lang w:val="kk-KZ"/>
        </w:rPr>
        <w:t xml:space="preserve"> органдарының мемлекеттік істердің </w:t>
      </w:r>
      <w:r w:rsidRPr="00D32B74">
        <w:rPr>
          <w:rFonts w:ascii="Times New Roman" w:hAnsi="Times New Roman" w:cs="Times New Roman" w:hint="cs"/>
          <w:sz w:val="28"/>
          <w:szCs w:val="28"/>
          <w:lang w:val="kk-KZ"/>
        </w:rPr>
        <w:t>біршама</w:t>
      </w:r>
      <w:r w:rsidR="000A320E" w:rsidRPr="00D32B74">
        <w:rPr>
          <w:rFonts w:ascii="Times New Roman" w:hAnsi="Times New Roman" w:cs="Times New Roman" w:hint="cs"/>
          <w:sz w:val="28"/>
          <w:szCs w:val="28"/>
          <w:lang w:val="kk-KZ"/>
        </w:rPr>
        <w:t xml:space="preserve"> бөлігін реттеу және оны басқару, өзінің жауапкершілігі және ж</w:t>
      </w:r>
      <w:r w:rsidR="00361B7A" w:rsidRPr="00D32B74">
        <w:rPr>
          <w:rFonts w:ascii="Times New Roman" w:hAnsi="Times New Roman" w:cs="Times New Roman" w:hint="cs"/>
          <w:sz w:val="28"/>
          <w:szCs w:val="28"/>
          <w:lang w:val="kk-KZ"/>
        </w:rPr>
        <w:t>ергілікті халықтың мүддесі үшін</w:t>
      </w:r>
      <w:r w:rsidR="00A21000" w:rsidRPr="00D32B74">
        <w:rPr>
          <w:rFonts w:ascii="Times New Roman" w:hAnsi="Times New Roman" w:cs="Times New Roman" w:hint="cs"/>
          <w:sz w:val="28"/>
          <w:szCs w:val="28"/>
          <w:lang w:val="kk-KZ"/>
        </w:rPr>
        <w:t xml:space="preserve"> заң шеңберінде әрекет ету</w:t>
      </w:r>
      <w:r w:rsidR="00361B7A" w:rsidRPr="00D32B74">
        <w:rPr>
          <w:rFonts w:ascii="Times New Roman" w:hAnsi="Times New Roman" w:cs="Times New Roman" w:hint="cs"/>
          <w:sz w:val="28"/>
          <w:szCs w:val="28"/>
          <w:lang w:val="kk-KZ"/>
        </w:rPr>
        <w:t xml:space="preserve">» </w:t>
      </w:r>
      <w:r w:rsidR="000A320E" w:rsidRPr="00D32B74">
        <w:rPr>
          <w:rFonts w:ascii="Times New Roman" w:hAnsi="Times New Roman" w:cs="Times New Roman" w:hint="cs"/>
          <w:sz w:val="28"/>
          <w:szCs w:val="28"/>
          <w:lang w:val="kk-KZ"/>
        </w:rPr>
        <w:t>құқығы мен нақты қа</w:t>
      </w:r>
      <w:r w:rsidR="00361B7A" w:rsidRPr="00D32B74">
        <w:rPr>
          <w:rFonts w:ascii="Times New Roman" w:hAnsi="Times New Roman" w:cs="Times New Roman" w:hint="cs"/>
          <w:sz w:val="28"/>
          <w:szCs w:val="28"/>
          <w:lang w:val="kk-KZ"/>
        </w:rPr>
        <w:t>білетін түсінеді. Бұл анықтама «</w:t>
      </w:r>
      <w:r w:rsidR="00A21000" w:rsidRPr="00D32B74">
        <w:rPr>
          <w:rFonts w:ascii="Times New Roman" w:hAnsi="Times New Roman" w:cs="Times New Roman" w:hint="cs"/>
          <w:sz w:val="28"/>
          <w:szCs w:val="28"/>
          <w:lang w:val="kk-KZ"/>
        </w:rPr>
        <w:t>ЖӨӨБ</w:t>
      </w:r>
      <w:r w:rsidR="00361B7A" w:rsidRPr="00D32B74">
        <w:rPr>
          <w:rFonts w:ascii="Times New Roman" w:hAnsi="Times New Roman" w:cs="Times New Roman" w:hint="cs"/>
          <w:sz w:val="28"/>
          <w:szCs w:val="28"/>
          <w:lang w:val="kk-KZ"/>
        </w:rPr>
        <w:t xml:space="preserve">» </w:t>
      </w:r>
      <w:r w:rsidR="000A320E" w:rsidRPr="00D32B74">
        <w:rPr>
          <w:rFonts w:ascii="Times New Roman" w:hAnsi="Times New Roman" w:cs="Times New Roman" w:hint="cs"/>
          <w:sz w:val="28"/>
          <w:szCs w:val="28"/>
          <w:lang w:val="kk-KZ"/>
        </w:rPr>
        <w:t>ұғымын толығымен ашады [1</w:t>
      </w:r>
      <w:r w:rsidR="0012425D" w:rsidRPr="00D32B74">
        <w:rPr>
          <w:rFonts w:ascii="Times New Roman" w:hAnsi="Times New Roman" w:cs="Times New Roman" w:hint="cs"/>
          <w:sz w:val="28"/>
          <w:szCs w:val="28"/>
          <w:lang w:val="kk-KZ"/>
        </w:rPr>
        <w:t>7</w:t>
      </w:r>
      <w:r w:rsidR="000A320E" w:rsidRPr="00D32B74">
        <w:rPr>
          <w:rFonts w:ascii="Times New Roman" w:hAnsi="Times New Roman" w:cs="Times New Roman" w:hint="cs"/>
          <w:sz w:val="28"/>
          <w:szCs w:val="28"/>
          <w:lang w:val="kk-KZ"/>
        </w:rPr>
        <w:t>].</w:t>
      </w:r>
      <w:r w:rsidR="008172E8" w:rsidRPr="00D32B74">
        <w:rPr>
          <w:rFonts w:ascii="Times New Roman" w:hAnsi="Times New Roman" w:cs="Times New Roman" w:hint="cs"/>
          <w:sz w:val="28"/>
          <w:szCs w:val="28"/>
          <w:lang w:val="kk-KZ"/>
        </w:rPr>
        <w:tab/>
      </w:r>
      <w:r w:rsidR="008172E8" w:rsidRPr="00D32B74">
        <w:rPr>
          <w:rFonts w:ascii="Times New Roman" w:hAnsi="Times New Roman" w:cs="Times New Roman" w:hint="cs"/>
          <w:sz w:val="28"/>
          <w:szCs w:val="28"/>
          <w:lang w:val="kk-KZ"/>
        </w:rPr>
        <w:tab/>
      </w:r>
      <w:r w:rsidR="008172E8" w:rsidRPr="00D32B74">
        <w:rPr>
          <w:rFonts w:ascii="Times New Roman" w:hAnsi="Times New Roman" w:cs="Times New Roman" w:hint="cs"/>
          <w:sz w:val="28"/>
          <w:szCs w:val="28"/>
          <w:lang w:val="kk-KZ"/>
        </w:rPr>
        <w:tab/>
      </w:r>
    </w:p>
    <w:p w14:paraId="1EA4E96A" w14:textId="77777777" w:rsidR="00485662" w:rsidRDefault="003A367B" w:rsidP="00D32B74">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Халықаралық құқықтық актілер, атап айтқанда жергілікті өзін-өзі басқарудың Еуропалық Хартиясы жергілікті өзін-өзі басқаруды маңызды мемлекеттік істерді реттеу және басқару құқығы және ерекше қабілеті ретінде анықтайды. Жергілікті өзін - өзі басқарудың негізгі мақсаты - жергілікті халықтың өз аймақтарында жергілікті маңызды мәселелерді өз бетінше шешуін қамтамасыз ету.</w:t>
      </w:r>
      <w:r w:rsidR="008172E8" w:rsidRPr="00D32B74">
        <w:rPr>
          <w:rFonts w:ascii="Times New Roman" w:hAnsi="Times New Roman" w:cs="Times New Roman" w:hint="cs"/>
          <w:sz w:val="28"/>
          <w:szCs w:val="28"/>
          <w:lang w:val="kk-KZ"/>
        </w:rPr>
        <w:tab/>
      </w:r>
      <w:r w:rsidR="008172E8" w:rsidRPr="00D32B74">
        <w:rPr>
          <w:rFonts w:ascii="Times New Roman" w:hAnsi="Times New Roman" w:cs="Times New Roman" w:hint="cs"/>
          <w:sz w:val="28"/>
          <w:szCs w:val="28"/>
          <w:lang w:val="kk-KZ"/>
        </w:rPr>
        <w:tab/>
      </w:r>
      <w:r w:rsidR="008172E8" w:rsidRPr="00D32B74">
        <w:rPr>
          <w:rFonts w:ascii="Times New Roman" w:hAnsi="Times New Roman" w:cs="Times New Roman" w:hint="cs"/>
          <w:sz w:val="28"/>
          <w:szCs w:val="28"/>
          <w:lang w:val="kk-KZ"/>
        </w:rPr>
        <w:tab/>
      </w:r>
      <w:r w:rsidR="008172E8" w:rsidRPr="00D32B74">
        <w:rPr>
          <w:rFonts w:ascii="Times New Roman" w:hAnsi="Times New Roman" w:cs="Times New Roman" w:hint="cs"/>
          <w:sz w:val="28"/>
          <w:szCs w:val="28"/>
          <w:lang w:val="kk-KZ"/>
        </w:rPr>
        <w:tab/>
      </w:r>
      <w:r w:rsidR="008172E8" w:rsidRPr="00D32B74">
        <w:rPr>
          <w:rFonts w:ascii="Times New Roman" w:hAnsi="Times New Roman" w:cs="Times New Roman" w:hint="cs"/>
          <w:sz w:val="28"/>
          <w:szCs w:val="28"/>
          <w:lang w:val="kk-KZ"/>
        </w:rPr>
        <w:tab/>
      </w:r>
      <w:r w:rsidR="008172E8" w:rsidRPr="00D32B74">
        <w:rPr>
          <w:rFonts w:ascii="Times New Roman" w:hAnsi="Times New Roman" w:cs="Times New Roman" w:hint="cs"/>
          <w:sz w:val="28"/>
          <w:szCs w:val="28"/>
          <w:lang w:val="kk-KZ"/>
        </w:rPr>
        <w:tab/>
      </w:r>
      <w:r w:rsidR="008172E8" w:rsidRPr="00D32B74">
        <w:rPr>
          <w:rFonts w:ascii="Times New Roman" w:hAnsi="Times New Roman" w:cs="Times New Roman" w:hint="cs"/>
          <w:sz w:val="28"/>
          <w:szCs w:val="28"/>
          <w:lang w:val="kk-KZ"/>
        </w:rPr>
        <w:tab/>
      </w:r>
      <w:r w:rsidR="008172E8" w:rsidRPr="00D32B74">
        <w:rPr>
          <w:rFonts w:ascii="Times New Roman" w:hAnsi="Times New Roman" w:cs="Times New Roman" w:hint="cs"/>
          <w:sz w:val="28"/>
          <w:szCs w:val="28"/>
          <w:lang w:val="kk-KZ"/>
        </w:rPr>
        <w:tab/>
      </w:r>
      <w:r w:rsidR="0027419B" w:rsidRPr="00D32B74">
        <w:rPr>
          <w:rFonts w:ascii="Times New Roman" w:hAnsi="Times New Roman" w:cs="Times New Roman"/>
          <w:sz w:val="28"/>
          <w:szCs w:val="28"/>
          <w:lang w:val="kk-KZ"/>
        </w:rPr>
        <w:tab/>
      </w:r>
      <w:r w:rsidR="0027419B" w:rsidRPr="00D32B74">
        <w:rPr>
          <w:rFonts w:ascii="Times New Roman" w:hAnsi="Times New Roman" w:cs="Times New Roman"/>
          <w:sz w:val="28"/>
          <w:szCs w:val="28"/>
          <w:lang w:val="kk-KZ"/>
        </w:rPr>
        <w:tab/>
      </w:r>
    </w:p>
    <w:p w14:paraId="515E77C3" w14:textId="77777777" w:rsidR="00485662" w:rsidRDefault="009440B8" w:rsidP="00D32B74">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ЖӨӨБ-</w:t>
      </w:r>
      <w:r w:rsidR="000A320E" w:rsidRPr="00D32B74">
        <w:rPr>
          <w:rFonts w:ascii="Times New Roman" w:hAnsi="Times New Roman" w:cs="Times New Roman" w:hint="cs"/>
          <w:sz w:val="28"/>
          <w:szCs w:val="28"/>
          <w:lang w:val="kk-KZ"/>
        </w:rPr>
        <w:t>дың кеңірек тұжырымдамасы ЖӨӨБ органдарының заңға және ережелерге сәйкес әрекет ете отырып, өз жауапкершілігі мен бүкіл халықтың мүддесі үшін істерді басқару құқығын білдіреді. Қазақстан</w:t>
      </w:r>
      <w:r w:rsidRPr="00D32B74">
        <w:rPr>
          <w:rFonts w:ascii="Times New Roman" w:hAnsi="Times New Roman" w:cs="Times New Roman" w:hint="cs"/>
          <w:sz w:val="28"/>
          <w:szCs w:val="28"/>
          <w:lang w:val="kk-KZ"/>
        </w:rPr>
        <w:t xml:space="preserve"> Республикасының</w:t>
      </w:r>
      <w:r w:rsidR="000A320E" w:rsidRPr="00D32B74">
        <w:rPr>
          <w:rFonts w:ascii="Times New Roman" w:hAnsi="Times New Roman" w:cs="Times New Roman" w:hint="cs"/>
          <w:sz w:val="28"/>
          <w:szCs w:val="28"/>
          <w:lang w:val="kk-KZ"/>
        </w:rPr>
        <w:t xml:space="preserve"> қазіргі даму кезеңінде</w:t>
      </w:r>
      <w:r w:rsidR="00A377F3" w:rsidRPr="00D32B74">
        <w:rPr>
          <w:rFonts w:ascii="Times New Roman" w:hAnsi="Times New Roman" w:cs="Times New Roman" w:hint="cs"/>
          <w:sz w:val="28"/>
          <w:szCs w:val="28"/>
          <w:lang w:val="kk-KZ"/>
        </w:rPr>
        <w:t>гі саясаты</w:t>
      </w:r>
      <w:r w:rsidR="000A320E" w:rsidRPr="00D32B74">
        <w:rPr>
          <w:rFonts w:ascii="Times New Roman" w:hAnsi="Times New Roman" w:cs="Times New Roman" w:hint="cs"/>
          <w:sz w:val="28"/>
          <w:szCs w:val="28"/>
          <w:lang w:val="kk-KZ"/>
        </w:rPr>
        <w:t xml:space="preserve"> тиімді мемлекеттік және ж</w:t>
      </w:r>
      <w:r w:rsidR="00351584" w:rsidRPr="00D32B74">
        <w:rPr>
          <w:rFonts w:ascii="Times New Roman" w:hAnsi="Times New Roman" w:cs="Times New Roman" w:hint="cs"/>
          <w:sz w:val="28"/>
          <w:szCs w:val="28"/>
          <w:lang w:val="kk-KZ"/>
        </w:rPr>
        <w:t>ергілікті басқару жүйесін құру</w:t>
      </w:r>
      <w:r w:rsidR="000A320E" w:rsidRPr="00D32B74">
        <w:rPr>
          <w:rFonts w:ascii="Times New Roman" w:hAnsi="Times New Roman" w:cs="Times New Roman" w:hint="cs"/>
          <w:sz w:val="28"/>
          <w:szCs w:val="28"/>
          <w:lang w:val="kk-KZ"/>
        </w:rPr>
        <w:t>, сондай-ақ қоғамдық қауіпсіздік</w:t>
      </w:r>
      <w:r w:rsidR="00A377F3" w:rsidRPr="00D32B74">
        <w:rPr>
          <w:rFonts w:ascii="Times New Roman" w:hAnsi="Times New Roman" w:cs="Times New Roman" w:hint="cs"/>
          <w:sz w:val="28"/>
          <w:szCs w:val="28"/>
          <w:lang w:val="kk-KZ"/>
        </w:rPr>
        <w:t>ті</w:t>
      </w:r>
      <w:r w:rsidR="000A320E" w:rsidRPr="00D32B74">
        <w:rPr>
          <w:rFonts w:ascii="Times New Roman" w:hAnsi="Times New Roman" w:cs="Times New Roman" w:hint="cs"/>
          <w:sz w:val="28"/>
          <w:szCs w:val="28"/>
          <w:lang w:val="kk-KZ"/>
        </w:rPr>
        <w:t xml:space="preserve"> қамтамасыз етуге бағытталған</w:t>
      </w:r>
      <w:r w:rsidR="00E17B86" w:rsidRPr="00D32B74">
        <w:rPr>
          <w:rFonts w:ascii="Times New Roman" w:hAnsi="Times New Roman" w:cs="Times New Roman" w:hint="cs"/>
          <w:sz w:val="28"/>
          <w:szCs w:val="28"/>
          <w:lang w:val="kk-KZ"/>
        </w:rPr>
        <w:t>. Бұл реформа</w:t>
      </w:r>
      <w:r w:rsidR="00A377F3" w:rsidRPr="00D32B74">
        <w:rPr>
          <w:rFonts w:ascii="Times New Roman" w:hAnsi="Times New Roman" w:cs="Times New Roman" w:hint="cs"/>
          <w:sz w:val="28"/>
          <w:szCs w:val="28"/>
          <w:lang w:val="kk-KZ"/>
        </w:rPr>
        <w:t xml:space="preserve"> биліктің біртұтас</w:t>
      </w:r>
      <w:r w:rsidR="000A320E" w:rsidRPr="00D32B74">
        <w:rPr>
          <w:rFonts w:ascii="Times New Roman" w:hAnsi="Times New Roman" w:cs="Times New Roman" w:hint="cs"/>
          <w:sz w:val="28"/>
          <w:szCs w:val="28"/>
          <w:lang w:val="kk-KZ"/>
        </w:rPr>
        <w:t xml:space="preserve"> </w:t>
      </w:r>
      <w:r w:rsidR="00351584" w:rsidRPr="00D32B74">
        <w:rPr>
          <w:rFonts w:ascii="Times New Roman" w:hAnsi="Times New Roman" w:cs="Times New Roman" w:hint="cs"/>
          <w:sz w:val="28"/>
          <w:szCs w:val="28"/>
          <w:lang w:val="kk-KZ"/>
        </w:rPr>
        <w:t xml:space="preserve">тізбегін </w:t>
      </w:r>
      <w:r w:rsidR="00A377F3" w:rsidRPr="00D32B74">
        <w:rPr>
          <w:rFonts w:ascii="Times New Roman" w:hAnsi="Times New Roman" w:cs="Times New Roman" w:hint="cs"/>
          <w:sz w:val="28"/>
          <w:szCs w:val="28"/>
          <w:lang w:val="kk-KZ"/>
        </w:rPr>
        <w:t>жасақтау</w:t>
      </w:r>
      <w:r w:rsidR="000A320E" w:rsidRPr="00D32B74">
        <w:rPr>
          <w:rFonts w:ascii="Times New Roman" w:hAnsi="Times New Roman" w:cs="Times New Roman" w:hint="cs"/>
          <w:sz w:val="28"/>
          <w:szCs w:val="28"/>
          <w:lang w:val="kk-KZ"/>
        </w:rPr>
        <w:t>, сондай-ақ «халық үніне құлақ асатын мемлекетті» қалыптастыру саясаты шеңберінде жүргізіледі.</w:t>
      </w:r>
      <w:r w:rsidR="0027419B" w:rsidRPr="00D32B74">
        <w:rPr>
          <w:rFonts w:ascii="Times New Roman" w:hAnsi="Times New Roman" w:cs="Times New Roman"/>
          <w:sz w:val="28"/>
          <w:szCs w:val="28"/>
          <w:lang w:val="kk-KZ"/>
        </w:rPr>
        <w:tab/>
      </w:r>
    </w:p>
    <w:p w14:paraId="658C4CB2" w14:textId="5D9C5464" w:rsidR="000A320E" w:rsidRPr="00D32B74" w:rsidRDefault="001A716B" w:rsidP="00D32B74">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ЖӨӨБ </w:t>
      </w:r>
      <w:r w:rsidR="000A320E" w:rsidRPr="00D32B74">
        <w:rPr>
          <w:rFonts w:ascii="Times New Roman" w:hAnsi="Times New Roman" w:cs="Times New Roman" w:hint="cs"/>
          <w:sz w:val="28"/>
          <w:szCs w:val="28"/>
          <w:lang w:val="kk-KZ"/>
        </w:rPr>
        <w:t>органдары</w:t>
      </w:r>
      <w:r w:rsidR="00894F5E" w:rsidRPr="00D32B74">
        <w:rPr>
          <w:rFonts w:ascii="Times New Roman" w:hAnsi="Times New Roman" w:cs="Times New Roman" w:hint="cs"/>
          <w:sz w:val="28"/>
          <w:szCs w:val="28"/>
          <w:lang w:val="kk-KZ"/>
        </w:rPr>
        <w:t xml:space="preserve"> </w:t>
      </w:r>
      <w:r w:rsidR="000A320E" w:rsidRPr="00D32B74">
        <w:rPr>
          <w:rFonts w:ascii="Times New Roman" w:hAnsi="Times New Roman" w:cs="Times New Roman" w:hint="cs"/>
          <w:sz w:val="28"/>
          <w:szCs w:val="28"/>
          <w:lang w:val="kk-KZ"/>
        </w:rPr>
        <w:t>-</w:t>
      </w:r>
      <w:r w:rsidR="00894F5E" w:rsidRPr="00D32B74">
        <w:rPr>
          <w:rFonts w:ascii="Times New Roman" w:hAnsi="Times New Roman" w:cs="Times New Roman" w:hint="cs"/>
          <w:sz w:val="28"/>
          <w:szCs w:val="28"/>
          <w:lang w:val="kk-KZ"/>
        </w:rPr>
        <w:t xml:space="preserve"> </w:t>
      </w:r>
      <w:r w:rsidR="000A320E" w:rsidRPr="00D32B74">
        <w:rPr>
          <w:rFonts w:ascii="Times New Roman" w:hAnsi="Times New Roman" w:cs="Times New Roman" w:hint="cs"/>
          <w:sz w:val="28"/>
          <w:szCs w:val="28"/>
          <w:lang w:val="kk-KZ"/>
        </w:rPr>
        <w:t>бұл жергілікті өзін-өзі басқарудың белгілі бір өкілеттіктері бар, кең ауқымды қызметті жүзеге асыратын белсенді шаруашылық жүргізуші субъект, атап айтқанда:</w:t>
      </w:r>
    </w:p>
    <w:p w14:paraId="52674711" w14:textId="77777777" w:rsidR="000A320E" w:rsidRPr="00D32B74" w:rsidRDefault="000A320E" w:rsidP="00D32B74">
      <w:pPr>
        <w:tabs>
          <w:tab w:val="left" w:pos="284"/>
          <w:tab w:val="left" w:pos="993"/>
        </w:tabs>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1.</w:t>
      </w:r>
      <w:r w:rsidRPr="00D32B74">
        <w:rPr>
          <w:rFonts w:ascii="Times New Roman" w:hAnsi="Times New Roman" w:cs="Times New Roman" w:hint="cs"/>
          <w:sz w:val="28"/>
          <w:szCs w:val="28"/>
          <w:lang w:val="kk-KZ"/>
        </w:rPr>
        <w:tab/>
        <w:t>Жерді ақылға қонымды және тиімді пайдалану;</w:t>
      </w:r>
    </w:p>
    <w:p w14:paraId="5F1E416C" w14:textId="77777777" w:rsidR="000A320E" w:rsidRPr="00D32B74" w:rsidRDefault="000A320E" w:rsidP="00D32B74">
      <w:pPr>
        <w:tabs>
          <w:tab w:val="left" w:pos="284"/>
          <w:tab w:val="left" w:pos="993"/>
        </w:tabs>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2.</w:t>
      </w:r>
      <w:r w:rsidRPr="00D32B74">
        <w:rPr>
          <w:rFonts w:ascii="Times New Roman" w:hAnsi="Times New Roman" w:cs="Times New Roman" w:hint="cs"/>
          <w:sz w:val="28"/>
          <w:szCs w:val="28"/>
          <w:lang w:val="kk-KZ"/>
        </w:rPr>
        <w:tab/>
        <w:t>Жергілікті қоғамдастықтар аумақтарының, сондай-ақ олардың бірлестіктерінің жиынтық әлеуметтік-экономикалық дамуы;</w:t>
      </w:r>
    </w:p>
    <w:p w14:paraId="26C0BBCE" w14:textId="77777777" w:rsidR="000A320E" w:rsidRPr="00D32B74" w:rsidRDefault="000A320E" w:rsidP="00D32B74">
      <w:pPr>
        <w:tabs>
          <w:tab w:val="left" w:pos="284"/>
          <w:tab w:val="left" w:pos="993"/>
        </w:tabs>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3.</w:t>
      </w:r>
      <w:r w:rsidRPr="00D32B74">
        <w:rPr>
          <w:rFonts w:ascii="Times New Roman" w:hAnsi="Times New Roman" w:cs="Times New Roman" w:hint="cs"/>
          <w:sz w:val="28"/>
          <w:szCs w:val="28"/>
          <w:lang w:val="kk-KZ"/>
        </w:rPr>
        <w:tab/>
        <w:t xml:space="preserve">Қоғамдық тәртіпті қорғау; </w:t>
      </w:r>
    </w:p>
    <w:p w14:paraId="4AF19312" w14:textId="77777777" w:rsidR="000A320E" w:rsidRPr="00D32B74" w:rsidRDefault="000A320E" w:rsidP="00D32B74">
      <w:pPr>
        <w:tabs>
          <w:tab w:val="left" w:pos="284"/>
          <w:tab w:val="left" w:pos="993"/>
        </w:tabs>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4.</w:t>
      </w:r>
      <w:r w:rsidRPr="00D32B74">
        <w:rPr>
          <w:rFonts w:ascii="Times New Roman" w:hAnsi="Times New Roman" w:cs="Times New Roman" w:hint="cs"/>
          <w:sz w:val="28"/>
          <w:szCs w:val="28"/>
          <w:lang w:val="kk-KZ"/>
        </w:rPr>
        <w:tab/>
        <w:t>Тұрмыстық және сауда қызметі;</w:t>
      </w:r>
    </w:p>
    <w:p w14:paraId="30A3ED16" w14:textId="77777777" w:rsidR="000A320E" w:rsidRPr="00D32B74" w:rsidRDefault="000A320E" w:rsidP="00D32B74">
      <w:pPr>
        <w:tabs>
          <w:tab w:val="left" w:pos="284"/>
          <w:tab w:val="left" w:pos="993"/>
        </w:tabs>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5.</w:t>
      </w:r>
      <w:r w:rsidRPr="00D32B74">
        <w:rPr>
          <w:rFonts w:ascii="Times New Roman" w:hAnsi="Times New Roman" w:cs="Times New Roman" w:hint="cs"/>
          <w:sz w:val="28"/>
          <w:szCs w:val="28"/>
          <w:lang w:val="kk-KZ"/>
        </w:rPr>
        <w:tab/>
        <w:t>Білім беру бағдарламаларының барлық түрлері оның ішінде: мектепке дейінгі білім беру; мектепте білім беру; мемлекеттік білім беру стандарттарына сәйкес келуі тиіс кәсіптік білім беру;</w:t>
      </w:r>
    </w:p>
    <w:p w14:paraId="1BCB2CC7" w14:textId="77777777" w:rsidR="000A320E" w:rsidRPr="00D32B74" w:rsidRDefault="000A320E" w:rsidP="00D32B74">
      <w:pPr>
        <w:tabs>
          <w:tab w:val="left" w:pos="284"/>
          <w:tab w:val="left" w:pos="993"/>
        </w:tabs>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6.</w:t>
      </w:r>
      <w:r w:rsidRPr="00D32B74">
        <w:rPr>
          <w:rFonts w:ascii="Times New Roman" w:hAnsi="Times New Roman" w:cs="Times New Roman" w:hint="cs"/>
          <w:sz w:val="28"/>
          <w:szCs w:val="28"/>
          <w:lang w:val="kk-KZ"/>
        </w:rPr>
        <w:tab/>
        <w:t>Жергілікті қоғамдастық халқының дәстүрлерін сақтау және дамыту;</w:t>
      </w:r>
    </w:p>
    <w:p w14:paraId="5C818238" w14:textId="77777777" w:rsidR="000A320E" w:rsidRPr="00D32B74" w:rsidRDefault="000A320E" w:rsidP="00D32B74">
      <w:pPr>
        <w:tabs>
          <w:tab w:val="left" w:pos="284"/>
          <w:tab w:val="left" w:pos="993"/>
        </w:tabs>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7.</w:t>
      </w:r>
      <w:r w:rsidRPr="00D32B74">
        <w:rPr>
          <w:rFonts w:ascii="Times New Roman" w:hAnsi="Times New Roman" w:cs="Times New Roman" w:hint="cs"/>
          <w:sz w:val="28"/>
          <w:szCs w:val="28"/>
          <w:lang w:val="kk-KZ"/>
        </w:rPr>
        <w:tab/>
        <w:t>ТКШ және аумақтарды абаттандыру;</w:t>
      </w:r>
    </w:p>
    <w:p w14:paraId="6F6D7376" w14:textId="77777777" w:rsidR="000A320E" w:rsidRPr="00D32B74" w:rsidRDefault="000A320E" w:rsidP="00D32B74">
      <w:pPr>
        <w:tabs>
          <w:tab w:val="left" w:pos="284"/>
          <w:tab w:val="left" w:pos="993"/>
        </w:tabs>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8.</w:t>
      </w:r>
      <w:r w:rsidRPr="00D32B74">
        <w:rPr>
          <w:rFonts w:ascii="Times New Roman" w:hAnsi="Times New Roman" w:cs="Times New Roman" w:hint="cs"/>
          <w:sz w:val="28"/>
          <w:szCs w:val="28"/>
          <w:lang w:val="kk-KZ"/>
        </w:rPr>
        <w:tab/>
      </w:r>
      <w:r w:rsidR="008F035A" w:rsidRPr="00D32B74">
        <w:rPr>
          <w:rFonts w:ascii="Times New Roman" w:hAnsi="Times New Roman" w:cs="Times New Roman" w:hint="cs"/>
          <w:sz w:val="28"/>
          <w:szCs w:val="28"/>
          <w:lang w:val="kk-KZ"/>
        </w:rPr>
        <w:t>Туризм және спортты</w:t>
      </w:r>
      <w:r w:rsidRPr="00D32B74">
        <w:rPr>
          <w:rFonts w:ascii="Times New Roman" w:hAnsi="Times New Roman" w:cs="Times New Roman" w:hint="cs"/>
          <w:sz w:val="28"/>
          <w:szCs w:val="28"/>
          <w:lang w:val="kk-KZ"/>
        </w:rPr>
        <w:t xml:space="preserve"> дамыту;</w:t>
      </w:r>
    </w:p>
    <w:p w14:paraId="54F35CE5" w14:textId="77777777" w:rsidR="000A320E" w:rsidRPr="00D32B74" w:rsidRDefault="000A320E" w:rsidP="00D32B74">
      <w:pPr>
        <w:tabs>
          <w:tab w:val="left" w:pos="284"/>
          <w:tab w:val="left" w:pos="993"/>
        </w:tabs>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9.</w:t>
      </w:r>
      <w:r w:rsidRPr="00D32B74">
        <w:rPr>
          <w:rFonts w:ascii="Times New Roman" w:hAnsi="Times New Roman" w:cs="Times New Roman" w:hint="cs"/>
          <w:sz w:val="28"/>
          <w:szCs w:val="28"/>
          <w:lang w:val="kk-KZ"/>
        </w:rPr>
        <w:tab/>
        <w:t>Көлік және жолдар;</w:t>
      </w:r>
    </w:p>
    <w:p w14:paraId="4CA84374" w14:textId="77777777" w:rsidR="00485662" w:rsidRDefault="000A320E" w:rsidP="00485662">
      <w:pPr>
        <w:tabs>
          <w:tab w:val="left" w:pos="142"/>
          <w:tab w:val="left" w:pos="426"/>
          <w:tab w:val="left" w:pos="993"/>
        </w:tabs>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10.</w:t>
      </w:r>
      <w:r w:rsidRPr="00D32B74">
        <w:rPr>
          <w:rFonts w:ascii="Times New Roman" w:hAnsi="Times New Roman" w:cs="Times New Roman" w:hint="cs"/>
          <w:sz w:val="28"/>
          <w:szCs w:val="28"/>
          <w:lang w:val="kk-KZ"/>
        </w:rPr>
        <w:tab/>
        <w:t>Қоршаған табиғи ортаны қорғау және т. б.</w:t>
      </w:r>
    </w:p>
    <w:p w14:paraId="761FBFB6" w14:textId="65F03EDB" w:rsidR="000A320E" w:rsidRPr="00D32B74" w:rsidRDefault="000A320E" w:rsidP="00485662">
      <w:pPr>
        <w:tabs>
          <w:tab w:val="left" w:pos="142"/>
          <w:tab w:val="left" w:pos="426"/>
          <w:tab w:val="left" w:pos="993"/>
        </w:tabs>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Нарықтық жағдайда меншіктің алуан түрлілігі, кәсіпкерлік пен шаруашылық қызметтің еркіндігі </w:t>
      </w:r>
      <w:r w:rsidR="00CC33F5" w:rsidRPr="00D32B74">
        <w:rPr>
          <w:rFonts w:ascii="Times New Roman" w:hAnsi="Times New Roman" w:cs="Times New Roman" w:hint="cs"/>
          <w:sz w:val="28"/>
          <w:szCs w:val="28"/>
          <w:lang w:val="kk-KZ"/>
        </w:rPr>
        <w:t>орын алады</w:t>
      </w:r>
      <w:r w:rsidRPr="00D32B74">
        <w:rPr>
          <w:rFonts w:ascii="Times New Roman" w:hAnsi="Times New Roman" w:cs="Times New Roman" w:hint="cs"/>
          <w:sz w:val="28"/>
          <w:szCs w:val="28"/>
          <w:lang w:val="kk-KZ"/>
        </w:rPr>
        <w:t xml:space="preserve">. </w:t>
      </w:r>
      <w:r w:rsidR="00C647D3" w:rsidRPr="00D32B74">
        <w:rPr>
          <w:rFonts w:ascii="Times New Roman" w:hAnsi="Times New Roman" w:cs="Times New Roman" w:hint="cs"/>
          <w:sz w:val="28"/>
          <w:szCs w:val="28"/>
          <w:lang w:val="kk-KZ"/>
        </w:rPr>
        <w:t>Осы</w:t>
      </w:r>
      <w:r w:rsidRPr="00D32B74">
        <w:rPr>
          <w:rFonts w:ascii="Times New Roman" w:hAnsi="Times New Roman" w:cs="Times New Roman" w:hint="cs"/>
          <w:sz w:val="28"/>
          <w:szCs w:val="28"/>
          <w:lang w:val="kk-KZ"/>
        </w:rPr>
        <w:t xml:space="preserve"> жағдайда, әлемдік тәжірибе</w:t>
      </w:r>
      <w:r w:rsidR="00C647D3" w:rsidRPr="00D32B74">
        <w:rPr>
          <w:rFonts w:ascii="Times New Roman" w:hAnsi="Times New Roman" w:cs="Times New Roman" w:hint="cs"/>
          <w:sz w:val="28"/>
          <w:szCs w:val="28"/>
          <w:lang w:val="kk-KZ"/>
        </w:rPr>
        <w:t>ге</w:t>
      </w:r>
      <w:r w:rsidRPr="00D32B74">
        <w:rPr>
          <w:rFonts w:ascii="Times New Roman" w:hAnsi="Times New Roman" w:cs="Times New Roman" w:hint="cs"/>
          <w:sz w:val="28"/>
          <w:szCs w:val="28"/>
          <w:lang w:val="kk-KZ"/>
        </w:rPr>
        <w:t xml:space="preserve"> </w:t>
      </w:r>
      <w:r w:rsidR="00C647D3" w:rsidRPr="00D32B74">
        <w:rPr>
          <w:rFonts w:ascii="Times New Roman" w:hAnsi="Times New Roman" w:cs="Times New Roman" w:hint="cs"/>
          <w:sz w:val="28"/>
          <w:szCs w:val="28"/>
          <w:lang w:val="kk-KZ"/>
        </w:rPr>
        <w:t>сәйкес</w:t>
      </w:r>
      <w:r w:rsidRPr="00D32B74">
        <w:rPr>
          <w:rFonts w:ascii="Times New Roman" w:hAnsi="Times New Roman" w:cs="Times New Roman" w:hint="cs"/>
          <w:sz w:val="28"/>
          <w:szCs w:val="28"/>
          <w:lang w:val="kk-KZ"/>
        </w:rPr>
        <w:t xml:space="preserve">, </w:t>
      </w:r>
      <w:r w:rsidR="00C647D3" w:rsidRPr="00D32B74">
        <w:rPr>
          <w:rFonts w:ascii="Times New Roman" w:hAnsi="Times New Roman" w:cs="Times New Roman" w:hint="cs"/>
          <w:sz w:val="28"/>
          <w:szCs w:val="28"/>
          <w:lang w:val="kk-KZ"/>
        </w:rPr>
        <w:t xml:space="preserve">ЖӨӨБ </w:t>
      </w:r>
      <w:r w:rsidRPr="00D32B74">
        <w:rPr>
          <w:rFonts w:ascii="Times New Roman" w:hAnsi="Times New Roman" w:cs="Times New Roman" w:hint="cs"/>
          <w:sz w:val="28"/>
          <w:szCs w:val="28"/>
          <w:lang w:val="kk-KZ"/>
        </w:rPr>
        <w:t xml:space="preserve">органдары өзінің негізгі функциясын-жергілікті өзін-өзі басқару аумағының </w:t>
      </w:r>
      <w:r w:rsidR="00C647D3" w:rsidRPr="00D32B74">
        <w:rPr>
          <w:rFonts w:ascii="Times New Roman" w:hAnsi="Times New Roman" w:cs="Times New Roman" w:hint="cs"/>
          <w:sz w:val="28"/>
          <w:szCs w:val="28"/>
          <w:lang w:val="kk-KZ"/>
        </w:rPr>
        <w:t>барынша</w:t>
      </w:r>
      <w:r w:rsidRPr="00D32B74">
        <w:rPr>
          <w:rFonts w:ascii="Times New Roman" w:hAnsi="Times New Roman" w:cs="Times New Roman" w:hint="cs"/>
          <w:sz w:val="28"/>
          <w:szCs w:val="28"/>
          <w:lang w:val="kk-KZ"/>
        </w:rPr>
        <w:t xml:space="preserve"> әлеуметтік-экономикалық дамуын халықтың қажеттіліктерін қанағаттандыруға мүмкіндік беретін коммуналдық</w:t>
      </w:r>
      <w:r w:rsidR="00D30D60" w:rsidRPr="00D32B74">
        <w:rPr>
          <w:rFonts w:ascii="Times New Roman" w:hAnsi="Times New Roman" w:cs="Times New Roman" w:hint="cs"/>
          <w:sz w:val="28"/>
          <w:szCs w:val="28"/>
          <w:lang w:val="kk-KZ"/>
        </w:rPr>
        <w:t>-шаруашылық</w:t>
      </w:r>
      <w:r w:rsidRPr="00D32B74">
        <w:rPr>
          <w:rFonts w:ascii="Times New Roman" w:hAnsi="Times New Roman" w:cs="Times New Roman" w:hint="cs"/>
          <w:sz w:val="28"/>
          <w:szCs w:val="28"/>
          <w:lang w:val="kk-KZ"/>
        </w:rPr>
        <w:t xml:space="preserve"> қызметтер жүйесі арқылы жүзеге асырады. Мұндай қызметтерге мыналар жатады: электрмен жабдықтау, сумен жабдықтау</w:t>
      </w:r>
      <w:r w:rsidR="00F537D9"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 xml:space="preserve"> коммуналдық</w:t>
      </w:r>
      <w:r w:rsidR="00F537D9"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 xml:space="preserve"> көлік, әлеуметтік инфрақұрылым, азаматтық хал актілерін тіркеу, </w:t>
      </w:r>
      <w:r w:rsidR="00E44A71" w:rsidRPr="00D32B74">
        <w:rPr>
          <w:rFonts w:ascii="Times New Roman" w:hAnsi="Times New Roman" w:cs="Times New Roman" w:hint="cs"/>
          <w:sz w:val="28"/>
          <w:szCs w:val="28"/>
          <w:lang w:val="kk-KZ"/>
        </w:rPr>
        <w:t>ж</w:t>
      </w:r>
      <w:r w:rsidRPr="00D32B74">
        <w:rPr>
          <w:rFonts w:ascii="Times New Roman" w:hAnsi="Times New Roman" w:cs="Times New Roman" w:hint="cs"/>
          <w:sz w:val="28"/>
          <w:szCs w:val="28"/>
          <w:lang w:val="kk-KZ"/>
        </w:rPr>
        <w:t>ерлеу қызметтері және т. б.</w:t>
      </w:r>
    </w:p>
    <w:p w14:paraId="55F7639C" w14:textId="77777777" w:rsidR="00485662" w:rsidRDefault="004168A5" w:rsidP="00D32B74">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2012 жылдың 14 желтоқсанында қабылданған</w:t>
      </w:r>
      <w:r w:rsidR="000A320E" w:rsidRPr="00D32B74">
        <w:rPr>
          <w:rFonts w:ascii="Times New Roman" w:hAnsi="Times New Roman" w:cs="Times New Roman" w:hint="cs"/>
          <w:sz w:val="28"/>
          <w:szCs w:val="28"/>
          <w:lang w:val="kk-KZ"/>
        </w:rPr>
        <w:t xml:space="preserve"> «Қазақстан-2050» Стратегиясы: қалыптасқа</w:t>
      </w:r>
      <w:r w:rsidRPr="00D32B74">
        <w:rPr>
          <w:rFonts w:ascii="Times New Roman" w:hAnsi="Times New Roman" w:cs="Times New Roman" w:hint="cs"/>
          <w:sz w:val="28"/>
          <w:szCs w:val="28"/>
          <w:lang w:val="kk-KZ"/>
        </w:rPr>
        <w:t>н мемлекеттің жаңа саяси бағыты»</w:t>
      </w:r>
      <w:r w:rsidR="000A320E" w:rsidRPr="00D32B74">
        <w:rPr>
          <w:rFonts w:ascii="Times New Roman" w:hAnsi="Times New Roman" w:cs="Times New Roman" w:hint="cs"/>
          <w:sz w:val="28"/>
          <w:szCs w:val="28"/>
          <w:lang w:val="kk-KZ"/>
        </w:rPr>
        <w:t xml:space="preserve"> саяси реформалар бағдарламасы елде </w:t>
      </w:r>
      <w:r w:rsidRPr="00D32B74">
        <w:rPr>
          <w:rFonts w:ascii="Times New Roman" w:hAnsi="Times New Roman" w:cs="Times New Roman" w:hint="cs"/>
          <w:sz w:val="28"/>
          <w:szCs w:val="28"/>
          <w:lang w:val="kk-KZ"/>
        </w:rPr>
        <w:t>ЖӨӨБ</w:t>
      </w:r>
      <w:r w:rsidR="000A320E" w:rsidRPr="00D32B74">
        <w:rPr>
          <w:rFonts w:ascii="Times New Roman" w:hAnsi="Times New Roman" w:cs="Times New Roman" w:hint="cs"/>
          <w:sz w:val="28"/>
          <w:szCs w:val="28"/>
          <w:lang w:val="kk-KZ"/>
        </w:rPr>
        <w:t xml:space="preserve"> жүйесін енгізуді көздейді</w:t>
      </w:r>
      <w:r w:rsidR="00BC26D0" w:rsidRPr="00D32B74">
        <w:rPr>
          <w:rFonts w:ascii="Times New Roman" w:hAnsi="Times New Roman" w:cs="Times New Roman" w:hint="cs"/>
          <w:sz w:val="28"/>
          <w:szCs w:val="28"/>
          <w:lang w:val="kk-KZ"/>
        </w:rPr>
        <w:t xml:space="preserve"> [1</w:t>
      </w:r>
      <w:r w:rsidR="0012425D" w:rsidRPr="00D32B74">
        <w:rPr>
          <w:rFonts w:ascii="Times New Roman" w:hAnsi="Times New Roman" w:cs="Times New Roman" w:hint="cs"/>
          <w:sz w:val="28"/>
          <w:szCs w:val="28"/>
          <w:lang w:val="kk-KZ"/>
        </w:rPr>
        <w:t>8</w:t>
      </w:r>
      <w:r w:rsidR="00BC26D0" w:rsidRPr="00D32B74">
        <w:rPr>
          <w:rFonts w:ascii="Times New Roman" w:hAnsi="Times New Roman" w:cs="Times New Roman" w:hint="cs"/>
          <w:sz w:val="28"/>
          <w:szCs w:val="28"/>
          <w:lang w:val="kk-KZ"/>
        </w:rPr>
        <w:t>].</w:t>
      </w:r>
      <w:r w:rsidR="008172E8" w:rsidRPr="00D32B74">
        <w:rPr>
          <w:rFonts w:ascii="Times New Roman" w:hAnsi="Times New Roman" w:cs="Times New Roman" w:hint="cs"/>
          <w:sz w:val="28"/>
          <w:szCs w:val="28"/>
          <w:lang w:val="kk-KZ"/>
        </w:rPr>
        <w:tab/>
      </w:r>
      <w:r w:rsidR="008172E8" w:rsidRPr="00D32B74">
        <w:rPr>
          <w:rFonts w:ascii="Times New Roman" w:hAnsi="Times New Roman" w:cs="Times New Roman" w:hint="cs"/>
          <w:sz w:val="28"/>
          <w:szCs w:val="28"/>
          <w:lang w:val="kk-KZ"/>
        </w:rPr>
        <w:tab/>
      </w:r>
    </w:p>
    <w:p w14:paraId="278240D7" w14:textId="186DC2B3" w:rsidR="00485662" w:rsidRDefault="000A320E" w:rsidP="00D32B74">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Қазақстанның тиісті мемлекеттік басқару (good governance) саласындағы дамуын бақылауды жүзеге асыратын экономкалық ынтымақтастық және даму ұйымы(ЭЫДҰ) қаржылық әкімшілендірудің қолданыстағы орталықтандырылған моделінің тиімсіздігін атап саяси бейорталықтандырумен қатар фискалдық бейорталықтандыруды жүзеге асыруды ұсынды</w:t>
      </w:r>
      <w:r w:rsidR="00192E49">
        <w:rPr>
          <w:rFonts w:ascii="Times New Roman" w:hAnsi="Times New Roman" w:cs="Times New Roman"/>
          <w:sz w:val="28"/>
          <w:szCs w:val="28"/>
          <w:lang w:val="kk-KZ"/>
        </w:rPr>
        <w:t xml:space="preserve"> </w:t>
      </w:r>
      <w:r w:rsidRPr="00D32B74">
        <w:rPr>
          <w:rFonts w:ascii="Times New Roman" w:hAnsi="Times New Roman" w:cs="Times New Roman" w:hint="cs"/>
          <w:sz w:val="28"/>
          <w:szCs w:val="28"/>
          <w:lang w:val="kk-KZ"/>
        </w:rPr>
        <w:t>[</w:t>
      </w:r>
      <w:r w:rsidR="00C429AC" w:rsidRPr="00D32B74">
        <w:rPr>
          <w:rFonts w:ascii="Times New Roman" w:hAnsi="Times New Roman" w:cs="Times New Roman" w:hint="cs"/>
          <w:sz w:val="28"/>
          <w:szCs w:val="28"/>
          <w:lang w:val="kk-KZ"/>
        </w:rPr>
        <w:t>1</w:t>
      </w:r>
      <w:r w:rsidR="00711362" w:rsidRPr="00D32B74">
        <w:rPr>
          <w:rFonts w:ascii="Times New Roman" w:hAnsi="Times New Roman" w:cs="Times New Roman" w:hint="cs"/>
          <w:sz w:val="28"/>
          <w:szCs w:val="28"/>
          <w:lang w:val="kk-KZ"/>
        </w:rPr>
        <w:t>9</w:t>
      </w:r>
      <w:r w:rsidRPr="00D32B74">
        <w:rPr>
          <w:rFonts w:ascii="Times New Roman" w:hAnsi="Times New Roman" w:cs="Times New Roman" w:hint="cs"/>
          <w:sz w:val="28"/>
          <w:szCs w:val="28"/>
          <w:lang w:val="kk-KZ"/>
        </w:rPr>
        <w:t>].</w:t>
      </w:r>
      <w:r w:rsidR="00A12CA6" w:rsidRPr="00D32B74">
        <w:rPr>
          <w:rFonts w:ascii="Times New Roman" w:hAnsi="Times New Roman" w:cs="Times New Roman" w:hint="cs"/>
          <w:sz w:val="28"/>
          <w:szCs w:val="28"/>
          <w:lang w:val="kk-KZ"/>
        </w:rPr>
        <w:t xml:space="preserve">Сонымен қатар, </w:t>
      </w:r>
      <w:r w:rsidRPr="00D32B74">
        <w:rPr>
          <w:rFonts w:ascii="Times New Roman" w:hAnsi="Times New Roman" w:cs="Times New Roman" w:hint="cs"/>
          <w:sz w:val="28"/>
          <w:szCs w:val="28"/>
          <w:lang w:val="kk-KZ"/>
        </w:rPr>
        <w:t>жергілікті өзін-өзі басқаруды</w:t>
      </w:r>
      <w:r w:rsidR="00A12CA6" w:rsidRPr="00D32B74">
        <w:rPr>
          <w:rFonts w:ascii="Times New Roman" w:hAnsi="Times New Roman" w:cs="Times New Roman" w:hint="cs"/>
          <w:sz w:val="28"/>
          <w:szCs w:val="28"/>
          <w:lang w:val="kk-KZ"/>
        </w:rPr>
        <w:t xml:space="preserve">ң </w:t>
      </w:r>
      <w:r w:rsidR="00585FCC" w:rsidRPr="00D32B74">
        <w:rPr>
          <w:rFonts w:ascii="Times New Roman" w:hAnsi="Times New Roman" w:cs="Times New Roman" w:hint="cs"/>
          <w:sz w:val="28"/>
          <w:szCs w:val="28"/>
          <w:lang w:val="kk-KZ"/>
        </w:rPr>
        <w:t xml:space="preserve">қаржылық негізі болып табылатын </w:t>
      </w:r>
      <w:r w:rsidR="00A12CA6" w:rsidRPr="00D32B74">
        <w:rPr>
          <w:rFonts w:ascii="Times New Roman" w:hAnsi="Times New Roman" w:cs="Times New Roman" w:hint="cs"/>
          <w:sz w:val="28"/>
          <w:szCs w:val="28"/>
          <w:lang w:val="kk-KZ"/>
        </w:rPr>
        <w:t>дербес бюджет</w:t>
      </w:r>
      <w:r w:rsidR="00585FCC" w:rsidRPr="00D32B74">
        <w:rPr>
          <w:rFonts w:ascii="Times New Roman" w:hAnsi="Times New Roman" w:cs="Times New Roman" w:hint="cs"/>
          <w:sz w:val="28"/>
          <w:szCs w:val="28"/>
          <w:lang w:val="kk-KZ"/>
        </w:rPr>
        <w:t>ті басқаруды</w:t>
      </w:r>
      <w:r w:rsidRPr="00D32B74">
        <w:rPr>
          <w:rFonts w:ascii="Times New Roman" w:hAnsi="Times New Roman" w:cs="Times New Roman" w:hint="cs"/>
          <w:sz w:val="28"/>
          <w:szCs w:val="28"/>
          <w:lang w:val="kk-KZ"/>
        </w:rPr>
        <w:t xml:space="preserve"> зерттеу бюджет пен бюджетаралық қатынастардың рөліне ерекше назар аударады.</w:t>
      </w:r>
      <w:r w:rsidR="008172E8" w:rsidRPr="00D32B74">
        <w:rPr>
          <w:rFonts w:ascii="Times New Roman" w:hAnsi="Times New Roman" w:cs="Times New Roman" w:hint="cs"/>
          <w:sz w:val="28"/>
          <w:szCs w:val="28"/>
          <w:lang w:val="kk-KZ"/>
        </w:rPr>
        <w:tab/>
      </w:r>
      <w:r w:rsidRPr="00D32B74">
        <w:rPr>
          <w:rFonts w:ascii="Times New Roman" w:hAnsi="Times New Roman" w:cs="Times New Roman" w:hint="cs"/>
          <w:sz w:val="28"/>
          <w:szCs w:val="28"/>
          <w:lang w:val="kk-KZ"/>
        </w:rPr>
        <w:t>Бюджет атымен, (ағылшын тілінен budget – казначей сөмкесі, ақшамен қапшық) бірыңғай жалпы кірістер мен шығыстар сметасын қалыптастырудың алғашқы қадамы ХVII ғасырдың соңында Англияда жүзеге асырылды.</w:t>
      </w:r>
      <w:r w:rsidR="00201FA9" w:rsidRPr="00D32B74">
        <w:rPr>
          <w:rFonts w:ascii="Times New Roman" w:hAnsi="Times New Roman" w:cs="Times New Roman" w:hint="cs"/>
          <w:sz w:val="28"/>
          <w:szCs w:val="28"/>
          <w:lang w:val="kk-KZ"/>
        </w:rPr>
        <w:tab/>
      </w:r>
      <w:r w:rsidRPr="00D32B74">
        <w:rPr>
          <w:rFonts w:ascii="Times New Roman" w:hAnsi="Times New Roman" w:cs="Times New Roman" w:hint="cs"/>
          <w:sz w:val="28"/>
          <w:szCs w:val="28"/>
          <w:lang w:val="kk-KZ"/>
        </w:rPr>
        <w:t>Бюджеттік жүйе, қызмет етуінің тиімділігі  экономикалық өсім сапасы мен қоғамдық жағдай деңгейіне тікелей әсер ететін, кез келген мемлекеттің маңызды институттарының бірі</w:t>
      </w:r>
      <w:r w:rsidRPr="00D32B74">
        <w:rPr>
          <w:rFonts w:ascii="Times New Roman" w:hAnsi="Times New Roman" w:cs="Times New Roman" w:hint="cs"/>
          <w:lang w:val="kk-KZ"/>
        </w:rPr>
        <w:t xml:space="preserve">. </w:t>
      </w:r>
      <w:r w:rsidRPr="00D32B74">
        <w:rPr>
          <w:rFonts w:ascii="Times New Roman" w:hAnsi="Times New Roman" w:cs="Times New Roman" w:hint="cs"/>
          <w:sz w:val="28"/>
          <w:szCs w:val="28"/>
          <w:lang w:val="kk-KZ"/>
        </w:rPr>
        <w:t>Соңғы уақыттарда бюджеттік құрылым мәселелеріне маңызды назар аударылыу осы фактормен түсіндіріледі.</w:t>
      </w:r>
      <w:r w:rsidRPr="00D32B74">
        <w:rPr>
          <w:rFonts w:ascii="Times New Roman" w:hAnsi="Times New Roman" w:cs="Times New Roman" w:hint="cs"/>
          <w:lang w:val="kk-KZ"/>
        </w:rPr>
        <w:t xml:space="preserve"> </w:t>
      </w:r>
      <w:r w:rsidR="00B23D20" w:rsidRPr="00D32B74">
        <w:rPr>
          <w:rFonts w:ascii="Times New Roman" w:hAnsi="Times New Roman" w:cs="Times New Roman" w:hint="cs"/>
          <w:sz w:val="28"/>
          <w:szCs w:val="28"/>
          <w:lang w:val="kk-KZ"/>
        </w:rPr>
        <w:t xml:space="preserve">Мемлекеттік бюджетті </w:t>
      </w:r>
      <w:r w:rsidRPr="00D32B74">
        <w:rPr>
          <w:rFonts w:ascii="Times New Roman" w:hAnsi="Times New Roman" w:cs="Times New Roman" w:hint="cs"/>
          <w:sz w:val="28"/>
          <w:szCs w:val="28"/>
          <w:lang w:val="kk-KZ"/>
        </w:rPr>
        <w:t xml:space="preserve">көптеген </w:t>
      </w:r>
      <w:r w:rsidR="00B23D20" w:rsidRPr="00D32B74">
        <w:rPr>
          <w:rFonts w:ascii="Times New Roman" w:hAnsi="Times New Roman" w:cs="Times New Roman" w:hint="cs"/>
          <w:sz w:val="28"/>
          <w:szCs w:val="28"/>
          <w:lang w:val="kk-KZ"/>
        </w:rPr>
        <w:t>ғалымдар</w:t>
      </w:r>
      <w:r w:rsidRPr="00D32B74">
        <w:rPr>
          <w:rFonts w:ascii="Times New Roman" w:hAnsi="Times New Roman" w:cs="Times New Roman" w:hint="cs"/>
          <w:sz w:val="28"/>
          <w:szCs w:val="28"/>
          <w:lang w:val="kk-KZ"/>
        </w:rPr>
        <w:t xml:space="preserve"> мемлекеттің мақсаттары мен қызметтерін қаржылық қамтамасыз етуге арналған ақша қаражаттары қорының құрылу және жұмсалу нысаны деп анықтайды</w:t>
      </w:r>
      <w:r w:rsidR="00AF2DAB" w:rsidRPr="00D32B74">
        <w:rPr>
          <w:rFonts w:ascii="Times New Roman" w:hAnsi="Times New Roman" w:cs="Times New Roman" w:hint="cs"/>
          <w:sz w:val="28"/>
          <w:szCs w:val="28"/>
          <w:lang w:val="kk-KZ"/>
        </w:rPr>
        <w:t>. Бюджетті жоспарлау елдің құқықтық, тарихи, әлеуметтік және мәдени негізі мен жағдайларына байланысты</w:t>
      </w:r>
      <w:r w:rsidRPr="00D32B74">
        <w:rPr>
          <w:rFonts w:ascii="Times New Roman" w:hAnsi="Times New Roman" w:cs="Times New Roman" w:hint="cs"/>
          <w:sz w:val="28"/>
          <w:szCs w:val="28"/>
          <w:lang w:val="kk-KZ"/>
        </w:rPr>
        <w:t xml:space="preserve"> [</w:t>
      </w:r>
      <w:r w:rsidR="00711362" w:rsidRPr="00D32B74">
        <w:rPr>
          <w:rFonts w:ascii="Times New Roman" w:hAnsi="Times New Roman" w:cs="Times New Roman" w:hint="cs"/>
          <w:sz w:val="28"/>
          <w:szCs w:val="28"/>
          <w:lang w:val="kk-KZ"/>
        </w:rPr>
        <w:t>20</w:t>
      </w:r>
      <w:r w:rsidR="00C429AC" w:rsidRPr="00D32B74">
        <w:rPr>
          <w:rFonts w:ascii="Times New Roman" w:hAnsi="Times New Roman" w:cs="Times New Roman" w:hint="cs"/>
          <w:sz w:val="28"/>
          <w:szCs w:val="28"/>
          <w:lang w:val="kk-KZ"/>
        </w:rPr>
        <w:t>,</w:t>
      </w:r>
      <w:r w:rsidR="00711362" w:rsidRPr="00D32B74">
        <w:rPr>
          <w:rFonts w:ascii="Times New Roman" w:hAnsi="Times New Roman" w:cs="Times New Roman" w:hint="cs"/>
          <w:sz w:val="28"/>
          <w:szCs w:val="28"/>
          <w:lang w:val="kk-KZ"/>
        </w:rPr>
        <w:t>21</w:t>
      </w:r>
      <w:r w:rsidRPr="00D32B74">
        <w:rPr>
          <w:rFonts w:ascii="Times New Roman" w:hAnsi="Times New Roman" w:cs="Times New Roman" w:hint="cs"/>
          <w:sz w:val="28"/>
          <w:szCs w:val="28"/>
          <w:lang w:val="kk-KZ"/>
        </w:rPr>
        <w:t>].</w:t>
      </w:r>
      <w:r w:rsidRPr="00D32B74">
        <w:rPr>
          <w:rFonts w:ascii="Times New Roman" w:hAnsi="Times New Roman" w:cs="Times New Roman" w:hint="cs"/>
          <w:lang w:val="kk-KZ"/>
        </w:rPr>
        <w:t xml:space="preserve"> </w:t>
      </w:r>
      <w:r w:rsidR="00201FA9" w:rsidRPr="00D32B74">
        <w:rPr>
          <w:rFonts w:ascii="Times New Roman" w:hAnsi="Times New Roman" w:cs="Times New Roman" w:hint="cs"/>
          <w:sz w:val="28"/>
          <w:szCs w:val="28"/>
          <w:lang w:val="kk-KZ"/>
        </w:rPr>
        <w:tab/>
      </w:r>
      <w:r w:rsidR="00201FA9" w:rsidRPr="00D32B74">
        <w:rPr>
          <w:rFonts w:ascii="Times New Roman" w:hAnsi="Times New Roman" w:cs="Times New Roman" w:hint="cs"/>
          <w:sz w:val="28"/>
          <w:szCs w:val="28"/>
          <w:lang w:val="kk-KZ"/>
        </w:rPr>
        <w:tab/>
      </w:r>
      <w:r w:rsidR="00201FA9" w:rsidRPr="00D32B74">
        <w:rPr>
          <w:rFonts w:ascii="Times New Roman" w:hAnsi="Times New Roman" w:cs="Times New Roman" w:hint="cs"/>
          <w:sz w:val="28"/>
          <w:szCs w:val="28"/>
          <w:lang w:val="kk-KZ"/>
        </w:rPr>
        <w:tab/>
      </w:r>
      <w:r w:rsidR="00201FA9" w:rsidRPr="00D32B74">
        <w:rPr>
          <w:rFonts w:ascii="Times New Roman" w:hAnsi="Times New Roman" w:cs="Times New Roman" w:hint="cs"/>
          <w:sz w:val="28"/>
          <w:szCs w:val="28"/>
          <w:lang w:val="kk-KZ"/>
        </w:rPr>
        <w:tab/>
      </w:r>
      <w:r w:rsidR="00201FA9" w:rsidRPr="00D32B74">
        <w:rPr>
          <w:rFonts w:ascii="Times New Roman" w:hAnsi="Times New Roman" w:cs="Times New Roman" w:hint="cs"/>
          <w:sz w:val="28"/>
          <w:szCs w:val="28"/>
          <w:lang w:val="kk-KZ"/>
        </w:rPr>
        <w:tab/>
      </w:r>
      <w:r w:rsidR="00201FA9" w:rsidRPr="00D32B74">
        <w:rPr>
          <w:rFonts w:ascii="Times New Roman" w:hAnsi="Times New Roman" w:cs="Times New Roman" w:hint="cs"/>
          <w:sz w:val="28"/>
          <w:szCs w:val="28"/>
          <w:lang w:val="kk-KZ"/>
        </w:rPr>
        <w:tab/>
      </w:r>
      <w:r w:rsidR="00201FA9" w:rsidRPr="00D32B74">
        <w:rPr>
          <w:rFonts w:ascii="Times New Roman" w:hAnsi="Times New Roman" w:cs="Times New Roman" w:hint="cs"/>
          <w:sz w:val="28"/>
          <w:szCs w:val="28"/>
          <w:lang w:val="kk-KZ"/>
        </w:rPr>
        <w:tab/>
      </w:r>
    </w:p>
    <w:p w14:paraId="30898400" w14:textId="2699C227" w:rsidR="00485662" w:rsidRDefault="000A320E" w:rsidP="00D32B74">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Кез келген елде мемлекеттік бюджет бұл қаржылық жүйенің жетекші буыны, салықтар, мемлекеттік шығындар, мемлекеттік несие деген негізгі қаржылық категориялардың бірлігі. Қаржының бір бөлігі ретінде, мемлекеттік бюджет қоғам мен азаматтардың экономикалық, әлеуметтік және саяси мүдделерін қамтамасыз ету қажеттілігімен байланысты, мемлекеттің заңды және жеке тұлғалармен ұлттық табысты (жартылай ұлттық байлықты) бөлістіру бойынша ақшалай қатынастарын көрсететін жеке экономикалық категория</w:t>
      </w:r>
      <w:r w:rsidR="00485662">
        <w:rPr>
          <w:rFonts w:ascii="Times New Roman" w:hAnsi="Times New Roman" w:cs="Times New Roman"/>
          <w:sz w:val="28"/>
          <w:szCs w:val="28"/>
          <w:lang w:val="kk-KZ"/>
        </w:rPr>
        <w:t xml:space="preserve"> </w:t>
      </w:r>
      <w:r w:rsidR="000A5DB9" w:rsidRPr="00D32B74">
        <w:rPr>
          <w:rFonts w:ascii="Times New Roman" w:hAnsi="Times New Roman" w:cs="Times New Roman" w:hint="cs"/>
          <w:sz w:val="28"/>
          <w:szCs w:val="28"/>
          <w:lang w:val="kk-KZ"/>
        </w:rPr>
        <w:t>[22]</w:t>
      </w:r>
      <w:r w:rsidRPr="00D32B74">
        <w:rPr>
          <w:rFonts w:ascii="Times New Roman" w:hAnsi="Times New Roman" w:cs="Times New Roman" w:hint="cs"/>
          <w:sz w:val="28"/>
          <w:szCs w:val="28"/>
          <w:lang w:val="kk-KZ"/>
        </w:rPr>
        <w:t>.</w:t>
      </w:r>
    </w:p>
    <w:p w14:paraId="00893CFE" w14:textId="77777777" w:rsidR="00485662" w:rsidRDefault="000A320E" w:rsidP="00D32B74">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Экономикалық категория ретінде, бюджет жалпы мемлекеттік және жергілікті мақсаттарды жүзеге асыру және тиісті билік органдары мен жергілікті өзін өзі басқару органдарының қызметтерін орындауға арналған орталық ақшалай қордың жинақталуы, үлестірілуі және пайдаланылуымен байланысты пайда болатын экономикалық (ақшалай) қатынастардың жиынтығы.</w:t>
      </w:r>
      <w:r w:rsidRPr="00D32B74">
        <w:rPr>
          <w:rFonts w:ascii="Times New Roman" w:hAnsi="Times New Roman" w:cs="Times New Roman" w:hint="cs"/>
          <w:lang w:val="kk-KZ"/>
        </w:rPr>
        <w:t xml:space="preserve"> </w:t>
      </w:r>
      <w:r w:rsidR="00A5424A" w:rsidRPr="00D32B74">
        <w:rPr>
          <w:rFonts w:ascii="Times New Roman" w:hAnsi="Times New Roman" w:cs="Times New Roman" w:hint="cs"/>
          <w:sz w:val="28"/>
          <w:szCs w:val="28"/>
          <w:lang w:val="kk-KZ"/>
        </w:rPr>
        <w:t>Муниципалитеттер өздерінің стратегиялық жоспарларын жергілікті мәдени дәстүрлерге сәйкес, жергілікті саяси, экономикалық және әлеуметтік мақсаттар ерекшеліктер ескере отырып дайындайды. Ұйымның сандық саясаты-бұл топтың әлеуметтік және экономикалық басымдықтарын көрсететін бюджет</w:t>
      </w:r>
      <w:r w:rsidR="00485662">
        <w:rPr>
          <w:rFonts w:ascii="Times New Roman" w:hAnsi="Times New Roman" w:cs="Times New Roman"/>
          <w:sz w:val="28"/>
          <w:szCs w:val="28"/>
          <w:lang w:val="kk-KZ"/>
        </w:rPr>
        <w:t xml:space="preserve"> </w:t>
      </w:r>
      <w:r w:rsidR="000A5DB9" w:rsidRPr="00D32B74">
        <w:rPr>
          <w:rFonts w:ascii="Times New Roman" w:hAnsi="Times New Roman" w:cs="Times New Roman" w:hint="cs"/>
          <w:sz w:val="28"/>
          <w:szCs w:val="28"/>
          <w:lang w:val="kk-KZ"/>
        </w:rPr>
        <w:t>[23]</w:t>
      </w:r>
      <w:r w:rsidR="00A5424A" w:rsidRPr="00D32B74">
        <w:rPr>
          <w:rFonts w:ascii="Times New Roman" w:hAnsi="Times New Roman" w:cs="Times New Roman" w:hint="cs"/>
          <w:sz w:val="28"/>
          <w:szCs w:val="28"/>
          <w:lang w:val="kk-KZ"/>
        </w:rPr>
        <w:t>.</w:t>
      </w:r>
      <w:r w:rsidR="00485662"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 xml:space="preserve">Өзінің шығу тегі бойынша «бюджет» </w:t>
      </w:r>
      <w:r w:rsidR="00485662">
        <w:rPr>
          <w:rFonts w:ascii="Times New Roman" w:hAnsi="Times New Roman" w:cs="Times New Roman"/>
          <w:sz w:val="28"/>
          <w:szCs w:val="28"/>
          <w:lang w:val="kk-KZ"/>
        </w:rPr>
        <w:t>-</w:t>
      </w:r>
      <w:r w:rsidRPr="00D32B74">
        <w:rPr>
          <w:rFonts w:ascii="Times New Roman" w:hAnsi="Times New Roman" w:cs="Times New Roman" w:hint="cs"/>
          <w:sz w:val="28"/>
          <w:szCs w:val="28"/>
          <w:lang w:val="kk-KZ"/>
        </w:rPr>
        <w:t xml:space="preserve"> бұл құқық, саясат және қаржы сияқты салаларға әсер ететін күрделі құбылыс. Ғылыми еңбектерде «бюджет» термині құқықтық, материалдық және экономикалық жағынан қарастырылады. Атап айтқанда, бюджет салықтар, мемлекеттік несие, мемлекеттік шығыстар сияқты негізгі қаржылық категорияларды біріктіреді. Бюджет мемлекеттің міндеттері мен қызметтерін іске асыруды қа</w:t>
      </w:r>
      <w:r w:rsidR="00CF4093" w:rsidRPr="00D32B74">
        <w:rPr>
          <w:rFonts w:ascii="Times New Roman" w:hAnsi="Times New Roman" w:cs="Times New Roman" w:hint="cs"/>
          <w:sz w:val="28"/>
          <w:szCs w:val="28"/>
          <w:lang w:val="kk-KZ"/>
        </w:rPr>
        <w:t>ржымен қамтамасыз ет</w:t>
      </w:r>
      <w:r w:rsidR="007B7F4F" w:rsidRPr="00D32B74">
        <w:rPr>
          <w:rFonts w:ascii="Times New Roman" w:hAnsi="Times New Roman" w:cs="Times New Roman" w:hint="cs"/>
          <w:sz w:val="28"/>
          <w:szCs w:val="28"/>
          <w:lang w:val="kk-KZ"/>
        </w:rPr>
        <w:t>у үшін құрылатын</w:t>
      </w:r>
      <w:r w:rsidRPr="00D32B74">
        <w:rPr>
          <w:rFonts w:ascii="Times New Roman" w:hAnsi="Times New Roman" w:cs="Times New Roman" w:hint="cs"/>
          <w:sz w:val="28"/>
          <w:szCs w:val="28"/>
          <w:lang w:val="kk-KZ"/>
        </w:rPr>
        <w:t xml:space="preserve"> орталықтандырылған ақшалай қоры</w:t>
      </w:r>
      <w:r w:rsidR="00711362" w:rsidRPr="00D32B74">
        <w:rPr>
          <w:rFonts w:ascii="Times New Roman" w:hAnsi="Times New Roman" w:cs="Times New Roman" w:hint="cs"/>
          <w:sz w:val="28"/>
          <w:szCs w:val="28"/>
          <w:lang w:val="kk-KZ"/>
        </w:rPr>
        <w:t>. Бюджет-бұл мемлекеттік жүйені тиімді басқаруға мүмкіндік беретін жоспарлау және бақылау жүйесінің құралы. Бюджет сонымен қатар атқарушы және заң шығарушы билік мүшелері арасындағы болашаққа арналған саяси келісімшарттың құжаты болып табылады</w:t>
      </w:r>
      <w:r w:rsidRPr="00D32B74">
        <w:rPr>
          <w:rFonts w:ascii="Times New Roman" w:hAnsi="Times New Roman" w:cs="Times New Roman" w:hint="cs"/>
          <w:sz w:val="28"/>
          <w:szCs w:val="28"/>
          <w:lang w:val="kk-KZ"/>
        </w:rPr>
        <w:t xml:space="preserve"> [</w:t>
      </w:r>
      <w:r w:rsidR="00711362" w:rsidRPr="00D32B74">
        <w:rPr>
          <w:rFonts w:ascii="Times New Roman" w:hAnsi="Times New Roman" w:cs="Times New Roman" w:hint="cs"/>
          <w:sz w:val="28"/>
          <w:szCs w:val="28"/>
          <w:lang w:val="kk-KZ"/>
        </w:rPr>
        <w:t>2</w:t>
      </w:r>
      <w:r w:rsidR="00CE6F13" w:rsidRPr="00D32B74">
        <w:rPr>
          <w:rFonts w:ascii="Times New Roman" w:hAnsi="Times New Roman" w:cs="Times New Roman" w:hint="cs"/>
          <w:sz w:val="28"/>
          <w:szCs w:val="28"/>
          <w:lang w:val="kk-KZ"/>
        </w:rPr>
        <w:t>4</w:t>
      </w:r>
      <w:r w:rsidRPr="00D32B74">
        <w:rPr>
          <w:rFonts w:ascii="Times New Roman" w:hAnsi="Times New Roman" w:cs="Times New Roman" w:hint="cs"/>
          <w:sz w:val="28"/>
          <w:szCs w:val="28"/>
          <w:lang w:val="kk-KZ"/>
        </w:rPr>
        <w:t>]</w:t>
      </w:r>
      <w:r w:rsidR="00711362" w:rsidRPr="00D32B74">
        <w:rPr>
          <w:rFonts w:ascii="Times New Roman" w:hAnsi="Times New Roman" w:cs="Times New Roman" w:hint="cs"/>
          <w:sz w:val="28"/>
          <w:szCs w:val="28"/>
          <w:lang w:val="kk-KZ"/>
        </w:rPr>
        <w:t xml:space="preserve">. </w:t>
      </w:r>
      <w:r w:rsidR="00201FA9" w:rsidRPr="00D32B74">
        <w:rPr>
          <w:rFonts w:ascii="Times New Roman" w:hAnsi="Times New Roman" w:cs="Times New Roman" w:hint="cs"/>
          <w:sz w:val="28"/>
          <w:szCs w:val="28"/>
          <w:lang w:val="kk-KZ"/>
        </w:rPr>
        <w:tab/>
      </w:r>
      <w:r w:rsidR="00201FA9" w:rsidRPr="00D32B74">
        <w:rPr>
          <w:rFonts w:ascii="Times New Roman" w:hAnsi="Times New Roman" w:cs="Times New Roman" w:hint="cs"/>
          <w:sz w:val="28"/>
          <w:szCs w:val="28"/>
          <w:lang w:val="kk-KZ"/>
        </w:rPr>
        <w:tab/>
      </w:r>
      <w:r w:rsidR="00201FA9" w:rsidRPr="00D32B74">
        <w:rPr>
          <w:rFonts w:ascii="Times New Roman" w:hAnsi="Times New Roman" w:cs="Times New Roman" w:hint="cs"/>
          <w:sz w:val="28"/>
          <w:szCs w:val="28"/>
          <w:lang w:val="kk-KZ"/>
        </w:rPr>
        <w:tab/>
      </w:r>
      <w:r w:rsidR="00201FA9" w:rsidRPr="00D32B74">
        <w:rPr>
          <w:rFonts w:ascii="Times New Roman" w:hAnsi="Times New Roman" w:cs="Times New Roman" w:hint="cs"/>
          <w:sz w:val="28"/>
          <w:szCs w:val="28"/>
          <w:lang w:val="kk-KZ"/>
        </w:rPr>
        <w:tab/>
      </w:r>
      <w:r w:rsidR="00201FA9" w:rsidRPr="00D32B74">
        <w:rPr>
          <w:rFonts w:ascii="Times New Roman" w:hAnsi="Times New Roman" w:cs="Times New Roman" w:hint="cs"/>
          <w:sz w:val="28"/>
          <w:szCs w:val="28"/>
          <w:lang w:val="kk-KZ"/>
        </w:rPr>
        <w:tab/>
      </w:r>
    </w:p>
    <w:p w14:paraId="265AC0CE" w14:textId="77777777" w:rsidR="00485662" w:rsidRDefault="000A5DB9" w:rsidP="00D32B74">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Б</w:t>
      </w:r>
      <w:r w:rsidR="000A320E" w:rsidRPr="00D32B74">
        <w:rPr>
          <w:rFonts w:ascii="Times New Roman" w:hAnsi="Times New Roman" w:cs="Times New Roman" w:hint="cs"/>
          <w:sz w:val="28"/>
          <w:szCs w:val="28"/>
          <w:lang w:val="kk-KZ"/>
        </w:rPr>
        <w:t>юджет-бұл абстрактілі және материалдық ұғым, бірақ оны объект, мүлік немесе зат деп атауға болмайды. Екіншіден, бюджеттің барлық шығыстары мен кірістері белгілі бір әкімшілерге тағайындалады және белгілі бір мақсатпен шектеледі, сондықтан бюджетті бөлінбеген мүлік деп санауға болмайды [</w:t>
      </w:r>
      <w:r w:rsidR="00CE6F13" w:rsidRPr="00D32B74">
        <w:rPr>
          <w:rFonts w:ascii="Times New Roman" w:hAnsi="Times New Roman" w:cs="Times New Roman" w:hint="cs"/>
          <w:sz w:val="28"/>
          <w:szCs w:val="28"/>
          <w:lang w:val="kk-KZ"/>
        </w:rPr>
        <w:t>25</w:t>
      </w:r>
      <w:r w:rsidR="000A320E" w:rsidRPr="00D32B74">
        <w:rPr>
          <w:rFonts w:ascii="Times New Roman" w:hAnsi="Times New Roman" w:cs="Times New Roman" w:hint="cs"/>
          <w:sz w:val="28"/>
          <w:szCs w:val="28"/>
          <w:lang w:val="kk-KZ"/>
        </w:rPr>
        <w:t>].</w:t>
      </w:r>
    </w:p>
    <w:p w14:paraId="6635267C" w14:textId="77777777" w:rsidR="00485662" w:rsidRDefault="000A320E" w:rsidP="00D32B74">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ЭЫДҰ бюджетті басқару бойынша ұсыныстарында көрсетілгендей бюджет бұл жылдық және көпжылдық мақсаттарға қол жеткізудің басымдықтары мен тәсілдерін айқындайтын үкіметтің орталық саяси құжаты.  Бюджетті дұрыс жоспарлау ашықтық, тұтастық, қатысу, есеп беру және жоспарлау мен қол жеткізудің стратегиялық тәсілі сияқты қазіргі заманғы мемлекеттік басқару негіздерін құрайды. Сонымен, бюджетті басқару мемлекет пен азаматтар арасындағы сенімді қалыптастырудың маңызды аспектісі</w:t>
      </w:r>
      <w:r w:rsidR="00CF3E88" w:rsidRPr="00D32B74">
        <w:rPr>
          <w:rFonts w:ascii="Times New Roman" w:hAnsi="Times New Roman" w:cs="Times New Roman" w:hint="cs"/>
          <w:sz w:val="28"/>
          <w:szCs w:val="28"/>
          <w:lang w:val="kk-KZ"/>
        </w:rPr>
        <w:t>. Бюджеттің ашықтығы тиімділікті арттыру, есептілікті күшейту құралы ретінде қабылданады</w:t>
      </w:r>
      <w:r w:rsidRPr="00D32B74">
        <w:rPr>
          <w:rFonts w:ascii="Times New Roman" w:hAnsi="Times New Roman" w:cs="Times New Roman" w:hint="cs"/>
          <w:sz w:val="28"/>
          <w:szCs w:val="28"/>
          <w:lang w:val="kk-KZ"/>
        </w:rPr>
        <w:t xml:space="preserve"> [</w:t>
      </w:r>
      <w:r w:rsidR="00CE6F13" w:rsidRPr="00D32B74">
        <w:rPr>
          <w:rFonts w:ascii="Times New Roman" w:hAnsi="Times New Roman" w:cs="Times New Roman" w:hint="cs"/>
          <w:sz w:val="28"/>
          <w:szCs w:val="28"/>
          <w:lang w:val="kk-KZ"/>
        </w:rPr>
        <w:t>26</w:t>
      </w:r>
      <w:r w:rsidRPr="00D32B74">
        <w:rPr>
          <w:rFonts w:ascii="Times New Roman" w:hAnsi="Times New Roman" w:cs="Times New Roman" w:hint="cs"/>
          <w:sz w:val="28"/>
          <w:szCs w:val="28"/>
          <w:lang w:val="kk-KZ"/>
        </w:rPr>
        <w:t>]</w:t>
      </w:r>
      <w:r w:rsidR="00CD28AD" w:rsidRPr="00D32B74">
        <w:rPr>
          <w:rFonts w:ascii="Times New Roman" w:hAnsi="Times New Roman" w:cs="Times New Roman" w:hint="cs"/>
          <w:sz w:val="28"/>
          <w:szCs w:val="28"/>
          <w:lang w:val="kk-KZ"/>
        </w:rPr>
        <w:t xml:space="preserve">. </w:t>
      </w:r>
      <w:r w:rsidR="00201FA9" w:rsidRPr="00D32B74">
        <w:rPr>
          <w:rFonts w:ascii="Times New Roman" w:hAnsi="Times New Roman" w:cs="Times New Roman" w:hint="cs"/>
          <w:sz w:val="28"/>
          <w:szCs w:val="28"/>
          <w:lang w:val="kk-KZ"/>
        </w:rPr>
        <w:tab/>
      </w:r>
      <w:r w:rsidR="00201FA9" w:rsidRPr="00D32B74">
        <w:rPr>
          <w:rFonts w:ascii="Times New Roman" w:hAnsi="Times New Roman" w:cs="Times New Roman" w:hint="cs"/>
          <w:sz w:val="28"/>
          <w:szCs w:val="28"/>
          <w:lang w:val="kk-KZ"/>
        </w:rPr>
        <w:tab/>
      </w:r>
      <w:r w:rsidR="00201FA9" w:rsidRPr="00D32B74">
        <w:rPr>
          <w:rFonts w:ascii="Times New Roman" w:hAnsi="Times New Roman" w:cs="Times New Roman" w:hint="cs"/>
          <w:sz w:val="28"/>
          <w:szCs w:val="28"/>
          <w:lang w:val="kk-KZ"/>
        </w:rPr>
        <w:tab/>
      </w:r>
      <w:r w:rsidR="00201FA9" w:rsidRPr="00D32B74">
        <w:rPr>
          <w:rFonts w:ascii="Times New Roman" w:hAnsi="Times New Roman" w:cs="Times New Roman" w:hint="cs"/>
          <w:sz w:val="28"/>
          <w:szCs w:val="28"/>
          <w:lang w:val="kk-KZ"/>
        </w:rPr>
        <w:tab/>
      </w:r>
      <w:r w:rsidR="00201FA9" w:rsidRPr="00D32B74">
        <w:rPr>
          <w:rFonts w:ascii="Times New Roman" w:hAnsi="Times New Roman" w:cs="Times New Roman" w:hint="cs"/>
          <w:sz w:val="28"/>
          <w:szCs w:val="28"/>
          <w:lang w:val="kk-KZ"/>
        </w:rPr>
        <w:tab/>
      </w:r>
      <w:r w:rsidR="00201FA9" w:rsidRPr="00D32B74">
        <w:rPr>
          <w:rFonts w:ascii="Times New Roman" w:hAnsi="Times New Roman" w:cs="Times New Roman" w:hint="cs"/>
          <w:sz w:val="28"/>
          <w:szCs w:val="28"/>
          <w:lang w:val="kk-KZ"/>
        </w:rPr>
        <w:tab/>
      </w:r>
      <w:r w:rsidR="00201FA9" w:rsidRPr="00D32B74">
        <w:rPr>
          <w:rFonts w:ascii="Times New Roman" w:hAnsi="Times New Roman" w:cs="Times New Roman" w:hint="cs"/>
          <w:sz w:val="28"/>
          <w:szCs w:val="28"/>
          <w:lang w:val="kk-KZ"/>
        </w:rPr>
        <w:tab/>
      </w:r>
      <w:r w:rsidR="0027419B" w:rsidRPr="00D32B74">
        <w:rPr>
          <w:rFonts w:ascii="Times New Roman" w:hAnsi="Times New Roman" w:cs="Times New Roman"/>
          <w:sz w:val="28"/>
          <w:szCs w:val="28"/>
          <w:lang w:val="kk-KZ"/>
        </w:rPr>
        <w:tab/>
      </w:r>
    </w:p>
    <w:p w14:paraId="0D6912BB" w14:textId="77777777" w:rsidR="00485662" w:rsidRDefault="000A320E" w:rsidP="00D32B74">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shd w:val="clear" w:color="auto" w:fill="FFFFFF"/>
          <w:lang w:val="kk-KZ"/>
        </w:rPr>
        <w:t>Нарықтық мемлекеттік реформалар шеңберінде, бюджетті жоспарлау мен құрастыру, тиімділігін басқару тәртібіндегі  өзгерістер көптеген зерттеушілердің назарын аударды</w:t>
      </w:r>
      <w:r w:rsidR="001405D8" w:rsidRPr="00D32B74">
        <w:rPr>
          <w:rFonts w:ascii="Times New Roman" w:hAnsi="Times New Roman" w:cs="Times New Roman" w:hint="cs"/>
          <w:sz w:val="28"/>
          <w:szCs w:val="28"/>
          <w:shd w:val="clear" w:color="auto" w:fill="FFFFFF"/>
          <w:lang w:val="kk-KZ"/>
        </w:rPr>
        <w:t xml:space="preserve">. </w:t>
      </w:r>
      <w:r w:rsidR="00433093" w:rsidRPr="00D32B74">
        <w:rPr>
          <w:rFonts w:ascii="Times New Roman" w:hAnsi="Times New Roman" w:cs="Times New Roman" w:hint="cs"/>
          <w:sz w:val="28"/>
          <w:szCs w:val="28"/>
          <w:lang w:val="kk-KZ"/>
        </w:rPr>
        <w:t>Сонымен,</w:t>
      </w:r>
      <w:r w:rsidRPr="00D32B74">
        <w:rPr>
          <w:rFonts w:ascii="Times New Roman" w:hAnsi="Times New Roman" w:cs="Times New Roman" w:hint="cs"/>
          <w:sz w:val="28"/>
          <w:szCs w:val="28"/>
          <w:lang w:val="kk-KZ"/>
        </w:rPr>
        <w:t xml:space="preserve"> бюджет жүйесіндегі жергілікті бюджет</w:t>
      </w:r>
      <w:r w:rsidR="00433093" w:rsidRPr="00D32B74">
        <w:rPr>
          <w:rFonts w:ascii="Times New Roman" w:hAnsi="Times New Roman" w:cs="Times New Roman" w:hint="cs"/>
          <w:sz w:val="28"/>
          <w:szCs w:val="28"/>
          <w:lang w:val="kk-KZ"/>
        </w:rPr>
        <w:t xml:space="preserve"> дегеніміз -</w:t>
      </w:r>
      <w:r w:rsidRPr="00D32B74">
        <w:rPr>
          <w:rFonts w:ascii="Times New Roman" w:hAnsi="Times New Roman" w:cs="Times New Roman" w:hint="cs"/>
          <w:sz w:val="28"/>
          <w:szCs w:val="28"/>
          <w:lang w:val="kk-KZ"/>
        </w:rPr>
        <w:t xml:space="preserve"> жергілікті өзін өзі басқару</w:t>
      </w:r>
      <w:r w:rsidR="00433093" w:rsidRPr="00D32B74">
        <w:rPr>
          <w:rFonts w:ascii="Times New Roman" w:hAnsi="Times New Roman" w:cs="Times New Roman" w:hint="cs"/>
          <w:sz w:val="28"/>
          <w:szCs w:val="28"/>
          <w:lang w:val="kk-KZ"/>
        </w:rPr>
        <w:t>дың өз</w:t>
      </w:r>
      <w:r w:rsidRPr="00D32B74">
        <w:rPr>
          <w:rFonts w:ascii="Times New Roman" w:hAnsi="Times New Roman" w:cs="Times New Roman" w:hint="cs"/>
          <w:sz w:val="28"/>
          <w:szCs w:val="28"/>
          <w:lang w:val="kk-KZ"/>
        </w:rPr>
        <w:t xml:space="preserve"> құзыретіндегі мақсаттары мен қызметтерін қамтамасыз ету үшін</w:t>
      </w:r>
      <w:r w:rsidR="00433093"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 xml:space="preserve"> қаржылық жылға</w:t>
      </w:r>
      <w:r w:rsidR="00433093" w:rsidRPr="00D32B74">
        <w:rPr>
          <w:rFonts w:ascii="Times New Roman" w:hAnsi="Times New Roman" w:cs="Times New Roman" w:hint="cs"/>
          <w:sz w:val="28"/>
          <w:szCs w:val="28"/>
          <w:lang w:val="kk-KZ"/>
        </w:rPr>
        <w:t xml:space="preserve"> арналған ақшалай қаражаттарын</w:t>
      </w:r>
      <w:r w:rsidRPr="00D32B74">
        <w:rPr>
          <w:rFonts w:ascii="Times New Roman" w:hAnsi="Times New Roman" w:cs="Times New Roman" w:hint="cs"/>
          <w:sz w:val="28"/>
          <w:szCs w:val="28"/>
          <w:lang w:val="kk-KZ"/>
        </w:rPr>
        <w:t xml:space="preserve"> қалыптастыру және жұмсау нысаны.</w:t>
      </w:r>
      <w:r w:rsidR="00433093" w:rsidRPr="00D32B74">
        <w:rPr>
          <w:rFonts w:ascii="Times New Roman" w:hAnsi="Times New Roman" w:cs="Times New Roman" w:hint="cs"/>
          <w:sz w:val="28"/>
          <w:szCs w:val="28"/>
          <w:lang w:val="kk-KZ"/>
        </w:rPr>
        <w:t xml:space="preserve"> </w:t>
      </w:r>
      <w:r w:rsidR="0085494B" w:rsidRPr="00D32B74">
        <w:rPr>
          <w:rFonts w:ascii="Times New Roman" w:hAnsi="Times New Roman" w:cs="Times New Roman" w:hint="cs"/>
          <w:sz w:val="28"/>
          <w:szCs w:val="28"/>
          <w:lang w:val="kk-KZ"/>
        </w:rPr>
        <w:t>Ж</w:t>
      </w:r>
      <w:r w:rsidRPr="00D32B74">
        <w:rPr>
          <w:rFonts w:ascii="Times New Roman" w:hAnsi="Times New Roman" w:cs="Times New Roman" w:hint="cs"/>
          <w:sz w:val="28"/>
          <w:szCs w:val="28"/>
          <w:lang w:val="kk-KZ"/>
        </w:rPr>
        <w:t xml:space="preserve">ергілікті бюджет өндірістің түпкілікті нәтижелерін халыққа жеткізудің басты арналарының бірі болып табылады </w:t>
      </w:r>
      <w:r w:rsidR="001405D8" w:rsidRPr="00D32B74">
        <w:rPr>
          <w:rFonts w:ascii="Times New Roman" w:hAnsi="Times New Roman" w:cs="Times New Roman" w:hint="cs"/>
          <w:sz w:val="28"/>
          <w:szCs w:val="28"/>
          <w:lang w:val="kk-KZ"/>
        </w:rPr>
        <w:t>[27</w:t>
      </w:r>
      <w:r w:rsidRPr="00D32B74">
        <w:rPr>
          <w:rFonts w:ascii="Times New Roman" w:hAnsi="Times New Roman" w:cs="Times New Roman" w:hint="cs"/>
          <w:sz w:val="28"/>
          <w:szCs w:val="28"/>
          <w:lang w:val="kk-KZ"/>
        </w:rPr>
        <w:t>].</w:t>
      </w:r>
      <w:r w:rsidR="00201FA9" w:rsidRPr="00D32B74">
        <w:rPr>
          <w:rFonts w:ascii="Times New Roman" w:hAnsi="Times New Roman" w:cs="Times New Roman" w:hint="cs"/>
          <w:sz w:val="28"/>
          <w:szCs w:val="28"/>
          <w:lang w:val="kk-KZ"/>
        </w:rPr>
        <w:tab/>
      </w:r>
      <w:r w:rsidR="00AE39C6" w:rsidRPr="00D32B74">
        <w:rPr>
          <w:rFonts w:ascii="Times New Roman" w:hAnsi="Times New Roman" w:cs="Times New Roman" w:hint="cs"/>
          <w:sz w:val="28"/>
          <w:szCs w:val="28"/>
          <w:lang w:val="kk-KZ"/>
        </w:rPr>
        <w:t>ЖӨӨБ</w:t>
      </w:r>
      <w:r w:rsidR="00AE39C6" w:rsidRPr="00D32B74">
        <w:rPr>
          <w:rFonts w:ascii="Times New Roman" w:hAnsi="Times New Roman" w:cs="Times New Roman" w:hint="cs"/>
          <w:bCs/>
          <w:sz w:val="28"/>
          <w:szCs w:val="28"/>
          <w:lang w:val="kk-KZ"/>
        </w:rPr>
        <w:t xml:space="preserve"> -дың дербес бюджетін қалыптастыру және оны нормативтік реттеу ғылыми және тәжірибелік зерттеулердің объектісіне айналды. Атап айтқанда, </w:t>
      </w:r>
      <w:r w:rsidR="00AE39C6" w:rsidRPr="00D32B74">
        <w:rPr>
          <w:rFonts w:ascii="Times New Roman" w:hAnsi="Times New Roman" w:cs="Times New Roman" w:hint="cs"/>
          <w:sz w:val="28"/>
          <w:szCs w:val="28"/>
          <w:lang w:val="kk-KZ"/>
        </w:rPr>
        <w:t>ЖӨӨБ</w:t>
      </w:r>
      <w:r w:rsidR="00AE39C6" w:rsidRPr="00D32B74">
        <w:rPr>
          <w:rFonts w:ascii="Times New Roman" w:hAnsi="Times New Roman" w:cs="Times New Roman" w:hint="cs"/>
          <w:bCs/>
          <w:sz w:val="28"/>
          <w:szCs w:val="28"/>
          <w:lang w:val="kk-KZ"/>
        </w:rPr>
        <w:t xml:space="preserve"> -ды нормативтік реттеу мәселелерін көптеген авторлар қарастырды, олар төртінші деңгейдегі бюджетті енгізе отырып, жергілікті өзін-өзі басқаруды дамыту ауылдық округтердің қаржылық дербестігін арттыруға мүмкіндік беретінін атап өтті. </w:t>
      </w:r>
      <w:r w:rsidR="00AE39C6" w:rsidRPr="00D32B74">
        <w:rPr>
          <w:rFonts w:ascii="Times New Roman" w:hAnsi="Times New Roman" w:cs="Times New Roman" w:hint="cs"/>
          <w:sz w:val="28"/>
          <w:szCs w:val="28"/>
          <w:lang w:val="kk-KZ"/>
        </w:rPr>
        <w:t>ЖӨӨБ</w:t>
      </w:r>
      <w:r w:rsidR="00AE39C6" w:rsidRPr="00D32B74">
        <w:rPr>
          <w:rFonts w:ascii="Times New Roman" w:hAnsi="Times New Roman" w:cs="Times New Roman" w:hint="cs"/>
          <w:bCs/>
          <w:sz w:val="28"/>
          <w:szCs w:val="28"/>
          <w:lang w:val="kk-KZ"/>
        </w:rPr>
        <w:t xml:space="preserve">-дың нормативтік-құқықтық базасының жетілмегендігінің себептерін түсінуге және </w:t>
      </w:r>
      <w:r w:rsidR="00AE39C6" w:rsidRPr="00D32B74">
        <w:rPr>
          <w:rFonts w:ascii="Times New Roman" w:hAnsi="Times New Roman" w:cs="Times New Roman" w:hint="cs"/>
          <w:sz w:val="28"/>
          <w:szCs w:val="28"/>
          <w:lang w:val="kk-KZ"/>
        </w:rPr>
        <w:t>ЖӨӨБ</w:t>
      </w:r>
      <w:r w:rsidR="00AE39C6" w:rsidRPr="00D32B74">
        <w:rPr>
          <w:rFonts w:ascii="Times New Roman" w:hAnsi="Times New Roman" w:cs="Times New Roman" w:hint="cs"/>
          <w:bCs/>
          <w:sz w:val="28"/>
          <w:szCs w:val="28"/>
          <w:lang w:val="kk-KZ"/>
        </w:rPr>
        <w:t xml:space="preserve"> туралы заңнаманың одан әрі даму жолдарын белгілеуге мүмкіндік беретін </w:t>
      </w:r>
      <w:r w:rsidR="00AE39C6" w:rsidRPr="00D32B74">
        <w:rPr>
          <w:rFonts w:ascii="Times New Roman" w:hAnsi="Times New Roman" w:cs="Times New Roman" w:hint="cs"/>
          <w:sz w:val="28"/>
          <w:szCs w:val="28"/>
          <w:lang w:val="kk-KZ"/>
        </w:rPr>
        <w:t>ЖӨӨБ</w:t>
      </w:r>
      <w:r w:rsidR="00AE39C6" w:rsidRPr="00D32B74">
        <w:rPr>
          <w:rFonts w:ascii="Times New Roman" w:hAnsi="Times New Roman" w:cs="Times New Roman" w:hint="cs"/>
          <w:bCs/>
          <w:sz w:val="28"/>
          <w:szCs w:val="28"/>
          <w:lang w:val="kk-KZ"/>
        </w:rPr>
        <w:t xml:space="preserve"> -дың нормативтік реттеуін өзгерту мәселелерін Кожевников </w:t>
      </w:r>
      <w:r w:rsidR="003C41B5" w:rsidRPr="00D32B74">
        <w:rPr>
          <w:rFonts w:ascii="Times New Roman" w:hAnsi="Times New Roman" w:cs="Times New Roman" w:hint="cs"/>
          <w:bCs/>
          <w:sz w:val="28"/>
          <w:szCs w:val="28"/>
          <w:lang w:val="kk-KZ"/>
        </w:rPr>
        <w:t xml:space="preserve">О.А. </w:t>
      </w:r>
      <w:r w:rsidR="00AE39C6" w:rsidRPr="00D32B74">
        <w:rPr>
          <w:rFonts w:ascii="Times New Roman" w:hAnsi="Times New Roman" w:cs="Times New Roman" w:hint="cs"/>
          <w:bCs/>
          <w:sz w:val="28"/>
          <w:szCs w:val="28"/>
          <w:lang w:val="kk-KZ"/>
        </w:rPr>
        <w:t>кеңінен зерттеген</w:t>
      </w:r>
      <w:r w:rsidR="00F81194" w:rsidRPr="00D32B74">
        <w:rPr>
          <w:rFonts w:ascii="Times New Roman" w:hAnsi="Times New Roman" w:cs="Times New Roman" w:hint="cs"/>
          <w:bCs/>
          <w:sz w:val="28"/>
          <w:szCs w:val="28"/>
          <w:lang w:val="kk-KZ"/>
        </w:rPr>
        <w:t>.</w:t>
      </w:r>
      <w:r w:rsidR="00AE39C6" w:rsidRPr="00D32B74">
        <w:rPr>
          <w:rFonts w:ascii="Times New Roman" w:hAnsi="Times New Roman" w:cs="Times New Roman" w:hint="cs"/>
          <w:bCs/>
          <w:sz w:val="28"/>
          <w:szCs w:val="28"/>
          <w:lang w:val="kk-KZ"/>
        </w:rPr>
        <w:t xml:space="preserve"> </w:t>
      </w:r>
      <w:r w:rsidR="00BF6ACC" w:rsidRPr="00D32B74">
        <w:rPr>
          <w:rFonts w:ascii="Times New Roman" w:hAnsi="Times New Roman" w:cs="Times New Roman" w:hint="cs"/>
          <w:bCs/>
          <w:sz w:val="28"/>
          <w:szCs w:val="28"/>
          <w:lang w:val="kk-KZ"/>
        </w:rPr>
        <w:t>Жергілікті өзін-өзі басқарудың негізгі міндеті-  жергілікті маңызы бар мәселелерді шешу</w:t>
      </w:r>
      <w:r w:rsidR="00F81194" w:rsidRPr="00D32B74">
        <w:rPr>
          <w:rFonts w:ascii="Times New Roman" w:hAnsi="Times New Roman" w:cs="Times New Roman" w:hint="cs"/>
          <w:bCs/>
          <w:sz w:val="28"/>
          <w:szCs w:val="28"/>
          <w:lang w:val="kk-KZ"/>
        </w:rPr>
        <w:t xml:space="preserve"> </w:t>
      </w:r>
      <w:r w:rsidR="00AE39C6" w:rsidRPr="00D32B74">
        <w:rPr>
          <w:rFonts w:ascii="Times New Roman" w:hAnsi="Times New Roman" w:cs="Times New Roman" w:hint="cs"/>
          <w:sz w:val="28"/>
          <w:szCs w:val="28"/>
          <w:lang w:val="kk-KZ"/>
        </w:rPr>
        <w:t>[2</w:t>
      </w:r>
      <w:r w:rsidR="00F81194" w:rsidRPr="00D32B74">
        <w:rPr>
          <w:rFonts w:ascii="Times New Roman" w:hAnsi="Times New Roman" w:cs="Times New Roman" w:hint="cs"/>
          <w:sz w:val="28"/>
          <w:szCs w:val="28"/>
          <w:lang w:val="kk-KZ"/>
        </w:rPr>
        <w:t>8</w:t>
      </w:r>
      <w:r w:rsidR="00AE39C6" w:rsidRPr="00D32B74">
        <w:rPr>
          <w:rFonts w:ascii="Times New Roman" w:hAnsi="Times New Roman" w:cs="Times New Roman" w:hint="cs"/>
          <w:sz w:val="28"/>
          <w:szCs w:val="28"/>
          <w:lang w:val="kk-KZ"/>
        </w:rPr>
        <w:t>].</w:t>
      </w:r>
      <w:r w:rsidR="00AE39C6" w:rsidRPr="00D32B74">
        <w:rPr>
          <w:rFonts w:ascii="Times New Roman" w:hAnsi="Times New Roman" w:cs="Times New Roman" w:hint="cs"/>
          <w:bCs/>
          <w:sz w:val="28"/>
          <w:szCs w:val="28"/>
          <w:lang w:val="kk-KZ"/>
        </w:rPr>
        <w:t xml:space="preserve"> </w:t>
      </w:r>
      <w:r w:rsidR="00F50EE9" w:rsidRPr="00D32B74">
        <w:rPr>
          <w:rFonts w:ascii="Times New Roman" w:hAnsi="Times New Roman" w:cs="Times New Roman" w:hint="cs"/>
          <w:bCs/>
          <w:sz w:val="28"/>
          <w:szCs w:val="28"/>
          <w:lang w:val="kk-KZ"/>
        </w:rPr>
        <w:t xml:space="preserve">Жергілікті маңызы бар мәселелер - </w:t>
      </w:r>
      <w:r w:rsidR="00A243B5" w:rsidRPr="00D32B74">
        <w:rPr>
          <w:rFonts w:ascii="Times New Roman" w:hAnsi="Times New Roman" w:cs="Times New Roman" w:hint="cs"/>
          <w:bCs/>
          <w:sz w:val="28"/>
          <w:szCs w:val="28"/>
          <w:lang w:val="kk-KZ"/>
        </w:rPr>
        <w:t xml:space="preserve"> бұл халық</w:t>
      </w:r>
      <w:r w:rsidR="00D2639D" w:rsidRPr="00D32B74">
        <w:rPr>
          <w:rFonts w:ascii="Times New Roman" w:hAnsi="Times New Roman" w:cs="Times New Roman" w:hint="cs"/>
          <w:bCs/>
          <w:sz w:val="28"/>
          <w:szCs w:val="28"/>
          <w:lang w:val="kk-KZ"/>
        </w:rPr>
        <w:t>тың</w:t>
      </w:r>
      <w:r w:rsidR="00A243B5" w:rsidRPr="00D32B74">
        <w:rPr>
          <w:rFonts w:ascii="Times New Roman" w:hAnsi="Times New Roman" w:cs="Times New Roman" w:hint="cs"/>
          <w:bCs/>
          <w:sz w:val="28"/>
          <w:szCs w:val="28"/>
          <w:lang w:val="kk-KZ"/>
        </w:rPr>
        <w:t xml:space="preserve"> тіршілігін қамтамасыз ету сипаттамасына ие</w:t>
      </w:r>
      <w:r w:rsidR="00D2639D" w:rsidRPr="00D32B74">
        <w:rPr>
          <w:rFonts w:ascii="Times New Roman" w:hAnsi="Times New Roman" w:cs="Times New Roman" w:hint="cs"/>
          <w:bCs/>
          <w:sz w:val="28"/>
          <w:szCs w:val="28"/>
          <w:lang w:val="kk-KZ"/>
        </w:rPr>
        <w:t>,</w:t>
      </w:r>
      <w:r w:rsidR="00A243B5" w:rsidRPr="00D32B74">
        <w:rPr>
          <w:rFonts w:ascii="Times New Roman" w:hAnsi="Times New Roman" w:cs="Times New Roman" w:hint="cs"/>
          <w:bCs/>
          <w:sz w:val="28"/>
          <w:szCs w:val="28"/>
          <w:lang w:val="kk-KZ"/>
        </w:rPr>
        <w:t xml:space="preserve"> </w:t>
      </w:r>
      <w:r w:rsidR="00F50EE9" w:rsidRPr="00D32B74">
        <w:rPr>
          <w:rFonts w:ascii="Times New Roman" w:hAnsi="Times New Roman" w:cs="Times New Roman" w:hint="cs"/>
          <w:bCs/>
          <w:sz w:val="28"/>
          <w:szCs w:val="28"/>
          <w:lang w:val="kk-KZ"/>
        </w:rPr>
        <w:t xml:space="preserve">жергілікті өзін-өзі басқару органдарының </w:t>
      </w:r>
      <w:r w:rsidR="00D2639D" w:rsidRPr="00D32B74">
        <w:rPr>
          <w:rFonts w:ascii="Times New Roman" w:hAnsi="Times New Roman" w:cs="Times New Roman" w:hint="cs"/>
          <w:bCs/>
          <w:sz w:val="28"/>
          <w:szCs w:val="28"/>
          <w:lang w:val="kk-KZ"/>
        </w:rPr>
        <w:t xml:space="preserve">жүзеге асыратын </w:t>
      </w:r>
      <w:r w:rsidR="00F50EE9" w:rsidRPr="00D32B74">
        <w:rPr>
          <w:rFonts w:ascii="Times New Roman" w:hAnsi="Times New Roman" w:cs="Times New Roman" w:hint="cs"/>
          <w:bCs/>
          <w:sz w:val="28"/>
          <w:szCs w:val="28"/>
          <w:lang w:val="kk-KZ"/>
        </w:rPr>
        <w:t>қызметі</w:t>
      </w:r>
      <w:r w:rsidR="00F81194" w:rsidRPr="00D32B74">
        <w:rPr>
          <w:rFonts w:ascii="Times New Roman" w:hAnsi="Times New Roman" w:cs="Times New Roman" w:hint="cs"/>
          <w:bCs/>
          <w:sz w:val="28"/>
          <w:szCs w:val="28"/>
          <w:lang w:val="kk-KZ"/>
        </w:rPr>
        <w:t>.</w:t>
      </w:r>
      <w:r w:rsidR="00F50EE9" w:rsidRPr="00D32B74">
        <w:rPr>
          <w:rFonts w:ascii="Times New Roman" w:hAnsi="Times New Roman" w:cs="Times New Roman" w:hint="cs"/>
          <w:bCs/>
          <w:sz w:val="28"/>
          <w:szCs w:val="28"/>
          <w:lang w:val="kk-KZ"/>
        </w:rPr>
        <w:t xml:space="preserve"> </w:t>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p>
    <w:p w14:paraId="2F4F6AD8" w14:textId="77777777" w:rsidR="00485662" w:rsidRDefault="00AE39C6" w:rsidP="00D32B74">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bCs/>
          <w:sz w:val="28"/>
          <w:szCs w:val="28"/>
          <w:lang w:val="kk-KZ"/>
        </w:rPr>
        <w:t>Сұлтанов</w:t>
      </w:r>
      <w:r w:rsidR="003C41B5" w:rsidRPr="00D32B74">
        <w:rPr>
          <w:rFonts w:ascii="Times New Roman" w:hAnsi="Times New Roman" w:cs="Times New Roman" w:hint="cs"/>
          <w:bCs/>
          <w:sz w:val="28"/>
          <w:szCs w:val="28"/>
          <w:lang w:val="kk-KZ"/>
        </w:rPr>
        <w:t xml:space="preserve"> Е.</w:t>
      </w:r>
      <w:r w:rsidRPr="00D32B74">
        <w:rPr>
          <w:rFonts w:ascii="Times New Roman" w:hAnsi="Times New Roman" w:cs="Times New Roman" w:hint="cs"/>
          <w:bCs/>
          <w:sz w:val="28"/>
          <w:szCs w:val="28"/>
          <w:lang w:val="kk-KZ"/>
        </w:rPr>
        <w:t>, Тепляков</w:t>
      </w:r>
      <w:r w:rsidR="003C41B5" w:rsidRPr="00D32B74">
        <w:rPr>
          <w:rFonts w:ascii="Times New Roman" w:hAnsi="Times New Roman" w:cs="Times New Roman" w:hint="cs"/>
          <w:bCs/>
          <w:sz w:val="28"/>
          <w:szCs w:val="28"/>
          <w:lang w:val="kk-KZ"/>
        </w:rPr>
        <w:t xml:space="preserve"> И</w:t>
      </w:r>
      <w:r w:rsidRPr="00D32B74">
        <w:rPr>
          <w:rFonts w:ascii="Times New Roman" w:hAnsi="Times New Roman" w:cs="Times New Roman" w:hint="cs"/>
          <w:bCs/>
          <w:sz w:val="28"/>
          <w:szCs w:val="28"/>
          <w:lang w:val="kk-KZ"/>
        </w:rPr>
        <w:t xml:space="preserve"> жергілікті маңызы бар мәселелердің құқықтық сипатына талдау жүргізеді, оларды </w:t>
      </w:r>
      <w:r w:rsidRPr="00D32B74">
        <w:rPr>
          <w:rFonts w:ascii="Times New Roman" w:hAnsi="Times New Roman" w:cs="Times New Roman" w:hint="cs"/>
          <w:sz w:val="28"/>
          <w:szCs w:val="28"/>
          <w:lang w:val="kk-KZ"/>
        </w:rPr>
        <w:t>ЖӨӨБ</w:t>
      </w:r>
      <w:r w:rsidRPr="00D32B74">
        <w:rPr>
          <w:rFonts w:ascii="Times New Roman" w:hAnsi="Times New Roman" w:cs="Times New Roman" w:hint="cs"/>
          <w:bCs/>
          <w:sz w:val="28"/>
          <w:szCs w:val="28"/>
          <w:lang w:val="kk-KZ"/>
        </w:rPr>
        <w:t xml:space="preserve"> органдарының жүргізу пәні ретінде айқындайды және конституциялық және заңнамалық реттеу ерекшеліктерін анықтайды </w:t>
      </w:r>
      <w:r w:rsidRPr="00D32B74">
        <w:rPr>
          <w:rFonts w:ascii="Times New Roman" w:hAnsi="Times New Roman" w:cs="Times New Roman" w:hint="cs"/>
          <w:sz w:val="28"/>
          <w:szCs w:val="28"/>
          <w:lang w:val="kk-KZ"/>
        </w:rPr>
        <w:t>[</w:t>
      </w:r>
      <w:r w:rsidR="00F81194" w:rsidRPr="00D32B74">
        <w:rPr>
          <w:rFonts w:ascii="Times New Roman" w:hAnsi="Times New Roman" w:cs="Times New Roman" w:hint="cs"/>
          <w:sz w:val="28"/>
          <w:szCs w:val="28"/>
          <w:lang w:val="kk-KZ"/>
        </w:rPr>
        <w:t>29</w:t>
      </w:r>
      <w:r w:rsidRPr="00D32B74">
        <w:rPr>
          <w:rFonts w:ascii="Times New Roman" w:hAnsi="Times New Roman" w:cs="Times New Roman" w:hint="cs"/>
          <w:sz w:val="28"/>
          <w:szCs w:val="28"/>
          <w:lang w:val="kk-KZ"/>
        </w:rPr>
        <w:t>].</w:t>
      </w:r>
      <w:r w:rsidRPr="00D32B74">
        <w:rPr>
          <w:rFonts w:ascii="Times New Roman" w:hAnsi="Times New Roman" w:cs="Times New Roman" w:hint="cs"/>
          <w:bCs/>
          <w:sz w:val="28"/>
          <w:szCs w:val="28"/>
          <w:lang w:val="kk-KZ"/>
        </w:rPr>
        <w:t xml:space="preserve"> </w:t>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p>
    <w:p w14:paraId="22BCCFBE" w14:textId="77777777" w:rsidR="00485662" w:rsidRDefault="00A16A33" w:rsidP="00D32B74">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bCs/>
          <w:sz w:val="28"/>
          <w:szCs w:val="28"/>
          <w:lang w:val="kk-KZ"/>
        </w:rPr>
        <w:t xml:space="preserve">Жергілікті өзін – өзі басқарудың негізгі мақсаты-азаматтық қоғам құру, яғни саяси, экономикалық және әлеуметтік қызмет саласымен анықталатын жергілікті өзін-өзі басқарудың қоғамдық құрылымының негізгі элементтерін дамытуға байланысты сұраныстарды шешуді үйрену. Азаматтар заңды тұрғыда жергілікті өзін-өзі басқарудың негізгі субъектісі бола отырып, өз құзыреттері шегінде өз тіршілігін қамтамасыз етуге тікелей қатыса алады және қатысуға тиіс  </w:t>
      </w:r>
      <w:r w:rsidR="00846C4B" w:rsidRPr="00D32B74">
        <w:rPr>
          <w:rFonts w:ascii="Times New Roman" w:hAnsi="Times New Roman" w:cs="Times New Roman" w:hint="cs"/>
          <w:sz w:val="28"/>
          <w:szCs w:val="28"/>
          <w:lang w:val="kk-KZ"/>
        </w:rPr>
        <w:t>[30].</w:t>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7419B" w:rsidRPr="00D32B74">
        <w:rPr>
          <w:rFonts w:ascii="Times New Roman" w:hAnsi="Times New Roman" w:cs="Times New Roman"/>
          <w:sz w:val="28"/>
          <w:szCs w:val="28"/>
          <w:lang w:val="kk-KZ"/>
        </w:rPr>
        <w:tab/>
      </w:r>
    </w:p>
    <w:p w14:paraId="122ADA07" w14:textId="77777777" w:rsidR="00485662" w:rsidRDefault="00174823" w:rsidP="00D32B74">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bCs/>
          <w:sz w:val="28"/>
          <w:szCs w:val="28"/>
          <w:lang w:val="kk-KZ"/>
        </w:rPr>
        <w:t xml:space="preserve">Жергілікті өзін-өзі басқаруды азаматтар, тарихи және өзге де жергілікті дәстүрлерді ескере отырып, ауылдық елді мекендерде сайланбалы және басқа да жергілікті өзін-өзі басқару органдары арқылы, референдум, сайлау жолымен жүзеге асырады </w:t>
      </w:r>
      <w:r w:rsidR="00846C4B" w:rsidRPr="00D32B74">
        <w:rPr>
          <w:rFonts w:ascii="Times New Roman" w:hAnsi="Times New Roman" w:cs="Times New Roman" w:hint="cs"/>
          <w:sz w:val="28"/>
          <w:szCs w:val="28"/>
          <w:lang w:val="kk-KZ"/>
        </w:rPr>
        <w:t>[31].</w:t>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p>
    <w:p w14:paraId="4F03F434" w14:textId="1BE573A1" w:rsidR="00E200B5" w:rsidRPr="00D32B74" w:rsidRDefault="00AE39C6" w:rsidP="00D32B74">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bCs/>
          <w:sz w:val="28"/>
          <w:szCs w:val="28"/>
          <w:lang w:val="kk-KZ"/>
        </w:rPr>
        <w:t xml:space="preserve">Малявкина Н.В </w:t>
      </w:r>
      <w:r w:rsidRPr="00D32B74">
        <w:rPr>
          <w:rFonts w:ascii="Times New Roman" w:hAnsi="Times New Roman" w:cs="Times New Roman" w:hint="cs"/>
          <w:sz w:val="28"/>
          <w:szCs w:val="28"/>
          <w:lang w:val="kk-KZ"/>
        </w:rPr>
        <w:t>ЖӨӨБ</w:t>
      </w:r>
      <w:r w:rsidRPr="00D32B74">
        <w:rPr>
          <w:rFonts w:ascii="Times New Roman" w:hAnsi="Times New Roman" w:cs="Times New Roman" w:hint="cs"/>
          <w:bCs/>
          <w:sz w:val="28"/>
          <w:szCs w:val="28"/>
          <w:lang w:val="kk-KZ"/>
        </w:rPr>
        <w:t xml:space="preserve"> органдары жауапкершілік ерекшеліктерін </w:t>
      </w:r>
      <w:r w:rsidR="00173A30" w:rsidRPr="00D32B74">
        <w:rPr>
          <w:rFonts w:ascii="Times New Roman" w:hAnsi="Times New Roman" w:cs="Times New Roman" w:hint="cs"/>
          <w:bCs/>
          <w:sz w:val="28"/>
          <w:szCs w:val="28"/>
          <w:lang w:val="kk-KZ"/>
        </w:rPr>
        <w:t>зерттеп,</w:t>
      </w:r>
      <w:r w:rsidRPr="00D32B74">
        <w:rPr>
          <w:rFonts w:ascii="Times New Roman" w:hAnsi="Times New Roman" w:cs="Times New Roman" w:hint="cs"/>
          <w:bCs/>
          <w:sz w:val="28"/>
          <w:szCs w:val="28"/>
          <w:lang w:val="kk-KZ"/>
        </w:rPr>
        <w:t xml:space="preserve"> </w:t>
      </w:r>
      <w:r w:rsidRPr="00D32B74">
        <w:rPr>
          <w:rFonts w:ascii="Times New Roman" w:hAnsi="Times New Roman" w:cs="Times New Roman" w:hint="cs"/>
          <w:sz w:val="28"/>
          <w:szCs w:val="28"/>
          <w:lang w:val="kk-KZ"/>
        </w:rPr>
        <w:t>ЖӨӨБ</w:t>
      </w:r>
      <w:r w:rsidRPr="00D32B74">
        <w:rPr>
          <w:rFonts w:ascii="Times New Roman" w:hAnsi="Times New Roman" w:cs="Times New Roman" w:hint="cs"/>
          <w:bCs/>
          <w:sz w:val="28"/>
          <w:szCs w:val="28"/>
          <w:lang w:val="kk-KZ"/>
        </w:rPr>
        <w:t xml:space="preserve"> органдары мен сайланған лауазымды тұлғаларды халық алдында жауапқа тарту тәртібін реттейтін нормативтік актілерд</w:t>
      </w:r>
      <w:r w:rsidR="00B93996" w:rsidRPr="00D32B74">
        <w:rPr>
          <w:rFonts w:ascii="Times New Roman" w:hAnsi="Times New Roman" w:cs="Times New Roman" w:hint="cs"/>
          <w:bCs/>
          <w:sz w:val="28"/>
          <w:szCs w:val="28"/>
          <w:lang w:val="kk-KZ"/>
        </w:rPr>
        <w:t>і талдап жергілікті басқару- халықтың өзіне тиесілі билікті жүзеге асырудың тәуелсіз нысаны болып табылады деп анықтайды</w:t>
      </w:r>
      <w:r w:rsidRPr="00D32B74">
        <w:rPr>
          <w:rFonts w:ascii="Times New Roman" w:hAnsi="Times New Roman" w:cs="Times New Roman" w:hint="cs"/>
          <w:bCs/>
          <w:sz w:val="28"/>
          <w:szCs w:val="28"/>
          <w:lang w:val="kk-KZ"/>
        </w:rPr>
        <w:t xml:space="preserve"> </w:t>
      </w:r>
      <w:r w:rsidRPr="00D32B74">
        <w:rPr>
          <w:rFonts w:ascii="Times New Roman" w:hAnsi="Times New Roman" w:cs="Times New Roman" w:hint="cs"/>
          <w:sz w:val="28"/>
          <w:szCs w:val="28"/>
          <w:lang w:val="kk-KZ"/>
        </w:rPr>
        <w:t>[</w:t>
      </w:r>
      <w:r w:rsidR="00F06907" w:rsidRPr="00D32B74">
        <w:rPr>
          <w:rFonts w:ascii="Times New Roman" w:hAnsi="Times New Roman" w:cs="Times New Roman" w:hint="cs"/>
          <w:sz w:val="28"/>
          <w:szCs w:val="28"/>
          <w:lang w:val="kk-KZ"/>
        </w:rPr>
        <w:t>32</w:t>
      </w:r>
      <w:r w:rsidRPr="00D32B74">
        <w:rPr>
          <w:rFonts w:ascii="Times New Roman" w:hAnsi="Times New Roman" w:cs="Times New Roman" w:hint="cs"/>
          <w:sz w:val="28"/>
          <w:szCs w:val="28"/>
          <w:lang w:val="kk-KZ"/>
        </w:rPr>
        <w:t xml:space="preserve">]. </w:t>
      </w:r>
      <w:r w:rsidRPr="00D32B74">
        <w:rPr>
          <w:rFonts w:ascii="Times New Roman" w:hAnsi="Times New Roman" w:cs="Times New Roman" w:hint="cs"/>
          <w:bCs/>
          <w:sz w:val="28"/>
          <w:szCs w:val="28"/>
          <w:lang w:val="kk-KZ"/>
        </w:rPr>
        <w:t xml:space="preserve">Агибалов </w:t>
      </w:r>
      <w:r w:rsidR="003C2711" w:rsidRPr="00D32B74">
        <w:rPr>
          <w:rFonts w:ascii="Times New Roman" w:hAnsi="Times New Roman" w:cs="Times New Roman" w:hint="cs"/>
          <w:bCs/>
          <w:sz w:val="28"/>
          <w:szCs w:val="28"/>
          <w:lang w:val="kk-KZ"/>
        </w:rPr>
        <w:t xml:space="preserve">Ю </w:t>
      </w:r>
      <w:r w:rsidRPr="00D32B74">
        <w:rPr>
          <w:rFonts w:ascii="Times New Roman" w:hAnsi="Times New Roman" w:cs="Times New Roman" w:hint="cs"/>
          <w:sz w:val="28"/>
          <w:szCs w:val="28"/>
          <w:lang w:val="kk-KZ"/>
        </w:rPr>
        <w:t>ЖӨӨБ</w:t>
      </w:r>
      <w:r w:rsidRPr="00D32B74">
        <w:rPr>
          <w:rFonts w:ascii="Times New Roman" w:hAnsi="Times New Roman" w:cs="Times New Roman" w:hint="cs"/>
          <w:bCs/>
          <w:sz w:val="28"/>
          <w:szCs w:val="28"/>
          <w:lang w:val="kk-KZ"/>
        </w:rPr>
        <w:t xml:space="preserve">-ды жүзеге асыруға халықтың қатысуы мен құқықтық реттеу тәжірибесін </w:t>
      </w:r>
      <w:r w:rsidR="00173A30" w:rsidRPr="00D32B74">
        <w:rPr>
          <w:rFonts w:ascii="Times New Roman" w:hAnsi="Times New Roman" w:cs="Times New Roman" w:hint="cs"/>
          <w:bCs/>
          <w:sz w:val="28"/>
          <w:szCs w:val="28"/>
          <w:lang w:val="kk-KZ"/>
        </w:rPr>
        <w:t>зерделеген</w:t>
      </w:r>
      <w:r w:rsidR="00B3599C" w:rsidRPr="00D32B74">
        <w:rPr>
          <w:rFonts w:ascii="Times New Roman" w:hAnsi="Times New Roman" w:cs="Times New Roman" w:hint="cs"/>
          <w:bCs/>
          <w:sz w:val="28"/>
          <w:szCs w:val="28"/>
          <w:lang w:val="kk-KZ"/>
        </w:rPr>
        <w:t xml:space="preserve">. Азаматтық қоғам мен биліктің мүдделерін </w:t>
      </w:r>
      <w:r w:rsidR="003C2711" w:rsidRPr="00D32B74">
        <w:rPr>
          <w:rFonts w:ascii="Times New Roman" w:hAnsi="Times New Roman" w:cs="Times New Roman" w:hint="cs"/>
          <w:bCs/>
          <w:sz w:val="28"/>
          <w:szCs w:val="28"/>
          <w:lang w:val="kk-KZ"/>
        </w:rPr>
        <w:t>қамтамасыз ету</w:t>
      </w:r>
      <w:r w:rsidR="00B3599C" w:rsidRPr="00D32B74">
        <w:rPr>
          <w:rFonts w:ascii="Times New Roman" w:hAnsi="Times New Roman" w:cs="Times New Roman" w:hint="cs"/>
          <w:bCs/>
          <w:sz w:val="28"/>
          <w:szCs w:val="28"/>
          <w:lang w:val="kk-KZ"/>
        </w:rPr>
        <w:t xml:space="preserve"> билік тарапынан да, азаматтық қоғам институттары тарапынан да өзара қызығушылық және белсенділік болған жағдайда ғана мүмкін болады </w:t>
      </w:r>
      <w:r w:rsidRPr="00D32B74">
        <w:rPr>
          <w:rFonts w:ascii="Times New Roman" w:hAnsi="Times New Roman" w:cs="Times New Roman" w:hint="cs"/>
          <w:sz w:val="28"/>
          <w:szCs w:val="28"/>
          <w:lang w:val="kk-KZ"/>
        </w:rPr>
        <w:t>[</w:t>
      </w:r>
      <w:r w:rsidR="00F06907" w:rsidRPr="00D32B74">
        <w:rPr>
          <w:rFonts w:ascii="Times New Roman" w:hAnsi="Times New Roman" w:cs="Times New Roman" w:hint="cs"/>
          <w:sz w:val="28"/>
          <w:szCs w:val="28"/>
          <w:lang w:val="kk-KZ"/>
        </w:rPr>
        <w:t>33</w:t>
      </w:r>
      <w:r w:rsidRPr="00D32B74">
        <w:rPr>
          <w:rFonts w:ascii="Times New Roman" w:hAnsi="Times New Roman" w:cs="Times New Roman" w:hint="cs"/>
          <w:sz w:val="28"/>
          <w:szCs w:val="28"/>
          <w:lang w:val="kk-KZ"/>
        </w:rPr>
        <w:t>].</w:t>
      </w:r>
      <w:r w:rsidRPr="00D32B74">
        <w:rPr>
          <w:rFonts w:ascii="Times New Roman" w:hAnsi="Times New Roman" w:cs="Times New Roman" w:hint="cs"/>
          <w:bCs/>
          <w:sz w:val="28"/>
          <w:szCs w:val="28"/>
          <w:lang w:val="kk-KZ"/>
        </w:rPr>
        <w:t xml:space="preserve"> Ana-Maria Bercua, Mihaela Tofana, Elena Cigua жергілікті даму саласындағы ұлттық және халықаралық деңгейдегі құқықтық базаны, жергілікті биліктің қаржылық мәселелерін және тұрақты жергілікті дамуға қол жеткізу үшін еңсеру қажет кедергілерді </w:t>
      </w:r>
      <w:r w:rsidR="00173A30" w:rsidRPr="00D32B74">
        <w:rPr>
          <w:rFonts w:ascii="Times New Roman" w:hAnsi="Times New Roman" w:cs="Times New Roman" w:hint="cs"/>
          <w:bCs/>
          <w:sz w:val="28"/>
          <w:szCs w:val="28"/>
          <w:lang w:val="kk-KZ"/>
        </w:rPr>
        <w:t>атайды</w:t>
      </w:r>
      <w:r w:rsidR="00EB650A" w:rsidRPr="00D32B74">
        <w:rPr>
          <w:rFonts w:ascii="Times New Roman" w:hAnsi="Times New Roman" w:cs="Times New Roman" w:hint="cs"/>
          <w:bCs/>
          <w:sz w:val="28"/>
          <w:szCs w:val="28"/>
          <w:lang w:val="kk-KZ"/>
        </w:rPr>
        <w:t xml:space="preserve">. </w:t>
      </w:r>
      <w:r w:rsidR="00D872F9" w:rsidRPr="00D32B74">
        <w:rPr>
          <w:rFonts w:ascii="Times New Roman" w:hAnsi="Times New Roman" w:cs="Times New Roman" w:hint="cs"/>
          <w:bCs/>
          <w:sz w:val="28"/>
          <w:szCs w:val="28"/>
          <w:lang w:val="kk-KZ"/>
        </w:rPr>
        <w:t>Жергілікті даму</w:t>
      </w:r>
      <w:r w:rsidR="00E67D6E" w:rsidRPr="00D32B74">
        <w:rPr>
          <w:rFonts w:ascii="Times New Roman" w:hAnsi="Times New Roman" w:cs="Times New Roman" w:hint="cs"/>
          <w:bCs/>
          <w:sz w:val="28"/>
          <w:szCs w:val="28"/>
          <w:lang w:val="kk-KZ"/>
        </w:rPr>
        <w:t xml:space="preserve"> </w:t>
      </w:r>
      <w:r w:rsidR="00D872F9" w:rsidRPr="00D32B74">
        <w:rPr>
          <w:rFonts w:ascii="Times New Roman" w:hAnsi="Times New Roman" w:cs="Times New Roman" w:hint="cs"/>
          <w:bCs/>
          <w:sz w:val="28"/>
          <w:szCs w:val="28"/>
          <w:lang w:val="kk-KZ"/>
        </w:rPr>
        <w:t>-</w:t>
      </w:r>
      <w:r w:rsidR="00E67D6E" w:rsidRPr="00D32B74">
        <w:rPr>
          <w:rFonts w:ascii="Times New Roman" w:hAnsi="Times New Roman" w:cs="Times New Roman" w:hint="cs"/>
          <w:bCs/>
          <w:sz w:val="28"/>
          <w:szCs w:val="28"/>
          <w:lang w:val="kk-KZ"/>
        </w:rPr>
        <w:t xml:space="preserve"> </w:t>
      </w:r>
      <w:r w:rsidR="00D872F9" w:rsidRPr="00D32B74">
        <w:rPr>
          <w:rFonts w:ascii="Times New Roman" w:hAnsi="Times New Roman" w:cs="Times New Roman" w:hint="cs"/>
          <w:bCs/>
          <w:sz w:val="28"/>
          <w:szCs w:val="28"/>
          <w:lang w:val="kk-KZ"/>
        </w:rPr>
        <w:t>бұл жергілікті ынтымақтастықтың көрінісі, аймақ тұрғындарының жергілікті ресурстардан пайда табуға деген ерік-жігерін көрсететін жаңа әлеуметтік қатынастарды құру. Жергілікті өзін-өзі басқару органдары экономикалық және әлеуметтік дамуды ынталандыруда</w:t>
      </w:r>
      <w:r w:rsidR="00210775" w:rsidRPr="00D32B74">
        <w:rPr>
          <w:rFonts w:ascii="Times New Roman" w:hAnsi="Times New Roman" w:cs="Times New Roman" w:hint="cs"/>
          <w:bCs/>
          <w:sz w:val="28"/>
          <w:szCs w:val="28"/>
          <w:lang w:val="kk-KZ"/>
        </w:rPr>
        <w:t xml:space="preserve">, </w:t>
      </w:r>
      <w:r w:rsidR="00210775" w:rsidRPr="00D32B74">
        <w:rPr>
          <w:rFonts w:ascii="Times New Roman" w:hAnsi="Times New Roman" w:cs="Times New Roman" w:hint="cs"/>
          <w:sz w:val="28"/>
          <w:szCs w:val="28"/>
          <w:lang w:val="kk-KZ"/>
        </w:rPr>
        <w:t>мемлекеттік қызмет көрсетуде</w:t>
      </w:r>
      <w:r w:rsidR="00D872F9" w:rsidRPr="00D32B74">
        <w:rPr>
          <w:rFonts w:ascii="Times New Roman" w:hAnsi="Times New Roman" w:cs="Times New Roman" w:hint="cs"/>
          <w:bCs/>
          <w:sz w:val="28"/>
          <w:szCs w:val="28"/>
          <w:lang w:val="kk-KZ"/>
        </w:rPr>
        <w:t xml:space="preserve"> маңызды рөл </w:t>
      </w:r>
      <w:r w:rsidR="00E67D6E" w:rsidRPr="00D32B74">
        <w:rPr>
          <w:rFonts w:ascii="Times New Roman" w:hAnsi="Times New Roman" w:cs="Times New Roman" w:hint="cs"/>
          <w:bCs/>
          <w:sz w:val="28"/>
          <w:szCs w:val="28"/>
          <w:lang w:val="kk-KZ"/>
        </w:rPr>
        <w:t>атқарады</w:t>
      </w:r>
      <w:r w:rsidR="00D872F9" w:rsidRPr="00D32B74">
        <w:rPr>
          <w:rFonts w:ascii="Times New Roman" w:hAnsi="Times New Roman" w:cs="Times New Roman" w:hint="cs"/>
          <w:bCs/>
          <w:sz w:val="28"/>
          <w:szCs w:val="28"/>
          <w:lang w:val="kk-KZ"/>
        </w:rPr>
        <w:t xml:space="preserve"> </w:t>
      </w:r>
      <w:r w:rsidRPr="00D32B74">
        <w:rPr>
          <w:rFonts w:ascii="Times New Roman" w:hAnsi="Times New Roman" w:cs="Times New Roman" w:hint="cs"/>
          <w:sz w:val="28"/>
          <w:szCs w:val="28"/>
          <w:lang w:val="kk-KZ"/>
        </w:rPr>
        <w:t>[3</w:t>
      </w:r>
      <w:r w:rsidR="00F06907" w:rsidRPr="00D32B74">
        <w:rPr>
          <w:rFonts w:ascii="Times New Roman" w:hAnsi="Times New Roman" w:cs="Times New Roman" w:hint="cs"/>
          <w:sz w:val="28"/>
          <w:szCs w:val="28"/>
          <w:lang w:val="kk-KZ"/>
        </w:rPr>
        <w:t>4</w:t>
      </w:r>
      <w:r w:rsidR="00210775" w:rsidRPr="00D32B74">
        <w:rPr>
          <w:rFonts w:ascii="Times New Roman" w:hAnsi="Times New Roman" w:cs="Times New Roman" w:hint="cs"/>
          <w:sz w:val="28"/>
          <w:szCs w:val="28"/>
          <w:lang w:val="kk-KZ"/>
        </w:rPr>
        <w:t>,35</w:t>
      </w:r>
      <w:r w:rsidRPr="00D32B74">
        <w:rPr>
          <w:rFonts w:ascii="Times New Roman" w:hAnsi="Times New Roman" w:cs="Times New Roman" w:hint="cs"/>
          <w:sz w:val="28"/>
          <w:szCs w:val="28"/>
          <w:lang w:val="kk-KZ"/>
        </w:rPr>
        <w:t>].</w:t>
      </w:r>
      <w:r w:rsidRPr="00D32B74">
        <w:rPr>
          <w:rFonts w:ascii="Times New Roman" w:hAnsi="Times New Roman" w:cs="Times New Roman" w:hint="cs"/>
          <w:bCs/>
          <w:sz w:val="28"/>
          <w:szCs w:val="28"/>
          <w:lang w:val="kk-KZ"/>
        </w:rPr>
        <w:t xml:space="preserve"> </w:t>
      </w:r>
      <w:r w:rsidR="00BC1E26" w:rsidRPr="00D32B74">
        <w:rPr>
          <w:rFonts w:ascii="Times New Roman" w:hAnsi="Times New Roman" w:cs="Times New Roman" w:hint="cs"/>
          <w:sz w:val="28"/>
          <w:szCs w:val="28"/>
          <w:lang w:val="kk-KZ"/>
        </w:rPr>
        <w:t>Саясаткерлер саясатты әзірлеудің бейорталықтандырылған жүйесін ұстанатын кезде жергілікті өзін-өзі басқару органдары шешуші фактор болып табылады.  Себебі олар халыққа және оның қажеттіліктеріне ең жақын саяси деңгей. Осыған байланысты олардың өз бюджеттері бар және әдетте өз қауымдастығына бірқатар қызметтер көрсетуге уәкілетті</w:t>
      </w:r>
      <w:r w:rsidR="00210775" w:rsidRPr="00D32B74">
        <w:rPr>
          <w:rFonts w:ascii="Times New Roman" w:hAnsi="Times New Roman" w:cs="Times New Roman" w:hint="cs"/>
          <w:sz w:val="28"/>
          <w:szCs w:val="28"/>
          <w:lang w:val="kk-KZ"/>
        </w:rPr>
        <w:t xml:space="preserve"> [36,37].Бюджет-бұл мемлекеттік жүйені тиімді басқаруға мүмкіндік беретін жоспарлау және бақылау жүйесінің құралы. Бюджет сонымен қатар атқарушы және заң шығарушы билік мүшелері арасындағы болашаққа арналған саяси келісімшарттың құжаты болып табылады.</w:t>
      </w:r>
      <w:r w:rsidR="00BC1E26" w:rsidRPr="00D32B74">
        <w:rPr>
          <w:rFonts w:ascii="Times New Roman" w:hAnsi="Times New Roman" w:cs="Times New Roman" w:hint="cs"/>
          <w:sz w:val="28"/>
          <w:szCs w:val="28"/>
          <w:lang w:val="kk-KZ"/>
        </w:rPr>
        <w:t xml:space="preserve"> </w:t>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p>
    <w:p w14:paraId="23239018" w14:textId="27720E93" w:rsidR="00485662" w:rsidRDefault="00AE39C6" w:rsidP="00D32B74">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Жергілікті өзін-өзі басқарудың бюджетін басқарудағы бейорталықтандыру</w:t>
      </w:r>
      <w:r w:rsidR="00173A30"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 xml:space="preserve">мәселелерін зерттеген авторлар, дербес бюджетті енгізе отырып, жергілікті өзін-өзі басқаруды дамыту ауылдық округтердің қаржылық дербестігін арттыруға ықпал ететінін атап өтті. Бейорталықтандыру - бұл елдің демократиялық дамуы үшін өте маңызды </w:t>
      </w:r>
      <w:r w:rsidR="00173A30" w:rsidRPr="00D32B74">
        <w:rPr>
          <w:rFonts w:ascii="Times New Roman" w:hAnsi="Times New Roman" w:cs="Times New Roman" w:hint="cs"/>
          <w:sz w:val="28"/>
          <w:szCs w:val="28"/>
          <w:lang w:val="kk-KZ"/>
        </w:rPr>
        <w:t>үрдіс</w:t>
      </w:r>
      <w:r w:rsidRPr="00D32B74">
        <w:rPr>
          <w:rFonts w:ascii="Times New Roman" w:hAnsi="Times New Roman" w:cs="Times New Roman" w:hint="cs"/>
          <w:sz w:val="28"/>
          <w:szCs w:val="28"/>
          <w:lang w:val="kk-KZ"/>
        </w:rPr>
        <w:t>. Andrey Yushkov бюджетті бейорталықтандыруды аймақтық экономикалық өсумен байланыстырады</w:t>
      </w:r>
      <w:r w:rsidR="003E2A76" w:rsidRPr="00D32B74">
        <w:rPr>
          <w:rFonts w:ascii="Times New Roman" w:hAnsi="Times New Roman" w:cs="Times New Roman" w:hint="cs"/>
          <w:sz w:val="28"/>
          <w:szCs w:val="28"/>
          <w:lang w:val="kk-KZ"/>
        </w:rPr>
        <w:t xml:space="preserve"> және орталықсыздандыру билік органдарының есептілігін арттыруға ықпал етеді деп есептейді</w:t>
      </w:r>
      <w:r w:rsidRPr="00D32B74">
        <w:rPr>
          <w:rFonts w:ascii="Times New Roman" w:hAnsi="Times New Roman" w:cs="Times New Roman" w:hint="cs"/>
          <w:sz w:val="28"/>
          <w:szCs w:val="28"/>
          <w:lang w:val="kk-KZ"/>
        </w:rPr>
        <w:t xml:space="preserve"> [</w:t>
      </w:r>
      <w:r w:rsidR="0098162C" w:rsidRPr="00D32B74">
        <w:rPr>
          <w:rFonts w:ascii="Times New Roman" w:hAnsi="Times New Roman" w:cs="Times New Roman" w:hint="cs"/>
          <w:sz w:val="28"/>
          <w:szCs w:val="28"/>
          <w:lang w:val="kk-KZ"/>
        </w:rPr>
        <w:t>38</w:t>
      </w:r>
      <w:r w:rsidR="003E7091" w:rsidRPr="00D32B74">
        <w:rPr>
          <w:rFonts w:ascii="Times New Roman" w:hAnsi="Times New Roman" w:cs="Times New Roman" w:hint="cs"/>
          <w:sz w:val="28"/>
          <w:szCs w:val="28"/>
          <w:lang w:val="kk-KZ"/>
        </w:rPr>
        <w:t>].</w:t>
      </w:r>
      <w:r w:rsidR="00485662">
        <w:rPr>
          <w:rFonts w:ascii="Times New Roman" w:hAnsi="Times New Roman" w:cs="Times New Roman"/>
          <w:sz w:val="28"/>
          <w:szCs w:val="28"/>
          <w:lang w:val="kk-KZ"/>
        </w:rPr>
        <w:t xml:space="preserve"> </w:t>
      </w:r>
      <w:r w:rsidR="003E7091" w:rsidRPr="00D32B74">
        <w:rPr>
          <w:rFonts w:ascii="Times New Roman" w:hAnsi="Times New Roman" w:cs="Times New Roman" w:hint="cs"/>
          <w:sz w:val="28"/>
          <w:szCs w:val="28"/>
          <w:lang w:val="kk-KZ"/>
        </w:rPr>
        <w:t>Ж</w:t>
      </w:r>
      <w:r w:rsidRPr="00D32B74">
        <w:rPr>
          <w:rFonts w:ascii="Times New Roman" w:hAnsi="Times New Roman" w:cs="Times New Roman" w:hint="cs"/>
          <w:sz w:val="28"/>
          <w:szCs w:val="28"/>
          <w:lang w:val="kk-KZ"/>
        </w:rPr>
        <w:t xml:space="preserve">ергілікті </w:t>
      </w:r>
      <w:r w:rsidR="001A0233" w:rsidRPr="00D32B74">
        <w:rPr>
          <w:rFonts w:ascii="Times New Roman" w:hAnsi="Times New Roman" w:cs="Times New Roman" w:hint="cs"/>
          <w:sz w:val="28"/>
          <w:szCs w:val="28"/>
          <w:lang w:val="kk-KZ"/>
        </w:rPr>
        <w:t>өзін өзі басқару органдарының қызметі демокра</w:t>
      </w:r>
      <w:r w:rsidR="003E7091" w:rsidRPr="00D32B74">
        <w:rPr>
          <w:rFonts w:ascii="Times New Roman" w:hAnsi="Times New Roman" w:cs="Times New Roman" w:hint="cs"/>
          <w:sz w:val="28"/>
          <w:szCs w:val="28"/>
          <w:lang w:val="kk-KZ"/>
        </w:rPr>
        <w:t>тиялық принциптерге негізделген</w:t>
      </w:r>
      <w:r w:rsidRPr="00D32B74">
        <w:rPr>
          <w:rFonts w:ascii="Times New Roman" w:hAnsi="Times New Roman" w:cs="Times New Roman" w:hint="cs"/>
          <w:sz w:val="28"/>
          <w:szCs w:val="28"/>
          <w:lang w:val="kk-KZ"/>
        </w:rPr>
        <w:t xml:space="preserve">. </w:t>
      </w:r>
      <w:r w:rsidR="00CD2850" w:rsidRPr="00D32B74">
        <w:rPr>
          <w:rFonts w:ascii="Times New Roman" w:hAnsi="Times New Roman" w:cs="Times New Roman" w:hint="cs"/>
          <w:sz w:val="28"/>
          <w:szCs w:val="28"/>
          <w:lang w:val="kk-KZ"/>
        </w:rPr>
        <w:t xml:space="preserve">Орталықтандырылмаған қызметтер ақпараттық </w:t>
      </w:r>
      <w:r w:rsidR="003E7091" w:rsidRPr="00D32B74">
        <w:rPr>
          <w:rFonts w:ascii="Times New Roman" w:hAnsi="Times New Roman" w:cs="Times New Roman" w:hint="cs"/>
          <w:sz w:val="28"/>
          <w:szCs w:val="28"/>
          <w:lang w:val="kk-KZ"/>
        </w:rPr>
        <w:t>артықшылықтар бере алады</w:t>
      </w:r>
      <w:r w:rsidRPr="00D32B74">
        <w:rPr>
          <w:rFonts w:ascii="Times New Roman" w:hAnsi="Times New Roman" w:cs="Times New Roman" w:hint="cs"/>
          <w:sz w:val="28"/>
          <w:szCs w:val="28"/>
          <w:lang w:val="kk-KZ"/>
        </w:rPr>
        <w:t xml:space="preserve">. </w:t>
      </w:r>
      <w:r w:rsidR="003E7091" w:rsidRPr="00D32B74">
        <w:rPr>
          <w:rFonts w:ascii="Times New Roman" w:hAnsi="Times New Roman" w:cs="Times New Roman" w:hint="cs"/>
          <w:sz w:val="28"/>
          <w:szCs w:val="28"/>
          <w:lang w:val="kk-KZ"/>
        </w:rPr>
        <w:t>Ә</w:t>
      </w:r>
      <w:r w:rsidRPr="00D32B74">
        <w:rPr>
          <w:rFonts w:ascii="Times New Roman" w:hAnsi="Times New Roman" w:cs="Times New Roman" w:hint="cs"/>
          <w:sz w:val="28"/>
          <w:szCs w:val="28"/>
          <w:lang w:val="kk-KZ"/>
        </w:rPr>
        <w:t>кімшілік және фискалдық өкілеттіктерді бе</w:t>
      </w:r>
      <w:r w:rsidR="002437B3" w:rsidRPr="00D32B74">
        <w:rPr>
          <w:rFonts w:ascii="Times New Roman" w:hAnsi="Times New Roman" w:cs="Times New Roman" w:hint="cs"/>
          <w:sz w:val="28"/>
          <w:szCs w:val="28"/>
          <w:lang w:val="kk-KZ"/>
        </w:rPr>
        <w:t>йорталықтандыру шағын қалалар мен ауылдардың</w:t>
      </w:r>
      <w:r w:rsidRPr="00D32B74">
        <w:rPr>
          <w:rFonts w:ascii="Times New Roman" w:hAnsi="Times New Roman" w:cs="Times New Roman" w:hint="cs"/>
          <w:sz w:val="28"/>
          <w:szCs w:val="28"/>
          <w:lang w:val="kk-KZ"/>
        </w:rPr>
        <w:t xml:space="preserve"> дамуына </w:t>
      </w:r>
      <w:r w:rsidR="009A165F" w:rsidRPr="00D32B74">
        <w:rPr>
          <w:rFonts w:ascii="Times New Roman" w:hAnsi="Times New Roman" w:cs="Times New Roman" w:hint="cs"/>
          <w:sz w:val="28"/>
          <w:szCs w:val="28"/>
          <w:lang w:val="kk-KZ"/>
        </w:rPr>
        <w:t xml:space="preserve">жергілікті даму әлеуетінің деңгейіне байланысты </w:t>
      </w:r>
      <w:r w:rsidRPr="00D32B74">
        <w:rPr>
          <w:rFonts w:ascii="Times New Roman" w:hAnsi="Times New Roman" w:cs="Times New Roman" w:hint="cs"/>
          <w:sz w:val="28"/>
          <w:szCs w:val="28"/>
          <w:lang w:val="kk-KZ"/>
        </w:rPr>
        <w:t xml:space="preserve">әсер </w:t>
      </w:r>
      <w:r w:rsidR="009A165F" w:rsidRPr="00D32B74">
        <w:rPr>
          <w:rFonts w:ascii="Times New Roman" w:hAnsi="Times New Roman" w:cs="Times New Roman" w:hint="cs"/>
          <w:sz w:val="28"/>
          <w:szCs w:val="28"/>
          <w:lang w:val="kk-KZ"/>
        </w:rPr>
        <w:t xml:space="preserve">етеді </w:t>
      </w:r>
      <w:r w:rsidRPr="00D32B74">
        <w:rPr>
          <w:rFonts w:ascii="Times New Roman" w:hAnsi="Times New Roman" w:cs="Times New Roman" w:hint="cs"/>
          <w:sz w:val="28"/>
          <w:szCs w:val="28"/>
          <w:lang w:val="kk-KZ"/>
        </w:rPr>
        <w:t>[</w:t>
      </w:r>
      <w:r w:rsidR="003E7091" w:rsidRPr="00D32B74">
        <w:rPr>
          <w:rFonts w:ascii="Times New Roman" w:hAnsi="Times New Roman" w:cs="Times New Roman" w:hint="cs"/>
          <w:sz w:val="28"/>
          <w:szCs w:val="28"/>
          <w:lang w:val="kk-KZ"/>
        </w:rPr>
        <w:t>39</w:t>
      </w:r>
      <w:r w:rsidR="00485662">
        <w:rPr>
          <w:rFonts w:ascii="Times New Roman" w:hAnsi="Times New Roman" w:cs="Times New Roman"/>
          <w:sz w:val="28"/>
          <w:szCs w:val="28"/>
          <w:lang w:val="kk-KZ"/>
        </w:rPr>
        <w:t>-</w:t>
      </w:r>
      <w:r w:rsidR="0098162C" w:rsidRPr="00D32B74">
        <w:rPr>
          <w:rFonts w:ascii="Times New Roman" w:hAnsi="Times New Roman" w:cs="Times New Roman" w:hint="cs"/>
          <w:sz w:val="28"/>
          <w:szCs w:val="28"/>
          <w:lang w:val="kk-KZ"/>
        </w:rPr>
        <w:t>41</w:t>
      </w:r>
      <w:r w:rsidRPr="00D32B74">
        <w:rPr>
          <w:rFonts w:ascii="Times New Roman" w:hAnsi="Times New Roman" w:cs="Times New Roman" w:hint="cs"/>
          <w:sz w:val="28"/>
          <w:szCs w:val="28"/>
          <w:lang w:val="kk-KZ"/>
        </w:rPr>
        <w:t>]. Roxana Marin зерттеуі Шығыс Орталық Еуропа елдерінде жергілікті саяси элиталардың ерекше белгілері</w:t>
      </w:r>
      <w:r w:rsidR="0059541C" w:rsidRPr="00D32B74">
        <w:rPr>
          <w:rFonts w:ascii="Times New Roman" w:hAnsi="Times New Roman" w:cs="Times New Roman" w:hint="cs"/>
          <w:sz w:val="28"/>
          <w:szCs w:val="28"/>
          <w:lang w:val="kk-KZ"/>
        </w:rPr>
        <w:t>н</w:t>
      </w:r>
      <w:r w:rsidRPr="00D32B74">
        <w:rPr>
          <w:rFonts w:ascii="Times New Roman" w:hAnsi="Times New Roman" w:cs="Times New Roman" w:hint="cs"/>
          <w:sz w:val="28"/>
          <w:szCs w:val="28"/>
          <w:lang w:val="kk-KZ"/>
        </w:rPr>
        <w:t xml:space="preserve"> </w:t>
      </w:r>
      <w:r w:rsidR="0059541C" w:rsidRPr="00D32B74">
        <w:rPr>
          <w:rFonts w:ascii="Times New Roman" w:hAnsi="Times New Roman" w:cs="Times New Roman" w:hint="cs"/>
          <w:sz w:val="28"/>
          <w:szCs w:val="28"/>
          <w:lang w:val="kk-KZ"/>
        </w:rPr>
        <w:t>атайды</w:t>
      </w:r>
      <w:r w:rsidRPr="00D32B74">
        <w:rPr>
          <w:rFonts w:ascii="Times New Roman" w:hAnsi="Times New Roman" w:cs="Times New Roman" w:hint="cs"/>
          <w:sz w:val="28"/>
          <w:szCs w:val="28"/>
          <w:lang w:val="kk-KZ"/>
        </w:rPr>
        <w:t>. Бір жағынан, олар күшт</w:t>
      </w:r>
      <w:r w:rsidR="0059541C" w:rsidRPr="00D32B74">
        <w:rPr>
          <w:rFonts w:ascii="Times New Roman" w:hAnsi="Times New Roman" w:cs="Times New Roman" w:hint="cs"/>
          <w:sz w:val="28"/>
          <w:szCs w:val="28"/>
          <w:lang w:val="kk-KZ"/>
        </w:rPr>
        <w:t>і Коммунистік партияның әсерін</w:t>
      </w:r>
      <w:r w:rsidRPr="00D32B74">
        <w:rPr>
          <w:rFonts w:ascii="Times New Roman" w:hAnsi="Times New Roman" w:cs="Times New Roman" w:hint="cs"/>
          <w:sz w:val="28"/>
          <w:szCs w:val="28"/>
          <w:lang w:val="kk-KZ"/>
        </w:rPr>
        <w:t>, ал екінші жағынан мемлекеттік басқаруды</w:t>
      </w:r>
      <w:r w:rsidR="0027419B" w:rsidRPr="00D32B74">
        <w:rPr>
          <w:rFonts w:ascii="Times New Roman" w:hAnsi="Times New Roman" w:cs="Times New Roman"/>
          <w:sz w:val="28"/>
          <w:szCs w:val="28"/>
          <w:lang w:val="kk-KZ"/>
        </w:rPr>
        <w:t xml:space="preserve"> </w:t>
      </w:r>
      <w:r w:rsidRPr="00D32B74">
        <w:rPr>
          <w:rFonts w:ascii="Times New Roman" w:hAnsi="Times New Roman" w:cs="Times New Roman" w:hint="cs"/>
          <w:sz w:val="28"/>
          <w:szCs w:val="28"/>
          <w:lang w:val="kk-KZ"/>
        </w:rPr>
        <w:t xml:space="preserve">әкімшілік-фискалдық бейорталықтандырудың қазіргі тенденцияларын </w:t>
      </w:r>
      <w:r w:rsidR="0059541C" w:rsidRPr="00D32B74">
        <w:rPr>
          <w:rFonts w:ascii="Times New Roman" w:hAnsi="Times New Roman" w:cs="Times New Roman" w:hint="cs"/>
          <w:sz w:val="28"/>
          <w:szCs w:val="28"/>
          <w:lang w:val="kk-KZ"/>
        </w:rPr>
        <w:t>ескерумен</w:t>
      </w:r>
      <w:r w:rsidRPr="00D32B74">
        <w:rPr>
          <w:rFonts w:ascii="Times New Roman" w:hAnsi="Times New Roman" w:cs="Times New Roman" w:hint="cs"/>
          <w:sz w:val="28"/>
          <w:szCs w:val="28"/>
          <w:lang w:val="kk-KZ"/>
        </w:rPr>
        <w:t xml:space="preserve"> </w:t>
      </w:r>
      <w:r w:rsidR="0059541C" w:rsidRPr="00D32B74">
        <w:rPr>
          <w:rFonts w:ascii="Times New Roman" w:hAnsi="Times New Roman" w:cs="Times New Roman" w:hint="cs"/>
          <w:sz w:val="28"/>
          <w:szCs w:val="28"/>
          <w:lang w:val="kk-KZ"/>
        </w:rPr>
        <w:t>қалыптасқан</w:t>
      </w:r>
      <w:r w:rsidRPr="00D32B74">
        <w:rPr>
          <w:rFonts w:ascii="Times New Roman" w:hAnsi="Times New Roman" w:cs="Times New Roman" w:hint="cs"/>
          <w:sz w:val="28"/>
          <w:szCs w:val="28"/>
          <w:lang w:val="kk-KZ"/>
        </w:rPr>
        <w:t>. Автор «демократиялық элита» (жергілікті партиялар немесе басқа қоғамдық институттар) және «жергілікті кеңесшінің прагматикалық моделі» (кәсіпқой, жергілікті өзін-өзі басқарудың көшбасшысы) ұғымдарын енгізеді</w:t>
      </w:r>
      <w:r w:rsidR="00130A1E"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w:t>
      </w:r>
      <w:r w:rsidR="0098162C" w:rsidRPr="00D32B74">
        <w:rPr>
          <w:rFonts w:ascii="Times New Roman" w:hAnsi="Times New Roman" w:cs="Times New Roman" w:hint="cs"/>
          <w:sz w:val="28"/>
          <w:szCs w:val="28"/>
          <w:lang w:val="kk-KZ"/>
        </w:rPr>
        <w:t>42</w:t>
      </w:r>
      <w:r w:rsidRPr="00D32B74">
        <w:rPr>
          <w:rFonts w:ascii="Times New Roman" w:hAnsi="Times New Roman" w:cs="Times New Roman" w:hint="cs"/>
          <w:sz w:val="28"/>
          <w:szCs w:val="28"/>
          <w:lang w:val="kk-KZ"/>
        </w:rPr>
        <w:t>]. Біздің ойымызша, Қазақстандағы мемлекеттік басқаруды бейорталықтандыру моделі негізінен Шығыс-Орталық Еуропа моделі</w:t>
      </w:r>
      <w:r w:rsidR="00236F6E" w:rsidRPr="00D32B74">
        <w:rPr>
          <w:rFonts w:ascii="Times New Roman" w:hAnsi="Times New Roman" w:cs="Times New Roman" w:hint="cs"/>
          <w:sz w:val="28"/>
          <w:szCs w:val="28"/>
          <w:lang w:val="kk-KZ"/>
        </w:rPr>
        <w:t xml:space="preserve">не ұқсас. </w:t>
      </w:r>
      <w:r w:rsidR="00F953EA" w:rsidRPr="00D32B74">
        <w:rPr>
          <w:rFonts w:ascii="Times New Roman" w:hAnsi="Times New Roman" w:cs="Times New Roman" w:hint="cs"/>
          <w:sz w:val="28"/>
          <w:szCs w:val="28"/>
          <w:lang w:val="kk-KZ"/>
        </w:rPr>
        <w:t>Д</w:t>
      </w:r>
      <w:r w:rsidRPr="00D32B74">
        <w:rPr>
          <w:rFonts w:ascii="Times New Roman" w:hAnsi="Times New Roman" w:cs="Times New Roman" w:hint="cs"/>
          <w:sz w:val="28"/>
          <w:szCs w:val="28"/>
          <w:lang w:val="kk-KZ"/>
        </w:rPr>
        <w:t>емократиялық институттардың құлдырауына және елдегі жалпы саяси және экономикалық орталықтандыруға байланысты</w:t>
      </w:r>
      <w:r w:rsidR="0052315B" w:rsidRPr="00D32B74">
        <w:rPr>
          <w:rFonts w:ascii="Times New Roman" w:hAnsi="Times New Roman" w:cs="Times New Roman" w:hint="cs"/>
          <w:lang w:val="kk-KZ"/>
        </w:rPr>
        <w:t xml:space="preserve"> </w:t>
      </w:r>
      <w:r w:rsidR="0052315B" w:rsidRPr="00D32B74">
        <w:rPr>
          <w:rFonts w:ascii="Times New Roman" w:hAnsi="Times New Roman" w:cs="Times New Roman" w:hint="cs"/>
          <w:sz w:val="28"/>
          <w:szCs w:val="28"/>
          <w:lang w:val="kk-KZ"/>
        </w:rPr>
        <w:t xml:space="preserve">теориялық ойлар белгілі бір дәрежеде елдің саяси жүйесіне </w:t>
      </w:r>
      <w:r w:rsidR="0098676D" w:rsidRPr="00D32B74">
        <w:rPr>
          <w:rFonts w:ascii="Times New Roman" w:hAnsi="Times New Roman" w:cs="Times New Roman" w:hint="cs"/>
          <w:sz w:val="28"/>
          <w:szCs w:val="28"/>
          <w:lang w:val="kk-KZ"/>
        </w:rPr>
        <w:t>және</w:t>
      </w:r>
      <w:r w:rsidR="0052315B" w:rsidRPr="00D32B74">
        <w:rPr>
          <w:rFonts w:ascii="Times New Roman" w:hAnsi="Times New Roman" w:cs="Times New Roman" w:hint="cs"/>
          <w:sz w:val="28"/>
          <w:szCs w:val="28"/>
          <w:lang w:val="kk-KZ"/>
        </w:rPr>
        <w:t xml:space="preserve"> Үкіметтің а</w:t>
      </w:r>
      <w:r w:rsidR="0098676D" w:rsidRPr="00D32B74">
        <w:rPr>
          <w:rFonts w:ascii="Times New Roman" w:hAnsi="Times New Roman" w:cs="Times New Roman" w:hint="cs"/>
          <w:sz w:val="28"/>
          <w:szCs w:val="28"/>
          <w:lang w:val="kk-KZ"/>
        </w:rPr>
        <w:t>заматтарға есеп беру дәрежесіне</w:t>
      </w:r>
      <w:r w:rsidR="00130A1E" w:rsidRPr="00D32B74">
        <w:rPr>
          <w:rFonts w:ascii="Times New Roman" w:hAnsi="Times New Roman" w:cs="Times New Roman" w:hint="cs"/>
          <w:sz w:val="28"/>
          <w:szCs w:val="28"/>
          <w:lang w:val="kk-KZ"/>
        </w:rPr>
        <w:t xml:space="preserve"> </w:t>
      </w:r>
      <w:r w:rsidR="0098676D" w:rsidRPr="00D32B74">
        <w:rPr>
          <w:rFonts w:ascii="Times New Roman" w:hAnsi="Times New Roman" w:cs="Times New Roman" w:hint="cs"/>
          <w:sz w:val="28"/>
          <w:szCs w:val="28"/>
          <w:lang w:val="kk-KZ"/>
        </w:rPr>
        <w:t xml:space="preserve">байланысты </w:t>
      </w:r>
      <w:r w:rsidRPr="00D32B74">
        <w:rPr>
          <w:rFonts w:ascii="Times New Roman" w:hAnsi="Times New Roman" w:cs="Times New Roman" w:hint="cs"/>
          <w:sz w:val="28"/>
          <w:szCs w:val="28"/>
          <w:lang w:val="kk-KZ"/>
        </w:rPr>
        <w:t>[</w:t>
      </w:r>
      <w:r w:rsidR="0098162C" w:rsidRPr="00D32B74">
        <w:rPr>
          <w:rFonts w:ascii="Times New Roman" w:hAnsi="Times New Roman" w:cs="Times New Roman" w:hint="cs"/>
          <w:sz w:val="28"/>
          <w:szCs w:val="28"/>
          <w:lang w:val="kk-KZ"/>
        </w:rPr>
        <w:t>43</w:t>
      </w:r>
      <w:r w:rsidR="00236F6E" w:rsidRPr="00D32B74">
        <w:rPr>
          <w:rFonts w:ascii="Times New Roman" w:hAnsi="Times New Roman" w:cs="Times New Roman" w:hint="cs"/>
          <w:sz w:val="28"/>
          <w:szCs w:val="28"/>
          <w:lang w:val="kk-KZ"/>
        </w:rPr>
        <w:t xml:space="preserve">]. </w:t>
      </w:r>
      <w:r w:rsidR="008A4C7D" w:rsidRPr="00D32B74">
        <w:rPr>
          <w:rFonts w:ascii="Times New Roman" w:hAnsi="Times New Roman" w:cs="Times New Roman" w:hint="cs"/>
          <w:sz w:val="28"/>
          <w:szCs w:val="28"/>
          <w:lang w:val="kk-KZ"/>
        </w:rPr>
        <w:t xml:space="preserve">Бұл мағынада назар аударарлық зерттеулер </w:t>
      </w:r>
      <w:r w:rsidR="00236F6E" w:rsidRPr="00D32B74">
        <w:rPr>
          <w:rFonts w:ascii="Times New Roman" w:hAnsi="Times New Roman" w:cs="Times New Roman" w:hint="cs"/>
          <w:sz w:val="28"/>
          <w:szCs w:val="28"/>
          <w:lang w:val="kk-KZ"/>
        </w:rPr>
        <w:t>Lopez</w:t>
      </w:r>
      <w:r w:rsidR="008A4C7D" w:rsidRPr="00D32B74">
        <w:rPr>
          <w:rFonts w:ascii="Times New Roman" w:hAnsi="Times New Roman" w:cs="Times New Roman" w:hint="cs"/>
          <w:sz w:val="28"/>
          <w:szCs w:val="28"/>
          <w:lang w:val="kk-KZ"/>
        </w:rPr>
        <w:t xml:space="preserve"> N.R, Chen Z., He Z., Liu C, Reese L</w:t>
      </w:r>
      <w:r w:rsidR="00130A1E" w:rsidRPr="00D32B74">
        <w:rPr>
          <w:rFonts w:ascii="Times New Roman" w:hAnsi="Times New Roman" w:cs="Times New Roman" w:hint="cs"/>
          <w:sz w:val="28"/>
          <w:szCs w:val="28"/>
          <w:lang w:val="kk-KZ"/>
        </w:rPr>
        <w:t xml:space="preserve"> </w:t>
      </w:r>
      <w:r w:rsidR="00AC6C1A" w:rsidRPr="00D32B74">
        <w:rPr>
          <w:rFonts w:ascii="Times New Roman" w:hAnsi="Times New Roman" w:cs="Times New Roman" w:hint="cs"/>
          <w:sz w:val="28"/>
          <w:szCs w:val="28"/>
          <w:lang w:val="kk-KZ"/>
        </w:rPr>
        <w:t>авторлары ж</w:t>
      </w:r>
      <w:r w:rsidRPr="00D32B74">
        <w:rPr>
          <w:rFonts w:ascii="Times New Roman" w:hAnsi="Times New Roman" w:cs="Times New Roman" w:hint="cs"/>
          <w:sz w:val="28"/>
          <w:szCs w:val="28"/>
          <w:lang w:val="kk-KZ"/>
        </w:rPr>
        <w:t>ергілікті өзін-өзі басқарудың эволюциясы және соңғы тиімділік тенденциялары</w:t>
      </w:r>
      <w:r w:rsidR="00130A1E" w:rsidRPr="00D32B74">
        <w:rPr>
          <w:rFonts w:ascii="Times New Roman" w:hAnsi="Times New Roman" w:cs="Times New Roman" w:hint="cs"/>
          <w:sz w:val="28"/>
          <w:szCs w:val="28"/>
          <w:lang w:val="kk-KZ"/>
        </w:rPr>
        <w:t xml:space="preserve">н зерттеп, </w:t>
      </w:r>
      <w:r w:rsidRPr="00D32B74">
        <w:rPr>
          <w:rFonts w:ascii="Times New Roman" w:hAnsi="Times New Roman" w:cs="Times New Roman" w:hint="cs"/>
          <w:sz w:val="28"/>
          <w:szCs w:val="28"/>
          <w:lang w:val="kk-KZ"/>
        </w:rPr>
        <w:t xml:space="preserve">ЖӨӨБ тұжырымдамаларын </w:t>
      </w:r>
      <w:r w:rsidR="00130A1E" w:rsidRPr="00D32B74">
        <w:rPr>
          <w:rFonts w:ascii="Times New Roman" w:hAnsi="Times New Roman" w:cs="Times New Roman" w:hint="cs"/>
          <w:sz w:val="28"/>
          <w:szCs w:val="28"/>
          <w:lang w:val="kk-KZ"/>
        </w:rPr>
        <w:t>анықтайды</w:t>
      </w:r>
      <w:r w:rsidRPr="00D32B74">
        <w:rPr>
          <w:rFonts w:ascii="Times New Roman" w:hAnsi="Times New Roman" w:cs="Times New Roman" w:hint="cs"/>
          <w:sz w:val="28"/>
          <w:szCs w:val="28"/>
          <w:lang w:val="kk-KZ"/>
        </w:rPr>
        <w:t xml:space="preserve">. </w:t>
      </w:r>
      <w:r w:rsidR="00130A1E"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ЖӨӨБ - дың тиімділігі</w:t>
      </w:r>
      <w:r w:rsidR="00130A1E" w:rsidRPr="00D32B74">
        <w:rPr>
          <w:rFonts w:ascii="Times New Roman" w:hAnsi="Times New Roman" w:cs="Times New Roman" w:hint="cs"/>
          <w:sz w:val="28"/>
          <w:szCs w:val="28"/>
          <w:lang w:val="kk-KZ"/>
        </w:rPr>
        <w:t>н</w:t>
      </w:r>
      <w:r w:rsidRPr="00D32B74">
        <w:rPr>
          <w:rFonts w:ascii="Times New Roman" w:hAnsi="Times New Roman" w:cs="Times New Roman" w:hint="cs"/>
          <w:sz w:val="28"/>
          <w:szCs w:val="28"/>
          <w:lang w:val="kk-KZ"/>
        </w:rPr>
        <w:t xml:space="preserve"> </w:t>
      </w:r>
      <w:r w:rsidR="00130A1E" w:rsidRPr="00D32B74">
        <w:rPr>
          <w:rFonts w:ascii="Times New Roman" w:hAnsi="Times New Roman" w:cs="Times New Roman" w:hint="cs"/>
          <w:sz w:val="28"/>
          <w:szCs w:val="28"/>
          <w:lang w:val="kk-KZ"/>
        </w:rPr>
        <w:t>зерттеу</w:t>
      </w:r>
      <w:r w:rsidR="00E465EB" w:rsidRPr="00D32B74">
        <w:rPr>
          <w:rFonts w:ascii="Times New Roman" w:hAnsi="Times New Roman" w:cs="Times New Roman" w:hint="cs"/>
          <w:sz w:val="28"/>
          <w:szCs w:val="28"/>
          <w:lang w:val="kk-KZ"/>
        </w:rPr>
        <w:t>, бағалау</w:t>
      </w:r>
      <w:r w:rsidRPr="00D32B74">
        <w:rPr>
          <w:rFonts w:ascii="Times New Roman" w:hAnsi="Times New Roman" w:cs="Times New Roman" w:hint="cs"/>
          <w:sz w:val="28"/>
          <w:szCs w:val="28"/>
          <w:lang w:val="kk-KZ"/>
        </w:rPr>
        <w:t xml:space="preserve"> соңғы жылдары танымал зерттеу саласына айналуда</w:t>
      </w:r>
      <w:r w:rsidR="00AC6C1A" w:rsidRPr="00D32B74">
        <w:rPr>
          <w:rFonts w:ascii="Times New Roman" w:hAnsi="Times New Roman" w:cs="Times New Roman" w:hint="cs"/>
          <w:sz w:val="28"/>
          <w:szCs w:val="28"/>
          <w:lang w:val="kk-KZ"/>
        </w:rPr>
        <w:t>.</w:t>
      </w:r>
      <w:r w:rsidR="00130A1E"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ЖӨӨБ құрылымы мен шығындар сияқты өзгермелі нәтижелер туралы қ</w:t>
      </w:r>
      <w:r w:rsidR="00E465EB" w:rsidRPr="00D32B74">
        <w:rPr>
          <w:rFonts w:ascii="Times New Roman" w:hAnsi="Times New Roman" w:cs="Times New Roman" w:hint="cs"/>
          <w:sz w:val="28"/>
          <w:szCs w:val="28"/>
          <w:lang w:val="kk-KZ"/>
        </w:rPr>
        <w:t>арама-қайшы тұжырымдар жасалуда</w:t>
      </w:r>
      <w:r w:rsidR="00AC6C1A"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w:t>
      </w:r>
      <w:r w:rsidR="00AC6C1A" w:rsidRPr="00D32B74">
        <w:rPr>
          <w:rFonts w:ascii="Times New Roman" w:hAnsi="Times New Roman" w:cs="Times New Roman" w:hint="cs"/>
          <w:sz w:val="28"/>
          <w:szCs w:val="28"/>
          <w:lang w:val="kk-KZ"/>
        </w:rPr>
        <w:t>44</w:t>
      </w:r>
      <w:r w:rsidR="00485662">
        <w:rPr>
          <w:rFonts w:ascii="Times New Roman" w:hAnsi="Times New Roman" w:cs="Times New Roman"/>
          <w:sz w:val="28"/>
          <w:szCs w:val="28"/>
          <w:lang w:val="kk-KZ"/>
        </w:rPr>
        <w:t>-</w:t>
      </w:r>
      <w:r w:rsidR="0098162C" w:rsidRPr="00D32B74">
        <w:rPr>
          <w:rFonts w:ascii="Times New Roman" w:hAnsi="Times New Roman" w:cs="Times New Roman" w:hint="cs"/>
          <w:sz w:val="28"/>
          <w:szCs w:val="28"/>
          <w:lang w:val="kk-KZ"/>
        </w:rPr>
        <w:t>46</w:t>
      </w:r>
      <w:r w:rsidRPr="00D32B74">
        <w:rPr>
          <w:rFonts w:ascii="Times New Roman" w:hAnsi="Times New Roman" w:cs="Times New Roman" w:hint="cs"/>
          <w:sz w:val="28"/>
          <w:szCs w:val="28"/>
          <w:lang w:val="kk-KZ"/>
        </w:rPr>
        <w:t xml:space="preserve">]. </w:t>
      </w:r>
      <w:r w:rsidR="00201FA9" w:rsidRPr="00D32B74">
        <w:rPr>
          <w:rFonts w:ascii="Times New Roman" w:hAnsi="Times New Roman" w:cs="Times New Roman"/>
          <w:sz w:val="28"/>
          <w:szCs w:val="28"/>
          <w:lang w:val="kk-KZ"/>
        </w:rPr>
        <w:tab/>
      </w:r>
    </w:p>
    <w:p w14:paraId="2C1D64AB" w14:textId="77777777" w:rsidR="00485662" w:rsidRDefault="00AE39C6" w:rsidP="00D32B74">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ЖӨӨБ тиімділігі</w:t>
      </w:r>
      <w:r w:rsidR="008D0770" w:rsidRPr="00D32B74">
        <w:rPr>
          <w:rFonts w:ascii="Times New Roman" w:hAnsi="Times New Roman" w:cs="Times New Roman" w:hint="cs"/>
          <w:sz w:val="28"/>
          <w:szCs w:val="28"/>
          <w:lang w:val="kk-KZ"/>
        </w:rPr>
        <w:t>, м</w:t>
      </w:r>
      <w:r w:rsidRPr="00D32B74">
        <w:rPr>
          <w:rFonts w:ascii="Times New Roman" w:hAnsi="Times New Roman" w:cs="Times New Roman" w:hint="cs"/>
          <w:sz w:val="28"/>
          <w:szCs w:val="28"/>
          <w:lang w:val="kk-KZ"/>
        </w:rPr>
        <w:t xml:space="preserve">емлекеттік ресурстарды тиімді </w:t>
      </w:r>
      <w:r w:rsidR="00130A1E" w:rsidRPr="00D32B74">
        <w:rPr>
          <w:rFonts w:ascii="Times New Roman" w:hAnsi="Times New Roman" w:cs="Times New Roman" w:hint="cs"/>
          <w:sz w:val="28"/>
          <w:szCs w:val="28"/>
          <w:lang w:val="kk-KZ"/>
        </w:rPr>
        <w:t>басқару м</w:t>
      </w:r>
      <w:r w:rsidRPr="00D32B74">
        <w:rPr>
          <w:rFonts w:ascii="Times New Roman" w:hAnsi="Times New Roman" w:cs="Times New Roman" w:hint="cs"/>
          <w:sz w:val="28"/>
          <w:szCs w:val="28"/>
          <w:lang w:val="kk-KZ"/>
        </w:rPr>
        <w:t>емлекеттік басқарудың барлық деңгейлерінде маңызды болып табылады [</w:t>
      </w:r>
      <w:r w:rsidR="0098162C" w:rsidRPr="00D32B74">
        <w:rPr>
          <w:rFonts w:ascii="Times New Roman" w:hAnsi="Times New Roman" w:cs="Times New Roman" w:hint="cs"/>
          <w:sz w:val="28"/>
          <w:szCs w:val="28"/>
          <w:lang w:val="kk-KZ"/>
        </w:rPr>
        <w:t>47</w:t>
      </w:r>
      <w:r w:rsidRPr="00D32B74">
        <w:rPr>
          <w:rFonts w:ascii="Times New Roman" w:hAnsi="Times New Roman" w:cs="Times New Roman" w:hint="cs"/>
          <w:sz w:val="28"/>
          <w:szCs w:val="28"/>
          <w:lang w:val="kk-KZ"/>
        </w:rPr>
        <w:t>].</w:t>
      </w:r>
      <w:r w:rsidR="00130A1E" w:rsidRPr="00D32B74">
        <w:rPr>
          <w:rFonts w:ascii="Times New Roman" w:hAnsi="Times New Roman" w:cs="Times New Roman" w:hint="cs"/>
          <w:sz w:val="28"/>
          <w:szCs w:val="28"/>
          <w:lang w:val="kk-KZ"/>
        </w:rPr>
        <w:t xml:space="preserve"> </w:t>
      </w:r>
      <w:r w:rsidR="00236F6E" w:rsidRPr="00D32B74">
        <w:rPr>
          <w:rFonts w:ascii="Times New Roman" w:hAnsi="Times New Roman" w:cs="Times New Roman" w:hint="cs"/>
          <w:sz w:val="28"/>
          <w:szCs w:val="28"/>
          <w:lang w:val="kk-KZ"/>
        </w:rPr>
        <w:t xml:space="preserve"> </w:t>
      </w:r>
      <w:r w:rsidR="00B663A4" w:rsidRPr="00D32B74">
        <w:rPr>
          <w:rFonts w:ascii="Times New Roman" w:hAnsi="Times New Roman" w:cs="Times New Roman" w:hint="cs"/>
          <w:sz w:val="28"/>
          <w:szCs w:val="28"/>
          <w:lang w:val="kk-KZ"/>
        </w:rPr>
        <w:t xml:space="preserve">Жергілікті өзін-өзі басқару органдары  ұйымдық құрылымдарды және олардың негізінде жатқан мемлекеттік қызмет көрсету процестерін бейімдеу үшін, цифрлық технологияларды пайдаланады, бірақ олар қажетті басқарушылық ноу-хаусыз цифрлық трансформацияны сенімді түрде жүзеге асыра алмайды </w:t>
      </w:r>
      <w:r w:rsidRPr="00D32B74">
        <w:rPr>
          <w:rFonts w:ascii="Times New Roman" w:hAnsi="Times New Roman" w:cs="Times New Roman" w:hint="cs"/>
          <w:sz w:val="28"/>
          <w:szCs w:val="28"/>
          <w:lang w:val="kk-KZ"/>
        </w:rPr>
        <w:t>[</w:t>
      </w:r>
      <w:r w:rsidR="0098162C" w:rsidRPr="00D32B74">
        <w:rPr>
          <w:rFonts w:ascii="Times New Roman" w:hAnsi="Times New Roman" w:cs="Times New Roman" w:hint="cs"/>
          <w:sz w:val="28"/>
          <w:szCs w:val="28"/>
          <w:lang w:val="kk-KZ"/>
        </w:rPr>
        <w:t>48</w:t>
      </w:r>
      <w:r w:rsidRPr="00D32B74">
        <w:rPr>
          <w:rFonts w:ascii="Times New Roman" w:hAnsi="Times New Roman" w:cs="Times New Roman" w:hint="cs"/>
          <w:sz w:val="28"/>
          <w:szCs w:val="28"/>
          <w:lang w:val="kk-KZ"/>
        </w:rPr>
        <w:t>].</w:t>
      </w:r>
      <w:r w:rsidR="00201FA9" w:rsidRPr="00D32B74">
        <w:rPr>
          <w:rFonts w:ascii="Times New Roman" w:hAnsi="Times New Roman" w:cs="Times New Roman"/>
          <w:sz w:val="28"/>
          <w:szCs w:val="28"/>
          <w:lang w:val="kk-KZ"/>
        </w:rPr>
        <w:tab/>
      </w:r>
    </w:p>
    <w:p w14:paraId="7F15D6AA" w14:textId="77777777" w:rsidR="00485662" w:rsidRDefault="00AC6C1A" w:rsidP="00D32B74">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Қазақстанда ауыл әкімдерінің шаруашылық және экономикалық салаларда шешімдер қабылдаудағы өкілеттіктерін кезең-кезеңімен кеңейту, бар жергілікті ресурстарды (жерді, мүлікті) қалай тиімді пайдалану, шағын және орта бизнестің өсуіне нақты жәрдемдесу туралы мәселелерді шешу өзекті мәселе болып отыр. Ж</w:t>
      </w:r>
      <w:r w:rsidR="00D21480" w:rsidRPr="00D32B74">
        <w:rPr>
          <w:rFonts w:ascii="Times New Roman" w:hAnsi="Times New Roman" w:cs="Times New Roman" w:hint="cs"/>
          <w:sz w:val="28"/>
          <w:szCs w:val="28"/>
          <w:lang w:val="kk-KZ"/>
        </w:rPr>
        <w:t xml:space="preserve">ергілікті мемлекеттік басқару мен өзін өзі басқару қызметінің экономикалық және қаржылық негізін жергілікті </w:t>
      </w:r>
      <w:r w:rsidR="00EE69BD" w:rsidRPr="00D32B74">
        <w:rPr>
          <w:rFonts w:ascii="Times New Roman" w:hAnsi="Times New Roman" w:cs="Times New Roman" w:hint="cs"/>
          <w:sz w:val="28"/>
          <w:szCs w:val="28"/>
          <w:lang w:val="kk-KZ"/>
        </w:rPr>
        <w:t xml:space="preserve">дербес </w:t>
      </w:r>
      <w:r w:rsidR="00D21480" w:rsidRPr="00D32B74">
        <w:rPr>
          <w:rFonts w:ascii="Times New Roman" w:hAnsi="Times New Roman" w:cs="Times New Roman" w:hint="cs"/>
          <w:sz w:val="28"/>
          <w:szCs w:val="28"/>
          <w:lang w:val="kk-KZ"/>
        </w:rPr>
        <w:t xml:space="preserve">бюджет, </w:t>
      </w:r>
      <w:r w:rsidR="00EE69BD" w:rsidRPr="00D32B74">
        <w:rPr>
          <w:rFonts w:ascii="Times New Roman" w:hAnsi="Times New Roman" w:cs="Times New Roman" w:hint="cs"/>
          <w:sz w:val="28"/>
          <w:szCs w:val="28"/>
          <w:lang w:val="kk-KZ"/>
        </w:rPr>
        <w:t xml:space="preserve">Қазақстан Республикасының заңнамасына сәйкес коммуналдық меншік құқығы </w:t>
      </w:r>
      <w:r w:rsidR="00D21480" w:rsidRPr="00D32B74">
        <w:rPr>
          <w:rFonts w:ascii="Times New Roman" w:hAnsi="Times New Roman" w:cs="Times New Roman" w:hint="cs"/>
          <w:sz w:val="28"/>
          <w:szCs w:val="28"/>
          <w:lang w:val="kk-KZ"/>
        </w:rPr>
        <w:t xml:space="preserve">заңды тұлғаларға бекітілген мүлік </w:t>
      </w:r>
      <w:r w:rsidR="00EE69BD" w:rsidRPr="00D32B74">
        <w:rPr>
          <w:rFonts w:ascii="Times New Roman" w:hAnsi="Times New Roman" w:cs="Times New Roman" w:hint="cs"/>
          <w:sz w:val="28"/>
          <w:szCs w:val="28"/>
          <w:lang w:val="kk-KZ"/>
        </w:rPr>
        <w:t xml:space="preserve">құрайды </w:t>
      </w:r>
      <w:r w:rsidR="00857D6B" w:rsidRPr="00D32B74">
        <w:rPr>
          <w:rFonts w:ascii="Times New Roman" w:hAnsi="Times New Roman" w:cs="Times New Roman" w:hint="cs"/>
          <w:sz w:val="28"/>
          <w:szCs w:val="28"/>
          <w:lang w:val="kk-KZ"/>
        </w:rPr>
        <w:t>[</w:t>
      </w:r>
      <w:r w:rsidR="00E465EB" w:rsidRPr="00D32B74">
        <w:rPr>
          <w:rFonts w:ascii="Times New Roman" w:hAnsi="Times New Roman" w:cs="Times New Roman" w:hint="cs"/>
          <w:sz w:val="28"/>
          <w:szCs w:val="28"/>
          <w:lang w:val="kk-KZ"/>
        </w:rPr>
        <w:t>49</w:t>
      </w:r>
      <w:r w:rsidR="00857D6B" w:rsidRPr="00D32B74">
        <w:rPr>
          <w:rFonts w:ascii="Times New Roman" w:hAnsi="Times New Roman" w:cs="Times New Roman" w:hint="cs"/>
          <w:sz w:val="28"/>
          <w:szCs w:val="28"/>
          <w:lang w:val="kk-KZ"/>
        </w:rPr>
        <w:t>].</w:t>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E200B5" w:rsidRPr="00D32B74">
        <w:rPr>
          <w:rFonts w:ascii="Times New Roman" w:hAnsi="Times New Roman" w:cs="Times New Roman"/>
          <w:sz w:val="28"/>
          <w:szCs w:val="28"/>
          <w:lang w:val="kk-KZ"/>
        </w:rPr>
        <w:tab/>
      </w:r>
    </w:p>
    <w:p w14:paraId="1CEA8144" w14:textId="03D93CFC" w:rsidR="000A320E" w:rsidRPr="00D32B74" w:rsidRDefault="00BA5294" w:rsidP="00D32B74">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Қазіргі таңда, </w:t>
      </w:r>
      <w:r w:rsidR="000A320E" w:rsidRPr="00D32B74">
        <w:rPr>
          <w:rFonts w:ascii="Times New Roman" w:hAnsi="Times New Roman" w:cs="Times New Roman" w:hint="cs"/>
          <w:sz w:val="28"/>
          <w:szCs w:val="28"/>
          <w:lang w:val="kk-KZ"/>
        </w:rPr>
        <w:t>Қазақстан Республикасында</w:t>
      </w:r>
      <w:r w:rsidR="00130A1E"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 xml:space="preserve">жүргізіліп жатқан реформалар аясындағы бейорталықтандыру үрдісіне сәйкес </w:t>
      </w:r>
      <w:r w:rsidR="000A320E" w:rsidRPr="00D32B74">
        <w:rPr>
          <w:rFonts w:ascii="Times New Roman" w:hAnsi="Times New Roman" w:cs="Times New Roman" w:hint="cs"/>
          <w:sz w:val="28"/>
          <w:szCs w:val="28"/>
          <w:lang w:val="kk-KZ"/>
        </w:rPr>
        <w:t xml:space="preserve"> бюджеттің мынадай деңгейлері </w:t>
      </w:r>
      <w:r w:rsidRPr="00D32B74">
        <w:rPr>
          <w:rFonts w:ascii="Times New Roman" w:hAnsi="Times New Roman" w:cs="Times New Roman" w:hint="cs"/>
          <w:sz w:val="28"/>
          <w:szCs w:val="28"/>
          <w:lang w:val="kk-KZ"/>
        </w:rPr>
        <w:t>белгіленген</w:t>
      </w:r>
      <w:r w:rsidR="000A320E" w:rsidRPr="00D32B74">
        <w:rPr>
          <w:rFonts w:ascii="Times New Roman" w:hAnsi="Times New Roman" w:cs="Times New Roman" w:hint="cs"/>
          <w:sz w:val="28"/>
          <w:szCs w:val="28"/>
          <w:lang w:val="kk-KZ"/>
        </w:rPr>
        <w:t xml:space="preserve"> (сурет 1):</w:t>
      </w:r>
    </w:p>
    <w:p w14:paraId="6B6DC4EC" w14:textId="77777777" w:rsidR="000A320E" w:rsidRPr="00D32B74" w:rsidRDefault="000A320E" w:rsidP="00D32B74">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1) Республикалық;</w:t>
      </w:r>
    </w:p>
    <w:p w14:paraId="6D288CEA" w14:textId="77777777" w:rsidR="000A320E" w:rsidRPr="00D32B74" w:rsidRDefault="000A320E" w:rsidP="00D32B74">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2) облыстық, республикалық м</w:t>
      </w:r>
      <w:r w:rsidR="00083F77" w:rsidRPr="00D32B74">
        <w:rPr>
          <w:rFonts w:ascii="Times New Roman" w:hAnsi="Times New Roman" w:cs="Times New Roman" w:hint="cs"/>
          <w:sz w:val="28"/>
          <w:szCs w:val="28"/>
          <w:lang w:val="kk-KZ"/>
        </w:rPr>
        <w:t>аңызы бар қала бюджеттері және А</w:t>
      </w:r>
      <w:r w:rsidRPr="00D32B74">
        <w:rPr>
          <w:rFonts w:ascii="Times New Roman" w:hAnsi="Times New Roman" w:cs="Times New Roman" w:hint="cs"/>
          <w:sz w:val="28"/>
          <w:szCs w:val="28"/>
          <w:lang w:val="kk-KZ"/>
        </w:rPr>
        <w:t>стана бюджеті;</w:t>
      </w:r>
    </w:p>
    <w:p w14:paraId="47B2DE86" w14:textId="77777777" w:rsidR="000A320E" w:rsidRPr="00D32B74" w:rsidRDefault="000A320E" w:rsidP="00D32B74">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3) аудандық;</w:t>
      </w:r>
    </w:p>
    <w:p w14:paraId="340F9BB6" w14:textId="7E6B54C5" w:rsidR="000A320E" w:rsidRDefault="000A320E" w:rsidP="00D32B74">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4) </w:t>
      </w:r>
      <w:r w:rsidR="00083F77" w:rsidRPr="00D32B74">
        <w:rPr>
          <w:rFonts w:ascii="Times New Roman" w:hAnsi="Times New Roman" w:cs="Times New Roman" w:hint="cs"/>
          <w:sz w:val="28"/>
          <w:szCs w:val="28"/>
          <w:lang w:val="kk-KZ"/>
        </w:rPr>
        <w:t>аудандық маңызы бар қала, ауылдық округ бюджеті</w:t>
      </w:r>
      <w:r w:rsidR="00485662">
        <w:rPr>
          <w:rFonts w:ascii="Times New Roman" w:hAnsi="Times New Roman" w:cs="Times New Roman"/>
          <w:sz w:val="28"/>
          <w:szCs w:val="28"/>
          <w:lang w:val="kk-KZ"/>
        </w:rPr>
        <w:t>.</w:t>
      </w:r>
    </w:p>
    <w:p w14:paraId="71C69D37" w14:textId="77777777" w:rsidR="00485662" w:rsidRPr="00D32B74" w:rsidRDefault="00485662" w:rsidP="00D32B74">
      <w:pPr>
        <w:tabs>
          <w:tab w:val="left" w:pos="993"/>
        </w:tabs>
        <w:spacing w:after="0" w:line="240" w:lineRule="auto"/>
        <w:ind w:firstLine="567"/>
        <w:jc w:val="both"/>
        <w:rPr>
          <w:rFonts w:ascii="Times New Roman" w:hAnsi="Times New Roman" w:cs="Times New Roman"/>
          <w:sz w:val="28"/>
          <w:szCs w:val="28"/>
          <w:lang w:val="kk-KZ"/>
        </w:rPr>
      </w:pPr>
    </w:p>
    <w:p w14:paraId="79590FCD" w14:textId="6B8A2F81" w:rsidR="000A320E" w:rsidRPr="00D32B74" w:rsidRDefault="00A25EE0" w:rsidP="00485662">
      <w:pPr>
        <w:spacing w:line="240" w:lineRule="auto"/>
        <w:jc w:val="center"/>
        <w:rPr>
          <w:rFonts w:ascii="Times New Roman" w:hAnsi="Times New Roman" w:cs="Times New Roman"/>
          <w:sz w:val="28"/>
          <w:szCs w:val="28"/>
          <w:lang w:val="kk-KZ"/>
        </w:rPr>
      </w:pPr>
      <w:r w:rsidRPr="00D32B74">
        <w:rPr>
          <w:rFonts w:ascii="Times New Roman" w:hAnsi="Times New Roman" w:cs="Times New Roman" w:hint="cs"/>
          <w:noProof/>
          <w:sz w:val="28"/>
          <w:szCs w:val="28"/>
          <w:lang w:eastAsia="ru-RU"/>
        </w:rPr>
        <w:drawing>
          <wp:inline distT="0" distB="0" distL="0" distR="0" wp14:anchorId="5C9B19B4" wp14:editId="4535F02C">
            <wp:extent cx="5472000" cy="2989139"/>
            <wp:effectExtent l="0" t="0" r="0" b="1905"/>
            <wp:docPr id="12" name="Рисунок 12" descr="C:\Users\User\Pictures\2023-12-04\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3-12-04\Без имени-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2000" cy="2989139"/>
                    </a:xfrm>
                    <a:prstGeom prst="rect">
                      <a:avLst/>
                    </a:prstGeom>
                    <a:noFill/>
                    <a:ln>
                      <a:noFill/>
                    </a:ln>
                  </pic:spPr>
                </pic:pic>
              </a:graphicData>
            </a:graphic>
          </wp:inline>
        </w:drawing>
      </w:r>
    </w:p>
    <w:p w14:paraId="68C01DA9" w14:textId="754AF0A6" w:rsidR="000A320E" w:rsidRDefault="00485662" w:rsidP="0048566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530A1" w:rsidRPr="00D32B74">
        <w:rPr>
          <w:rFonts w:ascii="Times New Roman" w:hAnsi="Times New Roman" w:cs="Times New Roman" w:hint="cs"/>
          <w:sz w:val="28"/>
          <w:szCs w:val="28"/>
          <w:lang w:val="kk-KZ"/>
        </w:rPr>
        <w:t>С</w:t>
      </w:r>
      <w:r w:rsidR="000A320E" w:rsidRPr="00D32B74">
        <w:rPr>
          <w:rFonts w:ascii="Times New Roman" w:hAnsi="Times New Roman" w:cs="Times New Roman" w:hint="cs"/>
          <w:sz w:val="28"/>
          <w:szCs w:val="28"/>
          <w:lang w:val="kk-KZ"/>
        </w:rPr>
        <w:t>урет</w:t>
      </w:r>
      <w:r>
        <w:rPr>
          <w:rFonts w:ascii="Times New Roman" w:hAnsi="Times New Roman" w:cs="Times New Roman"/>
          <w:sz w:val="28"/>
          <w:szCs w:val="28"/>
          <w:lang w:val="kk-KZ"/>
        </w:rPr>
        <w:t xml:space="preserve">  </w:t>
      </w:r>
      <w:r w:rsidR="005530A1" w:rsidRPr="00D32B74">
        <w:rPr>
          <w:rFonts w:ascii="Times New Roman" w:hAnsi="Times New Roman" w:cs="Times New Roman" w:hint="cs"/>
          <w:sz w:val="28"/>
          <w:szCs w:val="28"/>
          <w:lang w:val="kk-KZ"/>
        </w:rPr>
        <w:t xml:space="preserve">1 </w:t>
      </w:r>
      <w:r w:rsidR="000A320E" w:rsidRPr="00D32B74">
        <w:rPr>
          <w:rFonts w:ascii="Times New Roman" w:hAnsi="Times New Roman" w:cs="Times New Roman" w:hint="cs"/>
          <w:sz w:val="28"/>
          <w:szCs w:val="28"/>
          <w:lang w:val="kk-KZ"/>
        </w:rPr>
        <w:t>-</w:t>
      </w:r>
      <w:r>
        <w:rPr>
          <w:rFonts w:ascii="Times New Roman" w:hAnsi="Times New Roman" w:cs="Times New Roman"/>
          <w:sz w:val="28"/>
          <w:szCs w:val="28"/>
          <w:lang w:val="kk-KZ"/>
        </w:rPr>
        <w:t xml:space="preserve"> </w:t>
      </w:r>
      <w:r w:rsidR="005530A1" w:rsidRPr="00D32B74">
        <w:rPr>
          <w:rFonts w:ascii="Times New Roman" w:hAnsi="Times New Roman" w:cs="Times New Roman" w:hint="cs"/>
          <w:sz w:val="28"/>
          <w:szCs w:val="28"/>
          <w:lang w:val="kk-KZ"/>
        </w:rPr>
        <w:t xml:space="preserve"> </w:t>
      </w:r>
      <w:r w:rsidR="000A320E" w:rsidRPr="00D32B74">
        <w:rPr>
          <w:rFonts w:ascii="Times New Roman" w:hAnsi="Times New Roman" w:cs="Times New Roman" w:hint="cs"/>
          <w:sz w:val="28"/>
          <w:szCs w:val="28"/>
          <w:lang w:val="kk-KZ"/>
        </w:rPr>
        <w:t>Қазақстан</w:t>
      </w:r>
      <w:r w:rsidR="00BE0448" w:rsidRPr="00D32B74">
        <w:rPr>
          <w:rFonts w:ascii="Times New Roman" w:hAnsi="Times New Roman" w:cs="Times New Roman" w:hint="cs"/>
          <w:sz w:val="28"/>
          <w:szCs w:val="28"/>
          <w:lang w:val="kk-KZ"/>
        </w:rPr>
        <w:t xml:space="preserve"> Республикасының б</w:t>
      </w:r>
      <w:r w:rsidR="000A320E" w:rsidRPr="00D32B74">
        <w:rPr>
          <w:rFonts w:ascii="Times New Roman" w:hAnsi="Times New Roman" w:cs="Times New Roman" w:hint="cs"/>
          <w:sz w:val="28"/>
          <w:szCs w:val="28"/>
          <w:lang w:val="kk-KZ"/>
        </w:rPr>
        <w:t xml:space="preserve">юджет </w:t>
      </w:r>
      <w:r w:rsidR="00F2031F" w:rsidRPr="00D32B74">
        <w:rPr>
          <w:rFonts w:ascii="Times New Roman" w:hAnsi="Times New Roman" w:cs="Times New Roman" w:hint="cs"/>
          <w:sz w:val="28"/>
          <w:szCs w:val="28"/>
          <w:lang w:val="kk-KZ"/>
        </w:rPr>
        <w:t>деңгейлері</w:t>
      </w:r>
    </w:p>
    <w:p w14:paraId="40C766CE" w14:textId="77777777" w:rsidR="00485662" w:rsidRPr="00D32B74" w:rsidRDefault="00485662" w:rsidP="00485662">
      <w:pPr>
        <w:spacing w:after="0" w:line="240" w:lineRule="auto"/>
        <w:jc w:val="center"/>
        <w:rPr>
          <w:rFonts w:ascii="Times New Roman" w:hAnsi="Times New Roman" w:cs="Times New Roman"/>
          <w:sz w:val="28"/>
          <w:szCs w:val="28"/>
          <w:lang w:val="kk-KZ"/>
        </w:rPr>
      </w:pPr>
    </w:p>
    <w:p w14:paraId="0D035897" w14:textId="69E3738E" w:rsidR="00192E49" w:rsidRDefault="000A320E" w:rsidP="00192E49">
      <w:pPr>
        <w:spacing w:after="0" w:line="240" w:lineRule="auto"/>
        <w:ind w:firstLine="567"/>
        <w:jc w:val="both"/>
        <w:rPr>
          <w:rFonts w:ascii="Times New Roman" w:hAnsi="Times New Roman" w:cs="Times New Roman"/>
          <w:sz w:val="24"/>
          <w:szCs w:val="24"/>
          <w:lang w:val="kk-KZ"/>
        </w:rPr>
      </w:pPr>
      <w:r w:rsidRPr="00485662">
        <w:rPr>
          <w:rFonts w:ascii="Times New Roman" w:hAnsi="Times New Roman" w:cs="Times New Roman" w:hint="cs"/>
          <w:sz w:val="24"/>
          <w:szCs w:val="24"/>
          <w:lang w:val="kk-KZ"/>
        </w:rPr>
        <w:t>Еске</w:t>
      </w:r>
      <w:r w:rsidRPr="00192E49">
        <w:rPr>
          <w:rFonts w:ascii="Times New Roman" w:hAnsi="Times New Roman" w:cs="Times New Roman" w:hint="cs"/>
          <w:sz w:val="24"/>
          <w:szCs w:val="24"/>
          <w:lang w:val="kk-KZ"/>
        </w:rPr>
        <w:t>рту</w:t>
      </w:r>
      <w:r w:rsidR="00485662" w:rsidRPr="00192E49">
        <w:rPr>
          <w:rFonts w:ascii="Times New Roman" w:hAnsi="Times New Roman" w:cs="Times New Roman"/>
          <w:sz w:val="24"/>
          <w:szCs w:val="24"/>
          <w:lang w:val="kk-KZ"/>
        </w:rPr>
        <w:t xml:space="preserve"> - </w:t>
      </w:r>
      <w:r w:rsidRPr="00192E49">
        <w:rPr>
          <w:rFonts w:ascii="Times New Roman" w:hAnsi="Times New Roman" w:cs="Times New Roman" w:hint="cs"/>
          <w:sz w:val="24"/>
          <w:szCs w:val="24"/>
          <w:lang w:val="kk-KZ"/>
        </w:rPr>
        <w:t xml:space="preserve"> </w:t>
      </w:r>
      <w:r w:rsidR="00192E49" w:rsidRPr="00192E49">
        <w:rPr>
          <w:rFonts w:ascii="Times New Roman" w:hAnsi="Times New Roman" w:cs="Times New Roman" w:hint="cs"/>
          <w:sz w:val="24"/>
          <w:szCs w:val="24"/>
          <w:lang w:val="kk-KZ"/>
        </w:rPr>
        <w:t>[</w:t>
      </w:r>
      <w:r w:rsidR="00192E49" w:rsidRPr="00192E49">
        <w:rPr>
          <w:rFonts w:ascii="Times New Roman" w:hAnsi="Times New Roman" w:cs="Times New Roman"/>
          <w:sz w:val="24"/>
          <w:szCs w:val="24"/>
          <w:lang w:val="kk-KZ"/>
        </w:rPr>
        <w:t>27,с. 1</w:t>
      </w:r>
      <w:r w:rsidR="00192E49" w:rsidRPr="00192E49">
        <w:rPr>
          <w:rFonts w:ascii="Times New Roman" w:hAnsi="Times New Roman" w:cs="Times New Roman" w:hint="cs"/>
          <w:sz w:val="24"/>
          <w:szCs w:val="24"/>
          <w:lang w:val="kk-KZ"/>
        </w:rPr>
        <w:t>]</w:t>
      </w:r>
      <w:r w:rsidR="00192E49">
        <w:rPr>
          <w:rFonts w:ascii="Times New Roman" w:hAnsi="Times New Roman" w:cs="Times New Roman"/>
          <w:sz w:val="24"/>
          <w:szCs w:val="24"/>
          <w:lang w:val="kk-KZ"/>
        </w:rPr>
        <w:t xml:space="preserve"> </w:t>
      </w:r>
      <w:r w:rsidR="00223AA3" w:rsidRPr="00192E49">
        <w:rPr>
          <w:rFonts w:ascii="Times New Roman" w:hAnsi="Times New Roman" w:cs="Times New Roman" w:hint="cs"/>
          <w:sz w:val="24"/>
          <w:szCs w:val="24"/>
          <w:lang w:val="kk-KZ"/>
        </w:rPr>
        <w:t>әдебиет негізінде</w:t>
      </w:r>
      <w:r w:rsidR="00223AA3" w:rsidRPr="00485662">
        <w:rPr>
          <w:rFonts w:ascii="Times New Roman" w:hAnsi="Times New Roman" w:cs="Times New Roman" w:hint="cs"/>
          <w:sz w:val="24"/>
          <w:szCs w:val="24"/>
          <w:lang w:val="kk-KZ"/>
        </w:rPr>
        <w:t xml:space="preserve"> </w:t>
      </w:r>
      <w:r w:rsidRPr="00485662">
        <w:rPr>
          <w:rFonts w:ascii="Times New Roman" w:hAnsi="Times New Roman" w:cs="Times New Roman" w:hint="cs"/>
          <w:sz w:val="24"/>
          <w:szCs w:val="24"/>
          <w:lang w:val="kk-KZ"/>
        </w:rPr>
        <w:t xml:space="preserve">автор </w:t>
      </w:r>
      <w:r w:rsidR="002D21DC" w:rsidRPr="00485662">
        <w:rPr>
          <w:rFonts w:ascii="Times New Roman" w:hAnsi="Times New Roman" w:cs="Times New Roman" w:hint="cs"/>
          <w:sz w:val="24"/>
          <w:szCs w:val="24"/>
          <w:lang w:val="kk-KZ"/>
        </w:rPr>
        <w:t>құрастырға</w:t>
      </w:r>
      <w:r w:rsidR="00485662" w:rsidRPr="00485662">
        <w:rPr>
          <w:rFonts w:ascii="Times New Roman" w:hAnsi="Times New Roman" w:cs="Times New Roman"/>
          <w:sz w:val="24"/>
          <w:szCs w:val="24"/>
          <w:lang w:val="kk-KZ"/>
        </w:rPr>
        <w:t>н</w:t>
      </w:r>
    </w:p>
    <w:p w14:paraId="1A5DBEEE" w14:textId="77777777" w:rsidR="00192E49" w:rsidRDefault="00192E49" w:rsidP="00192E49">
      <w:pPr>
        <w:spacing w:after="0" w:line="240" w:lineRule="auto"/>
        <w:ind w:firstLine="567"/>
        <w:jc w:val="both"/>
        <w:rPr>
          <w:rFonts w:ascii="Times New Roman" w:hAnsi="Times New Roman" w:cs="Times New Roman"/>
          <w:sz w:val="24"/>
          <w:szCs w:val="24"/>
          <w:lang w:val="kk-KZ"/>
        </w:rPr>
      </w:pPr>
    </w:p>
    <w:p w14:paraId="191FDCB2" w14:textId="4C91B616" w:rsidR="00A10F31" w:rsidRDefault="000A320E" w:rsidP="00542013">
      <w:pPr>
        <w:spacing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Қазақстан Республикасы Бюджет кодексінің 42-бабына сәйкес бюджет деңгейіне байланысты жоғары және төмен тұрған бюджеттер арасындағы қатынастар бюджетаралық қатынастар болып табылады (сурет 2).</w:t>
      </w:r>
    </w:p>
    <w:p w14:paraId="4AE5F240" w14:textId="77777777" w:rsidR="00542013" w:rsidRPr="00542013" w:rsidRDefault="00542013" w:rsidP="00542013">
      <w:pPr>
        <w:spacing w:line="240" w:lineRule="auto"/>
        <w:ind w:firstLine="567"/>
        <w:jc w:val="both"/>
        <w:rPr>
          <w:rFonts w:ascii="Times New Roman" w:hAnsi="Times New Roman" w:cs="Times New Roman"/>
          <w:sz w:val="16"/>
          <w:szCs w:val="16"/>
          <w:lang w:val="kk-KZ"/>
        </w:rPr>
      </w:pPr>
    </w:p>
    <w:p w14:paraId="6383033F" w14:textId="6F21CFFF" w:rsidR="000A320E" w:rsidRPr="00D32B74" w:rsidRDefault="000A320E" w:rsidP="00A10F31">
      <w:pPr>
        <w:spacing w:line="240" w:lineRule="auto"/>
        <w:jc w:val="center"/>
        <w:rPr>
          <w:rFonts w:ascii="Times New Roman" w:hAnsi="Times New Roman" w:cs="Times New Roman"/>
          <w:sz w:val="28"/>
          <w:szCs w:val="28"/>
          <w:lang w:val="kk-KZ"/>
        </w:rPr>
      </w:pPr>
      <w:r w:rsidRPr="00D32B74">
        <w:rPr>
          <w:rFonts w:ascii="Times New Roman" w:hAnsi="Times New Roman" w:cs="Times New Roman" w:hint="cs"/>
          <w:noProof/>
          <w:sz w:val="28"/>
          <w:szCs w:val="28"/>
          <w:lang w:eastAsia="ru-RU"/>
        </w:rPr>
        <w:drawing>
          <wp:inline distT="0" distB="0" distL="0" distR="0" wp14:anchorId="414BA366" wp14:editId="0DC84A9D">
            <wp:extent cx="5562600" cy="3429000"/>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3429000"/>
                    </a:xfrm>
                    <a:prstGeom prst="rect">
                      <a:avLst/>
                    </a:prstGeom>
                    <a:noFill/>
                  </pic:spPr>
                </pic:pic>
              </a:graphicData>
            </a:graphic>
          </wp:inline>
        </w:drawing>
      </w:r>
    </w:p>
    <w:p w14:paraId="342067A5" w14:textId="4D9914F5" w:rsidR="000A320E" w:rsidRPr="00D32B74" w:rsidRDefault="00A9235F" w:rsidP="0054201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8333E" w:rsidRPr="00D32B74">
        <w:rPr>
          <w:rFonts w:ascii="Times New Roman" w:hAnsi="Times New Roman" w:cs="Times New Roman" w:hint="cs"/>
          <w:sz w:val="28"/>
          <w:szCs w:val="28"/>
          <w:lang w:val="kk-KZ"/>
        </w:rPr>
        <w:t>С</w:t>
      </w:r>
      <w:r w:rsidR="000A320E" w:rsidRPr="00D32B74">
        <w:rPr>
          <w:rFonts w:ascii="Times New Roman" w:hAnsi="Times New Roman" w:cs="Times New Roman" w:hint="cs"/>
          <w:sz w:val="28"/>
          <w:szCs w:val="28"/>
          <w:lang w:val="kk-KZ"/>
        </w:rPr>
        <w:t>урет</w:t>
      </w:r>
      <w:r w:rsidR="00A10F31">
        <w:rPr>
          <w:rFonts w:ascii="Times New Roman" w:hAnsi="Times New Roman" w:cs="Times New Roman"/>
          <w:sz w:val="28"/>
          <w:szCs w:val="28"/>
          <w:lang w:val="kk-KZ"/>
        </w:rPr>
        <w:t xml:space="preserve"> </w:t>
      </w:r>
      <w:r w:rsidR="0058333E" w:rsidRPr="00D32B74">
        <w:rPr>
          <w:rFonts w:ascii="Times New Roman" w:hAnsi="Times New Roman" w:cs="Times New Roman" w:hint="cs"/>
          <w:sz w:val="28"/>
          <w:szCs w:val="28"/>
          <w:lang w:val="kk-KZ"/>
        </w:rPr>
        <w:t>2</w:t>
      </w:r>
      <w:r w:rsidR="00A10F31">
        <w:rPr>
          <w:rFonts w:ascii="Times New Roman" w:hAnsi="Times New Roman" w:cs="Times New Roman"/>
          <w:sz w:val="28"/>
          <w:szCs w:val="28"/>
          <w:lang w:val="kk-KZ"/>
        </w:rPr>
        <w:t xml:space="preserve"> </w:t>
      </w:r>
      <w:r w:rsidR="000A320E" w:rsidRPr="00D32B74">
        <w:rPr>
          <w:rFonts w:ascii="Times New Roman" w:hAnsi="Times New Roman" w:cs="Times New Roman" w:hint="cs"/>
          <w:sz w:val="28"/>
          <w:szCs w:val="28"/>
          <w:lang w:val="kk-KZ"/>
        </w:rPr>
        <w:t>-</w:t>
      </w:r>
      <w:r w:rsidR="0058333E" w:rsidRPr="00D32B74">
        <w:rPr>
          <w:rFonts w:ascii="Times New Roman" w:hAnsi="Times New Roman" w:cs="Times New Roman" w:hint="cs"/>
          <w:sz w:val="28"/>
          <w:szCs w:val="28"/>
          <w:lang w:val="kk-KZ"/>
        </w:rPr>
        <w:t xml:space="preserve"> </w:t>
      </w:r>
      <w:r w:rsidR="000A320E" w:rsidRPr="00D32B74">
        <w:rPr>
          <w:rFonts w:ascii="Times New Roman" w:hAnsi="Times New Roman" w:cs="Times New Roman" w:hint="cs"/>
          <w:sz w:val="28"/>
          <w:szCs w:val="28"/>
          <w:lang w:val="kk-KZ"/>
        </w:rPr>
        <w:t>Қазақстан Республикасындағы бюджетаралық қатынастар</w:t>
      </w:r>
    </w:p>
    <w:p w14:paraId="2C131F3B" w14:textId="77777777" w:rsidR="00542013" w:rsidRPr="00A9235F" w:rsidRDefault="00542013" w:rsidP="00542013">
      <w:pPr>
        <w:spacing w:after="0" w:line="240" w:lineRule="auto"/>
        <w:ind w:firstLine="567"/>
        <w:jc w:val="both"/>
        <w:rPr>
          <w:rFonts w:ascii="Times New Roman" w:hAnsi="Times New Roman" w:cs="Times New Roman"/>
          <w:sz w:val="28"/>
          <w:szCs w:val="28"/>
          <w:lang w:val="kk-KZ"/>
        </w:rPr>
      </w:pPr>
    </w:p>
    <w:p w14:paraId="3EE84747" w14:textId="07ABEC39" w:rsidR="000A320E" w:rsidRPr="00542013" w:rsidRDefault="000A320E" w:rsidP="00542013">
      <w:pPr>
        <w:spacing w:after="0" w:line="240" w:lineRule="auto"/>
        <w:ind w:firstLine="567"/>
        <w:jc w:val="both"/>
        <w:rPr>
          <w:rFonts w:ascii="Times New Roman" w:hAnsi="Times New Roman" w:cs="Times New Roman"/>
          <w:sz w:val="24"/>
          <w:szCs w:val="24"/>
          <w:lang w:val="kk-KZ"/>
        </w:rPr>
      </w:pPr>
      <w:r w:rsidRPr="00542013">
        <w:rPr>
          <w:rFonts w:ascii="Times New Roman" w:hAnsi="Times New Roman" w:cs="Times New Roman" w:hint="cs"/>
          <w:sz w:val="24"/>
          <w:szCs w:val="24"/>
          <w:lang w:val="kk-KZ"/>
        </w:rPr>
        <w:t>Ескерту</w:t>
      </w:r>
      <w:r w:rsidR="00A10F31" w:rsidRPr="00542013">
        <w:rPr>
          <w:rFonts w:ascii="Times New Roman" w:hAnsi="Times New Roman" w:cs="Times New Roman"/>
          <w:sz w:val="24"/>
          <w:szCs w:val="24"/>
          <w:lang w:val="kk-KZ"/>
        </w:rPr>
        <w:t xml:space="preserve"> - </w:t>
      </w:r>
      <w:r w:rsidRPr="00542013">
        <w:rPr>
          <w:rFonts w:ascii="Times New Roman" w:hAnsi="Times New Roman" w:cs="Times New Roman" w:hint="cs"/>
          <w:sz w:val="24"/>
          <w:szCs w:val="24"/>
          <w:lang w:val="kk-KZ"/>
        </w:rPr>
        <w:t xml:space="preserve"> </w:t>
      </w:r>
      <w:r w:rsidR="00192E49" w:rsidRPr="00192E49">
        <w:rPr>
          <w:rFonts w:ascii="Times New Roman" w:hAnsi="Times New Roman" w:cs="Times New Roman" w:hint="cs"/>
          <w:sz w:val="24"/>
          <w:szCs w:val="24"/>
          <w:lang w:val="kk-KZ"/>
        </w:rPr>
        <w:t>[</w:t>
      </w:r>
      <w:r w:rsidR="00192E49" w:rsidRPr="00192E49">
        <w:rPr>
          <w:rFonts w:ascii="Times New Roman" w:hAnsi="Times New Roman" w:cs="Times New Roman"/>
          <w:sz w:val="24"/>
          <w:szCs w:val="24"/>
          <w:lang w:val="kk-KZ"/>
        </w:rPr>
        <w:t>27,с. 1</w:t>
      </w:r>
      <w:r w:rsidR="00192E49" w:rsidRPr="00192E49">
        <w:rPr>
          <w:rFonts w:ascii="Times New Roman" w:hAnsi="Times New Roman" w:cs="Times New Roman" w:hint="cs"/>
          <w:sz w:val="24"/>
          <w:szCs w:val="24"/>
          <w:lang w:val="kk-KZ"/>
        </w:rPr>
        <w:t>]</w:t>
      </w:r>
      <w:r w:rsidR="00192E49">
        <w:rPr>
          <w:rFonts w:ascii="Times New Roman" w:hAnsi="Times New Roman" w:cs="Times New Roman"/>
          <w:sz w:val="24"/>
          <w:szCs w:val="24"/>
          <w:lang w:val="kk-KZ"/>
        </w:rPr>
        <w:t xml:space="preserve"> </w:t>
      </w:r>
      <w:r w:rsidR="0043522A" w:rsidRPr="00542013">
        <w:rPr>
          <w:rFonts w:ascii="Times New Roman" w:hAnsi="Times New Roman" w:cs="Times New Roman" w:hint="cs"/>
          <w:sz w:val="24"/>
          <w:szCs w:val="24"/>
          <w:lang w:val="kk-KZ"/>
        </w:rPr>
        <w:t xml:space="preserve">әдебиет негізінде </w:t>
      </w:r>
      <w:r w:rsidRPr="00542013">
        <w:rPr>
          <w:rFonts w:ascii="Times New Roman" w:hAnsi="Times New Roman" w:cs="Times New Roman" w:hint="cs"/>
          <w:sz w:val="24"/>
          <w:szCs w:val="24"/>
          <w:lang w:val="kk-KZ"/>
        </w:rPr>
        <w:t xml:space="preserve">автор </w:t>
      </w:r>
      <w:r w:rsidR="002D21DC" w:rsidRPr="00542013">
        <w:rPr>
          <w:rFonts w:ascii="Times New Roman" w:hAnsi="Times New Roman" w:cs="Times New Roman" w:hint="cs"/>
          <w:sz w:val="24"/>
          <w:szCs w:val="24"/>
          <w:lang w:val="kk-KZ"/>
        </w:rPr>
        <w:t>құрастырға</w:t>
      </w:r>
      <w:r w:rsidR="0043522A" w:rsidRPr="00542013">
        <w:rPr>
          <w:rFonts w:ascii="Times New Roman" w:hAnsi="Times New Roman" w:cs="Times New Roman" w:hint="cs"/>
          <w:sz w:val="24"/>
          <w:szCs w:val="24"/>
          <w:lang w:val="kk-KZ"/>
        </w:rPr>
        <w:t>н</w:t>
      </w:r>
    </w:p>
    <w:p w14:paraId="1E49B4DB" w14:textId="77777777" w:rsidR="00A10F31" w:rsidRPr="00A9235F" w:rsidRDefault="00A10F31" w:rsidP="00A10F31">
      <w:pPr>
        <w:spacing w:after="0" w:line="240" w:lineRule="auto"/>
        <w:ind w:firstLine="567"/>
        <w:jc w:val="both"/>
        <w:rPr>
          <w:rFonts w:ascii="Times New Roman" w:hAnsi="Times New Roman" w:cs="Times New Roman"/>
          <w:sz w:val="28"/>
          <w:szCs w:val="28"/>
          <w:lang w:val="kk-KZ"/>
        </w:rPr>
      </w:pPr>
    </w:p>
    <w:p w14:paraId="3D34E680" w14:textId="3856E1DE" w:rsidR="00542013" w:rsidRDefault="003935AC" w:rsidP="00542013">
      <w:pPr>
        <w:tabs>
          <w:tab w:val="left" w:pos="426"/>
          <w:tab w:val="left" w:pos="993"/>
        </w:tabs>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Қазақстан Республикасында республикалық бюджеттің үшінші деңгейдегі бюджеттермен, төртінші деңгейдегі бюджеттермен, Облыстық бюджеттердің төртінші деңгейдегі бюджеттермен өзара қарым-қатынасына жол берілмейді. Бюджетаралық қатынастар мемлекеттік билік деңгейлері арасындағ</w:t>
      </w:r>
      <w:r w:rsidR="009555EE" w:rsidRPr="00D32B74">
        <w:rPr>
          <w:rFonts w:ascii="Times New Roman" w:hAnsi="Times New Roman" w:cs="Times New Roman" w:hint="cs"/>
          <w:sz w:val="28"/>
          <w:szCs w:val="28"/>
          <w:lang w:val="kk-KZ"/>
        </w:rPr>
        <w:t>ы өкілеттіктерді нақты ажыратып</w:t>
      </w:r>
      <w:r w:rsidRPr="00D32B74">
        <w:rPr>
          <w:rFonts w:ascii="Times New Roman" w:hAnsi="Times New Roman" w:cs="Times New Roman" w:hint="cs"/>
          <w:sz w:val="28"/>
          <w:szCs w:val="28"/>
          <w:lang w:val="kk-KZ"/>
        </w:rPr>
        <w:t>, республикалық, өңірлік бюджеттер, Республикалық маңызы бар қалалар, астаналық, аудандық (облыстық маңызы бар қалалар) бюджеттер, ауылдық округтер бюджеттері арасында кірістер мен шығыстарды біркелкі бөлуге, сондай-ақ бюджетаралық трансферттерді айқындау әдістерінің бірлігі мен ашықтығы қағидатына сәйкес құрылады</w:t>
      </w:r>
      <w:r w:rsidR="00A82E14" w:rsidRPr="00D32B74">
        <w:rPr>
          <w:rFonts w:ascii="Times New Roman" w:hAnsi="Times New Roman" w:cs="Times New Roman" w:hint="cs"/>
          <w:sz w:val="28"/>
          <w:szCs w:val="28"/>
          <w:lang w:val="kk-KZ"/>
        </w:rPr>
        <w:t xml:space="preserve"> [27</w:t>
      </w:r>
      <w:r w:rsidR="00E90968">
        <w:rPr>
          <w:rFonts w:ascii="Times New Roman" w:hAnsi="Times New Roman" w:cs="Times New Roman"/>
          <w:sz w:val="28"/>
          <w:szCs w:val="28"/>
          <w:lang w:val="kk-KZ"/>
        </w:rPr>
        <w:t>,с. 11</w:t>
      </w:r>
      <w:r w:rsidR="00A82E14"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w:t>
      </w:r>
    </w:p>
    <w:p w14:paraId="6095CF23" w14:textId="7A319CF6" w:rsidR="00E200B5" w:rsidRPr="00D32B74" w:rsidRDefault="000A320E" w:rsidP="00542013">
      <w:pPr>
        <w:tabs>
          <w:tab w:val="left" w:pos="426"/>
          <w:tab w:val="left" w:pos="993"/>
        </w:tabs>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Дербес бюджетті қалыптастыру ауылдық округтердің әкімдеріне өз ауылын одан әрі дамыту үшін аумақтық маңызы бар өзекті мәселелерді шешуге мүмкіндік береді Бюджеттің төртінші деңгейі мемлекеттің тиімді экономикалық және әлеуметтік саясатты жүзеге асыруына мүмкіндік беретін негізгі тетіктердің бірі болып табылады. Ол арқылы бюджет ресурстары жинақталады, олар кейіннен қоғамның әлеуметтік-экономикалық мәселелерін шешу үшін бөлінеді және пайдаланылады.</w:t>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E200B5" w:rsidRPr="00D32B74">
        <w:rPr>
          <w:rFonts w:ascii="Times New Roman" w:hAnsi="Times New Roman" w:cs="Times New Roman"/>
          <w:sz w:val="28"/>
          <w:szCs w:val="28"/>
          <w:lang w:val="kk-KZ"/>
        </w:rPr>
        <w:tab/>
      </w:r>
      <w:r w:rsidR="006E10B6" w:rsidRPr="00D32B74">
        <w:rPr>
          <w:rFonts w:ascii="Times New Roman" w:hAnsi="Times New Roman" w:cs="Times New Roman" w:hint="cs"/>
          <w:sz w:val="28"/>
          <w:szCs w:val="28"/>
          <w:lang w:val="kk-KZ"/>
        </w:rPr>
        <w:t>А</w:t>
      </w:r>
      <w:r w:rsidRPr="00D32B74">
        <w:rPr>
          <w:rFonts w:ascii="Times New Roman" w:hAnsi="Times New Roman" w:cs="Times New Roman" w:hint="cs"/>
          <w:sz w:val="28"/>
          <w:szCs w:val="28"/>
          <w:lang w:val="kk-KZ"/>
        </w:rPr>
        <w:t xml:space="preserve">уылдық округ әкімдері </w:t>
      </w:r>
      <w:r w:rsidR="006E10B6" w:rsidRPr="00D32B74">
        <w:rPr>
          <w:rFonts w:ascii="Times New Roman" w:hAnsi="Times New Roman" w:cs="Times New Roman" w:hint="cs"/>
          <w:sz w:val="28"/>
          <w:szCs w:val="28"/>
          <w:lang w:val="kk-KZ"/>
        </w:rPr>
        <w:t>ЖӨӨБ қызметтерін</w:t>
      </w:r>
      <w:r w:rsidRPr="00D32B74">
        <w:rPr>
          <w:rFonts w:ascii="Times New Roman" w:hAnsi="Times New Roman" w:cs="Times New Roman" w:hint="cs"/>
          <w:sz w:val="28"/>
          <w:szCs w:val="28"/>
          <w:lang w:val="kk-KZ"/>
        </w:rPr>
        <w:t xml:space="preserve"> </w:t>
      </w:r>
      <w:r w:rsidR="001B01D3" w:rsidRPr="00D32B74">
        <w:rPr>
          <w:rFonts w:ascii="Times New Roman" w:hAnsi="Times New Roman" w:cs="Times New Roman" w:hint="cs"/>
          <w:sz w:val="28"/>
          <w:szCs w:val="28"/>
          <w:lang w:val="kk-KZ"/>
        </w:rPr>
        <w:t>орындауға</w:t>
      </w:r>
      <w:r w:rsidRPr="00D32B74">
        <w:rPr>
          <w:rFonts w:ascii="Times New Roman" w:hAnsi="Times New Roman" w:cs="Times New Roman" w:hint="cs"/>
          <w:sz w:val="28"/>
          <w:szCs w:val="28"/>
          <w:lang w:val="kk-KZ"/>
        </w:rPr>
        <w:t xml:space="preserve"> бағытталатын ақша түсімдері мен шығыстарының жоспарын жасайды. </w:t>
      </w:r>
      <w:r w:rsidR="001B01D3" w:rsidRPr="00D32B74">
        <w:rPr>
          <w:rFonts w:ascii="Times New Roman" w:hAnsi="Times New Roman" w:cs="Times New Roman" w:hint="cs"/>
          <w:sz w:val="28"/>
          <w:szCs w:val="28"/>
          <w:lang w:val="kk-KZ"/>
        </w:rPr>
        <w:t>Бұл бюджеттік жоспар</w:t>
      </w:r>
      <w:r w:rsidRPr="00D32B74">
        <w:rPr>
          <w:rFonts w:ascii="Times New Roman" w:hAnsi="Times New Roman" w:cs="Times New Roman" w:hint="cs"/>
          <w:sz w:val="28"/>
          <w:szCs w:val="28"/>
          <w:lang w:val="kk-KZ"/>
        </w:rPr>
        <w:t xml:space="preserve"> тиісті ауылдық округтің жергілікті қоғамдастық жиналысымен келісілгеннен кейін бекіт</w:t>
      </w:r>
      <w:r w:rsidR="001B01D3" w:rsidRPr="00D32B74">
        <w:rPr>
          <w:rFonts w:ascii="Times New Roman" w:hAnsi="Times New Roman" w:cs="Times New Roman" w:hint="cs"/>
          <w:sz w:val="28"/>
          <w:szCs w:val="28"/>
          <w:lang w:val="kk-KZ"/>
        </w:rPr>
        <w:t>іл</w:t>
      </w:r>
      <w:r w:rsidRPr="00D32B74">
        <w:rPr>
          <w:rFonts w:ascii="Times New Roman" w:hAnsi="Times New Roman" w:cs="Times New Roman" w:hint="cs"/>
          <w:sz w:val="28"/>
          <w:szCs w:val="28"/>
          <w:lang w:val="kk-KZ"/>
        </w:rPr>
        <w:t>еді.</w:t>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201FA9" w:rsidRPr="00D32B74">
        <w:rPr>
          <w:rFonts w:ascii="Times New Roman" w:hAnsi="Times New Roman" w:cs="Times New Roman"/>
          <w:sz w:val="28"/>
          <w:szCs w:val="28"/>
          <w:lang w:val="kk-KZ"/>
        </w:rPr>
        <w:tab/>
      </w:r>
      <w:r w:rsidR="00E200B5" w:rsidRPr="00D32B74">
        <w:rPr>
          <w:rFonts w:ascii="Times New Roman" w:hAnsi="Times New Roman" w:cs="Times New Roman"/>
          <w:sz w:val="28"/>
          <w:szCs w:val="28"/>
          <w:lang w:val="kk-KZ"/>
        </w:rPr>
        <w:tab/>
      </w:r>
      <w:r w:rsidR="00E200B5" w:rsidRPr="00D32B74">
        <w:rPr>
          <w:rFonts w:ascii="Times New Roman" w:hAnsi="Times New Roman" w:cs="Times New Roman"/>
          <w:sz w:val="28"/>
          <w:szCs w:val="28"/>
          <w:lang w:val="kk-KZ"/>
        </w:rPr>
        <w:tab/>
      </w:r>
    </w:p>
    <w:p w14:paraId="0B72BF5B" w14:textId="6E385AD7" w:rsidR="000A320E" w:rsidRPr="00D32B74" w:rsidRDefault="000A320E" w:rsidP="00542013">
      <w:pPr>
        <w:tabs>
          <w:tab w:val="left" w:pos="426"/>
          <w:tab w:val="left" w:pos="993"/>
        </w:tabs>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Қазақстан Республикасы Бюджет кодексінің 52-1-бабына сәйкес ауылдық округтер бюджеттеріне түсетін түсімдер мынадай түрлерден тұрады:</w:t>
      </w:r>
    </w:p>
    <w:p w14:paraId="4C23C85F" w14:textId="77777777" w:rsidR="000A320E" w:rsidRPr="00D32B74" w:rsidRDefault="000A320E" w:rsidP="00542013">
      <w:pPr>
        <w:tabs>
          <w:tab w:val="left" w:pos="426"/>
          <w:tab w:val="left" w:pos="993"/>
        </w:tabs>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1.</w:t>
      </w:r>
      <w:r w:rsidRPr="00D32B74">
        <w:rPr>
          <w:rFonts w:ascii="Times New Roman" w:hAnsi="Times New Roman" w:cs="Times New Roman" w:hint="cs"/>
          <w:sz w:val="28"/>
          <w:szCs w:val="28"/>
          <w:lang w:val="kk-KZ"/>
        </w:rPr>
        <w:tab/>
        <w:t>салық;</w:t>
      </w:r>
    </w:p>
    <w:p w14:paraId="13CAB4D6" w14:textId="77777777" w:rsidR="000A320E" w:rsidRPr="00D32B74" w:rsidRDefault="000A320E" w:rsidP="00542013">
      <w:pPr>
        <w:tabs>
          <w:tab w:val="left" w:pos="426"/>
          <w:tab w:val="left" w:pos="993"/>
        </w:tabs>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2.</w:t>
      </w:r>
      <w:r w:rsidRPr="00D32B74">
        <w:rPr>
          <w:rFonts w:ascii="Times New Roman" w:hAnsi="Times New Roman" w:cs="Times New Roman" w:hint="cs"/>
          <w:sz w:val="28"/>
          <w:szCs w:val="28"/>
          <w:lang w:val="kk-KZ"/>
        </w:rPr>
        <w:tab/>
        <w:t>салықтық емес түсімдер;</w:t>
      </w:r>
    </w:p>
    <w:p w14:paraId="628844CA" w14:textId="77777777" w:rsidR="000A320E" w:rsidRPr="00D32B74" w:rsidRDefault="000A320E" w:rsidP="00542013">
      <w:pPr>
        <w:tabs>
          <w:tab w:val="left" w:pos="426"/>
          <w:tab w:val="left" w:pos="993"/>
        </w:tabs>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3.</w:t>
      </w:r>
      <w:r w:rsidRPr="00D32B74">
        <w:rPr>
          <w:rFonts w:ascii="Times New Roman" w:hAnsi="Times New Roman" w:cs="Times New Roman" w:hint="cs"/>
          <w:sz w:val="28"/>
          <w:szCs w:val="28"/>
          <w:lang w:val="kk-KZ"/>
        </w:rPr>
        <w:tab/>
        <w:t>Негізгі капиталды сатудан;</w:t>
      </w:r>
    </w:p>
    <w:p w14:paraId="172B799C" w14:textId="18E18160" w:rsidR="000A320E" w:rsidRDefault="000A320E" w:rsidP="00A9235F">
      <w:pPr>
        <w:tabs>
          <w:tab w:val="left" w:pos="426"/>
          <w:tab w:val="left" w:pos="993"/>
        </w:tabs>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4.</w:t>
      </w:r>
      <w:r w:rsidRPr="00D32B74">
        <w:rPr>
          <w:rFonts w:ascii="Times New Roman" w:hAnsi="Times New Roman" w:cs="Times New Roman" w:hint="cs"/>
          <w:sz w:val="28"/>
          <w:szCs w:val="28"/>
          <w:lang w:val="kk-KZ"/>
        </w:rPr>
        <w:tab/>
        <w:t>трансферттер</w:t>
      </w:r>
      <w:r w:rsidR="000E57B5">
        <w:rPr>
          <w:rFonts w:ascii="Times New Roman" w:hAnsi="Times New Roman" w:cs="Times New Roman"/>
          <w:sz w:val="28"/>
          <w:szCs w:val="28"/>
          <w:lang w:val="kk-KZ"/>
        </w:rPr>
        <w:t xml:space="preserve"> </w:t>
      </w:r>
      <w:r w:rsidR="000E57B5" w:rsidRPr="00D32B74">
        <w:rPr>
          <w:rFonts w:ascii="Times New Roman" w:hAnsi="Times New Roman" w:cs="Times New Roman" w:hint="cs"/>
          <w:sz w:val="28"/>
          <w:szCs w:val="28"/>
          <w:lang w:val="kk-KZ"/>
        </w:rPr>
        <w:t xml:space="preserve">(сурет </w:t>
      </w:r>
      <w:r w:rsidR="000E57B5">
        <w:rPr>
          <w:rFonts w:ascii="Times New Roman" w:hAnsi="Times New Roman" w:cs="Times New Roman"/>
          <w:sz w:val="28"/>
          <w:szCs w:val="28"/>
          <w:lang w:val="kk-KZ"/>
        </w:rPr>
        <w:t>3</w:t>
      </w:r>
      <w:r w:rsidR="000E57B5" w:rsidRPr="00D32B74">
        <w:rPr>
          <w:rFonts w:ascii="Times New Roman" w:hAnsi="Times New Roman" w:cs="Times New Roman" w:hint="cs"/>
          <w:sz w:val="28"/>
          <w:szCs w:val="28"/>
          <w:lang w:val="kk-KZ"/>
        </w:rPr>
        <w:t>).</w:t>
      </w:r>
    </w:p>
    <w:p w14:paraId="4B789BEA" w14:textId="77777777" w:rsidR="00A9235F" w:rsidRPr="00D32B74" w:rsidRDefault="00A9235F" w:rsidP="00A9235F">
      <w:pPr>
        <w:tabs>
          <w:tab w:val="left" w:pos="426"/>
          <w:tab w:val="left" w:pos="993"/>
        </w:tabs>
        <w:spacing w:after="0" w:line="240" w:lineRule="auto"/>
        <w:ind w:firstLine="567"/>
        <w:contextualSpacing/>
        <w:jc w:val="both"/>
        <w:rPr>
          <w:rFonts w:ascii="Times New Roman" w:hAnsi="Times New Roman" w:cs="Times New Roman"/>
          <w:sz w:val="28"/>
          <w:szCs w:val="28"/>
          <w:lang w:val="kk-KZ"/>
        </w:rPr>
      </w:pPr>
    </w:p>
    <w:p w14:paraId="79E5144F" w14:textId="77777777" w:rsidR="00D61DCC" w:rsidRPr="00D32B74" w:rsidRDefault="00D61DCC" w:rsidP="00A9235F">
      <w:pPr>
        <w:spacing w:line="240" w:lineRule="auto"/>
        <w:ind w:firstLine="142"/>
        <w:jc w:val="center"/>
        <w:rPr>
          <w:rFonts w:ascii="Times New Roman" w:hAnsi="Times New Roman" w:cs="Times New Roman"/>
          <w:sz w:val="28"/>
          <w:szCs w:val="28"/>
          <w:lang w:val="kk-KZ"/>
        </w:rPr>
      </w:pPr>
      <w:r w:rsidRPr="00D32B74">
        <w:rPr>
          <w:rFonts w:ascii="Times New Roman" w:hAnsi="Times New Roman" w:cs="Times New Roman" w:hint="cs"/>
          <w:b/>
          <w:noProof/>
          <w:sz w:val="28"/>
          <w:szCs w:val="28"/>
          <w:lang w:eastAsia="ru-RU"/>
        </w:rPr>
        <w:drawing>
          <wp:inline distT="0" distB="0" distL="0" distR="0" wp14:anchorId="57E3123F" wp14:editId="57B599D5">
            <wp:extent cx="5580000" cy="2695993"/>
            <wp:effectExtent l="0" t="0" r="1905" b="9525"/>
            <wp:docPr id="13" name="Рисунок 13" descr="C:\Users\User\Pictures\2023-12-04\Без 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3-12-04\Без имени-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0000" cy="2695993"/>
                    </a:xfrm>
                    <a:prstGeom prst="rect">
                      <a:avLst/>
                    </a:prstGeom>
                    <a:noFill/>
                    <a:ln>
                      <a:noFill/>
                    </a:ln>
                  </pic:spPr>
                </pic:pic>
              </a:graphicData>
            </a:graphic>
          </wp:inline>
        </w:drawing>
      </w:r>
    </w:p>
    <w:p w14:paraId="45F87F81" w14:textId="5AC7E479" w:rsidR="00A9235F" w:rsidRPr="00A9235F" w:rsidRDefault="0058333E" w:rsidP="00A9235F">
      <w:pPr>
        <w:spacing w:after="0" w:line="240" w:lineRule="auto"/>
        <w:jc w:val="center"/>
        <w:rPr>
          <w:rFonts w:ascii="Times New Roman" w:hAnsi="Times New Roman" w:cs="Times New Roman"/>
          <w:sz w:val="28"/>
          <w:szCs w:val="28"/>
          <w:lang w:val="kk-KZ"/>
        </w:rPr>
      </w:pPr>
      <w:r w:rsidRPr="00D32B74">
        <w:rPr>
          <w:rFonts w:ascii="Times New Roman" w:hAnsi="Times New Roman" w:cs="Times New Roman" w:hint="cs"/>
          <w:sz w:val="28"/>
          <w:szCs w:val="28"/>
          <w:lang w:val="kk-KZ"/>
        </w:rPr>
        <w:t>С</w:t>
      </w:r>
      <w:r w:rsidR="000A320E" w:rsidRPr="00D32B74">
        <w:rPr>
          <w:rFonts w:ascii="Times New Roman" w:hAnsi="Times New Roman" w:cs="Times New Roman" w:hint="cs"/>
          <w:sz w:val="28"/>
          <w:szCs w:val="28"/>
          <w:lang w:val="kk-KZ"/>
        </w:rPr>
        <w:t>урет</w:t>
      </w:r>
      <w:r w:rsidRPr="00D32B74">
        <w:rPr>
          <w:rFonts w:ascii="Times New Roman" w:hAnsi="Times New Roman" w:cs="Times New Roman" w:hint="cs"/>
          <w:sz w:val="28"/>
          <w:szCs w:val="28"/>
          <w:lang w:val="kk-KZ"/>
        </w:rPr>
        <w:t xml:space="preserve"> 3</w:t>
      </w:r>
      <w:r w:rsidR="00A9235F">
        <w:rPr>
          <w:rFonts w:ascii="Times New Roman" w:hAnsi="Times New Roman" w:cs="Times New Roman"/>
          <w:sz w:val="28"/>
          <w:szCs w:val="28"/>
          <w:lang w:val="kk-KZ"/>
        </w:rPr>
        <w:t xml:space="preserve"> -</w:t>
      </w:r>
      <w:r w:rsidR="000A320E" w:rsidRPr="00D32B74">
        <w:rPr>
          <w:rFonts w:ascii="Times New Roman" w:hAnsi="Times New Roman" w:cs="Times New Roman" w:hint="cs"/>
          <w:sz w:val="28"/>
          <w:szCs w:val="28"/>
          <w:lang w:val="kk-KZ"/>
        </w:rPr>
        <w:t xml:space="preserve"> </w:t>
      </w:r>
      <w:r w:rsidR="00A9235F" w:rsidRPr="00A9235F">
        <w:rPr>
          <w:rFonts w:ascii="Times New Roman" w:hAnsi="Times New Roman" w:cs="Times New Roman"/>
          <w:sz w:val="28"/>
          <w:szCs w:val="28"/>
          <w:lang w:val="kk-KZ"/>
        </w:rPr>
        <w:t>А</w:t>
      </w:r>
      <w:r w:rsidR="000A320E" w:rsidRPr="00D32B74">
        <w:rPr>
          <w:rFonts w:ascii="Times New Roman" w:hAnsi="Times New Roman" w:cs="Times New Roman" w:hint="cs"/>
          <w:sz w:val="28"/>
          <w:szCs w:val="28"/>
          <w:lang w:val="kk-KZ"/>
        </w:rPr>
        <w:t>уылдық округ б</w:t>
      </w:r>
      <w:r w:rsidR="00A9235F" w:rsidRPr="00A9235F">
        <w:rPr>
          <w:rFonts w:ascii="Times New Roman" w:hAnsi="Times New Roman" w:cs="Times New Roman"/>
          <w:sz w:val="28"/>
          <w:szCs w:val="28"/>
          <w:lang w:val="kk-KZ"/>
        </w:rPr>
        <w:t xml:space="preserve">юджеттеріне салықтық және салықтық емес </w:t>
      </w:r>
    </w:p>
    <w:p w14:paraId="64491535" w14:textId="3E09F2B7" w:rsidR="000A320E" w:rsidRPr="00A9235F" w:rsidRDefault="00A9235F" w:rsidP="00A9235F">
      <w:pPr>
        <w:spacing w:after="0" w:line="240" w:lineRule="auto"/>
        <w:jc w:val="center"/>
        <w:rPr>
          <w:rFonts w:ascii="Times New Roman" w:hAnsi="Times New Roman" w:cs="Times New Roman"/>
          <w:sz w:val="28"/>
          <w:szCs w:val="28"/>
          <w:lang w:val="kk-KZ"/>
        </w:rPr>
      </w:pPr>
      <w:r w:rsidRPr="00A9235F">
        <w:rPr>
          <w:rFonts w:ascii="Times New Roman" w:hAnsi="Times New Roman" w:cs="Times New Roman"/>
          <w:sz w:val="28"/>
          <w:szCs w:val="28"/>
          <w:lang w:val="kk-KZ"/>
        </w:rPr>
        <w:t>түсімдер</w:t>
      </w:r>
    </w:p>
    <w:p w14:paraId="2D49C039" w14:textId="77777777" w:rsidR="00A9235F" w:rsidRPr="00E90968" w:rsidRDefault="00A9235F" w:rsidP="00A9235F">
      <w:pPr>
        <w:spacing w:after="0" w:line="240" w:lineRule="auto"/>
        <w:jc w:val="center"/>
        <w:rPr>
          <w:rFonts w:ascii="Times New Roman" w:hAnsi="Times New Roman" w:cs="Times New Roman"/>
          <w:sz w:val="24"/>
          <w:szCs w:val="24"/>
          <w:lang w:val="kk-KZ"/>
        </w:rPr>
      </w:pPr>
    </w:p>
    <w:p w14:paraId="62BF6B7E" w14:textId="565FEA2B" w:rsidR="001B600F" w:rsidRDefault="001B600F" w:rsidP="00A9235F">
      <w:pPr>
        <w:spacing w:after="0" w:line="240" w:lineRule="auto"/>
        <w:ind w:firstLine="567"/>
        <w:jc w:val="both"/>
        <w:rPr>
          <w:rFonts w:ascii="Times New Roman" w:hAnsi="Times New Roman" w:cs="Times New Roman"/>
          <w:sz w:val="24"/>
          <w:szCs w:val="24"/>
          <w:lang w:val="kk-KZ"/>
        </w:rPr>
      </w:pPr>
      <w:r w:rsidRPr="00A9235F">
        <w:rPr>
          <w:rFonts w:ascii="Times New Roman" w:hAnsi="Times New Roman" w:cs="Times New Roman" w:hint="cs"/>
          <w:sz w:val="24"/>
          <w:szCs w:val="24"/>
          <w:lang w:val="kk-KZ"/>
        </w:rPr>
        <w:t>Ескерту</w:t>
      </w:r>
      <w:r w:rsidR="00A9235F" w:rsidRPr="00A9235F">
        <w:rPr>
          <w:rFonts w:ascii="Times New Roman" w:hAnsi="Times New Roman" w:cs="Times New Roman"/>
          <w:sz w:val="24"/>
          <w:szCs w:val="24"/>
          <w:lang w:val="kk-KZ"/>
        </w:rPr>
        <w:t xml:space="preserve"> - </w:t>
      </w:r>
      <w:r w:rsidR="00E90968" w:rsidRPr="00192E49">
        <w:rPr>
          <w:rFonts w:ascii="Times New Roman" w:hAnsi="Times New Roman" w:cs="Times New Roman" w:hint="cs"/>
          <w:sz w:val="24"/>
          <w:szCs w:val="24"/>
          <w:lang w:val="kk-KZ"/>
        </w:rPr>
        <w:t>[</w:t>
      </w:r>
      <w:r w:rsidR="00E90968" w:rsidRPr="00192E49">
        <w:rPr>
          <w:rFonts w:ascii="Times New Roman" w:hAnsi="Times New Roman" w:cs="Times New Roman"/>
          <w:sz w:val="24"/>
          <w:szCs w:val="24"/>
          <w:lang w:val="kk-KZ"/>
        </w:rPr>
        <w:t>27,с. 1</w:t>
      </w:r>
      <w:r w:rsidR="00E90968" w:rsidRPr="00192E49">
        <w:rPr>
          <w:rFonts w:ascii="Times New Roman" w:hAnsi="Times New Roman" w:cs="Times New Roman" w:hint="cs"/>
          <w:sz w:val="24"/>
          <w:szCs w:val="24"/>
          <w:lang w:val="kk-KZ"/>
        </w:rPr>
        <w:t>]</w:t>
      </w:r>
      <w:r w:rsidR="003C0F54" w:rsidRPr="00A9235F">
        <w:rPr>
          <w:rFonts w:ascii="Times New Roman" w:hAnsi="Times New Roman" w:cs="Times New Roman" w:hint="cs"/>
          <w:sz w:val="24"/>
          <w:szCs w:val="24"/>
          <w:lang w:val="kk-KZ"/>
        </w:rPr>
        <w:t xml:space="preserve"> әдебиет негізінде</w:t>
      </w:r>
      <w:r w:rsidRPr="00A9235F">
        <w:rPr>
          <w:rFonts w:ascii="Times New Roman" w:hAnsi="Times New Roman" w:cs="Times New Roman" w:hint="cs"/>
          <w:sz w:val="24"/>
          <w:szCs w:val="24"/>
          <w:lang w:val="kk-KZ"/>
        </w:rPr>
        <w:t xml:space="preserve"> автор құрастырған</w:t>
      </w:r>
    </w:p>
    <w:p w14:paraId="0CEE1E9B" w14:textId="77777777" w:rsidR="00A9235F" w:rsidRPr="00E90968" w:rsidRDefault="00A9235F" w:rsidP="00A9235F">
      <w:pPr>
        <w:spacing w:after="0" w:line="240" w:lineRule="auto"/>
        <w:ind w:firstLine="567"/>
        <w:jc w:val="both"/>
        <w:rPr>
          <w:rFonts w:ascii="Times New Roman" w:hAnsi="Times New Roman" w:cs="Times New Roman"/>
          <w:sz w:val="24"/>
          <w:szCs w:val="24"/>
          <w:lang w:val="kk-KZ"/>
        </w:rPr>
      </w:pPr>
    </w:p>
    <w:p w14:paraId="610C7DEA" w14:textId="5A8A3537" w:rsidR="00A9235F" w:rsidRDefault="000A320E" w:rsidP="00A9235F">
      <w:pPr>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Суреттен көрініп тұрғандай, ауылдық бюджеттердің кірістер құрылымында салықтың 7 түрін қамтитын Салықтық түсімдер басым, ал салықтық емес түсімдер айыппұлдар, алымдар, коммуналдық меншіктен, мүлікті жалға беруден түсетін кірістер және басқалар түрінде ұсынылған. Жергілікті өзін-өзі басқару туралы ережелер ауылдық жерлерде тұрғындар шығындардың 19 түрінің қайсысына өз бюджетінің қаражаты жұмсалатынын анықтайды [</w:t>
      </w:r>
      <w:r w:rsidR="00964766" w:rsidRPr="00D32B74">
        <w:rPr>
          <w:rFonts w:ascii="Times New Roman" w:hAnsi="Times New Roman" w:cs="Times New Roman" w:hint="cs"/>
          <w:sz w:val="28"/>
          <w:szCs w:val="28"/>
          <w:lang w:val="kk-KZ"/>
        </w:rPr>
        <w:t>50</w:t>
      </w:r>
      <w:r w:rsidRPr="00D32B74">
        <w:rPr>
          <w:rFonts w:ascii="Times New Roman" w:hAnsi="Times New Roman" w:cs="Times New Roman" w:hint="cs"/>
          <w:sz w:val="28"/>
          <w:szCs w:val="28"/>
          <w:lang w:val="kk-KZ"/>
        </w:rPr>
        <w:t>].</w:t>
      </w:r>
      <w:r w:rsidR="00201FA9" w:rsidRPr="00D32B74">
        <w:rPr>
          <w:rFonts w:ascii="Times New Roman" w:hAnsi="Times New Roman" w:cs="Times New Roman"/>
          <w:sz w:val="28"/>
          <w:szCs w:val="28"/>
          <w:lang w:val="kk-KZ"/>
        </w:rPr>
        <w:tab/>
      </w:r>
      <w:r w:rsidRPr="00D32B74">
        <w:rPr>
          <w:rFonts w:ascii="Times New Roman" w:hAnsi="Times New Roman" w:cs="Times New Roman" w:hint="cs"/>
          <w:sz w:val="28"/>
          <w:szCs w:val="28"/>
          <w:lang w:val="kk-KZ"/>
        </w:rPr>
        <w:t xml:space="preserve">Бюджет кодексінде ауыл әкімінің шығыстары айқындалған, олар 19 бағытқа бөлінген: </w:t>
      </w:r>
      <w:r w:rsidR="00A86340" w:rsidRPr="00D32B74">
        <w:rPr>
          <w:rFonts w:ascii="Times New Roman" w:hAnsi="Times New Roman" w:cs="Times New Roman" w:hint="cs"/>
          <w:sz w:val="28"/>
          <w:szCs w:val="28"/>
          <w:lang w:val="kk-KZ"/>
        </w:rPr>
        <w:t>ауыл округтерін</w:t>
      </w:r>
      <w:r w:rsidRPr="00D32B74">
        <w:rPr>
          <w:rFonts w:ascii="Times New Roman" w:hAnsi="Times New Roman" w:cs="Times New Roman" w:hint="cs"/>
          <w:sz w:val="28"/>
          <w:szCs w:val="28"/>
          <w:lang w:val="kk-KZ"/>
        </w:rPr>
        <w:t xml:space="preserve"> абаттандыру </w:t>
      </w:r>
      <w:r w:rsidR="00A86340" w:rsidRPr="00D32B74">
        <w:rPr>
          <w:rFonts w:ascii="Times New Roman" w:hAnsi="Times New Roman" w:cs="Times New Roman" w:hint="cs"/>
          <w:sz w:val="28"/>
          <w:szCs w:val="28"/>
          <w:lang w:val="kk-KZ"/>
        </w:rPr>
        <w:t>және</w:t>
      </w:r>
      <w:r w:rsidRPr="00D32B74">
        <w:rPr>
          <w:rFonts w:ascii="Times New Roman" w:hAnsi="Times New Roman" w:cs="Times New Roman" w:hint="cs"/>
          <w:sz w:val="28"/>
          <w:szCs w:val="28"/>
          <w:lang w:val="kk-KZ"/>
        </w:rPr>
        <w:t xml:space="preserve"> көгалдандыру; мектепке дейінгі тәрбие мен оқыту; автожолдарды жөндеу мен күтіп ұстау; елді мекендерді салу, реконструкциялау, сумен жабдықтауды ұйымдастыру және т. б. Жергілікті өзін – өзі басқару, 1985 жылы Страсбургте қол қойылған тиісті Еуропалық хартия түсіндіргендей, ЖӨӨБ органдарының мемлекеттік істердің едәуір бөлігін реттеуге және басқаруға құқығы мен нақты қабілеті. ЖӨӨБ органдарының орталық органдардың жергілікті қызметтерімен салыстырғанда артықшылығы </w:t>
      </w:r>
      <w:r w:rsidR="000643AC" w:rsidRPr="00D32B74">
        <w:rPr>
          <w:rFonts w:ascii="Times New Roman" w:hAnsi="Times New Roman" w:cs="Times New Roman" w:hint="cs"/>
          <w:sz w:val="28"/>
          <w:szCs w:val="28"/>
          <w:lang w:val="kk-KZ"/>
        </w:rPr>
        <w:t>келесідей</w:t>
      </w:r>
      <w:r w:rsidRPr="00D32B74">
        <w:rPr>
          <w:rFonts w:ascii="Times New Roman" w:hAnsi="Times New Roman" w:cs="Times New Roman" w:hint="cs"/>
          <w:sz w:val="28"/>
          <w:szCs w:val="28"/>
          <w:lang w:val="kk-KZ"/>
        </w:rPr>
        <w:t xml:space="preserve">: </w:t>
      </w:r>
      <w:r w:rsidR="000643AC" w:rsidRPr="00D32B74">
        <w:rPr>
          <w:rFonts w:ascii="Times New Roman" w:hAnsi="Times New Roman" w:cs="Times New Roman" w:hint="cs"/>
          <w:sz w:val="28"/>
          <w:szCs w:val="28"/>
          <w:lang w:val="kk-KZ"/>
        </w:rPr>
        <w:t xml:space="preserve">біріншіден, </w:t>
      </w:r>
      <w:r w:rsidRPr="00D32B74">
        <w:rPr>
          <w:rFonts w:ascii="Times New Roman" w:hAnsi="Times New Roman" w:cs="Times New Roman" w:hint="cs"/>
          <w:sz w:val="28"/>
          <w:szCs w:val="28"/>
          <w:lang w:val="kk-KZ"/>
        </w:rPr>
        <w:t>қоғамдағы құқықтар мен бостандықтардың саны артады;</w:t>
      </w:r>
      <w:r w:rsidR="000643AC" w:rsidRPr="00D32B74">
        <w:rPr>
          <w:rFonts w:ascii="Times New Roman" w:hAnsi="Times New Roman" w:cs="Times New Roman" w:hint="cs"/>
          <w:sz w:val="28"/>
          <w:szCs w:val="28"/>
          <w:lang w:val="kk-KZ"/>
        </w:rPr>
        <w:t xml:space="preserve"> екіншіден, </w:t>
      </w:r>
      <w:r w:rsidRPr="00D32B74">
        <w:rPr>
          <w:rFonts w:ascii="Times New Roman" w:hAnsi="Times New Roman" w:cs="Times New Roman" w:hint="cs"/>
          <w:sz w:val="28"/>
          <w:szCs w:val="28"/>
          <w:lang w:val="kk-KZ"/>
        </w:rPr>
        <w:t xml:space="preserve"> азаматтардың жергілікті істерге қатысу мүмкіндігі артады; </w:t>
      </w:r>
      <w:r w:rsidR="000643AC" w:rsidRPr="00D32B74">
        <w:rPr>
          <w:rFonts w:ascii="Times New Roman" w:hAnsi="Times New Roman" w:cs="Times New Roman" w:hint="cs"/>
          <w:sz w:val="28"/>
          <w:szCs w:val="28"/>
          <w:lang w:val="kk-KZ"/>
        </w:rPr>
        <w:t xml:space="preserve">үшінші, </w:t>
      </w:r>
      <w:r w:rsidRPr="00D32B74">
        <w:rPr>
          <w:rFonts w:ascii="Times New Roman" w:hAnsi="Times New Roman" w:cs="Times New Roman" w:hint="cs"/>
          <w:sz w:val="28"/>
          <w:szCs w:val="28"/>
          <w:lang w:val="kk-KZ"/>
        </w:rPr>
        <w:t>басқарудың тиімділігі артады</w:t>
      </w:r>
      <w:r w:rsidR="00A74BBB" w:rsidRPr="00D32B74">
        <w:rPr>
          <w:rFonts w:ascii="Times New Roman" w:hAnsi="Times New Roman" w:cs="Times New Roman" w:hint="cs"/>
          <w:sz w:val="28"/>
          <w:szCs w:val="28"/>
          <w:lang w:val="kk-KZ"/>
        </w:rPr>
        <w:t xml:space="preserve"> [</w:t>
      </w:r>
      <w:r w:rsidR="003935AC" w:rsidRPr="00D32B74">
        <w:rPr>
          <w:rFonts w:ascii="Times New Roman" w:hAnsi="Times New Roman" w:cs="Times New Roman" w:hint="cs"/>
          <w:sz w:val="28"/>
          <w:szCs w:val="28"/>
          <w:lang w:val="kk-KZ"/>
        </w:rPr>
        <w:t>17</w:t>
      </w:r>
      <w:r w:rsidR="00E90968">
        <w:rPr>
          <w:rFonts w:ascii="Times New Roman" w:hAnsi="Times New Roman" w:cs="Times New Roman"/>
          <w:sz w:val="28"/>
          <w:szCs w:val="28"/>
          <w:lang w:val="kk-KZ"/>
        </w:rPr>
        <w:t>,с. 2</w:t>
      </w:r>
      <w:r w:rsidR="00A74BBB" w:rsidRPr="00D32B74">
        <w:rPr>
          <w:rFonts w:ascii="Times New Roman" w:hAnsi="Times New Roman" w:cs="Times New Roman" w:hint="cs"/>
          <w:sz w:val="28"/>
          <w:szCs w:val="28"/>
          <w:lang w:val="kk-KZ"/>
        </w:rPr>
        <w:t>].</w:t>
      </w:r>
    </w:p>
    <w:p w14:paraId="0C4C4366" w14:textId="531946DA" w:rsidR="00A9235F" w:rsidRDefault="000A320E" w:rsidP="00E90968">
      <w:pPr>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Әр түрлі елдердегі, атап айтқанда орталық және Шығыс Еуропадағы реформалардың тәжірибесі орталықсыздандыру экономика мен қоғамды демократияландыру мен трансформациялау процесінде маңызды рөл атқаратынын көрсетеді. Бұл орталықсыздандырудың, ойлаудың және іс – әрекеттің салмағының мәнін дұрыс түсінуді талап ететін күрделі </w:t>
      </w:r>
      <w:r w:rsidR="003935AC" w:rsidRPr="00D32B74">
        <w:rPr>
          <w:rFonts w:ascii="Times New Roman" w:hAnsi="Times New Roman" w:cs="Times New Roman" w:hint="cs"/>
          <w:sz w:val="28"/>
          <w:szCs w:val="28"/>
          <w:lang w:val="kk-KZ"/>
        </w:rPr>
        <w:t>үрдіс</w:t>
      </w:r>
      <w:r w:rsidRPr="00D32B74">
        <w:rPr>
          <w:rFonts w:ascii="Times New Roman" w:hAnsi="Times New Roman" w:cs="Times New Roman" w:hint="cs"/>
          <w:sz w:val="28"/>
          <w:szCs w:val="28"/>
          <w:lang w:val="kk-KZ"/>
        </w:rPr>
        <w:t>, өйткені ол қоғам өмірінің әртүрлі аспектілеріне-саяси, құқықтық, әлеуметтік, әкімшілік, экономикалық және мәдени салаларға әсер етеді.Қазақстандағы орталықсыздандырудың негізгі мақсаттары мемлекеттік басқару негіздерін демократияландыру, мемлекеттің ағымдағы мәселелерді де, елдің әлеуметтік-экономикалық дамуының перспективалық міндеттерін де шешу кезінде оның функцияларын басқарудың тиісті деңгейлерінде тиімді жүзеге асыруы үшін жағдайлар жасау болып табылады.</w:t>
      </w:r>
      <w:r w:rsidR="000D1D3C" w:rsidRPr="00D32B74">
        <w:rPr>
          <w:rFonts w:ascii="Times New Roman" w:hAnsi="Times New Roman" w:cs="Times New Roman" w:hint="cs"/>
          <w:sz w:val="28"/>
          <w:szCs w:val="28"/>
          <w:lang w:val="kk-KZ"/>
        </w:rPr>
        <w:t>Сонымен, ж</w:t>
      </w:r>
      <w:r w:rsidRPr="00D32B74">
        <w:rPr>
          <w:rFonts w:ascii="Times New Roman" w:hAnsi="Times New Roman" w:cs="Times New Roman" w:hint="cs"/>
          <w:sz w:val="28"/>
          <w:szCs w:val="28"/>
          <w:lang w:val="kk-KZ"/>
        </w:rPr>
        <w:t>ергілікті өзін-өзі басқарудың дербес бюджеті немесе 4-деңгейдегі бюджет жергілікті өзін-өзі басқарудың барлық кірістері мен шығыстары жергілікті деңгейде қалыптастырылып, жұмсалатынын және бөлу жөніндегі шешімдер жергілікті қоғамдастықтың пікірін ескере отырып қабылданатынын білдіреді. Дербестік жоғары тұрған бюджеттерден тәуелсіздікті, айқын және тиімді бюджетке қол жеткізуді білдіреді.</w:t>
      </w:r>
    </w:p>
    <w:p w14:paraId="0CB1C14C" w14:textId="3127D168" w:rsidR="000A320E" w:rsidRPr="00D32B74" w:rsidRDefault="008A66A8" w:rsidP="00A9235F">
      <w:pPr>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pacing w:val="2"/>
          <w:sz w:val="28"/>
          <w:szCs w:val="28"/>
          <w:shd w:val="clear" w:color="auto" w:fill="FFFFFF"/>
          <w:lang w:val="kk-KZ"/>
        </w:rPr>
        <w:t>Аудандық маңызы бар қала, ауыл, кент, ауылдық округ бюджеті болып ҚР Бюджет кодексімен а</w:t>
      </w:r>
      <w:r w:rsidR="00092D75" w:rsidRPr="00D32B74">
        <w:rPr>
          <w:rFonts w:ascii="Times New Roman" w:hAnsi="Times New Roman" w:cs="Times New Roman" w:hint="cs"/>
          <w:spacing w:val="2"/>
          <w:sz w:val="28"/>
          <w:szCs w:val="28"/>
          <w:shd w:val="clear" w:color="auto" w:fill="FFFFFF"/>
          <w:lang w:val="kk-KZ"/>
        </w:rPr>
        <w:t>йқындалған түсімдер есебінен қалыптастырылатын және ауылдық округ әкімінің, оған ведомстволық бағынысты мемлекеттік мекемелердің міндеттері мен функцияларын қаржылық қамтамасыз етуге және тиісті әкімшілік-аумақтық бірлікте мемлекеттік саясатты іске асыруға арналған орталықтандырылған ақша қоры табылады</w:t>
      </w:r>
      <w:r w:rsidR="00AE5062" w:rsidRPr="00D32B74">
        <w:rPr>
          <w:rFonts w:ascii="Times New Roman" w:hAnsi="Times New Roman" w:cs="Times New Roman"/>
          <w:spacing w:val="2"/>
          <w:sz w:val="28"/>
          <w:szCs w:val="28"/>
          <w:shd w:val="clear" w:color="auto" w:fill="FFFFFF"/>
          <w:lang w:val="kk-KZ"/>
        </w:rPr>
        <w:t xml:space="preserve"> </w:t>
      </w:r>
      <w:r w:rsidR="00AE5062" w:rsidRPr="00D32B74">
        <w:rPr>
          <w:rFonts w:ascii="Times New Roman" w:hAnsi="Times New Roman" w:cs="Times New Roman" w:hint="cs"/>
          <w:sz w:val="28"/>
          <w:szCs w:val="28"/>
          <w:lang w:val="kk-KZ"/>
        </w:rPr>
        <w:t>[</w:t>
      </w:r>
      <w:r w:rsidR="00AE5062" w:rsidRPr="00D32B74">
        <w:rPr>
          <w:rFonts w:ascii="Times New Roman" w:hAnsi="Times New Roman" w:cs="Times New Roman"/>
          <w:sz w:val="28"/>
          <w:szCs w:val="28"/>
          <w:lang w:val="kk-KZ"/>
        </w:rPr>
        <w:t>2</w:t>
      </w:r>
      <w:r w:rsidR="00AE5062" w:rsidRPr="00D32B74">
        <w:rPr>
          <w:rFonts w:ascii="Times New Roman" w:hAnsi="Times New Roman" w:cs="Times New Roman" w:hint="cs"/>
          <w:sz w:val="28"/>
          <w:szCs w:val="28"/>
          <w:lang w:val="kk-KZ"/>
        </w:rPr>
        <w:t>7</w:t>
      </w:r>
      <w:r w:rsidR="00E90968">
        <w:rPr>
          <w:rFonts w:ascii="Times New Roman" w:hAnsi="Times New Roman" w:cs="Times New Roman"/>
          <w:sz w:val="28"/>
          <w:szCs w:val="28"/>
          <w:lang w:val="kk-KZ"/>
        </w:rPr>
        <w:t>,с. 1</w:t>
      </w:r>
      <w:r w:rsidR="00AE5062" w:rsidRPr="00D32B74">
        <w:rPr>
          <w:rFonts w:ascii="Times New Roman" w:hAnsi="Times New Roman" w:cs="Times New Roman" w:hint="cs"/>
          <w:sz w:val="28"/>
          <w:szCs w:val="28"/>
          <w:lang w:val="kk-KZ"/>
        </w:rPr>
        <w:t>].</w:t>
      </w:r>
      <w:r w:rsidRPr="00D32B74">
        <w:rPr>
          <w:rFonts w:ascii="Times New Roman" w:hAnsi="Times New Roman" w:cs="Times New Roman" w:hint="cs"/>
          <w:spacing w:val="2"/>
          <w:sz w:val="28"/>
          <w:szCs w:val="28"/>
          <w:shd w:val="clear" w:color="auto" w:fill="FFFFFF"/>
          <w:lang w:val="kk-KZ"/>
        </w:rPr>
        <w:t xml:space="preserve"> Ж</w:t>
      </w:r>
      <w:r w:rsidR="000A320E" w:rsidRPr="00D32B74">
        <w:rPr>
          <w:rFonts w:ascii="Times New Roman" w:hAnsi="Times New Roman" w:cs="Times New Roman" w:hint="cs"/>
          <w:sz w:val="28"/>
          <w:szCs w:val="28"/>
          <w:lang w:val="kk-KZ"/>
        </w:rPr>
        <w:t>ергілікті өзін өзі басқарудың дербес бюджеті анықтамасы келесі құрамдастарға негізделеді:</w:t>
      </w:r>
    </w:p>
    <w:p w14:paraId="1A513476" w14:textId="77777777" w:rsidR="000A320E" w:rsidRPr="00D32B74" w:rsidRDefault="000A320E" w:rsidP="00A9235F">
      <w:pPr>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w:t>
      </w:r>
      <w:r w:rsidR="000D649E" w:rsidRPr="00D32B74">
        <w:rPr>
          <w:rFonts w:ascii="Times New Roman" w:hAnsi="Times New Roman" w:cs="Times New Roman" w:hint="cs"/>
          <w:sz w:val="28"/>
          <w:szCs w:val="28"/>
          <w:lang w:val="kk-KZ"/>
        </w:rPr>
        <w:t>Тә</w:t>
      </w:r>
      <w:r w:rsidR="00826467" w:rsidRPr="00D32B74">
        <w:rPr>
          <w:rFonts w:ascii="Times New Roman" w:hAnsi="Times New Roman" w:cs="Times New Roman" w:hint="cs"/>
          <w:sz w:val="28"/>
          <w:szCs w:val="28"/>
          <w:lang w:val="kk-KZ"/>
        </w:rPr>
        <w:t>у</w:t>
      </w:r>
      <w:r w:rsidR="000D649E" w:rsidRPr="00D32B74">
        <w:rPr>
          <w:rFonts w:ascii="Times New Roman" w:hAnsi="Times New Roman" w:cs="Times New Roman" w:hint="cs"/>
          <w:sz w:val="28"/>
          <w:szCs w:val="28"/>
          <w:lang w:val="kk-KZ"/>
        </w:rPr>
        <w:t>елсіз</w:t>
      </w:r>
      <w:r w:rsidR="0005048E" w:rsidRPr="00D32B74">
        <w:rPr>
          <w:rFonts w:ascii="Times New Roman" w:hAnsi="Times New Roman" w:cs="Times New Roman" w:hint="cs"/>
          <w:sz w:val="28"/>
          <w:szCs w:val="28"/>
          <w:lang w:val="kk-KZ"/>
        </w:rPr>
        <w:t>,</w:t>
      </w:r>
      <w:r w:rsidR="000D649E" w:rsidRPr="00D32B74">
        <w:rPr>
          <w:rFonts w:ascii="Times New Roman" w:hAnsi="Times New Roman" w:cs="Times New Roman" w:hint="cs"/>
          <w:sz w:val="28"/>
          <w:szCs w:val="28"/>
          <w:lang w:val="kk-KZ"/>
        </w:rPr>
        <w:t xml:space="preserve"> </w:t>
      </w:r>
      <w:r w:rsidR="0005048E" w:rsidRPr="00D32B74">
        <w:rPr>
          <w:rFonts w:ascii="Times New Roman" w:hAnsi="Times New Roman" w:cs="Times New Roman" w:hint="cs"/>
          <w:sz w:val="28"/>
          <w:szCs w:val="28"/>
          <w:lang w:val="kk-KZ"/>
        </w:rPr>
        <w:t>дербес</w:t>
      </w:r>
      <w:r w:rsidR="002A3BCC" w:rsidRPr="00D32B74">
        <w:rPr>
          <w:rFonts w:ascii="Times New Roman" w:hAnsi="Times New Roman" w:cs="Times New Roman" w:hint="cs"/>
          <w:sz w:val="28"/>
          <w:szCs w:val="28"/>
          <w:lang w:val="kk-KZ"/>
        </w:rPr>
        <w:t>, өзін өзі қамтамасыз ете алатын</w:t>
      </w:r>
      <w:r w:rsidR="000D649E"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бюджет;</w:t>
      </w:r>
    </w:p>
    <w:p w14:paraId="38566105" w14:textId="77777777" w:rsidR="003561E3" w:rsidRPr="00D32B74" w:rsidRDefault="003561E3" w:rsidP="00A9235F">
      <w:pPr>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Басқаруға халық қатысатын бюджет;</w:t>
      </w:r>
    </w:p>
    <w:p w14:paraId="64D4C199" w14:textId="77777777" w:rsidR="000A320E" w:rsidRPr="00D32B74" w:rsidRDefault="000A320E" w:rsidP="00A9235F">
      <w:pPr>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 </w:t>
      </w:r>
      <w:r w:rsidR="000D649E" w:rsidRPr="00D32B74">
        <w:rPr>
          <w:rFonts w:ascii="Times New Roman" w:hAnsi="Times New Roman" w:cs="Times New Roman" w:hint="cs"/>
          <w:sz w:val="28"/>
          <w:szCs w:val="28"/>
          <w:lang w:val="kk-KZ"/>
        </w:rPr>
        <w:t>Ж</w:t>
      </w:r>
      <w:r w:rsidRPr="00D32B74">
        <w:rPr>
          <w:rFonts w:ascii="Times New Roman" w:hAnsi="Times New Roman" w:cs="Times New Roman" w:hint="cs"/>
          <w:sz w:val="28"/>
          <w:szCs w:val="28"/>
          <w:lang w:val="kk-KZ"/>
        </w:rPr>
        <w:t>ергілікті салықтардың мөлшері</w:t>
      </w:r>
      <w:r w:rsidR="00FE29A8" w:rsidRPr="00D32B74">
        <w:rPr>
          <w:rFonts w:ascii="Times New Roman" w:hAnsi="Times New Roman" w:cs="Times New Roman" w:hint="cs"/>
          <w:sz w:val="28"/>
          <w:szCs w:val="28"/>
          <w:lang w:val="kk-KZ"/>
        </w:rPr>
        <w:t>н</w:t>
      </w:r>
      <w:r w:rsidRPr="00D32B74">
        <w:rPr>
          <w:rFonts w:ascii="Times New Roman" w:hAnsi="Times New Roman" w:cs="Times New Roman" w:hint="cs"/>
          <w:sz w:val="28"/>
          <w:szCs w:val="28"/>
          <w:lang w:val="kk-KZ"/>
        </w:rPr>
        <w:t xml:space="preserve"> анықтаудағы дербестік;</w:t>
      </w:r>
    </w:p>
    <w:p w14:paraId="43BCA3E7" w14:textId="5D939F91" w:rsidR="00C5617E" w:rsidRDefault="000A320E" w:rsidP="00A9235F">
      <w:pPr>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w:t>
      </w:r>
      <w:r w:rsidR="00A9235F">
        <w:rPr>
          <w:rFonts w:ascii="Times New Roman" w:hAnsi="Times New Roman" w:cs="Times New Roman"/>
          <w:sz w:val="28"/>
          <w:szCs w:val="28"/>
          <w:lang w:val="kk-KZ"/>
        </w:rPr>
        <w:t xml:space="preserve"> </w:t>
      </w:r>
      <w:r w:rsidRPr="00D32B74">
        <w:rPr>
          <w:rFonts w:ascii="Times New Roman" w:hAnsi="Times New Roman" w:cs="Times New Roman" w:hint="cs"/>
          <w:sz w:val="28"/>
          <w:szCs w:val="28"/>
          <w:lang w:val="kk-KZ"/>
        </w:rPr>
        <w:t>Нәтижеге бағытталған бюджеттеу</w:t>
      </w:r>
      <w:r w:rsidR="005F7DAC" w:rsidRPr="00D32B74">
        <w:rPr>
          <w:rFonts w:ascii="Times New Roman" w:hAnsi="Times New Roman" w:cs="Times New Roman" w:hint="cs"/>
          <w:sz w:val="28"/>
          <w:szCs w:val="28"/>
          <w:lang w:val="kk-KZ"/>
        </w:rPr>
        <w:t>.</w:t>
      </w:r>
    </w:p>
    <w:p w14:paraId="1476CC99" w14:textId="77777777" w:rsidR="00A9235F" w:rsidRPr="00A9235F" w:rsidRDefault="00A9235F" w:rsidP="00A9235F">
      <w:pPr>
        <w:spacing w:after="0" w:line="240" w:lineRule="auto"/>
        <w:ind w:firstLine="567"/>
        <w:contextualSpacing/>
        <w:jc w:val="both"/>
        <w:rPr>
          <w:rFonts w:ascii="Times New Roman" w:hAnsi="Times New Roman" w:cs="Times New Roman"/>
          <w:sz w:val="28"/>
          <w:szCs w:val="28"/>
          <w:lang w:val="kk-KZ"/>
        </w:rPr>
      </w:pPr>
    </w:p>
    <w:p w14:paraId="19FA9DD4" w14:textId="5BE8A08C" w:rsidR="00F3122F" w:rsidRPr="00B63C4A" w:rsidRDefault="00740D47" w:rsidP="00A9235F">
      <w:pPr>
        <w:spacing w:after="0" w:line="240" w:lineRule="auto"/>
        <w:ind w:firstLine="567"/>
        <w:jc w:val="both"/>
        <w:rPr>
          <w:rFonts w:ascii="Times New Roman" w:hAnsi="Times New Roman" w:cs="Times New Roman"/>
          <w:b/>
          <w:bCs/>
          <w:sz w:val="28"/>
          <w:szCs w:val="28"/>
          <w:lang w:val="kk-KZ"/>
        </w:rPr>
      </w:pPr>
      <w:bookmarkStart w:id="6" w:name="_Toc160914206"/>
      <w:r w:rsidRPr="00B63C4A">
        <w:rPr>
          <w:rFonts w:ascii="Times New Roman" w:hAnsi="Times New Roman" w:cs="Times New Roman"/>
          <w:b/>
          <w:bCs/>
          <w:sz w:val="28"/>
          <w:szCs w:val="28"/>
          <w:lang w:val="kk-KZ"/>
        </w:rPr>
        <w:t xml:space="preserve">1.2 </w:t>
      </w:r>
      <w:r w:rsidR="00384DF2" w:rsidRPr="00B63C4A">
        <w:rPr>
          <w:rFonts w:ascii="Times New Roman" w:hAnsi="Times New Roman" w:cs="Times New Roman"/>
          <w:b/>
          <w:bCs/>
          <w:sz w:val="28"/>
          <w:szCs w:val="28"/>
          <w:lang w:val="kk-KZ"/>
        </w:rPr>
        <w:t>Ж</w:t>
      </w:r>
      <w:r w:rsidR="00A9235F" w:rsidRPr="00B63C4A">
        <w:rPr>
          <w:rFonts w:ascii="Times New Roman" w:hAnsi="Times New Roman" w:cs="Times New Roman"/>
          <w:b/>
          <w:bCs/>
          <w:sz w:val="28"/>
          <w:szCs w:val="28"/>
          <w:lang w:val="kk-KZ"/>
        </w:rPr>
        <w:t>ергілікті өзін-өзі басқарудың дербес бюджетінің институционалдық тетігі</w:t>
      </w:r>
      <w:bookmarkEnd w:id="6"/>
    </w:p>
    <w:p w14:paraId="7C7FBBAF" w14:textId="1F6AF65C" w:rsidR="00930485" w:rsidRPr="00D32B74" w:rsidRDefault="00657970" w:rsidP="00E90968">
      <w:pPr>
        <w:pStyle w:val="a3"/>
        <w:shd w:val="clear" w:color="auto" w:fill="FFFFFF"/>
        <w:tabs>
          <w:tab w:val="left" w:pos="993"/>
        </w:tabs>
        <w:spacing w:before="0" w:beforeAutospacing="0" w:after="0" w:afterAutospacing="0"/>
        <w:ind w:firstLine="567"/>
        <w:jc w:val="both"/>
        <w:textAlignment w:val="baseline"/>
        <w:rPr>
          <w:sz w:val="28"/>
          <w:szCs w:val="28"/>
          <w:lang w:val="kk-KZ"/>
        </w:rPr>
      </w:pPr>
      <w:r w:rsidRPr="00D32B74">
        <w:rPr>
          <w:rFonts w:hint="cs"/>
          <w:sz w:val="28"/>
          <w:szCs w:val="28"/>
          <w:lang w:val="kk-KZ"/>
        </w:rPr>
        <w:t>Ел экономикасын жаңғырту, демократияны нығайту, жергілікті маңызы бар мәселелерді шешу және тиімді өңірлік саясатты жүргізу үшін маңызды шарттардың бірі, аймақтарды кешенді дамытуға бағытталған шараларды іске асыруда елеулі рөл атқаратын, жергілікті өзін-өзі басқару институтын дамыту болып табылады</w:t>
      </w:r>
      <w:r w:rsidR="00930485" w:rsidRPr="00D32B74">
        <w:rPr>
          <w:rFonts w:hint="cs"/>
          <w:sz w:val="28"/>
          <w:szCs w:val="28"/>
          <w:lang w:val="kk-KZ"/>
        </w:rPr>
        <w:t>.</w:t>
      </w:r>
      <w:r w:rsidRPr="00D32B74">
        <w:rPr>
          <w:rFonts w:hint="cs"/>
          <w:sz w:val="28"/>
          <w:szCs w:val="28"/>
          <w:lang w:val="kk-KZ"/>
        </w:rPr>
        <w:t xml:space="preserve"> </w:t>
      </w:r>
      <w:r w:rsidR="000F4DC0" w:rsidRPr="00D32B74">
        <w:rPr>
          <w:rFonts w:hint="cs"/>
          <w:sz w:val="28"/>
          <w:szCs w:val="28"/>
          <w:lang w:val="kk-KZ"/>
        </w:rPr>
        <w:t xml:space="preserve">Жергілікті бюджет жүйесіндегі институт- бюджет жүйесіндегі қарым қатынастар иерархиясын көрсететін мемлекеттік билік органдары, жергілікті өзін өзі басқару органдары арасындағы ережелер, өзара әрекеттесу нормалары. </w:t>
      </w:r>
      <w:r w:rsidR="00930485" w:rsidRPr="00D32B74">
        <w:rPr>
          <w:rFonts w:hint="cs"/>
          <w:sz w:val="28"/>
          <w:szCs w:val="28"/>
          <w:lang w:val="kk-KZ"/>
        </w:rPr>
        <w:t>Жергілікті өзін өзі басқарудың тиімді жүйесін құру, Қазақстанның саяси жүйені жетілдіру және демократияны дамыту шеңберінде, әлемнің дамыған 30 мемлекет қатарына кіру тұжырымдамасында декларацияланған</w:t>
      </w:r>
      <w:r w:rsidR="00A418DE" w:rsidRPr="00D32B74">
        <w:rPr>
          <w:rFonts w:hint="cs"/>
          <w:sz w:val="28"/>
          <w:szCs w:val="28"/>
          <w:lang w:val="kk-KZ"/>
        </w:rPr>
        <w:t xml:space="preserve"> [51]</w:t>
      </w:r>
      <w:r w:rsidR="00930485" w:rsidRPr="00D32B74">
        <w:rPr>
          <w:rFonts w:hint="cs"/>
          <w:sz w:val="28"/>
          <w:szCs w:val="28"/>
          <w:lang w:val="kk-KZ"/>
        </w:rPr>
        <w:t>.</w:t>
      </w:r>
      <w:r w:rsidR="00D339FD" w:rsidRPr="00D32B74">
        <w:rPr>
          <w:rFonts w:hint="cs"/>
          <w:spacing w:val="2"/>
          <w:sz w:val="20"/>
          <w:szCs w:val="20"/>
          <w:shd w:val="clear" w:color="auto" w:fill="E8E9EB"/>
          <w:lang w:val="kk-KZ"/>
        </w:rPr>
        <w:t xml:space="preserve"> </w:t>
      </w:r>
    </w:p>
    <w:p w14:paraId="44141B04" w14:textId="4C0BB6B8" w:rsidR="00A35E4E" w:rsidRPr="00D32B74" w:rsidRDefault="00A35E4E" w:rsidP="00E90968">
      <w:pPr>
        <w:pStyle w:val="a3"/>
        <w:shd w:val="clear" w:color="auto" w:fill="FFFFFF"/>
        <w:tabs>
          <w:tab w:val="left" w:pos="993"/>
        </w:tabs>
        <w:spacing w:before="0" w:beforeAutospacing="0" w:after="0" w:afterAutospacing="0"/>
        <w:ind w:firstLine="567"/>
        <w:jc w:val="both"/>
        <w:textAlignment w:val="baseline"/>
        <w:rPr>
          <w:rFonts w:eastAsiaTheme="minorHAnsi"/>
          <w:sz w:val="28"/>
          <w:szCs w:val="28"/>
          <w:lang w:val="kk-KZ" w:eastAsia="en-US"/>
        </w:rPr>
      </w:pPr>
      <w:r w:rsidRPr="00D32B74">
        <w:rPr>
          <w:rFonts w:eastAsiaTheme="minorHAnsi" w:hint="cs"/>
          <w:sz w:val="28"/>
          <w:szCs w:val="28"/>
          <w:lang w:val="kk-KZ" w:eastAsia="en-US"/>
        </w:rPr>
        <w:t xml:space="preserve">Мемлекеттік билікті </w:t>
      </w:r>
      <w:r w:rsidR="00C5617E" w:rsidRPr="00D32B74">
        <w:rPr>
          <w:rFonts w:eastAsiaTheme="minorHAnsi" w:hint="cs"/>
          <w:sz w:val="28"/>
          <w:szCs w:val="28"/>
          <w:lang w:val="kk-KZ" w:eastAsia="en-US"/>
        </w:rPr>
        <w:t>бейорталықтандыру</w:t>
      </w:r>
      <w:r w:rsidRPr="00D32B74">
        <w:rPr>
          <w:rFonts w:eastAsiaTheme="minorHAnsi" w:hint="cs"/>
          <w:sz w:val="28"/>
          <w:szCs w:val="28"/>
          <w:lang w:val="kk-KZ" w:eastAsia="en-US"/>
        </w:rPr>
        <w:t xml:space="preserve"> және жергілікті өзін-өзі басқарудың институционалдық негіздерін құру </w:t>
      </w:r>
      <w:r w:rsidR="00C5617E" w:rsidRPr="00D32B74">
        <w:rPr>
          <w:rFonts w:eastAsiaTheme="minorHAnsi" w:hint="cs"/>
          <w:sz w:val="28"/>
          <w:szCs w:val="28"/>
          <w:lang w:val="kk-KZ" w:eastAsia="en-US"/>
        </w:rPr>
        <w:t>м</w:t>
      </w:r>
      <w:r w:rsidR="00A706C0" w:rsidRPr="00D32B74">
        <w:rPr>
          <w:rFonts w:eastAsiaTheme="minorHAnsi" w:hint="cs"/>
          <w:sz w:val="28"/>
          <w:szCs w:val="28"/>
          <w:lang w:val="kk-KZ" w:eastAsia="en-US"/>
        </w:rPr>
        <w:t>әселелері</w:t>
      </w:r>
      <w:r w:rsidRPr="00D32B74">
        <w:rPr>
          <w:rFonts w:eastAsiaTheme="minorHAnsi" w:hint="cs"/>
          <w:sz w:val="28"/>
          <w:szCs w:val="28"/>
          <w:lang w:val="kk-KZ" w:eastAsia="en-US"/>
        </w:rPr>
        <w:t xml:space="preserve"> Қазақстандағы реформалардың маңызды құрамдас бөлігі болып табылады. </w:t>
      </w:r>
      <w:r w:rsidR="005F7DAC" w:rsidRPr="00D32B74">
        <w:rPr>
          <w:rFonts w:eastAsiaTheme="minorHAnsi" w:hint="cs"/>
          <w:sz w:val="28"/>
          <w:szCs w:val="28"/>
          <w:lang w:val="kk-KZ" w:eastAsia="en-US"/>
        </w:rPr>
        <w:t>Жаңа Қазақстанды құруда</w:t>
      </w:r>
      <w:r w:rsidRPr="00D32B74">
        <w:rPr>
          <w:rFonts w:eastAsiaTheme="minorHAnsi" w:hint="cs"/>
          <w:sz w:val="28"/>
          <w:szCs w:val="28"/>
          <w:lang w:val="kk-KZ" w:eastAsia="en-US"/>
        </w:rPr>
        <w:t xml:space="preserve"> тұрақты өсу мен өркендеуге қол жеткізу үшін реформаларды жеделдету қа</w:t>
      </w:r>
      <w:r w:rsidR="005F7DAC" w:rsidRPr="00D32B74">
        <w:rPr>
          <w:rFonts w:eastAsiaTheme="minorHAnsi" w:hint="cs"/>
          <w:sz w:val="28"/>
          <w:szCs w:val="28"/>
          <w:lang w:val="kk-KZ" w:eastAsia="en-US"/>
        </w:rPr>
        <w:t>жеттілігінін айқындайды</w:t>
      </w:r>
      <w:r w:rsidRPr="00D32B74">
        <w:rPr>
          <w:rFonts w:eastAsiaTheme="minorHAnsi" w:hint="cs"/>
          <w:sz w:val="28"/>
          <w:szCs w:val="28"/>
          <w:lang w:val="kk-KZ" w:eastAsia="en-US"/>
        </w:rPr>
        <w:t>.</w:t>
      </w:r>
      <w:r w:rsidR="00CD1B8F" w:rsidRPr="00D32B74">
        <w:rPr>
          <w:rFonts w:eastAsiaTheme="minorHAnsi" w:hint="cs"/>
          <w:sz w:val="28"/>
          <w:szCs w:val="28"/>
          <w:lang w:val="kk-KZ" w:eastAsia="en-US"/>
        </w:rPr>
        <w:t>ҚР</w:t>
      </w:r>
      <w:r w:rsidRPr="00D32B74">
        <w:rPr>
          <w:rFonts w:eastAsiaTheme="minorHAnsi" w:hint="cs"/>
          <w:sz w:val="28"/>
          <w:szCs w:val="28"/>
          <w:lang w:val="kk-KZ" w:eastAsia="en-US"/>
        </w:rPr>
        <w:t xml:space="preserve"> Прези</w:t>
      </w:r>
      <w:r w:rsidR="00F55957" w:rsidRPr="00D32B74">
        <w:rPr>
          <w:rFonts w:eastAsiaTheme="minorHAnsi" w:hint="cs"/>
          <w:sz w:val="28"/>
          <w:szCs w:val="28"/>
          <w:lang w:val="kk-KZ" w:eastAsia="en-US"/>
        </w:rPr>
        <w:t xml:space="preserve">денті </w:t>
      </w:r>
      <w:r w:rsidR="00CD1B8F" w:rsidRPr="00D32B74">
        <w:rPr>
          <w:rFonts w:eastAsiaTheme="minorHAnsi" w:hint="cs"/>
          <w:sz w:val="28"/>
          <w:szCs w:val="28"/>
          <w:lang w:val="kk-KZ" w:eastAsia="en-US"/>
        </w:rPr>
        <w:t xml:space="preserve">16 наурыз </w:t>
      </w:r>
      <w:r w:rsidR="00F55957" w:rsidRPr="00D32B74">
        <w:rPr>
          <w:rFonts w:eastAsiaTheme="minorHAnsi" w:hint="cs"/>
          <w:sz w:val="28"/>
          <w:szCs w:val="28"/>
          <w:lang w:val="kk-KZ" w:eastAsia="en-US"/>
        </w:rPr>
        <w:t>2022 жылғы «</w:t>
      </w:r>
      <w:r w:rsidRPr="00D32B74">
        <w:rPr>
          <w:rFonts w:eastAsiaTheme="minorHAnsi" w:hint="cs"/>
          <w:sz w:val="28"/>
          <w:szCs w:val="28"/>
          <w:lang w:val="kk-KZ" w:eastAsia="en-US"/>
        </w:rPr>
        <w:t>Жаңа Қазақс</w:t>
      </w:r>
      <w:r w:rsidR="00F55957" w:rsidRPr="00D32B74">
        <w:rPr>
          <w:rFonts w:eastAsiaTheme="minorHAnsi" w:hint="cs"/>
          <w:sz w:val="28"/>
          <w:szCs w:val="28"/>
          <w:lang w:val="kk-KZ" w:eastAsia="en-US"/>
        </w:rPr>
        <w:t>тан: жаңарту және жаңғырту жолы»</w:t>
      </w:r>
      <w:r w:rsidRPr="00D32B74">
        <w:rPr>
          <w:rFonts w:eastAsiaTheme="minorHAnsi" w:hint="cs"/>
          <w:sz w:val="28"/>
          <w:szCs w:val="28"/>
          <w:lang w:val="kk-KZ" w:eastAsia="en-US"/>
        </w:rPr>
        <w:t xml:space="preserve"> атты Жолдауында өзінің стратегиялық көзқарасын іске асыруға мүмкіндік беретін бірқатар шараларды ұсынды. Осындай бастамалардың бірі ретінде ол елдегі жергілікті өзін-өзі басқаруды </w:t>
      </w:r>
      <w:r w:rsidR="00C5617E" w:rsidRPr="00D32B74">
        <w:rPr>
          <w:rFonts w:eastAsiaTheme="minorHAnsi" w:hint="cs"/>
          <w:sz w:val="28"/>
          <w:szCs w:val="28"/>
          <w:lang w:val="kk-KZ" w:eastAsia="en-US"/>
        </w:rPr>
        <w:t>бейорталықтандыруды</w:t>
      </w:r>
      <w:r w:rsidRPr="00D32B74">
        <w:rPr>
          <w:rFonts w:eastAsiaTheme="minorHAnsi" w:hint="cs"/>
          <w:sz w:val="28"/>
          <w:szCs w:val="28"/>
          <w:lang w:val="kk-KZ" w:eastAsia="en-US"/>
        </w:rPr>
        <w:t xml:space="preserve"> жалғаст</w:t>
      </w:r>
      <w:r w:rsidR="00C5617E" w:rsidRPr="00D32B74">
        <w:rPr>
          <w:rFonts w:eastAsiaTheme="minorHAnsi" w:hint="cs"/>
          <w:sz w:val="28"/>
          <w:szCs w:val="28"/>
          <w:lang w:val="kk-KZ" w:eastAsia="en-US"/>
        </w:rPr>
        <w:t>ыру қажетті</w:t>
      </w:r>
      <w:r w:rsidR="005F7DAC" w:rsidRPr="00D32B74">
        <w:rPr>
          <w:rFonts w:eastAsiaTheme="minorHAnsi" w:hint="cs"/>
          <w:sz w:val="28"/>
          <w:szCs w:val="28"/>
          <w:lang w:val="kk-KZ" w:eastAsia="en-US"/>
        </w:rPr>
        <w:t>лі</w:t>
      </w:r>
      <w:r w:rsidR="00E535DB" w:rsidRPr="00D32B74">
        <w:rPr>
          <w:rFonts w:eastAsiaTheme="minorHAnsi" w:hint="cs"/>
          <w:sz w:val="28"/>
          <w:szCs w:val="28"/>
          <w:lang w:val="kk-KZ" w:eastAsia="en-US"/>
        </w:rPr>
        <w:t>гін атап өтті</w:t>
      </w:r>
      <w:r w:rsidR="00E535DB" w:rsidRPr="00D32B74">
        <w:rPr>
          <w:rFonts w:hint="cs"/>
          <w:sz w:val="28"/>
          <w:szCs w:val="28"/>
          <w:lang w:val="kk-KZ"/>
        </w:rPr>
        <w:t xml:space="preserve"> [52].</w:t>
      </w:r>
      <w:r w:rsidR="00E535DB" w:rsidRPr="00D32B74">
        <w:rPr>
          <w:rFonts w:eastAsiaTheme="minorHAnsi" w:hint="cs"/>
          <w:sz w:val="28"/>
          <w:szCs w:val="28"/>
          <w:lang w:val="kk-KZ" w:eastAsia="en-US"/>
        </w:rPr>
        <w:t xml:space="preserve"> </w:t>
      </w:r>
      <w:r w:rsidR="00C5617E" w:rsidRPr="00D32B74">
        <w:rPr>
          <w:rFonts w:eastAsiaTheme="minorHAnsi" w:hint="cs"/>
          <w:sz w:val="28"/>
          <w:szCs w:val="28"/>
          <w:lang w:val="kk-KZ" w:eastAsia="en-US"/>
        </w:rPr>
        <w:t xml:space="preserve"> </w:t>
      </w:r>
      <w:r w:rsidRPr="00D32B74">
        <w:rPr>
          <w:rFonts w:eastAsiaTheme="minorHAnsi" w:hint="cs"/>
          <w:sz w:val="28"/>
          <w:szCs w:val="28"/>
          <w:lang w:val="kk-KZ" w:eastAsia="en-US"/>
        </w:rPr>
        <w:t>Сонымен бірге, мемлекеттік басқару органдары мен жергілікті өзін-өзі басқару институттарының қызметін тиімді ажырату қажеттілігі туындайтыны анық. Жергілікті өзін - өзі басқарудың құрылған тиімді жүйесі тұрғындардың өздері тұратын елді мекенде өмір сүру сапасы мен әлеуметтік жағдайларды жақсартуға тікелей қатысуы үшін базалық негі</w:t>
      </w:r>
      <w:r w:rsidR="00E535DB" w:rsidRPr="00D32B74">
        <w:rPr>
          <w:rFonts w:eastAsiaTheme="minorHAnsi" w:hint="cs"/>
          <w:sz w:val="28"/>
          <w:szCs w:val="28"/>
          <w:lang w:val="kk-KZ" w:eastAsia="en-US"/>
        </w:rPr>
        <w:t>з болып табылады</w:t>
      </w:r>
      <w:r w:rsidR="005F7DAC" w:rsidRPr="00D32B74">
        <w:rPr>
          <w:rFonts w:eastAsiaTheme="minorHAnsi" w:hint="cs"/>
          <w:sz w:val="28"/>
          <w:szCs w:val="28"/>
          <w:lang w:val="kk-KZ" w:eastAsia="en-US"/>
        </w:rPr>
        <w:t xml:space="preserve">. </w:t>
      </w:r>
      <w:r w:rsidR="0066298F" w:rsidRPr="00D32B74">
        <w:rPr>
          <w:rFonts w:eastAsiaTheme="minorHAnsi" w:hint="cs"/>
          <w:sz w:val="28"/>
          <w:szCs w:val="28"/>
          <w:lang w:val="kk-KZ" w:eastAsia="en-US"/>
        </w:rPr>
        <w:t>ЖӨӨБ-дың</w:t>
      </w:r>
      <w:r w:rsidR="00E535DB" w:rsidRPr="00D32B74">
        <w:rPr>
          <w:rFonts w:eastAsiaTheme="minorHAnsi" w:hint="cs"/>
          <w:sz w:val="28"/>
          <w:szCs w:val="28"/>
          <w:lang w:val="kk-KZ" w:eastAsia="en-US"/>
        </w:rPr>
        <w:t xml:space="preserve"> басты буыны ол мәслихаттар</w:t>
      </w:r>
      <w:r w:rsidRPr="00D32B74">
        <w:rPr>
          <w:rFonts w:eastAsiaTheme="minorHAnsi" w:hint="cs"/>
          <w:sz w:val="28"/>
          <w:szCs w:val="28"/>
          <w:lang w:val="kk-KZ" w:eastAsia="en-US"/>
        </w:rPr>
        <w:t>. Тәуелсіз бюджет</w:t>
      </w:r>
      <w:r w:rsidR="00C5617E" w:rsidRPr="00D32B74">
        <w:rPr>
          <w:rFonts w:eastAsiaTheme="minorHAnsi" w:hint="cs"/>
          <w:sz w:val="28"/>
          <w:szCs w:val="28"/>
          <w:lang w:val="kk-KZ" w:eastAsia="en-US"/>
        </w:rPr>
        <w:t>пен ЖӨӨБ жүйесін нақты нығайту ө</w:t>
      </w:r>
      <w:r w:rsidRPr="00D32B74">
        <w:rPr>
          <w:rFonts w:eastAsiaTheme="minorHAnsi" w:hint="cs"/>
          <w:sz w:val="28"/>
          <w:szCs w:val="28"/>
          <w:lang w:val="kk-KZ" w:eastAsia="en-US"/>
        </w:rPr>
        <w:t>ңірлерді дамыту үшін жаңа мүмкіндіктер аша</w:t>
      </w:r>
      <w:r w:rsidR="005E546C" w:rsidRPr="00D32B74">
        <w:rPr>
          <w:rFonts w:eastAsiaTheme="minorHAnsi" w:hint="cs"/>
          <w:sz w:val="28"/>
          <w:szCs w:val="28"/>
          <w:lang w:val="kk-KZ" w:eastAsia="en-US"/>
        </w:rPr>
        <w:t>ды</w:t>
      </w:r>
      <w:r w:rsidR="00E535DB" w:rsidRPr="00D32B74">
        <w:rPr>
          <w:rFonts w:eastAsiaTheme="minorHAnsi" w:hint="cs"/>
          <w:sz w:val="28"/>
          <w:szCs w:val="28"/>
          <w:lang w:val="kk-KZ" w:eastAsia="en-US"/>
        </w:rPr>
        <w:t>.</w:t>
      </w:r>
      <w:r w:rsidR="005E546C" w:rsidRPr="00D32B74">
        <w:rPr>
          <w:rFonts w:eastAsiaTheme="minorHAnsi" w:hint="cs"/>
          <w:sz w:val="28"/>
          <w:szCs w:val="28"/>
          <w:lang w:val="kk-KZ" w:eastAsia="en-US"/>
        </w:rPr>
        <w:t xml:space="preserve"> </w:t>
      </w:r>
    </w:p>
    <w:p w14:paraId="724451EF" w14:textId="2EC350E7" w:rsidR="00026672" w:rsidRPr="00AB2BFF" w:rsidRDefault="00A35E4E" w:rsidP="00AB2BFF">
      <w:pPr>
        <w:shd w:val="clear" w:color="auto" w:fill="FFFFFF"/>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Қазақстанда</w:t>
      </w:r>
      <w:r w:rsidR="00235E70" w:rsidRPr="00D32B74">
        <w:rPr>
          <w:rFonts w:ascii="Times New Roman" w:eastAsia="Times New Roman" w:hAnsi="Times New Roman" w:cs="Times New Roman" w:hint="cs"/>
          <w:sz w:val="28"/>
          <w:szCs w:val="28"/>
          <w:lang w:val="kk-KZ" w:eastAsia="ru-RU"/>
        </w:rPr>
        <w:t>ғы төртінші деңгейдегі бюджетті</w:t>
      </w:r>
      <w:r w:rsidRPr="00D32B74">
        <w:rPr>
          <w:rFonts w:ascii="Times New Roman" w:eastAsia="Times New Roman" w:hAnsi="Times New Roman" w:cs="Times New Roman" w:hint="cs"/>
          <w:sz w:val="28"/>
          <w:szCs w:val="28"/>
          <w:lang w:val="kk-KZ" w:eastAsia="ru-RU"/>
        </w:rPr>
        <w:t xml:space="preserve"> басқарудың институционалдық </w:t>
      </w:r>
      <w:r w:rsidR="004B5048" w:rsidRPr="00D32B74">
        <w:rPr>
          <w:rFonts w:ascii="Times New Roman" w:eastAsia="Times New Roman" w:hAnsi="Times New Roman" w:cs="Times New Roman" w:hint="cs"/>
          <w:sz w:val="28"/>
          <w:szCs w:val="28"/>
          <w:lang w:val="kk-KZ" w:eastAsia="ru-RU"/>
        </w:rPr>
        <w:t>негізін</w:t>
      </w:r>
      <w:r w:rsidRPr="00D32B74">
        <w:rPr>
          <w:rFonts w:ascii="Times New Roman" w:eastAsia="Times New Roman" w:hAnsi="Times New Roman" w:cs="Times New Roman" w:hint="cs"/>
          <w:sz w:val="28"/>
          <w:szCs w:val="28"/>
          <w:lang w:val="kk-KZ" w:eastAsia="ru-RU"/>
        </w:rPr>
        <w:t xml:space="preserve"> </w:t>
      </w:r>
      <w:r w:rsidR="004B0784" w:rsidRPr="00D32B74">
        <w:rPr>
          <w:rFonts w:ascii="Times New Roman" w:eastAsia="Times New Roman" w:hAnsi="Times New Roman" w:cs="Times New Roman" w:hint="cs"/>
          <w:sz w:val="28"/>
          <w:szCs w:val="28"/>
          <w:lang w:val="kk-KZ" w:eastAsia="ru-RU"/>
        </w:rPr>
        <w:t>ҚР</w:t>
      </w:r>
      <w:r w:rsidR="005E546C" w:rsidRPr="00D32B74">
        <w:rPr>
          <w:rFonts w:ascii="Times New Roman" w:eastAsia="Times New Roman" w:hAnsi="Times New Roman" w:cs="Times New Roman" w:hint="cs"/>
          <w:sz w:val="28"/>
          <w:szCs w:val="28"/>
          <w:lang w:val="kk-KZ" w:eastAsia="ru-RU"/>
        </w:rPr>
        <w:t xml:space="preserve"> Конституциясы, «</w:t>
      </w:r>
      <w:r w:rsidRPr="00D32B74">
        <w:rPr>
          <w:rFonts w:ascii="Times New Roman" w:eastAsia="Times New Roman" w:hAnsi="Times New Roman" w:cs="Times New Roman" w:hint="cs"/>
          <w:sz w:val="28"/>
          <w:szCs w:val="28"/>
          <w:lang w:val="kk-KZ" w:eastAsia="ru-RU"/>
        </w:rPr>
        <w:t xml:space="preserve">Қазақстан Республикасындағы </w:t>
      </w:r>
      <w:r w:rsidR="00A67CC5" w:rsidRPr="00D32B74">
        <w:rPr>
          <w:rFonts w:ascii="Times New Roman" w:hAnsi="Times New Roman" w:cs="Times New Roman" w:hint="cs"/>
          <w:bCs/>
          <w:spacing w:val="2"/>
          <w:sz w:val="28"/>
          <w:szCs w:val="28"/>
          <w:lang w:val="kk-KZ"/>
        </w:rPr>
        <w:t>2001 жылғы 23 қаңтардағы №148-II</w:t>
      </w:r>
      <w:r w:rsidR="00A67CC5" w:rsidRPr="00D32B74">
        <w:rPr>
          <w:rFonts w:ascii="Times New Roman" w:eastAsia="Times New Roman" w:hAnsi="Times New Roman" w:cs="Times New Roman" w:hint="cs"/>
          <w:sz w:val="28"/>
          <w:szCs w:val="28"/>
          <w:lang w:val="kk-KZ" w:eastAsia="ru-RU"/>
        </w:rPr>
        <w:t xml:space="preserve"> </w:t>
      </w:r>
      <w:r w:rsidR="0079250F" w:rsidRPr="00D32B74">
        <w:rPr>
          <w:rFonts w:ascii="Times New Roman" w:eastAsia="Times New Roman" w:hAnsi="Times New Roman" w:cs="Times New Roman" w:hint="cs"/>
          <w:sz w:val="28"/>
          <w:szCs w:val="28"/>
          <w:lang w:val="kk-KZ" w:eastAsia="ru-RU"/>
        </w:rPr>
        <w:t>«</w:t>
      </w:r>
      <w:r w:rsidRPr="00D32B74">
        <w:rPr>
          <w:rFonts w:ascii="Times New Roman" w:eastAsia="Times New Roman" w:hAnsi="Times New Roman" w:cs="Times New Roman" w:hint="cs"/>
          <w:sz w:val="28"/>
          <w:szCs w:val="28"/>
          <w:lang w:val="kk-KZ" w:eastAsia="ru-RU"/>
        </w:rPr>
        <w:t>жергілікті мемлекеттік басқа</w:t>
      </w:r>
      <w:r w:rsidR="005E546C" w:rsidRPr="00D32B74">
        <w:rPr>
          <w:rFonts w:ascii="Times New Roman" w:eastAsia="Times New Roman" w:hAnsi="Times New Roman" w:cs="Times New Roman" w:hint="cs"/>
          <w:sz w:val="28"/>
          <w:szCs w:val="28"/>
          <w:lang w:val="kk-KZ" w:eastAsia="ru-RU"/>
        </w:rPr>
        <w:t>ру және өзін-өзі басқару туралы»</w:t>
      </w:r>
      <w:r w:rsidRPr="00D32B74">
        <w:rPr>
          <w:rFonts w:ascii="Times New Roman" w:eastAsia="Times New Roman" w:hAnsi="Times New Roman" w:cs="Times New Roman" w:hint="cs"/>
          <w:sz w:val="28"/>
          <w:szCs w:val="28"/>
          <w:lang w:val="kk-KZ" w:eastAsia="ru-RU"/>
        </w:rPr>
        <w:t xml:space="preserve"> Заң</w:t>
      </w:r>
      <w:r w:rsidR="007C7D37" w:rsidRPr="00D32B74">
        <w:rPr>
          <w:rFonts w:ascii="Times New Roman" w:eastAsia="Times New Roman" w:hAnsi="Times New Roman" w:cs="Times New Roman" w:hint="cs"/>
          <w:sz w:val="28"/>
          <w:szCs w:val="28"/>
          <w:lang w:val="kk-KZ" w:eastAsia="ru-RU"/>
        </w:rPr>
        <w:t>ы</w:t>
      </w:r>
      <w:r w:rsidR="003D5691" w:rsidRPr="00D32B74">
        <w:rPr>
          <w:rFonts w:ascii="Times New Roman" w:eastAsia="Times New Roman" w:hAnsi="Times New Roman" w:cs="Times New Roman" w:hint="cs"/>
          <w:sz w:val="28"/>
          <w:szCs w:val="28"/>
          <w:lang w:val="kk-KZ" w:eastAsia="ru-RU"/>
        </w:rPr>
        <w:t xml:space="preserve"> (</w:t>
      </w:r>
      <w:r w:rsidR="003D5691" w:rsidRPr="00D32B74">
        <w:rPr>
          <w:rFonts w:ascii="Times New Roman" w:hAnsi="Times New Roman" w:cs="Times New Roman" w:hint="cs"/>
          <w:sz w:val="28"/>
          <w:szCs w:val="28"/>
          <w:lang w:val="kk-KZ"/>
        </w:rPr>
        <w:t>2002, 2004, 2006, 2007, 2009, 2011 и 2013 жылдардағы толықтырулар мен өзгерістермен)</w:t>
      </w:r>
      <w:r w:rsidRPr="00D32B74">
        <w:rPr>
          <w:rFonts w:ascii="Times New Roman" w:eastAsia="Times New Roman" w:hAnsi="Times New Roman" w:cs="Times New Roman" w:hint="cs"/>
          <w:sz w:val="28"/>
          <w:szCs w:val="28"/>
          <w:lang w:val="kk-KZ" w:eastAsia="ru-RU"/>
        </w:rPr>
        <w:t>, Қазақстан Республикасының Бюджет кодексі, Қазақстан Рес</w:t>
      </w:r>
      <w:r w:rsidR="005E546C" w:rsidRPr="00D32B74">
        <w:rPr>
          <w:rFonts w:ascii="Times New Roman" w:eastAsia="Times New Roman" w:hAnsi="Times New Roman" w:cs="Times New Roman" w:hint="cs"/>
          <w:sz w:val="28"/>
          <w:szCs w:val="28"/>
          <w:lang w:val="kk-KZ" w:eastAsia="ru-RU"/>
        </w:rPr>
        <w:t xml:space="preserve">публикасының </w:t>
      </w:r>
      <w:r w:rsidR="00A67CC5" w:rsidRPr="00D32B74">
        <w:rPr>
          <w:rFonts w:ascii="Times New Roman" w:hAnsi="Times New Roman" w:cs="Times New Roman" w:hint="cs"/>
          <w:bCs/>
          <w:spacing w:val="2"/>
          <w:sz w:val="28"/>
          <w:szCs w:val="28"/>
          <w:lang w:val="kk-KZ"/>
        </w:rPr>
        <w:t>«Салық және бюджетке төленетін ба</w:t>
      </w:r>
      <w:r w:rsidR="004B5048" w:rsidRPr="00D32B74">
        <w:rPr>
          <w:rFonts w:ascii="Times New Roman" w:hAnsi="Times New Roman" w:cs="Times New Roman" w:hint="cs"/>
          <w:bCs/>
          <w:spacing w:val="2"/>
          <w:sz w:val="28"/>
          <w:szCs w:val="28"/>
          <w:lang w:val="kk-KZ"/>
        </w:rPr>
        <w:t>сқа да міндетті төлемдер туралы»</w:t>
      </w:r>
      <w:r w:rsidR="00576BA5" w:rsidRPr="00D32B74">
        <w:rPr>
          <w:rFonts w:ascii="Times New Roman" w:hAnsi="Times New Roman" w:cs="Times New Roman" w:hint="cs"/>
          <w:bCs/>
          <w:spacing w:val="2"/>
          <w:sz w:val="28"/>
          <w:szCs w:val="28"/>
          <w:lang w:val="kk-KZ"/>
        </w:rPr>
        <w:t xml:space="preserve"> </w:t>
      </w:r>
      <w:r w:rsidR="00DA7EB5" w:rsidRPr="00D32B74">
        <w:rPr>
          <w:rFonts w:ascii="Times New Roman" w:hAnsi="Times New Roman" w:cs="Times New Roman" w:hint="cs"/>
          <w:bCs/>
          <w:spacing w:val="2"/>
          <w:sz w:val="28"/>
          <w:szCs w:val="28"/>
          <w:lang w:val="kk-KZ"/>
        </w:rPr>
        <w:t xml:space="preserve">№99-IV </w:t>
      </w:r>
      <w:r w:rsidR="00576BA5" w:rsidRPr="00D32B74">
        <w:rPr>
          <w:rFonts w:ascii="Times New Roman" w:hAnsi="Times New Roman" w:cs="Times New Roman" w:hint="cs"/>
          <w:bCs/>
          <w:spacing w:val="2"/>
          <w:sz w:val="28"/>
          <w:szCs w:val="28"/>
          <w:lang w:val="kk-KZ"/>
        </w:rPr>
        <w:t>заңы</w:t>
      </w:r>
      <w:r w:rsidR="00A67CC5" w:rsidRPr="00D32B74">
        <w:rPr>
          <w:rFonts w:ascii="Times New Roman" w:hAnsi="Times New Roman" w:cs="Times New Roman" w:hint="cs"/>
          <w:bCs/>
          <w:spacing w:val="2"/>
          <w:sz w:val="28"/>
          <w:szCs w:val="28"/>
          <w:lang w:val="kk-KZ"/>
        </w:rPr>
        <w:t xml:space="preserve"> (Салық кодексі)</w:t>
      </w:r>
      <w:r w:rsidR="00576BA5" w:rsidRPr="00D32B74">
        <w:rPr>
          <w:rFonts w:ascii="Times New Roman" w:hAnsi="Times New Roman" w:cs="Times New Roman" w:hint="cs"/>
          <w:bCs/>
          <w:spacing w:val="2"/>
          <w:sz w:val="28"/>
          <w:szCs w:val="28"/>
          <w:lang w:val="kk-KZ"/>
        </w:rPr>
        <w:t xml:space="preserve"> </w:t>
      </w:r>
      <w:r w:rsidR="00DA7EB5" w:rsidRPr="00D32B74">
        <w:rPr>
          <w:rFonts w:ascii="Times New Roman" w:hAnsi="Times New Roman" w:cs="Times New Roman" w:hint="cs"/>
          <w:bCs/>
          <w:spacing w:val="2"/>
          <w:sz w:val="28"/>
          <w:szCs w:val="28"/>
          <w:lang w:val="kk-KZ"/>
        </w:rPr>
        <w:t>10.12.</w:t>
      </w:r>
      <w:r w:rsidR="00576BA5" w:rsidRPr="00D32B74">
        <w:rPr>
          <w:rFonts w:ascii="Times New Roman" w:hAnsi="Times New Roman" w:cs="Times New Roman" w:hint="cs"/>
          <w:bCs/>
          <w:spacing w:val="2"/>
          <w:sz w:val="28"/>
          <w:szCs w:val="28"/>
          <w:lang w:val="kk-KZ"/>
        </w:rPr>
        <w:t xml:space="preserve"> </w:t>
      </w:r>
      <w:r w:rsidR="00DA7EB5" w:rsidRPr="00D32B74">
        <w:rPr>
          <w:rFonts w:ascii="Times New Roman" w:hAnsi="Times New Roman" w:cs="Times New Roman" w:hint="cs"/>
          <w:bCs/>
          <w:spacing w:val="2"/>
          <w:sz w:val="28"/>
          <w:szCs w:val="28"/>
          <w:lang w:val="kk-KZ"/>
        </w:rPr>
        <w:t>2008 ж.</w:t>
      </w:r>
      <w:r w:rsidRPr="00D32B74">
        <w:rPr>
          <w:rFonts w:ascii="Times New Roman" w:eastAsia="Times New Roman" w:hAnsi="Times New Roman" w:cs="Times New Roman" w:hint="cs"/>
          <w:sz w:val="28"/>
          <w:szCs w:val="28"/>
          <w:lang w:val="kk-KZ" w:eastAsia="ru-RU"/>
        </w:rPr>
        <w:t xml:space="preserve"> Қазақстан Республикасында жергілікті өзін-өзі басқаруды дамыту Тұжырымдамаларының негізгі ережелері (2013</w:t>
      </w:r>
      <w:r w:rsidR="005E546C" w:rsidRPr="00D32B74">
        <w:rPr>
          <w:rFonts w:ascii="Times New Roman" w:eastAsia="Times New Roman" w:hAnsi="Times New Roman" w:cs="Times New Roman" w:hint="cs"/>
          <w:sz w:val="28"/>
          <w:szCs w:val="28"/>
          <w:lang w:val="kk-KZ" w:eastAsia="ru-RU"/>
        </w:rPr>
        <w:t>-2020), (2013-2020)</w:t>
      </w:r>
      <w:r w:rsidR="00EB5EDE" w:rsidRPr="00D32B74">
        <w:rPr>
          <w:rFonts w:ascii="Times New Roman" w:eastAsia="Times New Roman" w:hAnsi="Times New Roman" w:cs="Times New Roman" w:hint="cs"/>
          <w:sz w:val="28"/>
          <w:szCs w:val="28"/>
          <w:lang w:val="kk-KZ" w:eastAsia="ru-RU"/>
        </w:rPr>
        <w:t xml:space="preserve">, Қазақстан Республикасының 2 қараша 2015 жылғы №383-V «Қоғамдық кеңестер туралы» Заңы </w:t>
      </w:r>
      <w:r w:rsidR="004B5048" w:rsidRPr="00D32B74">
        <w:rPr>
          <w:rFonts w:ascii="Times New Roman" w:eastAsia="Times New Roman" w:hAnsi="Times New Roman" w:cs="Times New Roman" w:hint="cs"/>
          <w:sz w:val="28"/>
          <w:szCs w:val="28"/>
          <w:lang w:val="kk-KZ" w:eastAsia="ru-RU"/>
        </w:rPr>
        <w:t>қалыптастырады</w:t>
      </w:r>
      <w:r w:rsidR="005E546C" w:rsidRPr="00D32B74">
        <w:rPr>
          <w:rFonts w:ascii="Times New Roman" w:eastAsia="Times New Roman" w:hAnsi="Times New Roman" w:cs="Times New Roman" w:hint="cs"/>
          <w:sz w:val="28"/>
          <w:szCs w:val="28"/>
          <w:lang w:val="kk-KZ" w:eastAsia="ru-RU"/>
        </w:rPr>
        <w:t>.</w:t>
      </w:r>
      <w:r w:rsidRPr="00D32B74">
        <w:rPr>
          <w:rFonts w:ascii="Times New Roman" w:hAnsi="Times New Roman" w:cs="Times New Roman" w:hint="cs"/>
          <w:bCs/>
          <w:spacing w:val="2"/>
          <w:sz w:val="28"/>
          <w:szCs w:val="28"/>
          <w:lang w:val="kk-KZ"/>
        </w:rPr>
        <w:t xml:space="preserve">Тиісті экономикалық базасыз </w:t>
      </w:r>
      <w:r w:rsidR="00B848A4" w:rsidRPr="00D32B74">
        <w:rPr>
          <w:rFonts w:ascii="Times New Roman" w:hAnsi="Times New Roman" w:cs="Times New Roman" w:hint="cs"/>
          <w:sz w:val="28"/>
          <w:szCs w:val="28"/>
          <w:lang w:val="kk-KZ"/>
        </w:rPr>
        <w:t>ЖӨӨБ</w:t>
      </w:r>
      <w:r w:rsidR="00B848A4" w:rsidRPr="00D32B74">
        <w:rPr>
          <w:rFonts w:ascii="Times New Roman" w:hAnsi="Times New Roman" w:cs="Times New Roman" w:hint="cs"/>
          <w:bCs/>
          <w:spacing w:val="2"/>
          <w:sz w:val="28"/>
          <w:szCs w:val="28"/>
          <w:lang w:val="kk-KZ"/>
        </w:rPr>
        <w:t>-</w:t>
      </w:r>
      <w:r w:rsidRPr="00D32B74">
        <w:rPr>
          <w:rFonts w:ascii="Times New Roman" w:hAnsi="Times New Roman" w:cs="Times New Roman" w:hint="cs"/>
          <w:bCs/>
          <w:spacing w:val="2"/>
          <w:sz w:val="28"/>
          <w:szCs w:val="28"/>
          <w:lang w:val="kk-KZ"/>
        </w:rPr>
        <w:t xml:space="preserve">ды құру мүмкін емес. Ауылдардағы аса маңызды басым </w:t>
      </w:r>
      <w:r w:rsidR="00A67CC5" w:rsidRPr="00D32B74">
        <w:rPr>
          <w:rFonts w:ascii="Times New Roman" w:hAnsi="Times New Roman" w:cs="Times New Roman" w:hint="cs"/>
          <w:bCs/>
          <w:spacing w:val="2"/>
          <w:sz w:val="28"/>
          <w:szCs w:val="28"/>
          <w:lang w:val="kk-KZ"/>
        </w:rPr>
        <w:t>м</w:t>
      </w:r>
      <w:r w:rsidR="00F00D00" w:rsidRPr="00D32B74">
        <w:rPr>
          <w:rFonts w:ascii="Times New Roman" w:hAnsi="Times New Roman" w:cs="Times New Roman" w:hint="cs"/>
          <w:bCs/>
          <w:spacing w:val="2"/>
          <w:sz w:val="28"/>
          <w:szCs w:val="28"/>
          <w:lang w:val="kk-KZ"/>
        </w:rPr>
        <w:t>әселелерді</w:t>
      </w:r>
      <w:r w:rsidRPr="00D32B74">
        <w:rPr>
          <w:rFonts w:ascii="Times New Roman" w:hAnsi="Times New Roman" w:cs="Times New Roman" w:hint="cs"/>
          <w:bCs/>
          <w:spacing w:val="2"/>
          <w:sz w:val="28"/>
          <w:szCs w:val="28"/>
          <w:lang w:val="kk-KZ"/>
        </w:rPr>
        <w:t xml:space="preserve"> тиімді шешу ауылдық округтің қаржылық және экономикалық мүмкіндіктеріне тікелей</w:t>
      </w:r>
      <w:r w:rsidR="00A67CC5" w:rsidRPr="00D32B74">
        <w:rPr>
          <w:rFonts w:ascii="Times New Roman" w:hAnsi="Times New Roman" w:cs="Times New Roman" w:hint="cs"/>
          <w:bCs/>
          <w:spacing w:val="2"/>
          <w:sz w:val="28"/>
          <w:szCs w:val="28"/>
          <w:lang w:val="kk-KZ"/>
        </w:rPr>
        <w:t xml:space="preserve"> байланысты. Сондықтан, ЖӨӨБ-дың</w:t>
      </w:r>
      <w:r w:rsidRPr="00D32B74">
        <w:rPr>
          <w:rFonts w:ascii="Times New Roman" w:hAnsi="Times New Roman" w:cs="Times New Roman" w:hint="cs"/>
          <w:bCs/>
          <w:spacing w:val="2"/>
          <w:sz w:val="28"/>
          <w:szCs w:val="28"/>
          <w:lang w:val="kk-KZ"/>
        </w:rPr>
        <w:t xml:space="preserve"> экономикалық негізін құрайтын төртінші деңгейдегі бюджеттерді басқаруды нормативтік-құқықтық реттеу ерекше маңызға ие.</w:t>
      </w:r>
    </w:p>
    <w:p w14:paraId="1E3716E2" w14:textId="34000D7A" w:rsidR="00D863ED" w:rsidRPr="00D32B74" w:rsidRDefault="00D863ED" w:rsidP="00A9235F">
      <w:pPr>
        <w:shd w:val="clear" w:color="auto" w:fill="FFFFFF"/>
        <w:tabs>
          <w:tab w:val="left" w:pos="993"/>
        </w:tabs>
        <w:spacing w:after="0" w:line="240" w:lineRule="auto"/>
        <w:ind w:firstLine="567"/>
        <w:jc w:val="both"/>
        <w:rPr>
          <w:rFonts w:ascii="Times New Roman" w:hAnsi="Times New Roman" w:cs="Times New Roman"/>
          <w:bCs/>
          <w:spacing w:val="2"/>
          <w:sz w:val="28"/>
          <w:szCs w:val="28"/>
          <w:lang w:val="kk-KZ"/>
        </w:rPr>
      </w:pPr>
      <w:r w:rsidRPr="00D32B74">
        <w:rPr>
          <w:rFonts w:ascii="Times New Roman" w:hAnsi="Times New Roman" w:cs="Times New Roman" w:hint="cs"/>
          <w:bCs/>
          <w:spacing w:val="2"/>
          <w:sz w:val="28"/>
          <w:szCs w:val="28"/>
          <w:lang w:val="kk-KZ"/>
        </w:rPr>
        <w:t xml:space="preserve">ҚР Конституциясына </w:t>
      </w:r>
      <w:r w:rsidR="00965F11" w:rsidRPr="00D32B74">
        <w:rPr>
          <w:rFonts w:ascii="Times New Roman" w:hAnsi="Times New Roman" w:cs="Times New Roman" w:hint="cs"/>
          <w:bCs/>
          <w:spacing w:val="2"/>
          <w:sz w:val="28"/>
          <w:szCs w:val="28"/>
          <w:lang w:val="kk-KZ"/>
        </w:rPr>
        <w:t>2007 жылғы 21 мамырдағы №154 Заңымен</w:t>
      </w:r>
      <w:r w:rsidR="00A9235F">
        <w:rPr>
          <w:rFonts w:ascii="Times New Roman" w:hAnsi="Times New Roman" w:cs="Times New Roman"/>
          <w:bCs/>
          <w:spacing w:val="2"/>
          <w:sz w:val="28"/>
          <w:szCs w:val="28"/>
          <w:lang w:val="kk-KZ"/>
        </w:rPr>
        <w:t xml:space="preserve"> </w:t>
      </w:r>
      <w:r w:rsidRPr="00D32B74">
        <w:rPr>
          <w:rFonts w:ascii="Times New Roman" w:hAnsi="Times New Roman" w:cs="Times New Roman" w:hint="cs"/>
          <w:bCs/>
          <w:spacing w:val="2"/>
          <w:sz w:val="28"/>
          <w:szCs w:val="28"/>
          <w:lang w:val="kk-KZ"/>
        </w:rPr>
        <w:t>толықтырулар енгізілді. Онда жергілікті өзін-өзі басқаруды халық тікелей, сондай-ақ мәслихаттар және басқа да жергілікті өзін-өзі басқару органдар арқылы жүзеге асыратыны анықталды</w:t>
      </w:r>
      <w:r w:rsidR="00E90968">
        <w:rPr>
          <w:rFonts w:ascii="Times New Roman" w:hAnsi="Times New Roman" w:cs="Times New Roman"/>
          <w:bCs/>
          <w:spacing w:val="2"/>
          <w:sz w:val="28"/>
          <w:szCs w:val="28"/>
          <w:lang w:val="kk-KZ"/>
        </w:rPr>
        <w:t xml:space="preserve"> </w:t>
      </w:r>
      <w:r w:rsidR="006E5F5B" w:rsidRPr="00D32B74">
        <w:rPr>
          <w:rFonts w:ascii="Times New Roman" w:hAnsi="Times New Roman" w:cs="Times New Roman" w:hint="cs"/>
          <w:sz w:val="28"/>
          <w:szCs w:val="28"/>
          <w:lang w:val="kk-KZ"/>
        </w:rPr>
        <w:t>[8</w:t>
      </w:r>
      <w:r w:rsidR="00E90968">
        <w:rPr>
          <w:rFonts w:ascii="Times New Roman" w:hAnsi="Times New Roman" w:cs="Times New Roman"/>
          <w:sz w:val="28"/>
          <w:szCs w:val="28"/>
          <w:lang w:val="kk-KZ"/>
        </w:rPr>
        <w:t>,с. 28</w:t>
      </w:r>
      <w:r w:rsidR="006E5F5B" w:rsidRPr="00D32B74">
        <w:rPr>
          <w:rFonts w:ascii="Times New Roman" w:hAnsi="Times New Roman" w:cs="Times New Roman" w:hint="cs"/>
          <w:sz w:val="28"/>
          <w:szCs w:val="28"/>
          <w:lang w:val="kk-KZ"/>
        </w:rPr>
        <w:t>].</w:t>
      </w:r>
    </w:p>
    <w:p w14:paraId="0C38F1B1" w14:textId="1EEA6B53" w:rsidR="00195606" w:rsidRPr="00D32B74" w:rsidRDefault="00195606" w:rsidP="00A9235F">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Жергілікті өзін өзі басқарудың негізгі принциптері ҚР Конституц</w:t>
      </w:r>
      <w:r w:rsidR="006E5F5B" w:rsidRPr="00D32B74">
        <w:rPr>
          <w:rFonts w:ascii="Times New Roman" w:hAnsi="Times New Roman" w:cs="Times New Roman" w:hint="cs"/>
          <w:sz w:val="28"/>
          <w:szCs w:val="28"/>
          <w:lang w:val="kk-KZ"/>
        </w:rPr>
        <w:t>иясында белгіленген.</w:t>
      </w:r>
      <w:r w:rsidRPr="00D32B74">
        <w:rPr>
          <w:rFonts w:ascii="Times New Roman" w:hAnsi="Times New Roman" w:cs="Times New Roman" w:hint="cs"/>
          <w:sz w:val="28"/>
          <w:szCs w:val="28"/>
          <w:lang w:val="kk-KZ"/>
        </w:rPr>
        <w:t xml:space="preserve"> Онда жергілікті мемлекеттік басқару, тиісті аймақтағы жұмыстар жағдайына жауапты болатын, жергілікті уәкілетті және атқарушы органдармен жүзеге асырылады делінген. Уәкілетті орган ретінде, мәслихаттар тиісті әкімшілік-аумақтық бірліктер халқының еркін білдіреді, оны іске асыру үшін шараларды айқындайды, олардың жүзеге асырылуын бақылайды.  Жергілікті атқарушы органдар аумақтарды, жергілікті бюджетті, дамытудың экономикалық және әлеуметтік бағдарламаларын әзірлейді [8</w:t>
      </w:r>
      <w:r w:rsidR="006E5F5B" w:rsidRPr="00D32B74">
        <w:rPr>
          <w:rFonts w:ascii="Times New Roman" w:hAnsi="Times New Roman" w:cs="Times New Roman" w:hint="cs"/>
          <w:sz w:val="28"/>
          <w:szCs w:val="28"/>
          <w:lang w:val="kk-KZ"/>
        </w:rPr>
        <w:t>,</w:t>
      </w:r>
      <w:r w:rsidR="00E90968">
        <w:rPr>
          <w:rFonts w:ascii="Times New Roman" w:hAnsi="Times New Roman" w:cs="Times New Roman"/>
          <w:sz w:val="28"/>
          <w:szCs w:val="28"/>
          <w:lang w:val="kk-KZ"/>
        </w:rPr>
        <w:t xml:space="preserve">с. </w:t>
      </w:r>
      <w:r w:rsidR="008B3DCA" w:rsidRPr="00D32B74">
        <w:rPr>
          <w:rFonts w:ascii="Times New Roman" w:hAnsi="Times New Roman" w:cs="Times New Roman" w:hint="cs"/>
          <w:sz w:val="28"/>
          <w:szCs w:val="28"/>
          <w:lang w:val="kk-KZ"/>
        </w:rPr>
        <w:t>85-89</w:t>
      </w:r>
      <w:r w:rsidRPr="00D32B74">
        <w:rPr>
          <w:rFonts w:ascii="Times New Roman" w:hAnsi="Times New Roman" w:cs="Times New Roman" w:hint="cs"/>
          <w:sz w:val="28"/>
          <w:szCs w:val="28"/>
          <w:lang w:val="kk-KZ"/>
        </w:rPr>
        <w:t>].</w:t>
      </w:r>
    </w:p>
    <w:p w14:paraId="1198D22A" w14:textId="77777777" w:rsidR="00AB2BFF" w:rsidRDefault="00026672" w:rsidP="00AB2BFF">
      <w:pPr>
        <w:shd w:val="clear" w:color="auto" w:fill="FFFFFF"/>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bCs/>
          <w:spacing w:val="2"/>
          <w:sz w:val="28"/>
          <w:szCs w:val="28"/>
          <w:lang w:val="kk-KZ"/>
        </w:rPr>
        <w:t>Қазақстан Республикасының Конституциясы азаматтардың</w:t>
      </w:r>
      <w:r w:rsidR="00F83630" w:rsidRPr="00D32B74">
        <w:rPr>
          <w:rFonts w:ascii="Times New Roman" w:hAnsi="Times New Roman" w:cs="Times New Roman" w:hint="cs"/>
          <w:bCs/>
          <w:spacing w:val="2"/>
          <w:sz w:val="28"/>
          <w:szCs w:val="28"/>
          <w:lang w:val="kk-KZ"/>
        </w:rPr>
        <w:t>, тікелей немесе өз өкілдері арқылы, мемлекеттік істерді басқаруға</w:t>
      </w:r>
      <w:r w:rsidRPr="00D32B74">
        <w:rPr>
          <w:rFonts w:ascii="Times New Roman" w:hAnsi="Times New Roman" w:cs="Times New Roman" w:hint="cs"/>
          <w:bCs/>
          <w:spacing w:val="2"/>
          <w:sz w:val="28"/>
          <w:szCs w:val="28"/>
          <w:lang w:val="kk-KZ"/>
        </w:rPr>
        <w:t xml:space="preserve"> қатысу құқығына кепілдік береді.</w:t>
      </w:r>
      <w:r w:rsidR="00CE2BB0" w:rsidRPr="00D32B74">
        <w:rPr>
          <w:rFonts w:ascii="Times New Roman" w:hAnsi="Times New Roman" w:cs="Times New Roman" w:hint="cs"/>
          <w:sz w:val="28"/>
          <w:szCs w:val="28"/>
          <w:lang w:val="kk-KZ"/>
        </w:rPr>
        <w:t xml:space="preserve"> </w:t>
      </w:r>
      <w:r w:rsidRPr="00D32B74">
        <w:rPr>
          <w:rFonts w:ascii="Times New Roman" w:hAnsi="Times New Roman" w:cs="Times New Roman" w:hint="cs"/>
          <w:bCs/>
          <w:spacing w:val="2"/>
          <w:sz w:val="28"/>
          <w:szCs w:val="28"/>
          <w:lang w:val="kk-KZ"/>
        </w:rPr>
        <w:t>Конституция</w:t>
      </w:r>
      <w:r w:rsidR="00526424" w:rsidRPr="00D32B74">
        <w:rPr>
          <w:rFonts w:ascii="Times New Roman" w:hAnsi="Times New Roman" w:cs="Times New Roman" w:hint="cs"/>
          <w:bCs/>
          <w:spacing w:val="2"/>
          <w:sz w:val="28"/>
          <w:szCs w:val="28"/>
          <w:lang w:val="kk-KZ"/>
        </w:rPr>
        <w:t>,</w:t>
      </w:r>
      <w:r w:rsidRPr="00D32B74">
        <w:rPr>
          <w:rFonts w:ascii="Times New Roman" w:hAnsi="Times New Roman" w:cs="Times New Roman" w:hint="cs"/>
          <w:bCs/>
          <w:spacing w:val="2"/>
          <w:sz w:val="28"/>
          <w:szCs w:val="28"/>
          <w:lang w:val="kk-KZ"/>
        </w:rPr>
        <w:t xml:space="preserve"> жергілікті өзін өзі басқаруды</w:t>
      </w:r>
      <w:r w:rsidR="00526424" w:rsidRPr="00D32B74">
        <w:rPr>
          <w:rFonts w:ascii="Times New Roman" w:hAnsi="Times New Roman" w:cs="Times New Roman" w:hint="cs"/>
          <w:bCs/>
          <w:spacing w:val="2"/>
          <w:sz w:val="28"/>
          <w:szCs w:val="28"/>
          <w:lang w:val="kk-KZ"/>
        </w:rPr>
        <w:t>,</w:t>
      </w:r>
      <w:r w:rsidRPr="00D32B74">
        <w:rPr>
          <w:rFonts w:ascii="Times New Roman" w:hAnsi="Times New Roman" w:cs="Times New Roman" w:hint="cs"/>
          <w:bCs/>
          <w:spacing w:val="2"/>
          <w:sz w:val="28"/>
          <w:szCs w:val="28"/>
          <w:lang w:val="kk-KZ"/>
        </w:rPr>
        <w:t xml:space="preserve"> </w:t>
      </w:r>
      <w:r w:rsidR="00F83630" w:rsidRPr="00D32B74">
        <w:rPr>
          <w:rFonts w:ascii="Times New Roman" w:hAnsi="Times New Roman" w:cs="Times New Roman" w:hint="cs"/>
          <w:bCs/>
          <w:spacing w:val="2"/>
          <w:sz w:val="28"/>
          <w:szCs w:val="28"/>
          <w:lang w:val="kk-KZ"/>
        </w:rPr>
        <w:t>халықтың жергілікті маңызы бар мәселелер бойынша өз бетінше</w:t>
      </w:r>
      <w:r w:rsidR="00526424" w:rsidRPr="00D32B74">
        <w:rPr>
          <w:rFonts w:ascii="Times New Roman" w:hAnsi="Times New Roman" w:cs="Times New Roman" w:hint="cs"/>
          <w:bCs/>
          <w:spacing w:val="2"/>
          <w:sz w:val="28"/>
          <w:szCs w:val="28"/>
          <w:lang w:val="kk-KZ"/>
        </w:rPr>
        <w:t xml:space="preserve"> шешімдер қабылдау</w:t>
      </w:r>
      <w:r w:rsidR="00F83630" w:rsidRPr="00D32B74">
        <w:rPr>
          <w:rFonts w:ascii="Times New Roman" w:hAnsi="Times New Roman" w:cs="Times New Roman" w:hint="cs"/>
          <w:bCs/>
          <w:spacing w:val="2"/>
          <w:sz w:val="28"/>
          <w:szCs w:val="28"/>
          <w:lang w:val="kk-KZ"/>
        </w:rPr>
        <w:t xml:space="preserve"> </w:t>
      </w:r>
      <w:r w:rsidR="00526424" w:rsidRPr="00D32B74">
        <w:rPr>
          <w:rFonts w:ascii="Times New Roman" w:hAnsi="Times New Roman" w:cs="Times New Roman" w:hint="cs"/>
          <w:bCs/>
          <w:spacing w:val="2"/>
          <w:sz w:val="28"/>
          <w:szCs w:val="28"/>
          <w:lang w:val="kk-KZ"/>
        </w:rPr>
        <w:t>мүмкіндігін қамтамасыз етеді деп</w:t>
      </w:r>
      <w:r w:rsidRPr="00D32B74">
        <w:rPr>
          <w:rFonts w:ascii="Times New Roman" w:hAnsi="Times New Roman" w:cs="Times New Roman" w:hint="cs"/>
          <w:bCs/>
          <w:spacing w:val="2"/>
          <w:sz w:val="28"/>
          <w:szCs w:val="28"/>
          <w:lang w:val="kk-KZ"/>
        </w:rPr>
        <w:t xml:space="preserve"> таниды. Жергілікті өзін-өзі басқару органдарына заңға сәйкес </w:t>
      </w:r>
      <w:r w:rsidR="00C00FE4" w:rsidRPr="00D32B74">
        <w:rPr>
          <w:rFonts w:ascii="Times New Roman" w:hAnsi="Times New Roman" w:cs="Times New Roman" w:hint="cs"/>
          <w:bCs/>
          <w:spacing w:val="2"/>
          <w:sz w:val="28"/>
          <w:szCs w:val="28"/>
          <w:lang w:val="kk-KZ"/>
        </w:rPr>
        <w:t xml:space="preserve">мемлекеттік функцияларды жүзеге асыру </w:t>
      </w:r>
      <w:r w:rsidRPr="00D32B74">
        <w:rPr>
          <w:rFonts w:ascii="Times New Roman" w:hAnsi="Times New Roman" w:cs="Times New Roman" w:hint="cs"/>
          <w:bCs/>
          <w:spacing w:val="2"/>
          <w:sz w:val="28"/>
          <w:szCs w:val="28"/>
          <w:lang w:val="kk-KZ"/>
        </w:rPr>
        <w:t xml:space="preserve">берілуі мүмкін. </w:t>
      </w:r>
      <w:r w:rsidR="00C00FE4" w:rsidRPr="00D32B74">
        <w:rPr>
          <w:rFonts w:ascii="Times New Roman" w:hAnsi="Times New Roman" w:cs="Times New Roman" w:hint="cs"/>
          <w:bCs/>
          <w:spacing w:val="2"/>
          <w:sz w:val="28"/>
          <w:szCs w:val="28"/>
          <w:lang w:val="kk-KZ"/>
        </w:rPr>
        <w:t>Қазақстандағы жергілікті өзін-өзі басқару</w:t>
      </w:r>
      <w:r w:rsidR="00C3037F" w:rsidRPr="00D32B74">
        <w:rPr>
          <w:rFonts w:ascii="Times New Roman" w:hAnsi="Times New Roman" w:cs="Times New Roman" w:hint="cs"/>
          <w:bCs/>
          <w:spacing w:val="2"/>
          <w:sz w:val="28"/>
          <w:szCs w:val="28"/>
          <w:lang w:val="kk-KZ"/>
        </w:rPr>
        <w:t>дың</w:t>
      </w:r>
      <w:r w:rsidR="00C00FE4" w:rsidRPr="00D32B74">
        <w:rPr>
          <w:rFonts w:ascii="Times New Roman" w:hAnsi="Times New Roman" w:cs="Times New Roman" w:hint="cs"/>
          <w:bCs/>
          <w:spacing w:val="2"/>
          <w:sz w:val="28"/>
          <w:szCs w:val="28"/>
          <w:lang w:val="kk-KZ"/>
        </w:rPr>
        <w:t xml:space="preserve"> </w:t>
      </w:r>
      <w:r w:rsidR="00C3037F" w:rsidRPr="00D32B74">
        <w:rPr>
          <w:rFonts w:ascii="Times New Roman" w:hAnsi="Times New Roman" w:cs="Times New Roman" w:hint="cs"/>
          <w:bCs/>
          <w:spacing w:val="2"/>
          <w:sz w:val="28"/>
          <w:szCs w:val="28"/>
          <w:lang w:val="kk-KZ"/>
        </w:rPr>
        <w:t>ұйымдастырылуы</w:t>
      </w:r>
      <w:r w:rsidRPr="00D32B74">
        <w:rPr>
          <w:rFonts w:ascii="Times New Roman" w:hAnsi="Times New Roman" w:cs="Times New Roman" w:hint="cs"/>
          <w:bCs/>
          <w:spacing w:val="2"/>
          <w:sz w:val="28"/>
          <w:szCs w:val="28"/>
          <w:lang w:val="kk-KZ"/>
        </w:rPr>
        <w:t xml:space="preserve"> және қызметі </w:t>
      </w:r>
      <w:r w:rsidR="00C3037F" w:rsidRPr="00D32B74">
        <w:rPr>
          <w:rFonts w:ascii="Times New Roman" w:hAnsi="Times New Roman" w:cs="Times New Roman" w:hint="cs"/>
          <w:bCs/>
          <w:spacing w:val="2"/>
          <w:sz w:val="28"/>
          <w:szCs w:val="28"/>
          <w:lang w:val="kk-KZ"/>
        </w:rPr>
        <w:t>заңмен реттеледі.</w:t>
      </w:r>
      <w:r w:rsidR="00454B44" w:rsidRPr="00D32B74">
        <w:rPr>
          <w:rFonts w:ascii="Times New Roman" w:hAnsi="Times New Roman" w:cs="Times New Roman" w:hint="cs"/>
          <w:bCs/>
          <w:spacing w:val="2"/>
          <w:sz w:val="28"/>
          <w:szCs w:val="28"/>
          <w:lang w:val="kk-KZ"/>
        </w:rPr>
        <w:t xml:space="preserve"> Жергілікті өзін-өзі басқару органдарының дербестігі заңмен белгіленген өкілеттіктері</w:t>
      </w:r>
      <w:r w:rsidR="00CB510A" w:rsidRPr="00D32B74">
        <w:rPr>
          <w:rFonts w:ascii="Times New Roman" w:hAnsi="Times New Roman" w:cs="Times New Roman" w:hint="cs"/>
          <w:bCs/>
          <w:spacing w:val="2"/>
          <w:sz w:val="28"/>
          <w:szCs w:val="28"/>
          <w:lang w:val="kk-KZ"/>
        </w:rPr>
        <w:t xml:space="preserve"> шеңберінде</w:t>
      </w:r>
      <w:r w:rsidR="00454B44" w:rsidRPr="00D32B74">
        <w:rPr>
          <w:rFonts w:ascii="Times New Roman" w:hAnsi="Times New Roman" w:cs="Times New Roman" w:hint="cs"/>
          <w:bCs/>
          <w:spacing w:val="2"/>
          <w:sz w:val="28"/>
          <w:szCs w:val="28"/>
          <w:lang w:val="kk-KZ"/>
        </w:rPr>
        <w:t xml:space="preserve"> кепілдендіріледі</w:t>
      </w:r>
      <w:r w:rsidR="00A8511E" w:rsidRPr="00D32B74">
        <w:rPr>
          <w:rFonts w:ascii="Times New Roman" w:hAnsi="Times New Roman" w:cs="Times New Roman" w:hint="cs"/>
          <w:bCs/>
          <w:spacing w:val="2"/>
          <w:sz w:val="28"/>
          <w:szCs w:val="28"/>
          <w:lang w:val="kk-KZ"/>
        </w:rPr>
        <w:t xml:space="preserve"> </w:t>
      </w:r>
      <w:r w:rsidR="00CE2BB0" w:rsidRPr="00D32B74">
        <w:rPr>
          <w:rFonts w:ascii="Times New Roman" w:hAnsi="Times New Roman" w:cs="Times New Roman" w:hint="cs"/>
          <w:sz w:val="28"/>
          <w:szCs w:val="28"/>
          <w:lang w:val="kk-KZ"/>
        </w:rPr>
        <w:t>[8</w:t>
      </w:r>
      <w:r w:rsidR="00373820" w:rsidRPr="00D32B74">
        <w:rPr>
          <w:rFonts w:ascii="Times New Roman" w:hAnsi="Times New Roman" w:cs="Times New Roman"/>
          <w:sz w:val="28"/>
          <w:szCs w:val="28"/>
          <w:lang w:val="kk-KZ"/>
        </w:rPr>
        <w:t>,</w:t>
      </w:r>
      <w:r w:rsidR="00E90968">
        <w:rPr>
          <w:rFonts w:ascii="Times New Roman" w:hAnsi="Times New Roman" w:cs="Times New Roman"/>
          <w:sz w:val="28"/>
          <w:szCs w:val="28"/>
          <w:lang w:val="kk-KZ"/>
        </w:rPr>
        <w:t>с.</w:t>
      </w:r>
      <w:r w:rsidR="00CE2BB0" w:rsidRPr="00D32B74">
        <w:rPr>
          <w:rFonts w:ascii="Times New Roman" w:hAnsi="Times New Roman" w:cs="Times New Roman" w:hint="cs"/>
          <w:sz w:val="28"/>
          <w:szCs w:val="28"/>
          <w:lang w:val="kk-KZ"/>
        </w:rPr>
        <w:t xml:space="preserve"> </w:t>
      </w:r>
      <w:r w:rsidR="00FE249B" w:rsidRPr="00D32B74">
        <w:rPr>
          <w:rFonts w:ascii="Times New Roman" w:hAnsi="Times New Roman" w:cs="Times New Roman" w:hint="cs"/>
          <w:sz w:val="28"/>
          <w:szCs w:val="28"/>
          <w:lang w:val="kk-KZ"/>
        </w:rPr>
        <w:t>89</w:t>
      </w:r>
      <w:r w:rsidR="00CE2BB0" w:rsidRPr="00D32B74">
        <w:rPr>
          <w:rFonts w:ascii="Times New Roman" w:hAnsi="Times New Roman" w:cs="Times New Roman" w:hint="cs"/>
          <w:sz w:val="28"/>
          <w:szCs w:val="28"/>
          <w:lang w:val="kk-KZ"/>
        </w:rPr>
        <w:t>].</w:t>
      </w:r>
    </w:p>
    <w:p w14:paraId="75B5DA20" w14:textId="111C9BFC" w:rsidR="005A3584" w:rsidRPr="00AB2BFF" w:rsidRDefault="005A3584" w:rsidP="00AB2BFF">
      <w:pPr>
        <w:shd w:val="clear" w:color="auto" w:fill="FFFFFF"/>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bCs/>
          <w:spacing w:val="2"/>
          <w:sz w:val="28"/>
          <w:szCs w:val="28"/>
          <w:lang w:val="kk-KZ"/>
        </w:rPr>
        <w:t xml:space="preserve">ҚР Конституциясында </w:t>
      </w:r>
      <w:r w:rsidRPr="00D32B74">
        <w:rPr>
          <w:rFonts w:ascii="Times New Roman" w:hAnsi="Times New Roman" w:cs="Times New Roman" w:hint="cs"/>
          <w:sz w:val="28"/>
          <w:szCs w:val="28"/>
          <w:lang w:val="kk-KZ"/>
        </w:rPr>
        <w:t>ЖӨӨБ</w:t>
      </w:r>
      <w:r w:rsidRPr="00D32B74">
        <w:rPr>
          <w:rFonts w:ascii="Times New Roman" w:hAnsi="Times New Roman" w:cs="Times New Roman" w:hint="cs"/>
          <w:bCs/>
          <w:spacing w:val="2"/>
          <w:sz w:val="28"/>
          <w:szCs w:val="28"/>
          <w:lang w:val="kk-KZ"/>
        </w:rPr>
        <w:t>-ды халық тікелей және маслихаттар мен басқа да ЖӨӨБ органдары арқылы жүзеге асыратындығы көзделеді</w:t>
      </w:r>
      <w:r w:rsidR="00965F11" w:rsidRPr="00D32B74">
        <w:rPr>
          <w:rFonts w:ascii="Times New Roman" w:hAnsi="Times New Roman" w:cs="Times New Roman" w:hint="cs"/>
          <w:lang w:val="kk-KZ"/>
        </w:rPr>
        <w:t xml:space="preserve"> </w:t>
      </w:r>
      <w:r w:rsidR="00965F11" w:rsidRPr="00D32B74">
        <w:rPr>
          <w:rFonts w:ascii="Times New Roman" w:hAnsi="Times New Roman" w:cs="Times New Roman" w:hint="cs"/>
          <w:sz w:val="28"/>
          <w:szCs w:val="28"/>
          <w:lang w:val="kk-KZ"/>
        </w:rPr>
        <w:t>[8</w:t>
      </w:r>
      <w:r w:rsidR="008B3DCA" w:rsidRPr="00D32B74">
        <w:rPr>
          <w:rFonts w:ascii="Times New Roman" w:hAnsi="Times New Roman" w:cs="Times New Roman" w:hint="cs"/>
          <w:sz w:val="28"/>
          <w:szCs w:val="28"/>
          <w:lang w:val="kk-KZ"/>
        </w:rPr>
        <w:t>,</w:t>
      </w:r>
      <w:r w:rsidR="00E90968">
        <w:rPr>
          <w:rFonts w:ascii="Times New Roman" w:hAnsi="Times New Roman" w:cs="Times New Roman"/>
          <w:sz w:val="28"/>
          <w:szCs w:val="28"/>
          <w:lang w:val="kk-KZ"/>
        </w:rPr>
        <w:t>с.</w:t>
      </w:r>
      <w:r w:rsidR="00965F11" w:rsidRPr="00D32B74">
        <w:rPr>
          <w:rFonts w:ascii="Times New Roman" w:hAnsi="Times New Roman" w:cs="Times New Roman" w:hint="cs"/>
          <w:sz w:val="28"/>
          <w:szCs w:val="28"/>
          <w:lang w:val="kk-KZ"/>
        </w:rPr>
        <w:t xml:space="preserve"> </w:t>
      </w:r>
      <w:r w:rsidR="008B3DCA" w:rsidRPr="00D32B74">
        <w:rPr>
          <w:rFonts w:ascii="Times New Roman" w:hAnsi="Times New Roman" w:cs="Times New Roman" w:hint="cs"/>
          <w:sz w:val="28"/>
          <w:szCs w:val="28"/>
          <w:lang w:val="kk-KZ"/>
        </w:rPr>
        <w:t>89</w:t>
      </w:r>
      <w:r w:rsidR="00965F11" w:rsidRPr="00D32B74">
        <w:rPr>
          <w:rFonts w:ascii="Times New Roman" w:hAnsi="Times New Roman" w:cs="Times New Roman" w:hint="cs"/>
          <w:sz w:val="28"/>
          <w:szCs w:val="28"/>
          <w:lang w:val="kk-KZ"/>
        </w:rPr>
        <w:t>].</w:t>
      </w:r>
      <w:r w:rsidR="00965F11" w:rsidRPr="00D32B74">
        <w:rPr>
          <w:rFonts w:ascii="Times New Roman" w:hAnsi="Times New Roman" w:cs="Times New Roman" w:hint="cs"/>
          <w:lang w:val="kk-KZ"/>
        </w:rPr>
        <w:t xml:space="preserve"> </w:t>
      </w:r>
      <w:r w:rsidRPr="00D32B74">
        <w:rPr>
          <w:rFonts w:ascii="Times New Roman" w:hAnsi="Times New Roman" w:cs="Times New Roman" w:hint="cs"/>
          <w:bCs/>
          <w:spacing w:val="2"/>
          <w:sz w:val="28"/>
          <w:szCs w:val="28"/>
          <w:lang w:val="kk-KZ"/>
        </w:rPr>
        <w:t>ЖӨӨБ органдарының автономиясына сәйкес заңда белгіленген өкілеттіктерге кепілдік беріледі. Бірақ, соған қарамастан, Қазақстан Республикасының Конституциясы ЖӨӨБ органдарын азаматтық қоғамның аса маңызды элементі деп жариялайды. Өзін-өзі басқару билікті ұйымдастыру жүйесіне енгізілген, жергілікті мемлекеттік басқару мен ЖӨӨБ органдары қалай өзар</w:t>
      </w:r>
      <w:r w:rsidR="007830BE" w:rsidRPr="00D32B74">
        <w:rPr>
          <w:rFonts w:ascii="Times New Roman" w:hAnsi="Times New Roman" w:cs="Times New Roman" w:hint="cs"/>
          <w:bCs/>
          <w:spacing w:val="2"/>
          <w:sz w:val="28"/>
          <w:szCs w:val="28"/>
          <w:lang w:val="kk-KZ"/>
        </w:rPr>
        <w:t>а іс-қимыл жасауы тиіс және т.б</w:t>
      </w:r>
      <w:r w:rsidRPr="00D32B74">
        <w:rPr>
          <w:rFonts w:ascii="Times New Roman" w:hAnsi="Times New Roman" w:cs="Times New Roman" w:hint="cs"/>
          <w:bCs/>
          <w:spacing w:val="2"/>
          <w:sz w:val="28"/>
          <w:szCs w:val="28"/>
          <w:lang w:val="kk-KZ"/>
        </w:rPr>
        <w:t xml:space="preserve"> </w:t>
      </w:r>
      <w:r w:rsidRPr="00D32B74">
        <w:rPr>
          <w:rFonts w:ascii="Times New Roman" w:hAnsi="Times New Roman" w:cs="Times New Roman" w:hint="cs"/>
          <w:sz w:val="28"/>
          <w:szCs w:val="28"/>
          <w:lang w:val="kk-KZ"/>
        </w:rPr>
        <w:t>[8</w:t>
      </w:r>
      <w:r w:rsidR="00E90968">
        <w:rPr>
          <w:rFonts w:ascii="Times New Roman" w:hAnsi="Times New Roman" w:cs="Times New Roman"/>
          <w:sz w:val="28"/>
          <w:szCs w:val="28"/>
          <w:lang w:val="kk-KZ"/>
        </w:rPr>
        <w:t>,с. 50</w:t>
      </w:r>
      <w:r w:rsidRPr="00D32B74">
        <w:rPr>
          <w:rFonts w:ascii="Times New Roman" w:hAnsi="Times New Roman" w:cs="Times New Roman" w:hint="cs"/>
          <w:sz w:val="28"/>
          <w:szCs w:val="28"/>
          <w:lang w:val="kk-KZ"/>
        </w:rPr>
        <w:t>].</w:t>
      </w:r>
      <w:r w:rsidRPr="00D32B74">
        <w:rPr>
          <w:rFonts w:ascii="Times New Roman" w:hAnsi="Times New Roman" w:cs="Times New Roman" w:hint="cs"/>
          <w:bCs/>
          <w:spacing w:val="2"/>
          <w:sz w:val="28"/>
          <w:szCs w:val="28"/>
          <w:lang w:val="kk-KZ"/>
        </w:rPr>
        <w:t xml:space="preserve"> ЖӨӨБ кез келген демократиялық жүйенің негізін қалыптастырады, азаматтардың мемлекетті басқаруға қатысуы тікелей жергілікті деңгейде жүзеге асырылады; </w:t>
      </w:r>
      <w:r w:rsidRPr="00D32B74">
        <w:rPr>
          <w:rFonts w:ascii="Times New Roman" w:hAnsi="Times New Roman" w:cs="Times New Roman" w:hint="cs"/>
          <w:sz w:val="28"/>
          <w:szCs w:val="28"/>
          <w:lang w:val="kk-KZ"/>
        </w:rPr>
        <w:t>ЖӨӨБ</w:t>
      </w:r>
      <w:r w:rsidRPr="00D32B74">
        <w:rPr>
          <w:rFonts w:ascii="Times New Roman" w:hAnsi="Times New Roman" w:cs="Times New Roman" w:hint="cs"/>
          <w:bCs/>
          <w:spacing w:val="2"/>
          <w:sz w:val="28"/>
          <w:szCs w:val="28"/>
          <w:lang w:val="kk-KZ"/>
        </w:rPr>
        <w:t xml:space="preserve"> органдарына нақты билік беру; демократиялық жолмен құрылған ЖӨӨБ органдары өз құзыреті тұрғысынан кең автономияға ие болуы керек. </w:t>
      </w:r>
    </w:p>
    <w:p w14:paraId="25888CCE" w14:textId="7ED09CAD" w:rsidR="00353DEA" w:rsidRPr="00D32B74" w:rsidRDefault="00AF4F7F" w:rsidP="00A9235F">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eastAsia="Times New Roman" w:hAnsi="Times New Roman" w:cs="Times New Roman" w:hint="cs"/>
          <w:sz w:val="28"/>
          <w:szCs w:val="28"/>
          <w:lang w:val="kk-KZ" w:eastAsia="ru-RU"/>
        </w:rPr>
        <w:t xml:space="preserve">«Қазақстан Республикасындағы </w:t>
      </w:r>
      <w:r w:rsidRPr="00D32B74">
        <w:rPr>
          <w:rFonts w:ascii="Times New Roman" w:hAnsi="Times New Roman" w:cs="Times New Roman" w:hint="cs"/>
          <w:bCs/>
          <w:spacing w:val="2"/>
          <w:sz w:val="28"/>
          <w:szCs w:val="28"/>
          <w:lang w:val="kk-KZ"/>
        </w:rPr>
        <w:t>2001 жылғы 23 қаңтардағы №148-II</w:t>
      </w:r>
      <w:r w:rsidRPr="00D32B74">
        <w:rPr>
          <w:rFonts w:ascii="Times New Roman" w:eastAsia="Times New Roman" w:hAnsi="Times New Roman" w:cs="Times New Roman" w:hint="cs"/>
          <w:sz w:val="28"/>
          <w:szCs w:val="28"/>
          <w:lang w:val="kk-KZ" w:eastAsia="ru-RU"/>
        </w:rPr>
        <w:t xml:space="preserve"> «Жергілікті мемлекеттік басқару және өзін-өзі басқару туралы» Заңы</w:t>
      </w:r>
      <w:r w:rsidR="00341408" w:rsidRPr="00D32B74">
        <w:rPr>
          <w:rFonts w:ascii="Times New Roman" w:hAnsi="Times New Roman" w:cs="Times New Roman" w:hint="cs"/>
          <w:sz w:val="28"/>
          <w:szCs w:val="28"/>
          <w:lang w:val="kk-KZ"/>
        </w:rPr>
        <w:t xml:space="preserve"> жергілікті мемлекеттік басқару органдары мен жергілікті өзін-өзі басқару органдарына қатысты ережелерді көздейді.</w:t>
      </w:r>
      <w:r w:rsidR="005A3584" w:rsidRPr="00D32B74">
        <w:rPr>
          <w:rFonts w:ascii="Times New Roman" w:hAnsi="Times New Roman" w:cs="Times New Roman" w:hint="cs"/>
          <w:sz w:val="28"/>
          <w:szCs w:val="28"/>
          <w:lang w:val="kk-KZ"/>
        </w:rPr>
        <w:t xml:space="preserve"> З</w:t>
      </w:r>
      <w:r w:rsidR="005A3584" w:rsidRPr="00D32B74">
        <w:rPr>
          <w:rFonts w:ascii="Times New Roman" w:hAnsi="Times New Roman" w:cs="Times New Roman" w:hint="cs"/>
          <w:bCs/>
          <w:spacing w:val="2"/>
          <w:sz w:val="28"/>
          <w:szCs w:val="28"/>
          <w:lang w:val="kk-KZ"/>
        </w:rPr>
        <w:t xml:space="preserve">аң Конституцияға сәйкес жергілікті жария басқару, сондай-ақ өзін-өзі басқару жергілікті мемлекеттегі және өзін-өзі басқарудағы қоғамдық қатынастарды реттейді, атқарушы органдардың құзыретін, ұйымдастырылуын, қызметінің тәртібін, депутаттардың құқықтық мәртебесін айқындайды </w:t>
      </w:r>
      <w:r w:rsidR="005A3584" w:rsidRPr="00D32B74">
        <w:rPr>
          <w:rFonts w:ascii="Times New Roman" w:hAnsi="Times New Roman" w:cs="Times New Roman" w:hint="cs"/>
          <w:sz w:val="28"/>
          <w:szCs w:val="28"/>
          <w:lang w:val="kk-KZ"/>
        </w:rPr>
        <w:t>[53].</w:t>
      </w:r>
      <w:r w:rsidR="005A3584" w:rsidRPr="00D32B74">
        <w:rPr>
          <w:rFonts w:ascii="Times New Roman" w:hAnsi="Times New Roman" w:cs="Times New Roman" w:hint="cs"/>
          <w:bCs/>
          <w:spacing w:val="2"/>
          <w:sz w:val="28"/>
          <w:szCs w:val="28"/>
          <w:lang w:val="kk-KZ"/>
        </w:rPr>
        <w:t xml:space="preserve">  </w:t>
      </w:r>
      <w:r w:rsidR="00341408" w:rsidRPr="00D32B74">
        <w:rPr>
          <w:rFonts w:ascii="Times New Roman" w:hAnsi="Times New Roman" w:cs="Times New Roman" w:hint="cs"/>
          <w:sz w:val="28"/>
          <w:szCs w:val="28"/>
          <w:lang w:val="kk-KZ"/>
        </w:rPr>
        <w:t xml:space="preserve"> </w:t>
      </w:r>
      <w:r w:rsidR="00353DEA" w:rsidRPr="00D32B74">
        <w:rPr>
          <w:rFonts w:ascii="Times New Roman" w:hAnsi="Times New Roman" w:cs="Times New Roman" w:hint="cs"/>
          <w:sz w:val="28"/>
          <w:szCs w:val="28"/>
          <w:lang w:val="kk-KZ"/>
        </w:rPr>
        <w:t>2003 жылы осы Заңның ережелерін іске асыру мақсатында Қазақстан Республикасы Үкіметінің қаулысымен бекітілген мемлекеттік басқару деңгейлер арасындағы өкілеттіктерді ажырату және бюджетаралық қатынастарды жетілдіру тұжырымдамасы қабылданды</w:t>
      </w:r>
      <w:r w:rsidR="000A44FE" w:rsidRPr="00D32B74">
        <w:rPr>
          <w:rFonts w:ascii="Times New Roman" w:hAnsi="Times New Roman" w:cs="Times New Roman" w:hint="cs"/>
          <w:sz w:val="28"/>
          <w:szCs w:val="28"/>
          <w:lang w:val="kk-KZ"/>
        </w:rPr>
        <w:t xml:space="preserve"> [54]. </w:t>
      </w:r>
    </w:p>
    <w:p w14:paraId="578B3B19" w14:textId="160377E0" w:rsidR="0035654B" w:rsidRPr="00AB2BFF" w:rsidRDefault="00833A7D" w:rsidP="00AB2BFF">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w:t>
      </w:r>
      <w:r w:rsidR="00341408" w:rsidRPr="00D32B74">
        <w:rPr>
          <w:rFonts w:ascii="Times New Roman" w:hAnsi="Times New Roman" w:cs="Times New Roman" w:hint="cs"/>
          <w:sz w:val="28"/>
          <w:szCs w:val="28"/>
          <w:lang w:val="kk-KZ"/>
        </w:rPr>
        <w:t>Қазақстан</w:t>
      </w:r>
      <w:r w:rsidRPr="00D32B74">
        <w:rPr>
          <w:rFonts w:ascii="Times New Roman" w:hAnsi="Times New Roman" w:cs="Times New Roman" w:hint="cs"/>
          <w:sz w:val="28"/>
          <w:szCs w:val="28"/>
          <w:lang w:val="kk-KZ"/>
        </w:rPr>
        <w:t xml:space="preserve">–2050 - </w:t>
      </w:r>
      <w:r w:rsidR="00341408" w:rsidRPr="00D32B74">
        <w:rPr>
          <w:rFonts w:ascii="Times New Roman" w:hAnsi="Times New Roman" w:cs="Times New Roman" w:hint="cs"/>
          <w:sz w:val="28"/>
          <w:szCs w:val="28"/>
          <w:lang w:val="kk-KZ"/>
        </w:rPr>
        <w:t>қалыптасқа</w:t>
      </w:r>
      <w:r w:rsidRPr="00D32B74">
        <w:rPr>
          <w:rFonts w:ascii="Times New Roman" w:hAnsi="Times New Roman" w:cs="Times New Roman" w:hint="cs"/>
          <w:sz w:val="28"/>
          <w:szCs w:val="28"/>
          <w:lang w:val="kk-KZ"/>
        </w:rPr>
        <w:t>н мемлекеттің жаңа саяси бағыты»</w:t>
      </w:r>
      <w:r w:rsidR="00341408" w:rsidRPr="00D32B74">
        <w:rPr>
          <w:rFonts w:ascii="Times New Roman" w:hAnsi="Times New Roman" w:cs="Times New Roman" w:hint="cs"/>
          <w:sz w:val="28"/>
          <w:szCs w:val="28"/>
          <w:lang w:val="kk-KZ"/>
        </w:rPr>
        <w:t xml:space="preserve"> Стратегиясында мемлекеттілікті одан әрі нығайту және м</w:t>
      </w:r>
      <w:r w:rsidRPr="00D32B74">
        <w:rPr>
          <w:rFonts w:ascii="Times New Roman" w:hAnsi="Times New Roman" w:cs="Times New Roman" w:hint="cs"/>
          <w:sz w:val="28"/>
          <w:szCs w:val="28"/>
          <w:lang w:val="kk-KZ"/>
        </w:rPr>
        <w:t>емлекеттік демократияны дамыту</w:t>
      </w:r>
      <w:r w:rsidR="00392D5E" w:rsidRPr="00D32B74">
        <w:rPr>
          <w:rFonts w:ascii="Times New Roman" w:hAnsi="Times New Roman" w:cs="Times New Roman" w:hint="cs"/>
          <w:sz w:val="28"/>
          <w:szCs w:val="28"/>
          <w:lang w:val="kk-KZ"/>
        </w:rPr>
        <w:t>, басқаруды орталықсыздандыруды сауатты жүргізу</w:t>
      </w:r>
      <w:r w:rsidRPr="00D32B74">
        <w:rPr>
          <w:rFonts w:ascii="Times New Roman" w:hAnsi="Times New Roman" w:cs="Times New Roman" w:hint="cs"/>
          <w:sz w:val="28"/>
          <w:szCs w:val="28"/>
          <w:lang w:val="kk-KZ"/>
        </w:rPr>
        <w:t xml:space="preserve"> - м</w:t>
      </w:r>
      <w:r w:rsidR="00341408" w:rsidRPr="00D32B74">
        <w:rPr>
          <w:rFonts w:ascii="Times New Roman" w:hAnsi="Times New Roman" w:cs="Times New Roman" w:hint="cs"/>
          <w:sz w:val="28"/>
          <w:szCs w:val="28"/>
          <w:lang w:val="kk-KZ"/>
        </w:rPr>
        <w:t>емлекеттік басқарудың жаңа түрін қалыптастыру міндеттері белгіленген</w:t>
      </w:r>
      <w:r w:rsidR="000A44FE" w:rsidRPr="00D32B74">
        <w:rPr>
          <w:rFonts w:ascii="Times New Roman" w:hAnsi="Times New Roman" w:cs="Times New Roman" w:hint="cs"/>
          <w:sz w:val="28"/>
          <w:szCs w:val="28"/>
          <w:lang w:val="kk-KZ"/>
        </w:rPr>
        <w:t xml:space="preserve"> [</w:t>
      </w:r>
      <w:r w:rsidR="00405C39" w:rsidRPr="00D32B74">
        <w:rPr>
          <w:rFonts w:ascii="Times New Roman" w:hAnsi="Times New Roman" w:cs="Times New Roman" w:hint="cs"/>
          <w:sz w:val="28"/>
          <w:szCs w:val="28"/>
          <w:lang w:val="kk-KZ"/>
        </w:rPr>
        <w:t>18</w:t>
      </w:r>
      <w:r w:rsidR="00E90968">
        <w:rPr>
          <w:rFonts w:ascii="Times New Roman" w:hAnsi="Times New Roman" w:cs="Times New Roman"/>
          <w:sz w:val="28"/>
          <w:szCs w:val="28"/>
          <w:lang w:val="kk-KZ"/>
        </w:rPr>
        <w:t>,б. 3</w:t>
      </w:r>
      <w:r w:rsidR="000A44FE" w:rsidRPr="00D32B74">
        <w:rPr>
          <w:rFonts w:ascii="Times New Roman" w:hAnsi="Times New Roman" w:cs="Times New Roman" w:hint="cs"/>
          <w:sz w:val="28"/>
          <w:szCs w:val="28"/>
          <w:lang w:val="kk-KZ"/>
        </w:rPr>
        <w:t>].</w:t>
      </w:r>
      <w:r w:rsidR="0035654B" w:rsidRPr="00D32B74">
        <w:rPr>
          <w:rFonts w:ascii="Times New Roman" w:hAnsi="Times New Roman" w:cs="Times New Roman" w:hint="cs"/>
          <w:sz w:val="28"/>
          <w:szCs w:val="28"/>
          <w:lang w:val="kk-KZ"/>
        </w:rPr>
        <w:t>Жергілікті өзін-өзі басқарудың Еуропалық хартиясы оны ратификациялаған елдерді Конституцияда да, ішкі заңнамада да жергілікті өзін-өзі басқару принципін тануға міндеттейді, өйткені ол жергілікті өзін-өзі басқаруды кез-келген демократиялық жүйенің негіздерінің бірі ретінде таниды</w:t>
      </w:r>
      <w:r w:rsidR="000A44FE" w:rsidRPr="00D32B74">
        <w:rPr>
          <w:rFonts w:ascii="Times New Roman" w:hAnsi="Times New Roman" w:cs="Times New Roman" w:hint="cs"/>
          <w:sz w:val="28"/>
          <w:szCs w:val="28"/>
          <w:lang w:val="kk-KZ"/>
        </w:rPr>
        <w:t xml:space="preserve"> [</w:t>
      </w:r>
      <w:r w:rsidR="00405C39" w:rsidRPr="00D32B74">
        <w:rPr>
          <w:rFonts w:ascii="Times New Roman" w:hAnsi="Times New Roman" w:cs="Times New Roman" w:hint="cs"/>
          <w:sz w:val="28"/>
          <w:szCs w:val="28"/>
          <w:lang w:val="kk-KZ"/>
        </w:rPr>
        <w:t>55</w:t>
      </w:r>
      <w:r w:rsidR="000A44FE" w:rsidRPr="00D32B74">
        <w:rPr>
          <w:rFonts w:ascii="Times New Roman" w:hAnsi="Times New Roman" w:cs="Times New Roman" w:hint="cs"/>
          <w:sz w:val="28"/>
          <w:szCs w:val="28"/>
          <w:lang w:val="kk-KZ"/>
        </w:rPr>
        <w:t>].</w:t>
      </w:r>
    </w:p>
    <w:p w14:paraId="3598B8BE" w14:textId="241797DA" w:rsidR="007D3AE0" w:rsidRPr="00D32B74" w:rsidRDefault="00C02E71" w:rsidP="00A9235F">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Қазақстан Республикасы Президентінің 2012 жылғы 28 қарашадағы №438 Жарлығымен Қазақстан Республикасында жергілікті өзін өзі басқаруды дамыту Тұжырымдамасы қабылданды.</w:t>
      </w:r>
      <w:r w:rsidR="00776B58" w:rsidRPr="00D32B74">
        <w:rPr>
          <w:rFonts w:ascii="Times New Roman" w:hAnsi="Times New Roman" w:cs="Times New Roman" w:hint="cs"/>
          <w:lang w:val="kk-KZ"/>
        </w:rPr>
        <w:t xml:space="preserve"> </w:t>
      </w:r>
      <w:r w:rsidR="00776B58" w:rsidRPr="00D32B74">
        <w:rPr>
          <w:rFonts w:ascii="Times New Roman" w:hAnsi="Times New Roman" w:cs="Times New Roman" w:hint="cs"/>
          <w:sz w:val="28"/>
          <w:szCs w:val="28"/>
          <w:lang w:val="kk-KZ"/>
        </w:rPr>
        <w:t xml:space="preserve">Бұл тұжырымдамада 2012 жылдан 2020 жылға дейін </w:t>
      </w:r>
      <w:r w:rsidR="00776B58" w:rsidRPr="00D32B74">
        <w:rPr>
          <w:rFonts w:ascii="Times New Roman" w:hAnsi="Times New Roman" w:cs="Times New Roman" w:hint="cs"/>
          <w:lang w:val="kk-KZ"/>
        </w:rPr>
        <w:t xml:space="preserve"> </w:t>
      </w:r>
      <w:r w:rsidR="00776B58" w:rsidRPr="00D32B74">
        <w:rPr>
          <w:rFonts w:ascii="Times New Roman" w:hAnsi="Times New Roman" w:cs="Times New Roman" w:hint="cs"/>
          <w:sz w:val="28"/>
          <w:szCs w:val="28"/>
          <w:lang w:val="kk-KZ"/>
        </w:rPr>
        <w:t>іске асыру жоспарланғ</w:t>
      </w:r>
      <w:r w:rsidR="007D3AE0" w:rsidRPr="00D32B74">
        <w:rPr>
          <w:rFonts w:ascii="Times New Roman" w:hAnsi="Times New Roman" w:cs="Times New Roman" w:hint="cs"/>
          <w:sz w:val="28"/>
          <w:szCs w:val="28"/>
          <w:lang w:val="kk-KZ"/>
        </w:rPr>
        <w:t>ан бірқатар өзгерістер</w:t>
      </w:r>
      <w:r w:rsidR="00776B58" w:rsidRPr="00D32B74">
        <w:rPr>
          <w:rFonts w:ascii="Times New Roman" w:hAnsi="Times New Roman" w:cs="Times New Roman" w:hint="cs"/>
          <w:sz w:val="28"/>
          <w:szCs w:val="28"/>
          <w:lang w:val="kk-KZ"/>
        </w:rPr>
        <w:t xml:space="preserve"> ұсынылды</w:t>
      </w:r>
      <w:r w:rsidR="007D3AE0" w:rsidRPr="00D32B74">
        <w:rPr>
          <w:rFonts w:ascii="Times New Roman" w:hAnsi="Times New Roman" w:cs="Times New Roman" w:hint="cs"/>
          <w:sz w:val="28"/>
          <w:szCs w:val="28"/>
          <w:lang w:val="kk-KZ"/>
        </w:rPr>
        <w:t xml:space="preserve"> және </w:t>
      </w:r>
      <w:r w:rsidR="004B3867" w:rsidRPr="00D32B74">
        <w:rPr>
          <w:rFonts w:ascii="Times New Roman" w:hAnsi="Times New Roman" w:cs="Times New Roman" w:hint="cs"/>
          <w:sz w:val="28"/>
          <w:szCs w:val="28"/>
          <w:lang w:val="kk-KZ"/>
        </w:rPr>
        <w:t>бірнеше</w:t>
      </w:r>
      <w:r w:rsidR="007D3AE0" w:rsidRPr="00D32B74">
        <w:rPr>
          <w:rFonts w:ascii="Times New Roman" w:hAnsi="Times New Roman" w:cs="Times New Roman" w:hint="cs"/>
          <w:sz w:val="28"/>
          <w:szCs w:val="28"/>
          <w:lang w:val="kk-KZ"/>
        </w:rPr>
        <w:t xml:space="preserve"> кезеңде іске асырылатын даму бағыттары анықталды. Бірінші кезең 2013-2014 жылдары жүзеге асырылды және төменгі деңгейлерде жұмыс істейтін жүйенің әлеуетін кеңейтуге бағытталды</w:t>
      </w:r>
      <w:r w:rsidR="000A44FE" w:rsidRPr="00D32B74">
        <w:rPr>
          <w:rFonts w:ascii="Times New Roman" w:hAnsi="Times New Roman" w:cs="Times New Roman" w:hint="cs"/>
          <w:sz w:val="28"/>
          <w:szCs w:val="28"/>
          <w:lang w:val="kk-KZ"/>
        </w:rPr>
        <w:t xml:space="preserve"> [</w:t>
      </w:r>
      <w:r w:rsidR="00405C39" w:rsidRPr="00D32B74">
        <w:rPr>
          <w:rFonts w:ascii="Times New Roman" w:hAnsi="Times New Roman" w:cs="Times New Roman" w:hint="cs"/>
          <w:sz w:val="28"/>
          <w:szCs w:val="28"/>
          <w:lang w:val="kk-KZ"/>
        </w:rPr>
        <w:t>56</w:t>
      </w:r>
      <w:r w:rsidR="000A44FE" w:rsidRPr="00D32B74">
        <w:rPr>
          <w:rFonts w:ascii="Times New Roman" w:hAnsi="Times New Roman" w:cs="Times New Roman" w:hint="cs"/>
          <w:sz w:val="28"/>
          <w:szCs w:val="28"/>
          <w:lang w:val="kk-KZ"/>
        </w:rPr>
        <w:t>].</w:t>
      </w:r>
      <w:r w:rsidR="004362A4" w:rsidRPr="00D32B74">
        <w:rPr>
          <w:rFonts w:ascii="Times New Roman" w:hAnsi="Times New Roman" w:cs="Times New Roman" w:hint="cs"/>
          <w:sz w:val="28"/>
          <w:szCs w:val="28"/>
          <w:lang w:val="kk-KZ"/>
        </w:rPr>
        <w:t xml:space="preserve"> Оның мақсатары:</w:t>
      </w:r>
    </w:p>
    <w:p w14:paraId="510128AB" w14:textId="2BD45B9C" w:rsidR="004362A4" w:rsidRPr="00D32B74" w:rsidRDefault="00AA7524" w:rsidP="00A9235F">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1.</w:t>
      </w:r>
      <w:r w:rsidR="00427D23" w:rsidRPr="00D32B74">
        <w:rPr>
          <w:rFonts w:ascii="Times New Roman" w:hAnsi="Times New Roman" w:cs="Times New Roman" w:hint="cs"/>
          <w:sz w:val="28"/>
          <w:szCs w:val="28"/>
          <w:lang w:val="kk-KZ"/>
        </w:rPr>
        <w:t>А</w:t>
      </w:r>
      <w:r w:rsidR="004362A4" w:rsidRPr="00D32B74">
        <w:rPr>
          <w:rFonts w:ascii="Times New Roman" w:hAnsi="Times New Roman" w:cs="Times New Roman" w:hint="cs"/>
          <w:sz w:val="28"/>
          <w:szCs w:val="28"/>
          <w:lang w:val="kk-KZ"/>
        </w:rPr>
        <w:t>удандық маңызы бар қалалар, ауылдық округтер деңгейіндегі жиналыстар мен жергілікті қоғамдастықтың жиындары арқылы жергілікті маңызы бар мәселелерді шешуде халықтың рөлін арттыру;</w:t>
      </w:r>
    </w:p>
    <w:p w14:paraId="4A46C142" w14:textId="6C20CBA8" w:rsidR="00AA7524" w:rsidRPr="00D32B74" w:rsidRDefault="00AA7524" w:rsidP="00A9235F">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2.</w:t>
      </w:r>
      <w:r w:rsidR="00427D23" w:rsidRPr="00D32B74">
        <w:rPr>
          <w:rFonts w:ascii="Times New Roman" w:hAnsi="Times New Roman" w:cs="Times New Roman" w:hint="cs"/>
          <w:sz w:val="28"/>
          <w:szCs w:val="28"/>
          <w:lang w:val="kk-KZ"/>
        </w:rPr>
        <w:t>А</w:t>
      </w:r>
      <w:r w:rsidR="004362A4" w:rsidRPr="00D32B74">
        <w:rPr>
          <w:rFonts w:ascii="Times New Roman" w:hAnsi="Times New Roman" w:cs="Times New Roman" w:hint="cs"/>
          <w:sz w:val="28"/>
          <w:szCs w:val="28"/>
          <w:lang w:val="kk-KZ"/>
        </w:rPr>
        <w:t>удандық маңызы бар қалалар мен ауылдық округ әкімдерін аудандық (қалалық)мәслихаттармен сайлауды енгізу;</w:t>
      </w:r>
    </w:p>
    <w:p w14:paraId="6D9D9DBB" w14:textId="33D604D2" w:rsidR="004362A4" w:rsidRPr="00D32B74" w:rsidRDefault="00AA7524" w:rsidP="00A9235F">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3.</w:t>
      </w:r>
      <w:r w:rsidR="00427D23" w:rsidRPr="00D32B74">
        <w:rPr>
          <w:rFonts w:ascii="Times New Roman" w:hAnsi="Times New Roman" w:cs="Times New Roman" w:hint="cs"/>
          <w:sz w:val="28"/>
          <w:szCs w:val="28"/>
          <w:lang w:val="kk-KZ"/>
        </w:rPr>
        <w:t>Б</w:t>
      </w:r>
      <w:r w:rsidRPr="00D32B74">
        <w:rPr>
          <w:rFonts w:ascii="Times New Roman" w:hAnsi="Times New Roman" w:cs="Times New Roman" w:hint="cs"/>
          <w:sz w:val="28"/>
          <w:szCs w:val="28"/>
          <w:lang w:val="kk-KZ"/>
        </w:rPr>
        <w:t>асқарудың төменгі деңгейлерінің қаржылық тәуелсіздігін кеңейту.</w:t>
      </w:r>
      <w:r w:rsidR="004362A4" w:rsidRPr="00D32B74">
        <w:rPr>
          <w:rFonts w:ascii="Times New Roman" w:hAnsi="Times New Roman" w:cs="Times New Roman" w:hint="cs"/>
          <w:sz w:val="28"/>
          <w:szCs w:val="28"/>
          <w:lang w:val="kk-KZ"/>
        </w:rPr>
        <w:t xml:space="preserve"> </w:t>
      </w:r>
    </w:p>
    <w:p w14:paraId="6EF24338" w14:textId="0950D140" w:rsidR="00AA7524" w:rsidRPr="00D32B74" w:rsidRDefault="00AA7524" w:rsidP="00A9235F">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4.Жергілікті өзін-өзі басқаруды жүзеге асыру құқықтары мен мүмкіндіктерін іске асыру мәселелері бойынша халықтың құқықтық сауаттылығын арттыру</w:t>
      </w:r>
      <w:r w:rsidR="0092349D"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 xml:space="preserve"> </w:t>
      </w:r>
    </w:p>
    <w:p w14:paraId="1827F33B" w14:textId="5A8353D5" w:rsidR="004B3867" w:rsidRPr="00D32B74" w:rsidRDefault="004B3867" w:rsidP="00A9235F">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Бірінші кезеңде «ҚР жергілікті өзін өзі басқаруды дамыту мәселелері бойынша кейбір заң актілеріне өзгерістер мен толықтырулар енгізу туралы»  2013 жылғы 13 маусымдағы ҚР Заңы қабылданды.  Осы заңның қабылдануымен ауыл</w:t>
      </w:r>
      <w:r w:rsidR="000569BC" w:rsidRPr="00D32B74">
        <w:rPr>
          <w:rFonts w:ascii="Times New Roman" w:hAnsi="Times New Roman" w:cs="Times New Roman" w:hint="cs"/>
          <w:sz w:val="28"/>
          <w:szCs w:val="28"/>
          <w:lang w:val="kk-KZ"/>
        </w:rPr>
        <w:t xml:space="preserve">дық округ әкімі апараттары </w:t>
      </w:r>
      <w:r w:rsidR="00DD1DF2" w:rsidRPr="00D32B74">
        <w:rPr>
          <w:rFonts w:ascii="Times New Roman" w:hAnsi="Times New Roman" w:cs="Times New Roman" w:hint="cs"/>
          <w:sz w:val="28"/>
          <w:szCs w:val="28"/>
          <w:lang w:val="kk-KZ"/>
        </w:rPr>
        <w:t>Қ</w:t>
      </w:r>
      <w:r w:rsidR="000569BC" w:rsidRPr="00D32B74">
        <w:rPr>
          <w:rFonts w:ascii="Times New Roman" w:hAnsi="Times New Roman" w:cs="Times New Roman" w:hint="cs"/>
          <w:sz w:val="28"/>
          <w:szCs w:val="28"/>
          <w:lang w:val="kk-KZ"/>
        </w:rPr>
        <w:t>БШ-н</w:t>
      </w:r>
      <w:r w:rsidRPr="00D32B74">
        <w:rPr>
          <w:rFonts w:ascii="Times New Roman" w:hAnsi="Times New Roman" w:cs="Times New Roman" w:hint="cs"/>
          <w:sz w:val="28"/>
          <w:szCs w:val="28"/>
          <w:lang w:val="kk-KZ"/>
        </w:rPr>
        <w:t>а салықтың 4 түрінен түсетін түсімдерді жинау мүмкіндігі</w:t>
      </w:r>
      <w:r w:rsidR="000569BC" w:rsidRPr="00D32B74">
        <w:rPr>
          <w:rFonts w:ascii="Times New Roman" w:hAnsi="Times New Roman" w:cs="Times New Roman" w:hint="cs"/>
          <w:sz w:val="28"/>
          <w:szCs w:val="28"/>
          <w:lang w:val="kk-KZ"/>
        </w:rPr>
        <w:t xml:space="preserve">н алды: </w:t>
      </w:r>
      <w:r w:rsidRPr="00D32B74">
        <w:rPr>
          <w:rFonts w:ascii="Times New Roman" w:hAnsi="Times New Roman" w:cs="Times New Roman" w:hint="cs"/>
          <w:sz w:val="28"/>
          <w:szCs w:val="28"/>
          <w:lang w:val="kk-KZ"/>
        </w:rPr>
        <w:t xml:space="preserve">мемлекеттік мүлікті мүліктік жалдау (жалға алу), </w:t>
      </w:r>
      <w:r w:rsidR="000569BC" w:rsidRPr="00D32B74">
        <w:rPr>
          <w:rFonts w:ascii="Times New Roman" w:hAnsi="Times New Roman" w:cs="Times New Roman" w:hint="cs"/>
          <w:sz w:val="28"/>
          <w:szCs w:val="28"/>
          <w:lang w:val="kk-KZ"/>
        </w:rPr>
        <w:t>жеке және заңды тұлғалардың ерікті алымдары</w:t>
      </w:r>
      <w:r w:rsidRPr="00D32B74">
        <w:rPr>
          <w:rFonts w:ascii="Times New Roman" w:hAnsi="Times New Roman" w:cs="Times New Roman" w:hint="cs"/>
          <w:sz w:val="28"/>
          <w:szCs w:val="28"/>
          <w:lang w:val="kk-KZ"/>
        </w:rPr>
        <w:t xml:space="preserve">, жарнаманы орналастырғаны үшін төлемдер, </w:t>
      </w:r>
      <w:r w:rsidR="000569BC" w:rsidRPr="00D32B74">
        <w:rPr>
          <w:rFonts w:ascii="Times New Roman" w:hAnsi="Times New Roman" w:cs="Times New Roman" w:hint="cs"/>
          <w:sz w:val="28"/>
          <w:szCs w:val="28"/>
          <w:lang w:val="kk-KZ"/>
        </w:rPr>
        <w:t xml:space="preserve">әкімшілік құқық бұзушылықтар үшін </w:t>
      </w:r>
      <w:r w:rsidRPr="00D32B74">
        <w:rPr>
          <w:rFonts w:ascii="Times New Roman" w:hAnsi="Times New Roman" w:cs="Times New Roman" w:hint="cs"/>
          <w:sz w:val="28"/>
          <w:szCs w:val="28"/>
          <w:lang w:val="kk-KZ"/>
        </w:rPr>
        <w:t>айыппұлдар</w:t>
      </w:r>
      <w:r w:rsidR="000569BC" w:rsidRPr="00D32B74">
        <w:rPr>
          <w:rFonts w:ascii="Times New Roman" w:hAnsi="Times New Roman" w:cs="Times New Roman" w:hint="cs"/>
          <w:sz w:val="28"/>
          <w:szCs w:val="28"/>
          <w:lang w:val="kk-KZ"/>
        </w:rPr>
        <w:t>.</w:t>
      </w:r>
    </w:p>
    <w:p w14:paraId="6D9DD6CF" w14:textId="77777777" w:rsidR="00CC53ED" w:rsidRPr="00D32B74" w:rsidRDefault="00AD09BE" w:rsidP="00A9235F">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Екінші кезең 2015-2020 жылдары жүзеге асырылды және келес</w:t>
      </w:r>
      <w:r w:rsidR="00CC53ED" w:rsidRPr="00D32B74">
        <w:rPr>
          <w:rFonts w:ascii="Times New Roman" w:hAnsi="Times New Roman" w:cs="Times New Roman" w:hint="cs"/>
          <w:sz w:val="28"/>
          <w:szCs w:val="28"/>
          <w:lang w:val="kk-KZ"/>
        </w:rPr>
        <w:t>і міндеттерді шешуге бағытталды</w:t>
      </w:r>
      <w:r w:rsidRPr="00D32B74">
        <w:rPr>
          <w:rFonts w:ascii="Times New Roman" w:hAnsi="Times New Roman" w:cs="Times New Roman" w:hint="cs"/>
          <w:sz w:val="28"/>
          <w:szCs w:val="28"/>
          <w:lang w:val="kk-KZ"/>
        </w:rPr>
        <w:t xml:space="preserve">: </w:t>
      </w:r>
    </w:p>
    <w:p w14:paraId="0B8EE3FE" w14:textId="3D1C562B" w:rsidR="00A72109" w:rsidRPr="00D32B74" w:rsidRDefault="00A72109" w:rsidP="00A9235F">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1) салықтардың бір бөлігін жергілікті өзін-өзі басқару деңгейіне беру жергілікті өзін-өзі басқару органдарының қаржылық дербестігін кеңейту;</w:t>
      </w:r>
    </w:p>
    <w:p w14:paraId="25E3A6E0" w14:textId="77777777" w:rsidR="00FE11C7" w:rsidRPr="00D32B74" w:rsidRDefault="00FE11C7" w:rsidP="00A9235F">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2) жергілікті өзін-өзі басқару қаражаты есебінен сатып алынған коммуналдық меншікті басқару процесіне тарту арқылы экономикалық дербестікті кеңейту;</w:t>
      </w:r>
    </w:p>
    <w:p w14:paraId="4BEAC7CF" w14:textId="4A119E91" w:rsidR="00452616" w:rsidRPr="00D32B74" w:rsidRDefault="00452616" w:rsidP="00A9235F">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3) азаматтардың тиісті бюджет жобаларын талқылауға қатысу тетіктерін енгізу және  әкімінің халықпен өзара іс-қимылы үшін қоғамдық құрылымдар құру;</w:t>
      </w:r>
    </w:p>
    <w:p w14:paraId="037E16D6" w14:textId="7DB4B001" w:rsidR="00DB0EE1" w:rsidRPr="00D32B74" w:rsidRDefault="00DB0EE1" w:rsidP="00A9235F">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4) Жергілікті өзін-өзі басқару органдарының өкілеттіктерін кезең-кезеңімен кеңейту</w:t>
      </w:r>
      <w:r w:rsidR="00E90968">
        <w:rPr>
          <w:rFonts w:ascii="Times New Roman" w:hAnsi="Times New Roman" w:cs="Times New Roman"/>
          <w:sz w:val="28"/>
          <w:szCs w:val="28"/>
          <w:lang w:val="kk-KZ"/>
        </w:rPr>
        <w:t xml:space="preserve"> </w:t>
      </w:r>
      <w:r w:rsidR="00393B9A" w:rsidRPr="00D32B74">
        <w:rPr>
          <w:rFonts w:ascii="Times New Roman" w:hAnsi="Times New Roman" w:cs="Times New Roman" w:hint="cs"/>
          <w:sz w:val="28"/>
          <w:szCs w:val="28"/>
          <w:lang w:val="kk-KZ"/>
        </w:rPr>
        <w:t>[5</w:t>
      </w:r>
      <w:r w:rsidR="00405C39" w:rsidRPr="00D32B74">
        <w:rPr>
          <w:rFonts w:ascii="Times New Roman" w:hAnsi="Times New Roman" w:cs="Times New Roman" w:hint="cs"/>
          <w:sz w:val="28"/>
          <w:szCs w:val="28"/>
          <w:lang w:val="kk-KZ"/>
        </w:rPr>
        <w:t>6</w:t>
      </w:r>
      <w:r w:rsidR="00E90968">
        <w:rPr>
          <w:rFonts w:ascii="Times New Roman" w:hAnsi="Times New Roman" w:cs="Times New Roman"/>
          <w:sz w:val="28"/>
          <w:szCs w:val="28"/>
          <w:lang w:val="kk-KZ"/>
        </w:rPr>
        <w:t>,с. 10</w:t>
      </w:r>
      <w:r w:rsidR="00393B9A" w:rsidRPr="00D32B74">
        <w:rPr>
          <w:rFonts w:ascii="Times New Roman" w:hAnsi="Times New Roman" w:cs="Times New Roman" w:hint="cs"/>
          <w:sz w:val="28"/>
          <w:szCs w:val="28"/>
          <w:lang w:val="kk-KZ"/>
        </w:rPr>
        <w:t>].</w:t>
      </w:r>
    </w:p>
    <w:p w14:paraId="60FE41A2" w14:textId="5A430D70" w:rsidR="00E914F9" w:rsidRPr="00D32B74" w:rsidRDefault="005363CD" w:rsidP="00A9235F">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Енгізілген өзгерістер азаматтарға жергілікті процестерге қатысуға, өз ауылының дамуына ықпал етуіне мүмкіндік береді</w:t>
      </w:r>
      <w:r w:rsidR="00393B9A" w:rsidRPr="00D32B74">
        <w:rPr>
          <w:rFonts w:ascii="Times New Roman" w:hAnsi="Times New Roman" w:cs="Times New Roman" w:hint="cs"/>
          <w:sz w:val="28"/>
          <w:szCs w:val="28"/>
          <w:lang w:val="kk-KZ"/>
        </w:rPr>
        <w:t>.</w:t>
      </w:r>
      <w:r w:rsidR="007805CF" w:rsidRPr="00D32B74">
        <w:rPr>
          <w:rFonts w:ascii="Times New Roman" w:hAnsi="Times New Roman" w:cs="Times New Roman" w:hint="cs"/>
          <w:sz w:val="28"/>
          <w:szCs w:val="28"/>
          <w:lang w:val="kk-KZ"/>
        </w:rPr>
        <w:t xml:space="preserve"> </w:t>
      </w:r>
      <w:r w:rsidR="00FD351E" w:rsidRPr="00D32B74">
        <w:rPr>
          <w:rFonts w:ascii="Times New Roman" w:hAnsi="Times New Roman" w:cs="Times New Roman" w:hint="cs"/>
          <w:sz w:val="28"/>
          <w:szCs w:val="28"/>
          <w:lang w:val="kk-KZ"/>
        </w:rPr>
        <w:t xml:space="preserve">2017 жылдың 11 шілдесінде ҚР заңнамасына </w:t>
      </w:r>
      <w:r w:rsidR="007805CF" w:rsidRPr="00D32B74">
        <w:rPr>
          <w:rFonts w:ascii="Times New Roman" w:hAnsi="Times New Roman" w:cs="Times New Roman" w:hint="cs"/>
          <w:sz w:val="28"/>
          <w:szCs w:val="28"/>
          <w:lang w:val="kk-KZ"/>
        </w:rPr>
        <w:t xml:space="preserve">ЖӨӨБ деңгейінде толыққанды дербес бюджет енгізуді көздейтін </w:t>
      </w:r>
      <w:r w:rsidR="00FD351E" w:rsidRPr="00D32B74">
        <w:rPr>
          <w:rFonts w:ascii="Times New Roman" w:hAnsi="Times New Roman" w:cs="Times New Roman" w:hint="cs"/>
          <w:sz w:val="28"/>
          <w:szCs w:val="28"/>
          <w:lang w:val="kk-KZ"/>
        </w:rPr>
        <w:t>түзетулер қабылданды</w:t>
      </w:r>
      <w:r w:rsidR="007805CF" w:rsidRPr="00D32B74">
        <w:rPr>
          <w:rFonts w:ascii="Times New Roman" w:hAnsi="Times New Roman" w:cs="Times New Roman" w:hint="cs"/>
          <w:sz w:val="28"/>
          <w:szCs w:val="28"/>
          <w:lang w:val="kk-KZ"/>
        </w:rPr>
        <w:t xml:space="preserve">. Осы кезеңде </w:t>
      </w:r>
      <w:r w:rsidR="00E914F9" w:rsidRPr="00D32B74">
        <w:rPr>
          <w:rFonts w:ascii="Times New Roman" w:hAnsi="Times New Roman" w:cs="Times New Roman" w:hint="cs"/>
          <w:sz w:val="28"/>
          <w:szCs w:val="28"/>
          <w:lang w:val="kk-KZ"/>
        </w:rPr>
        <w:t>қосымша екі салық</w:t>
      </w:r>
      <w:r w:rsidR="007805CF" w:rsidRPr="00D32B74">
        <w:rPr>
          <w:rFonts w:ascii="Times New Roman" w:hAnsi="Times New Roman" w:cs="Times New Roman" w:hint="cs"/>
          <w:sz w:val="28"/>
          <w:szCs w:val="28"/>
          <w:lang w:val="kk-KZ"/>
        </w:rPr>
        <w:t xml:space="preserve"> түрлерін: төлем көздерінен салық салынбайтын табыстардан ЖТС және жеке тұлғалардың мүлкіне салынатын салық,</w:t>
      </w:r>
      <w:r w:rsidR="00E914F9" w:rsidRPr="00D32B74">
        <w:rPr>
          <w:rFonts w:ascii="Times New Roman" w:hAnsi="Times New Roman" w:cs="Times New Roman" w:hint="cs"/>
          <w:sz w:val="28"/>
          <w:szCs w:val="28"/>
          <w:lang w:val="kk-KZ"/>
        </w:rPr>
        <w:t xml:space="preserve"> </w:t>
      </w:r>
      <w:r w:rsidR="007805CF" w:rsidRPr="00D32B74">
        <w:rPr>
          <w:rFonts w:ascii="Times New Roman" w:hAnsi="Times New Roman" w:cs="Times New Roman" w:hint="cs"/>
          <w:sz w:val="28"/>
          <w:szCs w:val="28"/>
          <w:lang w:val="kk-KZ"/>
        </w:rPr>
        <w:t xml:space="preserve">беру арқылы </w:t>
      </w:r>
      <w:r w:rsidR="00E914F9" w:rsidRPr="00D32B74">
        <w:rPr>
          <w:rFonts w:ascii="Times New Roman" w:hAnsi="Times New Roman" w:cs="Times New Roman" w:hint="cs"/>
          <w:sz w:val="28"/>
          <w:szCs w:val="28"/>
          <w:lang w:val="kk-KZ"/>
        </w:rPr>
        <w:t>ЖӨӨБ-дың салық әлеуеті күшейтілді.</w:t>
      </w:r>
      <w:r w:rsidR="007805CF" w:rsidRPr="00D32B74">
        <w:rPr>
          <w:rFonts w:ascii="Times New Roman" w:hAnsi="Times New Roman" w:cs="Times New Roman" w:hint="cs"/>
          <w:sz w:val="28"/>
          <w:szCs w:val="28"/>
          <w:lang w:val="kk-KZ"/>
        </w:rPr>
        <w:t xml:space="preserve"> </w:t>
      </w:r>
      <w:r w:rsidR="00E914F9" w:rsidRPr="00D32B74">
        <w:rPr>
          <w:rFonts w:ascii="Times New Roman" w:hAnsi="Times New Roman" w:cs="Times New Roman" w:hint="cs"/>
          <w:sz w:val="28"/>
          <w:szCs w:val="28"/>
          <w:lang w:val="kk-KZ"/>
        </w:rPr>
        <w:t>Екінші кезеңде 2018 жылдан бастап ЖӨӨБ-дың дербес бюджеті енгізілді. Осы кезеңде төртінші деңгейлі бюджет халық саны 2 мың адамнан асатын 1000-нан астам ауылдық округтерге енгізілді.</w:t>
      </w:r>
      <w:r w:rsidR="003B4D1D" w:rsidRPr="00D32B74">
        <w:rPr>
          <w:rFonts w:ascii="Times New Roman" w:hAnsi="Times New Roman" w:cs="Times New Roman" w:hint="cs"/>
          <w:sz w:val="28"/>
          <w:szCs w:val="28"/>
          <w:lang w:val="kk-KZ"/>
        </w:rPr>
        <w:t xml:space="preserve"> Осы кезеңнен бастап ЖӨӨБ</w:t>
      </w:r>
      <w:r w:rsidR="0041775F" w:rsidRPr="00D32B74">
        <w:rPr>
          <w:rFonts w:ascii="Times New Roman" w:hAnsi="Times New Roman" w:cs="Times New Roman" w:hint="cs"/>
          <w:sz w:val="28"/>
          <w:szCs w:val="28"/>
          <w:lang w:val="kk-KZ"/>
        </w:rPr>
        <w:t xml:space="preserve"> </w:t>
      </w:r>
      <w:r w:rsidR="003B4D1D" w:rsidRPr="00D32B74">
        <w:rPr>
          <w:rFonts w:ascii="Times New Roman" w:hAnsi="Times New Roman" w:cs="Times New Roman" w:hint="cs"/>
          <w:sz w:val="28"/>
          <w:szCs w:val="28"/>
          <w:lang w:val="kk-KZ"/>
        </w:rPr>
        <w:t>- ға берілген салықтар тікелей ауылдық округ шоттарына түсе бастады.</w:t>
      </w:r>
    </w:p>
    <w:p w14:paraId="39725749" w14:textId="6470148F" w:rsidR="00E914F9" w:rsidRPr="00D32B74" w:rsidRDefault="00E914F9" w:rsidP="00A9235F">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Үшінші кезең</w:t>
      </w:r>
      <w:r w:rsidR="00EF0CB2" w:rsidRPr="00D32B74">
        <w:rPr>
          <w:rFonts w:ascii="Times New Roman" w:hAnsi="Times New Roman" w:cs="Times New Roman" w:hint="cs"/>
          <w:sz w:val="28"/>
          <w:szCs w:val="28"/>
          <w:lang w:val="kk-KZ"/>
        </w:rPr>
        <w:t>де 2020 жылғы 1 қаңтарынан</w:t>
      </w:r>
      <w:r w:rsidRPr="00D32B74">
        <w:rPr>
          <w:rFonts w:ascii="Times New Roman" w:hAnsi="Times New Roman" w:cs="Times New Roman" w:hint="cs"/>
          <w:sz w:val="28"/>
          <w:szCs w:val="28"/>
          <w:lang w:val="kk-KZ"/>
        </w:rPr>
        <w:t xml:space="preserve"> бастап </w:t>
      </w:r>
      <w:r w:rsidR="00EF0CB2" w:rsidRPr="00D32B74">
        <w:rPr>
          <w:rFonts w:ascii="Times New Roman" w:hAnsi="Times New Roman" w:cs="Times New Roman" w:hint="cs"/>
          <w:sz w:val="28"/>
          <w:szCs w:val="28"/>
          <w:lang w:val="kk-KZ"/>
        </w:rPr>
        <w:t>барлық ауылдық округтер (</w:t>
      </w:r>
      <w:r w:rsidRPr="00D32B74">
        <w:rPr>
          <w:rFonts w:ascii="Times New Roman" w:hAnsi="Times New Roman" w:cs="Times New Roman" w:hint="cs"/>
          <w:sz w:val="28"/>
          <w:szCs w:val="28"/>
          <w:lang w:val="kk-KZ"/>
        </w:rPr>
        <w:t>2000 және одан төмен халқы бар</w:t>
      </w:r>
      <w:r w:rsidR="00EF0CB2"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 xml:space="preserve"> </w:t>
      </w:r>
      <w:r w:rsidR="00EF0CB2" w:rsidRPr="00D32B74">
        <w:rPr>
          <w:rFonts w:ascii="Times New Roman" w:hAnsi="Times New Roman" w:cs="Times New Roman" w:hint="cs"/>
          <w:sz w:val="28"/>
          <w:szCs w:val="28"/>
          <w:lang w:val="kk-KZ"/>
        </w:rPr>
        <w:t>бюджеттің</w:t>
      </w:r>
      <w:r w:rsidRPr="00D32B74">
        <w:rPr>
          <w:rFonts w:ascii="Times New Roman" w:hAnsi="Times New Roman" w:cs="Times New Roman" w:hint="cs"/>
          <w:sz w:val="28"/>
          <w:szCs w:val="28"/>
          <w:lang w:val="kk-KZ"/>
        </w:rPr>
        <w:t xml:space="preserve"> төртінші деңгейіне </w:t>
      </w:r>
      <w:r w:rsidR="00EF0CB2" w:rsidRPr="00D32B74">
        <w:rPr>
          <w:rFonts w:ascii="Times New Roman" w:hAnsi="Times New Roman" w:cs="Times New Roman" w:hint="cs"/>
          <w:sz w:val="28"/>
          <w:szCs w:val="28"/>
          <w:lang w:val="kk-KZ"/>
        </w:rPr>
        <w:t>өтті</w:t>
      </w:r>
      <w:r w:rsidRPr="00D32B74">
        <w:rPr>
          <w:rFonts w:ascii="Times New Roman" w:hAnsi="Times New Roman" w:cs="Times New Roman" w:hint="cs"/>
          <w:sz w:val="28"/>
          <w:szCs w:val="28"/>
          <w:lang w:val="kk-KZ"/>
        </w:rPr>
        <w:t>.</w:t>
      </w:r>
      <w:r w:rsidR="00ED4820" w:rsidRPr="00D32B74">
        <w:rPr>
          <w:rFonts w:ascii="Times New Roman" w:hAnsi="Times New Roman" w:cs="Times New Roman" w:hint="cs"/>
          <w:sz w:val="28"/>
          <w:szCs w:val="28"/>
          <w:lang w:val="kk-KZ"/>
        </w:rPr>
        <w:t xml:space="preserve"> </w:t>
      </w:r>
      <w:r w:rsidR="0075740D" w:rsidRPr="00D32B74">
        <w:rPr>
          <w:rFonts w:ascii="Times New Roman" w:hAnsi="Times New Roman" w:cs="Times New Roman" w:hint="cs"/>
          <w:sz w:val="28"/>
          <w:szCs w:val="28"/>
          <w:lang w:val="kk-KZ"/>
        </w:rPr>
        <w:t xml:space="preserve">Бұл кезеңде </w:t>
      </w:r>
      <w:r w:rsidR="00676969" w:rsidRPr="00D32B74">
        <w:rPr>
          <w:rFonts w:ascii="Times New Roman" w:hAnsi="Times New Roman" w:cs="Times New Roman" w:hint="cs"/>
          <w:sz w:val="28"/>
          <w:szCs w:val="28"/>
          <w:lang w:val="kk-KZ"/>
        </w:rPr>
        <w:t xml:space="preserve">«ҚР аудандық, қалалық және ауылдық билік деңгейлерінің дербестігі мен жауапкершілігін кеңейту мәселелері бойынша кейбір заң актілеріне өзгерістер мен толықтырулар енгізу туралы»  2021 жылғы 30 маусымдағы ҚР Заңына сәйкес, 2022 жылдан бастап ЖӨӨБ бюджетіне </w:t>
      </w:r>
      <w:r w:rsidR="0075740D" w:rsidRPr="00D32B74">
        <w:rPr>
          <w:rFonts w:ascii="Times New Roman" w:hAnsi="Times New Roman" w:cs="Times New Roman" w:hint="cs"/>
          <w:sz w:val="28"/>
          <w:szCs w:val="28"/>
          <w:lang w:val="kk-KZ"/>
        </w:rPr>
        <w:t>–</w:t>
      </w:r>
      <w:r w:rsidR="00676969" w:rsidRPr="00D32B74">
        <w:rPr>
          <w:rFonts w:ascii="Times New Roman" w:hAnsi="Times New Roman" w:cs="Times New Roman" w:hint="cs"/>
          <w:sz w:val="28"/>
          <w:szCs w:val="28"/>
          <w:lang w:val="kk-KZ"/>
        </w:rPr>
        <w:t xml:space="preserve"> бірыңғай</w:t>
      </w:r>
      <w:r w:rsidR="0075740D" w:rsidRPr="00D32B74">
        <w:rPr>
          <w:rFonts w:ascii="Times New Roman" w:hAnsi="Times New Roman" w:cs="Times New Roman" w:hint="cs"/>
          <w:sz w:val="28"/>
          <w:szCs w:val="28"/>
          <w:lang w:val="kk-KZ"/>
        </w:rPr>
        <w:t xml:space="preserve"> </w:t>
      </w:r>
      <w:r w:rsidR="00676969" w:rsidRPr="00D32B74">
        <w:rPr>
          <w:rFonts w:ascii="Times New Roman" w:hAnsi="Times New Roman" w:cs="Times New Roman" w:hint="cs"/>
          <w:sz w:val="28"/>
          <w:szCs w:val="28"/>
          <w:lang w:val="kk-KZ"/>
        </w:rPr>
        <w:t>жер салығы, жер учаске</w:t>
      </w:r>
      <w:r w:rsidR="0075740D" w:rsidRPr="00D32B74">
        <w:rPr>
          <w:rFonts w:ascii="Times New Roman" w:hAnsi="Times New Roman" w:cs="Times New Roman" w:hint="cs"/>
          <w:sz w:val="28"/>
          <w:szCs w:val="28"/>
          <w:lang w:val="kk-KZ"/>
        </w:rPr>
        <w:t>лерін пайдаланғаны үшін төлем</w:t>
      </w:r>
      <w:r w:rsidR="00676969" w:rsidRPr="00D32B74">
        <w:rPr>
          <w:rFonts w:ascii="Times New Roman" w:hAnsi="Times New Roman" w:cs="Times New Roman" w:hint="cs"/>
          <w:sz w:val="28"/>
          <w:szCs w:val="28"/>
          <w:lang w:val="kk-KZ"/>
        </w:rPr>
        <w:t xml:space="preserve">, </w:t>
      </w:r>
      <w:r w:rsidR="0075740D" w:rsidRPr="00D32B74">
        <w:rPr>
          <w:rFonts w:ascii="Times New Roman" w:hAnsi="Times New Roman" w:cs="Times New Roman" w:hint="cs"/>
          <w:sz w:val="28"/>
          <w:szCs w:val="28"/>
          <w:lang w:val="kk-KZ"/>
        </w:rPr>
        <w:t xml:space="preserve">жер учаскелерін сатудан </w:t>
      </w:r>
      <w:r w:rsidR="00676969" w:rsidRPr="00D32B74">
        <w:rPr>
          <w:rFonts w:ascii="Times New Roman" w:hAnsi="Times New Roman" w:cs="Times New Roman" w:hint="cs"/>
          <w:sz w:val="28"/>
          <w:szCs w:val="28"/>
          <w:lang w:val="kk-KZ"/>
        </w:rPr>
        <w:t>түсімдер</w:t>
      </w:r>
      <w:r w:rsidR="0075740D" w:rsidRPr="00D32B74">
        <w:rPr>
          <w:rFonts w:ascii="Times New Roman" w:hAnsi="Times New Roman" w:cs="Times New Roman" w:hint="cs"/>
          <w:sz w:val="28"/>
          <w:szCs w:val="28"/>
          <w:lang w:val="kk-KZ"/>
        </w:rPr>
        <w:t xml:space="preserve"> </w:t>
      </w:r>
      <w:r w:rsidR="00676969" w:rsidRPr="00D32B74">
        <w:rPr>
          <w:rFonts w:ascii="Times New Roman" w:hAnsi="Times New Roman" w:cs="Times New Roman" w:hint="cs"/>
          <w:sz w:val="28"/>
          <w:szCs w:val="28"/>
          <w:lang w:val="kk-KZ"/>
        </w:rPr>
        <w:t xml:space="preserve">және жерді </w:t>
      </w:r>
      <w:r w:rsidR="0075740D" w:rsidRPr="00D32B74">
        <w:rPr>
          <w:rFonts w:ascii="Times New Roman" w:hAnsi="Times New Roman" w:cs="Times New Roman" w:hint="cs"/>
          <w:sz w:val="28"/>
          <w:szCs w:val="28"/>
          <w:lang w:val="kk-KZ"/>
        </w:rPr>
        <w:t xml:space="preserve">учаскелер </w:t>
      </w:r>
      <w:r w:rsidR="00676969" w:rsidRPr="00D32B74">
        <w:rPr>
          <w:rFonts w:ascii="Times New Roman" w:hAnsi="Times New Roman" w:cs="Times New Roman" w:hint="cs"/>
          <w:sz w:val="28"/>
          <w:szCs w:val="28"/>
          <w:lang w:val="kk-KZ"/>
        </w:rPr>
        <w:t>жалға алу құқығын сатқаны үшін төлем</w:t>
      </w:r>
      <w:r w:rsidR="0075740D" w:rsidRPr="00D32B74">
        <w:rPr>
          <w:rFonts w:ascii="Times New Roman" w:hAnsi="Times New Roman" w:cs="Times New Roman" w:hint="cs"/>
          <w:sz w:val="28"/>
          <w:szCs w:val="28"/>
          <w:lang w:val="kk-KZ"/>
        </w:rPr>
        <w:t>дер берілді.</w:t>
      </w:r>
    </w:p>
    <w:p w14:paraId="00026DB3" w14:textId="77777777" w:rsidR="00F34FC2" w:rsidRPr="00D32B74" w:rsidRDefault="00F34FC2" w:rsidP="00A9235F">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Қазіргі таңда</w:t>
      </w:r>
      <w:r w:rsidR="00E361C0" w:rsidRPr="00D32B74">
        <w:rPr>
          <w:rFonts w:ascii="Times New Roman" w:hAnsi="Times New Roman" w:cs="Times New Roman" w:hint="cs"/>
          <w:sz w:val="28"/>
          <w:szCs w:val="28"/>
          <w:lang w:val="kk-KZ"/>
        </w:rPr>
        <w:t xml:space="preserve">  Қазақстан Республикасының бюджет жүйесіне қатысады: </w:t>
      </w:r>
    </w:p>
    <w:p w14:paraId="14CE34B4" w14:textId="381A366D" w:rsidR="00E361C0" w:rsidRPr="00D32B74" w:rsidRDefault="00F34FC2" w:rsidP="00A9235F">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- 1 деңгей: Республикалық бюджет;</w:t>
      </w:r>
      <w:r w:rsidR="00E361C0" w:rsidRPr="00D32B74">
        <w:rPr>
          <w:rFonts w:ascii="Times New Roman" w:hAnsi="Times New Roman" w:cs="Times New Roman" w:hint="cs"/>
          <w:sz w:val="28"/>
          <w:szCs w:val="28"/>
          <w:lang w:val="kk-KZ"/>
        </w:rPr>
        <w:t xml:space="preserve"> </w:t>
      </w:r>
    </w:p>
    <w:p w14:paraId="45C8A1A6" w14:textId="4BC92B4A" w:rsidR="00E361C0" w:rsidRPr="00D32B74" w:rsidRDefault="00F34FC2" w:rsidP="00A9235F">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rPr>
        <w:t>2</w:t>
      </w:r>
      <w:r w:rsidR="00E361C0" w:rsidRPr="00D32B74">
        <w:rPr>
          <w:rFonts w:ascii="Times New Roman" w:hAnsi="Times New Roman" w:cs="Times New Roman" w:hint="cs"/>
          <w:sz w:val="28"/>
          <w:szCs w:val="28"/>
          <w:lang w:val="kk-KZ"/>
        </w:rPr>
        <w:t xml:space="preserve"> деңгей: </w:t>
      </w:r>
      <w:r w:rsidR="00662E5B" w:rsidRPr="00D32B74">
        <w:rPr>
          <w:rFonts w:ascii="Times New Roman" w:hAnsi="Times New Roman" w:cs="Times New Roman"/>
          <w:sz w:val="28"/>
          <w:szCs w:val="28"/>
          <w:lang w:val="kk-KZ"/>
        </w:rPr>
        <w:t>17</w:t>
      </w:r>
      <w:r w:rsidR="00E361C0" w:rsidRPr="00D32B74">
        <w:rPr>
          <w:rFonts w:ascii="Times New Roman" w:hAnsi="Times New Roman" w:cs="Times New Roman" w:hint="cs"/>
          <w:sz w:val="28"/>
          <w:szCs w:val="28"/>
          <w:lang w:val="kk-KZ"/>
        </w:rPr>
        <w:t xml:space="preserve"> облыс және 3 Республикалық маңызы бар қала;</w:t>
      </w:r>
    </w:p>
    <w:p w14:paraId="3CEE495A" w14:textId="74CB57BE" w:rsidR="00E361C0" w:rsidRPr="00D32B74" w:rsidRDefault="00E361C0" w:rsidP="00A9235F">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w:t>
      </w:r>
      <w:r w:rsidR="00A9235F">
        <w:rPr>
          <w:rFonts w:ascii="Times New Roman" w:hAnsi="Times New Roman" w:cs="Times New Roman"/>
          <w:sz w:val="28"/>
          <w:szCs w:val="28"/>
          <w:lang w:val="kk-KZ"/>
        </w:rPr>
        <w:t xml:space="preserve"> </w:t>
      </w:r>
      <w:r w:rsidR="00F34FC2" w:rsidRPr="00D32B74">
        <w:rPr>
          <w:rFonts w:ascii="Times New Roman" w:hAnsi="Times New Roman" w:cs="Times New Roman" w:hint="cs"/>
          <w:sz w:val="28"/>
          <w:szCs w:val="28"/>
          <w:lang w:val="kk-KZ"/>
        </w:rPr>
        <w:t>3</w:t>
      </w:r>
      <w:r w:rsidRPr="00D32B74">
        <w:rPr>
          <w:rFonts w:ascii="Times New Roman" w:hAnsi="Times New Roman" w:cs="Times New Roman" w:hint="cs"/>
          <w:sz w:val="28"/>
          <w:szCs w:val="28"/>
          <w:lang w:val="kk-KZ"/>
        </w:rPr>
        <w:t xml:space="preserve"> деңгей: облыстардағы 170 аудан, облыстық маңызы бар 38 қала, Республикалық маңызы бар қалалардағы 16 аудан;</w:t>
      </w:r>
    </w:p>
    <w:p w14:paraId="1C80D8B1" w14:textId="71342B0B" w:rsidR="00E361C0" w:rsidRPr="00D32B74" w:rsidRDefault="00E361C0" w:rsidP="00A9235F">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 </w:t>
      </w:r>
      <w:r w:rsidR="00F34FC2" w:rsidRPr="00D32B74">
        <w:rPr>
          <w:rFonts w:ascii="Times New Roman" w:hAnsi="Times New Roman" w:cs="Times New Roman" w:hint="cs"/>
          <w:sz w:val="28"/>
          <w:szCs w:val="28"/>
          <w:lang w:val="kk-KZ"/>
        </w:rPr>
        <w:t>4</w:t>
      </w:r>
      <w:r w:rsidRPr="00D32B74">
        <w:rPr>
          <w:rFonts w:ascii="Times New Roman" w:hAnsi="Times New Roman" w:cs="Times New Roman" w:hint="cs"/>
          <w:sz w:val="28"/>
          <w:szCs w:val="28"/>
          <w:lang w:val="kk-KZ"/>
        </w:rPr>
        <w:t>-деңгей (2352): аудандық маңызы бар қалалардың 48 ЖӨӨБ органдары, облыстық маңызы бар қалалар аудандарының 4 ЖӨӨБ органдары, кенттік округтердің 29 жергілікті өзін-өзі басқару органдары, ауылдық округтердің 2179 ЖӨӨБ органдары, 92 ауылдық ЖӨӨБ органдары.</w:t>
      </w:r>
    </w:p>
    <w:p w14:paraId="1605AD5C" w14:textId="07DB50ED" w:rsidR="00E361C0" w:rsidRPr="00D32B74" w:rsidRDefault="00E361C0" w:rsidP="00A9235F">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Қазақстанда барлығы 89 қала, 29 елді мекен және 6293 ауыл бар [</w:t>
      </w:r>
      <w:r w:rsidR="00971F9B" w:rsidRPr="00D32B74">
        <w:rPr>
          <w:rFonts w:ascii="Times New Roman" w:hAnsi="Times New Roman" w:cs="Times New Roman" w:hint="cs"/>
          <w:sz w:val="28"/>
          <w:szCs w:val="28"/>
          <w:lang w:val="kk-KZ"/>
        </w:rPr>
        <w:t>57</w:t>
      </w:r>
      <w:r w:rsidRPr="00D32B74">
        <w:rPr>
          <w:rFonts w:ascii="Times New Roman" w:hAnsi="Times New Roman" w:cs="Times New Roman" w:hint="cs"/>
          <w:sz w:val="28"/>
          <w:szCs w:val="28"/>
          <w:lang w:val="kk-KZ"/>
        </w:rPr>
        <w:t>].</w:t>
      </w:r>
    </w:p>
    <w:p w14:paraId="1AF22DE2" w14:textId="67BA7CB5" w:rsidR="00A35E4E" w:rsidRPr="00D32B74" w:rsidRDefault="00A35E4E" w:rsidP="00A9235F">
      <w:pPr>
        <w:shd w:val="clear" w:color="auto" w:fill="FFFFFF"/>
        <w:tabs>
          <w:tab w:val="left" w:pos="993"/>
        </w:tabs>
        <w:spacing w:after="0" w:line="240" w:lineRule="auto"/>
        <w:ind w:firstLine="567"/>
        <w:jc w:val="both"/>
        <w:rPr>
          <w:rFonts w:ascii="Times New Roman" w:hAnsi="Times New Roman" w:cs="Times New Roman"/>
          <w:bCs/>
          <w:spacing w:val="2"/>
          <w:sz w:val="28"/>
          <w:szCs w:val="28"/>
          <w:lang w:val="kk-KZ"/>
        </w:rPr>
      </w:pPr>
      <w:r w:rsidRPr="00D32B74">
        <w:rPr>
          <w:rFonts w:ascii="Times New Roman" w:hAnsi="Times New Roman" w:cs="Times New Roman" w:hint="cs"/>
          <w:bCs/>
          <w:spacing w:val="2"/>
          <w:sz w:val="28"/>
          <w:szCs w:val="28"/>
          <w:lang w:val="kk-KZ"/>
        </w:rPr>
        <w:t xml:space="preserve">Қазақстан президенті Қасым-Жомарт Тоқаевтың 2021 жылғы 18 тамыздағы Жарлығымен бекітілген 2021-2025 жылдарға арналған жаңа ЖӨӨБ тұжырымдамасы алдыңғы Тұжырымдаманың қисынды жалғасы болды және қазақстандықтардың жергілікті деңгейде мемлекеттік басқару </w:t>
      </w:r>
      <w:r w:rsidR="004202C3" w:rsidRPr="00D32B74">
        <w:rPr>
          <w:rFonts w:ascii="Times New Roman" w:hAnsi="Times New Roman" w:cs="Times New Roman" w:hint="cs"/>
          <w:bCs/>
          <w:spacing w:val="2"/>
          <w:sz w:val="28"/>
          <w:szCs w:val="28"/>
          <w:lang w:val="kk-KZ"/>
        </w:rPr>
        <w:t>м</w:t>
      </w:r>
      <w:r w:rsidR="004D62C2" w:rsidRPr="00D32B74">
        <w:rPr>
          <w:rFonts w:ascii="Times New Roman" w:hAnsi="Times New Roman" w:cs="Times New Roman" w:hint="cs"/>
          <w:bCs/>
          <w:spacing w:val="2"/>
          <w:sz w:val="28"/>
          <w:szCs w:val="28"/>
          <w:lang w:val="kk-KZ"/>
        </w:rPr>
        <w:t>әселелерін</w:t>
      </w:r>
      <w:r w:rsidRPr="00D32B74">
        <w:rPr>
          <w:rFonts w:ascii="Times New Roman" w:hAnsi="Times New Roman" w:cs="Times New Roman" w:hint="cs"/>
          <w:bCs/>
          <w:spacing w:val="2"/>
          <w:sz w:val="28"/>
          <w:szCs w:val="28"/>
          <w:lang w:val="kk-KZ"/>
        </w:rPr>
        <w:t>е тартылуын күшейтуге бағытт</w:t>
      </w:r>
      <w:r w:rsidR="00650C1A" w:rsidRPr="00D32B74">
        <w:rPr>
          <w:rFonts w:ascii="Times New Roman" w:hAnsi="Times New Roman" w:cs="Times New Roman" w:hint="cs"/>
          <w:bCs/>
          <w:spacing w:val="2"/>
          <w:sz w:val="28"/>
          <w:szCs w:val="28"/>
          <w:lang w:val="kk-KZ"/>
        </w:rPr>
        <w:t>алған</w:t>
      </w:r>
      <w:r w:rsidR="004202C3" w:rsidRPr="00D32B74">
        <w:rPr>
          <w:rFonts w:ascii="Times New Roman" w:hAnsi="Times New Roman" w:cs="Times New Roman" w:hint="cs"/>
          <w:bCs/>
          <w:spacing w:val="2"/>
          <w:sz w:val="28"/>
          <w:szCs w:val="28"/>
          <w:lang w:val="kk-KZ"/>
        </w:rPr>
        <w:t>.</w:t>
      </w:r>
      <w:r w:rsidRPr="00D32B74">
        <w:rPr>
          <w:rFonts w:ascii="Times New Roman" w:hAnsi="Times New Roman" w:cs="Times New Roman" w:hint="cs"/>
          <w:bCs/>
          <w:spacing w:val="2"/>
          <w:sz w:val="28"/>
          <w:szCs w:val="28"/>
          <w:lang w:val="kk-KZ"/>
        </w:rPr>
        <w:t xml:space="preserve">  Онда Үкіметтің </w:t>
      </w:r>
      <w:r w:rsidR="000A44FE" w:rsidRPr="00D32B74">
        <w:rPr>
          <w:rFonts w:ascii="Times New Roman" w:hAnsi="Times New Roman" w:cs="Times New Roman" w:hint="cs"/>
          <w:bCs/>
          <w:spacing w:val="2"/>
          <w:sz w:val="28"/>
          <w:szCs w:val="28"/>
          <w:lang w:val="kk-KZ"/>
        </w:rPr>
        <w:t>ЖӨӨБ-ды</w:t>
      </w:r>
      <w:r w:rsidRPr="00D32B74">
        <w:rPr>
          <w:rFonts w:ascii="Times New Roman" w:hAnsi="Times New Roman" w:cs="Times New Roman" w:hint="cs"/>
          <w:bCs/>
          <w:spacing w:val="2"/>
          <w:sz w:val="28"/>
          <w:szCs w:val="28"/>
          <w:lang w:val="kk-KZ"/>
        </w:rPr>
        <w:t xml:space="preserve"> дамыту саласындағы негізгі міндеттері баяндалған.</w:t>
      </w:r>
      <w:r w:rsidR="001E3311" w:rsidRPr="00D32B74">
        <w:rPr>
          <w:rFonts w:ascii="Times New Roman" w:hAnsi="Times New Roman" w:cs="Times New Roman" w:hint="cs"/>
          <w:bCs/>
          <w:spacing w:val="2"/>
          <w:sz w:val="28"/>
          <w:szCs w:val="28"/>
          <w:lang w:val="kk-KZ"/>
        </w:rPr>
        <w:t xml:space="preserve"> Жергілікті өзін-өзі басқаруды одан әрі дамытуға кедергі келтіретін түйінді проблемаларды шешу жөнінде шаралар:</w:t>
      </w:r>
    </w:p>
    <w:p w14:paraId="33E9F641" w14:textId="2ADBF925" w:rsidR="001E3311" w:rsidRPr="00D32B74" w:rsidRDefault="001E3311" w:rsidP="00A9235F">
      <w:pPr>
        <w:pStyle w:val="ae"/>
        <w:numPr>
          <w:ilvl w:val="0"/>
          <w:numId w:val="13"/>
        </w:numPr>
        <w:shd w:val="clear" w:color="auto" w:fill="FFFFFF"/>
        <w:tabs>
          <w:tab w:val="left" w:pos="993"/>
        </w:tabs>
        <w:spacing w:after="0" w:line="240" w:lineRule="auto"/>
        <w:ind w:left="0" w:firstLine="567"/>
        <w:jc w:val="both"/>
        <w:rPr>
          <w:rFonts w:ascii="Times New Roman" w:hAnsi="Times New Roman" w:cs="Times New Roman"/>
          <w:bCs/>
          <w:spacing w:val="2"/>
          <w:sz w:val="28"/>
          <w:szCs w:val="28"/>
          <w:lang w:val="kk-KZ"/>
        </w:rPr>
      </w:pPr>
      <w:r w:rsidRPr="00D32B74">
        <w:rPr>
          <w:rFonts w:ascii="Times New Roman" w:hAnsi="Times New Roman" w:cs="Times New Roman" w:hint="cs"/>
          <w:bCs/>
          <w:spacing w:val="2"/>
          <w:sz w:val="28"/>
          <w:szCs w:val="28"/>
          <w:lang w:val="kk-KZ"/>
        </w:rPr>
        <w:t>Жергілікті мемлекеттік басқару мен жергілікті өзін-өзі басқарудың өкілеттіктері мен жауапкершілік салаларының аражігін ажырату;</w:t>
      </w:r>
    </w:p>
    <w:p w14:paraId="6DA32CCD" w14:textId="6462403A" w:rsidR="001E3311" w:rsidRPr="00D32B74" w:rsidRDefault="001E3311" w:rsidP="00A9235F">
      <w:pPr>
        <w:pStyle w:val="ae"/>
        <w:numPr>
          <w:ilvl w:val="0"/>
          <w:numId w:val="13"/>
        </w:numPr>
        <w:shd w:val="clear" w:color="auto" w:fill="FFFFFF"/>
        <w:tabs>
          <w:tab w:val="left" w:pos="993"/>
        </w:tabs>
        <w:spacing w:after="0" w:line="240" w:lineRule="auto"/>
        <w:ind w:left="0" w:firstLine="567"/>
        <w:jc w:val="both"/>
        <w:rPr>
          <w:rFonts w:ascii="Times New Roman" w:hAnsi="Times New Roman" w:cs="Times New Roman"/>
          <w:bCs/>
          <w:spacing w:val="2"/>
          <w:sz w:val="28"/>
          <w:szCs w:val="28"/>
          <w:lang w:val="kk-KZ"/>
        </w:rPr>
      </w:pPr>
      <w:r w:rsidRPr="00D32B74">
        <w:rPr>
          <w:rFonts w:ascii="Times New Roman" w:hAnsi="Times New Roman" w:cs="Times New Roman" w:hint="cs"/>
          <w:bCs/>
          <w:spacing w:val="2"/>
          <w:sz w:val="28"/>
          <w:szCs w:val="28"/>
          <w:lang w:val="kk-KZ"/>
        </w:rPr>
        <w:t>Азаматтарды жергілікті өзін-өзі басқаруға тарту;</w:t>
      </w:r>
    </w:p>
    <w:p w14:paraId="5BF23D55" w14:textId="76CF4684" w:rsidR="001E3311" w:rsidRPr="00D32B74" w:rsidRDefault="001E3311" w:rsidP="00A9235F">
      <w:pPr>
        <w:pStyle w:val="ae"/>
        <w:numPr>
          <w:ilvl w:val="0"/>
          <w:numId w:val="13"/>
        </w:numPr>
        <w:shd w:val="clear" w:color="auto" w:fill="FFFFFF"/>
        <w:tabs>
          <w:tab w:val="left" w:pos="993"/>
        </w:tabs>
        <w:spacing w:after="0" w:line="240" w:lineRule="auto"/>
        <w:ind w:left="0" w:firstLine="567"/>
        <w:jc w:val="both"/>
        <w:rPr>
          <w:rFonts w:ascii="Times New Roman" w:hAnsi="Times New Roman" w:cs="Times New Roman"/>
          <w:bCs/>
          <w:spacing w:val="2"/>
          <w:sz w:val="28"/>
          <w:szCs w:val="28"/>
          <w:lang w:val="kk-KZ"/>
        </w:rPr>
      </w:pPr>
      <w:r w:rsidRPr="00D32B74">
        <w:rPr>
          <w:rFonts w:ascii="Times New Roman" w:hAnsi="Times New Roman" w:cs="Times New Roman" w:hint="cs"/>
          <w:bCs/>
          <w:spacing w:val="2"/>
          <w:sz w:val="28"/>
          <w:szCs w:val="28"/>
          <w:lang w:val="kk-KZ"/>
        </w:rPr>
        <w:t>Ауылдық округтерде жергілікті өзін-өзі басқару органдарын жетілдіру;</w:t>
      </w:r>
    </w:p>
    <w:p w14:paraId="3CEB6A34" w14:textId="541F0769" w:rsidR="001E3311" w:rsidRPr="00D32B74" w:rsidRDefault="001E3311" w:rsidP="00A9235F">
      <w:pPr>
        <w:pStyle w:val="ae"/>
        <w:numPr>
          <w:ilvl w:val="0"/>
          <w:numId w:val="13"/>
        </w:numPr>
        <w:shd w:val="clear" w:color="auto" w:fill="FFFFFF"/>
        <w:tabs>
          <w:tab w:val="left" w:pos="993"/>
        </w:tabs>
        <w:spacing w:after="0" w:line="240" w:lineRule="auto"/>
        <w:ind w:left="0" w:firstLine="567"/>
        <w:jc w:val="both"/>
        <w:rPr>
          <w:rFonts w:ascii="Times New Roman" w:hAnsi="Times New Roman" w:cs="Times New Roman"/>
          <w:bCs/>
          <w:spacing w:val="2"/>
          <w:sz w:val="28"/>
          <w:szCs w:val="28"/>
          <w:lang w:val="kk-KZ"/>
        </w:rPr>
      </w:pPr>
      <w:r w:rsidRPr="00D32B74">
        <w:rPr>
          <w:rFonts w:ascii="Times New Roman" w:hAnsi="Times New Roman" w:cs="Times New Roman" w:hint="cs"/>
          <w:bCs/>
          <w:spacing w:val="2"/>
          <w:sz w:val="28"/>
          <w:szCs w:val="28"/>
          <w:lang w:val="kk-KZ"/>
        </w:rPr>
        <w:t xml:space="preserve">Фискалдық орталықсыздандыру </w:t>
      </w:r>
      <w:r w:rsidRPr="00D32B74">
        <w:rPr>
          <w:rFonts w:ascii="Times New Roman" w:hAnsi="Times New Roman" w:cs="Times New Roman" w:hint="cs"/>
          <w:sz w:val="28"/>
          <w:szCs w:val="28"/>
          <w:lang w:val="kk-KZ"/>
        </w:rPr>
        <w:t>[5</w:t>
      </w:r>
      <w:r w:rsidR="00971F9B" w:rsidRPr="00D32B74">
        <w:rPr>
          <w:rFonts w:ascii="Times New Roman" w:hAnsi="Times New Roman" w:cs="Times New Roman" w:hint="cs"/>
          <w:sz w:val="28"/>
          <w:szCs w:val="28"/>
          <w:lang w:val="en-US"/>
        </w:rPr>
        <w:t>8</w:t>
      </w:r>
      <w:r w:rsidRPr="00D32B74">
        <w:rPr>
          <w:rFonts w:ascii="Times New Roman" w:hAnsi="Times New Roman" w:cs="Times New Roman" w:hint="cs"/>
          <w:sz w:val="28"/>
          <w:szCs w:val="28"/>
          <w:lang w:val="kk-KZ"/>
        </w:rPr>
        <w:t>].</w:t>
      </w:r>
    </w:p>
    <w:p w14:paraId="16499A67" w14:textId="00607A79" w:rsidR="000E184E" w:rsidRPr="00D32B74" w:rsidRDefault="00E361C0" w:rsidP="00A9235F">
      <w:pPr>
        <w:shd w:val="clear" w:color="auto" w:fill="FFFFFF"/>
        <w:tabs>
          <w:tab w:val="left" w:pos="993"/>
        </w:tabs>
        <w:spacing w:after="0" w:line="240" w:lineRule="auto"/>
        <w:ind w:firstLine="567"/>
        <w:jc w:val="both"/>
        <w:rPr>
          <w:rFonts w:ascii="Times New Roman" w:hAnsi="Times New Roman" w:cs="Times New Roman"/>
          <w:bCs/>
          <w:spacing w:val="2"/>
          <w:sz w:val="28"/>
          <w:szCs w:val="28"/>
          <w:lang w:val="kk-KZ"/>
        </w:rPr>
      </w:pPr>
      <w:r w:rsidRPr="00D32B74">
        <w:rPr>
          <w:rFonts w:ascii="Times New Roman" w:hAnsi="Times New Roman" w:cs="Times New Roman" w:hint="cs"/>
          <w:bCs/>
          <w:spacing w:val="2"/>
          <w:sz w:val="28"/>
          <w:szCs w:val="28"/>
          <w:lang w:val="kk-KZ"/>
        </w:rPr>
        <w:t xml:space="preserve">Жаңа тұжырымдамада жергілікті өзін-өзі басқаруды дамытудың элементтері мен стратегиялық бағыттары нақты көрсетілген. Жергілікті өзін-өзі басқарудың барлық принциптері халықтың елде болып жатқан барлық процестерге, әсіресе жергілікті деңгейде қатысуын болжайды. </w:t>
      </w:r>
    </w:p>
    <w:p w14:paraId="10471681" w14:textId="7BF6F651" w:rsidR="00E361C0" w:rsidRDefault="00E361C0" w:rsidP="00A9235F">
      <w:pPr>
        <w:shd w:val="clear" w:color="auto" w:fill="FFFFFF"/>
        <w:tabs>
          <w:tab w:val="left" w:pos="993"/>
        </w:tabs>
        <w:spacing w:after="0" w:line="240" w:lineRule="auto"/>
        <w:ind w:firstLine="567"/>
        <w:jc w:val="both"/>
        <w:rPr>
          <w:rFonts w:ascii="Times New Roman" w:hAnsi="Times New Roman" w:cs="Times New Roman"/>
          <w:bCs/>
          <w:spacing w:val="2"/>
          <w:sz w:val="28"/>
          <w:szCs w:val="28"/>
          <w:lang w:val="kk-KZ"/>
        </w:rPr>
      </w:pPr>
      <w:r w:rsidRPr="00D32B74">
        <w:rPr>
          <w:rFonts w:ascii="Times New Roman" w:hAnsi="Times New Roman" w:cs="Times New Roman" w:hint="cs"/>
          <w:bCs/>
          <w:spacing w:val="2"/>
          <w:sz w:val="28"/>
          <w:szCs w:val="28"/>
          <w:lang w:val="kk-KZ"/>
        </w:rPr>
        <w:t>2012 жылы қабылданған және 2021 жылы қабылданған тұжырымдамаларды салыстыру кестеде қарастырылды</w:t>
      </w:r>
      <w:r w:rsidR="004D1BAA">
        <w:rPr>
          <w:rFonts w:ascii="Times New Roman" w:hAnsi="Times New Roman" w:cs="Times New Roman"/>
          <w:bCs/>
          <w:spacing w:val="2"/>
          <w:sz w:val="28"/>
          <w:szCs w:val="28"/>
          <w:lang w:val="kk-KZ"/>
        </w:rPr>
        <w:t xml:space="preserve"> (кесте 1)</w:t>
      </w:r>
      <w:r w:rsidRPr="00D32B74">
        <w:rPr>
          <w:rFonts w:ascii="Times New Roman" w:hAnsi="Times New Roman" w:cs="Times New Roman" w:hint="cs"/>
          <w:bCs/>
          <w:spacing w:val="2"/>
          <w:sz w:val="28"/>
          <w:szCs w:val="28"/>
          <w:lang w:val="kk-KZ"/>
        </w:rPr>
        <w:t xml:space="preserve">.  </w:t>
      </w:r>
    </w:p>
    <w:p w14:paraId="5D4F4332" w14:textId="77777777" w:rsidR="00A9235F" w:rsidRPr="00D32B74" w:rsidRDefault="00A9235F" w:rsidP="00A9235F">
      <w:pPr>
        <w:shd w:val="clear" w:color="auto" w:fill="FFFFFF"/>
        <w:tabs>
          <w:tab w:val="left" w:pos="993"/>
        </w:tabs>
        <w:spacing w:after="0" w:line="240" w:lineRule="auto"/>
        <w:ind w:firstLine="567"/>
        <w:jc w:val="both"/>
        <w:rPr>
          <w:rFonts w:ascii="Times New Roman" w:hAnsi="Times New Roman" w:cs="Times New Roman"/>
          <w:bCs/>
          <w:spacing w:val="2"/>
          <w:sz w:val="28"/>
          <w:szCs w:val="28"/>
          <w:lang w:val="kk-KZ"/>
        </w:rPr>
      </w:pPr>
    </w:p>
    <w:p w14:paraId="57D70866" w14:textId="5A8F6F73" w:rsidR="00A35E4E" w:rsidRDefault="00A35E4E" w:rsidP="00A9235F">
      <w:pPr>
        <w:spacing w:after="0" w:line="240" w:lineRule="auto"/>
        <w:jc w:val="both"/>
        <w:rPr>
          <w:rFonts w:ascii="Times New Roman" w:hAnsi="Times New Roman" w:cs="Times New Roman"/>
          <w:spacing w:val="2"/>
          <w:sz w:val="28"/>
          <w:szCs w:val="28"/>
          <w:shd w:val="clear" w:color="auto" w:fill="FFFFFF"/>
          <w:lang w:val="kk-KZ"/>
        </w:rPr>
      </w:pPr>
      <w:r w:rsidRPr="00D32B74">
        <w:rPr>
          <w:rFonts w:ascii="Times New Roman" w:hAnsi="Times New Roman" w:cs="Times New Roman" w:hint="cs"/>
          <w:spacing w:val="2"/>
          <w:sz w:val="28"/>
          <w:szCs w:val="28"/>
          <w:shd w:val="clear" w:color="auto" w:fill="FFFFFF"/>
          <w:lang w:val="kk-KZ"/>
        </w:rPr>
        <w:t xml:space="preserve">Кесте 1 </w:t>
      </w:r>
      <w:r w:rsidR="0058333E" w:rsidRPr="00D32B74">
        <w:rPr>
          <w:rFonts w:ascii="Times New Roman" w:hAnsi="Times New Roman" w:cs="Times New Roman" w:hint="cs"/>
          <w:spacing w:val="2"/>
          <w:sz w:val="28"/>
          <w:szCs w:val="28"/>
          <w:shd w:val="clear" w:color="auto" w:fill="FFFFFF"/>
          <w:lang w:val="kk-KZ"/>
        </w:rPr>
        <w:t xml:space="preserve">- </w:t>
      </w:r>
      <w:r w:rsidRPr="00D32B74">
        <w:rPr>
          <w:rFonts w:ascii="Times New Roman" w:hAnsi="Times New Roman" w:cs="Times New Roman" w:hint="cs"/>
          <w:sz w:val="28"/>
          <w:szCs w:val="28"/>
          <w:lang w:val="kk-KZ"/>
        </w:rPr>
        <w:t>ЖӨӨБ</w:t>
      </w:r>
      <w:r w:rsidRPr="00D32B74">
        <w:rPr>
          <w:rFonts w:ascii="Times New Roman" w:hAnsi="Times New Roman" w:cs="Times New Roman" w:hint="cs"/>
          <w:spacing w:val="2"/>
          <w:sz w:val="28"/>
          <w:szCs w:val="28"/>
          <w:shd w:val="clear" w:color="auto" w:fill="FFFFFF"/>
          <w:lang w:val="kk-KZ"/>
        </w:rPr>
        <w:t xml:space="preserve"> тұжырымдамаларын салыстыру</w:t>
      </w:r>
    </w:p>
    <w:p w14:paraId="3C22204D" w14:textId="77777777" w:rsidR="00A9235F" w:rsidRPr="00A9235F" w:rsidRDefault="00A9235F" w:rsidP="00A9235F">
      <w:pPr>
        <w:spacing w:after="0" w:line="240" w:lineRule="auto"/>
        <w:jc w:val="both"/>
        <w:rPr>
          <w:rFonts w:ascii="Times New Roman" w:hAnsi="Times New Roman" w:cs="Times New Roman"/>
          <w:spacing w:val="2"/>
          <w:sz w:val="28"/>
          <w:szCs w:val="28"/>
          <w:shd w:val="clear" w:color="auto" w:fill="FFFFFF"/>
          <w:lang w:val="kk-KZ"/>
        </w:rPr>
      </w:pPr>
    </w:p>
    <w:tbl>
      <w:tblPr>
        <w:tblStyle w:val="ab"/>
        <w:tblW w:w="0" w:type="auto"/>
        <w:tblInd w:w="108" w:type="dxa"/>
        <w:tblLook w:val="04A0" w:firstRow="1" w:lastRow="0" w:firstColumn="1" w:lastColumn="0" w:noHBand="0" w:noVBand="1"/>
      </w:tblPr>
      <w:tblGrid>
        <w:gridCol w:w="4820"/>
        <w:gridCol w:w="4786"/>
      </w:tblGrid>
      <w:tr w:rsidR="00A9235F" w:rsidRPr="00D32B74" w14:paraId="19BD1242" w14:textId="77777777" w:rsidTr="00E90968">
        <w:tc>
          <w:tcPr>
            <w:tcW w:w="4820" w:type="dxa"/>
          </w:tcPr>
          <w:p w14:paraId="52A69F8F" w14:textId="77777777" w:rsidR="00A9235F" w:rsidRPr="00AB2BFF" w:rsidRDefault="00A9235F" w:rsidP="00A9235F">
            <w:pPr>
              <w:ind w:firstLine="462"/>
              <w:jc w:val="both"/>
              <w:rPr>
                <w:rFonts w:ascii="Times New Roman" w:hAnsi="Times New Roman" w:cs="Times New Roman"/>
                <w:bCs/>
                <w:spacing w:val="2"/>
                <w:sz w:val="24"/>
                <w:szCs w:val="24"/>
                <w:shd w:val="clear" w:color="auto" w:fill="FFFFFF"/>
                <w:lang w:val="kk-KZ"/>
              </w:rPr>
            </w:pPr>
            <w:r w:rsidRPr="00AB2BFF">
              <w:rPr>
                <w:rFonts w:ascii="Times New Roman" w:hAnsi="Times New Roman" w:cs="Times New Roman" w:hint="cs"/>
                <w:bCs/>
                <w:spacing w:val="2"/>
                <w:sz w:val="24"/>
                <w:szCs w:val="24"/>
                <w:shd w:val="clear" w:color="auto" w:fill="FFFFFF"/>
                <w:lang w:val="kk-KZ"/>
              </w:rPr>
              <w:t xml:space="preserve">2013-2020 жылдарға арналған </w:t>
            </w:r>
            <w:r w:rsidRPr="00AB2BFF">
              <w:rPr>
                <w:rFonts w:ascii="Times New Roman" w:hAnsi="Times New Roman" w:cs="Times New Roman" w:hint="cs"/>
                <w:bCs/>
                <w:sz w:val="24"/>
                <w:szCs w:val="24"/>
                <w:lang w:val="kk-KZ"/>
              </w:rPr>
              <w:t>ЖӨӨБ</w:t>
            </w:r>
            <w:r w:rsidRPr="00AB2BFF">
              <w:rPr>
                <w:rFonts w:ascii="Times New Roman" w:hAnsi="Times New Roman" w:cs="Times New Roman" w:hint="cs"/>
                <w:bCs/>
                <w:spacing w:val="2"/>
                <w:sz w:val="24"/>
                <w:szCs w:val="24"/>
                <w:shd w:val="clear" w:color="auto" w:fill="FFFFFF"/>
                <w:lang w:val="kk-KZ"/>
              </w:rPr>
              <w:t xml:space="preserve"> тұжырымдамасы</w:t>
            </w:r>
          </w:p>
        </w:tc>
        <w:tc>
          <w:tcPr>
            <w:tcW w:w="4786" w:type="dxa"/>
          </w:tcPr>
          <w:p w14:paraId="5D442144" w14:textId="77777777" w:rsidR="00A9235F" w:rsidRPr="00AB2BFF" w:rsidRDefault="00A9235F" w:rsidP="00A9235F">
            <w:pPr>
              <w:ind w:firstLine="462"/>
              <w:jc w:val="both"/>
              <w:rPr>
                <w:rFonts w:ascii="Times New Roman" w:hAnsi="Times New Roman" w:cs="Times New Roman"/>
                <w:bCs/>
                <w:spacing w:val="2"/>
                <w:sz w:val="24"/>
                <w:szCs w:val="24"/>
                <w:shd w:val="clear" w:color="auto" w:fill="FFFFFF"/>
                <w:lang w:val="kk-KZ"/>
              </w:rPr>
            </w:pPr>
            <w:r w:rsidRPr="00AB2BFF">
              <w:rPr>
                <w:rFonts w:ascii="Times New Roman" w:hAnsi="Times New Roman" w:cs="Times New Roman" w:hint="cs"/>
                <w:bCs/>
                <w:spacing w:val="2"/>
                <w:sz w:val="24"/>
                <w:szCs w:val="24"/>
                <w:shd w:val="clear" w:color="auto" w:fill="FFFFFF"/>
                <w:lang w:val="kk-KZ"/>
              </w:rPr>
              <w:t xml:space="preserve">2021-2025 жылдарға арналған </w:t>
            </w:r>
            <w:r w:rsidRPr="00AB2BFF">
              <w:rPr>
                <w:rFonts w:ascii="Times New Roman" w:hAnsi="Times New Roman" w:cs="Times New Roman" w:hint="cs"/>
                <w:bCs/>
                <w:sz w:val="24"/>
                <w:szCs w:val="24"/>
                <w:lang w:val="kk-KZ"/>
              </w:rPr>
              <w:t>ЖӨӨБ</w:t>
            </w:r>
            <w:r w:rsidRPr="00AB2BFF">
              <w:rPr>
                <w:rFonts w:ascii="Times New Roman" w:hAnsi="Times New Roman" w:cs="Times New Roman" w:hint="cs"/>
                <w:bCs/>
                <w:spacing w:val="2"/>
                <w:sz w:val="24"/>
                <w:szCs w:val="24"/>
                <w:shd w:val="clear" w:color="auto" w:fill="FFFFFF"/>
                <w:lang w:val="kk-KZ"/>
              </w:rPr>
              <w:t xml:space="preserve"> тұжырымдамасы</w:t>
            </w:r>
          </w:p>
        </w:tc>
      </w:tr>
      <w:tr w:rsidR="00E90968" w:rsidRPr="00192E49" w14:paraId="6DA0E56D" w14:textId="77777777" w:rsidTr="00AB2BFF">
        <w:tc>
          <w:tcPr>
            <w:tcW w:w="4820" w:type="dxa"/>
            <w:tcBorders>
              <w:bottom w:val="single" w:sz="4" w:space="0" w:color="auto"/>
            </w:tcBorders>
          </w:tcPr>
          <w:p w14:paraId="1908B063" w14:textId="508E71D2" w:rsidR="00E90968" w:rsidRPr="00AB2BFF" w:rsidRDefault="00E90968" w:rsidP="00E90968">
            <w:pPr>
              <w:ind w:firstLine="462"/>
              <w:jc w:val="center"/>
              <w:rPr>
                <w:rFonts w:ascii="Times New Roman" w:hAnsi="Times New Roman" w:cs="Times New Roman"/>
                <w:spacing w:val="2"/>
                <w:sz w:val="24"/>
                <w:szCs w:val="24"/>
                <w:shd w:val="clear" w:color="auto" w:fill="FFFFFF"/>
                <w:lang w:val="kk-KZ"/>
              </w:rPr>
            </w:pPr>
            <w:r w:rsidRPr="00AB2BFF">
              <w:rPr>
                <w:rFonts w:ascii="Times New Roman" w:hAnsi="Times New Roman" w:cs="Times New Roman"/>
                <w:spacing w:val="2"/>
                <w:sz w:val="24"/>
                <w:szCs w:val="24"/>
                <w:shd w:val="clear" w:color="auto" w:fill="FFFFFF"/>
                <w:lang w:val="kk-KZ"/>
              </w:rPr>
              <w:t>1</w:t>
            </w:r>
          </w:p>
        </w:tc>
        <w:tc>
          <w:tcPr>
            <w:tcW w:w="4786" w:type="dxa"/>
            <w:tcBorders>
              <w:bottom w:val="single" w:sz="4" w:space="0" w:color="auto"/>
            </w:tcBorders>
          </w:tcPr>
          <w:p w14:paraId="7D6382E1" w14:textId="03B15C6F" w:rsidR="00E90968" w:rsidRPr="00AB2BFF" w:rsidRDefault="00E90968" w:rsidP="00E90968">
            <w:pPr>
              <w:ind w:firstLine="462"/>
              <w:jc w:val="center"/>
              <w:rPr>
                <w:rFonts w:ascii="Times New Roman" w:hAnsi="Times New Roman" w:cs="Times New Roman"/>
                <w:spacing w:val="2"/>
                <w:sz w:val="24"/>
                <w:szCs w:val="24"/>
                <w:shd w:val="clear" w:color="auto" w:fill="FFFFFF"/>
                <w:lang w:val="kk-KZ"/>
              </w:rPr>
            </w:pPr>
            <w:r w:rsidRPr="00AB2BFF">
              <w:rPr>
                <w:rFonts w:ascii="Times New Roman" w:hAnsi="Times New Roman" w:cs="Times New Roman"/>
                <w:spacing w:val="2"/>
                <w:sz w:val="24"/>
                <w:szCs w:val="24"/>
                <w:shd w:val="clear" w:color="auto" w:fill="FFFFFF"/>
                <w:lang w:val="kk-KZ"/>
              </w:rPr>
              <w:t>2</w:t>
            </w:r>
          </w:p>
        </w:tc>
      </w:tr>
      <w:tr w:rsidR="00A9235F" w:rsidRPr="004C470C" w14:paraId="2468B1F2" w14:textId="77777777" w:rsidTr="00AB2BFF">
        <w:tc>
          <w:tcPr>
            <w:tcW w:w="4820" w:type="dxa"/>
            <w:tcBorders>
              <w:bottom w:val="nil"/>
            </w:tcBorders>
          </w:tcPr>
          <w:p w14:paraId="0ADB3E61" w14:textId="77777777" w:rsidR="00A9235F" w:rsidRPr="00AB2BFF" w:rsidRDefault="00A9235F" w:rsidP="00A9235F">
            <w:pPr>
              <w:ind w:firstLine="462"/>
              <w:jc w:val="both"/>
              <w:rPr>
                <w:rFonts w:ascii="Times New Roman" w:hAnsi="Times New Roman" w:cs="Times New Roman"/>
                <w:spacing w:val="2"/>
                <w:sz w:val="24"/>
                <w:szCs w:val="24"/>
                <w:shd w:val="clear" w:color="auto" w:fill="FFFFFF"/>
                <w:lang w:val="kk-KZ"/>
              </w:rPr>
            </w:pPr>
            <w:r w:rsidRPr="00AB2BFF">
              <w:rPr>
                <w:rFonts w:ascii="Times New Roman" w:hAnsi="Times New Roman" w:cs="Times New Roman" w:hint="cs"/>
                <w:spacing w:val="2"/>
                <w:sz w:val="24"/>
                <w:szCs w:val="24"/>
                <w:shd w:val="clear" w:color="auto" w:fill="FFFFFF"/>
                <w:lang w:val="kk-KZ"/>
              </w:rPr>
              <w:t xml:space="preserve">Ауылдық округтерде </w:t>
            </w:r>
            <w:r w:rsidRPr="00AB2BFF">
              <w:rPr>
                <w:rFonts w:ascii="Times New Roman" w:hAnsi="Times New Roman" w:cs="Times New Roman" w:hint="cs"/>
                <w:sz w:val="24"/>
                <w:szCs w:val="24"/>
                <w:lang w:val="kk-KZ"/>
              </w:rPr>
              <w:t>ЖӨӨБ</w:t>
            </w:r>
            <w:r w:rsidRPr="00AB2BFF">
              <w:rPr>
                <w:rFonts w:ascii="Times New Roman" w:hAnsi="Times New Roman" w:cs="Times New Roman" w:hint="cs"/>
                <w:spacing w:val="2"/>
                <w:sz w:val="24"/>
                <w:szCs w:val="24"/>
                <w:shd w:val="clear" w:color="auto" w:fill="FFFFFF"/>
                <w:lang w:val="kk-KZ"/>
              </w:rPr>
              <w:t xml:space="preserve"> органдары ұйымдастырылды, жергілікті қоғамдастықтардың жиналыстары мен жиындарын ұйымдастыру, өткізу тәртібі, сондай-ақ олардың өкілеттіктері анықталды</w:t>
            </w:r>
          </w:p>
        </w:tc>
        <w:tc>
          <w:tcPr>
            <w:tcW w:w="4786" w:type="dxa"/>
            <w:tcBorders>
              <w:bottom w:val="nil"/>
            </w:tcBorders>
          </w:tcPr>
          <w:p w14:paraId="17F4C650" w14:textId="77777777" w:rsidR="00A9235F" w:rsidRPr="00AB2BFF" w:rsidRDefault="00A9235F" w:rsidP="00A9235F">
            <w:pPr>
              <w:ind w:firstLine="462"/>
              <w:jc w:val="both"/>
              <w:rPr>
                <w:rFonts w:ascii="Times New Roman" w:hAnsi="Times New Roman" w:cs="Times New Roman"/>
                <w:spacing w:val="2"/>
                <w:sz w:val="24"/>
                <w:szCs w:val="24"/>
                <w:shd w:val="clear" w:color="auto" w:fill="FFFFFF"/>
                <w:lang w:val="kk-KZ"/>
              </w:rPr>
            </w:pPr>
            <w:r w:rsidRPr="00AB2BFF">
              <w:rPr>
                <w:rFonts w:ascii="Times New Roman" w:hAnsi="Times New Roman" w:cs="Times New Roman" w:hint="cs"/>
                <w:spacing w:val="2"/>
                <w:sz w:val="24"/>
                <w:szCs w:val="24"/>
                <w:shd w:val="clear" w:color="auto" w:fill="FFFFFF"/>
                <w:lang w:val="kk-KZ"/>
              </w:rPr>
              <w:t xml:space="preserve">Билікті одан әрі Бейорталықтандыру және </w:t>
            </w:r>
            <w:r w:rsidRPr="00AB2BFF">
              <w:rPr>
                <w:rFonts w:ascii="Times New Roman" w:hAnsi="Times New Roman" w:cs="Times New Roman" w:hint="cs"/>
                <w:sz w:val="24"/>
                <w:szCs w:val="24"/>
                <w:lang w:val="kk-KZ"/>
              </w:rPr>
              <w:t>ЖӨӨБ</w:t>
            </w:r>
            <w:r w:rsidRPr="00AB2BFF">
              <w:rPr>
                <w:rFonts w:ascii="Times New Roman" w:hAnsi="Times New Roman" w:cs="Times New Roman" w:hint="cs"/>
                <w:spacing w:val="2"/>
                <w:sz w:val="24"/>
                <w:szCs w:val="24"/>
                <w:shd w:val="clear" w:color="auto" w:fill="FFFFFF"/>
                <w:lang w:val="kk-KZ"/>
              </w:rPr>
              <w:t xml:space="preserve"> -дың тиімді жүйесін құру</w:t>
            </w:r>
          </w:p>
        </w:tc>
      </w:tr>
    </w:tbl>
    <w:p w14:paraId="10E2D7DB" w14:textId="00FC567F" w:rsidR="00AB2BFF" w:rsidRDefault="00AB2BFF" w:rsidP="00AB2BFF">
      <w:pPr>
        <w:spacing w:after="0" w:line="240" w:lineRule="auto"/>
        <w:rPr>
          <w:rFonts w:ascii="Times New Roman" w:hAnsi="Times New Roman" w:cs="Times New Roman"/>
          <w:sz w:val="28"/>
          <w:szCs w:val="28"/>
          <w:lang w:val="kk-KZ"/>
        </w:rPr>
      </w:pPr>
      <w:r w:rsidRPr="00AB2BFF">
        <w:rPr>
          <w:rFonts w:ascii="Times New Roman" w:hAnsi="Times New Roman" w:cs="Times New Roman"/>
          <w:sz w:val="28"/>
          <w:szCs w:val="28"/>
        </w:rPr>
        <w:t>1 – кестен</w:t>
      </w:r>
      <w:r w:rsidRPr="00AB2BFF">
        <w:rPr>
          <w:rFonts w:ascii="Times New Roman" w:hAnsi="Times New Roman" w:cs="Times New Roman"/>
          <w:sz w:val="28"/>
          <w:szCs w:val="28"/>
          <w:lang w:val="kk-KZ"/>
        </w:rPr>
        <w:t>ің жалғасы</w:t>
      </w:r>
    </w:p>
    <w:p w14:paraId="27E6C0FB" w14:textId="77777777" w:rsidR="00AB2BFF" w:rsidRPr="00AB2BFF" w:rsidRDefault="00AB2BFF" w:rsidP="00AB2BFF">
      <w:pPr>
        <w:spacing w:after="0" w:line="240" w:lineRule="auto"/>
        <w:rPr>
          <w:rFonts w:ascii="Times New Roman" w:hAnsi="Times New Roman" w:cs="Times New Roman"/>
          <w:sz w:val="28"/>
          <w:szCs w:val="28"/>
          <w:lang w:val="kk-KZ"/>
        </w:rPr>
      </w:pPr>
    </w:p>
    <w:tbl>
      <w:tblPr>
        <w:tblStyle w:val="ab"/>
        <w:tblW w:w="0" w:type="auto"/>
        <w:tblInd w:w="108" w:type="dxa"/>
        <w:tblLook w:val="04A0" w:firstRow="1" w:lastRow="0" w:firstColumn="1" w:lastColumn="0" w:noHBand="0" w:noVBand="1"/>
      </w:tblPr>
      <w:tblGrid>
        <w:gridCol w:w="4820"/>
        <w:gridCol w:w="4786"/>
      </w:tblGrid>
      <w:tr w:rsidR="00AB2BFF" w:rsidRPr="00D32B74" w14:paraId="2B7E9114" w14:textId="77777777" w:rsidTr="00E90968">
        <w:tc>
          <w:tcPr>
            <w:tcW w:w="4820" w:type="dxa"/>
          </w:tcPr>
          <w:p w14:paraId="1084AC31" w14:textId="0949A23E" w:rsidR="00AB2BFF" w:rsidRPr="00AB2BFF" w:rsidRDefault="00AB2BFF" w:rsidP="00AB2BFF">
            <w:pPr>
              <w:ind w:firstLine="462"/>
              <w:jc w:val="center"/>
              <w:rPr>
                <w:rFonts w:ascii="Times New Roman" w:hAnsi="Times New Roman" w:cs="Times New Roman"/>
                <w:spacing w:val="2"/>
                <w:sz w:val="24"/>
                <w:szCs w:val="24"/>
                <w:shd w:val="clear" w:color="auto" w:fill="FFFFFF"/>
                <w:lang w:val="kk-KZ"/>
              </w:rPr>
            </w:pPr>
            <w:r w:rsidRPr="00AB2BFF">
              <w:rPr>
                <w:rFonts w:ascii="Times New Roman" w:hAnsi="Times New Roman" w:cs="Times New Roman"/>
                <w:spacing w:val="2"/>
                <w:sz w:val="24"/>
                <w:szCs w:val="24"/>
                <w:shd w:val="clear" w:color="auto" w:fill="FFFFFF"/>
                <w:lang w:val="kk-KZ"/>
              </w:rPr>
              <w:t>1</w:t>
            </w:r>
          </w:p>
        </w:tc>
        <w:tc>
          <w:tcPr>
            <w:tcW w:w="4786" w:type="dxa"/>
          </w:tcPr>
          <w:p w14:paraId="4CCE9031" w14:textId="68E1D54D" w:rsidR="00AB2BFF" w:rsidRPr="00AB2BFF" w:rsidRDefault="00AB2BFF" w:rsidP="00AB2BFF">
            <w:pPr>
              <w:ind w:firstLine="462"/>
              <w:jc w:val="center"/>
              <w:rPr>
                <w:rFonts w:ascii="Times New Roman" w:hAnsi="Times New Roman" w:cs="Times New Roman"/>
                <w:spacing w:val="2"/>
                <w:sz w:val="24"/>
                <w:szCs w:val="24"/>
                <w:shd w:val="clear" w:color="auto" w:fill="FFFFFF"/>
                <w:lang w:val="kk-KZ"/>
              </w:rPr>
            </w:pPr>
            <w:r w:rsidRPr="00AB2BFF">
              <w:rPr>
                <w:rFonts w:ascii="Times New Roman" w:hAnsi="Times New Roman" w:cs="Times New Roman"/>
                <w:spacing w:val="2"/>
                <w:sz w:val="24"/>
                <w:szCs w:val="24"/>
                <w:shd w:val="clear" w:color="auto" w:fill="FFFFFF"/>
                <w:lang w:val="kk-KZ"/>
              </w:rPr>
              <w:t>2</w:t>
            </w:r>
          </w:p>
        </w:tc>
      </w:tr>
      <w:tr w:rsidR="00AB2BFF" w:rsidRPr="00D32B74" w14:paraId="2C8127EF" w14:textId="77777777" w:rsidTr="00E90968">
        <w:tc>
          <w:tcPr>
            <w:tcW w:w="4820" w:type="dxa"/>
          </w:tcPr>
          <w:p w14:paraId="35380AE8" w14:textId="1E1A8A91" w:rsidR="00AB2BFF" w:rsidRPr="00AB2BFF" w:rsidRDefault="00AB2BFF" w:rsidP="00AB2BFF">
            <w:pPr>
              <w:ind w:firstLine="462"/>
              <w:jc w:val="both"/>
              <w:rPr>
                <w:rFonts w:ascii="Times New Roman" w:hAnsi="Times New Roman" w:cs="Times New Roman"/>
                <w:spacing w:val="2"/>
                <w:sz w:val="24"/>
                <w:szCs w:val="24"/>
                <w:shd w:val="clear" w:color="auto" w:fill="FFFFFF"/>
                <w:lang w:val="kk-KZ"/>
              </w:rPr>
            </w:pPr>
            <w:r w:rsidRPr="00AB2BFF">
              <w:rPr>
                <w:rFonts w:ascii="Times New Roman" w:hAnsi="Times New Roman" w:cs="Times New Roman" w:hint="cs"/>
                <w:spacing w:val="2"/>
                <w:sz w:val="24"/>
                <w:szCs w:val="24"/>
                <w:shd w:val="clear" w:color="auto" w:fill="FFFFFF"/>
                <w:lang w:val="kk-KZ"/>
              </w:rPr>
              <w:t>Ауылдық округтер әкімдерін сайлауы енгізілді</w:t>
            </w:r>
          </w:p>
        </w:tc>
        <w:tc>
          <w:tcPr>
            <w:tcW w:w="4786" w:type="dxa"/>
          </w:tcPr>
          <w:p w14:paraId="420748D0" w14:textId="77777777" w:rsidR="00AB2BFF" w:rsidRPr="00AB2BFF" w:rsidRDefault="00AB2BFF" w:rsidP="00AB2BFF">
            <w:pPr>
              <w:ind w:firstLine="462"/>
              <w:jc w:val="both"/>
              <w:rPr>
                <w:rFonts w:ascii="Times New Roman" w:hAnsi="Times New Roman" w:cs="Times New Roman"/>
                <w:spacing w:val="2"/>
                <w:sz w:val="24"/>
                <w:szCs w:val="24"/>
                <w:shd w:val="clear" w:color="auto" w:fill="FFFFFF"/>
                <w:lang w:val="kk-KZ"/>
              </w:rPr>
            </w:pPr>
            <w:r w:rsidRPr="00AB2BFF">
              <w:rPr>
                <w:rFonts w:ascii="Times New Roman" w:hAnsi="Times New Roman" w:cs="Times New Roman" w:hint="cs"/>
                <w:spacing w:val="2"/>
                <w:sz w:val="24"/>
                <w:szCs w:val="24"/>
                <w:shd w:val="clear" w:color="auto" w:fill="FFFFFF"/>
                <w:lang w:val="kk-KZ"/>
              </w:rPr>
              <w:t xml:space="preserve">Азаматтарды </w:t>
            </w:r>
            <w:r w:rsidRPr="00AB2BFF">
              <w:rPr>
                <w:rFonts w:ascii="Times New Roman" w:hAnsi="Times New Roman" w:cs="Times New Roman" w:hint="cs"/>
                <w:sz w:val="24"/>
                <w:szCs w:val="24"/>
                <w:lang w:val="kk-KZ"/>
              </w:rPr>
              <w:t>ЖӨӨБ</w:t>
            </w:r>
            <w:r w:rsidRPr="00AB2BFF">
              <w:rPr>
                <w:rFonts w:ascii="Times New Roman" w:hAnsi="Times New Roman" w:cs="Times New Roman" w:hint="cs"/>
                <w:spacing w:val="2"/>
                <w:sz w:val="24"/>
                <w:szCs w:val="24"/>
                <w:shd w:val="clear" w:color="auto" w:fill="FFFFFF"/>
                <w:lang w:val="kk-KZ"/>
              </w:rPr>
              <w:t xml:space="preserve"> -ға тарту</w:t>
            </w:r>
          </w:p>
        </w:tc>
      </w:tr>
      <w:tr w:rsidR="00AB2BFF" w:rsidRPr="00D32B74" w14:paraId="139166DB" w14:textId="77777777" w:rsidTr="00E90968">
        <w:tc>
          <w:tcPr>
            <w:tcW w:w="4820" w:type="dxa"/>
          </w:tcPr>
          <w:p w14:paraId="168B0BBB" w14:textId="77777777" w:rsidR="00AB2BFF" w:rsidRPr="00AB2BFF" w:rsidRDefault="00AB2BFF" w:rsidP="00AB2BFF">
            <w:pPr>
              <w:ind w:firstLine="462"/>
              <w:jc w:val="both"/>
              <w:rPr>
                <w:rFonts w:ascii="Times New Roman" w:hAnsi="Times New Roman" w:cs="Times New Roman"/>
                <w:spacing w:val="2"/>
                <w:sz w:val="24"/>
                <w:szCs w:val="24"/>
                <w:shd w:val="clear" w:color="auto" w:fill="FFFFFF"/>
                <w:lang w:val="kk-KZ"/>
              </w:rPr>
            </w:pPr>
            <w:r w:rsidRPr="00AB2BFF">
              <w:rPr>
                <w:rFonts w:ascii="Times New Roman" w:hAnsi="Times New Roman" w:cs="Times New Roman" w:hint="cs"/>
                <w:sz w:val="24"/>
                <w:szCs w:val="24"/>
                <w:lang w:val="kk-KZ"/>
              </w:rPr>
              <w:t>ЖӨӨБ</w:t>
            </w:r>
            <w:r w:rsidRPr="00AB2BFF">
              <w:rPr>
                <w:rFonts w:ascii="Times New Roman" w:hAnsi="Times New Roman" w:cs="Times New Roman" w:hint="cs"/>
                <w:spacing w:val="2"/>
                <w:sz w:val="24"/>
                <w:szCs w:val="24"/>
                <w:shd w:val="clear" w:color="auto" w:fill="FFFFFF"/>
                <w:lang w:val="kk-KZ"/>
              </w:rPr>
              <w:t>-дың институционалдық және экономикалық негіздерін тиімді нығайтуға бағытталған шаралар қабылданды</w:t>
            </w:r>
          </w:p>
        </w:tc>
        <w:tc>
          <w:tcPr>
            <w:tcW w:w="4786" w:type="dxa"/>
          </w:tcPr>
          <w:p w14:paraId="6F4DB7CF" w14:textId="77777777" w:rsidR="00AB2BFF" w:rsidRPr="00AB2BFF" w:rsidRDefault="00AB2BFF" w:rsidP="00AB2BFF">
            <w:pPr>
              <w:ind w:firstLine="462"/>
              <w:jc w:val="both"/>
              <w:rPr>
                <w:rFonts w:ascii="Times New Roman" w:hAnsi="Times New Roman" w:cs="Times New Roman"/>
                <w:spacing w:val="2"/>
                <w:sz w:val="24"/>
                <w:szCs w:val="24"/>
                <w:shd w:val="clear" w:color="auto" w:fill="FFFFFF"/>
              </w:rPr>
            </w:pPr>
            <w:r w:rsidRPr="00AB2BFF">
              <w:rPr>
                <w:rFonts w:ascii="Times New Roman" w:hAnsi="Times New Roman" w:cs="Times New Roman" w:hint="cs"/>
                <w:spacing w:val="2"/>
                <w:sz w:val="24"/>
                <w:szCs w:val="24"/>
                <w:shd w:val="clear" w:color="auto" w:fill="FFFFFF"/>
              </w:rPr>
              <w:t>Бюджеттік рәсімдерді оңайлату</w:t>
            </w:r>
          </w:p>
        </w:tc>
      </w:tr>
      <w:tr w:rsidR="00AB2BFF" w:rsidRPr="00D32B74" w14:paraId="3F81535E" w14:textId="77777777" w:rsidTr="00E90968">
        <w:tc>
          <w:tcPr>
            <w:tcW w:w="4820" w:type="dxa"/>
          </w:tcPr>
          <w:p w14:paraId="0AF21BC6" w14:textId="77777777" w:rsidR="00AB2BFF" w:rsidRPr="00AB2BFF" w:rsidRDefault="00AB2BFF" w:rsidP="00AB2BFF">
            <w:pPr>
              <w:ind w:firstLine="462"/>
              <w:jc w:val="both"/>
              <w:rPr>
                <w:rFonts w:ascii="Times New Roman" w:hAnsi="Times New Roman" w:cs="Times New Roman"/>
                <w:spacing w:val="2"/>
                <w:sz w:val="24"/>
                <w:szCs w:val="24"/>
                <w:shd w:val="clear" w:color="auto" w:fill="FFFFFF"/>
              </w:rPr>
            </w:pPr>
            <w:r w:rsidRPr="00AB2BFF">
              <w:rPr>
                <w:rFonts w:ascii="Times New Roman" w:hAnsi="Times New Roman" w:cs="Times New Roman" w:hint="cs"/>
                <w:sz w:val="24"/>
                <w:szCs w:val="24"/>
                <w:lang w:val="kk-KZ"/>
              </w:rPr>
              <w:t>ЖӨӨБ</w:t>
            </w:r>
            <w:r w:rsidRPr="00AB2BFF">
              <w:rPr>
                <w:rFonts w:ascii="Times New Roman" w:hAnsi="Times New Roman" w:cs="Times New Roman" w:hint="cs"/>
                <w:spacing w:val="2"/>
                <w:sz w:val="24"/>
                <w:szCs w:val="24"/>
                <w:shd w:val="clear" w:color="auto" w:fill="FFFFFF"/>
              </w:rPr>
              <w:t>-дың дербес бюджеті мен коммуналдық меншігі енгізілді</w:t>
            </w:r>
          </w:p>
        </w:tc>
        <w:tc>
          <w:tcPr>
            <w:tcW w:w="4786" w:type="dxa"/>
          </w:tcPr>
          <w:p w14:paraId="05203441" w14:textId="77777777" w:rsidR="00AB2BFF" w:rsidRPr="00AB2BFF" w:rsidRDefault="00AB2BFF" w:rsidP="00AB2BFF">
            <w:pPr>
              <w:ind w:firstLine="462"/>
              <w:jc w:val="both"/>
              <w:rPr>
                <w:rFonts w:ascii="Times New Roman" w:hAnsi="Times New Roman" w:cs="Times New Roman"/>
                <w:spacing w:val="2"/>
                <w:sz w:val="24"/>
                <w:szCs w:val="24"/>
                <w:shd w:val="clear" w:color="auto" w:fill="FFFFFF"/>
              </w:rPr>
            </w:pPr>
            <w:r w:rsidRPr="00AB2BFF">
              <w:rPr>
                <w:rFonts w:ascii="Times New Roman" w:hAnsi="Times New Roman" w:cs="Times New Roman" w:hint="cs"/>
                <w:spacing w:val="2"/>
                <w:sz w:val="24"/>
                <w:szCs w:val="24"/>
                <w:shd w:val="clear" w:color="auto" w:fill="FFFFFF"/>
              </w:rPr>
              <w:t xml:space="preserve">Пилоттық жоба атқарушы органның жаңа құрылымы ретінде - </w:t>
            </w:r>
            <w:r w:rsidRPr="00AB2BFF">
              <w:rPr>
                <w:rFonts w:ascii="Times New Roman" w:hAnsi="Times New Roman" w:cs="Times New Roman" w:hint="cs"/>
                <w:sz w:val="24"/>
                <w:szCs w:val="24"/>
                <w:lang w:val="kk-KZ"/>
              </w:rPr>
              <w:t>ЖӨӨБ</w:t>
            </w:r>
            <w:r w:rsidRPr="00AB2BFF">
              <w:rPr>
                <w:rFonts w:ascii="Times New Roman" w:hAnsi="Times New Roman" w:cs="Times New Roman" w:hint="cs"/>
                <w:spacing w:val="2"/>
                <w:sz w:val="24"/>
                <w:szCs w:val="24"/>
                <w:shd w:val="clear" w:color="auto" w:fill="FFFFFF"/>
              </w:rPr>
              <w:t xml:space="preserve"> әкімшілігі</w:t>
            </w:r>
          </w:p>
        </w:tc>
      </w:tr>
      <w:tr w:rsidR="00AB2BFF" w:rsidRPr="00D32B74" w14:paraId="3507D373" w14:textId="77777777" w:rsidTr="00A9235F">
        <w:tc>
          <w:tcPr>
            <w:tcW w:w="9606" w:type="dxa"/>
            <w:gridSpan w:val="2"/>
          </w:tcPr>
          <w:p w14:paraId="5F680800" w14:textId="2F54731E" w:rsidR="00AB2BFF" w:rsidRPr="00AB2BFF" w:rsidRDefault="00AB2BFF" w:rsidP="00AB2BFF">
            <w:pPr>
              <w:ind w:firstLine="462"/>
              <w:jc w:val="both"/>
              <w:rPr>
                <w:rFonts w:ascii="Times New Roman" w:hAnsi="Times New Roman" w:cs="Times New Roman"/>
                <w:spacing w:val="2"/>
                <w:sz w:val="24"/>
                <w:szCs w:val="24"/>
                <w:shd w:val="clear" w:color="auto" w:fill="FFFFFF"/>
                <w:lang w:val="kk-KZ"/>
              </w:rPr>
            </w:pPr>
            <w:r w:rsidRPr="00AB2BFF">
              <w:rPr>
                <w:rFonts w:ascii="Times New Roman" w:hAnsi="Times New Roman" w:cs="Times New Roman" w:hint="cs"/>
                <w:spacing w:val="2"/>
                <w:sz w:val="24"/>
                <w:szCs w:val="24"/>
                <w:shd w:val="clear" w:color="auto" w:fill="FFFFFF"/>
              </w:rPr>
              <w:t>Ескерту</w:t>
            </w:r>
            <w:r w:rsidRPr="00AB2BFF">
              <w:rPr>
                <w:rFonts w:ascii="Times New Roman" w:hAnsi="Times New Roman" w:cs="Times New Roman"/>
                <w:spacing w:val="2"/>
                <w:sz w:val="24"/>
                <w:szCs w:val="24"/>
                <w:shd w:val="clear" w:color="auto" w:fill="FFFFFF"/>
                <w:lang w:val="kk-KZ"/>
              </w:rPr>
              <w:t xml:space="preserve"> - </w:t>
            </w:r>
            <w:r w:rsidRPr="00AB2BFF">
              <w:rPr>
                <w:rFonts w:ascii="Times New Roman" w:hAnsi="Times New Roman" w:cs="Times New Roman" w:hint="cs"/>
                <w:spacing w:val="2"/>
                <w:sz w:val="24"/>
                <w:szCs w:val="24"/>
                <w:shd w:val="clear" w:color="auto" w:fill="FFFFFF"/>
              </w:rPr>
              <w:t xml:space="preserve"> 56, 58 </w:t>
            </w:r>
            <w:r w:rsidRPr="00AB2BFF">
              <w:rPr>
                <w:rFonts w:ascii="Times New Roman" w:hAnsi="Times New Roman" w:cs="Times New Roman" w:hint="cs"/>
                <w:spacing w:val="2"/>
                <w:sz w:val="24"/>
                <w:szCs w:val="24"/>
                <w:shd w:val="clear" w:color="auto" w:fill="FFFFFF"/>
                <w:lang w:val="kk-KZ"/>
              </w:rPr>
              <w:t>әдебиет негізінде а</w:t>
            </w:r>
            <w:r w:rsidRPr="00AB2BFF">
              <w:rPr>
                <w:rFonts w:ascii="Times New Roman" w:hAnsi="Times New Roman" w:cs="Times New Roman" w:hint="cs"/>
                <w:spacing w:val="2"/>
                <w:sz w:val="24"/>
                <w:szCs w:val="24"/>
                <w:shd w:val="clear" w:color="auto" w:fill="FFFFFF"/>
              </w:rPr>
              <w:t xml:space="preserve">втор </w:t>
            </w:r>
            <w:r w:rsidRPr="00AB2BFF">
              <w:rPr>
                <w:rFonts w:ascii="Times New Roman" w:hAnsi="Times New Roman" w:cs="Times New Roman" w:hint="cs"/>
                <w:spacing w:val="2"/>
                <w:sz w:val="24"/>
                <w:szCs w:val="24"/>
                <w:shd w:val="clear" w:color="auto" w:fill="FFFFFF"/>
                <w:lang w:val="kk-KZ"/>
              </w:rPr>
              <w:t>құрастырылған</w:t>
            </w:r>
          </w:p>
        </w:tc>
      </w:tr>
    </w:tbl>
    <w:p w14:paraId="0847A864" w14:textId="77777777" w:rsidR="00A35E4E" w:rsidRPr="00A9235F" w:rsidRDefault="00A35E4E" w:rsidP="00B64794">
      <w:pPr>
        <w:spacing w:after="0" w:line="240" w:lineRule="auto"/>
        <w:ind w:firstLine="709"/>
        <w:jc w:val="both"/>
        <w:rPr>
          <w:rFonts w:ascii="Times New Roman" w:hAnsi="Times New Roman" w:cs="Times New Roman"/>
          <w:spacing w:val="2"/>
          <w:sz w:val="28"/>
          <w:szCs w:val="28"/>
          <w:shd w:val="clear" w:color="auto" w:fill="FFFFFF"/>
        </w:rPr>
      </w:pPr>
    </w:p>
    <w:p w14:paraId="4013ADFD" w14:textId="58CAA496" w:rsidR="00A35E4E" w:rsidRPr="00D32B74" w:rsidRDefault="00A35E4E"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2025 жылға дейін ЖӨӨБ дамыту тұжырымдамасы халықтың мүдделеріне сәйкес өңірлердің өңірлік, экономикалық және әлеуметтік жағдайларына сәйкес ЖӨӨБ жаңа моделін қалыптастыру мақсатында қабылданды. Осы тұжырымдамаға сәйкес Қазақстандағы ЖӨӨБ органдарының қызметі азаматтардың бюджетті басқаруға қатысуы, ашықтығы, есептілігі, экономикалық және қаржылық тәуелсіздігі және функциялардың аражігін ажырату қағидаттарына негізделген</w:t>
      </w:r>
      <w:r w:rsidR="003A3F74" w:rsidRPr="00D32B74">
        <w:rPr>
          <w:rFonts w:ascii="Times New Roman" w:hAnsi="Times New Roman" w:cs="Times New Roman" w:hint="cs"/>
          <w:sz w:val="28"/>
          <w:szCs w:val="28"/>
          <w:lang w:val="kk-KZ"/>
        </w:rPr>
        <w:t xml:space="preserve"> [</w:t>
      </w:r>
      <w:r w:rsidR="00D77A72" w:rsidRPr="00D32B74">
        <w:rPr>
          <w:rFonts w:ascii="Times New Roman" w:hAnsi="Times New Roman" w:cs="Times New Roman" w:hint="cs"/>
          <w:sz w:val="28"/>
          <w:szCs w:val="28"/>
          <w:lang w:val="kk-KZ"/>
        </w:rPr>
        <w:t>59</w:t>
      </w:r>
      <w:r w:rsidR="003A3F74" w:rsidRPr="00D32B74">
        <w:rPr>
          <w:rFonts w:ascii="Times New Roman" w:hAnsi="Times New Roman" w:cs="Times New Roman" w:hint="cs"/>
          <w:sz w:val="28"/>
          <w:szCs w:val="28"/>
          <w:lang w:val="kk-KZ"/>
        </w:rPr>
        <w:t>].</w:t>
      </w:r>
    </w:p>
    <w:p w14:paraId="3CE0CBA6" w14:textId="3E1B79EF" w:rsidR="00F5139B" w:rsidRPr="00D32B74" w:rsidRDefault="000E184E" w:rsidP="00A9235F">
      <w:pPr>
        <w:spacing w:after="0" w:line="240" w:lineRule="auto"/>
        <w:ind w:firstLine="567"/>
        <w:jc w:val="both"/>
        <w:rPr>
          <w:rFonts w:ascii="Times New Roman" w:hAnsi="Times New Roman" w:cs="Times New Roman"/>
          <w:sz w:val="28"/>
          <w:szCs w:val="28"/>
          <w:lang w:val="kk-KZ"/>
        </w:rPr>
      </w:pPr>
      <w:r w:rsidRPr="00D32B74">
        <w:rPr>
          <w:rFonts w:ascii="Times New Roman" w:eastAsia="Times New Roman" w:hAnsi="Times New Roman" w:cs="Times New Roman" w:hint="cs"/>
          <w:sz w:val="28"/>
          <w:szCs w:val="28"/>
          <w:lang w:val="kk-KZ" w:eastAsia="ru-RU"/>
        </w:rPr>
        <w:t xml:space="preserve">Қазақстан Республикасының </w:t>
      </w:r>
      <w:r w:rsidR="00A46A0A" w:rsidRPr="00D32B74">
        <w:rPr>
          <w:rFonts w:ascii="Times New Roman" w:eastAsia="Times New Roman" w:hAnsi="Times New Roman" w:cs="Times New Roman" w:hint="cs"/>
          <w:sz w:val="28"/>
          <w:szCs w:val="28"/>
          <w:lang w:val="kk-KZ" w:eastAsia="ru-RU"/>
        </w:rPr>
        <w:t>2008 жылғы 4 желтоқсандағы № 95-IV</w:t>
      </w:r>
      <w:r w:rsidR="00B02DD0" w:rsidRPr="00D32B74">
        <w:rPr>
          <w:rFonts w:ascii="Times New Roman" w:eastAsia="Times New Roman" w:hAnsi="Times New Roman" w:cs="Times New Roman" w:hint="cs"/>
          <w:sz w:val="28"/>
          <w:szCs w:val="28"/>
          <w:lang w:val="kk-KZ" w:eastAsia="ru-RU"/>
        </w:rPr>
        <w:t xml:space="preserve"> </w:t>
      </w:r>
      <w:r w:rsidRPr="00D32B74">
        <w:rPr>
          <w:rFonts w:ascii="Times New Roman" w:eastAsia="Times New Roman" w:hAnsi="Times New Roman" w:cs="Times New Roman" w:hint="cs"/>
          <w:sz w:val="28"/>
          <w:szCs w:val="28"/>
          <w:lang w:val="kk-KZ" w:eastAsia="ru-RU"/>
        </w:rPr>
        <w:t xml:space="preserve">Бюджет кодексі </w:t>
      </w:r>
      <w:r w:rsidR="00B02DD0" w:rsidRPr="00D32B74">
        <w:rPr>
          <w:rFonts w:ascii="Times New Roman" w:eastAsia="Times New Roman" w:hAnsi="Times New Roman" w:cs="Times New Roman" w:hint="cs"/>
          <w:sz w:val="28"/>
          <w:szCs w:val="28"/>
          <w:lang w:val="kk-KZ" w:eastAsia="ru-RU"/>
        </w:rPr>
        <w:t xml:space="preserve">ҚР Конституциясына негізделіп, </w:t>
      </w:r>
      <w:r w:rsidRPr="00D32B74">
        <w:rPr>
          <w:rFonts w:ascii="Times New Roman" w:eastAsia="Times New Roman" w:hAnsi="Times New Roman" w:cs="Times New Roman" w:hint="cs"/>
          <w:sz w:val="28"/>
          <w:szCs w:val="28"/>
          <w:lang w:val="kk-KZ" w:eastAsia="ru-RU"/>
        </w:rPr>
        <w:t>жергілікті өзін өзі басқарудың дербес бюджетін қалыптастыру, орындау, бюджетаралық қатынаста</w:t>
      </w:r>
      <w:r w:rsidR="00B02DD0" w:rsidRPr="00D32B74">
        <w:rPr>
          <w:rFonts w:ascii="Times New Roman" w:eastAsia="Times New Roman" w:hAnsi="Times New Roman" w:cs="Times New Roman" w:hint="cs"/>
          <w:sz w:val="28"/>
          <w:szCs w:val="28"/>
          <w:lang w:val="kk-KZ" w:eastAsia="ru-RU"/>
        </w:rPr>
        <w:t>рға қатысу ережелерін айқындап реттеуші рөлді атқарады</w:t>
      </w:r>
      <w:r w:rsidRPr="00D32B74">
        <w:rPr>
          <w:rFonts w:ascii="Times New Roman" w:eastAsia="Times New Roman" w:hAnsi="Times New Roman" w:cs="Times New Roman" w:hint="cs"/>
          <w:sz w:val="28"/>
          <w:szCs w:val="28"/>
          <w:lang w:val="kk-KZ" w:eastAsia="ru-RU"/>
        </w:rPr>
        <w:t>.</w:t>
      </w:r>
      <w:r w:rsidR="00F5139B" w:rsidRPr="00D32B74">
        <w:rPr>
          <w:rFonts w:ascii="Times New Roman" w:eastAsia="Times New Roman" w:hAnsi="Times New Roman" w:cs="Times New Roman" w:hint="cs"/>
          <w:sz w:val="28"/>
          <w:szCs w:val="28"/>
          <w:lang w:val="kk-KZ" w:eastAsia="ru-RU"/>
        </w:rPr>
        <w:t xml:space="preserve"> </w:t>
      </w:r>
      <w:r w:rsidR="00F5139B" w:rsidRPr="00D32B74">
        <w:rPr>
          <w:rFonts w:ascii="Times New Roman" w:hAnsi="Times New Roman" w:cs="Times New Roman" w:hint="cs"/>
          <w:sz w:val="28"/>
          <w:szCs w:val="28"/>
          <w:lang w:val="kk-KZ"/>
        </w:rPr>
        <w:t>Қазақстан Республикасы Бюджет кодексінің 9-1-бөлімінде ауылдық округ бюджеті - бұл белгілі бір әкімшілік-аумақтық бірлікте ауылдық округ әкімінің және оған бағынысты мемлекеттік мекемелердің қызметтерін қаржылық қамтамасыз етуге, сондай-ақ мемлекеттік саясатты іске асыруға арналған, кірістер есебінен қалыптастырылатын орталықтандырылған ақша қоры</w:t>
      </w:r>
      <w:r w:rsidR="00427FAD" w:rsidRPr="00D32B74">
        <w:rPr>
          <w:rFonts w:ascii="Times New Roman" w:hAnsi="Times New Roman" w:cs="Times New Roman" w:hint="cs"/>
          <w:sz w:val="28"/>
          <w:szCs w:val="28"/>
          <w:lang w:val="kk-KZ"/>
        </w:rPr>
        <w:t xml:space="preserve"> [27</w:t>
      </w:r>
      <w:r w:rsidR="00AB2BFF">
        <w:rPr>
          <w:rFonts w:ascii="Times New Roman" w:hAnsi="Times New Roman" w:cs="Times New Roman"/>
          <w:sz w:val="28"/>
          <w:szCs w:val="28"/>
          <w:lang w:val="kk-KZ"/>
        </w:rPr>
        <w:t>,с</w:t>
      </w:r>
      <w:r w:rsidR="00AB2BFF" w:rsidRPr="00AB2BFF">
        <w:rPr>
          <w:rFonts w:ascii="Times New Roman" w:hAnsi="Times New Roman" w:cs="Times New Roman"/>
          <w:sz w:val="28"/>
          <w:szCs w:val="28"/>
          <w:lang w:val="kk-KZ"/>
        </w:rPr>
        <w:t xml:space="preserve">. </w:t>
      </w:r>
      <w:r w:rsidR="00AB2BFF">
        <w:rPr>
          <w:rFonts w:ascii="Times New Roman" w:hAnsi="Times New Roman" w:cs="Times New Roman"/>
          <w:sz w:val="28"/>
          <w:szCs w:val="28"/>
          <w:lang w:val="kk-KZ"/>
        </w:rPr>
        <w:t>2</w:t>
      </w:r>
      <w:r w:rsidR="00427FAD" w:rsidRPr="00D32B74">
        <w:rPr>
          <w:rFonts w:ascii="Times New Roman" w:hAnsi="Times New Roman" w:cs="Times New Roman" w:hint="cs"/>
          <w:sz w:val="28"/>
          <w:szCs w:val="28"/>
          <w:lang w:val="kk-KZ"/>
        </w:rPr>
        <w:t>]</w:t>
      </w:r>
      <w:r w:rsidR="00F5139B" w:rsidRPr="00D32B74">
        <w:rPr>
          <w:rFonts w:ascii="Times New Roman" w:hAnsi="Times New Roman" w:cs="Times New Roman" w:hint="cs"/>
          <w:sz w:val="28"/>
          <w:szCs w:val="28"/>
          <w:lang w:val="kk-KZ"/>
        </w:rPr>
        <w:t>. Ауылдық округтің дербес бюджеттері жергілікті қоғамдастық жиналысында бекітілгеннен кейін аудандық маслихаттың шешімімен бекітіледі</w:t>
      </w:r>
      <w:r w:rsidR="000A44FE" w:rsidRPr="00D32B74">
        <w:rPr>
          <w:rFonts w:ascii="Times New Roman" w:hAnsi="Times New Roman" w:cs="Times New Roman" w:hint="cs"/>
          <w:sz w:val="28"/>
          <w:szCs w:val="28"/>
          <w:lang w:val="kk-KZ"/>
        </w:rPr>
        <w:t>.</w:t>
      </w:r>
      <w:r w:rsidR="00F5139B" w:rsidRPr="00D32B74">
        <w:rPr>
          <w:rFonts w:ascii="Times New Roman" w:hAnsi="Times New Roman" w:cs="Times New Roman" w:hint="cs"/>
          <w:sz w:val="28"/>
          <w:szCs w:val="28"/>
          <w:lang w:val="kk-KZ"/>
        </w:rPr>
        <w:t xml:space="preserve"> </w:t>
      </w:r>
    </w:p>
    <w:p w14:paraId="3643A92D" w14:textId="77777777" w:rsidR="00403063" w:rsidRPr="00D32B74" w:rsidRDefault="00403063" w:rsidP="00A9235F">
      <w:pPr>
        <w:shd w:val="clear" w:color="auto" w:fill="FFFFFF"/>
        <w:spacing w:after="0" w:line="240" w:lineRule="auto"/>
        <w:ind w:firstLine="567"/>
        <w:jc w:val="both"/>
        <w:rPr>
          <w:rFonts w:ascii="Times New Roman" w:hAnsi="Times New Roman" w:cs="Times New Roman"/>
          <w:bCs/>
          <w:spacing w:val="2"/>
          <w:sz w:val="28"/>
          <w:szCs w:val="28"/>
          <w:lang w:val="kk-KZ"/>
        </w:rPr>
      </w:pPr>
      <w:r w:rsidRPr="00D32B74">
        <w:rPr>
          <w:rFonts w:ascii="Times New Roman" w:hAnsi="Times New Roman" w:cs="Times New Roman" w:hint="cs"/>
          <w:bCs/>
          <w:spacing w:val="2"/>
          <w:sz w:val="28"/>
          <w:szCs w:val="28"/>
          <w:lang w:val="kk-KZ"/>
        </w:rPr>
        <w:t>ЖӨӨБ жергілікті қоғамдастық мүшелері және маслихаттар арқылы жергілікті қоғамдастық жиналыстары нысанында жүзеге асырады.</w:t>
      </w:r>
    </w:p>
    <w:p w14:paraId="6E7BB023" w14:textId="77777777" w:rsidR="006A134F" w:rsidRPr="00D32B74" w:rsidRDefault="006A134F"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Әлемдік тәжірибе көрсеткендей, жергілікті өзін-өзі басқарудың болуы мен деңгейін тұжырымдауға болатын жергілікті органдарды қаржылық қамтамасыз етудің белгілі бір шарттары қалыптасты. Олар:</w:t>
      </w:r>
    </w:p>
    <w:p w14:paraId="1A21222F" w14:textId="77777777" w:rsidR="006A134F" w:rsidRPr="00D32B74" w:rsidRDefault="006A134F"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қаржылық ресурстарды дербес басқару мүмкіндігі заңмен бекітілген;</w:t>
      </w:r>
    </w:p>
    <w:p w14:paraId="0429151B" w14:textId="7488D122" w:rsidR="006A134F" w:rsidRPr="00D32B74" w:rsidRDefault="006A134F"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w:t>
      </w:r>
      <w:r w:rsidR="00A9235F">
        <w:rPr>
          <w:rFonts w:ascii="Times New Roman" w:hAnsi="Times New Roman" w:cs="Times New Roman"/>
          <w:sz w:val="28"/>
          <w:szCs w:val="28"/>
          <w:lang w:val="kk-KZ"/>
        </w:rPr>
        <w:t xml:space="preserve"> </w:t>
      </w:r>
      <w:r w:rsidRPr="00D32B74">
        <w:rPr>
          <w:rFonts w:ascii="Times New Roman" w:hAnsi="Times New Roman" w:cs="Times New Roman" w:hint="cs"/>
          <w:sz w:val="28"/>
          <w:szCs w:val="28"/>
          <w:lang w:val="kk-KZ"/>
        </w:rPr>
        <w:t>жергілікті билік органдарының қаржылық ресурстар көлемі елдің Конституциясы мен заңдарымен қарастырылған қызметтерге жауап беру керек;</w:t>
      </w:r>
    </w:p>
    <w:p w14:paraId="371B70D8" w14:textId="3FCC0C26" w:rsidR="006A134F" w:rsidRPr="00D32B74" w:rsidRDefault="006A134F"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w:t>
      </w:r>
      <w:r w:rsidR="00A9235F">
        <w:rPr>
          <w:rFonts w:ascii="Times New Roman" w:hAnsi="Times New Roman" w:cs="Times New Roman"/>
          <w:sz w:val="28"/>
          <w:szCs w:val="28"/>
          <w:lang w:val="kk-KZ"/>
        </w:rPr>
        <w:t xml:space="preserve"> </w:t>
      </w:r>
      <w:r w:rsidRPr="00D32B74">
        <w:rPr>
          <w:rFonts w:ascii="Times New Roman" w:hAnsi="Times New Roman" w:cs="Times New Roman" w:hint="cs"/>
          <w:sz w:val="28"/>
          <w:szCs w:val="28"/>
          <w:lang w:val="kk-KZ"/>
        </w:rPr>
        <w:t>меншікті табыс көздерін қалыптастыру мүмкіндігі, жергілікті салықтар, жергілікті салықтар мөлшерлемесін белгілеу мүмкіндігі;</w:t>
      </w:r>
    </w:p>
    <w:p w14:paraId="32C4E59D" w14:textId="77777777" w:rsidR="006A134F" w:rsidRPr="00D32B74" w:rsidRDefault="006A134F"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жетіспейтін қаражатты орталық басқару органдары тарапынан өтеу;</w:t>
      </w:r>
    </w:p>
    <w:p w14:paraId="46A97507" w14:textId="16013FB6" w:rsidR="006A134F" w:rsidRPr="00D32B74" w:rsidRDefault="006A134F"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w:t>
      </w:r>
      <w:r w:rsidR="00A9235F">
        <w:rPr>
          <w:rFonts w:ascii="Times New Roman" w:hAnsi="Times New Roman" w:cs="Times New Roman"/>
          <w:sz w:val="28"/>
          <w:szCs w:val="28"/>
          <w:lang w:val="kk-KZ"/>
        </w:rPr>
        <w:t xml:space="preserve"> </w:t>
      </w:r>
      <w:r w:rsidRPr="00D32B74">
        <w:rPr>
          <w:rFonts w:ascii="Times New Roman" w:hAnsi="Times New Roman" w:cs="Times New Roman" w:hint="cs"/>
          <w:sz w:val="28"/>
          <w:szCs w:val="28"/>
          <w:lang w:val="kk-KZ"/>
        </w:rPr>
        <w:t>қаржылық ресурстар мен жергілікті өзін өзі басқарудың меншігін басқару бойынша шешім қабылдаудағы дербестік;</w:t>
      </w:r>
      <w:r w:rsidR="004D1BAA" w:rsidRPr="004D1BAA">
        <w:rPr>
          <w:rFonts w:ascii="Times New Roman" w:hAnsi="Times New Roman" w:cs="Times New Roman"/>
          <w:bCs/>
          <w:spacing w:val="2"/>
          <w:sz w:val="28"/>
          <w:szCs w:val="28"/>
          <w:lang w:val="kk-KZ"/>
        </w:rPr>
        <w:t xml:space="preserve"> </w:t>
      </w:r>
      <w:r w:rsidR="004D1BAA">
        <w:rPr>
          <w:rFonts w:ascii="Times New Roman" w:hAnsi="Times New Roman" w:cs="Times New Roman"/>
          <w:bCs/>
          <w:spacing w:val="2"/>
          <w:sz w:val="28"/>
          <w:szCs w:val="28"/>
          <w:lang w:val="kk-KZ"/>
        </w:rPr>
        <w:t>(кесте 2)</w:t>
      </w:r>
      <w:r w:rsidR="004D1BAA" w:rsidRPr="00D32B74">
        <w:rPr>
          <w:rFonts w:ascii="Times New Roman" w:hAnsi="Times New Roman" w:cs="Times New Roman" w:hint="cs"/>
          <w:bCs/>
          <w:spacing w:val="2"/>
          <w:sz w:val="28"/>
          <w:szCs w:val="28"/>
          <w:lang w:val="kk-KZ"/>
        </w:rPr>
        <w:t xml:space="preserve">.  </w:t>
      </w:r>
    </w:p>
    <w:p w14:paraId="6DFB61D6" w14:textId="6048059D" w:rsidR="006A134F" w:rsidRPr="00D32B74" w:rsidRDefault="006A134F"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w:t>
      </w:r>
      <w:r w:rsidR="00A9235F">
        <w:rPr>
          <w:rFonts w:ascii="Times New Roman" w:hAnsi="Times New Roman" w:cs="Times New Roman"/>
          <w:sz w:val="28"/>
          <w:szCs w:val="28"/>
          <w:lang w:val="kk-KZ"/>
        </w:rPr>
        <w:t xml:space="preserve"> </w:t>
      </w:r>
      <w:r w:rsidRPr="00D32B74">
        <w:rPr>
          <w:rFonts w:ascii="Times New Roman" w:hAnsi="Times New Roman" w:cs="Times New Roman" w:hint="cs"/>
          <w:sz w:val="28"/>
          <w:szCs w:val="28"/>
          <w:lang w:val="kk-KZ"/>
        </w:rPr>
        <w:t>құнды қағаздар шығару, несие алу мүмкіндігі</w:t>
      </w:r>
      <w:r w:rsidR="000A44FE" w:rsidRPr="00D32B74">
        <w:rPr>
          <w:rFonts w:ascii="Times New Roman" w:hAnsi="Times New Roman" w:cs="Times New Roman" w:hint="cs"/>
          <w:sz w:val="28"/>
          <w:szCs w:val="28"/>
          <w:lang w:val="kk-KZ"/>
        </w:rPr>
        <w:t xml:space="preserve"> [</w:t>
      </w:r>
      <w:r w:rsidR="00427FAD" w:rsidRPr="00D32B74">
        <w:rPr>
          <w:rFonts w:ascii="Times New Roman" w:hAnsi="Times New Roman" w:cs="Times New Roman" w:hint="cs"/>
          <w:sz w:val="28"/>
          <w:szCs w:val="28"/>
          <w:lang w:val="kk-KZ"/>
        </w:rPr>
        <w:t>60</w:t>
      </w:r>
      <w:r w:rsidR="000A44FE" w:rsidRPr="00D32B74">
        <w:rPr>
          <w:rFonts w:ascii="Times New Roman" w:hAnsi="Times New Roman" w:cs="Times New Roman" w:hint="cs"/>
          <w:sz w:val="28"/>
          <w:szCs w:val="28"/>
          <w:lang w:val="kk-KZ"/>
        </w:rPr>
        <w:t>].</w:t>
      </w:r>
    </w:p>
    <w:p w14:paraId="5F77524D" w14:textId="77777777" w:rsidR="00A9235F" w:rsidRDefault="00A9235F" w:rsidP="00A9235F">
      <w:pPr>
        <w:spacing w:after="0" w:line="240" w:lineRule="auto"/>
        <w:jc w:val="both"/>
        <w:rPr>
          <w:rFonts w:ascii="Times New Roman" w:hAnsi="Times New Roman" w:cs="Times New Roman"/>
          <w:spacing w:val="2"/>
          <w:sz w:val="28"/>
          <w:szCs w:val="28"/>
          <w:shd w:val="clear" w:color="auto" w:fill="FFFFFF"/>
          <w:lang w:val="kk-KZ"/>
        </w:rPr>
      </w:pPr>
    </w:p>
    <w:p w14:paraId="5FE535D8" w14:textId="460C431C" w:rsidR="006A134F" w:rsidRDefault="0035654B" w:rsidP="00A9235F">
      <w:pPr>
        <w:spacing w:after="0" w:line="240" w:lineRule="auto"/>
        <w:jc w:val="both"/>
        <w:rPr>
          <w:rFonts w:ascii="Times New Roman" w:hAnsi="Times New Roman" w:cs="Times New Roman"/>
          <w:sz w:val="28"/>
          <w:szCs w:val="28"/>
          <w:lang w:val="kk-KZ"/>
        </w:rPr>
      </w:pPr>
      <w:r w:rsidRPr="00D32B74">
        <w:rPr>
          <w:rFonts w:ascii="Times New Roman" w:hAnsi="Times New Roman" w:cs="Times New Roman" w:hint="cs"/>
          <w:spacing w:val="2"/>
          <w:sz w:val="28"/>
          <w:szCs w:val="28"/>
          <w:shd w:val="clear" w:color="auto" w:fill="FFFFFF"/>
          <w:lang w:val="kk-KZ"/>
        </w:rPr>
        <w:t xml:space="preserve">Кесте 2 - </w:t>
      </w:r>
      <w:r w:rsidR="006A134F" w:rsidRPr="00D32B74">
        <w:rPr>
          <w:rFonts w:ascii="Times New Roman" w:hAnsi="Times New Roman" w:cs="Times New Roman" w:hint="cs"/>
          <w:sz w:val="28"/>
          <w:szCs w:val="28"/>
          <w:lang w:val="kk-KZ"/>
        </w:rPr>
        <w:t>Қазақстандағы ЖӨӨБ-дың жалпы қабылданған көрсеткіштерге сәйкестігі</w:t>
      </w:r>
    </w:p>
    <w:p w14:paraId="4D91439C" w14:textId="77777777" w:rsidR="00A9235F" w:rsidRPr="00D32B74" w:rsidRDefault="00A9235F" w:rsidP="00A9235F">
      <w:pPr>
        <w:spacing w:after="0" w:line="240" w:lineRule="auto"/>
        <w:jc w:val="both"/>
        <w:rPr>
          <w:rFonts w:ascii="Times New Roman" w:hAnsi="Times New Roman" w:cs="Times New Roman"/>
          <w:sz w:val="28"/>
          <w:szCs w:val="28"/>
          <w:lang w:val="kk-KZ"/>
        </w:rPr>
      </w:pPr>
    </w:p>
    <w:tbl>
      <w:tblPr>
        <w:tblStyle w:val="ab"/>
        <w:tblW w:w="0" w:type="auto"/>
        <w:tblInd w:w="108" w:type="dxa"/>
        <w:tblLook w:val="04A0" w:firstRow="1" w:lastRow="0" w:firstColumn="1" w:lastColumn="0" w:noHBand="0" w:noVBand="1"/>
      </w:tblPr>
      <w:tblGrid>
        <w:gridCol w:w="4678"/>
        <w:gridCol w:w="4961"/>
      </w:tblGrid>
      <w:tr w:rsidR="00D32B74" w:rsidRPr="00D32B74" w14:paraId="73EDE266" w14:textId="77777777" w:rsidTr="00A9235F">
        <w:tc>
          <w:tcPr>
            <w:tcW w:w="4678" w:type="dxa"/>
          </w:tcPr>
          <w:p w14:paraId="774F76E8" w14:textId="77777777" w:rsidR="006A134F" w:rsidRPr="00A9235F" w:rsidRDefault="006A134F" w:rsidP="00A9235F">
            <w:pPr>
              <w:jc w:val="center"/>
              <w:rPr>
                <w:rFonts w:ascii="Times New Roman" w:hAnsi="Times New Roman" w:cs="Times New Roman"/>
                <w:sz w:val="24"/>
                <w:szCs w:val="24"/>
                <w:lang w:val="kk-KZ"/>
              </w:rPr>
            </w:pPr>
            <w:r w:rsidRPr="00A9235F">
              <w:rPr>
                <w:rFonts w:ascii="Times New Roman" w:hAnsi="Times New Roman" w:cs="Times New Roman" w:hint="cs"/>
                <w:sz w:val="24"/>
                <w:szCs w:val="24"/>
                <w:lang w:val="kk-KZ"/>
              </w:rPr>
              <w:t>Көрсеткіштер</w:t>
            </w:r>
          </w:p>
        </w:tc>
        <w:tc>
          <w:tcPr>
            <w:tcW w:w="4961" w:type="dxa"/>
          </w:tcPr>
          <w:p w14:paraId="3E91A183" w14:textId="77777777" w:rsidR="006A134F" w:rsidRPr="00A9235F" w:rsidRDefault="006A134F" w:rsidP="00A9235F">
            <w:pPr>
              <w:jc w:val="center"/>
              <w:rPr>
                <w:rFonts w:ascii="Times New Roman" w:hAnsi="Times New Roman" w:cs="Times New Roman"/>
                <w:sz w:val="24"/>
                <w:szCs w:val="24"/>
                <w:lang w:val="kk-KZ"/>
              </w:rPr>
            </w:pPr>
            <w:r w:rsidRPr="00A9235F">
              <w:rPr>
                <w:rFonts w:ascii="Times New Roman" w:hAnsi="Times New Roman" w:cs="Times New Roman" w:hint="cs"/>
                <w:sz w:val="24"/>
                <w:szCs w:val="24"/>
                <w:lang w:val="kk-KZ"/>
              </w:rPr>
              <w:t>ҚР ЖӨӨБ</w:t>
            </w:r>
          </w:p>
        </w:tc>
      </w:tr>
      <w:tr w:rsidR="00D32B74" w:rsidRPr="004C470C" w14:paraId="24EEEA23" w14:textId="77777777" w:rsidTr="00A9235F">
        <w:tc>
          <w:tcPr>
            <w:tcW w:w="4678" w:type="dxa"/>
          </w:tcPr>
          <w:p w14:paraId="08134BA9" w14:textId="77777777" w:rsidR="006A134F" w:rsidRPr="00A9235F" w:rsidRDefault="006A134F" w:rsidP="00B64794">
            <w:pPr>
              <w:jc w:val="both"/>
              <w:rPr>
                <w:rFonts w:ascii="Times New Roman" w:hAnsi="Times New Roman" w:cs="Times New Roman"/>
                <w:sz w:val="24"/>
                <w:szCs w:val="24"/>
                <w:lang w:val="kk-KZ"/>
              </w:rPr>
            </w:pPr>
            <w:r w:rsidRPr="00A9235F">
              <w:rPr>
                <w:rFonts w:ascii="Times New Roman" w:hAnsi="Times New Roman" w:cs="Times New Roman" w:hint="cs"/>
                <w:sz w:val="24"/>
                <w:szCs w:val="24"/>
                <w:lang w:val="kk-KZ"/>
              </w:rPr>
              <w:t>Қаржылық ресурстарды дербес басқару мүмкіндігі заңмен бекітілген</w:t>
            </w:r>
          </w:p>
        </w:tc>
        <w:tc>
          <w:tcPr>
            <w:tcW w:w="4961" w:type="dxa"/>
          </w:tcPr>
          <w:p w14:paraId="674A3562" w14:textId="77777777" w:rsidR="006A134F" w:rsidRPr="00A9235F" w:rsidRDefault="006A134F" w:rsidP="00B64794">
            <w:pPr>
              <w:jc w:val="both"/>
              <w:rPr>
                <w:rFonts w:ascii="Times New Roman" w:hAnsi="Times New Roman" w:cs="Times New Roman"/>
                <w:sz w:val="24"/>
                <w:szCs w:val="24"/>
                <w:lang w:val="kk-KZ"/>
              </w:rPr>
            </w:pPr>
            <w:r w:rsidRPr="00A9235F">
              <w:rPr>
                <w:rFonts w:ascii="Times New Roman" w:hAnsi="Times New Roman" w:cs="Times New Roman" w:hint="cs"/>
                <w:sz w:val="24"/>
                <w:szCs w:val="24"/>
                <w:lang w:val="kk-KZ"/>
              </w:rPr>
              <w:t>ЖӨӨБ-дың дербес төртінші деңгейлі бюджеті бар, бірақ өзін өзі қамтамасыз етуі әлі де төмен</w:t>
            </w:r>
          </w:p>
        </w:tc>
      </w:tr>
      <w:tr w:rsidR="00D32B74" w:rsidRPr="004C470C" w14:paraId="373AFD94" w14:textId="77777777" w:rsidTr="00A9235F">
        <w:tc>
          <w:tcPr>
            <w:tcW w:w="4678" w:type="dxa"/>
          </w:tcPr>
          <w:p w14:paraId="7C990C04" w14:textId="77777777" w:rsidR="006A134F" w:rsidRPr="00A9235F" w:rsidRDefault="006A134F" w:rsidP="00B64794">
            <w:pPr>
              <w:jc w:val="both"/>
              <w:rPr>
                <w:rFonts w:ascii="Times New Roman" w:hAnsi="Times New Roman" w:cs="Times New Roman"/>
                <w:sz w:val="24"/>
                <w:szCs w:val="24"/>
                <w:lang w:val="kk-KZ"/>
              </w:rPr>
            </w:pPr>
            <w:r w:rsidRPr="00A9235F">
              <w:rPr>
                <w:rFonts w:ascii="Times New Roman" w:hAnsi="Times New Roman" w:cs="Times New Roman" w:hint="cs"/>
                <w:sz w:val="24"/>
                <w:szCs w:val="24"/>
                <w:lang w:val="kk-KZ"/>
              </w:rPr>
              <w:t>Жергілікті билік органдарының қаржылық ресурстар көлемі елдің Конституциясы мен заңдарымен қарастырылған қызметтерге жауап беру керек</w:t>
            </w:r>
          </w:p>
        </w:tc>
        <w:tc>
          <w:tcPr>
            <w:tcW w:w="4961" w:type="dxa"/>
          </w:tcPr>
          <w:p w14:paraId="166EE45A" w14:textId="77777777" w:rsidR="006A134F" w:rsidRPr="00A9235F" w:rsidRDefault="006A134F" w:rsidP="00B64794">
            <w:pPr>
              <w:jc w:val="both"/>
              <w:rPr>
                <w:rFonts w:ascii="Times New Roman" w:hAnsi="Times New Roman" w:cs="Times New Roman"/>
                <w:sz w:val="24"/>
                <w:szCs w:val="24"/>
                <w:lang w:val="kk-KZ"/>
              </w:rPr>
            </w:pPr>
            <w:r w:rsidRPr="00A9235F">
              <w:rPr>
                <w:rFonts w:ascii="Times New Roman" w:hAnsi="Times New Roman" w:cs="Times New Roman" w:hint="cs"/>
                <w:sz w:val="24"/>
                <w:szCs w:val="24"/>
                <w:lang w:val="kk-KZ"/>
              </w:rPr>
              <w:t>Төртінші деңгейлі бюджеттің кірістері меншікті салықтық және салықтық емес кірістерден және трансферттерден құралады</w:t>
            </w:r>
          </w:p>
        </w:tc>
      </w:tr>
      <w:tr w:rsidR="00D32B74" w:rsidRPr="004C470C" w14:paraId="639F1EB0" w14:textId="77777777" w:rsidTr="00A9235F">
        <w:tc>
          <w:tcPr>
            <w:tcW w:w="4678" w:type="dxa"/>
          </w:tcPr>
          <w:p w14:paraId="6D1EE909" w14:textId="77777777" w:rsidR="006A134F" w:rsidRPr="00A9235F" w:rsidRDefault="006A134F" w:rsidP="00B64794">
            <w:pPr>
              <w:jc w:val="both"/>
              <w:rPr>
                <w:rFonts w:ascii="Times New Roman" w:hAnsi="Times New Roman" w:cs="Times New Roman"/>
                <w:sz w:val="24"/>
                <w:szCs w:val="24"/>
                <w:lang w:val="kk-KZ"/>
              </w:rPr>
            </w:pPr>
            <w:r w:rsidRPr="00A9235F">
              <w:rPr>
                <w:rFonts w:ascii="Times New Roman" w:hAnsi="Times New Roman" w:cs="Times New Roman" w:hint="cs"/>
                <w:sz w:val="24"/>
                <w:szCs w:val="24"/>
                <w:lang w:val="kk-KZ"/>
              </w:rPr>
              <w:t>Меншікті табыс көздерін қалыптастыру мүмкіндігі, жергілікті салықтар, жергілікті салықтар мөлшерлемесін белгілеу мүмкіндігі</w:t>
            </w:r>
          </w:p>
        </w:tc>
        <w:tc>
          <w:tcPr>
            <w:tcW w:w="4961" w:type="dxa"/>
          </w:tcPr>
          <w:p w14:paraId="55DEE90B" w14:textId="77777777" w:rsidR="006A134F" w:rsidRPr="00A9235F" w:rsidRDefault="006A134F" w:rsidP="00B64794">
            <w:pPr>
              <w:jc w:val="both"/>
              <w:rPr>
                <w:rFonts w:ascii="Times New Roman" w:hAnsi="Times New Roman" w:cs="Times New Roman"/>
                <w:sz w:val="24"/>
                <w:szCs w:val="24"/>
                <w:lang w:val="kk-KZ"/>
              </w:rPr>
            </w:pPr>
            <w:r w:rsidRPr="00A9235F">
              <w:rPr>
                <w:rFonts w:ascii="Times New Roman" w:hAnsi="Times New Roman" w:cs="Times New Roman" w:hint="cs"/>
                <w:sz w:val="24"/>
                <w:szCs w:val="24"/>
                <w:lang w:val="kk-KZ"/>
              </w:rPr>
              <w:t>Меншікті табыс көздерін салықтық және салықтық емес кірістерден қалыптастырады, бірақ салық мөлшерлемесін анықтау мүмкіндігі жоқ</w:t>
            </w:r>
          </w:p>
        </w:tc>
      </w:tr>
      <w:tr w:rsidR="00D32B74" w:rsidRPr="00D32B74" w14:paraId="73007326" w14:textId="77777777" w:rsidTr="00A9235F">
        <w:tc>
          <w:tcPr>
            <w:tcW w:w="4678" w:type="dxa"/>
          </w:tcPr>
          <w:p w14:paraId="6A694204" w14:textId="77777777" w:rsidR="006A134F" w:rsidRPr="00A9235F" w:rsidRDefault="006A134F" w:rsidP="00B64794">
            <w:pPr>
              <w:jc w:val="both"/>
              <w:rPr>
                <w:rFonts w:ascii="Times New Roman" w:hAnsi="Times New Roman" w:cs="Times New Roman"/>
                <w:sz w:val="24"/>
                <w:szCs w:val="24"/>
                <w:lang w:val="kk-KZ"/>
              </w:rPr>
            </w:pPr>
            <w:r w:rsidRPr="00A9235F">
              <w:rPr>
                <w:rFonts w:ascii="Times New Roman" w:hAnsi="Times New Roman" w:cs="Times New Roman" w:hint="cs"/>
                <w:sz w:val="24"/>
                <w:szCs w:val="24"/>
                <w:lang w:val="kk-KZ"/>
              </w:rPr>
              <w:t>Жетіспейтін қаражатты орталық басқару органдары тарапынан өтеу</w:t>
            </w:r>
          </w:p>
        </w:tc>
        <w:tc>
          <w:tcPr>
            <w:tcW w:w="4961" w:type="dxa"/>
          </w:tcPr>
          <w:p w14:paraId="63168BDC" w14:textId="77777777" w:rsidR="006A134F" w:rsidRPr="00A9235F" w:rsidRDefault="006A134F" w:rsidP="00B64794">
            <w:pPr>
              <w:jc w:val="both"/>
              <w:rPr>
                <w:rFonts w:ascii="Times New Roman" w:hAnsi="Times New Roman" w:cs="Times New Roman"/>
                <w:sz w:val="24"/>
                <w:szCs w:val="24"/>
                <w:lang w:val="kk-KZ"/>
              </w:rPr>
            </w:pPr>
            <w:r w:rsidRPr="00A9235F">
              <w:rPr>
                <w:rFonts w:ascii="Times New Roman" w:hAnsi="Times New Roman" w:cs="Times New Roman" w:hint="cs"/>
                <w:sz w:val="24"/>
                <w:szCs w:val="24"/>
                <w:lang w:val="kk-KZ"/>
              </w:rPr>
              <w:t xml:space="preserve">Жоғары бюджеттен трансферттер </w:t>
            </w:r>
          </w:p>
        </w:tc>
      </w:tr>
      <w:tr w:rsidR="00D32B74" w:rsidRPr="004C470C" w14:paraId="72D6D46C" w14:textId="77777777" w:rsidTr="00A9235F">
        <w:tc>
          <w:tcPr>
            <w:tcW w:w="4678" w:type="dxa"/>
          </w:tcPr>
          <w:p w14:paraId="734E7F26" w14:textId="77777777" w:rsidR="006A134F" w:rsidRPr="00A9235F" w:rsidRDefault="006A134F" w:rsidP="00B64794">
            <w:pPr>
              <w:jc w:val="both"/>
              <w:rPr>
                <w:rFonts w:ascii="Times New Roman" w:hAnsi="Times New Roman" w:cs="Times New Roman"/>
                <w:sz w:val="24"/>
                <w:szCs w:val="24"/>
                <w:lang w:val="kk-KZ"/>
              </w:rPr>
            </w:pPr>
            <w:r w:rsidRPr="00A9235F">
              <w:rPr>
                <w:rFonts w:ascii="Times New Roman" w:hAnsi="Times New Roman" w:cs="Times New Roman" w:hint="cs"/>
                <w:sz w:val="24"/>
                <w:szCs w:val="24"/>
                <w:lang w:val="kk-KZ"/>
              </w:rPr>
              <w:t>Қаржылық ресурстар мен жергілікті өзін өзі басқарудың меншігін басқару бойынша шешім қабылдаудағы дербестік</w:t>
            </w:r>
          </w:p>
        </w:tc>
        <w:tc>
          <w:tcPr>
            <w:tcW w:w="4961" w:type="dxa"/>
          </w:tcPr>
          <w:p w14:paraId="2570C8DF" w14:textId="77777777" w:rsidR="006A134F" w:rsidRPr="00A9235F" w:rsidRDefault="006A134F" w:rsidP="00B64794">
            <w:pPr>
              <w:jc w:val="both"/>
              <w:rPr>
                <w:rFonts w:ascii="Times New Roman" w:hAnsi="Times New Roman" w:cs="Times New Roman"/>
                <w:sz w:val="24"/>
                <w:szCs w:val="24"/>
                <w:lang w:val="kk-KZ"/>
              </w:rPr>
            </w:pPr>
            <w:r w:rsidRPr="00A9235F">
              <w:rPr>
                <w:rFonts w:ascii="Times New Roman" w:hAnsi="Times New Roman" w:cs="Times New Roman" w:hint="cs"/>
                <w:sz w:val="24"/>
                <w:szCs w:val="24"/>
                <w:lang w:val="kk-KZ"/>
              </w:rPr>
              <w:t>Қаржылық ресурстар мен жергілікті өзін өзі басқарудың меншігін басқару құқығына ие</w:t>
            </w:r>
          </w:p>
        </w:tc>
      </w:tr>
      <w:tr w:rsidR="00D32B74" w:rsidRPr="004C470C" w14:paraId="39EA09C2" w14:textId="77777777" w:rsidTr="00A9235F">
        <w:tc>
          <w:tcPr>
            <w:tcW w:w="4678" w:type="dxa"/>
          </w:tcPr>
          <w:p w14:paraId="36A02307" w14:textId="77777777" w:rsidR="006A134F" w:rsidRPr="00A9235F" w:rsidRDefault="006A134F" w:rsidP="00B64794">
            <w:pPr>
              <w:jc w:val="both"/>
              <w:rPr>
                <w:rFonts w:ascii="Times New Roman" w:hAnsi="Times New Roman" w:cs="Times New Roman"/>
                <w:sz w:val="24"/>
                <w:szCs w:val="24"/>
                <w:lang w:val="kk-KZ"/>
              </w:rPr>
            </w:pPr>
            <w:r w:rsidRPr="00A9235F">
              <w:rPr>
                <w:rFonts w:ascii="Times New Roman" w:hAnsi="Times New Roman" w:cs="Times New Roman" w:hint="cs"/>
                <w:sz w:val="24"/>
                <w:szCs w:val="24"/>
                <w:lang w:val="kk-KZ"/>
              </w:rPr>
              <w:t>Құнды қағаздар шығару, несие алу мүмкіндігі</w:t>
            </w:r>
          </w:p>
        </w:tc>
        <w:tc>
          <w:tcPr>
            <w:tcW w:w="4961" w:type="dxa"/>
          </w:tcPr>
          <w:p w14:paraId="386C9DAF" w14:textId="77777777" w:rsidR="006A134F" w:rsidRPr="00A9235F" w:rsidRDefault="006A134F" w:rsidP="00B64794">
            <w:pPr>
              <w:jc w:val="both"/>
              <w:rPr>
                <w:rFonts w:ascii="Times New Roman" w:hAnsi="Times New Roman" w:cs="Times New Roman"/>
                <w:sz w:val="24"/>
                <w:szCs w:val="24"/>
                <w:lang w:val="kk-KZ"/>
              </w:rPr>
            </w:pPr>
            <w:r w:rsidRPr="00A9235F">
              <w:rPr>
                <w:rFonts w:ascii="Times New Roman" w:hAnsi="Times New Roman" w:cs="Times New Roman" w:hint="cs"/>
                <w:sz w:val="24"/>
                <w:szCs w:val="24"/>
                <w:lang w:val="kk-KZ"/>
              </w:rPr>
              <w:t>Ауылдық округтер бюджет жүйесінің қатысушысы болғанымен несие ала алмайды</w:t>
            </w:r>
          </w:p>
        </w:tc>
      </w:tr>
      <w:tr w:rsidR="00A9235F" w:rsidRPr="00D32B74" w14:paraId="22CC4FA6" w14:textId="77777777" w:rsidTr="00A9235F">
        <w:tc>
          <w:tcPr>
            <w:tcW w:w="9639" w:type="dxa"/>
            <w:gridSpan w:val="2"/>
          </w:tcPr>
          <w:p w14:paraId="774164FE" w14:textId="3FF0419A" w:rsidR="00403063" w:rsidRPr="00A9235F" w:rsidRDefault="00403063" w:rsidP="00A9235F">
            <w:pPr>
              <w:ind w:firstLine="462"/>
              <w:jc w:val="both"/>
              <w:rPr>
                <w:rFonts w:ascii="Times New Roman" w:hAnsi="Times New Roman" w:cs="Times New Roman"/>
                <w:sz w:val="24"/>
                <w:szCs w:val="24"/>
                <w:lang w:val="kk-KZ"/>
              </w:rPr>
            </w:pPr>
            <w:r w:rsidRPr="00A9235F">
              <w:rPr>
                <w:rFonts w:ascii="Times New Roman" w:hAnsi="Times New Roman" w:cs="Times New Roman" w:hint="cs"/>
                <w:spacing w:val="2"/>
                <w:sz w:val="24"/>
                <w:szCs w:val="24"/>
                <w:shd w:val="clear" w:color="auto" w:fill="FFFFFF"/>
              </w:rPr>
              <w:t>Ескерту</w:t>
            </w:r>
            <w:r w:rsidR="00A9235F">
              <w:rPr>
                <w:rFonts w:ascii="Times New Roman" w:hAnsi="Times New Roman" w:cs="Times New Roman"/>
                <w:spacing w:val="2"/>
                <w:sz w:val="24"/>
                <w:szCs w:val="24"/>
                <w:shd w:val="clear" w:color="auto" w:fill="FFFFFF"/>
                <w:lang w:val="kk-KZ"/>
              </w:rPr>
              <w:t xml:space="preserve"> </w:t>
            </w:r>
            <w:r w:rsidR="00AB2BFF">
              <w:rPr>
                <w:rFonts w:ascii="Times New Roman" w:hAnsi="Times New Roman" w:cs="Times New Roman"/>
                <w:spacing w:val="2"/>
                <w:sz w:val="24"/>
                <w:szCs w:val="24"/>
                <w:shd w:val="clear" w:color="auto" w:fill="FFFFFF"/>
                <w:lang w:val="kk-KZ"/>
              </w:rPr>
              <w:t>–</w:t>
            </w:r>
            <w:r w:rsidRPr="00A9235F">
              <w:rPr>
                <w:rFonts w:ascii="Times New Roman" w:hAnsi="Times New Roman" w:cs="Times New Roman" w:hint="cs"/>
                <w:spacing w:val="2"/>
                <w:sz w:val="24"/>
                <w:szCs w:val="24"/>
                <w:shd w:val="clear" w:color="auto" w:fill="FFFFFF"/>
              </w:rPr>
              <w:t xml:space="preserve"> </w:t>
            </w:r>
            <w:r w:rsidR="00AB2BFF" w:rsidRPr="00AB2BFF">
              <w:rPr>
                <w:rFonts w:ascii="Times New Roman" w:hAnsi="Times New Roman" w:cs="Times New Roman"/>
                <w:spacing w:val="2"/>
                <w:sz w:val="24"/>
                <w:szCs w:val="24"/>
                <w:shd w:val="clear" w:color="auto" w:fill="FFFFFF"/>
              </w:rPr>
              <w:t>[</w:t>
            </w:r>
            <w:r w:rsidR="00427FAD" w:rsidRPr="00A9235F">
              <w:rPr>
                <w:rFonts w:ascii="Times New Roman" w:hAnsi="Times New Roman" w:cs="Times New Roman" w:hint="cs"/>
                <w:spacing w:val="2"/>
                <w:sz w:val="24"/>
                <w:szCs w:val="24"/>
                <w:shd w:val="clear" w:color="auto" w:fill="FFFFFF"/>
              </w:rPr>
              <w:t>60</w:t>
            </w:r>
            <w:r w:rsidR="00AB2BFF">
              <w:rPr>
                <w:rFonts w:ascii="Times New Roman" w:hAnsi="Times New Roman" w:cs="Times New Roman"/>
                <w:spacing w:val="2"/>
                <w:sz w:val="24"/>
                <w:szCs w:val="24"/>
                <w:shd w:val="clear" w:color="auto" w:fill="FFFFFF"/>
              </w:rPr>
              <w:t>,с. 46</w:t>
            </w:r>
            <w:r w:rsidR="00AB2BFF" w:rsidRPr="00AB2BFF">
              <w:rPr>
                <w:rFonts w:ascii="Times New Roman" w:hAnsi="Times New Roman" w:cs="Times New Roman"/>
                <w:spacing w:val="2"/>
                <w:sz w:val="24"/>
                <w:szCs w:val="24"/>
                <w:shd w:val="clear" w:color="auto" w:fill="FFFFFF"/>
              </w:rPr>
              <w:t>]</w:t>
            </w:r>
            <w:r w:rsidRPr="00A9235F">
              <w:rPr>
                <w:rFonts w:ascii="Times New Roman" w:hAnsi="Times New Roman" w:cs="Times New Roman" w:hint="cs"/>
                <w:spacing w:val="2"/>
                <w:sz w:val="24"/>
                <w:szCs w:val="24"/>
                <w:shd w:val="clear" w:color="auto" w:fill="FFFFFF"/>
              </w:rPr>
              <w:t xml:space="preserve"> </w:t>
            </w:r>
            <w:r w:rsidRPr="00A9235F">
              <w:rPr>
                <w:rFonts w:ascii="Times New Roman" w:hAnsi="Times New Roman" w:cs="Times New Roman" w:hint="cs"/>
                <w:spacing w:val="2"/>
                <w:sz w:val="24"/>
                <w:szCs w:val="24"/>
                <w:shd w:val="clear" w:color="auto" w:fill="FFFFFF"/>
                <w:lang w:val="kk-KZ"/>
              </w:rPr>
              <w:t>әдебиет негізінде а</w:t>
            </w:r>
            <w:r w:rsidRPr="00A9235F">
              <w:rPr>
                <w:rFonts w:ascii="Times New Roman" w:hAnsi="Times New Roman" w:cs="Times New Roman" w:hint="cs"/>
                <w:spacing w:val="2"/>
                <w:sz w:val="24"/>
                <w:szCs w:val="24"/>
                <w:shd w:val="clear" w:color="auto" w:fill="FFFFFF"/>
              </w:rPr>
              <w:t xml:space="preserve">втор </w:t>
            </w:r>
            <w:r w:rsidRPr="00A9235F">
              <w:rPr>
                <w:rFonts w:ascii="Times New Roman" w:hAnsi="Times New Roman" w:cs="Times New Roman" w:hint="cs"/>
                <w:spacing w:val="2"/>
                <w:sz w:val="24"/>
                <w:szCs w:val="24"/>
                <w:shd w:val="clear" w:color="auto" w:fill="FFFFFF"/>
                <w:lang w:val="kk-KZ"/>
              </w:rPr>
              <w:t>құрастырылған</w:t>
            </w:r>
          </w:p>
        </w:tc>
      </w:tr>
    </w:tbl>
    <w:p w14:paraId="77C227BF" w14:textId="77777777" w:rsidR="006A134F" w:rsidRPr="00D32B74" w:rsidRDefault="006A134F" w:rsidP="00B64794">
      <w:pPr>
        <w:spacing w:after="0" w:line="240" w:lineRule="auto"/>
        <w:ind w:firstLine="709"/>
        <w:jc w:val="both"/>
        <w:rPr>
          <w:rFonts w:ascii="Times New Roman" w:hAnsi="Times New Roman" w:cs="Times New Roman"/>
          <w:sz w:val="28"/>
          <w:szCs w:val="28"/>
          <w:lang w:val="kk-KZ"/>
        </w:rPr>
      </w:pPr>
    </w:p>
    <w:p w14:paraId="4160A505" w14:textId="30C4241C" w:rsidR="00DD66EF" w:rsidRPr="00D32B74" w:rsidRDefault="00F5139B"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 </w:t>
      </w:r>
      <w:r w:rsidR="00B909EE" w:rsidRPr="00D32B74">
        <w:rPr>
          <w:rFonts w:ascii="Times New Roman" w:hAnsi="Times New Roman" w:cs="Times New Roman" w:hint="cs"/>
          <w:sz w:val="28"/>
          <w:szCs w:val="28"/>
          <w:lang w:val="kk-KZ"/>
        </w:rPr>
        <w:t>2018  жылдан бастап енгізілген т</w:t>
      </w:r>
      <w:r w:rsidR="00DD66EF" w:rsidRPr="00D32B74">
        <w:rPr>
          <w:rFonts w:ascii="Times New Roman" w:hAnsi="Times New Roman" w:cs="Times New Roman" w:hint="cs"/>
          <w:sz w:val="28"/>
          <w:szCs w:val="28"/>
          <w:lang w:val="kk-KZ"/>
        </w:rPr>
        <w:t>өртінші деңгейдегі бюджет</w:t>
      </w:r>
      <w:r w:rsidR="00B909EE" w:rsidRPr="00D32B74">
        <w:rPr>
          <w:rFonts w:ascii="Times New Roman" w:hAnsi="Times New Roman" w:cs="Times New Roman" w:hint="cs"/>
          <w:sz w:val="28"/>
          <w:szCs w:val="28"/>
          <w:lang w:val="kk-KZ"/>
        </w:rPr>
        <w:t xml:space="preserve"> Қазақстандағы ЖӨӨБ</w:t>
      </w:r>
      <w:r w:rsidR="005B0209" w:rsidRPr="00D32B74">
        <w:rPr>
          <w:rFonts w:ascii="Times New Roman" w:hAnsi="Times New Roman" w:cs="Times New Roman" w:hint="cs"/>
          <w:sz w:val="28"/>
          <w:szCs w:val="28"/>
          <w:lang w:val="kk-KZ"/>
        </w:rPr>
        <w:t>-</w:t>
      </w:r>
      <w:r w:rsidR="00B909EE" w:rsidRPr="00D32B74">
        <w:rPr>
          <w:rFonts w:ascii="Times New Roman" w:hAnsi="Times New Roman" w:cs="Times New Roman" w:hint="cs"/>
          <w:sz w:val="28"/>
          <w:szCs w:val="28"/>
          <w:lang w:val="kk-KZ"/>
        </w:rPr>
        <w:t>ды</w:t>
      </w:r>
      <w:r w:rsidR="005B0209" w:rsidRPr="00D32B74">
        <w:rPr>
          <w:rFonts w:ascii="Times New Roman" w:hAnsi="Times New Roman" w:cs="Times New Roman" w:hint="cs"/>
          <w:sz w:val="28"/>
          <w:szCs w:val="28"/>
          <w:lang w:val="kk-KZ"/>
        </w:rPr>
        <w:t>ң қаржылық экономикалық негізін құрап өз меншікті кірістерін қалыптастыруға мүмкіндік береді.</w:t>
      </w:r>
      <w:r w:rsidR="00DD66EF" w:rsidRPr="00D32B74">
        <w:rPr>
          <w:rFonts w:ascii="Times New Roman" w:hAnsi="Times New Roman" w:cs="Times New Roman" w:hint="cs"/>
          <w:sz w:val="28"/>
          <w:szCs w:val="28"/>
          <w:lang w:val="kk-KZ"/>
        </w:rPr>
        <w:t xml:space="preserve"> </w:t>
      </w:r>
      <w:r w:rsidR="005B0209" w:rsidRPr="00D32B74">
        <w:rPr>
          <w:rFonts w:ascii="Times New Roman" w:hAnsi="Times New Roman" w:cs="Times New Roman" w:hint="cs"/>
          <w:sz w:val="28"/>
          <w:szCs w:val="28"/>
          <w:lang w:val="kk-KZ"/>
        </w:rPr>
        <w:t>А</w:t>
      </w:r>
      <w:r w:rsidR="00DD66EF" w:rsidRPr="00D32B74">
        <w:rPr>
          <w:rFonts w:ascii="Times New Roman" w:hAnsi="Times New Roman" w:cs="Times New Roman" w:hint="cs"/>
          <w:sz w:val="28"/>
          <w:szCs w:val="28"/>
          <w:lang w:val="kk-KZ"/>
        </w:rPr>
        <w:t>уылдық округтердің әкімдерінің өз ауылдарын дамытуына, неғұрлым өзекті жергілікті проблемаларды шешуіне тікелей ықпал етеді. Бірақ бюджеттің атқарылуын талқылау және бақылау процесіне негізінен жергілікті қоғамдастықтар жиналыстарының мүшелері қатысады, ал ауылдық округ халқының негізгі бөлігі бюджеттік процеске іс жүзінде қатыспайды</w:t>
      </w:r>
      <w:r w:rsidR="000A44FE" w:rsidRPr="00D32B74">
        <w:rPr>
          <w:rFonts w:ascii="Times New Roman" w:hAnsi="Times New Roman" w:cs="Times New Roman" w:hint="cs"/>
          <w:sz w:val="28"/>
          <w:szCs w:val="28"/>
          <w:lang w:val="kk-KZ"/>
        </w:rPr>
        <w:t>.</w:t>
      </w:r>
    </w:p>
    <w:p w14:paraId="7DA18362" w14:textId="6814C4CC" w:rsidR="00403063" w:rsidRPr="00D32B74" w:rsidRDefault="00403063"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Қазақстандағы орталықсыздандыру бағытындағы реформалар нәтижесінде ЖӨӨБ органдары тәуелсіздікке қол жеткізуге және жергілікті мәселелерді өз бетінше шешуге мүмкіндік алады деп күтілуде, ал жергілікті атқарушы органдардың өкілдері өздеріне жүктелген қызметтерді тиімдірек орындау үшін жаңа өкілеттіктер мен қаржылық мүмкіндіктерге ие болады және мемлекеттік басқару деңгейі мен ЖӨӨБ арасындағы айырмашылықты анықтауға тырысады</w:t>
      </w:r>
      <w:r w:rsidR="0093657B" w:rsidRPr="00D32B74">
        <w:rPr>
          <w:rFonts w:ascii="Times New Roman" w:hAnsi="Times New Roman" w:cs="Times New Roman" w:hint="cs"/>
          <w:sz w:val="28"/>
          <w:szCs w:val="28"/>
          <w:lang w:val="kk-KZ"/>
        </w:rPr>
        <w:t>.</w:t>
      </w:r>
      <w:r w:rsidR="000A44FE" w:rsidRPr="00D32B74">
        <w:rPr>
          <w:rFonts w:ascii="Times New Roman" w:hAnsi="Times New Roman" w:cs="Times New Roman" w:hint="cs"/>
          <w:sz w:val="28"/>
          <w:szCs w:val="28"/>
          <w:lang w:val="kk-KZ"/>
        </w:rPr>
        <w:t xml:space="preserve"> </w:t>
      </w:r>
    </w:p>
    <w:p w14:paraId="6376E111" w14:textId="7F118862" w:rsidR="0093657B" w:rsidRPr="00D32B74" w:rsidRDefault="000E184E" w:rsidP="00A9235F">
      <w:pPr>
        <w:spacing w:after="0" w:line="240" w:lineRule="auto"/>
        <w:ind w:firstLine="567"/>
        <w:jc w:val="both"/>
        <w:rPr>
          <w:rFonts w:ascii="Times New Roman" w:hAnsi="Times New Roman" w:cs="Times New Roman"/>
          <w:sz w:val="28"/>
          <w:szCs w:val="28"/>
          <w:lang w:val="kk-KZ"/>
        </w:rPr>
      </w:pPr>
      <w:r w:rsidRPr="00D32B74">
        <w:rPr>
          <w:rFonts w:ascii="Times New Roman" w:eastAsia="Times New Roman" w:hAnsi="Times New Roman" w:cs="Times New Roman" w:hint="cs"/>
          <w:sz w:val="28"/>
          <w:szCs w:val="28"/>
          <w:lang w:val="kk-KZ" w:eastAsia="ru-RU"/>
        </w:rPr>
        <w:t xml:space="preserve">Қазақстан Республикасының </w:t>
      </w:r>
      <w:r w:rsidRPr="00D32B74">
        <w:rPr>
          <w:rFonts w:ascii="Times New Roman" w:hAnsi="Times New Roman" w:cs="Times New Roman" w:hint="cs"/>
          <w:bCs/>
          <w:spacing w:val="2"/>
          <w:sz w:val="28"/>
          <w:szCs w:val="28"/>
          <w:lang w:val="kk-KZ"/>
        </w:rPr>
        <w:t>10.12. 2008 ж «Салық және бюджетке төленетін басқа да міндетті төлемдер туралы» №99-IV заңы (Салық кодексі) төртінші деңгейлі бюджеттің негізгі меншікті кіріс көздері болып табылатын салық заңдылықтары мен ережелерін айқындайды</w:t>
      </w:r>
      <w:r w:rsidR="0093657B" w:rsidRPr="00D32B74">
        <w:rPr>
          <w:rFonts w:ascii="Times New Roman" w:hAnsi="Times New Roman" w:cs="Times New Roman" w:hint="cs"/>
          <w:bCs/>
          <w:spacing w:val="2"/>
          <w:sz w:val="28"/>
          <w:szCs w:val="28"/>
          <w:lang w:val="kk-KZ"/>
        </w:rPr>
        <w:t xml:space="preserve"> </w:t>
      </w:r>
      <w:r w:rsidR="0093657B" w:rsidRPr="00D32B74">
        <w:rPr>
          <w:rFonts w:ascii="Times New Roman" w:hAnsi="Times New Roman" w:cs="Times New Roman" w:hint="cs"/>
          <w:sz w:val="28"/>
          <w:szCs w:val="28"/>
          <w:lang w:val="kk-KZ"/>
        </w:rPr>
        <w:t>[</w:t>
      </w:r>
      <w:r w:rsidR="002C0EA9" w:rsidRPr="00D32B74">
        <w:rPr>
          <w:rFonts w:ascii="Times New Roman" w:hAnsi="Times New Roman" w:cs="Times New Roman" w:hint="cs"/>
          <w:sz w:val="28"/>
          <w:szCs w:val="28"/>
          <w:lang w:val="kk-KZ"/>
        </w:rPr>
        <w:t>61</w:t>
      </w:r>
      <w:r w:rsidR="0093657B" w:rsidRPr="00D32B74">
        <w:rPr>
          <w:rFonts w:ascii="Times New Roman" w:hAnsi="Times New Roman" w:cs="Times New Roman" w:hint="cs"/>
          <w:sz w:val="28"/>
          <w:szCs w:val="28"/>
          <w:lang w:val="kk-KZ"/>
        </w:rPr>
        <w:t>].</w:t>
      </w:r>
    </w:p>
    <w:p w14:paraId="66BE8F6D" w14:textId="3B0425BB" w:rsidR="006A134F" w:rsidRPr="00D32B74" w:rsidRDefault="006A134F"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Бюджет қаражатын тиімді пайдалануға тек фискалдық шаралар есебінен ғана емес, бюджет процесінің сапасын арттыру есебінен де қол жеткізуге болады. Орталықтандырылған салықты басқарудың арқасында ауылдық округтер өз ақшаларының бір бөлігін жоғары бюджеттерге аударуға мәжбүр, өйткені олардың өкілеттіктері мен оларды өз бетінше басқаруға уәкілетті органы жоқ. Іс жүзінде бұл жергілікті бюджеттің шығыс баптарын жоспарлау және бекіту кезінде қосымша проблемалар туғызады, өйткені олар аудандық мәслихаттың шешімдерімен қабылдануы тиіс</w:t>
      </w:r>
      <w:r w:rsidR="00B26A11" w:rsidRPr="00D32B74">
        <w:rPr>
          <w:rFonts w:ascii="Times New Roman" w:hAnsi="Times New Roman" w:cs="Times New Roman" w:hint="cs"/>
          <w:sz w:val="28"/>
          <w:szCs w:val="28"/>
          <w:lang w:val="kk-KZ"/>
        </w:rPr>
        <w:t xml:space="preserve"> [62].</w:t>
      </w:r>
    </w:p>
    <w:p w14:paraId="74E5B80F" w14:textId="7E460D1B" w:rsidR="00A35E4E" w:rsidRPr="00D32B74" w:rsidRDefault="000E184E" w:rsidP="00A9235F">
      <w:pPr>
        <w:shd w:val="clear" w:color="auto" w:fill="FFFFFF"/>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bCs/>
          <w:spacing w:val="2"/>
          <w:sz w:val="28"/>
          <w:szCs w:val="28"/>
          <w:lang w:val="kk-KZ"/>
        </w:rPr>
        <w:t xml:space="preserve">Қазіргі уақытта Қазақстандағы ЖӨӨБ туралы заң талданып, талқыланып, қабылдануы жоспарлануда. </w:t>
      </w:r>
      <w:r w:rsidR="0093657B" w:rsidRPr="00D32B74">
        <w:rPr>
          <w:rFonts w:ascii="Times New Roman" w:hAnsi="Times New Roman" w:cs="Times New Roman" w:hint="cs"/>
          <w:bCs/>
          <w:spacing w:val="2"/>
          <w:sz w:val="28"/>
          <w:szCs w:val="28"/>
          <w:lang w:val="kk-KZ"/>
        </w:rPr>
        <w:t>Ә</w:t>
      </w:r>
      <w:r w:rsidR="00F5139B" w:rsidRPr="00D32B74">
        <w:rPr>
          <w:rFonts w:ascii="Times New Roman" w:hAnsi="Times New Roman" w:cs="Times New Roman" w:hint="cs"/>
          <w:sz w:val="28"/>
          <w:szCs w:val="28"/>
          <w:lang w:val="kk-KZ"/>
        </w:rPr>
        <w:t>зірленіп жатқан</w:t>
      </w:r>
      <w:r w:rsidR="00A8511D" w:rsidRPr="00D32B74">
        <w:rPr>
          <w:rFonts w:ascii="Times New Roman" w:hAnsi="Times New Roman" w:cs="Times New Roman" w:hint="cs"/>
          <w:sz w:val="28"/>
          <w:szCs w:val="28"/>
          <w:lang w:val="kk-KZ"/>
        </w:rPr>
        <w:t xml:space="preserve">  </w:t>
      </w:r>
      <w:r w:rsidR="00A35E4E" w:rsidRPr="00D32B74">
        <w:rPr>
          <w:rFonts w:ascii="Times New Roman" w:hAnsi="Times New Roman" w:cs="Times New Roman" w:hint="cs"/>
          <w:sz w:val="28"/>
          <w:szCs w:val="28"/>
          <w:lang w:val="kk-KZ"/>
        </w:rPr>
        <w:t>жаңа заң жобасын</w:t>
      </w:r>
      <w:r w:rsidR="00F5139B" w:rsidRPr="00D32B74">
        <w:rPr>
          <w:rFonts w:ascii="Times New Roman" w:hAnsi="Times New Roman" w:cs="Times New Roman" w:hint="cs"/>
          <w:sz w:val="28"/>
          <w:szCs w:val="28"/>
          <w:lang w:val="kk-KZ"/>
        </w:rPr>
        <w:t>ың</w:t>
      </w:r>
      <w:r w:rsidR="00A35E4E" w:rsidRPr="00D32B74">
        <w:rPr>
          <w:rFonts w:ascii="Times New Roman" w:hAnsi="Times New Roman" w:cs="Times New Roman" w:hint="cs"/>
          <w:sz w:val="28"/>
          <w:szCs w:val="28"/>
          <w:lang w:val="kk-KZ"/>
        </w:rPr>
        <w:t xml:space="preserve"> жаңашылдықтарының бірі </w:t>
      </w:r>
      <w:r w:rsidR="007469F4" w:rsidRPr="00D32B74">
        <w:rPr>
          <w:rFonts w:ascii="Times New Roman" w:hAnsi="Times New Roman" w:cs="Times New Roman" w:hint="cs"/>
          <w:sz w:val="28"/>
          <w:szCs w:val="28"/>
          <w:lang w:val="kk-KZ"/>
        </w:rPr>
        <w:t>ЖӨӨБ</w:t>
      </w:r>
      <w:r w:rsidR="00DB5EEE" w:rsidRPr="00D32B74">
        <w:rPr>
          <w:rFonts w:ascii="Times New Roman" w:hAnsi="Times New Roman" w:cs="Times New Roman" w:hint="cs"/>
          <w:sz w:val="28"/>
          <w:szCs w:val="28"/>
          <w:lang w:val="kk-KZ"/>
        </w:rPr>
        <w:t>-дың</w:t>
      </w:r>
      <w:r w:rsidR="007469F4" w:rsidRPr="00D32B74">
        <w:rPr>
          <w:rFonts w:ascii="Times New Roman" w:hAnsi="Times New Roman" w:cs="Times New Roman" w:hint="cs"/>
          <w:sz w:val="28"/>
          <w:szCs w:val="28"/>
          <w:lang w:val="kk-KZ"/>
        </w:rPr>
        <w:t xml:space="preserve"> жаңа органы Кеңестердің</w:t>
      </w:r>
      <w:r w:rsidR="00A35E4E" w:rsidRPr="00D32B74">
        <w:rPr>
          <w:rFonts w:ascii="Times New Roman" w:hAnsi="Times New Roman" w:cs="Times New Roman" w:hint="cs"/>
          <w:sz w:val="28"/>
          <w:szCs w:val="28"/>
          <w:lang w:val="kk-KZ"/>
        </w:rPr>
        <w:t xml:space="preserve"> </w:t>
      </w:r>
      <w:r w:rsidR="0006407D" w:rsidRPr="00D32B74">
        <w:rPr>
          <w:rFonts w:ascii="Times New Roman" w:hAnsi="Times New Roman" w:cs="Times New Roman" w:hint="cs"/>
          <w:sz w:val="28"/>
          <w:szCs w:val="28"/>
          <w:lang w:val="kk-KZ"/>
        </w:rPr>
        <w:t>пайда болуы</w:t>
      </w:r>
      <w:r w:rsidR="00A35E4E" w:rsidRPr="00D32B74">
        <w:rPr>
          <w:rFonts w:ascii="Times New Roman" w:hAnsi="Times New Roman" w:cs="Times New Roman" w:hint="cs"/>
          <w:sz w:val="28"/>
          <w:szCs w:val="28"/>
          <w:lang w:val="kk-KZ"/>
        </w:rPr>
        <w:t>.</w:t>
      </w:r>
      <w:r w:rsidR="007469F4" w:rsidRPr="00D32B74">
        <w:rPr>
          <w:rFonts w:ascii="Times New Roman" w:hAnsi="Times New Roman" w:cs="Times New Roman" w:hint="cs"/>
          <w:sz w:val="28"/>
          <w:szCs w:val="28"/>
          <w:lang w:val="kk-KZ"/>
        </w:rPr>
        <w:t xml:space="preserve"> </w:t>
      </w:r>
      <w:r w:rsidR="00F5139B" w:rsidRPr="00D32B74">
        <w:rPr>
          <w:rFonts w:ascii="Times New Roman" w:hAnsi="Times New Roman" w:cs="Times New Roman" w:hint="cs"/>
          <w:sz w:val="28"/>
          <w:szCs w:val="28"/>
          <w:lang w:val="kk-KZ"/>
        </w:rPr>
        <w:t>К</w:t>
      </w:r>
      <w:r w:rsidR="00A35E4E" w:rsidRPr="00D32B74">
        <w:rPr>
          <w:rFonts w:ascii="Times New Roman" w:hAnsi="Times New Roman" w:cs="Times New Roman" w:hint="cs"/>
          <w:sz w:val="28"/>
          <w:szCs w:val="28"/>
          <w:lang w:val="kk-KZ"/>
        </w:rPr>
        <w:t>еңес халық сайлайтын мүшелерден және оның төрағасынан тұрады</w:t>
      </w:r>
      <w:r w:rsidR="00570330" w:rsidRPr="00D32B74">
        <w:rPr>
          <w:rFonts w:ascii="Times New Roman" w:hAnsi="Times New Roman" w:cs="Times New Roman" w:hint="cs"/>
          <w:sz w:val="28"/>
          <w:szCs w:val="28"/>
          <w:lang w:val="kk-KZ"/>
        </w:rPr>
        <w:t>.</w:t>
      </w:r>
      <w:r w:rsidR="00A35E4E" w:rsidRPr="00D32B74">
        <w:rPr>
          <w:rFonts w:ascii="Times New Roman" w:hAnsi="Times New Roman" w:cs="Times New Roman" w:hint="cs"/>
          <w:sz w:val="28"/>
          <w:szCs w:val="28"/>
          <w:lang w:val="kk-KZ"/>
        </w:rPr>
        <w:t xml:space="preserve"> </w:t>
      </w:r>
      <w:r w:rsidR="00F5139B" w:rsidRPr="00D32B74">
        <w:rPr>
          <w:rFonts w:ascii="Times New Roman" w:hAnsi="Times New Roman" w:cs="Times New Roman" w:hint="cs"/>
          <w:sz w:val="28"/>
          <w:szCs w:val="28"/>
          <w:lang w:val="kk-KZ"/>
        </w:rPr>
        <w:t xml:space="preserve"> </w:t>
      </w:r>
      <w:r w:rsidR="00A35E4E" w:rsidRPr="00D32B74">
        <w:rPr>
          <w:rFonts w:ascii="Times New Roman" w:hAnsi="Times New Roman" w:cs="Times New Roman" w:hint="cs"/>
          <w:sz w:val="28"/>
          <w:szCs w:val="28"/>
          <w:lang w:val="kk-KZ"/>
        </w:rPr>
        <w:t>Жаңа орган тиісті өңірде қолданылатын нормативтік құқықтық актілерді қабылдайтын болады. Оның өкілеттіктеріне қауымдастықтың даму жоспарын, жиналыспен келісілген бюджетті бекіту, оның орындалуын бақылау және бекіту кіреді</w:t>
      </w:r>
      <w:r w:rsidR="00570330" w:rsidRPr="00D32B74">
        <w:rPr>
          <w:rFonts w:ascii="Times New Roman" w:hAnsi="Times New Roman" w:cs="Times New Roman" w:hint="cs"/>
          <w:sz w:val="28"/>
          <w:szCs w:val="28"/>
          <w:lang w:val="kk-KZ"/>
        </w:rPr>
        <w:t xml:space="preserve"> [63].</w:t>
      </w:r>
    </w:p>
    <w:p w14:paraId="420CFF46" w14:textId="62D1E90E" w:rsidR="00932EE6" w:rsidRPr="00D32B74" w:rsidRDefault="00932EE6"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Халықтың және жергілікті басқару деңгейінің жақындасуы - бұл бүкіләлемдік өзара әрекеттесуді жеңілдететін тренд, олардың арасында өмір сүру сапасын, қауіпсіздікті, еркін коммуникацияны арттыруға ықпал етеді [63</w:t>
      </w:r>
      <w:r w:rsidR="00AB2BFF">
        <w:rPr>
          <w:rFonts w:ascii="Times New Roman" w:hAnsi="Times New Roman" w:cs="Times New Roman"/>
          <w:sz w:val="28"/>
          <w:szCs w:val="28"/>
          <w:lang w:val="kk-KZ"/>
        </w:rPr>
        <w:t>,с. 9</w:t>
      </w:r>
      <w:r w:rsidRPr="00D32B74">
        <w:rPr>
          <w:rFonts w:ascii="Times New Roman" w:hAnsi="Times New Roman" w:cs="Times New Roman" w:hint="cs"/>
          <w:sz w:val="28"/>
          <w:szCs w:val="28"/>
          <w:lang w:val="kk-KZ"/>
        </w:rPr>
        <w:t>].</w:t>
      </w:r>
    </w:p>
    <w:p w14:paraId="08F0E08A" w14:textId="7FABAADB" w:rsidR="00A35E4E" w:rsidRPr="00D32B74" w:rsidRDefault="00A35E4E"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Қазақстан Республикасындағы ЖӨӨБ институты әлі жеткілікті дамымаған, ол мемлекеттік органдардың ажырамас бөлігі болып табылады және мемлекеттік органдардың жоғары буындарына бағынады деп айтуға болады. Маслихаттар өкілетті орган ретінде шектеулі автономияға ие және тек жергілікті жерлерде өкілетті органдардың рөлін атқарады</w:t>
      </w:r>
      <w:r w:rsidR="000A44FE" w:rsidRPr="00D32B74">
        <w:rPr>
          <w:rFonts w:ascii="Times New Roman" w:hAnsi="Times New Roman" w:cs="Times New Roman" w:hint="cs"/>
          <w:sz w:val="28"/>
          <w:szCs w:val="28"/>
          <w:lang w:val="kk-KZ"/>
        </w:rPr>
        <w:t xml:space="preserve"> [</w:t>
      </w:r>
      <w:r w:rsidR="003E36AD" w:rsidRPr="00D32B74">
        <w:rPr>
          <w:rFonts w:ascii="Times New Roman" w:hAnsi="Times New Roman" w:cs="Times New Roman" w:hint="cs"/>
          <w:sz w:val="28"/>
          <w:szCs w:val="28"/>
          <w:lang w:val="kk-KZ"/>
        </w:rPr>
        <w:t>64</w:t>
      </w:r>
      <w:r w:rsidR="000A44FE" w:rsidRPr="00D32B74">
        <w:rPr>
          <w:rFonts w:ascii="Times New Roman" w:hAnsi="Times New Roman" w:cs="Times New Roman" w:hint="cs"/>
          <w:sz w:val="28"/>
          <w:szCs w:val="28"/>
          <w:lang w:val="kk-KZ"/>
        </w:rPr>
        <w:t>].</w:t>
      </w:r>
    </w:p>
    <w:p w14:paraId="12EFABB7" w14:textId="77777777" w:rsidR="00077BC1" w:rsidRPr="00D32B74" w:rsidRDefault="00077BC1"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Сонымен, осы бөлімді қорытындылау үшін келесідей қорытынды жасауға болады. ЖӨӨБ-дың қазақстандық моделі барлық тиісті ұйымдастырушылық, саяси және заңдық функцияларды орындай отырып, жергілікті деңгейде халықтың ерік-жігерін қалыптастыру жөніндегі жергілікті өкілді органдардың өкілеттіктерін кеңейтуді көздейді. </w:t>
      </w:r>
    </w:p>
    <w:p w14:paraId="112F65B5" w14:textId="25482982" w:rsidR="00E24235" w:rsidRPr="00D32B74" w:rsidRDefault="00E24235"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Жергілікті өзін өзі басқарудың құқықтық негізі бар болса да, алайда, өзін-өзі басқару жүйесін реформалаудың сәттілігі, Қазақстанда жергілікті өзін-өзі басқаруды енгізудің барлық аспектілері заңнамалық тұрғыдан қаншалықты кешенді пысықталатынына байланысты болады. Жергілікті өзін-өзі басқаруды реформалаудың жетістігі, әрине, бұл жергілікті халықтың күш – жігеріне де, бірлескен міндеттерді шешуге қаншалықты жауапкершілікпен қарайтынына байланысты болады.</w:t>
      </w:r>
    </w:p>
    <w:p w14:paraId="7D9EE9B6" w14:textId="29E6BBD1" w:rsidR="005D721D" w:rsidRPr="00D32B74" w:rsidRDefault="005D721D"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Ауылдық округтердің бюджеті ҚР Қаржы министрінің 2014 жылғы 31 қазандағы №470 бұйрығымен бекітілген жергілікті бюджеттердің жобаларын әзірлеу қағидаларына сәйкес жыл сайын 3 жылдық кезеңге әзірленеді.</w:t>
      </w:r>
    </w:p>
    <w:p w14:paraId="3A846198" w14:textId="18872263" w:rsidR="005D721D" w:rsidRPr="00D32B74" w:rsidRDefault="005D721D"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Оны орындау барысында ауылдық округтің бюджеттерін нақтылау Бюджет кодексіне сәйкес тиісті әкімдердің және жергілікті өзін-өзі басқару органдарының, ауданның атқарушы органының және ауданның мәслихат депутаттарының ұсыныстары негізінде жүзеге асырылады.</w:t>
      </w:r>
    </w:p>
    <w:p w14:paraId="723E41D3" w14:textId="339737AF" w:rsidR="005D721D" w:rsidRPr="00D32B74" w:rsidRDefault="005D721D"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Бюджетті түзету</w:t>
      </w:r>
      <w:r w:rsidR="00E30F49"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 xml:space="preserve"> </w:t>
      </w:r>
      <w:r w:rsidR="008931ED" w:rsidRPr="00D32B74">
        <w:rPr>
          <w:rFonts w:ascii="Times New Roman" w:hAnsi="Times New Roman" w:cs="Times New Roman" w:hint="cs"/>
          <w:sz w:val="28"/>
          <w:szCs w:val="28"/>
          <w:lang w:val="kk-KZ"/>
        </w:rPr>
        <w:t xml:space="preserve">бекітілген (нақтыланған) бюджет көрсеткіштерін кезекті қаржы жылына, </w:t>
      </w:r>
      <w:r w:rsidRPr="00D32B74">
        <w:rPr>
          <w:rFonts w:ascii="Times New Roman" w:hAnsi="Times New Roman" w:cs="Times New Roman" w:hint="cs"/>
          <w:sz w:val="28"/>
          <w:szCs w:val="28"/>
          <w:lang w:val="kk-KZ"/>
        </w:rPr>
        <w:t>Қазақстан Республикасы Үкіметінің және жергілікті атқарушы органдардың қаулылары, ауылдық округтер әкімдерінің шешімдері және Қазақстан Республикасының өзге де нормативтік құқықтық актілері негізінде</w:t>
      </w:r>
      <w:r w:rsidR="00E30F49"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 xml:space="preserve"> </w:t>
      </w:r>
      <w:r w:rsidR="00E30F49" w:rsidRPr="00D32B74">
        <w:rPr>
          <w:rFonts w:ascii="Times New Roman" w:hAnsi="Times New Roman" w:cs="Times New Roman" w:hint="cs"/>
          <w:sz w:val="28"/>
          <w:szCs w:val="28"/>
          <w:lang w:val="kk-KZ"/>
        </w:rPr>
        <w:t xml:space="preserve">түсімдер мен төлемдер бойынша қаржыландырудың жиынтық жоспарына өзгерістер мен толықтырулар енгізу арқылы бюджеттік жоспарлау жөніндегі орталық уәкілетті орган айқындайтын тәртіппен </w:t>
      </w:r>
      <w:r w:rsidRPr="00D32B74">
        <w:rPr>
          <w:rFonts w:ascii="Times New Roman" w:hAnsi="Times New Roman" w:cs="Times New Roman" w:hint="cs"/>
          <w:sz w:val="28"/>
          <w:szCs w:val="28"/>
          <w:lang w:val="kk-KZ"/>
        </w:rPr>
        <w:t>өзгерту болып табылады.</w:t>
      </w:r>
    </w:p>
    <w:p w14:paraId="138C4D59" w14:textId="0E5BB290" w:rsidR="000A44FE" w:rsidRPr="00D32B74" w:rsidRDefault="000A44FE"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Сонымен қатар, жоғары тұрған бюджеттен қаражаттың тікелей өзін-өзі басқару органдарына бағытталуы бойынша шет елдер тәжірибесін </w:t>
      </w:r>
      <w:r w:rsidR="00551DB4" w:rsidRPr="00D32B74">
        <w:rPr>
          <w:rFonts w:ascii="Times New Roman" w:hAnsi="Times New Roman" w:cs="Times New Roman" w:hint="cs"/>
          <w:sz w:val="28"/>
          <w:szCs w:val="28"/>
          <w:lang w:val="kk-KZ"/>
        </w:rPr>
        <w:t>қарастыру қажеттілігін</w:t>
      </w:r>
      <w:r w:rsidRPr="00D32B74">
        <w:rPr>
          <w:rFonts w:ascii="Times New Roman" w:hAnsi="Times New Roman" w:cs="Times New Roman" w:hint="cs"/>
          <w:sz w:val="28"/>
          <w:szCs w:val="28"/>
          <w:lang w:val="kk-KZ"/>
        </w:rPr>
        <w:t xml:space="preserve"> атап өтеміз. ҚР қолданыстағы бюджет заңнамасында республикалық бюджеттің бюджет процесінде аудандардың (облыстық маңызы бар қалалардың) бюджеттерімен өзара қарым-қатынасына жол берілмейді. Алайда, қаражатты осындай тікелей бөлуді енгізу кезінде ЖӨӨБ органдарына нысаналы трансферттерді беруге байланысты рәсімдер саны айтарлықтай азаяды. Облыстар мен аудандардың бюджеттері облыс пен ауылдық округтер арасындағы буын рөлін атқаруды тоқтатады. Бұл өз кезегінде жергілікті жерлердегі ЖӨӨБ органының дербестігін де, олардың жауапкершілігін де, алынған қаражатты пайдаланғаны үшін есептілікті де күшейтеді.</w:t>
      </w:r>
    </w:p>
    <w:p w14:paraId="6DD87BF7" w14:textId="36178169" w:rsidR="00A35E4E" w:rsidRPr="00D32B74" w:rsidRDefault="00B51B6F" w:rsidP="00A9235F">
      <w:pPr>
        <w:spacing w:after="0" w:line="240" w:lineRule="auto"/>
        <w:ind w:firstLine="567"/>
        <w:jc w:val="both"/>
        <w:rPr>
          <w:rFonts w:ascii="Times New Roman" w:eastAsia="Times New Roman" w:hAnsi="Times New Roman" w:cs="Times New Roman"/>
          <w:sz w:val="28"/>
          <w:szCs w:val="28"/>
          <w:lang w:val="kk-KZ"/>
        </w:rPr>
      </w:pPr>
      <w:r w:rsidRPr="00D32B74">
        <w:rPr>
          <w:rFonts w:ascii="Times New Roman" w:hAnsi="Times New Roman" w:cs="Times New Roman" w:hint="cs"/>
          <w:sz w:val="28"/>
          <w:szCs w:val="28"/>
          <w:lang w:val="kk-KZ"/>
        </w:rPr>
        <w:t xml:space="preserve"> </w:t>
      </w:r>
      <w:r w:rsidR="00A35E4E" w:rsidRPr="00D32B74">
        <w:rPr>
          <w:rFonts w:ascii="Times New Roman" w:eastAsia="Times New Roman" w:hAnsi="Times New Roman" w:cs="Times New Roman" w:hint="cs"/>
          <w:sz w:val="28"/>
          <w:szCs w:val="28"/>
          <w:lang w:val="kk-KZ"/>
        </w:rPr>
        <w:t>Төртінші деңгейдегі бюджеттік басқарудың институционалдық және экономикалық негіздерін оңтайландыру және нығайту мақсатында мыналар ұсынылады:</w:t>
      </w:r>
    </w:p>
    <w:p w14:paraId="2518A24D" w14:textId="77777777" w:rsidR="00A35E4E" w:rsidRPr="00D32B74" w:rsidRDefault="00A35E4E" w:rsidP="00A9235F">
      <w:pPr>
        <w:pStyle w:val="ae"/>
        <w:shd w:val="clear" w:color="auto" w:fill="FFFFFF"/>
        <w:tabs>
          <w:tab w:val="left" w:pos="851"/>
        </w:tabs>
        <w:autoSpaceDN w:val="0"/>
        <w:spacing w:after="0" w:line="240" w:lineRule="auto"/>
        <w:ind w:left="0" w:firstLine="567"/>
        <w:jc w:val="both"/>
        <w:textAlignment w:val="baseline"/>
        <w:rPr>
          <w:rFonts w:ascii="Times New Roman" w:eastAsia="Times New Roman" w:hAnsi="Times New Roman" w:cs="Times New Roman"/>
          <w:sz w:val="28"/>
          <w:szCs w:val="28"/>
          <w:lang w:val="kk-KZ"/>
        </w:rPr>
      </w:pPr>
      <w:r w:rsidRPr="00D32B74">
        <w:rPr>
          <w:rFonts w:ascii="Times New Roman" w:eastAsia="Times New Roman" w:hAnsi="Times New Roman" w:cs="Times New Roman" w:hint="cs"/>
          <w:sz w:val="28"/>
          <w:szCs w:val="28"/>
          <w:lang w:val="kk-KZ"/>
        </w:rPr>
        <w:t xml:space="preserve">-  одан әрі дамыту бағыттары мен шараларын түсіндіру; </w:t>
      </w:r>
    </w:p>
    <w:p w14:paraId="3D172948" w14:textId="77777777" w:rsidR="00A35E4E" w:rsidRPr="00D32B74" w:rsidRDefault="00A35E4E" w:rsidP="00A9235F">
      <w:pPr>
        <w:pStyle w:val="ae"/>
        <w:shd w:val="clear" w:color="auto" w:fill="FFFFFF"/>
        <w:tabs>
          <w:tab w:val="left" w:pos="851"/>
        </w:tabs>
        <w:autoSpaceDN w:val="0"/>
        <w:spacing w:after="0" w:line="240" w:lineRule="auto"/>
        <w:ind w:left="0" w:firstLine="567"/>
        <w:jc w:val="both"/>
        <w:textAlignment w:val="baseline"/>
        <w:rPr>
          <w:rFonts w:ascii="Times New Roman" w:eastAsia="Times New Roman" w:hAnsi="Times New Roman" w:cs="Times New Roman"/>
          <w:sz w:val="28"/>
          <w:szCs w:val="28"/>
          <w:lang w:val="kk-KZ"/>
        </w:rPr>
      </w:pPr>
      <w:r w:rsidRPr="00D32B74">
        <w:rPr>
          <w:rFonts w:ascii="Times New Roman" w:eastAsia="Times New Roman" w:hAnsi="Times New Roman" w:cs="Times New Roman" w:hint="cs"/>
          <w:sz w:val="28"/>
          <w:szCs w:val="28"/>
          <w:lang w:val="kk-KZ"/>
        </w:rPr>
        <w:t>- жергілікті өзін-өзі басқару мен ЖӨӨБ жауапкершілік салаларын ажырату;</w:t>
      </w:r>
    </w:p>
    <w:p w14:paraId="3C9789AC" w14:textId="77777777" w:rsidR="00A35E4E" w:rsidRPr="00D32B74" w:rsidRDefault="00A35E4E" w:rsidP="00A9235F">
      <w:pPr>
        <w:pStyle w:val="ae"/>
        <w:shd w:val="clear" w:color="auto" w:fill="FFFFFF"/>
        <w:tabs>
          <w:tab w:val="left" w:pos="851"/>
        </w:tabs>
        <w:autoSpaceDN w:val="0"/>
        <w:spacing w:after="0" w:line="240" w:lineRule="auto"/>
        <w:ind w:left="0" w:firstLine="567"/>
        <w:jc w:val="both"/>
        <w:textAlignment w:val="baseline"/>
        <w:rPr>
          <w:rFonts w:ascii="Times New Roman" w:eastAsia="Times New Roman" w:hAnsi="Times New Roman" w:cs="Times New Roman"/>
          <w:sz w:val="28"/>
          <w:szCs w:val="28"/>
          <w:lang w:val="kk-KZ"/>
        </w:rPr>
      </w:pPr>
      <w:r w:rsidRPr="00D32B74">
        <w:rPr>
          <w:rFonts w:ascii="Times New Roman" w:eastAsia="Times New Roman" w:hAnsi="Times New Roman" w:cs="Times New Roman" w:hint="cs"/>
          <w:sz w:val="28"/>
          <w:szCs w:val="28"/>
          <w:lang w:val="kk-KZ"/>
        </w:rPr>
        <w:t xml:space="preserve">- ЖӨӨБ органдарының мәртебесін, функциялары мен өкілеттіктерін пысықтау; </w:t>
      </w:r>
    </w:p>
    <w:p w14:paraId="1C894F26" w14:textId="77777777" w:rsidR="00A35E4E" w:rsidRPr="00D32B74" w:rsidRDefault="00A35E4E" w:rsidP="00A9235F">
      <w:pPr>
        <w:pStyle w:val="ae"/>
        <w:shd w:val="clear" w:color="auto" w:fill="FFFFFF"/>
        <w:tabs>
          <w:tab w:val="left" w:pos="851"/>
        </w:tabs>
        <w:autoSpaceDN w:val="0"/>
        <w:spacing w:after="0" w:line="240" w:lineRule="auto"/>
        <w:ind w:left="0" w:firstLine="567"/>
        <w:jc w:val="both"/>
        <w:textAlignment w:val="baseline"/>
        <w:rPr>
          <w:rFonts w:ascii="Times New Roman" w:eastAsia="Times New Roman" w:hAnsi="Times New Roman" w:cs="Times New Roman"/>
          <w:sz w:val="28"/>
          <w:szCs w:val="28"/>
          <w:lang w:val="kk-KZ"/>
        </w:rPr>
      </w:pPr>
      <w:r w:rsidRPr="00D32B74">
        <w:rPr>
          <w:rFonts w:ascii="Times New Roman" w:eastAsia="Times New Roman" w:hAnsi="Times New Roman" w:cs="Times New Roman" w:hint="cs"/>
          <w:sz w:val="28"/>
          <w:szCs w:val="28"/>
          <w:lang w:val="kk-KZ"/>
        </w:rPr>
        <w:t>- төртінші деңгейдегі бюджеттерді іске асырудың икемділігін арттыру үшін қосымша құралдарды айқындау;</w:t>
      </w:r>
    </w:p>
    <w:p w14:paraId="5AAE191A" w14:textId="77777777" w:rsidR="00A35E4E" w:rsidRPr="00D32B74" w:rsidRDefault="00A35E4E" w:rsidP="00A9235F">
      <w:pPr>
        <w:pStyle w:val="ae"/>
        <w:shd w:val="clear" w:color="auto" w:fill="FFFFFF"/>
        <w:tabs>
          <w:tab w:val="left" w:pos="851"/>
        </w:tabs>
        <w:autoSpaceDN w:val="0"/>
        <w:spacing w:after="0" w:line="240" w:lineRule="auto"/>
        <w:ind w:left="0" w:firstLine="567"/>
        <w:jc w:val="both"/>
        <w:textAlignment w:val="baseline"/>
        <w:rPr>
          <w:rFonts w:ascii="Times New Roman" w:eastAsia="Times New Roman" w:hAnsi="Times New Roman" w:cs="Times New Roman"/>
          <w:sz w:val="28"/>
          <w:szCs w:val="28"/>
          <w:lang w:val="kk-KZ"/>
        </w:rPr>
      </w:pPr>
      <w:r w:rsidRPr="00D32B74">
        <w:rPr>
          <w:rFonts w:ascii="Times New Roman" w:eastAsia="Times New Roman" w:hAnsi="Times New Roman" w:cs="Times New Roman" w:hint="cs"/>
          <w:sz w:val="28"/>
          <w:szCs w:val="28"/>
          <w:lang w:val="kk-KZ"/>
        </w:rPr>
        <w:t xml:space="preserve">- төртінші деңгейдегі бюджеттермен жұмыс істеудің арнайы тәртібін енгізу; </w:t>
      </w:r>
    </w:p>
    <w:p w14:paraId="6405F267" w14:textId="77777777" w:rsidR="00A35E4E" w:rsidRPr="00D32B74" w:rsidRDefault="00A35E4E" w:rsidP="00A9235F">
      <w:pPr>
        <w:pStyle w:val="ae"/>
        <w:shd w:val="clear" w:color="auto" w:fill="FFFFFF"/>
        <w:tabs>
          <w:tab w:val="left" w:pos="851"/>
        </w:tabs>
        <w:autoSpaceDN w:val="0"/>
        <w:spacing w:after="0" w:line="240" w:lineRule="auto"/>
        <w:ind w:left="0" w:firstLine="567"/>
        <w:jc w:val="both"/>
        <w:textAlignment w:val="baseline"/>
        <w:rPr>
          <w:rFonts w:ascii="Times New Roman" w:eastAsia="Times New Roman" w:hAnsi="Times New Roman" w:cs="Times New Roman"/>
          <w:sz w:val="28"/>
          <w:szCs w:val="28"/>
          <w:lang w:val="kk-KZ"/>
        </w:rPr>
      </w:pPr>
      <w:r w:rsidRPr="00D32B74">
        <w:rPr>
          <w:rFonts w:ascii="Times New Roman" w:eastAsia="Times New Roman" w:hAnsi="Times New Roman" w:cs="Times New Roman" w:hint="cs"/>
          <w:sz w:val="28"/>
          <w:szCs w:val="28"/>
          <w:lang w:val="kk-KZ"/>
        </w:rPr>
        <w:t>- жеке бюджетке салық түсімдерін қамтамасыз ету үшін құралдарды ұсыну;</w:t>
      </w:r>
    </w:p>
    <w:p w14:paraId="53315234" w14:textId="77777777" w:rsidR="00A35E4E" w:rsidRPr="00D32B74" w:rsidRDefault="00A35E4E" w:rsidP="00A9235F">
      <w:pPr>
        <w:pStyle w:val="ae"/>
        <w:shd w:val="clear" w:color="auto" w:fill="FFFFFF"/>
        <w:tabs>
          <w:tab w:val="left" w:pos="851"/>
        </w:tabs>
        <w:autoSpaceDN w:val="0"/>
        <w:spacing w:after="0" w:line="240" w:lineRule="auto"/>
        <w:ind w:left="0" w:firstLine="567"/>
        <w:jc w:val="both"/>
        <w:textAlignment w:val="baseline"/>
        <w:rPr>
          <w:rFonts w:ascii="Times New Roman" w:eastAsia="Times New Roman" w:hAnsi="Times New Roman" w:cs="Times New Roman"/>
          <w:sz w:val="28"/>
          <w:szCs w:val="28"/>
          <w:lang w:val="kk-KZ"/>
        </w:rPr>
      </w:pPr>
      <w:r w:rsidRPr="00D32B74">
        <w:rPr>
          <w:rFonts w:ascii="Times New Roman" w:eastAsia="Times New Roman" w:hAnsi="Times New Roman" w:cs="Times New Roman" w:hint="cs"/>
          <w:sz w:val="28"/>
          <w:szCs w:val="28"/>
          <w:lang w:val="kk-KZ"/>
        </w:rPr>
        <w:t xml:space="preserve">- бюджеттік </w:t>
      </w:r>
      <w:r w:rsidR="00291270" w:rsidRPr="00D32B74">
        <w:rPr>
          <w:rFonts w:ascii="Times New Roman" w:eastAsia="Times New Roman" w:hAnsi="Times New Roman" w:cs="Times New Roman" w:hint="cs"/>
          <w:sz w:val="28"/>
          <w:szCs w:val="28"/>
          <w:lang w:val="kk-KZ"/>
        </w:rPr>
        <w:t>б</w:t>
      </w:r>
      <w:r w:rsidR="00143BBB" w:rsidRPr="00D32B74">
        <w:rPr>
          <w:rFonts w:ascii="Times New Roman" w:eastAsia="Times New Roman" w:hAnsi="Times New Roman" w:cs="Times New Roman" w:hint="cs"/>
          <w:sz w:val="28"/>
          <w:szCs w:val="28"/>
          <w:lang w:val="kk-KZ"/>
        </w:rPr>
        <w:t>ейорталықтандыру</w:t>
      </w:r>
      <w:r w:rsidRPr="00D32B74">
        <w:rPr>
          <w:rFonts w:ascii="Times New Roman" w:eastAsia="Times New Roman" w:hAnsi="Times New Roman" w:cs="Times New Roman" w:hint="cs"/>
          <w:sz w:val="28"/>
          <w:szCs w:val="28"/>
          <w:lang w:val="kk-KZ"/>
        </w:rPr>
        <w:t xml:space="preserve"> бойынша шаралар қабылдау; </w:t>
      </w:r>
    </w:p>
    <w:p w14:paraId="262B673D" w14:textId="77777777" w:rsidR="00A35E4E" w:rsidRPr="00D32B74" w:rsidRDefault="00A35E4E" w:rsidP="00A9235F">
      <w:pPr>
        <w:pStyle w:val="ae"/>
        <w:shd w:val="clear" w:color="auto" w:fill="FFFFFF"/>
        <w:tabs>
          <w:tab w:val="left" w:pos="851"/>
        </w:tabs>
        <w:autoSpaceDN w:val="0"/>
        <w:spacing w:after="0" w:line="240" w:lineRule="auto"/>
        <w:ind w:left="0" w:firstLine="567"/>
        <w:jc w:val="both"/>
        <w:textAlignment w:val="baseline"/>
        <w:rPr>
          <w:rFonts w:ascii="Times New Roman" w:eastAsia="Times New Roman" w:hAnsi="Times New Roman" w:cs="Times New Roman"/>
          <w:sz w:val="28"/>
          <w:szCs w:val="28"/>
          <w:lang w:val="kk-KZ"/>
        </w:rPr>
      </w:pPr>
      <w:r w:rsidRPr="00D32B74">
        <w:rPr>
          <w:rFonts w:ascii="Times New Roman" w:eastAsia="Times New Roman" w:hAnsi="Times New Roman" w:cs="Times New Roman" w:hint="cs"/>
          <w:sz w:val="28"/>
          <w:szCs w:val="28"/>
          <w:lang w:val="kk-KZ"/>
        </w:rPr>
        <w:t>- жергілікті тұрғындарға комиссия құру және қаражатты бақылау құқығын беру;</w:t>
      </w:r>
    </w:p>
    <w:p w14:paraId="6A245A89" w14:textId="77777777" w:rsidR="00A35E4E" w:rsidRPr="00D32B74" w:rsidRDefault="00A35E4E" w:rsidP="00A9235F">
      <w:pPr>
        <w:pStyle w:val="ae"/>
        <w:shd w:val="clear" w:color="auto" w:fill="FFFFFF"/>
        <w:tabs>
          <w:tab w:val="left" w:pos="851"/>
        </w:tabs>
        <w:autoSpaceDN w:val="0"/>
        <w:spacing w:after="0" w:line="240" w:lineRule="auto"/>
        <w:ind w:left="0" w:firstLine="567"/>
        <w:jc w:val="both"/>
        <w:textAlignment w:val="baseline"/>
        <w:rPr>
          <w:rFonts w:ascii="Times New Roman" w:eastAsia="Times New Roman" w:hAnsi="Times New Roman" w:cs="Times New Roman"/>
          <w:sz w:val="28"/>
          <w:szCs w:val="28"/>
          <w:lang w:val="kk-KZ"/>
        </w:rPr>
      </w:pPr>
      <w:r w:rsidRPr="00D32B74">
        <w:rPr>
          <w:rFonts w:ascii="Times New Roman" w:eastAsia="Times New Roman" w:hAnsi="Times New Roman" w:cs="Times New Roman" w:hint="cs"/>
          <w:sz w:val="28"/>
          <w:szCs w:val="28"/>
          <w:lang w:val="kk-KZ"/>
        </w:rPr>
        <w:t>-жергілікті өзін-өзі басқарудың әлеуметтік-құқықтық аспектілері және бюджет қаражатын экономикалық-қаржылық есепке алу бойынша сараптама жүргізу;</w:t>
      </w:r>
    </w:p>
    <w:p w14:paraId="1E92D791" w14:textId="13C012D3" w:rsidR="00A9235F" w:rsidRPr="00AB2BFF" w:rsidRDefault="00A35E4E" w:rsidP="00AB2BFF">
      <w:pPr>
        <w:pStyle w:val="ae"/>
        <w:shd w:val="clear" w:color="auto" w:fill="FFFFFF"/>
        <w:tabs>
          <w:tab w:val="left" w:pos="851"/>
        </w:tabs>
        <w:autoSpaceDN w:val="0"/>
        <w:spacing w:after="0" w:line="240" w:lineRule="auto"/>
        <w:ind w:left="0" w:firstLine="567"/>
        <w:jc w:val="both"/>
        <w:textAlignment w:val="baseline"/>
        <w:rPr>
          <w:rFonts w:ascii="Times New Roman" w:eastAsia="Calibri" w:hAnsi="Times New Roman" w:cs="Times New Roman"/>
          <w:b/>
          <w:sz w:val="28"/>
          <w:szCs w:val="28"/>
          <w:lang w:val="kk-KZ" w:eastAsia="ru-RU"/>
        </w:rPr>
      </w:pPr>
      <w:r w:rsidRPr="00D32B74">
        <w:rPr>
          <w:rFonts w:ascii="Times New Roman" w:eastAsia="Times New Roman" w:hAnsi="Times New Roman" w:cs="Times New Roman" w:hint="cs"/>
          <w:sz w:val="28"/>
          <w:szCs w:val="28"/>
          <w:lang w:val="kk-KZ"/>
        </w:rPr>
        <w:t>А</w:t>
      </w:r>
      <w:r w:rsidR="0037706B" w:rsidRPr="00D32B74">
        <w:rPr>
          <w:rFonts w:ascii="Times New Roman" w:eastAsia="Times New Roman" w:hAnsi="Times New Roman" w:cs="Times New Roman" w:hint="cs"/>
          <w:sz w:val="28"/>
          <w:szCs w:val="28"/>
          <w:lang w:val="kk-KZ"/>
        </w:rPr>
        <w:t>заматтардың белсенділігін арттыру</w:t>
      </w:r>
      <w:r w:rsidRPr="00D32B74">
        <w:rPr>
          <w:rFonts w:ascii="Times New Roman" w:eastAsia="Times New Roman" w:hAnsi="Times New Roman" w:cs="Times New Roman" w:hint="cs"/>
          <w:sz w:val="28"/>
          <w:szCs w:val="28"/>
          <w:lang w:val="kk-KZ"/>
        </w:rPr>
        <w:t>, биліктің халық алдында бақылау және есеп беру тетіктерін құру халықтың өмір сүру сапасын жақсарта алады</w:t>
      </w:r>
    </w:p>
    <w:p w14:paraId="56587D8B" w14:textId="200B01A2" w:rsidR="00A9235F" w:rsidRPr="00AB2BFF" w:rsidRDefault="00A9235F" w:rsidP="00A9235F">
      <w:pPr>
        <w:spacing w:after="0" w:line="240" w:lineRule="auto"/>
        <w:jc w:val="both"/>
        <w:rPr>
          <w:rFonts w:ascii="Times New Roman" w:hAnsi="Times New Roman" w:cs="Times New Roman"/>
          <w:sz w:val="28"/>
          <w:szCs w:val="28"/>
          <w:lang w:val="kk-KZ"/>
        </w:rPr>
      </w:pPr>
    </w:p>
    <w:p w14:paraId="134D5AE4" w14:textId="4EE09392" w:rsidR="00EB17DF" w:rsidRPr="00A9235F" w:rsidRDefault="006A031A" w:rsidP="00A9235F">
      <w:pPr>
        <w:pStyle w:val="HTML"/>
        <w:shd w:val="clear" w:color="auto" w:fill="FFFFFF" w:themeFill="background1"/>
        <w:tabs>
          <w:tab w:val="left" w:pos="993"/>
        </w:tabs>
        <w:ind w:firstLine="567"/>
        <w:jc w:val="both"/>
        <w:outlineLvl w:val="1"/>
        <w:rPr>
          <w:rFonts w:ascii="Times New Roman" w:hAnsi="Times New Roman" w:cs="Times New Roman"/>
          <w:b/>
          <w:kern w:val="36"/>
          <w:sz w:val="28"/>
          <w:szCs w:val="28"/>
          <w:lang w:val="kk-KZ"/>
        </w:rPr>
      </w:pPr>
      <w:bookmarkStart w:id="7" w:name="_Toc160914207"/>
      <w:r w:rsidRPr="00D32B74">
        <w:rPr>
          <w:rFonts w:ascii="Times New Roman" w:hAnsi="Times New Roman" w:cs="Times New Roman" w:hint="cs"/>
          <w:b/>
          <w:sz w:val="28"/>
          <w:szCs w:val="28"/>
          <w:lang w:val="kk-KZ"/>
        </w:rPr>
        <w:t xml:space="preserve">1.3 </w:t>
      </w:r>
      <w:r w:rsidRPr="00D32B74">
        <w:rPr>
          <w:rFonts w:ascii="Times New Roman" w:hAnsi="Times New Roman" w:cs="Times New Roman" w:hint="cs"/>
          <w:b/>
          <w:kern w:val="36"/>
          <w:sz w:val="28"/>
          <w:szCs w:val="28"/>
          <w:lang w:val="kk-KZ"/>
        </w:rPr>
        <w:t>Ж</w:t>
      </w:r>
      <w:r w:rsidR="00A9235F" w:rsidRPr="00D32B74">
        <w:rPr>
          <w:rFonts w:ascii="Times New Roman" w:hAnsi="Times New Roman" w:cs="Times New Roman" w:hint="eastAsia"/>
          <w:b/>
          <w:kern w:val="36"/>
          <w:sz w:val="28"/>
          <w:szCs w:val="28"/>
          <w:lang w:val="kk-KZ"/>
        </w:rPr>
        <w:t>ергілікті</w:t>
      </w:r>
      <w:r w:rsidR="00A9235F" w:rsidRPr="00D32B74">
        <w:rPr>
          <w:rFonts w:ascii="Times New Roman" w:hAnsi="Times New Roman" w:cs="Times New Roman"/>
          <w:b/>
          <w:kern w:val="36"/>
          <w:sz w:val="28"/>
          <w:szCs w:val="28"/>
          <w:lang w:val="kk-KZ"/>
        </w:rPr>
        <w:t xml:space="preserve"> бюджеттерді қалыптастырудың халықаралық тәжірибесі</w:t>
      </w:r>
      <w:bookmarkEnd w:id="7"/>
    </w:p>
    <w:p w14:paraId="5DF8EEFD" w14:textId="77777777" w:rsidR="00A9235F"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Дүние жүзіндегі жергілікті өзін-өзі басқару елді мекендер тұрғындарының жергілікті маңызы бар мәселелерді басқаруға қатысуын және өңірлік дамудың негізін қамтамасыз ететін тетіктердің бірі болып табылады.</w:t>
      </w:r>
      <w:r w:rsidR="00481C95" w:rsidRPr="00D32B74">
        <w:rPr>
          <w:rFonts w:ascii="Times New Roman" w:hAnsi="Times New Roman" w:cs="Times New Roman"/>
          <w:sz w:val="28"/>
          <w:szCs w:val="28"/>
          <w:lang w:val="kk-KZ"/>
        </w:rPr>
        <w:t xml:space="preserve"> </w:t>
      </w:r>
      <w:r w:rsidRPr="00D32B74">
        <w:rPr>
          <w:rFonts w:ascii="Times New Roman" w:hAnsi="Times New Roman" w:cs="Times New Roman" w:hint="cs"/>
          <w:sz w:val="28"/>
          <w:szCs w:val="28"/>
          <w:lang w:val="kk-KZ"/>
        </w:rPr>
        <w:t xml:space="preserve">Әлемдік тәжірибе көрсеткендей, азаматтардың </w:t>
      </w:r>
      <w:r w:rsidR="00CE0A93" w:rsidRPr="00D32B74">
        <w:rPr>
          <w:rFonts w:ascii="Times New Roman" w:hAnsi="Times New Roman" w:cs="Times New Roman" w:hint="cs"/>
          <w:sz w:val="28"/>
          <w:szCs w:val="28"/>
          <w:lang w:val="kk-KZ"/>
        </w:rPr>
        <w:t>белсенділігін артты</w:t>
      </w:r>
      <w:r w:rsidR="00481C95" w:rsidRPr="00D32B74">
        <w:rPr>
          <w:rFonts w:ascii="Times New Roman" w:hAnsi="Times New Roman" w:cs="Times New Roman"/>
          <w:sz w:val="28"/>
          <w:szCs w:val="28"/>
          <w:lang w:val="kk-KZ"/>
        </w:rPr>
        <w:t>ру</w:t>
      </w:r>
      <w:r w:rsidRPr="00D32B74">
        <w:rPr>
          <w:rFonts w:ascii="Times New Roman" w:hAnsi="Times New Roman" w:cs="Times New Roman" w:hint="cs"/>
          <w:sz w:val="28"/>
          <w:szCs w:val="28"/>
          <w:lang w:val="kk-KZ"/>
        </w:rPr>
        <w:t xml:space="preserve">, биліктің халық алдында есеп беру мен бақылауы тетіктерін құру ғана халықтың өмір сүру сапасы мен жағдайларын жақсарта алады. Осыған байланысты, Қазақстан үшін </w:t>
      </w:r>
      <w:r w:rsidR="00C3569A" w:rsidRPr="00D32B74">
        <w:rPr>
          <w:rFonts w:ascii="Times New Roman" w:hAnsi="Times New Roman" w:cs="Times New Roman" w:hint="cs"/>
          <w:sz w:val="28"/>
          <w:szCs w:val="28"/>
          <w:lang w:val="kk-KZ"/>
        </w:rPr>
        <w:t xml:space="preserve">мемлекеттік басқару мен өңірлік дамуды жетілдіру саласындағы тиімді стандарттарды айқындайтын экономикалық ынтымақтастық және даму ұйымына </w:t>
      </w:r>
      <w:r w:rsidRPr="00D32B74">
        <w:rPr>
          <w:rFonts w:ascii="Times New Roman" w:hAnsi="Times New Roman" w:cs="Times New Roman" w:hint="cs"/>
          <w:sz w:val="28"/>
          <w:szCs w:val="28"/>
          <w:lang w:val="kk-KZ"/>
        </w:rPr>
        <w:t>(ЭЫДҰ) мүше елдердің тәжірибесі маңызды. Сондықтан ЖӨӨБ моделі мен географиялық және демографиялық көрсеткіштері бойынша Қазақстанмен салыстырылатын елдердің тәжірибесі зерделенді.</w:t>
      </w:r>
      <w:r w:rsidR="00481C95" w:rsidRPr="00D32B74">
        <w:rPr>
          <w:rFonts w:ascii="Times New Roman" w:hAnsi="Times New Roman" w:cs="Times New Roman"/>
          <w:sz w:val="28"/>
          <w:szCs w:val="28"/>
          <w:lang w:val="kk-KZ"/>
        </w:rPr>
        <w:tab/>
      </w:r>
      <w:r w:rsidR="00481C95" w:rsidRPr="00D32B74">
        <w:rPr>
          <w:rFonts w:ascii="Times New Roman" w:hAnsi="Times New Roman" w:cs="Times New Roman"/>
          <w:sz w:val="28"/>
          <w:szCs w:val="28"/>
          <w:lang w:val="kk-KZ"/>
        </w:rPr>
        <w:tab/>
      </w:r>
      <w:r w:rsidR="00481C95" w:rsidRPr="00D32B74">
        <w:rPr>
          <w:rFonts w:ascii="Times New Roman" w:hAnsi="Times New Roman" w:cs="Times New Roman"/>
          <w:sz w:val="28"/>
          <w:szCs w:val="28"/>
          <w:lang w:val="kk-KZ"/>
        </w:rPr>
        <w:tab/>
      </w:r>
      <w:r w:rsidR="00481C95" w:rsidRPr="00D32B74">
        <w:rPr>
          <w:rFonts w:ascii="Times New Roman" w:hAnsi="Times New Roman" w:cs="Times New Roman"/>
          <w:sz w:val="28"/>
          <w:szCs w:val="28"/>
          <w:lang w:val="kk-KZ"/>
        </w:rPr>
        <w:tab/>
      </w:r>
    </w:p>
    <w:p w14:paraId="7E91E111" w14:textId="77777777" w:rsidR="00A9235F"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ЖӨӨБ-дың кең тұжырымдамасы ЖӨӨБ органдарының Заңға және ережелерге сәйкес, оның жауапкершілігі мен бүкіл халықтың мүддесі үшін басқару құқығын білдіреді. Бүгінгі таңда әлемде ЖӨӨБ-дың әртүрлі құқықтық жүйелері бар. Олар көптеген факторларға тәуелді: әкімшілік құрылымға, саяси жүйеге және басқару нысанына, ұлттық салт дәстүрлерге.  </w:t>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p>
    <w:p w14:paraId="78F5482D" w14:textId="77777777" w:rsidR="00A9235F"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Шетелде ЖӨӨБ-дың әртүрлі модельдерінің жұмысы бойынша айтарлықтай тә</w:t>
      </w:r>
      <w:r w:rsidR="00481C95" w:rsidRPr="00D32B74">
        <w:rPr>
          <w:rFonts w:ascii="Times New Roman" w:hAnsi="Times New Roman" w:cs="Times New Roman" w:hint="cs"/>
          <w:sz w:val="28"/>
          <w:szCs w:val="28"/>
          <w:lang w:val="kk-KZ"/>
        </w:rPr>
        <w:t>жірибе бар. Сонымен қатар англо</w:t>
      </w:r>
      <w:r w:rsidR="00481C95" w:rsidRPr="00D32B74">
        <w:rPr>
          <w:rFonts w:ascii="Times New Roman" w:hAnsi="Times New Roman" w:cs="Times New Roman"/>
          <w:sz w:val="28"/>
          <w:szCs w:val="28"/>
          <w:lang w:val="kk-KZ"/>
        </w:rPr>
        <w:t>-</w:t>
      </w:r>
      <w:r w:rsidRPr="00D32B74">
        <w:rPr>
          <w:rFonts w:ascii="Times New Roman" w:hAnsi="Times New Roman" w:cs="Times New Roman" w:hint="cs"/>
          <w:sz w:val="28"/>
          <w:szCs w:val="28"/>
          <w:lang w:val="kk-KZ"/>
        </w:rPr>
        <w:t>саксон және континентальды модельдер базалық болып табылады. Бұл модельдердің негізінде ЖӨӨБ қалыптастыру тәртібі, жергілікті атқарушы органдардың мемлекеттік органдармен өзара іс-қимылының сипаты мен ерекшеліктері және т.б. жатыр.</w:t>
      </w:r>
    </w:p>
    <w:p w14:paraId="11332B2D" w14:textId="77777777" w:rsidR="00A9235F" w:rsidRDefault="00CB484C"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Жергілікті өзін-өзі басқару идеясы е</w:t>
      </w:r>
      <w:r w:rsidR="006A031A" w:rsidRPr="00D32B74">
        <w:rPr>
          <w:rFonts w:ascii="Times New Roman" w:hAnsi="Times New Roman" w:cs="Times New Roman" w:hint="cs"/>
          <w:sz w:val="28"/>
          <w:szCs w:val="28"/>
          <w:lang w:val="kk-KZ"/>
        </w:rPr>
        <w:t>ң алғаш рет Англияда XVII ғасырда пайда болды, сондықтан «англо-саксон моделі»деп аталады</w:t>
      </w:r>
      <w:r w:rsidR="00A63515" w:rsidRPr="00D32B74">
        <w:rPr>
          <w:rFonts w:ascii="Times New Roman" w:hAnsi="Times New Roman" w:cs="Times New Roman" w:hint="cs"/>
          <w:sz w:val="28"/>
          <w:szCs w:val="28"/>
          <w:lang w:val="kk-KZ"/>
        </w:rPr>
        <w:t>. А</w:t>
      </w:r>
      <w:r w:rsidR="006A031A" w:rsidRPr="00D32B74">
        <w:rPr>
          <w:rFonts w:ascii="Times New Roman" w:hAnsi="Times New Roman" w:cs="Times New Roman" w:hint="cs"/>
          <w:sz w:val="28"/>
          <w:szCs w:val="28"/>
          <w:lang w:val="kk-KZ"/>
        </w:rPr>
        <w:t>нглиядан кейін Францияда жергілікті басқару идеясы қабылданды және француздар мемлекеттік билікті орталықсыздандыру жүйесі деп атаған «ко</w:t>
      </w:r>
      <w:r w:rsidR="00D86CC7" w:rsidRPr="00D32B74">
        <w:rPr>
          <w:rFonts w:ascii="Times New Roman" w:hAnsi="Times New Roman" w:cs="Times New Roman" w:hint="cs"/>
          <w:sz w:val="28"/>
          <w:szCs w:val="28"/>
          <w:lang w:val="kk-KZ"/>
        </w:rPr>
        <w:t>нтинентальды модель» деп аталды</w:t>
      </w:r>
      <w:r w:rsidR="00A10160" w:rsidRPr="00D32B74">
        <w:rPr>
          <w:rFonts w:ascii="Times New Roman" w:hAnsi="Times New Roman" w:cs="Times New Roman" w:hint="cs"/>
          <w:sz w:val="28"/>
          <w:szCs w:val="28"/>
          <w:lang w:val="kk-KZ"/>
        </w:rPr>
        <w:t xml:space="preserve"> [</w:t>
      </w:r>
      <w:r w:rsidR="00550844" w:rsidRPr="00D32B74">
        <w:rPr>
          <w:rFonts w:ascii="Times New Roman" w:hAnsi="Times New Roman" w:cs="Times New Roman" w:hint="cs"/>
          <w:sz w:val="28"/>
          <w:szCs w:val="28"/>
          <w:lang w:val="kk-KZ"/>
        </w:rPr>
        <w:t>65</w:t>
      </w:r>
      <w:r w:rsidR="00A10160" w:rsidRPr="00D32B74">
        <w:rPr>
          <w:rFonts w:ascii="Times New Roman" w:hAnsi="Times New Roman" w:cs="Times New Roman" w:hint="cs"/>
          <w:sz w:val="28"/>
          <w:szCs w:val="28"/>
          <w:lang w:val="kk-KZ"/>
        </w:rPr>
        <w:t>].</w:t>
      </w:r>
      <w:r w:rsidR="00A63515" w:rsidRPr="00D32B74">
        <w:rPr>
          <w:rFonts w:ascii="Times New Roman" w:hAnsi="Times New Roman" w:cs="Times New Roman" w:hint="cs"/>
          <w:sz w:val="28"/>
          <w:szCs w:val="28"/>
          <w:lang w:val="kk-KZ"/>
        </w:rPr>
        <w:t xml:space="preserve"> </w:t>
      </w:r>
      <w:r w:rsidR="006A031A" w:rsidRPr="00D32B74">
        <w:rPr>
          <w:rFonts w:ascii="Times New Roman" w:hAnsi="Times New Roman" w:cs="Times New Roman" w:hint="cs"/>
          <w:sz w:val="28"/>
          <w:szCs w:val="28"/>
          <w:lang w:val="kk-KZ"/>
        </w:rPr>
        <w:t>Англо-саксон муниципалды жүйесі Ұлыбритания, АҚШ, Канада, Австралия және басқа да бірқатар елдерге тән. Дәстүр бойынша оны бірінші муниципалды жүйе деп атайды. Оның негізгі ерекшеліктері:</w:t>
      </w:r>
      <w:r w:rsidR="0033418F" w:rsidRPr="00D32B74">
        <w:rPr>
          <w:rFonts w:ascii="Times New Roman" w:hAnsi="Times New Roman" w:cs="Times New Roman"/>
          <w:sz w:val="28"/>
          <w:szCs w:val="28"/>
          <w:lang w:val="kk-KZ"/>
        </w:rPr>
        <w:tab/>
      </w:r>
    </w:p>
    <w:p w14:paraId="33219FB3" w14:textId="77777777" w:rsidR="00A9235F"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 </w:t>
      </w:r>
      <w:r w:rsidRPr="00D32B74">
        <w:rPr>
          <w:rFonts w:ascii="Times New Roman" w:eastAsia="Times New Roman" w:hAnsi="Times New Roman" w:cs="Times New Roman" w:hint="cs"/>
          <w:sz w:val="28"/>
          <w:szCs w:val="28"/>
          <w:lang w:val="kk-KZ"/>
        </w:rPr>
        <w:t>ЖӨӨБ</w:t>
      </w:r>
      <w:r w:rsidRPr="00D32B74">
        <w:rPr>
          <w:rFonts w:ascii="Times New Roman" w:hAnsi="Times New Roman" w:cs="Times New Roman" w:hint="cs"/>
          <w:sz w:val="28"/>
          <w:szCs w:val="28"/>
          <w:lang w:val="kk-KZ"/>
        </w:rPr>
        <w:t xml:space="preserve"> органдары тек заңдармен белгіленген әрекеттерді орындауға құқылы. ЖӨӨБ қызметі заңнамаға сәйкес қатаң түрде реттеледі. Бұл ереже бұзылған жағдайда актілерін сот жарамсыз деп таниды, өйткені олар өз өкілеттіктерінен тыс шығарылған;</w:t>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p>
    <w:p w14:paraId="1523495A" w14:textId="77777777" w:rsidR="00A9235F"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ЖӨӨБ органдары тікелей жоғары тұрған мемлекеттік органға бағынбайды;</w:t>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p>
    <w:p w14:paraId="37D0F93E" w14:textId="4CD9A8D7" w:rsidR="00A9235F"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ЖӨӨБ органдарының құзыретіне: полиция, әлеуметтік қызметтер басқармасы, өрт күзеті, жергілікті жолдарды салу және пайдалану, тұрғын үй құрылысы, спорт құрылыстары, қоғамдық көлік кіреді [</w:t>
      </w:r>
      <w:r w:rsidR="00550844" w:rsidRPr="00D32B74">
        <w:rPr>
          <w:rFonts w:ascii="Times New Roman" w:hAnsi="Times New Roman" w:cs="Times New Roman" w:hint="cs"/>
          <w:sz w:val="28"/>
          <w:szCs w:val="28"/>
          <w:lang w:val="kk-KZ"/>
        </w:rPr>
        <w:t>66</w:t>
      </w:r>
      <w:r w:rsidRPr="00D32B74">
        <w:rPr>
          <w:rFonts w:ascii="Times New Roman" w:hAnsi="Times New Roman" w:cs="Times New Roman" w:hint="cs"/>
          <w:sz w:val="28"/>
          <w:szCs w:val="28"/>
          <w:lang w:val="kk-KZ"/>
        </w:rPr>
        <w:t>]</w:t>
      </w:r>
      <w:r w:rsidR="00AB2BFF">
        <w:rPr>
          <w:rFonts w:ascii="Times New Roman" w:hAnsi="Times New Roman" w:cs="Times New Roman"/>
          <w:sz w:val="28"/>
          <w:szCs w:val="28"/>
          <w:lang w:val="kk-KZ"/>
        </w:rPr>
        <w:t>.</w:t>
      </w:r>
      <w:r w:rsidR="00A63515" w:rsidRPr="00D32B74">
        <w:rPr>
          <w:rFonts w:ascii="Times New Roman" w:hAnsi="Times New Roman" w:cs="Times New Roman" w:hint="cs"/>
          <w:sz w:val="28"/>
          <w:szCs w:val="28"/>
          <w:lang w:val="kk-KZ"/>
        </w:rPr>
        <w:t xml:space="preserve"> </w:t>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p>
    <w:p w14:paraId="259AD0CC" w14:textId="77777777" w:rsidR="00A9235F"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Екінші үлкен жүйе Француз (континентальды) жүйесі деп аталады. Француздық ЖӨӨБ жүйесі мен англо-саксондық жүйенің басты айырмашылығы-жергілікті үкімет пен мемлекеттік органдар арасындағы қатынастардың сипаты. Мұндай жүйе мемлекеттік органдардың жергілікті билікке айтарлықтай бақылауы бар билікті орталықтандыру дәстүрі бар елдерде қолданылады. Бұл жүйенің түпкілікті сипаттамалары Францияда 1982 жылы «жергілікті қауымдастықтардың құқықтары мен бостандықтары туралы» заң қабылданғаннан кейін анықталды:</w:t>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27419B" w:rsidRPr="00D32B74">
        <w:rPr>
          <w:rFonts w:ascii="Times New Roman" w:hAnsi="Times New Roman" w:cs="Times New Roman"/>
          <w:sz w:val="28"/>
          <w:szCs w:val="28"/>
          <w:lang w:val="kk-KZ"/>
        </w:rPr>
        <w:tab/>
      </w:r>
    </w:p>
    <w:p w14:paraId="435B6524" w14:textId="77777777" w:rsidR="00A9235F"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ЖӨӨБ бірлігі-қауымдастық, муниципалды кеңес 6 жыл мерзімге сайлайды;</w:t>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p>
    <w:p w14:paraId="1A0AC3C5" w14:textId="77777777" w:rsidR="00A9235F"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кәмелетке толған Франция азаматтарының дауыс беру құқығы бар;</w:t>
      </w:r>
      <w:r w:rsidR="0033418F" w:rsidRPr="00D32B74">
        <w:rPr>
          <w:rFonts w:ascii="Times New Roman" w:hAnsi="Times New Roman" w:cs="Times New Roman"/>
          <w:sz w:val="28"/>
          <w:szCs w:val="28"/>
          <w:lang w:val="kk-KZ"/>
        </w:rPr>
        <w:tab/>
      </w:r>
    </w:p>
    <w:p w14:paraId="2774195B" w14:textId="77777777" w:rsidR="00A9235F"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муниципалды Кеңестің құзыреті мен өкілеттіктеріне аумақ басшысының өкілеттіктерін қоспағанда, жергілікті маңызы бар мәселелерді шешу жатады;</w:t>
      </w:r>
    </w:p>
    <w:p w14:paraId="7B47D38C" w14:textId="77777777" w:rsidR="00A9235F"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кеңес шешімдері департамент өкіліне жіберілген және жарияланған жағдайда міндетті болып табылады;</w:t>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p>
    <w:p w14:paraId="2C35169A" w14:textId="37F88E7F" w:rsidR="0033418F" w:rsidRPr="00D32B74"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өзінің алғашқы отырысында муниципалды кеңес мэрді, яғни коммунаның төрағасы болып табылатын қала басшысын сайлайды; муниципалды кеңестің отырыстарын дайындайды және олардың шешімдерін орындайды; коммунаның мүлкін басқарады және азаматтық-құқықтық мәмілелер жасауға құқылы; сот жүйесінде коммунаның мүдделерін білдіреді; қызметкерлерді тағайындайды және әкімшілік ынталандыру мен айыппұл туралы шешім қабылдайды; коммуналдық меншікті басқарады</w:t>
      </w:r>
      <w:r w:rsidR="00550844" w:rsidRPr="00D32B74">
        <w:rPr>
          <w:rFonts w:ascii="Times New Roman" w:hAnsi="Times New Roman" w:cs="Times New Roman" w:hint="cs"/>
          <w:sz w:val="28"/>
          <w:szCs w:val="28"/>
          <w:lang w:val="kk-KZ"/>
        </w:rPr>
        <w:t xml:space="preserve"> [65,</w:t>
      </w:r>
      <w:r w:rsidR="00AB2BFF">
        <w:rPr>
          <w:rFonts w:ascii="Times New Roman" w:hAnsi="Times New Roman" w:cs="Times New Roman"/>
          <w:sz w:val="28"/>
          <w:szCs w:val="28"/>
          <w:lang w:val="kk-KZ"/>
        </w:rPr>
        <w:t>с. 120</w:t>
      </w:r>
      <w:r w:rsidR="00550844" w:rsidRPr="00D32B74">
        <w:rPr>
          <w:rFonts w:ascii="Times New Roman" w:hAnsi="Times New Roman" w:cs="Times New Roman" w:hint="cs"/>
          <w:sz w:val="28"/>
          <w:szCs w:val="28"/>
          <w:lang w:val="kk-KZ"/>
        </w:rPr>
        <w:t xml:space="preserve">]. </w:t>
      </w:r>
    </w:p>
    <w:p w14:paraId="6953F736" w14:textId="77777777" w:rsidR="00D8278F" w:rsidRPr="00D32B74"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Жергілікті өзін-өзі басқарудың қаржылық негізін жергілікті бюджеттердің кірістері құрайды. Дәл осы кірісті бюджеттердің қаржылық орталық буыны деп санауға болады. Жергілікті өзін-өзі басқару органдарының қаржылық-құқықтық құзыреті жергілікті өзін-өзі басқару жүйелері және бюджеттік өкілеттіктер арқылы жүзеге асырылады. Жергілікті бюджеттердің негізгі меншікті кірістерін салық түсімдері құрайды.</w:t>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D8278F" w:rsidRPr="00D32B74">
        <w:rPr>
          <w:rFonts w:ascii="Times New Roman" w:hAnsi="Times New Roman" w:cs="Times New Roman"/>
          <w:sz w:val="28"/>
          <w:szCs w:val="28"/>
          <w:lang w:val="kk-KZ"/>
        </w:rPr>
        <w:tab/>
      </w:r>
      <w:r w:rsidR="00D8278F" w:rsidRPr="00D32B74">
        <w:rPr>
          <w:rFonts w:ascii="Times New Roman" w:hAnsi="Times New Roman" w:cs="Times New Roman"/>
          <w:sz w:val="28"/>
          <w:szCs w:val="28"/>
          <w:lang w:val="kk-KZ"/>
        </w:rPr>
        <w:tab/>
      </w:r>
      <w:r w:rsidRPr="00D32B74">
        <w:rPr>
          <w:rFonts w:ascii="Times New Roman" w:hAnsi="Times New Roman" w:cs="Times New Roman" w:hint="cs"/>
          <w:sz w:val="28"/>
          <w:szCs w:val="28"/>
          <w:lang w:val="kk-KZ"/>
        </w:rPr>
        <w:t xml:space="preserve">Қаржылық орталықсыздандыру деңгейін бағалаудың негізгі критерийлері негізінде тәжірибе жергілікті өзін өзі басқаруды қаржылық қамтамасыз етудің үш моделін анықтайды: </w:t>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Pr="00D32B74">
        <w:rPr>
          <w:rFonts w:ascii="Times New Roman" w:hAnsi="Times New Roman" w:cs="Times New Roman" w:hint="cs"/>
          <w:sz w:val="28"/>
          <w:szCs w:val="28"/>
          <w:lang w:val="kk-KZ"/>
        </w:rPr>
        <w:t xml:space="preserve">- </w:t>
      </w:r>
    </w:p>
    <w:p w14:paraId="5B416E2F" w14:textId="77777777" w:rsidR="00A9235F" w:rsidRDefault="00D8278F"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sz w:val="28"/>
          <w:szCs w:val="28"/>
          <w:lang w:val="kk-KZ"/>
        </w:rPr>
        <w:t xml:space="preserve">1) </w:t>
      </w:r>
      <w:r w:rsidR="006A031A" w:rsidRPr="00D32B74">
        <w:rPr>
          <w:rFonts w:ascii="Times New Roman" w:hAnsi="Times New Roman" w:cs="Times New Roman" w:hint="cs"/>
          <w:sz w:val="28"/>
          <w:szCs w:val="28"/>
          <w:lang w:val="kk-KZ"/>
        </w:rPr>
        <w:t>скандинавиялық модель, мұнда жергілікті салықтар ЖІӨ-нің 10-20% және барлық салықтардың 20-50% құрайды. Бұл модельдің елдері Швеция, Дания, Финляндия;</w:t>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p>
    <w:p w14:paraId="5206C7C6" w14:textId="77777777" w:rsidR="00A9235F" w:rsidRDefault="00D8278F"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sz w:val="28"/>
          <w:szCs w:val="28"/>
          <w:lang w:val="kk-KZ"/>
        </w:rPr>
        <w:t>2) л</w:t>
      </w:r>
      <w:r w:rsidR="006A031A" w:rsidRPr="00D32B74">
        <w:rPr>
          <w:rFonts w:ascii="Times New Roman" w:hAnsi="Times New Roman" w:cs="Times New Roman" w:hint="cs"/>
          <w:sz w:val="28"/>
          <w:szCs w:val="28"/>
          <w:lang w:val="kk-KZ"/>
        </w:rPr>
        <w:t>атын моделі, мұнда жергілікті салықтар ЖІӨ-нің 4-6% және барлық салықтардың шамамен 20% құрайды. Бұл көрсеткіштер Италия, Франция, Испанияға тән;</w:t>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p>
    <w:p w14:paraId="59A17FC0" w14:textId="70719FA7" w:rsidR="006A031A" w:rsidRPr="00D32B74" w:rsidRDefault="00D8278F"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sz w:val="28"/>
          <w:szCs w:val="28"/>
          <w:lang w:val="kk-KZ"/>
        </w:rPr>
        <w:t>3) г</w:t>
      </w:r>
      <w:r w:rsidR="006A031A" w:rsidRPr="00D32B74">
        <w:rPr>
          <w:rFonts w:ascii="Times New Roman" w:hAnsi="Times New Roman" w:cs="Times New Roman" w:hint="cs"/>
          <w:sz w:val="28"/>
          <w:szCs w:val="28"/>
          <w:lang w:val="kk-KZ"/>
        </w:rPr>
        <w:t>анновер моделі, мұнда жергілікті салықтар ЖІӨ-нің 1-2% және барлық салықтардың шамамен 4-5% құрайды. Бұл Германия, Польша, Ұлыбритания, Нидерландыға тән</w:t>
      </w:r>
      <w:r w:rsidR="00B5420C" w:rsidRPr="00D32B74">
        <w:rPr>
          <w:rFonts w:ascii="Times New Roman" w:hAnsi="Times New Roman" w:cs="Times New Roman" w:hint="cs"/>
          <w:sz w:val="28"/>
          <w:szCs w:val="28"/>
          <w:lang w:val="kk-KZ"/>
        </w:rPr>
        <w:t xml:space="preserve"> [67]. </w:t>
      </w:r>
      <w:r w:rsidR="006A031A" w:rsidRPr="00D32B74">
        <w:rPr>
          <w:rFonts w:ascii="Times New Roman" w:hAnsi="Times New Roman" w:cs="Times New Roman" w:hint="cs"/>
          <w:sz w:val="28"/>
          <w:szCs w:val="28"/>
          <w:lang w:val="kk-KZ"/>
        </w:rPr>
        <w:t xml:space="preserve"> </w:t>
      </w:r>
    </w:p>
    <w:p w14:paraId="26C0092C" w14:textId="77777777" w:rsidR="00A9235F"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Көптеген елдерде жергілікті органдар, әдетте, өз деңгейінде экономика мен әлеуметтік саланы басқаруды ұйымдастыру үшін жеткілікті қаржылық ресурстарға ие емес.</w:t>
      </w:r>
      <w:r w:rsidR="00BD116C" w:rsidRPr="00D32B74">
        <w:rPr>
          <w:rFonts w:ascii="Times New Roman" w:hAnsi="Times New Roman" w:cs="Times New Roman"/>
          <w:sz w:val="28"/>
          <w:szCs w:val="28"/>
          <w:lang w:val="kk-KZ"/>
        </w:rPr>
        <w:t xml:space="preserve"> </w:t>
      </w:r>
      <w:r w:rsidRPr="00D32B74">
        <w:rPr>
          <w:rFonts w:ascii="Times New Roman" w:hAnsi="Times New Roman" w:cs="Times New Roman" w:hint="cs"/>
          <w:sz w:val="28"/>
          <w:szCs w:val="28"/>
          <w:lang w:val="kk-KZ"/>
        </w:rPr>
        <w:t>Бұл бірқатар жағдайларға байланысты:</w:t>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p>
    <w:p w14:paraId="39E82271" w14:textId="77777777" w:rsidR="00A9235F"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елдердің орталық бюджеттерінде қаржы ресурстарының шоғырлануының жоғары деңгейі, жергілікті бюджеттердің, халық үшін өмірлік маңызды міндеттерді шешудегі маңызын, төмендетеді;</w:t>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BD116C" w:rsidRPr="00D32B74">
        <w:rPr>
          <w:rFonts w:ascii="Times New Roman" w:hAnsi="Times New Roman" w:cs="Times New Roman"/>
          <w:sz w:val="28"/>
          <w:szCs w:val="28"/>
          <w:lang w:val="kk-KZ"/>
        </w:rPr>
        <w:tab/>
      </w:r>
    </w:p>
    <w:p w14:paraId="0F116C42" w14:textId="77777777" w:rsidR="00A9235F"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жергілікті бюджет түсімдерінің құрылымында реттеуші кірістердің басым рөлі және аумақтарға бекітілген салық төлемдерінің төмен үлесі;</w:t>
      </w:r>
      <w:r w:rsidR="0033418F" w:rsidRPr="00D32B74">
        <w:rPr>
          <w:rFonts w:ascii="Times New Roman" w:hAnsi="Times New Roman" w:cs="Times New Roman"/>
          <w:sz w:val="28"/>
          <w:szCs w:val="28"/>
          <w:lang w:val="kk-KZ"/>
        </w:rPr>
        <w:tab/>
      </w:r>
    </w:p>
    <w:p w14:paraId="24D911B5" w14:textId="77777777" w:rsidR="00A9235F"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тиісті кіріс көздерімен қамтамасыз етусіз, бюджеттердің шығыс өкілеттіктерін орталық деңгейден төмен тұрған бюджеттік деңгейлерге беру үрдістері, бұрын өзін-өзі қамтамасыз ететін жергілікті бюджеттерді дотациялық бюджетке айналдырады.</w:t>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27419B" w:rsidRPr="00D32B74">
        <w:rPr>
          <w:rFonts w:ascii="Times New Roman" w:hAnsi="Times New Roman" w:cs="Times New Roman"/>
          <w:sz w:val="28"/>
          <w:szCs w:val="28"/>
          <w:lang w:val="kk-KZ"/>
        </w:rPr>
        <w:tab/>
      </w:r>
    </w:p>
    <w:p w14:paraId="3CF772E8" w14:textId="77777777" w:rsidR="00A9235F"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Көптеген шет елдерге тән  жергілікті салықтардың көптігі. Сонымен, Францияда олардың саны 50 – ден асады, Италияда-70, ал Бельгияда – шамамен 100. Сонымен қатар, жекелеген елдерде (мысалы, Ұлыбритания) жергілікті салық салу жергілікті салықтардың едәуір бөлігін құрайтын бір ғана жергілікті салықпен ұсынылған бюджеттер.</w:t>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27419B" w:rsidRPr="00D32B74">
        <w:rPr>
          <w:rFonts w:ascii="Times New Roman" w:hAnsi="Times New Roman" w:cs="Times New Roman"/>
          <w:sz w:val="28"/>
          <w:szCs w:val="28"/>
          <w:lang w:val="kk-KZ"/>
        </w:rPr>
        <w:tab/>
      </w:r>
    </w:p>
    <w:p w14:paraId="6A5AB93B" w14:textId="41CEFE1D" w:rsidR="00BD116C" w:rsidRPr="00D32B74"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Бюджетті басқарудың, оның ішінде жергілікті басқару бюджетінің әртүрлі елдерде өзіндік ерекшеліктері және ұзақ мерзімді қалыптасу тарихы бар. </w:t>
      </w:r>
      <w:r w:rsidR="005268ED" w:rsidRPr="00D32B74">
        <w:rPr>
          <w:rFonts w:ascii="Times New Roman" w:hAnsi="Times New Roman" w:cs="Times New Roman" w:hint="cs"/>
          <w:sz w:val="28"/>
          <w:szCs w:val="28"/>
          <w:lang w:val="kk-KZ"/>
        </w:rPr>
        <w:t>Жергілікті өзін өзі басқаруды қаржылық қамтамасыз етудің жоғарыда келтірілген модельдерін ескере отырып, келесі елдердің жергілікті бюджеттердің кірістерін қалыптастыру ерекшеліктерін қарастырамыз: Финляндия (Скандинавия моделі), Франция (Латын моделі), Германия (Ган новер моделі).</w:t>
      </w:r>
      <w:r w:rsidR="0033418F" w:rsidRPr="00D32B74">
        <w:rPr>
          <w:rFonts w:ascii="Times New Roman" w:hAnsi="Times New Roman" w:cs="Times New Roman"/>
          <w:sz w:val="28"/>
          <w:szCs w:val="28"/>
          <w:lang w:val="kk-KZ"/>
        </w:rPr>
        <w:tab/>
      </w:r>
    </w:p>
    <w:p w14:paraId="236AB6AD" w14:textId="77777777" w:rsidR="00A9235F"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b/>
          <w:sz w:val="28"/>
          <w:szCs w:val="28"/>
          <w:lang w:val="kk-KZ"/>
        </w:rPr>
        <w:t>Финляндия</w:t>
      </w:r>
      <w:r w:rsidR="005F3A69" w:rsidRPr="00D32B74">
        <w:rPr>
          <w:rFonts w:ascii="Times New Roman" w:hAnsi="Times New Roman" w:cs="Times New Roman"/>
          <w:b/>
          <w:sz w:val="28"/>
          <w:szCs w:val="28"/>
          <w:lang w:val="kk-KZ"/>
        </w:rPr>
        <w:t>дағы</w:t>
      </w:r>
      <w:r w:rsidRPr="00D32B74">
        <w:rPr>
          <w:rFonts w:ascii="Times New Roman" w:hAnsi="Times New Roman" w:cs="Times New Roman" w:hint="cs"/>
          <w:b/>
          <w:sz w:val="28"/>
          <w:szCs w:val="28"/>
          <w:lang w:val="kk-KZ"/>
        </w:rPr>
        <w:t xml:space="preserve"> ЖӨӨБ-дың тәжірибесі</w:t>
      </w:r>
      <w:r w:rsidRPr="00D32B74">
        <w:rPr>
          <w:rFonts w:ascii="Times New Roman" w:hAnsi="Times New Roman" w:cs="Times New Roman" w:hint="cs"/>
          <w:sz w:val="28"/>
          <w:szCs w:val="28"/>
          <w:lang w:val="kk-KZ"/>
        </w:rPr>
        <w:t xml:space="preserve">. Финляндия қаншама уақыттан бері өмір сүру сапасы, әл ауқат және сыбайлас жемқорлыққа қарсы іс қимыл бойынша әлемдік рейтингтерде жетекші орын алып келеді. </w:t>
      </w:r>
      <w:r w:rsidR="0033418F" w:rsidRPr="00D32B74">
        <w:rPr>
          <w:rFonts w:ascii="Times New Roman" w:hAnsi="Times New Roman" w:cs="Times New Roman"/>
          <w:sz w:val="28"/>
          <w:szCs w:val="28"/>
          <w:lang w:val="kk-KZ"/>
        </w:rPr>
        <w:tab/>
      </w:r>
    </w:p>
    <w:p w14:paraId="2E8D2BE7" w14:textId="258CBE3B" w:rsidR="00BD116C" w:rsidRPr="00D32B74"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Финляндия муниципалитеттерінде, мүшелерін муниципалдық кеңес төрт жылдық мерзімге тағайындайтын Атқарушы кеңес болады. Сонымен қатар жергілікті ж»не атқарушы кеңестің төрағасы сайланады. Кеңес басқармасы муниципалдық Кеңес қабылдаған шешімдерді </w:t>
      </w:r>
      <w:r w:rsidR="007830BE" w:rsidRPr="00D32B74">
        <w:rPr>
          <w:rFonts w:ascii="Times New Roman" w:hAnsi="Times New Roman" w:cs="Times New Roman" w:hint="cs"/>
          <w:sz w:val="28"/>
          <w:szCs w:val="28"/>
          <w:lang w:val="kk-KZ"/>
        </w:rPr>
        <w:t>орындауы тиіс</w:t>
      </w:r>
      <w:r w:rsidR="005268ED" w:rsidRPr="00D32B74">
        <w:rPr>
          <w:rFonts w:ascii="Times New Roman" w:hAnsi="Times New Roman" w:cs="Times New Roman" w:hint="cs"/>
          <w:sz w:val="28"/>
          <w:szCs w:val="28"/>
          <w:lang w:val="kk-KZ"/>
        </w:rPr>
        <w:t>.</w:t>
      </w:r>
      <w:r w:rsidR="0033418F" w:rsidRPr="00D32B74">
        <w:rPr>
          <w:rFonts w:ascii="Times New Roman" w:hAnsi="Times New Roman" w:cs="Times New Roman"/>
          <w:sz w:val="28"/>
          <w:szCs w:val="28"/>
          <w:lang w:val="kk-KZ"/>
        </w:rPr>
        <w:tab/>
      </w:r>
      <w:r w:rsidRPr="00D32B74">
        <w:rPr>
          <w:rFonts w:ascii="Times New Roman" w:hAnsi="Times New Roman" w:cs="Times New Roman" w:hint="cs"/>
          <w:sz w:val="28"/>
          <w:szCs w:val="28"/>
          <w:lang w:val="kk-KZ"/>
        </w:rPr>
        <w:t>Финляндияда әкімшілік басшысы сайланбайды. Муниципалды басқаруды кеңес тағайындайтын кәсіби муниципалдық менеджер жүзеге асырады. Менеджер мен муниципалды басқарудың барлық мамандары сайлаудан кейін өз лауазымын сақтап қалады және сайлау нәтижесіне тәуелді емес. Муниципалитеттің негізгі органы-муниципалдық кеңес. Әр төрт жылда жергілікті сайлау өткізіліп, халық кеңес мүшелерін сайлайды. Кеңестің құрамында, муниципалитеттің тұрғындары санына байланысты, 17-ден 85-ке дейін мүшелері болады. Саяси шешімдер қабылдауға барлық партиялар саяси қатысады.</w:t>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p>
    <w:p w14:paraId="1A20F18F" w14:textId="77777777" w:rsidR="00A9235F"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Муниципалдық кеңес жергілікті бюджетті қабылдап, сонымен қатар жергілікті салықтар мен алымдарды белгілейді. Финляндия жергілікті бюджеті кірістерінің құрамы келесідей болып келеді: 47% - жергілікті салықтардан түсетін түсімдер, 27% - қосымша кірістер, 19% - мемлекеттік субсидиялар, 4% - қарыздар, 2% - инвестициялық кірістер және 1% - Өзге кірістер.</w:t>
      </w:r>
      <w:r w:rsidR="0033418F" w:rsidRPr="00D32B74">
        <w:rPr>
          <w:rFonts w:ascii="Times New Roman" w:hAnsi="Times New Roman" w:cs="Times New Roman"/>
          <w:sz w:val="28"/>
          <w:szCs w:val="28"/>
          <w:lang w:val="kk-KZ"/>
        </w:rPr>
        <w:tab/>
      </w:r>
    </w:p>
    <w:p w14:paraId="2D39E911" w14:textId="77777777" w:rsidR="00A9235F"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Салықтық кірістерінің негізгі көзі болып - муниципалитет тұрғындарының еңбек ақысынан 15%-дан 21% - ға дейін алынатын </w:t>
      </w:r>
      <w:r w:rsidR="009B1547" w:rsidRPr="00D32B74">
        <w:rPr>
          <w:rFonts w:ascii="Times New Roman" w:hAnsi="Times New Roman" w:cs="Times New Roman" w:hint="cs"/>
          <w:sz w:val="28"/>
          <w:szCs w:val="28"/>
          <w:lang w:val="kk-KZ"/>
        </w:rPr>
        <w:t>е</w:t>
      </w:r>
      <w:r w:rsidRPr="00D32B74">
        <w:rPr>
          <w:rFonts w:ascii="Times New Roman" w:hAnsi="Times New Roman" w:cs="Times New Roman" w:hint="cs"/>
          <w:sz w:val="28"/>
          <w:szCs w:val="28"/>
          <w:lang w:val="kk-KZ"/>
        </w:rPr>
        <w:t>ңбек ақы салығы. Бұл пайызды муниципалдық кеңес әр жылға белгілейді</w:t>
      </w:r>
      <w:r w:rsidR="005268ED" w:rsidRPr="00D32B74">
        <w:rPr>
          <w:rFonts w:ascii="Times New Roman" w:hAnsi="Times New Roman" w:cs="Times New Roman" w:hint="cs"/>
          <w:sz w:val="28"/>
          <w:szCs w:val="28"/>
          <w:lang w:val="kk-KZ"/>
        </w:rPr>
        <w:t xml:space="preserve"> </w:t>
      </w:r>
      <w:r w:rsidR="009B1547" w:rsidRPr="00D32B74">
        <w:rPr>
          <w:rFonts w:ascii="Times New Roman" w:hAnsi="Times New Roman" w:cs="Times New Roman" w:hint="cs"/>
          <w:sz w:val="28"/>
          <w:szCs w:val="28"/>
          <w:lang w:val="kk-KZ"/>
        </w:rPr>
        <w:t>[68].</w:t>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p>
    <w:p w14:paraId="2E8EBC24" w14:textId="30C268C4" w:rsidR="006A031A" w:rsidRPr="00D32B74"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Мемлекет тарапынан субсидиялар коммуналарға негізінен бай және кедей муниципалитеттердің кірістерін теңестіру үшін беріледі. Дамыған муниципалитеттер субсидия алмайды. Бюджеттің қосымша кірістері белгілі бір қызметтерден түсетін муниципалдық алымдар есебінен қалыптасады.Сонымен қатар, атқарушы кеңестен бөлек, жергілікті бюджетті тиімді басқару үшін тексеру комиссиясы мен кәсіби а</w:t>
      </w:r>
      <w:r w:rsidR="005268ED" w:rsidRPr="00D32B74">
        <w:rPr>
          <w:rFonts w:ascii="Times New Roman" w:hAnsi="Times New Roman" w:cs="Times New Roman" w:hint="cs"/>
          <w:sz w:val="28"/>
          <w:szCs w:val="28"/>
          <w:lang w:val="kk-KZ"/>
        </w:rPr>
        <w:t>удиторлар болады</w:t>
      </w:r>
      <w:r w:rsidR="0033418F" w:rsidRPr="00D32B74">
        <w:rPr>
          <w:rFonts w:ascii="Times New Roman" w:hAnsi="Times New Roman" w:cs="Times New Roman"/>
          <w:sz w:val="28"/>
          <w:szCs w:val="28"/>
          <w:lang w:val="kk-KZ"/>
        </w:rPr>
        <w:t xml:space="preserve">. </w:t>
      </w:r>
      <w:r w:rsidRPr="00D32B74">
        <w:rPr>
          <w:rFonts w:ascii="Times New Roman" w:hAnsi="Times New Roman" w:cs="Times New Roman" w:hint="cs"/>
          <w:sz w:val="28"/>
          <w:szCs w:val="28"/>
          <w:lang w:val="kk-KZ"/>
        </w:rPr>
        <w:t xml:space="preserve">Финляндияда азаматтық бастамаларды ұсыну үшін арнайы онлайн-платформа құрылған (Kansalaisaloite.fi). Бұл платформа осы бастамаларды қолдау үшін, ұсыныстар жасау үшін жазбаша өтініштер жинауға мүмкіндік беретін онлайн-жүйе болып табылады. Дауыс беру құқығы бар барлық азаматтар осы платформа арқылы өз бастамаларын ұсынуға құқылы. Азаматтық бастамалардың үш түрі бар: </w:t>
      </w:r>
    </w:p>
    <w:p w14:paraId="34D486F2" w14:textId="77777777" w:rsidR="006A031A" w:rsidRPr="00D32B74"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1) Жаңа заңнама ұсыну; </w:t>
      </w:r>
    </w:p>
    <w:p w14:paraId="5849D1E5" w14:textId="77777777" w:rsidR="006A031A" w:rsidRPr="00D32B74"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2) Қолданыстағы заңдарға өзгерістер мен толықтырулар енгізу</w:t>
      </w:r>
    </w:p>
    <w:p w14:paraId="5448D682" w14:textId="32D0A860" w:rsidR="001D7CA0" w:rsidRPr="00D32B74"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3) Қолданыстағы заңдардың күшін жоюды ұсыну </w:t>
      </w:r>
      <w:r w:rsidR="001D7CA0" w:rsidRPr="00D32B74">
        <w:rPr>
          <w:rFonts w:ascii="Times New Roman" w:hAnsi="Times New Roman" w:cs="Times New Roman" w:hint="cs"/>
          <w:sz w:val="28"/>
          <w:szCs w:val="28"/>
          <w:lang w:val="kk-KZ"/>
        </w:rPr>
        <w:t>.</w:t>
      </w:r>
    </w:p>
    <w:p w14:paraId="48ED5F99" w14:textId="77777777" w:rsidR="00A9235F" w:rsidRDefault="006A031A" w:rsidP="00A9235F">
      <w:pPr>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Жүйеде жеке веб-платформалар арқылы барлық финдік электрондық қатысу қызметтеріне онлайн қолдау көрсетіледі. Әр платформаға жауапты мемлекеттік органдар жүргізетін тұрақты жаңартулардың арқасында жүйенің функционалдылығы сақталады</w:t>
      </w:r>
      <w:r w:rsidR="008F2EAD" w:rsidRPr="00D32B74">
        <w:rPr>
          <w:rFonts w:ascii="Times New Roman" w:hAnsi="Times New Roman" w:cs="Times New Roman" w:hint="cs"/>
          <w:sz w:val="28"/>
          <w:szCs w:val="28"/>
          <w:lang w:val="kk-KZ"/>
        </w:rPr>
        <w:t>.</w:t>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p>
    <w:p w14:paraId="0E1A750A" w14:textId="77777777" w:rsidR="00A9235F" w:rsidRDefault="006A031A" w:rsidP="00A9235F">
      <w:pPr>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Финляндияның </w:t>
      </w:r>
      <w:r w:rsidR="009B1547" w:rsidRPr="00D32B74">
        <w:rPr>
          <w:rFonts w:ascii="Times New Roman" w:hAnsi="Times New Roman" w:cs="Times New Roman" w:hint="cs"/>
          <w:sz w:val="28"/>
          <w:szCs w:val="28"/>
          <w:lang w:val="kk-KZ"/>
        </w:rPr>
        <w:t>коммуналарында</w:t>
      </w:r>
      <w:r w:rsidRPr="00D32B74">
        <w:rPr>
          <w:rFonts w:ascii="Times New Roman" w:hAnsi="Times New Roman" w:cs="Times New Roman" w:hint="cs"/>
          <w:sz w:val="28"/>
          <w:szCs w:val="28"/>
          <w:lang w:val="kk-KZ"/>
        </w:rPr>
        <w:t xml:space="preserve"> басқарудың скандинавиялық түрі жүзеге асырылады. Онда қаржылық және әкімшілік дербестікке ие жергілікті қоғамдастықтың бюджеті қарастырылады.  Үш жылдық шаруашылық жоспардың және даму бюджетінің бөлігі болып табылатын коммунаның бюджеті әр қаржы жылына қабылданады. Коммуна кеңесі бюджетті жоспарлауды және бақылауды жүзеге асыратын орган болып табылады, ол өз құрамында кәсіби комитеттер құрады. Кеңес жергілікті сайлауда 4 жылда бір рет сайланады. Жоғары ұйымдастырушылық-әкімшілік билікке ие Коммуна кеңесінің атқару комитеті. Финляндия коммуналарында әкімшілік басшысы болмайды. Қажетті реформалар мен аймақты дамытудың тиімді саясатын және муниципалдық бюджетті басқаруды жүзеге асыру үшін коммуна Кеңесі муниципалдық менеджерді жұмысқа қабылдайды. Муниципалды менеджер және оның командасы мемлекеттік қызметкерлер емес және кезекті сайлауды өткізу кезінде өз қызметін тоқтатпайды</w:t>
      </w:r>
      <w:r w:rsidR="008F2EAD" w:rsidRPr="00D32B74">
        <w:rPr>
          <w:rFonts w:ascii="Times New Roman" w:hAnsi="Times New Roman" w:cs="Times New Roman" w:hint="cs"/>
          <w:sz w:val="28"/>
          <w:szCs w:val="28"/>
          <w:lang w:val="kk-KZ"/>
        </w:rPr>
        <w:t xml:space="preserve"> [69].</w:t>
      </w:r>
      <w:r w:rsidRPr="00D32B74">
        <w:rPr>
          <w:rFonts w:ascii="Times New Roman" w:hAnsi="Times New Roman" w:cs="Times New Roman" w:hint="cs"/>
          <w:sz w:val="28"/>
          <w:szCs w:val="28"/>
          <w:lang w:val="kk-KZ"/>
        </w:rPr>
        <w:t xml:space="preserve"> Бұл фактор муниципалитет жұмысының тұрақтылығын қамтамасыз етеді. Финляндия коммунасының бюджеті келесідей көздерден қалыптасады:</w:t>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p>
    <w:p w14:paraId="07BD7E6B" w14:textId="77777777" w:rsidR="00A9235F" w:rsidRDefault="006A031A" w:rsidP="00A9235F">
      <w:pPr>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1) Құрылымында жергілікті салықтар шамамен 47% алады. Салықтар коммуна Кеңесімен белгіленеді және мемлекеттік органдардың бекітуін қажет етпейді.  Коммуна кеңестері жергілікті салықтардың түрлері мен мөлшерлемесін белгілей алады – бұл коммунаның қаржылық дербестігінің бір түрі. </w:t>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p>
    <w:p w14:paraId="3548D61B" w14:textId="77777777" w:rsidR="00A9235F" w:rsidRDefault="006A031A" w:rsidP="00A9235F">
      <w:pPr>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2) Қаржылық дербестіктің тағы бір түрі болып табылатын заемдар бюджет құрамында шамамен 4% алады. Несиелерді мемлекет ішінде де шетелден де алуға болады. Қарыз қаражаты тек даму жобаларына бағытталады, олар ешқашан ағымдағы операцияларды қаржыландыруға бағытталмайды. </w:t>
      </w:r>
      <w:r w:rsidR="00BD116C" w:rsidRPr="00D32B74">
        <w:rPr>
          <w:rFonts w:ascii="Times New Roman" w:hAnsi="Times New Roman" w:cs="Times New Roman"/>
          <w:sz w:val="28"/>
          <w:szCs w:val="28"/>
          <w:lang w:val="kk-KZ"/>
        </w:rPr>
        <w:tab/>
      </w:r>
      <w:r w:rsidR="00BD116C" w:rsidRPr="00D32B74">
        <w:rPr>
          <w:rFonts w:ascii="Times New Roman" w:hAnsi="Times New Roman" w:cs="Times New Roman"/>
          <w:sz w:val="28"/>
          <w:szCs w:val="28"/>
          <w:lang w:val="kk-KZ"/>
        </w:rPr>
        <w:tab/>
      </w:r>
    </w:p>
    <w:p w14:paraId="3AF4EE4E" w14:textId="77777777" w:rsidR="00A9235F" w:rsidRDefault="006A031A" w:rsidP="00A9235F">
      <w:pPr>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3) Мемлекеттік субсидиялар бюджеттің 19% құрайды және коммуналардың кірістерін реттеуге, міндетті мемлекеттік қызметтер мен шығындарды төлеуге қолданылады.</w:t>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33418F" w:rsidRPr="00D32B74">
        <w:rPr>
          <w:rFonts w:ascii="Times New Roman" w:hAnsi="Times New Roman" w:cs="Times New Roman"/>
          <w:sz w:val="28"/>
          <w:szCs w:val="28"/>
          <w:lang w:val="kk-KZ"/>
        </w:rPr>
        <w:tab/>
      </w:r>
      <w:r w:rsidR="0027419B" w:rsidRPr="00D32B74">
        <w:rPr>
          <w:rFonts w:ascii="Times New Roman" w:hAnsi="Times New Roman" w:cs="Times New Roman"/>
          <w:sz w:val="28"/>
          <w:szCs w:val="28"/>
          <w:lang w:val="kk-KZ"/>
        </w:rPr>
        <w:tab/>
      </w:r>
    </w:p>
    <w:p w14:paraId="67097AA1" w14:textId="77777777" w:rsidR="00A9235F" w:rsidRDefault="006A031A" w:rsidP="00A9235F">
      <w:pPr>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4) Қосымша кірістер бюджеттің 27% құрайды. Оларға электр энергиясы, су, күндізгі күтім, қарттар үйінің қызметтері бойынша төлемдер кіреді. Елдің мемлекеттік органдары қызметтерінің бір бөлігін коммуналарға береді, олар содан қосымша табыс табады.</w:t>
      </w:r>
      <w:r w:rsidR="0001614D" w:rsidRPr="00D32B74">
        <w:rPr>
          <w:rFonts w:ascii="Times New Roman" w:hAnsi="Times New Roman" w:cs="Times New Roman"/>
          <w:sz w:val="28"/>
          <w:szCs w:val="28"/>
          <w:lang w:val="kk-KZ"/>
        </w:rPr>
        <w:tab/>
      </w:r>
      <w:r w:rsidR="0001614D" w:rsidRPr="00D32B74">
        <w:rPr>
          <w:rFonts w:ascii="Times New Roman" w:hAnsi="Times New Roman" w:cs="Times New Roman"/>
          <w:sz w:val="28"/>
          <w:szCs w:val="28"/>
          <w:lang w:val="kk-KZ"/>
        </w:rPr>
        <w:tab/>
      </w:r>
      <w:r w:rsidR="0001614D" w:rsidRPr="00D32B74">
        <w:rPr>
          <w:rFonts w:ascii="Times New Roman" w:hAnsi="Times New Roman" w:cs="Times New Roman"/>
          <w:sz w:val="28"/>
          <w:szCs w:val="28"/>
          <w:lang w:val="kk-KZ"/>
        </w:rPr>
        <w:tab/>
      </w:r>
      <w:r w:rsidR="0001614D" w:rsidRPr="00D32B74">
        <w:rPr>
          <w:rFonts w:ascii="Times New Roman" w:hAnsi="Times New Roman" w:cs="Times New Roman"/>
          <w:sz w:val="28"/>
          <w:szCs w:val="28"/>
          <w:lang w:val="kk-KZ"/>
        </w:rPr>
        <w:tab/>
      </w:r>
      <w:r w:rsidR="0001614D" w:rsidRPr="00D32B74">
        <w:rPr>
          <w:rFonts w:ascii="Times New Roman" w:hAnsi="Times New Roman" w:cs="Times New Roman"/>
          <w:sz w:val="28"/>
          <w:szCs w:val="28"/>
          <w:lang w:val="kk-KZ"/>
        </w:rPr>
        <w:tab/>
      </w:r>
      <w:r w:rsidR="0001614D" w:rsidRPr="00D32B74">
        <w:rPr>
          <w:rFonts w:ascii="Times New Roman" w:hAnsi="Times New Roman" w:cs="Times New Roman"/>
          <w:sz w:val="28"/>
          <w:szCs w:val="28"/>
          <w:lang w:val="kk-KZ"/>
        </w:rPr>
        <w:tab/>
      </w:r>
      <w:r w:rsidR="0001614D" w:rsidRPr="00D32B74">
        <w:rPr>
          <w:rFonts w:ascii="Times New Roman" w:hAnsi="Times New Roman" w:cs="Times New Roman"/>
          <w:sz w:val="28"/>
          <w:szCs w:val="28"/>
          <w:lang w:val="kk-KZ"/>
        </w:rPr>
        <w:tab/>
      </w:r>
      <w:r w:rsidR="0027419B" w:rsidRPr="00D32B74">
        <w:rPr>
          <w:rFonts w:ascii="Times New Roman" w:hAnsi="Times New Roman" w:cs="Times New Roman"/>
          <w:sz w:val="28"/>
          <w:szCs w:val="28"/>
          <w:lang w:val="kk-KZ"/>
        </w:rPr>
        <w:tab/>
      </w:r>
    </w:p>
    <w:p w14:paraId="1CBFAE26" w14:textId="77777777" w:rsidR="00A9235F" w:rsidRDefault="006A031A" w:rsidP="00A9235F">
      <w:pPr>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5) Меншіктен түскен инвестициялық кірістер және басқа кірістер жиынтығы шамамен 3% алады. Муниципалитеттердің бюджеті мемлекеттік бюдже</w:t>
      </w:r>
      <w:r w:rsidR="001D7CA0" w:rsidRPr="00D32B74">
        <w:rPr>
          <w:rFonts w:ascii="Times New Roman" w:hAnsi="Times New Roman" w:cs="Times New Roman" w:hint="cs"/>
          <w:sz w:val="28"/>
          <w:szCs w:val="28"/>
          <w:lang w:val="kk-KZ"/>
        </w:rPr>
        <w:t>тке шамалас тең болып келеді</w:t>
      </w:r>
      <w:r w:rsidRPr="00D32B74">
        <w:rPr>
          <w:rFonts w:ascii="Times New Roman" w:hAnsi="Times New Roman" w:cs="Times New Roman" w:hint="cs"/>
          <w:sz w:val="28"/>
          <w:szCs w:val="28"/>
          <w:lang w:val="kk-KZ"/>
        </w:rPr>
        <w:t>.</w:t>
      </w:r>
      <w:r w:rsidR="0001614D" w:rsidRPr="00D32B74">
        <w:rPr>
          <w:rFonts w:ascii="Times New Roman" w:hAnsi="Times New Roman" w:cs="Times New Roman"/>
          <w:sz w:val="28"/>
          <w:szCs w:val="28"/>
          <w:lang w:val="kk-KZ"/>
        </w:rPr>
        <w:tab/>
      </w:r>
      <w:r w:rsidR="0001614D" w:rsidRPr="00D32B74">
        <w:rPr>
          <w:rFonts w:ascii="Times New Roman" w:hAnsi="Times New Roman" w:cs="Times New Roman"/>
          <w:sz w:val="28"/>
          <w:szCs w:val="28"/>
          <w:lang w:val="kk-KZ"/>
        </w:rPr>
        <w:tab/>
      </w:r>
      <w:r w:rsidR="0001614D" w:rsidRPr="00D32B74">
        <w:rPr>
          <w:rFonts w:ascii="Times New Roman" w:hAnsi="Times New Roman" w:cs="Times New Roman"/>
          <w:sz w:val="28"/>
          <w:szCs w:val="28"/>
          <w:lang w:val="kk-KZ"/>
        </w:rPr>
        <w:tab/>
      </w:r>
      <w:r w:rsidR="0001614D" w:rsidRPr="00D32B74">
        <w:rPr>
          <w:rFonts w:ascii="Times New Roman" w:hAnsi="Times New Roman" w:cs="Times New Roman"/>
          <w:sz w:val="28"/>
          <w:szCs w:val="28"/>
          <w:lang w:val="kk-KZ"/>
        </w:rPr>
        <w:tab/>
      </w:r>
      <w:r w:rsidR="0001614D" w:rsidRPr="00D32B74">
        <w:rPr>
          <w:rFonts w:ascii="Times New Roman" w:hAnsi="Times New Roman" w:cs="Times New Roman"/>
          <w:sz w:val="28"/>
          <w:szCs w:val="28"/>
          <w:lang w:val="kk-KZ"/>
        </w:rPr>
        <w:tab/>
      </w:r>
    </w:p>
    <w:p w14:paraId="5BC6034F" w14:textId="3F5E390E" w:rsidR="00BF7F31" w:rsidRPr="00D32B74" w:rsidRDefault="005F3A69" w:rsidP="00A9235F">
      <w:pPr>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b/>
          <w:sz w:val="28"/>
          <w:szCs w:val="28"/>
          <w:lang w:val="kk-KZ"/>
        </w:rPr>
        <w:t>Франция</w:t>
      </w:r>
      <w:r w:rsidRPr="00D32B74">
        <w:rPr>
          <w:rFonts w:ascii="Times New Roman" w:hAnsi="Times New Roman" w:cs="Times New Roman"/>
          <w:b/>
          <w:sz w:val="28"/>
          <w:szCs w:val="28"/>
          <w:lang w:val="kk-KZ"/>
        </w:rPr>
        <w:t xml:space="preserve"> </w:t>
      </w:r>
      <w:r w:rsidR="006A031A" w:rsidRPr="00D32B74">
        <w:rPr>
          <w:rFonts w:ascii="Times New Roman" w:hAnsi="Times New Roman" w:cs="Times New Roman" w:hint="cs"/>
          <w:b/>
          <w:sz w:val="28"/>
          <w:szCs w:val="28"/>
          <w:lang w:val="kk-KZ"/>
        </w:rPr>
        <w:t>ЖӨӨБ тәжірибесі</w:t>
      </w:r>
      <w:r w:rsidR="006A031A" w:rsidRPr="00D32B74">
        <w:rPr>
          <w:rFonts w:ascii="Times New Roman" w:hAnsi="Times New Roman" w:cs="Times New Roman" w:hint="cs"/>
          <w:sz w:val="28"/>
          <w:szCs w:val="28"/>
          <w:lang w:val="kk-KZ"/>
        </w:rPr>
        <w:t xml:space="preserve">. </w:t>
      </w:r>
      <w:r w:rsidR="00BF7F31" w:rsidRPr="00D32B74">
        <w:rPr>
          <w:rFonts w:ascii="Times New Roman" w:hAnsi="Times New Roman" w:cs="Times New Roman"/>
          <w:sz w:val="28"/>
          <w:szCs w:val="28"/>
          <w:lang w:val="kk-KZ"/>
        </w:rPr>
        <w:t>Қ</w:t>
      </w:r>
      <w:r w:rsidRPr="00D32B74">
        <w:rPr>
          <w:rFonts w:ascii="Times New Roman" w:hAnsi="Times New Roman" w:cs="Times New Roman"/>
          <w:sz w:val="28"/>
          <w:szCs w:val="28"/>
          <w:lang w:val="kk-KZ"/>
        </w:rPr>
        <w:t xml:space="preserve">азіргі заманғы </w:t>
      </w:r>
      <w:r w:rsidR="00BF7F31" w:rsidRPr="00D32B74">
        <w:rPr>
          <w:rFonts w:ascii="Times New Roman" w:hAnsi="Times New Roman" w:cs="Times New Roman"/>
          <w:sz w:val="28"/>
          <w:szCs w:val="28"/>
          <w:lang w:val="kk-KZ"/>
        </w:rPr>
        <w:t xml:space="preserve">жергілікті басқарудың шетелдік тәжірибесі муниципалитеттің мэрі сайланатын жергілікті кеңестің төрағасы және мемлекеттің өкілі болып табылатын континентальды модельді көбірек таңдайды. </w:t>
      </w:r>
    </w:p>
    <w:p w14:paraId="01ED6B79" w14:textId="1CB85C0D" w:rsidR="00BF7F31" w:rsidRPr="00D32B74" w:rsidRDefault="00BF7F31" w:rsidP="00A9235F">
      <w:pPr>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sz w:val="28"/>
          <w:szCs w:val="28"/>
          <w:lang w:val="kk-KZ"/>
        </w:rPr>
        <w:t xml:space="preserve">Континентальды модельдің өкілі болып табылатын Францияда жергілікті аумақтық ұжымдарды қорғайтын мемлекеттің атқарушы органы префектура және супрефектура институты бар [70].  </w:t>
      </w:r>
    </w:p>
    <w:p w14:paraId="4F1691B4" w14:textId="77777777" w:rsidR="00CB4427" w:rsidRPr="00D32B74" w:rsidRDefault="00BF7F31" w:rsidP="00A9235F">
      <w:pPr>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sz w:val="28"/>
          <w:szCs w:val="28"/>
          <w:lang w:val="kk-KZ"/>
        </w:rPr>
        <w:t>Онда</w:t>
      </w:r>
      <w:r w:rsidR="006A031A" w:rsidRPr="00D32B74">
        <w:rPr>
          <w:rFonts w:ascii="Times New Roman" w:hAnsi="Times New Roman" w:cs="Times New Roman" w:hint="cs"/>
          <w:sz w:val="28"/>
          <w:szCs w:val="28"/>
          <w:lang w:val="kk-KZ"/>
        </w:rPr>
        <w:t xml:space="preserve"> үш деңгейлі субұлттық жүйе қолданылады. Жоғарғы деңгейі - аймақтар, орталық деңгейде - департаменттер және төменгі деңгейде - муниципалитеттер (округтер мен коммуналар)</w:t>
      </w:r>
      <w:r w:rsidR="0078763C" w:rsidRPr="00D32B74">
        <w:rPr>
          <w:rFonts w:ascii="Times New Roman" w:hAnsi="Times New Roman" w:cs="Times New Roman" w:hint="cs"/>
          <w:sz w:val="28"/>
          <w:szCs w:val="28"/>
          <w:lang w:val="kk-KZ"/>
        </w:rPr>
        <w:t xml:space="preserve">. </w:t>
      </w:r>
    </w:p>
    <w:p w14:paraId="2F9FA240" w14:textId="3D298C20" w:rsidR="00BF6C3E" w:rsidRPr="00D32B74" w:rsidRDefault="008A3D8A" w:rsidP="00A9235F">
      <w:pPr>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sz w:val="28"/>
          <w:szCs w:val="28"/>
          <w:lang w:val="kk-KZ"/>
        </w:rPr>
        <w:t xml:space="preserve">Францияда коммунааралық деңгейді есептемегенде </w:t>
      </w:r>
      <w:r w:rsidR="00BF6C3E" w:rsidRPr="00D32B74">
        <w:rPr>
          <w:rFonts w:ascii="Times New Roman" w:hAnsi="Times New Roman" w:cs="Times New Roman"/>
          <w:sz w:val="28"/>
          <w:szCs w:val="28"/>
          <w:lang w:val="kk-KZ"/>
        </w:rPr>
        <w:t xml:space="preserve">басқарудың 4 деңгейі бар. Жергілікті өзін өзі басқарудың негізі болып коммуналар табылады. Олардың көпшілігінде халық саны аз болып келеді (2000 нан төмен). </w:t>
      </w:r>
      <w:r w:rsidR="00771D7C" w:rsidRPr="00D32B74">
        <w:rPr>
          <w:rFonts w:ascii="Times New Roman" w:hAnsi="Times New Roman" w:cs="Times New Roman"/>
          <w:sz w:val="28"/>
          <w:szCs w:val="28"/>
          <w:lang w:val="kk-KZ"/>
        </w:rPr>
        <w:t>Әкім бір мезгілде мемлекеттік қызметші ретінде және жергілікті өзін өзі басқарудың басшысы ретінде өз өкілеттіктерін муниципалдық кеңестің бақылауымен жүзеге асырады.</w:t>
      </w:r>
    </w:p>
    <w:p w14:paraId="3D66EFDF" w14:textId="77777777" w:rsidR="00771D7C" w:rsidRPr="00D32B74" w:rsidRDefault="00771D7C" w:rsidP="00A9235F">
      <w:pPr>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sz w:val="28"/>
          <w:szCs w:val="28"/>
          <w:lang w:val="kk-KZ"/>
        </w:rPr>
        <w:t>Ә</w:t>
      </w:r>
      <w:r w:rsidR="006A031A" w:rsidRPr="00D32B74">
        <w:rPr>
          <w:rFonts w:ascii="Times New Roman" w:hAnsi="Times New Roman" w:cs="Times New Roman" w:hint="cs"/>
          <w:sz w:val="28"/>
          <w:szCs w:val="28"/>
          <w:lang w:val="kk-KZ"/>
        </w:rPr>
        <w:t xml:space="preserve">кім келесі өкілеттіктерге ие: муниципалды қызметтерді басқару, басқару персоналын тағайындау, құрылыс жүргізуге рұқсат беру, азаматтық хал актілерін тіркеу, азаматтардың жалпы қауіпсіздік шараларын қамтамасыз ету, мемлекеттік заңдар мен ережелерді жариялау, сайлау ұйымдастыру, әскери міндеттілердің тізімін жасау, азаматтық қорғанысты ұйымдастыру, бастауыш мектептер жұмысын қадағалау. </w:t>
      </w:r>
    </w:p>
    <w:p w14:paraId="2C2303F9" w14:textId="77777777" w:rsidR="00882EA7" w:rsidRDefault="006A031A" w:rsidP="00A9235F">
      <w:pPr>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Францияда тәуелсіз бюджетті қалыптастырумен, сотта өз мүдделерін қорғауды жүзеге асыратын аумақтық қауымдастықтар қоғамдық құқықтың заңды тұлғалары болып табылады. Бюджетті қабылдау, коммуналдық салық ставкаларын анықтау, мүлікті сатып алу, сату, жалға беру және мүлікті «қоғамдық» санатқа жатқызу, аумақтардың коммуналдық жоспарларын әзірлеу және бекіту кеңестің қаржылық өкілеттіктеріне кіреді</w:t>
      </w:r>
      <w:r w:rsidR="00457BDA" w:rsidRPr="00D32B74">
        <w:rPr>
          <w:rFonts w:ascii="Times New Roman" w:hAnsi="Times New Roman" w:cs="Times New Roman" w:hint="cs"/>
          <w:sz w:val="28"/>
          <w:szCs w:val="28"/>
          <w:lang w:val="kk-KZ"/>
        </w:rPr>
        <w:t>.</w:t>
      </w:r>
      <w:r w:rsidR="0001614D" w:rsidRPr="00D32B74">
        <w:rPr>
          <w:rFonts w:ascii="Times New Roman" w:hAnsi="Times New Roman" w:cs="Times New Roman"/>
          <w:sz w:val="28"/>
          <w:szCs w:val="28"/>
          <w:lang w:val="kk-KZ"/>
        </w:rPr>
        <w:tab/>
      </w:r>
      <w:r w:rsidR="0001614D" w:rsidRPr="00D32B74">
        <w:rPr>
          <w:rFonts w:ascii="Times New Roman" w:hAnsi="Times New Roman" w:cs="Times New Roman"/>
          <w:sz w:val="28"/>
          <w:szCs w:val="28"/>
          <w:lang w:val="kk-KZ"/>
        </w:rPr>
        <w:tab/>
      </w:r>
      <w:r w:rsidR="0001614D" w:rsidRPr="00D32B74">
        <w:rPr>
          <w:rFonts w:ascii="Times New Roman" w:hAnsi="Times New Roman" w:cs="Times New Roman"/>
          <w:sz w:val="28"/>
          <w:szCs w:val="28"/>
          <w:lang w:val="kk-KZ"/>
        </w:rPr>
        <w:tab/>
      </w:r>
    </w:p>
    <w:p w14:paraId="3D8ECF60" w14:textId="77777777" w:rsidR="00882EA7" w:rsidRDefault="006A031A" w:rsidP="00A9235F">
      <w:pPr>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Жеке тұлғалардан алынатын салық жүйесі төрт негізгі жергілікті салықтардан тұрады: тұруға, жылжымайтын мүлікке, құрылысқа, жерге және «аумақтық экономикалық салымға».</w:t>
      </w:r>
      <w:r w:rsidR="0001614D" w:rsidRPr="00D32B74">
        <w:rPr>
          <w:rFonts w:ascii="Times New Roman" w:hAnsi="Times New Roman" w:cs="Times New Roman"/>
          <w:sz w:val="28"/>
          <w:szCs w:val="28"/>
          <w:lang w:val="kk-KZ"/>
        </w:rPr>
        <w:tab/>
      </w:r>
      <w:r w:rsidR="0001614D" w:rsidRPr="00D32B74">
        <w:rPr>
          <w:rFonts w:ascii="Times New Roman" w:hAnsi="Times New Roman" w:cs="Times New Roman"/>
          <w:sz w:val="28"/>
          <w:szCs w:val="28"/>
          <w:lang w:val="kk-KZ"/>
        </w:rPr>
        <w:tab/>
      </w:r>
      <w:r w:rsidR="0001614D" w:rsidRPr="00D32B74">
        <w:rPr>
          <w:rFonts w:ascii="Times New Roman" w:hAnsi="Times New Roman" w:cs="Times New Roman"/>
          <w:sz w:val="28"/>
          <w:szCs w:val="28"/>
          <w:lang w:val="kk-KZ"/>
        </w:rPr>
        <w:tab/>
      </w:r>
      <w:r w:rsidR="0001614D" w:rsidRPr="00D32B74">
        <w:rPr>
          <w:rFonts w:ascii="Times New Roman" w:hAnsi="Times New Roman" w:cs="Times New Roman"/>
          <w:sz w:val="28"/>
          <w:szCs w:val="28"/>
          <w:lang w:val="kk-KZ"/>
        </w:rPr>
        <w:tab/>
      </w:r>
    </w:p>
    <w:p w14:paraId="5EB435D9" w14:textId="77777777" w:rsidR="00882EA7" w:rsidRDefault="006A031A" w:rsidP="00882EA7">
      <w:pPr>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Муниципалитеттер салық ставкаларын белгілеу үшін дауыс бере алады, бірақ салық базасын өз бетінше анықтауға құқығы жоқ және орталық үкімет белгілеге</w:t>
      </w:r>
      <w:r w:rsidR="001D7CA0" w:rsidRPr="00D32B74">
        <w:rPr>
          <w:rFonts w:ascii="Times New Roman" w:hAnsi="Times New Roman" w:cs="Times New Roman" w:hint="cs"/>
          <w:sz w:val="28"/>
          <w:szCs w:val="28"/>
          <w:lang w:val="kk-KZ"/>
        </w:rPr>
        <w:t>н шектеулерді сақтауы керек</w:t>
      </w:r>
      <w:r w:rsidRPr="00D32B74">
        <w:rPr>
          <w:rFonts w:ascii="Times New Roman" w:hAnsi="Times New Roman" w:cs="Times New Roman" w:hint="cs"/>
          <w:sz w:val="28"/>
          <w:szCs w:val="28"/>
          <w:lang w:val="kk-KZ"/>
        </w:rPr>
        <w:t>.</w:t>
      </w:r>
    </w:p>
    <w:p w14:paraId="6D657421" w14:textId="32F43C25" w:rsidR="006A031A" w:rsidRPr="00D32B74" w:rsidRDefault="006A031A" w:rsidP="00882EA7">
      <w:pPr>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Орталық үкіметтің трансферттері үш мақсатқа ие: </w:t>
      </w:r>
    </w:p>
    <w:p w14:paraId="6824FDE9" w14:textId="77777777" w:rsidR="006A031A" w:rsidRPr="00D32B74" w:rsidRDefault="006A031A" w:rsidP="00A9235F">
      <w:pPr>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 өтемақы (жергілікті бюджеттерді тұрақтандыру); </w:t>
      </w:r>
    </w:p>
    <w:p w14:paraId="6E2DD172" w14:textId="77777777" w:rsidR="006A031A" w:rsidRPr="00D32B74" w:rsidRDefault="006A031A" w:rsidP="00A9235F">
      <w:pPr>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теңестіру (кіріс теңсіздігін азайту);</w:t>
      </w:r>
    </w:p>
    <w:p w14:paraId="1297D3FE" w14:textId="77777777" w:rsidR="00882EA7" w:rsidRDefault="006A031A" w:rsidP="00A9235F">
      <w:pPr>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бағдарлау</w:t>
      </w:r>
      <w:r w:rsidR="001D7CA0" w:rsidRPr="00D32B74">
        <w:rPr>
          <w:rFonts w:ascii="Times New Roman" w:hAnsi="Times New Roman" w:cs="Times New Roman" w:hint="cs"/>
          <w:sz w:val="28"/>
          <w:szCs w:val="28"/>
          <w:lang w:val="kk-KZ"/>
        </w:rPr>
        <w:t xml:space="preserve"> (салалық саясатты әзірлеу)</w:t>
      </w:r>
      <w:r w:rsidRPr="00D32B74">
        <w:rPr>
          <w:rFonts w:ascii="Times New Roman" w:hAnsi="Times New Roman" w:cs="Times New Roman" w:hint="cs"/>
          <w:sz w:val="28"/>
          <w:szCs w:val="28"/>
          <w:lang w:val="kk-KZ"/>
        </w:rPr>
        <w:t>.</w:t>
      </w:r>
      <w:r w:rsidR="0001614D" w:rsidRPr="00D32B74">
        <w:rPr>
          <w:rFonts w:ascii="Times New Roman" w:hAnsi="Times New Roman" w:cs="Times New Roman"/>
          <w:sz w:val="28"/>
          <w:szCs w:val="28"/>
          <w:lang w:val="kk-KZ"/>
        </w:rPr>
        <w:tab/>
      </w:r>
      <w:r w:rsidR="0001614D" w:rsidRPr="00D32B74">
        <w:rPr>
          <w:rFonts w:ascii="Times New Roman" w:hAnsi="Times New Roman" w:cs="Times New Roman"/>
          <w:sz w:val="28"/>
          <w:szCs w:val="28"/>
          <w:lang w:val="kk-KZ"/>
        </w:rPr>
        <w:tab/>
      </w:r>
      <w:r w:rsidR="0001614D" w:rsidRPr="00D32B74">
        <w:rPr>
          <w:rFonts w:ascii="Times New Roman" w:hAnsi="Times New Roman" w:cs="Times New Roman"/>
          <w:sz w:val="28"/>
          <w:szCs w:val="28"/>
          <w:lang w:val="kk-KZ"/>
        </w:rPr>
        <w:tab/>
      </w:r>
      <w:r w:rsidR="0001614D" w:rsidRPr="00D32B74">
        <w:rPr>
          <w:rFonts w:ascii="Times New Roman" w:hAnsi="Times New Roman" w:cs="Times New Roman"/>
          <w:sz w:val="28"/>
          <w:szCs w:val="28"/>
          <w:lang w:val="kk-KZ"/>
        </w:rPr>
        <w:tab/>
      </w:r>
    </w:p>
    <w:p w14:paraId="28E4E06D" w14:textId="3DB98E60" w:rsidR="006A031A" w:rsidRPr="00D32B74" w:rsidRDefault="006A031A" w:rsidP="00A9235F">
      <w:pPr>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Коммуналдық сайлауға қатысу арқылы көптеген азаматтар қауымдастықтар мен кеңес беру органдарына қатысады. Жергілікті тұрғындар кеңес беру референдумдарын бастауға құқылы. Кеңес беру референдумы азаматтардың барлық мәселелер бойынша пікірін</w:t>
      </w:r>
      <w:r w:rsidR="001D7CA0" w:rsidRPr="00D32B74">
        <w:rPr>
          <w:rFonts w:ascii="Times New Roman" w:hAnsi="Times New Roman" w:cs="Times New Roman" w:hint="cs"/>
          <w:sz w:val="28"/>
          <w:szCs w:val="28"/>
          <w:lang w:val="kk-KZ"/>
        </w:rPr>
        <w:t xml:space="preserve"> анықтауға мүмкіндік береді</w:t>
      </w:r>
      <w:r w:rsidRPr="00D32B74">
        <w:rPr>
          <w:rFonts w:ascii="Times New Roman" w:hAnsi="Times New Roman" w:cs="Times New Roman" w:hint="cs"/>
          <w:sz w:val="28"/>
          <w:szCs w:val="28"/>
          <w:lang w:val="kk-KZ"/>
        </w:rPr>
        <w:t>.</w:t>
      </w:r>
      <w:r w:rsidR="00457BDA"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еферендум тиісті билік органдарының шешімдер қабылдауы үшін халықтың мүдделерін ескере отырып тұрғындардың пікірін анықтаудың маңызды нысаны</w:t>
      </w:r>
      <w:r w:rsidR="00AE7CAF" w:rsidRPr="00D32B74">
        <w:rPr>
          <w:rFonts w:ascii="Times New Roman" w:hAnsi="Times New Roman" w:cs="Times New Roman" w:hint="cs"/>
          <w:sz w:val="28"/>
          <w:szCs w:val="28"/>
          <w:lang w:val="kk-KZ"/>
        </w:rPr>
        <w:t xml:space="preserve"> [</w:t>
      </w:r>
      <w:r w:rsidR="00771D7C" w:rsidRPr="00D32B74">
        <w:rPr>
          <w:rFonts w:ascii="Times New Roman" w:hAnsi="Times New Roman" w:cs="Times New Roman" w:hint="cs"/>
          <w:sz w:val="28"/>
          <w:szCs w:val="28"/>
          <w:lang w:val="kk-KZ"/>
        </w:rPr>
        <w:t>7</w:t>
      </w:r>
      <w:r w:rsidR="00771D7C" w:rsidRPr="00D32B74">
        <w:rPr>
          <w:rFonts w:ascii="Times New Roman" w:hAnsi="Times New Roman" w:cs="Times New Roman"/>
          <w:sz w:val="28"/>
          <w:szCs w:val="28"/>
          <w:lang w:val="kk-KZ"/>
        </w:rPr>
        <w:t>1</w:t>
      </w:r>
      <w:r w:rsidR="00AE7CAF" w:rsidRPr="00D32B74">
        <w:rPr>
          <w:rFonts w:ascii="Times New Roman" w:hAnsi="Times New Roman" w:cs="Times New Roman" w:hint="cs"/>
          <w:sz w:val="28"/>
          <w:szCs w:val="28"/>
          <w:lang w:val="kk-KZ"/>
        </w:rPr>
        <w:t>]</w:t>
      </w:r>
      <w:r w:rsidR="00457BDA" w:rsidRPr="00D32B74">
        <w:rPr>
          <w:rFonts w:ascii="Times New Roman" w:hAnsi="Times New Roman" w:cs="Times New Roman" w:hint="cs"/>
          <w:sz w:val="28"/>
          <w:szCs w:val="28"/>
          <w:lang w:val="kk-KZ"/>
        </w:rPr>
        <w:t xml:space="preserve">. </w:t>
      </w:r>
      <w:r w:rsidR="0001614D" w:rsidRPr="00D32B74">
        <w:rPr>
          <w:rFonts w:ascii="Times New Roman" w:hAnsi="Times New Roman" w:cs="Times New Roman"/>
          <w:sz w:val="28"/>
          <w:szCs w:val="28"/>
          <w:lang w:val="kk-KZ"/>
        </w:rPr>
        <w:tab/>
      </w:r>
      <w:r w:rsidRPr="00D32B74">
        <w:rPr>
          <w:rFonts w:ascii="Times New Roman" w:hAnsi="Times New Roman" w:cs="Times New Roman" w:hint="cs"/>
          <w:sz w:val="28"/>
          <w:szCs w:val="28"/>
          <w:lang w:val="kk-KZ"/>
        </w:rPr>
        <w:t xml:space="preserve">Францияның әрбір муниципалитеті, оның 36596 бірлігі бар, жергілікті кеңесті сайлайды. Кеңес мүшелерінің саны халық санына байланысты муниципалитеттердің санаттарының әрқайсысы үшін анықталады. Кеңес мүшелерінің арасынан бір мезгілде мемлекеттің өкілі болып табылатын әкім сайланады. Муниципалитеттің бюджеті шектеулі тәуелсіз. Коммунаның бюджетін  префект бекітеді (Жоғары тұрған басқару деңгейі). Муниципалитет тек жанама салықтарды белгілейді, мысалы, қоқыс салығы. </w:t>
      </w:r>
    </w:p>
    <w:p w14:paraId="6F8285EB" w14:textId="77777777" w:rsidR="006A031A" w:rsidRPr="00D32B74"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Франция муниципалитетінің бюджеті келесі құрылымға ие:</w:t>
      </w:r>
    </w:p>
    <w:p w14:paraId="7D587DC8" w14:textId="77777777" w:rsidR="006A031A" w:rsidRPr="00D32B74" w:rsidRDefault="006A031A" w:rsidP="00A9235F">
      <w:pPr>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Салықтар-40%;</w:t>
      </w:r>
    </w:p>
    <w:p w14:paraId="46DE53C6" w14:textId="77777777" w:rsidR="006A031A" w:rsidRPr="00D32B74" w:rsidRDefault="006A031A" w:rsidP="00A9235F">
      <w:pPr>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Трансферттер мен субсидиялар-32%;</w:t>
      </w:r>
    </w:p>
    <w:p w14:paraId="7C1FEB08" w14:textId="2515B8E6" w:rsidR="006A031A" w:rsidRPr="00D32B74" w:rsidRDefault="006A031A" w:rsidP="00A9235F">
      <w:pPr>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Экономикалық қызметтен түсетін кірістер жә</w:t>
      </w:r>
      <w:r w:rsidR="00D84DED" w:rsidRPr="00D32B74">
        <w:rPr>
          <w:rFonts w:ascii="Times New Roman" w:hAnsi="Times New Roman" w:cs="Times New Roman" w:hint="cs"/>
          <w:sz w:val="28"/>
          <w:szCs w:val="28"/>
          <w:lang w:val="kk-KZ"/>
        </w:rPr>
        <w:t>не меншіктен түсетін кірістер –</w:t>
      </w:r>
      <w:r w:rsidRPr="00D32B74">
        <w:rPr>
          <w:rFonts w:ascii="Times New Roman" w:hAnsi="Times New Roman" w:cs="Times New Roman" w:hint="cs"/>
          <w:sz w:val="28"/>
          <w:szCs w:val="28"/>
          <w:lang w:val="kk-KZ"/>
        </w:rPr>
        <w:t>19;</w:t>
      </w:r>
      <w:r w:rsidR="001D7CA0" w:rsidRPr="00D32B74">
        <w:rPr>
          <w:rFonts w:ascii="Times New Roman" w:hAnsi="Times New Roman" w:cs="Times New Roman" w:hint="cs"/>
          <w:sz w:val="28"/>
          <w:szCs w:val="28"/>
          <w:lang w:val="kk-KZ"/>
        </w:rPr>
        <w:t xml:space="preserve"> [</w:t>
      </w:r>
      <w:r w:rsidR="00AE7CAF" w:rsidRPr="00D32B74">
        <w:rPr>
          <w:rFonts w:ascii="Times New Roman" w:hAnsi="Times New Roman" w:cs="Times New Roman" w:hint="cs"/>
          <w:sz w:val="28"/>
          <w:szCs w:val="28"/>
          <w:lang w:val="kk-KZ"/>
        </w:rPr>
        <w:t>7</w:t>
      </w:r>
      <w:r w:rsidR="00FE7ECB" w:rsidRPr="00D32B74">
        <w:rPr>
          <w:rFonts w:ascii="Times New Roman" w:hAnsi="Times New Roman" w:cs="Times New Roman"/>
          <w:sz w:val="28"/>
          <w:szCs w:val="28"/>
          <w:lang w:val="kk-KZ"/>
        </w:rPr>
        <w:t>2</w:t>
      </w:r>
      <w:r w:rsidRPr="00D32B74">
        <w:rPr>
          <w:rFonts w:ascii="Times New Roman" w:hAnsi="Times New Roman" w:cs="Times New Roman" w:hint="cs"/>
          <w:sz w:val="28"/>
          <w:szCs w:val="28"/>
          <w:lang w:val="kk-KZ"/>
        </w:rPr>
        <w:t>]</w:t>
      </w:r>
      <w:r w:rsidR="00D800A0" w:rsidRPr="00D32B74">
        <w:rPr>
          <w:rFonts w:ascii="Times New Roman" w:hAnsi="Times New Roman" w:cs="Times New Roman"/>
          <w:sz w:val="28"/>
          <w:szCs w:val="28"/>
          <w:lang w:val="kk-KZ"/>
        </w:rPr>
        <w:t>.</w:t>
      </w:r>
      <w:r w:rsidR="00457BDA" w:rsidRPr="00D32B74">
        <w:rPr>
          <w:rFonts w:ascii="Times New Roman" w:hAnsi="Times New Roman" w:cs="Times New Roman" w:hint="cs"/>
          <w:sz w:val="28"/>
          <w:szCs w:val="28"/>
          <w:lang w:val="kk-KZ"/>
        </w:rPr>
        <w:t xml:space="preserve"> </w:t>
      </w:r>
    </w:p>
    <w:p w14:paraId="2F1D4460" w14:textId="77777777" w:rsidR="00882EA7"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Бұл елдің аумақтық құрылымы және мемлекеттің өкілдік деңгейі Қазақстанмен ұқсас болып келеді. Қазақстан мен Франция мықты Президенттік билігі бар жоғары орталықтандырылған  мемлекеттер. Сонымен қатар Франция  Еуропалық одаққа мүше бола отырып муниципалитеттердің тәуелсіздігін басқару және дамытуды орталықсыздандыру саясатын жүргізуде.</w:t>
      </w:r>
      <w:r w:rsidR="00457BDA" w:rsidRPr="00D32B74">
        <w:rPr>
          <w:rFonts w:ascii="Times New Roman" w:hAnsi="Times New Roman" w:cs="Times New Roman" w:hint="cs"/>
          <w:sz w:val="28"/>
          <w:szCs w:val="28"/>
          <w:lang w:val="kk-KZ"/>
        </w:rPr>
        <w:t xml:space="preserve"> </w:t>
      </w:r>
      <w:r w:rsidR="0001614D" w:rsidRPr="00D32B74">
        <w:rPr>
          <w:rFonts w:ascii="Times New Roman" w:hAnsi="Times New Roman" w:cs="Times New Roman"/>
          <w:sz w:val="28"/>
          <w:szCs w:val="28"/>
          <w:lang w:val="kk-KZ"/>
        </w:rPr>
        <w:tab/>
      </w:r>
    </w:p>
    <w:p w14:paraId="421AF414" w14:textId="77777777" w:rsidR="00882EA7"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b/>
          <w:sz w:val="28"/>
          <w:szCs w:val="28"/>
          <w:lang w:val="kk-KZ"/>
        </w:rPr>
        <w:t>Германияның ЖӨӨБ тәжірибесі</w:t>
      </w:r>
      <w:r w:rsidRPr="00D32B74">
        <w:rPr>
          <w:rFonts w:ascii="Times New Roman" w:hAnsi="Times New Roman" w:cs="Times New Roman" w:hint="cs"/>
          <w:sz w:val="28"/>
          <w:szCs w:val="28"/>
          <w:lang w:val="kk-KZ"/>
        </w:rPr>
        <w:t>.</w:t>
      </w:r>
      <w:r w:rsidR="008843B3"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Германияда штаттардан, округтерден және муниципалитеттерден тұратын үш деңгейлі субұлттық басқару жүйесі бар.Германия федеративті мемлекет болғандықтан, жергілікті атқарушы органдардың басшыларын тағайындау тәртібі Федералды Штаттарда әр түрлі, мысалы, Баварияда муниципалитеттің азаматтары тікелей сайлайды.Барлық жерлерде ауданның атқарушы билігінің басшысы тиісті ауданның мемлекеттік әкімшілігінің басшысы болып табылады. Жергілікті әкімшіліктің басшылығы-бургомистр (бұл Германия үшін дәстүрлі атау), мэр немесе коммунаның директоры.Жергілікті өзін-өзі басқару органдары қабылдайтын шешімдердің заңдылығын бақылауды жоғары деңгейдегі мемлекеттік әкімшілік жүзеге асырады, дегенмен кейбір жерлерде арнайы бақылау органдары құрылады</w:t>
      </w:r>
      <w:r w:rsidR="00D86CC7" w:rsidRPr="00D32B74">
        <w:rPr>
          <w:rFonts w:ascii="Times New Roman" w:hAnsi="Times New Roman" w:cs="Times New Roman" w:hint="cs"/>
          <w:sz w:val="28"/>
          <w:szCs w:val="28"/>
          <w:lang w:val="kk-KZ"/>
        </w:rPr>
        <w:t xml:space="preserve"> [7</w:t>
      </w:r>
      <w:r w:rsidR="00D86CC7" w:rsidRPr="00D32B74">
        <w:rPr>
          <w:rFonts w:ascii="Times New Roman" w:hAnsi="Times New Roman" w:cs="Times New Roman"/>
          <w:sz w:val="28"/>
          <w:szCs w:val="28"/>
          <w:lang w:val="kk-KZ"/>
        </w:rPr>
        <w:t>3</w:t>
      </w:r>
      <w:r w:rsidR="0032360C" w:rsidRPr="00D32B74">
        <w:rPr>
          <w:rFonts w:ascii="Times New Roman" w:hAnsi="Times New Roman" w:cs="Times New Roman" w:hint="cs"/>
          <w:sz w:val="28"/>
          <w:szCs w:val="28"/>
          <w:lang w:val="kk-KZ"/>
        </w:rPr>
        <w:t xml:space="preserve">]. </w:t>
      </w:r>
    </w:p>
    <w:p w14:paraId="38C22CCC" w14:textId="77777777" w:rsidR="00882EA7"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Гессен жерінен басқа барл</w:t>
      </w:r>
      <w:r w:rsidR="00AE7CAF" w:rsidRPr="00D32B74">
        <w:rPr>
          <w:rFonts w:ascii="Times New Roman" w:hAnsi="Times New Roman" w:cs="Times New Roman" w:hint="cs"/>
          <w:sz w:val="28"/>
          <w:szCs w:val="28"/>
          <w:lang w:val="kk-KZ"/>
        </w:rPr>
        <w:t>ық жерлердегі муниципалитеттер «кеңестер жүйесіне»</w:t>
      </w:r>
      <w:r w:rsidRPr="00D32B74">
        <w:rPr>
          <w:rFonts w:ascii="Times New Roman" w:hAnsi="Times New Roman" w:cs="Times New Roman" w:hint="cs"/>
          <w:sz w:val="28"/>
          <w:szCs w:val="28"/>
          <w:lang w:val="kk-KZ"/>
        </w:rPr>
        <w:t xml:space="preserve"> сәйкес басқарылады, мұнда жергілікті кеңес жерге байланысты төрт жылдан алты жылға дейін тікелей жалпы дауыс беру арқылы сайланады. Төрт жылдан тоғыз жылға дейін тікелей жалпыға бірдей дауыс беру арқылы сайланған әкімді жергілікті кеңес пен атқарушы орган басқарады.</w:t>
      </w:r>
    </w:p>
    <w:p w14:paraId="0B941D5A" w14:textId="77777777" w:rsidR="00882EA7"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Муниципалды әкімшіліктің функцияларына сумен жабдықтау және су бұру, жылыту, көше жарығы кіреді; өртке қарсы қызмет; абаттандыру және көгалдандыру; муниципалды жолдар мен балабақшаларды күтіп ұстау.</w:t>
      </w:r>
    </w:p>
    <w:p w14:paraId="6B881B2E" w14:textId="77777777" w:rsidR="00882EA7"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Өкілді органды, барлық жерде сияқты, халық тікелей сайлайды.Кеңестің өкілеттік мерзімі 4 (Гессен) жылдан 6 (Бавария) жылға дейін. Жалпыға бірдей дауыс беру арқылы сайланатын кеңес өз құрамынан кеңес төрағасын сайлайды. Сонымен бірге Кеңес дауыс беру арқылы кәсіби басқарушылар арасынан алқалы атқарушы орган - магистратты тағайындайды</w:t>
      </w:r>
      <w:r w:rsidR="00882EA7">
        <w:rPr>
          <w:rFonts w:ascii="Times New Roman" w:hAnsi="Times New Roman" w:cs="Times New Roman"/>
          <w:sz w:val="28"/>
          <w:szCs w:val="28"/>
          <w:lang w:val="kk-KZ"/>
        </w:rPr>
        <w:t>.</w:t>
      </w:r>
    </w:p>
    <w:p w14:paraId="3804EF68" w14:textId="77777777" w:rsidR="00882EA7"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Кеңестердің өкілеттік саласына ауруханалардың, мектептердің қызм</w:t>
      </w:r>
      <w:r w:rsidR="00AE7CAF" w:rsidRPr="00D32B74">
        <w:rPr>
          <w:rFonts w:ascii="Times New Roman" w:hAnsi="Times New Roman" w:cs="Times New Roman" w:hint="cs"/>
          <w:sz w:val="28"/>
          <w:szCs w:val="28"/>
          <w:lang w:val="kk-KZ"/>
        </w:rPr>
        <w:t xml:space="preserve">еті, әлеуметтік көмек көрсету, </w:t>
      </w:r>
      <w:r w:rsidRPr="00D32B74">
        <w:rPr>
          <w:rFonts w:ascii="Times New Roman" w:hAnsi="Times New Roman" w:cs="Times New Roman" w:hint="cs"/>
          <w:sz w:val="28"/>
          <w:szCs w:val="28"/>
          <w:lang w:val="kk-KZ"/>
        </w:rPr>
        <w:t xml:space="preserve">қоқысты шығару және қайта өңдеу, қоғамдық көлік кіреді.Қауымдастықтар тұрғындардан жергілікті салықтарды, ең алдымен жер салығы мен кәсіпкерлік қызметті жинауға мүмкіндік алады. Сонымен қатар, жергілікті өзін-өзі басқару органдары федералдық салықтар мен федерация субъектілерінің салықтарынан аударымдар алады.Маңызды мәселелер азаматтар жиналысында немесе конференцияларда талқыланады (Btirgerversammlung). Азаматтар жиналысын жылына бір рет әкім немесе сайлаушылардың кемінде 10% шақыруы керек. Сонымен қатар, азаматтар муниципалдық кеңестен белгілі бір мәселені шешуді сұрауға құқылы. Бұл құқық кеңес немесе кеңес комитеті қабылдаған шешімге қарсы бағытталуы мүмкін. Сұранысты сайлаушылардың кем дегенде 30% - ы қолдауы керек. Референдум мүмкіндігі де бар. Референдумды муниципалдық кеңес (үштен екі көпшілік дауыспен) немесе азаматтар (сайлаушылардың кем дегенде 15%) бастауы мүмкін.Германиядағы муниципалды өзін-өзі басқару көптеген дамыған демократиялық мемлекеттерге тән принциптерімен сипатталады, олар: </w:t>
      </w:r>
      <w:r w:rsidR="0001614D" w:rsidRPr="00D32B74">
        <w:rPr>
          <w:rFonts w:ascii="Times New Roman" w:hAnsi="Times New Roman" w:cs="Times New Roman"/>
          <w:sz w:val="28"/>
          <w:szCs w:val="28"/>
          <w:lang w:val="kk-KZ"/>
        </w:rPr>
        <w:tab/>
      </w:r>
    </w:p>
    <w:p w14:paraId="72DE43E5" w14:textId="77777777" w:rsidR="00882EA7" w:rsidRDefault="006A031A" w:rsidP="00882EA7">
      <w:pPr>
        <w:pStyle w:val="ae"/>
        <w:numPr>
          <w:ilvl w:val="0"/>
          <w:numId w:val="14"/>
        </w:numPr>
        <w:spacing w:after="0" w:line="240" w:lineRule="auto"/>
        <w:ind w:left="0" w:firstLine="567"/>
        <w:jc w:val="both"/>
        <w:rPr>
          <w:rFonts w:ascii="Times New Roman" w:hAnsi="Times New Roman" w:cs="Times New Roman"/>
          <w:sz w:val="28"/>
          <w:szCs w:val="28"/>
          <w:lang w:val="kk-KZ"/>
        </w:rPr>
      </w:pPr>
      <w:r w:rsidRPr="00882EA7">
        <w:rPr>
          <w:rFonts w:ascii="Times New Roman" w:hAnsi="Times New Roman" w:cs="Times New Roman" w:hint="cs"/>
          <w:sz w:val="28"/>
          <w:szCs w:val="28"/>
          <w:lang w:val="kk-KZ"/>
        </w:rPr>
        <w:t xml:space="preserve">өзін-өзі басқару функцияларын іске асырудағы дербестік </w:t>
      </w:r>
      <w:r w:rsidR="0001614D" w:rsidRPr="00882EA7">
        <w:rPr>
          <w:rFonts w:ascii="Times New Roman" w:hAnsi="Times New Roman" w:cs="Times New Roman"/>
          <w:sz w:val="28"/>
          <w:szCs w:val="28"/>
          <w:lang w:val="kk-KZ"/>
        </w:rPr>
        <w:tab/>
      </w:r>
      <w:r w:rsidR="0001614D" w:rsidRPr="00882EA7">
        <w:rPr>
          <w:rFonts w:ascii="Times New Roman" w:hAnsi="Times New Roman" w:cs="Times New Roman"/>
          <w:sz w:val="28"/>
          <w:szCs w:val="28"/>
          <w:lang w:val="kk-KZ"/>
        </w:rPr>
        <w:tab/>
      </w:r>
    </w:p>
    <w:p w14:paraId="7FE314E7" w14:textId="77777777" w:rsidR="00882EA7" w:rsidRDefault="006A031A" w:rsidP="00882EA7">
      <w:pPr>
        <w:pStyle w:val="ae"/>
        <w:numPr>
          <w:ilvl w:val="0"/>
          <w:numId w:val="14"/>
        </w:numPr>
        <w:spacing w:after="0" w:line="240" w:lineRule="auto"/>
        <w:ind w:left="0" w:firstLine="567"/>
        <w:jc w:val="both"/>
        <w:rPr>
          <w:rFonts w:ascii="Times New Roman" w:hAnsi="Times New Roman" w:cs="Times New Roman"/>
          <w:sz w:val="28"/>
          <w:szCs w:val="28"/>
          <w:lang w:val="kk-KZ"/>
        </w:rPr>
      </w:pPr>
      <w:r w:rsidRPr="00882EA7">
        <w:rPr>
          <w:rFonts w:ascii="Times New Roman" w:hAnsi="Times New Roman" w:cs="Times New Roman" w:hint="cs"/>
          <w:sz w:val="28"/>
          <w:szCs w:val="28"/>
          <w:lang w:val="kk-KZ"/>
        </w:rPr>
        <w:t xml:space="preserve">федералдық орталық пен муниципалдық арасындағы өкілеттіктердің аражігін ажырату </w:t>
      </w:r>
      <w:r w:rsidR="0001614D" w:rsidRPr="00882EA7">
        <w:rPr>
          <w:rFonts w:ascii="Times New Roman" w:hAnsi="Times New Roman" w:cs="Times New Roman"/>
          <w:sz w:val="28"/>
          <w:szCs w:val="28"/>
          <w:lang w:val="kk-KZ"/>
        </w:rPr>
        <w:tab/>
      </w:r>
      <w:r w:rsidR="0001614D" w:rsidRPr="00882EA7">
        <w:rPr>
          <w:rFonts w:ascii="Times New Roman" w:hAnsi="Times New Roman" w:cs="Times New Roman"/>
          <w:sz w:val="28"/>
          <w:szCs w:val="28"/>
          <w:lang w:val="kk-KZ"/>
        </w:rPr>
        <w:tab/>
      </w:r>
      <w:r w:rsidR="0001614D" w:rsidRPr="00882EA7">
        <w:rPr>
          <w:rFonts w:ascii="Times New Roman" w:hAnsi="Times New Roman" w:cs="Times New Roman"/>
          <w:sz w:val="28"/>
          <w:szCs w:val="28"/>
          <w:lang w:val="kk-KZ"/>
        </w:rPr>
        <w:tab/>
      </w:r>
      <w:r w:rsidR="0001614D" w:rsidRPr="00882EA7">
        <w:rPr>
          <w:rFonts w:ascii="Times New Roman" w:hAnsi="Times New Roman" w:cs="Times New Roman"/>
          <w:sz w:val="28"/>
          <w:szCs w:val="28"/>
          <w:lang w:val="kk-KZ"/>
        </w:rPr>
        <w:tab/>
      </w:r>
      <w:r w:rsidR="0001614D" w:rsidRPr="00882EA7">
        <w:rPr>
          <w:rFonts w:ascii="Times New Roman" w:hAnsi="Times New Roman" w:cs="Times New Roman"/>
          <w:sz w:val="28"/>
          <w:szCs w:val="28"/>
          <w:lang w:val="kk-KZ"/>
        </w:rPr>
        <w:tab/>
      </w:r>
      <w:r w:rsidR="0001614D" w:rsidRPr="00882EA7">
        <w:rPr>
          <w:rFonts w:ascii="Times New Roman" w:hAnsi="Times New Roman" w:cs="Times New Roman"/>
          <w:sz w:val="28"/>
          <w:szCs w:val="28"/>
          <w:lang w:val="kk-KZ"/>
        </w:rPr>
        <w:tab/>
      </w:r>
      <w:r w:rsidR="0001614D" w:rsidRPr="00882EA7">
        <w:rPr>
          <w:rFonts w:ascii="Times New Roman" w:hAnsi="Times New Roman" w:cs="Times New Roman"/>
          <w:sz w:val="28"/>
          <w:szCs w:val="28"/>
          <w:lang w:val="kk-KZ"/>
        </w:rPr>
        <w:tab/>
      </w:r>
      <w:r w:rsidR="0001614D" w:rsidRPr="00882EA7">
        <w:rPr>
          <w:rFonts w:ascii="Times New Roman" w:hAnsi="Times New Roman" w:cs="Times New Roman"/>
          <w:sz w:val="28"/>
          <w:szCs w:val="28"/>
          <w:lang w:val="kk-KZ"/>
        </w:rPr>
        <w:tab/>
      </w:r>
      <w:r w:rsidR="0001614D" w:rsidRPr="00882EA7">
        <w:rPr>
          <w:rFonts w:ascii="Times New Roman" w:hAnsi="Times New Roman" w:cs="Times New Roman"/>
          <w:sz w:val="28"/>
          <w:szCs w:val="28"/>
          <w:lang w:val="kk-KZ"/>
        </w:rPr>
        <w:tab/>
      </w:r>
      <w:r w:rsidR="0001614D" w:rsidRPr="00882EA7">
        <w:rPr>
          <w:rFonts w:ascii="Times New Roman" w:hAnsi="Times New Roman" w:cs="Times New Roman"/>
          <w:sz w:val="28"/>
          <w:szCs w:val="28"/>
          <w:lang w:val="kk-KZ"/>
        </w:rPr>
        <w:tab/>
      </w:r>
    </w:p>
    <w:p w14:paraId="1DAA2FBC" w14:textId="77777777" w:rsidR="00882EA7" w:rsidRDefault="00882EA7" w:rsidP="00882EA7">
      <w:pPr>
        <w:pStyle w:val="ae"/>
        <w:numPr>
          <w:ilvl w:val="0"/>
          <w:numId w:val="14"/>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A031A" w:rsidRPr="00882EA7">
        <w:rPr>
          <w:rFonts w:ascii="Times New Roman" w:hAnsi="Times New Roman" w:cs="Times New Roman" w:hint="cs"/>
          <w:sz w:val="28"/>
          <w:szCs w:val="28"/>
          <w:lang w:val="kk-KZ"/>
        </w:rPr>
        <w:t>жергілікті атқарушы органдардың шешімінде жауапкершілік қағидатымен ұштастырылған қоғамдық міндеттер, бұл ретте өзін-өзі басқару субъектілері жария құқық субъектілері болып табылады</w:t>
      </w:r>
      <w:r w:rsidR="00D86CC7" w:rsidRPr="00882EA7">
        <w:rPr>
          <w:rFonts w:ascii="Times New Roman" w:hAnsi="Times New Roman" w:cs="Times New Roman" w:hint="cs"/>
          <w:sz w:val="28"/>
          <w:szCs w:val="28"/>
          <w:lang w:val="kk-KZ"/>
        </w:rPr>
        <w:t xml:space="preserve"> [7</w:t>
      </w:r>
      <w:r w:rsidR="00D86CC7" w:rsidRPr="00882EA7">
        <w:rPr>
          <w:rFonts w:ascii="Times New Roman" w:hAnsi="Times New Roman" w:cs="Times New Roman"/>
          <w:sz w:val="28"/>
          <w:szCs w:val="28"/>
          <w:lang w:val="kk-KZ"/>
        </w:rPr>
        <w:t>4</w:t>
      </w:r>
      <w:r w:rsidR="0032360C" w:rsidRPr="00882EA7">
        <w:rPr>
          <w:rFonts w:ascii="Times New Roman" w:hAnsi="Times New Roman" w:cs="Times New Roman" w:hint="cs"/>
          <w:sz w:val="28"/>
          <w:szCs w:val="28"/>
          <w:lang w:val="kk-KZ"/>
        </w:rPr>
        <w:t>].</w:t>
      </w:r>
      <w:r w:rsidR="006A031A" w:rsidRPr="00882EA7">
        <w:rPr>
          <w:rFonts w:ascii="Times New Roman" w:hAnsi="Times New Roman" w:cs="Times New Roman" w:hint="cs"/>
          <w:sz w:val="28"/>
          <w:szCs w:val="28"/>
          <w:lang w:val="kk-KZ"/>
        </w:rPr>
        <w:t xml:space="preserve"> </w:t>
      </w:r>
      <w:r w:rsidR="0001614D" w:rsidRPr="00882EA7">
        <w:rPr>
          <w:rFonts w:ascii="Times New Roman" w:hAnsi="Times New Roman" w:cs="Times New Roman"/>
          <w:sz w:val="28"/>
          <w:szCs w:val="28"/>
          <w:lang w:val="kk-KZ"/>
        </w:rPr>
        <w:tab/>
      </w:r>
    </w:p>
    <w:p w14:paraId="1F83A37C" w14:textId="77777777" w:rsidR="00882EA7" w:rsidRDefault="006A031A" w:rsidP="00882EA7">
      <w:pPr>
        <w:pStyle w:val="ae"/>
        <w:spacing w:after="0" w:line="240" w:lineRule="auto"/>
        <w:ind w:left="0" w:firstLine="567"/>
        <w:jc w:val="both"/>
        <w:rPr>
          <w:rFonts w:ascii="Times New Roman" w:hAnsi="Times New Roman" w:cs="Times New Roman"/>
          <w:sz w:val="28"/>
          <w:szCs w:val="28"/>
          <w:lang w:val="kk-KZ"/>
        </w:rPr>
      </w:pPr>
      <w:r w:rsidRPr="00882EA7">
        <w:rPr>
          <w:rFonts w:ascii="Times New Roman" w:hAnsi="Times New Roman" w:cs="Times New Roman" w:hint="cs"/>
          <w:sz w:val="28"/>
          <w:szCs w:val="28"/>
          <w:lang w:val="kk-KZ"/>
        </w:rPr>
        <w:t>Муниципалды қызметкерлердің қызметі кәсіби және кәсіби емес негізде жүзеге асырылады. Жергілікті өзін-өзі басқару органдары өзін-өзі басқару органдарын сайлау құқығымен, нормативтік актілермен, өзін-өзі басқару құқығымен, қаржылық дербестік, кадр өткізудегі тәуелсіздік саясаты, аумақтық жоспарлау саласындағы тәуелсіздік принциптерімен муниципалитеттердің қызметін мемлекеттік қадағалау және бақылауды  жүзеге асырады. Бұл өмір сапасын жақсартуға байланысты мәселелерді жедел шешуге мүмкіндік береді. Муниципалитет аумағында тұратын халық дамудың жалпыұлттық тұжырымдамасын ұстанады.</w:t>
      </w:r>
      <w:r w:rsidR="00A55B3B" w:rsidRPr="00882EA7">
        <w:rPr>
          <w:rFonts w:ascii="Times New Roman" w:hAnsi="Times New Roman" w:cs="Times New Roman"/>
          <w:sz w:val="28"/>
          <w:szCs w:val="28"/>
          <w:lang w:val="kk-KZ"/>
        </w:rPr>
        <w:tab/>
      </w:r>
    </w:p>
    <w:p w14:paraId="43B94F0C" w14:textId="77777777" w:rsidR="00882EA7" w:rsidRDefault="00223801" w:rsidP="00882EA7">
      <w:pPr>
        <w:pStyle w:val="ae"/>
        <w:spacing w:after="0" w:line="240" w:lineRule="auto"/>
        <w:ind w:left="0" w:firstLine="567"/>
        <w:jc w:val="both"/>
        <w:rPr>
          <w:rFonts w:ascii="Times New Roman" w:hAnsi="Times New Roman" w:cs="Times New Roman"/>
          <w:sz w:val="28"/>
          <w:szCs w:val="28"/>
          <w:lang w:val="kk-KZ"/>
        </w:rPr>
      </w:pPr>
      <w:r w:rsidRPr="00882EA7">
        <w:rPr>
          <w:rFonts w:ascii="Times New Roman" w:hAnsi="Times New Roman" w:cs="Times New Roman" w:hint="cs"/>
          <w:sz w:val="28"/>
          <w:szCs w:val="28"/>
          <w:lang w:val="kk-KZ"/>
        </w:rPr>
        <w:t>Германия муниципалды бюджетінің кіріс бөлігі әр түрлі көздерден қалыптасады: муниципалдық салықтар, муниципалдық салықтардағы үлестер, федерация мен жерлер аударымдары, муниципалдық мүліктен кірістер, тіршілікті қамтамасыз ететін мекемелер үшін арнайы төлемдер және ерекше жағдайларда кредиттер мен жарналар түріндегі аванстық төлемдер.</w:t>
      </w:r>
    </w:p>
    <w:p w14:paraId="2FB9BF03" w14:textId="77777777" w:rsidR="00882EA7" w:rsidRDefault="00410EA5" w:rsidP="00882EA7">
      <w:pPr>
        <w:pStyle w:val="ae"/>
        <w:spacing w:after="0" w:line="240" w:lineRule="auto"/>
        <w:ind w:left="0" w:firstLine="567"/>
        <w:jc w:val="both"/>
        <w:rPr>
          <w:rFonts w:ascii="Times New Roman" w:hAnsi="Times New Roman" w:cs="Times New Roman"/>
          <w:sz w:val="28"/>
          <w:szCs w:val="28"/>
          <w:lang w:val="kk-KZ"/>
        </w:rPr>
      </w:pPr>
      <w:r w:rsidRPr="00882EA7">
        <w:rPr>
          <w:rFonts w:ascii="Times New Roman" w:hAnsi="Times New Roman" w:cs="Times New Roman" w:hint="cs"/>
          <w:sz w:val="28"/>
          <w:szCs w:val="28"/>
          <w:lang w:val="kk-KZ"/>
        </w:rPr>
        <w:t>Муниципалдық сектордағы меншікті салықтар - бұл негізінен, тұрғын үй немесе шаруашылық мақсаттағы меншік формасына байланысты сараланған мүлік салығы. Германияда олар жылжымайтын мүлікке жер салығы деп аталады А және В. Сонымен қатар, мұнда коммерциялық қызметті қамтитын кәсіптік салық жатады.</w:t>
      </w:r>
      <w:r w:rsidR="001A53B2" w:rsidRPr="00882EA7">
        <w:rPr>
          <w:rFonts w:ascii="Times New Roman" w:hAnsi="Times New Roman" w:cs="Times New Roman" w:hint="cs"/>
          <w:sz w:val="28"/>
          <w:szCs w:val="28"/>
          <w:lang w:val="kk-KZ"/>
        </w:rPr>
        <w:t xml:space="preserve"> Германияда ҚҚС, табыс салығы және корпоративтік салық үшін бірыңғай салық жүйесі бар және олардан түсетін түсімдердің белгілі бір пайызы федерацияларға, жерлерге және муниципалитеттерге тиесілі.</w:t>
      </w:r>
      <w:r w:rsidR="00B577D3" w:rsidRPr="00882EA7">
        <w:rPr>
          <w:rFonts w:ascii="Times New Roman" w:hAnsi="Times New Roman" w:cs="Times New Roman" w:hint="cs"/>
          <w:sz w:val="28"/>
          <w:szCs w:val="28"/>
          <w:lang w:val="kk-KZ"/>
        </w:rPr>
        <w:t xml:space="preserve"> Тиісті бөлігі тікелей муниципалитет бюджетіне түседі </w:t>
      </w:r>
      <w:r w:rsidR="00D86CC7" w:rsidRPr="00882EA7">
        <w:rPr>
          <w:rFonts w:ascii="Times New Roman" w:hAnsi="Times New Roman" w:cs="Times New Roman" w:hint="cs"/>
          <w:sz w:val="28"/>
          <w:szCs w:val="28"/>
          <w:lang w:val="kk-KZ"/>
        </w:rPr>
        <w:t>[7</w:t>
      </w:r>
      <w:r w:rsidR="00D86CC7" w:rsidRPr="00882EA7">
        <w:rPr>
          <w:rFonts w:ascii="Times New Roman" w:hAnsi="Times New Roman" w:cs="Times New Roman"/>
          <w:sz w:val="28"/>
          <w:szCs w:val="28"/>
          <w:lang w:val="kk-KZ"/>
        </w:rPr>
        <w:t>5</w:t>
      </w:r>
      <w:r w:rsidR="005628C0" w:rsidRPr="00882EA7">
        <w:rPr>
          <w:rFonts w:ascii="Times New Roman" w:hAnsi="Times New Roman" w:cs="Times New Roman" w:hint="cs"/>
          <w:sz w:val="28"/>
          <w:szCs w:val="28"/>
          <w:lang w:val="kk-KZ"/>
        </w:rPr>
        <w:t xml:space="preserve">]. </w:t>
      </w:r>
      <w:r w:rsidR="00A55B3B" w:rsidRPr="00882EA7">
        <w:rPr>
          <w:rFonts w:ascii="Times New Roman" w:hAnsi="Times New Roman" w:cs="Times New Roman"/>
          <w:sz w:val="28"/>
          <w:szCs w:val="28"/>
          <w:lang w:val="kk-KZ"/>
        </w:rPr>
        <w:tab/>
      </w:r>
    </w:p>
    <w:p w14:paraId="4E984F21" w14:textId="5FC550CD" w:rsidR="00D86CC7" w:rsidRPr="00882EA7" w:rsidRDefault="006A031A" w:rsidP="00882EA7">
      <w:pPr>
        <w:pStyle w:val="ae"/>
        <w:spacing w:after="0" w:line="240" w:lineRule="auto"/>
        <w:ind w:left="0" w:firstLine="567"/>
        <w:jc w:val="both"/>
        <w:rPr>
          <w:rFonts w:ascii="Times New Roman" w:hAnsi="Times New Roman" w:cs="Times New Roman"/>
          <w:sz w:val="28"/>
          <w:szCs w:val="28"/>
          <w:lang w:val="kk-KZ"/>
        </w:rPr>
      </w:pPr>
      <w:r w:rsidRPr="00882EA7">
        <w:rPr>
          <w:rFonts w:ascii="Times New Roman" w:hAnsi="Times New Roman" w:cs="Times New Roman" w:hint="cs"/>
          <w:sz w:val="28"/>
          <w:szCs w:val="28"/>
          <w:lang w:val="kk-KZ"/>
        </w:rPr>
        <w:t>Германия мен Финляндияда жергілікті басқару функциялары үш топқа бөлінеді: ерікті, міндетті және тапсырылған. Үшінші топқа тікелей жергілікті деп саналмайтын сұрақтар кіреді. Қоғамға қандай да бір мемлекеттік міндеттер қою әрбір нақты жағдайда, міндетті түрде  қажетті қаржылық мәселелері реттелген, жер туралы заң актісі бойынша жүзеге асырылады. Қазіргі уақытта Германияда міндетті және тапсырылған істер жергілікті органдар орындайтын істердің жалпы көлемінен 80-90% құрайды</w:t>
      </w:r>
      <w:r w:rsidR="00D86CC7" w:rsidRPr="00882EA7">
        <w:rPr>
          <w:rFonts w:ascii="Times New Roman" w:hAnsi="Times New Roman" w:cs="Times New Roman" w:hint="cs"/>
          <w:sz w:val="28"/>
          <w:szCs w:val="28"/>
          <w:lang w:val="kk-KZ"/>
        </w:rPr>
        <w:t xml:space="preserve"> [7</w:t>
      </w:r>
      <w:r w:rsidR="00D86CC7" w:rsidRPr="00882EA7">
        <w:rPr>
          <w:rFonts w:ascii="Times New Roman" w:hAnsi="Times New Roman" w:cs="Times New Roman"/>
          <w:sz w:val="28"/>
          <w:szCs w:val="28"/>
          <w:lang w:val="kk-KZ"/>
        </w:rPr>
        <w:t>6</w:t>
      </w:r>
      <w:r w:rsidR="00C83C0B" w:rsidRPr="00882EA7">
        <w:rPr>
          <w:rFonts w:ascii="Times New Roman" w:hAnsi="Times New Roman" w:cs="Times New Roman" w:hint="cs"/>
          <w:sz w:val="28"/>
          <w:szCs w:val="28"/>
          <w:lang w:val="kk-KZ"/>
        </w:rPr>
        <w:t>].</w:t>
      </w:r>
      <w:r w:rsidR="00A55B3B" w:rsidRPr="00882EA7">
        <w:rPr>
          <w:rFonts w:ascii="Times New Roman" w:hAnsi="Times New Roman" w:cs="Times New Roman"/>
          <w:sz w:val="28"/>
          <w:szCs w:val="28"/>
          <w:lang w:val="kk-KZ"/>
        </w:rPr>
        <w:tab/>
      </w:r>
    </w:p>
    <w:p w14:paraId="3A4A9D43" w14:textId="44208559" w:rsidR="006A031A" w:rsidRPr="00D32B74"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Германияның тәжірибесінен Қазақстан үшін қызықты болып қолма-қол ақшасыз төлемдерді міндетті пайдалану, бюджеттерді жариялау, ашық өткізу, материалдық-техникалық жабдықтау және тауарларды көтерме сату бойынша конкурстық сауда-саттық қызметтері көрінеді. Бұл муниципалды басқарудың бүкіл жүйесіне муниципалды бюджетті жұмсау және тиімділікті қоғамдық бақылау ашықтықты қамтамасыз етуге мүмкіндік береді.</w:t>
      </w:r>
    </w:p>
    <w:p w14:paraId="23D23857" w14:textId="77777777" w:rsidR="00882EA7"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Жалпы алғанда, ЖӨӨБ жүйесінің жұмыс істеуінің шетелдік тәжірибесі оның жергілікті қажеттіліктерге бейімделуінің және қала мен ауыл халқының үміт күтулеріне сәйкестігінің маңыздылығын көрсетеді.</w:t>
      </w:r>
      <w:r w:rsidR="00437B67" w:rsidRPr="00D32B74">
        <w:rPr>
          <w:rFonts w:ascii="Times New Roman" w:hAnsi="Times New Roman" w:cs="Times New Roman"/>
          <w:sz w:val="28"/>
          <w:szCs w:val="28"/>
          <w:lang w:val="kk-KZ"/>
        </w:rPr>
        <w:t xml:space="preserve"> </w:t>
      </w:r>
      <w:r w:rsidRPr="00D32B74">
        <w:rPr>
          <w:rFonts w:ascii="Times New Roman" w:hAnsi="Times New Roman" w:cs="Times New Roman" w:hint="cs"/>
          <w:sz w:val="28"/>
          <w:szCs w:val="28"/>
          <w:lang w:val="kk-KZ"/>
        </w:rPr>
        <w:t>ЖӨӨБ деңгейіндегі өкілді органдар барлық қаралған елдерде бар. Бұл ретте Германияда және Финляндияда өкілді органдардың құрамын азаматтар сайлайды.</w:t>
      </w:r>
      <w:r w:rsidR="00A55B3B" w:rsidRPr="00D32B74">
        <w:rPr>
          <w:rFonts w:ascii="Times New Roman" w:hAnsi="Times New Roman" w:cs="Times New Roman"/>
          <w:sz w:val="28"/>
          <w:szCs w:val="28"/>
          <w:lang w:val="kk-KZ"/>
        </w:rPr>
        <w:tab/>
      </w:r>
      <w:r w:rsidR="00A55B3B" w:rsidRPr="00D32B74">
        <w:rPr>
          <w:rFonts w:ascii="Times New Roman" w:hAnsi="Times New Roman" w:cs="Times New Roman"/>
          <w:sz w:val="28"/>
          <w:szCs w:val="28"/>
          <w:lang w:val="kk-KZ"/>
        </w:rPr>
        <w:tab/>
      </w:r>
    </w:p>
    <w:p w14:paraId="1C251455" w14:textId="77777777" w:rsidR="00882EA7"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Дамыған елдер тәжірибесі мемлекеттік басқаруды бейорталықтандыру және жергілікті өзін өзі басқарудың тиімді жүйесін құру халықтың әл ауқатын қамтамасыз етудің алғышарты болып табылатынын дәлелдейді. Кез келген қоғамның саяси жүйесіндегі жергілікті өзін өзі басқарудың маңызы, оның халыққа ең жақын билік тармағы болғандығымен анықталады. </w:t>
      </w:r>
    </w:p>
    <w:p w14:paraId="4CB9790F" w14:textId="77777777" w:rsidR="00882EA7"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Жергілікті бюджеттерді басқарудың шетелдік тәжірибесін ескере отырып, бюджеттік орталықсыздандыру ол қоғамдық билікті орталықсыздандырудың ең қиын аспектісі ретінде танылатынын түсінуге болады.Халықаралық тәжірибеде бюджетті орталықсыздандыру жиі кездеседі. Бірақ бұл әр елде әр түрлі болады.</w:t>
      </w:r>
    </w:p>
    <w:p w14:paraId="3F11F37C" w14:textId="0266114A" w:rsidR="006A031A" w:rsidRPr="00D32B74"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Мұндай реформаның ең сәтті мысалы – Финляндия. Фискалдық орталықсыздандырудың өте жоғары деңгейі бар. Финляндия муниципалитеттері табыс салығының белгіленген мөлшерлемесін еркін белгілей алады, бұл өте маңызды. Және Орталық Үкімет белгілейтін ауқымда мүлік салығының мөлшерлемесін белгілей алады. Жергілікті салық түсімдерінің негізгі көзі табыс салығы болып табылады, ол жалпы табыстың шамамен 40% құрайды. Муниципалитет сонымен қатар КТС кірістерінің бір бөлігін алады.</w:t>
      </w:r>
    </w:p>
    <w:p w14:paraId="324A18B1" w14:textId="77777777" w:rsidR="006A031A" w:rsidRPr="00D32B74"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Жоғарыда айтылған мемлекеттердегі бюджетті басқару ерекшеліктерін зерттей келесі тұжырымдар жасауға болады:</w:t>
      </w:r>
    </w:p>
    <w:p w14:paraId="5FA1FC6A" w14:textId="77777777" w:rsidR="006A031A" w:rsidRPr="00D32B74"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1. Әрбір муниципалитеттің аймақты дамыту бойынша үш жылдық даму жоспары бар; </w:t>
      </w:r>
    </w:p>
    <w:p w14:paraId="645D5E99" w14:textId="77777777" w:rsidR="006A031A" w:rsidRPr="00D32B74"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2. Басқарушы орган жергілікті қоғамдастық мүшелері арасынан сайланады, яғни коммуна, муниципалитет тұрғындары арасынан;  </w:t>
      </w:r>
    </w:p>
    <w:p w14:paraId="6D030997" w14:textId="77777777" w:rsidR="006A031A" w:rsidRPr="00D32B74"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3. Жергілікті өзін өзі басқару бюджеті жергілікті бюджеттің түрлері мен мөлшерлемелерін анықтауда тәуелсіз; </w:t>
      </w:r>
    </w:p>
    <w:p w14:paraId="2893E948" w14:textId="77777777" w:rsidR="006A031A" w:rsidRPr="00D32B74"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4. Жергілікті халық өзін өзі басқару үрдісіне белсенді қатысады және Кеңестегі өз өкілдері арқылы шешім қабылдау үрдісіне әсер ете алады; </w:t>
      </w:r>
    </w:p>
    <w:p w14:paraId="4D69398F" w14:textId="77777777" w:rsidR="006A031A" w:rsidRPr="00D32B74"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5. Муниципалитеттерге әлеуметтік сала, тұрғын үй коммуналдық шаруашылық саласындағы кейбір қызметтер бойынша өкілеттіктер беріледі. </w:t>
      </w:r>
    </w:p>
    <w:p w14:paraId="58D20AF3" w14:textId="77777777" w:rsidR="006A031A" w:rsidRPr="00D32B74"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Барлық елдерде жергілікті өзін өзі басқаруды қаржылық қамтамасыз ету үшін салықтық және салықтық емес кірістер маңызды рөл атқарады. Әдетте салықтық емес түсімдер жергілікті бюджет түсімдерінің аз бөлігін құрайды.</w:t>
      </w:r>
    </w:p>
    <w:p w14:paraId="0CFAEA9E" w14:textId="77777777" w:rsidR="006A031A" w:rsidRPr="00D32B74"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Бұндай кірістердің тізімі әр елде әр түрлі болады және елдің жергілікті өзін өзі басқару органдарының ақылы қызметтер көрсете алу қабілетіне байланысты. Сонымен қатар, бұл түсімдер көлемі муниципалитеттердің коммуналдық меншікпен қамтамасыз етілу деңгейіне және оны тиімді басқаруына байланысты. Қарастырылған елдерде бюджетаралық қатынастар ашық және қарапайым сызбада жасалады. </w:t>
      </w:r>
    </w:p>
    <w:p w14:paraId="170CF835" w14:textId="77777777" w:rsidR="00882EA7"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Зерттелген елдерде салықтық түсімдердің негізін тікелей салықтар құрайды. Кейде мемлекеттік уәкілеттіктерді бейорталықтандыру жағдайында жергілікті бюджеттердің қаржылық қажеттілігін қамтамасыз ету үшін, оларға жанама салықтардың бөлігі беріледі.  Табыстарға салынатын салықтар аймақтарды қаржылық теңестіру құралы ретінде салмақты фискалдық және реттеуші мағынаға ие. Жергілікті салық салудың басты құралы болып жылжымайтын мүлікке салынатын салық табылады, салық салу нысаны болып ғимараттар мен жерлер табылады. Сонымен қатар көлік құралдарына салынатын салық, экологиялық мақсаттағы жергілікті салықтар мен алымдар.</w:t>
      </w:r>
    </w:p>
    <w:p w14:paraId="7557A13E" w14:textId="77777777" w:rsidR="00882EA7"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Яғни зерттелген елдердегі жергілікті дербес бюджетке түсетін түсімдердің диверсификация дәрежесі Қазақстаннан жоғары. </w:t>
      </w:r>
      <w:r w:rsidR="00A55B3B" w:rsidRPr="00D32B74">
        <w:rPr>
          <w:rFonts w:ascii="Times New Roman" w:hAnsi="Times New Roman" w:cs="Times New Roman"/>
          <w:sz w:val="28"/>
          <w:szCs w:val="28"/>
          <w:lang w:val="kk-KZ"/>
        </w:rPr>
        <w:tab/>
      </w:r>
      <w:r w:rsidR="00A55B3B" w:rsidRPr="00D32B74">
        <w:rPr>
          <w:rFonts w:ascii="Times New Roman" w:hAnsi="Times New Roman" w:cs="Times New Roman"/>
          <w:sz w:val="28"/>
          <w:szCs w:val="28"/>
          <w:lang w:val="kk-KZ"/>
        </w:rPr>
        <w:tab/>
      </w:r>
      <w:r w:rsidR="00D86CC7" w:rsidRPr="00D32B74">
        <w:rPr>
          <w:rFonts w:ascii="Times New Roman" w:hAnsi="Times New Roman" w:cs="Times New Roman"/>
          <w:sz w:val="28"/>
          <w:szCs w:val="28"/>
          <w:lang w:val="kk-KZ"/>
        </w:rPr>
        <w:tab/>
      </w:r>
    </w:p>
    <w:p w14:paraId="78A62E14" w14:textId="77777777" w:rsidR="00882EA7" w:rsidRDefault="006A031A" w:rsidP="00A9235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Жергілікті өзін өзі басқарудың дербес бюджетінің кірістерін қалыптастыру жүйесін дамыту тенденциясын зерттеу нәтижелеріне келесідей қорытынды жасауға болады:</w:t>
      </w:r>
      <w:r w:rsidR="00A55B3B" w:rsidRPr="00D32B74">
        <w:rPr>
          <w:rFonts w:ascii="Times New Roman" w:hAnsi="Times New Roman" w:cs="Times New Roman"/>
          <w:sz w:val="28"/>
          <w:szCs w:val="28"/>
          <w:lang w:val="kk-KZ"/>
        </w:rPr>
        <w:tab/>
      </w:r>
      <w:r w:rsidR="00A55B3B" w:rsidRPr="00D32B74">
        <w:rPr>
          <w:rFonts w:ascii="Times New Roman" w:hAnsi="Times New Roman" w:cs="Times New Roman"/>
          <w:sz w:val="28"/>
          <w:szCs w:val="28"/>
          <w:lang w:val="kk-KZ"/>
        </w:rPr>
        <w:tab/>
      </w:r>
      <w:r w:rsidR="00A55B3B" w:rsidRPr="00D32B74">
        <w:rPr>
          <w:rFonts w:ascii="Times New Roman" w:hAnsi="Times New Roman" w:cs="Times New Roman"/>
          <w:sz w:val="28"/>
          <w:szCs w:val="28"/>
          <w:lang w:val="kk-KZ"/>
        </w:rPr>
        <w:tab/>
      </w:r>
      <w:r w:rsidR="00A55B3B" w:rsidRPr="00D32B74">
        <w:rPr>
          <w:rFonts w:ascii="Times New Roman" w:hAnsi="Times New Roman" w:cs="Times New Roman"/>
          <w:sz w:val="28"/>
          <w:szCs w:val="28"/>
          <w:lang w:val="kk-KZ"/>
        </w:rPr>
        <w:tab/>
      </w:r>
      <w:r w:rsidR="00A55B3B" w:rsidRPr="00D32B74">
        <w:rPr>
          <w:rFonts w:ascii="Times New Roman" w:hAnsi="Times New Roman" w:cs="Times New Roman"/>
          <w:sz w:val="28"/>
          <w:szCs w:val="28"/>
          <w:lang w:val="kk-KZ"/>
        </w:rPr>
        <w:tab/>
      </w:r>
      <w:r w:rsidR="00A55B3B" w:rsidRPr="00D32B74">
        <w:rPr>
          <w:rFonts w:ascii="Times New Roman" w:hAnsi="Times New Roman" w:cs="Times New Roman"/>
          <w:sz w:val="28"/>
          <w:szCs w:val="28"/>
          <w:lang w:val="kk-KZ"/>
        </w:rPr>
        <w:tab/>
      </w:r>
      <w:r w:rsidR="00A55B3B" w:rsidRPr="00D32B74">
        <w:rPr>
          <w:rFonts w:ascii="Times New Roman" w:hAnsi="Times New Roman" w:cs="Times New Roman"/>
          <w:sz w:val="28"/>
          <w:szCs w:val="28"/>
          <w:lang w:val="kk-KZ"/>
        </w:rPr>
        <w:tab/>
      </w:r>
      <w:r w:rsidR="00A55B3B" w:rsidRPr="00D32B74">
        <w:rPr>
          <w:rFonts w:ascii="Times New Roman" w:hAnsi="Times New Roman" w:cs="Times New Roman"/>
          <w:sz w:val="28"/>
          <w:szCs w:val="28"/>
          <w:lang w:val="kk-KZ"/>
        </w:rPr>
        <w:tab/>
      </w:r>
      <w:r w:rsidR="0027419B" w:rsidRPr="00D32B74">
        <w:rPr>
          <w:rFonts w:ascii="Times New Roman" w:hAnsi="Times New Roman" w:cs="Times New Roman"/>
          <w:sz w:val="28"/>
          <w:szCs w:val="28"/>
          <w:lang w:val="kk-KZ"/>
        </w:rPr>
        <w:tab/>
      </w:r>
    </w:p>
    <w:p w14:paraId="199A4993" w14:textId="77777777" w:rsidR="00882EA7" w:rsidRDefault="006A031A" w:rsidP="00882EA7">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Скандинавия моделіндегі елдерде азаматтардың кірістерін тұтынуды салық салу басым, жылжымайтын мүлікке салық салу үлкен фискалдық мағынаға ие.</w:t>
      </w:r>
    </w:p>
    <w:p w14:paraId="5434094C" w14:textId="77777777" w:rsidR="00882EA7" w:rsidRDefault="006A031A" w:rsidP="00882EA7">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Латын моделіндегі елдерде тұтыну және азаматтардың   табыстарына салық салу басым.</w:t>
      </w:r>
      <w:r w:rsidR="00A55B3B" w:rsidRPr="00D32B74">
        <w:rPr>
          <w:rFonts w:ascii="Times New Roman" w:hAnsi="Times New Roman" w:cs="Times New Roman"/>
          <w:sz w:val="28"/>
          <w:szCs w:val="28"/>
          <w:lang w:val="kk-KZ"/>
        </w:rPr>
        <w:tab/>
      </w:r>
      <w:r w:rsidR="00A55B3B" w:rsidRPr="00D32B74">
        <w:rPr>
          <w:rFonts w:ascii="Times New Roman" w:hAnsi="Times New Roman" w:cs="Times New Roman"/>
          <w:sz w:val="28"/>
          <w:szCs w:val="28"/>
          <w:lang w:val="kk-KZ"/>
        </w:rPr>
        <w:tab/>
      </w:r>
      <w:r w:rsidR="00A55B3B" w:rsidRPr="00D32B74">
        <w:rPr>
          <w:rFonts w:ascii="Times New Roman" w:hAnsi="Times New Roman" w:cs="Times New Roman"/>
          <w:sz w:val="28"/>
          <w:szCs w:val="28"/>
          <w:lang w:val="kk-KZ"/>
        </w:rPr>
        <w:tab/>
      </w:r>
      <w:r w:rsidR="00A55B3B" w:rsidRPr="00D32B74">
        <w:rPr>
          <w:rFonts w:ascii="Times New Roman" w:hAnsi="Times New Roman" w:cs="Times New Roman"/>
          <w:sz w:val="28"/>
          <w:szCs w:val="28"/>
          <w:lang w:val="kk-KZ"/>
        </w:rPr>
        <w:tab/>
      </w:r>
      <w:r w:rsidR="00A55B3B" w:rsidRPr="00D32B74">
        <w:rPr>
          <w:rFonts w:ascii="Times New Roman" w:hAnsi="Times New Roman" w:cs="Times New Roman"/>
          <w:sz w:val="28"/>
          <w:szCs w:val="28"/>
          <w:lang w:val="kk-KZ"/>
        </w:rPr>
        <w:tab/>
      </w:r>
      <w:r w:rsidR="00A55B3B" w:rsidRPr="00D32B74">
        <w:rPr>
          <w:rFonts w:ascii="Times New Roman" w:hAnsi="Times New Roman" w:cs="Times New Roman"/>
          <w:sz w:val="28"/>
          <w:szCs w:val="28"/>
          <w:lang w:val="kk-KZ"/>
        </w:rPr>
        <w:tab/>
      </w:r>
      <w:r w:rsidR="00A55B3B" w:rsidRPr="00D32B74">
        <w:rPr>
          <w:rFonts w:ascii="Times New Roman" w:hAnsi="Times New Roman" w:cs="Times New Roman"/>
          <w:sz w:val="28"/>
          <w:szCs w:val="28"/>
          <w:lang w:val="kk-KZ"/>
        </w:rPr>
        <w:tab/>
      </w:r>
      <w:r w:rsidR="00A55B3B" w:rsidRPr="00D32B74">
        <w:rPr>
          <w:rFonts w:ascii="Times New Roman" w:hAnsi="Times New Roman" w:cs="Times New Roman"/>
          <w:sz w:val="28"/>
          <w:szCs w:val="28"/>
          <w:lang w:val="kk-KZ"/>
        </w:rPr>
        <w:tab/>
      </w:r>
      <w:r w:rsidR="0027419B" w:rsidRPr="00D32B74">
        <w:rPr>
          <w:rFonts w:ascii="Times New Roman" w:hAnsi="Times New Roman" w:cs="Times New Roman"/>
          <w:sz w:val="28"/>
          <w:szCs w:val="28"/>
          <w:lang w:val="kk-KZ"/>
        </w:rPr>
        <w:tab/>
      </w:r>
    </w:p>
    <w:p w14:paraId="7F0F81F2" w14:textId="77777777" w:rsidR="00882EA7" w:rsidRDefault="006A031A" w:rsidP="00882EA7">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Ганновер моделіндегі елдерде тұтынуға салық салудың фискалдық маңызы көп емес.   </w:t>
      </w:r>
      <w:r w:rsidR="00A55B3B" w:rsidRPr="00D32B74">
        <w:rPr>
          <w:rFonts w:ascii="Times New Roman" w:hAnsi="Times New Roman" w:cs="Times New Roman"/>
          <w:sz w:val="28"/>
          <w:szCs w:val="28"/>
          <w:lang w:val="kk-KZ"/>
        </w:rPr>
        <w:tab/>
      </w:r>
      <w:r w:rsidR="00A55B3B" w:rsidRPr="00D32B74">
        <w:rPr>
          <w:rFonts w:ascii="Times New Roman" w:hAnsi="Times New Roman" w:cs="Times New Roman"/>
          <w:sz w:val="28"/>
          <w:szCs w:val="28"/>
          <w:lang w:val="kk-KZ"/>
        </w:rPr>
        <w:tab/>
      </w:r>
      <w:r w:rsidR="00A55B3B" w:rsidRPr="00D32B74">
        <w:rPr>
          <w:rFonts w:ascii="Times New Roman" w:hAnsi="Times New Roman" w:cs="Times New Roman"/>
          <w:sz w:val="28"/>
          <w:szCs w:val="28"/>
          <w:lang w:val="kk-KZ"/>
        </w:rPr>
        <w:tab/>
      </w:r>
      <w:r w:rsidR="00A55B3B" w:rsidRPr="00D32B74">
        <w:rPr>
          <w:rFonts w:ascii="Times New Roman" w:hAnsi="Times New Roman" w:cs="Times New Roman"/>
          <w:sz w:val="28"/>
          <w:szCs w:val="28"/>
          <w:lang w:val="kk-KZ"/>
        </w:rPr>
        <w:tab/>
      </w:r>
      <w:r w:rsidR="00A55B3B" w:rsidRPr="00D32B74">
        <w:rPr>
          <w:rFonts w:ascii="Times New Roman" w:hAnsi="Times New Roman" w:cs="Times New Roman"/>
          <w:sz w:val="28"/>
          <w:szCs w:val="28"/>
          <w:lang w:val="kk-KZ"/>
        </w:rPr>
        <w:tab/>
      </w:r>
      <w:r w:rsidR="00A55B3B" w:rsidRPr="00D32B74">
        <w:rPr>
          <w:rFonts w:ascii="Times New Roman" w:hAnsi="Times New Roman" w:cs="Times New Roman"/>
          <w:sz w:val="28"/>
          <w:szCs w:val="28"/>
          <w:lang w:val="kk-KZ"/>
        </w:rPr>
        <w:tab/>
      </w:r>
      <w:r w:rsidR="00A55B3B" w:rsidRPr="00D32B74">
        <w:rPr>
          <w:rFonts w:ascii="Times New Roman" w:hAnsi="Times New Roman" w:cs="Times New Roman"/>
          <w:sz w:val="28"/>
          <w:szCs w:val="28"/>
          <w:lang w:val="kk-KZ"/>
        </w:rPr>
        <w:tab/>
      </w:r>
      <w:r w:rsidR="00A55B3B" w:rsidRPr="00D32B74">
        <w:rPr>
          <w:rFonts w:ascii="Times New Roman" w:hAnsi="Times New Roman" w:cs="Times New Roman"/>
          <w:sz w:val="28"/>
          <w:szCs w:val="28"/>
          <w:lang w:val="kk-KZ"/>
        </w:rPr>
        <w:tab/>
      </w:r>
      <w:r w:rsidR="00A55B3B" w:rsidRPr="00D32B74">
        <w:rPr>
          <w:rFonts w:ascii="Times New Roman" w:hAnsi="Times New Roman" w:cs="Times New Roman"/>
          <w:sz w:val="28"/>
          <w:szCs w:val="28"/>
          <w:lang w:val="kk-KZ"/>
        </w:rPr>
        <w:tab/>
      </w:r>
      <w:r w:rsidR="0027419B" w:rsidRPr="00D32B74">
        <w:rPr>
          <w:rFonts w:ascii="Times New Roman" w:hAnsi="Times New Roman" w:cs="Times New Roman"/>
          <w:sz w:val="28"/>
          <w:szCs w:val="28"/>
          <w:lang w:val="kk-KZ"/>
        </w:rPr>
        <w:tab/>
      </w:r>
    </w:p>
    <w:p w14:paraId="0B532E7A" w14:textId="325E9417" w:rsidR="00882EA7" w:rsidRDefault="006A031A" w:rsidP="00882EA7">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Қаз</w:t>
      </w:r>
      <w:r w:rsidR="00A51062" w:rsidRPr="00D32B74">
        <w:rPr>
          <w:rFonts w:ascii="Times New Roman" w:hAnsi="Times New Roman" w:cs="Times New Roman" w:hint="cs"/>
          <w:sz w:val="28"/>
          <w:szCs w:val="28"/>
          <w:lang w:val="kk-KZ"/>
        </w:rPr>
        <w:t>ақстан үшін Германия тәжірибес</w:t>
      </w:r>
      <w:r w:rsidRPr="00D32B74">
        <w:rPr>
          <w:rFonts w:ascii="Times New Roman" w:hAnsi="Times New Roman" w:cs="Times New Roman" w:hint="cs"/>
          <w:sz w:val="28"/>
          <w:szCs w:val="28"/>
          <w:lang w:val="kk-KZ"/>
        </w:rPr>
        <w:t>інен жергілікті атқарушы органдардың басшыларын тікелей халықтық сайлау, өкілетті орган құру және олардың өкілеттіктері бөлігінде пайдалану ұсынылады. Франциядан фискалдық орталықсыздандырудың жақсы мысалын алуға болады. Ал Финляндиядан азаматтардың бюджетті басқаруға қатысу белсенділігін арттыру</w:t>
      </w:r>
      <w:r w:rsidR="00A51062" w:rsidRPr="00D32B74">
        <w:rPr>
          <w:rFonts w:ascii="Times New Roman" w:hAnsi="Times New Roman" w:cs="Times New Roman" w:hint="cs"/>
          <w:sz w:val="28"/>
          <w:szCs w:val="28"/>
          <w:lang w:val="kk-KZ"/>
        </w:rPr>
        <w:t xml:space="preserve"> тәжірибесін алу.</w:t>
      </w:r>
      <w:r w:rsidRPr="00D32B74">
        <w:rPr>
          <w:rFonts w:ascii="Times New Roman" w:hAnsi="Times New Roman" w:cs="Times New Roman" w:hint="cs"/>
          <w:sz w:val="28"/>
          <w:szCs w:val="28"/>
          <w:lang w:val="kk-KZ"/>
        </w:rPr>
        <w:t xml:space="preserve"> </w:t>
      </w:r>
      <w:r w:rsidR="00A51062" w:rsidRPr="00D32B74">
        <w:rPr>
          <w:rFonts w:ascii="Times New Roman" w:hAnsi="Times New Roman" w:cs="Times New Roman" w:hint="cs"/>
          <w:sz w:val="28"/>
          <w:szCs w:val="28"/>
          <w:lang w:val="kk-KZ"/>
        </w:rPr>
        <w:t xml:space="preserve">Ондағы </w:t>
      </w:r>
      <w:r w:rsidRPr="00D32B74">
        <w:rPr>
          <w:rFonts w:ascii="Times New Roman" w:hAnsi="Times New Roman" w:cs="Times New Roman" w:hint="cs"/>
          <w:sz w:val="28"/>
          <w:szCs w:val="28"/>
          <w:lang w:val="kk-KZ"/>
        </w:rPr>
        <w:t>реформаның ең сәтті мысалы–мобильды қосымшамен байланыстырылған электронды портал</w:t>
      </w:r>
      <w:r w:rsidR="00A51062" w:rsidRPr="00D32B74">
        <w:rPr>
          <w:rFonts w:ascii="Times New Roman" w:hAnsi="Times New Roman" w:cs="Times New Roman" w:hint="cs"/>
          <w:sz w:val="28"/>
          <w:szCs w:val="28"/>
          <w:lang w:val="kk-KZ"/>
        </w:rPr>
        <w:t xml:space="preserve"> ашу  тәжірибесі</w:t>
      </w:r>
      <w:r w:rsidRPr="00D32B74">
        <w:rPr>
          <w:rFonts w:ascii="Times New Roman" w:hAnsi="Times New Roman" w:cs="Times New Roman" w:hint="cs"/>
          <w:sz w:val="28"/>
          <w:szCs w:val="28"/>
          <w:lang w:val="kk-KZ"/>
        </w:rPr>
        <w:t xml:space="preserve"> және салық мөлшерлемесін еркін белгілей алу мүмкіндігін алуға болады.</w:t>
      </w:r>
      <w:r w:rsidR="00A55B3B" w:rsidRPr="00D32B74">
        <w:rPr>
          <w:rFonts w:ascii="Times New Roman" w:hAnsi="Times New Roman" w:cs="Times New Roman"/>
          <w:sz w:val="28"/>
          <w:szCs w:val="28"/>
          <w:lang w:val="kk-KZ"/>
        </w:rPr>
        <w:tab/>
      </w:r>
      <w:r w:rsidR="00A55B3B" w:rsidRPr="00D32B74">
        <w:rPr>
          <w:rFonts w:ascii="Times New Roman" w:hAnsi="Times New Roman" w:cs="Times New Roman"/>
          <w:sz w:val="28"/>
          <w:szCs w:val="28"/>
          <w:lang w:val="kk-KZ"/>
        </w:rPr>
        <w:tab/>
      </w:r>
    </w:p>
    <w:p w14:paraId="7283A77B" w14:textId="4263D79B" w:rsidR="005B6BCA" w:rsidRPr="00D32B74" w:rsidRDefault="00457BDA" w:rsidP="00882EA7">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ЖӨӨБ дың Қазақстандық моделі француз басқару тәжірибесі негізінде құрылған. </w:t>
      </w:r>
      <w:r w:rsidR="00A51062" w:rsidRPr="00D32B74">
        <w:rPr>
          <w:rFonts w:ascii="Times New Roman" w:hAnsi="Times New Roman" w:cs="Times New Roman" w:hint="cs"/>
          <w:sz w:val="28"/>
          <w:szCs w:val="28"/>
          <w:lang w:val="kk-KZ"/>
        </w:rPr>
        <w:t>Францияда</w:t>
      </w:r>
      <w:r w:rsidRPr="00D32B74">
        <w:rPr>
          <w:rFonts w:ascii="Times New Roman" w:hAnsi="Times New Roman" w:cs="Times New Roman" w:hint="cs"/>
          <w:sz w:val="28"/>
          <w:szCs w:val="28"/>
          <w:lang w:val="kk-KZ"/>
        </w:rPr>
        <w:t xml:space="preserve">, жергілікті органдардың үкіметтік билік өкілі болып табылатын және жергілікті қызметтің барлық бағыттарын анықтайтын, префектке негізгі рөл берілген. </w:t>
      </w:r>
      <w:r w:rsidR="005B6BCA" w:rsidRPr="00D32B74">
        <w:rPr>
          <w:rFonts w:ascii="Times New Roman" w:hAnsi="Times New Roman" w:cs="Times New Roman" w:hint="cs"/>
          <w:sz w:val="28"/>
          <w:szCs w:val="28"/>
          <w:lang w:val="kk-KZ"/>
        </w:rPr>
        <w:t xml:space="preserve">Жергілікті өзін өзі басқаруды жетілдіру саясатын жүзеге асыру үшін халықаралық тәжірибеге талдау жасау арқылы елдің ұлттық ерекшеліктерін ескеріп, қоғаммен өзара әрекеттесу мен инновациялық тәсілдерді пайдалану қажет. </w:t>
      </w:r>
    </w:p>
    <w:p w14:paraId="54EF9F09" w14:textId="77777777" w:rsidR="00D84DED" w:rsidRPr="00D32B74" w:rsidRDefault="00D84DED" w:rsidP="0033418F">
      <w:pPr>
        <w:spacing w:after="0" w:line="240" w:lineRule="auto"/>
        <w:ind w:firstLine="709"/>
        <w:jc w:val="both"/>
        <w:rPr>
          <w:rFonts w:ascii="Times New Roman" w:hAnsi="Times New Roman" w:cs="Times New Roman"/>
          <w:b/>
          <w:sz w:val="28"/>
          <w:szCs w:val="28"/>
          <w:lang w:val="kk-KZ"/>
        </w:rPr>
      </w:pPr>
    </w:p>
    <w:p w14:paraId="07B4F43D" w14:textId="77777777" w:rsidR="00D84DED" w:rsidRDefault="00D84DED" w:rsidP="0033418F">
      <w:pPr>
        <w:spacing w:after="0" w:line="240" w:lineRule="auto"/>
        <w:ind w:firstLine="709"/>
        <w:jc w:val="both"/>
        <w:rPr>
          <w:rFonts w:ascii="Times New Roman" w:hAnsi="Times New Roman" w:cs="Times New Roman"/>
          <w:b/>
          <w:sz w:val="28"/>
          <w:szCs w:val="28"/>
          <w:lang w:val="kk-KZ"/>
        </w:rPr>
      </w:pPr>
    </w:p>
    <w:p w14:paraId="1436AE22" w14:textId="77777777" w:rsidR="00882EA7" w:rsidRDefault="00882EA7" w:rsidP="0033418F">
      <w:pPr>
        <w:spacing w:after="0" w:line="240" w:lineRule="auto"/>
        <w:ind w:firstLine="709"/>
        <w:jc w:val="both"/>
        <w:rPr>
          <w:rFonts w:ascii="Times New Roman" w:hAnsi="Times New Roman" w:cs="Times New Roman"/>
          <w:b/>
          <w:sz w:val="28"/>
          <w:szCs w:val="28"/>
          <w:lang w:val="kk-KZ"/>
        </w:rPr>
      </w:pPr>
    </w:p>
    <w:p w14:paraId="65846B1B" w14:textId="72726134" w:rsidR="00BC49CF" w:rsidRDefault="00515796" w:rsidP="00AB2BFF">
      <w:pPr>
        <w:pStyle w:val="1"/>
        <w:numPr>
          <w:ilvl w:val="0"/>
          <w:numId w:val="8"/>
        </w:numPr>
        <w:tabs>
          <w:tab w:val="left" w:pos="993"/>
        </w:tabs>
        <w:spacing w:before="0" w:beforeAutospacing="0" w:after="0" w:afterAutospacing="0"/>
        <w:ind w:left="0" w:firstLine="567"/>
        <w:jc w:val="both"/>
        <w:rPr>
          <w:sz w:val="28"/>
          <w:szCs w:val="28"/>
          <w:lang w:val="kk-KZ"/>
        </w:rPr>
      </w:pPr>
      <w:bookmarkStart w:id="8" w:name="_Toc160914208"/>
      <w:r w:rsidRPr="00D32B74">
        <w:rPr>
          <w:rFonts w:hint="cs"/>
          <w:sz w:val="28"/>
          <w:szCs w:val="28"/>
          <w:lang w:val="kk-KZ"/>
        </w:rPr>
        <w:t>ҚР-ДАҒЫ ТӨРТІНШІ ДЕҢГЕЙДЕГІ БЮДЖЕТТІҢ ҚАЗІРГІ Ж</w:t>
      </w:r>
      <w:r w:rsidR="004D675A" w:rsidRPr="00D32B74">
        <w:rPr>
          <w:rFonts w:hint="cs"/>
          <w:sz w:val="28"/>
          <w:szCs w:val="28"/>
          <w:lang w:val="kk-KZ"/>
        </w:rPr>
        <w:t>АҒДАЙЫН</w:t>
      </w:r>
      <w:r w:rsidRPr="00D32B74">
        <w:rPr>
          <w:rFonts w:hint="cs"/>
          <w:sz w:val="28"/>
          <w:szCs w:val="28"/>
          <w:lang w:val="kk-KZ"/>
        </w:rPr>
        <w:t xml:space="preserve"> ТАЛДАУ</w:t>
      </w:r>
      <w:bookmarkEnd w:id="8"/>
    </w:p>
    <w:p w14:paraId="385B9CCA" w14:textId="77777777" w:rsidR="00882EA7" w:rsidRPr="00D32B74" w:rsidRDefault="00882EA7" w:rsidP="00882EA7">
      <w:pPr>
        <w:pStyle w:val="1"/>
        <w:spacing w:before="0" w:beforeAutospacing="0" w:after="0" w:afterAutospacing="0"/>
        <w:ind w:left="360"/>
        <w:jc w:val="both"/>
        <w:rPr>
          <w:b w:val="0"/>
          <w:sz w:val="28"/>
          <w:szCs w:val="28"/>
          <w:lang w:val="kk-KZ"/>
        </w:rPr>
      </w:pPr>
    </w:p>
    <w:p w14:paraId="40CA9421" w14:textId="1E81D4A8" w:rsidR="00F9036C" w:rsidRPr="00882EA7" w:rsidRDefault="00BC49CF" w:rsidP="00882EA7">
      <w:pPr>
        <w:pStyle w:val="2"/>
        <w:spacing w:before="0" w:line="240" w:lineRule="auto"/>
        <w:ind w:firstLine="567"/>
        <w:jc w:val="both"/>
        <w:rPr>
          <w:rFonts w:ascii="Times New Roman" w:hAnsi="Times New Roman" w:cs="Times New Roman"/>
          <w:color w:val="auto"/>
          <w:sz w:val="28"/>
          <w:szCs w:val="28"/>
          <w:lang w:val="kk-KZ"/>
        </w:rPr>
      </w:pPr>
      <w:bookmarkStart w:id="9" w:name="_Toc160914209"/>
      <w:r w:rsidRPr="00882EA7">
        <w:rPr>
          <w:rFonts w:ascii="Times New Roman" w:hAnsi="Times New Roman" w:cs="Times New Roman" w:hint="cs"/>
          <w:color w:val="auto"/>
          <w:sz w:val="28"/>
          <w:szCs w:val="28"/>
          <w:lang w:val="kk-KZ"/>
        </w:rPr>
        <w:t xml:space="preserve">2.1 </w:t>
      </w:r>
      <w:r w:rsidR="00D80853" w:rsidRPr="00882EA7">
        <w:rPr>
          <w:rFonts w:ascii="Times New Roman" w:hAnsi="Times New Roman" w:cs="Times New Roman" w:hint="cs"/>
          <w:color w:val="auto"/>
          <w:sz w:val="28"/>
          <w:szCs w:val="28"/>
          <w:lang w:val="kk-KZ"/>
        </w:rPr>
        <w:t>Қ</w:t>
      </w:r>
      <w:r w:rsidR="00882EA7" w:rsidRPr="00B63C4A">
        <w:rPr>
          <w:rFonts w:ascii="Times New Roman" w:hAnsi="Times New Roman" w:cs="Times New Roman"/>
          <w:color w:val="auto"/>
          <w:sz w:val="28"/>
          <w:szCs w:val="28"/>
          <w:lang w:val="kk-KZ"/>
        </w:rPr>
        <w:t>азақстан республикасындағы бюджеттік бейорталықтандыруды талдау</w:t>
      </w:r>
      <w:bookmarkEnd w:id="9"/>
    </w:p>
    <w:p w14:paraId="36A1961F" w14:textId="43CC8F81" w:rsidR="00BC49CF" w:rsidRPr="00D32B74" w:rsidRDefault="0087655D" w:rsidP="00882EA7">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Қазақстандағы төртінші деңгейлі бюджеттің енгізілуі мен б</w:t>
      </w:r>
      <w:r w:rsidR="00143BBB" w:rsidRPr="00D32B74">
        <w:rPr>
          <w:rFonts w:ascii="Times New Roman" w:hAnsi="Times New Roman" w:cs="Times New Roman" w:hint="cs"/>
          <w:sz w:val="28"/>
          <w:szCs w:val="28"/>
          <w:lang w:val="kk-KZ"/>
        </w:rPr>
        <w:t>ейорталықтандыру</w:t>
      </w:r>
      <w:r w:rsidR="00BC49CF" w:rsidRPr="00D32B74">
        <w:rPr>
          <w:rFonts w:ascii="Times New Roman" w:hAnsi="Times New Roman" w:cs="Times New Roman" w:hint="cs"/>
          <w:sz w:val="28"/>
          <w:szCs w:val="28"/>
          <w:lang w:val="kk-KZ"/>
        </w:rPr>
        <w:t xml:space="preserve"> </w:t>
      </w:r>
      <w:r w:rsidR="008C7492" w:rsidRPr="00D32B74">
        <w:rPr>
          <w:rFonts w:ascii="Times New Roman" w:hAnsi="Times New Roman" w:cs="Times New Roman" w:hint="cs"/>
          <w:sz w:val="28"/>
          <w:szCs w:val="28"/>
          <w:lang w:val="kk-KZ"/>
        </w:rPr>
        <w:t>м</w:t>
      </w:r>
      <w:r w:rsidR="00A706C0" w:rsidRPr="00D32B74">
        <w:rPr>
          <w:rFonts w:ascii="Times New Roman" w:hAnsi="Times New Roman" w:cs="Times New Roman" w:hint="cs"/>
          <w:sz w:val="28"/>
          <w:szCs w:val="28"/>
          <w:lang w:val="kk-KZ"/>
        </w:rPr>
        <w:t>әселелері</w:t>
      </w:r>
      <w:r w:rsidR="00BC49CF" w:rsidRPr="00D32B74">
        <w:rPr>
          <w:rFonts w:ascii="Times New Roman" w:hAnsi="Times New Roman" w:cs="Times New Roman" w:hint="cs"/>
          <w:sz w:val="28"/>
          <w:szCs w:val="28"/>
          <w:lang w:val="kk-KZ"/>
        </w:rPr>
        <w:t xml:space="preserve"> ауылдық </w:t>
      </w:r>
      <w:r w:rsidRPr="00D32B74">
        <w:rPr>
          <w:rFonts w:ascii="Times New Roman" w:hAnsi="Times New Roman" w:cs="Times New Roman" w:hint="cs"/>
          <w:sz w:val="28"/>
          <w:szCs w:val="28"/>
          <w:lang w:val="kk-KZ"/>
        </w:rPr>
        <w:t>округтардың</w:t>
      </w:r>
      <w:r w:rsidR="00BC49CF" w:rsidRPr="00D32B74">
        <w:rPr>
          <w:rFonts w:ascii="Times New Roman" w:hAnsi="Times New Roman" w:cs="Times New Roman" w:hint="cs"/>
          <w:sz w:val="28"/>
          <w:szCs w:val="28"/>
          <w:lang w:val="kk-KZ"/>
        </w:rPr>
        <w:t xml:space="preserve"> қаржылық және экономикалық дербестігін нығайтуда маңызды рөл атқарады. </w:t>
      </w:r>
      <w:r w:rsidR="00471AD4" w:rsidRPr="00D32B74">
        <w:rPr>
          <w:rFonts w:ascii="Times New Roman" w:hAnsi="Times New Roman" w:cs="Times New Roman" w:hint="cs"/>
          <w:sz w:val="28"/>
          <w:szCs w:val="28"/>
          <w:lang w:val="kk-KZ"/>
        </w:rPr>
        <w:t xml:space="preserve">Елімізде жүзеге асырып жатқан </w:t>
      </w:r>
      <w:r w:rsidR="00BC49CF" w:rsidRPr="00D32B74">
        <w:rPr>
          <w:rFonts w:ascii="Times New Roman" w:hAnsi="Times New Roman" w:cs="Times New Roman" w:hint="cs"/>
          <w:sz w:val="28"/>
          <w:szCs w:val="28"/>
          <w:lang w:val="kk-KZ"/>
        </w:rPr>
        <w:t xml:space="preserve">реформалар аясында жергілікті бюджеттердің дербестігін </w:t>
      </w:r>
      <w:r w:rsidR="00471AD4" w:rsidRPr="00D32B74">
        <w:rPr>
          <w:rFonts w:ascii="Times New Roman" w:hAnsi="Times New Roman" w:cs="Times New Roman" w:hint="cs"/>
          <w:sz w:val="28"/>
          <w:szCs w:val="28"/>
          <w:lang w:val="kk-KZ"/>
        </w:rPr>
        <w:t>нығайту</w:t>
      </w:r>
      <w:r w:rsidR="00BC49CF" w:rsidRPr="00D32B74">
        <w:rPr>
          <w:rFonts w:ascii="Times New Roman" w:hAnsi="Times New Roman" w:cs="Times New Roman" w:hint="cs"/>
          <w:sz w:val="28"/>
          <w:szCs w:val="28"/>
          <w:lang w:val="kk-KZ"/>
        </w:rPr>
        <w:t xml:space="preserve"> олардың шектеулі фискалдық өкілеттіктеріне байланысты </w:t>
      </w:r>
      <w:r w:rsidR="00471AD4" w:rsidRPr="00D32B74">
        <w:rPr>
          <w:rFonts w:ascii="Times New Roman" w:hAnsi="Times New Roman" w:cs="Times New Roman" w:hint="cs"/>
          <w:sz w:val="28"/>
          <w:szCs w:val="28"/>
          <w:lang w:val="kk-KZ"/>
        </w:rPr>
        <w:t xml:space="preserve">әлі де </w:t>
      </w:r>
      <w:r w:rsidR="00BC49CF" w:rsidRPr="00D32B74">
        <w:rPr>
          <w:rFonts w:ascii="Times New Roman" w:hAnsi="Times New Roman" w:cs="Times New Roman" w:hint="cs"/>
          <w:sz w:val="28"/>
          <w:szCs w:val="28"/>
          <w:lang w:val="kk-KZ"/>
        </w:rPr>
        <w:t xml:space="preserve">ашық </w:t>
      </w:r>
      <w:r w:rsidR="008F142A" w:rsidRPr="00D32B74">
        <w:rPr>
          <w:rFonts w:ascii="Times New Roman" w:hAnsi="Times New Roman" w:cs="Times New Roman" w:hint="cs"/>
          <w:sz w:val="28"/>
          <w:szCs w:val="28"/>
          <w:lang w:val="kk-KZ"/>
        </w:rPr>
        <w:t>мәс</w:t>
      </w:r>
      <w:r w:rsidR="00BC49CF" w:rsidRPr="00D32B74">
        <w:rPr>
          <w:rFonts w:ascii="Times New Roman" w:hAnsi="Times New Roman" w:cs="Times New Roman" w:hint="cs"/>
          <w:sz w:val="28"/>
          <w:szCs w:val="28"/>
          <w:lang w:val="kk-KZ"/>
        </w:rPr>
        <w:t xml:space="preserve">еле болып </w:t>
      </w:r>
      <w:r w:rsidR="00471AD4" w:rsidRPr="00D32B74">
        <w:rPr>
          <w:rFonts w:ascii="Times New Roman" w:hAnsi="Times New Roman" w:cs="Times New Roman" w:hint="cs"/>
          <w:sz w:val="28"/>
          <w:szCs w:val="28"/>
          <w:lang w:val="kk-KZ"/>
        </w:rPr>
        <w:t>тұр</w:t>
      </w:r>
      <w:r w:rsidR="00BC49CF" w:rsidRPr="00D32B74">
        <w:rPr>
          <w:rFonts w:ascii="Times New Roman" w:hAnsi="Times New Roman" w:cs="Times New Roman" w:hint="cs"/>
          <w:sz w:val="28"/>
          <w:szCs w:val="28"/>
          <w:lang w:val="kk-KZ"/>
        </w:rPr>
        <w:t xml:space="preserve">. </w:t>
      </w:r>
      <w:r w:rsidR="00AD2DC6" w:rsidRPr="00D32B74">
        <w:rPr>
          <w:rFonts w:ascii="Times New Roman" w:hAnsi="Times New Roman" w:cs="Times New Roman" w:hint="cs"/>
          <w:sz w:val="28"/>
          <w:szCs w:val="28"/>
          <w:lang w:val="kk-KZ"/>
        </w:rPr>
        <w:t>Бейорталықтандыруды жүзеге асыру барысында т</w:t>
      </w:r>
      <w:r w:rsidR="00BC49CF" w:rsidRPr="00D32B74">
        <w:rPr>
          <w:rFonts w:ascii="Times New Roman" w:hAnsi="Times New Roman" w:cs="Times New Roman" w:hint="cs"/>
          <w:sz w:val="28"/>
          <w:szCs w:val="28"/>
          <w:lang w:val="kk-KZ"/>
        </w:rPr>
        <w:t>өрті</w:t>
      </w:r>
      <w:r w:rsidR="00AD2DC6" w:rsidRPr="00D32B74">
        <w:rPr>
          <w:rFonts w:ascii="Times New Roman" w:hAnsi="Times New Roman" w:cs="Times New Roman" w:hint="cs"/>
          <w:sz w:val="28"/>
          <w:szCs w:val="28"/>
          <w:lang w:val="kk-KZ"/>
        </w:rPr>
        <w:t>нші деңгейлі</w:t>
      </w:r>
      <w:r w:rsidR="00C77CC1" w:rsidRPr="00D32B74">
        <w:rPr>
          <w:rFonts w:ascii="Times New Roman" w:hAnsi="Times New Roman" w:cs="Times New Roman" w:hint="cs"/>
          <w:sz w:val="28"/>
          <w:szCs w:val="28"/>
          <w:lang w:val="kk-KZ"/>
        </w:rPr>
        <w:t xml:space="preserve"> </w:t>
      </w:r>
      <w:r w:rsidR="00AD2DC6" w:rsidRPr="00D32B74">
        <w:rPr>
          <w:rFonts w:ascii="Times New Roman" w:hAnsi="Times New Roman" w:cs="Times New Roman" w:hint="cs"/>
          <w:sz w:val="28"/>
          <w:szCs w:val="28"/>
          <w:lang w:val="kk-KZ"/>
        </w:rPr>
        <w:t>ауыл округтерінің бюджетін</w:t>
      </w:r>
      <w:r w:rsidR="00C77CC1" w:rsidRPr="00D32B74">
        <w:rPr>
          <w:rFonts w:ascii="Times New Roman" w:hAnsi="Times New Roman" w:cs="Times New Roman" w:hint="cs"/>
          <w:sz w:val="28"/>
          <w:szCs w:val="28"/>
          <w:lang w:val="kk-KZ"/>
        </w:rPr>
        <w:t xml:space="preserve"> басқару </w:t>
      </w:r>
      <w:r w:rsidR="008F142A" w:rsidRPr="00D32B74">
        <w:rPr>
          <w:rFonts w:ascii="Times New Roman" w:hAnsi="Times New Roman" w:cs="Times New Roman" w:hint="cs"/>
          <w:sz w:val="28"/>
          <w:szCs w:val="28"/>
          <w:lang w:val="kk-KZ"/>
        </w:rPr>
        <w:t>м</w:t>
      </w:r>
      <w:r w:rsidR="00A706C0" w:rsidRPr="00D32B74">
        <w:rPr>
          <w:rFonts w:ascii="Times New Roman" w:hAnsi="Times New Roman" w:cs="Times New Roman" w:hint="cs"/>
          <w:sz w:val="28"/>
          <w:szCs w:val="28"/>
          <w:lang w:val="kk-KZ"/>
        </w:rPr>
        <w:t>әселелері</w:t>
      </w:r>
      <w:r w:rsidR="00BC49CF" w:rsidRPr="00D32B74">
        <w:rPr>
          <w:rFonts w:ascii="Times New Roman" w:hAnsi="Times New Roman" w:cs="Times New Roman" w:hint="cs"/>
          <w:sz w:val="28"/>
          <w:szCs w:val="28"/>
          <w:lang w:val="kk-KZ"/>
        </w:rPr>
        <w:t xml:space="preserve">, </w:t>
      </w:r>
      <w:r w:rsidR="00C77CC1" w:rsidRPr="00D32B74">
        <w:rPr>
          <w:rFonts w:ascii="Times New Roman" w:hAnsi="Times New Roman" w:cs="Times New Roman" w:hint="cs"/>
          <w:sz w:val="28"/>
          <w:szCs w:val="28"/>
          <w:lang w:val="kk-KZ"/>
        </w:rPr>
        <w:t>ЖӨӨБ</w:t>
      </w:r>
      <w:r w:rsidR="008F142A" w:rsidRPr="00D32B74">
        <w:rPr>
          <w:rFonts w:ascii="Times New Roman" w:hAnsi="Times New Roman" w:cs="Times New Roman" w:hint="cs"/>
          <w:sz w:val="28"/>
          <w:szCs w:val="28"/>
          <w:lang w:val="kk-KZ"/>
        </w:rPr>
        <w:t xml:space="preserve"> органдарына </w:t>
      </w:r>
      <w:r w:rsidR="00C77CC1" w:rsidRPr="00D32B74">
        <w:rPr>
          <w:rFonts w:ascii="Times New Roman" w:hAnsi="Times New Roman" w:cs="Times New Roman" w:hint="cs"/>
          <w:sz w:val="28"/>
          <w:szCs w:val="28"/>
          <w:lang w:val="kk-KZ"/>
        </w:rPr>
        <w:t xml:space="preserve">жергілікті </w:t>
      </w:r>
      <w:r w:rsidR="00BC49CF" w:rsidRPr="00D32B74">
        <w:rPr>
          <w:rFonts w:ascii="Times New Roman" w:hAnsi="Times New Roman" w:cs="Times New Roman" w:hint="cs"/>
          <w:sz w:val="28"/>
          <w:szCs w:val="28"/>
          <w:lang w:val="kk-KZ"/>
        </w:rPr>
        <w:t xml:space="preserve">халықтың </w:t>
      </w:r>
      <w:r w:rsidR="00AD2DC6" w:rsidRPr="00D32B74">
        <w:rPr>
          <w:rFonts w:ascii="Times New Roman" w:hAnsi="Times New Roman" w:cs="Times New Roman" w:hint="cs"/>
          <w:sz w:val="28"/>
          <w:szCs w:val="28"/>
          <w:lang w:val="kk-KZ"/>
        </w:rPr>
        <w:t>жағдайын жақсарту үшін, маңызды қажеттіліктерін</w:t>
      </w:r>
      <w:r w:rsidR="00BC49CF" w:rsidRPr="00D32B74">
        <w:rPr>
          <w:rFonts w:ascii="Times New Roman" w:hAnsi="Times New Roman" w:cs="Times New Roman" w:hint="cs"/>
          <w:sz w:val="28"/>
          <w:szCs w:val="28"/>
          <w:lang w:val="kk-KZ"/>
        </w:rPr>
        <w:t xml:space="preserve"> ескере отырып қаражатты дербес</w:t>
      </w:r>
      <w:r w:rsidR="00C77CC1" w:rsidRPr="00D32B74">
        <w:rPr>
          <w:rFonts w:ascii="Times New Roman" w:hAnsi="Times New Roman" w:cs="Times New Roman" w:hint="cs"/>
          <w:sz w:val="28"/>
          <w:szCs w:val="28"/>
          <w:lang w:val="kk-KZ"/>
        </w:rPr>
        <w:t>, тиімді</w:t>
      </w:r>
      <w:r w:rsidR="00BC49CF" w:rsidRPr="00D32B74">
        <w:rPr>
          <w:rFonts w:ascii="Times New Roman" w:hAnsi="Times New Roman" w:cs="Times New Roman" w:hint="cs"/>
          <w:sz w:val="28"/>
          <w:szCs w:val="28"/>
          <w:lang w:val="kk-KZ"/>
        </w:rPr>
        <w:t xml:space="preserve"> жоспарлауға</w:t>
      </w:r>
      <w:r w:rsidR="00C77CC1" w:rsidRPr="00D32B74">
        <w:rPr>
          <w:rFonts w:ascii="Times New Roman" w:hAnsi="Times New Roman" w:cs="Times New Roman" w:hint="cs"/>
          <w:sz w:val="28"/>
          <w:szCs w:val="28"/>
          <w:lang w:val="kk-KZ"/>
        </w:rPr>
        <w:t xml:space="preserve"> және пайдалануға мүмкіндік береді</w:t>
      </w:r>
      <w:r w:rsidR="00E14EF9" w:rsidRPr="00D32B74">
        <w:rPr>
          <w:rFonts w:ascii="Times New Roman" w:hAnsi="Times New Roman" w:cs="Times New Roman" w:hint="cs"/>
          <w:sz w:val="28"/>
          <w:szCs w:val="28"/>
          <w:lang w:val="kk-KZ"/>
        </w:rPr>
        <w:t xml:space="preserve"> [</w:t>
      </w:r>
      <w:r w:rsidR="008843B3" w:rsidRPr="00D32B74">
        <w:rPr>
          <w:rFonts w:ascii="Times New Roman" w:hAnsi="Times New Roman" w:cs="Times New Roman" w:hint="cs"/>
          <w:sz w:val="28"/>
          <w:szCs w:val="28"/>
          <w:lang w:val="kk-KZ"/>
        </w:rPr>
        <w:t>7</w:t>
      </w:r>
      <w:r w:rsidR="00D46CF3" w:rsidRPr="00D32B74">
        <w:rPr>
          <w:rFonts w:ascii="Times New Roman" w:hAnsi="Times New Roman" w:cs="Times New Roman"/>
          <w:sz w:val="28"/>
          <w:szCs w:val="28"/>
          <w:lang w:val="kk-KZ"/>
        </w:rPr>
        <w:t>7</w:t>
      </w:r>
      <w:r w:rsidR="00E14EF9" w:rsidRPr="00D32B74">
        <w:rPr>
          <w:rFonts w:ascii="Times New Roman" w:hAnsi="Times New Roman" w:cs="Times New Roman" w:hint="cs"/>
          <w:sz w:val="28"/>
          <w:szCs w:val="28"/>
          <w:lang w:val="kk-KZ"/>
        </w:rPr>
        <w:t>]</w:t>
      </w:r>
      <w:r w:rsidR="00C77CC1" w:rsidRPr="00D32B74">
        <w:rPr>
          <w:rFonts w:ascii="Times New Roman" w:hAnsi="Times New Roman" w:cs="Times New Roman" w:hint="cs"/>
          <w:sz w:val="28"/>
          <w:szCs w:val="28"/>
          <w:lang w:val="kk-KZ"/>
        </w:rPr>
        <w:t>.</w:t>
      </w:r>
    </w:p>
    <w:p w14:paraId="7008FED2" w14:textId="452C44E6" w:rsidR="00BC49CF" w:rsidRPr="00D32B74" w:rsidRDefault="00BB7D59" w:rsidP="00882EA7">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Президент</w:t>
      </w:r>
      <w:r w:rsidR="00BC49CF" w:rsidRPr="00D32B74">
        <w:rPr>
          <w:rFonts w:ascii="Times New Roman" w:hAnsi="Times New Roman" w:cs="Times New Roman" w:hint="cs"/>
          <w:sz w:val="28"/>
          <w:szCs w:val="28"/>
          <w:lang w:val="kk-KZ"/>
        </w:rPr>
        <w:t xml:space="preserve"> Қасым-Жомарт Тоқаевтың</w:t>
      </w:r>
      <w:r w:rsidRPr="00D32B74">
        <w:rPr>
          <w:rFonts w:ascii="Times New Roman" w:hAnsi="Times New Roman" w:cs="Times New Roman" w:hint="cs"/>
          <w:sz w:val="28"/>
          <w:szCs w:val="28"/>
          <w:lang w:val="kk-KZ"/>
        </w:rPr>
        <w:t xml:space="preserve"> 2022 жылғы 1 қыркүйектегі</w:t>
      </w:r>
      <w:r w:rsidR="00BC49CF"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Қазақстан халықына</w:t>
      </w:r>
      <w:r w:rsidR="00BC49CF" w:rsidRPr="00D32B74">
        <w:rPr>
          <w:rFonts w:ascii="Times New Roman" w:hAnsi="Times New Roman" w:cs="Times New Roman" w:hint="cs"/>
          <w:sz w:val="28"/>
          <w:szCs w:val="28"/>
          <w:lang w:val="kk-KZ"/>
        </w:rPr>
        <w:t xml:space="preserve"> жолдауында «саяси қызметшілердің дербес жауапкершілігін арттыра отырып, мемлекеттік басқару жүйесін </w:t>
      </w:r>
      <w:r w:rsidR="00A665E6" w:rsidRPr="00D32B74">
        <w:rPr>
          <w:rFonts w:ascii="Times New Roman" w:hAnsi="Times New Roman" w:cs="Times New Roman" w:hint="cs"/>
          <w:sz w:val="28"/>
          <w:szCs w:val="28"/>
          <w:lang w:val="kk-KZ"/>
        </w:rPr>
        <w:t>б</w:t>
      </w:r>
      <w:r w:rsidR="00143BBB" w:rsidRPr="00D32B74">
        <w:rPr>
          <w:rFonts w:ascii="Times New Roman" w:hAnsi="Times New Roman" w:cs="Times New Roman" w:hint="cs"/>
          <w:sz w:val="28"/>
          <w:szCs w:val="28"/>
          <w:lang w:val="kk-KZ"/>
        </w:rPr>
        <w:t>ейорталықтандыру</w:t>
      </w:r>
      <w:r w:rsidR="00BC49CF" w:rsidRPr="00D32B74">
        <w:rPr>
          <w:rFonts w:ascii="Times New Roman" w:hAnsi="Times New Roman" w:cs="Times New Roman" w:hint="cs"/>
          <w:sz w:val="28"/>
          <w:szCs w:val="28"/>
          <w:lang w:val="kk-KZ"/>
        </w:rPr>
        <w:t>ға баса назар аудару қажет» ек</w:t>
      </w:r>
      <w:r w:rsidR="000C2358" w:rsidRPr="00D32B74">
        <w:rPr>
          <w:rFonts w:ascii="Times New Roman" w:hAnsi="Times New Roman" w:cs="Times New Roman" w:hint="cs"/>
          <w:sz w:val="28"/>
          <w:szCs w:val="28"/>
          <w:lang w:val="kk-KZ"/>
        </w:rPr>
        <w:t>е</w:t>
      </w:r>
      <w:r w:rsidR="00BC49CF" w:rsidRPr="00D32B74">
        <w:rPr>
          <w:rFonts w:ascii="Times New Roman" w:hAnsi="Times New Roman" w:cs="Times New Roman" w:hint="cs"/>
          <w:sz w:val="28"/>
          <w:szCs w:val="28"/>
          <w:lang w:val="kk-KZ"/>
        </w:rPr>
        <w:t>ндігі атап өтілді</w:t>
      </w:r>
      <w:r w:rsidR="006440B7" w:rsidRPr="00D32B74">
        <w:rPr>
          <w:rFonts w:ascii="Times New Roman" w:hAnsi="Times New Roman" w:cs="Times New Roman" w:hint="cs"/>
          <w:sz w:val="28"/>
          <w:szCs w:val="28"/>
          <w:lang w:val="kk-KZ"/>
        </w:rPr>
        <w:t xml:space="preserve"> [</w:t>
      </w:r>
      <w:r w:rsidR="008843B3" w:rsidRPr="00D32B74">
        <w:rPr>
          <w:rFonts w:ascii="Times New Roman" w:hAnsi="Times New Roman" w:cs="Times New Roman" w:hint="cs"/>
          <w:sz w:val="28"/>
          <w:szCs w:val="28"/>
          <w:lang w:val="kk-KZ"/>
        </w:rPr>
        <w:t>2</w:t>
      </w:r>
      <w:r w:rsidR="00AB2BFF">
        <w:rPr>
          <w:rFonts w:ascii="Times New Roman" w:hAnsi="Times New Roman" w:cs="Times New Roman"/>
          <w:sz w:val="28"/>
          <w:szCs w:val="28"/>
          <w:lang w:val="kk-KZ"/>
        </w:rPr>
        <w:t>,с. 3</w:t>
      </w:r>
      <w:r w:rsidR="006440B7" w:rsidRPr="00D32B74">
        <w:rPr>
          <w:rFonts w:ascii="Times New Roman" w:hAnsi="Times New Roman" w:cs="Times New Roman" w:hint="cs"/>
          <w:sz w:val="28"/>
          <w:szCs w:val="28"/>
          <w:lang w:val="kk-KZ"/>
        </w:rPr>
        <w:t>].</w:t>
      </w:r>
      <w:r w:rsidR="00BC49CF" w:rsidRPr="00D32B74">
        <w:rPr>
          <w:rFonts w:ascii="Times New Roman" w:hAnsi="Times New Roman" w:cs="Times New Roman" w:hint="cs"/>
          <w:sz w:val="28"/>
          <w:szCs w:val="28"/>
          <w:lang w:val="kk-KZ"/>
        </w:rPr>
        <w:t xml:space="preserve"> Сондықтан Үкімет </w:t>
      </w:r>
      <w:r w:rsidR="00143BBB" w:rsidRPr="00D32B74">
        <w:rPr>
          <w:rFonts w:ascii="Times New Roman" w:hAnsi="Times New Roman" w:cs="Times New Roman" w:hint="cs"/>
          <w:sz w:val="28"/>
          <w:szCs w:val="28"/>
          <w:lang w:val="kk-KZ"/>
        </w:rPr>
        <w:t>бейорталықтандыру</w:t>
      </w:r>
      <w:r w:rsidR="00BC49CF" w:rsidRPr="00D32B74">
        <w:rPr>
          <w:rFonts w:ascii="Times New Roman" w:hAnsi="Times New Roman" w:cs="Times New Roman" w:hint="cs"/>
          <w:sz w:val="28"/>
          <w:szCs w:val="28"/>
          <w:lang w:val="kk-KZ"/>
        </w:rPr>
        <w:t xml:space="preserve"> қағидаттары </w:t>
      </w:r>
      <w:r w:rsidR="000D2003" w:rsidRPr="00D32B74">
        <w:rPr>
          <w:rFonts w:ascii="Times New Roman" w:hAnsi="Times New Roman" w:cs="Times New Roman" w:hint="cs"/>
          <w:sz w:val="28"/>
          <w:szCs w:val="28"/>
          <w:lang w:val="kk-KZ"/>
        </w:rPr>
        <w:t>анықтау арқылы</w:t>
      </w:r>
      <w:r w:rsidR="00BC49CF" w:rsidRPr="00D32B74">
        <w:rPr>
          <w:rFonts w:ascii="Times New Roman" w:hAnsi="Times New Roman" w:cs="Times New Roman" w:hint="cs"/>
          <w:sz w:val="28"/>
          <w:szCs w:val="28"/>
          <w:lang w:val="kk-KZ"/>
        </w:rPr>
        <w:t xml:space="preserve"> мемлекеттік басқару деңгейлері арасында өкілеттіктерді қайта бөлу жөнінде шаралар </w:t>
      </w:r>
      <w:r w:rsidR="000D2003" w:rsidRPr="00D32B74">
        <w:rPr>
          <w:rFonts w:ascii="Times New Roman" w:hAnsi="Times New Roman" w:cs="Times New Roman" w:hint="cs"/>
          <w:sz w:val="28"/>
          <w:szCs w:val="28"/>
          <w:lang w:val="kk-KZ"/>
        </w:rPr>
        <w:t>қарастыруда</w:t>
      </w:r>
      <w:r w:rsidR="00BC49CF" w:rsidRPr="00D32B74">
        <w:rPr>
          <w:rFonts w:ascii="Times New Roman" w:hAnsi="Times New Roman" w:cs="Times New Roman" w:hint="cs"/>
          <w:sz w:val="28"/>
          <w:szCs w:val="28"/>
          <w:lang w:val="kk-KZ"/>
        </w:rPr>
        <w:t xml:space="preserve">. Бұл ретте </w:t>
      </w:r>
      <w:r w:rsidR="00DE7087" w:rsidRPr="00D32B74">
        <w:rPr>
          <w:rFonts w:ascii="Times New Roman" w:hAnsi="Times New Roman" w:cs="Times New Roman" w:hint="cs"/>
          <w:sz w:val="28"/>
          <w:szCs w:val="28"/>
          <w:lang w:val="kk-KZ"/>
        </w:rPr>
        <w:t>міндетті түрде мемлекеттік құрылымдар мен</w:t>
      </w:r>
      <w:r w:rsidR="00BC49CF" w:rsidRPr="00D32B74">
        <w:rPr>
          <w:rFonts w:ascii="Times New Roman" w:hAnsi="Times New Roman" w:cs="Times New Roman" w:hint="cs"/>
          <w:sz w:val="28"/>
          <w:szCs w:val="28"/>
          <w:lang w:val="kk-KZ"/>
        </w:rPr>
        <w:t xml:space="preserve"> ЖӨӨБ органдарының жаңа </w:t>
      </w:r>
      <w:r w:rsidR="00DE7087" w:rsidRPr="00D32B74">
        <w:rPr>
          <w:rFonts w:ascii="Times New Roman" w:hAnsi="Times New Roman" w:cs="Times New Roman" w:hint="cs"/>
          <w:sz w:val="28"/>
          <w:szCs w:val="28"/>
          <w:lang w:val="kk-KZ"/>
        </w:rPr>
        <w:t>қызметтерді</w:t>
      </w:r>
      <w:r w:rsidR="00BC49CF" w:rsidRPr="00D32B74">
        <w:rPr>
          <w:rFonts w:ascii="Times New Roman" w:hAnsi="Times New Roman" w:cs="Times New Roman" w:hint="cs"/>
          <w:sz w:val="28"/>
          <w:szCs w:val="28"/>
          <w:lang w:val="kk-KZ"/>
        </w:rPr>
        <w:t xml:space="preserve"> орындауға </w:t>
      </w:r>
      <w:r w:rsidR="00DE7087" w:rsidRPr="00D32B74">
        <w:rPr>
          <w:rFonts w:ascii="Times New Roman" w:hAnsi="Times New Roman" w:cs="Times New Roman" w:hint="cs"/>
          <w:sz w:val="28"/>
          <w:szCs w:val="28"/>
          <w:lang w:val="kk-KZ"/>
        </w:rPr>
        <w:t>дайындығы</w:t>
      </w:r>
      <w:r w:rsidR="00BC49CF" w:rsidRPr="00D32B74">
        <w:rPr>
          <w:rFonts w:ascii="Times New Roman" w:hAnsi="Times New Roman" w:cs="Times New Roman" w:hint="cs"/>
          <w:sz w:val="28"/>
          <w:szCs w:val="28"/>
          <w:lang w:val="kk-KZ"/>
        </w:rPr>
        <w:t xml:space="preserve"> </w:t>
      </w:r>
      <w:r w:rsidR="00DE7087" w:rsidRPr="00D32B74">
        <w:rPr>
          <w:rFonts w:ascii="Times New Roman" w:hAnsi="Times New Roman" w:cs="Times New Roman" w:hint="cs"/>
          <w:sz w:val="28"/>
          <w:szCs w:val="28"/>
          <w:lang w:val="kk-KZ"/>
        </w:rPr>
        <w:t>ескерілуі тиіс</w:t>
      </w:r>
      <w:r w:rsidR="00BC49CF" w:rsidRPr="00D32B74">
        <w:rPr>
          <w:rFonts w:ascii="Times New Roman" w:hAnsi="Times New Roman" w:cs="Times New Roman" w:hint="cs"/>
          <w:sz w:val="28"/>
          <w:szCs w:val="28"/>
          <w:lang w:val="kk-KZ"/>
        </w:rPr>
        <w:t xml:space="preserve">. Мемлекеттік басқару жүйесін </w:t>
      </w:r>
      <w:r w:rsidR="00143BBB" w:rsidRPr="00D32B74">
        <w:rPr>
          <w:rFonts w:ascii="Times New Roman" w:hAnsi="Times New Roman" w:cs="Times New Roman" w:hint="cs"/>
          <w:sz w:val="28"/>
          <w:szCs w:val="28"/>
          <w:lang w:val="kk-KZ"/>
        </w:rPr>
        <w:t>бейорталықтандыру</w:t>
      </w:r>
      <w:r w:rsidR="00BC49CF" w:rsidRPr="00D32B74">
        <w:rPr>
          <w:rFonts w:ascii="Times New Roman" w:hAnsi="Times New Roman" w:cs="Times New Roman" w:hint="cs"/>
          <w:sz w:val="28"/>
          <w:szCs w:val="28"/>
          <w:lang w:val="kk-KZ"/>
        </w:rPr>
        <w:t xml:space="preserve"> Үкімет шешімдерін дайындаудың сапасы мен жеделдігін арттыру арқылы басқару аппаратын қалыптастыруға мүмкіндік береді. </w:t>
      </w:r>
      <w:r w:rsidR="006440B7" w:rsidRPr="00D32B74">
        <w:rPr>
          <w:rFonts w:ascii="Times New Roman" w:hAnsi="Times New Roman" w:cs="Times New Roman" w:hint="cs"/>
          <w:sz w:val="28"/>
          <w:szCs w:val="28"/>
          <w:lang w:val="kk-KZ"/>
        </w:rPr>
        <w:t>ЖӨӨБ</w:t>
      </w:r>
      <w:r w:rsidR="0037336E" w:rsidRPr="00D32B74">
        <w:rPr>
          <w:rFonts w:ascii="Times New Roman" w:hAnsi="Times New Roman" w:cs="Times New Roman" w:hint="cs"/>
          <w:sz w:val="28"/>
          <w:szCs w:val="28"/>
          <w:lang w:val="kk-KZ"/>
        </w:rPr>
        <w:t>-дың</w:t>
      </w:r>
      <w:r w:rsidR="00BC49CF" w:rsidRPr="00D32B74">
        <w:rPr>
          <w:rFonts w:ascii="Times New Roman" w:hAnsi="Times New Roman" w:cs="Times New Roman" w:hint="cs"/>
          <w:sz w:val="28"/>
          <w:szCs w:val="28"/>
          <w:lang w:val="kk-KZ"/>
        </w:rPr>
        <w:t xml:space="preserve"> шығындарын орталық</w:t>
      </w:r>
      <w:r w:rsidR="006440B7" w:rsidRPr="00D32B74">
        <w:rPr>
          <w:rFonts w:ascii="Times New Roman" w:hAnsi="Times New Roman" w:cs="Times New Roman" w:hint="cs"/>
          <w:sz w:val="28"/>
          <w:szCs w:val="28"/>
          <w:lang w:val="kk-KZ"/>
        </w:rPr>
        <w:t>тан</w:t>
      </w:r>
      <w:r w:rsidR="00BC49CF" w:rsidRPr="00D32B74">
        <w:rPr>
          <w:rFonts w:ascii="Times New Roman" w:hAnsi="Times New Roman" w:cs="Times New Roman" w:hint="cs"/>
          <w:sz w:val="28"/>
          <w:szCs w:val="28"/>
          <w:lang w:val="kk-KZ"/>
        </w:rPr>
        <w:t xml:space="preserve"> қаржыландыру олардың азаматтар алдындағы есептілігін төмендетеді, </w:t>
      </w:r>
      <w:r w:rsidR="0037336E" w:rsidRPr="00D32B74">
        <w:rPr>
          <w:rFonts w:ascii="Times New Roman" w:hAnsi="Times New Roman" w:cs="Times New Roman" w:hint="cs"/>
          <w:sz w:val="28"/>
          <w:szCs w:val="28"/>
          <w:lang w:val="kk-KZ"/>
        </w:rPr>
        <w:t>себебі</w:t>
      </w:r>
      <w:r w:rsidR="00BC49CF" w:rsidRPr="00D32B74">
        <w:rPr>
          <w:rFonts w:ascii="Times New Roman" w:hAnsi="Times New Roman" w:cs="Times New Roman" w:hint="cs"/>
          <w:sz w:val="28"/>
          <w:szCs w:val="28"/>
          <w:lang w:val="kk-KZ"/>
        </w:rPr>
        <w:t xml:space="preserve"> олар кемшіліктер </w:t>
      </w:r>
      <w:r w:rsidR="0037336E" w:rsidRPr="00D32B74">
        <w:rPr>
          <w:rFonts w:ascii="Times New Roman" w:hAnsi="Times New Roman" w:cs="Times New Roman" w:hint="cs"/>
          <w:sz w:val="28"/>
          <w:szCs w:val="28"/>
          <w:lang w:val="kk-KZ"/>
        </w:rPr>
        <w:t>орын алып сынға ұшыраған</w:t>
      </w:r>
      <w:r w:rsidR="00BC49CF" w:rsidRPr="00D32B74">
        <w:rPr>
          <w:rFonts w:ascii="Times New Roman" w:hAnsi="Times New Roman" w:cs="Times New Roman" w:hint="cs"/>
          <w:sz w:val="28"/>
          <w:szCs w:val="28"/>
          <w:lang w:val="kk-KZ"/>
        </w:rPr>
        <w:t xml:space="preserve"> жағдайда орталық қаржыландырудың жеткіліксіздігін </w:t>
      </w:r>
      <w:r w:rsidR="0037336E" w:rsidRPr="00D32B74">
        <w:rPr>
          <w:rFonts w:ascii="Times New Roman" w:hAnsi="Times New Roman" w:cs="Times New Roman" w:hint="cs"/>
          <w:sz w:val="28"/>
          <w:szCs w:val="28"/>
          <w:lang w:val="kk-KZ"/>
        </w:rPr>
        <w:t>атауы мүмкін</w:t>
      </w:r>
      <w:r w:rsidR="006440B7" w:rsidRPr="00D32B74">
        <w:rPr>
          <w:rFonts w:ascii="Times New Roman" w:hAnsi="Times New Roman" w:cs="Times New Roman" w:hint="cs"/>
          <w:sz w:val="28"/>
          <w:szCs w:val="28"/>
          <w:lang w:val="kk-KZ"/>
        </w:rPr>
        <w:t xml:space="preserve"> [</w:t>
      </w:r>
      <w:r w:rsidR="008843B3" w:rsidRPr="00D32B74">
        <w:rPr>
          <w:rFonts w:ascii="Times New Roman" w:hAnsi="Times New Roman" w:cs="Times New Roman" w:hint="cs"/>
          <w:sz w:val="28"/>
          <w:szCs w:val="28"/>
          <w:lang w:val="kk-KZ"/>
        </w:rPr>
        <w:t>7</w:t>
      </w:r>
      <w:r w:rsidR="005F73FE" w:rsidRPr="00D32B74">
        <w:rPr>
          <w:rFonts w:ascii="Times New Roman" w:hAnsi="Times New Roman" w:cs="Times New Roman"/>
          <w:sz w:val="28"/>
          <w:szCs w:val="28"/>
          <w:lang w:val="kk-KZ"/>
        </w:rPr>
        <w:t>8</w:t>
      </w:r>
      <w:r w:rsidR="006440B7" w:rsidRPr="00D32B74">
        <w:rPr>
          <w:rFonts w:ascii="Times New Roman" w:hAnsi="Times New Roman" w:cs="Times New Roman" w:hint="cs"/>
          <w:sz w:val="28"/>
          <w:szCs w:val="28"/>
          <w:lang w:val="kk-KZ"/>
        </w:rPr>
        <w:t>]</w:t>
      </w:r>
      <w:r w:rsidR="00BC49CF" w:rsidRPr="00D32B74">
        <w:rPr>
          <w:rFonts w:ascii="Times New Roman" w:hAnsi="Times New Roman" w:cs="Times New Roman" w:hint="cs"/>
          <w:sz w:val="28"/>
          <w:szCs w:val="28"/>
          <w:lang w:val="kk-KZ"/>
        </w:rPr>
        <w:t>.</w:t>
      </w:r>
    </w:p>
    <w:p w14:paraId="2424BD25" w14:textId="499CC8A6" w:rsidR="00BC49CF" w:rsidRPr="00D32B74" w:rsidRDefault="00A80472" w:rsidP="00882EA7">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Мемлекеттік жергілікті басқаруды жергілікті атқарушы және ө</w:t>
      </w:r>
      <w:r w:rsidR="001D5BA8" w:rsidRPr="00D32B74">
        <w:rPr>
          <w:rFonts w:ascii="Times New Roman" w:hAnsi="Times New Roman" w:cs="Times New Roman" w:hint="cs"/>
          <w:sz w:val="28"/>
          <w:szCs w:val="28"/>
          <w:lang w:val="kk-KZ"/>
        </w:rPr>
        <w:t>кілетті органдар іске асыратыны</w:t>
      </w:r>
      <w:r w:rsidRPr="00D32B74">
        <w:rPr>
          <w:rFonts w:ascii="Times New Roman" w:hAnsi="Times New Roman" w:cs="Times New Roman" w:hint="cs"/>
          <w:sz w:val="28"/>
          <w:szCs w:val="28"/>
          <w:lang w:val="kk-KZ"/>
        </w:rPr>
        <w:t xml:space="preserve"> ҚР</w:t>
      </w:r>
      <w:r w:rsidR="00BC49CF" w:rsidRPr="00D32B74">
        <w:rPr>
          <w:rFonts w:ascii="Times New Roman" w:hAnsi="Times New Roman" w:cs="Times New Roman" w:hint="cs"/>
          <w:sz w:val="28"/>
          <w:szCs w:val="28"/>
          <w:lang w:val="kk-KZ"/>
        </w:rPr>
        <w:t xml:space="preserve"> Конституциясы</w:t>
      </w:r>
      <w:r w:rsidR="001D5BA8" w:rsidRPr="00D32B74">
        <w:rPr>
          <w:rFonts w:ascii="Times New Roman" w:hAnsi="Times New Roman" w:cs="Times New Roman" w:hint="cs"/>
          <w:sz w:val="28"/>
          <w:szCs w:val="28"/>
          <w:lang w:val="kk-KZ"/>
        </w:rPr>
        <w:t>мен айқындалады</w:t>
      </w:r>
      <w:r w:rsidR="00BC49CF" w:rsidRPr="00D32B74">
        <w:rPr>
          <w:rFonts w:ascii="Times New Roman" w:hAnsi="Times New Roman" w:cs="Times New Roman" w:hint="cs"/>
          <w:sz w:val="28"/>
          <w:szCs w:val="28"/>
          <w:lang w:val="kk-KZ"/>
        </w:rPr>
        <w:t xml:space="preserve">.  </w:t>
      </w:r>
      <w:r w:rsidR="00D54782" w:rsidRPr="00D32B74">
        <w:rPr>
          <w:rFonts w:ascii="Times New Roman" w:hAnsi="Times New Roman" w:cs="Times New Roman" w:hint="cs"/>
          <w:sz w:val="28"/>
          <w:szCs w:val="28"/>
          <w:lang w:val="kk-KZ"/>
        </w:rPr>
        <w:t>Мәслихаттар жергілікті өкілетті органдар болып табылады</w:t>
      </w:r>
      <w:r w:rsidR="00BC49CF" w:rsidRPr="00D32B74">
        <w:rPr>
          <w:rFonts w:ascii="Times New Roman" w:hAnsi="Times New Roman" w:cs="Times New Roman" w:hint="cs"/>
          <w:sz w:val="28"/>
          <w:szCs w:val="28"/>
          <w:lang w:val="kk-KZ"/>
        </w:rPr>
        <w:t xml:space="preserve">, ал </w:t>
      </w:r>
      <w:r w:rsidR="00D54782" w:rsidRPr="00D32B74">
        <w:rPr>
          <w:rFonts w:ascii="Times New Roman" w:hAnsi="Times New Roman" w:cs="Times New Roman" w:hint="cs"/>
          <w:sz w:val="28"/>
          <w:szCs w:val="28"/>
          <w:lang w:val="kk-KZ"/>
        </w:rPr>
        <w:t>мемлекеттің атқарушы органдарының бірыңғай жүйесіне кіретін және тиісті аумақтардың мүдделері мен қажеттіліктеріне сәйкес жалпымемлекеттік саясатты жергілікті атқарушы органдар жүзеге асырады</w:t>
      </w:r>
      <w:r w:rsidR="00BC49CF" w:rsidRPr="00D32B74">
        <w:rPr>
          <w:rFonts w:ascii="Times New Roman" w:hAnsi="Times New Roman" w:cs="Times New Roman" w:hint="cs"/>
          <w:sz w:val="28"/>
          <w:szCs w:val="28"/>
          <w:lang w:val="kk-KZ"/>
        </w:rPr>
        <w:t>.</w:t>
      </w:r>
      <w:r w:rsidR="001C762E" w:rsidRPr="00D32B74">
        <w:rPr>
          <w:rFonts w:ascii="Times New Roman" w:hAnsi="Times New Roman" w:cs="Times New Roman" w:hint="cs"/>
          <w:sz w:val="28"/>
          <w:szCs w:val="28"/>
          <w:lang w:val="kk-KZ"/>
        </w:rPr>
        <w:t xml:space="preserve"> Жергілікті атқарушы органдар ай</w:t>
      </w:r>
      <w:r w:rsidR="00BC49CF" w:rsidRPr="00D32B74">
        <w:rPr>
          <w:rFonts w:ascii="Times New Roman" w:hAnsi="Times New Roman" w:cs="Times New Roman" w:hint="cs"/>
          <w:sz w:val="28"/>
          <w:szCs w:val="28"/>
          <w:lang w:val="kk-KZ"/>
        </w:rPr>
        <w:t>мақтарды</w:t>
      </w:r>
      <w:r w:rsidR="001C762E" w:rsidRPr="00D32B74">
        <w:rPr>
          <w:rFonts w:ascii="Times New Roman" w:hAnsi="Times New Roman" w:cs="Times New Roman" w:hint="cs"/>
          <w:sz w:val="28"/>
          <w:szCs w:val="28"/>
          <w:lang w:val="kk-KZ"/>
        </w:rPr>
        <w:t>ң даму</w:t>
      </w:r>
      <w:r w:rsidR="00BC49CF" w:rsidRPr="00D32B74">
        <w:rPr>
          <w:rFonts w:ascii="Times New Roman" w:hAnsi="Times New Roman" w:cs="Times New Roman" w:hint="cs"/>
          <w:sz w:val="28"/>
          <w:szCs w:val="28"/>
          <w:lang w:val="kk-KZ"/>
        </w:rPr>
        <w:t xml:space="preserve"> жоспарларын, </w:t>
      </w:r>
      <w:r w:rsidR="001C762E" w:rsidRPr="00D32B74">
        <w:rPr>
          <w:rFonts w:ascii="Times New Roman" w:hAnsi="Times New Roman" w:cs="Times New Roman" w:hint="cs"/>
          <w:sz w:val="28"/>
          <w:szCs w:val="28"/>
          <w:lang w:val="kk-KZ"/>
        </w:rPr>
        <w:t xml:space="preserve">әлеуметтік, </w:t>
      </w:r>
      <w:r w:rsidR="00BC49CF" w:rsidRPr="00D32B74">
        <w:rPr>
          <w:rFonts w:ascii="Times New Roman" w:hAnsi="Times New Roman" w:cs="Times New Roman" w:hint="cs"/>
          <w:sz w:val="28"/>
          <w:szCs w:val="28"/>
          <w:lang w:val="kk-KZ"/>
        </w:rPr>
        <w:t>экономикалық бағдарламаларын, жергілікті бюджетті</w:t>
      </w:r>
      <w:r w:rsidR="001C762E" w:rsidRPr="00D32B74">
        <w:rPr>
          <w:rFonts w:ascii="Times New Roman" w:hAnsi="Times New Roman" w:cs="Times New Roman" w:hint="cs"/>
          <w:sz w:val="28"/>
          <w:szCs w:val="28"/>
          <w:lang w:val="kk-KZ"/>
        </w:rPr>
        <w:t>ң қалыптастырылуын, орындалуын</w:t>
      </w:r>
      <w:r w:rsidR="00BC49CF" w:rsidRPr="00D32B74">
        <w:rPr>
          <w:rFonts w:ascii="Times New Roman" w:hAnsi="Times New Roman" w:cs="Times New Roman" w:hint="cs"/>
          <w:sz w:val="28"/>
          <w:szCs w:val="28"/>
          <w:lang w:val="kk-KZ"/>
        </w:rPr>
        <w:t xml:space="preserve"> қ</w:t>
      </w:r>
      <w:r w:rsidR="000C2358" w:rsidRPr="00D32B74">
        <w:rPr>
          <w:rFonts w:ascii="Times New Roman" w:hAnsi="Times New Roman" w:cs="Times New Roman" w:hint="cs"/>
          <w:sz w:val="28"/>
          <w:szCs w:val="28"/>
          <w:lang w:val="kk-KZ"/>
        </w:rPr>
        <w:t>амтамасыз етеді</w:t>
      </w:r>
      <w:r w:rsidR="005F73FE" w:rsidRPr="00D32B74">
        <w:rPr>
          <w:rFonts w:ascii="Times New Roman" w:hAnsi="Times New Roman" w:cs="Times New Roman" w:hint="cs"/>
          <w:sz w:val="28"/>
          <w:szCs w:val="28"/>
          <w:lang w:val="kk-KZ"/>
        </w:rPr>
        <w:t xml:space="preserve"> [7</w:t>
      </w:r>
      <w:r w:rsidR="005F73FE" w:rsidRPr="00D32B74">
        <w:rPr>
          <w:rFonts w:ascii="Times New Roman" w:hAnsi="Times New Roman" w:cs="Times New Roman"/>
          <w:sz w:val="28"/>
          <w:szCs w:val="28"/>
          <w:lang w:val="kk-KZ"/>
        </w:rPr>
        <w:t>9</w:t>
      </w:r>
      <w:r w:rsidR="00065C80" w:rsidRPr="00D32B74">
        <w:rPr>
          <w:rFonts w:ascii="Times New Roman" w:hAnsi="Times New Roman" w:cs="Times New Roman" w:hint="cs"/>
          <w:sz w:val="28"/>
          <w:szCs w:val="28"/>
          <w:lang w:val="kk-KZ"/>
        </w:rPr>
        <w:t>].</w:t>
      </w:r>
    </w:p>
    <w:p w14:paraId="3078FBD9" w14:textId="5C6B0B70" w:rsidR="00BC49CF" w:rsidRPr="00D32B74" w:rsidRDefault="00163EBC" w:rsidP="00882EA7">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Қ</w:t>
      </w:r>
      <w:r w:rsidR="00B3507A" w:rsidRPr="00D32B74">
        <w:rPr>
          <w:rFonts w:ascii="Times New Roman" w:hAnsi="Times New Roman" w:cs="Times New Roman" w:hint="cs"/>
          <w:sz w:val="28"/>
          <w:szCs w:val="28"/>
          <w:lang w:val="kk-KZ"/>
        </w:rPr>
        <w:t xml:space="preserve">азақстанда </w:t>
      </w:r>
      <w:r w:rsidRPr="00D32B74">
        <w:rPr>
          <w:rFonts w:ascii="Times New Roman" w:hAnsi="Times New Roman" w:cs="Times New Roman" w:hint="cs"/>
          <w:sz w:val="28"/>
          <w:szCs w:val="28"/>
          <w:lang w:val="kk-KZ"/>
        </w:rPr>
        <w:t>ЖӨӨБ-</w:t>
      </w:r>
      <w:r w:rsidR="00B3507A" w:rsidRPr="00D32B74">
        <w:rPr>
          <w:rFonts w:ascii="Times New Roman" w:hAnsi="Times New Roman" w:cs="Times New Roman" w:hint="cs"/>
          <w:sz w:val="28"/>
          <w:szCs w:val="28"/>
          <w:lang w:val="kk-KZ"/>
        </w:rPr>
        <w:t xml:space="preserve">ды </w:t>
      </w:r>
      <w:r w:rsidR="00143BBB" w:rsidRPr="00D32B74">
        <w:rPr>
          <w:rFonts w:ascii="Times New Roman" w:hAnsi="Times New Roman" w:cs="Times New Roman" w:hint="cs"/>
          <w:sz w:val="28"/>
          <w:szCs w:val="28"/>
          <w:lang w:val="kk-KZ"/>
        </w:rPr>
        <w:t>бейорталықтандыру</w:t>
      </w:r>
      <w:r w:rsidR="00B3507A"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үрдісі</w:t>
      </w:r>
      <w:r w:rsidR="00B3507A" w:rsidRPr="00D32B74">
        <w:rPr>
          <w:rFonts w:ascii="Times New Roman" w:hAnsi="Times New Roman" w:cs="Times New Roman" w:hint="cs"/>
          <w:sz w:val="28"/>
          <w:szCs w:val="28"/>
          <w:lang w:val="kk-KZ"/>
        </w:rPr>
        <w:t xml:space="preserve"> </w:t>
      </w:r>
      <w:r w:rsidR="002A2510" w:rsidRPr="00D32B74">
        <w:rPr>
          <w:rFonts w:ascii="Times New Roman" w:hAnsi="Times New Roman" w:cs="Times New Roman" w:hint="cs"/>
          <w:sz w:val="28"/>
          <w:szCs w:val="28"/>
          <w:lang w:val="kk-KZ"/>
        </w:rPr>
        <w:t>еліміздің демократиялық дамуының</w:t>
      </w:r>
      <w:r w:rsidR="00BC49CF" w:rsidRPr="00D32B74">
        <w:rPr>
          <w:rFonts w:ascii="Times New Roman" w:hAnsi="Times New Roman" w:cs="Times New Roman" w:hint="cs"/>
          <w:sz w:val="28"/>
          <w:szCs w:val="28"/>
          <w:lang w:val="kk-KZ"/>
        </w:rPr>
        <w:t xml:space="preserve"> маңызды </w:t>
      </w:r>
      <w:r w:rsidR="002A2510" w:rsidRPr="00D32B74">
        <w:rPr>
          <w:rFonts w:ascii="Times New Roman" w:hAnsi="Times New Roman" w:cs="Times New Roman" w:hint="cs"/>
          <w:sz w:val="28"/>
          <w:szCs w:val="28"/>
          <w:lang w:val="kk-KZ"/>
        </w:rPr>
        <w:t>элементі</w:t>
      </w:r>
      <w:r w:rsidR="00BC49CF" w:rsidRPr="00D32B74">
        <w:rPr>
          <w:rFonts w:ascii="Times New Roman" w:hAnsi="Times New Roman" w:cs="Times New Roman" w:hint="cs"/>
          <w:sz w:val="28"/>
          <w:szCs w:val="28"/>
          <w:lang w:val="kk-KZ"/>
        </w:rPr>
        <w:t xml:space="preserve"> болып табылады. Бұл </w:t>
      </w:r>
      <w:r w:rsidR="00DE1652" w:rsidRPr="00D32B74">
        <w:rPr>
          <w:rFonts w:ascii="Times New Roman" w:hAnsi="Times New Roman" w:cs="Times New Roman" w:hint="cs"/>
          <w:sz w:val="28"/>
          <w:szCs w:val="28"/>
          <w:lang w:val="kk-KZ"/>
        </w:rPr>
        <w:t xml:space="preserve">үрдіс </w:t>
      </w:r>
      <w:r w:rsidR="00BC49CF" w:rsidRPr="00D32B74">
        <w:rPr>
          <w:rFonts w:ascii="Times New Roman" w:hAnsi="Times New Roman" w:cs="Times New Roman" w:hint="cs"/>
          <w:sz w:val="28"/>
          <w:szCs w:val="28"/>
          <w:lang w:val="kk-KZ"/>
        </w:rPr>
        <w:t>саяси, фискалдық өкілеттіктерді</w:t>
      </w:r>
      <w:r w:rsidR="00DE1652" w:rsidRPr="00D32B74">
        <w:rPr>
          <w:rFonts w:ascii="Times New Roman" w:hAnsi="Times New Roman" w:cs="Times New Roman" w:hint="cs"/>
          <w:sz w:val="28"/>
          <w:szCs w:val="28"/>
          <w:lang w:val="kk-KZ"/>
        </w:rPr>
        <w:t xml:space="preserve"> жоғарыдан төменге</w:t>
      </w:r>
      <w:r w:rsidR="00BC49CF" w:rsidRPr="00D32B74">
        <w:rPr>
          <w:rFonts w:ascii="Times New Roman" w:hAnsi="Times New Roman" w:cs="Times New Roman" w:hint="cs"/>
          <w:sz w:val="28"/>
          <w:szCs w:val="28"/>
          <w:lang w:val="kk-KZ"/>
        </w:rPr>
        <w:t xml:space="preserve"> беру және </w:t>
      </w:r>
      <w:r w:rsidR="00DE1652" w:rsidRPr="00D32B74">
        <w:rPr>
          <w:rFonts w:ascii="Times New Roman" w:hAnsi="Times New Roman" w:cs="Times New Roman" w:hint="cs"/>
          <w:sz w:val="28"/>
          <w:szCs w:val="28"/>
          <w:lang w:val="kk-KZ"/>
        </w:rPr>
        <w:t xml:space="preserve">шешім қабылдауды </w:t>
      </w:r>
      <w:r w:rsidR="00BC49CF" w:rsidRPr="00D32B74">
        <w:rPr>
          <w:rFonts w:ascii="Times New Roman" w:hAnsi="Times New Roman" w:cs="Times New Roman" w:hint="cs"/>
          <w:sz w:val="28"/>
          <w:szCs w:val="28"/>
          <w:lang w:val="kk-KZ"/>
        </w:rPr>
        <w:t>орталық үкіметтен жергілікті деңгейге өткізу</w:t>
      </w:r>
      <w:r w:rsidR="00DE1652" w:rsidRPr="00D32B74">
        <w:rPr>
          <w:rFonts w:ascii="Times New Roman" w:hAnsi="Times New Roman" w:cs="Times New Roman" w:hint="cs"/>
          <w:sz w:val="28"/>
          <w:szCs w:val="28"/>
          <w:lang w:val="kk-KZ"/>
        </w:rPr>
        <w:t>мен сипатталады.</w:t>
      </w:r>
      <w:r w:rsidR="00BC49CF" w:rsidRPr="00D32B74">
        <w:rPr>
          <w:rFonts w:ascii="Times New Roman" w:hAnsi="Times New Roman" w:cs="Times New Roman" w:hint="cs"/>
          <w:sz w:val="28"/>
          <w:szCs w:val="28"/>
          <w:lang w:val="kk-KZ"/>
        </w:rPr>
        <w:t xml:space="preserve"> </w:t>
      </w:r>
      <w:r w:rsidR="006A10A2" w:rsidRPr="00D32B74">
        <w:rPr>
          <w:rFonts w:ascii="Times New Roman" w:hAnsi="Times New Roman" w:cs="Times New Roman" w:hint="cs"/>
          <w:sz w:val="28"/>
          <w:szCs w:val="28"/>
          <w:lang w:val="kk-KZ"/>
        </w:rPr>
        <w:t>М</w:t>
      </w:r>
      <w:r w:rsidR="00BC49CF" w:rsidRPr="00D32B74">
        <w:rPr>
          <w:rFonts w:ascii="Times New Roman" w:hAnsi="Times New Roman" w:cs="Times New Roman" w:hint="cs"/>
          <w:sz w:val="28"/>
          <w:szCs w:val="28"/>
          <w:lang w:val="kk-KZ"/>
        </w:rPr>
        <w:t xml:space="preserve">аңызды реформалардың бірі </w:t>
      </w:r>
      <w:r w:rsidR="006A10A2" w:rsidRPr="00D32B74">
        <w:rPr>
          <w:rFonts w:ascii="Times New Roman" w:hAnsi="Times New Roman" w:cs="Times New Roman" w:hint="cs"/>
          <w:sz w:val="28"/>
          <w:szCs w:val="28"/>
          <w:lang w:val="kk-KZ"/>
        </w:rPr>
        <w:t>ретінде</w:t>
      </w:r>
      <w:r w:rsidR="00BC49CF" w:rsidRPr="00D32B74">
        <w:rPr>
          <w:rFonts w:ascii="Times New Roman" w:hAnsi="Times New Roman" w:cs="Times New Roman" w:hint="cs"/>
          <w:sz w:val="28"/>
          <w:szCs w:val="28"/>
          <w:lang w:val="kk-KZ"/>
        </w:rPr>
        <w:t xml:space="preserve">, билікті </w:t>
      </w:r>
      <w:r w:rsidR="00143BBB" w:rsidRPr="00D32B74">
        <w:rPr>
          <w:rFonts w:ascii="Times New Roman" w:hAnsi="Times New Roman" w:cs="Times New Roman" w:hint="cs"/>
          <w:sz w:val="28"/>
          <w:szCs w:val="28"/>
          <w:lang w:val="kk-KZ"/>
        </w:rPr>
        <w:t>бейорталықтандыру</w:t>
      </w:r>
      <w:r w:rsidR="006A10A2" w:rsidRPr="00D32B74">
        <w:rPr>
          <w:rFonts w:ascii="Times New Roman" w:hAnsi="Times New Roman" w:cs="Times New Roman" w:hint="cs"/>
          <w:sz w:val="28"/>
          <w:szCs w:val="28"/>
          <w:lang w:val="kk-KZ"/>
        </w:rPr>
        <w:t xml:space="preserve"> бірнеше мақсатты көздейді және</w:t>
      </w:r>
      <w:r w:rsidR="00BC49CF" w:rsidRPr="00D32B74">
        <w:rPr>
          <w:rFonts w:ascii="Times New Roman" w:hAnsi="Times New Roman" w:cs="Times New Roman" w:hint="cs"/>
          <w:sz w:val="28"/>
          <w:szCs w:val="28"/>
          <w:lang w:val="kk-KZ"/>
        </w:rPr>
        <w:t xml:space="preserve"> шешім қабылдау монополиясына қарсы тұру арқылы тұрақты демократи</w:t>
      </w:r>
      <w:r w:rsidR="006A10A2" w:rsidRPr="00D32B74">
        <w:rPr>
          <w:rFonts w:ascii="Times New Roman" w:hAnsi="Times New Roman" w:cs="Times New Roman" w:hint="cs"/>
          <w:sz w:val="28"/>
          <w:szCs w:val="28"/>
          <w:lang w:val="kk-KZ"/>
        </w:rPr>
        <w:t>ялық жүйе</w:t>
      </w:r>
      <w:r w:rsidR="005E6C2F" w:rsidRPr="00D32B74">
        <w:rPr>
          <w:rFonts w:ascii="Times New Roman" w:hAnsi="Times New Roman" w:cs="Times New Roman" w:hint="cs"/>
          <w:sz w:val="28"/>
          <w:szCs w:val="28"/>
          <w:lang w:val="kk-KZ"/>
        </w:rPr>
        <w:t xml:space="preserve"> құруға </w:t>
      </w:r>
      <w:r w:rsidR="006A10A2" w:rsidRPr="00D32B74">
        <w:rPr>
          <w:rFonts w:ascii="Times New Roman" w:hAnsi="Times New Roman" w:cs="Times New Roman" w:hint="cs"/>
          <w:sz w:val="28"/>
          <w:szCs w:val="28"/>
          <w:lang w:val="kk-KZ"/>
        </w:rPr>
        <w:t>бағытталады</w:t>
      </w:r>
      <w:r w:rsidR="00A510BB" w:rsidRPr="00D32B74">
        <w:rPr>
          <w:rFonts w:ascii="Times New Roman" w:hAnsi="Times New Roman" w:cs="Times New Roman" w:hint="cs"/>
          <w:sz w:val="28"/>
          <w:szCs w:val="28"/>
          <w:lang w:val="kk-KZ"/>
        </w:rPr>
        <w:t xml:space="preserve"> </w:t>
      </w:r>
      <w:r w:rsidR="003A580A" w:rsidRPr="00D32B74">
        <w:rPr>
          <w:rFonts w:ascii="Times New Roman" w:hAnsi="Times New Roman" w:cs="Times New Roman" w:hint="cs"/>
          <w:sz w:val="28"/>
          <w:szCs w:val="28"/>
          <w:lang w:val="kk-KZ"/>
        </w:rPr>
        <w:t>Осы үрдісті қолдау арқылы, біз Үкімет қызметінің тиімділігі пен ашықтықтығын</w:t>
      </w:r>
      <w:r w:rsidR="00BC49CF" w:rsidRPr="00D32B74">
        <w:rPr>
          <w:rFonts w:ascii="Times New Roman" w:hAnsi="Times New Roman" w:cs="Times New Roman" w:hint="cs"/>
          <w:sz w:val="28"/>
          <w:szCs w:val="28"/>
          <w:lang w:val="kk-KZ"/>
        </w:rPr>
        <w:t xml:space="preserve"> арттыратын орталық және ЖӨӨБ органдары арасындағы қызметтердің </w:t>
      </w:r>
      <w:r w:rsidR="003A580A" w:rsidRPr="00D32B74">
        <w:rPr>
          <w:rFonts w:ascii="Times New Roman" w:hAnsi="Times New Roman" w:cs="Times New Roman" w:hint="cs"/>
          <w:sz w:val="28"/>
          <w:szCs w:val="28"/>
          <w:lang w:val="kk-KZ"/>
        </w:rPr>
        <w:t>дұрыс бөлістірілуіне</w:t>
      </w:r>
      <w:r w:rsidR="00BC49CF" w:rsidRPr="00D32B74">
        <w:rPr>
          <w:rFonts w:ascii="Times New Roman" w:hAnsi="Times New Roman" w:cs="Times New Roman" w:hint="cs"/>
          <w:sz w:val="28"/>
          <w:szCs w:val="28"/>
          <w:lang w:val="kk-KZ"/>
        </w:rPr>
        <w:t xml:space="preserve"> қол жеткіземіз</w:t>
      </w:r>
      <w:r w:rsidR="00DB06C1" w:rsidRPr="00D32B74">
        <w:rPr>
          <w:rFonts w:ascii="Times New Roman" w:hAnsi="Times New Roman" w:cs="Times New Roman" w:hint="cs"/>
          <w:sz w:val="28"/>
          <w:szCs w:val="28"/>
          <w:lang w:val="kk-KZ"/>
        </w:rPr>
        <w:t xml:space="preserve"> [</w:t>
      </w:r>
      <w:r w:rsidR="005F73FE" w:rsidRPr="00D32B74">
        <w:rPr>
          <w:rFonts w:ascii="Times New Roman" w:hAnsi="Times New Roman" w:cs="Times New Roman"/>
          <w:sz w:val="28"/>
          <w:szCs w:val="28"/>
          <w:lang w:val="kk-KZ"/>
        </w:rPr>
        <w:t>80</w:t>
      </w:r>
      <w:r w:rsidR="00A510BB" w:rsidRPr="00D32B74">
        <w:rPr>
          <w:rFonts w:ascii="Times New Roman" w:hAnsi="Times New Roman" w:cs="Times New Roman" w:hint="cs"/>
          <w:sz w:val="28"/>
          <w:szCs w:val="28"/>
          <w:lang w:val="kk-KZ"/>
        </w:rPr>
        <w:t>].</w:t>
      </w:r>
    </w:p>
    <w:p w14:paraId="2C6291A5" w14:textId="77777777" w:rsidR="00E045AE" w:rsidRPr="00D32B74" w:rsidRDefault="000A6A39" w:rsidP="00882EA7">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ҚР</w:t>
      </w:r>
      <w:r w:rsidR="00BC49CF" w:rsidRPr="00D32B74">
        <w:rPr>
          <w:rFonts w:ascii="Times New Roman" w:hAnsi="Times New Roman" w:cs="Times New Roman" w:hint="cs"/>
          <w:sz w:val="28"/>
          <w:szCs w:val="28"/>
          <w:lang w:val="kk-KZ"/>
        </w:rPr>
        <w:t xml:space="preserve"> билікті орталықтандырудың жоғары дәрежесі </w:t>
      </w:r>
      <w:r w:rsidR="00E63889" w:rsidRPr="00D32B74">
        <w:rPr>
          <w:rFonts w:ascii="Times New Roman" w:hAnsi="Times New Roman" w:cs="Times New Roman" w:hint="cs"/>
          <w:sz w:val="28"/>
          <w:szCs w:val="28"/>
          <w:lang w:val="kk-KZ"/>
        </w:rPr>
        <w:t>қалыптасқан</w:t>
      </w:r>
      <w:r w:rsidR="00BC49CF"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унитарлы</w:t>
      </w:r>
      <w:r w:rsidR="00BC49CF" w:rsidRPr="00D32B74">
        <w:rPr>
          <w:rFonts w:ascii="Times New Roman" w:hAnsi="Times New Roman" w:cs="Times New Roman" w:hint="cs"/>
          <w:sz w:val="28"/>
          <w:szCs w:val="28"/>
          <w:lang w:val="kk-KZ"/>
        </w:rPr>
        <w:t xml:space="preserve"> мемлекет болып табылады. Дегенмен, біздің мемлекетіміз</w:t>
      </w:r>
      <w:r w:rsidR="00587975" w:rsidRPr="00D32B74">
        <w:rPr>
          <w:rFonts w:ascii="Times New Roman" w:hAnsi="Times New Roman" w:cs="Times New Roman" w:hint="cs"/>
          <w:sz w:val="28"/>
          <w:szCs w:val="28"/>
          <w:lang w:val="kk-KZ"/>
        </w:rPr>
        <w:t>де жүзеге асырылып жатқан реформалар</w:t>
      </w:r>
      <w:r w:rsidR="00BC49CF" w:rsidRPr="00D32B74">
        <w:rPr>
          <w:rFonts w:ascii="Times New Roman" w:hAnsi="Times New Roman" w:cs="Times New Roman" w:hint="cs"/>
          <w:sz w:val="28"/>
          <w:szCs w:val="28"/>
          <w:lang w:val="kk-KZ"/>
        </w:rPr>
        <w:t xml:space="preserve"> аясында </w:t>
      </w:r>
      <w:r w:rsidR="00FF1987" w:rsidRPr="00D32B74">
        <w:rPr>
          <w:rFonts w:ascii="Times New Roman" w:hAnsi="Times New Roman" w:cs="Times New Roman" w:hint="cs"/>
          <w:sz w:val="28"/>
          <w:szCs w:val="28"/>
          <w:lang w:val="kk-KZ"/>
        </w:rPr>
        <w:t>ЖӨӨБ</w:t>
      </w:r>
      <w:r w:rsidR="00BC49CF" w:rsidRPr="00D32B74">
        <w:rPr>
          <w:rFonts w:ascii="Times New Roman" w:hAnsi="Times New Roman" w:cs="Times New Roman" w:hint="cs"/>
          <w:sz w:val="28"/>
          <w:szCs w:val="28"/>
          <w:lang w:val="kk-KZ"/>
        </w:rPr>
        <w:t xml:space="preserve"> маңызды рөл атқарады. </w:t>
      </w:r>
      <w:r w:rsidR="006347EA" w:rsidRPr="00D32B74">
        <w:rPr>
          <w:rFonts w:ascii="Times New Roman" w:hAnsi="Times New Roman" w:cs="Times New Roman" w:hint="cs"/>
          <w:sz w:val="28"/>
          <w:szCs w:val="28"/>
          <w:lang w:val="kk-KZ"/>
        </w:rPr>
        <w:t>Ел өңірлерінде</w:t>
      </w:r>
      <w:r w:rsidR="00BC49CF" w:rsidRPr="00D32B74">
        <w:rPr>
          <w:rFonts w:ascii="Times New Roman" w:hAnsi="Times New Roman" w:cs="Times New Roman" w:hint="cs"/>
          <w:sz w:val="28"/>
          <w:szCs w:val="28"/>
          <w:lang w:val="kk-KZ"/>
        </w:rPr>
        <w:t xml:space="preserve"> жергілікті өкілді органдар </w:t>
      </w:r>
      <w:r w:rsidR="00A510BB" w:rsidRPr="00D32B74">
        <w:rPr>
          <w:rFonts w:ascii="Times New Roman" w:hAnsi="Times New Roman" w:cs="Times New Roman" w:hint="cs"/>
          <w:sz w:val="28"/>
          <w:szCs w:val="28"/>
          <w:lang w:val="kk-KZ"/>
        </w:rPr>
        <w:t>–</w:t>
      </w:r>
      <w:r w:rsidR="00BC49CF" w:rsidRPr="00D32B74">
        <w:rPr>
          <w:rFonts w:ascii="Times New Roman" w:hAnsi="Times New Roman" w:cs="Times New Roman" w:hint="cs"/>
          <w:sz w:val="28"/>
          <w:szCs w:val="28"/>
          <w:lang w:val="kk-KZ"/>
        </w:rPr>
        <w:t xml:space="preserve"> </w:t>
      </w:r>
      <w:r w:rsidR="00A510BB" w:rsidRPr="00D32B74">
        <w:rPr>
          <w:rFonts w:ascii="Times New Roman" w:hAnsi="Times New Roman" w:cs="Times New Roman" w:hint="cs"/>
          <w:sz w:val="28"/>
          <w:szCs w:val="28"/>
          <w:lang w:val="kk-KZ"/>
        </w:rPr>
        <w:t>мә</w:t>
      </w:r>
      <w:r w:rsidR="00A706C0" w:rsidRPr="00D32B74">
        <w:rPr>
          <w:rFonts w:ascii="Times New Roman" w:hAnsi="Times New Roman" w:cs="Times New Roman" w:hint="cs"/>
          <w:sz w:val="28"/>
          <w:szCs w:val="28"/>
          <w:lang w:val="kk-KZ"/>
        </w:rPr>
        <w:t>слихаттар</w:t>
      </w:r>
      <w:r w:rsidR="00BC49CF" w:rsidRPr="00D32B74">
        <w:rPr>
          <w:rFonts w:ascii="Times New Roman" w:hAnsi="Times New Roman" w:cs="Times New Roman" w:hint="cs"/>
          <w:sz w:val="28"/>
          <w:szCs w:val="28"/>
          <w:lang w:val="kk-KZ"/>
        </w:rPr>
        <w:t xml:space="preserve"> </w:t>
      </w:r>
      <w:r w:rsidR="006347EA" w:rsidRPr="00D32B74">
        <w:rPr>
          <w:rFonts w:ascii="Times New Roman" w:hAnsi="Times New Roman" w:cs="Times New Roman" w:hint="cs"/>
          <w:sz w:val="28"/>
          <w:szCs w:val="28"/>
          <w:lang w:val="kk-KZ"/>
        </w:rPr>
        <w:t>қызмет атқарады</w:t>
      </w:r>
      <w:r w:rsidR="00BC49CF" w:rsidRPr="00D32B74">
        <w:rPr>
          <w:rFonts w:ascii="Times New Roman" w:hAnsi="Times New Roman" w:cs="Times New Roman" w:hint="cs"/>
          <w:sz w:val="28"/>
          <w:szCs w:val="28"/>
          <w:lang w:val="kk-KZ"/>
        </w:rPr>
        <w:t xml:space="preserve">, </w:t>
      </w:r>
      <w:r w:rsidR="006347EA" w:rsidRPr="00D32B74">
        <w:rPr>
          <w:rFonts w:ascii="Times New Roman" w:hAnsi="Times New Roman" w:cs="Times New Roman" w:hint="cs"/>
          <w:sz w:val="28"/>
          <w:szCs w:val="28"/>
          <w:lang w:val="kk-KZ"/>
        </w:rPr>
        <w:t xml:space="preserve">бірақ </w:t>
      </w:r>
      <w:r w:rsidR="00BC49CF" w:rsidRPr="00D32B74">
        <w:rPr>
          <w:rFonts w:ascii="Times New Roman" w:hAnsi="Times New Roman" w:cs="Times New Roman" w:hint="cs"/>
          <w:sz w:val="28"/>
          <w:szCs w:val="28"/>
          <w:lang w:val="kk-KZ"/>
        </w:rPr>
        <w:t xml:space="preserve"> олардың </w:t>
      </w:r>
      <w:r w:rsidR="006347EA" w:rsidRPr="00D32B74">
        <w:rPr>
          <w:rFonts w:ascii="Times New Roman" w:hAnsi="Times New Roman" w:cs="Times New Roman" w:hint="cs"/>
          <w:sz w:val="28"/>
          <w:szCs w:val="28"/>
          <w:lang w:val="kk-KZ"/>
        </w:rPr>
        <w:t>мүмкіндіктері әлі де</w:t>
      </w:r>
      <w:r w:rsidR="00BC49CF" w:rsidRPr="00D32B74">
        <w:rPr>
          <w:rFonts w:ascii="Times New Roman" w:hAnsi="Times New Roman" w:cs="Times New Roman" w:hint="cs"/>
          <w:sz w:val="28"/>
          <w:szCs w:val="28"/>
          <w:lang w:val="kk-KZ"/>
        </w:rPr>
        <w:t xml:space="preserve"> шектеулі</w:t>
      </w:r>
      <w:r w:rsidR="00A510BB" w:rsidRPr="00D32B74">
        <w:rPr>
          <w:rFonts w:ascii="Times New Roman" w:hAnsi="Times New Roman" w:cs="Times New Roman" w:hint="cs"/>
          <w:sz w:val="28"/>
          <w:szCs w:val="28"/>
          <w:lang w:val="kk-KZ"/>
        </w:rPr>
        <w:t>.</w:t>
      </w:r>
      <w:r w:rsidR="00BC49CF" w:rsidRPr="00D32B74">
        <w:rPr>
          <w:rFonts w:ascii="Times New Roman" w:hAnsi="Times New Roman" w:cs="Times New Roman" w:hint="cs"/>
          <w:sz w:val="28"/>
          <w:szCs w:val="28"/>
          <w:lang w:val="kk-KZ"/>
        </w:rPr>
        <w:t xml:space="preserve"> </w:t>
      </w:r>
    </w:p>
    <w:p w14:paraId="5C7A2A4D" w14:textId="4CECB650" w:rsidR="00467A43" w:rsidRPr="00D32B74" w:rsidRDefault="00BC49CF" w:rsidP="00882EA7">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Қазіргі </w:t>
      </w:r>
      <w:r w:rsidR="00E045AE" w:rsidRPr="00D32B74">
        <w:rPr>
          <w:rFonts w:ascii="Times New Roman" w:hAnsi="Times New Roman" w:cs="Times New Roman" w:hint="cs"/>
          <w:sz w:val="28"/>
          <w:szCs w:val="28"/>
          <w:lang w:val="kk-KZ"/>
        </w:rPr>
        <w:t>таңда, дүниежүзінде</w:t>
      </w:r>
      <w:r w:rsidRPr="00D32B74">
        <w:rPr>
          <w:rFonts w:ascii="Times New Roman" w:hAnsi="Times New Roman" w:cs="Times New Roman" w:hint="cs"/>
          <w:sz w:val="28"/>
          <w:szCs w:val="28"/>
          <w:lang w:val="kk-KZ"/>
        </w:rPr>
        <w:t xml:space="preserve"> жаһандық нарықтарға ұлттық бәсекеге қабілеттілік </w:t>
      </w:r>
      <w:r w:rsidR="00E045AE" w:rsidRPr="00D32B74">
        <w:rPr>
          <w:rFonts w:ascii="Times New Roman" w:hAnsi="Times New Roman" w:cs="Times New Roman" w:hint="cs"/>
          <w:sz w:val="28"/>
          <w:szCs w:val="28"/>
          <w:lang w:val="kk-KZ"/>
        </w:rPr>
        <w:t>пен</w:t>
      </w:r>
      <w:r w:rsidRPr="00D32B74">
        <w:rPr>
          <w:rFonts w:ascii="Times New Roman" w:hAnsi="Times New Roman" w:cs="Times New Roman" w:hint="cs"/>
          <w:sz w:val="28"/>
          <w:szCs w:val="28"/>
          <w:lang w:val="kk-KZ"/>
        </w:rPr>
        <w:t xml:space="preserve"> фискалдық</w:t>
      </w:r>
      <w:r w:rsidR="00E045AE"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 xml:space="preserve"> әкімшілік </w:t>
      </w:r>
      <w:r w:rsidR="00143BBB" w:rsidRPr="00D32B74">
        <w:rPr>
          <w:rFonts w:ascii="Times New Roman" w:hAnsi="Times New Roman" w:cs="Times New Roman" w:hint="cs"/>
          <w:sz w:val="28"/>
          <w:szCs w:val="28"/>
          <w:lang w:val="kk-KZ"/>
        </w:rPr>
        <w:t>бейорталықтандыру</w:t>
      </w:r>
      <w:r w:rsidRPr="00D32B74">
        <w:rPr>
          <w:rFonts w:ascii="Times New Roman" w:hAnsi="Times New Roman" w:cs="Times New Roman" w:hint="cs"/>
          <w:sz w:val="28"/>
          <w:szCs w:val="28"/>
          <w:lang w:val="kk-KZ"/>
        </w:rPr>
        <w:t>ға ынталандыру</w:t>
      </w:r>
      <w:r w:rsidR="00F74AC0" w:rsidRPr="00D32B74">
        <w:rPr>
          <w:rFonts w:ascii="Times New Roman" w:hAnsi="Times New Roman" w:cs="Times New Roman" w:hint="cs"/>
          <w:sz w:val="28"/>
          <w:szCs w:val="28"/>
          <w:lang w:val="kk-KZ"/>
        </w:rPr>
        <w:t>д</w:t>
      </w:r>
      <w:r w:rsidR="00E045AE" w:rsidRPr="00D32B74">
        <w:rPr>
          <w:rFonts w:ascii="Times New Roman" w:hAnsi="Times New Roman" w:cs="Times New Roman" w:hint="cs"/>
          <w:sz w:val="28"/>
          <w:szCs w:val="28"/>
          <w:lang w:val="kk-KZ"/>
        </w:rPr>
        <w:t>ы күшейту міндеті қойылып</w:t>
      </w:r>
      <w:r w:rsidR="00DB06C1" w:rsidRPr="00D32B74">
        <w:rPr>
          <w:rFonts w:ascii="Times New Roman" w:hAnsi="Times New Roman" w:cs="Times New Roman" w:hint="cs"/>
          <w:sz w:val="28"/>
          <w:szCs w:val="28"/>
          <w:lang w:val="kk-KZ"/>
        </w:rPr>
        <w:t xml:space="preserve"> отыр</w:t>
      </w:r>
      <w:r w:rsidR="00E045AE" w:rsidRPr="00D32B74">
        <w:rPr>
          <w:rFonts w:ascii="Times New Roman" w:hAnsi="Times New Roman" w:cs="Times New Roman" w:hint="cs"/>
          <w:sz w:val="28"/>
          <w:szCs w:val="28"/>
          <w:lang w:val="kk-KZ"/>
        </w:rPr>
        <w:t xml:space="preserve"> </w:t>
      </w:r>
      <w:r w:rsidR="00DB06C1" w:rsidRPr="00D32B74">
        <w:rPr>
          <w:rFonts w:ascii="Times New Roman" w:hAnsi="Times New Roman" w:cs="Times New Roman" w:hint="cs"/>
          <w:sz w:val="28"/>
          <w:szCs w:val="28"/>
          <w:lang w:val="kk-KZ"/>
        </w:rPr>
        <w:t>[</w:t>
      </w:r>
      <w:r w:rsidR="005F73FE" w:rsidRPr="00D32B74">
        <w:rPr>
          <w:rFonts w:ascii="Times New Roman" w:hAnsi="Times New Roman" w:cs="Times New Roman"/>
          <w:sz w:val="28"/>
          <w:szCs w:val="28"/>
          <w:lang w:val="kk-KZ"/>
        </w:rPr>
        <w:t>81</w:t>
      </w:r>
      <w:r w:rsidRPr="00D32B74">
        <w:rPr>
          <w:rFonts w:ascii="Times New Roman" w:hAnsi="Times New Roman" w:cs="Times New Roman" w:hint="cs"/>
          <w:sz w:val="28"/>
          <w:szCs w:val="28"/>
          <w:lang w:val="kk-KZ"/>
        </w:rPr>
        <w:t>].</w:t>
      </w:r>
      <w:r w:rsidR="008E093C" w:rsidRPr="00D32B74">
        <w:rPr>
          <w:rFonts w:ascii="Times New Roman" w:hAnsi="Times New Roman" w:cs="Times New Roman" w:hint="cs"/>
          <w:sz w:val="28"/>
          <w:szCs w:val="28"/>
          <w:lang w:val="kk-KZ"/>
        </w:rPr>
        <w:t xml:space="preserve"> Бейорталықтандыру нәтижесінде аймақтар мен жергілікті басқару органдары экономикалық дамуд</w:t>
      </w:r>
      <w:r w:rsidR="00135953" w:rsidRPr="00D32B74">
        <w:rPr>
          <w:rFonts w:ascii="Times New Roman" w:hAnsi="Times New Roman" w:cs="Times New Roman" w:hint="cs"/>
          <w:sz w:val="28"/>
          <w:szCs w:val="28"/>
          <w:lang w:val="kk-KZ"/>
        </w:rPr>
        <w:t>ы тиімді жүзеге асыру</w:t>
      </w:r>
      <w:r w:rsidR="008E093C" w:rsidRPr="00D32B74">
        <w:rPr>
          <w:rFonts w:ascii="Times New Roman" w:hAnsi="Times New Roman" w:cs="Times New Roman" w:hint="cs"/>
          <w:sz w:val="28"/>
          <w:szCs w:val="28"/>
          <w:lang w:val="kk-KZ"/>
        </w:rPr>
        <w:t xml:space="preserve"> мүмкіндіктер</w:t>
      </w:r>
      <w:r w:rsidR="00135953" w:rsidRPr="00D32B74">
        <w:rPr>
          <w:rFonts w:ascii="Times New Roman" w:hAnsi="Times New Roman" w:cs="Times New Roman" w:hint="cs"/>
          <w:sz w:val="28"/>
          <w:szCs w:val="28"/>
          <w:lang w:val="kk-KZ"/>
        </w:rPr>
        <w:t>іне</w:t>
      </w:r>
      <w:r w:rsidR="008E093C" w:rsidRPr="00D32B74">
        <w:rPr>
          <w:rFonts w:ascii="Times New Roman" w:hAnsi="Times New Roman" w:cs="Times New Roman" w:hint="cs"/>
          <w:sz w:val="28"/>
          <w:szCs w:val="28"/>
          <w:lang w:val="kk-KZ"/>
        </w:rPr>
        <w:t xml:space="preserve"> </w:t>
      </w:r>
      <w:r w:rsidR="00135953" w:rsidRPr="00D32B74">
        <w:rPr>
          <w:rFonts w:ascii="Times New Roman" w:hAnsi="Times New Roman" w:cs="Times New Roman" w:hint="cs"/>
          <w:sz w:val="28"/>
          <w:szCs w:val="28"/>
          <w:lang w:val="kk-KZ"/>
        </w:rPr>
        <w:t>ие болады</w:t>
      </w:r>
      <w:r w:rsidR="008E093C" w:rsidRPr="00D32B74">
        <w:rPr>
          <w:rFonts w:ascii="Times New Roman" w:hAnsi="Times New Roman" w:cs="Times New Roman" w:hint="cs"/>
          <w:sz w:val="28"/>
          <w:szCs w:val="28"/>
          <w:lang w:val="kk-KZ"/>
        </w:rPr>
        <w:t>.</w:t>
      </w:r>
      <w:r w:rsidR="009B367A" w:rsidRPr="00D32B74">
        <w:rPr>
          <w:rFonts w:ascii="Times New Roman" w:hAnsi="Times New Roman" w:cs="Times New Roman" w:hint="cs"/>
          <w:sz w:val="28"/>
          <w:szCs w:val="28"/>
          <w:lang w:val="kk-KZ"/>
        </w:rPr>
        <w:t xml:space="preserve"> Сайлау жүйесі әкімдердің барлық деңгейде сайлануына қ</w:t>
      </w:r>
      <w:r w:rsidR="00DF2983" w:rsidRPr="00D32B74">
        <w:rPr>
          <w:rFonts w:ascii="Times New Roman" w:hAnsi="Times New Roman" w:cs="Times New Roman" w:hint="cs"/>
          <w:sz w:val="28"/>
          <w:szCs w:val="28"/>
          <w:lang w:val="kk-KZ"/>
        </w:rPr>
        <w:t>арай өзгереді</w:t>
      </w:r>
      <w:r w:rsidR="009B367A" w:rsidRPr="00D32B74">
        <w:rPr>
          <w:rFonts w:ascii="Times New Roman" w:hAnsi="Times New Roman" w:cs="Times New Roman" w:hint="cs"/>
          <w:sz w:val="28"/>
          <w:szCs w:val="28"/>
          <w:lang w:val="kk-KZ"/>
        </w:rPr>
        <w:t>. Сонымен қатар бюджет үрдісіндегі мәслихаттардың рөлі күшейуі мүмкін. Мемлекеттік басқарудың субұлттық органдарына қосымша қаржылық мүмкіндіктер беруге болады және де оқыту, техникалық көмек, жергілікті орындарда саяси іс шараларды жүзеге асыру, нақты айтқанда бюджетті басқару саласы бойынша әдістемелік нұсқаулар ұсынуға</w:t>
      </w:r>
      <w:r w:rsidR="000C2358" w:rsidRPr="00D32B74">
        <w:rPr>
          <w:rFonts w:ascii="Times New Roman" w:hAnsi="Times New Roman" w:cs="Times New Roman" w:hint="cs"/>
          <w:sz w:val="28"/>
          <w:szCs w:val="28"/>
          <w:lang w:val="kk-KZ"/>
        </w:rPr>
        <w:t xml:space="preserve"> болады</w:t>
      </w:r>
      <w:r w:rsidR="00467A43" w:rsidRPr="00D32B74">
        <w:rPr>
          <w:rFonts w:ascii="Times New Roman" w:hAnsi="Times New Roman" w:cs="Times New Roman" w:hint="cs"/>
          <w:sz w:val="28"/>
          <w:szCs w:val="28"/>
          <w:lang w:val="kk-KZ"/>
        </w:rPr>
        <w:t>. Түрлі халықаралық ұйымдарға қатысу бейорталықтандыру бағытында жүргізіліп жатқан реформаларға ерекше басымдық береді [</w:t>
      </w:r>
      <w:r w:rsidR="00065C80" w:rsidRPr="00D32B74">
        <w:rPr>
          <w:rFonts w:ascii="Times New Roman" w:hAnsi="Times New Roman" w:cs="Times New Roman" w:hint="cs"/>
          <w:sz w:val="28"/>
          <w:szCs w:val="28"/>
          <w:lang w:val="kk-KZ"/>
        </w:rPr>
        <w:t>7</w:t>
      </w:r>
      <w:r w:rsidR="005F73FE" w:rsidRPr="00D32B74">
        <w:rPr>
          <w:rFonts w:ascii="Times New Roman" w:hAnsi="Times New Roman" w:cs="Times New Roman"/>
          <w:sz w:val="28"/>
          <w:szCs w:val="28"/>
          <w:lang w:val="kk-KZ"/>
        </w:rPr>
        <w:t>7</w:t>
      </w:r>
      <w:r w:rsidR="00AB2BFF">
        <w:rPr>
          <w:rFonts w:ascii="Times New Roman" w:hAnsi="Times New Roman" w:cs="Times New Roman"/>
          <w:sz w:val="28"/>
          <w:szCs w:val="28"/>
          <w:lang w:val="kk-KZ"/>
        </w:rPr>
        <w:t>,б. 129</w:t>
      </w:r>
      <w:r w:rsidR="00467A43" w:rsidRPr="00D32B74">
        <w:rPr>
          <w:rFonts w:ascii="Times New Roman" w:hAnsi="Times New Roman" w:cs="Times New Roman" w:hint="cs"/>
          <w:sz w:val="28"/>
          <w:szCs w:val="28"/>
          <w:lang w:val="kk-KZ"/>
        </w:rPr>
        <w:t>].</w:t>
      </w:r>
    </w:p>
    <w:p w14:paraId="55B5B120" w14:textId="77777777" w:rsidR="00BC49CF" w:rsidRPr="00D32B74" w:rsidRDefault="00467A43" w:rsidP="00882EA7">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Орталық үкіметтің шешім қабылдауға монополиясына қарсы тұру үшін</w:t>
      </w:r>
      <w:r w:rsidR="00DD220A"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б</w:t>
      </w:r>
      <w:r w:rsidR="00BC49CF" w:rsidRPr="00D32B74">
        <w:rPr>
          <w:rFonts w:ascii="Times New Roman" w:hAnsi="Times New Roman" w:cs="Times New Roman" w:hint="cs"/>
          <w:sz w:val="28"/>
          <w:szCs w:val="28"/>
          <w:lang w:val="kk-KZ"/>
        </w:rPr>
        <w:t xml:space="preserve">илікті </w:t>
      </w:r>
      <w:r w:rsidR="00143BBB" w:rsidRPr="00D32B74">
        <w:rPr>
          <w:rFonts w:ascii="Times New Roman" w:hAnsi="Times New Roman" w:cs="Times New Roman" w:hint="cs"/>
          <w:sz w:val="28"/>
          <w:szCs w:val="28"/>
          <w:lang w:val="kk-KZ"/>
        </w:rPr>
        <w:t>бейорталықтандыру</w:t>
      </w:r>
      <w:r w:rsidR="00BC49CF"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 xml:space="preserve">үрдісі </w:t>
      </w:r>
      <w:r w:rsidR="00BC49CF" w:rsidRPr="00D32B74">
        <w:rPr>
          <w:rFonts w:ascii="Times New Roman" w:hAnsi="Times New Roman" w:cs="Times New Roman" w:hint="cs"/>
          <w:sz w:val="28"/>
          <w:szCs w:val="28"/>
          <w:lang w:val="kk-KZ"/>
        </w:rPr>
        <w:t xml:space="preserve">жүзеге асырылады. </w:t>
      </w:r>
      <w:r w:rsidRPr="00D32B74">
        <w:rPr>
          <w:rFonts w:ascii="Times New Roman" w:hAnsi="Times New Roman" w:cs="Times New Roman" w:hint="cs"/>
          <w:sz w:val="28"/>
          <w:szCs w:val="28"/>
          <w:lang w:val="kk-KZ"/>
        </w:rPr>
        <w:t>Оның бағыттары келесідей болады</w:t>
      </w:r>
      <w:r w:rsidR="00BC49CF" w:rsidRPr="00D32B74">
        <w:rPr>
          <w:rFonts w:ascii="Times New Roman" w:hAnsi="Times New Roman" w:cs="Times New Roman" w:hint="cs"/>
          <w:sz w:val="28"/>
          <w:szCs w:val="28"/>
          <w:lang w:val="kk-KZ"/>
        </w:rPr>
        <w:t xml:space="preserve">: </w:t>
      </w:r>
    </w:p>
    <w:p w14:paraId="3658FAB5" w14:textId="1AA8700B" w:rsidR="00BC49CF" w:rsidRPr="00D32B74" w:rsidRDefault="00BC49CF" w:rsidP="00882EA7">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 </w:t>
      </w:r>
      <w:r w:rsidR="00FA13DC" w:rsidRPr="00D32B74">
        <w:rPr>
          <w:rFonts w:ascii="Times New Roman" w:hAnsi="Times New Roman" w:cs="Times New Roman" w:hint="cs"/>
          <w:sz w:val="28"/>
          <w:szCs w:val="28"/>
          <w:lang w:val="kk-KZ"/>
        </w:rPr>
        <w:t>Т</w:t>
      </w:r>
      <w:r w:rsidRPr="00D32B74">
        <w:rPr>
          <w:rFonts w:ascii="Times New Roman" w:hAnsi="Times New Roman" w:cs="Times New Roman" w:hint="cs"/>
          <w:sz w:val="28"/>
          <w:szCs w:val="28"/>
          <w:lang w:val="kk-KZ"/>
        </w:rPr>
        <w:t>ұрақты</w:t>
      </w:r>
      <w:r w:rsidR="00FA13DC" w:rsidRPr="00D32B74">
        <w:rPr>
          <w:rFonts w:ascii="Times New Roman" w:hAnsi="Times New Roman" w:cs="Times New Roman" w:hint="cs"/>
          <w:sz w:val="28"/>
          <w:szCs w:val="28"/>
          <w:lang w:val="kk-KZ"/>
        </w:rPr>
        <w:t xml:space="preserve"> демократиялық жүйе</w:t>
      </w:r>
      <w:r w:rsidRPr="00D32B74">
        <w:rPr>
          <w:rFonts w:ascii="Times New Roman" w:hAnsi="Times New Roman" w:cs="Times New Roman" w:hint="cs"/>
          <w:sz w:val="28"/>
          <w:szCs w:val="28"/>
          <w:lang w:val="kk-KZ"/>
        </w:rPr>
        <w:t xml:space="preserve"> құру; </w:t>
      </w:r>
    </w:p>
    <w:p w14:paraId="0E96C2AE" w14:textId="4ADF1828" w:rsidR="00BC49CF" w:rsidRPr="00D32B74" w:rsidRDefault="00BC49CF" w:rsidP="00882EA7">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 Мемлекеттік басқарудың тиімділігін арттыру; </w:t>
      </w:r>
    </w:p>
    <w:p w14:paraId="48B74748" w14:textId="6BAE9F47" w:rsidR="00BC49CF" w:rsidRPr="00D32B74" w:rsidRDefault="00BC49CF" w:rsidP="00882EA7">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 </w:t>
      </w:r>
      <w:r w:rsidR="00FA13DC" w:rsidRPr="00D32B74">
        <w:rPr>
          <w:rFonts w:ascii="Times New Roman" w:hAnsi="Times New Roman" w:cs="Times New Roman" w:hint="cs"/>
          <w:sz w:val="28"/>
          <w:szCs w:val="28"/>
          <w:lang w:val="kk-KZ"/>
        </w:rPr>
        <w:t>Э</w:t>
      </w:r>
      <w:r w:rsidRPr="00D32B74">
        <w:rPr>
          <w:rFonts w:ascii="Times New Roman" w:hAnsi="Times New Roman" w:cs="Times New Roman" w:hint="cs"/>
          <w:sz w:val="28"/>
          <w:szCs w:val="28"/>
          <w:lang w:val="kk-KZ"/>
        </w:rPr>
        <w:t xml:space="preserve">кономикалық даму үшін тұрақты негіз құруды ынталандыру; </w:t>
      </w:r>
    </w:p>
    <w:p w14:paraId="3A36663B" w14:textId="25216473" w:rsidR="00BC49CF" w:rsidRPr="00D32B74" w:rsidRDefault="00BC49CF" w:rsidP="00882EA7">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 Ашық басқару; </w:t>
      </w:r>
    </w:p>
    <w:p w14:paraId="53FCAD70" w14:textId="4D5DA7CF" w:rsidR="00BC49CF" w:rsidRPr="00D32B74" w:rsidRDefault="00BC49CF" w:rsidP="00882EA7">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 Шешім қабылдау </w:t>
      </w:r>
      <w:r w:rsidR="00FA13DC" w:rsidRPr="00D32B74">
        <w:rPr>
          <w:rFonts w:ascii="Times New Roman" w:hAnsi="Times New Roman" w:cs="Times New Roman" w:hint="cs"/>
          <w:sz w:val="28"/>
          <w:szCs w:val="28"/>
          <w:lang w:val="kk-KZ"/>
        </w:rPr>
        <w:t xml:space="preserve">үрдісіне </w:t>
      </w:r>
      <w:r w:rsidRPr="00D32B74">
        <w:rPr>
          <w:rFonts w:ascii="Times New Roman" w:hAnsi="Times New Roman" w:cs="Times New Roman" w:hint="cs"/>
          <w:sz w:val="28"/>
          <w:szCs w:val="28"/>
          <w:lang w:val="kk-KZ"/>
        </w:rPr>
        <w:t>азаматтарды тарту</w:t>
      </w:r>
      <w:r w:rsidR="00DD220A" w:rsidRPr="00D32B74">
        <w:rPr>
          <w:rFonts w:ascii="Times New Roman" w:hAnsi="Times New Roman" w:cs="Times New Roman" w:hint="cs"/>
          <w:sz w:val="28"/>
          <w:szCs w:val="28"/>
          <w:lang w:val="kk-KZ"/>
        </w:rPr>
        <w:t xml:space="preserve"> [</w:t>
      </w:r>
      <w:r w:rsidR="009550A5" w:rsidRPr="00D32B74">
        <w:rPr>
          <w:rFonts w:ascii="Times New Roman" w:hAnsi="Times New Roman" w:cs="Times New Roman" w:hint="cs"/>
          <w:sz w:val="28"/>
          <w:szCs w:val="28"/>
          <w:lang w:val="kk-KZ"/>
        </w:rPr>
        <w:t>7</w:t>
      </w:r>
      <w:r w:rsidR="009550A5" w:rsidRPr="00D32B74">
        <w:rPr>
          <w:rFonts w:ascii="Times New Roman" w:hAnsi="Times New Roman" w:cs="Times New Roman"/>
          <w:sz w:val="28"/>
          <w:szCs w:val="28"/>
          <w:lang w:val="kk-KZ"/>
        </w:rPr>
        <w:t>8</w:t>
      </w:r>
      <w:r w:rsidR="00AB2BFF">
        <w:rPr>
          <w:rFonts w:ascii="Times New Roman" w:hAnsi="Times New Roman" w:cs="Times New Roman"/>
          <w:sz w:val="28"/>
          <w:szCs w:val="28"/>
          <w:lang w:val="kk-KZ"/>
        </w:rPr>
        <w:t>,р. 1-15</w:t>
      </w:r>
      <w:r w:rsidR="00DD220A"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 xml:space="preserve"> </w:t>
      </w:r>
    </w:p>
    <w:p w14:paraId="1F9690E2" w14:textId="0980019B" w:rsidR="00173A30" w:rsidRPr="00D32B74" w:rsidRDefault="00143BBB" w:rsidP="00882EA7">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Бейорталықтандыру</w:t>
      </w:r>
      <w:r w:rsidR="00BC49CF" w:rsidRPr="00D32B74">
        <w:rPr>
          <w:rFonts w:ascii="Times New Roman" w:hAnsi="Times New Roman" w:cs="Times New Roman" w:hint="cs"/>
          <w:sz w:val="28"/>
          <w:szCs w:val="28"/>
          <w:lang w:val="kk-KZ"/>
        </w:rPr>
        <w:t xml:space="preserve"> ашықтық пен есеп беру </w:t>
      </w:r>
      <w:r w:rsidR="005A74AE" w:rsidRPr="00D32B74">
        <w:rPr>
          <w:rFonts w:ascii="Times New Roman" w:hAnsi="Times New Roman" w:cs="Times New Roman" w:hint="cs"/>
          <w:sz w:val="28"/>
          <w:szCs w:val="28"/>
          <w:lang w:val="kk-KZ"/>
        </w:rPr>
        <w:t>қағидасын</w:t>
      </w:r>
      <w:r w:rsidR="00BC49CF" w:rsidRPr="00D32B74">
        <w:rPr>
          <w:rFonts w:ascii="Times New Roman" w:hAnsi="Times New Roman" w:cs="Times New Roman" w:hint="cs"/>
          <w:sz w:val="28"/>
          <w:szCs w:val="28"/>
          <w:lang w:val="kk-KZ"/>
        </w:rPr>
        <w:t xml:space="preserve"> нығайтады. Есеп беру </w:t>
      </w:r>
      <w:r w:rsidR="005A74AE" w:rsidRPr="00D32B74">
        <w:rPr>
          <w:rFonts w:ascii="Times New Roman" w:hAnsi="Times New Roman" w:cs="Times New Roman" w:hint="cs"/>
          <w:sz w:val="28"/>
          <w:szCs w:val="28"/>
          <w:lang w:val="kk-KZ"/>
        </w:rPr>
        <w:t>қағидасы ж</w:t>
      </w:r>
      <w:r w:rsidR="00BC49CF" w:rsidRPr="00D32B74">
        <w:rPr>
          <w:rFonts w:ascii="Times New Roman" w:hAnsi="Times New Roman" w:cs="Times New Roman" w:hint="cs"/>
          <w:sz w:val="28"/>
          <w:szCs w:val="28"/>
          <w:lang w:val="kk-KZ"/>
        </w:rPr>
        <w:t xml:space="preserve">ергілікті </w:t>
      </w:r>
      <w:r w:rsidR="005A74AE" w:rsidRPr="00D32B74">
        <w:rPr>
          <w:rFonts w:ascii="Times New Roman" w:hAnsi="Times New Roman" w:cs="Times New Roman" w:hint="cs"/>
          <w:sz w:val="28"/>
          <w:szCs w:val="28"/>
          <w:lang w:val="kk-KZ"/>
        </w:rPr>
        <w:t xml:space="preserve">төменгі </w:t>
      </w:r>
      <w:r w:rsidR="00BC49CF" w:rsidRPr="00D32B74">
        <w:rPr>
          <w:rFonts w:ascii="Times New Roman" w:hAnsi="Times New Roman" w:cs="Times New Roman" w:hint="cs"/>
          <w:sz w:val="28"/>
          <w:szCs w:val="28"/>
          <w:lang w:val="kk-KZ"/>
        </w:rPr>
        <w:t xml:space="preserve">деңгейде жақсы жұмыс істейді, </w:t>
      </w:r>
      <w:r w:rsidR="004E22BB" w:rsidRPr="00D32B74">
        <w:rPr>
          <w:rFonts w:ascii="Times New Roman" w:hAnsi="Times New Roman" w:cs="Times New Roman" w:hint="cs"/>
          <w:sz w:val="28"/>
          <w:szCs w:val="28"/>
          <w:lang w:val="kk-KZ"/>
        </w:rPr>
        <w:t>белгілі өкілеттіктерге</w:t>
      </w:r>
      <w:r w:rsidR="00BC49CF" w:rsidRPr="00D32B74">
        <w:rPr>
          <w:rFonts w:ascii="Times New Roman" w:hAnsi="Times New Roman" w:cs="Times New Roman" w:hint="cs"/>
          <w:sz w:val="28"/>
          <w:szCs w:val="28"/>
          <w:lang w:val="kk-KZ"/>
        </w:rPr>
        <w:t xml:space="preserve"> </w:t>
      </w:r>
      <w:r w:rsidR="004E22BB" w:rsidRPr="00D32B74">
        <w:rPr>
          <w:rFonts w:ascii="Times New Roman" w:hAnsi="Times New Roman" w:cs="Times New Roman" w:hint="cs"/>
          <w:sz w:val="28"/>
          <w:szCs w:val="28"/>
          <w:lang w:val="kk-KZ"/>
        </w:rPr>
        <w:t>ие үкімет</w:t>
      </w:r>
      <w:r w:rsidR="00BC49CF" w:rsidRPr="00D32B74">
        <w:rPr>
          <w:rFonts w:ascii="Times New Roman" w:hAnsi="Times New Roman" w:cs="Times New Roman" w:hint="cs"/>
          <w:sz w:val="28"/>
          <w:szCs w:val="28"/>
          <w:lang w:val="kk-KZ"/>
        </w:rPr>
        <w:t xml:space="preserve"> өз міндеттерін орындауға</w:t>
      </w:r>
      <w:r w:rsidR="004E22BB" w:rsidRPr="00D32B74">
        <w:rPr>
          <w:rFonts w:ascii="Times New Roman" w:hAnsi="Times New Roman" w:cs="Times New Roman" w:hint="cs"/>
          <w:sz w:val="28"/>
          <w:szCs w:val="28"/>
          <w:lang w:val="kk-KZ"/>
        </w:rPr>
        <w:t xml:space="preserve"> жауапкершілікпен қарайды</w:t>
      </w:r>
      <w:r w:rsidR="00BC49CF"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Бейорталықтандыру</w:t>
      </w:r>
      <w:r w:rsidR="001E4883" w:rsidRPr="00D32B74">
        <w:rPr>
          <w:rFonts w:ascii="Times New Roman" w:hAnsi="Times New Roman" w:cs="Times New Roman" w:hint="cs"/>
          <w:sz w:val="28"/>
          <w:szCs w:val="28"/>
          <w:lang w:val="kk-KZ"/>
        </w:rPr>
        <w:t xml:space="preserve">, </w:t>
      </w:r>
      <w:r w:rsidR="00BC49CF" w:rsidRPr="00D32B74">
        <w:rPr>
          <w:rFonts w:ascii="Times New Roman" w:hAnsi="Times New Roman" w:cs="Times New Roman" w:hint="cs"/>
          <w:sz w:val="28"/>
          <w:szCs w:val="28"/>
          <w:lang w:val="kk-KZ"/>
        </w:rPr>
        <w:t>сонымен қатар</w:t>
      </w:r>
      <w:r w:rsidR="001E4883" w:rsidRPr="00D32B74">
        <w:rPr>
          <w:rFonts w:ascii="Times New Roman" w:hAnsi="Times New Roman" w:cs="Times New Roman" w:hint="cs"/>
          <w:sz w:val="28"/>
          <w:szCs w:val="28"/>
          <w:lang w:val="kk-KZ"/>
        </w:rPr>
        <w:t xml:space="preserve">, </w:t>
      </w:r>
      <w:r w:rsidR="00035838" w:rsidRPr="00D32B74">
        <w:rPr>
          <w:rFonts w:ascii="Times New Roman" w:hAnsi="Times New Roman" w:cs="Times New Roman" w:hint="cs"/>
          <w:sz w:val="28"/>
          <w:szCs w:val="28"/>
          <w:lang w:val="kk-KZ"/>
        </w:rPr>
        <w:t>жергілікті тұрғындардың</w:t>
      </w:r>
      <w:r w:rsidR="00BC49CF" w:rsidRPr="00D32B74">
        <w:rPr>
          <w:rFonts w:ascii="Times New Roman" w:hAnsi="Times New Roman" w:cs="Times New Roman" w:hint="cs"/>
          <w:sz w:val="28"/>
          <w:szCs w:val="28"/>
          <w:lang w:val="kk-KZ"/>
        </w:rPr>
        <w:t xml:space="preserve"> </w:t>
      </w:r>
      <w:r w:rsidR="00035838" w:rsidRPr="00D32B74">
        <w:rPr>
          <w:rFonts w:ascii="Times New Roman" w:hAnsi="Times New Roman" w:cs="Times New Roman" w:hint="cs"/>
          <w:sz w:val="28"/>
          <w:szCs w:val="28"/>
          <w:lang w:val="kk-KZ"/>
        </w:rPr>
        <w:t>шешім қабылдау үрдісіне</w:t>
      </w:r>
      <w:r w:rsidR="00BC49CF" w:rsidRPr="00D32B74">
        <w:rPr>
          <w:rFonts w:ascii="Times New Roman" w:hAnsi="Times New Roman" w:cs="Times New Roman" w:hint="cs"/>
          <w:sz w:val="28"/>
          <w:szCs w:val="28"/>
          <w:lang w:val="kk-KZ"/>
        </w:rPr>
        <w:t xml:space="preserve"> қатысу деңгейін арттырады. Демократияландырудың </w:t>
      </w:r>
      <w:r w:rsidR="00000DA8" w:rsidRPr="00D32B74">
        <w:rPr>
          <w:rFonts w:ascii="Times New Roman" w:hAnsi="Times New Roman" w:cs="Times New Roman" w:hint="cs"/>
          <w:sz w:val="28"/>
          <w:szCs w:val="28"/>
          <w:lang w:val="kk-KZ"/>
        </w:rPr>
        <w:t>маңызды элементі</w:t>
      </w:r>
      <w:r w:rsidR="00BC49CF" w:rsidRPr="00D32B74">
        <w:rPr>
          <w:rFonts w:ascii="Times New Roman" w:hAnsi="Times New Roman" w:cs="Times New Roman" w:hint="cs"/>
          <w:sz w:val="28"/>
          <w:szCs w:val="28"/>
          <w:lang w:val="kk-KZ"/>
        </w:rPr>
        <w:t xml:space="preserve"> бола отырып, бұл </w:t>
      </w:r>
      <w:r w:rsidR="00000DA8" w:rsidRPr="00D32B74">
        <w:rPr>
          <w:rFonts w:ascii="Times New Roman" w:hAnsi="Times New Roman" w:cs="Times New Roman" w:hint="cs"/>
          <w:sz w:val="28"/>
          <w:szCs w:val="28"/>
          <w:lang w:val="kk-KZ"/>
        </w:rPr>
        <w:t xml:space="preserve">үрдіс </w:t>
      </w:r>
      <w:r w:rsidR="00BC49CF" w:rsidRPr="00D32B74">
        <w:rPr>
          <w:rFonts w:ascii="Times New Roman" w:hAnsi="Times New Roman" w:cs="Times New Roman" w:hint="cs"/>
          <w:sz w:val="28"/>
          <w:szCs w:val="28"/>
          <w:lang w:val="kk-KZ"/>
        </w:rPr>
        <w:t xml:space="preserve">азаматтардың шешім қабылдау </w:t>
      </w:r>
      <w:r w:rsidR="007B2592" w:rsidRPr="00D32B74">
        <w:rPr>
          <w:rFonts w:ascii="Times New Roman" w:hAnsi="Times New Roman" w:cs="Times New Roman" w:hint="cs"/>
          <w:sz w:val="28"/>
          <w:szCs w:val="28"/>
          <w:lang w:val="kk-KZ"/>
        </w:rPr>
        <w:t>үрдісіне</w:t>
      </w:r>
      <w:r w:rsidR="00BC49CF" w:rsidRPr="00D32B74">
        <w:rPr>
          <w:rFonts w:ascii="Times New Roman" w:hAnsi="Times New Roman" w:cs="Times New Roman" w:hint="cs"/>
          <w:sz w:val="28"/>
          <w:szCs w:val="28"/>
          <w:lang w:val="kk-KZ"/>
        </w:rPr>
        <w:t xml:space="preserve"> қатысуын</w:t>
      </w:r>
      <w:r w:rsidR="007B2592" w:rsidRPr="00D32B74">
        <w:rPr>
          <w:rFonts w:ascii="Times New Roman" w:hAnsi="Times New Roman" w:cs="Times New Roman" w:hint="cs"/>
          <w:sz w:val="28"/>
          <w:szCs w:val="28"/>
          <w:lang w:val="kk-KZ"/>
        </w:rPr>
        <w:t xml:space="preserve"> күшейтеді</w:t>
      </w:r>
      <w:r w:rsidR="00BC49CF" w:rsidRPr="00D32B74">
        <w:rPr>
          <w:rFonts w:ascii="Times New Roman" w:hAnsi="Times New Roman" w:cs="Times New Roman" w:hint="cs"/>
          <w:sz w:val="28"/>
          <w:szCs w:val="28"/>
          <w:lang w:val="kk-KZ"/>
        </w:rPr>
        <w:t xml:space="preserve">. </w:t>
      </w:r>
      <w:r w:rsidR="007B2592" w:rsidRPr="00D32B74">
        <w:rPr>
          <w:rFonts w:ascii="Times New Roman" w:hAnsi="Times New Roman" w:cs="Times New Roman" w:hint="cs"/>
          <w:sz w:val="28"/>
          <w:szCs w:val="28"/>
          <w:lang w:val="kk-KZ"/>
        </w:rPr>
        <w:t>Бейорталықтандырудың негізгі тұжырымдамасы азаматтарға жақын субсолидарлық, б</w:t>
      </w:r>
      <w:r w:rsidR="00BC49CF" w:rsidRPr="00D32B74">
        <w:rPr>
          <w:rFonts w:ascii="Times New Roman" w:hAnsi="Times New Roman" w:cs="Times New Roman" w:hint="cs"/>
          <w:sz w:val="28"/>
          <w:szCs w:val="28"/>
          <w:lang w:val="kk-KZ"/>
        </w:rPr>
        <w:t xml:space="preserve">асқару принципі болып табылады </w:t>
      </w:r>
      <w:r w:rsidR="00D52D02" w:rsidRPr="00D32B74">
        <w:rPr>
          <w:rFonts w:ascii="Times New Roman" w:hAnsi="Times New Roman" w:cs="Times New Roman" w:hint="cs"/>
          <w:sz w:val="28"/>
          <w:szCs w:val="28"/>
          <w:lang w:val="kk-KZ"/>
        </w:rPr>
        <w:t>[</w:t>
      </w:r>
      <w:r w:rsidR="00DC0C93" w:rsidRPr="00D32B74">
        <w:rPr>
          <w:rFonts w:ascii="Times New Roman" w:hAnsi="Times New Roman" w:cs="Times New Roman" w:hint="cs"/>
          <w:sz w:val="28"/>
          <w:szCs w:val="28"/>
          <w:lang w:val="kk-KZ"/>
        </w:rPr>
        <w:t>8</w:t>
      </w:r>
      <w:r w:rsidR="00DC0C93" w:rsidRPr="00D32B74">
        <w:rPr>
          <w:rFonts w:ascii="Times New Roman" w:hAnsi="Times New Roman" w:cs="Times New Roman"/>
          <w:sz w:val="28"/>
          <w:szCs w:val="28"/>
          <w:lang w:val="kk-KZ"/>
        </w:rPr>
        <w:t>2</w:t>
      </w:r>
      <w:r w:rsidR="00BC49CF" w:rsidRPr="00D32B74">
        <w:rPr>
          <w:rFonts w:ascii="Times New Roman" w:hAnsi="Times New Roman" w:cs="Times New Roman" w:hint="cs"/>
          <w:sz w:val="28"/>
          <w:szCs w:val="28"/>
          <w:lang w:val="kk-KZ"/>
        </w:rPr>
        <w:t>].</w:t>
      </w:r>
    </w:p>
    <w:p w14:paraId="6E40F6DB" w14:textId="4D145542" w:rsidR="00173A30" w:rsidRPr="00D32B74" w:rsidRDefault="00173A30" w:rsidP="00882EA7">
      <w:pPr>
        <w:spacing w:after="0" w:line="240" w:lineRule="auto"/>
        <w:ind w:firstLine="567"/>
        <w:jc w:val="both"/>
        <w:rPr>
          <w:rFonts w:ascii="Times New Roman" w:hAnsi="Times New Roman" w:cs="Times New Roman"/>
          <w:b/>
          <w:sz w:val="28"/>
          <w:szCs w:val="28"/>
          <w:lang w:val="kk-KZ"/>
        </w:rPr>
      </w:pPr>
      <w:r w:rsidRPr="00D32B74">
        <w:rPr>
          <w:rFonts w:ascii="Times New Roman" w:hAnsi="Times New Roman" w:cs="Times New Roman" w:hint="cs"/>
          <w:sz w:val="28"/>
          <w:szCs w:val="28"/>
          <w:lang w:val="kk-KZ"/>
        </w:rPr>
        <w:t xml:space="preserve">Бейорталықтандыру - саяси, фискалдық өкілеттіктерді орталық басқару органдарынан жергілікті деңгейге </w:t>
      </w:r>
      <w:r w:rsidR="00116D90" w:rsidRPr="00D32B74">
        <w:rPr>
          <w:rFonts w:ascii="Times New Roman" w:hAnsi="Times New Roman" w:cs="Times New Roman" w:hint="cs"/>
          <w:sz w:val="28"/>
          <w:szCs w:val="28"/>
          <w:lang w:val="kk-KZ"/>
        </w:rPr>
        <w:t xml:space="preserve">беру бойынша </w:t>
      </w:r>
      <w:r w:rsidRPr="00D32B74">
        <w:rPr>
          <w:rFonts w:ascii="Times New Roman" w:hAnsi="Times New Roman" w:cs="Times New Roman" w:hint="cs"/>
          <w:sz w:val="28"/>
          <w:szCs w:val="28"/>
          <w:lang w:val="kk-KZ"/>
        </w:rPr>
        <w:t xml:space="preserve">шешім қабылдау процесі ретінде анықталады. Бұл реформа бүкіл әлемде, негізінен саяси өзгерістерге ұшыраған елдерде демократияландыруға бағытталған. </w:t>
      </w:r>
    </w:p>
    <w:p w14:paraId="54D9672D" w14:textId="77777777" w:rsidR="00BC49CF" w:rsidRPr="00D32B74" w:rsidRDefault="00143BBB" w:rsidP="00882EA7">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Бейорталықтандыру</w:t>
      </w:r>
      <w:r w:rsidR="00BC49CF" w:rsidRPr="00D32B74">
        <w:rPr>
          <w:rFonts w:ascii="Times New Roman" w:hAnsi="Times New Roman" w:cs="Times New Roman" w:hint="cs"/>
          <w:sz w:val="28"/>
          <w:szCs w:val="28"/>
          <w:lang w:val="kk-KZ"/>
        </w:rPr>
        <w:t xml:space="preserve"> </w:t>
      </w:r>
      <w:r w:rsidR="00812551" w:rsidRPr="00D32B74">
        <w:rPr>
          <w:rFonts w:ascii="Times New Roman" w:hAnsi="Times New Roman" w:cs="Times New Roman" w:hint="cs"/>
          <w:sz w:val="28"/>
          <w:szCs w:val="28"/>
          <w:lang w:val="kk-KZ"/>
        </w:rPr>
        <w:t>үрдісі</w:t>
      </w:r>
      <w:r w:rsidR="00BC49CF" w:rsidRPr="00D32B74">
        <w:rPr>
          <w:rFonts w:ascii="Times New Roman" w:hAnsi="Times New Roman" w:cs="Times New Roman" w:hint="cs"/>
          <w:sz w:val="28"/>
          <w:szCs w:val="28"/>
          <w:lang w:val="kk-KZ"/>
        </w:rPr>
        <w:t xml:space="preserve"> </w:t>
      </w:r>
      <w:r w:rsidR="00812551" w:rsidRPr="00D32B74">
        <w:rPr>
          <w:rFonts w:ascii="Times New Roman" w:hAnsi="Times New Roman" w:cs="Times New Roman" w:hint="cs"/>
          <w:sz w:val="28"/>
          <w:szCs w:val="28"/>
          <w:lang w:val="kk-KZ"/>
        </w:rPr>
        <w:t>келесі деңгейлерден</w:t>
      </w:r>
      <w:r w:rsidR="00BC49CF" w:rsidRPr="00D32B74">
        <w:rPr>
          <w:rFonts w:ascii="Times New Roman" w:hAnsi="Times New Roman" w:cs="Times New Roman" w:hint="cs"/>
          <w:sz w:val="28"/>
          <w:szCs w:val="28"/>
          <w:lang w:val="kk-KZ"/>
        </w:rPr>
        <w:t xml:space="preserve"> тұрады: </w:t>
      </w:r>
    </w:p>
    <w:p w14:paraId="3357FCD2" w14:textId="77777777" w:rsidR="00BC49CF" w:rsidRPr="00D32B74" w:rsidRDefault="00BC49CF" w:rsidP="00882EA7">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1. </w:t>
      </w:r>
      <w:r w:rsidR="00DB28E1" w:rsidRPr="00D32B74">
        <w:rPr>
          <w:rFonts w:ascii="Times New Roman" w:hAnsi="Times New Roman" w:cs="Times New Roman" w:hint="cs"/>
          <w:sz w:val="28"/>
          <w:szCs w:val="28"/>
          <w:lang w:val="kk-KZ"/>
        </w:rPr>
        <w:t>Орталықсыздандыру -</w:t>
      </w:r>
      <w:r w:rsidRPr="00D32B74">
        <w:rPr>
          <w:rFonts w:ascii="Times New Roman" w:hAnsi="Times New Roman" w:cs="Times New Roman" w:hint="cs"/>
          <w:sz w:val="28"/>
          <w:szCs w:val="28"/>
          <w:lang w:val="kk-KZ"/>
        </w:rPr>
        <w:t xml:space="preserve"> орталықтың жұмыс көлемін</w:t>
      </w:r>
      <w:r w:rsidR="00DB28E1" w:rsidRPr="00D32B74">
        <w:rPr>
          <w:rFonts w:ascii="Times New Roman" w:hAnsi="Times New Roman" w:cs="Times New Roman" w:hint="cs"/>
          <w:sz w:val="28"/>
          <w:szCs w:val="28"/>
          <w:lang w:val="kk-KZ"/>
        </w:rPr>
        <w:t xml:space="preserve"> азайтып</w:t>
      </w:r>
      <w:r w:rsidR="00E242F2"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 xml:space="preserve"> үкіметті азаматтарға жақындатады. </w:t>
      </w:r>
    </w:p>
    <w:p w14:paraId="518AC51A" w14:textId="77777777" w:rsidR="00BC49CF" w:rsidRPr="00D32B74" w:rsidRDefault="00BC49CF" w:rsidP="00882EA7">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2. </w:t>
      </w:r>
      <w:r w:rsidR="003341BF" w:rsidRPr="00D32B74">
        <w:rPr>
          <w:rFonts w:ascii="Times New Roman" w:hAnsi="Times New Roman" w:cs="Times New Roman" w:hint="cs"/>
          <w:sz w:val="28"/>
          <w:szCs w:val="28"/>
          <w:lang w:val="kk-KZ"/>
        </w:rPr>
        <w:t>Жергілікті деңгейлі мекемелердің және мемлекеттік органдардың белгілі бір қызметтерді орындауына жолдама ашатын ж</w:t>
      </w:r>
      <w:r w:rsidRPr="00D32B74">
        <w:rPr>
          <w:rFonts w:ascii="Times New Roman" w:hAnsi="Times New Roman" w:cs="Times New Roman" w:hint="cs"/>
          <w:sz w:val="28"/>
          <w:szCs w:val="28"/>
          <w:lang w:val="kk-KZ"/>
        </w:rPr>
        <w:t>ауапкершілік пен өкілеттіктерді беру</w:t>
      </w:r>
      <w:r w:rsidR="003341BF"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 xml:space="preserve"> </w:t>
      </w:r>
    </w:p>
    <w:p w14:paraId="53B854DB" w14:textId="77777777" w:rsidR="00BC49CF" w:rsidRPr="00D32B74" w:rsidRDefault="00BC49CF" w:rsidP="00882EA7">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3. </w:t>
      </w:r>
      <w:r w:rsidR="003341BF" w:rsidRPr="00D32B74">
        <w:rPr>
          <w:rFonts w:ascii="Times New Roman" w:hAnsi="Times New Roman" w:cs="Times New Roman" w:hint="cs"/>
          <w:sz w:val="28"/>
          <w:szCs w:val="28"/>
          <w:lang w:val="kk-KZ"/>
        </w:rPr>
        <w:t xml:space="preserve">ЖӨӨБ-ға </w:t>
      </w:r>
      <w:r w:rsidR="00A273DD" w:rsidRPr="00D32B74">
        <w:rPr>
          <w:rFonts w:ascii="Times New Roman" w:hAnsi="Times New Roman" w:cs="Times New Roman" w:hint="cs"/>
          <w:sz w:val="28"/>
          <w:szCs w:val="28"/>
          <w:lang w:val="kk-KZ"/>
        </w:rPr>
        <w:t>саяси билік</w:t>
      </w:r>
      <w:r w:rsidR="003341BF" w:rsidRPr="00D32B74">
        <w:rPr>
          <w:rFonts w:ascii="Times New Roman" w:hAnsi="Times New Roman" w:cs="Times New Roman" w:hint="cs"/>
          <w:sz w:val="28"/>
          <w:szCs w:val="28"/>
          <w:lang w:val="kk-KZ"/>
        </w:rPr>
        <w:t>, қаржылық және әкімшілік қызметтер беріледі</w:t>
      </w:r>
      <w:r w:rsidRPr="00D32B74">
        <w:rPr>
          <w:rFonts w:ascii="Times New Roman" w:hAnsi="Times New Roman" w:cs="Times New Roman" w:hint="cs"/>
          <w:sz w:val="28"/>
          <w:szCs w:val="28"/>
          <w:lang w:val="kk-KZ"/>
        </w:rPr>
        <w:t xml:space="preserve">. </w:t>
      </w:r>
    </w:p>
    <w:p w14:paraId="619C2A4D" w14:textId="77777777" w:rsidR="00BC49CF" w:rsidRPr="00D32B74" w:rsidRDefault="00B452D5" w:rsidP="00882EA7">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Бейорталықтандыру с</w:t>
      </w:r>
      <w:r w:rsidR="00BC49CF" w:rsidRPr="00D32B74">
        <w:rPr>
          <w:rFonts w:ascii="Times New Roman" w:hAnsi="Times New Roman" w:cs="Times New Roman" w:hint="cs"/>
          <w:sz w:val="28"/>
          <w:szCs w:val="28"/>
          <w:lang w:val="kk-KZ"/>
        </w:rPr>
        <w:t xml:space="preserve">аяси, бюджеттік және әкімшілік болып ажыратылады. Саяси </w:t>
      </w:r>
      <w:r w:rsidR="00143BBB" w:rsidRPr="00D32B74">
        <w:rPr>
          <w:rFonts w:ascii="Times New Roman" w:hAnsi="Times New Roman" w:cs="Times New Roman" w:hint="cs"/>
          <w:sz w:val="28"/>
          <w:szCs w:val="28"/>
          <w:lang w:val="kk-KZ"/>
        </w:rPr>
        <w:t>бейорталықтандыру</w:t>
      </w:r>
      <w:r w:rsidR="00BC49CF"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 xml:space="preserve">– бұл </w:t>
      </w:r>
      <w:r w:rsidR="00BC49CF" w:rsidRPr="00D32B74">
        <w:rPr>
          <w:rFonts w:ascii="Times New Roman" w:hAnsi="Times New Roman" w:cs="Times New Roman" w:hint="cs"/>
          <w:sz w:val="28"/>
          <w:szCs w:val="28"/>
          <w:lang w:val="kk-KZ"/>
        </w:rPr>
        <w:t>саяси билік пен өкілеттікте</w:t>
      </w:r>
      <w:r w:rsidRPr="00D32B74">
        <w:rPr>
          <w:rFonts w:ascii="Times New Roman" w:hAnsi="Times New Roman" w:cs="Times New Roman" w:hint="cs"/>
          <w:sz w:val="28"/>
          <w:szCs w:val="28"/>
          <w:lang w:val="kk-KZ"/>
        </w:rPr>
        <w:t>р орталықтан жергілікті атқарушы органдарға берілетін жағдай</w:t>
      </w:r>
      <w:r w:rsidR="00BC49CF" w:rsidRPr="00D32B74">
        <w:rPr>
          <w:rFonts w:ascii="Times New Roman" w:hAnsi="Times New Roman" w:cs="Times New Roman" w:hint="cs"/>
          <w:sz w:val="28"/>
          <w:szCs w:val="28"/>
          <w:lang w:val="kk-KZ"/>
        </w:rPr>
        <w:t xml:space="preserve">. </w:t>
      </w:r>
    </w:p>
    <w:p w14:paraId="3F0FB685" w14:textId="77777777" w:rsidR="00BC49CF" w:rsidRPr="00D32B74" w:rsidRDefault="00BC49CF" w:rsidP="00882EA7">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Бюджеттік </w:t>
      </w:r>
      <w:r w:rsidR="00143BBB" w:rsidRPr="00D32B74">
        <w:rPr>
          <w:rFonts w:ascii="Times New Roman" w:hAnsi="Times New Roman" w:cs="Times New Roman" w:hint="cs"/>
          <w:sz w:val="28"/>
          <w:szCs w:val="28"/>
          <w:lang w:val="kk-KZ"/>
        </w:rPr>
        <w:t>бейорталықтандыру</w:t>
      </w:r>
      <w:r w:rsidRPr="00D32B74">
        <w:rPr>
          <w:rFonts w:ascii="Times New Roman" w:hAnsi="Times New Roman" w:cs="Times New Roman" w:hint="cs"/>
          <w:sz w:val="28"/>
          <w:szCs w:val="28"/>
          <w:lang w:val="kk-KZ"/>
        </w:rPr>
        <w:t xml:space="preserve"> </w:t>
      </w:r>
      <w:r w:rsidR="00AF6CAD" w:rsidRPr="00D32B74">
        <w:rPr>
          <w:rFonts w:ascii="Times New Roman" w:hAnsi="Times New Roman" w:cs="Times New Roman" w:hint="cs"/>
          <w:sz w:val="28"/>
          <w:szCs w:val="28"/>
          <w:lang w:val="kk-KZ"/>
        </w:rPr>
        <w:t xml:space="preserve">– бұл </w:t>
      </w:r>
      <w:r w:rsidRPr="00D32B74">
        <w:rPr>
          <w:rFonts w:ascii="Times New Roman" w:hAnsi="Times New Roman" w:cs="Times New Roman" w:hint="cs"/>
          <w:sz w:val="28"/>
          <w:szCs w:val="28"/>
          <w:lang w:val="kk-KZ"/>
        </w:rPr>
        <w:t>кірістер м</w:t>
      </w:r>
      <w:r w:rsidR="00AF6CAD" w:rsidRPr="00D32B74">
        <w:rPr>
          <w:rFonts w:ascii="Times New Roman" w:hAnsi="Times New Roman" w:cs="Times New Roman" w:hint="cs"/>
          <w:sz w:val="28"/>
          <w:szCs w:val="28"/>
          <w:lang w:val="kk-KZ"/>
        </w:rPr>
        <w:t>ен шығыстар үшін жауапкершіліктің</w:t>
      </w:r>
      <w:r w:rsidRPr="00D32B74">
        <w:rPr>
          <w:rFonts w:ascii="Times New Roman" w:hAnsi="Times New Roman" w:cs="Times New Roman" w:hint="cs"/>
          <w:sz w:val="28"/>
          <w:szCs w:val="28"/>
          <w:lang w:val="kk-KZ"/>
        </w:rPr>
        <w:t xml:space="preserve"> орталықтан жергілік</w:t>
      </w:r>
      <w:r w:rsidR="00AF6CAD" w:rsidRPr="00D32B74">
        <w:rPr>
          <w:rFonts w:ascii="Times New Roman" w:hAnsi="Times New Roman" w:cs="Times New Roman" w:hint="cs"/>
          <w:sz w:val="28"/>
          <w:szCs w:val="28"/>
          <w:lang w:val="kk-KZ"/>
        </w:rPr>
        <w:t>ті деңгейге ауысуы</w:t>
      </w:r>
      <w:r w:rsidRPr="00D32B74">
        <w:rPr>
          <w:rFonts w:ascii="Times New Roman" w:hAnsi="Times New Roman" w:cs="Times New Roman" w:hint="cs"/>
          <w:sz w:val="28"/>
          <w:szCs w:val="28"/>
          <w:lang w:val="kk-KZ"/>
        </w:rPr>
        <w:t xml:space="preserve">. </w:t>
      </w:r>
    </w:p>
    <w:p w14:paraId="58D9F165" w14:textId="737A6AE6" w:rsidR="00BC49CF" w:rsidRPr="00D32B74" w:rsidRDefault="00BC49CF" w:rsidP="00882EA7">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Әкімшілік </w:t>
      </w:r>
      <w:r w:rsidR="00143BBB" w:rsidRPr="00D32B74">
        <w:rPr>
          <w:rFonts w:ascii="Times New Roman" w:hAnsi="Times New Roman" w:cs="Times New Roman" w:hint="cs"/>
          <w:sz w:val="28"/>
          <w:szCs w:val="28"/>
          <w:lang w:val="kk-KZ"/>
        </w:rPr>
        <w:t>бейорталықтандыру</w:t>
      </w:r>
      <w:r w:rsidR="004E15A5" w:rsidRPr="00D32B74">
        <w:rPr>
          <w:rFonts w:ascii="Times New Roman" w:hAnsi="Times New Roman" w:cs="Times New Roman" w:hint="cs"/>
          <w:sz w:val="28"/>
          <w:szCs w:val="28"/>
          <w:lang w:val="kk-KZ"/>
        </w:rPr>
        <w:t xml:space="preserve"> - бұл</w:t>
      </w:r>
      <w:r w:rsidRPr="00D32B74">
        <w:rPr>
          <w:rFonts w:ascii="Times New Roman" w:hAnsi="Times New Roman" w:cs="Times New Roman" w:hint="cs"/>
          <w:sz w:val="28"/>
          <w:szCs w:val="28"/>
          <w:lang w:val="kk-KZ"/>
        </w:rPr>
        <w:t xml:space="preserve"> үкіметтің мемлекеттік қызмет көрсету</w:t>
      </w:r>
      <w:r w:rsidR="004E15A5" w:rsidRPr="00D32B74">
        <w:rPr>
          <w:rFonts w:ascii="Times New Roman" w:hAnsi="Times New Roman" w:cs="Times New Roman" w:hint="cs"/>
          <w:sz w:val="28"/>
          <w:szCs w:val="28"/>
          <w:lang w:val="kk-KZ"/>
        </w:rPr>
        <w:t>, шешім қабылдау  өкілеттіктерін</w:t>
      </w:r>
      <w:r w:rsidRPr="00D32B74">
        <w:rPr>
          <w:rFonts w:ascii="Times New Roman" w:hAnsi="Times New Roman" w:cs="Times New Roman" w:hint="cs"/>
          <w:sz w:val="28"/>
          <w:szCs w:val="28"/>
          <w:lang w:val="kk-KZ"/>
        </w:rPr>
        <w:t>, жауапкерш</w:t>
      </w:r>
      <w:r w:rsidR="004E15A5" w:rsidRPr="00D32B74">
        <w:rPr>
          <w:rFonts w:ascii="Times New Roman" w:hAnsi="Times New Roman" w:cs="Times New Roman" w:hint="cs"/>
          <w:sz w:val="28"/>
          <w:szCs w:val="28"/>
          <w:lang w:val="kk-KZ"/>
        </w:rPr>
        <w:t>ілігін және ресурстарын</w:t>
      </w:r>
      <w:r w:rsidRPr="00D32B74">
        <w:rPr>
          <w:rFonts w:ascii="Times New Roman" w:hAnsi="Times New Roman" w:cs="Times New Roman" w:hint="cs"/>
          <w:sz w:val="28"/>
          <w:szCs w:val="28"/>
          <w:lang w:val="kk-KZ"/>
        </w:rPr>
        <w:t xml:space="preserve"> басқарудың төменгі деңгейлеріне беру болып табылады </w:t>
      </w:r>
      <w:r w:rsidR="00D52D02" w:rsidRPr="00D32B74">
        <w:rPr>
          <w:rFonts w:ascii="Times New Roman" w:hAnsi="Times New Roman" w:cs="Times New Roman" w:hint="cs"/>
          <w:sz w:val="28"/>
          <w:szCs w:val="28"/>
          <w:lang w:val="kk-KZ"/>
        </w:rPr>
        <w:t>[</w:t>
      </w:r>
      <w:r w:rsidR="00065C80" w:rsidRPr="00D32B74">
        <w:rPr>
          <w:rFonts w:ascii="Times New Roman" w:hAnsi="Times New Roman" w:cs="Times New Roman" w:hint="cs"/>
          <w:sz w:val="28"/>
          <w:szCs w:val="28"/>
          <w:lang w:val="kk-KZ"/>
        </w:rPr>
        <w:t>8</w:t>
      </w:r>
      <w:r w:rsidR="00DC0C93" w:rsidRPr="00D32B74">
        <w:rPr>
          <w:rFonts w:ascii="Times New Roman" w:hAnsi="Times New Roman" w:cs="Times New Roman"/>
          <w:sz w:val="28"/>
          <w:szCs w:val="28"/>
          <w:lang w:val="kk-KZ"/>
        </w:rPr>
        <w:t>3</w:t>
      </w:r>
      <w:r w:rsidRPr="00D32B74">
        <w:rPr>
          <w:rFonts w:ascii="Times New Roman" w:hAnsi="Times New Roman" w:cs="Times New Roman" w:hint="cs"/>
          <w:sz w:val="28"/>
          <w:szCs w:val="28"/>
          <w:lang w:val="kk-KZ"/>
        </w:rPr>
        <w:t>].</w:t>
      </w:r>
    </w:p>
    <w:p w14:paraId="3C0E8ACE" w14:textId="00BC77C3" w:rsidR="00BC49CF" w:rsidRPr="00D32B74" w:rsidRDefault="00EF3D5D" w:rsidP="00882EA7">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ЖӨӨБ-</w:t>
      </w:r>
      <w:r w:rsidR="00BC49CF" w:rsidRPr="00D32B74">
        <w:rPr>
          <w:rFonts w:ascii="Times New Roman" w:hAnsi="Times New Roman" w:cs="Times New Roman" w:hint="cs"/>
          <w:sz w:val="28"/>
          <w:szCs w:val="28"/>
          <w:lang w:val="kk-KZ"/>
        </w:rPr>
        <w:t xml:space="preserve">ды </w:t>
      </w:r>
      <w:r w:rsidR="00143BBB" w:rsidRPr="00D32B74">
        <w:rPr>
          <w:rFonts w:ascii="Times New Roman" w:hAnsi="Times New Roman" w:cs="Times New Roman" w:hint="cs"/>
          <w:sz w:val="28"/>
          <w:szCs w:val="28"/>
          <w:lang w:val="kk-KZ"/>
        </w:rPr>
        <w:t xml:space="preserve">бейорталықтандыру </w:t>
      </w:r>
      <w:r w:rsidR="00BC49CF" w:rsidRPr="00D32B74">
        <w:rPr>
          <w:rFonts w:ascii="Times New Roman" w:hAnsi="Times New Roman" w:cs="Times New Roman" w:hint="cs"/>
          <w:sz w:val="28"/>
          <w:szCs w:val="28"/>
          <w:lang w:val="kk-KZ"/>
        </w:rPr>
        <w:t>-</w:t>
      </w:r>
      <w:r w:rsidR="00143BBB" w:rsidRPr="00D32B74">
        <w:rPr>
          <w:rFonts w:ascii="Times New Roman" w:hAnsi="Times New Roman" w:cs="Times New Roman" w:hint="cs"/>
          <w:sz w:val="28"/>
          <w:szCs w:val="28"/>
          <w:lang w:val="kk-KZ"/>
        </w:rPr>
        <w:t xml:space="preserve"> </w:t>
      </w:r>
      <w:r w:rsidR="00BC49CF" w:rsidRPr="00D32B74">
        <w:rPr>
          <w:rFonts w:ascii="Times New Roman" w:hAnsi="Times New Roman" w:cs="Times New Roman" w:hint="cs"/>
          <w:sz w:val="28"/>
          <w:szCs w:val="28"/>
          <w:lang w:val="kk-KZ"/>
        </w:rPr>
        <w:t xml:space="preserve">адам қызметінің барлық аспектілеріне әсер ететін нәтижелер беретін </w:t>
      </w:r>
      <w:r w:rsidRPr="00D32B74">
        <w:rPr>
          <w:rFonts w:ascii="Times New Roman" w:hAnsi="Times New Roman" w:cs="Times New Roman" w:hint="cs"/>
          <w:sz w:val="28"/>
          <w:szCs w:val="28"/>
          <w:lang w:val="kk-KZ"/>
        </w:rPr>
        <w:t>күрделі үрдіс</w:t>
      </w:r>
      <w:r w:rsidR="00BC49CF" w:rsidRPr="00D32B74">
        <w:rPr>
          <w:rFonts w:ascii="Times New Roman" w:hAnsi="Times New Roman" w:cs="Times New Roman" w:hint="cs"/>
          <w:sz w:val="28"/>
          <w:szCs w:val="28"/>
          <w:lang w:val="kk-KZ"/>
        </w:rPr>
        <w:t xml:space="preserve">. Бұл </w:t>
      </w:r>
      <w:r w:rsidR="008219A0" w:rsidRPr="00D32B74">
        <w:rPr>
          <w:rFonts w:ascii="Times New Roman" w:hAnsi="Times New Roman" w:cs="Times New Roman" w:hint="cs"/>
          <w:sz w:val="28"/>
          <w:szCs w:val="28"/>
          <w:lang w:val="kk-KZ"/>
        </w:rPr>
        <w:t>үрдістің негізгі мақсаты</w:t>
      </w:r>
      <w:r w:rsidR="00BC49CF" w:rsidRPr="00D32B74">
        <w:rPr>
          <w:rFonts w:ascii="Times New Roman" w:hAnsi="Times New Roman" w:cs="Times New Roman" w:hint="cs"/>
          <w:sz w:val="28"/>
          <w:szCs w:val="28"/>
          <w:lang w:val="kk-KZ"/>
        </w:rPr>
        <w:t xml:space="preserve"> - азаматтарды шешім қабылдауға тарту. ЖӨӨБ</w:t>
      </w:r>
      <w:r w:rsidR="00496248" w:rsidRPr="00D32B74">
        <w:rPr>
          <w:rFonts w:ascii="Times New Roman" w:hAnsi="Times New Roman" w:cs="Times New Roman" w:hint="cs"/>
          <w:sz w:val="28"/>
          <w:szCs w:val="28"/>
          <w:lang w:val="kk-KZ"/>
        </w:rPr>
        <w:t>-ды</w:t>
      </w:r>
      <w:r w:rsidR="00BC49CF" w:rsidRPr="00D32B74">
        <w:rPr>
          <w:rFonts w:ascii="Times New Roman" w:hAnsi="Times New Roman" w:cs="Times New Roman" w:hint="cs"/>
          <w:sz w:val="28"/>
          <w:szCs w:val="28"/>
          <w:lang w:val="kk-KZ"/>
        </w:rPr>
        <w:t xml:space="preserve"> бейорталықтандыру субсид</w:t>
      </w:r>
      <w:r w:rsidR="00C01C92" w:rsidRPr="00D32B74">
        <w:rPr>
          <w:rFonts w:ascii="Times New Roman" w:hAnsi="Times New Roman" w:cs="Times New Roman" w:hint="cs"/>
          <w:sz w:val="28"/>
          <w:szCs w:val="28"/>
          <w:lang w:val="kk-KZ"/>
        </w:rPr>
        <w:t>и</w:t>
      </w:r>
      <w:r w:rsidR="00BC49CF" w:rsidRPr="00D32B74">
        <w:rPr>
          <w:rFonts w:ascii="Times New Roman" w:hAnsi="Times New Roman" w:cs="Times New Roman" w:hint="cs"/>
          <w:sz w:val="28"/>
          <w:szCs w:val="28"/>
          <w:lang w:val="kk-KZ"/>
        </w:rPr>
        <w:t xml:space="preserve">арлық </w:t>
      </w:r>
      <w:r w:rsidR="00496248" w:rsidRPr="00D32B74">
        <w:rPr>
          <w:rFonts w:ascii="Times New Roman" w:hAnsi="Times New Roman" w:cs="Times New Roman" w:hint="cs"/>
          <w:sz w:val="28"/>
          <w:szCs w:val="28"/>
          <w:lang w:val="kk-KZ"/>
        </w:rPr>
        <w:t>қағидасына</w:t>
      </w:r>
      <w:r w:rsidR="00BC49CF" w:rsidRPr="00D32B74">
        <w:rPr>
          <w:rFonts w:ascii="Times New Roman" w:hAnsi="Times New Roman" w:cs="Times New Roman" w:hint="cs"/>
          <w:sz w:val="28"/>
          <w:szCs w:val="28"/>
          <w:lang w:val="kk-KZ"/>
        </w:rPr>
        <w:t xml:space="preserve"> негізделген, </w:t>
      </w:r>
      <w:r w:rsidR="00496248" w:rsidRPr="00D32B74">
        <w:rPr>
          <w:rFonts w:ascii="Times New Roman" w:hAnsi="Times New Roman" w:cs="Times New Roman" w:hint="cs"/>
          <w:sz w:val="28"/>
          <w:szCs w:val="28"/>
          <w:lang w:val="kk-KZ"/>
        </w:rPr>
        <w:t>сондықтан</w:t>
      </w:r>
      <w:r w:rsidR="00BC49CF" w:rsidRPr="00D32B74">
        <w:rPr>
          <w:rFonts w:ascii="Times New Roman" w:hAnsi="Times New Roman" w:cs="Times New Roman" w:hint="cs"/>
          <w:sz w:val="28"/>
          <w:szCs w:val="28"/>
          <w:lang w:val="kk-KZ"/>
        </w:rPr>
        <w:t xml:space="preserve"> қызметтерді ұсыну кезінде </w:t>
      </w:r>
      <w:r w:rsidR="00496248" w:rsidRPr="00D32B74">
        <w:rPr>
          <w:rFonts w:ascii="Times New Roman" w:hAnsi="Times New Roman" w:cs="Times New Roman" w:hint="cs"/>
          <w:sz w:val="28"/>
          <w:szCs w:val="28"/>
          <w:lang w:val="kk-KZ"/>
        </w:rPr>
        <w:t>олар азамттардың</w:t>
      </w:r>
      <w:r w:rsidR="00BC49CF" w:rsidRPr="00D32B74">
        <w:rPr>
          <w:rFonts w:ascii="Times New Roman" w:hAnsi="Times New Roman" w:cs="Times New Roman" w:hint="cs"/>
          <w:sz w:val="28"/>
          <w:szCs w:val="28"/>
          <w:lang w:val="kk-KZ"/>
        </w:rPr>
        <w:t xml:space="preserve"> талаптары мен қажеттіліктеріне сәйкес келуі керек</w:t>
      </w:r>
      <w:r w:rsidR="00496248" w:rsidRPr="00D32B74">
        <w:rPr>
          <w:rFonts w:ascii="Times New Roman" w:hAnsi="Times New Roman" w:cs="Times New Roman" w:hint="cs"/>
          <w:sz w:val="28"/>
          <w:szCs w:val="28"/>
          <w:lang w:val="kk-KZ"/>
        </w:rPr>
        <w:t xml:space="preserve"> </w:t>
      </w:r>
      <w:r w:rsidR="00DA1E45" w:rsidRPr="00D32B74">
        <w:rPr>
          <w:rFonts w:ascii="Times New Roman" w:hAnsi="Times New Roman" w:cs="Times New Roman" w:hint="cs"/>
          <w:sz w:val="28"/>
          <w:szCs w:val="28"/>
          <w:lang w:val="kk-KZ"/>
        </w:rPr>
        <w:t>[</w:t>
      </w:r>
      <w:r w:rsidR="00DC0C93" w:rsidRPr="00D32B74">
        <w:rPr>
          <w:rFonts w:ascii="Times New Roman" w:hAnsi="Times New Roman" w:cs="Times New Roman" w:hint="cs"/>
          <w:sz w:val="28"/>
          <w:szCs w:val="28"/>
          <w:lang w:val="kk-KZ"/>
        </w:rPr>
        <w:t>8</w:t>
      </w:r>
      <w:r w:rsidR="00DC0C93" w:rsidRPr="00D32B74">
        <w:rPr>
          <w:rFonts w:ascii="Times New Roman" w:hAnsi="Times New Roman" w:cs="Times New Roman"/>
          <w:sz w:val="28"/>
          <w:szCs w:val="28"/>
          <w:lang w:val="kk-KZ"/>
        </w:rPr>
        <w:t>4</w:t>
      </w:r>
      <w:r w:rsidR="00DA1E45" w:rsidRPr="00D32B74">
        <w:rPr>
          <w:rFonts w:ascii="Times New Roman" w:hAnsi="Times New Roman" w:cs="Times New Roman" w:hint="cs"/>
          <w:sz w:val="28"/>
          <w:szCs w:val="28"/>
          <w:lang w:val="kk-KZ"/>
        </w:rPr>
        <w:t>].</w:t>
      </w:r>
    </w:p>
    <w:p w14:paraId="14EFD5E2" w14:textId="1127B14A" w:rsidR="00BC49CF" w:rsidRPr="00D32B74" w:rsidRDefault="00DB3924" w:rsidP="00882EA7">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Тұрғындардың</w:t>
      </w:r>
      <w:r w:rsidR="00BC49CF" w:rsidRPr="00D32B74">
        <w:rPr>
          <w:rFonts w:ascii="Times New Roman" w:hAnsi="Times New Roman" w:cs="Times New Roman" w:hint="cs"/>
          <w:sz w:val="28"/>
          <w:szCs w:val="28"/>
          <w:lang w:val="kk-KZ"/>
        </w:rPr>
        <w:t xml:space="preserve"> қажеттіліктерін </w:t>
      </w:r>
      <w:r w:rsidRPr="00D32B74">
        <w:rPr>
          <w:rFonts w:ascii="Times New Roman" w:hAnsi="Times New Roman" w:cs="Times New Roman" w:hint="cs"/>
          <w:sz w:val="28"/>
          <w:szCs w:val="28"/>
          <w:lang w:val="kk-KZ"/>
        </w:rPr>
        <w:t>ескере</w:t>
      </w:r>
      <w:r w:rsidR="00BC49CF" w:rsidRPr="00D32B74">
        <w:rPr>
          <w:rFonts w:ascii="Times New Roman" w:hAnsi="Times New Roman" w:cs="Times New Roman" w:hint="cs"/>
          <w:sz w:val="28"/>
          <w:szCs w:val="28"/>
          <w:lang w:val="kk-KZ"/>
        </w:rPr>
        <w:t xml:space="preserve"> отырып, </w:t>
      </w:r>
      <w:r w:rsidRPr="00D32B74">
        <w:rPr>
          <w:rFonts w:ascii="Times New Roman" w:hAnsi="Times New Roman" w:cs="Times New Roman" w:hint="cs"/>
          <w:sz w:val="28"/>
          <w:szCs w:val="28"/>
          <w:lang w:val="kk-KZ"/>
        </w:rPr>
        <w:t>ЖӨӨБ органдары</w:t>
      </w:r>
      <w:r w:rsidR="00BC49CF" w:rsidRPr="00D32B74">
        <w:rPr>
          <w:rFonts w:ascii="Times New Roman" w:hAnsi="Times New Roman" w:cs="Times New Roman" w:hint="cs"/>
          <w:sz w:val="28"/>
          <w:szCs w:val="28"/>
          <w:lang w:val="kk-KZ"/>
        </w:rPr>
        <w:t xml:space="preserve"> өз қажеттіліктерін орталық үкіметке </w:t>
      </w:r>
      <w:r w:rsidRPr="00D32B74">
        <w:rPr>
          <w:rFonts w:ascii="Times New Roman" w:hAnsi="Times New Roman" w:cs="Times New Roman" w:hint="cs"/>
          <w:sz w:val="28"/>
          <w:szCs w:val="28"/>
          <w:lang w:val="kk-KZ"/>
        </w:rPr>
        <w:t>ұсынады</w:t>
      </w:r>
      <w:r w:rsidR="00BC49CF" w:rsidRPr="00D32B74">
        <w:rPr>
          <w:rFonts w:ascii="Times New Roman" w:hAnsi="Times New Roman" w:cs="Times New Roman" w:hint="cs"/>
          <w:sz w:val="28"/>
          <w:szCs w:val="28"/>
          <w:lang w:val="kk-KZ"/>
        </w:rPr>
        <w:t xml:space="preserve">, осылайша азаматтар </w:t>
      </w:r>
      <w:r w:rsidRPr="00D32B74">
        <w:rPr>
          <w:rFonts w:ascii="Times New Roman" w:hAnsi="Times New Roman" w:cs="Times New Roman" w:hint="cs"/>
          <w:sz w:val="28"/>
          <w:szCs w:val="28"/>
          <w:lang w:val="kk-KZ"/>
        </w:rPr>
        <w:t>басқару</w:t>
      </w:r>
      <w:r w:rsidR="00BC49CF" w:rsidRPr="00D32B74">
        <w:rPr>
          <w:rFonts w:ascii="Times New Roman" w:hAnsi="Times New Roman" w:cs="Times New Roman" w:hint="cs"/>
          <w:sz w:val="28"/>
          <w:szCs w:val="28"/>
          <w:lang w:val="kk-KZ"/>
        </w:rPr>
        <w:t xml:space="preserve"> жүйесінің қатысушылары болады. Азаматтар ЖӨӨБ органдарының негізгі шешімдерін бақылап</w:t>
      </w:r>
      <w:r w:rsidR="00BB754F" w:rsidRPr="00D32B74">
        <w:rPr>
          <w:rFonts w:ascii="Times New Roman" w:hAnsi="Times New Roman" w:cs="Times New Roman" w:hint="cs"/>
          <w:sz w:val="28"/>
          <w:szCs w:val="28"/>
          <w:lang w:val="kk-KZ"/>
        </w:rPr>
        <w:t xml:space="preserve"> отырып</w:t>
      </w:r>
      <w:r w:rsidR="00BC49CF" w:rsidRPr="00D32B74">
        <w:rPr>
          <w:rFonts w:ascii="Times New Roman" w:hAnsi="Times New Roman" w:cs="Times New Roman" w:hint="cs"/>
          <w:sz w:val="28"/>
          <w:szCs w:val="28"/>
          <w:lang w:val="kk-KZ"/>
        </w:rPr>
        <w:t xml:space="preserve">, </w:t>
      </w:r>
      <w:r w:rsidR="00BB754F" w:rsidRPr="00D32B74">
        <w:rPr>
          <w:rFonts w:ascii="Times New Roman" w:hAnsi="Times New Roman" w:cs="Times New Roman" w:hint="cs"/>
          <w:sz w:val="28"/>
          <w:szCs w:val="28"/>
          <w:lang w:val="kk-KZ"/>
        </w:rPr>
        <w:t>аумақты</w:t>
      </w:r>
      <w:r w:rsidR="00BC49CF" w:rsidRPr="00D32B74">
        <w:rPr>
          <w:rFonts w:ascii="Times New Roman" w:hAnsi="Times New Roman" w:cs="Times New Roman" w:hint="cs"/>
          <w:sz w:val="28"/>
          <w:szCs w:val="28"/>
          <w:lang w:val="kk-KZ"/>
        </w:rPr>
        <w:t xml:space="preserve"> басқаруға </w:t>
      </w:r>
      <w:r w:rsidR="007D456A" w:rsidRPr="00D32B74">
        <w:rPr>
          <w:rFonts w:ascii="Times New Roman" w:hAnsi="Times New Roman" w:cs="Times New Roman" w:hint="cs"/>
          <w:sz w:val="28"/>
          <w:szCs w:val="28"/>
          <w:lang w:val="kk-KZ"/>
        </w:rPr>
        <w:t xml:space="preserve">өз </w:t>
      </w:r>
      <w:r w:rsidR="00BC49CF" w:rsidRPr="00D32B74">
        <w:rPr>
          <w:rFonts w:ascii="Times New Roman" w:hAnsi="Times New Roman" w:cs="Times New Roman" w:hint="cs"/>
          <w:sz w:val="28"/>
          <w:szCs w:val="28"/>
          <w:lang w:val="kk-KZ"/>
        </w:rPr>
        <w:t>үлес</w:t>
      </w:r>
      <w:r w:rsidR="007D456A" w:rsidRPr="00D32B74">
        <w:rPr>
          <w:rFonts w:ascii="Times New Roman" w:hAnsi="Times New Roman" w:cs="Times New Roman" w:hint="cs"/>
          <w:sz w:val="28"/>
          <w:szCs w:val="28"/>
          <w:lang w:val="kk-KZ"/>
        </w:rPr>
        <w:t>терін</w:t>
      </w:r>
      <w:r w:rsidR="00BC49CF" w:rsidRPr="00D32B74">
        <w:rPr>
          <w:rFonts w:ascii="Times New Roman" w:hAnsi="Times New Roman" w:cs="Times New Roman" w:hint="cs"/>
          <w:sz w:val="28"/>
          <w:szCs w:val="28"/>
          <w:lang w:val="kk-KZ"/>
        </w:rPr>
        <w:t xml:space="preserve"> қоса алатын бол</w:t>
      </w:r>
      <w:r w:rsidR="007D456A" w:rsidRPr="00D32B74">
        <w:rPr>
          <w:rFonts w:ascii="Times New Roman" w:hAnsi="Times New Roman" w:cs="Times New Roman" w:hint="cs"/>
          <w:sz w:val="28"/>
          <w:szCs w:val="28"/>
          <w:lang w:val="kk-KZ"/>
        </w:rPr>
        <w:t>ған жағдайда ғана</w:t>
      </w:r>
      <w:r w:rsidR="00BC49CF" w:rsidRPr="00D32B74">
        <w:rPr>
          <w:rFonts w:ascii="Times New Roman" w:hAnsi="Times New Roman" w:cs="Times New Roman" w:hint="cs"/>
          <w:sz w:val="28"/>
          <w:szCs w:val="28"/>
          <w:lang w:val="kk-KZ"/>
        </w:rPr>
        <w:t xml:space="preserve"> </w:t>
      </w:r>
      <w:r w:rsidR="007D456A" w:rsidRPr="00D32B74">
        <w:rPr>
          <w:rFonts w:ascii="Times New Roman" w:hAnsi="Times New Roman" w:cs="Times New Roman" w:hint="cs"/>
          <w:sz w:val="28"/>
          <w:szCs w:val="28"/>
          <w:lang w:val="kk-KZ"/>
        </w:rPr>
        <w:t>басқарудың</w:t>
      </w:r>
      <w:r w:rsidR="00BC49CF" w:rsidRPr="00D32B74">
        <w:rPr>
          <w:rFonts w:ascii="Times New Roman" w:hAnsi="Times New Roman" w:cs="Times New Roman" w:hint="cs"/>
          <w:sz w:val="28"/>
          <w:szCs w:val="28"/>
          <w:lang w:val="kk-KZ"/>
        </w:rPr>
        <w:t xml:space="preserve"> белсенді қатысушылары болып саналады. </w:t>
      </w:r>
      <w:r w:rsidR="00AA2A07" w:rsidRPr="00D32B74">
        <w:rPr>
          <w:rFonts w:ascii="Times New Roman" w:eastAsia="Times New Roman" w:hAnsi="Times New Roman" w:cs="Times New Roman" w:hint="cs"/>
          <w:sz w:val="28"/>
          <w:szCs w:val="28"/>
          <w:lang w:val="kk-KZ"/>
        </w:rPr>
        <w:t>ЖӨӨБ</w:t>
      </w:r>
      <w:r w:rsidR="00AA2A07" w:rsidRPr="00D32B74">
        <w:rPr>
          <w:rFonts w:ascii="Times New Roman" w:hAnsi="Times New Roman" w:cs="Times New Roman" w:hint="cs"/>
          <w:sz w:val="28"/>
          <w:szCs w:val="28"/>
          <w:lang w:val="kk-KZ"/>
        </w:rPr>
        <w:t>-</w:t>
      </w:r>
      <w:r w:rsidR="006E20E9" w:rsidRPr="00D32B74">
        <w:rPr>
          <w:rFonts w:ascii="Times New Roman" w:hAnsi="Times New Roman" w:cs="Times New Roman" w:hint="cs"/>
          <w:sz w:val="28"/>
          <w:szCs w:val="28"/>
          <w:lang w:val="kk-KZ"/>
        </w:rPr>
        <w:t>ды</w:t>
      </w:r>
      <w:r w:rsidR="00BC49CF" w:rsidRPr="00D32B74">
        <w:rPr>
          <w:rFonts w:ascii="Times New Roman" w:hAnsi="Times New Roman" w:cs="Times New Roman" w:hint="cs"/>
          <w:sz w:val="28"/>
          <w:szCs w:val="28"/>
          <w:lang w:val="kk-KZ"/>
        </w:rPr>
        <w:t xml:space="preserve"> бейорталықтандыру </w:t>
      </w:r>
      <w:r w:rsidR="006E20E9" w:rsidRPr="00D32B74">
        <w:rPr>
          <w:rFonts w:ascii="Times New Roman" w:hAnsi="Times New Roman" w:cs="Times New Roman" w:hint="cs"/>
          <w:sz w:val="28"/>
          <w:szCs w:val="28"/>
          <w:lang w:val="kk-KZ"/>
        </w:rPr>
        <w:t xml:space="preserve">бұл </w:t>
      </w:r>
      <w:r w:rsidR="00BC49CF" w:rsidRPr="00D32B74">
        <w:rPr>
          <w:rFonts w:ascii="Times New Roman" w:hAnsi="Times New Roman" w:cs="Times New Roman" w:hint="cs"/>
          <w:sz w:val="28"/>
          <w:szCs w:val="28"/>
          <w:lang w:val="kk-KZ"/>
        </w:rPr>
        <w:t xml:space="preserve">орталық </w:t>
      </w:r>
      <w:r w:rsidR="006E20E9" w:rsidRPr="00D32B74">
        <w:rPr>
          <w:rFonts w:ascii="Times New Roman" w:hAnsi="Times New Roman" w:cs="Times New Roman" w:hint="cs"/>
          <w:sz w:val="28"/>
          <w:szCs w:val="28"/>
          <w:lang w:val="kk-KZ"/>
        </w:rPr>
        <w:t>үкімет пен</w:t>
      </w:r>
      <w:r w:rsidR="00BC49CF" w:rsidRPr="00D32B74">
        <w:rPr>
          <w:rFonts w:ascii="Times New Roman" w:hAnsi="Times New Roman" w:cs="Times New Roman" w:hint="cs"/>
          <w:sz w:val="28"/>
          <w:szCs w:val="28"/>
          <w:lang w:val="kk-KZ"/>
        </w:rPr>
        <w:t xml:space="preserve"> ЖӨӨБ арасындағы </w:t>
      </w:r>
      <w:r w:rsidR="006E20E9" w:rsidRPr="00D32B74">
        <w:rPr>
          <w:rFonts w:ascii="Times New Roman" w:hAnsi="Times New Roman" w:cs="Times New Roman" w:hint="cs"/>
          <w:sz w:val="28"/>
          <w:szCs w:val="28"/>
          <w:lang w:val="kk-KZ"/>
        </w:rPr>
        <w:t>қызметтерді бөлуді көздейтін реформа</w:t>
      </w:r>
      <w:r w:rsidR="00BC49CF" w:rsidRPr="00D32B74">
        <w:rPr>
          <w:rFonts w:ascii="Times New Roman" w:hAnsi="Times New Roman" w:cs="Times New Roman" w:hint="cs"/>
          <w:sz w:val="28"/>
          <w:szCs w:val="28"/>
          <w:lang w:val="kk-KZ"/>
        </w:rPr>
        <w:t>. Бұл тәсіл сұраныстарға жауап ретінде үкіметтік деңгейдегі трансфо</w:t>
      </w:r>
      <w:r w:rsidR="006E20E9" w:rsidRPr="00D32B74">
        <w:rPr>
          <w:rFonts w:ascii="Times New Roman" w:hAnsi="Times New Roman" w:cs="Times New Roman" w:hint="cs"/>
          <w:sz w:val="28"/>
          <w:szCs w:val="28"/>
          <w:lang w:val="kk-KZ"/>
        </w:rPr>
        <w:t xml:space="preserve">рмацияның ең қысқа жолы </w:t>
      </w:r>
      <w:r w:rsidR="00DA1E45" w:rsidRPr="00D32B74">
        <w:rPr>
          <w:rFonts w:ascii="Times New Roman" w:hAnsi="Times New Roman" w:cs="Times New Roman" w:hint="cs"/>
          <w:sz w:val="28"/>
          <w:szCs w:val="28"/>
          <w:lang w:val="kk-KZ"/>
        </w:rPr>
        <w:t>[</w:t>
      </w:r>
      <w:r w:rsidR="00DC0C93" w:rsidRPr="00D32B74">
        <w:rPr>
          <w:rFonts w:ascii="Times New Roman" w:hAnsi="Times New Roman" w:cs="Times New Roman" w:hint="cs"/>
          <w:sz w:val="28"/>
          <w:szCs w:val="28"/>
          <w:lang w:val="kk-KZ"/>
        </w:rPr>
        <w:t>8</w:t>
      </w:r>
      <w:r w:rsidR="00DC0C93" w:rsidRPr="00D32B74">
        <w:rPr>
          <w:rFonts w:ascii="Times New Roman" w:hAnsi="Times New Roman" w:cs="Times New Roman"/>
          <w:sz w:val="28"/>
          <w:szCs w:val="28"/>
          <w:lang w:val="kk-KZ"/>
        </w:rPr>
        <w:t>5</w:t>
      </w:r>
      <w:r w:rsidR="00DA1E45" w:rsidRPr="00D32B74">
        <w:rPr>
          <w:rFonts w:ascii="Times New Roman" w:hAnsi="Times New Roman" w:cs="Times New Roman" w:hint="cs"/>
          <w:sz w:val="28"/>
          <w:szCs w:val="28"/>
          <w:lang w:val="kk-KZ"/>
        </w:rPr>
        <w:t>].</w:t>
      </w:r>
      <w:r w:rsidR="00BC49CF" w:rsidRPr="00D32B74">
        <w:rPr>
          <w:rFonts w:ascii="Times New Roman" w:hAnsi="Times New Roman" w:cs="Times New Roman" w:hint="cs"/>
          <w:sz w:val="28"/>
          <w:szCs w:val="28"/>
          <w:lang w:val="kk-KZ"/>
        </w:rPr>
        <w:t xml:space="preserve"> </w:t>
      </w:r>
    </w:p>
    <w:p w14:paraId="4FECF8CC" w14:textId="1ADE7093" w:rsidR="00BC49CF" w:rsidRPr="00D32B74" w:rsidRDefault="004B6BFA" w:rsidP="00882EA7">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ҚР-</w:t>
      </w:r>
      <w:r w:rsidR="00BC49CF" w:rsidRPr="00D32B74">
        <w:rPr>
          <w:rFonts w:ascii="Times New Roman" w:hAnsi="Times New Roman" w:cs="Times New Roman" w:hint="cs"/>
          <w:sz w:val="28"/>
          <w:szCs w:val="28"/>
          <w:lang w:val="kk-KZ"/>
        </w:rPr>
        <w:t xml:space="preserve">да </w:t>
      </w:r>
      <w:r w:rsidR="00AA2A07" w:rsidRPr="00D32B74">
        <w:rPr>
          <w:rFonts w:ascii="Times New Roman" w:eastAsia="Times New Roman" w:hAnsi="Times New Roman" w:cs="Times New Roman" w:hint="cs"/>
          <w:sz w:val="28"/>
          <w:szCs w:val="28"/>
          <w:lang w:val="kk-KZ"/>
        </w:rPr>
        <w:t>ЖӨӨБ</w:t>
      </w:r>
      <w:r w:rsidR="00AA2A07" w:rsidRPr="00D32B74">
        <w:rPr>
          <w:rFonts w:ascii="Times New Roman" w:hAnsi="Times New Roman" w:cs="Times New Roman" w:hint="cs"/>
          <w:sz w:val="28"/>
          <w:szCs w:val="28"/>
          <w:lang w:val="kk-KZ"/>
        </w:rPr>
        <w:t>-</w:t>
      </w:r>
      <w:r w:rsidR="00BC49CF" w:rsidRPr="00D32B74">
        <w:rPr>
          <w:rFonts w:ascii="Times New Roman" w:hAnsi="Times New Roman" w:cs="Times New Roman" w:hint="cs"/>
          <w:sz w:val="28"/>
          <w:szCs w:val="28"/>
          <w:lang w:val="kk-KZ"/>
        </w:rPr>
        <w:t xml:space="preserve">ды дамыту үшін </w:t>
      </w:r>
      <w:r w:rsidRPr="00D32B74">
        <w:rPr>
          <w:rFonts w:ascii="Times New Roman" w:hAnsi="Times New Roman" w:cs="Times New Roman" w:hint="cs"/>
          <w:sz w:val="28"/>
          <w:szCs w:val="28"/>
          <w:lang w:val="kk-KZ"/>
        </w:rPr>
        <w:t>келесідей шаралар қолданылуда</w:t>
      </w:r>
      <w:r w:rsidR="00BC49CF"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 xml:space="preserve">Қазақстан </w:t>
      </w:r>
      <w:r w:rsidR="00BC49CF" w:rsidRPr="00D32B74">
        <w:rPr>
          <w:rFonts w:ascii="Times New Roman" w:hAnsi="Times New Roman" w:cs="Times New Roman" w:hint="cs"/>
          <w:sz w:val="28"/>
          <w:szCs w:val="28"/>
          <w:lang w:val="kk-KZ"/>
        </w:rPr>
        <w:t xml:space="preserve">2050 Стратегиясы, </w:t>
      </w:r>
      <w:r w:rsidR="00AA2A07" w:rsidRPr="00D32B74">
        <w:rPr>
          <w:rFonts w:ascii="Times New Roman" w:hAnsi="Times New Roman" w:cs="Times New Roman" w:hint="cs"/>
          <w:sz w:val="28"/>
          <w:szCs w:val="28"/>
          <w:lang w:val="kk-KZ"/>
        </w:rPr>
        <w:t xml:space="preserve">жалпы </w:t>
      </w:r>
      <w:r w:rsidR="00BC49CF" w:rsidRPr="00D32B74">
        <w:rPr>
          <w:rFonts w:ascii="Times New Roman" w:hAnsi="Times New Roman" w:cs="Times New Roman" w:hint="cs"/>
          <w:sz w:val="28"/>
          <w:szCs w:val="28"/>
          <w:lang w:val="kk-KZ"/>
        </w:rPr>
        <w:t xml:space="preserve">мемлекеттік және өңірлік бағдарламаларды </w:t>
      </w:r>
      <w:r w:rsidR="00676939" w:rsidRPr="00D32B74">
        <w:rPr>
          <w:rFonts w:ascii="Times New Roman" w:hAnsi="Times New Roman" w:cs="Times New Roman" w:hint="cs"/>
          <w:sz w:val="28"/>
          <w:szCs w:val="28"/>
          <w:lang w:val="kk-KZ"/>
        </w:rPr>
        <w:t>дайындау</w:t>
      </w:r>
      <w:r w:rsidR="00BC49CF" w:rsidRPr="00D32B74">
        <w:rPr>
          <w:rFonts w:ascii="Times New Roman" w:hAnsi="Times New Roman" w:cs="Times New Roman" w:hint="cs"/>
          <w:sz w:val="28"/>
          <w:szCs w:val="28"/>
          <w:lang w:val="kk-KZ"/>
        </w:rPr>
        <w:t xml:space="preserve"> және </w:t>
      </w:r>
      <w:r w:rsidR="00676939" w:rsidRPr="00D32B74">
        <w:rPr>
          <w:rFonts w:ascii="Times New Roman" w:hAnsi="Times New Roman" w:cs="Times New Roman" w:hint="cs"/>
          <w:sz w:val="28"/>
          <w:szCs w:val="28"/>
          <w:lang w:val="kk-KZ"/>
        </w:rPr>
        <w:t>жүзеге</w:t>
      </w:r>
      <w:r w:rsidR="00BC49CF" w:rsidRPr="00D32B74">
        <w:rPr>
          <w:rFonts w:ascii="Times New Roman" w:hAnsi="Times New Roman" w:cs="Times New Roman" w:hint="cs"/>
          <w:sz w:val="28"/>
          <w:szCs w:val="28"/>
          <w:lang w:val="kk-KZ"/>
        </w:rPr>
        <w:t xml:space="preserve"> асыру, заңнаманы жетілдіру, </w:t>
      </w:r>
      <w:r w:rsidR="00676939" w:rsidRPr="00D32B74">
        <w:rPr>
          <w:rFonts w:ascii="Times New Roman" w:eastAsia="Times New Roman" w:hAnsi="Times New Roman" w:cs="Times New Roman" w:hint="cs"/>
          <w:sz w:val="28"/>
          <w:szCs w:val="28"/>
          <w:lang w:val="kk-KZ"/>
        </w:rPr>
        <w:t>ЖӨӨБ</w:t>
      </w:r>
      <w:r w:rsidR="00676939" w:rsidRPr="00D32B74">
        <w:rPr>
          <w:rFonts w:ascii="Times New Roman" w:hAnsi="Times New Roman" w:cs="Times New Roman" w:hint="cs"/>
          <w:sz w:val="28"/>
          <w:szCs w:val="28"/>
          <w:lang w:val="kk-KZ"/>
        </w:rPr>
        <w:t>-ды</w:t>
      </w:r>
      <w:r w:rsidR="00BC49CF" w:rsidRPr="00D32B74">
        <w:rPr>
          <w:rFonts w:ascii="Times New Roman" w:hAnsi="Times New Roman" w:cs="Times New Roman" w:hint="cs"/>
          <w:sz w:val="28"/>
          <w:szCs w:val="28"/>
          <w:lang w:val="kk-KZ"/>
        </w:rPr>
        <w:t xml:space="preserve"> дамыту тұжырымдамалары (2013-2020; 2021-2025), мемлекеттік </w:t>
      </w:r>
      <w:r w:rsidRPr="00D32B74">
        <w:rPr>
          <w:rFonts w:ascii="Times New Roman" w:hAnsi="Times New Roman" w:cs="Times New Roman" w:hint="cs"/>
          <w:sz w:val="28"/>
          <w:szCs w:val="28"/>
          <w:lang w:val="kk-KZ"/>
        </w:rPr>
        <w:t>қызметтерді</w:t>
      </w:r>
      <w:r w:rsidR="00BC49CF" w:rsidRPr="00D32B74">
        <w:rPr>
          <w:rFonts w:ascii="Times New Roman" w:hAnsi="Times New Roman" w:cs="Times New Roman" w:hint="cs"/>
          <w:sz w:val="28"/>
          <w:szCs w:val="28"/>
          <w:lang w:val="kk-KZ"/>
        </w:rPr>
        <w:t xml:space="preserve"> </w:t>
      </w:r>
      <w:r w:rsidR="00143BBB" w:rsidRPr="00D32B74">
        <w:rPr>
          <w:rFonts w:ascii="Times New Roman" w:hAnsi="Times New Roman" w:cs="Times New Roman" w:hint="cs"/>
          <w:sz w:val="28"/>
          <w:szCs w:val="28"/>
          <w:lang w:val="kk-KZ"/>
        </w:rPr>
        <w:t>бейорталықтандыру</w:t>
      </w:r>
      <w:r w:rsidR="00BC49CF" w:rsidRPr="00D32B74">
        <w:rPr>
          <w:rFonts w:ascii="Times New Roman" w:hAnsi="Times New Roman" w:cs="Times New Roman" w:hint="cs"/>
          <w:sz w:val="28"/>
          <w:szCs w:val="28"/>
          <w:lang w:val="kk-KZ"/>
        </w:rPr>
        <w:t>, әкімдердің сайлануы мен әкімдердің халық алдында есептілігін енгізу, бюджет қаражатын әзірлеу және бөлу жөніндегі өкілеттіктерді беру. Ал халық өз ке</w:t>
      </w:r>
      <w:r w:rsidRPr="00D32B74">
        <w:rPr>
          <w:rFonts w:ascii="Times New Roman" w:hAnsi="Times New Roman" w:cs="Times New Roman" w:hint="cs"/>
          <w:sz w:val="28"/>
          <w:szCs w:val="28"/>
          <w:lang w:val="kk-KZ"/>
        </w:rPr>
        <w:t>зегінде кеңес құруды, сайлау компанияларына</w:t>
      </w:r>
      <w:r w:rsidR="00BC49CF" w:rsidRPr="00D32B74">
        <w:rPr>
          <w:rFonts w:ascii="Times New Roman" w:hAnsi="Times New Roman" w:cs="Times New Roman" w:hint="cs"/>
          <w:sz w:val="28"/>
          <w:szCs w:val="28"/>
          <w:lang w:val="kk-KZ"/>
        </w:rPr>
        <w:t xml:space="preserve"> қатысуды, ауылдық жиындарды өткізуді, ауылдық жиындарда бюджетті талқылауға қатысуды </w:t>
      </w:r>
      <w:r w:rsidRPr="00D32B74">
        <w:rPr>
          <w:rFonts w:ascii="Times New Roman" w:hAnsi="Times New Roman" w:cs="Times New Roman" w:hint="cs"/>
          <w:sz w:val="28"/>
          <w:szCs w:val="28"/>
          <w:lang w:val="kk-KZ"/>
        </w:rPr>
        <w:t xml:space="preserve">арттырады </w:t>
      </w:r>
      <w:r w:rsidR="000541AF" w:rsidRPr="00D32B74">
        <w:rPr>
          <w:rFonts w:ascii="Times New Roman" w:hAnsi="Times New Roman" w:cs="Times New Roman" w:hint="cs"/>
          <w:sz w:val="28"/>
          <w:szCs w:val="28"/>
          <w:lang w:val="kk-KZ"/>
        </w:rPr>
        <w:t>[</w:t>
      </w:r>
      <w:r w:rsidR="00065C80" w:rsidRPr="00D32B74">
        <w:rPr>
          <w:rFonts w:ascii="Times New Roman" w:hAnsi="Times New Roman" w:cs="Times New Roman" w:hint="cs"/>
          <w:sz w:val="28"/>
          <w:szCs w:val="28"/>
          <w:lang w:val="kk-KZ"/>
        </w:rPr>
        <w:t>7</w:t>
      </w:r>
      <w:r w:rsidR="00DC0C93" w:rsidRPr="00D32B74">
        <w:rPr>
          <w:rFonts w:ascii="Times New Roman" w:hAnsi="Times New Roman" w:cs="Times New Roman"/>
          <w:sz w:val="28"/>
          <w:szCs w:val="28"/>
          <w:lang w:val="kk-KZ"/>
        </w:rPr>
        <w:t>7</w:t>
      </w:r>
      <w:r w:rsidR="00AB2BFF">
        <w:rPr>
          <w:rFonts w:ascii="Times New Roman" w:hAnsi="Times New Roman" w:cs="Times New Roman"/>
          <w:sz w:val="28"/>
          <w:szCs w:val="28"/>
          <w:lang w:val="kk-KZ"/>
        </w:rPr>
        <w:t>,б. 129</w:t>
      </w:r>
      <w:r w:rsidR="000541AF" w:rsidRPr="00D32B74">
        <w:rPr>
          <w:rFonts w:ascii="Times New Roman" w:hAnsi="Times New Roman" w:cs="Times New Roman" w:hint="cs"/>
          <w:sz w:val="28"/>
          <w:szCs w:val="28"/>
          <w:lang w:val="kk-KZ"/>
        </w:rPr>
        <w:t>].</w:t>
      </w:r>
    </w:p>
    <w:p w14:paraId="51117EB4" w14:textId="26463BF4" w:rsidR="00BC49CF" w:rsidRPr="00D32B74" w:rsidRDefault="004B6BFA" w:rsidP="00882EA7">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Қ</w:t>
      </w:r>
      <w:r w:rsidR="00BC49CF" w:rsidRPr="00D32B74">
        <w:rPr>
          <w:rFonts w:ascii="Times New Roman" w:hAnsi="Times New Roman" w:cs="Times New Roman" w:hint="cs"/>
          <w:sz w:val="28"/>
          <w:szCs w:val="28"/>
          <w:lang w:val="kk-KZ"/>
        </w:rPr>
        <w:t xml:space="preserve">аржылық тәуелсіздік ЖӨӨБ органдарына жергілікті қаржыны </w:t>
      </w:r>
      <w:r w:rsidR="00A845A7" w:rsidRPr="00D32B74">
        <w:rPr>
          <w:rFonts w:ascii="Times New Roman" w:hAnsi="Times New Roman" w:cs="Times New Roman" w:hint="cs"/>
          <w:sz w:val="28"/>
          <w:szCs w:val="28"/>
          <w:lang w:val="kk-KZ"/>
        </w:rPr>
        <w:t xml:space="preserve">тиімді </w:t>
      </w:r>
      <w:r w:rsidR="00BC49CF" w:rsidRPr="00D32B74">
        <w:rPr>
          <w:rFonts w:ascii="Times New Roman" w:hAnsi="Times New Roman" w:cs="Times New Roman" w:hint="cs"/>
          <w:sz w:val="28"/>
          <w:szCs w:val="28"/>
          <w:lang w:val="kk-KZ"/>
        </w:rPr>
        <w:t xml:space="preserve">басқарудағы құзыреттілік пен жауапкершілікті </w:t>
      </w:r>
      <w:r w:rsidR="00A845A7" w:rsidRPr="00D32B74">
        <w:rPr>
          <w:rFonts w:ascii="Times New Roman" w:hAnsi="Times New Roman" w:cs="Times New Roman" w:hint="cs"/>
          <w:sz w:val="28"/>
          <w:szCs w:val="28"/>
          <w:lang w:val="kk-KZ"/>
        </w:rPr>
        <w:t>қарастырады.</w:t>
      </w:r>
      <w:r w:rsidR="00BC49CF" w:rsidRPr="00D32B74">
        <w:rPr>
          <w:rFonts w:ascii="Times New Roman" w:hAnsi="Times New Roman" w:cs="Times New Roman" w:hint="cs"/>
          <w:sz w:val="28"/>
          <w:szCs w:val="28"/>
          <w:lang w:val="kk-KZ"/>
        </w:rPr>
        <w:t xml:space="preserve"> </w:t>
      </w:r>
      <w:r w:rsidR="00A845A7" w:rsidRPr="00D32B74">
        <w:rPr>
          <w:rFonts w:ascii="Times New Roman" w:hAnsi="Times New Roman" w:cs="Times New Roman" w:hint="cs"/>
          <w:sz w:val="28"/>
          <w:szCs w:val="28"/>
          <w:lang w:val="kk-KZ"/>
        </w:rPr>
        <w:t>ЖӨӨБ органдары азаматтардың ең өзекті қажеттіліктері болып табылатын мәселелерге</w:t>
      </w:r>
      <w:r w:rsidR="00BC49CF" w:rsidRPr="00D32B74">
        <w:rPr>
          <w:rFonts w:ascii="Times New Roman" w:hAnsi="Times New Roman" w:cs="Times New Roman" w:hint="cs"/>
          <w:sz w:val="28"/>
          <w:szCs w:val="28"/>
          <w:lang w:val="kk-KZ"/>
        </w:rPr>
        <w:t xml:space="preserve"> </w:t>
      </w:r>
      <w:r w:rsidR="00A845A7" w:rsidRPr="00D32B74">
        <w:rPr>
          <w:rFonts w:ascii="Times New Roman" w:hAnsi="Times New Roman" w:cs="Times New Roman" w:hint="cs"/>
          <w:sz w:val="28"/>
          <w:szCs w:val="28"/>
          <w:lang w:val="kk-KZ"/>
        </w:rPr>
        <w:t xml:space="preserve">басымдық беріп, </w:t>
      </w:r>
      <w:r w:rsidR="00BC49CF" w:rsidRPr="00D32B74">
        <w:rPr>
          <w:rFonts w:ascii="Times New Roman" w:hAnsi="Times New Roman" w:cs="Times New Roman" w:hint="cs"/>
          <w:sz w:val="28"/>
          <w:szCs w:val="28"/>
          <w:lang w:val="kk-KZ"/>
        </w:rPr>
        <w:t>шешеді</w:t>
      </w:r>
      <w:r w:rsidR="00EF5A88" w:rsidRPr="00D32B74">
        <w:rPr>
          <w:rFonts w:ascii="Times New Roman" w:hAnsi="Times New Roman" w:cs="Times New Roman" w:hint="cs"/>
          <w:sz w:val="28"/>
          <w:szCs w:val="28"/>
          <w:lang w:val="kk-KZ"/>
        </w:rPr>
        <w:t xml:space="preserve"> [</w:t>
      </w:r>
      <w:r w:rsidR="00DC0C93" w:rsidRPr="00D32B74">
        <w:rPr>
          <w:rFonts w:ascii="Times New Roman" w:hAnsi="Times New Roman" w:cs="Times New Roman" w:hint="cs"/>
          <w:sz w:val="28"/>
          <w:szCs w:val="28"/>
          <w:lang w:val="kk-KZ"/>
        </w:rPr>
        <w:t>8</w:t>
      </w:r>
      <w:r w:rsidR="00DC0C93" w:rsidRPr="00D32B74">
        <w:rPr>
          <w:rFonts w:ascii="Times New Roman" w:hAnsi="Times New Roman" w:cs="Times New Roman"/>
          <w:sz w:val="28"/>
          <w:szCs w:val="28"/>
          <w:lang w:val="kk-KZ"/>
        </w:rPr>
        <w:t>6</w:t>
      </w:r>
      <w:r w:rsidR="00EF5A88" w:rsidRPr="00D32B74">
        <w:rPr>
          <w:rFonts w:ascii="Times New Roman" w:hAnsi="Times New Roman" w:cs="Times New Roman" w:hint="cs"/>
          <w:sz w:val="28"/>
          <w:szCs w:val="28"/>
          <w:lang w:val="kk-KZ"/>
        </w:rPr>
        <w:t>].</w:t>
      </w:r>
      <w:r w:rsidR="009577F8" w:rsidRPr="00D32B74">
        <w:rPr>
          <w:rFonts w:ascii="Times New Roman" w:hAnsi="Times New Roman" w:cs="Times New Roman" w:hint="cs"/>
          <w:sz w:val="28"/>
          <w:szCs w:val="28"/>
          <w:lang w:val="kk-KZ"/>
        </w:rPr>
        <w:t xml:space="preserve"> </w:t>
      </w:r>
      <w:r w:rsidR="00BC49CF" w:rsidRPr="00D32B74">
        <w:rPr>
          <w:rFonts w:ascii="Times New Roman" w:hAnsi="Times New Roman" w:cs="Times New Roman" w:hint="cs"/>
          <w:sz w:val="28"/>
          <w:szCs w:val="28"/>
          <w:lang w:val="kk-KZ"/>
        </w:rPr>
        <w:t xml:space="preserve">Бюджеттік </w:t>
      </w:r>
      <w:r w:rsidR="00143BBB" w:rsidRPr="00D32B74">
        <w:rPr>
          <w:rFonts w:ascii="Times New Roman" w:hAnsi="Times New Roman" w:cs="Times New Roman" w:hint="cs"/>
          <w:sz w:val="28"/>
          <w:szCs w:val="28"/>
          <w:lang w:val="kk-KZ"/>
        </w:rPr>
        <w:t>бейорталықтандыру</w:t>
      </w:r>
      <w:r w:rsidR="00BC49CF" w:rsidRPr="00D32B74">
        <w:rPr>
          <w:rFonts w:ascii="Times New Roman" w:hAnsi="Times New Roman" w:cs="Times New Roman" w:hint="cs"/>
          <w:sz w:val="28"/>
          <w:szCs w:val="28"/>
          <w:lang w:val="kk-KZ"/>
        </w:rPr>
        <w:t>дың негізгі мақсаты мемлекеттік қызметтер</w:t>
      </w:r>
      <w:r w:rsidR="002A2476" w:rsidRPr="00D32B74">
        <w:rPr>
          <w:rFonts w:ascii="Times New Roman" w:hAnsi="Times New Roman" w:cs="Times New Roman" w:hint="cs"/>
          <w:sz w:val="28"/>
          <w:szCs w:val="28"/>
          <w:lang w:val="kk-KZ"/>
        </w:rPr>
        <w:t>дің</w:t>
      </w:r>
      <w:r w:rsidR="00BC49CF" w:rsidRPr="00D32B74">
        <w:rPr>
          <w:rFonts w:ascii="Times New Roman" w:hAnsi="Times New Roman" w:cs="Times New Roman" w:hint="cs"/>
          <w:sz w:val="28"/>
          <w:szCs w:val="28"/>
          <w:lang w:val="kk-KZ"/>
        </w:rPr>
        <w:t xml:space="preserve"> тиімділігін арттыру</w:t>
      </w:r>
      <w:r w:rsidR="00B63BC9" w:rsidRPr="00D32B74">
        <w:rPr>
          <w:rFonts w:ascii="Times New Roman" w:hAnsi="Times New Roman" w:cs="Times New Roman" w:hint="cs"/>
          <w:sz w:val="28"/>
          <w:szCs w:val="28"/>
          <w:lang w:val="kk-KZ"/>
        </w:rPr>
        <w:t xml:space="preserve"> </w:t>
      </w:r>
      <w:r w:rsidR="00F770ED" w:rsidRPr="00D32B74">
        <w:rPr>
          <w:rFonts w:ascii="Times New Roman" w:hAnsi="Times New Roman" w:cs="Times New Roman" w:hint="cs"/>
          <w:sz w:val="28"/>
          <w:szCs w:val="28"/>
          <w:lang w:val="kk-KZ"/>
        </w:rPr>
        <w:t>[</w:t>
      </w:r>
      <w:r w:rsidR="00DC0C93" w:rsidRPr="00D32B74">
        <w:rPr>
          <w:rFonts w:ascii="Times New Roman" w:hAnsi="Times New Roman" w:cs="Times New Roman" w:hint="cs"/>
          <w:sz w:val="28"/>
          <w:szCs w:val="28"/>
          <w:lang w:val="kk-KZ"/>
        </w:rPr>
        <w:t>8</w:t>
      </w:r>
      <w:r w:rsidR="00DC0C93" w:rsidRPr="00D32B74">
        <w:rPr>
          <w:rFonts w:ascii="Times New Roman" w:hAnsi="Times New Roman" w:cs="Times New Roman"/>
          <w:sz w:val="28"/>
          <w:szCs w:val="28"/>
          <w:lang w:val="kk-KZ"/>
        </w:rPr>
        <w:t>7</w:t>
      </w:r>
      <w:r w:rsidR="00F770ED" w:rsidRPr="00D32B74">
        <w:rPr>
          <w:rFonts w:ascii="Times New Roman" w:hAnsi="Times New Roman" w:cs="Times New Roman" w:hint="cs"/>
          <w:sz w:val="28"/>
          <w:szCs w:val="28"/>
          <w:lang w:val="kk-KZ"/>
        </w:rPr>
        <w:t>].</w:t>
      </w:r>
      <w:r w:rsidR="00BC49CF" w:rsidRPr="00D32B74">
        <w:rPr>
          <w:rFonts w:ascii="Times New Roman" w:hAnsi="Times New Roman" w:cs="Times New Roman" w:hint="cs"/>
          <w:sz w:val="28"/>
          <w:szCs w:val="28"/>
          <w:lang w:val="kk-KZ"/>
        </w:rPr>
        <w:t xml:space="preserve"> </w:t>
      </w:r>
    </w:p>
    <w:p w14:paraId="27369C01" w14:textId="02B4E946" w:rsidR="00BC49CF" w:rsidRPr="00D32B74" w:rsidRDefault="00BC49CF" w:rsidP="00882EA7">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Бейорталықтандыру үрдісі </w:t>
      </w:r>
      <w:r w:rsidR="00D8303C" w:rsidRPr="00D32B74">
        <w:rPr>
          <w:rFonts w:ascii="Times New Roman" w:hAnsi="Times New Roman" w:cs="Times New Roman" w:hint="cs"/>
          <w:sz w:val="28"/>
          <w:szCs w:val="28"/>
          <w:lang w:val="kk-KZ"/>
        </w:rPr>
        <w:t>құзыреттерді</w:t>
      </w:r>
      <w:r w:rsidRPr="00D32B74">
        <w:rPr>
          <w:rFonts w:ascii="Times New Roman" w:hAnsi="Times New Roman" w:cs="Times New Roman" w:hint="cs"/>
          <w:sz w:val="28"/>
          <w:szCs w:val="28"/>
          <w:lang w:val="kk-KZ"/>
        </w:rPr>
        <w:t xml:space="preserve"> жоғарыдан төменге беру арқылы ауылдық округтердің қаржылық мүмкіндіктерін </w:t>
      </w:r>
      <w:r w:rsidR="00EC146B" w:rsidRPr="00D32B74">
        <w:rPr>
          <w:rFonts w:ascii="Times New Roman" w:hAnsi="Times New Roman" w:cs="Times New Roman" w:hint="cs"/>
          <w:sz w:val="28"/>
          <w:szCs w:val="28"/>
          <w:lang w:val="kk-KZ"/>
        </w:rPr>
        <w:t>кеңейтуге, жергілікті маңызды</w:t>
      </w:r>
      <w:r w:rsidRPr="00D32B74">
        <w:rPr>
          <w:rFonts w:ascii="Times New Roman" w:hAnsi="Times New Roman" w:cs="Times New Roman" w:hint="cs"/>
          <w:sz w:val="28"/>
          <w:szCs w:val="28"/>
          <w:lang w:val="kk-KZ"/>
        </w:rPr>
        <w:t xml:space="preserve"> </w:t>
      </w:r>
      <w:r w:rsidR="00DA1E45" w:rsidRPr="00D32B74">
        <w:rPr>
          <w:rFonts w:ascii="Times New Roman" w:hAnsi="Times New Roman" w:cs="Times New Roman" w:hint="cs"/>
          <w:sz w:val="28"/>
          <w:szCs w:val="28"/>
          <w:lang w:val="kk-KZ"/>
        </w:rPr>
        <w:t>м</w:t>
      </w:r>
      <w:r w:rsidR="00D8303C" w:rsidRPr="00D32B74">
        <w:rPr>
          <w:rFonts w:ascii="Times New Roman" w:hAnsi="Times New Roman" w:cs="Times New Roman" w:hint="cs"/>
          <w:sz w:val="28"/>
          <w:szCs w:val="28"/>
          <w:lang w:val="kk-KZ"/>
        </w:rPr>
        <w:t>әселелер бойынша шешім қабылдау</w:t>
      </w:r>
      <w:r w:rsidR="00EC146B" w:rsidRPr="00D32B74">
        <w:rPr>
          <w:rFonts w:ascii="Times New Roman" w:hAnsi="Times New Roman" w:cs="Times New Roman" w:hint="cs"/>
          <w:sz w:val="28"/>
          <w:szCs w:val="28"/>
          <w:lang w:val="kk-KZ"/>
        </w:rPr>
        <w:t xml:space="preserve"> </w:t>
      </w:r>
      <w:r w:rsidR="00D8303C" w:rsidRPr="00D32B74">
        <w:rPr>
          <w:rFonts w:ascii="Times New Roman" w:hAnsi="Times New Roman" w:cs="Times New Roman" w:hint="cs"/>
          <w:sz w:val="28"/>
          <w:szCs w:val="28"/>
          <w:lang w:val="kk-KZ"/>
        </w:rPr>
        <w:t>барысында</w:t>
      </w:r>
      <w:r w:rsidRPr="00D32B74">
        <w:rPr>
          <w:rFonts w:ascii="Times New Roman" w:hAnsi="Times New Roman" w:cs="Times New Roman" w:hint="cs"/>
          <w:sz w:val="28"/>
          <w:szCs w:val="28"/>
          <w:lang w:val="kk-KZ"/>
        </w:rPr>
        <w:t xml:space="preserve"> халықтың </w:t>
      </w:r>
      <w:r w:rsidR="00EC146B" w:rsidRPr="00D32B74">
        <w:rPr>
          <w:rFonts w:ascii="Times New Roman" w:hAnsi="Times New Roman" w:cs="Times New Roman" w:hint="cs"/>
          <w:sz w:val="28"/>
          <w:szCs w:val="28"/>
          <w:lang w:val="kk-KZ"/>
        </w:rPr>
        <w:t>белсенділігін арттыруға</w:t>
      </w:r>
      <w:r w:rsidRPr="00D32B74">
        <w:rPr>
          <w:rFonts w:ascii="Times New Roman" w:hAnsi="Times New Roman" w:cs="Times New Roman" w:hint="cs"/>
          <w:sz w:val="28"/>
          <w:szCs w:val="28"/>
          <w:lang w:val="kk-KZ"/>
        </w:rPr>
        <w:t xml:space="preserve">, </w:t>
      </w:r>
      <w:r w:rsidR="0071195A" w:rsidRPr="00D32B74">
        <w:rPr>
          <w:rFonts w:ascii="Times New Roman" w:hAnsi="Times New Roman" w:cs="Times New Roman" w:hint="cs"/>
          <w:sz w:val="28"/>
          <w:szCs w:val="28"/>
          <w:lang w:val="kk-KZ"/>
        </w:rPr>
        <w:t>ЖӨӨБ органдарының</w:t>
      </w:r>
      <w:r w:rsidRPr="00D32B74">
        <w:rPr>
          <w:rFonts w:ascii="Times New Roman" w:hAnsi="Times New Roman" w:cs="Times New Roman" w:hint="cs"/>
          <w:sz w:val="28"/>
          <w:szCs w:val="28"/>
          <w:lang w:val="kk-KZ"/>
        </w:rPr>
        <w:t xml:space="preserve"> жауапкершілігі мен құзыреттілік</w:t>
      </w:r>
      <w:r w:rsidR="0071195A" w:rsidRPr="00D32B74">
        <w:rPr>
          <w:rFonts w:ascii="Times New Roman" w:hAnsi="Times New Roman" w:cs="Times New Roman" w:hint="cs"/>
          <w:sz w:val="28"/>
          <w:szCs w:val="28"/>
          <w:lang w:val="kk-KZ"/>
        </w:rPr>
        <w:t xml:space="preserve"> деңгейлерін</w:t>
      </w:r>
      <w:r w:rsidRPr="00D32B74">
        <w:rPr>
          <w:rFonts w:ascii="Times New Roman" w:hAnsi="Times New Roman" w:cs="Times New Roman" w:hint="cs"/>
          <w:sz w:val="28"/>
          <w:szCs w:val="28"/>
          <w:lang w:val="kk-KZ"/>
        </w:rPr>
        <w:t xml:space="preserve"> арттыруға, ауылдық округте</w:t>
      </w:r>
      <w:r w:rsidR="00277E3C" w:rsidRPr="00D32B74">
        <w:rPr>
          <w:rFonts w:ascii="Times New Roman" w:hAnsi="Times New Roman" w:cs="Times New Roman" w:hint="cs"/>
          <w:sz w:val="28"/>
          <w:szCs w:val="28"/>
          <w:lang w:val="kk-KZ"/>
        </w:rPr>
        <w:t xml:space="preserve">рдің қаржылық негізін нығайтуға </w:t>
      </w:r>
      <w:r w:rsidRPr="00D32B74">
        <w:rPr>
          <w:rFonts w:ascii="Times New Roman" w:hAnsi="Times New Roman" w:cs="Times New Roman" w:hint="cs"/>
          <w:sz w:val="28"/>
          <w:szCs w:val="28"/>
          <w:lang w:val="kk-KZ"/>
        </w:rPr>
        <w:t xml:space="preserve"> </w:t>
      </w:r>
      <w:r w:rsidR="0071195A" w:rsidRPr="00D32B74">
        <w:rPr>
          <w:rFonts w:ascii="Times New Roman" w:hAnsi="Times New Roman" w:cs="Times New Roman" w:hint="cs"/>
          <w:sz w:val="28"/>
          <w:szCs w:val="28"/>
          <w:lang w:val="kk-KZ"/>
        </w:rPr>
        <w:t xml:space="preserve">ықпал етеді  </w:t>
      </w:r>
      <w:r w:rsidR="00F770ED" w:rsidRPr="00D32B74">
        <w:rPr>
          <w:rFonts w:ascii="Times New Roman" w:hAnsi="Times New Roman" w:cs="Times New Roman" w:hint="cs"/>
          <w:sz w:val="28"/>
          <w:szCs w:val="28"/>
          <w:lang w:val="kk-KZ"/>
        </w:rPr>
        <w:t>[</w:t>
      </w:r>
      <w:r w:rsidR="006020C2" w:rsidRPr="00D32B74">
        <w:rPr>
          <w:rFonts w:ascii="Times New Roman" w:hAnsi="Times New Roman" w:cs="Times New Roman" w:hint="cs"/>
          <w:sz w:val="28"/>
          <w:szCs w:val="28"/>
          <w:lang w:val="kk-KZ"/>
        </w:rPr>
        <w:t>7</w:t>
      </w:r>
      <w:r w:rsidR="006020C2" w:rsidRPr="00D32B74">
        <w:rPr>
          <w:rFonts w:ascii="Times New Roman" w:hAnsi="Times New Roman" w:cs="Times New Roman"/>
          <w:sz w:val="28"/>
          <w:szCs w:val="28"/>
          <w:lang w:val="kk-KZ"/>
        </w:rPr>
        <w:t>7</w:t>
      </w:r>
      <w:r w:rsidR="00AB2BFF">
        <w:rPr>
          <w:rFonts w:ascii="Times New Roman" w:hAnsi="Times New Roman" w:cs="Times New Roman"/>
          <w:sz w:val="28"/>
          <w:szCs w:val="28"/>
          <w:lang w:val="kk-KZ"/>
        </w:rPr>
        <w:t>,б. 129</w:t>
      </w:r>
      <w:r w:rsidR="00F770ED" w:rsidRPr="00D32B74">
        <w:rPr>
          <w:rFonts w:ascii="Times New Roman" w:hAnsi="Times New Roman" w:cs="Times New Roman" w:hint="cs"/>
          <w:sz w:val="28"/>
          <w:szCs w:val="28"/>
          <w:lang w:val="kk-KZ"/>
        </w:rPr>
        <w:t>].</w:t>
      </w:r>
    </w:p>
    <w:p w14:paraId="750B9951" w14:textId="2BFA4835" w:rsidR="00BC49CF" w:rsidRDefault="007253BD" w:rsidP="00882EA7">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Төртінші деңгейлі</w:t>
      </w:r>
      <w:r w:rsidR="00BC49CF" w:rsidRPr="00D32B74">
        <w:rPr>
          <w:rFonts w:ascii="Times New Roman" w:hAnsi="Times New Roman" w:cs="Times New Roman" w:hint="cs"/>
          <w:sz w:val="28"/>
          <w:szCs w:val="28"/>
          <w:lang w:val="kk-KZ"/>
        </w:rPr>
        <w:t xml:space="preserve"> бюджет, </w:t>
      </w:r>
      <w:r w:rsidRPr="00D32B74">
        <w:rPr>
          <w:rFonts w:ascii="Times New Roman" w:hAnsi="Times New Roman" w:cs="Times New Roman" w:hint="cs"/>
          <w:sz w:val="28"/>
          <w:szCs w:val="28"/>
          <w:lang w:val="kk-KZ"/>
        </w:rPr>
        <w:t>ауыл округтерінің маңызды</w:t>
      </w:r>
      <w:r w:rsidR="00BC49CF" w:rsidRPr="00D32B74">
        <w:rPr>
          <w:rFonts w:ascii="Times New Roman" w:hAnsi="Times New Roman" w:cs="Times New Roman" w:hint="cs"/>
          <w:sz w:val="28"/>
          <w:szCs w:val="28"/>
          <w:lang w:val="kk-KZ"/>
        </w:rPr>
        <w:t xml:space="preserve"> </w:t>
      </w:r>
      <w:r w:rsidR="00DA1E45" w:rsidRPr="00D32B74">
        <w:rPr>
          <w:rFonts w:ascii="Times New Roman" w:hAnsi="Times New Roman" w:cs="Times New Roman" w:hint="cs"/>
          <w:sz w:val="28"/>
          <w:szCs w:val="28"/>
          <w:lang w:val="kk-KZ"/>
        </w:rPr>
        <w:t>м</w:t>
      </w:r>
      <w:r w:rsidR="004D62C2" w:rsidRPr="00D32B74">
        <w:rPr>
          <w:rFonts w:ascii="Times New Roman" w:hAnsi="Times New Roman" w:cs="Times New Roman" w:hint="cs"/>
          <w:sz w:val="28"/>
          <w:szCs w:val="28"/>
          <w:lang w:val="kk-KZ"/>
        </w:rPr>
        <w:t>әселелерін</w:t>
      </w:r>
      <w:r w:rsidR="00BC49CF"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ескере отырып</w:t>
      </w:r>
      <w:r w:rsidR="00BC49CF" w:rsidRPr="00D32B74">
        <w:rPr>
          <w:rFonts w:ascii="Times New Roman" w:hAnsi="Times New Roman" w:cs="Times New Roman" w:hint="cs"/>
          <w:sz w:val="28"/>
          <w:szCs w:val="28"/>
          <w:lang w:val="kk-KZ"/>
        </w:rPr>
        <w:t>, нақты қажеттіліктеріне қарай бюджетті қалыптастырып, оның тиімді орындалуын қамтамасыз етеді. Нәтижесінде</w:t>
      </w:r>
      <w:r w:rsidR="00781221" w:rsidRPr="00D32B74">
        <w:rPr>
          <w:rFonts w:ascii="Times New Roman" w:hAnsi="Times New Roman" w:cs="Times New Roman" w:hint="cs"/>
          <w:sz w:val="28"/>
          <w:szCs w:val="28"/>
          <w:lang w:val="kk-KZ"/>
        </w:rPr>
        <w:t>,</w:t>
      </w:r>
      <w:r w:rsidR="00BC49CF" w:rsidRPr="00D32B74">
        <w:rPr>
          <w:rFonts w:ascii="Times New Roman" w:hAnsi="Times New Roman" w:cs="Times New Roman" w:hint="cs"/>
          <w:sz w:val="28"/>
          <w:szCs w:val="28"/>
          <w:lang w:val="kk-KZ"/>
        </w:rPr>
        <w:t xml:space="preserve"> </w:t>
      </w:r>
      <w:r w:rsidR="00781221" w:rsidRPr="00D32B74">
        <w:rPr>
          <w:rFonts w:ascii="Times New Roman" w:hAnsi="Times New Roman" w:cs="Times New Roman" w:hint="cs"/>
          <w:sz w:val="28"/>
          <w:szCs w:val="28"/>
          <w:lang w:val="kk-KZ"/>
        </w:rPr>
        <w:t>ЖӨӨБ органдарының</w:t>
      </w:r>
      <w:r w:rsidR="00BC49CF" w:rsidRPr="00D32B74">
        <w:rPr>
          <w:rFonts w:ascii="Times New Roman" w:hAnsi="Times New Roman" w:cs="Times New Roman" w:hint="cs"/>
          <w:sz w:val="28"/>
          <w:szCs w:val="28"/>
          <w:lang w:val="kk-KZ"/>
        </w:rPr>
        <w:t xml:space="preserve"> меншікті табыстарын арттыруға</w:t>
      </w:r>
      <w:r w:rsidR="00781221" w:rsidRPr="00D32B74">
        <w:rPr>
          <w:rFonts w:ascii="Times New Roman" w:hAnsi="Times New Roman" w:cs="Times New Roman" w:hint="cs"/>
          <w:sz w:val="28"/>
          <w:szCs w:val="28"/>
          <w:lang w:val="kk-KZ"/>
        </w:rPr>
        <w:t>, бюджет қаражатын тиімді жұмсауға</w:t>
      </w:r>
      <w:r w:rsidR="00BC49CF" w:rsidRPr="00D32B74">
        <w:rPr>
          <w:rFonts w:ascii="Times New Roman" w:hAnsi="Times New Roman" w:cs="Times New Roman" w:hint="cs"/>
          <w:sz w:val="28"/>
          <w:szCs w:val="28"/>
          <w:lang w:val="kk-KZ"/>
        </w:rPr>
        <w:t xml:space="preserve"> және </w:t>
      </w:r>
      <w:r w:rsidR="00781221" w:rsidRPr="00D32B74">
        <w:rPr>
          <w:rFonts w:ascii="Times New Roman" w:hAnsi="Times New Roman" w:cs="Times New Roman" w:hint="cs"/>
          <w:sz w:val="28"/>
          <w:szCs w:val="28"/>
          <w:lang w:val="kk-KZ"/>
        </w:rPr>
        <w:t>ауыл тұрғындарының</w:t>
      </w:r>
      <w:r w:rsidR="00BC49CF" w:rsidRPr="00D32B74">
        <w:rPr>
          <w:rFonts w:ascii="Times New Roman" w:hAnsi="Times New Roman" w:cs="Times New Roman" w:hint="cs"/>
          <w:sz w:val="28"/>
          <w:szCs w:val="28"/>
          <w:lang w:val="kk-KZ"/>
        </w:rPr>
        <w:t xml:space="preserve"> өмір сүру сапасын жақсартуға ықпал ететін болады</w:t>
      </w:r>
      <w:r w:rsidR="003C588C">
        <w:rPr>
          <w:rFonts w:ascii="Times New Roman" w:hAnsi="Times New Roman" w:cs="Times New Roman"/>
          <w:sz w:val="28"/>
          <w:szCs w:val="28"/>
          <w:lang w:val="kk-KZ"/>
        </w:rPr>
        <w:t xml:space="preserve"> </w:t>
      </w:r>
      <w:r w:rsidR="003C588C" w:rsidRPr="00D32B74">
        <w:rPr>
          <w:rFonts w:ascii="Times New Roman" w:hAnsi="Times New Roman" w:cs="Times New Roman" w:hint="cs"/>
          <w:sz w:val="28"/>
          <w:szCs w:val="28"/>
          <w:lang w:val="kk-KZ"/>
        </w:rPr>
        <w:t xml:space="preserve">(сурет </w:t>
      </w:r>
      <w:r w:rsidR="003C588C">
        <w:rPr>
          <w:rFonts w:ascii="Times New Roman" w:hAnsi="Times New Roman" w:cs="Times New Roman"/>
          <w:sz w:val="28"/>
          <w:szCs w:val="28"/>
          <w:lang w:val="kk-KZ"/>
        </w:rPr>
        <w:t>4</w:t>
      </w:r>
      <w:r w:rsidR="003C588C" w:rsidRPr="00D32B74">
        <w:rPr>
          <w:rFonts w:ascii="Times New Roman" w:hAnsi="Times New Roman" w:cs="Times New Roman" w:hint="cs"/>
          <w:sz w:val="28"/>
          <w:szCs w:val="28"/>
          <w:lang w:val="kk-KZ"/>
        </w:rPr>
        <w:t>)</w:t>
      </w:r>
      <w:r w:rsidR="00BC49CF" w:rsidRPr="00D32B74">
        <w:rPr>
          <w:rFonts w:ascii="Times New Roman" w:hAnsi="Times New Roman" w:cs="Times New Roman" w:hint="cs"/>
          <w:sz w:val="28"/>
          <w:szCs w:val="28"/>
          <w:lang w:val="kk-KZ"/>
        </w:rPr>
        <w:t xml:space="preserve">. </w:t>
      </w:r>
    </w:p>
    <w:p w14:paraId="15EAC48C" w14:textId="77777777" w:rsidR="00882EA7" w:rsidRPr="00D32B74" w:rsidRDefault="00882EA7" w:rsidP="00882EA7">
      <w:pPr>
        <w:spacing w:after="0" w:line="240" w:lineRule="auto"/>
        <w:ind w:firstLine="567"/>
        <w:jc w:val="both"/>
        <w:rPr>
          <w:rFonts w:ascii="Times New Roman" w:hAnsi="Times New Roman" w:cs="Times New Roman"/>
          <w:sz w:val="28"/>
          <w:szCs w:val="28"/>
          <w:lang w:val="kk-KZ"/>
        </w:rPr>
      </w:pPr>
    </w:p>
    <w:p w14:paraId="5905B927" w14:textId="4F9B3B39" w:rsidR="00BC49CF" w:rsidRPr="00D32B74" w:rsidRDefault="009C2B2B" w:rsidP="00882EA7">
      <w:pPr>
        <w:spacing w:after="0" w:line="240" w:lineRule="auto"/>
        <w:jc w:val="center"/>
        <w:rPr>
          <w:rFonts w:ascii="Times New Roman" w:hAnsi="Times New Roman" w:cs="Times New Roman"/>
          <w:sz w:val="28"/>
          <w:szCs w:val="28"/>
          <w:lang w:val="kk-KZ"/>
        </w:rPr>
      </w:pPr>
      <w:r w:rsidRPr="00D32B74">
        <w:rPr>
          <w:noProof/>
          <w:lang w:eastAsia="ru-RU"/>
        </w:rPr>
        <w:drawing>
          <wp:inline distT="0" distB="0" distL="0" distR="0" wp14:anchorId="12C765EC" wp14:editId="23ECFB3F">
            <wp:extent cx="60198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F925245" w14:textId="77777777" w:rsidR="00882EA7" w:rsidRDefault="00BC49CF" w:rsidP="00A55B3B">
      <w:pPr>
        <w:spacing w:after="0" w:line="240" w:lineRule="auto"/>
        <w:jc w:val="both"/>
        <w:rPr>
          <w:rFonts w:ascii="Times New Roman" w:hAnsi="Times New Roman" w:cs="Times New Roman"/>
          <w:noProof/>
          <w:sz w:val="28"/>
          <w:szCs w:val="28"/>
          <w:lang w:val="kk-KZ" w:eastAsia="ru-RU"/>
        </w:rPr>
      </w:pPr>
      <w:r w:rsidRPr="00D32B74">
        <w:rPr>
          <w:rFonts w:ascii="Times New Roman" w:hAnsi="Times New Roman" w:cs="Times New Roman" w:hint="cs"/>
          <w:noProof/>
          <w:sz w:val="28"/>
          <w:szCs w:val="28"/>
          <w:lang w:val="kk-KZ" w:eastAsia="ru-RU"/>
        </w:rPr>
        <w:t xml:space="preserve"> </w:t>
      </w:r>
    </w:p>
    <w:p w14:paraId="4B9CE968" w14:textId="556F72C2" w:rsidR="00BC49CF" w:rsidRDefault="00BC49CF" w:rsidP="00882EA7">
      <w:pPr>
        <w:spacing w:after="0" w:line="240" w:lineRule="auto"/>
        <w:jc w:val="center"/>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Сурет </w:t>
      </w:r>
      <w:r w:rsidR="0058333E" w:rsidRPr="00D32B74">
        <w:rPr>
          <w:rFonts w:ascii="Times New Roman" w:hAnsi="Times New Roman" w:cs="Times New Roman" w:hint="cs"/>
          <w:sz w:val="28"/>
          <w:szCs w:val="28"/>
          <w:lang w:val="kk-KZ"/>
        </w:rPr>
        <w:t>4</w:t>
      </w:r>
      <w:r w:rsidRPr="00D32B74">
        <w:rPr>
          <w:rFonts w:ascii="Times New Roman" w:hAnsi="Times New Roman" w:cs="Times New Roman" w:hint="cs"/>
          <w:sz w:val="28"/>
          <w:szCs w:val="28"/>
          <w:lang w:val="kk-KZ"/>
        </w:rPr>
        <w:t xml:space="preserve"> - Жергілікті өзін-өзі басқару бюджетінің кірістері құрылымы</w:t>
      </w:r>
    </w:p>
    <w:p w14:paraId="7208C95F" w14:textId="77777777" w:rsidR="00882EA7" w:rsidRPr="00D32B74" w:rsidRDefault="00882EA7" w:rsidP="00A55B3B">
      <w:pPr>
        <w:spacing w:after="0" w:line="240" w:lineRule="auto"/>
        <w:jc w:val="both"/>
        <w:rPr>
          <w:rFonts w:ascii="Times New Roman" w:hAnsi="Times New Roman" w:cs="Times New Roman"/>
          <w:sz w:val="28"/>
          <w:szCs w:val="28"/>
          <w:lang w:val="kk-KZ"/>
        </w:rPr>
      </w:pPr>
    </w:p>
    <w:p w14:paraId="5DB30542" w14:textId="429F5FCB" w:rsidR="00BC49CF" w:rsidRDefault="00BC49CF" w:rsidP="00FC2C65">
      <w:pPr>
        <w:spacing w:after="0" w:line="240" w:lineRule="auto"/>
        <w:ind w:firstLine="567"/>
        <w:jc w:val="both"/>
        <w:rPr>
          <w:rFonts w:ascii="Times New Roman" w:hAnsi="Times New Roman" w:cs="Times New Roman"/>
          <w:sz w:val="24"/>
          <w:szCs w:val="24"/>
          <w:lang w:val="kk-KZ"/>
        </w:rPr>
      </w:pPr>
      <w:r w:rsidRPr="00D32B74">
        <w:rPr>
          <w:rFonts w:ascii="Times New Roman" w:hAnsi="Times New Roman" w:cs="Times New Roman" w:hint="cs"/>
          <w:sz w:val="24"/>
          <w:szCs w:val="24"/>
          <w:lang w:val="kk-KZ"/>
        </w:rPr>
        <w:t>Ескерту</w:t>
      </w:r>
      <w:r w:rsidR="00882EA7">
        <w:rPr>
          <w:rFonts w:ascii="Times New Roman" w:hAnsi="Times New Roman" w:cs="Times New Roman"/>
          <w:sz w:val="24"/>
          <w:szCs w:val="24"/>
          <w:lang w:val="kk-KZ"/>
        </w:rPr>
        <w:t xml:space="preserve"> -</w:t>
      </w:r>
      <w:r w:rsidRPr="00D32B74">
        <w:rPr>
          <w:rFonts w:ascii="Times New Roman" w:hAnsi="Times New Roman" w:cs="Times New Roman" w:hint="cs"/>
          <w:sz w:val="24"/>
          <w:szCs w:val="24"/>
          <w:lang w:val="kk-KZ"/>
        </w:rPr>
        <w:t xml:space="preserve"> </w:t>
      </w:r>
      <w:r w:rsidR="00DB06C1" w:rsidRPr="00D32B74">
        <w:rPr>
          <w:rFonts w:ascii="Times New Roman" w:hAnsi="Times New Roman" w:cs="Times New Roman" w:hint="cs"/>
          <w:sz w:val="24"/>
          <w:szCs w:val="24"/>
          <w:lang w:val="kk-KZ"/>
        </w:rPr>
        <w:t>[</w:t>
      </w:r>
      <w:r w:rsidR="001A4635" w:rsidRPr="00D32B74">
        <w:rPr>
          <w:rFonts w:ascii="Times New Roman" w:hAnsi="Times New Roman" w:cs="Times New Roman" w:hint="cs"/>
          <w:sz w:val="24"/>
          <w:szCs w:val="24"/>
          <w:lang w:val="kk-KZ"/>
        </w:rPr>
        <w:t>8</w:t>
      </w:r>
      <w:r w:rsidR="001A4635" w:rsidRPr="00D32B74">
        <w:rPr>
          <w:rFonts w:ascii="Times New Roman" w:hAnsi="Times New Roman" w:cs="Times New Roman"/>
          <w:sz w:val="24"/>
          <w:szCs w:val="24"/>
          <w:lang w:val="kk-KZ"/>
        </w:rPr>
        <w:t>8</w:t>
      </w:r>
      <w:r w:rsidRPr="00D32B74">
        <w:rPr>
          <w:rFonts w:ascii="Times New Roman" w:hAnsi="Times New Roman" w:cs="Times New Roman" w:hint="cs"/>
          <w:sz w:val="24"/>
          <w:szCs w:val="24"/>
          <w:lang w:val="kk-KZ"/>
        </w:rPr>
        <w:t>]</w:t>
      </w:r>
      <w:r w:rsidR="00933C24" w:rsidRPr="00D32B74">
        <w:rPr>
          <w:rFonts w:ascii="Times New Roman" w:hAnsi="Times New Roman" w:cs="Times New Roman" w:hint="cs"/>
          <w:sz w:val="24"/>
          <w:szCs w:val="24"/>
          <w:lang w:val="kk-KZ"/>
        </w:rPr>
        <w:t xml:space="preserve"> дереккөз негізінде автор</w:t>
      </w:r>
      <w:r w:rsidRPr="00D32B74">
        <w:rPr>
          <w:rFonts w:ascii="Times New Roman" w:hAnsi="Times New Roman" w:cs="Times New Roman" w:hint="cs"/>
          <w:sz w:val="24"/>
          <w:szCs w:val="24"/>
          <w:lang w:val="kk-KZ"/>
        </w:rPr>
        <w:t xml:space="preserve">  құрастырған</w:t>
      </w:r>
    </w:p>
    <w:p w14:paraId="33D0C01D" w14:textId="77777777" w:rsidR="00A55B3B" w:rsidRPr="00D32B74" w:rsidRDefault="00A55B3B" w:rsidP="00A55B3B">
      <w:pPr>
        <w:spacing w:after="0" w:line="240" w:lineRule="auto"/>
        <w:jc w:val="both"/>
        <w:rPr>
          <w:rFonts w:ascii="Times New Roman" w:hAnsi="Times New Roman" w:cs="Times New Roman"/>
          <w:sz w:val="28"/>
          <w:szCs w:val="28"/>
          <w:lang w:val="kk-KZ"/>
        </w:rPr>
      </w:pPr>
    </w:p>
    <w:p w14:paraId="37DDA3F2" w14:textId="1F954734" w:rsidR="00BC49CF" w:rsidRPr="00D32B74" w:rsidRDefault="00BC49CF" w:rsidP="00FC2C65">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Жергілікті өзін - өзі басқару бюджетінің кірістер құрылымындағы суреттен көрініп</w:t>
      </w:r>
      <w:r w:rsidR="00F36938" w:rsidRPr="00D32B74">
        <w:rPr>
          <w:rFonts w:ascii="Times New Roman" w:hAnsi="Times New Roman" w:cs="Times New Roman" w:hint="cs"/>
          <w:sz w:val="28"/>
          <w:szCs w:val="28"/>
          <w:lang w:val="kk-KZ"/>
        </w:rPr>
        <w:t xml:space="preserve"> тұрғандай, 2019 жылы 75,2% – трансферттер, 24,8</w:t>
      </w:r>
      <w:r w:rsidRPr="00D32B74">
        <w:rPr>
          <w:rFonts w:ascii="Times New Roman" w:hAnsi="Times New Roman" w:cs="Times New Roman" w:hint="cs"/>
          <w:sz w:val="28"/>
          <w:szCs w:val="28"/>
          <w:lang w:val="kk-KZ"/>
        </w:rPr>
        <w:t>% - меншікті кірістер,</w:t>
      </w:r>
      <w:r w:rsidR="00F36938" w:rsidRPr="00D32B74">
        <w:rPr>
          <w:rFonts w:ascii="Times New Roman" w:hAnsi="Times New Roman" w:cs="Times New Roman" w:hint="cs"/>
          <w:sz w:val="28"/>
          <w:szCs w:val="28"/>
          <w:lang w:val="kk-KZ"/>
        </w:rPr>
        <w:t xml:space="preserve"> 2020 жылы – трансферттер - 86,5</w:t>
      </w:r>
      <w:r w:rsidRPr="00D32B74">
        <w:rPr>
          <w:rFonts w:ascii="Times New Roman" w:hAnsi="Times New Roman" w:cs="Times New Roman" w:hint="cs"/>
          <w:sz w:val="28"/>
          <w:szCs w:val="28"/>
          <w:lang w:val="kk-KZ"/>
        </w:rPr>
        <w:t xml:space="preserve">%, меншікті кірістер - </w:t>
      </w:r>
      <w:r w:rsidR="00F36938" w:rsidRPr="00D32B74">
        <w:rPr>
          <w:rFonts w:ascii="Times New Roman" w:hAnsi="Times New Roman" w:cs="Times New Roman" w:hint="cs"/>
          <w:sz w:val="28"/>
          <w:szCs w:val="28"/>
          <w:lang w:val="kk-KZ"/>
        </w:rPr>
        <w:t>13,5</w:t>
      </w:r>
      <w:r w:rsidRPr="00D32B74">
        <w:rPr>
          <w:rFonts w:ascii="Times New Roman" w:hAnsi="Times New Roman" w:cs="Times New Roman" w:hint="cs"/>
          <w:sz w:val="28"/>
          <w:szCs w:val="28"/>
          <w:lang w:val="kk-KZ"/>
        </w:rPr>
        <w:t>%, 2021 жылы – трансферттер-82,9%, меншікті кірістер-17,1% құрайды. 2020 жылы 2019 және 2021 жылдармен салыстырғанда трансферттер көбірек бөлінді. Бұл өзін-өзі қамтамасыз ету деңгейіне әсер етті, бұл үш жыл ішінде ең төменгі деңгейді көрсетеді</w:t>
      </w:r>
      <w:r w:rsidR="004D1BAA">
        <w:rPr>
          <w:rFonts w:ascii="Times New Roman" w:hAnsi="Times New Roman" w:cs="Times New Roman"/>
          <w:sz w:val="28"/>
          <w:szCs w:val="28"/>
          <w:lang w:val="kk-KZ"/>
        </w:rPr>
        <w:t xml:space="preserve"> </w:t>
      </w:r>
      <w:r w:rsidR="004D1BAA">
        <w:rPr>
          <w:rFonts w:ascii="Times New Roman" w:hAnsi="Times New Roman" w:cs="Times New Roman"/>
          <w:bCs/>
          <w:spacing w:val="2"/>
          <w:sz w:val="28"/>
          <w:szCs w:val="28"/>
          <w:lang w:val="kk-KZ"/>
        </w:rPr>
        <w:t>(кесте 3)</w:t>
      </w:r>
      <w:r w:rsidR="00D32642" w:rsidRPr="00D32B74">
        <w:rPr>
          <w:rFonts w:ascii="Times New Roman" w:hAnsi="Times New Roman" w:cs="Times New Roman" w:hint="cs"/>
          <w:sz w:val="28"/>
          <w:szCs w:val="28"/>
          <w:lang w:val="kk-KZ"/>
        </w:rPr>
        <w:t xml:space="preserve"> </w:t>
      </w:r>
      <w:r w:rsidR="000806F1" w:rsidRPr="00D32B74">
        <w:rPr>
          <w:rFonts w:ascii="Times New Roman" w:hAnsi="Times New Roman" w:cs="Times New Roman" w:hint="cs"/>
          <w:sz w:val="28"/>
          <w:szCs w:val="28"/>
          <w:lang w:val="kk-KZ"/>
        </w:rPr>
        <w:t>[</w:t>
      </w:r>
      <w:r w:rsidR="00065C80" w:rsidRPr="00D32B74">
        <w:rPr>
          <w:rFonts w:ascii="Times New Roman" w:hAnsi="Times New Roman" w:cs="Times New Roman" w:hint="cs"/>
          <w:sz w:val="28"/>
          <w:szCs w:val="28"/>
          <w:lang w:val="kk-KZ"/>
        </w:rPr>
        <w:t>7</w:t>
      </w:r>
      <w:r w:rsidR="00C9455A" w:rsidRPr="00D32B74">
        <w:rPr>
          <w:rFonts w:ascii="Times New Roman" w:hAnsi="Times New Roman" w:cs="Times New Roman"/>
          <w:sz w:val="28"/>
          <w:szCs w:val="28"/>
          <w:lang w:val="kk-KZ"/>
        </w:rPr>
        <w:t>7</w:t>
      </w:r>
      <w:r w:rsidR="00AB2BFF">
        <w:rPr>
          <w:rFonts w:ascii="Times New Roman" w:hAnsi="Times New Roman" w:cs="Times New Roman"/>
          <w:sz w:val="28"/>
          <w:szCs w:val="28"/>
          <w:lang w:val="kk-KZ"/>
        </w:rPr>
        <w:t>,б. 129</w:t>
      </w:r>
      <w:r w:rsidR="000806F1" w:rsidRPr="00D32B74">
        <w:rPr>
          <w:rFonts w:ascii="Times New Roman" w:hAnsi="Times New Roman" w:cs="Times New Roman" w:hint="cs"/>
          <w:sz w:val="28"/>
          <w:szCs w:val="28"/>
          <w:lang w:val="kk-KZ"/>
        </w:rPr>
        <w:t>].</w:t>
      </w:r>
    </w:p>
    <w:p w14:paraId="4CE75521" w14:textId="77777777" w:rsidR="00D32642" w:rsidRPr="00D32B74" w:rsidRDefault="00D32642" w:rsidP="00A55B3B">
      <w:pPr>
        <w:spacing w:after="0" w:line="240" w:lineRule="auto"/>
        <w:jc w:val="both"/>
        <w:rPr>
          <w:rFonts w:ascii="Times New Roman" w:hAnsi="Times New Roman" w:cs="Times New Roman"/>
          <w:sz w:val="28"/>
          <w:szCs w:val="28"/>
          <w:lang w:val="kk-KZ"/>
        </w:rPr>
      </w:pPr>
    </w:p>
    <w:p w14:paraId="61B9A123" w14:textId="62A01D97" w:rsidR="00BC49CF" w:rsidRPr="00D32B74" w:rsidRDefault="00BC49CF" w:rsidP="00FC2C65">
      <w:pPr>
        <w:spacing w:after="0" w:line="240" w:lineRule="auto"/>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Кесте </w:t>
      </w:r>
      <w:r w:rsidR="00D84DED" w:rsidRPr="00D32B74">
        <w:rPr>
          <w:rFonts w:ascii="Times New Roman" w:hAnsi="Times New Roman" w:cs="Times New Roman" w:hint="cs"/>
          <w:sz w:val="28"/>
          <w:szCs w:val="28"/>
          <w:lang w:val="kk-KZ"/>
        </w:rPr>
        <w:t>3</w:t>
      </w:r>
      <w:r w:rsidRPr="00D32B74">
        <w:rPr>
          <w:rFonts w:ascii="Times New Roman" w:hAnsi="Times New Roman" w:cs="Times New Roman" w:hint="cs"/>
          <w:sz w:val="28"/>
          <w:szCs w:val="28"/>
          <w:lang w:val="kk-KZ"/>
        </w:rPr>
        <w:t xml:space="preserve"> - Өңірлер </w:t>
      </w:r>
      <w:r w:rsidR="00154757" w:rsidRPr="00D32B74">
        <w:rPr>
          <w:rFonts w:ascii="Times New Roman" w:hAnsi="Times New Roman" w:cs="Times New Roman" w:hint="cs"/>
          <w:sz w:val="28"/>
          <w:szCs w:val="28"/>
          <w:lang w:val="kk-KZ"/>
        </w:rPr>
        <w:t>бойынша</w:t>
      </w:r>
      <w:r w:rsidRPr="00D32B74">
        <w:rPr>
          <w:rFonts w:ascii="Times New Roman" w:hAnsi="Times New Roman" w:cs="Times New Roman" w:hint="cs"/>
          <w:sz w:val="28"/>
          <w:szCs w:val="28"/>
          <w:lang w:val="kk-KZ"/>
        </w:rPr>
        <w:t xml:space="preserve"> дербес бюджеттердің меншікті кірістері (млрд. тг)</w:t>
      </w:r>
    </w:p>
    <w:p w14:paraId="2967A6DD" w14:textId="77777777" w:rsidR="00D32642" w:rsidRPr="00FC2C65" w:rsidRDefault="00D32642" w:rsidP="00A55B3B">
      <w:pPr>
        <w:spacing w:after="0" w:line="240" w:lineRule="auto"/>
        <w:jc w:val="both"/>
        <w:rPr>
          <w:rFonts w:ascii="Times New Roman" w:hAnsi="Times New Roman" w:cs="Times New Roman"/>
          <w:sz w:val="28"/>
          <w:szCs w:val="28"/>
          <w:lang w:val="kk-KZ"/>
        </w:rPr>
      </w:pPr>
    </w:p>
    <w:tbl>
      <w:tblPr>
        <w:tblStyle w:val="ab"/>
        <w:tblW w:w="0" w:type="auto"/>
        <w:tblInd w:w="108" w:type="dxa"/>
        <w:tblLook w:val="04A0" w:firstRow="1" w:lastRow="0" w:firstColumn="1" w:lastColumn="0" w:noHBand="0" w:noVBand="1"/>
      </w:tblPr>
      <w:tblGrid>
        <w:gridCol w:w="2693"/>
        <w:gridCol w:w="1276"/>
        <w:gridCol w:w="1276"/>
        <w:gridCol w:w="1134"/>
        <w:gridCol w:w="1134"/>
        <w:gridCol w:w="2126"/>
      </w:tblGrid>
      <w:tr w:rsidR="00FC2C65" w:rsidRPr="00D32B74" w14:paraId="53482112" w14:textId="1266FF1B" w:rsidTr="00FC2C65">
        <w:tc>
          <w:tcPr>
            <w:tcW w:w="2693" w:type="dxa"/>
          </w:tcPr>
          <w:p w14:paraId="2E0E5C1C" w14:textId="77777777" w:rsidR="00FC2C65" w:rsidRPr="00FC2C65" w:rsidRDefault="00FC2C65" w:rsidP="00A55B3B">
            <w:pPr>
              <w:jc w:val="both"/>
              <w:rPr>
                <w:rFonts w:ascii="Times New Roman" w:eastAsia="Times New Roman" w:hAnsi="Times New Roman" w:cs="Times New Roman"/>
                <w:sz w:val="24"/>
                <w:szCs w:val="24"/>
                <w:lang w:val="kk-KZ"/>
              </w:rPr>
            </w:pPr>
            <w:r w:rsidRPr="00FC2C65">
              <w:rPr>
                <w:rFonts w:ascii="Times New Roman" w:hAnsi="Times New Roman" w:cs="Times New Roman" w:hint="cs"/>
                <w:sz w:val="24"/>
                <w:szCs w:val="24"/>
                <w:lang w:val="kk-KZ"/>
              </w:rPr>
              <w:t>Облыс атауы</w:t>
            </w:r>
          </w:p>
        </w:tc>
        <w:tc>
          <w:tcPr>
            <w:tcW w:w="1276" w:type="dxa"/>
          </w:tcPr>
          <w:p w14:paraId="77F07636" w14:textId="77777777" w:rsidR="00FC2C65" w:rsidRPr="00FC2C65" w:rsidRDefault="00FC2C65" w:rsidP="00A55B3B">
            <w:pPr>
              <w:jc w:val="both"/>
              <w:rPr>
                <w:rFonts w:ascii="Times New Roman" w:hAnsi="Times New Roman" w:cs="Times New Roman"/>
                <w:sz w:val="24"/>
                <w:szCs w:val="24"/>
              </w:rPr>
            </w:pPr>
            <w:r w:rsidRPr="00FC2C65">
              <w:rPr>
                <w:rFonts w:ascii="Times New Roman" w:hAnsi="Times New Roman" w:cs="Times New Roman" w:hint="cs"/>
                <w:sz w:val="24"/>
                <w:szCs w:val="24"/>
              </w:rPr>
              <w:t>2019</w:t>
            </w:r>
          </w:p>
        </w:tc>
        <w:tc>
          <w:tcPr>
            <w:tcW w:w="1276" w:type="dxa"/>
          </w:tcPr>
          <w:p w14:paraId="5EF3DFDD" w14:textId="77777777" w:rsidR="00FC2C65" w:rsidRPr="00FC2C65" w:rsidRDefault="00FC2C65" w:rsidP="00A55B3B">
            <w:pPr>
              <w:jc w:val="both"/>
              <w:rPr>
                <w:rFonts w:ascii="Times New Roman" w:hAnsi="Times New Roman" w:cs="Times New Roman"/>
                <w:sz w:val="24"/>
                <w:szCs w:val="24"/>
              </w:rPr>
            </w:pPr>
            <w:r w:rsidRPr="00FC2C65">
              <w:rPr>
                <w:rFonts w:ascii="Times New Roman" w:hAnsi="Times New Roman" w:cs="Times New Roman" w:hint="cs"/>
                <w:sz w:val="24"/>
                <w:szCs w:val="24"/>
              </w:rPr>
              <w:t>2020</w:t>
            </w:r>
          </w:p>
        </w:tc>
        <w:tc>
          <w:tcPr>
            <w:tcW w:w="1134" w:type="dxa"/>
          </w:tcPr>
          <w:p w14:paraId="4CE01101" w14:textId="77777777" w:rsidR="00FC2C65" w:rsidRPr="00FC2C65" w:rsidRDefault="00FC2C65" w:rsidP="00A55B3B">
            <w:pPr>
              <w:jc w:val="both"/>
              <w:rPr>
                <w:rFonts w:ascii="Times New Roman" w:hAnsi="Times New Roman" w:cs="Times New Roman"/>
                <w:sz w:val="24"/>
                <w:szCs w:val="24"/>
              </w:rPr>
            </w:pPr>
            <w:r w:rsidRPr="00FC2C65">
              <w:rPr>
                <w:rFonts w:ascii="Times New Roman" w:hAnsi="Times New Roman" w:cs="Times New Roman" w:hint="cs"/>
                <w:sz w:val="24"/>
                <w:szCs w:val="24"/>
              </w:rPr>
              <w:t>2021</w:t>
            </w:r>
          </w:p>
        </w:tc>
        <w:tc>
          <w:tcPr>
            <w:tcW w:w="1134" w:type="dxa"/>
          </w:tcPr>
          <w:p w14:paraId="4AF92689" w14:textId="77777777" w:rsidR="00FC2C65" w:rsidRPr="00FC2C65" w:rsidRDefault="00FC2C65" w:rsidP="00A55B3B">
            <w:pPr>
              <w:jc w:val="both"/>
              <w:rPr>
                <w:rFonts w:ascii="Times New Roman" w:hAnsi="Times New Roman" w:cs="Times New Roman"/>
                <w:sz w:val="24"/>
                <w:szCs w:val="24"/>
              </w:rPr>
            </w:pPr>
            <w:r w:rsidRPr="00FC2C65">
              <w:rPr>
                <w:rFonts w:ascii="Times New Roman" w:hAnsi="Times New Roman" w:cs="Times New Roman" w:hint="cs"/>
                <w:sz w:val="24"/>
                <w:szCs w:val="24"/>
              </w:rPr>
              <w:t>2022</w:t>
            </w:r>
          </w:p>
        </w:tc>
        <w:tc>
          <w:tcPr>
            <w:tcW w:w="2126" w:type="dxa"/>
          </w:tcPr>
          <w:p w14:paraId="14556549" w14:textId="405AFA85" w:rsidR="00FC2C65" w:rsidRPr="00FC2C65" w:rsidRDefault="00FC2C65" w:rsidP="00DA041A">
            <w:pPr>
              <w:jc w:val="both"/>
              <w:rPr>
                <w:rFonts w:ascii="Times New Roman" w:hAnsi="Times New Roman" w:cs="Times New Roman"/>
                <w:sz w:val="24"/>
                <w:szCs w:val="24"/>
              </w:rPr>
            </w:pPr>
            <w:r w:rsidRPr="00FC2C65">
              <w:rPr>
                <w:rFonts w:ascii="Times New Roman" w:hAnsi="Times New Roman" w:cs="Times New Roman"/>
                <w:sz w:val="24"/>
                <w:szCs w:val="24"/>
              </w:rPr>
              <w:t>2023</w:t>
            </w:r>
          </w:p>
        </w:tc>
      </w:tr>
      <w:tr w:rsidR="00FC2C65" w:rsidRPr="00D32B74" w14:paraId="4FC344EA" w14:textId="77777777" w:rsidTr="00FC2C65">
        <w:tc>
          <w:tcPr>
            <w:tcW w:w="2693" w:type="dxa"/>
          </w:tcPr>
          <w:p w14:paraId="198864BC" w14:textId="11379842" w:rsidR="00FC2C65" w:rsidRPr="00FC2C65" w:rsidRDefault="00FC2C65" w:rsidP="00FC2C65">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276" w:type="dxa"/>
          </w:tcPr>
          <w:p w14:paraId="208D441C" w14:textId="1CD8C7E3" w:rsidR="00FC2C65" w:rsidRPr="00FC2C65" w:rsidRDefault="00FC2C65" w:rsidP="00FC2C65">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276" w:type="dxa"/>
          </w:tcPr>
          <w:p w14:paraId="667AA868" w14:textId="437913E0" w:rsidR="00FC2C65" w:rsidRPr="00FC2C65" w:rsidRDefault="00FC2C65" w:rsidP="00FC2C65">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134" w:type="dxa"/>
          </w:tcPr>
          <w:p w14:paraId="0A9B8D81" w14:textId="16FC4BFF" w:rsidR="00FC2C65" w:rsidRPr="00FC2C65" w:rsidRDefault="00FC2C65" w:rsidP="00FC2C65">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134" w:type="dxa"/>
          </w:tcPr>
          <w:p w14:paraId="0C903AAD" w14:textId="67FC4462" w:rsidR="00FC2C65" w:rsidRPr="00FC2C65" w:rsidRDefault="00FC2C65" w:rsidP="00FC2C65">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126" w:type="dxa"/>
          </w:tcPr>
          <w:p w14:paraId="1427A3CA" w14:textId="53D86022" w:rsidR="00FC2C65" w:rsidRPr="00FC2C65" w:rsidRDefault="00FC2C65" w:rsidP="00FC2C65">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FC2C65" w:rsidRPr="00D32B74" w14:paraId="5DAC2E1F" w14:textId="0B2E02D9" w:rsidTr="00FC2C65">
        <w:tc>
          <w:tcPr>
            <w:tcW w:w="2693" w:type="dxa"/>
          </w:tcPr>
          <w:p w14:paraId="04AFDB93" w14:textId="77777777" w:rsidR="00FC2C65" w:rsidRPr="00FC2C65" w:rsidRDefault="00FC2C65" w:rsidP="00A55B3B">
            <w:pPr>
              <w:jc w:val="both"/>
              <w:rPr>
                <w:rFonts w:ascii="Times New Roman" w:eastAsia="Times New Roman" w:hAnsi="Times New Roman" w:cs="Times New Roman"/>
                <w:sz w:val="24"/>
                <w:szCs w:val="24"/>
                <w:lang w:val="kk-KZ"/>
              </w:rPr>
            </w:pPr>
            <w:r w:rsidRPr="00FC2C65">
              <w:rPr>
                <w:rFonts w:ascii="Times New Roman" w:hAnsi="Times New Roman" w:cs="Times New Roman" w:hint="cs"/>
                <w:sz w:val="24"/>
                <w:szCs w:val="24"/>
              </w:rPr>
              <w:t>А</w:t>
            </w:r>
            <w:r w:rsidRPr="00FC2C65">
              <w:rPr>
                <w:rFonts w:ascii="Times New Roman" w:hAnsi="Times New Roman" w:cs="Times New Roman" w:hint="cs"/>
                <w:sz w:val="24"/>
                <w:szCs w:val="24"/>
                <w:lang w:val="kk-KZ"/>
              </w:rPr>
              <w:t>қ</w:t>
            </w:r>
            <w:r w:rsidRPr="00FC2C65">
              <w:rPr>
                <w:rFonts w:ascii="Times New Roman" w:hAnsi="Times New Roman" w:cs="Times New Roman" w:hint="cs"/>
                <w:sz w:val="24"/>
                <w:szCs w:val="24"/>
              </w:rPr>
              <w:t>мол</w:t>
            </w:r>
            <w:r w:rsidRPr="00FC2C65">
              <w:rPr>
                <w:rFonts w:ascii="Times New Roman" w:hAnsi="Times New Roman" w:cs="Times New Roman" w:hint="cs"/>
                <w:sz w:val="24"/>
                <w:szCs w:val="24"/>
                <w:lang w:val="kk-KZ"/>
              </w:rPr>
              <w:t>а</w:t>
            </w:r>
            <w:r w:rsidRPr="00FC2C65">
              <w:rPr>
                <w:rFonts w:ascii="Times New Roman" w:hAnsi="Times New Roman" w:cs="Times New Roman" w:hint="cs"/>
                <w:sz w:val="24"/>
                <w:szCs w:val="24"/>
              </w:rPr>
              <w:t xml:space="preserve"> обл</w:t>
            </w:r>
            <w:r w:rsidRPr="00FC2C65">
              <w:rPr>
                <w:rFonts w:ascii="Times New Roman" w:hAnsi="Times New Roman" w:cs="Times New Roman" w:hint="cs"/>
                <w:sz w:val="24"/>
                <w:szCs w:val="24"/>
                <w:lang w:val="kk-KZ"/>
              </w:rPr>
              <w:t>ысы</w:t>
            </w:r>
          </w:p>
        </w:tc>
        <w:tc>
          <w:tcPr>
            <w:tcW w:w="1276" w:type="dxa"/>
          </w:tcPr>
          <w:p w14:paraId="6987424F"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rPr>
              <w:t>2, 2</w:t>
            </w:r>
          </w:p>
        </w:tc>
        <w:tc>
          <w:tcPr>
            <w:tcW w:w="1276" w:type="dxa"/>
          </w:tcPr>
          <w:p w14:paraId="0507BB7A"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rPr>
              <w:t xml:space="preserve">2,7 </w:t>
            </w:r>
          </w:p>
        </w:tc>
        <w:tc>
          <w:tcPr>
            <w:tcW w:w="1134" w:type="dxa"/>
          </w:tcPr>
          <w:p w14:paraId="14AFE494" w14:textId="77777777" w:rsidR="00FC2C65" w:rsidRPr="00FC2C65" w:rsidRDefault="00FC2C65" w:rsidP="00A55B3B">
            <w:pPr>
              <w:jc w:val="both"/>
              <w:rPr>
                <w:rFonts w:ascii="Times New Roman" w:hAnsi="Times New Roman" w:cs="Times New Roman"/>
                <w:sz w:val="24"/>
                <w:szCs w:val="24"/>
              </w:rPr>
            </w:pPr>
            <w:r w:rsidRPr="00FC2C65">
              <w:rPr>
                <w:rFonts w:ascii="Times New Roman" w:hAnsi="Times New Roman" w:cs="Times New Roman" w:hint="cs"/>
                <w:sz w:val="24"/>
                <w:szCs w:val="24"/>
              </w:rPr>
              <w:t>2,4</w:t>
            </w:r>
          </w:p>
        </w:tc>
        <w:tc>
          <w:tcPr>
            <w:tcW w:w="1134" w:type="dxa"/>
          </w:tcPr>
          <w:p w14:paraId="3AE0D084" w14:textId="77777777" w:rsidR="00FC2C65" w:rsidRPr="00FC2C65" w:rsidRDefault="00FC2C65" w:rsidP="00A55B3B">
            <w:pPr>
              <w:jc w:val="both"/>
              <w:rPr>
                <w:rFonts w:ascii="Times New Roman" w:hAnsi="Times New Roman" w:cs="Times New Roman"/>
                <w:sz w:val="24"/>
                <w:szCs w:val="24"/>
              </w:rPr>
            </w:pPr>
            <w:r w:rsidRPr="00FC2C65">
              <w:rPr>
                <w:rFonts w:ascii="Times New Roman" w:hAnsi="Times New Roman" w:cs="Times New Roman" w:hint="cs"/>
                <w:sz w:val="24"/>
                <w:szCs w:val="24"/>
              </w:rPr>
              <w:t>4,5</w:t>
            </w:r>
          </w:p>
        </w:tc>
        <w:tc>
          <w:tcPr>
            <w:tcW w:w="2126" w:type="dxa"/>
          </w:tcPr>
          <w:p w14:paraId="7F2FF78D" w14:textId="32496565" w:rsidR="00FC2C65" w:rsidRPr="00FC2C65" w:rsidRDefault="00FC2C65" w:rsidP="00DA041A">
            <w:pPr>
              <w:jc w:val="both"/>
              <w:rPr>
                <w:rFonts w:ascii="Times New Roman" w:hAnsi="Times New Roman" w:cs="Times New Roman"/>
                <w:sz w:val="24"/>
                <w:szCs w:val="24"/>
              </w:rPr>
            </w:pPr>
            <w:r w:rsidRPr="00FC2C65">
              <w:rPr>
                <w:rFonts w:ascii="Times New Roman" w:hAnsi="Times New Roman" w:cs="Times New Roman"/>
                <w:sz w:val="24"/>
                <w:szCs w:val="24"/>
              </w:rPr>
              <w:t>5,9</w:t>
            </w:r>
          </w:p>
        </w:tc>
      </w:tr>
      <w:tr w:rsidR="00FC2C65" w:rsidRPr="00D32B74" w14:paraId="36EDCED4" w14:textId="4DA0017B" w:rsidTr="00FC2C65">
        <w:tc>
          <w:tcPr>
            <w:tcW w:w="2693" w:type="dxa"/>
          </w:tcPr>
          <w:p w14:paraId="04C53F9F" w14:textId="77777777" w:rsidR="00FC2C65" w:rsidRPr="00FC2C65" w:rsidRDefault="00FC2C65" w:rsidP="00A55B3B">
            <w:pPr>
              <w:jc w:val="both"/>
              <w:rPr>
                <w:rFonts w:ascii="Times New Roman" w:eastAsia="Times New Roman" w:hAnsi="Times New Roman" w:cs="Times New Roman"/>
                <w:sz w:val="24"/>
                <w:szCs w:val="24"/>
                <w:lang w:val="kk-KZ"/>
              </w:rPr>
            </w:pPr>
            <w:r w:rsidRPr="00FC2C65">
              <w:rPr>
                <w:rFonts w:ascii="Times New Roman" w:hAnsi="Times New Roman" w:cs="Times New Roman" w:hint="cs"/>
                <w:sz w:val="24"/>
                <w:szCs w:val="24"/>
              </w:rPr>
              <w:t>Акт</w:t>
            </w:r>
            <w:r w:rsidRPr="00FC2C65">
              <w:rPr>
                <w:rFonts w:ascii="Times New Roman" w:hAnsi="Times New Roman" w:cs="Times New Roman" w:hint="cs"/>
                <w:sz w:val="24"/>
                <w:szCs w:val="24"/>
                <w:lang w:val="kk-KZ"/>
              </w:rPr>
              <w:t>өбе</w:t>
            </w:r>
            <w:r w:rsidRPr="00FC2C65">
              <w:rPr>
                <w:rFonts w:ascii="Times New Roman" w:hAnsi="Times New Roman" w:cs="Times New Roman" w:hint="cs"/>
                <w:sz w:val="24"/>
                <w:szCs w:val="24"/>
              </w:rPr>
              <w:t xml:space="preserve"> обл</w:t>
            </w:r>
            <w:r w:rsidRPr="00FC2C65">
              <w:rPr>
                <w:rFonts w:ascii="Times New Roman" w:hAnsi="Times New Roman" w:cs="Times New Roman" w:hint="cs"/>
                <w:sz w:val="24"/>
                <w:szCs w:val="24"/>
                <w:lang w:val="kk-KZ"/>
              </w:rPr>
              <w:t>ысы</w:t>
            </w:r>
          </w:p>
        </w:tc>
        <w:tc>
          <w:tcPr>
            <w:tcW w:w="1276" w:type="dxa"/>
          </w:tcPr>
          <w:p w14:paraId="1E2672A2"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rPr>
              <w:t>1, 0</w:t>
            </w:r>
          </w:p>
        </w:tc>
        <w:tc>
          <w:tcPr>
            <w:tcW w:w="1276" w:type="dxa"/>
          </w:tcPr>
          <w:p w14:paraId="44086959"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rPr>
              <w:t>1, 1</w:t>
            </w:r>
          </w:p>
        </w:tc>
        <w:tc>
          <w:tcPr>
            <w:tcW w:w="1134" w:type="dxa"/>
          </w:tcPr>
          <w:p w14:paraId="11BE5387" w14:textId="77777777" w:rsidR="00FC2C65" w:rsidRPr="00FC2C65" w:rsidRDefault="00FC2C65" w:rsidP="00A55B3B">
            <w:pPr>
              <w:jc w:val="both"/>
              <w:rPr>
                <w:rFonts w:ascii="Times New Roman" w:hAnsi="Times New Roman" w:cs="Times New Roman"/>
                <w:sz w:val="24"/>
                <w:szCs w:val="24"/>
              </w:rPr>
            </w:pPr>
            <w:r w:rsidRPr="00FC2C65">
              <w:rPr>
                <w:rFonts w:ascii="Times New Roman" w:hAnsi="Times New Roman" w:cs="Times New Roman" w:hint="cs"/>
                <w:sz w:val="24"/>
                <w:szCs w:val="24"/>
              </w:rPr>
              <w:t>1,0</w:t>
            </w:r>
          </w:p>
        </w:tc>
        <w:tc>
          <w:tcPr>
            <w:tcW w:w="1134" w:type="dxa"/>
          </w:tcPr>
          <w:p w14:paraId="4D970D80" w14:textId="77777777" w:rsidR="00FC2C65" w:rsidRPr="00FC2C65" w:rsidRDefault="00FC2C65" w:rsidP="00A55B3B">
            <w:pPr>
              <w:jc w:val="both"/>
              <w:rPr>
                <w:rFonts w:ascii="Times New Roman" w:hAnsi="Times New Roman" w:cs="Times New Roman"/>
                <w:sz w:val="24"/>
                <w:szCs w:val="24"/>
              </w:rPr>
            </w:pPr>
            <w:r w:rsidRPr="00FC2C65">
              <w:rPr>
                <w:rFonts w:ascii="Times New Roman" w:hAnsi="Times New Roman" w:cs="Times New Roman" w:hint="cs"/>
                <w:sz w:val="24"/>
                <w:szCs w:val="24"/>
              </w:rPr>
              <w:t>1,7</w:t>
            </w:r>
          </w:p>
        </w:tc>
        <w:tc>
          <w:tcPr>
            <w:tcW w:w="2126" w:type="dxa"/>
          </w:tcPr>
          <w:p w14:paraId="0E65BCFB" w14:textId="16B782AB" w:rsidR="00FC2C65" w:rsidRPr="00FC2C65" w:rsidRDefault="00FC2C65" w:rsidP="00DA041A">
            <w:pPr>
              <w:jc w:val="both"/>
              <w:rPr>
                <w:rFonts w:ascii="Times New Roman" w:hAnsi="Times New Roman" w:cs="Times New Roman"/>
                <w:sz w:val="24"/>
                <w:szCs w:val="24"/>
              </w:rPr>
            </w:pPr>
            <w:r w:rsidRPr="00FC2C65">
              <w:rPr>
                <w:rFonts w:ascii="Times New Roman" w:hAnsi="Times New Roman" w:cs="Times New Roman"/>
                <w:sz w:val="24"/>
                <w:szCs w:val="24"/>
              </w:rPr>
              <w:t>2,6</w:t>
            </w:r>
          </w:p>
        </w:tc>
      </w:tr>
      <w:tr w:rsidR="00FC2C65" w:rsidRPr="00D32B74" w14:paraId="1BA078B4" w14:textId="632067C6" w:rsidTr="00FC2C65">
        <w:tc>
          <w:tcPr>
            <w:tcW w:w="2693" w:type="dxa"/>
          </w:tcPr>
          <w:p w14:paraId="7AAA0980" w14:textId="77777777" w:rsidR="00FC2C65" w:rsidRPr="00FC2C65" w:rsidRDefault="00FC2C65" w:rsidP="00A55B3B">
            <w:pPr>
              <w:jc w:val="both"/>
              <w:rPr>
                <w:rFonts w:ascii="Times New Roman" w:eastAsia="Times New Roman" w:hAnsi="Times New Roman" w:cs="Times New Roman"/>
                <w:sz w:val="24"/>
                <w:szCs w:val="24"/>
                <w:lang w:val="kk-KZ"/>
              </w:rPr>
            </w:pPr>
            <w:r w:rsidRPr="00FC2C65">
              <w:rPr>
                <w:rFonts w:ascii="Times New Roman" w:hAnsi="Times New Roman" w:cs="Times New Roman" w:hint="cs"/>
                <w:sz w:val="24"/>
                <w:szCs w:val="24"/>
              </w:rPr>
              <w:t>Алмат</w:t>
            </w:r>
            <w:r w:rsidRPr="00FC2C65">
              <w:rPr>
                <w:rFonts w:ascii="Times New Roman" w:hAnsi="Times New Roman" w:cs="Times New Roman" w:hint="cs"/>
                <w:sz w:val="24"/>
                <w:szCs w:val="24"/>
                <w:lang w:val="kk-KZ"/>
              </w:rPr>
              <w:t>ы</w:t>
            </w:r>
            <w:r w:rsidRPr="00FC2C65">
              <w:rPr>
                <w:rFonts w:ascii="Times New Roman" w:hAnsi="Times New Roman" w:cs="Times New Roman" w:hint="cs"/>
                <w:sz w:val="24"/>
                <w:szCs w:val="24"/>
              </w:rPr>
              <w:t xml:space="preserve"> обл</w:t>
            </w:r>
            <w:r w:rsidRPr="00FC2C65">
              <w:rPr>
                <w:rFonts w:ascii="Times New Roman" w:hAnsi="Times New Roman" w:cs="Times New Roman" w:hint="cs"/>
                <w:sz w:val="24"/>
                <w:szCs w:val="24"/>
                <w:lang w:val="kk-KZ"/>
              </w:rPr>
              <w:t>ысы</w:t>
            </w:r>
          </w:p>
        </w:tc>
        <w:tc>
          <w:tcPr>
            <w:tcW w:w="1276" w:type="dxa"/>
          </w:tcPr>
          <w:p w14:paraId="683B5ECC"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rPr>
              <w:t>10, 2</w:t>
            </w:r>
          </w:p>
        </w:tc>
        <w:tc>
          <w:tcPr>
            <w:tcW w:w="1276" w:type="dxa"/>
          </w:tcPr>
          <w:p w14:paraId="48B09625"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rPr>
              <w:t>10,7</w:t>
            </w:r>
          </w:p>
        </w:tc>
        <w:tc>
          <w:tcPr>
            <w:tcW w:w="1134" w:type="dxa"/>
          </w:tcPr>
          <w:p w14:paraId="397CE1B5" w14:textId="77777777" w:rsidR="00FC2C65" w:rsidRPr="00FC2C65" w:rsidRDefault="00FC2C65" w:rsidP="00A55B3B">
            <w:pPr>
              <w:jc w:val="both"/>
              <w:rPr>
                <w:rFonts w:ascii="Times New Roman" w:hAnsi="Times New Roman" w:cs="Times New Roman"/>
                <w:sz w:val="24"/>
                <w:szCs w:val="24"/>
              </w:rPr>
            </w:pPr>
            <w:r w:rsidRPr="00FC2C65">
              <w:rPr>
                <w:rFonts w:ascii="Times New Roman" w:hAnsi="Times New Roman" w:cs="Times New Roman" w:hint="cs"/>
                <w:sz w:val="24"/>
                <w:szCs w:val="24"/>
              </w:rPr>
              <w:t>10,0</w:t>
            </w:r>
          </w:p>
        </w:tc>
        <w:tc>
          <w:tcPr>
            <w:tcW w:w="1134" w:type="dxa"/>
          </w:tcPr>
          <w:p w14:paraId="06EBB58C" w14:textId="77777777" w:rsidR="00FC2C65" w:rsidRPr="00FC2C65" w:rsidRDefault="00FC2C65" w:rsidP="00A55B3B">
            <w:pPr>
              <w:jc w:val="both"/>
              <w:rPr>
                <w:rFonts w:ascii="Times New Roman" w:hAnsi="Times New Roman" w:cs="Times New Roman"/>
                <w:sz w:val="24"/>
                <w:szCs w:val="24"/>
              </w:rPr>
            </w:pPr>
            <w:r w:rsidRPr="00FC2C65">
              <w:rPr>
                <w:rFonts w:ascii="Times New Roman" w:hAnsi="Times New Roman" w:cs="Times New Roman" w:hint="cs"/>
                <w:sz w:val="24"/>
                <w:szCs w:val="24"/>
              </w:rPr>
              <w:t>11,3</w:t>
            </w:r>
          </w:p>
        </w:tc>
        <w:tc>
          <w:tcPr>
            <w:tcW w:w="2126" w:type="dxa"/>
          </w:tcPr>
          <w:p w14:paraId="6D3A02AD" w14:textId="6BC01E55" w:rsidR="00FC2C65" w:rsidRPr="00FC2C65" w:rsidRDefault="00FC2C65" w:rsidP="00DA041A">
            <w:pPr>
              <w:jc w:val="both"/>
              <w:rPr>
                <w:rFonts w:ascii="Times New Roman" w:hAnsi="Times New Roman" w:cs="Times New Roman"/>
                <w:sz w:val="24"/>
                <w:szCs w:val="24"/>
              </w:rPr>
            </w:pPr>
            <w:r w:rsidRPr="00FC2C65">
              <w:rPr>
                <w:rFonts w:ascii="Times New Roman" w:hAnsi="Times New Roman" w:cs="Times New Roman"/>
                <w:sz w:val="24"/>
                <w:szCs w:val="24"/>
              </w:rPr>
              <w:t>17,6</w:t>
            </w:r>
          </w:p>
        </w:tc>
      </w:tr>
      <w:tr w:rsidR="00FC2C65" w:rsidRPr="00D32B74" w14:paraId="455DF796" w14:textId="4E7B4E4D" w:rsidTr="00FC2C65">
        <w:tc>
          <w:tcPr>
            <w:tcW w:w="2693" w:type="dxa"/>
          </w:tcPr>
          <w:p w14:paraId="108A29BC"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rPr>
              <w:t>Атырау обл</w:t>
            </w:r>
            <w:r w:rsidRPr="00FC2C65">
              <w:rPr>
                <w:rFonts w:ascii="Times New Roman" w:hAnsi="Times New Roman" w:cs="Times New Roman" w:hint="cs"/>
                <w:sz w:val="24"/>
                <w:szCs w:val="24"/>
                <w:lang w:val="kk-KZ"/>
              </w:rPr>
              <w:t>ысы</w:t>
            </w:r>
          </w:p>
        </w:tc>
        <w:tc>
          <w:tcPr>
            <w:tcW w:w="1276" w:type="dxa"/>
          </w:tcPr>
          <w:p w14:paraId="1F6FC1C7"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rPr>
              <w:t>1, 6</w:t>
            </w:r>
          </w:p>
        </w:tc>
        <w:tc>
          <w:tcPr>
            <w:tcW w:w="1276" w:type="dxa"/>
          </w:tcPr>
          <w:p w14:paraId="1D69B6C7"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rPr>
              <w:t>1,4</w:t>
            </w:r>
          </w:p>
        </w:tc>
        <w:tc>
          <w:tcPr>
            <w:tcW w:w="1134" w:type="dxa"/>
          </w:tcPr>
          <w:p w14:paraId="7B95AEB4" w14:textId="77777777" w:rsidR="00FC2C65" w:rsidRPr="00FC2C65" w:rsidRDefault="00FC2C65" w:rsidP="00A55B3B">
            <w:pPr>
              <w:jc w:val="both"/>
              <w:rPr>
                <w:rFonts w:ascii="Times New Roman" w:hAnsi="Times New Roman" w:cs="Times New Roman"/>
                <w:sz w:val="24"/>
                <w:szCs w:val="24"/>
              </w:rPr>
            </w:pPr>
            <w:r w:rsidRPr="00FC2C65">
              <w:rPr>
                <w:rFonts w:ascii="Times New Roman" w:hAnsi="Times New Roman" w:cs="Times New Roman" w:hint="cs"/>
                <w:sz w:val="24"/>
                <w:szCs w:val="24"/>
              </w:rPr>
              <w:t>1,1</w:t>
            </w:r>
          </w:p>
        </w:tc>
        <w:tc>
          <w:tcPr>
            <w:tcW w:w="1134" w:type="dxa"/>
          </w:tcPr>
          <w:p w14:paraId="385C3B5C" w14:textId="77777777" w:rsidR="00FC2C65" w:rsidRPr="00FC2C65" w:rsidRDefault="00FC2C65" w:rsidP="00A55B3B">
            <w:pPr>
              <w:jc w:val="both"/>
              <w:rPr>
                <w:rFonts w:ascii="Times New Roman" w:hAnsi="Times New Roman" w:cs="Times New Roman"/>
                <w:sz w:val="24"/>
                <w:szCs w:val="24"/>
              </w:rPr>
            </w:pPr>
            <w:r w:rsidRPr="00FC2C65">
              <w:rPr>
                <w:rFonts w:ascii="Times New Roman" w:hAnsi="Times New Roman" w:cs="Times New Roman" w:hint="cs"/>
                <w:sz w:val="24"/>
                <w:szCs w:val="24"/>
              </w:rPr>
              <w:t>1,3</w:t>
            </w:r>
          </w:p>
        </w:tc>
        <w:tc>
          <w:tcPr>
            <w:tcW w:w="2126" w:type="dxa"/>
          </w:tcPr>
          <w:p w14:paraId="6B77B7A3" w14:textId="23013F0C" w:rsidR="00FC2C65" w:rsidRPr="00FC2C65" w:rsidRDefault="00FC2C65" w:rsidP="00DA041A">
            <w:pPr>
              <w:jc w:val="both"/>
              <w:rPr>
                <w:rFonts w:ascii="Times New Roman" w:hAnsi="Times New Roman" w:cs="Times New Roman"/>
                <w:sz w:val="24"/>
                <w:szCs w:val="24"/>
              </w:rPr>
            </w:pPr>
            <w:r w:rsidRPr="00FC2C65">
              <w:rPr>
                <w:rFonts w:ascii="Times New Roman" w:hAnsi="Times New Roman" w:cs="Times New Roman"/>
                <w:sz w:val="24"/>
                <w:szCs w:val="24"/>
              </w:rPr>
              <w:t>1,9</w:t>
            </w:r>
          </w:p>
        </w:tc>
      </w:tr>
      <w:tr w:rsidR="00FC2C65" w:rsidRPr="00D32B74" w14:paraId="0CFDE148" w14:textId="2104E060" w:rsidTr="00FC2C65">
        <w:tc>
          <w:tcPr>
            <w:tcW w:w="2693" w:type="dxa"/>
          </w:tcPr>
          <w:p w14:paraId="553E1967"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lang w:val="kk-KZ"/>
              </w:rPr>
              <w:t>ШҚ</w:t>
            </w:r>
            <w:r w:rsidRPr="00FC2C65">
              <w:rPr>
                <w:rFonts w:ascii="Times New Roman" w:hAnsi="Times New Roman" w:cs="Times New Roman" w:hint="cs"/>
                <w:sz w:val="24"/>
                <w:szCs w:val="24"/>
              </w:rPr>
              <w:t>О</w:t>
            </w:r>
          </w:p>
        </w:tc>
        <w:tc>
          <w:tcPr>
            <w:tcW w:w="1276" w:type="dxa"/>
          </w:tcPr>
          <w:p w14:paraId="4A6166B9"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rPr>
              <w:t>2, 4</w:t>
            </w:r>
          </w:p>
        </w:tc>
        <w:tc>
          <w:tcPr>
            <w:tcW w:w="1276" w:type="dxa"/>
          </w:tcPr>
          <w:p w14:paraId="15AEAD0A"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rPr>
              <w:t>2,6</w:t>
            </w:r>
          </w:p>
        </w:tc>
        <w:tc>
          <w:tcPr>
            <w:tcW w:w="1134" w:type="dxa"/>
          </w:tcPr>
          <w:p w14:paraId="69310656" w14:textId="77777777" w:rsidR="00FC2C65" w:rsidRPr="00FC2C65" w:rsidRDefault="00FC2C65" w:rsidP="00A55B3B">
            <w:pPr>
              <w:jc w:val="both"/>
              <w:rPr>
                <w:rFonts w:ascii="Times New Roman" w:hAnsi="Times New Roman" w:cs="Times New Roman"/>
                <w:sz w:val="24"/>
                <w:szCs w:val="24"/>
              </w:rPr>
            </w:pPr>
            <w:r w:rsidRPr="00FC2C65">
              <w:rPr>
                <w:rFonts w:ascii="Times New Roman" w:hAnsi="Times New Roman" w:cs="Times New Roman" w:hint="cs"/>
                <w:sz w:val="24"/>
                <w:szCs w:val="24"/>
              </w:rPr>
              <w:t>2,4</w:t>
            </w:r>
          </w:p>
        </w:tc>
        <w:tc>
          <w:tcPr>
            <w:tcW w:w="1134" w:type="dxa"/>
          </w:tcPr>
          <w:p w14:paraId="18CD09CE" w14:textId="77777777" w:rsidR="00FC2C65" w:rsidRPr="00FC2C65" w:rsidRDefault="00FC2C65" w:rsidP="00A55B3B">
            <w:pPr>
              <w:jc w:val="both"/>
              <w:rPr>
                <w:rFonts w:ascii="Times New Roman" w:hAnsi="Times New Roman" w:cs="Times New Roman"/>
                <w:sz w:val="24"/>
                <w:szCs w:val="24"/>
              </w:rPr>
            </w:pPr>
            <w:r w:rsidRPr="00FC2C65">
              <w:rPr>
                <w:rFonts w:ascii="Times New Roman" w:hAnsi="Times New Roman" w:cs="Times New Roman" w:hint="cs"/>
                <w:sz w:val="24"/>
                <w:szCs w:val="24"/>
              </w:rPr>
              <w:t>2,9</w:t>
            </w:r>
          </w:p>
        </w:tc>
        <w:tc>
          <w:tcPr>
            <w:tcW w:w="2126" w:type="dxa"/>
          </w:tcPr>
          <w:p w14:paraId="532090A6" w14:textId="2303293F" w:rsidR="00FC2C65" w:rsidRPr="00FC2C65" w:rsidRDefault="00FC2C65" w:rsidP="00DA041A">
            <w:pPr>
              <w:jc w:val="both"/>
              <w:rPr>
                <w:rFonts w:ascii="Times New Roman" w:hAnsi="Times New Roman" w:cs="Times New Roman"/>
                <w:sz w:val="24"/>
                <w:szCs w:val="24"/>
              </w:rPr>
            </w:pPr>
            <w:r w:rsidRPr="00FC2C65">
              <w:rPr>
                <w:rFonts w:ascii="Times New Roman" w:hAnsi="Times New Roman" w:cs="Times New Roman"/>
                <w:sz w:val="24"/>
                <w:szCs w:val="24"/>
              </w:rPr>
              <w:t>2,7</w:t>
            </w:r>
          </w:p>
        </w:tc>
      </w:tr>
      <w:tr w:rsidR="00FC2C65" w:rsidRPr="00D32B74" w14:paraId="2BDD8BFE" w14:textId="38B55A7D" w:rsidTr="00AB2BFF">
        <w:tc>
          <w:tcPr>
            <w:tcW w:w="2693" w:type="dxa"/>
            <w:tcBorders>
              <w:bottom w:val="single" w:sz="4" w:space="0" w:color="auto"/>
            </w:tcBorders>
          </w:tcPr>
          <w:p w14:paraId="705DAE24"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rPr>
              <w:t>Жамбыл обл</w:t>
            </w:r>
            <w:r w:rsidRPr="00FC2C65">
              <w:rPr>
                <w:rFonts w:ascii="Times New Roman" w:hAnsi="Times New Roman" w:cs="Times New Roman" w:hint="cs"/>
                <w:sz w:val="24"/>
                <w:szCs w:val="24"/>
                <w:lang w:val="kk-KZ"/>
              </w:rPr>
              <w:t>ысы</w:t>
            </w:r>
          </w:p>
        </w:tc>
        <w:tc>
          <w:tcPr>
            <w:tcW w:w="1276" w:type="dxa"/>
            <w:tcBorders>
              <w:bottom w:val="single" w:sz="4" w:space="0" w:color="auto"/>
            </w:tcBorders>
          </w:tcPr>
          <w:p w14:paraId="54EE9B22"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rPr>
              <w:t>2, 4</w:t>
            </w:r>
          </w:p>
        </w:tc>
        <w:tc>
          <w:tcPr>
            <w:tcW w:w="1276" w:type="dxa"/>
            <w:tcBorders>
              <w:bottom w:val="single" w:sz="4" w:space="0" w:color="auto"/>
            </w:tcBorders>
          </w:tcPr>
          <w:p w14:paraId="60C24217"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rPr>
              <w:t>2,3</w:t>
            </w:r>
          </w:p>
        </w:tc>
        <w:tc>
          <w:tcPr>
            <w:tcW w:w="1134" w:type="dxa"/>
            <w:tcBorders>
              <w:bottom w:val="single" w:sz="4" w:space="0" w:color="auto"/>
            </w:tcBorders>
          </w:tcPr>
          <w:p w14:paraId="176E44EC" w14:textId="77777777" w:rsidR="00FC2C65" w:rsidRPr="00FC2C65" w:rsidRDefault="00FC2C65" w:rsidP="00A55B3B">
            <w:pPr>
              <w:jc w:val="both"/>
              <w:rPr>
                <w:rFonts w:ascii="Times New Roman" w:hAnsi="Times New Roman" w:cs="Times New Roman"/>
                <w:sz w:val="24"/>
                <w:szCs w:val="24"/>
              </w:rPr>
            </w:pPr>
            <w:r w:rsidRPr="00FC2C65">
              <w:rPr>
                <w:rFonts w:ascii="Times New Roman" w:hAnsi="Times New Roman" w:cs="Times New Roman" w:hint="cs"/>
                <w:sz w:val="24"/>
                <w:szCs w:val="24"/>
              </w:rPr>
              <w:t>2,2</w:t>
            </w:r>
          </w:p>
        </w:tc>
        <w:tc>
          <w:tcPr>
            <w:tcW w:w="1134" w:type="dxa"/>
            <w:tcBorders>
              <w:bottom w:val="single" w:sz="4" w:space="0" w:color="auto"/>
            </w:tcBorders>
          </w:tcPr>
          <w:p w14:paraId="7C56E008" w14:textId="77777777" w:rsidR="00FC2C65" w:rsidRPr="00FC2C65" w:rsidRDefault="00FC2C65" w:rsidP="00A55B3B">
            <w:pPr>
              <w:jc w:val="both"/>
              <w:rPr>
                <w:rFonts w:ascii="Times New Roman" w:hAnsi="Times New Roman" w:cs="Times New Roman"/>
                <w:sz w:val="24"/>
                <w:szCs w:val="24"/>
              </w:rPr>
            </w:pPr>
            <w:r w:rsidRPr="00FC2C65">
              <w:rPr>
                <w:rFonts w:ascii="Times New Roman" w:hAnsi="Times New Roman" w:cs="Times New Roman" w:hint="cs"/>
                <w:sz w:val="24"/>
                <w:szCs w:val="24"/>
              </w:rPr>
              <w:t>2,4</w:t>
            </w:r>
          </w:p>
        </w:tc>
        <w:tc>
          <w:tcPr>
            <w:tcW w:w="2126" w:type="dxa"/>
            <w:tcBorders>
              <w:bottom w:val="single" w:sz="4" w:space="0" w:color="auto"/>
            </w:tcBorders>
          </w:tcPr>
          <w:p w14:paraId="205D2D40" w14:textId="2E05602A" w:rsidR="00FC2C65" w:rsidRPr="00FC2C65" w:rsidRDefault="00FC2C65" w:rsidP="00DA041A">
            <w:pPr>
              <w:jc w:val="both"/>
              <w:rPr>
                <w:rFonts w:ascii="Times New Roman" w:hAnsi="Times New Roman" w:cs="Times New Roman"/>
                <w:sz w:val="24"/>
                <w:szCs w:val="24"/>
              </w:rPr>
            </w:pPr>
            <w:r w:rsidRPr="00FC2C65">
              <w:rPr>
                <w:rFonts w:ascii="Times New Roman" w:hAnsi="Times New Roman" w:cs="Times New Roman"/>
                <w:sz w:val="24"/>
                <w:szCs w:val="24"/>
              </w:rPr>
              <w:t>3,8</w:t>
            </w:r>
          </w:p>
        </w:tc>
      </w:tr>
      <w:tr w:rsidR="00FC2C65" w:rsidRPr="00D32B74" w14:paraId="0FF365C0" w14:textId="5EED3AB8" w:rsidTr="00AB2BFF">
        <w:tc>
          <w:tcPr>
            <w:tcW w:w="2693" w:type="dxa"/>
            <w:tcBorders>
              <w:bottom w:val="nil"/>
            </w:tcBorders>
          </w:tcPr>
          <w:p w14:paraId="3E2B6E3F"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lang w:val="kk-KZ"/>
              </w:rPr>
              <w:t>БҚ</w:t>
            </w:r>
            <w:r w:rsidRPr="00FC2C65">
              <w:rPr>
                <w:rFonts w:ascii="Times New Roman" w:hAnsi="Times New Roman" w:cs="Times New Roman" w:hint="cs"/>
                <w:sz w:val="24"/>
                <w:szCs w:val="24"/>
              </w:rPr>
              <w:t>О</w:t>
            </w:r>
          </w:p>
        </w:tc>
        <w:tc>
          <w:tcPr>
            <w:tcW w:w="1276" w:type="dxa"/>
            <w:tcBorders>
              <w:bottom w:val="nil"/>
            </w:tcBorders>
          </w:tcPr>
          <w:p w14:paraId="23313809"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rPr>
              <w:t>2, 0</w:t>
            </w:r>
          </w:p>
        </w:tc>
        <w:tc>
          <w:tcPr>
            <w:tcW w:w="1276" w:type="dxa"/>
            <w:tcBorders>
              <w:bottom w:val="nil"/>
            </w:tcBorders>
          </w:tcPr>
          <w:p w14:paraId="323F803F"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rPr>
              <w:t>1,5</w:t>
            </w:r>
          </w:p>
        </w:tc>
        <w:tc>
          <w:tcPr>
            <w:tcW w:w="1134" w:type="dxa"/>
            <w:tcBorders>
              <w:bottom w:val="nil"/>
            </w:tcBorders>
          </w:tcPr>
          <w:p w14:paraId="4927B599" w14:textId="77777777" w:rsidR="00FC2C65" w:rsidRPr="00FC2C65" w:rsidRDefault="00FC2C65" w:rsidP="00A55B3B">
            <w:pPr>
              <w:jc w:val="both"/>
              <w:rPr>
                <w:rFonts w:ascii="Times New Roman" w:hAnsi="Times New Roman" w:cs="Times New Roman"/>
                <w:sz w:val="24"/>
                <w:szCs w:val="24"/>
              </w:rPr>
            </w:pPr>
            <w:r w:rsidRPr="00FC2C65">
              <w:rPr>
                <w:rFonts w:ascii="Times New Roman" w:hAnsi="Times New Roman" w:cs="Times New Roman" w:hint="cs"/>
                <w:sz w:val="24"/>
                <w:szCs w:val="24"/>
              </w:rPr>
              <w:t>1,3</w:t>
            </w:r>
          </w:p>
        </w:tc>
        <w:tc>
          <w:tcPr>
            <w:tcW w:w="1134" w:type="dxa"/>
            <w:tcBorders>
              <w:bottom w:val="nil"/>
            </w:tcBorders>
          </w:tcPr>
          <w:p w14:paraId="136E77B7" w14:textId="77777777" w:rsidR="00FC2C65" w:rsidRPr="00FC2C65" w:rsidRDefault="00FC2C65" w:rsidP="00A55B3B">
            <w:pPr>
              <w:jc w:val="both"/>
              <w:rPr>
                <w:rFonts w:ascii="Times New Roman" w:hAnsi="Times New Roman" w:cs="Times New Roman"/>
                <w:sz w:val="24"/>
                <w:szCs w:val="24"/>
              </w:rPr>
            </w:pPr>
            <w:r w:rsidRPr="00FC2C65">
              <w:rPr>
                <w:rFonts w:ascii="Times New Roman" w:hAnsi="Times New Roman" w:cs="Times New Roman" w:hint="cs"/>
                <w:sz w:val="24"/>
                <w:szCs w:val="24"/>
              </w:rPr>
              <w:t>1,8</w:t>
            </w:r>
          </w:p>
        </w:tc>
        <w:tc>
          <w:tcPr>
            <w:tcW w:w="2126" w:type="dxa"/>
            <w:tcBorders>
              <w:bottom w:val="nil"/>
            </w:tcBorders>
          </w:tcPr>
          <w:p w14:paraId="4DF287E6" w14:textId="7CF22EC6" w:rsidR="00FC2C65" w:rsidRPr="00FC2C65" w:rsidRDefault="00FC2C65" w:rsidP="00DA041A">
            <w:pPr>
              <w:jc w:val="both"/>
              <w:rPr>
                <w:rFonts w:ascii="Times New Roman" w:hAnsi="Times New Roman" w:cs="Times New Roman"/>
                <w:sz w:val="24"/>
                <w:szCs w:val="24"/>
              </w:rPr>
            </w:pPr>
            <w:r w:rsidRPr="00FC2C65">
              <w:rPr>
                <w:rFonts w:ascii="Times New Roman" w:hAnsi="Times New Roman" w:cs="Times New Roman"/>
                <w:sz w:val="24"/>
                <w:szCs w:val="24"/>
              </w:rPr>
              <w:t>3,2</w:t>
            </w:r>
          </w:p>
        </w:tc>
      </w:tr>
    </w:tbl>
    <w:p w14:paraId="4DA1BAF9" w14:textId="31D4C826" w:rsidR="00FC2C65" w:rsidRPr="00FC2C65" w:rsidRDefault="00FC2C65" w:rsidP="00FC2C65">
      <w:pPr>
        <w:pStyle w:val="ae"/>
        <w:numPr>
          <w:ilvl w:val="0"/>
          <w:numId w:val="8"/>
        </w:numPr>
        <w:spacing w:after="0" w:line="240" w:lineRule="auto"/>
        <w:ind w:left="284" w:hanging="284"/>
        <w:rPr>
          <w:rFonts w:ascii="Times New Roman" w:hAnsi="Times New Roman" w:cs="Times New Roman"/>
          <w:sz w:val="28"/>
          <w:szCs w:val="28"/>
          <w:lang w:val="kk-KZ"/>
        </w:rPr>
      </w:pPr>
      <w:r w:rsidRPr="00FC2C65">
        <w:rPr>
          <w:rFonts w:ascii="Times New Roman" w:hAnsi="Times New Roman" w:cs="Times New Roman"/>
          <w:sz w:val="28"/>
          <w:szCs w:val="28"/>
          <w:lang w:val="kk-KZ"/>
        </w:rPr>
        <w:t>– кестенің  жалғасы</w:t>
      </w:r>
    </w:p>
    <w:p w14:paraId="01E463C9" w14:textId="77777777" w:rsidR="00FC2C65" w:rsidRPr="00FC2C65" w:rsidRDefault="00FC2C65" w:rsidP="00FC2C65">
      <w:pPr>
        <w:pStyle w:val="ae"/>
        <w:spacing w:after="0" w:line="240" w:lineRule="auto"/>
        <w:ind w:left="360"/>
        <w:rPr>
          <w:rFonts w:ascii="Times New Roman" w:hAnsi="Times New Roman" w:cs="Times New Roman"/>
          <w:sz w:val="28"/>
          <w:szCs w:val="28"/>
          <w:lang w:val="kk-KZ"/>
        </w:rPr>
      </w:pPr>
    </w:p>
    <w:tbl>
      <w:tblPr>
        <w:tblStyle w:val="ab"/>
        <w:tblW w:w="0" w:type="auto"/>
        <w:tblInd w:w="108" w:type="dxa"/>
        <w:tblLook w:val="04A0" w:firstRow="1" w:lastRow="0" w:firstColumn="1" w:lastColumn="0" w:noHBand="0" w:noVBand="1"/>
      </w:tblPr>
      <w:tblGrid>
        <w:gridCol w:w="2693"/>
        <w:gridCol w:w="1276"/>
        <w:gridCol w:w="1276"/>
        <w:gridCol w:w="1134"/>
        <w:gridCol w:w="1134"/>
        <w:gridCol w:w="2126"/>
      </w:tblGrid>
      <w:tr w:rsidR="00FC2C65" w:rsidRPr="00D32B74" w14:paraId="4E477F92" w14:textId="77777777" w:rsidTr="00FC2C65">
        <w:tc>
          <w:tcPr>
            <w:tcW w:w="2693" w:type="dxa"/>
          </w:tcPr>
          <w:p w14:paraId="3A3BE137" w14:textId="11B0407C" w:rsidR="00FC2C65" w:rsidRPr="00FC2C65" w:rsidRDefault="00FC2C65" w:rsidP="00FC2C65">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276" w:type="dxa"/>
          </w:tcPr>
          <w:p w14:paraId="263BC649" w14:textId="31A68BE5" w:rsidR="00FC2C65" w:rsidRPr="00FC2C65" w:rsidRDefault="00FC2C65" w:rsidP="00FC2C65">
            <w:pPr>
              <w:jc w:val="center"/>
              <w:rPr>
                <w:rFonts w:ascii="Times New Roman" w:hAnsi="Times New Roman" w:cs="Times New Roman"/>
                <w:sz w:val="24"/>
                <w:szCs w:val="24"/>
              </w:rPr>
            </w:pPr>
            <w:r>
              <w:rPr>
                <w:rFonts w:ascii="Times New Roman" w:hAnsi="Times New Roman" w:cs="Times New Roman"/>
                <w:sz w:val="24"/>
                <w:szCs w:val="24"/>
                <w:lang w:val="kk-KZ"/>
              </w:rPr>
              <w:t>2</w:t>
            </w:r>
          </w:p>
        </w:tc>
        <w:tc>
          <w:tcPr>
            <w:tcW w:w="1276" w:type="dxa"/>
          </w:tcPr>
          <w:p w14:paraId="5E32A70C" w14:textId="5D51A888" w:rsidR="00FC2C65" w:rsidRPr="00FC2C65" w:rsidRDefault="00FC2C65" w:rsidP="00FC2C65">
            <w:pPr>
              <w:jc w:val="center"/>
              <w:rPr>
                <w:rFonts w:ascii="Times New Roman" w:hAnsi="Times New Roman" w:cs="Times New Roman"/>
                <w:sz w:val="24"/>
                <w:szCs w:val="24"/>
              </w:rPr>
            </w:pPr>
            <w:r>
              <w:rPr>
                <w:rFonts w:ascii="Times New Roman" w:hAnsi="Times New Roman" w:cs="Times New Roman"/>
                <w:sz w:val="24"/>
                <w:szCs w:val="24"/>
                <w:lang w:val="kk-KZ"/>
              </w:rPr>
              <w:t>3</w:t>
            </w:r>
          </w:p>
        </w:tc>
        <w:tc>
          <w:tcPr>
            <w:tcW w:w="1134" w:type="dxa"/>
          </w:tcPr>
          <w:p w14:paraId="583F70F8" w14:textId="20BB492B" w:rsidR="00FC2C65" w:rsidRPr="00FC2C65" w:rsidRDefault="00FC2C65" w:rsidP="00FC2C65">
            <w:pPr>
              <w:jc w:val="center"/>
              <w:rPr>
                <w:rFonts w:ascii="Times New Roman" w:hAnsi="Times New Roman" w:cs="Times New Roman"/>
                <w:sz w:val="24"/>
                <w:szCs w:val="24"/>
              </w:rPr>
            </w:pPr>
            <w:r>
              <w:rPr>
                <w:rFonts w:ascii="Times New Roman" w:hAnsi="Times New Roman" w:cs="Times New Roman"/>
                <w:sz w:val="24"/>
                <w:szCs w:val="24"/>
                <w:lang w:val="kk-KZ"/>
              </w:rPr>
              <w:t>4</w:t>
            </w:r>
          </w:p>
        </w:tc>
        <w:tc>
          <w:tcPr>
            <w:tcW w:w="1134" w:type="dxa"/>
          </w:tcPr>
          <w:p w14:paraId="14DDAC5E" w14:textId="4BF2AF57" w:rsidR="00FC2C65" w:rsidRPr="00FC2C65" w:rsidRDefault="00FC2C65" w:rsidP="00FC2C65">
            <w:pPr>
              <w:jc w:val="center"/>
              <w:rPr>
                <w:rFonts w:ascii="Times New Roman" w:hAnsi="Times New Roman" w:cs="Times New Roman"/>
                <w:sz w:val="24"/>
                <w:szCs w:val="24"/>
              </w:rPr>
            </w:pPr>
            <w:r>
              <w:rPr>
                <w:rFonts w:ascii="Times New Roman" w:hAnsi="Times New Roman" w:cs="Times New Roman"/>
                <w:sz w:val="24"/>
                <w:szCs w:val="24"/>
                <w:lang w:val="kk-KZ"/>
              </w:rPr>
              <w:t>5</w:t>
            </w:r>
          </w:p>
        </w:tc>
        <w:tc>
          <w:tcPr>
            <w:tcW w:w="2126" w:type="dxa"/>
          </w:tcPr>
          <w:p w14:paraId="172A5690" w14:textId="383D89B4" w:rsidR="00FC2C65" w:rsidRPr="00FC2C65" w:rsidRDefault="00FC2C65" w:rsidP="00FC2C65">
            <w:pPr>
              <w:jc w:val="center"/>
              <w:rPr>
                <w:rFonts w:ascii="Times New Roman" w:hAnsi="Times New Roman" w:cs="Times New Roman"/>
                <w:sz w:val="24"/>
                <w:szCs w:val="24"/>
              </w:rPr>
            </w:pPr>
            <w:r>
              <w:rPr>
                <w:rFonts w:ascii="Times New Roman" w:hAnsi="Times New Roman" w:cs="Times New Roman"/>
                <w:sz w:val="24"/>
                <w:szCs w:val="24"/>
                <w:lang w:val="kk-KZ"/>
              </w:rPr>
              <w:t>6</w:t>
            </w:r>
          </w:p>
        </w:tc>
      </w:tr>
      <w:tr w:rsidR="00AB2BFF" w:rsidRPr="00D32B74" w14:paraId="5FE2AE51" w14:textId="77777777" w:rsidTr="00FC2C65">
        <w:tc>
          <w:tcPr>
            <w:tcW w:w="2693" w:type="dxa"/>
          </w:tcPr>
          <w:p w14:paraId="3FCFF5CA" w14:textId="53F12904" w:rsidR="00AB2BFF" w:rsidRPr="00FC2C65" w:rsidRDefault="00AB2BFF" w:rsidP="00AB2BFF">
            <w:pPr>
              <w:jc w:val="both"/>
              <w:rPr>
                <w:rFonts w:ascii="Times New Roman" w:hAnsi="Times New Roman" w:cs="Times New Roman"/>
                <w:sz w:val="24"/>
                <w:szCs w:val="24"/>
                <w:lang w:val="kk-KZ"/>
              </w:rPr>
            </w:pPr>
            <w:r w:rsidRPr="00FC2C65">
              <w:rPr>
                <w:rFonts w:ascii="Times New Roman" w:hAnsi="Times New Roman" w:cs="Times New Roman" w:hint="cs"/>
                <w:sz w:val="24"/>
                <w:szCs w:val="24"/>
                <w:lang w:val="kk-KZ"/>
              </w:rPr>
              <w:t>Қ</w:t>
            </w:r>
            <w:r w:rsidRPr="00FC2C65">
              <w:rPr>
                <w:rFonts w:ascii="Times New Roman" w:hAnsi="Times New Roman" w:cs="Times New Roman" w:hint="cs"/>
                <w:sz w:val="24"/>
                <w:szCs w:val="24"/>
              </w:rPr>
              <w:t>араганд</w:t>
            </w:r>
            <w:r w:rsidRPr="00FC2C65">
              <w:rPr>
                <w:rFonts w:ascii="Times New Roman" w:hAnsi="Times New Roman" w:cs="Times New Roman" w:hint="cs"/>
                <w:sz w:val="24"/>
                <w:szCs w:val="24"/>
                <w:lang w:val="kk-KZ"/>
              </w:rPr>
              <w:t>ы</w:t>
            </w:r>
            <w:r w:rsidRPr="00FC2C65">
              <w:rPr>
                <w:rFonts w:ascii="Times New Roman" w:hAnsi="Times New Roman" w:cs="Times New Roman" w:hint="cs"/>
                <w:sz w:val="24"/>
                <w:szCs w:val="24"/>
              </w:rPr>
              <w:t xml:space="preserve"> обл</w:t>
            </w:r>
            <w:r w:rsidRPr="00FC2C65">
              <w:rPr>
                <w:rFonts w:ascii="Times New Roman" w:hAnsi="Times New Roman" w:cs="Times New Roman" w:hint="cs"/>
                <w:sz w:val="24"/>
                <w:szCs w:val="24"/>
                <w:lang w:val="kk-KZ"/>
              </w:rPr>
              <w:t>ысы</w:t>
            </w:r>
          </w:p>
        </w:tc>
        <w:tc>
          <w:tcPr>
            <w:tcW w:w="1276" w:type="dxa"/>
          </w:tcPr>
          <w:p w14:paraId="28152565" w14:textId="65BF58D1"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hint="cs"/>
                <w:sz w:val="24"/>
                <w:szCs w:val="24"/>
              </w:rPr>
              <w:t>1,0</w:t>
            </w:r>
          </w:p>
        </w:tc>
        <w:tc>
          <w:tcPr>
            <w:tcW w:w="1276" w:type="dxa"/>
          </w:tcPr>
          <w:p w14:paraId="4E485374" w14:textId="78BF2602"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hint="cs"/>
                <w:sz w:val="24"/>
                <w:szCs w:val="24"/>
              </w:rPr>
              <w:t>1,2</w:t>
            </w:r>
          </w:p>
        </w:tc>
        <w:tc>
          <w:tcPr>
            <w:tcW w:w="1134" w:type="dxa"/>
          </w:tcPr>
          <w:p w14:paraId="47B67915" w14:textId="582223FE"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hint="cs"/>
                <w:sz w:val="24"/>
                <w:szCs w:val="24"/>
              </w:rPr>
              <w:t>1,2</w:t>
            </w:r>
          </w:p>
        </w:tc>
        <w:tc>
          <w:tcPr>
            <w:tcW w:w="1134" w:type="dxa"/>
          </w:tcPr>
          <w:p w14:paraId="3E5002B4" w14:textId="30CBBE7C"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hint="cs"/>
                <w:sz w:val="24"/>
                <w:szCs w:val="24"/>
              </w:rPr>
              <w:t>2,1</w:t>
            </w:r>
          </w:p>
        </w:tc>
        <w:tc>
          <w:tcPr>
            <w:tcW w:w="2126" w:type="dxa"/>
          </w:tcPr>
          <w:p w14:paraId="1E8498B2" w14:textId="13577484"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sz w:val="24"/>
                <w:szCs w:val="24"/>
              </w:rPr>
              <w:t>2,6</w:t>
            </w:r>
          </w:p>
        </w:tc>
      </w:tr>
      <w:tr w:rsidR="00AB2BFF" w:rsidRPr="00D32B74" w14:paraId="73DE470D" w14:textId="77777777" w:rsidTr="00FC2C65">
        <w:tc>
          <w:tcPr>
            <w:tcW w:w="2693" w:type="dxa"/>
          </w:tcPr>
          <w:p w14:paraId="15B3793C" w14:textId="1D1D9AC9" w:rsidR="00AB2BFF" w:rsidRPr="00FC2C65" w:rsidRDefault="00AB2BFF" w:rsidP="00AB2BFF">
            <w:pPr>
              <w:jc w:val="both"/>
              <w:rPr>
                <w:rFonts w:ascii="Times New Roman" w:hAnsi="Times New Roman" w:cs="Times New Roman"/>
                <w:sz w:val="24"/>
                <w:szCs w:val="24"/>
                <w:lang w:val="kk-KZ"/>
              </w:rPr>
            </w:pPr>
            <w:r w:rsidRPr="00FC2C65">
              <w:rPr>
                <w:rFonts w:ascii="Times New Roman" w:hAnsi="Times New Roman" w:cs="Times New Roman" w:hint="cs"/>
                <w:sz w:val="24"/>
                <w:szCs w:val="24"/>
                <w:lang w:val="kk-KZ"/>
              </w:rPr>
              <w:t>Қ</w:t>
            </w:r>
            <w:r w:rsidRPr="00FC2C65">
              <w:rPr>
                <w:rFonts w:ascii="Times New Roman" w:hAnsi="Times New Roman" w:cs="Times New Roman" w:hint="cs"/>
                <w:sz w:val="24"/>
                <w:szCs w:val="24"/>
              </w:rPr>
              <w:t>ызылорд</w:t>
            </w:r>
            <w:r w:rsidRPr="00FC2C65">
              <w:rPr>
                <w:rFonts w:ascii="Times New Roman" w:hAnsi="Times New Roman" w:cs="Times New Roman" w:hint="cs"/>
                <w:sz w:val="24"/>
                <w:szCs w:val="24"/>
                <w:lang w:val="kk-KZ"/>
              </w:rPr>
              <w:t>а</w:t>
            </w:r>
            <w:r w:rsidRPr="00FC2C65">
              <w:rPr>
                <w:rFonts w:ascii="Times New Roman" w:hAnsi="Times New Roman" w:cs="Times New Roman" w:hint="cs"/>
                <w:sz w:val="24"/>
                <w:szCs w:val="24"/>
              </w:rPr>
              <w:t xml:space="preserve"> обл</w:t>
            </w:r>
            <w:r w:rsidRPr="00FC2C65">
              <w:rPr>
                <w:rFonts w:ascii="Times New Roman" w:hAnsi="Times New Roman" w:cs="Times New Roman" w:hint="cs"/>
                <w:sz w:val="24"/>
                <w:szCs w:val="24"/>
                <w:lang w:val="kk-KZ"/>
              </w:rPr>
              <w:t>ысы</w:t>
            </w:r>
          </w:p>
        </w:tc>
        <w:tc>
          <w:tcPr>
            <w:tcW w:w="1276" w:type="dxa"/>
          </w:tcPr>
          <w:p w14:paraId="213EAD51" w14:textId="13C7D8A7"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hint="cs"/>
                <w:sz w:val="24"/>
                <w:szCs w:val="24"/>
              </w:rPr>
              <w:t>1, 2</w:t>
            </w:r>
          </w:p>
        </w:tc>
        <w:tc>
          <w:tcPr>
            <w:tcW w:w="1276" w:type="dxa"/>
          </w:tcPr>
          <w:p w14:paraId="7C8BD0F1" w14:textId="74CF4B04"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hint="cs"/>
                <w:sz w:val="24"/>
                <w:szCs w:val="24"/>
              </w:rPr>
              <w:t>1,6</w:t>
            </w:r>
          </w:p>
        </w:tc>
        <w:tc>
          <w:tcPr>
            <w:tcW w:w="1134" w:type="dxa"/>
          </w:tcPr>
          <w:p w14:paraId="1ADBA98F" w14:textId="4F7DDC2D"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hint="cs"/>
                <w:sz w:val="24"/>
                <w:szCs w:val="24"/>
              </w:rPr>
              <w:t>1,4</w:t>
            </w:r>
          </w:p>
        </w:tc>
        <w:tc>
          <w:tcPr>
            <w:tcW w:w="1134" w:type="dxa"/>
          </w:tcPr>
          <w:p w14:paraId="78049E19" w14:textId="2A7490C7"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hint="cs"/>
                <w:sz w:val="24"/>
                <w:szCs w:val="24"/>
              </w:rPr>
              <w:t>1,6</w:t>
            </w:r>
          </w:p>
        </w:tc>
        <w:tc>
          <w:tcPr>
            <w:tcW w:w="2126" w:type="dxa"/>
          </w:tcPr>
          <w:p w14:paraId="64322C67" w14:textId="54E2E162"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sz w:val="24"/>
                <w:szCs w:val="24"/>
              </w:rPr>
              <w:t>2,6</w:t>
            </w:r>
          </w:p>
        </w:tc>
      </w:tr>
      <w:tr w:rsidR="00AB2BFF" w:rsidRPr="00D32B74" w14:paraId="7AE5475D" w14:textId="2C8DE2F8" w:rsidTr="00FC2C65">
        <w:tc>
          <w:tcPr>
            <w:tcW w:w="2693" w:type="dxa"/>
          </w:tcPr>
          <w:p w14:paraId="57C6876E" w14:textId="2EECCDD9" w:rsidR="00AB2BFF" w:rsidRPr="00FC2C65" w:rsidRDefault="00AB2BFF" w:rsidP="00AB2BFF">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lang w:val="kk-KZ"/>
              </w:rPr>
              <w:t>Қ</w:t>
            </w:r>
            <w:r w:rsidRPr="00FC2C65">
              <w:rPr>
                <w:rFonts w:ascii="Times New Roman" w:hAnsi="Times New Roman" w:cs="Times New Roman" w:hint="cs"/>
                <w:sz w:val="24"/>
                <w:szCs w:val="24"/>
              </w:rPr>
              <w:t>останай обл</w:t>
            </w:r>
            <w:r w:rsidRPr="00FC2C65">
              <w:rPr>
                <w:rFonts w:ascii="Times New Roman" w:hAnsi="Times New Roman" w:cs="Times New Roman" w:hint="cs"/>
                <w:sz w:val="24"/>
                <w:szCs w:val="24"/>
                <w:lang w:val="kk-KZ"/>
              </w:rPr>
              <w:t>ысы</w:t>
            </w:r>
          </w:p>
        </w:tc>
        <w:tc>
          <w:tcPr>
            <w:tcW w:w="1276" w:type="dxa"/>
          </w:tcPr>
          <w:p w14:paraId="7646607F" w14:textId="77777777" w:rsidR="00AB2BFF" w:rsidRPr="00FC2C65" w:rsidRDefault="00AB2BFF" w:rsidP="00AB2BFF">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rPr>
              <w:t>1, 3</w:t>
            </w:r>
          </w:p>
        </w:tc>
        <w:tc>
          <w:tcPr>
            <w:tcW w:w="1276" w:type="dxa"/>
          </w:tcPr>
          <w:p w14:paraId="04F0EAAA" w14:textId="77777777" w:rsidR="00AB2BFF" w:rsidRPr="00FC2C65" w:rsidRDefault="00AB2BFF" w:rsidP="00AB2BFF">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rPr>
              <w:t>1,4</w:t>
            </w:r>
          </w:p>
        </w:tc>
        <w:tc>
          <w:tcPr>
            <w:tcW w:w="1134" w:type="dxa"/>
          </w:tcPr>
          <w:p w14:paraId="29673F6B" w14:textId="77777777"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hint="cs"/>
                <w:sz w:val="24"/>
                <w:szCs w:val="24"/>
              </w:rPr>
              <w:t>1,4</w:t>
            </w:r>
          </w:p>
        </w:tc>
        <w:tc>
          <w:tcPr>
            <w:tcW w:w="1134" w:type="dxa"/>
          </w:tcPr>
          <w:p w14:paraId="78F8C688" w14:textId="77777777"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hint="cs"/>
                <w:sz w:val="24"/>
                <w:szCs w:val="24"/>
              </w:rPr>
              <w:t>1,8</w:t>
            </w:r>
          </w:p>
        </w:tc>
        <w:tc>
          <w:tcPr>
            <w:tcW w:w="2126" w:type="dxa"/>
          </w:tcPr>
          <w:p w14:paraId="5A491637" w14:textId="0715BD76"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sz w:val="24"/>
                <w:szCs w:val="24"/>
              </w:rPr>
              <w:t>3,4</w:t>
            </w:r>
          </w:p>
        </w:tc>
      </w:tr>
      <w:tr w:rsidR="00AB2BFF" w:rsidRPr="00D32B74" w14:paraId="7F0F8EB8" w14:textId="0B5543E8" w:rsidTr="00FC2C65">
        <w:tc>
          <w:tcPr>
            <w:tcW w:w="2693" w:type="dxa"/>
          </w:tcPr>
          <w:p w14:paraId="2ECB9A55" w14:textId="77777777" w:rsidR="00AB2BFF" w:rsidRPr="00FC2C65" w:rsidRDefault="00AB2BFF" w:rsidP="00AB2BFF">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rPr>
              <w:t>Ман</w:t>
            </w:r>
            <w:r w:rsidRPr="00FC2C65">
              <w:rPr>
                <w:rFonts w:ascii="Times New Roman" w:hAnsi="Times New Roman" w:cs="Times New Roman" w:hint="cs"/>
                <w:sz w:val="24"/>
                <w:szCs w:val="24"/>
                <w:lang w:val="kk-KZ"/>
              </w:rPr>
              <w:t>ғы</w:t>
            </w:r>
            <w:r w:rsidRPr="00FC2C65">
              <w:rPr>
                <w:rFonts w:ascii="Times New Roman" w:hAnsi="Times New Roman" w:cs="Times New Roman" w:hint="cs"/>
                <w:sz w:val="24"/>
                <w:szCs w:val="24"/>
              </w:rPr>
              <w:t>стау обл</w:t>
            </w:r>
            <w:r w:rsidRPr="00FC2C65">
              <w:rPr>
                <w:rFonts w:ascii="Times New Roman" w:hAnsi="Times New Roman" w:cs="Times New Roman" w:hint="cs"/>
                <w:sz w:val="24"/>
                <w:szCs w:val="24"/>
                <w:lang w:val="kk-KZ"/>
              </w:rPr>
              <w:t>ысы</w:t>
            </w:r>
          </w:p>
        </w:tc>
        <w:tc>
          <w:tcPr>
            <w:tcW w:w="1276" w:type="dxa"/>
          </w:tcPr>
          <w:p w14:paraId="53EC7D1A" w14:textId="77777777" w:rsidR="00AB2BFF" w:rsidRPr="00FC2C65" w:rsidRDefault="00AB2BFF" w:rsidP="00AB2BFF">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rPr>
              <w:t>1,0</w:t>
            </w:r>
          </w:p>
        </w:tc>
        <w:tc>
          <w:tcPr>
            <w:tcW w:w="1276" w:type="dxa"/>
          </w:tcPr>
          <w:p w14:paraId="32884090" w14:textId="77777777" w:rsidR="00AB2BFF" w:rsidRPr="00FC2C65" w:rsidRDefault="00AB2BFF" w:rsidP="00AB2BFF">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rPr>
              <w:t>1, 4</w:t>
            </w:r>
          </w:p>
        </w:tc>
        <w:tc>
          <w:tcPr>
            <w:tcW w:w="1134" w:type="dxa"/>
          </w:tcPr>
          <w:p w14:paraId="3021A04B" w14:textId="77777777"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hint="cs"/>
                <w:sz w:val="24"/>
                <w:szCs w:val="24"/>
              </w:rPr>
              <w:t>1,5</w:t>
            </w:r>
          </w:p>
        </w:tc>
        <w:tc>
          <w:tcPr>
            <w:tcW w:w="1134" w:type="dxa"/>
          </w:tcPr>
          <w:p w14:paraId="150F17C5" w14:textId="77777777"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hint="cs"/>
                <w:sz w:val="24"/>
                <w:szCs w:val="24"/>
              </w:rPr>
              <w:t>1,7</w:t>
            </w:r>
          </w:p>
        </w:tc>
        <w:tc>
          <w:tcPr>
            <w:tcW w:w="2126" w:type="dxa"/>
          </w:tcPr>
          <w:p w14:paraId="611AD4AD" w14:textId="1CF93C1F"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sz w:val="24"/>
                <w:szCs w:val="24"/>
              </w:rPr>
              <w:t>2,6</w:t>
            </w:r>
          </w:p>
        </w:tc>
      </w:tr>
      <w:tr w:rsidR="00AB2BFF" w:rsidRPr="00D32B74" w14:paraId="547404AC" w14:textId="14715C17" w:rsidTr="00FC2C65">
        <w:tc>
          <w:tcPr>
            <w:tcW w:w="2693" w:type="dxa"/>
          </w:tcPr>
          <w:p w14:paraId="2F098A5A" w14:textId="77777777" w:rsidR="00AB2BFF" w:rsidRPr="00FC2C65" w:rsidRDefault="00AB2BFF" w:rsidP="00AB2BFF">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rPr>
              <w:t>Павлодар обл</w:t>
            </w:r>
            <w:r w:rsidRPr="00FC2C65">
              <w:rPr>
                <w:rFonts w:ascii="Times New Roman" w:hAnsi="Times New Roman" w:cs="Times New Roman" w:hint="cs"/>
                <w:sz w:val="24"/>
                <w:szCs w:val="24"/>
                <w:lang w:val="kk-KZ"/>
              </w:rPr>
              <w:t>ысы</w:t>
            </w:r>
          </w:p>
        </w:tc>
        <w:tc>
          <w:tcPr>
            <w:tcW w:w="1276" w:type="dxa"/>
          </w:tcPr>
          <w:p w14:paraId="1C0D594B" w14:textId="77777777" w:rsidR="00AB2BFF" w:rsidRPr="00FC2C65" w:rsidRDefault="00AB2BFF" w:rsidP="00AB2BFF">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rPr>
              <w:t>0,6</w:t>
            </w:r>
          </w:p>
        </w:tc>
        <w:tc>
          <w:tcPr>
            <w:tcW w:w="1276" w:type="dxa"/>
          </w:tcPr>
          <w:p w14:paraId="4727475F" w14:textId="77777777" w:rsidR="00AB2BFF" w:rsidRPr="00FC2C65" w:rsidRDefault="00AB2BFF" w:rsidP="00AB2BFF">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rPr>
              <w:t>0,8</w:t>
            </w:r>
          </w:p>
        </w:tc>
        <w:tc>
          <w:tcPr>
            <w:tcW w:w="1134" w:type="dxa"/>
          </w:tcPr>
          <w:p w14:paraId="48E9D909" w14:textId="77777777"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hint="cs"/>
                <w:sz w:val="24"/>
                <w:szCs w:val="24"/>
              </w:rPr>
              <w:t>0,8</w:t>
            </w:r>
          </w:p>
        </w:tc>
        <w:tc>
          <w:tcPr>
            <w:tcW w:w="1134" w:type="dxa"/>
          </w:tcPr>
          <w:p w14:paraId="4E37F9B9" w14:textId="77777777"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hint="cs"/>
                <w:sz w:val="24"/>
                <w:szCs w:val="24"/>
              </w:rPr>
              <w:t>1,3</w:t>
            </w:r>
          </w:p>
        </w:tc>
        <w:tc>
          <w:tcPr>
            <w:tcW w:w="2126" w:type="dxa"/>
          </w:tcPr>
          <w:p w14:paraId="5BE68F48" w14:textId="2B766D05"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sz w:val="24"/>
                <w:szCs w:val="24"/>
              </w:rPr>
              <w:t>1,8</w:t>
            </w:r>
          </w:p>
        </w:tc>
      </w:tr>
      <w:tr w:rsidR="00AB2BFF" w:rsidRPr="00D32B74" w14:paraId="4AB35319" w14:textId="5B1A8061" w:rsidTr="00FC2C65">
        <w:tc>
          <w:tcPr>
            <w:tcW w:w="2693" w:type="dxa"/>
          </w:tcPr>
          <w:p w14:paraId="29731D38" w14:textId="77777777" w:rsidR="00AB2BFF" w:rsidRPr="00FC2C65" w:rsidRDefault="00AB2BFF" w:rsidP="00AB2BFF">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rPr>
              <w:t>С</w:t>
            </w:r>
            <w:r w:rsidRPr="00FC2C65">
              <w:rPr>
                <w:rFonts w:ascii="Times New Roman" w:hAnsi="Times New Roman" w:cs="Times New Roman" w:hint="cs"/>
                <w:sz w:val="24"/>
                <w:szCs w:val="24"/>
                <w:lang w:val="kk-KZ"/>
              </w:rPr>
              <w:t>Қ</w:t>
            </w:r>
            <w:r w:rsidRPr="00FC2C65">
              <w:rPr>
                <w:rFonts w:ascii="Times New Roman" w:hAnsi="Times New Roman" w:cs="Times New Roman" w:hint="cs"/>
                <w:sz w:val="24"/>
                <w:szCs w:val="24"/>
              </w:rPr>
              <w:t>О</w:t>
            </w:r>
          </w:p>
        </w:tc>
        <w:tc>
          <w:tcPr>
            <w:tcW w:w="1276" w:type="dxa"/>
          </w:tcPr>
          <w:p w14:paraId="4034AAB6" w14:textId="77777777" w:rsidR="00AB2BFF" w:rsidRPr="00FC2C65" w:rsidRDefault="00AB2BFF" w:rsidP="00AB2BFF">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rPr>
              <w:t>1,0</w:t>
            </w:r>
          </w:p>
        </w:tc>
        <w:tc>
          <w:tcPr>
            <w:tcW w:w="1276" w:type="dxa"/>
          </w:tcPr>
          <w:p w14:paraId="3F85EFE5" w14:textId="77777777" w:rsidR="00AB2BFF" w:rsidRPr="00FC2C65" w:rsidRDefault="00AB2BFF" w:rsidP="00AB2BFF">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rPr>
              <w:t xml:space="preserve">1,2 </w:t>
            </w:r>
          </w:p>
        </w:tc>
        <w:tc>
          <w:tcPr>
            <w:tcW w:w="1134" w:type="dxa"/>
          </w:tcPr>
          <w:p w14:paraId="1050EDA0" w14:textId="77777777"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hint="cs"/>
                <w:sz w:val="24"/>
                <w:szCs w:val="24"/>
              </w:rPr>
              <w:t>1,2</w:t>
            </w:r>
          </w:p>
        </w:tc>
        <w:tc>
          <w:tcPr>
            <w:tcW w:w="1134" w:type="dxa"/>
          </w:tcPr>
          <w:p w14:paraId="0BB8C6E7" w14:textId="77777777"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hint="cs"/>
                <w:sz w:val="24"/>
                <w:szCs w:val="24"/>
              </w:rPr>
              <w:t>1,7</w:t>
            </w:r>
          </w:p>
        </w:tc>
        <w:tc>
          <w:tcPr>
            <w:tcW w:w="2126" w:type="dxa"/>
          </w:tcPr>
          <w:p w14:paraId="22BBE7CD" w14:textId="7F8A9763"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sz w:val="24"/>
                <w:szCs w:val="24"/>
              </w:rPr>
              <w:t>2,9</w:t>
            </w:r>
          </w:p>
        </w:tc>
      </w:tr>
      <w:tr w:rsidR="00AB2BFF" w:rsidRPr="00D32B74" w14:paraId="47CF3278" w14:textId="3CD255A0" w:rsidTr="00FC2C65">
        <w:tc>
          <w:tcPr>
            <w:tcW w:w="2693" w:type="dxa"/>
          </w:tcPr>
          <w:p w14:paraId="6210AD6B" w14:textId="77777777" w:rsidR="00AB2BFF" w:rsidRPr="00FC2C65" w:rsidRDefault="00AB2BFF" w:rsidP="00AB2BFF">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rPr>
              <w:t>Т</w:t>
            </w:r>
            <w:r w:rsidRPr="00FC2C65">
              <w:rPr>
                <w:rFonts w:ascii="Times New Roman" w:hAnsi="Times New Roman" w:cs="Times New Roman" w:hint="cs"/>
                <w:sz w:val="24"/>
                <w:szCs w:val="24"/>
                <w:lang w:val="kk-KZ"/>
              </w:rPr>
              <w:t>үркістан</w:t>
            </w:r>
            <w:r w:rsidRPr="00FC2C65">
              <w:rPr>
                <w:rFonts w:ascii="Times New Roman" w:hAnsi="Times New Roman" w:cs="Times New Roman" w:hint="cs"/>
                <w:sz w:val="24"/>
                <w:szCs w:val="24"/>
              </w:rPr>
              <w:t xml:space="preserve"> обл</w:t>
            </w:r>
            <w:r w:rsidRPr="00FC2C65">
              <w:rPr>
                <w:rFonts w:ascii="Times New Roman" w:hAnsi="Times New Roman" w:cs="Times New Roman" w:hint="cs"/>
                <w:sz w:val="24"/>
                <w:szCs w:val="24"/>
                <w:lang w:val="kk-KZ"/>
              </w:rPr>
              <w:t>ысы</w:t>
            </w:r>
          </w:p>
        </w:tc>
        <w:tc>
          <w:tcPr>
            <w:tcW w:w="1276" w:type="dxa"/>
          </w:tcPr>
          <w:p w14:paraId="34D9C5E7" w14:textId="77777777" w:rsidR="00AB2BFF" w:rsidRPr="00FC2C65" w:rsidRDefault="00AB2BFF" w:rsidP="00AB2BFF">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rPr>
              <w:t>4, 3</w:t>
            </w:r>
          </w:p>
        </w:tc>
        <w:tc>
          <w:tcPr>
            <w:tcW w:w="1276" w:type="dxa"/>
          </w:tcPr>
          <w:p w14:paraId="2189F534" w14:textId="77777777" w:rsidR="00AB2BFF" w:rsidRPr="00FC2C65" w:rsidRDefault="00AB2BFF" w:rsidP="00AB2BFF">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rPr>
              <w:t>3,7</w:t>
            </w:r>
          </w:p>
        </w:tc>
        <w:tc>
          <w:tcPr>
            <w:tcW w:w="1134" w:type="dxa"/>
          </w:tcPr>
          <w:p w14:paraId="44908DE7" w14:textId="77777777"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hint="cs"/>
                <w:sz w:val="24"/>
                <w:szCs w:val="24"/>
              </w:rPr>
              <w:t>4,0</w:t>
            </w:r>
          </w:p>
        </w:tc>
        <w:tc>
          <w:tcPr>
            <w:tcW w:w="1134" w:type="dxa"/>
          </w:tcPr>
          <w:p w14:paraId="78A0B1BA" w14:textId="77777777"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hint="cs"/>
                <w:sz w:val="24"/>
                <w:szCs w:val="24"/>
              </w:rPr>
              <w:t>5,1</w:t>
            </w:r>
          </w:p>
        </w:tc>
        <w:tc>
          <w:tcPr>
            <w:tcW w:w="2126" w:type="dxa"/>
          </w:tcPr>
          <w:p w14:paraId="6C2BBEEE" w14:textId="332098B6"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sz w:val="24"/>
                <w:szCs w:val="24"/>
              </w:rPr>
              <w:t>8,2</w:t>
            </w:r>
          </w:p>
        </w:tc>
      </w:tr>
      <w:tr w:rsidR="00AB2BFF" w:rsidRPr="00D32B74" w14:paraId="16BDB8B3" w14:textId="619CEA82" w:rsidTr="00FC2C65">
        <w:tc>
          <w:tcPr>
            <w:tcW w:w="2693" w:type="dxa"/>
          </w:tcPr>
          <w:p w14:paraId="2E3131E6" w14:textId="77777777" w:rsidR="00AB2BFF" w:rsidRPr="00FC2C65" w:rsidRDefault="00AB2BFF" w:rsidP="00AB2BFF">
            <w:pPr>
              <w:jc w:val="both"/>
              <w:rPr>
                <w:rFonts w:ascii="Times New Roman" w:hAnsi="Times New Roman" w:cs="Times New Roman"/>
                <w:sz w:val="24"/>
                <w:szCs w:val="24"/>
                <w:lang w:val="kk-KZ"/>
              </w:rPr>
            </w:pPr>
            <w:r w:rsidRPr="00FC2C65">
              <w:rPr>
                <w:rFonts w:ascii="Times New Roman" w:hAnsi="Times New Roman" w:cs="Times New Roman" w:hint="cs"/>
                <w:sz w:val="24"/>
                <w:szCs w:val="24"/>
              </w:rPr>
              <w:t>Же</w:t>
            </w:r>
            <w:r w:rsidRPr="00FC2C65">
              <w:rPr>
                <w:rFonts w:ascii="Times New Roman" w:hAnsi="Times New Roman" w:cs="Times New Roman" w:hint="cs"/>
                <w:sz w:val="24"/>
                <w:szCs w:val="24"/>
                <w:lang w:val="kk-KZ"/>
              </w:rPr>
              <w:t>тісу облысы</w:t>
            </w:r>
          </w:p>
        </w:tc>
        <w:tc>
          <w:tcPr>
            <w:tcW w:w="1276" w:type="dxa"/>
          </w:tcPr>
          <w:p w14:paraId="305404EB" w14:textId="77777777"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hint="cs"/>
                <w:sz w:val="24"/>
                <w:szCs w:val="24"/>
              </w:rPr>
              <w:t>-</w:t>
            </w:r>
          </w:p>
        </w:tc>
        <w:tc>
          <w:tcPr>
            <w:tcW w:w="1276" w:type="dxa"/>
          </w:tcPr>
          <w:p w14:paraId="224D8656" w14:textId="77777777"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hint="cs"/>
                <w:sz w:val="24"/>
                <w:szCs w:val="24"/>
              </w:rPr>
              <w:t>-</w:t>
            </w:r>
          </w:p>
        </w:tc>
        <w:tc>
          <w:tcPr>
            <w:tcW w:w="1134" w:type="dxa"/>
          </w:tcPr>
          <w:p w14:paraId="1327585A" w14:textId="77777777"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hint="cs"/>
                <w:sz w:val="24"/>
                <w:szCs w:val="24"/>
              </w:rPr>
              <w:t>-</w:t>
            </w:r>
          </w:p>
        </w:tc>
        <w:tc>
          <w:tcPr>
            <w:tcW w:w="1134" w:type="dxa"/>
          </w:tcPr>
          <w:p w14:paraId="677536A1" w14:textId="77777777"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hint="cs"/>
                <w:sz w:val="24"/>
                <w:szCs w:val="24"/>
              </w:rPr>
              <w:t>0,6</w:t>
            </w:r>
          </w:p>
        </w:tc>
        <w:tc>
          <w:tcPr>
            <w:tcW w:w="2126" w:type="dxa"/>
          </w:tcPr>
          <w:p w14:paraId="5BDD752F" w14:textId="11941F01"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sz w:val="24"/>
                <w:szCs w:val="24"/>
              </w:rPr>
              <w:t>3,5</w:t>
            </w:r>
          </w:p>
        </w:tc>
      </w:tr>
      <w:tr w:rsidR="00AB2BFF" w:rsidRPr="00D32B74" w14:paraId="7039D0F7" w14:textId="24591C22" w:rsidTr="00FC2C65">
        <w:tc>
          <w:tcPr>
            <w:tcW w:w="2693" w:type="dxa"/>
          </w:tcPr>
          <w:p w14:paraId="0BA5DB99" w14:textId="77777777" w:rsidR="00AB2BFF" w:rsidRPr="00FC2C65" w:rsidRDefault="00AB2BFF" w:rsidP="00AB2BFF">
            <w:pPr>
              <w:jc w:val="both"/>
              <w:rPr>
                <w:rFonts w:ascii="Times New Roman" w:hAnsi="Times New Roman" w:cs="Times New Roman"/>
                <w:sz w:val="24"/>
                <w:szCs w:val="24"/>
                <w:lang w:val="kk-KZ"/>
              </w:rPr>
            </w:pPr>
            <w:r w:rsidRPr="00FC2C65">
              <w:rPr>
                <w:rFonts w:ascii="Times New Roman" w:hAnsi="Times New Roman" w:cs="Times New Roman" w:hint="cs"/>
                <w:sz w:val="24"/>
                <w:szCs w:val="24"/>
                <w:lang w:val="kk-KZ"/>
              </w:rPr>
              <w:t>Абай облысы</w:t>
            </w:r>
          </w:p>
        </w:tc>
        <w:tc>
          <w:tcPr>
            <w:tcW w:w="1276" w:type="dxa"/>
          </w:tcPr>
          <w:p w14:paraId="74E62CD5" w14:textId="77777777"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hint="cs"/>
                <w:sz w:val="24"/>
                <w:szCs w:val="24"/>
              </w:rPr>
              <w:t>-</w:t>
            </w:r>
          </w:p>
        </w:tc>
        <w:tc>
          <w:tcPr>
            <w:tcW w:w="1276" w:type="dxa"/>
          </w:tcPr>
          <w:p w14:paraId="3D52E6AF" w14:textId="77777777"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hint="cs"/>
                <w:sz w:val="24"/>
                <w:szCs w:val="24"/>
              </w:rPr>
              <w:t>-</w:t>
            </w:r>
          </w:p>
        </w:tc>
        <w:tc>
          <w:tcPr>
            <w:tcW w:w="1134" w:type="dxa"/>
          </w:tcPr>
          <w:p w14:paraId="3068926E" w14:textId="77777777"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hint="cs"/>
                <w:sz w:val="24"/>
                <w:szCs w:val="24"/>
              </w:rPr>
              <w:t>-</w:t>
            </w:r>
          </w:p>
        </w:tc>
        <w:tc>
          <w:tcPr>
            <w:tcW w:w="1134" w:type="dxa"/>
          </w:tcPr>
          <w:p w14:paraId="36C64B0C" w14:textId="77777777"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hint="cs"/>
                <w:sz w:val="24"/>
                <w:szCs w:val="24"/>
              </w:rPr>
              <w:t>0,3</w:t>
            </w:r>
          </w:p>
        </w:tc>
        <w:tc>
          <w:tcPr>
            <w:tcW w:w="2126" w:type="dxa"/>
          </w:tcPr>
          <w:p w14:paraId="09991700" w14:textId="43D1C077"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sz w:val="24"/>
                <w:szCs w:val="24"/>
              </w:rPr>
              <w:t>1,9</w:t>
            </w:r>
          </w:p>
        </w:tc>
      </w:tr>
      <w:tr w:rsidR="00AB2BFF" w:rsidRPr="00D32B74" w14:paraId="0D032DB9" w14:textId="023DCD5B" w:rsidTr="00FC2C65">
        <w:tc>
          <w:tcPr>
            <w:tcW w:w="2693" w:type="dxa"/>
          </w:tcPr>
          <w:p w14:paraId="63497A70" w14:textId="77777777" w:rsidR="00AB2BFF" w:rsidRPr="00FC2C65" w:rsidRDefault="00AB2BFF" w:rsidP="00AB2BFF">
            <w:pPr>
              <w:jc w:val="both"/>
              <w:rPr>
                <w:rFonts w:ascii="Times New Roman" w:hAnsi="Times New Roman" w:cs="Times New Roman"/>
                <w:sz w:val="24"/>
                <w:szCs w:val="24"/>
                <w:lang w:val="kk-KZ"/>
              </w:rPr>
            </w:pPr>
            <w:r w:rsidRPr="00FC2C65">
              <w:rPr>
                <w:rFonts w:ascii="Times New Roman" w:hAnsi="Times New Roman" w:cs="Times New Roman" w:hint="cs"/>
                <w:sz w:val="24"/>
                <w:szCs w:val="24"/>
                <w:lang w:val="kk-KZ"/>
              </w:rPr>
              <w:t>Ұлытау облысы</w:t>
            </w:r>
          </w:p>
        </w:tc>
        <w:tc>
          <w:tcPr>
            <w:tcW w:w="1276" w:type="dxa"/>
          </w:tcPr>
          <w:p w14:paraId="14EAF6ED" w14:textId="77777777"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hint="cs"/>
                <w:sz w:val="24"/>
                <w:szCs w:val="24"/>
              </w:rPr>
              <w:t>-</w:t>
            </w:r>
          </w:p>
        </w:tc>
        <w:tc>
          <w:tcPr>
            <w:tcW w:w="1276" w:type="dxa"/>
          </w:tcPr>
          <w:p w14:paraId="150FAC94" w14:textId="77777777"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hint="cs"/>
                <w:sz w:val="24"/>
                <w:szCs w:val="24"/>
              </w:rPr>
              <w:t>--</w:t>
            </w:r>
          </w:p>
        </w:tc>
        <w:tc>
          <w:tcPr>
            <w:tcW w:w="1134" w:type="dxa"/>
          </w:tcPr>
          <w:p w14:paraId="155C7260" w14:textId="77777777"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hint="cs"/>
                <w:sz w:val="24"/>
                <w:szCs w:val="24"/>
              </w:rPr>
              <w:t>-</w:t>
            </w:r>
          </w:p>
        </w:tc>
        <w:tc>
          <w:tcPr>
            <w:tcW w:w="1134" w:type="dxa"/>
          </w:tcPr>
          <w:p w14:paraId="169C80BA" w14:textId="77777777"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hint="cs"/>
                <w:sz w:val="24"/>
                <w:szCs w:val="24"/>
              </w:rPr>
              <w:t>0,07</w:t>
            </w:r>
          </w:p>
        </w:tc>
        <w:tc>
          <w:tcPr>
            <w:tcW w:w="2126" w:type="dxa"/>
          </w:tcPr>
          <w:p w14:paraId="17FBBC35" w14:textId="3BD111DC"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sz w:val="24"/>
                <w:szCs w:val="24"/>
              </w:rPr>
              <w:t>0,4</w:t>
            </w:r>
          </w:p>
        </w:tc>
      </w:tr>
      <w:tr w:rsidR="00AB2BFF" w:rsidRPr="00D32B74" w14:paraId="31DDEA04" w14:textId="53795318" w:rsidTr="00FC2C65">
        <w:tc>
          <w:tcPr>
            <w:tcW w:w="2693" w:type="dxa"/>
          </w:tcPr>
          <w:p w14:paraId="1E2D9E60" w14:textId="77777777" w:rsidR="00AB2BFF" w:rsidRPr="00FC2C65" w:rsidRDefault="00AB2BFF" w:rsidP="00AB2BFF">
            <w:pPr>
              <w:jc w:val="both"/>
              <w:rPr>
                <w:rFonts w:ascii="Times New Roman" w:eastAsia="Times New Roman" w:hAnsi="Times New Roman" w:cs="Times New Roman"/>
                <w:sz w:val="24"/>
                <w:szCs w:val="24"/>
                <w:lang w:val="kk-KZ"/>
              </w:rPr>
            </w:pPr>
            <w:r w:rsidRPr="00FC2C65">
              <w:rPr>
                <w:rFonts w:ascii="Times New Roman" w:hAnsi="Times New Roman" w:cs="Times New Roman" w:hint="cs"/>
                <w:sz w:val="24"/>
                <w:szCs w:val="24"/>
                <w:lang w:val="kk-KZ"/>
              </w:rPr>
              <w:t>Барлығы</w:t>
            </w:r>
          </w:p>
        </w:tc>
        <w:tc>
          <w:tcPr>
            <w:tcW w:w="1276" w:type="dxa"/>
          </w:tcPr>
          <w:p w14:paraId="57218305" w14:textId="77777777" w:rsidR="00AB2BFF" w:rsidRPr="00FC2C65" w:rsidRDefault="00AB2BFF" w:rsidP="00AB2BFF">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rPr>
              <w:t xml:space="preserve">32,2 </w:t>
            </w:r>
          </w:p>
        </w:tc>
        <w:tc>
          <w:tcPr>
            <w:tcW w:w="1276" w:type="dxa"/>
          </w:tcPr>
          <w:p w14:paraId="3BAC2EDC" w14:textId="77777777" w:rsidR="00AB2BFF" w:rsidRPr="00FC2C65" w:rsidRDefault="00AB2BFF" w:rsidP="00AB2BFF">
            <w:pPr>
              <w:jc w:val="both"/>
              <w:rPr>
                <w:rFonts w:ascii="Times New Roman" w:eastAsia="Times New Roman" w:hAnsi="Times New Roman" w:cs="Times New Roman"/>
                <w:sz w:val="24"/>
                <w:szCs w:val="24"/>
              </w:rPr>
            </w:pPr>
            <w:r w:rsidRPr="00FC2C65">
              <w:rPr>
                <w:rFonts w:ascii="Times New Roman" w:hAnsi="Times New Roman" w:cs="Times New Roman" w:hint="cs"/>
                <w:sz w:val="24"/>
                <w:szCs w:val="24"/>
              </w:rPr>
              <w:t>33,6</w:t>
            </w:r>
          </w:p>
        </w:tc>
        <w:tc>
          <w:tcPr>
            <w:tcW w:w="1134" w:type="dxa"/>
          </w:tcPr>
          <w:p w14:paraId="578E71CE" w14:textId="77777777"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hint="cs"/>
                <w:sz w:val="24"/>
                <w:szCs w:val="24"/>
              </w:rPr>
              <w:t>31,9</w:t>
            </w:r>
          </w:p>
        </w:tc>
        <w:tc>
          <w:tcPr>
            <w:tcW w:w="1134" w:type="dxa"/>
          </w:tcPr>
          <w:p w14:paraId="0EB0DB68" w14:textId="77777777"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hint="cs"/>
                <w:sz w:val="24"/>
                <w:szCs w:val="24"/>
              </w:rPr>
              <w:t>42,08</w:t>
            </w:r>
          </w:p>
        </w:tc>
        <w:tc>
          <w:tcPr>
            <w:tcW w:w="2126" w:type="dxa"/>
          </w:tcPr>
          <w:p w14:paraId="7075A4F2" w14:textId="201EAA9C" w:rsidR="00AB2BFF" w:rsidRPr="00FC2C65" w:rsidRDefault="00AB2BFF" w:rsidP="00AB2BFF">
            <w:pPr>
              <w:jc w:val="both"/>
              <w:rPr>
                <w:rFonts w:ascii="Times New Roman" w:hAnsi="Times New Roman" w:cs="Times New Roman"/>
                <w:sz w:val="24"/>
                <w:szCs w:val="24"/>
              </w:rPr>
            </w:pPr>
            <w:r w:rsidRPr="00FC2C65">
              <w:rPr>
                <w:rFonts w:ascii="Times New Roman" w:hAnsi="Times New Roman" w:cs="Times New Roman"/>
                <w:sz w:val="24"/>
                <w:szCs w:val="24"/>
              </w:rPr>
              <w:t>67,7</w:t>
            </w:r>
          </w:p>
        </w:tc>
      </w:tr>
      <w:tr w:rsidR="00AB2BFF" w:rsidRPr="00D32B74" w14:paraId="001A1AC9" w14:textId="7030460F" w:rsidTr="00FC2C65">
        <w:tc>
          <w:tcPr>
            <w:tcW w:w="9639" w:type="dxa"/>
            <w:gridSpan w:val="6"/>
          </w:tcPr>
          <w:p w14:paraId="06FC9EE5" w14:textId="328134A6" w:rsidR="00AB2BFF" w:rsidRPr="00FC2C65" w:rsidRDefault="00AB2BFF" w:rsidP="00AB2BFF">
            <w:pPr>
              <w:ind w:firstLine="462"/>
              <w:jc w:val="both"/>
              <w:rPr>
                <w:rFonts w:ascii="Times New Roman" w:hAnsi="Times New Roman" w:cs="Times New Roman"/>
                <w:sz w:val="24"/>
                <w:szCs w:val="24"/>
                <w:lang w:val="kk-KZ"/>
              </w:rPr>
            </w:pPr>
            <w:r w:rsidRPr="00FC2C65">
              <w:rPr>
                <w:rFonts w:ascii="Times New Roman" w:hAnsi="Times New Roman" w:cs="Times New Roman" w:hint="cs"/>
                <w:sz w:val="24"/>
                <w:szCs w:val="24"/>
                <w:lang w:val="kk-KZ"/>
              </w:rPr>
              <w:t>Ескерту</w:t>
            </w:r>
            <w:r>
              <w:rPr>
                <w:rFonts w:ascii="Times New Roman" w:hAnsi="Times New Roman" w:cs="Times New Roman"/>
                <w:sz w:val="24"/>
                <w:szCs w:val="24"/>
                <w:lang w:val="kk-KZ"/>
              </w:rPr>
              <w:t xml:space="preserve"> -</w:t>
            </w:r>
            <w:r w:rsidRPr="00FC2C65">
              <w:rPr>
                <w:rFonts w:ascii="Times New Roman" w:hAnsi="Times New Roman" w:cs="Times New Roman" w:hint="cs"/>
                <w:sz w:val="24"/>
                <w:szCs w:val="24"/>
                <w:lang w:val="kk-KZ"/>
              </w:rPr>
              <w:t xml:space="preserve"> [8</w:t>
            </w:r>
            <w:r w:rsidRPr="00FC2C65">
              <w:rPr>
                <w:rFonts w:ascii="Times New Roman" w:hAnsi="Times New Roman" w:cs="Times New Roman"/>
                <w:sz w:val="24"/>
                <w:szCs w:val="24"/>
                <w:lang w:val="kk-KZ"/>
              </w:rPr>
              <w:t>8</w:t>
            </w:r>
            <w:r>
              <w:rPr>
                <w:rFonts w:ascii="Times New Roman" w:hAnsi="Times New Roman" w:cs="Times New Roman"/>
                <w:sz w:val="24"/>
                <w:szCs w:val="24"/>
                <w:lang w:val="kk-KZ"/>
              </w:rPr>
              <w:t>,с. 5</w:t>
            </w:r>
            <w:r w:rsidRPr="00FC2C65">
              <w:rPr>
                <w:rFonts w:ascii="Times New Roman" w:hAnsi="Times New Roman" w:cs="Times New Roman" w:hint="cs"/>
                <w:sz w:val="24"/>
                <w:szCs w:val="24"/>
                <w:lang w:val="kk-KZ"/>
              </w:rPr>
              <w:t>] дерекккөз негізінде автор  құрастырған</w:t>
            </w:r>
          </w:p>
        </w:tc>
      </w:tr>
    </w:tbl>
    <w:p w14:paraId="339C1514" w14:textId="77777777" w:rsidR="00D84DED" w:rsidRPr="00D32B74" w:rsidRDefault="00D84DED" w:rsidP="00A55B3B">
      <w:pPr>
        <w:spacing w:after="0" w:line="240" w:lineRule="auto"/>
        <w:jc w:val="both"/>
        <w:rPr>
          <w:rFonts w:ascii="Times New Roman" w:hAnsi="Times New Roman" w:cs="Times New Roman"/>
          <w:sz w:val="28"/>
          <w:szCs w:val="28"/>
          <w:lang w:val="kk-KZ"/>
        </w:rPr>
      </w:pPr>
    </w:p>
    <w:p w14:paraId="048244F3" w14:textId="56B4BF68" w:rsidR="00BC49CF" w:rsidRDefault="00BC49CF" w:rsidP="00FC2C65">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Меншікті кірістерінің неғұрлым жоғары көрсеткіштері Алматы және Түркістан облыстарында байқалатынын көруге болады. Өйткені бұл аймақтар бізде ең тығыз қоныстанған. Халық саны бойынша Алматы облысы бірінші, екінші орын – Түркістан облысы.  Онда халық саны 10000 адамнан асатын елді мекендер орналасқан. Бұл дербес бюджетті қалыптастыру кезінде жергілікті өзін-өзі басқарудың жоғары әлеуетін және салықтық және салықтық емес түсімдердің жеткілікті мөлшерінің түсуін пайдалануға мүмкіндік береді. Маңғыстау және Атырау облыстары «донорлар» деп аталатынына және республикалық бюджетке түсімдерді қамтамасыз ететініне қарамастан, олардың ауылдық округтерінде меншікті кірістерінің төмен көрсеткіштері байқалады.</w:t>
      </w:r>
      <w:r w:rsidR="00C37D18" w:rsidRPr="00D32B74">
        <w:rPr>
          <w:rFonts w:ascii="Times New Roman" w:hAnsi="Times New Roman" w:cs="Times New Roman" w:hint="cs"/>
          <w:sz w:val="28"/>
          <w:szCs w:val="28"/>
          <w:lang w:val="kk-KZ"/>
        </w:rPr>
        <w:t xml:space="preserve"> О</w:t>
      </w:r>
      <w:r w:rsidRPr="00D32B74">
        <w:rPr>
          <w:rFonts w:ascii="Times New Roman" w:hAnsi="Times New Roman" w:cs="Times New Roman" w:hint="cs"/>
          <w:sz w:val="28"/>
          <w:szCs w:val="28"/>
          <w:lang w:val="kk-KZ"/>
        </w:rPr>
        <w:t>сы облыстардың елді мекендері басқа өңірлердің ауылдық округтеріне қарағанда жоғары тұрған бюджеттен көп субсидиялар мен субвенцияларды талап етеді</w:t>
      </w:r>
      <w:r w:rsidR="00EA2982" w:rsidRPr="00D32B74">
        <w:rPr>
          <w:rFonts w:ascii="Times New Roman" w:hAnsi="Times New Roman" w:cs="Times New Roman" w:hint="cs"/>
          <w:sz w:val="28"/>
          <w:szCs w:val="28"/>
          <w:lang w:val="kk-KZ"/>
        </w:rPr>
        <w:t xml:space="preserve"> </w:t>
      </w:r>
      <w:r w:rsidR="004D1BAA">
        <w:rPr>
          <w:rFonts w:ascii="Times New Roman" w:hAnsi="Times New Roman" w:cs="Times New Roman"/>
          <w:bCs/>
          <w:spacing w:val="2"/>
          <w:sz w:val="28"/>
          <w:szCs w:val="28"/>
          <w:lang w:val="kk-KZ"/>
        </w:rPr>
        <w:t>(кесте 4)</w:t>
      </w:r>
      <w:r w:rsidR="004D1BAA" w:rsidRPr="00D32B74">
        <w:rPr>
          <w:rFonts w:ascii="Times New Roman" w:hAnsi="Times New Roman" w:cs="Times New Roman" w:hint="cs"/>
          <w:bCs/>
          <w:spacing w:val="2"/>
          <w:sz w:val="28"/>
          <w:szCs w:val="28"/>
          <w:lang w:val="kk-KZ"/>
        </w:rPr>
        <w:t xml:space="preserve"> </w:t>
      </w:r>
      <w:r w:rsidR="000806F1" w:rsidRPr="00D32B74">
        <w:rPr>
          <w:rFonts w:ascii="Times New Roman" w:hAnsi="Times New Roman" w:cs="Times New Roman" w:hint="cs"/>
          <w:sz w:val="28"/>
          <w:szCs w:val="28"/>
          <w:lang w:val="kk-KZ"/>
        </w:rPr>
        <w:t>[</w:t>
      </w:r>
      <w:r w:rsidR="006D012A" w:rsidRPr="00D32B74">
        <w:rPr>
          <w:rFonts w:ascii="Times New Roman" w:hAnsi="Times New Roman" w:cs="Times New Roman" w:hint="cs"/>
          <w:sz w:val="28"/>
          <w:szCs w:val="28"/>
          <w:lang w:val="kk-KZ"/>
        </w:rPr>
        <w:t>7</w:t>
      </w:r>
      <w:r w:rsidR="006C6115" w:rsidRPr="00D32B74">
        <w:rPr>
          <w:rFonts w:ascii="Times New Roman" w:hAnsi="Times New Roman" w:cs="Times New Roman"/>
          <w:sz w:val="28"/>
          <w:szCs w:val="28"/>
          <w:lang w:val="kk-KZ"/>
        </w:rPr>
        <w:t>7</w:t>
      </w:r>
      <w:r w:rsidR="00AB2BFF">
        <w:rPr>
          <w:rFonts w:ascii="Times New Roman" w:hAnsi="Times New Roman" w:cs="Times New Roman"/>
          <w:sz w:val="28"/>
          <w:szCs w:val="28"/>
          <w:lang w:val="kk-KZ"/>
        </w:rPr>
        <w:t>,б. 129</w:t>
      </w:r>
      <w:r w:rsidR="000806F1" w:rsidRPr="00D32B74">
        <w:rPr>
          <w:rFonts w:ascii="Times New Roman" w:hAnsi="Times New Roman" w:cs="Times New Roman" w:hint="cs"/>
          <w:sz w:val="28"/>
          <w:szCs w:val="28"/>
          <w:lang w:val="kk-KZ"/>
        </w:rPr>
        <w:t>].</w:t>
      </w:r>
    </w:p>
    <w:p w14:paraId="39720E1E" w14:textId="77777777" w:rsidR="00FC2C65" w:rsidRPr="00D32B74" w:rsidRDefault="00FC2C65" w:rsidP="00FC2C65">
      <w:pPr>
        <w:spacing w:after="0" w:line="240" w:lineRule="auto"/>
        <w:ind w:firstLine="567"/>
        <w:jc w:val="both"/>
        <w:rPr>
          <w:rFonts w:ascii="Times New Roman" w:hAnsi="Times New Roman" w:cs="Times New Roman"/>
          <w:sz w:val="28"/>
          <w:szCs w:val="28"/>
          <w:lang w:val="kk-KZ"/>
        </w:rPr>
      </w:pPr>
    </w:p>
    <w:p w14:paraId="149BCD09" w14:textId="67945FC0" w:rsidR="00BC49CF" w:rsidRPr="00D32B74" w:rsidRDefault="00BC49CF" w:rsidP="00A55B3B">
      <w:pPr>
        <w:spacing w:after="0" w:line="240" w:lineRule="auto"/>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Кесте</w:t>
      </w:r>
      <w:r w:rsidR="00D84DED" w:rsidRPr="00D32B74">
        <w:rPr>
          <w:rFonts w:ascii="Times New Roman" w:hAnsi="Times New Roman" w:cs="Times New Roman" w:hint="cs"/>
          <w:sz w:val="28"/>
          <w:szCs w:val="28"/>
          <w:lang w:val="kk-KZ"/>
        </w:rPr>
        <w:t xml:space="preserve"> 4</w:t>
      </w:r>
      <w:r w:rsidR="00FC2C65">
        <w:rPr>
          <w:rFonts w:ascii="Times New Roman" w:hAnsi="Times New Roman" w:cs="Times New Roman"/>
          <w:sz w:val="28"/>
          <w:szCs w:val="28"/>
          <w:lang w:val="kk-KZ"/>
        </w:rPr>
        <w:t xml:space="preserve"> </w:t>
      </w:r>
      <w:r w:rsidRPr="00D32B74">
        <w:rPr>
          <w:rFonts w:ascii="Times New Roman" w:hAnsi="Times New Roman" w:cs="Times New Roman" w:hint="cs"/>
          <w:sz w:val="28"/>
          <w:szCs w:val="28"/>
          <w:lang w:val="kk-KZ"/>
        </w:rPr>
        <w:t xml:space="preserve">- Қазақстандағы ауылдық бюджеттердің өзін-өзі қамтамасыз ету деңгейінің көрсеткіштері, млрд. </w:t>
      </w:r>
      <w:r w:rsidR="00F11946" w:rsidRPr="00D32B74">
        <w:rPr>
          <w:rFonts w:ascii="Times New Roman" w:hAnsi="Times New Roman" w:cs="Times New Roman" w:hint="cs"/>
          <w:sz w:val="28"/>
          <w:szCs w:val="28"/>
          <w:lang w:val="kk-KZ"/>
        </w:rPr>
        <w:t>теңге</w:t>
      </w:r>
    </w:p>
    <w:p w14:paraId="3815A14E" w14:textId="77777777" w:rsidR="00D32642" w:rsidRPr="00D32B74" w:rsidRDefault="00D32642" w:rsidP="00A55B3B">
      <w:pPr>
        <w:spacing w:after="0" w:line="240" w:lineRule="auto"/>
        <w:jc w:val="both"/>
        <w:rPr>
          <w:rFonts w:ascii="Times New Roman" w:hAnsi="Times New Roman" w:cs="Times New Roman"/>
          <w:sz w:val="28"/>
          <w:szCs w:val="28"/>
          <w:lang w:val="kk-KZ"/>
        </w:rPr>
      </w:pPr>
    </w:p>
    <w:tbl>
      <w:tblPr>
        <w:tblStyle w:val="ab"/>
        <w:tblW w:w="0" w:type="auto"/>
        <w:tblInd w:w="108" w:type="dxa"/>
        <w:tblLook w:val="04A0" w:firstRow="1" w:lastRow="0" w:firstColumn="1" w:lastColumn="0" w:noHBand="0" w:noVBand="1"/>
      </w:tblPr>
      <w:tblGrid>
        <w:gridCol w:w="3969"/>
        <w:gridCol w:w="851"/>
        <w:gridCol w:w="1134"/>
        <w:gridCol w:w="1276"/>
        <w:gridCol w:w="1134"/>
        <w:gridCol w:w="1275"/>
      </w:tblGrid>
      <w:tr w:rsidR="00FC2C65" w:rsidRPr="00D32B74" w14:paraId="3B718FCC" w14:textId="0BE91BAA" w:rsidTr="00FC2C65">
        <w:tc>
          <w:tcPr>
            <w:tcW w:w="3969" w:type="dxa"/>
          </w:tcPr>
          <w:p w14:paraId="378468CB" w14:textId="77777777" w:rsidR="00FC2C65" w:rsidRPr="00FC2C65" w:rsidRDefault="00FC2C65" w:rsidP="00A55B3B">
            <w:pPr>
              <w:jc w:val="both"/>
              <w:rPr>
                <w:rFonts w:ascii="Times New Roman" w:hAnsi="Times New Roman" w:cs="Times New Roman"/>
                <w:sz w:val="24"/>
                <w:szCs w:val="24"/>
              </w:rPr>
            </w:pPr>
            <w:r w:rsidRPr="00FC2C65">
              <w:rPr>
                <w:rFonts w:ascii="Times New Roman" w:hAnsi="Times New Roman" w:cs="Times New Roman" w:hint="cs"/>
                <w:sz w:val="24"/>
                <w:szCs w:val="24"/>
              </w:rPr>
              <w:t>Кірістердің атауы</w:t>
            </w:r>
          </w:p>
        </w:tc>
        <w:tc>
          <w:tcPr>
            <w:tcW w:w="851" w:type="dxa"/>
          </w:tcPr>
          <w:p w14:paraId="6DB5153A"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eastAsia="Times New Roman" w:hAnsi="Times New Roman" w:cs="Times New Roman" w:hint="cs"/>
                <w:sz w:val="24"/>
                <w:szCs w:val="24"/>
              </w:rPr>
              <w:t>2019</w:t>
            </w:r>
          </w:p>
        </w:tc>
        <w:tc>
          <w:tcPr>
            <w:tcW w:w="1134" w:type="dxa"/>
          </w:tcPr>
          <w:p w14:paraId="56FC37F9"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eastAsia="Times New Roman" w:hAnsi="Times New Roman" w:cs="Times New Roman" w:hint="cs"/>
                <w:sz w:val="24"/>
                <w:szCs w:val="24"/>
              </w:rPr>
              <w:t>2020</w:t>
            </w:r>
          </w:p>
        </w:tc>
        <w:tc>
          <w:tcPr>
            <w:tcW w:w="1276" w:type="dxa"/>
          </w:tcPr>
          <w:p w14:paraId="24FC267F"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eastAsia="Times New Roman" w:hAnsi="Times New Roman" w:cs="Times New Roman" w:hint="cs"/>
                <w:sz w:val="24"/>
                <w:szCs w:val="24"/>
              </w:rPr>
              <w:t>2021</w:t>
            </w:r>
          </w:p>
        </w:tc>
        <w:tc>
          <w:tcPr>
            <w:tcW w:w="1134" w:type="dxa"/>
          </w:tcPr>
          <w:p w14:paraId="785DA435"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eastAsia="Times New Roman" w:hAnsi="Times New Roman" w:cs="Times New Roman" w:hint="cs"/>
                <w:sz w:val="24"/>
                <w:szCs w:val="24"/>
              </w:rPr>
              <w:t>2022</w:t>
            </w:r>
          </w:p>
        </w:tc>
        <w:tc>
          <w:tcPr>
            <w:tcW w:w="1275" w:type="dxa"/>
          </w:tcPr>
          <w:p w14:paraId="08D6F27F" w14:textId="54AB0367" w:rsidR="00FC2C65" w:rsidRPr="00FC2C65" w:rsidRDefault="00FC2C65" w:rsidP="001E347F">
            <w:pPr>
              <w:jc w:val="both"/>
              <w:rPr>
                <w:rFonts w:ascii="Times New Roman" w:eastAsia="Times New Roman" w:hAnsi="Times New Roman" w:cs="Times New Roman"/>
                <w:sz w:val="24"/>
                <w:szCs w:val="24"/>
              </w:rPr>
            </w:pPr>
            <w:r w:rsidRPr="00FC2C65">
              <w:rPr>
                <w:rFonts w:ascii="Times New Roman" w:eastAsia="Times New Roman" w:hAnsi="Times New Roman" w:cs="Times New Roman"/>
                <w:sz w:val="24"/>
                <w:szCs w:val="24"/>
              </w:rPr>
              <w:t>2023</w:t>
            </w:r>
          </w:p>
        </w:tc>
      </w:tr>
      <w:tr w:rsidR="00FC2C65" w:rsidRPr="00D32B74" w14:paraId="2B77328C" w14:textId="56798EB7" w:rsidTr="00FC2C65">
        <w:tc>
          <w:tcPr>
            <w:tcW w:w="3969" w:type="dxa"/>
          </w:tcPr>
          <w:p w14:paraId="1EC0AB86" w14:textId="77777777" w:rsidR="00FC2C65" w:rsidRPr="00FC2C65" w:rsidRDefault="00FC2C65" w:rsidP="00A55B3B">
            <w:pPr>
              <w:jc w:val="both"/>
              <w:rPr>
                <w:rFonts w:ascii="Times New Roman" w:hAnsi="Times New Roman" w:cs="Times New Roman"/>
                <w:sz w:val="24"/>
                <w:szCs w:val="24"/>
              </w:rPr>
            </w:pPr>
            <w:r w:rsidRPr="00FC2C65">
              <w:rPr>
                <w:rFonts w:ascii="Times New Roman" w:hAnsi="Times New Roman" w:cs="Times New Roman" w:hint="cs"/>
                <w:sz w:val="24"/>
                <w:szCs w:val="24"/>
              </w:rPr>
              <w:t>Барлығы, кірістер</w:t>
            </w:r>
          </w:p>
        </w:tc>
        <w:tc>
          <w:tcPr>
            <w:tcW w:w="851" w:type="dxa"/>
          </w:tcPr>
          <w:p w14:paraId="6080E4C2"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eastAsia="Times New Roman" w:hAnsi="Times New Roman" w:cs="Times New Roman" w:hint="cs"/>
                <w:sz w:val="24"/>
                <w:szCs w:val="24"/>
              </w:rPr>
              <w:t>129</w:t>
            </w:r>
          </w:p>
        </w:tc>
        <w:tc>
          <w:tcPr>
            <w:tcW w:w="1134" w:type="dxa"/>
          </w:tcPr>
          <w:p w14:paraId="4BD4BF57"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eastAsia="Times New Roman" w:hAnsi="Times New Roman" w:cs="Times New Roman" w:hint="cs"/>
                <w:sz w:val="24"/>
                <w:szCs w:val="24"/>
              </w:rPr>
              <w:t>252</w:t>
            </w:r>
          </w:p>
        </w:tc>
        <w:tc>
          <w:tcPr>
            <w:tcW w:w="1276" w:type="dxa"/>
          </w:tcPr>
          <w:p w14:paraId="3BBD56C8"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eastAsia="Times New Roman" w:hAnsi="Times New Roman" w:cs="Times New Roman" w:hint="cs"/>
                <w:sz w:val="24"/>
                <w:szCs w:val="24"/>
              </w:rPr>
              <w:t>187</w:t>
            </w:r>
          </w:p>
        </w:tc>
        <w:tc>
          <w:tcPr>
            <w:tcW w:w="1134" w:type="dxa"/>
          </w:tcPr>
          <w:p w14:paraId="69B6F8E4"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eastAsia="Times New Roman" w:hAnsi="Times New Roman" w:cs="Times New Roman" w:hint="cs"/>
                <w:sz w:val="24"/>
                <w:szCs w:val="24"/>
              </w:rPr>
              <w:t>222</w:t>
            </w:r>
          </w:p>
        </w:tc>
        <w:tc>
          <w:tcPr>
            <w:tcW w:w="1275" w:type="dxa"/>
          </w:tcPr>
          <w:p w14:paraId="1064E46A" w14:textId="6C928201" w:rsidR="00FC2C65" w:rsidRPr="00FC2C65" w:rsidRDefault="00FC2C65" w:rsidP="001E347F">
            <w:pPr>
              <w:jc w:val="both"/>
              <w:rPr>
                <w:rFonts w:ascii="Times New Roman" w:eastAsia="Times New Roman" w:hAnsi="Times New Roman" w:cs="Times New Roman"/>
                <w:sz w:val="24"/>
                <w:szCs w:val="24"/>
              </w:rPr>
            </w:pPr>
            <w:r w:rsidRPr="00FC2C65">
              <w:rPr>
                <w:rFonts w:ascii="Times New Roman" w:eastAsia="Times New Roman" w:hAnsi="Times New Roman" w:cs="Times New Roman"/>
                <w:sz w:val="24"/>
                <w:szCs w:val="24"/>
              </w:rPr>
              <w:t>319,6</w:t>
            </w:r>
          </w:p>
        </w:tc>
      </w:tr>
      <w:tr w:rsidR="00FC2C65" w:rsidRPr="00D32B74" w14:paraId="02EF89FC" w14:textId="39685ED1" w:rsidTr="00FC2C65">
        <w:tc>
          <w:tcPr>
            <w:tcW w:w="3969" w:type="dxa"/>
          </w:tcPr>
          <w:p w14:paraId="696A1635" w14:textId="77777777" w:rsidR="00FC2C65" w:rsidRPr="00FC2C65" w:rsidRDefault="00FC2C65" w:rsidP="00A55B3B">
            <w:pPr>
              <w:jc w:val="both"/>
              <w:rPr>
                <w:rFonts w:ascii="Times New Roman" w:hAnsi="Times New Roman" w:cs="Times New Roman"/>
                <w:sz w:val="24"/>
                <w:szCs w:val="24"/>
              </w:rPr>
            </w:pPr>
            <w:r w:rsidRPr="00FC2C65">
              <w:rPr>
                <w:rFonts w:ascii="Times New Roman" w:hAnsi="Times New Roman" w:cs="Times New Roman" w:hint="cs"/>
                <w:sz w:val="24"/>
                <w:szCs w:val="24"/>
              </w:rPr>
              <w:t>Меншікті кірістер</w:t>
            </w:r>
          </w:p>
        </w:tc>
        <w:tc>
          <w:tcPr>
            <w:tcW w:w="851" w:type="dxa"/>
          </w:tcPr>
          <w:p w14:paraId="25E2DE26"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eastAsia="Times New Roman" w:hAnsi="Times New Roman" w:cs="Times New Roman" w:hint="cs"/>
                <w:sz w:val="24"/>
                <w:szCs w:val="24"/>
              </w:rPr>
              <w:t>32</w:t>
            </w:r>
          </w:p>
        </w:tc>
        <w:tc>
          <w:tcPr>
            <w:tcW w:w="1134" w:type="dxa"/>
          </w:tcPr>
          <w:p w14:paraId="0B712B0E"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eastAsia="Times New Roman" w:hAnsi="Times New Roman" w:cs="Times New Roman" w:hint="cs"/>
                <w:sz w:val="24"/>
                <w:szCs w:val="24"/>
              </w:rPr>
              <w:t>34</w:t>
            </w:r>
          </w:p>
        </w:tc>
        <w:tc>
          <w:tcPr>
            <w:tcW w:w="1276" w:type="dxa"/>
          </w:tcPr>
          <w:p w14:paraId="0F8D63FF"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eastAsia="Times New Roman" w:hAnsi="Times New Roman" w:cs="Times New Roman" w:hint="cs"/>
                <w:sz w:val="24"/>
                <w:szCs w:val="24"/>
              </w:rPr>
              <w:t>32</w:t>
            </w:r>
          </w:p>
        </w:tc>
        <w:tc>
          <w:tcPr>
            <w:tcW w:w="1134" w:type="dxa"/>
          </w:tcPr>
          <w:p w14:paraId="3E41F20C"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eastAsia="Times New Roman" w:hAnsi="Times New Roman" w:cs="Times New Roman" w:hint="cs"/>
                <w:sz w:val="24"/>
                <w:szCs w:val="24"/>
              </w:rPr>
              <w:t>42</w:t>
            </w:r>
          </w:p>
        </w:tc>
        <w:tc>
          <w:tcPr>
            <w:tcW w:w="1275" w:type="dxa"/>
          </w:tcPr>
          <w:p w14:paraId="740A3CEF" w14:textId="4B925421" w:rsidR="00FC2C65" w:rsidRPr="00FC2C65" w:rsidRDefault="00FC2C65" w:rsidP="001E347F">
            <w:pPr>
              <w:jc w:val="both"/>
              <w:rPr>
                <w:rFonts w:ascii="Times New Roman" w:eastAsia="Times New Roman" w:hAnsi="Times New Roman" w:cs="Times New Roman"/>
                <w:sz w:val="24"/>
                <w:szCs w:val="24"/>
              </w:rPr>
            </w:pPr>
            <w:r w:rsidRPr="00FC2C65">
              <w:rPr>
                <w:rFonts w:ascii="Times New Roman" w:eastAsia="Times New Roman" w:hAnsi="Times New Roman" w:cs="Times New Roman"/>
                <w:sz w:val="24"/>
                <w:szCs w:val="24"/>
              </w:rPr>
              <w:t>67,7</w:t>
            </w:r>
          </w:p>
        </w:tc>
      </w:tr>
      <w:tr w:rsidR="00FC2C65" w:rsidRPr="00D32B74" w14:paraId="6663F440" w14:textId="1720EF78" w:rsidTr="00FC2C65">
        <w:tc>
          <w:tcPr>
            <w:tcW w:w="3969" w:type="dxa"/>
          </w:tcPr>
          <w:p w14:paraId="559B16FE" w14:textId="77777777" w:rsidR="00FC2C65" w:rsidRPr="00FC2C65" w:rsidRDefault="00FC2C65" w:rsidP="00A55B3B">
            <w:pPr>
              <w:jc w:val="both"/>
              <w:rPr>
                <w:rFonts w:ascii="Times New Roman" w:hAnsi="Times New Roman" w:cs="Times New Roman"/>
                <w:sz w:val="24"/>
                <w:szCs w:val="24"/>
              </w:rPr>
            </w:pPr>
            <w:r w:rsidRPr="00FC2C65">
              <w:rPr>
                <w:rFonts w:ascii="Times New Roman" w:hAnsi="Times New Roman" w:cs="Times New Roman" w:hint="cs"/>
                <w:sz w:val="24"/>
                <w:szCs w:val="24"/>
              </w:rPr>
              <w:t>Трансферттер</w:t>
            </w:r>
          </w:p>
        </w:tc>
        <w:tc>
          <w:tcPr>
            <w:tcW w:w="851" w:type="dxa"/>
          </w:tcPr>
          <w:p w14:paraId="39CDFAC5"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eastAsia="Times New Roman" w:hAnsi="Times New Roman" w:cs="Times New Roman" w:hint="cs"/>
                <w:sz w:val="24"/>
                <w:szCs w:val="24"/>
              </w:rPr>
              <w:t>97</w:t>
            </w:r>
          </w:p>
        </w:tc>
        <w:tc>
          <w:tcPr>
            <w:tcW w:w="1134" w:type="dxa"/>
          </w:tcPr>
          <w:p w14:paraId="2E1A3202"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eastAsia="Times New Roman" w:hAnsi="Times New Roman" w:cs="Times New Roman" w:hint="cs"/>
                <w:sz w:val="24"/>
                <w:szCs w:val="24"/>
              </w:rPr>
              <w:t>218</w:t>
            </w:r>
          </w:p>
        </w:tc>
        <w:tc>
          <w:tcPr>
            <w:tcW w:w="1276" w:type="dxa"/>
          </w:tcPr>
          <w:p w14:paraId="3DFD336B"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eastAsia="Times New Roman" w:hAnsi="Times New Roman" w:cs="Times New Roman" w:hint="cs"/>
                <w:sz w:val="24"/>
                <w:szCs w:val="24"/>
              </w:rPr>
              <w:t>155</w:t>
            </w:r>
          </w:p>
        </w:tc>
        <w:tc>
          <w:tcPr>
            <w:tcW w:w="1134" w:type="dxa"/>
          </w:tcPr>
          <w:p w14:paraId="35AA6EA8"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eastAsia="Times New Roman" w:hAnsi="Times New Roman" w:cs="Times New Roman" w:hint="cs"/>
                <w:sz w:val="24"/>
                <w:szCs w:val="24"/>
              </w:rPr>
              <w:t>180</w:t>
            </w:r>
          </w:p>
        </w:tc>
        <w:tc>
          <w:tcPr>
            <w:tcW w:w="1275" w:type="dxa"/>
          </w:tcPr>
          <w:p w14:paraId="658F9972" w14:textId="71718958" w:rsidR="00FC2C65" w:rsidRPr="00FC2C65" w:rsidRDefault="00FC2C65" w:rsidP="001E347F">
            <w:pPr>
              <w:jc w:val="both"/>
              <w:rPr>
                <w:rFonts w:ascii="Times New Roman" w:eastAsia="Times New Roman" w:hAnsi="Times New Roman" w:cs="Times New Roman"/>
                <w:sz w:val="24"/>
                <w:szCs w:val="24"/>
                <w:lang w:val="kk-KZ"/>
              </w:rPr>
            </w:pPr>
            <w:r w:rsidRPr="00FC2C65">
              <w:rPr>
                <w:rFonts w:ascii="Times New Roman" w:eastAsia="Times New Roman" w:hAnsi="Times New Roman" w:cs="Times New Roman"/>
                <w:sz w:val="24"/>
                <w:szCs w:val="24"/>
              </w:rPr>
              <w:t>251,9</w:t>
            </w:r>
          </w:p>
        </w:tc>
      </w:tr>
      <w:tr w:rsidR="00FC2C65" w:rsidRPr="00D32B74" w14:paraId="09A4EE6B" w14:textId="7D9A227A" w:rsidTr="00FC2C65">
        <w:tc>
          <w:tcPr>
            <w:tcW w:w="3969" w:type="dxa"/>
          </w:tcPr>
          <w:p w14:paraId="07C6298B" w14:textId="67685B1D" w:rsidR="00FC2C65" w:rsidRPr="00FC2C65" w:rsidRDefault="00FC2C65" w:rsidP="00A55B3B">
            <w:pPr>
              <w:jc w:val="both"/>
              <w:rPr>
                <w:rFonts w:ascii="Times New Roman" w:hAnsi="Times New Roman" w:cs="Times New Roman"/>
                <w:sz w:val="24"/>
                <w:szCs w:val="24"/>
              </w:rPr>
            </w:pPr>
            <w:r w:rsidRPr="00FC2C65">
              <w:rPr>
                <w:rFonts w:ascii="Times New Roman" w:hAnsi="Times New Roman" w:cs="Times New Roman" w:hint="cs"/>
                <w:sz w:val="24"/>
                <w:szCs w:val="24"/>
              </w:rPr>
              <w:t>Өзін-өзі қамтамасыз ету деңгейі</w:t>
            </w:r>
            <w:r w:rsidRPr="00FC2C65">
              <w:rPr>
                <w:rFonts w:ascii="Times New Roman" w:hAnsi="Times New Roman" w:cs="Times New Roman" w:hint="cs"/>
                <w:sz w:val="24"/>
                <w:szCs w:val="24"/>
                <w:lang w:val="kk-KZ"/>
              </w:rPr>
              <w:t xml:space="preserve"> (</w:t>
            </w:r>
            <w:r w:rsidRPr="00FC2C65">
              <w:rPr>
                <w:rFonts w:ascii="Times New Roman" w:hAnsi="Times New Roman" w:cs="Times New Roman" w:hint="cs"/>
                <w:sz w:val="24"/>
                <w:szCs w:val="24"/>
              </w:rPr>
              <w:t>%)</w:t>
            </w:r>
          </w:p>
        </w:tc>
        <w:tc>
          <w:tcPr>
            <w:tcW w:w="851" w:type="dxa"/>
          </w:tcPr>
          <w:p w14:paraId="58345CA3"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eastAsia="Times New Roman" w:hAnsi="Times New Roman" w:cs="Times New Roman" w:hint="cs"/>
                <w:sz w:val="24"/>
                <w:szCs w:val="24"/>
              </w:rPr>
              <w:t>24,8</w:t>
            </w:r>
          </w:p>
        </w:tc>
        <w:tc>
          <w:tcPr>
            <w:tcW w:w="1134" w:type="dxa"/>
          </w:tcPr>
          <w:p w14:paraId="6BD2BA52"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eastAsia="Times New Roman" w:hAnsi="Times New Roman" w:cs="Times New Roman" w:hint="cs"/>
                <w:sz w:val="24"/>
                <w:szCs w:val="24"/>
              </w:rPr>
              <w:t>13,5</w:t>
            </w:r>
          </w:p>
        </w:tc>
        <w:tc>
          <w:tcPr>
            <w:tcW w:w="1276" w:type="dxa"/>
          </w:tcPr>
          <w:p w14:paraId="0E42C537"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eastAsia="Times New Roman" w:hAnsi="Times New Roman" w:cs="Times New Roman" w:hint="cs"/>
                <w:sz w:val="24"/>
                <w:szCs w:val="24"/>
              </w:rPr>
              <w:t>17,1</w:t>
            </w:r>
          </w:p>
        </w:tc>
        <w:tc>
          <w:tcPr>
            <w:tcW w:w="1134" w:type="dxa"/>
          </w:tcPr>
          <w:p w14:paraId="32949856" w14:textId="77777777" w:rsidR="00FC2C65" w:rsidRPr="00FC2C65" w:rsidRDefault="00FC2C65" w:rsidP="00A55B3B">
            <w:pPr>
              <w:jc w:val="both"/>
              <w:rPr>
                <w:rFonts w:ascii="Times New Roman" w:eastAsia="Times New Roman" w:hAnsi="Times New Roman" w:cs="Times New Roman"/>
                <w:sz w:val="24"/>
                <w:szCs w:val="24"/>
              </w:rPr>
            </w:pPr>
            <w:r w:rsidRPr="00FC2C65">
              <w:rPr>
                <w:rFonts w:ascii="Times New Roman" w:eastAsia="Times New Roman" w:hAnsi="Times New Roman" w:cs="Times New Roman" w:hint="cs"/>
                <w:sz w:val="24"/>
                <w:szCs w:val="24"/>
              </w:rPr>
              <w:t>18,9</w:t>
            </w:r>
          </w:p>
        </w:tc>
        <w:tc>
          <w:tcPr>
            <w:tcW w:w="1275" w:type="dxa"/>
          </w:tcPr>
          <w:p w14:paraId="1D2997A9" w14:textId="1C96A1BF" w:rsidR="00FC2C65" w:rsidRPr="00FC2C65" w:rsidRDefault="00FC2C65" w:rsidP="001E347F">
            <w:pPr>
              <w:jc w:val="both"/>
              <w:rPr>
                <w:rFonts w:ascii="Times New Roman" w:eastAsia="Times New Roman" w:hAnsi="Times New Roman" w:cs="Times New Roman"/>
                <w:sz w:val="24"/>
                <w:szCs w:val="24"/>
              </w:rPr>
            </w:pPr>
            <w:r w:rsidRPr="00FC2C65">
              <w:rPr>
                <w:rFonts w:ascii="Times New Roman" w:eastAsia="Times New Roman" w:hAnsi="Times New Roman" w:cs="Times New Roman"/>
                <w:sz w:val="24"/>
                <w:szCs w:val="24"/>
              </w:rPr>
              <w:t>21,2</w:t>
            </w:r>
          </w:p>
        </w:tc>
      </w:tr>
      <w:tr w:rsidR="00BC49CF" w:rsidRPr="00D32B74" w14:paraId="1E79AB18" w14:textId="77777777" w:rsidTr="001E347F">
        <w:tc>
          <w:tcPr>
            <w:tcW w:w="9639" w:type="dxa"/>
            <w:gridSpan w:val="6"/>
          </w:tcPr>
          <w:p w14:paraId="175B23D0" w14:textId="38E1D1CC" w:rsidR="00BC49CF" w:rsidRPr="00FC2C65" w:rsidRDefault="00BC49CF" w:rsidP="00FC2C65">
            <w:pPr>
              <w:ind w:firstLine="462"/>
              <w:jc w:val="both"/>
              <w:rPr>
                <w:rFonts w:ascii="Times New Roman" w:eastAsia="Times New Roman" w:hAnsi="Times New Roman" w:cs="Times New Roman"/>
                <w:sz w:val="24"/>
                <w:szCs w:val="24"/>
              </w:rPr>
            </w:pPr>
            <w:r w:rsidRPr="00FC2C65">
              <w:rPr>
                <w:rFonts w:ascii="Times New Roman" w:hAnsi="Times New Roman" w:cs="Times New Roman" w:hint="cs"/>
                <w:sz w:val="24"/>
                <w:szCs w:val="24"/>
                <w:lang w:val="kk-KZ"/>
              </w:rPr>
              <w:t>Ескерту</w:t>
            </w:r>
            <w:r w:rsidR="00FC2C65">
              <w:rPr>
                <w:rFonts w:ascii="Times New Roman" w:hAnsi="Times New Roman" w:cs="Times New Roman"/>
                <w:sz w:val="24"/>
                <w:szCs w:val="24"/>
                <w:lang w:val="kk-KZ"/>
              </w:rPr>
              <w:t xml:space="preserve"> -</w:t>
            </w:r>
            <w:r w:rsidRPr="00FC2C65">
              <w:rPr>
                <w:rFonts w:ascii="Times New Roman" w:hAnsi="Times New Roman" w:cs="Times New Roman" w:hint="cs"/>
                <w:sz w:val="24"/>
                <w:szCs w:val="24"/>
                <w:lang w:val="kk-KZ"/>
              </w:rPr>
              <w:t xml:space="preserve"> </w:t>
            </w:r>
            <w:r w:rsidR="00F74AC0" w:rsidRPr="00FC2C65">
              <w:rPr>
                <w:rFonts w:ascii="Times New Roman" w:hAnsi="Times New Roman" w:cs="Times New Roman" w:hint="cs"/>
                <w:sz w:val="24"/>
                <w:szCs w:val="24"/>
                <w:lang w:val="kk-KZ"/>
              </w:rPr>
              <w:t>[</w:t>
            </w:r>
            <w:r w:rsidR="006D012A" w:rsidRPr="00FC2C65">
              <w:rPr>
                <w:rFonts w:ascii="Times New Roman" w:hAnsi="Times New Roman" w:cs="Times New Roman" w:hint="cs"/>
                <w:sz w:val="24"/>
                <w:szCs w:val="24"/>
                <w:lang w:val="kk-KZ"/>
              </w:rPr>
              <w:t>8</w:t>
            </w:r>
            <w:r w:rsidR="006C6115" w:rsidRPr="00FC2C65">
              <w:rPr>
                <w:rFonts w:ascii="Times New Roman" w:hAnsi="Times New Roman" w:cs="Times New Roman"/>
                <w:sz w:val="24"/>
                <w:szCs w:val="24"/>
                <w:lang w:val="kk-KZ"/>
              </w:rPr>
              <w:t>8</w:t>
            </w:r>
            <w:r w:rsidR="00AB2BFF">
              <w:rPr>
                <w:rFonts w:ascii="Times New Roman" w:hAnsi="Times New Roman" w:cs="Times New Roman"/>
                <w:sz w:val="24"/>
                <w:szCs w:val="24"/>
                <w:lang w:val="kk-KZ"/>
              </w:rPr>
              <w:t>,с. 5</w:t>
            </w:r>
            <w:r w:rsidRPr="00FC2C65">
              <w:rPr>
                <w:rFonts w:ascii="Times New Roman" w:hAnsi="Times New Roman" w:cs="Times New Roman" w:hint="cs"/>
                <w:sz w:val="24"/>
                <w:szCs w:val="24"/>
                <w:lang w:val="kk-KZ"/>
              </w:rPr>
              <w:t>] дерекккөз не</w:t>
            </w:r>
            <w:r w:rsidR="00E00DF5" w:rsidRPr="00FC2C65">
              <w:rPr>
                <w:rFonts w:ascii="Times New Roman" w:hAnsi="Times New Roman" w:cs="Times New Roman" w:hint="cs"/>
                <w:sz w:val="24"/>
                <w:szCs w:val="24"/>
                <w:lang w:val="kk-KZ"/>
              </w:rPr>
              <w:t>гізінде автор</w:t>
            </w:r>
            <w:r w:rsidRPr="00FC2C65">
              <w:rPr>
                <w:rFonts w:ascii="Times New Roman" w:hAnsi="Times New Roman" w:cs="Times New Roman" w:hint="cs"/>
                <w:sz w:val="24"/>
                <w:szCs w:val="24"/>
                <w:lang w:val="kk-KZ"/>
              </w:rPr>
              <w:t xml:space="preserve">  құрастырған</w:t>
            </w:r>
          </w:p>
        </w:tc>
      </w:tr>
    </w:tbl>
    <w:p w14:paraId="3CA58AF7" w14:textId="77777777" w:rsidR="00D32642" w:rsidRPr="00D32B74" w:rsidRDefault="00D32642" w:rsidP="00A55B3B">
      <w:pPr>
        <w:spacing w:after="0" w:line="240" w:lineRule="auto"/>
        <w:jc w:val="both"/>
        <w:rPr>
          <w:rFonts w:ascii="Times New Roman" w:hAnsi="Times New Roman" w:cs="Times New Roman"/>
          <w:sz w:val="28"/>
          <w:szCs w:val="28"/>
          <w:lang w:val="kk-KZ"/>
        </w:rPr>
      </w:pPr>
    </w:p>
    <w:p w14:paraId="35D0F801" w14:textId="3E4E6505" w:rsidR="00BC49CF" w:rsidRPr="00D32B74" w:rsidRDefault="008864CF"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А</w:t>
      </w:r>
      <w:r w:rsidR="00BC49CF" w:rsidRPr="00D32B74">
        <w:rPr>
          <w:rFonts w:ascii="Times New Roman" w:hAnsi="Times New Roman" w:cs="Times New Roman" w:hint="cs"/>
          <w:sz w:val="28"/>
          <w:szCs w:val="28"/>
          <w:lang w:val="kk-KZ"/>
        </w:rPr>
        <w:t>уыл округтерінің өзін-өзі қамтамасыз ету деңгейі 2020 жылы 2019 жылмен салыстырғанда төмендеді. Бұл 2019 жылға қарағанда 2020 жылы жоғары тұрған бюджеттен трансферттер көп болғандықтан төмендеді. Жоғары бюджеттен бөлінген трансферттерден басқа, көптеген ауылдық округтер 2020 жылы кіріс жоспарларын төмендетті.</w:t>
      </w:r>
      <w:r w:rsidR="007F3D96" w:rsidRPr="00D32B74">
        <w:rPr>
          <w:rFonts w:ascii="Times New Roman" w:hAnsi="Times New Roman" w:cs="Times New Roman" w:hint="cs"/>
          <w:sz w:val="28"/>
          <w:szCs w:val="28"/>
          <w:lang w:val="kk-KZ"/>
        </w:rPr>
        <w:t xml:space="preserve"> 2022 жылы </w:t>
      </w:r>
      <w:r w:rsidR="002C406B" w:rsidRPr="00D32B74">
        <w:rPr>
          <w:rFonts w:ascii="Times New Roman" w:hAnsi="Times New Roman" w:cs="Times New Roman" w:hint="cs"/>
          <w:sz w:val="28"/>
          <w:szCs w:val="28"/>
          <w:lang w:val="kk-KZ"/>
        </w:rPr>
        <w:t xml:space="preserve">ауыл бюджетінің </w:t>
      </w:r>
      <w:r w:rsidR="007F3D96" w:rsidRPr="00D32B74">
        <w:rPr>
          <w:rFonts w:ascii="Times New Roman" w:hAnsi="Times New Roman" w:cs="Times New Roman" w:hint="cs"/>
          <w:sz w:val="28"/>
          <w:szCs w:val="28"/>
          <w:lang w:val="kk-KZ"/>
        </w:rPr>
        <w:t xml:space="preserve">өзін өзі қамтамасыз ету деңгейінің </w:t>
      </w:r>
      <w:r w:rsidR="002C406B" w:rsidRPr="00D32B74">
        <w:rPr>
          <w:rFonts w:ascii="Times New Roman" w:hAnsi="Times New Roman" w:cs="Times New Roman" w:hint="cs"/>
          <w:sz w:val="28"/>
          <w:szCs w:val="28"/>
          <w:lang w:val="kk-KZ"/>
        </w:rPr>
        <w:t>өсуі осы жылдың 1 қаңтарынан бастап төртінші деңгейге 4  түрлі қосымша салықтардың берілуімен байланысты.</w:t>
      </w:r>
      <w:r w:rsidR="00F9036C" w:rsidRPr="00D32B74">
        <w:rPr>
          <w:rFonts w:ascii="Times New Roman" w:hAnsi="Times New Roman" w:cs="Times New Roman" w:hint="cs"/>
          <w:sz w:val="28"/>
          <w:szCs w:val="28"/>
          <w:lang w:val="kk-KZ"/>
        </w:rPr>
        <w:t xml:space="preserve"> </w:t>
      </w:r>
      <w:r w:rsidR="00BC49CF" w:rsidRPr="00D32B74">
        <w:rPr>
          <w:rFonts w:ascii="Times New Roman" w:hAnsi="Times New Roman" w:cs="Times New Roman" w:hint="cs"/>
          <w:sz w:val="28"/>
          <w:szCs w:val="28"/>
          <w:lang w:val="kk-KZ"/>
        </w:rPr>
        <w:t>Бюджет кірісінің көздері салық және бюджетке түсетін басқа да түсімдер болып табылады</w:t>
      </w:r>
      <w:r w:rsidR="000806F1" w:rsidRPr="00D32B74">
        <w:rPr>
          <w:rFonts w:ascii="Times New Roman" w:hAnsi="Times New Roman" w:cs="Times New Roman" w:hint="cs"/>
          <w:sz w:val="28"/>
          <w:szCs w:val="28"/>
          <w:lang w:val="kk-KZ"/>
        </w:rPr>
        <w:t>.</w:t>
      </w:r>
      <w:r w:rsidR="006548C2" w:rsidRPr="00D32B74">
        <w:rPr>
          <w:rFonts w:ascii="Times New Roman" w:hAnsi="Times New Roman" w:cs="Times New Roman"/>
          <w:sz w:val="28"/>
          <w:szCs w:val="28"/>
          <w:lang w:val="kk-KZ"/>
        </w:rPr>
        <w:t xml:space="preserve"> 2023 жылы бюджеттің </w:t>
      </w:r>
      <w:r w:rsidR="006548C2" w:rsidRPr="00D32B74">
        <w:rPr>
          <w:rFonts w:ascii="Times New Roman" w:hAnsi="Times New Roman" w:cs="Times New Roman" w:hint="cs"/>
          <w:sz w:val="28"/>
          <w:szCs w:val="28"/>
          <w:lang w:val="kk-KZ"/>
        </w:rPr>
        <w:t>өзін өзі қамтамасыз ету деңгейі</w:t>
      </w:r>
      <w:r w:rsidR="006548C2" w:rsidRPr="00D32B74">
        <w:rPr>
          <w:rFonts w:ascii="Times New Roman" w:hAnsi="Times New Roman" w:cs="Times New Roman"/>
          <w:sz w:val="28"/>
          <w:szCs w:val="28"/>
          <w:lang w:val="kk-KZ"/>
        </w:rPr>
        <w:t xml:space="preserve"> </w:t>
      </w:r>
      <w:r w:rsidR="006548C2" w:rsidRPr="00D32B74">
        <w:rPr>
          <w:rFonts w:ascii="Times New Roman" w:eastAsia="Times New Roman" w:hAnsi="Times New Roman" w:cs="Times New Roman"/>
          <w:sz w:val="28"/>
          <w:szCs w:val="28"/>
          <w:lang w:val="kk-KZ"/>
        </w:rPr>
        <w:t xml:space="preserve">21,2 </w:t>
      </w:r>
      <w:r w:rsidR="006548C2" w:rsidRPr="00D32B74">
        <w:rPr>
          <w:rFonts w:ascii="Times New Roman" w:hAnsi="Times New Roman" w:cs="Times New Roman" w:hint="cs"/>
          <w:sz w:val="28"/>
          <w:szCs w:val="28"/>
          <w:lang w:val="kk-KZ"/>
        </w:rPr>
        <w:t>%</w:t>
      </w:r>
      <w:r w:rsidR="006548C2" w:rsidRPr="00D32B74">
        <w:rPr>
          <w:rFonts w:ascii="Times New Roman" w:hAnsi="Times New Roman" w:cs="Times New Roman"/>
          <w:sz w:val="28"/>
          <w:szCs w:val="28"/>
          <w:lang w:val="kk-KZ"/>
        </w:rPr>
        <w:t xml:space="preserve"> құрап өсім көрсетті. Сонымен қатар бюджеттің </w:t>
      </w:r>
      <w:r w:rsidR="006548C2" w:rsidRPr="00D32B74">
        <w:rPr>
          <w:rFonts w:ascii="Times New Roman" w:hAnsi="Times New Roman"/>
          <w:sz w:val="28"/>
          <w:szCs w:val="28"/>
          <w:lang w:val="kk-KZ"/>
        </w:rPr>
        <w:t>IV деңгейіне қосымша берілген 4 салықтар мен төлемдер есебінен 9.8 млрд теңге түсті</w:t>
      </w:r>
      <w:r w:rsidR="004D1BAA">
        <w:rPr>
          <w:rFonts w:ascii="Times New Roman" w:hAnsi="Times New Roman"/>
          <w:sz w:val="28"/>
          <w:szCs w:val="28"/>
          <w:lang w:val="kk-KZ"/>
        </w:rPr>
        <w:t xml:space="preserve"> </w:t>
      </w:r>
      <w:r w:rsidR="004D1BAA">
        <w:rPr>
          <w:rFonts w:ascii="Times New Roman" w:hAnsi="Times New Roman" w:cs="Times New Roman"/>
          <w:bCs/>
          <w:spacing w:val="2"/>
          <w:sz w:val="28"/>
          <w:szCs w:val="28"/>
          <w:lang w:val="kk-KZ"/>
        </w:rPr>
        <w:t>(кесте 5)</w:t>
      </w:r>
      <w:r w:rsidR="004D1BAA" w:rsidRPr="00D32B74">
        <w:rPr>
          <w:rFonts w:ascii="Times New Roman" w:hAnsi="Times New Roman" w:cs="Times New Roman" w:hint="cs"/>
          <w:bCs/>
          <w:spacing w:val="2"/>
          <w:sz w:val="28"/>
          <w:szCs w:val="28"/>
          <w:lang w:val="kk-KZ"/>
        </w:rPr>
        <w:t xml:space="preserve">.  </w:t>
      </w:r>
      <w:r w:rsidR="006548C2" w:rsidRPr="00D32B74">
        <w:rPr>
          <w:rFonts w:ascii="Times New Roman" w:hAnsi="Times New Roman"/>
          <w:sz w:val="28"/>
          <w:szCs w:val="28"/>
          <w:lang w:val="kk-KZ"/>
        </w:rPr>
        <w:t>.</w:t>
      </w:r>
    </w:p>
    <w:p w14:paraId="4E8170D5" w14:textId="77777777" w:rsidR="00DE39C1" w:rsidRDefault="00DE39C1" w:rsidP="00DE39C1">
      <w:pPr>
        <w:spacing w:after="0" w:line="240" w:lineRule="auto"/>
        <w:jc w:val="both"/>
        <w:rPr>
          <w:rFonts w:ascii="Times New Roman" w:hAnsi="Times New Roman" w:cs="Times New Roman"/>
          <w:sz w:val="28"/>
          <w:szCs w:val="28"/>
          <w:lang w:val="kk-KZ"/>
        </w:rPr>
      </w:pPr>
    </w:p>
    <w:p w14:paraId="2CC702C6" w14:textId="00A4D4B9" w:rsidR="00C37D18" w:rsidRDefault="00D84DED" w:rsidP="00DE39C1">
      <w:pPr>
        <w:spacing w:after="0" w:line="240" w:lineRule="auto"/>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Кесте 5</w:t>
      </w:r>
      <w:r w:rsidR="00C37D18" w:rsidRPr="00D32B74">
        <w:rPr>
          <w:rFonts w:ascii="Times New Roman" w:hAnsi="Times New Roman" w:cs="Times New Roman" w:hint="cs"/>
          <w:sz w:val="28"/>
          <w:szCs w:val="28"/>
          <w:lang w:val="kk-KZ"/>
        </w:rPr>
        <w:t xml:space="preserve"> – Салықтық кірістердің құрылымы</w:t>
      </w:r>
      <w:r w:rsidR="00E206BB" w:rsidRPr="00D32B74">
        <w:rPr>
          <w:rFonts w:ascii="Times New Roman" w:hAnsi="Times New Roman" w:cs="Times New Roman"/>
          <w:sz w:val="28"/>
          <w:szCs w:val="28"/>
          <w:lang w:val="kk-KZ"/>
        </w:rPr>
        <w:t xml:space="preserve"> (млн теңге)</w:t>
      </w:r>
    </w:p>
    <w:p w14:paraId="63C51885" w14:textId="77777777" w:rsidR="00DE39C1" w:rsidRPr="00D32B74" w:rsidRDefault="00DE39C1" w:rsidP="00DE39C1">
      <w:pPr>
        <w:spacing w:after="0" w:line="240" w:lineRule="auto"/>
        <w:jc w:val="both"/>
        <w:rPr>
          <w:rFonts w:ascii="Times New Roman" w:hAnsi="Times New Roman" w:cs="Times New Roman"/>
          <w:sz w:val="28"/>
          <w:szCs w:val="28"/>
          <w:lang w:val="kk-KZ"/>
        </w:rPr>
      </w:pPr>
    </w:p>
    <w:tbl>
      <w:tblPr>
        <w:tblStyle w:val="ab"/>
        <w:tblW w:w="9639" w:type="dxa"/>
        <w:tblInd w:w="108" w:type="dxa"/>
        <w:tblLayout w:type="fixed"/>
        <w:tblLook w:val="04A0" w:firstRow="1" w:lastRow="0" w:firstColumn="1" w:lastColumn="0" w:noHBand="0" w:noVBand="1"/>
      </w:tblPr>
      <w:tblGrid>
        <w:gridCol w:w="2160"/>
        <w:gridCol w:w="567"/>
        <w:gridCol w:w="567"/>
        <w:gridCol w:w="709"/>
        <w:gridCol w:w="567"/>
        <w:gridCol w:w="567"/>
        <w:gridCol w:w="708"/>
        <w:gridCol w:w="567"/>
        <w:gridCol w:w="567"/>
        <w:gridCol w:w="709"/>
        <w:gridCol w:w="610"/>
        <w:gridCol w:w="610"/>
        <w:gridCol w:w="731"/>
      </w:tblGrid>
      <w:tr w:rsidR="00DE39C1" w:rsidRPr="00D32B74" w14:paraId="50C6D905" w14:textId="4573CFFF" w:rsidTr="00DE39C1">
        <w:trPr>
          <w:trHeight w:val="376"/>
        </w:trPr>
        <w:tc>
          <w:tcPr>
            <w:tcW w:w="2160" w:type="dxa"/>
            <w:vMerge w:val="restart"/>
          </w:tcPr>
          <w:p w14:paraId="5B26A4F9"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Салықтық және салықтық емес түсімдер түрлері</w:t>
            </w:r>
          </w:p>
        </w:tc>
        <w:tc>
          <w:tcPr>
            <w:tcW w:w="1843" w:type="dxa"/>
            <w:gridSpan w:val="3"/>
          </w:tcPr>
          <w:p w14:paraId="7493BA9F" w14:textId="72CD63CE" w:rsidR="00DE39C1" w:rsidRPr="00DE39C1" w:rsidRDefault="00DE39C1" w:rsidP="00A55B3B">
            <w:pPr>
              <w:jc w:val="both"/>
              <w:rPr>
                <w:rFonts w:ascii="Times New Roman" w:hAnsi="Times New Roman" w:cs="Times New Roman"/>
                <w:sz w:val="24"/>
                <w:szCs w:val="24"/>
              </w:rPr>
            </w:pPr>
            <w:r w:rsidRPr="00DE39C1">
              <w:rPr>
                <w:rFonts w:ascii="Times New Roman" w:hAnsi="Times New Roman" w:cs="Times New Roman" w:hint="cs"/>
                <w:sz w:val="24"/>
                <w:szCs w:val="24"/>
              </w:rPr>
              <w:t>202</w:t>
            </w:r>
            <w:r w:rsidRPr="00DE39C1">
              <w:rPr>
                <w:rFonts w:ascii="Times New Roman" w:hAnsi="Times New Roman" w:cs="Times New Roman"/>
                <w:sz w:val="24"/>
                <w:szCs w:val="24"/>
              </w:rPr>
              <w:t>0</w:t>
            </w:r>
            <w:r w:rsidRPr="00DE39C1">
              <w:rPr>
                <w:rFonts w:ascii="Times New Roman" w:hAnsi="Times New Roman" w:cs="Times New Roman" w:hint="cs"/>
                <w:sz w:val="24"/>
                <w:szCs w:val="24"/>
              </w:rPr>
              <w:t xml:space="preserve"> жыл</w:t>
            </w:r>
          </w:p>
        </w:tc>
        <w:tc>
          <w:tcPr>
            <w:tcW w:w="1842" w:type="dxa"/>
            <w:gridSpan w:val="3"/>
          </w:tcPr>
          <w:p w14:paraId="626B619E" w14:textId="1CE2ACDE"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202</w:t>
            </w:r>
            <w:r w:rsidRPr="00DE39C1">
              <w:rPr>
                <w:rFonts w:ascii="Times New Roman" w:hAnsi="Times New Roman" w:cs="Times New Roman"/>
                <w:sz w:val="24"/>
                <w:szCs w:val="24"/>
                <w:lang w:val="kk-KZ"/>
              </w:rPr>
              <w:t>1</w:t>
            </w:r>
            <w:r w:rsidRPr="00DE39C1">
              <w:rPr>
                <w:rFonts w:ascii="Times New Roman" w:hAnsi="Times New Roman" w:cs="Times New Roman" w:hint="cs"/>
                <w:sz w:val="24"/>
                <w:szCs w:val="24"/>
                <w:lang w:val="kk-KZ"/>
              </w:rPr>
              <w:t xml:space="preserve"> жыл</w:t>
            </w:r>
          </w:p>
        </w:tc>
        <w:tc>
          <w:tcPr>
            <w:tcW w:w="1843" w:type="dxa"/>
            <w:gridSpan w:val="3"/>
          </w:tcPr>
          <w:p w14:paraId="4C8CCDFA" w14:textId="2C583575"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202</w:t>
            </w:r>
            <w:r w:rsidRPr="00DE39C1">
              <w:rPr>
                <w:rFonts w:ascii="Times New Roman" w:hAnsi="Times New Roman" w:cs="Times New Roman"/>
                <w:sz w:val="24"/>
                <w:szCs w:val="24"/>
                <w:lang w:val="kk-KZ"/>
              </w:rPr>
              <w:t>2</w:t>
            </w:r>
            <w:r w:rsidRPr="00DE39C1">
              <w:rPr>
                <w:rFonts w:ascii="Times New Roman" w:hAnsi="Times New Roman" w:cs="Times New Roman" w:hint="cs"/>
                <w:sz w:val="24"/>
                <w:szCs w:val="24"/>
                <w:lang w:val="kk-KZ"/>
              </w:rPr>
              <w:t xml:space="preserve"> жыл</w:t>
            </w:r>
          </w:p>
        </w:tc>
        <w:tc>
          <w:tcPr>
            <w:tcW w:w="1951" w:type="dxa"/>
            <w:gridSpan w:val="3"/>
          </w:tcPr>
          <w:p w14:paraId="06FF443B" w14:textId="46D72EEA"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2023жыл</w:t>
            </w:r>
          </w:p>
        </w:tc>
      </w:tr>
      <w:tr w:rsidR="00DE39C1" w:rsidRPr="00D32B74" w14:paraId="702D120C" w14:textId="266B78B4" w:rsidTr="00DE39C1">
        <w:trPr>
          <w:trHeight w:val="269"/>
        </w:trPr>
        <w:tc>
          <w:tcPr>
            <w:tcW w:w="2160" w:type="dxa"/>
            <w:vMerge/>
          </w:tcPr>
          <w:p w14:paraId="15447327" w14:textId="77777777" w:rsidR="00DE39C1" w:rsidRPr="00DE39C1" w:rsidRDefault="00DE39C1" w:rsidP="00A55B3B">
            <w:pPr>
              <w:jc w:val="both"/>
              <w:rPr>
                <w:rFonts w:ascii="Times New Roman" w:hAnsi="Times New Roman" w:cs="Times New Roman"/>
                <w:sz w:val="24"/>
                <w:szCs w:val="24"/>
                <w:lang w:val="kk-KZ"/>
              </w:rPr>
            </w:pPr>
          </w:p>
        </w:tc>
        <w:tc>
          <w:tcPr>
            <w:tcW w:w="567" w:type="dxa"/>
          </w:tcPr>
          <w:p w14:paraId="7E026D9D"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жоспар</w:t>
            </w:r>
          </w:p>
        </w:tc>
        <w:tc>
          <w:tcPr>
            <w:tcW w:w="567" w:type="dxa"/>
          </w:tcPr>
          <w:p w14:paraId="3E34270E"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нақты</w:t>
            </w:r>
          </w:p>
        </w:tc>
        <w:tc>
          <w:tcPr>
            <w:tcW w:w="709" w:type="dxa"/>
          </w:tcPr>
          <w:p w14:paraId="71CB2A36" w14:textId="14937A96"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о</w:t>
            </w:r>
            <w:r w:rsidRPr="00DE39C1">
              <w:rPr>
                <w:rFonts w:ascii="Times New Roman" w:hAnsi="Times New Roman" w:cs="Times New Roman" w:hint="cs"/>
                <w:sz w:val="24"/>
                <w:szCs w:val="24"/>
                <w:lang w:val="kk-KZ"/>
              </w:rPr>
              <w:t>рындалуы</w:t>
            </w:r>
            <w:r w:rsidRPr="00DE39C1">
              <w:rPr>
                <w:rFonts w:ascii="Times New Roman" w:hAnsi="Times New Roman" w:cs="Times New Roman"/>
                <w:sz w:val="24"/>
                <w:szCs w:val="24"/>
                <w:lang w:val="kk-KZ"/>
              </w:rPr>
              <w:t xml:space="preserve"> (%)</w:t>
            </w:r>
          </w:p>
        </w:tc>
        <w:tc>
          <w:tcPr>
            <w:tcW w:w="567" w:type="dxa"/>
          </w:tcPr>
          <w:p w14:paraId="1A1F4990"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жоспар</w:t>
            </w:r>
          </w:p>
        </w:tc>
        <w:tc>
          <w:tcPr>
            <w:tcW w:w="567" w:type="dxa"/>
          </w:tcPr>
          <w:p w14:paraId="3D55DB2D"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нақты</w:t>
            </w:r>
          </w:p>
        </w:tc>
        <w:tc>
          <w:tcPr>
            <w:tcW w:w="708" w:type="dxa"/>
          </w:tcPr>
          <w:p w14:paraId="21C61A3A" w14:textId="0A10310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О</w:t>
            </w:r>
            <w:r w:rsidRPr="00DE39C1">
              <w:rPr>
                <w:rFonts w:ascii="Times New Roman" w:hAnsi="Times New Roman" w:cs="Times New Roman" w:hint="cs"/>
                <w:sz w:val="24"/>
                <w:szCs w:val="24"/>
                <w:lang w:val="kk-KZ"/>
              </w:rPr>
              <w:t>рындалуы</w:t>
            </w:r>
            <w:r w:rsidRPr="00DE39C1">
              <w:rPr>
                <w:rFonts w:ascii="Times New Roman" w:hAnsi="Times New Roman" w:cs="Times New Roman"/>
                <w:sz w:val="24"/>
                <w:szCs w:val="24"/>
                <w:lang w:val="kk-KZ"/>
              </w:rPr>
              <w:t xml:space="preserve"> (%)</w:t>
            </w:r>
          </w:p>
        </w:tc>
        <w:tc>
          <w:tcPr>
            <w:tcW w:w="567" w:type="dxa"/>
          </w:tcPr>
          <w:p w14:paraId="47E8E47C"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жоспар</w:t>
            </w:r>
          </w:p>
        </w:tc>
        <w:tc>
          <w:tcPr>
            <w:tcW w:w="567" w:type="dxa"/>
          </w:tcPr>
          <w:p w14:paraId="4C92327A"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нақты</w:t>
            </w:r>
          </w:p>
        </w:tc>
        <w:tc>
          <w:tcPr>
            <w:tcW w:w="709" w:type="dxa"/>
          </w:tcPr>
          <w:p w14:paraId="1FA74C76" w14:textId="1F496A6E"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О</w:t>
            </w:r>
            <w:r w:rsidRPr="00DE39C1">
              <w:rPr>
                <w:rFonts w:ascii="Times New Roman" w:hAnsi="Times New Roman" w:cs="Times New Roman" w:hint="cs"/>
                <w:sz w:val="24"/>
                <w:szCs w:val="24"/>
                <w:lang w:val="kk-KZ"/>
              </w:rPr>
              <w:t>рындалуы</w:t>
            </w:r>
            <w:r w:rsidRPr="00DE39C1">
              <w:rPr>
                <w:rFonts w:ascii="Times New Roman" w:hAnsi="Times New Roman" w:cs="Times New Roman"/>
                <w:sz w:val="24"/>
                <w:szCs w:val="24"/>
                <w:lang w:val="kk-KZ"/>
              </w:rPr>
              <w:t xml:space="preserve"> (%)</w:t>
            </w:r>
          </w:p>
        </w:tc>
        <w:tc>
          <w:tcPr>
            <w:tcW w:w="610" w:type="dxa"/>
          </w:tcPr>
          <w:p w14:paraId="51D7BC92" w14:textId="671173FE"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жоспар</w:t>
            </w:r>
          </w:p>
        </w:tc>
        <w:tc>
          <w:tcPr>
            <w:tcW w:w="610" w:type="dxa"/>
          </w:tcPr>
          <w:p w14:paraId="6D7BBB17" w14:textId="7C2D4E4F"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нақты</w:t>
            </w:r>
          </w:p>
        </w:tc>
        <w:tc>
          <w:tcPr>
            <w:tcW w:w="731" w:type="dxa"/>
          </w:tcPr>
          <w:p w14:paraId="040264F1" w14:textId="63594EE5"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Орындалуы (%)</w:t>
            </w:r>
          </w:p>
        </w:tc>
      </w:tr>
      <w:tr w:rsidR="00DE39C1" w:rsidRPr="00D32B74" w14:paraId="4A061577" w14:textId="642B0460" w:rsidTr="00DE39C1">
        <w:tc>
          <w:tcPr>
            <w:tcW w:w="2160" w:type="dxa"/>
          </w:tcPr>
          <w:p w14:paraId="66EE0149"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Барлығы</w:t>
            </w:r>
          </w:p>
        </w:tc>
        <w:tc>
          <w:tcPr>
            <w:tcW w:w="567" w:type="dxa"/>
          </w:tcPr>
          <w:p w14:paraId="53B43884" w14:textId="77777777" w:rsidR="00DE39C1" w:rsidRPr="00DE39C1" w:rsidRDefault="00DE39C1" w:rsidP="00A55B3B">
            <w:pPr>
              <w:jc w:val="both"/>
              <w:rPr>
                <w:rFonts w:ascii="Times New Roman" w:hAnsi="Times New Roman" w:cs="Times New Roman"/>
                <w:sz w:val="24"/>
                <w:szCs w:val="24"/>
              </w:rPr>
            </w:pPr>
            <w:r w:rsidRPr="00DE39C1">
              <w:rPr>
                <w:rFonts w:ascii="Times New Roman" w:hAnsi="Times New Roman" w:cs="Times New Roman" w:hint="cs"/>
                <w:sz w:val="24"/>
                <w:szCs w:val="24"/>
              </w:rPr>
              <w:t>26,4</w:t>
            </w:r>
          </w:p>
        </w:tc>
        <w:tc>
          <w:tcPr>
            <w:tcW w:w="567" w:type="dxa"/>
          </w:tcPr>
          <w:p w14:paraId="43E9087A"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33,6</w:t>
            </w:r>
          </w:p>
        </w:tc>
        <w:tc>
          <w:tcPr>
            <w:tcW w:w="709" w:type="dxa"/>
          </w:tcPr>
          <w:p w14:paraId="5DF71912"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127,3</w:t>
            </w:r>
          </w:p>
        </w:tc>
        <w:tc>
          <w:tcPr>
            <w:tcW w:w="567" w:type="dxa"/>
          </w:tcPr>
          <w:p w14:paraId="6B899ED4"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27,4</w:t>
            </w:r>
          </w:p>
        </w:tc>
        <w:tc>
          <w:tcPr>
            <w:tcW w:w="567" w:type="dxa"/>
          </w:tcPr>
          <w:p w14:paraId="199F1C4F"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31,8</w:t>
            </w:r>
          </w:p>
        </w:tc>
        <w:tc>
          <w:tcPr>
            <w:tcW w:w="708" w:type="dxa"/>
          </w:tcPr>
          <w:p w14:paraId="080DCEC1"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116,1</w:t>
            </w:r>
          </w:p>
        </w:tc>
        <w:tc>
          <w:tcPr>
            <w:tcW w:w="567" w:type="dxa"/>
          </w:tcPr>
          <w:p w14:paraId="14C1839B"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37,4</w:t>
            </w:r>
          </w:p>
        </w:tc>
        <w:tc>
          <w:tcPr>
            <w:tcW w:w="567" w:type="dxa"/>
          </w:tcPr>
          <w:p w14:paraId="5EE27B58"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42,1</w:t>
            </w:r>
          </w:p>
        </w:tc>
        <w:tc>
          <w:tcPr>
            <w:tcW w:w="709" w:type="dxa"/>
          </w:tcPr>
          <w:p w14:paraId="31A2B4FD"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112,6</w:t>
            </w:r>
          </w:p>
        </w:tc>
        <w:tc>
          <w:tcPr>
            <w:tcW w:w="610" w:type="dxa"/>
          </w:tcPr>
          <w:p w14:paraId="6968E4FD" w14:textId="46AE6464" w:rsidR="00DE39C1" w:rsidRPr="00DE39C1" w:rsidRDefault="00DE39C1" w:rsidP="00A55B3B">
            <w:pPr>
              <w:jc w:val="both"/>
              <w:rPr>
                <w:rFonts w:ascii="Times New Roman" w:hAnsi="Times New Roman" w:cs="Times New Roman"/>
                <w:sz w:val="24"/>
                <w:szCs w:val="24"/>
              </w:rPr>
            </w:pPr>
            <w:r w:rsidRPr="00DE39C1">
              <w:rPr>
                <w:rFonts w:ascii="Times New Roman" w:hAnsi="Times New Roman" w:cs="Times New Roman"/>
                <w:sz w:val="24"/>
                <w:szCs w:val="24"/>
              </w:rPr>
              <w:t>52,7</w:t>
            </w:r>
          </w:p>
        </w:tc>
        <w:tc>
          <w:tcPr>
            <w:tcW w:w="610" w:type="dxa"/>
          </w:tcPr>
          <w:p w14:paraId="06AF0548" w14:textId="4FED7330"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67,7</w:t>
            </w:r>
          </w:p>
        </w:tc>
        <w:tc>
          <w:tcPr>
            <w:tcW w:w="731" w:type="dxa"/>
          </w:tcPr>
          <w:p w14:paraId="6153B43C" w14:textId="699FED9E"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128,4</w:t>
            </w:r>
          </w:p>
        </w:tc>
      </w:tr>
      <w:tr w:rsidR="00DE39C1" w:rsidRPr="00D32B74" w14:paraId="304F46C8" w14:textId="4BC53B06" w:rsidTr="00DE39C1">
        <w:tc>
          <w:tcPr>
            <w:tcW w:w="2160" w:type="dxa"/>
          </w:tcPr>
          <w:p w14:paraId="4D25954D"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Соның ішінде</w:t>
            </w:r>
          </w:p>
        </w:tc>
        <w:tc>
          <w:tcPr>
            <w:tcW w:w="567" w:type="dxa"/>
          </w:tcPr>
          <w:p w14:paraId="35DD90E0" w14:textId="77777777" w:rsidR="00DE39C1" w:rsidRPr="00DE39C1" w:rsidRDefault="00DE39C1" w:rsidP="00A55B3B">
            <w:pPr>
              <w:jc w:val="both"/>
              <w:rPr>
                <w:rFonts w:ascii="Times New Roman" w:hAnsi="Times New Roman" w:cs="Times New Roman"/>
                <w:sz w:val="24"/>
                <w:szCs w:val="24"/>
                <w:lang w:val="kk-KZ"/>
              </w:rPr>
            </w:pPr>
          </w:p>
        </w:tc>
        <w:tc>
          <w:tcPr>
            <w:tcW w:w="567" w:type="dxa"/>
          </w:tcPr>
          <w:p w14:paraId="100BBC6B" w14:textId="77777777" w:rsidR="00DE39C1" w:rsidRPr="00DE39C1" w:rsidRDefault="00DE39C1" w:rsidP="00A55B3B">
            <w:pPr>
              <w:jc w:val="both"/>
              <w:rPr>
                <w:rFonts w:ascii="Times New Roman" w:hAnsi="Times New Roman" w:cs="Times New Roman"/>
                <w:sz w:val="24"/>
                <w:szCs w:val="24"/>
                <w:lang w:val="kk-KZ"/>
              </w:rPr>
            </w:pPr>
          </w:p>
        </w:tc>
        <w:tc>
          <w:tcPr>
            <w:tcW w:w="709" w:type="dxa"/>
          </w:tcPr>
          <w:p w14:paraId="2D47FC96" w14:textId="77777777" w:rsidR="00DE39C1" w:rsidRPr="00DE39C1" w:rsidRDefault="00DE39C1" w:rsidP="00A55B3B">
            <w:pPr>
              <w:jc w:val="both"/>
              <w:rPr>
                <w:rFonts w:ascii="Times New Roman" w:hAnsi="Times New Roman" w:cs="Times New Roman"/>
                <w:sz w:val="24"/>
                <w:szCs w:val="24"/>
                <w:lang w:val="kk-KZ"/>
              </w:rPr>
            </w:pPr>
          </w:p>
        </w:tc>
        <w:tc>
          <w:tcPr>
            <w:tcW w:w="567" w:type="dxa"/>
          </w:tcPr>
          <w:p w14:paraId="3DB1C44F" w14:textId="77777777" w:rsidR="00DE39C1" w:rsidRPr="00DE39C1" w:rsidRDefault="00DE39C1" w:rsidP="00A55B3B">
            <w:pPr>
              <w:jc w:val="both"/>
              <w:rPr>
                <w:rFonts w:ascii="Times New Roman" w:hAnsi="Times New Roman" w:cs="Times New Roman"/>
                <w:sz w:val="24"/>
                <w:szCs w:val="24"/>
                <w:lang w:val="kk-KZ"/>
              </w:rPr>
            </w:pPr>
          </w:p>
        </w:tc>
        <w:tc>
          <w:tcPr>
            <w:tcW w:w="567" w:type="dxa"/>
          </w:tcPr>
          <w:p w14:paraId="67C4DEEB" w14:textId="77777777" w:rsidR="00DE39C1" w:rsidRPr="00DE39C1" w:rsidRDefault="00DE39C1" w:rsidP="00A55B3B">
            <w:pPr>
              <w:jc w:val="both"/>
              <w:rPr>
                <w:rFonts w:ascii="Times New Roman" w:hAnsi="Times New Roman" w:cs="Times New Roman"/>
                <w:sz w:val="24"/>
                <w:szCs w:val="24"/>
                <w:lang w:val="kk-KZ"/>
              </w:rPr>
            </w:pPr>
          </w:p>
        </w:tc>
        <w:tc>
          <w:tcPr>
            <w:tcW w:w="708" w:type="dxa"/>
          </w:tcPr>
          <w:p w14:paraId="06A8BD82" w14:textId="77777777" w:rsidR="00DE39C1" w:rsidRPr="00DE39C1" w:rsidRDefault="00DE39C1" w:rsidP="00A55B3B">
            <w:pPr>
              <w:jc w:val="both"/>
              <w:rPr>
                <w:rFonts w:ascii="Times New Roman" w:hAnsi="Times New Roman" w:cs="Times New Roman"/>
                <w:sz w:val="24"/>
                <w:szCs w:val="24"/>
                <w:lang w:val="kk-KZ"/>
              </w:rPr>
            </w:pPr>
          </w:p>
        </w:tc>
        <w:tc>
          <w:tcPr>
            <w:tcW w:w="567" w:type="dxa"/>
          </w:tcPr>
          <w:p w14:paraId="127AD96E" w14:textId="77777777" w:rsidR="00DE39C1" w:rsidRPr="00DE39C1" w:rsidRDefault="00DE39C1" w:rsidP="00A55B3B">
            <w:pPr>
              <w:jc w:val="both"/>
              <w:rPr>
                <w:rFonts w:ascii="Times New Roman" w:hAnsi="Times New Roman" w:cs="Times New Roman"/>
                <w:sz w:val="24"/>
                <w:szCs w:val="24"/>
                <w:lang w:val="kk-KZ"/>
              </w:rPr>
            </w:pPr>
          </w:p>
        </w:tc>
        <w:tc>
          <w:tcPr>
            <w:tcW w:w="567" w:type="dxa"/>
          </w:tcPr>
          <w:p w14:paraId="0DF40317" w14:textId="77777777" w:rsidR="00DE39C1" w:rsidRPr="00DE39C1" w:rsidRDefault="00DE39C1" w:rsidP="00A55B3B">
            <w:pPr>
              <w:jc w:val="both"/>
              <w:rPr>
                <w:rFonts w:ascii="Times New Roman" w:hAnsi="Times New Roman" w:cs="Times New Roman"/>
                <w:sz w:val="24"/>
                <w:szCs w:val="24"/>
                <w:lang w:val="kk-KZ"/>
              </w:rPr>
            </w:pPr>
          </w:p>
        </w:tc>
        <w:tc>
          <w:tcPr>
            <w:tcW w:w="709" w:type="dxa"/>
          </w:tcPr>
          <w:p w14:paraId="652750AF" w14:textId="77777777" w:rsidR="00DE39C1" w:rsidRPr="00DE39C1" w:rsidRDefault="00DE39C1" w:rsidP="00A55B3B">
            <w:pPr>
              <w:jc w:val="both"/>
              <w:rPr>
                <w:rFonts w:ascii="Times New Roman" w:hAnsi="Times New Roman" w:cs="Times New Roman"/>
                <w:sz w:val="24"/>
                <w:szCs w:val="24"/>
                <w:lang w:val="kk-KZ"/>
              </w:rPr>
            </w:pPr>
          </w:p>
        </w:tc>
        <w:tc>
          <w:tcPr>
            <w:tcW w:w="610" w:type="dxa"/>
          </w:tcPr>
          <w:p w14:paraId="56C540B4" w14:textId="77777777" w:rsidR="00DE39C1" w:rsidRPr="00DE39C1" w:rsidRDefault="00DE39C1" w:rsidP="00A55B3B">
            <w:pPr>
              <w:jc w:val="both"/>
              <w:rPr>
                <w:rFonts w:ascii="Times New Roman" w:hAnsi="Times New Roman" w:cs="Times New Roman"/>
                <w:sz w:val="24"/>
                <w:szCs w:val="24"/>
                <w:lang w:val="kk-KZ"/>
              </w:rPr>
            </w:pPr>
          </w:p>
        </w:tc>
        <w:tc>
          <w:tcPr>
            <w:tcW w:w="610" w:type="dxa"/>
          </w:tcPr>
          <w:p w14:paraId="69B7640D" w14:textId="77777777" w:rsidR="00DE39C1" w:rsidRPr="00DE39C1" w:rsidRDefault="00DE39C1" w:rsidP="00A55B3B">
            <w:pPr>
              <w:jc w:val="both"/>
              <w:rPr>
                <w:rFonts w:ascii="Times New Roman" w:hAnsi="Times New Roman" w:cs="Times New Roman"/>
                <w:sz w:val="24"/>
                <w:szCs w:val="24"/>
                <w:lang w:val="kk-KZ"/>
              </w:rPr>
            </w:pPr>
          </w:p>
        </w:tc>
        <w:tc>
          <w:tcPr>
            <w:tcW w:w="731" w:type="dxa"/>
          </w:tcPr>
          <w:p w14:paraId="68764160" w14:textId="77777777" w:rsidR="00DE39C1" w:rsidRPr="00DE39C1" w:rsidRDefault="00DE39C1" w:rsidP="00A55B3B">
            <w:pPr>
              <w:jc w:val="both"/>
              <w:rPr>
                <w:rFonts w:ascii="Times New Roman" w:hAnsi="Times New Roman" w:cs="Times New Roman"/>
                <w:sz w:val="24"/>
                <w:szCs w:val="24"/>
                <w:lang w:val="kk-KZ"/>
              </w:rPr>
            </w:pPr>
          </w:p>
        </w:tc>
      </w:tr>
      <w:tr w:rsidR="00DE39C1" w:rsidRPr="00D32B74" w14:paraId="4172A3C0" w14:textId="619130B6" w:rsidTr="00DE39C1">
        <w:tc>
          <w:tcPr>
            <w:tcW w:w="2160" w:type="dxa"/>
          </w:tcPr>
          <w:p w14:paraId="0105D97F"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Жеке табыс салығы</w:t>
            </w:r>
          </w:p>
        </w:tc>
        <w:tc>
          <w:tcPr>
            <w:tcW w:w="567" w:type="dxa"/>
          </w:tcPr>
          <w:p w14:paraId="58759C73"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8,3</w:t>
            </w:r>
          </w:p>
        </w:tc>
        <w:tc>
          <w:tcPr>
            <w:tcW w:w="567" w:type="dxa"/>
          </w:tcPr>
          <w:p w14:paraId="32FFD447"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9,6</w:t>
            </w:r>
          </w:p>
        </w:tc>
        <w:tc>
          <w:tcPr>
            <w:tcW w:w="709" w:type="dxa"/>
          </w:tcPr>
          <w:p w14:paraId="1B7F6756"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115,7</w:t>
            </w:r>
          </w:p>
        </w:tc>
        <w:tc>
          <w:tcPr>
            <w:tcW w:w="567" w:type="dxa"/>
          </w:tcPr>
          <w:p w14:paraId="01AC02EC"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4,1</w:t>
            </w:r>
          </w:p>
        </w:tc>
        <w:tc>
          <w:tcPr>
            <w:tcW w:w="567" w:type="dxa"/>
          </w:tcPr>
          <w:p w14:paraId="3EF8BF72"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5,1</w:t>
            </w:r>
          </w:p>
        </w:tc>
        <w:tc>
          <w:tcPr>
            <w:tcW w:w="708" w:type="dxa"/>
          </w:tcPr>
          <w:p w14:paraId="67D55C98"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124,4</w:t>
            </w:r>
          </w:p>
        </w:tc>
        <w:tc>
          <w:tcPr>
            <w:tcW w:w="567" w:type="dxa"/>
          </w:tcPr>
          <w:p w14:paraId="7F4E1E70"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6,1</w:t>
            </w:r>
          </w:p>
        </w:tc>
        <w:tc>
          <w:tcPr>
            <w:tcW w:w="567" w:type="dxa"/>
          </w:tcPr>
          <w:p w14:paraId="72F2AC1D"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7,2</w:t>
            </w:r>
          </w:p>
        </w:tc>
        <w:tc>
          <w:tcPr>
            <w:tcW w:w="709" w:type="dxa"/>
          </w:tcPr>
          <w:p w14:paraId="62C1D76F"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118,0</w:t>
            </w:r>
          </w:p>
        </w:tc>
        <w:tc>
          <w:tcPr>
            <w:tcW w:w="610" w:type="dxa"/>
          </w:tcPr>
          <w:p w14:paraId="6490FDFF" w14:textId="28598EA3"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20,4</w:t>
            </w:r>
          </w:p>
        </w:tc>
        <w:tc>
          <w:tcPr>
            <w:tcW w:w="610" w:type="dxa"/>
          </w:tcPr>
          <w:p w14:paraId="39C4DF37" w14:textId="0DADBF46"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25,8</w:t>
            </w:r>
          </w:p>
        </w:tc>
        <w:tc>
          <w:tcPr>
            <w:tcW w:w="731" w:type="dxa"/>
          </w:tcPr>
          <w:p w14:paraId="1A069594" w14:textId="6F5D8BBE"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126,7</w:t>
            </w:r>
          </w:p>
        </w:tc>
      </w:tr>
      <w:tr w:rsidR="00DE39C1" w:rsidRPr="00D32B74" w14:paraId="5CB0A745" w14:textId="0AA2C0CF" w:rsidTr="00DE39C1">
        <w:tc>
          <w:tcPr>
            <w:tcW w:w="2160" w:type="dxa"/>
          </w:tcPr>
          <w:p w14:paraId="4AF2BC7B"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Мүлік салығы</w:t>
            </w:r>
          </w:p>
        </w:tc>
        <w:tc>
          <w:tcPr>
            <w:tcW w:w="567" w:type="dxa"/>
          </w:tcPr>
          <w:p w14:paraId="5D35A17C" w14:textId="77777777" w:rsidR="00DE39C1" w:rsidRPr="00DE39C1" w:rsidRDefault="00DE39C1" w:rsidP="00A55B3B">
            <w:pPr>
              <w:jc w:val="both"/>
              <w:rPr>
                <w:rFonts w:ascii="Times New Roman" w:hAnsi="Times New Roman" w:cs="Times New Roman"/>
                <w:sz w:val="24"/>
                <w:szCs w:val="24"/>
              </w:rPr>
            </w:pPr>
            <w:r w:rsidRPr="00DE39C1">
              <w:rPr>
                <w:rFonts w:ascii="Times New Roman" w:hAnsi="Times New Roman" w:cs="Times New Roman" w:hint="cs"/>
                <w:sz w:val="24"/>
                <w:szCs w:val="24"/>
              </w:rPr>
              <w:t>0,7</w:t>
            </w:r>
          </w:p>
        </w:tc>
        <w:tc>
          <w:tcPr>
            <w:tcW w:w="567" w:type="dxa"/>
          </w:tcPr>
          <w:p w14:paraId="6D80F3FA"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0,8</w:t>
            </w:r>
          </w:p>
        </w:tc>
        <w:tc>
          <w:tcPr>
            <w:tcW w:w="709" w:type="dxa"/>
          </w:tcPr>
          <w:p w14:paraId="071CA72C"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114,3</w:t>
            </w:r>
          </w:p>
        </w:tc>
        <w:tc>
          <w:tcPr>
            <w:tcW w:w="567" w:type="dxa"/>
          </w:tcPr>
          <w:p w14:paraId="71460571"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0,9</w:t>
            </w:r>
          </w:p>
        </w:tc>
        <w:tc>
          <w:tcPr>
            <w:tcW w:w="567" w:type="dxa"/>
          </w:tcPr>
          <w:p w14:paraId="264BC4AD"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1,2</w:t>
            </w:r>
          </w:p>
        </w:tc>
        <w:tc>
          <w:tcPr>
            <w:tcW w:w="708" w:type="dxa"/>
          </w:tcPr>
          <w:p w14:paraId="43C4E7CE"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133,3</w:t>
            </w:r>
          </w:p>
        </w:tc>
        <w:tc>
          <w:tcPr>
            <w:tcW w:w="567" w:type="dxa"/>
          </w:tcPr>
          <w:p w14:paraId="73FDA432"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1,3</w:t>
            </w:r>
          </w:p>
        </w:tc>
        <w:tc>
          <w:tcPr>
            <w:tcW w:w="567" w:type="dxa"/>
          </w:tcPr>
          <w:p w14:paraId="6491149D"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1,5</w:t>
            </w:r>
          </w:p>
        </w:tc>
        <w:tc>
          <w:tcPr>
            <w:tcW w:w="709" w:type="dxa"/>
          </w:tcPr>
          <w:p w14:paraId="2CD0AE04"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115,4</w:t>
            </w:r>
          </w:p>
        </w:tc>
        <w:tc>
          <w:tcPr>
            <w:tcW w:w="610" w:type="dxa"/>
          </w:tcPr>
          <w:p w14:paraId="5A209023" w14:textId="2F2CD0CF"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1,3</w:t>
            </w:r>
          </w:p>
        </w:tc>
        <w:tc>
          <w:tcPr>
            <w:tcW w:w="610" w:type="dxa"/>
          </w:tcPr>
          <w:p w14:paraId="72379F06" w14:textId="6121BAE9"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1,5</w:t>
            </w:r>
          </w:p>
        </w:tc>
        <w:tc>
          <w:tcPr>
            <w:tcW w:w="731" w:type="dxa"/>
          </w:tcPr>
          <w:p w14:paraId="20CB72C2" w14:textId="2492FCC6"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116,4</w:t>
            </w:r>
          </w:p>
        </w:tc>
      </w:tr>
      <w:tr w:rsidR="00DE39C1" w:rsidRPr="00D32B74" w14:paraId="107CA40E" w14:textId="4161138E" w:rsidTr="00DE39C1">
        <w:tc>
          <w:tcPr>
            <w:tcW w:w="2160" w:type="dxa"/>
          </w:tcPr>
          <w:p w14:paraId="2E0DACB7" w14:textId="77777777" w:rsidR="00DE39C1" w:rsidRPr="00DE39C1" w:rsidRDefault="00DE39C1" w:rsidP="00A55B3B">
            <w:pPr>
              <w:jc w:val="both"/>
              <w:rPr>
                <w:rFonts w:ascii="Times New Roman" w:hAnsi="Times New Roman" w:cs="Times New Roman"/>
                <w:sz w:val="24"/>
                <w:szCs w:val="24"/>
              </w:rPr>
            </w:pPr>
            <w:r w:rsidRPr="00DE39C1">
              <w:rPr>
                <w:rFonts w:ascii="Times New Roman" w:hAnsi="Times New Roman" w:cs="Times New Roman" w:hint="cs"/>
                <w:sz w:val="24"/>
                <w:szCs w:val="24"/>
                <w:lang w:val="kk-KZ"/>
              </w:rPr>
              <w:t>Жер салығы</w:t>
            </w:r>
          </w:p>
        </w:tc>
        <w:tc>
          <w:tcPr>
            <w:tcW w:w="567" w:type="dxa"/>
          </w:tcPr>
          <w:p w14:paraId="5DA7AC97"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1,9</w:t>
            </w:r>
          </w:p>
        </w:tc>
        <w:tc>
          <w:tcPr>
            <w:tcW w:w="567" w:type="dxa"/>
          </w:tcPr>
          <w:p w14:paraId="0495089B"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2,1</w:t>
            </w:r>
          </w:p>
        </w:tc>
        <w:tc>
          <w:tcPr>
            <w:tcW w:w="709" w:type="dxa"/>
          </w:tcPr>
          <w:p w14:paraId="6477DD6D"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110,5</w:t>
            </w:r>
          </w:p>
        </w:tc>
        <w:tc>
          <w:tcPr>
            <w:tcW w:w="567" w:type="dxa"/>
          </w:tcPr>
          <w:p w14:paraId="65768480"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1,6</w:t>
            </w:r>
          </w:p>
        </w:tc>
        <w:tc>
          <w:tcPr>
            <w:tcW w:w="567" w:type="dxa"/>
          </w:tcPr>
          <w:p w14:paraId="0EC5FD8B"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1,7</w:t>
            </w:r>
          </w:p>
        </w:tc>
        <w:tc>
          <w:tcPr>
            <w:tcW w:w="708" w:type="dxa"/>
          </w:tcPr>
          <w:p w14:paraId="5C9C6535"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106,3</w:t>
            </w:r>
          </w:p>
        </w:tc>
        <w:tc>
          <w:tcPr>
            <w:tcW w:w="567" w:type="dxa"/>
          </w:tcPr>
          <w:p w14:paraId="76E3866E"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1,3</w:t>
            </w:r>
          </w:p>
        </w:tc>
        <w:tc>
          <w:tcPr>
            <w:tcW w:w="567" w:type="dxa"/>
          </w:tcPr>
          <w:p w14:paraId="11A9248C"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1,4</w:t>
            </w:r>
          </w:p>
        </w:tc>
        <w:tc>
          <w:tcPr>
            <w:tcW w:w="709" w:type="dxa"/>
          </w:tcPr>
          <w:p w14:paraId="20EBC8A2"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107,7</w:t>
            </w:r>
          </w:p>
        </w:tc>
        <w:tc>
          <w:tcPr>
            <w:tcW w:w="610" w:type="dxa"/>
          </w:tcPr>
          <w:p w14:paraId="62A3AD87" w14:textId="4103A3A6"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1,3</w:t>
            </w:r>
          </w:p>
        </w:tc>
        <w:tc>
          <w:tcPr>
            <w:tcW w:w="610" w:type="dxa"/>
          </w:tcPr>
          <w:p w14:paraId="5B3FAF30" w14:textId="6B4DE96D"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1,5</w:t>
            </w:r>
          </w:p>
        </w:tc>
        <w:tc>
          <w:tcPr>
            <w:tcW w:w="731" w:type="dxa"/>
          </w:tcPr>
          <w:p w14:paraId="443814F0" w14:textId="7DAC390E"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115,5</w:t>
            </w:r>
          </w:p>
        </w:tc>
      </w:tr>
      <w:tr w:rsidR="00DE39C1" w:rsidRPr="00D32B74" w14:paraId="30B92640" w14:textId="4D37734A" w:rsidTr="00DE39C1">
        <w:tc>
          <w:tcPr>
            <w:tcW w:w="2160" w:type="dxa"/>
          </w:tcPr>
          <w:p w14:paraId="7487884F"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Көлік салығы</w:t>
            </w:r>
          </w:p>
        </w:tc>
        <w:tc>
          <w:tcPr>
            <w:tcW w:w="567" w:type="dxa"/>
          </w:tcPr>
          <w:p w14:paraId="0E853BE8" w14:textId="77777777" w:rsidR="00DE39C1" w:rsidRPr="00DE39C1" w:rsidRDefault="00DE39C1" w:rsidP="00A55B3B">
            <w:pPr>
              <w:jc w:val="both"/>
              <w:rPr>
                <w:rFonts w:ascii="Times New Roman" w:hAnsi="Times New Roman" w:cs="Times New Roman"/>
                <w:sz w:val="24"/>
                <w:szCs w:val="24"/>
              </w:rPr>
            </w:pPr>
            <w:r w:rsidRPr="00DE39C1">
              <w:rPr>
                <w:rFonts w:ascii="Times New Roman" w:hAnsi="Times New Roman" w:cs="Times New Roman" w:hint="cs"/>
                <w:sz w:val="24"/>
                <w:szCs w:val="24"/>
              </w:rPr>
              <w:t>14,7</w:t>
            </w:r>
          </w:p>
        </w:tc>
        <w:tc>
          <w:tcPr>
            <w:tcW w:w="567" w:type="dxa"/>
          </w:tcPr>
          <w:p w14:paraId="2857FAD7"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19,9</w:t>
            </w:r>
          </w:p>
        </w:tc>
        <w:tc>
          <w:tcPr>
            <w:tcW w:w="709" w:type="dxa"/>
          </w:tcPr>
          <w:p w14:paraId="523ECF7D"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135,4</w:t>
            </w:r>
          </w:p>
        </w:tc>
        <w:tc>
          <w:tcPr>
            <w:tcW w:w="567" w:type="dxa"/>
          </w:tcPr>
          <w:p w14:paraId="4EAACFE4"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20,4</w:t>
            </w:r>
          </w:p>
        </w:tc>
        <w:tc>
          <w:tcPr>
            <w:tcW w:w="567" w:type="dxa"/>
          </w:tcPr>
          <w:p w14:paraId="09F643BC"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23,2</w:t>
            </w:r>
          </w:p>
        </w:tc>
        <w:tc>
          <w:tcPr>
            <w:tcW w:w="708" w:type="dxa"/>
          </w:tcPr>
          <w:p w14:paraId="479137F9"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113,7</w:t>
            </w:r>
          </w:p>
        </w:tc>
        <w:tc>
          <w:tcPr>
            <w:tcW w:w="567" w:type="dxa"/>
          </w:tcPr>
          <w:p w14:paraId="291D1989"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23,8</w:t>
            </w:r>
          </w:p>
        </w:tc>
        <w:tc>
          <w:tcPr>
            <w:tcW w:w="567" w:type="dxa"/>
          </w:tcPr>
          <w:p w14:paraId="5C695A95"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24,9</w:t>
            </w:r>
          </w:p>
        </w:tc>
        <w:tc>
          <w:tcPr>
            <w:tcW w:w="709" w:type="dxa"/>
          </w:tcPr>
          <w:p w14:paraId="50C500B6"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104,6</w:t>
            </w:r>
          </w:p>
        </w:tc>
        <w:tc>
          <w:tcPr>
            <w:tcW w:w="610" w:type="dxa"/>
          </w:tcPr>
          <w:p w14:paraId="3B83877B" w14:textId="18BF0FF2"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25,8</w:t>
            </w:r>
          </w:p>
        </w:tc>
        <w:tc>
          <w:tcPr>
            <w:tcW w:w="610" w:type="dxa"/>
          </w:tcPr>
          <w:p w14:paraId="0D7C3125" w14:textId="4E94E11A"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27,9</w:t>
            </w:r>
          </w:p>
        </w:tc>
        <w:tc>
          <w:tcPr>
            <w:tcW w:w="731" w:type="dxa"/>
          </w:tcPr>
          <w:p w14:paraId="634EC4AF" w14:textId="627A56E4"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108,4</w:t>
            </w:r>
          </w:p>
        </w:tc>
      </w:tr>
      <w:tr w:rsidR="00DE39C1" w:rsidRPr="00D32B74" w14:paraId="33AF8B37" w14:textId="62011E16" w:rsidTr="00DE39C1">
        <w:tc>
          <w:tcPr>
            <w:tcW w:w="2160" w:type="dxa"/>
          </w:tcPr>
          <w:p w14:paraId="13AC440E"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Сыртқы жарнаманы орналастыру үшін төлем</w:t>
            </w:r>
          </w:p>
        </w:tc>
        <w:tc>
          <w:tcPr>
            <w:tcW w:w="567" w:type="dxa"/>
          </w:tcPr>
          <w:p w14:paraId="52BB946B" w14:textId="77777777" w:rsidR="00DE39C1" w:rsidRPr="00DE39C1" w:rsidRDefault="00DE39C1" w:rsidP="00A55B3B">
            <w:pPr>
              <w:jc w:val="both"/>
              <w:rPr>
                <w:rFonts w:ascii="Times New Roman" w:hAnsi="Times New Roman" w:cs="Times New Roman"/>
                <w:sz w:val="24"/>
                <w:szCs w:val="24"/>
              </w:rPr>
            </w:pPr>
            <w:r w:rsidRPr="00DE39C1">
              <w:rPr>
                <w:rFonts w:ascii="Times New Roman" w:hAnsi="Times New Roman" w:cs="Times New Roman" w:hint="cs"/>
                <w:sz w:val="24"/>
                <w:szCs w:val="24"/>
              </w:rPr>
              <w:t>0,1</w:t>
            </w:r>
          </w:p>
        </w:tc>
        <w:tc>
          <w:tcPr>
            <w:tcW w:w="567" w:type="dxa"/>
          </w:tcPr>
          <w:p w14:paraId="0139A3B8"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0,1</w:t>
            </w:r>
          </w:p>
        </w:tc>
        <w:tc>
          <w:tcPr>
            <w:tcW w:w="709" w:type="dxa"/>
          </w:tcPr>
          <w:p w14:paraId="1B4A6AF7"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100,0</w:t>
            </w:r>
          </w:p>
        </w:tc>
        <w:tc>
          <w:tcPr>
            <w:tcW w:w="567" w:type="dxa"/>
          </w:tcPr>
          <w:p w14:paraId="10F64426"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0,2</w:t>
            </w:r>
          </w:p>
        </w:tc>
        <w:tc>
          <w:tcPr>
            <w:tcW w:w="567" w:type="dxa"/>
          </w:tcPr>
          <w:p w14:paraId="52A1308B"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0,1</w:t>
            </w:r>
          </w:p>
        </w:tc>
        <w:tc>
          <w:tcPr>
            <w:tcW w:w="708" w:type="dxa"/>
          </w:tcPr>
          <w:p w14:paraId="0CD038AD"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50,0</w:t>
            </w:r>
          </w:p>
        </w:tc>
        <w:tc>
          <w:tcPr>
            <w:tcW w:w="567" w:type="dxa"/>
          </w:tcPr>
          <w:p w14:paraId="2B1AFD7F"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0,2</w:t>
            </w:r>
          </w:p>
        </w:tc>
        <w:tc>
          <w:tcPr>
            <w:tcW w:w="567" w:type="dxa"/>
          </w:tcPr>
          <w:p w14:paraId="457BB0E7"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0,3</w:t>
            </w:r>
          </w:p>
        </w:tc>
        <w:tc>
          <w:tcPr>
            <w:tcW w:w="709" w:type="dxa"/>
          </w:tcPr>
          <w:p w14:paraId="353E5780"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150,0</w:t>
            </w:r>
          </w:p>
        </w:tc>
        <w:tc>
          <w:tcPr>
            <w:tcW w:w="610" w:type="dxa"/>
          </w:tcPr>
          <w:p w14:paraId="279F930B" w14:textId="495BC704"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0,3</w:t>
            </w:r>
          </w:p>
        </w:tc>
        <w:tc>
          <w:tcPr>
            <w:tcW w:w="610" w:type="dxa"/>
          </w:tcPr>
          <w:p w14:paraId="32649885" w14:textId="484C9E16"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0,4</w:t>
            </w:r>
          </w:p>
        </w:tc>
        <w:tc>
          <w:tcPr>
            <w:tcW w:w="731" w:type="dxa"/>
          </w:tcPr>
          <w:p w14:paraId="5FEC2408" w14:textId="7DA4ACB5"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124,5</w:t>
            </w:r>
          </w:p>
        </w:tc>
      </w:tr>
      <w:tr w:rsidR="00DE39C1" w:rsidRPr="00D32B74" w14:paraId="42C6FF14" w14:textId="7E18FC1F" w:rsidTr="00DE39C1">
        <w:tc>
          <w:tcPr>
            <w:tcW w:w="2160" w:type="dxa"/>
          </w:tcPr>
          <w:p w14:paraId="72AAD663"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Салықтық емес түсімдер</w:t>
            </w:r>
          </w:p>
        </w:tc>
        <w:tc>
          <w:tcPr>
            <w:tcW w:w="567" w:type="dxa"/>
          </w:tcPr>
          <w:p w14:paraId="1EEF8316" w14:textId="77777777" w:rsidR="00DE39C1" w:rsidRPr="00DE39C1" w:rsidRDefault="00DE39C1" w:rsidP="00A55B3B">
            <w:pPr>
              <w:jc w:val="both"/>
              <w:rPr>
                <w:rFonts w:ascii="Times New Roman" w:hAnsi="Times New Roman" w:cs="Times New Roman"/>
                <w:sz w:val="24"/>
                <w:szCs w:val="24"/>
              </w:rPr>
            </w:pPr>
            <w:r w:rsidRPr="00DE39C1">
              <w:rPr>
                <w:rFonts w:ascii="Times New Roman" w:hAnsi="Times New Roman" w:cs="Times New Roman" w:hint="cs"/>
                <w:sz w:val="24"/>
                <w:szCs w:val="24"/>
              </w:rPr>
              <w:t>0,7</w:t>
            </w:r>
          </w:p>
        </w:tc>
        <w:tc>
          <w:tcPr>
            <w:tcW w:w="567" w:type="dxa"/>
          </w:tcPr>
          <w:p w14:paraId="6584A4DA"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1,0</w:t>
            </w:r>
          </w:p>
        </w:tc>
        <w:tc>
          <w:tcPr>
            <w:tcW w:w="709" w:type="dxa"/>
          </w:tcPr>
          <w:p w14:paraId="2CB53270"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142,9</w:t>
            </w:r>
          </w:p>
        </w:tc>
        <w:tc>
          <w:tcPr>
            <w:tcW w:w="567" w:type="dxa"/>
          </w:tcPr>
          <w:p w14:paraId="3E5CB41A"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0,3</w:t>
            </w:r>
          </w:p>
        </w:tc>
        <w:tc>
          <w:tcPr>
            <w:tcW w:w="567" w:type="dxa"/>
          </w:tcPr>
          <w:p w14:paraId="057612E1"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0,6</w:t>
            </w:r>
          </w:p>
        </w:tc>
        <w:tc>
          <w:tcPr>
            <w:tcW w:w="708" w:type="dxa"/>
          </w:tcPr>
          <w:p w14:paraId="1DBEF584"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200,0</w:t>
            </w:r>
          </w:p>
        </w:tc>
        <w:tc>
          <w:tcPr>
            <w:tcW w:w="567" w:type="dxa"/>
          </w:tcPr>
          <w:p w14:paraId="41DD9023"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0,3</w:t>
            </w:r>
          </w:p>
        </w:tc>
        <w:tc>
          <w:tcPr>
            <w:tcW w:w="567" w:type="dxa"/>
          </w:tcPr>
          <w:p w14:paraId="6BEF579E"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0,5</w:t>
            </w:r>
          </w:p>
        </w:tc>
        <w:tc>
          <w:tcPr>
            <w:tcW w:w="709" w:type="dxa"/>
          </w:tcPr>
          <w:p w14:paraId="58013E7C"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166,7</w:t>
            </w:r>
          </w:p>
        </w:tc>
        <w:tc>
          <w:tcPr>
            <w:tcW w:w="610" w:type="dxa"/>
          </w:tcPr>
          <w:p w14:paraId="2D78C44C" w14:textId="4C9ECE36"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0,3</w:t>
            </w:r>
          </w:p>
        </w:tc>
        <w:tc>
          <w:tcPr>
            <w:tcW w:w="610" w:type="dxa"/>
          </w:tcPr>
          <w:p w14:paraId="4718E049" w14:textId="1A1034FC"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0,6</w:t>
            </w:r>
          </w:p>
        </w:tc>
        <w:tc>
          <w:tcPr>
            <w:tcW w:w="731" w:type="dxa"/>
          </w:tcPr>
          <w:p w14:paraId="1F8D3028" w14:textId="63C56781"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179,7</w:t>
            </w:r>
          </w:p>
        </w:tc>
      </w:tr>
      <w:tr w:rsidR="00DE39C1" w:rsidRPr="00D32B74" w14:paraId="6665EC72" w14:textId="299AFCFF" w:rsidTr="00DE39C1">
        <w:tc>
          <w:tcPr>
            <w:tcW w:w="2160" w:type="dxa"/>
          </w:tcPr>
          <w:p w14:paraId="609BAB3C"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Бірыңғай жер салығы</w:t>
            </w:r>
          </w:p>
        </w:tc>
        <w:tc>
          <w:tcPr>
            <w:tcW w:w="567" w:type="dxa"/>
          </w:tcPr>
          <w:p w14:paraId="4F04F79C"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w:t>
            </w:r>
          </w:p>
        </w:tc>
        <w:tc>
          <w:tcPr>
            <w:tcW w:w="567" w:type="dxa"/>
          </w:tcPr>
          <w:p w14:paraId="0C9BFB35"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w:t>
            </w:r>
          </w:p>
        </w:tc>
        <w:tc>
          <w:tcPr>
            <w:tcW w:w="709" w:type="dxa"/>
          </w:tcPr>
          <w:p w14:paraId="5700EA6F"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w:t>
            </w:r>
          </w:p>
        </w:tc>
        <w:tc>
          <w:tcPr>
            <w:tcW w:w="567" w:type="dxa"/>
          </w:tcPr>
          <w:p w14:paraId="592E776B"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w:t>
            </w:r>
          </w:p>
        </w:tc>
        <w:tc>
          <w:tcPr>
            <w:tcW w:w="567" w:type="dxa"/>
          </w:tcPr>
          <w:p w14:paraId="66A82E91"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w:t>
            </w:r>
          </w:p>
        </w:tc>
        <w:tc>
          <w:tcPr>
            <w:tcW w:w="708" w:type="dxa"/>
          </w:tcPr>
          <w:p w14:paraId="5D0F63B0"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w:t>
            </w:r>
          </w:p>
        </w:tc>
        <w:tc>
          <w:tcPr>
            <w:tcW w:w="567" w:type="dxa"/>
          </w:tcPr>
          <w:p w14:paraId="3270502C" w14:textId="77777777" w:rsidR="00DE39C1" w:rsidRPr="00DE39C1" w:rsidRDefault="00DE39C1" w:rsidP="00A55B3B">
            <w:pPr>
              <w:jc w:val="both"/>
              <w:rPr>
                <w:rFonts w:ascii="Times New Roman" w:hAnsi="Times New Roman" w:cs="Times New Roman"/>
                <w:sz w:val="24"/>
                <w:szCs w:val="24"/>
              </w:rPr>
            </w:pPr>
            <w:r w:rsidRPr="00DE39C1">
              <w:rPr>
                <w:rFonts w:ascii="Times New Roman" w:hAnsi="Times New Roman" w:cs="Times New Roman" w:hint="cs"/>
                <w:sz w:val="24"/>
                <w:szCs w:val="24"/>
              </w:rPr>
              <w:t>0,1</w:t>
            </w:r>
          </w:p>
        </w:tc>
        <w:tc>
          <w:tcPr>
            <w:tcW w:w="567" w:type="dxa"/>
          </w:tcPr>
          <w:p w14:paraId="19C07DC8"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0,2</w:t>
            </w:r>
          </w:p>
        </w:tc>
        <w:tc>
          <w:tcPr>
            <w:tcW w:w="709" w:type="dxa"/>
          </w:tcPr>
          <w:p w14:paraId="08A61450"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200,0</w:t>
            </w:r>
          </w:p>
        </w:tc>
        <w:tc>
          <w:tcPr>
            <w:tcW w:w="610" w:type="dxa"/>
          </w:tcPr>
          <w:p w14:paraId="229D302E" w14:textId="15400C51"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0,4</w:t>
            </w:r>
          </w:p>
        </w:tc>
        <w:tc>
          <w:tcPr>
            <w:tcW w:w="610" w:type="dxa"/>
          </w:tcPr>
          <w:p w14:paraId="274A0D53" w14:textId="09C81D23"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1,3</w:t>
            </w:r>
          </w:p>
        </w:tc>
        <w:tc>
          <w:tcPr>
            <w:tcW w:w="731" w:type="dxa"/>
          </w:tcPr>
          <w:p w14:paraId="39E88B9E" w14:textId="3E4D6370"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289,3</w:t>
            </w:r>
          </w:p>
        </w:tc>
      </w:tr>
      <w:tr w:rsidR="00DE39C1" w:rsidRPr="00D32B74" w14:paraId="434B85D3" w14:textId="7FA99BFF" w:rsidTr="00DE39C1">
        <w:tc>
          <w:tcPr>
            <w:tcW w:w="2160" w:type="dxa"/>
          </w:tcPr>
          <w:p w14:paraId="20ACC309"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Жер учаскелерін пайдаланғаны үшін төлем</w:t>
            </w:r>
          </w:p>
        </w:tc>
        <w:tc>
          <w:tcPr>
            <w:tcW w:w="567" w:type="dxa"/>
          </w:tcPr>
          <w:p w14:paraId="1EC2FC79"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w:t>
            </w:r>
          </w:p>
        </w:tc>
        <w:tc>
          <w:tcPr>
            <w:tcW w:w="567" w:type="dxa"/>
          </w:tcPr>
          <w:p w14:paraId="395C7D62"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w:t>
            </w:r>
          </w:p>
        </w:tc>
        <w:tc>
          <w:tcPr>
            <w:tcW w:w="709" w:type="dxa"/>
          </w:tcPr>
          <w:p w14:paraId="2C42E0C2"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w:t>
            </w:r>
          </w:p>
        </w:tc>
        <w:tc>
          <w:tcPr>
            <w:tcW w:w="567" w:type="dxa"/>
          </w:tcPr>
          <w:p w14:paraId="1CB5493F"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w:t>
            </w:r>
          </w:p>
        </w:tc>
        <w:tc>
          <w:tcPr>
            <w:tcW w:w="567" w:type="dxa"/>
          </w:tcPr>
          <w:p w14:paraId="71C7B666"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w:t>
            </w:r>
          </w:p>
        </w:tc>
        <w:tc>
          <w:tcPr>
            <w:tcW w:w="708" w:type="dxa"/>
          </w:tcPr>
          <w:p w14:paraId="15AD4FF5"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w:t>
            </w:r>
          </w:p>
        </w:tc>
        <w:tc>
          <w:tcPr>
            <w:tcW w:w="567" w:type="dxa"/>
          </w:tcPr>
          <w:p w14:paraId="34E128DF"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2,0</w:t>
            </w:r>
          </w:p>
        </w:tc>
        <w:tc>
          <w:tcPr>
            <w:tcW w:w="567" w:type="dxa"/>
          </w:tcPr>
          <w:p w14:paraId="3CE9B5B3"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2,8</w:t>
            </w:r>
          </w:p>
        </w:tc>
        <w:tc>
          <w:tcPr>
            <w:tcW w:w="709" w:type="dxa"/>
          </w:tcPr>
          <w:p w14:paraId="6CEC60D4"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140,0</w:t>
            </w:r>
          </w:p>
        </w:tc>
        <w:tc>
          <w:tcPr>
            <w:tcW w:w="610" w:type="dxa"/>
          </w:tcPr>
          <w:p w14:paraId="63D0A8C8" w14:textId="69CE8C64"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2,9</w:t>
            </w:r>
          </w:p>
        </w:tc>
        <w:tc>
          <w:tcPr>
            <w:tcW w:w="610" w:type="dxa"/>
          </w:tcPr>
          <w:p w14:paraId="6FA94957" w14:textId="1A65618C"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3,9</w:t>
            </w:r>
          </w:p>
        </w:tc>
        <w:tc>
          <w:tcPr>
            <w:tcW w:w="731" w:type="dxa"/>
          </w:tcPr>
          <w:p w14:paraId="28D28D69" w14:textId="0A42755C"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133,4</w:t>
            </w:r>
          </w:p>
        </w:tc>
      </w:tr>
      <w:tr w:rsidR="00DE39C1" w:rsidRPr="00D32B74" w14:paraId="06C2BE6D" w14:textId="62062699" w:rsidTr="00DE39C1">
        <w:tc>
          <w:tcPr>
            <w:tcW w:w="2160" w:type="dxa"/>
          </w:tcPr>
          <w:p w14:paraId="64BC4DA7"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Негізгі капиталды сатудан түскен түсім</w:t>
            </w:r>
          </w:p>
        </w:tc>
        <w:tc>
          <w:tcPr>
            <w:tcW w:w="567" w:type="dxa"/>
          </w:tcPr>
          <w:p w14:paraId="26FBF0BD"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w:t>
            </w:r>
          </w:p>
        </w:tc>
        <w:tc>
          <w:tcPr>
            <w:tcW w:w="567" w:type="dxa"/>
          </w:tcPr>
          <w:p w14:paraId="2A4F39CF"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w:t>
            </w:r>
          </w:p>
        </w:tc>
        <w:tc>
          <w:tcPr>
            <w:tcW w:w="709" w:type="dxa"/>
          </w:tcPr>
          <w:p w14:paraId="3C69880D"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w:t>
            </w:r>
          </w:p>
        </w:tc>
        <w:tc>
          <w:tcPr>
            <w:tcW w:w="567" w:type="dxa"/>
          </w:tcPr>
          <w:p w14:paraId="379529FF"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w:t>
            </w:r>
          </w:p>
        </w:tc>
        <w:tc>
          <w:tcPr>
            <w:tcW w:w="567" w:type="dxa"/>
          </w:tcPr>
          <w:p w14:paraId="7078FC37"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w:t>
            </w:r>
          </w:p>
        </w:tc>
        <w:tc>
          <w:tcPr>
            <w:tcW w:w="708" w:type="dxa"/>
          </w:tcPr>
          <w:p w14:paraId="6C70CF5A"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w:t>
            </w:r>
          </w:p>
        </w:tc>
        <w:tc>
          <w:tcPr>
            <w:tcW w:w="567" w:type="dxa"/>
          </w:tcPr>
          <w:p w14:paraId="3ECF95D3"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2,2</w:t>
            </w:r>
          </w:p>
        </w:tc>
        <w:tc>
          <w:tcPr>
            <w:tcW w:w="567" w:type="dxa"/>
          </w:tcPr>
          <w:p w14:paraId="3CB3894F"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3,4</w:t>
            </w:r>
          </w:p>
        </w:tc>
        <w:tc>
          <w:tcPr>
            <w:tcW w:w="709" w:type="dxa"/>
          </w:tcPr>
          <w:p w14:paraId="4EA76461" w14:textId="77777777"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45,5</w:t>
            </w:r>
          </w:p>
        </w:tc>
        <w:tc>
          <w:tcPr>
            <w:tcW w:w="610" w:type="dxa"/>
          </w:tcPr>
          <w:p w14:paraId="18069F31" w14:textId="400B2D51"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3,1</w:t>
            </w:r>
          </w:p>
        </w:tc>
        <w:tc>
          <w:tcPr>
            <w:tcW w:w="610" w:type="dxa"/>
          </w:tcPr>
          <w:p w14:paraId="5D78A8E7" w14:textId="0F5AFFCF"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4,9</w:t>
            </w:r>
          </w:p>
        </w:tc>
        <w:tc>
          <w:tcPr>
            <w:tcW w:w="731" w:type="dxa"/>
          </w:tcPr>
          <w:p w14:paraId="210399D8" w14:textId="66170B00" w:rsidR="00DE39C1" w:rsidRPr="00DE39C1" w:rsidRDefault="00DE39C1" w:rsidP="00A55B3B">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158,2</w:t>
            </w:r>
          </w:p>
        </w:tc>
      </w:tr>
      <w:tr w:rsidR="00DE39C1" w:rsidRPr="00D32B74" w14:paraId="1DAD3DF5" w14:textId="77777777" w:rsidTr="00A1569C">
        <w:tc>
          <w:tcPr>
            <w:tcW w:w="9639" w:type="dxa"/>
            <w:gridSpan w:val="13"/>
          </w:tcPr>
          <w:p w14:paraId="650220B2" w14:textId="1C850DE4" w:rsidR="00DE39C1" w:rsidRPr="00DE39C1" w:rsidRDefault="00DE39C1" w:rsidP="00DE39C1">
            <w:pPr>
              <w:ind w:firstLine="3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DE39C1">
              <w:rPr>
                <w:rFonts w:ascii="Times New Roman" w:hAnsi="Times New Roman" w:cs="Times New Roman" w:hint="cs"/>
                <w:sz w:val="24"/>
                <w:szCs w:val="24"/>
                <w:lang w:val="kk-KZ"/>
              </w:rPr>
              <w:t>Ескерту</w:t>
            </w:r>
            <w:r w:rsidRPr="00DE39C1">
              <w:rPr>
                <w:rFonts w:ascii="Times New Roman" w:hAnsi="Times New Roman" w:cs="Times New Roman"/>
                <w:sz w:val="24"/>
                <w:szCs w:val="24"/>
                <w:lang w:val="kk-KZ"/>
              </w:rPr>
              <w:t xml:space="preserve"> - </w:t>
            </w:r>
            <w:r w:rsidRPr="00DE39C1">
              <w:rPr>
                <w:rFonts w:ascii="Times New Roman" w:hAnsi="Times New Roman" w:cs="Times New Roman" w:hint="cs"/>
                <w:sz w:val="24"/>
                <w:szCs w:val="24"/>
                <w:lang w:val="kk-KZ"/>
              </w:rPr>
              <w:t xml:space="preserve"> [8</w:t>
            </w:r>
            <w:r w:rsidRPr="00DE39C1">
              <w:rPr>
                <w:rFonts w:ascii="Times New Roman" w:hAnsi="Times New Roman" w:cs="Times New Roman"/>
                <w:sz w:val="24"/>
                <w:szCs w:val="24"/>
                <w:lang w:val="kk-KZ"/>
              </w:rPr>
              <w:t>8</w:t>
            </w:r>
            <w:r w:rsidR="00AB2BFF">
              <w:rPr>
                <w:rFonts w:ascii="Times New Roman" w:hAnsi="Times New Roman" w:cs="Times New Roman"/>
                <w:sz w:val="24"/>
                <w:szCs w:val="24"/>
                <w:lang w:val="kk-KZ"/>
              </w:rPr>
              <w:t>,с. 5</w:t>
            </w:r>
            <w:r w:rsidRPr="00DE39C1">
              <w:rPr>
                <w:rFonts w:ascii="Times New Roman" w:hAnsi="Times New Roman" w:cs="Times New Roman" w:hint="cs"/>
                <w:sz w:val="24"/>
                <w:szCs w:val="24"/>
                <w:lang w:val="kk-KZ"/>
              </w:rPr>
              <w:t>] дереккөз негізінде автор  құрастырған</w:t>
            </w:r>
          </w:p>
        </w:tc>
      </w:tr>
    </w:tbl>
    <w:p w14:paraId="18C098DD" w14:textId="77777777" w:rsidR="00BC49CF" w:rsidRPr="00D32B74" w:rsidRDefault="00BC49CF" w:rsidP="00A55B3B">
      <w:pPr>
        <w:spacing w:after="0" w:line="240" w:lineRule="auto"/>
        <w:jc w:val="both"/>
        <w:rPr>
          <w:rFonts w:ascii="Times New Roman" w:hAnsi="Times New Roman" w:cs="Times New Roman"/>
          <w:sz w:val="28"/>
          <w:szCs w:val="28"/>
          <w:lang w:val="kk-KZ"/>
        </w:rPr>
      </w:pPr>
    </w:p>
    <w:p w14:paraId="2FB522F0" w14:textId="5AD754DF" w:rsidR="00BC49CF" w:rsidRPr="00D32B74" w:rsidRDefault="00BC49CF" w:rsidP="00DE39C1">
      <w:pPr>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hAnsi="Times New Roman" w:cs="Times New Roman" w:hint="cs"/>
          <w:sz w:val="28"/>
          <w:szCs w:val="28"/>
          <w:lang w:val="kk-KZ"/>
        </w:rPr>
        <w:t>Ж</w:t>
      </w:r>
      <w:r w:rsidRPr="00D32B74">
        <w:rPr>
          <w:rFonts w:ascii="Times New Roman" w:eastAsia="Times New Roman" w:hAnsi="Times New Roman" w:cs="Times New Roman" w:hint="cs"/>
          <w:sz w:val="28"/>
          <w:szCs w:val="28"/>
          <w:lang w:val="kk-KZ" w:eastAsia="ru-RU"/>
        </w:rPr>
        <w:t xml:space="preserve">ергілікті өзін-өзі басқару бюджетінің </w:t>
      </w:r>
      <w:r w:rsidR="00416360" w:rsidRPr="00D32B74">
        <w:rPr>
          <w:rFonts w:ascii="Times New Roman" w:eastAsia="Times New Roman" w:hAnsi="Times New Roman" w:cs="Times New Roman" w:hint="cs"/>
          <w:sz w:val="28"/>
          <w:szCs w:val="28"/>
          <w:lang w:val="kk-KZ" w:eastAsia="ru-RU"/>
        </w:rPr>
        <w:t xml:space="preserve">меншікті </w:t>
      </w:r>
      <w:r w:rsidRPr="00D32B74">
        <w:rPr>
          <w:rFonts w:ascii="Times New Roman" w:eastAsia="Times New Roman" w:hAnsi="Times New Roman" w:cs="Times New Roman" w:hint="cs"/>
          <w:sz w:val="28"/>
          <w:szCs w:val="28"/>
          <w:lang w:val="kk-KZ" w:eastAsia="ru-RU"/>
        </w:rPr>
        <w:t xml:space="preserve">кірістері негізінен салық түсімдері есебінен қалыптасатынын көруге болады, </w:t>
      </w:r>
      <w:r w:rsidR="00583DB7" w:rsidRPr="00D32B74">
        <w:rPr>
          <w:rFonts w:ascii="Times New Roman" w:eastAsia="Times New Roman" w:hAnsi="Times New Roman" w:cs="Times New Roman" w:hint="cs"/>
          <w:sz w:val="28"/>
          <w:szCs w:val="28"/>
          <w:lang w:val="kk-KZ" w:eastAsia="ru-RU"/>
        </w:rPr>
        <w:t>олар 202</w:t>
      </w:r>
      <w:r w:rsidR="00583DB7" w:rsidRPr="00D32B74">
        <w:rPr>
          <w:rFonts w:ascii="Times New Roman" w:eastAsia="Times New Roman" w:hAnsi="Times New Roman" w:cs="Times New Roman"/>
          <w:sz w:val="28"/>
          <w:szCs w:val="28"/>
          <w:lang w:val="kk-KZ" w:eastAsia="ru-RU"/>
        </w:rPr>
        <w:t>1</w:t>
      </w:r>
      <w:r w:rsidRPr="00D32B74">
        <w:rPr>
          <w:rFonts w:ascii="Times New Roman" w:eastAsia="Times New Roman" w:hAnsi="Times New Roman" w:cs="Times New Roman" w:hint="cs"/>
          <w:sz w:val="28"/>
          <w:szCs w:val="28"/>
          <w:lang w:val="kk-KZ" w:eastAsia="ru-RU"/>
        </w:rPr>
        <w:t xml:space="preserve"> жылы </w:t>
      </w:r>
      <w:r w:rsidR="004C1BCC" w:rsidRPr="00D32B74">
        <w:rPr>
          <w:rFonts w:ascii="Times New Roman" w:eastAsia="Times New Roman" w:hAnsi="Times New Roman" w:cs="Times New Roman" w:hint="cs"/>
          <w:sz w:val="28"/>
          <w:szCs w:val="28"/>
          <w:lang w:val="kk-KZ" w:eastAsia="ru-RU"/>
        </w:rPr>
        <w:t>меншікті</w:t>
      </w:r>
      <w:r w:rsidR="009669BB" w:rsidRPr="00D32B74">
        <w:rPr>
          <w:rFonts w:ascii="Times New Roman" w:eastAsia="Times New Roman" w:hAnsi="Times New Roman" w:cs="Times New Roman" w:hint="cs"/>
          <w:sz w:val="28"/>
          <w:szCs w:val="28"/>
          <w:lang w:val="kk-KZ" w:eastAsia="ru-RU"/>
        </w:rPr>
        <w:t xml:space="preserve"> табыстың 97%</w:t>
      </w:r>
      <w:r w:rsidR="00583DB7" w:rsidRPr="00D32B74">
        <w:rPr>
          <w:rFonts w:ascii="Times New Roman" w:eastAsia="Times New Roman" w:hAnsi="Times New Roman" w:cs="Times New Roman" w:hint="cs"/>
          <w:sz w:val="28"/>
          <w:szCs w:val="28"/>
          <w:lang w:val="kk-KZ" w:eastAsia="ru-RU"/>
        </w:rPr>
        <w:t>, 202</w:t>
      </w:r>
      <w:r w:rsidR="00583DB7" w:rsidRPr="00D32B74">
        <w:rPr>
          <w:rFonts w:ascii="Times New Roman" w:eastAsia="Times New Roman" w:hAnsi="Times New Roman" w:cs="Times New Roman"/>
          <w:sz w:val="28"/>
          <w:szCs w:val="28"/>
          <w:lang w:val="kk-KZ" w:eastAsia="ru-RU"/>
        </w:rPr>
        <w:t>2</w:t>
      </w:r>
      <w:r w:rsidRPr="00D32B74">
        <w:rPr>
          <w:rFonts w:ascii="Times New Roman" w:eastAsia="Times New Roman" w:hAnsi="Times New Roman" w:cs="Times New Roman" w:hint="cs"/>
          <w:sz w:val="28"/>
          <w:szCs w:val="28"/>
          <w:lang w:val="kk-KZ" w:eastAsia="ru-RU"/>
        </w:rPr>
        <w:t xml:space="preserve"> жылы </w:t>
      </w:r>
      <w:r w:rsidR="004C1BCC" w:rsidRPr="00D32B74">
        <w:rPr>
          <w:rFonts w:ascii="Times New Roman" w:eastAsia="Times New Roman" w:hAnsi="Times New Roman" w:cs="Times New Roman" w:hint="cs"/>
          <w:sz w:val="28"/>
          <w:szCs w:val="28"/>
          <w:lang w:val="kk-KZ" w:eastAsia="ru-RU"/>
        </w:rPr>
        <w:t>меншікті</w:t>
      </w:r>
      <w:r w:rsidRPr="00D32B74">
        <w:rPr>
          <w:rFonts w:ascii="Times New Roman" w:eastAsia="Times New Roman" w:hAnsi="Times New Roman" w:cs="Times New Roman" w:hint="cs"/>
          <w:sz w:val="28"/>
          <w:szCs w:val="28"/>
          <w:lang w:val="kk-KZ" w:eastAsia="ru-RU"/>
        </w:rPr>
        <w:t xml:space="preserve"> табыстың 98,7% , </w:t>
      </w:r>
      <w:r w:rsidR="00084A69" w:rsidRPr="00D32B74">
        <w:rPr>
          <w:rFonts w:ascii="Times New Roman" w:eastAsia="Times New Roman" w:hAnsi="Times New Roman" w:cs="Times New Roman"/>
          <w:sz w:val="28"/>
          <w:szCs w:val="28"/>
          <w:lang w:val="kk-KZ" w:eastAsia="ru-RU"/>
        </w:rPr>
        <w:t xml:space="preserve">2023 жылы - 99,3%, </w:t>
      </w:r>
      <w:r w:rsidRPr="00D32B74">
        <w:rPr>
          <w:rFonts w:ascii="Times New Roman" w:eastAsia="Times New Roman" w:hAnsi="Times New Roman" w:cs="Times New Roman" w:hint="cs"/>
          <w:sz w:val="28"/>
          <w:szCs w:val="28"/>
          <w:lang w:val="kk-KZ" w:eastAsia="ru-RU"/>
        </w:rPr>
        <w:t>ал салықтық емес түсімдер тиісінше 3%</w:t>
      </w:r>
      <w:r w:rsidR="00084A69" w:rsidRPr="00D32B74">
        <w:rPr>
          <w:rFonts w:ascii="Times New Roman" w:eastAsia="Times New Roman" w:hAnsi="Times New Roman" w:cs="Times New Roman"/>
          <w:sz w:val="28"/>
          <w:szCs w:val="28"/>
          <w:lang w:val="kk-KZ" w:eastAsia="ru-RU"/>
        </w:rPr>
        <w:t xml:space="preserve">, </w:t>
      </w:r>
      <w:r w:rsidRPr="00D32B74">
        <w:rPr>
          <w:rFonts w:ascii="Times New Roman" w:eastAsia="Times New Roman" w:hAnsi="Times New Roman" w:cs="Times New Roman" w:hint="cs"/>
          <w:sz w:val="28"/>
          <w:szCs w:val="28"/>
          <w:lang w:val="kk-KZ" w:eastAsia="ru-RU"/>
        </w:rPr>
        <w:t xml:space="preserve">1,3% </w:t>
      </w:r>
      <w:r w:rsidR="00084A69" w:rsidRPr="00D32B74">
        <w:rPr>
          <w:rFonts w:ascii="Times New Roman" w:eastAsia="Times New Roman" w:hAnsi="Times New Roman" w:cs="Times New Roman" w:hint="cs"/>
          <w:sz w:val="28"/>
          <w:szCs w:val="28"/>
          <w:lang w:val="kk-KZ" w:eastAsia="ru-RU"/>
        </w:rPr>
        <w:t>және</w:t>
      </w:r>
      <w:r w:rsidR="00084A69" w:rsidRPr="00D32B74">
        <w:rPr>
          <w:rFonts w:ascii="Times New Roman" w:eastAsia="Times New Roman" w:hAnsi="Times New Roman" w:cs="Times New Roman"/>
          <w:sz w:val="28"/>
          <w:szCs w:val="28"/>
          <w:lang w:val="kk-KZ" w:eastAsia="ru-RU"/>
        </w:rPr>
        <w:t xml:space="preserve"> 0,7%</w:t>
      </w:r>
      <w:r w:rsidRPr="00D32B74">
        <w:rPr>
          <w:rFonts w:ascii="Times New Roman" w:eastAsia="Times New Roman" w:hAnsi="Times New Roman" w:cs="Times New Roman" w:hint="cs"/>
          <w:sz w:val="28"/>
          <w:szCs w:val="28"/>
          <w:lang w:val="kk-KZ" w:eastAsia="ru-RU"/>
        </w:rPr>
        <w:t xml:space="preserve"> ғана құрайды.  Ал салық түсімдерінің құрылымында түсімдердің жалпы көлемінің 73% - ы көлік құралдарына салынатын салықтан түсетін түсімдерді алады. ЖТС түсімдері 9647 млн теңгеден 5086 млн теңгеге дейін төмендеді, бұл ретте олардың үлесі 29% - дан 16% - ға дейін төмендеді, жер салығы да 2050 млн тенгеден 1672 млн теңгеге төмендеп, үлесі 6% дан 5% ға түскен, ал мүлік салығы бойынша түсімдер 782 млн нан 1153 млн ға ұлғайып үлесі 2% дан 3,6% ға көбейген.</w:t>
      </w:r>
    </w:p>
    <w:p w14:paraId="530A240F" w14:textId="11DFE421" w:rsidR="00BC49CF" w:rsidRPr="00D32B74" w:rsidRDefault="00BC49CF" w:rsidP="00DE39C1">
      <w:pPr>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«Сыртқы (көрнекі) жарнаманы орналастырғаны үшін төлем» сияқты түсімдер түрінен түсімдер 140 млн теңгеден 246 млн теңгеге</w:t>
      </w:r>
      <w:r w:rsidR="00E13BEE" w:rsidRPr="00D32B74">
        <w:rPr>
          <w:rFonts w:ascii="Times New Roman" w:eastAsia="Times New Roman" w:hAnsi="Times New Roman" w:cs="Times New Roman"/>
          <w:sz w:val="28"/>
          <w:szCs w:val="28"/>
          <w:lang w:val="kk-KZ" w:eastAsia="ru-RU"/>
        </w:rPr>
        <w:t>, ал 2023 жылы 357 млн теңгеге</w:t>
      </w:r>
      <w:r w:rsidRPr="00D32B74">
        <w:rPr>
          <w:rFonts w:ascii="Times New Roman" w:eastAsia="Times New Roman" w:hAnsi="Times New Roman" w:cs="Times New Roman" w:hint="cs"/>
          <w:sz w:val="28"/>
          <w:szCs w:val="28"/>
          <w:lang w:val="kk-KZ" w:eastAsia="ru-RU"/>
        </w:rPr>
        <w:t xml:space="preserve"> дейін өсті. Бұл түсімдерді жинау әкімдердің жергілікті қоғамдастықпен және кәсіпкерлермен белсенді жұмыс істеуіне, қаражаттың жергілікті маңызы бар </w:t>
      </w:r>
      <w:r w:rsidR="00AD67C5" w:rsidRPr="00D32B74">
        <w:rPr>
          <w:rFonts w:ascii="Times New Roman" w:eastAsia="Times New Roman" w:hAnsi="Times New Roman" w:cs="Times New Roman" w:hint="cs"/>
          <w:sz w:val="28"/>
          <w:szCs w:val="28"/>
          <w:lang w:val="kk-KZ" w:eastAsia="ru-RU"/>
        </w:rPr>
        <w:t>м</w:t>
      </w:r>
      <w:r w:rsidR="00F00D00" w:rsidRPr="00D32B74">
        <w:rPr>
          <w:rFonts w:ascii="Times New Roman" w:eastAsia="Times New Roman" w:hAnsi="Times New Roman" w:cs="Times New Roman" w:hint="cs"/>
          <w:sz w:val="28"/>
          <w:szCs w:val="28"/>
          <w:lang w:val="kk-KZ" w:eastAsia="ru-RU"/>
        </w:rPr>
        <w:t>әселелерді</w:t>
      </w:r>
      <w:r w:rsidRPr="00D32B74">
        <w:rPr>
          <w:rFonts w:ascii="Times New Roman" w:eastAsia="Times New Roman" w:hAnsi="Times New Roman" w:cs="Times New Roman" w:hint="cs"/>
          <w:sz w:val="28"/>
          <w:szCs w:val="28"/>
          <w:lang w:val="kk-KZ" w:eastAsia="ru-RU"/>
        </w:rPr>
        <w:t xml:space="preserve"> шешуге бағытталатынын түсіндіруге байланысты</w:t>
      </w:r>
      <w:r w:rsidR="000806F1" w:rsidRPr="00D32B74">
        <w:rPr>
          <w:rFonts w:ascii="Times New Roman" w:hAnsi="Times New Roman" w:cs="Times New Roman" w:hint="cs"/>
          <w:sz w:val="28"/>
          <w:szCs w:val="28"/>
          <w:lang w:val="kk-KZ"/>
        </w:rPr>
        <w:t>.</w:t>
      </w:r>
    </w:p>
    <w:p w14:paraId="4716293E" w14:textId="54EECEF2" w:rsidR="00BC49CF" w:rsidRPr="00D32B74" w:rsidRDefault="00BC49CF" w:rsidP="00DE39C1">
      <w:pPr>
        <w:spacing w:after="0" w:line="240" w:lineRule="auto"/>
        <w:ind w:firstLine="567"/>
        <w:jc w:val="both"/>
        <w:rPr>
          <w:rFonts w:ascii="Times New Roman" w:hAnsi="Times New Roman" w:cs="Times New Roman"/>
          <w:sz w:val="28"/>
          <w:szCs w:val="28"/>
          <w:lang w:val="kk-KZ"/>
        </w:rPr>
      </w:pPr>
      <w:r w:rsidRPr="00D32B74">
        <w:rPr>
          <w:rFonts w:ascii="Times New Roman" w:eastAsia="Times New Roman" w:hAnsi="Times New Roman" w:cs="Times New Roman" w:hint="cs"/>
          <w:sz w:val="28"/>
          <w:szCs w:val="28"/>
          <w:lang w:val="kk-KZ" w:eastAsia="ru-RU"/>
        </w:rPr>
        <w:t>Сонымен қатар, коронавирустық пандемия жергілікті бюджеттердің толықтырылуына айтарлықтай теріс әсер етті. Карантиндік іс-шараларды жүргізу нәтижесінде ЖТС және шағын орта бизнес төлейтін салықтардың түсімдері төмендеді, оларға жергілікті бюджеттерге салық түсімдерінің үлкен үлесі тиесілі. Мүмкін, қазіргі жағдайда бюджет жүйесін аймақтарда көбірек салық қалдыратындай етіп өзгертіп, сол арқылы жергілікті билікті өздеріне сеніп тапсырылған аумақтарда экономиканы дамытуға ынталандыру керек шығар</w:t>
      </w:r>
      <w:r w:rsidR="004D1BAA">
        <w:rPr>
          <w:rFonts w:ascii="Times New Roman" w:eastAsia="Times New Roman" w:hAnsi="Times New Roman" w:cs="Times New Roman"/>
          <w:sz w:val="28"/>
          <w:szCs w:val="28"/>
          <w:lang w:val="kk-KZ" w:eastAsia="ru-RU"/>
        </w:rPr>
        <w:t xml:space="preserve"> </w:t>
      </w:r>
      <w:r w:rsidR="004D1BAA">
        <w:rPr>
          <w:rFonts w:ascii="Times New Roman" w:hAnsi="Times New Roman" w:cs="Times New Roman"/>
          <w:bCs/>
          <w:spacing w:val="2"/>
          <w:sz w:val="28"/>
          <w:szCs w:val="28"/>
          <w:lang w:val="kk-KZ"/>
        </w:rPr>
        <w:t>(кесте 6)</w:t>
      </w:r>
      <w:r w:rsidR="00DD220A" w:rsidRPr="00D32B74">
        <w:rPr>
          <w:rFonts w:ascii="Times New Roman" w:hAnsi="Times New Roman" w:cs="Times New Roman" w:hint="cs"/>
          <w:sz w:val="28"/>
          <w:szCs w:val="28"/>
          <w:lang w:val="kk-KZ"/>
        </w:rPr>
        <w:t>.</w:t>
      </w:r>
    </w:p>
    <w:p w14:paraId="50A4DDA1" w14:textId="77777777" w:rsidR="00DE39C1" w:rsidRDefault="00DE39C1" w:rsidP="00DE39C1">
      <w:pPr>
        <w:spacing w:after="0" w:line="240" w:lineRule="auto"/>
        <w:jc w:val="both"/>
        <w:rPr>
          <w:rFonts w:ascii="Times New Roman" w:eastAsia="Batang" w:hAnsi="Times New Roman" w:cs="Times New Roman"/>
          <w:sz w:val="28"/>
          <w:szCs w:val="28"/>
          <w:lang w:val="kk-KZ"/>
        </w:rPr>
      </w:pPr>
    </w:p>
    <w:p w14:paraId="63C530A1" w14:textId="5FD73730" w:rsidR="00EC42BA" w:rsidRPr="00D32B74" w:rsidRDefault="00EC42BA" w:rsidP="00DE39C1">
      <w:pPr>
        <w:spacing w:after="0" w:line="240" w:lineRule="auto"/>
        <w:jc w:val="both"/>
        <w:rPr>
          <w:rFonts w:ascii="Times New Roman" w:eastAsia="Batang" w:hAnsi="Times New Roman" w:cs="Times New Roman"/>
          <w:sz w:val="28"/>
          <w:szCs w:val="28"/>
          <w:lang w:val="kk-KZ"/>
        </w:rPr>
      </w:pPr>
      <w:r w:rsidRPr="00D32B74">
        <w:rPr>
          <w:rFonts w:ascii="Times New Roman" w:eastAsia="Batang" w:hAnsi="Times New Roman" w:cs="Times New Roman" w:hint="cs"/>
          <w:sz w:val="28"/>
          <w:szCs w:val="28"/>
          <w:lang w:val="kk-KZ"/>
        </w:rPr>
        <w:t xml:space="preserve">Кесте </w:t>
      </w:r>
      <w:r w:rsidR="00977762" w:rsidRPr="00D32B74">
        <w:rPr>
          <w:rFonts w:ascii="Times New Roman" w:eastAsia="Batang" w:hAnsi="Times New Roman" w:cs="Times New Roman" w:hint="cs"/>
          <w:sz w:val="28"/>
          <w:szCs w:val="28"/>
          <w:lang w:val="kk-KZ"/>
        </w:rPr>
        <w:t>6</w:t>
      </w:r>
      <w:r w:rsidR="00DE39C1">
        <w:rPr>
          <w:rFonts w:ascii="Times New Roman" w:eastAsia="Batang" w:hAnsi="Times New Roman" w:cs="Times New Roman"/>
          <w:sz w:val="28"/>
          <w:szCs w:val="28"/>
          <w:lang w:val="kk-KZ"/>
        </w:rPr>
        <w:t xml:space="preserve"> </w:t>
      </w:r>
      <w:r w:rsidRPr="00D32B74">
        <w:rPr>
          <w:rFonts w:ascii="Times New Roman" w:eastAsia="Batang" w:hAnsi="Times New Roman" w:cs="Times New Roman" w:hint="cs"/>
          <w:sz w:val="28"/>
          <w:szCs w:val="28"/>
          <w:lang w:val="kk-KZ"/>
        </w:rPr>
        <w:t>- ЖӨӨБ  бюджетінің меншікті кіріст</w:t>
      </w:r>
      <w:r w:rsidR="00583DB7" w:rsidRPr="00D32B74">
        <w:rPr>
          <w:rFonts w:ascii="Times New Roman" w:eastAsia="Batang" w:hAnsi="Times New Roman" w:cs="Times New Roman" w:hint="cs"/>
          <w:sz w:val="28"/>
          <w:szCs w:val="28"/>
          <w:lang w:val="kk-KZ"/>
        </w:rPr>
        <w:t>ері түсімдерінің динамикасы 202</w:t>
      </w:r>
      <w:r w:rsidR="00583DB7" w:rsidRPr="00D32B74">
        <w:rPr>
          <w:rFonts w:ascii="Times New Roman" w:eastAsia="Batang" w:hAnsi="Times New Roman" w:cs="Times New Roman"/>
          <w:sz w:val="28"/>
          <w:szCs w:val="28"/>
          <w:lang w:val="kk-KZ"/>
        </w:rPr>
        <w:t>3</w:t>
      </w:r>
      <w:r w:rsidR="00D913B9" w:rsidRPr="00D32B74">
        <w:rPr>
          <w:rFonts w:ascii="Times New Roman" w:eastAsia="Batang" w:hAnsi="Times New Roman" w:cs="Times New Roman"/>
          <w:sz w:val="28"/>
          <w:szCs w:val="28"/>
          <w:lang w:val="kk-KZ"/>
        </w:rPr>
        <w:t>ж</w:t>
      </w:r>
      <w:r w:rsidRPr="00D32B74">
        <w:rPr>
          <w:rFonts w:ascii="Times New Roman" w:eastAsia="Batang" w:hAnsi="Times New Roman" w:cs="Times New Roman" w:hint="cs"/>
          <w:sz w:val="28"/>
          <w:szCs w:val="28"/>
          <w:lang w:val="kk-KZ"/>
        </w:rPr>
        <w:t xml:space="preserve"> үшін облыстар бөлінісінде (млн теңге)</w:t>
      </w:r>
    </w:p>
    <w:p w14:paraId="5FC531BA" w14:textId="77777777" w:rsidR="00FE738A" w:rsidRPr="00D32B74" w:rsidRDefault="00FE738A" w:rsidP="00A55B3B">
      <w:pPr>
        <w:spacing w:after="0" w:line="240" w:lineRule="auto"/>
        <w:jc w:val="both"/>
        <w:rPr>
          <w:rFonts w:ascii="Times New Roman" w:eastAsia="Batang" w:hAnsi="Times New Roman" w:cs="Times New Roman"/>
          <w:sz w:val="28"/>
          <w:szCs w:val="28"/>
          <w:lang w:val="kk-KZ"/>
        </w:rPr>
      </w:pPr>
    </w:p>
    <w:tbl>
      <w:tblPr>
        <w:tblStyle w:val="ab"/>
        <w:tblW w:w="0" w:type="auto"/>
        <w:tblInd w:w="108" w:type="dxa"/>
        <w:tblLayout w:type="fixed"/>
        <w:tblLook w:val="04A0" w:firstRow="1" w:lastRow="0" w:firstColumn="1" w:lastColumn="0" w:noHBand="0" w:noVBand="1"/>
      </w:tblPr>
      <w:tblGrid>
        <w:gridCol w:w="1560"/>
        <w:gridCol w:w="1275"/>
        <w:gridCol w:w="1134"/>
        <w:gridCol w:w="1985"/>
        <w:gridCol w:w="1276"/>
        <w:gridCol w:w="2409"/>
      </w:tblGrid>
      <w:tr w:rsidR="00DE39C1" w:rsidRPr="004C470C" w14:paraId="5F9B0735" w14:textId="77777777" w:rsidTr="00DE39C1">
        <w:tc>
          <w:tcPr>
            <w:tcW w:w="1560" w:type="dxa"/>
          </w:tcPr>
          <w:p w14:paraId="3284D2BA" w14:textId="77777777"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hint="cs"/>
                <w:sz w:val="24"/>
                <w:szCs w:val="24"/>
                <w:lang w:val="kk-KZ" w:eastAsia="ru-RU"/>
              </w:rPr>
              <w:t>Облыс атауы</w:t>
            </w:r>
          </w:p>
        </w:tc>
        <w:tc>
          <w:tcPr>
            <w:tcW w:w="1275" w:type="dxa"/>
          </w:tcPr>
          <w:p w14:paraId="2C94E9A3" w14:textId="275D1A15" w:rsidR="00DE39C1" w:rsidRPr="00DE39C1" w:rsidRDefault="00DE39C1" w:rsidP="00D913B9">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sz w:val="24"/>
                <w:szCs w:val="24"/>
                <w:lang w:val="kk-KZ" w:eastAsia="ru-RU"/>
              </w:rPr>
              <w:t>Ауылдық х</w:t>
            </w:r>
            <w:r w:rsidRPr="00DE39C1">
              <w:rPr>
                <w:rFonts w:ascii="Times New Roman" w:eastAsia="Times New Roman" w:hAnsi="Times New Roman" w:cs="Times New Roman" w:hint="cs"/>
                <w:sz w:val="24"/>
                <w:szCs w:val="24"/>
                <w:lang w:val="kk-KZ" w:eastAsia="ru-RU"/>
              </w:rPr>
              <w:t>алық саны (адам)</w:t>
            </w:r>
          </w:p>
        </w:tc>
        <w:tc>
          <w:tcPr>
            <w:tcW w:w="1134" w:type="dxa"/>
          </w:tcPr>
          <w:p w14:paraId="7BCE1FAD" w14:textId="77777777"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hint="cs"/>
                <w:sz w:val="24"/>
                <w:szCs w:val="24"/>
                <w:lang w:val="kk-KZ" w:eastAsia="ru-RU"/>
              </w:rPr>
              <w:t>Барлық кірістер</w:t>
            </w:r>
          </w:p>
          <w:p w14:paraId="67D3D14D" w14:textId="3E6C1EB9"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sz w:val="24"/>
                <w:szCs w:val="24"/>
                <w:lang w:val="kk-KZ" w:eastAsia="ru-RU"/>
              </w:rPr>
              <w:t>(млн.т)</w:t>
            </w:r>
          </w:p>
        </w:tc>
        <w:tc>
          <w:tcPr>
            <w:tcW w:w="1985" w:type="dxa"/>
          </w:tcPr>
          <w:p w14:paraId="441174ED" w14:textId="36B9032A"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hint="cs"/>
                <w:sz w:val="24"/>
                <w:szCs w:val="24"/>
                <w:lang w:val="kk-KZ" w:eastAsia="ru-RU"/>
              </w:rPr>
              <w:t>Соның ішінде салықтық және салықтық емес кірістер</w:t>
            </w:r>
            <w:r w:rsidRPr="00DE39C1">
              <w:rPr>
                <w:rFonts w:ascii="Times New Roman" w:eastAsia="Times New Roman" w:hAnsi="Times New Roman" w:cs="Times New Roman"/>
                <w:sz w:val="24"/>
                <w:szCs w:val="24"/>
                <w:lang w:val="kk-KZ" w:eastAsia="ru-RU"/>
              </w:rPr>
              <w:t xml:space="preserve"> (млн.т)</w:t>
            </w:r>
          </w:p>
        </w:tc>
        <w:tc>
          <w:tcPr>
            <w:tcW w:w="1276" w:type="dxa"/>
          </w:tcPr>
          <w:p w14:paraId="6CBF8EE6" w14:textId="77777777"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hint="cs"/>
                <w:sz w:val="24"/>
                <w:szCs w:val="24"/>
                <w:lang w:val="kk-KZ" w:eastAsia="ru-RU"/>
              </w:rPr>
              <w:t>Ауылдық округтер саны</w:t>
            </w:r>
          </w:p>
        </w:tc>
        <w:tc>
          <w:tcPr>
            <w:tcW w:w="2409" w:type="dxa"/>
          </w:tcPr>
          <w:p w14:paraId="26D3583D" w14:textId="77777777"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hint="cs"/>
                <w:sz w:val="24"/>
                <w:szCs w:val="24"/>
                <w:lang w:val="kk-KZ" w:eastAsia="ru-RU"/>
              </w:rPr>
              <w:t>өзін-өзі қамтамасыз ету үлесі</w:t>
            </w:r>
          </w:p>
        </w:tc>
      </w:tr>
      <w:tr w:rsidR="00DE39C1" w:rsidRPr="00D32B74" w14:paraId="7F719B47" w14:textId="77777777" w:rsidTr="00DE39C1">
        <w:tc>
          <w:tcPr>
            <w:tcW w:w="1560" w:type="dxa"/>
          </w:tcPr>
          <w:p w14:paraId="48BD04B2" w14:textId="77777777"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hint="cs"/>
                <w:sz w:val="24"/>
                <w:szCs w:val="24"/>
                <w:lang w:val="kk-KZ" w:eastAsia="ru-RU"/>
              </w:rPr>
              <w:t xml:space="preserve">Барлығы </w:t>
            </w:r>
          </w:p>
        </w:tc>
        <w:tc>
          <w:tcPr>
            <w:tcW w:w="1275" w:type="dxa"/>
          </w:tcPr>
          <w:p w14:paraId="166A078B" w14:textId="51718225" w:rsidR="00DE39C1" w:rsidRPr="00DE39C1" w:rsidRDefault="00DE39C1" w:rsidP="00AB7CD0">
            <w:pPr>
              <w:jc w:val="both"/>
              <w:rPr>
                <w:rFonts w:ascii="Times New Roman" w:eastAsia="Times New Roman" w:hAnsi="Times New Roman" w:cs="Times New Roman"/>
                <w:sz w:val="24"/>
                <w:szCs w:val="24"/>
                <w:lang w:eastAsia="ru-RU"/>
              </w:rPr>
            </w:pPr>
            <w:r w:rsidRPr="00DE39C1">
              <w:rPr>
                <w:rFonts w:ascii="Times New Roman" w:eastAsia="Times New Roman" w:hAnsi="Times New Roman" w:cs="Times New Roman"/>
                <w:sz w:val="24"/>
                <w:szCs w:val="24"/>
                <w:lang w:eastAsia="ru-RU"/>
              </w:rPr>
              <w:t>9660217</w:t>
            </w:r>
          </w:p>
        </w:tc>
        <w:tc>
          <w:tcPr>
            <w:tcW w:w="1134" w:type="dxa"/>
            <w:vAlign w:val="center"/>
          </w:tcPr>
          <w:p w14:paraId="7CB02207" w14:textId="5D28D62E"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bCs/>
                <w:sz w:val="24"/>
                <w:szCs w:val="24"/>
              </w:rPr>
              <w:t xml:space="preserve">319 637 </w:t>
            </w:r>
          </w:p>
        </w:tc>
        <w:tc>
          <w:tcPr>
            <w:tcW w:w="1985" w:type="dxa"/>
            <w:vAlign w:val="center"/>
          </w:tcPr>
          <w:p w14:paraId="0C167223" w14:textId="7953FB75"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bCs/>
                <w:sz w:val="24"/>
                <w:szCs w:val="24"/>
              </w:rPr>
              <w:t xml:space="preserve">67 747 </w:t>
            </w:r>
          </w:p>
        </w:tc>
        <w:tc>
          <w:tcPr>
            <w:tcW w:w="1276" w:type="dxa"/>
          </w:tcPr>
          <w:p w14:paraId="54256B7A" w14:textId="08973C94" w:rsidR="00DE39C1" w:rsidRPr="00DE39C1" w:rsidRDefault="00DE39C1" w:rsidP="00597DF4">
            <w:pPr>
              <w:jc w:val="both"/>
              <w:rPr>
                <w:rFonts w:ascii="Times New Roman" w:eastAsia="Times New Roman" w:hAnsi="Times New Roman" w:cs="Times New Roman"/>
                <w:sz w:val="24"/>
                <w:szCs w:val="24"/>
                <w:lang w:eastAsia="ru-RU"/>
              </w:rPr>
            </w:pPr>
            <w:r w:rsidRPr="00DE39C1">
              <w:rPr>
                <w:rFonts w:ascii="Times New Roman" w:eastAsia="Times New Roman" w:hAnsi="Times New Roman" w:cs="Times New Roman" w:hint="cs"/>
                <w:sz w:val="24"/>
                <w:szCs w:val="24"/>
                <w:lang w:val="kk-KZ" w:eastAsia="ru-RU"/>
              </w:rPr>
              <w:t>2</w:t>
            </w:r>
            <w:r w:rsidRPr="00DE39C1">
              <w:rPr>
                <w:rFonts w:ascii="Times New Roman" w:eastAsia="Times New Roman" w:hAnsi="Times New Roman" w:cs="Times New Roman"/>
                <w:sz w:val="24"/>
                <w:szCs w:val="24"/>
                <w:lang w:eastAsia="ru-RU"/>
              </w:rPr>
              <w:t>401</w:t>
            </w:r>
          </w:p>
        </w:tc>
        <w:tc>
          <w:tcPr>
            <w:tcW w:w="2409" w:type="dxa"/>
            <w:vAlign w:val="center"/>
          </w:tcPr>
          <w:p w14:paraId="142139ED" w14:textId="6A24FF44"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bCs/>
                <w:sz w:val="24"/>
                <w:szCs w:val="24"/>
              </w:rPr>
              <w:t>21,2</w:t>
            </w:r>
          </w:p>
        </w:tc>
      </w:tr>
      <w:tr w:rsidR="00DE39C1" w:rsidRPr="00D32B74" w14:paraId="1158895C" w14:textId="77777777" w:rsidTr="00DE39C1">
        <w:tc>
          <w:tcPr>
            <w:tcW w:w="1560" w:type="dxa"/>
          </w:tcPr>
          <w:p w14:paraId="0A71A8D1" w14:textId="77777777"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hint="cs"/>
                <w:sz w:val="24"/>
                <w:szCs w:val="24"/>
              </w:rPr>
              <w:t>А</w:t>
            </w:r>
            <w:r w:rsidRPr="00DE39C1">
              <w:rPr>
                <w:rFonts w:ascii="Times New Roman" w:hAnsi="Times New Roman" w:cs="Times New Roman" w:hint="cs"/>
                <w:sz w:val="24"/>
                <w:szCs w:val="24"/>
                <w:lang w:val="kk-KZ"/>
              </w:rPr>
              <w:t>қ</w:t>
            </w:r>
            <w:r w:rsidRPr="00DE39C1">
              <w:rPr>
                <w:rFonts w:ascii="Times New Roman" w:hAnsi="Times New Roman" w:cs="Times New Roman" w:hint="cs"/>
                <w:sz w:val="24"/>
                <w:szCs w:val="24"/>
              </w:rPr>
              <w:t>мол</w:t>
            </w:r>
            <w:r w:rsidRPr="00DE39C1">
              <w:rPr>
                <w:rFonts w:ascii="Times New Roman" w:hAnsi="Times New Roman" w:cs="Times New Roman" w:hint="cs"/>
                <w:sz w:val="24"/>
                <w:szCs w:val="24"/>
                <w:lang w:val="kk-KZ"/>
              </w:rPr>
              <w:t>а</w:t>
            </w:r>
          </w:p>
        </w:tc>
        <w:tc>
          <w:tcPr>
            <w:tcW w:w="1275" w:type="dxa"/>
          </w:tcPr>
          <w:p w14:paraId="456615DE" w14:textId="085D419F"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sz w:val="24"/>
                <w:szCs w:val="24"/>
                <w:lang w:eastAsia="ru-RU"/>
              </w:rPr>
              <w:t xml:space="preserve"> 600074</w:t>
            </w:r>
          </w:p>
        </w:tc>
        <w:tc>
          <w:tcPr>
            <w:tcW w:w="1134" w:type="dxa"/>
            <w:vAlign w:val="center"/>
          </w:tcPr>
          <w:p w14:paraId="7861CB79" w14:textId="58D72D9F"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29 324 </w:t>
            </w:r>
          </w:p>
        </w:tc>
        <w:tc>
          <w:tcPr>
            <w:tcW w:w="1985" w:type="dxa"/>
            <w:vAlign w:val="center"/>
          </w:tcPr>
          <w:p w14:paraId="5AC7DB63" w14:textId="066C23F8"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5 993 </w:t>
            </w:r>
          </w:p>
        </w:tc>
        <w:tc>
          <w:tcPr>
            <w:tcW w:w="1276" w:type="dxa"/>
          </w:tcPr>
          <w:p w14:paraId="40385D86" w14:textId="72833934"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sz w:val="24"/>
                <w:szCs w:val="24"/>
                <w:lang w:val="kk-KZ" w:eastAsia="ru-RU"/>
              </w:rPr>
              <w:t>192</w:t>
            </w:r>
          </w:p>
        </w:tc>
        <w:tc>
          <w:tcPr>
            <w:tcW w:w="2409" w:type="dxa"/>
            <w:vAlign w:val="center"/>
          </w:tcPr>
          <w:p w14:paraId="3C59D8C2" w14:textId="4BA6A17B"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bCs/>
                <w:sz w:val="24"/>
                <w:szCs w:val="24"/>
              </w:rPr>
              <w:t>20,4</w:t>
            </w:r>
          </w:p>
        </w:tc>
      </w:tr>
      <w:tr w:rsidR="00DE39C1" w:rsidRPr="00D32B74" w14:paraId="6BE1CCCF" w14:textId="77777777" w:rsidTr="00DE39C1">
        <w:tc>
          <w:tcPr>
            <w:tcW w:w="1560" w:type="dxa"/>
          </w:tcPr>
          <w:p w14:paraId="1609D8C8" w14:textId="77777777"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hint="cs"/>
                <w:sz w:val="24"/>
                <w:szCs w:val="24"/>
              </w:rPr>
              <w:t>А</w:t>
            </w:r>
            <w:r w:rsidRPr="00DE39C1">
              <w:rPr>
                <w:rFonts w:ascii="Times New Roman" w:hAnsi="Times New Roman" w:cs="Times New Roman" w:hint="cs"/>
                <w:sz w:val="24"/>
                <w:szCs w:val="24"/>
                <w:lang w:val="kk-KZ"/>
              </w:rPr>
              <w:t>қ</w:t>
            </w:r>
            <w:r w:rsidRPr="00DE39C1">
              <w:rPr>
                <w:rFonts w:ascii="Times New Roman" w:hAnsi="Times New Roman" w:cs="Times New Roman" w:hint="cs"/>
                <w:sz w:val="24"/>
                <w:szCs w:val="24"/>
              </w:rPr>
              <w:t>т</w:t>
            </w:r>
            <w:r w:rsidRPr="00DE39C1">
              <w:rPr>
                <w:rFonts w:ascii="Times New Roman" w:hAnsi="Times New Roman" w:cs="Times New Roman" w:hint="cs"/>
                <w:sz w:val="24"/>
                <w:szCs w:val="24"/>
                <w:lang w:val="kk-KZ"/>
              </w:rPr>
              <w:t>өбе</w:t>
            </w:r>
          </w:p>
        </w:tc>
        <w:tc>
          <w:tcPr>
            <w:tcW w:w="1275" w:type="dxa"/>
          </w:tcPr>
          <w:p w14:paraId="12CE1D18" w14:textId="78AA0114"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sz w:val="24"/>
                <w:szCs w:val="24"/>
                <w:lang w:val="kk-KZ" w:eastAsia="ru-RU"/>
              </w:rPr>
              <w:t>451406</w:t>
            </w:r>
          </w:p>
        </w:tc>
        <w:tc>
          <w:tcPr>
            <w:tcW w:w="1134" w:type="dxa"/>
            <w:vAlign w:val="center"/>
          </w:tcPr>
          <w:p w14:paraId="083ECA2F" w14:textId="19A9469D"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18 509 </w:t>
            </w:r>
          </w:p>
        </w:tc>
        <w:tc>
          <w:tcPr>
            <w:tcW w:w="1985" w:type="dxa"/>
            <w:vAlign w:val="center"/>
          </w:tcPr>
          <w:p w14:paraId="6BDF23D8" w14:textId="61425168"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2 643 </w:t>
            </w:r>
          </w:p>
        </w:tc>
        <w:tc>
          <w:tcPr>
            <w:tcW w:w="1276" w:type="dxa"/>
          </w:tcPr>
          <w:p w14:paraId="6A6F0D34" w14:textId="77777777"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hint="cs"/>
                <w:sz w:val="24"/>
                <w:szCs w:val="24"/>
                <w:lang w:val="kk-KZ" w:eastAsia="ru-RU"/>
              </w:rPr>
              <w:t>141</w:t>
            </w:r>
          </w:p>
        </w:tc>
        <w:tc>
          <w:tcPr>
            <w:tcW w:w="2409" w:type="dxa"/>
            <w:vAlign w:val="center"/>
          </w:tcPr>
          <w:p w14:paraId="2B5BA10C" w14:textId="226CA809"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bCs/>
                <w:sz w:val="24"/>
                <w:szCs w:val="24"/>
              </w:rPr>
              <w:t>14,3</w:t>
            </w:r>
          </w:p>
        </w:tc>
      </w:tr>
      <w:tr w:rsidR="00DE39C1" w:rsidRPr="00D32B74" w14:paraId="51C37483" w14:textId="77777777" w:rsidTr="00DE39C1">
        <w:tc>
          <w:tcPr>
            <w:tcW w:w="1560" w:type="dxa"/>
          </w:tcPr>
          <w:p w14:paraId="1CD49427" w14:textId="77777777"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hint="cs"/>
                <w:sz w:val="24"/>
                <w:szCs w:val="24"/>
              </w:rPr>
              <w:t>Алмат</w:t>
            </w:r>
            <w:r w:rsidRPr="00DE39C1">
              <w:rPr>
                <w:rFonts w:ascii="Times New Roman" w:hAnsi="Times New Roman" w:cs="Times New Roman" w:hint="cs"/>
                <w:sz w:val="24"/>
                <w:szCs w:val="24"/>
                <w:lang w:val="kk-KZ"/>
              </w:rPr>
              <w:t>ы</w:t>
            </w:r>
          </w:p>
        </w:tc>
        <w:tc>
          <w:tcPr>
            <w:tcW w:w="1275" w:type="dxa"/>
          </w:tcPr>
          <w:p w14:paraId="22446034" w14:textId="460678E3" w:rsidR="00DE39C1" w:rsidRPr="00DE39C1" w:rsidRDefault="00DE39C1" w:rsidP="00E233D1">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sz w:val="24"/>
                <w:szCs w:val="24"/>
                <w:lang w:val="kk-KZ" w:eastAsia="ru-RU"/>
              </w:rPr>
              <w:t>1458449</w:t>
            </w:r>
          </w:p>
        </w:tc>
        <w:tc>
          <w:tcPr>
            <w:tcW w:w="1134" w:type="dxa"/>
            <w:vAlign w:val="center"/>
          </w:tcPr>
          <w:p w14:paraId="342B8209" w14:textId="32E85F54"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27 153 </w:t>
            </w:r>
          </w:p>
        </w:tc>
        <w:tc>
          <w:tcPr>
            <w:tcW w:w="1985" w:type="dxa"/>
            <w:vAlign w:val="center"/>
          </w:tcPr>
          <w:p w14:paraId="04285044" w14:textId="722FEAA2"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17 575 </w:t>
            </w:r>
          </w:p>
        </w:tc>
        <w:tc>
          <w:tcPr>
            <w:tcW w:w="1276" w:type="dxa"/>
          </w:tcPr>
          <w:p w14:paraId="199BEEA3" w14:textId="77777777"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hint="cs"/>
                <w:sz w:val="24"/>
                <w:szCs w:val="24"/>
                <w:lang w:val="kk-KZ" w:eastAsia="ru-RU"/>
              </w:rPr>
              <w:t>253</w:t>
            </w:r>
          </w:p>
        </w:tc>
        <w:tc>
          <w:tcPr>
            <w:tcW w:w="2409" w:type="dxa"/>
            <w:vAlign w:val="center"/>
          </w:tcPr>
          <w:p w14:paraId="22D7C17F" w14:textId="21405D10"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bCs/>
                <w:sz w:val="24"/>
                <w:szCs w:val="24"/>
              </w:rPr>
              <w:t>64,7</w:t>
            </w:r>
          </w:p>
        </w:tc>
      </w:tr>
      <w:tr w:rsidR="00DE39C1" w:rsidRPr="00D32B74" w14:paraId="379C9EBF" w14:textId="77777777" w:rsidTr="00DE39C1">
        <w:tc>
          <w:tcPr>
            <w:tcW w:w="1560" w:type="dxa"/>
          </w:tcPr>
          <w:p w14:paraId="568D6ADE" w14:textId="77777777"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hint="cs"/>
                <w:sz w:val="24"/>
                <w:szCs w:val="24"/>
              </w:rPr>
              <w:t>Атырау</w:t>
            </w:r>
          </w:p>
        </w:tc>
        <w:tc>
          <w:tcPr>
            <w:tcW w:w="1275" w:type="dxa"/>
          </w:tcPr>
          <w:p w14:paraId="0A49B851" w14:textId="7F9C10E1"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sz w:val="24"/>
                <w:szCs w:val="24"/>
                <w:lang w:val="kk-KZ" w:eastAsia="ru-RU"/>
              </w:rPr>
              <w:t>354201</w:t>
            </w:r>
          </w:p>
        </w:tc>
        <w:tc>
          <w:tcPr>
            <w:tcW w:w="1134" w:type="dxa"/>
            <w:vAlign w:val="center"/>
          </w:tcPr>
          <w:p w14:paraId="4930C3F5" w14:textId="205189F5"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16 621 </w:t>
            </w:r>
          </w:p>
        </w:tc>
        <w:tc>
          <w:tcPr>
            <w:tcW w:w="1985" w:type="dxa"/>
            <w:vAlign w:val="center"/>
          </w:tcPr>
          <w:p w14:paraId="6EDA613F" w14:textId="1C25BF9D"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1 873 </w:t>
            </w:r>
          </w:p>
        </w:tc>
        <w:tc>
          <w:tcPr>
            <w:tcW w:w="1276" w:type="dxa"/>
          </w:tcPr>
          <w:p w14:paraId="4AD1A685" w14:textId="77777777"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hint="cs"/>
                <w:sz w:val="24"/>
                <w:szCs w:val="24"/>
                <w:lang w:val="kk-KZ" w:eastAsia="ru-RU"/>
              </w:rPr>
              <w:t>69</w:t>
            </w:r>
          </w:p>
        </w:tc>
        <w:tc>
          <w:tcPr>
            <w:tcW w:w="2409" w:type="dxa"/>
            <w:vAlign w:val="center"/>
          </w:tcPr>
          <w:p w14:paraId="6020F591" w14:textId="33368321"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bCs/>
                <w:sz w:val="24"/>
                <w:szCs w:val="24"/>
              </w:rPr>
              <w:t>11,3</w:t>
            </w:r>
          </w:p>
        </w:tc>
      </w:tr>
      <w:tr w:rsidR="00DE39C1" w:rsidRPr="00D32B74" w14:paraId="72BAFA5E" w14:textId="77777777" w:rsidTr="00DE39C1">
        <w:tc>
          <w:tcPr>
            <w:tcW w:w="1560" w:type="dxa"/>
          </w:tcPr>
          <w:p w14:paraId="4F3034EE" w14:textId="77777777"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hint="cs"/>
                <w:sz w:val="24"/>
                <w:szCs w:val="24"/>
                <w:lang w:val="kk-KZ"/>
              </w:rPr>
              <w:t>ШҚ</w:t>
            </w:r>
            <w:r w:rsidRPr="00DE39C1">
              <w:rPr>
                <w:rFonts w:ascii="Times New Roman" w:hAnsi="Times New Roman" w:cs="Times New Roman" w:hint="cs"/>
                <w:sz w:val="24"/>
                <w:szCs w:val="24"/>
              </w:rPr>
              <w:t>О</w:t>
            </w:r>
          </w:p>
        </w:tc>
        <w:tc>
          <w:tcPr>
            <w:tcW w:w="1275" w:type="dxa"/>
          </w:tcPr>
          <w:p w14:paraId="076B6934" w14:textId="202DCF0C"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sz w:val="24"/>
                <w:szCs w:val="24"/>
                <w:lang w:eastAsia="ru-RU"/>
              </w:rPr>
              <w:t>338172</w:t>
            </w:r>
          </w:p>
        </w:tc>
        <w:tc>
          <w:tcPr>
            <w:tcW w:w="1134" w:type="dxa"/>
            <w:vAlign w:val="center"/>
          </w:tcPr>
          <w:p w14:paraId="3EAFA218" w14:textId="1F989E13"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13 285 </w:t>
            </w:r>
          </w:p>
        </w:tc>
        <w:tc>
          <w:tcPr>
            <w:tcW w:w="1985" w:type="dxa"/>
            <w:vAlign w:val="center"/>
          </w:tcPr>
          <w:p w14:paraId="72EA4104" w14:textId="5220CA07"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2 729 </w:t>
            </w:r>
          </w:p>
        </w:tc>
        <w:tc>
          <w:tcPr>
            <w:tcW w:w="1276" w:type="dxa"/>
          </w:tcPr>
          <w:p w14:paraId="1FCD2F8A" w14:textId="17F45A41"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sz w:val="24"/>
                <w:szCs w:val="24"/>
                <w:lang w:val="kk-KZ" w:eastAsia="ru-RU"/>
              </w:rPr>
              <w:t>112</w:t>
            </w:r>
          </w:p>
        </w:tc>
        <w:tc>
          <w:tcPr>
            <w:tcW w:w="2409" w:type="dxa"/>
            <w:vAlign w:val="center"/>
          </w:tcPr>
          <w:p w14:paraId="7B08C99E" w14:textId="459F9851"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bCs/>
                <w:sz w:val="24"/>
                <w:szCs w:val="24"/>
              </w:rPr>
              <w:t>20,5</w:t>
            </w:r>
          </w:p>
        </w:tc>
      </w:tr>
      <w:tr w:rsidR="00DE39C1" w:rsidRPr="00D32B74" w14:paraId="0552F9B6" w14:textId="77777777" w:rsidTr="00DE39C1">
        <w:tc>
          <w:tcPr>
            <w:tcW w:w="1560" w:type="dxa"/>
          </w:tcPr>
          <w:p w14:paraId="1C650F97" w14:textId="77777777"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hint="cs"/>
                <w:sz w:val="24"/>
                <w:szCs w:val="24"/>
              </w:rPr>
              <w:t>Жамбыл</w:t>
            </w:r>
          </w:p>
        </w:tc>
        <w:tc>
          <w:tcPr>
            <w:tcW w:w="1275" w:type="dxa"/>
          </w:tcPr>
          <w:p w14:paraId="6C13C4DB" w14:textId="69B0158A"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sz w:val="24"/>
                <w:szCs w:val="24"/>
                <w:lang w:val="kk-KZ" w:eastAsia="ru-RU"/>
              </w:rPr>
              <w:t>797114</w:t>
            </w:r>
          </w:p>
        </w:tc>
        <w:tc>
          <w:tcPr>
            <w:tcW w:w="1134" w:type="dxa"/>
            <w:vAlign w:val="center"/>
          </w:tcPr>
          <w:p w14:paraId="4D73FDD1" w14:textId="2036548B"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24 151 </w:t>
            </w:r>
          </w:p>
        </w:tc>
        <w:tc>
          <w:tcPr>
            <w:tcW w:w="1985" w:type="dxa"/>
            <w:vAlign w:val="center"/>
          </w:tcPr>
          <w:p w14:paraId="75DD294B" w14:textId="6546B39E"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3 828 </w:t>
            </w:r>
          </w:p>
        </w:tc>
        <w:tc>
          <w:tcPr>
            <w:tcW w:w="1276" w:type="dxa"/>
          </w:tcPr>
          <w:p w14:paraId="40861171" w14:textId="5CA7B4AD"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hint="cs"/>
                <w:sz w:val="24"/>
                <w:szCs w:val="24"/>
                <w:lang w:val="kk-KZ" w:eastAsia="ru-RU"/>
              </w:rPr>
              <w:t>15</w:t>
            </w:r>
            <w:r w:rsidRPr="00DE39C1">
              <w:rPr>
                <w:rFonts w:ascii="Times New Roman" w:eastAsia="Times New Roman" w:hAnsi="Times New Roman" w:cs="Times New Roman"/>
                <w:sz w:val="24"/>
                <w:szCs w:val="24"/>
                <w:lang w:val="kk-KZ" w:eastAsia="ru-RU"/>
              </w:rPr>
              <w:t>4</w:t>
            </w:r>
          </w:p>
        </w:tc>
        <w:tc>
          <w:tcPr>
            <w:tcW w:w="2409" w:type="dxa"/>
            <w:vAlign w:val="center"/>
          </w:tcPr>
          <w:p w14:paraId="3FD3A1D2" w14:textId="101F4DC8"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bCs/>
                <w:sz w:val="24"/>
                <w:szCs w:val="24"/>
              </w:rPr>
              <w:t>15,8</w:t>
            </w:r>
          </w:p>
        </w:tc>
      </w:tr>
      <w:tr w:rsidR="00DE39C1" w:rsidRPr="00D32B74" w14:paraId="3ED2AD8E" w14:textId="77777777" w:rsidTr="00DE39C1">
        <w:tc>
          <w:tcPr>
            <w:tcW w:w="1560" w:type="dxa"/>
          </w:tcPr>
          <w:p w14:paraId="1F2C284C" w14:textId="77777777"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hint="cs"/>
                <w:sz w:val="24"/>
                <w:szCs w:val="24"/>
                <w:lang w:val="kk-KZ"/>
              </w:rPr>
              <w:t>БҚ</w:t>
            </w:r>
            <w:r w:rsidRPr="00DE39C1">
              <w:rPr>
                <w:rFonts w:ascii="Times New Roman" w:hAnsi="Times New Roman" w:cs="Times New Roman" w:hint="cs"/>
                <w:sz w:val="24"/>
                <w:szCs w:val="24"/>
              </w:rPr>
              <w:t>О</w:t>
            </w:r>
          </w:p>
        </w:tc>
        <w:tc>
          <w:tcPr>
            <w:tcW w:w="1275" w:type="dxa"/>
          </w:tcPr>
          <w:p w14:paraId="7C12B2A3" w14:textId="1CBDDD49"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sz w:val="24"/>
                <w:szCs w:val="24"/>
                <w:lang w:val="kk-KZ" w:eastAsia="ru-RU"/>
              </w:rPr>
              <w:t>331591</w:t>
            </w:r>
          </w:p>
        </w:tc>
        <w:tc>
          <w:tcPr>
            <w:tcW w:w="1134" w:type="dxa"/>
            <w:vAlign w:val="center"/>
          </w:tcPr>
          <w:p w14:paraId="745C1EE8" w14:textId="07C1EB55"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14 413 </w:t>
            </w:r>
          </w:p>
        </w:tc>
        <w:tc>
          <w:tcPr>
            <w:tcW w:w="1985" w:type="dxa"/>
            <w:vAlign w:val="center"/>
          </w:tcPr>
          <w:p w14:paraId="0D1AA8B0" w14:textId="2A67254B"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3 172 </w:t>
            </w:r>
          </w:p>
        </w:tc>
        <w:tc>
          <w:tcPr>
            <w:tcW w:w="1276" w:type="dxa"/>
          </w:tcPr>
          <w:p w14:paraId="52C62BE6" w14:textId="6F37A613"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hint="cs"/>
                <w:sz w:val="24"/>
                <w:szCs w:val="24"/>
                <w:lang w:val="kk-KZ" w:eastAsia="ru-RU"/>
              </w:rPr>
              <w:t>15</w:t>
            </w:r>
            <w:r w:rsidRPr="00DE39C1">
              <w:rPr>
                <w:rFonts w:ascii="Times New Roman" w:eastAsia="Times New Roman" w:hAnsi="Times New Roman" w:cs="Times New Roman"/>
                <w:sz w:val="24"/>
                <w:szCs w:val="24"/>
                <w:lang w:val="kk-KZ" w:eastAsia="ru-RU"/>
              </w:rPr>
              <w:t>2</w:t>
            </w:r>
          </w:p>
        </w:tc>
        <w:tc>
          <w:tcPr>
            <w:tcW w:w="2409" w:type="dxa"/>
            <w:vAlign w:val="center"/>
          </w:tcPr>
          <w:p w14:paraId="1F698148" w14:textId="06CEB7CB"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bCs/>
                <w:sz w:val="24"/>
                <w:szCs w:val="24"/>
              </w:rPr>
              <w:t>22,0</w:t>
            </w:r>
          </w:p>
        </w:tc>
      </w:tr>
      <w:tr w:rsidR="00DE39C1" w:rsidRPr="00D32B74" w14:paraId="7214AF63" w14:textId="77777777" w:rsidTr="00DE39C1">
        <w:tc>
          <w:tcPr>
            <w:tcW w:w="1560" w:type="dxa"/>
          </w:tcPr>
          <w:p w14:paraId="771EBE2E" w14:textId="77777777"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hint="cs"/>
                <w:sz w:val="24"/>
                <w:szCs w:val="24"/>
              </w:rPr>
              <w:t>Кара</w:t>
            </w:r>
            <w:r w:rsidRPr="00DE39C1">
              <w:rPr>
                <w:rFonts w:ascii="Times New Roman" w:hAnsi="Times New Roman" w:cs="Times New Roman" w:hint="cs"/>
                <w:sz w:val="24"/>
                <w:szCs w:val="24"/>
                <w:lang w:val="kk-KZ"/>
              </w:rPr>
              <w:t>ғанды</w:t>
            </w:r>
          </w:p>
        </w:tc>
        <w:tc>
          <w:tcPr>
            <w:tcW w:w="1275" w:type="dxa"/>
          </w:tcPr>
          <w:p w14:paraId="7172ED9C" w14:textId="307C6173" w:rsidR="00DE39C1" w:rsidRPr="00DE39C1" w:rsidRDefault="00DE39C1" w:rsidP="00AB7CD0">
            <w:pPr>
              <w:jc w:val="both"/>
              <w:rPr>
                <w:rFonts w:ascii="Times New Roman" w:eastAsia="Times New Roman" w:hAnsi="Times New Roman" w:cs="Times New Roman"/>
                <w:sz w:val="24"/>
                <w:szCs w:val="24"/>
                <w:lang w:eastAsia="ru-RU"/>
              </w:rPr>
            </w:pPr>
            <w:r w:rsidRPr="00DE39C1">
              <w:rPr>
                <w:rFonts w:ascii="Times New Roman" w:eastAsia="Times New Roman" w:hAnsi="Times New Roman" w:cs="Times New Roman"/>
                <w:sz w:val="24"/>
                <w:szCs w:val="24"/>
                <w:lang w:eastAsia="ru-RU"/>
              </w:rPr>
              <w:t>290692</w:t>
            </w:r>
          </w:p>
        </w:tc>
        <w:tc>
          <w:tcPr>
            <w:tcW w:w="1134" w:type="dxa"/>
            <w:vAlign w:val="center"/>
          </w:tcPr>
          <w:p w14:paraId="61126019" w14:textId="527353D0"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23 171 </w:t>
            </w:r>
          </w:p>
        </w:tc>
        <w:tc>
          <w:tcPr>
            <w:tcW w:w="1985" w:type="dxa"/>
            <w:vAlign w:val="center"/>
          </w:tcPr>
          <w:p w14:paraId="18FD849D" w14:textId="12650738"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2 648 </w:t>
            </w:r>
          </w:p>
        </w:tc>
        <w:tc>
          <w:tcPr>
            <w:tcW w:w="1276" w:type="dxa"/>
          </w:tcPr>
          <w:p w14:paraId="50D5333B" w14:textId="259D1779"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sz w:val="24"/>
                <w:szCs w:val="24"/>
                <w:lang w:val="kk-KZ" w:eastAsia="ru-RU"/>
              </w:rPr>
              <w:t>168</w:t>
            </w:r>
          </w:p>
        </w:tc>
        <w:tc>
          <w:tcPr>
            <w:tcW w:w="2409" w:type="dxa"/>
            <w:vAlign w:val="center"/>
          </w:tcPr>
          <w:p w14:paraId="406E38EF" w14:textId="607FDA55"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bCs/>
                <w:sz w:val="24"/>
                <w:szCs w:val="24"/>
              </w:rPr>
              <w:t>11,4</w:t>
            </w:r>
          </w:p>
        </w:tc>
      </w:tr>
      <w:tr w:rsidR="00DE39C1" w:rsidRPr="00D32B74" w14:paraId="03362439" w14:textId="77777777" w:rsidTr="00DE39C1">
        <w:tc>
          <w:tcPr>
            <w:tcW w:w="1560" w:type="dxa"/>
          </w:tcPr>
          <w:p w14:paraId="1E24556E" w14:textId="46ADE663" w:rsidR="00DE39C1" w:rsidRPr="00DE39C1" w:rsidRDefault="00DE39C1" w:rsidP="00AB7CD0">
            <w:pPr>
              <w:jc w:val="both"/>
              <w:rPr>
                <w:rFonts w:ascii="Times New Roman" w:hAnsi="Times New Roman" w:cs="Times New Roman"/>
                <w:sz w:val="24"/>
                <w:szCs w:val="24"/>
              </w:rPr>
            </w:pPr>
            <w:r w:rsidRPr="00DE39C1">
              <w:rPr>
                <w:rFonts w:ascii="Times New Roman" w:hAnsi="Times New Roman" w:cs="Times New Roman" w:hint="cs"/>
                <w:sz w:val="24"/>
                <w:szCs w:val="24"/>
                <w:lang w:val="kk-KZ"/>
              </w:rPr>
              <w:t>Қ</w:t>
            </w:r>
            <w:r w:rsidRPr="00DE39C1">
              <w:rPr>
                <w:rFonts w:ascii="Times New Roman" w:hAnsi="Times New Roman" w:cs="Times New Roman" w:hint="cs"/>
                <w:sz w:val="24"/>
                <w:szCs w:val="24"/>
              </w:rPr>
              <w:t>ызылорд</w:t>
            </w:r>
            <w:r w:rsidRPr="00DE39C1">
              <w:rPr>
                <w:rFonts w:ascii="Times New Roman" w:hAnsi="Times New Roman" w:cs="Times New Roman" w:hint="cs"/>
                <w:sz w:val="24"/>
                <w:szCs w:val="24"/>
                <w:lang w:val="kk-KZ"/>
              </w:rPr>
              <w:t>а</w:t>
            </w:r>
          </w:p>
        </w:tc>
        <w:tc>
          <w:tcPr>
            <w:tcW w:w="1275" w:type="dxa"/>
          </w:tcPr>
          <w:p w14:paraId="72EE18D3" w14:textId="3A77CA00" w:rsidR="00DE39C1" w:rsidRPr="00DE39C1" w:rsidRDefault="00DE39C1" w:rsidP="00BA384E">
            <w:pPr>
              <w:jc w:val="both"/>
              <w:rPr>
                <w:rFonts w:ascii="Times New Roman" w:eastAsia="Times New Roman" w:hAnsi="Times New Roman" w:cs="Times New Roman"/>
                <w:sz w:val="24"/>
                <w:szCs w:val="24"/>
                <w:lang w:eastAsia="ru-RU"/>
              </w:rPr>
            </w:pPr>
            <w:r w:rsidRPr="00DE39C1">
              <w:rPr>
                <w:rFonts w:ascii="Times New Roman" w:eastAsia="Times New Roman" w:hAnsi="Times New Roman" w:cs="Times New Roman"/>
                <w:sz w:val="24"/>
                <w:szCs w:val="24"/>
                <w:lang w:eastAsia="ru-RU"/>
              </w:rPr>
              <w:t>491216</w:t>
            </w:r>
          </w:p>
        </w:tc>
        <w:tc>
          <w:tcPr>
            <w:tcW w:w="1134" w:type="dxa"/>
            <w:vAlign w:val="center"/>
          </w:tcPr>
          <w:p w14:paraId="333B5BE0" w14:textId="533A9F9A"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27 796 </w:t>
            </w:r>
          </w:p>
        </w:tc>
        <w:tc>
          <w:tcPr>
            <w:tcW w:w="1985" w:type="dxa"/>
            <w:vAlign w:val="center"/>
          </w:tcPr>
          <w:p w14:paraId="07407892" w14:textId="55555198"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2 572 </w:t>
            </w:r>
          </w:p>
        </w:tc>
        <w:tc>
          <w:tcPr>
            <w:tcW w:w="1276" w:type="dxa"/>
          </w:tcPr>
          <w:p w14:paraId="4F5E247F" w14:textId="086F4929"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hint="cs"/>
                <w:sz w:val="24"/>
                <w:szCs w:val="24"/>
                <w:lang w:val="kk-KZ" w:eastAsia="ru-RU"/>
              </w:rPr>
              <w:t>146</w:t>
            </w:r>
          </w:p>
        </w:tc>
        <w:tc>
          <w:tcPr>
            <w:tcW w:w="2409" w:type="dxa"/>
            <w:vAlign w:val="center"/>
          </w:tcPr>
          <w:p w14:paraId="75B1B47B" w14:textId="0FFD5625"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bCs/>
                <w:sz w:val="24"/>
                <w:szCs w:val="24"/>
              </w:rPr>
              <w:t>9,3</w:t>
            </w:r>
          </w:p>
        </w:tc>
      </w:tr>
      <w:tr w:rsidR="00DE39C1" w:rsidRPr="00D32B74" w14:paraId="1C2CE30A" w14:textId="77777777" w:rsidTr="00DE39C1">
        <w:tc>
          <w:tcPr>
            <w:tcW w:w="1560" w:type="dxa"/>
          </w:tcPr>
          <w:p w14:paraId="7A22F94E" w14:textId="77777777"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hint="cs"/>
                <w:sz w:val="24"/>
                <w:szCs w:val="24"/>
                <w:lang w:val="kk-KZ"/>
              </w:rPr>
              <w:t>Қ</w:t>
            </w:r>
            <w:r w:rsidRPr="00DE39C1">
              <w:rPr>
                <w:rFonts w:ascii="Times New Roman" w:hAnsi="Times New Roman" w:cs="Times New Roman" w:hint="cs"/>
                <w:sz w:val="24"/>
                <w:szCs w:val="24"/>
              </w:rPr>
              <w:t>останай</w:t>
            </w:r>
          </w:p>
        </w:tc>
        <w:tc>
          <w:tcPr>
            <w:tcW w:w="1275" w:type="dxa"/>
          </w:tcPr>
          <w:p w14:paraId="2AC31A13" w14:textId="63265404" w:rsidR="00DE39C1" w:rsidRPr="00DE39C1" w:rsidRDefault="00DE39C1" w:rsidP="00BA384E">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sz w:val="24"/>
                <w:szCs w:val="24"/>
                <w:lang w:val="kk-KZ" w:eastAsia="ru-RU"/>
              </w:rPr>
              <w:t>589079</w:t>
            </w:r>
          </w:p>
        </w:tc>
        <w:tc>
          <w:tcPr>
            <w:tcW w:w="1134" w:type="dxa"/>
            <w:vAlign w:val="center"/>
          </w:tcPr>
          <w:p w14:paraId="19CC2498" w14:textId="10A9FFD9"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24 017 </w:t>
            </w:r>
          </w:p>
        </w:tc>
        <w:tc>
          <w:tcPr>
            <w:tcW w:w="1985" w:type="dxa"/>
            <w:vAlign w:val="center"/>
          </w:tcPr>
          <w:p w14:paraId="47A49EF4" w14:textId="30E8F67F"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3 357 </w:t>
            </w:r>
          </w:p>
        </w:tc>
        <w:tc>
          <w:tcPr>
            <w:tcW w:w="1276" w:type="dxa"/>
          </w:tcPr>
          <w:p w14:paraId="1172D846" w14:textId="6F7AC8CA" w:rsidR="00DE39C1" w:rsidRPr="00DE39C1" w:rsidRDefault="00DE39C1" w:rsidP="00702619">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hint="cs"/>
                <w:sz w:val="24"/>
                <w:szCs w:val="24"/>
                <w:lang w:val="kk-KZ" w:eastAsia="ru-RU"/>
              </w:rPr>
              <w:t>1</w:t>
            </w:r>
            <w:r w:rsidRPr="00DE39C1">
              <w:rPr>
                <w:rFonts w:ascii="Times New Roman" w:eastAsia="Times New Roman" w:hAnsi="Times New Roman" w:cs="Times New Roman"/>
                <w:sz w:val="24"/>
                <w:szCs w:val="24"/>
                <w:lang w:val="kk-KZ" w:eastAsia="ru-RU"/>
              </w:rPr>
              <w:t>69</w:t>
            </w:r>
          </w:p>
        </w:tc>
        <w:tc>
          <w:tcPr>
            <w:tcW w:w="2409" w:type="dxa"/>
            <w:vAlign w:val="center"/>
          </w:tcPr>
          <w:p w14:paraId="50ACFB2A" w14:textId="68BE1A45"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bCs/>
                <w:sz w:val="24"/>
                <w:szCs w:val="24"/>
              </w:rPr>
              <w:t>14,0</w:t>
            </w:r>
          </w:p>
        </w:tc>
      </w:tr>
      <w:tr w:rsidR="00DE39C1" w:rsidRPr="00D32B74" w14:paraId="76E1693D" w14:textId="77777777" w:rsidTr="00DE39C1">
        <w:tc>
          <w:tcPr>
            <w:tcW w:w="1560" w:type="dxa"/>
          </w:tcPr>
          <w:p w14:paraId="24572585" w14:textId="77777777"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hint="cs"/>
                <w:sz w:val="24"/>
                <w:szCs w:val="24"/>
              </w:rPr>
              <w:t>Ман</w:t>
            </w:r>
            <w:r w:rsidRPr="00DE39C1">
              <w:rPr>
                <w:rFonts w:ascii="Times New Roman" w:hAnsi="Times New Roman" w:cs="Times New Roman" w:hint="cs"/>
                <w:sz w:val="24"/>
                <w:szCs w:val="24"/>
                <w:lang w:val="kk-KZ"/>
              </w:rPr>
              <w:t>ғы</w:t>
            </w:r>
            <w:r w:rsidRPr="00DE39C1">
              <w:rPr>
                <w:rFonts w:ascii="Times New Roman" w:hAnsi="Times New Roman" w:cs="Times New Roman" w:hint="cs"/>
                <w:sz w:val="24"/>
                <w:szCs w:val="24"/>
              </w:rPr>
              <w:t>стау</w:t>
            </w:r>
          </w:p>
        </w:tc>
        <w:tc>
          <w:tcPr>
            <w:tcW w:w="1275" w:type="dxa"/>
          </w:tcPr>
          <w:p w14:paraId="3E471497" w14:textId="17DBF384" w:rsidR="00DE39C1" w:rsidRPr="00DE39C1" w:rsidRDefault="00DE39C1" w:rsidP="00BA384E">
            <w:pPr>
              <w:jc w:val="both"/>
              <w:rPr>
                <w:rFonts w:ascii="Times New Roman" w:eastAsia="Times New Roman" w:hAnsi="Times New Roman" w:cs="Times New Roman"/>
                <w:sz w:val="24"/>
                <w:szCs w:val="24"/>
                <w:lang w:eastAsia="ru-RU"/>
              </w:rPr>
            </w:pPr>
            <w:r w:rsidRPr="00DE39C1">
              <w:rPr>
                <w:rFonts w:ascii="Times New Roman" w:eastAsia="Times New Roman" w:hAnsi="Times New Roman" w:cs="Times New Roman"/>
                <w:sz w:val="24"/>
                <w:szCs w:val="24"/>
                <w:lang w:eastAsia="ru-RU"/>
              </w:rPr>
              <w:t>581856</w:t>
            </w:r>
          </w:p>
        </w:tc>
        <w:tc>
          <w:tcPr>
            <w:tcW w:w="1134" w:type="dxa"/>
            <w:vAlign w:val="center"/>
          </w:tcPr>
          <w:p w14:paraId="47EDC450" w14:textId="06DD4B08"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12 131 </w:t>
            </w:r>
          </w:p>
        </w:tc>
        <w:tc>
          <w:tcPr>
            <w:tcW w:w="1985" w:type="dxa"/>
            <w:vAlign w:val="center"/>
          </w:tcPr>
          <w:p w14:paraId="07911AA4" w14:textId="1D640623"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2 604 </w:t>
            </w:r>
          </w:p>
        </w:tc>
        <w:tc>
          <w:tcPr>
            <w:tcW w:w="1276" w:type="dxa"/>
          </w:tcPr>
          <w:p w14:paraId="64B7B66E" w14:textId="11D2994F"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hint="cs"/>
                <w:sz w:val="24"/>
                <w:szCs w:val="24"/>
                <w:lang w:val="kk-KZ" w:eastAsia="ru-RU"/>
              </w:rPr>
              <w:t>4</w:t>
            </w:r>
            <w:r w:rsidRPr="00DE39C1">
              <w:rPr>
                <w:rFonts w:ascii="Times New Roman" w:eastAsia="Times New Roman" w:hAnsi="Times New Roman" w:cs="Times New Roman"/>
                <w:sz w:val="24"/>
                <w:szCs w:val="24"/>
                <w:lang w:val="kk-KZ" w:eastAsia="ru-RU"/>
              </w:rPr>
              <w:t>7</w:t>
            </w:r>
          </w:p>
        </w:tc>
        <w:tc>
          <w:tcPr>
            <w:tcW w:w="2409" w:type="dxa"/>
            <w:vAlign w:val="center"/>
          </w:tcPr>
          <w:p w14:paraId="1171D1C8" w14:textId="64831E29"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bCs/>
                <w:sz w:val="24"/>
                <w:szCs w:val="24"/>
              </w:rPr>
              <w:t>21,5</w:t>
            </w:r>
          </w:p>
        </w:tc>
      </w:tr>
      <w:tr w:rsidR="00DE39C1" w:rsidRPr="00D32B74" w14:paraId="2E63E27C" w14:textId="77777777" w:rsidTr="00DE39C1">
        <w:tc>
          <w:tcPr>
            <w:tcW w:w="1560" w:type="dxa"/>
          </w:tcPr>
          <w:p w14:paraId="50F9093F" w14:textId="77777777" w:rsidR="00DE39C1" w:rsidRPr="00DE39C1" w:rsidRDefault="00DE39C1" w:rsidP="00AB7CD0">
            <w:pPr>
              <w:jc w:val="both"/>
              <w:rPr>
                <w:rFonts w:ascii="Times New Roman" w:hAnsi="Times New Roman" w:cs="Times New Roman"/>
                <w:sz w:val="24"/>
                <w:szCs w:val="24"/>
              </w:rPr>
            </w:pPr>
            <w:r w:rsidRPr="00DE39C1">
              <w:rPr>
                <w:rFonts w:ascii="Times New Roman" w:hAnsi="Times New Roman" w:cs="Times New Roman" w:hint="cs"/>
                <w:sz w:val="24"/>
                <w:szCs w:val="24"/>
              </w:rPr>
              <w:t>Павлодар</w:t>
            </w:r>
          </w:p>
        </w:tc>
        <w:tc>
          <w:tcPr>
            <w:tcW w:w="1275" w:type="dxa"/>
          </w:tcPr>
          <w:p w14:paraId="7CE48B4D" w14:textId="3366A44E" w:rsidR="00DE39C1" w:rsidRPr="00DE39C1" w:rsidRDefault="00DE39C1" w:rsidP="00BA384E">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sz w:val="24"/>
                <w:szCs w:val="24"/>
                <w:lang w:val="kk-KZ" w:eastAsia="ru-RU"/>
              </w:rPr>
              <w:t>394807</w:t>
            </w:r>
          </w:p>
        </w:tc>
        <w:tc>
          <w:tcPr>
            <w:tcW w:w="1134" w:type="dxa"/>
            <w:vAlign w:val="center"/>
          </w:tcPr>
          <w:p w14:paraId="66C10BDF" w14:textId="3A3C9D53"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17 398 </w:t>
            </w:r>
          </w:p>
        </w:tc>
        <w:tc>
          <w:tcPr>
            <w:tcW w:w="1985" w:type="dxa"/>
            <w:vAlign w:val="center"/>
          </w:tcPr>
          <w:p w14:paraId="16F15071" w14:textId="012841B8"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1 791 </w:t>
            </w:r>
          </w:p>
        </w:tc>
        <w:tc>
          <w:tcPr>
            <w:tcW w:w="1276" w:type="dxa"/>
          </w:tcPr>
          <w:p w14:paraId="42A7BE24" w14:textId="1A2C87D9"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hint="cs"/>
                <w:sz w:val="24"/>
                <w:szCs w:val="24"/>
                <w:lang w:val="kk-KZ" w:eastAsia="ru-RU"/>
              </w:rPr>
              <w:t>12</w:t>
            </w:r>
            <w:r w:rsidRPr="00DE39C1">
              <w:rPr>
                <w:rFonts w:ascii="Times New Roman" w:eastAsia="Times New Roman" w:hAnsi="Times New Roman" w:cs="Times New Roman"/>
                <w:sz w:val="24"/>
                <w:szCs w:val="24"/>
                <w:lang w:val="kk-KZ" w:eastAsia="ru-RU"/>
              </w:rPr>
              <w:t>9</w:t>
            </w:r>
          </w:p>
        </w:tc>
        <w:tc>
          <w:tcPr>
            <w:tcW w:w="2409" w:type="dxa"/>
            <w:vAlign w:val="center"/>
          </w:tcPr>
          <w:p w14:paraId="1F66BFAB" w14:textId="607C4832"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bCs/>
                <w:sz w:val="24"/>
                <w:szCs w:val="24"/>
              </w:rPr>
              <w:t>10,3</w:t>
            </w:r>
          </w:p>
        </w:tc>
      </w:tr>
      <w:tr w:rsidR="00DE39C1" w:rsidRPr="00D32B74" w14:paraId="52CFFD70" w14:textId="77777777" w:rsidTr="00DE39C1">
        <w:tc>
          <w:tcPr>
            <w:tcW w:w="1560" w:type="dxa"/>
          </w:tcPr>
          <w:p w14:paraId="66C72E8F" w14:textId="77777777" w:rsidR="00DE39C1" w:rsidRPr="00DE39C1" w:rsidRDefault="00DE39C1" w:rsidP="00AB7CD0">
            <w:pPr>
              <w:jc w:val="both"/>
              <w:rPr>
                <w:rFonts w:ascii="Times New Roman" w:hAnsi="Times New Roman" w:cs="Times New Roman"/>
                <w:sz w:val="24"/>
                <w:szCs w:val="24"/>
              </w:rPr>
            </w:pPr>
            <w:r w:rsidRPr="00DE39C1">
              <w:rPr>
                <w:rFonts w:ascii="Times New Roman" w:hAnsi="Times New Roman" w:cs="Times New Roman" w:hint="cs"/>
                <w:sz w:val="24"/>
                <w:szCs w:val="24"/>
              </w:rPr>
              <w:t>С</w:t>
            </w:r>
            <w:r w:rsidRPr="00DE39C1">
              <w:rPr>
                <w:rFonts w:ascii="Times New Roman" w:hAnsi="Times New Roman" w:cs="Times New Roman" w:hint="cs"/>
                <w:sz w:val="24"/>
                <w:szCs w:val="24"/>
                <w:lang w:val="kk-KZ"/>
              </w:rPr>
              <w:t>Қ</w:t>
            </w:r>
            <w:r w:rsidRPr="00DE39C1">
              <w:rPr>
                <w:rFonts w:ascii="Times New Roman" w:hAnsi="Times New Roman" w:cs="Times New Roman" w:hint="cs"/>
                <w:sz w:val="24"/>
                <w:szCs w:val="24"/>
              </w:rPr>
              <w:t>О</w:t>
            </w:r>
          </w:p>
        </w:tc>
        <w:tc>
          <w:tcPr>
            <w:tcW w:w="1275" w:type="dxa"/>
          </w:tcPr>
          <w:p w14:paraId="025215FF" w14:textId="10BC8EBE" w:rsidR="00DE39C1" w:rsidRPr="00DE39C1" w:rsidRDefault="00DE39C1" w:rsidP="00BA384E">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sz w:val="24"/>
                <w:szCs w:val="24"/>
                <w:lang w:val="kk-KZ" w:eastAsia="ru-RU"/>
              </w:rPr>
              <w:t>315068</w:t>
            </w:r>
          </w:p>
        </w:tc>
        <w:tc>
          <w:tcPr>
            <w:tcW w:w="1134" w:type="dxa"/>
            <w:vAlign w:val="center"/>
          </w:tcPr>
          <w:p w14:paraId="22227649" w14:textId="4E57475D"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20 911 </w:t>
            </w:r>
          </w:p>
        </w:tc>
        <w:tc>
          <w:tcPr>
            <w:tcW w:w="1985" w:type="dxa"/>
            <w:vAlign w:val="center"/>
          </w:tcPr>
          <w:p w14:paraId="1F208D2A" w14:textId="1015F0BA"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2 968 </w:t>
            </w:r>
          </w:p>
        </w:tc>
        <w:tc>
          <w:tcPr>
            <w:tcW w:w="1276" w:type="dxa"/>
          </w:tcPr>
          <w:p w14:paraId="3ED4490B" w14:textId="502B7644"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hint="cs"/>
                <w:sz w:val="24"/>
                <w:szCs w:val="24"/>
                <w:lang w:val="kk-KZ" w:eastAsia="ru-RU"/>
              </w:rPr>
              <w:t>19</w:t>
            </w:r>
            <w:r w:rsidRPr="00DE39C1">
              <w:rPr>
                <w:rFonts w:ascii="Times New Roman" w:eastAsia="Times New Roman" w:hAnsi="Times New Roman" w:cs="Times New Roman"/>
                <w:sz w:val="24"/>
                <w:szCs w:val="24"/>
                <w:lang w:val="kk-KZ" w:eastAsia="ru-RU"/>
              </w:rPr>
              <w:t>1</w:t>
            </w:r>
          </w:p>
        </w:tc>
        <w:tc>
          <w:tcPr>
            <w:tcW w:w="2409" w:type="dxa"/>
            <w:vAlign w:val="center"/>
          </w:tcPr>
          <w:p w14:paraId="15AD911D" w14:textId="32E9C4C4"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bCs/>
                <w:sz w:val="24"/>
                <w:szCs w:val="24"/>
              </w:rPr>
              <w:t>14,2</w:t>
            </w:r>
          </w:p>
        </w:tc>
      </w:tr>
      <w:tr w:rsidR="00DE39C1" w:rsidRPr="00D32B74" w14:paraId="4169E808" w14:textId="77777777" w:rsidTr="00DE39C1">
        <w:tc>
          <w:tcPr>
            <w:tcW w:w="1560" w:type="dxa"/>
          </w:tcPr>
          <w:p w14:paraId="33B0CD11" w14:textId="77777777"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hint="cs"/>
                <w:sz w:val="24"/>
                <w:szCs w:val="24"/>
              </w:rPr>
              <w:t>Түркістан</w:t>
            </w:r>
          </w:p>
        </w:tc>
        <w:tc>
          <w:tcPr>
            <w:tcW w:w="1275" w:type="dxa"/>
            <w:shd w:val="clear" w:color="auto" w:fill="FFFFFF" w:themeFill="background1"/>
          </w:tcPr>
          <w:p w14:paraId="20B7CCF6" w14:textId="0B4DB97C" w:rsidR="00DE39C1" w:rsidRPr="00DE39C1" w:rsidRDefault="00DE39C1" w:rsidP="00BA384E">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shd w:val="clear" w:color="auto" w:fill="F9F9F9"/>
              </w:rPr>
              <w:t>1737654</w:t>
            </w:r>
          </w:p>
        </w:tc>
        <w:tc>
          <w:tcPr>
            <w:tcW w:w="1134" w:type="dxa"/>
            <w:vAlign w:val="center"/>
          </w:tcPr>
          <w:p w14:paraId="463EAD4B" w14:textId="5748DF93"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17 669 </w:t>
            </w:r>
          </w:p>
        </w:tc>
        <w:tc>
          <w:tcPr>
            <w:tcW w:w="1985" w:type="dxa"/>
            <w:vAlign w:val="center"/>
          </w:tcPr>
          <w:p w14:paraId="6D8AEB5D" w14:textId="647891E6"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8 164 </w:t>
            </w:r>
          </w:p>
        </w:tc>
        <w:tc>
          <w:tcPr>
            <w:tcW w:w="1276" w:type="dxa"/>
          </w:tcPr>
          <w:p w14:paraId="057435D1" w14:textId="0C7A11A1" w:rsidR="00DE39C1" w:rsidRPr="00DE39C1" w:rsidRDefault="00DE39C1" w:rsidP="004E5C28">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hint="cs"/>
                <w:sz w:val="24"/>
                <w:szCs w:val="24"/>
                <w:lang w:val="kk-KZ" w:eastAsia="ru-RU"/>
              </w:rPr>
              <w:t>1</w:t>
            </w:r>
            <w:r w:rsidRPr="00DE39C1">
              <w:rPr>
                <w:rFonts w:ascii="Times New Roman" w:eastAsia="Times New Roman" w:hAnsi="Times New Roman" w:cs="Times New Roman"/>
                <w:sz w:val="24"/>
                <w:szCs w:val="24"/>
                <w:lang w:val="kk-KZ" w:eastAsia="ru-RU"/>
              </w:rPr>
              <w:t>81</w:t>
            </w:r>
          </w:p>
        </w:tc>
        <w:tc>
          <w:tcPr>
            <w:tcW w:w="2409" w:type="dxa"/>
            <w:vAlign w:val="center"/>
          </w:tcPr>
          <w:p w14:paraId="5FCC944D" w14:textId="090031D6"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bCs/>
                <w:sz w:val="24"/>
                <w:szCs w:val="24"/>
              </w:rPr>
              <w:t>46,2</w:t>
            </w:r>
          </w:p>
        </w:tc>
      </w:tr>
      <w:tr w:rsidR="00DE39C1" w:rsidRPr="00D32B74" w14:paraId="443AF54D" w14:textId="77777777" w:rsidTr="00DE39C1">
        <w:tc>
          <w:tcPr>
            <w:tcW w:w="1560" w:type="dxa"/>
          </w:tcPr>
          <w:p w14:paraId="2ADC8527" w14:textId="57B50D3D" w:rsidR="00DE39C1" w:rsidRPr="00DE39C1" w:rsidRDefault="00DE39C1" w:rsidP="00AB7CD0">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 xml:space="preserve">Жетісу </w:t>
            </w:r>
          </w:p>
        </w:tc>
        <w:tc>
          <w:tcPr>
            <w:tcW w:w="1275" w:type="dxa"/>
          </w:tcPr>
          <w:p w14:paraId="68ECFA63" w14:textId="096B4363" w:rsidR="00DE39C1" w:rsidRPr="00DE39C1" w:rsidRDefault="00DE39C1" w:rsidP="00BA384E">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sz w:val="24"/>
                <w:szCs w:val="24"/>
                <w:lang w:val="kk-KZ" w:eastAsia="ru-RU"/>
              </w:rPr>
              <w:t>502494</w:t>
            </w:r>
          </w:p>
        </w:tc>
        <w:tc>
          <w:tcPr>
            <w:tcW w:w="1134" w:type="dxa"/>
            <w:vAlign w:val="center"/>
          </w:tcPr>
          <w:p w14:paraId="664EA445" w14:textId="21B5E7D7"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12 207 </w:t>
            </w:r>
          </w:p>
        </w:tc>
        <w:tc>
          <w:tcPr>
            <w:tcW w:w="1985" w:type="dxa"/>
            <w:vAlign w:val="center"/>
          </w:tcPr>
          <w:p w14:paraId="7200D204" w14:textId="00820C39"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3 485 </w:t>
            </w:r>
          </w:p>
        </w:tc>
        <w:tc>
          <w:tcPr>
            <w:tcW w:w="1276" w:type="dxa"/>
          </w:tcPr>
          <w:p w14:paraId="2485D353" w14:textId="056FEEE7"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sz w:val="24"/>
                <w:szCs w:val="24"/>
                <w:lang w:val="kk-KZ" w:eastAsia="ru-RU"/>
              </w:rPr>
              <w:t>119</w:t>
            </w:r>
          </w:p>
        </w:tc>
        <w:tc>
          <w:tcPr>
            <w:tcW w:w="2409" w:type="dxa"/>
            <w:vAlign w:val="center"/>
          </w:tcPr>
          <w:p w14:paraId="49680B92" w14:textId="6784907E"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bCs/>
                <w:sz w:val="24"/>
                <w:szCs w:val="24"/>
              </w:rPr>
              <w:t>28,6</w:t>
            </w:r>
          </w:p>
        </w:tc>
      </w:tr>
      <w:tr w:rsidR="00DE39C1" w:rsidRPr="00D32B74" w14:paraId="62E6DA0D" w14:textId="77777777" w:rsidTr="00DE39C1">
        <w:tc>
          <w:tcPr>
            <w:tcW w:w="1560" w:type="dxa"/>
          </w:tcPr>
          <w:p w14:paraId="75E8311A" w14:textId="439EE82F" w:rsidR="00DE39C1" w:rsidRPr="00DE39C1" w:rsidRDefault="00DE39C1" w:rsidP="00AB7CD0">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Абай</w:t>
            </w:r>
          </w:p>
        </w:tc>
        <w:tc>
          <w:tcPr>
            <w:tcW w:w="1275" w:type="dxa"/>
          </w:tcPr>
          <w:p w14:paraId="67B0AE13" w14:textId="3E161E07" w:rsidR="00DE39C1" w:rsidRPr="00DE39C1" w:rsidRDefault="00DE39C1" w:rsidP="00BA384E">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sz w:val="24"/>
                <w:szCs w:val="24"/>
                <w:lang w:val="kk-KZ" w:eastAsia="ru-RU"/>
              </w:rPr>
              <w:t>296568</w:t>
            </w:r>
          </w:p>
        </w:tc>
        <w:tc>
          <w:tcPr>
            <w:tcW w:w="1134" w:type="dxa"/>
            <w:vAlign w:val="center"/>
          </w:tcPr>
          <w:p w14:paraId="001303DF" w14:textId="5A8BE9FD"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13 386 </w:t>
            </w:r>
          </w:p>
        </w:tc>
        <w:tc>
          <w:tcPr>
            <w:tcW w:w="1985" w:type="dxa"/>
            <w:vAlign w:val="center"/>
          </w:tcPr>
          <w:p w14:paraId="748823E0" w14:textId="181B928B"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1 927 </w:t>
            </w:r>
          </w:p>
        </w:tc>
        <w:tc>
          <w:tcPr>
            <w:tcW w:w="1276" w:type="dxa"/>
          </w:tcPr>
          <w:p w14:paraId="25D54C7A" w14:textId="3AA39C0C"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sz w:val="24"/>
                <w:szCs w:val="24"/>
                <w:lang w:val="kk-KZ" w:eastAsia="ru-RU"/>
              </w:rPr>
              <w:t>140</w:t>
            </w:r>
          </w:p>
        </w:tc>
        <w:tc>
          <w:tcPr>
            <w:tcW w:w="2409" w:type="dxa"/>
            <w:vAlign w:val="center"/>
          </w:tcPr>
          <w:p w14:paraId="75DD4306" w14:textId="63A822FD"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bCs/>
                <w:sz w:val="24"/>
                <w:szCs w:val="24"/>
              </w:rPr>
              <w:t>14,4</w:t>
            </w:r>
          </w:p>
        </w:tc>
      </w:tr>
      <w:tr w:rsidR="00DE39C1" w:rsidRPr="00D32B74" w14:paraId="2DC3CCCA" w14:textId="77777777" w:rsidTr="00DE39C1">
        <w:tc>
          <w:tcPr>
            <w:tcW w:w="1560" w:type="dxa"/>
          </w:tcPr>
          <w:p w14:paraId="61A3E1F4" w14:textId="562D83DB" w:rsidR="00DE39C1" w:rsidRPr="00DE39C1" w:rsidRDefault="00DE39C1" w:rsidP="00AB7CD0">
            <w:pPr>
              <w:jc w:val="both"/>
              <w:rPr>
                <w:rFonts w:ascii="Times New Roman" w:hAnsi="Times New Roman" w:cs="Times New Roman"/>
                <w:sz w:val="24"/>
                <w:szCs w:val="24"/>
                <w:lang w:val="kk-KZ"/>
              </w:rPr>
            </w:pPr>
            <w:r w:rsidRPr="00DE39C1">
              <w:rPr>
                <w:rFonts w:ascii="Times New Roman" w:hAnsi="Times New Roman" w:cs="Times New Roman"/>
                <w:sz w:val="24"/>
                <w:szCs w:val="24"/>
                <w:lang w:val="kk-KZ"/>
              </w:rPr>
              <w:t>Ұлытау</w:t>
            </w:r>
          </w:p>
        </w:tc>
        <w:tc>
          <w:tcPr>
            <w:tcW w:w="1275" w:type="dxa"/>
          </w:tcPr>
          <w:p w14:paraId="67202A66" w14:textId="3DAF245B" w:rsidR="00DE39C1" w:rsidRPr="00DE39C1" w:rsidRDefault="00DE39C1" w:rsidP="00BA384E">
            <w:pPr>
              <w:jc w:val="both"/>
              <w:rPr>
                <w:rFonts w:ascii="Times New Roman" w:eastAsia="Times New Roman" w:hAnsi="Times New Roman" w:cs="Times New Roman"/>
                <w:sz w:val="24"/>
                <w:szCs w:val="24"/>
                <w:lang w:eastAsia="ru-RU"/>
              </w:rPr>
            </w:pPr>
            <w:r w:rsidRPr="00DE39C1">
              <w:rPr>
                <w:rFonts w:ascii="Times New Roman" w:eastAsia="Times New Roman" w:hAnsi="Times New Roman" w:cs="Times New Roman"/>
                <w:sz w:val="24"/>
                <w:szCs w:val="24"/>
                <w:lang w:eastAsia="ru-RU"/>
              </w:rPr>
              <w:t>129776</w:t>
            </w:r>
          </w:p>
        </w:tc>
        <w:tc>
          <w:tcPr>
            <w:tcW w:w="1134" w:type="dxa"/>
            <w:vAlign w:val="center"/>
          </w:tcPr>
          <w:p w14:paraId="58078650" w14:textId="449C624E"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7 495 </w:t>
            </w:r>
          </w:p>
        </w:tc>
        <w:tc>
          <w:tcPr>
            <w:tcW w:w="1985" w:type="dxa"/>
            <w:vAlign w:val="center"/>
          </w:tcPr>
          <w:p w14:paraId="33B87D2F" w14:textId="74D19BF0"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sz w:val="24"/>
                <w:szCs w:val="24"/>
              </w:rPr>
              <w:t xml:space="preserve">418 </w:t>
            </w:r>
          </w:p>
        </w:tc>
        <w:tc>
          <w:tcPr>
            <w:tcW w:w="1276" w:type="dxa"/>
          </w:tcPr>
          <w:p w14:paraId="47A750E9" w14:textId="2F234BC6"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eastAsia="Times New Roman" w:hAnsi="Times New Roman" w:cs="Times New Roman"/>
                <w:sz w:val="24"/>
                <w:szCs w:val="24"/>
                <w:lang w:val="kk-KZ" w:eastAsia="ru-RU"/>
              </w:rPr>
              <w:t>38</w:t>
            </w:r>
          </w:p>
        </w:tc>
        <w:tc>
          <w:tcPr>
            <w:tcW w:w="2409" w:type="dxa"/>
            <w:vAlign w:val="center"/>
          </w:tcPr>
          <w:p w14:paraId="251B195C" w14:textId="44532F5B" w:rsidR="00DE39C1" w:rsidRPr="00DE39C1" w:rsidRDefault="00DE39C1" w:rsidP="00AB7CD0">
            <w:pPr>
              <w:jc w:val="both"/>
              <w:rPr>
                <w:rFonts w:ascii="Times New Roman" w:eastAsia="Times New Roman" w:hAnsi="Times New Roman" w:cs="Times New Roman"/>
                <w:sz w:val="24"/>
                <w:szCs w:val="24"/>
                <w:lang w:val="kk-KZ" w:eastAsia="ru-RU"/>
              </w:rPr>
            </w:pPr>
            <w:r w:rsidRPr="00DE39C1">
              <w:rPr>
                <w:rFonts w:ascii="Times New Roman" w:hAnsi="Times New Roman" w:cs="Times New Roman"/>
                <w:bCs/>
                <w:sz w:val="24"/>
                <w:szCs w:val="24"/>
              </w:rPr>
              <w:t>5,6</w:t>
            </w:r>
          </w:p>
        </w:tc>
      </w:tr>
      <w:tr w:rsidR="00DE39C1" w:rsidRPr="00D32B74" w14:paraId="68E98CC5" w14:textId="77777777" w:rsidTr="00A1569C">
        <w:tc>
          <w:tcPr>
            <w:tcW w:w="9639" w:type="dxa"/>
            <w:gridSpan w:val="6"/>
          </w:tcPr>
          <w:p w14:paraId="44B18289" w14:textId="1ACD96AE" w:rsidR="00DE39C1" w:rsidRPr="00DE39C1" w:rsidRDefault="00DE39C1" w:rsidP="00DE39C1">
            <w:pPr>
              <w:ind w:firstLine="462"/>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Ескерту</w:t>
            </w:r>
            <w:r w:rsidRPr="00DE39C1">
              <w:rPr>
                <w:rFonts w:ascii="Times New Roman" w:hAnsi="Times New Roman" w:cs="Times New Roman"/>
                <w:sz w:val="24"/>
                <w:szCs w:val="24"/>
                <w:lang w:val="kk-KZ"/>
              </w:rPr>
              <w:t xml:space="preserve"> - </w:t>
            </w:r>
            <w:r w:rsidRPr="00DE39C1">
              <w:rPr>
                <w:rFonts w:ascii="Times New Roman" w:hAnsi="Times New Roman" w:cs="Times New Roman" w:hint="cs"/>
                <w:sz w:val="24"/>
                <w:szCs w:val="24"/>
                <w:lang w:val="kk-KZ"/>
              </w:rPr>
              <w:t>[8</w:t>
            </w:r>
            <w:r w:rsidRPr="00DE39C1">
              <w:rPr>
                <w:rFonts w:ascii="Times New Roman" w:hAnsi="Times New Roman" w:cs="Times New Roman"/>
                <w:sz w:val="24"/>
                <w:szCs w:val="24"/>
                <w:lang w:val="kk-KZ"/>
              </w:rPr>
              <w:t>8</w:t>
            </w:r>
            <w:r w:rsidR="00AB2BFF">
              <w:rPr>
                <w:rFonts w:ascii="Times New Roman" w:hAnsi="Times New Roman" w:cs="Times New Roman"/>
                <w:sz w:val="24"/>
                <w:szCs w:val="24"/>
                <w:lang w:val="kk-KZ"/>
              </w:rPr>
              <w:t>,с. 5</w:t>
            </w:r>
            <w:r w:rsidRPr="00DE39C1">
              <w:rPr>
                <w:rFonts w:ascii="Times New Roman" w:hAnsi="Times New Roman" w:cs="Times New Roman" w:hint="cs"/>
                <w:sz w:val="24"/>
                <w:szCs w:val="24"/>
                <w:lang w:val="kk-KZ"/>
              </w:rPr>
              <w:t>] дереккөз негізінде автор  құрастырған</w:t>
            </w:r>
          </w:p>
        </w:tc>
      </w:tr>
    </w:tbl>
    <w:p w14:paraId="62637457" w14:textId="77777777" w:rsidR="00EC42BA" w:rsidRPr="00DE39C1" w:rsidRDefault="00EC42BA" w:rsidP="00A55B3B">
      <w:pPr>
        <w:spacing w:after="0" w:line="240" w:lineRule="auto"/>
        <w:jc w:val="both"/>
        <w:rPr>
          <w:rFonts w:ascii="Times New Roman" w:eastAsia="Times New Roman" w:hAnsi="Times New Roman" w:cs="Times New Roman"/>
          <w:sz w:val="28"/>
          <w:szCs w:val="28"/>
          <w:lang w:val="kk-KZ" w:eastAsia="ru-RU"/>
        </w:rPr>
      </w:pPr>
    </w:p>
    <w:p w14:paraId="1C732BB6" w14:textId="77777777" w:rsidR="00EC42BA" w:rsidRPr="00D32B74" w:rsidRDefault="00EC42BA" w:rsidP="00DE39C1">
      <w:pPr>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 xml:space="preserve">Кестеден көріп отырғанымыздай республикалық орташа мәннен жоғары түсімдердің көлемі 4 облыстың ауылдық округтері бойынша байқалады (Алматы-3,9 млн. теңге, Маңғыстау – 3,1 млн. теңге және Түркістан облысы – 2,3 млн. теңге). 3 облыста орташа республикалық деңгейде (Ақмола облысында – 1,6 млн. теңге, Атырау – 1,5 млн. теңге және Жамбыл-1,3 млн. теңге). Бұл ретте ең аз түсімдер (1,0 млн. теңгеден төмен) </w:t>
      </w:r>
    </w:p>
    <w:p w14:paraId="0960B37F" w14:textId="77777777" w:rsidR="00EC42BA" w:rsidRPr="00D32B74" w:rsidRDefault="00EC42BA" w:rsidP="00DE39C1">
      <w:pPr>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 xml:space="preserve">Қарағанды, Қостанай, Қызылорда, Павлодар және Солтүстік Қазақстан облыстарында байқалады. </w:t>
      </w:r>
    </w:p>
    <w:p w14:paraId="5DD2C276" w14:textId="77777777" w:rsidR="00EC42BA" w:rsidRPr="00D32B74" w:rsidRDefault="00EC42BA" w:rsidP="00DE39C1">
      <w:pPr>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Меншікті кірістерінің үлесіне келетін болсақ, дербес бюджетінің өзін-өзі қамтамасыз етуі жоғары облыстарға Алматы – 44,6%, Түркістан – 31,9% Маңғыстау – 28,1% және Ақмола-22,9% облыстары жатады. Дербес бюджетінің меншікті кірістері төмен облыстарға: Қызылорда – 9,3%, Павлодар – 9,8%, СҚО-10,8% облыстары жатады.</w:t>
      </w:r>
    </w:p>
    <w:p w14:paraId="797B12F6" w14:textId="7EF09E2C" w:rsidR="00EC42BA" w:rsidRPr="00D32B74" w:rsidRDefault="00E51CED" w:rsidP="00DE39C1">
      <w:pPr>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Бұл ретте 202</w:t>
      </w:r>
      <w:r w:rsidRPr="00D32B74">
        <w:rPr>
          <w:rFonts w:ascii="Times New Roman" w:eastAsia="Times New Roman" w:hAnsi="Times New Roman" w:cs="Times New Roman"/>
          <w:sz w:val="28"/>
          <w:szCs w:val="28"/>
          <w:lang w:val="kk-KZ" w:eastAsia="ru-RU"/>
        </w:rPr>
        <w:t>3</w:t>
      </w:r>
      <w:r w:rsidR="00EC42BA" w:rsidRPr="00D32B74">
        <w:rPr>
          <w:rFonts w:ascii="Times New Roman" w:eastAsia="Times New Roman" w:hAnsi="Times New Roman" w:cs="Times New Roman" w:hint="cs"/>
          <w:sz w:val="28"/>
          <w:szCs w:val="28"/>
          <w:lang w:val="kk-KZ" w:eastAsia="ru-RU"/>
        </w:rPr>
        <w:t xml:space="preserve"> жылы өсім төртінші деңгейлі бюджетке берілген жаңа кіріс көздерінің есебінен қамтамасыз етілді. Талдау барысында бір ауылдық округтің орташа бюджеті шамамен 95 млн. теңгені құрайтыны анықталды. Алайда ауылдық округтер бөлінісінде халық санына және ауылдық округтердің экономикалық белсенділігіне қарай ЖӨӨБ бюджеттеріндегі диспропорция байқалады. Сонымен, ең кіші ЖӨӨБ бюджеті шамамен 20 млн теңгені, ал ең үлкені - 2,5 млрд теңгені құрайды. Бұл біздің еліміздегі ауыл аймақтардағы тұрғындарының қоныстану тығыздығы әртүрлі болуымен байланысты. </w:t>
      </w:r>
    </w:p>
    <w:p w14:paraId="3839088A" w14:textId="01455BB3" w:rsidR="00BC49CF" w:rsidRPr="00D32B74" w:rsidRDefault="00BC49CF"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Қазақстан үшін </w:t>
      </w:r>
      <w:r w:rsidR="00ED2FCE" w:rsidRPr="00D32B74">
        <w:rPr>
          <w:rFonts w:ascii="Times New Roman" w:hAnsi="Times New Roman" w:cs="Times New Roman" w:hint="cs"/>
          <w:sz w:val="28"/>
          <w:szCs w:val="28"/>
          <w:lang w:val="kk-KZ"/>
        </w:rPr>
        <w:t>б</w:t>
      </w:r>
      <w:r w:rsidR="00143BBB" w:rsidRPr="00D32B74">
        <w:rPr>
          <w:rFonts w:ascii="Times New Roman" w:hAnsi="Times New Roman" w:cs="Times New Roman" w:hint="cs"/>
          <w:sz w:val="28"/>
          <w:szCs w:val="28"/>
          <w:lang w:val="kk-KZ"/>
        </w:rPr>
        <w:t>ейорталықтандыру</w:t>
      </w:r>
      <w:r w:rsidRPr="00D32B74">
        <w:rPr>
          <w:rFonts w:ascii="Times New Roman" w:hAnsi="Times New Roman" w:cs="Times New Roman" w:hint="cs"/>
          <w:sz w:val="28"/>
          <w:szCs w:val="28"/>
          <w:lang w:val="kk-KZ"/>
        </w:rPr>
        <w:t xml:space="preserve"> басымдықтар мен негізгі сын-қатерлердің бірі болып табылады. Үкімет </w:t>
      </w:r>
      <w:r w:rsidR="00AD67C5" w:rsidRPr="00D32B74">
        <w:rPr>
          <w:rFonts w:ascii="Times New Roman" w:eastAsia="Times New Roman" w:hAnsi="Times New Roman" w:cs="Times New Roman" w:hint="cs"/>
          <w:sz w:val="28"/>
          <w:szCs w:val="28"/>
          <w:lang w:val="kk-KZ"/>
        </w:rPr>
        <w:t>ЖӨӨБ</w:t>
      </w:r>
      <w:r w:rsidR="00AD67C5"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д</w:t>
      </w:r>
      <w:r w:rsidR="00AD67C5" w:rsidRPr="00D32B74">
        <w:rPr>
          <w:rFonts w:ascii="Times New Roman" w:hAnsi="Times New Roman" w:cs="Times New Roman" w:hint="cs"/>
          <w:sz w:val="28"/>
          <w:szCs w:val="28"/>
          <w:lang w:val="kk-KZ"/>
        </w:rPr>
        <w:t>ың Еуропалық Хартиясына сәйкес б</w:t>
      </w:r>
      <w:r w:rsidRPr="00D32B74">
        <w:rPr>
          <w:rFonts w:ascii="Times New Roman" w:hAnsi="Times New Roman" w:cs="Times New Roman" w:hint="cs"/>
          <w:sz w:val="28"/>
          <w:szCs w:val="28"/>
          <w:lang w:val="kk-KZ"/>
        </w:rPr>
        <w:t xml:space="preserve">асқару сапасын, тиімділігі мен пәрменділігін жақсарту бағытында, сондай-ақ жергілікті өзін-өзі басқарудың есептілігі мен дербестігін күшейту бағытында </w:t>
      </w:r>
      <w:r w:rsidR="00ED2FCE" w:rsidRPr="00D32B74">
        <w:rPr>
          <w:rFonts w:ascii="Times New Roman" w:hAnsi="Times New Roman" w:cs="Times New Roman" w:hint="cs"/>
          <w:sz w:val="28"/>
          <w:szCs w:val="28"/>
          <w:lang w:val="kk-KZ"/>
        </w:rPr>
        <w:t>б</w:t>
      </w:r>
      <w:r w:rsidR="00143BBB" w:rsidRPr="00D32B74">
        <w:rPr>
          <w:rFonts w:ascii="Times New Roman" w:hAnsi="Times New Roman" w:cs="Times New Roman" w:hint="cs"/>
          <w:sz w:val="28"/>
          <w:szCs w:val="28"/>
          <w:lang w:val="kk-KZ"/>
        </w:rPr>
        <w:t>ейорталықтандыру</w:t>
      </w:r>
      <w:r w:rsidRPr="00D32B74">
        <w:rPr>
          <w:rFonts w:ascii="Times New Roman" w:hAnsi="Times New Roman" w:cs="Times New Roman" w:hint="cs"/>
          <w:sz w:val="28"/>
          <w:szCs w:val="28"/>
          <w:lang w:val="kk-KZ"/>
        </w:rPr>
        <w:t xml:space="preserve"> р</w:t>
      </w:r>
      <w:r w:rsidR="006841B2" w:rsidRPr="00D32B74">
        <w:rPr>
          <w:rFonts w:ascii="Times New Roman" w:hAnsi="Times New Roman" w:cs="Times New Roman" w:hint="cs"/>
          <w:sz w:val="28"/>
          <w:szCs w:val="28"/>
          <w:lang w:val="kk-KZ"/>
        </w:rPr>
        <w:t>еформасын жүзеге асыруда</w:t>
      </w:r>
      <w:r w:rsidR="000806F1"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 xml:space="preserve"> Оның мақсаттары: </w:t>
      </w:r>
    </w:p>
    <w:p w14:paraId="7F0967E0" w14:textId="77777777" w:rsidR="00BC49CF" w:rsidRPr="00D32B74" w:rsidRDefault="00BC49CF"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1. Ауылдық округтердің қаржылық дербестігін кеңейту және өз салықтары мен алымдары</w:t>
      </w:r>
      <w:r w:rsidR="00D32642" w:rsidRPr="00D32B74">
        <w:rPr>
          <w:rFonts w:ascii="Times New Roman" w:hAnsi="Times New Roman" w:cs="Times New Roman" w:hint="cs"/>
          <w:sz w:val="28"/>
          <w:szCs w:val="28"/>
          <w:lang w:val="kk-KZ"/>
        </w:rPr>
        <w:t>н белгілеу және жинау;</w:t>
      </w:r>
      <w:r w:rsidRPr="00D32B74">
        <w:rPr>
          <w:rFonts w:ascii="Times New Roman" w:hAnsi="Times New Roman" w:cs="Times New Roman" w:hint="cs"/>
          <w:sz w:val="28"/>
          <w:szCs w:val="28"/>
          <w:lang w:val="kk-KZ"/>
        </w:rPr>
        <w:t xml:space="preserve"> </w:t>
      </w:r>
    </w:p>
    <w:p w14:paraId="26E30319" w14:textId="77777777" w:rsidR="00BC49CF" w:rsidRPr="00D32B74" w:rsidRDefault="00BC49CF"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2. Басым тәртіппен меншікті жергілікті билік органдарына өткізу үрдісін аяқтау: сумен жабдықтау, жолдар, жергілікті маңызы бар мемлекеттік компаниялар және әлеуметтік-мәдени объектілер. </w:t>
      </w:r>
    </w:p>
    <w:p w14:paraId="6DFAA055" w14:textId="77777777" w:rsidR="00BC49CF" w:rsidRPr="00D32B74" w:rsidRDefault="00BC49CF"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3. Жергілікті билік органдары өз бетінше шешім қабылдайтын білім беру, денсаулық сақтау, қоршаған орта, тұрғын үй құрылысы, әлеуметтік қызметтер, қоғамдық тәртіп және жол қозғалысы саласындағы жалпы қызметтер тұжырымдамасын қолданысқа енгізу. Осы мемлекеттік секторлардағы жергілікті билік органдарына қаражат бөлу объективті және ашық түрде жүзеге асырылатын болады. </w:t>
      </w:r>
    </w:p>
    <w:p w14:paraId="42E5DD4E" w14:textId="77777777" w:rsidR="00BC49CF" w:rsidRPr="00D32B74" w:rsidRDefault="00BC49CF"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4. Заңнам</w:t>
      </w:r>
      <w:r w:rsidR="00D32642" w:rsidRPr="00D32B74">
        <w:rPr>
          <w:rFonts w:ascii="Times New Roman" w:hAnsi="Times New Roman" w:cs="Times New Roman" w:hint="cs"/>
          <w:sz w:val="28"/>
          <w:szCs w:val="28"/>
          <w:lang w:val="kk-KZ"/>
        </w:rPr>
        <w:t>аны жетілдіру мақсаты</w:t>
      </w:r>
      <w:r w:rsidRPr="00D32B74">
        <w:rPr>
          <w:rFonts w:ascii="Times New Roman" w:hAnsi="Times New Roman" w:cs="Times New Roman" w:hint="cs"/>
          <w:sz w:val="28"/>
          <w:szCs w:val="28"/>
          <w:lang w:val="kk-KZ"/>
        </w:rPr>
        <w:t xml:space="preserve">. </w:t>
      </w:r>
    </w:p>
    <w:p w14:paraId="0767E011" w14:textId="77777777" w:rsidR="00BC49CF" w:rsidRPr="00D32B74" w:rsidRDefault="00D32642"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5. Институционалдық мақсат</w:t>
      </w:r>
      <w:r w:rsidR="00BC49CF" w:rsidRPr="00D32B74">
        <w:rPr>
          <w:rFonts w:ascii="Times New Roman" w:hAnsi="Times New Roman" w:cs="Times New Roman" w:hint="cs"/>
          <w:sz w:val="28"/>
          <w:szCs w:val="28"/>
          <w:lang w:val="kk-KZ"/>
        </w:rPr>
        <w:t xml:space="preserve">. </w:t>
      </w:r>
    </w:p>
    <w:p w14:paraId="370BA0C7" w14:textId="39CA5812" w:rsidR="00BC49CF" w:rsidRPr="00D32B74" w:rsidRDefault="00BC49CF"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6. Жергілікті әлеуетті нығайту</w:t>
      </w:r>
      <w:r w:rsidR="00D32642"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w:t>
      </w:r>
      <w:r w:rsidR="006D012A" w:rsidRPr="00D32B74">
        <w:rPr>
          <w:rFonts w:ascii="Times New Roman" w:hAnsi="Times New Roman" w:cs="Times New Roman" w:hint="cs"/>
          <w:sz w:val="28"/>
          <w:szCs w:val="28"/>
          <w:lang w:val="kk-KZ"/>
        </w:rPr>
        <w:t>77</w:t>
      </w:r>
      <w:r w:rsidR="00AB2BFF">
        <w:rPr>
          <w:rFonts w:ascii="Times New Roman" w:hAnsi="Times New Roman" w:cs="Times New Roman"/>
          <w:sz w:val="28"/>
          <w:szCs w:val="28"/>
          <w:lang w:val="kk-KZ"/>
        </w:rPr>
        <w:t>,б. 129</w:t>
      </w:r>
      <w:r w:rsidRPr="00D32B74">
        <w:rPr>
          <w:rFonts w:ascii="Times New Roman" w:hAnsi="Times New Roman" w:cs="Times New Roman" w:hint="cs"/>
          <w:sz w:val="28"/>
          <w:szCs w:val="28"/>
          <w:lang w:val="kk-KZ"/>
        </w:rPr>
        <w:t>].</w:t>
      </w:r>
    </w:p>
    <w:p w14:paraId="5423B966" w14:textId="3D8EF846" w:rsidR="00BC49CF" w:rsidRPr="00D32B74" w:rsidRDefault="00BC49CF"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Бюджеттік </w:t>
      </w:r>
      <w:r w:rsidR="00F9036C" w:rsidRPr="00D32B74">
        <w:rPr>
          <w:rFonts w:ascii="Times New Roman" w:hAnsi="Times New Roman" w:cs="Times New Roman" w:hint="cs"/>
          <w:sz w:val="28"/>
          <w:szCs w:val="28"/>
          <w:lang w:val="kk-KZ"/>
        </w:rPr>
        <w:t>б</w:t>
      </w:r>
      <w:r w:rsidR="00143BBB" w:rsidRPr="00D32B74">
        <w:rPr>
          <w:rFonts w:ascii="Times New Roman" w:hAnsi="Times New Roman" w:cs="Times New Roman" w:hint="cs"/>
          <w:sz w:val="28"/>
          <w:szCs w:val="28"/>
          <w:lang w:val="kk-KZ"/>
        </w:rPr>
        <w:t>ейорталықтандыру</w:t>
      </w:r>
      <w:r w:rsidRPr="00D32B74">
        <w:rPr>
          <w:rFonts w:ascii="Times New Roman" w:hAnsi="Times New Roman" w:cs="Times New Roman" w:hint="cs"/>
          <w:sz w:val="28"/>
          <w:szCs w:val="28"/>
          <w:lang w:val="kk-KZ"/>
        </w:rPr>
        <w:t xml:space="preserve"> ЖӨӨБ органдарына заңда белгіленген қызметтерді орындау үшін қажетті қаржылық ресурстарды беруге бағытталған. Бұл реформа жергілікті қызметтердің саны мен сапасын жақсартуда жергілікті қолдау көрсету үшін жергілікті өзін-өзі басқару кірістерін арттыруға бағытталған. Төртінші деңгейдегі бюджеттің кіріс бөлігін кеңейту үшін салықтар мен төлемдердің қосымша түрлерін беру қарастырылды</w:t>
      </w:r>
      <w:r w:rsidR="00DD220A" w:rsidRPr="00D32B74">
        <w:rPr>
          <w:rFonts w:ascii="Times New Roman" w:hAnsi="Times New Roman" w:cs="Times New Roman" w:hint="cs"/>
          <w:sz w:val="28"/>
          <w:szCs w:val="28"/>
          <w:lang w:val="kk-KZ"/>
        </w:rPr>
        <w:t xml:space="preserve"> [</w:t>
      </w:r>
      <w:r w:rsidR="006D012A" w:rsidRPr="00D32B74">
        <w:rPr>
          <w:rFonts w:ascii="Times New Roman" w:hAnsi="Times New Roman" w:cs="Times New Roman" w:hint="cs"/>
          <w:sz w:val="28"/>
          <w:szCs w:val="28"/>
          <w:lang w:val="kk-KZ"/>
        </w:rPr>
        <w:t>7</w:t>
      </w:r>
      <w:r w:rsidR="007C3489" w:rsidRPr="00D32B74">
        <w:rPr>
          <w:rFonts w:ascii="Times New Roman" w:hAnsi="Times New Roman" w:cs="Times New Roman"/>
          <w:sz w:val="28"/>
          <w:szCs w:val="28"/>
          <w:lang w:val="kk-KZ"/>
        </w:rPr>
        <w:t>8</w:t>
      </w:r>
      <w:r w:rsidR="00AB2BFF">
        <w:rPr>
          <w:rFonts w:ascii="Times New Roman" w:hAnsi="Times New Roman" w:cs="Times New Roman"/>
          <w:sz w:val="28"/>
          <w:szCs w:val="28"/>
          <w:lang w:val="kk-KZ"/>
        </w:rPr>
        <w:t>,р. 1-15</w:t>
      </w:r>
      <w:r w:rsidR="00DD220A"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 xml:space="preserve"> </w:t>
      </w:r>
    </w:p>
    <w:p w14:paraId="798C665A" w14:textId="30D76CB9" w:rsidR="00BC49CF" w:rsidRPr="00D32B74" w:rsidRDefault="00BC49CF"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Есеп беру бюджеттік </w:t>
      </w:r>
      <w:r w:rsidR="00711354" w:rsidRPr="00D32B74">
        <w:rPr>
          <w:rFonts w:ascii="Times New Roman" w:hAnsi="Times New Roman" w:cs="Times New Roman" w:hint="cs"/>
          <w:sz w:val="28"/>
          <w:szCs w:val="28"/>
          <w:lang w:val="kk-KZ"/>
        </w:rPr>
        <w:t>б</w:t>
      </w:r>
      <w:r w:rsidR="00143BBB" w:rsidRPr="00D32B74">
        <w:rPr>
          <w:rFonts w:ascii="Times New Roman" w:hAnsi="Times New Roman" w:cs="Times New Roman" w:hint="cs"/>
          <w:sz w:val="28"/>
          <w:szCs w:val="28"/>
          <w:lang w:val="kk-KZ"/>
        </w:rPr>
        <w:t>ейорталықтандыру</w:t>
      </w:r>
      <w:r w:rsidRPr="00D32B74">
        <w:rPr>
          <w:rFonts w:ascii="Times New Roman" w:hAnsi="Times New Roman" w:cs="Times New Roman" w:hint="cs"/>
          <w:sz w:val="28"/>
          <w:szCs w:val="28"/>
          <w:lang w:val="kk-KZ"/>
        </w:rPr>
        <w:t xml:space="preserve"> реформасының негізгі құрамдас бөлігі және фискалдық реформаны басшылыққа алатын негізгі тұжырымдама болып табылады. ЖӨӨБ органдары қауымдастықтың қажеттіліктері мен сұраныстарын тізімдеу арқылы өз шығындарына басымдық бере алады, бірақ бұл жергілікті биліктің жоғары жауапкершілігін талап етеді. Есеп беру басқарушы органдардың ашықтығын арттырады. Бұл міндетті түрде қаржылық әлеуетті, автономияның нақты дәрежесін толықтыруды талап етеді</w:t>
      </w:r>
      <w:r w:rsidR="00AB2BFF">
        <w:rPr>
          <w:rFonts w:ascii="Times New Roman" w:hAnsi="Times New Roman" w:cs="Times New Roman"/>
          <w:sz w:val="28"/>
          <w:szCs w:val="28"/>
          <w:lang w:val="kk-KZ"/>
        </w:rPr>
        <w:t xml:space="preserve"> </w:t>
      </w:r>
      <w:r w:rsidR="00711354" w:rsidRPr="00D32B74">
        <w:rPr>
          <w:rFonts w:ascii="Times New Roman" w:hAnsi="Times New Roman" w:cs="Times New Roman" w:hint="cs"/>
          <w:sz w:val="28"/>
          <w:szCs w:val="28"/>
          <w:lang w:val="kk-KZ"/>
        </w:rPr>
        <w:t>[</w:t>
      </w:r>
      <w:r w:rsidR="007C3489" w:rsidRPr="00D32B74">
        <w:rPr>
          <w:rFonts w:ascii="Times New Roman" w:hAnsi="Times New Roman" w:cs="Times New Roman" w:hint="cs"/>
          <w:sz w:val="28"/>
          <w:szCs w:val="28"/>
          <w:lang w:val="kk-KZ"/>
        </w:rPr>
        <w:t>8</w:t>
      </w:r>
      <w:r w:rsidR="007C3489" w:rsidRPr="00D32B74">
        <w:rPr>
          <w:rFonts w:ascii="Times New Roman" w:hAnsi="Times New Roman" w:cs="Times New Roman"/>
          <w:sz w:val="28"/>
          <w:szCs w:val="28"/>
          <w:lang w:val="kk-KZ"/>
        </w:rPr>
        <w:t>9</w:t>
      </w:r>
      <w:r w:rsidR="00711354" w:rsidRPr="00D32B74">
        <w:rPr>
          <w:rFonts w:ascii="Times New Roman" w:hAnsi="Times New Roman" w:cs="Times New Roman" w:hint="cs"/>
          <w:sz w:val="28"/>
          <w:szCs w:val="28"/>
          <w:lang w:val="kk-KZ"/>
        </w:rPr>
        <w:t>].</w:t>
      </w:r>
    </w:p>
    <w:p w14:paraId="1A3F84E8" w14:textId="4F647E97" w:rsidR="00BC49CF" w:rsidRPr="00D32B74" w:rsidRDefault="00BC49CF"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Фискалдық тұрғыдан орталықтандырылмаған жүйелерде салық түсімдерінің дербестігі жергілікті деңгейде есеп берудің қажетті тетігі болып табылады. Бұл механизм жергілікті билік органдарына фискалдық теңгерімсіздіктерді азайту, олардың қаржылық басымдықтарын болжау және жоспарлау үшін қажетті құралдарды ұсынады</w:t>
      </w:r>
      <w:r w:rsidR="00711354" w:rsidRPr="00D32B74">
        <w:rPr>
          <w:rFonts w:ascii="Times New Roman" w:hAnsi="Times New Roman" w:cs="Times New Roman" w:hint="cs"/>
          <w:sz w:val="28"/>
          <w:szCs w:val="28"/>
          <w:lang w:val="kk-KZ"/>
        </w:rPr>
        <w:t xml:space="preserve"> [</w:t>
      </w:r>
      <w:r w:rsidR="007C3489" w:rsidRPr="00D32B74">
        <w:rPr>
          <w:rFonts w:ascii="Times New Roman" w:hAnsi="Times New Roman" w:cs="Times New Roman"/>
          <w:sz w:val="28"/>
          <w:szCs w:val="28"/>
          <w:lang w:val="kk-KZ"/>
        </w:rPr>
        <w:t>90</w:t>
      </w:r>
      <w:r w:rsidR="00711354"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 xml:space="preserve"> </w:t>
      </w:r>
    </w:p>
    <w:p w14:paraId="11DA75A7" w14:textId="2D80A320" w:rsidR="00BC49CF" w:rsidRPr="00D32B74" w:rsidRDefault="00BC49CF"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Қазақстандағы </w:t>
      </w:r>
      <w:r w:rsidR="00ED2FCE" w:rsidRPr="00D32B74">
        <w:rPr>
          <w:rFonts w:ascii="Times New Roman" w:hAnsi="Times New Roman" w:cs="Times New Roman" w:hint="cs"/>
          <w:sz w:val="28"/>
          <w:szCs w:val="28"/>
          <w:lang w:val="kk-KZ"/>
        </w:rPr>
        <w:t>б</w:t>
      </w:r>
      <w:r w:rsidR="00143BBB" w:rsidRPr="00D32B74">
        <w:rPr>
          <w:rFonts w:ascii="Times New Roman" w:hAnsi="Times New Roman" w:cs="Times New Roman" w:hint="cs"/>
          <w:sz w:val="28"/>
          <w:szCs w:val="28"/>
          <w:lang w:val="kk-KZ"/>
        </w:rPr>
        <w:t>ейорталықтандыру</w:t>
      </w:r>
      <w:r w:rsidRPr="00D32B74">
        <w:rPr>
          <w:rFonts w:ascii="Times New Roman" w:hAnsi="Times New Roman" w:cs="Times New Roman" w:hint="cs"/>
          <w:sz w:val="28"/>
          <w:szCs w:val="28"/>
          <w:lang w:val="kk-KZ"/>
        </w:rPr>
        <w:t xml:space="preserve"> елді демократияландыру бойынша маңызды реформалардың бірі болып табылады деп айта аламыз. Бұл реформа басқарудың екі деңгейінің функциялары мен жауапкершіліктерін неғұрлым нақты бөлуге бағытта</w:t>
      </w:r>
      <w:r w:rsidR="00CF4E80" w:rsidRPr="00D32B74">
        <w:rPr>
          <w:rFonts w:ascii="Times New Roman" w:hAnsi="Times New Roman" w:cs="Times New Roman" w:hint="cs"/>
          <w:sz w:val="28"/>
          <w:szCs w:val="28"/>
          <w:lang w:val="kk-KZ"/>
        </w:rPr>
        <w:t>лған және қандай да бір жолмен ж</w:t>
      </w:r>
      <w:r w:rsidRPr="00D32B74">
        <w:rPr>
          <w:rFonts w:ascii="Times New Roman" w:hAnsi="Times New Roman" w:cs="Times New Roman" w:hint="cs"/>
          <w:sz w:val="28"/>
          <w:szCs w:val="28"/>
          <w:lang w:val="kk-KZ"/>
        </w:rPr>
        <w:t>ергілікті деңгейде белгілі бір тәуелсіздікті талап етеді. Дербестік жауапкершілікті талап етеді, яғни ЖӨӨБ органдары ұсын</w:t>
      </w:r>
      <w:r w:rsidR="00CF4E80" w:rsidRPr="00D32B74">
        <w:rPr>
          <w:rFonts w:ascii="Times New Roman" w:hAnsi="Times New Roman" w:cs="Times New Roman" w:hint="cs"/>
          <w:sz w:val="28"/>
          <w:szCs w:val="28"/>
          <w:lang w:val="kk-KZ"/>
        </w:rPr>
        <w:t>ылатын қызметтердің сапасы мен с</w:t>
      </w:r>
      <w:r w:rsidRPr="00D32B74">
        <w:rPr>
          <w:rFonts w:ascii="Times New Roman" w:hAnsi="Times New Roman" w:cs="Times New Roman" w:hint="cs"/>
          <w:sz w:val="28"/>
          <w:szCs w:val="28"/>
          <w:lang w:val="kk-KZ"/>
        </w:rPr>
        <w:t xml:space="preserve">аны үшін жауапкершілікті өз мойнына алуы керек. Осы қағидаттардың барлығы әлі де дамудың бастапқы сатысында тұрған Қазақстандағы бюджеттік </w:t>
      </w:r>
      <w:r w:rsidR="00ED2FCE" w:rsidRPr="00D32B74">
        <w:rPr>
          <w:rFonts w:ascii="Times New Roman" w:hAnsi="Times New Roman" w:cs="Times New Roman" w:hint="cs"/>
          <w:sz w:val="28"/>
          <w:szCs w:val="28"/>
          <w:lang w:val="kk-KZ"/>
        </w:rPr>
        <w:t>б</w:t>
      </w:r>
      <w:r w:rsidR="00143BBB" w:rsidRPr="00D32B74">
        <w:rPr>
          <w:rFonts w:ascii="Times New Roman" w:hAnsi="Times New Roman" w:cs="Times New Roman" w:hint="cs"/>
          <w:sz w:val="28"/>
          <w:szCs w:val="28"/>
          <w:lang w:val="kk-KZ"/>
        </w:rPr>
        <w:t>ейорталықтандыру</w:t>
      </w:r>
      <w:r w:rsidRPr="00D32B74">
        <w:rPr>
          <w:rFonts w:ascii="Times New Roman" w:hAnsi="Times New Roman" w:cs="Times New Roman" w:hint="cs"/>
          <w:sz w:val="28"/>
          <w:szCs w:val="28"/>
          <w:lang w:val="kk-KZ"/>
        </w:rPr>
        <w:t xml:space="preserve"> реформасын басшылыққа алуға тиіс негізгі элементтер болып табылады. Реформаларды іске асырудың тиімділігін қамтамасыз ету үшін Үкіметтік бағдарлама</w:t>
      </w:r>
      <w:r w:rsidR="00CF4E80" w:rsidRPr="00D32B74">
        <w:rPr>
          <w:rFonts w:ascii="Times New Roman" w:hAnsi="Times New Roman" w:cs="Times New Roman" w:hint="cs"/>
          <w:sz w:val="28"/>
          <w:szCs w:val="28"/>
          <w:lang w:val="kk-KZ"/>
        </w:rPr>
        <w:t>лар</w:t>
      </w:r>
      <w:r w:rsidRPr="00D32B74">
        <w:rPr>
          <w:rFonts w:ascii="Times New Roman" w:hAnsi="Times New Roman" w:cs="Times New Roman" w:hint="cs"/>
          <w:sz w:val="28"/>
          <w:szCs w:val="28"/>
          <w:lang w:val="kk-KZ"/>
        </w:rPr>
        <w:t xml:space="preserve"> жергілікті деңгейде мемл</w:t>
      </w:r>
      <w:r w:rsidR="00CF4E80" w:rsidRPr="00D32B74">
        <w:rPr>
          <w:rFonts w:ascii="Times New Roman" w:hAnsi="Times New Roman" w:cs="Times New Roman" w:hint="cs"/>
          <w:sz w:val="28"/>
          <w:szCs w:val="28"/>
          <w:lang w:val="kk-KZ"/>
        </w:rPr>
        <w:t>екеттік қызметтер көрсету үшін есептілік пен ашықтық</w:t>
      </w:r>
      <w:r w:rsidRPr="00D32B74">
        <w:rPr>
          <w:rFonts w:ascii="Times New Roman" w:hAnsi="Times New Roman" w:cs="Times New Roman" w:hint="cs"/>
          <w:sz w:val="28"/>
          <w:szCs w:val="28"/>
          <w:lang w:val="kk-KZ"/>
        </w:rPr>
        <w:t xml:space="preserve"> негізін құра алатын институционалдық қатынастар мен ынталандыру тетіктерін қолдануға бағытталуы тиіс. Қаржылық ашықтықпен және тік бақылау тетіктерімен қатар қолданылатын жергілікті салық түсімдерінің біртіндеп ұлғаюы тиімділік пен есептіліктің жоғарылауын қамтамасыз етеді</w:t>
      </w:r>
      <w:r w:rsidR="00DD220A"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 xml:space="preserve"> </w:t>
      </w:r>
    </w:p>
    <w:p w14:paraId="634D5DDB" w14:textId="36665E09" w:rsidR="00510FFF" w:rsidRPr="00D32B74" w:rsidRDefault="00510FFF"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Сонымен Қазақстандағы бюджеттік бейорталықтандыру мәселелерін талдау негізінде келесідей қорытынды жасауға </w:t>
      </w:r>
      <w:r w:rsidR="004B0A12" w:rsidRPr="00D32B74">
        <w:rPr>
          <w:rFonts w:ascii="Times New Roman" w:hAnsi="Times New Roman" w:cs="Times New Roman" w:hint="cs"/>
          <w:sz w:val="28"/>
          <w:szCs w:val="28"/>
          <w:lang w:val="kk-KZ"/>
        </w:rPr>
        <w:t>б</w:t>
      </w:r>
      <w:r w:rsidRPr="00D32B74">
        <w:rPr>
          <w:rFonts w:ascii="Times New Roman" w:hAnsi="Times New Roman" w:cs="Times New Roman" w:hint="cs"/>
          <w:sz w:val="28"/>
          <w:szCs w:val="28"/>
          <w:lang w:val="kk-KZ"/>
        </w:rPr>
        <w:t>олады:</w:t>
      </w:r>
    </w:p>
    <w:p w14:paraId="16656EAE" w14:textId="1B0CA90E" w:rsidR="00510FFF" w:rsidRPr="00D32B74" w:rsidRDefault="00CF4E80"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Қазақстандағы бейорталықтандыру елді демократияландырудың маңызды реформаларының бірі болып табылады. Бұл реформа функцияларды неғұрлым нақты бөлуге бағытталған және Үкіметтің жауапкершілігі және көптеген жергілікті деңгейлерде белгілі бір тәуелсіздікті талап етеді [</w:t>
      </w:r>
      <w:r w:rsidR="004A66E7" w:rsidRPr="00D32B74">
        <w:rPr>
          <w:rFonts w:ascii="Times New Roman" w:hAnsi="Times New Roman" w:cs="Times New Roman" w:hint="cs"/>
          <w:sz w:val="28"/>
          <w:szCs w:val="28"/>
          <w:lang w:val="kk-KZ"/>
        </w:rPr>
        <w:t>7</w:t>
      </w:r>
      <w:r w:rsidR="004A66E7" w:rsidRPr="00D32B74">
        <w:rPr>
          <w:rFonts w:ascii="Times New Roman" w:hAnsi="Times New Roman" w:cs="Times New Roman"/>
          <w:sz w:val="28"/>
          <w:szCs w:val="28"/>
          <w:lang w:val="kk-KZ"/>
        </w:rPr>
        <w:t>7</w:t>
      </w:r>
      <w:r w:rsidR="00AB2BFF">
        <w:rPr>
          <w:rFonts w:ascii="Times New Roman" w:hAnsi="Times New Roman" w:cs="Times New Roman"/>
          <w:sz w:val="28"/>
          <w:szCs w:val="28"/>
          <w:lang w:val="kk-KZ"/>
        </w:rPr>
        <w:t>,б. 129</w:t>
      </w:r>
      <w:r w:rsidRPr="00D32B74">
        <w:rPr>
          <w:rFonts w:ascii="Times New Roman" w:hAnsi="Times New Roman" w:cs="Times New Roman" w:hint="cs"/>
          <w:sz w:val="28"/>
          <w:szCs w:val="28"/>
          <w:lang w:val="kk-KZ"/>
        </w:rPr>
        <w:t>].</w:t>
      </w:r>
    </w:p>
    <w:p w14:paraId="2FB9EBB8" w14:textId="77777777" w:rsidR="00510FFF" w:rsidRPr="00D32B74" w:rsidRDefault="00510FFF" w:rsidP="00DE39C1">
      <w:pPr>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D32B74">
        <w:rPr>
          <w:rFonts w:ascii="Times New Roman" w:eastAsia="Times New Roman" w:hAnsi="Times New Roman" w:cs="Times New Roman" w:hint="cs"/>
          <w:sz w:val="28"/>
          <w:szCs w:val="28"/>
          <w:shd w:val="clear" w:color="auto" w:fill="FFFFFF"/>
          <w:lang w:val="kk-KZ" w:eastAsia="ru-RU"/>
        </w:rPr>
        <w:t xml:space="preserve">Қазақстанда соңғы жылдары </w:t>
      </w:r>
      <w:r w:rsidRPr="00D32B74">
        <w:rPr>
          <w:rFonts w:ascii="Times New Roman" w:eastAsia="Times New Roman" w:hAnsi="Times New Roman" w:cs="Times New Roman" w:hint="cs"/>
          <w:sz w:val="28"/>
          <w:szCs w:val="28"/>
          <w:lang w:val="kk-KZ"/>
        </w:rPr>
        <w:t>ЖӨӨБ</w:t>
      </w:r>
      <w:r w:rsidRPr="00D32B74">
        <w:rPr>
          <w:rFonts w:ascii="Times New Roman" w:hAnsi="Times New Roman" w:cs="Times New Roman" w:hint="cs"/>
          <w:sz w:val="28"/>
          <w:szCs w:val="28"/>
          <w:lang w:val="kk-KZ"/>
        </w:rPr>
        <w:t xml:space="preserve"> </w:t>
      </w:r>
      <w:r w:rsidRPr="00D32B74">
        <w:rPr>
          <w:rFonts w:ascii="Times New Roman" w:eastAsia="Times New Roman" w:hAnsi="Times New Roman" w:cs="Times New Roman" w:hint="cs"/>
          <w:sz w:val="28"/>
          <w:szCs w:val="28"/>
          <w:shd w:val="clear" w:color="auto" w:fill="FFFFFF"/>
          <w:lang w:val="kk-KZ" w:eastAsia="ru-RU"/>
        </w:rPr>
        <w:t>органдарының дербестігін арттыру бойынша бірқатар шаралар қабылданды. Олар:</w:t>
      </w:r>
    </w:p>
    <w:p w14:paraId="7F55445D" w14:textId="0BE9D6F9" w:rsidR="00510FFF" w:rsidRPr="00D32B74" w:rsidRDefault="00510FFF" w:rsidP="00DE39C1">
      <w:pPr>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D32B74">
        <w:rPr>
          <w:rFonts w:ascii="Times New Roman" w:eastAsia="Times New Roman" w:hAnsi="Times New Roman" w:cs="Times New Roman" w:hint="cs"/>
          <w:sz w:val="28"/>
          <w:szCs w:val="28"/>
          <w:shd w:val="clear" w:color="auto" w:fill="FFFFFF"/>
          <w:lang w:val="kk-KZ" w:eastAsia="ru-RU"/>
        </w:rPr>
        <w:t>- ауылдық округтер деңгейінде бюджеттің төртінші деңгейі енгізілді;</w:t>
      </w:r>
    </w:p>
    <w:p w14:paraId="126C0EF7" w14:textId="1A0D0C5E" w:rsidR="00510FFF" w:rsidRPr="00D32B74" w:rsidRDefault="00510FFF" w:rsidP="00DE39C1">
      <w:pPr>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D32B74">
        <w:rPr>
          <w:rFonts w:ascii="Times New Roman" w:eastAsia="Times New Roman" w:hAnsi="Times New Roman" w:cs="Times New Roman" w:hint="cs"/>
          <w:sz w:val="28"/>
          <w:szCs w:val="28"/>
          <w:shd w:val="clear" w:color="auto" w:fill="FFFFFF"/>
          <w:lang w:val="kk-KZ" w:eastAsia="ru-RU"/>
        </w:rPr>
        <w:t>- бірқатар салықтар мен төлемдерден түсетін түсімдерді беру есебінен олардың экономикалық базасын қамтамасыз ету</w:t>
      </w:r>
      <w:r w:rsidR="009F753F" w:rsidRPr="00D32B74">
        <w:rPr>
          <w:rFonts w:ascii="Times New Roman" w:eastAsia="Times New Roman" w:hAnsi="Times New Roman" w:cs="Times New Roman" w:hint="cs"/>
          <w:sz w:val="28"/>
          <w:szCs w:val="28"/>
          <w:shd w:val="clear" w:color="auto" w:fill="FFFFFF"/>
          <w:lang w:val="kk-KZ" w:eastAsia="ru-RU"/>
        </w:rPr>
        <w:t xml:space="preserve"> жүзеге асырылуда</w:t>
      </w:r>
      <w:r w:rsidRPr="00D32B74">
        <w:rPr>
          <w:rFonts w:ascii="Times New Roman" w:eastAsia="Times New Roman" w:hAnsi="Times New Roman" w:cs="Times New Roman" w:hint="cs"/>
          <w:sz w:val="28"/>
          <w:szCs w:val="28"/>
          <w:shd w:val="clear" w:color="auto" w:fill="FFFFFF"/>
          <w:lang w:val="kk-KZ" w:eastAsia="ru-RU"/>
        </w:rPr>
        <w:t>;</w:t>
      </w:r>
    </w:p>
    <w:p w14:paraId="6B0118D3" w14:textId="01A04134" w:rsidR="00510FFF" w:rsidRPr="00D32B74" w:rsidRDefault="00510FFF" w:rsidP="00DE39C1">
      <w:pPr>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D32B74">
        <w:rPr>
          <w:rFonts w:ascii="Times New Roman" w:eastAsia="Times New Roman" w:hAnsi="Times New Roman" w:cs="Times New Roman" w:hint="cs"/>
          <w:sz w:val="28"/>
          <w:szCs w:val="28"/>
          <w:shd w:val="clear" w:color="auto" w:fill="FFFFFF"/>
          <w:lang w:val="kk-KZ" w:eastAsia="ru-RU"/>
        </w:rPr>
        <w:t>- жергілікті жерлерде, қаржы құралдары арқылы биліктің тәуелсіздігін арттыру бойынша қадамдар жасалды;</w:t>
      </w:r>
    </w:p>
    <w:p w14:paraId="42526AEE" w14:textId="3EDD8756" w:rsidR="00510FFF" w:rsidRPr="00D32B74" w:rsidRDefault="00510FFF" w:rsidP="00DE39C1">
      <w:pPr>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D32B74">
        <w:rPr>
          <w:rFonts w:ascii="Times New Roman" w:eastAsia="Times New Roman" w:hAnsi="Times New Roman" w:cs="Times New Roman" w:hint="cs"/>
          <w:sz w:val="28"/>
          <w:szCs w:val="28"/>
          <w:shd w:val="clear" w:color="auto" w:fill="FFFFFF"/>
          <w:lang w:val="kk-KZ" w:eastAsia="ru-RU"/>
        </w:rPr>
        <w:t xml:space="preserve">- аудандық, ауылдық деңгейде жалдау, жарнама және басқа көздерден түсетін кірістер қалыптасты. </w:t>
      </w:r>
    </w:p>
    <w:p w14:paraId="7ACAAEEF" w14:textId="578F9303" w:rsidR="007D2472" w:rsidRPr="00D32B74" w:rsidRDefault="007D2472" w:rsidP="00DE39C1">
      <w:pPr>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D32B74">
        <w:rPr>
          <w:rFonts w:ascii="Times New Roman" w:eastAsia="Times New Roman" w:hAnsi="Times New Roman" w:cs="Times New Roman"/>
          <w:sz w:val="28"/>
          <w:szCs w:val="28"/>
          <w:shd w:val="clear" w:color="auto" w:fill="FFFFFF"/>
          <w:lang w:val="kk-KZ" w:eastAsia="ru-RU"/>
        </w:rPr>
        <w:t>ЖӨӨБ-дың дербес бюджетін енгізу, сондай-ақ, қазіргі таңда әлі толық қалыптаспаған «ЖӨӨБ-дың коммуналдық меншік» институтын құру қажеттілігін туғызады.</w:t>
      </w:r>
    </w:p>
    <w:p w14:paraId="4CA613C4" w14:textId="77777777" w:rsidR="007D2472" w:rsidRPr="00D32B74" w:rsidRDefault="007D2472" w:rsidP="00DE39C1">
      <w:pPr>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D32B74">
        <w:rPr>
          <w:rFonts w:ascii="Times New Roman" w:eastAsia="Times New Roman" w:hAnsi="Times New Roman" w:cs="Times New Roman"/>
          <w:sz w:val="28"/>
          <w:szCs w:val="28"/>
          <w:shd w:val="clear" w:color="auto" w:fill="FFFFFF"/>
          <w:lang w:val="kk-KZ" w:eastAsia="ru-RU"/>
        </w:rPr>
        <w:t>Ауыл аумағындағы барлық коммуналдық меншік ауданның коммуналдық меншігінің құрамына кіреді және оны аудан әкімдігі басқарады.</w:t>
      </w:r>
    </w:p>
    <w:p w14:paraId="1A51134F" w14:textId="7A5CCA61" w:rsidR="007D2472" w:rsidRPr="00D32B74" w:rsidRDefault="007D2472" w:rsidP="00DE39C1">
      <w:pPr>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D32B74">
        <w:rPr>
          <w:rFonts w:ascii="Times New Roman" w:eastAsia="Times New Roman" w:hAnsi="Times New Roman" w:cs="Times New Roman"/>
          <w:sz w:val="28"/>
          <w:szCs w:val="28"/>
          <w:shd w:val="clear" w:color="auto" w:fill="FFFFFF"/>
          <w:lang w:val="kk-KZ" w:eastAsia="ru-RU"/>
        </w:rPr>
        <w:t>Заң жобасында Азаматтық кодексте және «Мемлекеттік мүлік туралы» Заңға коммуналдық меншік ұғымын, осы меншікті қалыптастыру және басқару тәртібін айқындайтын нормалар енгізу қажет.</w:t>
      </w:r>
    </w:p>
    <w:p w14:paraId="335E6DA8" w14:textId="2AE691DB" w:rsidR="007D2472" w:rsidRPr="00D32B74" w:rsidRDefault="007D2472" w:rsidP="00DE39C1">
      <w:pPr>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D32B74">
        <w:rPr>
          <w:rFonts w:ascii="Times New Roman" w:eastAsia="Times New Roman" w:hAnsi="Times New Roman" w:cs="Times New Roman"/>
          <w:sz w:val="28"/>
          <w:szCs w:val="28"/>
          <w:shd w:val="clear" w:color="auto" w:fill="FFFFFF"/>
          <w:lang w:val="kk-KZ" w:eastAsia="ru-RU"/>
        </w:rPr>
        <w:t>ЖӨӨБ-дың мүлкі жергілікті қазынаның мүлкінен (ЖӨӨБ бюджетінің қаражаты, коммуналдық заңды тұлғаларға бекітілмеген өзге де коммуналдық мүлік) және коммуналдық заңды тұлғаларға бекітіліп берілген мүліктен тұратын болады.</w:t>
      </w:r>
    </w:p>
    <w:p w14:paraId="48A18319" w14:textId="570923E5" w:rsidR="007D2472" w:rsidRPr="00D32B74" w:rsidRDefault="007D2472" w:rsidP="00DE39C1">
      <w:pPr>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D32B74">
        <w:rPr>
          <w:rFonts w:ascii="Times New Roman" w:eastAsia="Times New Roman" w:hAnsi="Times New Roman" w:cs="Times New Roman"/>
          <w:sz w:val="28"/>
          <w:szCs w:val="28"/>
          <w:shd w:val="clear" w:color="auto" w:fill="FFFFFF"/>
          <w:lang w:val="kk-KZ" w:eastAsia="ru-RU"/>
        </w:rPr>
        <w:t>ЖӨӨБ-дың коммуналдық мүлкін қалыптастыру және басқару тәртібі ауданның коммуналдық мүлкіне ұқсас жүзеге асырылатын болады.</w:t>
      </w:r>
    </w:p>
    <w:p w14:paraId="5B82ED5D" w14:textId="79D2594B" w:rsidR="000C6C56" w:rsidRPr="00D32B74" w:rsidRDefault="007D2472" w:rsidP="00DE39C1">
      <w:pPr>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D32B74">
        <w:rPr>
          <w:rFonts w:ascii="Times New Roman" w:eastAsia="Times New Roman" w:hAnsi="Times New Roman" w:cs="Times New Roman"/>
          <w:sz w:val="28"/>
          <w:szCs w:val="28"/>
          <w:shd w:val="clear" w:color="auto" w:fill="FFFFFF"/>
          <w:lang w:val="kk-KZ" w:eastAsia="ru-RU"/>
        </w:rPr>
        <w:t>Бұл ретте, ЖӨӨБ-дың коммуналдық меншігін басқару жергілікті қоғамдастық жиналысының келісімі бойынша ауыл әкімінің аппаратына жүктеледі.</w:t>
      </w:r>
    </w:p>
    <w:p w14:paraId="04E03215" w14:textId="126CC414" w:rsidR="00BC49CF" w:rsidRPr="00D32B74" w:rsidRDefault="007035CE"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Бейорталықтандыру бойынша н</w:t>
      </w:r>
      <w:r w:rsidR="00BC49CF" w:rsidRPr="00D32B74">
        <w:rPr>
          <w:rFonts w:ascii="Times New Roman" w:hAnsi="Times New Roman" w:cs="Times New Roman" w:hint="cs"/>
          <w:sz w:val="28"/>
          <w:szCs w:val="28"/>
          <w:lang w:val="kk-KZ"/>
        </w:rPr>
        <w:t xml:space="preserve">егізгі ұсыныстар келесідей: </w:t>
      </w:r>
    </w:p>
    <w:p w14:paraId="27EDFBC3" w14:textId="77777777" w:rsidR="00BC49CF" w:rsidRPr="00D32B74" w:rsidRDefault="00BC49CF" w:rsidP="00DE39C1">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1.</w:t>
      </w:r>
      <w:r w:rsidRPr="00D32B74">
        <w:rPr>
          <w:rFonts w:ascii="Times New Roman" w:hAnsi="Times New Roman" w:cs="Times New Roman" w:hint="cs"/>
          <w:sz w:val="28"/>
          <w:szCs w:val="28"/>
          <w:lang w:val="kk-KZ"/>
        </w:rPr>
        <w:tab/>
        <w:t xml:space="preserve">Төртінші деңгейлі бюджетке қосымша түсімдерді беру жолымен фискалдық </w:t>
      </w:r>
      <w:r w:rsidR="00ED2FCE" w:rsidRPr="00D32B74">
        <w:rPr>
          <w:rFonts w:ascii="Times New Roman" w:hAnsi="Times New Roman" w:cs="Times New Roman" w:hint="cs"/>
          <w:sz w:val="28"/>
          <w:szCs w:val="28"/>
          <w:lang w:val="kk-KZ"/>
        </w:rPr>
        <w:t>б</w:t>
      </w:r>
      <w:r w:rsidR="00143BBB" w:rsidRPr="00D32B74">
        <w:rPr>
          <w:rFonts w:ascii="Times New Roman" w:hAnsi="Times New Roman" w:cs="Times New Roman" w:hint="cs"/>
          <w:sz w:val="28"/>
          <w:szCs w:val="28"/>
          <w:lang w:val="kk-KZ"/>
        </w:rPr>
        <w:t>ейорталықтандыру</w:t>
      </w:r>
      <w:r w:rsidRPr="00D32B74">
        <w:rPr>
          <w:rFonts w:ascii="Times New Roman" w:hAnsi="Times New Roman" w:cs="Times New Roman" w:hint="cs"/>
          <w:sz w:val="28"/>
          <w:szCs w:val="28"/>
          <w:lang w:val="kk-KZ"/>
        </w:rPr>
        <w:t xml:space="preserve"> жөніндегі жұмысты жалғастыру.</w:t>
      </w:r>
    </w:p>
    <w:p w14:paraId="6FE04127" w14:textId="77777777" w:rsidR="00BC49CF" w:rsidRPr="00D32B74" w:rsidRDefault="00BC49CF" w:rsidP="00DE39C1">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2.</w:t>
      </w:r>
      <w:r w:rsidRPr="00D32B74">
        <w:rPr>
          <w:rFonts w:ascii="Times New Roman" w:hAnsi="Times New Roman" w:cs="Times New Roman" w:hint="cs"/>
          <w:sz w:val="28"/>
          <w:szCs w:val="28"/>
          <w:lang w:val="kk-KZ"/>
        </w:rPr>
        <w:tab/>
        <w:t>Басым тәртіпте меншікті ЖӨӨБ органдарына беру процесін аяқтау: сумен жабдықтау, жолдар, жергілікті маңызы бар мемлекеттік компаниялар және әлеуметтік-мәдени нысандар.</w:t>
      </w:r>
    </w:p>
    <w:p w14:paraId="093062CB" w14:textId="77777777" w:rsidR="00BC49CF" w:rsidRPr="00D32B74" w:rsidRDefault="00ED2FCE" w:rsidP="00DE39C1">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3.</w:t>
      </w:r>
      <w:r w:rsidRPr="00D32B74">
        <w:rPr>
          <w:rFonts w:ascii="Times New Roman" w:hAnsi="Times New Roman" w:cs="Times New Roman" w:hint="cs"/>
          <w:sz w:val="28"/>
          <w:szCs w:val="28"/>
          <w:lang w:val="kk-KZ"/>
        </w:rPr>
        <w:tab/>
        <w:t>Ж</w:t>
      </w:r>
      <w:r w:rsidR="00BC49CF" w:rsidRPr="00D32B74">
        <w:rPr>
          <w:rFonts w:ascii="Times New Roman" w:hAnsi="Times New Roman" w:cs="Times New Roman" w:hint="cs"/>
          <w:sz w:val="28"/>
          <w:szCs w:val="28"/>
          <w:lang w:val="kk-KZ"/>
        </w:rPr>
        <w:t xml:space="preserve">ергілікті билік органдарының бюджеттік және қаржылық </w:t>
      </w:r>
      <w:r w:rsidR="001D7868" w:rsidRPr="00D32B74">
        <w:rPr>
          <w:rFonts w:ascii="Times New Roman" w:hAnsi="Times New Roman" w:cs="Times New Roman" w:hint="cs"/>
          <w:sz w:val="28"/>
          <w:szCs w:val="28"/>
          <w:lang w:val="kk-KZ"/>
        </w:rPr>
        <w:t>м</w:t>
      </w:r>
      <w:r w:rsidR="00AE0EA1" w:rsidRPr="00D32B74">
        <w:rPr>
          <w:rFonts w:ascii="Times New Roman" w:hAnsi="Times New Roman" w:cs="Times New Roman" w:hint="cs"/>
          <w:sz w:val="28"/>
          <w:szCs w:val="28"/>
          <w:lang w:val="kk-KZ"/>
        </w:rPr>
        <w:t>әселелер</w:t>
      </w:r>
      <w:r w:rsidR="00BC49CF" w:rsidRPr="00D32B74">
        <w:rPr>
          <w:rFonts w:ascii="Times New Roman" w:hAnsi="Times New Roman" w:cs="Times New Roman" w:hint="cs"/>
          <w:sz w:val="28"/>
          <w:szCs w:val="28"/>
          <w:lang w:val="kk-KZ"/>
        </w:rPr>
        <w:t xml:space="preserve"> бойынша есептілігін күшейту қажет:ауыл бюджеті туралы ақпаратты жұртшылыққа қолжетімді ету. </w:t>
      </w:r>
    </w:p>
    <w:p w14:paraId="204AAF55" w14:textId="77777777" w:rsidR="00BC49CF" w:rsidRPr="00D32B74" w:rsidRDefault="00BC49CF" w:rsidP="00DE39C1">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4.</w:t>
      </w:r>
      <w:r w:rsidRPr="00D32B74">
        <w:rPr>
          <w:rFonts w:ascii="Times New Roman" w:hAnsi="Times New Roman" w:cs="Times New Roman" w:hint="cs"/>
          <w:sz w:val="28"/>
          <w:szCs w:val="28"/>
          <w:lang w:val="kk-KZ"/>
        </w:rPr>
        <w:tab/>
        <w:t>Жергілікті атқарушы органдарды өңірлердегі іскерлік белсенділікті арттыруға және кәсіпкерлікті дамытуға ынталандыру.</w:t>
      </w:r>
    </w:p>
    <w:p w14:paraId="3CD3AAA0" w14:textId="5A4C12A3" w:rsidR="003C3C08" w:rsidRDefault="00BC49CF" w:rsidP="00DE39C1">
      <w:pPr>
        <w:tabs>
          <w:tab w:val="left" w:pos="993"/>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5.</w:t>
      </w:r>
      <w:r w:rsidRPr="00D32B74">
        <w:rPr>
          <w:rFonts w:ascii="Times New Roman" w:hAnsi="Times New Roman" w:cs="Times New Roman" w:hint="cs"/>
          <w:sz w:val="28"/>
          <w:szCs w:val="28"/>
          <w:lang w:val="kk-KZ"/>
        </w:rPr>
        <w:tab/>
        <w:t>Жергілікті органдардың дербестігін арттыру мақсатында жергілікті органдарға қосымша салық және фискалдық өкілеттіктер беру қажет</w:t>
      </w:r>
      <w:r w:rsidR="001D7868" w:rsidRPr="00D32B74">
        <w:rPr>
          <w:rFonts w:ascii="Times New Roman" w:hAnsi="Times New Roman" w:cs="Times New Roman" w:hint="cs"/>
          <w:sz w:val="28"/>
          <w:szCs w:val="28"/>
          <w:lang w:val="kk-KZ"/>
        </w:rPr>
        <w:t>. Қосымша салық және фискалдық өкілеттіктер беру арқылы жергілікті өзін-өзі б</w:t>
      </w:r>
      <w:r w:rsidR="006D012A" w:rsidRPr="00D32B74">
        <w:rPr>
          <w:rFonts w:ascii="Times New Roman" w:hAnsi="Times New Roman" w:cs="Times New Roman" w:hint="cs"/>
          <w:sz w:val="28"/>
          <w:szCs w:val="28"/>
          <w:lang w:val="kk-KZ"/>
        </w:rPr>
        <w:t>асқарудың тәуелсіздігін арттыру</w:t>
      </w:r>
      <w:r w:rsidR="00711354" w:rsidRPr="00D32B74">
        <w:rPr>
          <w:rFonts w:ascii="Times New Roman" w:hAnsi="Times New Roman" w:cs="Times New Roman" w:hint="cs"/>
          <w:sz w:val="28"/>
          <w:szCs w:val="28"/>
          <w:lang w:val="kk-KZ"/>
        </w:rPr>
        <w:t>.</w:t>
      </w:r>
    </w:p>
    <w:p w14:paraId="010A6B04" w14:textId="77777777" w:rsidR="00DE39C1" w:rsidRPr="00D32B74" w:rsidRDefault="00DE39C1" w:rsidP="00DE39C1">
      <w:pPr>
        <w:tabs>
          <w:tab w:val="left" w:pos="993"/>
        </w:tabs>
        <w:spacing w:after="0" w:line="240" w:lineRule="auto"/>
        <w:ind w:firstLine="567"/>
        <w:jc w:val="both"/>
        <w:rPr>
          <w:rFonts w:ascii="Times New Roman" w:hAnsi="Times New Roman" w:cs="Times New Roman"/>
          <w:sz w:val="28"/>
          <w:szCs w:val="28"/>
          <w:lang w:val="kk-KZ"/>
        </w:rPr>
      </w:pPr>
    </w:p>
    <w:p w14:paraId="4DA21EDD" w14:textId="431C801A" w:rsidR="00BD7826" w:rsidRPr="00DE39C1" w:rsidRDefault="00A2658F" w:rsidP="00DE39C1">
      <w:pPr>
        <w:pStyle w:val="ae"/>
        <w:numPr>
          <w:ilvl w:val="1"/>
          <w:numId w:val="2"/>
        </w:numPr>
        <w:tabs>
          <w:tab w:val="left" w:pos="993"/>
        </w:tabs>
        <w:spacing w:after="0" w:line="240" w:lineRule="auto"/>
        <w:ind w:left="0" w:firstLine="567"/>
        <w:jc w:val="both"/>
        <w:outlineLvl w:val="1"/>
        <w:rPr>
          <w:rFonts w:ascii="Times New Roman" w:hAnsi="Times New Roman" w:cs="Times New Roman"/>
          <w:b/>
          <w:sz w:val="28"/>
          <w:szCs w:val="28"/>
          <w:lang w:val="kk-KZ"/>
        </w:rPr>
      </w:pPr>
      <w:r w:rsidRPr="00D32B74">
        <w:rPr>
          <w:rFonts w:ascii="Times New Roman" w:hAnsi="Times New Roman" w:cs="Times New Roman" w:hint="cs"/>
          <w:b/>
          <w:sz w:val="28"/>
          <w:szCs w:val="28"/>
          <w:lang w:val="kk-KZ"/>
        </w:rPr>
        <w:t xml:space="preserve"> </w:t>
      </w:r>
      <w:bookmarkStart w:id="10" w:name="_Toc160914210"/>
      <w:r w:rsidR="002C6E67" w:rsidRPr="00D32B74">
        <w:rPr>
          <w:rFonts w:ascii="Times New Roman" w:hAnsi="Times New Roman" w:cs="Times New Roman" w:hint="cs"/>
          <w:b/>
          <w:sz w:val="28"/>
          <w:szCs w:val="28"/>
          <w:lang w:val="kk-KZ"/>
        </w:rPr>
        <w:t>А</w:t>
      </w:r>
      <w:r w:rsidR="00DE39C1" w:rsidRPr="00B63C4A">
        <w:rPr>
          <w:rFonts w:ascii="Times New Roman" w:hAnsi="Times New Roman" w:cs="Times New Roman"/>
          <w:b/>
          <w:bCs/>
          <w:sz w:val="28"/>
          <w:szCs w:val="28"/>
          <w:lang w:val="kk-KZ"/>
        </w:rPr>
        <w:t>уылдық округтердің  төртінші деңгейлі бюджетін талдау (түркістан облысы мысалында)</w:t>
      </w:r>
      <w:bookmarkEnd w:id="10"/>
    </w:p>
    <w:p w14:paraId="5F86EEE8" w14:textId="77777777" w:rsidR="001778C1" w:rsidRPr="00D32B74" w:rsidRDefault="001778C1"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Төртінші деңгейдегі бюджетті енгізу және жергілікті өзін-өзі басқару органдарын  қалыптастыру жолымен билікті </w:t>
      </w:r>
      <w:r w:rsidR="00065BA4" w:rsidRPr="00D32B74">
        <w:rPr>
          <w:rFonts w:ascii="Times New Roman" w:hAnsi="Times New Roman" w:cs="Times New Roman" w:hint="cs"/>
          <w:sz w:val="28"/>
          <w:szCs w:val="28"/>
          <w:lang w:val="kk-KZ"/>
        </w:rPr>
        <w:t>б</w:t>
      </w:r>
      <w:r w:rsidR="00143BBB" w:rsidRPr="00D32B74">
        <w:rPr>
          <w:rFonts w:ascii="Times New Roman" w:hAnsi="Times New Roman" w:cs="Times New Roman" w:hint="cs"/>
          <w:sz w:val="28"/>
          <w:szCs w:val="28"/>
          <w:lang w:val="kk-KZ"/>
        </w:rPr>
        <w:t>ейорталықтандыру</w:t>
      </w:r>
      <w:r w:rsidRPr="00D32B74">
        <w:rPr>
          <w:rFonts w:ascii="Times New Roman" w:hAnsi="Times New Roman" w:cs="Times New Roman" w:hint="cs"/>
          <w:sz w:val="28"/>
          <w:szCs w:val="28"/>
          <w:lang w:val="kk-KZ"/>
        </w:rPr>
        <w:t xml:space="preserve"> </w:t>
      </w:r>
      <w:r w:rsidR="00065BA4" w:rsidRPr="00D32B74">
        <w:rPr>
          <w:rFonts w:ascii="Times New Roman" w:hAnsi="Times New Roman" w:cs="Times New Roman" w:hint="cs"/>
          <w:sz w:val="28"/>
          <w:szCs w:val="28"/>
          <w:lang w:val="kk-KZ"/>
        </w:rPr>
        <w:t>м</w:t>
      </w:r>
      <w:r w:rsidR="00A706C0" w:rsidRPr="00D32B74">
        <w:rPr>
          <w:rFonts w:ascii="Times New Roman" w:hAnsi="Times New Roman" w:cs="Times New Roman" w:hint="cs"/>
          <w:sz w:val="28"/>
          <w:szCs w:val="28"/>
          <w:lang w:val="kk-KZ"/>
        </w:rPr>
        <w:t>әселелері</w:t>
      </w:r>
      <w:r w:rsidRPr="00D32B74">
        <w:rPr>
          <w:rFonts w:ascii="Times New Roman" w:hAnsi="Times New Roman" w:cs="Times New Roman" w:hint="cs"/>
          <w:sz w:val="28"/>
          <w:szCs w:val="28"/>
          <w:lang w:val="kk-KZ"/>
        </w:rPr>
        <w:t xml:space="preserve"> Қазақстандағы ауылдық аумақтардың қаржылық және экономикалық дербестігін дәйекті нығайтуда маңызды рөл атқарады. </w:t>
      </w:r>
    </w:p>
    <w:p w14:paraId="56882654" w14:textId="4FBE4EA2" w:rsidR="001778C1" w:rsidRPr="00D32B74" w:rsidRDefault="001778C1"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Зерттеуде</w:t>
      </w:r>
      <w:r w:rsidR="0016525B" w:rsidRPr="00D32B74">
        <w:rPr>
          <w:rFonts w:ascii="Times New Roman" w:hAnsi="Times New Roman" w:cs="Times New Roman" w:hint="cs"/>
          <w:sz w:val="28"/>
          <w:szCs w:val="28"/>
          <w:lang w:val="kk-KZ"/>
        </w:rPr>
        <w:t xml:space="preserve"> Түркістан облысының 2018-202</w:t>
      </w:r>
      <w:r w:rsidR="0016525B" w:rsidRPr="00D32B74">
        <w:rPr>
          <w:rFonts w:ascii="Times New Roman" w:hAnsi="Times New Roman" w:cs="Times New Roman"/>
          <w:sz w:val="28"/>
          <w:szCs w:val="28"/>
          <w:lang w:val="kk-KZ"/>
        </w:rPr>
        <w:t>3</w:t>
      </w:r>
      <w:r w:rsidRPr="00D32B74">
        <w:rPr>
          <w:rFonts w:ascii="Times New Roman" w:hAnsi="Times New Roman" w:cs="Times New Roman" w:hint="cs"/>
          <w:sz w:val="28"/>
          <w:szCs w:val="28"/>
          <w:lang w:val="kk-KZ"/>
        </w:rPr>
        <w:t xml:space="preserve"> жылдардағы ауылдық бюджеттерінің деректері талданып, оның қалыптасуы мен орындалуына қатысты </w:t>
      </w:r>
      <w:r w:rsidR="00065BA4" w:rsidRPr="00D32B74">
        <w:rPr>
          <w:rFonts w:ascii="Times New Roman" w:hAnsi="Times New Roman" w:cs="Times New Roman" w:hint="cs"/>
          <w:sz w:val="28"/>
          <w:szCs w:val="28"/>
          <w:lang w:val="kk-KZ"/>
        </w:rPr>
        <w:t>м</w:t>
      </w:r>
      <w:r w:rsidR="00F00D00" w:rsidRPr="00D32B74">
        <w:rPr>
          <w:rFonts w:ascii="Times New Roman" w:hAnsi="Times New Roman" w:cs="Times New Roman" w:hint="cs"/>
          <w:sz w:val="28"/>
          <w:szCs w:val="28"/>
          <w:lang w:val="kk-KZ"/>
        </w:rPr>
        <w:t>әселелерді</w:t>
      </w:r>
      <w:r w:rsidRPr="00D32B74">
        <w:rPr>
          <w:rFonts w:ascii="Times New Roman" w:hAnsi="Times New Roman" w:cs="Times New Roman" w:hint="cs"/>
          <w:sz w:val="28"/>
          <w:szCs w:val="28"/>
          <w:lang w:val="kk-KZ"/>
        </w:rPr>
        <w:t xml:space="preserve"> анықтауға мүмкіндік берді. Зерттеу барысында ауылдық округтердің бюджеттерін қалыптастыру динамикасы мен құрылымын анықтау үшін экономикалық талдау әдісі қолданылды. Нәтижелер төртінші деңгейдегі бюджеттердің трансферттерге үлкен тәуелділігін көрсетті, олар орташа алғанда жалпы кірістің 88%</w:t>
      </w:r>
      <w:r w:rsidR="00065BA4" w:rsidRPr="00D32B74">
        <w:rPr>
          <w:rFonts w:ascii="Times New Roman" w:hAnsi="Times New Roman" w:cs="Times New Roman" w:hint="cs"/>
          <w:sz w:val="28"/>
          <w:szCs w:val="28"/>
          <w:lang w:val="kk-KZ"/>
        </w:rPr>
        <w:t>-н</w:t>
      </w:r>
      <w:r w:rsidRPr="00D32B74">
        <w:rPr>
          <w:rFonts w:ascii="Times New Roman" w:hAnsi="Times New Roman" w:cs="Times New Roman" w:hint="cs"/>
          <w:sz w:val="28"/>
          <w:szCs w:val="28"/>
          <w:lang w:val="kk-KZ"/>
        </w:rPr>
        <w:t xml:space="preserve"> құрайды. Шығын бөлігіне келетін болсақ, білім беру шығындарынан басқа, шығындардың екі түрінің басым екенін көруге болады: жалпы сипаттағы мемлекеттік қызметтер және басқалар. </w:t>
      </w:r>
      <w:r w:rsidR="007A0A4A" w:rsidRPr="00D32B74">
        <w:rPr>
          <w:rFonts w:ascii="Times New Roman" w:hAnsi="Times New Roman" w:cs="Times New Roman" w:hint="cs"/>
          <w:sz w:val="28"/>
          <w:szCs w:val="28"/>
          <w:lang w:val="kk-KZ"/>
        </w:rPr>
        <w:t>ЖӨӨБ</w:t>
      </w:r>
      <w:r w:rsidRPr="00D32B74">
        <w:rPr>
          <w:rFonts w:ascii="Times New Roman" w:hAnsi="Times New Roman" w:cs="Times New Roman" w:hint="cs"/>
          <w:sz w:val="28"/>
          <w:szCs w:val="28"/>
          <w:lang w:val="kk-KZ"/>
        </w:rPr>
        <w:t xml:space="preserve"> бюджетінің құрылымын жақсарту мақсатында оларға салықтың қосымша түрлерін беру, барлық мүлікке түгендеу жүргізу және ауылдық жерлерде шағын бизнестің дамуын ынталандыру ұсынылады</w:t>
      </w:r>
      <w:r w:rsidR="00AB2BFF">
        <w:rPr>
          <w:rFonts w:ascii="Times New Roman" w:hAnsi="Times New Roman" w:cs="Times New Roman"/>
          <w:sz w:val="28"/>
          <w:szCs w:val="28"/>
          <w:lang w:val="kk-KZ"/>
        </w:rPr>
        <w:t xml:space="preserve"> </w:t>
      </w:r>
      <w:r w:rsidR="007C64FC" w:rsidRPr="00D32B74">
        <w:rPr>
          <w:rFonts w:ascii="Times New Roman" w:hAnsi="Times New Roman" w:cs="Times New Roman" w:hint="cs"/>
          <w:sz w:val="28"/>
          <w:szCs w:val="28"/>
          <w:lang w:val="kk-KZ"/>
        </w:rPr>
        <w:t>[</w:t>
      </w:r>
      <w:r w:rsidR="00C33ABA" w:rsidRPr="00D32B74">
        <w:rPr>
          <w:rFonts w:ascii="Times New Roman" w:hAnsi="Times New Roman" w:cs="Times New Roman" w:hint="cs"/>
          <w:sz w:val="28"/>
          <w:szCs w:val="28"/>
          <w:lang w:val="kk-KZ"/>
        </w:rPr>
        <w:t>9</w:t>
      </w:r>
      <w:r w:rsidR="004A66E7" w:rsidRPr="00D32B74">
        <w:rPr>
          <w:rFonts w:ascii="Times New Roman" w:hAnsi="Times New Roman" w:cs="Times New Roman"/>
          <w:sz w:val="28"/>
          <w:szCs w:val="28"/>
          <w:lang w:val="kk-KZ"/>
        </w:rPr>
        <w:t>1</w:t>
      </w:r>
      <w:r w:rsidR="004A459A" w:rsidRPr="00D32B74">
        <w:rPr>
          <w:rFonts w:ascii="Times New Roman" w:hAnsi="Times New Roman" w:cs="Times New Roman" w:hint="cs"/>
          <w:sz w:val="28"/>
          <w:szCs w:val="28"/>
          <w:lang w:val="kk-KZ"/>
        </w:rPr>
        <w:t>].</w:t>
      </w:r>
    </w:p>
    <w:p w14:paraId="40333B82" w14:textId="46B32866" w:rsidR="007A4778" w:rsidRPr="00D32B74" w:rsidRDefault="001778C1"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2018 жылдан бастап Қазақстанда алдымен пилоттық режимде, ал 2020 жылдан бастап барлық жерде жергілікті өзін – өзі басқарудың дербес бюджеті, яғни бюджеттің төртінші деңгейі енгізілді. Бюджеттің төртінші деңгейі ауылдық округ әкімінің міндеттері мен </w:t>
      </w:r>
      <w:r w:rsidR="00897F3E" w:rsidRPr="00D32B74">
        <w:rPr>
          <w:rFonts w:ascii="Times New Roman" w:hAnsi="Times New Roman" w:cs="Times New Roman" w:hint="cs"/>
          <w:sz w:val="28"/>
          <w:szCs w:val="28"/>
          <w:lang w:val="kk-KZ"/>
        </w:rPr>
        <w:t>қызметтерін</w:t>
      </w:r>
      <w:r w:rsidRPr="00D32B74">
        <w:rPr>
          <w:rFonts w:ascii="Times New Roman" w:hAnsi="Times New Roman" w:cs="Times New Roman" w:hint="cs"/>
          <w:sz w:val="28"/>
          <w:szCs w:val="28"/>
          <w:lang w:val="kk-KZ"/>
        </w:rPr>
        <w:t xml:space="preserve"> қаржылық қамтамасыз етуге және әрбір </w:t>
      </w:r>
      <w:r w:rsidR="00897F3E" w:rsidRPr="00D32B74">
        <w:rPr>
          <w:rFonts w:ascii="Times New Roman" w:hAnsi="Times New Roman" w:cs="Times New Roman" w:hint="cs"/>
          <w:sz w:val="28"/>
          <w:szCs w:val="28"/>
          <w:lang w:val="kk-KZ"/>
        </w:rPr>
        <w:t>ауыл әкімшілігінде</w:t>
      </w:r>
      <w:r w:rsidRPr="00D32B74">
        <w:rPr>
          <w:rFonts w:ascii="Times New Roman" w:hAnsi="Times New Roman" w:cs="Times New Roman" w:hint="cs"/>
          <w:sz w:val="28"/>
          <w:szCs w:val="28"/>
          <w:lang w:val="kk-KZ"/>
        </w:rPr>
        <w:t xml:space="preserve"> мемлекеттік саясатты жүзеге асыруға арналған</w:t>
      </w:r>
      <w:r w:rsidR="004261AF" w:rsidRPr="00D32B74">
        <w:rPr>
          <w:rFonts w:ascii="Times New Roman" w:hAnsi="Times New Roman" w:cs="Times New Roman" w:hint="cs"/>
          <w:sz w:val="28"/>
          <w:szCs w:val="28"/>
          <w:lang w:val="kk-KZ"/>
        </w:rPr>
        <w:t>.</w:t>
      </w:r>
    </w:p>
    <w:p w14:paraId="087EBFA6" w14:textId="6D34DDCA" w:rsidR="007A4778" w:rsidRPr="00D32B74" w:rsidRDefault="001778C1"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Қазақстан Республикасы Қаржы министрлігінің деректері бойынша, бір жағынан, ауылдық округтер бюджеттерінің трансферттерге үлкен тәуелділігі бар (88% - ға дейін), ал екінші жағынан, олардың басым бөлігі әкімшілік шығыстарға пайдаланылады. Бюджеттің осы түрін енгізу кезінде, керісінше, бұл қаржылық тәуелсіздік пен мемлекеттік басқаруды </w:t>
      </w:r>
      <w:r w:rsidR="00ED2FCE" w:rsidRPr="00D32B74">
        <w:rPr>
          <w:rFonts w:ascii="Times New Roman" w:hAnsi="Times New Roman" w:cs="Times New Roman" w:hint="cs"/>
          <w:sz w:val="28"/>
          <w:szCs w:val="28"/>
          <w:lang w:val="kk-KZ"/>
        </w:rPr>
        <w:t>б</w:t>
      </w:r>
      <w:r w:rsidR="00143BBB" w:rsidRPr="00D32B74">
        <w:rPr>
          <w:rFonts w:ascii="Times New Roman" w:hAnsi="Times New Roman" w:cs="Times New Roman" w:hint="cs"/>
          <w:sz w:val="28"/>
          <w:szCs w:val="28"/>
          <w:lang w:val="kk-KZ"/>
        </w:rPr>
        <w:t>ейорталықтандыру</w:t>
      </w:r>
      <w:r w:rsidRPr="00D32B74">
        <w:rPr>
          <w:rFonts w:ascii="Times New Roman" w:hAnsi="Times New Roman" w:cs="Times New Roman" w:hint="cs"/>
          <w:sz w:val="28"/>
          <w:szCs w:val="28"/>
          <w:lang w:val="kk-KZ"/>
        </w:rPr>
        <w:t>ға</w:t>
      </w:r>
      <w:r w:rsidR="00F15A92" w:rsidRPr="00D32B74">
        <w:rPr>
          <w:rFonts w:ascii="Times New Roman" w:hAnsi="Times New Roman" w:cs="Times New Roman" w:hint="cs"/>
          <w:sz w:val="28"/>
          <w:szCs w:val="28"/>
          <w:lang w:val="kk-KZ"/>
        </w:rPr>
        <w:t xml:space="preserve"> әсер етеді деп болжалды</w:t>
      </w:r>
      <w:r w:rsidRPr="00D32B74">
        <w:rPr>
          <w:rFonts w:ascii="Times New Roman" w:hAnsi="Times New Roman" w:cs="Times New Roman" w:hint="cs"/>
          <w:sz w:val="28"/>
          <w:szCs w:val="28"/>
          <w:lang w:val="kk-KZ"/>
        </w:rPr>
        <w:t xml:space="preserve"> [</w:t>
      </w:r>
      <w:r w:rsidR="002A7BCF" w:rsidRPr="00D32B74">
        <w:rPr>
          <w:rFonts w:ascii="Times New Roman" w:hAnsi="Times New Roman" w:cs="Times New Roman" w:hint="cs"/>
          <w:sz w:val="28"/>
          <w:szCs w:val="28"/>
          <w:lang w:val="kk-KZ"/>
        </w:rPr>
        <w:t>9</w:t>
      </w:r>
      <w:r w:rsidR="004A66E7" w:rsidRPr="00D32B74">
        <w:rPr>
          <w:rFonts w:ascii="Times New Roman" w:hAnsi="Times New Roman" w:cs="Times New Roman"/>
          <w:sz w:val="28"/>
          <w:szCs w:val="28"/>
          <w:lang w:val="kk-KZ"/>
        </w:rPr>
        <w:t>2</w:t>
      </w:r>
      <w:r w:rsidRPr="00D32B74">
        <w:rPr>
          <w:rFonts w:ascii="Times New Roman" w:hAnsi="Times New Roman" w:cs="Times New Roman" w:hint="cs"/>
          <w:sz w:val="28"/>
          <w:szCs w:val="28"/>
          <w:lang w:val="kk-KZ"/>
        </w:rPr>
        <w:t>]</w:t>
      </w:r>
      <w:r w:rsidR="00F15A92" w:rsidRPr="00D32B74">
        <w:rPr>
          <w:rFonts w:ascii="Times New Roman" w:hAnsi="Times New Roman" w:cs="Times New Roman" w:hint="cs"/>
          <w:sz w:val="28"/>
          <w:szCs w:val="28"/>
          <w:lang w:val="kk-KZ"/>
        </w:rPr>
        <w:t>.</w:t>
      </w:r>
    </w:p>
    <w:p w14:paraId="018AF97B" w14:textId="77777777" w:rsidR="007A4778" w:rsidRPr="00D32B74" w:rsidRDefault="001778C1"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Осыған байланысты зерттеудің мақсаты Түркістан облысының ауылдық бюджеттері мысалында бюджеттерді жоспарлау және орындау кезінде проблемалық аймақтарды анықтау және ұсыныстар әзірлеу болып табылады.</w:t>
      </w:r>
    </w:p>
    <w:p w14:paraId="2D40DBF9" w14:textId="436F89CD" w:rsidR="001778C1" w:rsidRPr="00D32B74" w:rsidRDefault="001778C1"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Талдаудың негізі</w:t>
      </w:r>
      <w:r w:rsidR="002A7BCF" w:rsidRPr="00D32B74">
        <w:rPr>
          <w:rFonts w:ascii="Times New Roman" w:hAnsi="Times New Roman" w:cs="Times New Roman" w:hint="cs"/>
          <w:sz w:val="28"/>
          <w:szCs w:val="28"/>
          <w:lang w:val="kk-KZ"/>
        </w:rPr>
        <w:t>не Түркістан облысының 2018-202</w:t>
      </w:r>
      <w:r w:rsidR="002A7BCF" w:rsidRPr="00D32B74">
        <w:rPr>
          <w:rFonts w:ascii="Times New Roman" w:hAnsi="Times New Roman" w:cs="Times New Roman"/>
          <w:sz w:val="28"/>
          <w:szCs w:val="28"/>
          <w:lang w:val="kk-KZ"/>
        </w:rPr>
        <w:t>3</w:t>
      </w:r>
      <w:r w:rsidRPr="00D32B74">
        <w:rPr>
          <w:rFonts w:ascii="Times New Roman" w:hAnsi="Times New Roman" w:cs="Times New Roman" w:hint="cs"/>
          <w:sz w:val="28"/>
          <w:szCs w:val="28"/>
          <w:lang w:val="kk-KZ"/>
        </w:rPr>
        <w:t xml:space="preserve"> жылдардағы ауылдық бюджеттері туралы ресми деректер алынды. Қазақстанда 4-ші деңгейдегі бюджет барлық жерде 2020 жылдың 1 қаңтарынан бастап енгізілгенін ескере отырып, б</w:t>
      </w:r>
      <w:r w:rsidR="00AC5C04" w:rsidRPr="00D32B74">
        <w:rPr>
          <w:rFonts w:ascii="Times New Roman" w:hAnsi="Times New Roman" w:cs="Times New Roman" w:hint="cs"/>
          <w:sz w:val="28"/>
          <w:szCs w:val="28"/>
          <w:lang w:val="kk-KZ"/>
        </w:rPr>
        <w:t>із Түркістан облысының 2018-202</w:t>
      </w:r>
      <w:r w:rsidR="00AC5C04" w:rsidRPr="00D32B74">
        <w:rPr>
          <w:rFonts w:ascii="Times New Roman" w:hAnsi="Times New Roman" w:cs="Times New Roman"/>
          <w:sz w:val="28"/>
          <w:szCs w:val="28"/>
          <w:lang w:val="kk-KZ"/>
        </w:rPr>
        <w:t>3</w:t>
      </w:r>
      <w:r w:rsidRPr="00D32B74">
        <w:rPr>
          <w:rFonts w:ascii="Times New Roman" w:hAnsi="Times New Roman" w:cs="Times New Roman" w:hint="cs"/>
          <w:sz w:val="28"/>
          <w:szCs w:val="28"/>
          <w:lang w:val="kk-KZ"/>
        </w:rPr>
        <w:t xml:space="preserve"> жылдарға арналған ауылдық бюджеттеріне талдау жүргіздік, ол бүгінгі күні халық саны бойынша Алматы облысынан кейін екінші орын алады. Мұндағы азаматтардың табысы Қазақстанның басқа облыстарымен салыстырғанда ең төмен болып табылады және кедей халықтың ең көп үлесі байқалады. Бюджетті</w:t>
      </w:r>
      <w:r w:rsidR="0003114A" w:rsidRPr="00D32B74">
        <w:rPr>
          <w:rFonts w:ascii="Times New Roman" w:hAnsi="Times New Roman" w:cs="Times New Roman" w:hint="cs"/>
          <w:sz w:val="28"/>
          <w:szCs w:val="28"/>
          <w:lang w:val="kk-KZ"/>
        </w:rPr>
        <w:t>ң</w:t>
      </w:r>
      <w:r w:rsidRPr="00D32B74">
        <w:rPr>
          <w:rFonts w:ascii="Times New Roman" w:hAnsi="Times New Roman" w:cs="Times New Roman" w:hint="cs"/>
          <w:sz w:val="28"/>
          <w:szCs w:val="28"/>
          <w:lang w:val="kk-KZ"/>
        </w:rPr>
        <w:t xml:space="preserve"> </w:t>
      </w:r>
      <w:r w:rsidR="0003114A" w:rsidRPr="00D32B74">
        <w:rPr>
          <w:rFonts w:ascii="Times New Roman" w:hAnsi="Times New Roman" w:cs="Times New Roman" w:hint="cs"/>
          <w:sz w:val="28"/>
          <w:szCs w:val="28"/>
          <w:lang w:val="kk-KZ"/>
        </w:rPr>
        <w:t>төртінші деңгейін</w:t>
      </w:r>
      <w:r w:rsidRPr="00D32B74">
        <w:rPr>
          <w:rFonts w:ascii="Times New Roman" w:hAnsi="Times New Roman" w:cs="Times New Roman" w:hint="cs"/>
          <w:sz w:val="28"/>
          <w:szCs w:val="28"/>
          <w:lang w:val="kk-KZ"/>
        </w:rPr>
        <w:t xml:space="preserve"> енгізе отырып, жергілікті өзін-өзі басқаруды дамыту ауылдарда өмір сүру деңгейін арттыруға ықпал етуі тиіс</w:t>
      </w:r>
      <w:r w:rsidR="00A0151C" w:rsidRPr="00D32B74">
        <w:rPr>
          <w:rFonts w:ascii="Times New Roman" w:hAnsi="Times New Roman" w:cs="Times New Roman"/>
          <w:sz w:val="28"/>
          <w:szCs w:val="28"/>
          <w:lang w:val="kk-KZ"/>
        </w:rPr>
        <w:t>.</w:t>
      </w:r>
      <w:r w:rsidR="0003114A" w:rsidRPr="00D32B74">
        <w:rPr>
          <w:rFonts w:ascii="Times New Roman" w:hAnsi="Times New Roman" w:cs="Times New Roman" w:hint="cs"/>
          <w:sz w:val="28"/>
          <w:szCs w:val="28"/>
          <w:lang w:val="kk-KZ"/>
        </w:rPr>
        <w:t xml:space="preserve"> </w:t>
      </w:r>
    </w:p>
    <w:p w14:paraId="2C43A046" w14:textId="0EF4BFF8" w:rsidR="001778C1" w:rsidRPr="00D32B74" w:rsidRDefault="00FC1847" w:rsidP="00DE39C1">
      <w:pPr>
        <w:spacing w:after="0" w:line="240" w:lineRule="auto"/>
        <w:ind w:firstLine="567"/>
        <w:jc w:val="both"/>
        <w:rPr>
          <w:rFonts w:ascii="Times New Roman" w:hAnsi="Times New Roman" w:cs="Times New Roman"/>
          <w:sz w:val="28"/>
          <w:szCs w:val="28"/>
          <w:lang w:val="kk-KZ"/>
        </w:rPr>
      </w:pPr>
      <w:r w:rsidRPr="00D32B74">
        <w:rPr>
          <w:rFonts w:ascii="Times New Roman" w:eastAsia="Times New Roman" w:hAnsi="Times New Roman" w:cs="Times New Roman" w:hint="cs"/>
          <w:sz w:val="28"/>
          <w:szCs w:val="28"/>
          <w:lang w:val="kk-KZ"/>
        </w:rPr>
        <w:t>ЖӨӨБ</w:t>
      </w:r>
      <w:r w:rsidRPr="00D32B74">
        <w:rPr>
          <w:rFonts w:ascii="Times New Roman" w:hAnsi="Times New Roman" w:cs="Times New Roman" w:hint="cs"/>
          <w:sz w:val="28"/>
          <w:szCs w:val="28"/>
          <w:lang w:val="kk-KZ"/>
        </w:rPr>
        <w:t>-</w:t>
      </w:r>
      <w:r w:rsidR="001778C1" w:rsidRPr="00D32B74">
        <w:rPr>
          <w:rFonts w:ascii="Times New Roman" w:hAnsi="Times New Roman" w:cs="Times New Roman" w:hint="cs"/>
          <w:sz w:val="28"/>
          <w:szCs w:val="28"/>
          <w:lang w:val="kk-KZ"/>
        </w:rPr>
        <w:t>дың дербес бюджетін қалыптастыру</w:t>
      </w:r>
      <w:r w:rsidR="0001214E" w:rsidRPr="00D32B74">
        <w:rPr>
          <w:rFonts w:ascii="Times New Roman" w:hAnsi="Times New Roman" w:cs="Times New Roman" w:hint="cs"/>
          <w:sz w:val="28"/>
          <w:szCs w:val="28"/>
          <w:lang w:val="kk-KZ"/>
        </w:rPr>
        <w:t xml:space="preserve">, </w:t>
      </w:r>
      <w:r w:rsidR="001778C1" w:rsidRPr="00D32B74">
        <w:rPr>
          <w:rFonts w:ascii="Times New Roman" w:hAnsi="Times New Roman" w:cs="Times New Roman" w:hint="cs"/>
          <w:sz w:val="28"/>
          <w:szCs w:val="28"/>
          <w:lang w:val="kk-KZ"/>
        </w:rPr>
        <w:t xml:space="preserve">дамыту </w:t>
      </w:r>
      <w:r w:rsidR="00795F84" w:rsidRPr="00D32B74">
        <w:rPr>
          <w:rFonts w:ascii="Times New Roman" w:hAnsi="Times New Roman" w:cs="Times New Roman" w:hint="cs"/>
          <w:sz w:val="28"/>
          <w:szCs w:val="28"/>
          <w:lang w:val="kk-KZ"/>
        </w:rPr>
        <w:t>м</w:t>
      </w:r>
      <w:r w:rsidR="0001214E" w:rsidRPr="00D32B74">
        <w:rPr>
          <w:rFonts w:ascii="Times New Roman" w:hAnsi="Times New Roman" w:cs="Times New Roman" w:hint="cs"/>
          <w:sz w:val="28"/>
          <w:szCs w:val="28"/>
          <w:lang w:val="kk-KZ"/>
        </w:rPr>
        <w:t>әселелері</w:t>
      </w:r>
      <w:r w:rsidR="00795F84" w:rsidRPr="00D32B74">
        <w:rPr>
          <w:rFonts w:ascii="Times New Roman" w:hAnsi="Times New Roman" w:cs="Times New Roman" w:hint="cs"/>
          <w:sz w:val="28"/>
          <w:szCs w:val="28"/>
          <w:lang w:val="kk-KZ"/>
        </w:rPr>
        <w:t xml:space="preserve"> отандық ғалымдар</w:t>
      </w:r>
      <w:r w:rsidR="0001214E" w:rsidRPr="00D32B74">
        <w:rPr>
          <w:rFonts w:ascii="Times New Roman" w:hAnsi="Times New Roman" w:cs="Times New Roman" w:hint="cs"/>
          <w:sz w:val="28"/>
          <w:szCs w:val="28"/>
          <w:lang w:val="kk-KZ"/>
        </w:rPr>
        <w:t>дың</w:t>
      </w:r>
      <w:r w:rsidR="00795F84" w:rsidRPr="00D32B74">
        <w:rPr>
          <w:rFonts w:ascii="Times New Roman" w:hAnsi="Times New Roman" w:cs="Times New Roman" w:hint="cs"/>
          <w:sz w:val="28"/>
          <w:szCs w:val="28"/>
          <w:lang w:val="kk-KZ"/>
        </w:rPr>
        <w:t xml:space="preserve"> </w:t>
      </w:r>
      <w:r w:rsidR="00AD41C9" w:rsidRPr="00D32B74">
        <w:rPr>
          <w:rFonts w:ascii="Times New Roman" w:hAnsi="Times New Roman" w:cs="Times New Roman" w:hint="cs"/>
          <w:sz w:val="28"/>
          <w:szCs w:val="28"/>
          <w:lang w:val="kk-KZ"/>
        </w:rPr>
        <w:t>зерттеу мәселесін</w:t>
      </w:r>
      <w:r w:rsidR="0001214E" w:rsidRPr="00D32B74">
        <w:rPr>
          <w:rFonts w:ascii="Times New Roman" w:hAnsi="Times New Roman" w:cs="Times New Roman" w:hint="cs"/>
          <w:sz w:val="28"/>
          <w:szCs w:val="28"/>
          <w:lang w:val="kk-KZ"/>
        </w:rPr>
        <w:t xml:space="preserve"> </w:t>
      </w:r>
      <w:r w:rsidR="00AD41C9" w:rsidRPr="00D32B74">
        <w:rPr>
          <w:rFonts w:ascii="Times New Roman" w:hAnsi="Times New Roman" w:cs="Times New Roman" w:hint="cs"/>
          <w:sz w:val="28"/>
          <w:szCs w:val="28"/>
          <w:lang w:val="kk-KZ"/>
        </w:rPr>
        <w:t>құрайды</w:t>
      </w:r>
      <w:r w:rsidR="00795F84" w:rsidRPr="00D32B74">
        <w:rPr>
          <w:rFonts w:ascii="Times New Roman" w:hAnsi="Times New Roman" w:cs="Times New Roman" w:hint="cs"/>
          <w:sz w:val="28"/>
          <w:szCs w:val="28"/>
          <w:lang w:val="kk-KZ"/>
        </w:rPr>
        <w:t>, олар т</w:t>
      </w:r>
      <w:r w:rsidR="001778C1" w:rsidRPr="00D32B74">
        <w:rPr>
          <w:rFonts w:ascii="Times New Roman" w:hAnsi="Times New Roman" w:cs="Times New Roman" w:hint="cs"/>
          <w:sz w:val="28"/>
          <w:szCs w:val="28"/>
          <w:lang w:val="kk-KZ"/>
        </w:rPr>
        <w:t>өртінші д</w:t>
      </w:r>
      <w:r w:rsidR="00795F84" w:rsidRPr="00D32B74">
        <w:rPr>
          <w:rFonts w:ascii="Times New Roman" w:hAnsi="Times New Roman" w:cs="Times New Roman" w:hint="cs"/>
          <w:sz w:val="28"/>
          <w:szCs w:val="28"/>
          <w:lang w:val="kk-KZ"/>
        </w:rPr>
        <w:t>еңгейдегі бюджетті енгізу арқылы</w:t>
      </w:r>
      <w:r w:rsidR="001778C1" w:rsidRPr="00D32B74">
        <w:rPr>
          <w:rFonts w:ascii="Times New Roman" w:hAnsi="Times New Roman" w:cs="Times New Roman" w:hint="cs"/>
          <w:sz w:val="28"/>
          <w:szCs w:val="28"/>
          <w:lang w:val="kk-KZ"/>
        </w:rPr>
        <w:t xml:space="preserve">, Қазақстанда </w:t>
      </w:r>
      <w:r w:rsidR="00BC1484" w:rsidRPr="00D32B74">
        <w:rPr>
          <w:rFonts w:ascii="Times New Roman" w:eastAsia="Times New Roman" w:hAnsi="Times New Roman" w:cs="Times New Roman" w:hint="cs"/>
          <w:sz w:val="28"/>
          <w:szCs w:val="28"/>
          <w:lang w:val="kk-KZ"/>
        </w:rPr>
        <w:t>ЖӨӨБ</w:t>
      </w:r>
      <w:r w:rsidR="00BC1484" w:rsidRPr="00D32B74">
        <w:rPr>
          <w:rFonts w:ascii="Times New Roman" w:hAnsi="Times New Roman" w:cs="Times New Roman" w:hint="cs"/>
          <w:sz w:val="28"/>
          <w:szCs w:val="28"/>
          <w:lang w:val="kk-KZ"/>
        </w:rPr>
        <w:t xml:space="preserve">-ды </w:t>
      </w:r>
      <w:r w:rsidR="001778C1" w:rsidRPr="00D32B74">
        <w:rPr>
          <w:rFonts w:ascii="Times New Roman" w:hAnsi="Times New Roman" w:cs="Times New Roman" w:hint="cs"/>
          <w:sz w:val="28"/>
          <w:szCs w:val="28"/>
          <w:lang w:val="kk-KZ"/>
        </w:rPr>
        <w:t>дамыту ауылдық округтердің</w:t>
      </w:r>
      <w:r w:rsidR="00F969F5" w:rsidRPr="00D32B74">
        <w:rPr>
          <w:rFonts w:ascii="Times New Roman" w:hAnsi="Times New Roman" w:cs="Times New Roman" w:hint="cs"/>
          <w:sz w:val="28"/>
          <w:szCs w:val="28"/>
          <w:lang w:val="kk-KZ"/>
        </w:rPr>
        <w:t xml:space="preserve"> қаржылық дербестігін арттырып, </w:t>
      </w:r>
      <w:r w:rsidR="00345A87" w:rsidRPr="00D32B74">
        <w:rPr>
          <w:rFonts w:ascii="Times New Roman" w:hAnsi="Times New Roman" w:cs="Times New Roman" w:hint="cs"/>
          <w:sz w:val="28"/>
          <w:szCs w:val="28"/>
          <w:lang w:val="kk-KZ"/>
        </w:rPr>
        <w:t>меншікті табыстарын арттыруға</w:t>
      </w:r>
      <w:r w:rsidR="001778C1" w:rsidRPr="00D32B74">
        <w:rPr>
          <w:rFonts w:ascii="Times New Roman" w:hAnsi="Times New Roman" w:cs="Times New Roman" w:hint="cs"/>
          <w:sz w:val="28"/>
          <w:szCs w:val="28"/>
          <w:lang w:val="kk-KZ"/>
        </w:rPr>
        <w:t xml:space="preserve"> ықпал ететінін </w:t>
      </w:r>
      <w:r w:rsidR="00C72FDE" w:rsidRPr="00D32B74">
        <w:rPr>
          <w:rFonts w:ascii="Times New Roman" w:hAnsi="Times New Roman" w:cs="Times New Roman" w:hint="cs"/>
          <w:sz w:val="28"/>
          <w:szCs w:val="28"/>
          <w:lang w:val="kk-KZ"/>
        </w:rPr>
        <w:t>атап келеді</w:t>
      </w:r>
      <w:r w:rsidR="001778C1" w:rsidRPr="00D32B74">
        <w:rPr>
          <w:rFonts w:ascii="Times New Roman" w:hAnsi="Times New Roman" w:cs="Times New Roman" w:hint="cs"/>
          <w:sz w:val="28"/>
          <w:szCs w:val="28"/>
          <w:lang w:val="kk-KZ"/>
        </w:rPr>
        <w:t xml:space="preserve">. </w:t>
      </w:r>
      <w:r w:rsidR="00A706C0" w:rsidRPr="00D32B74">
        <w:rPr>
          <w:rFonts w:ascii="Times New Roman" w:hAnsi="Times New Roman" w:cs="Times New Roman" w:hint="cs"/>
          <w:sz w:val="28"/>
          <w:szCs w:val="28"/>
          <w:lang w:val="kk-KZ"/>
        </w:rPr>
        <w:t>Мәселен</w:t>
      </w:r>
      <w:r w:rsidR="00795F84" w:rsidRPr="00D32B74">
        <w:rPr>
          <w:rFonts w:ascii="Times New Roman" w:hAnsi="Times New Roman" w:cs="Times New Roman" w:hint="cs"/>
          <w:sz w:val="28"/>
          <w:szCs w:val="28"/>
          <w:lang w:val="kk-KZ"/>
        </w:rPr>
        <w:t>, бюджеттік с</w:t>
      </w:r>
      <w:r w:rsidR="001778C1" w:rsidRPr="00D32B74">
        <w:rPr>
          <w:rFonts w:ascii="Times New Roman" w:hAnsi="Times New Roman" w:cs="Times New Roman" w:hint="cs"/>
          <w:sz w:val="28"/>
          <w:szCs w:val="28"/>
          <w:lang w:val="kk-KZ"/>
        </w:rPr>
        <w:t xml:space="preserve">алық саясаты саласындағы проблемаларды, институционалдық аспектілерді және </w:t>
      </w:r>
      <w:r w:rsidR="007A0A4A" w:rsidRPr="00D32B74">
        <w:rPr>
          <w:rFonts w:ascii="Times New Roman" w:hAnsi="Times New Roman" w:cs="Times New Roman" w:hint="cs"/>
          <w:sz w:val="28"/>
          <w:szCs w:val="28"/>
          <w:lang w:val="kk-KZ"/>
        </w:rPr>
        <w:t>ЖӨӨБ</w:t>
      </w:r>
      <w:r w:rsidR="007729FB" w:rsidRPr="00D32B74">
        <w:rPr>
          <w:rFonts w:ascii="Times New Roman" w:hAnsi="Times New Roman" w:cs="Times New Roman" w:hint="cs"/>
          <w:sz w:val="28"/>
          <w:szCs w:val="28"/>
          <w:lang w:val="kk-KZ"/>
        </w:rPr>
        <w:t xml:space="preserve"> саясатын</w:t>
      </w:r>
      <w:r w:rsidR="001778C1" w:rsidRPr="00D32B74">
        <w:rPr>
          <w:rFonts w:ascii="Times New Roman" w:hAnsi="Times New Roman" w:cs="Times New Roman" w:hint="cs"/>
          <w:sz w:val="28"/>
          <w:szCs w:val="28"/>
          <w:lang w:val="kk-KZ"/>
        </w:rPr>
        <w:t xml:space="preserve">, Қазақстанда азаматтық қоғам институты ретінде жергілікті өзін – өзі басқаруды дамыту </w:t>
      </w:r>
      <w:r w:rsidR="004261AF" w:rsidRPr="00D32B74">
        <w:rPr>
          <w:rFonts w:ascii="Times New Roman" w:hAnsi="Times New Roman" w:cs="Times New Roman" w:hint="cs"/>
          <w:sz w:val="28"/>
          <w:szCs w:val="28"/>
          <w:lang w:val="kk-KZ"/>
        </w:rPr>
        <w:t>м</w:t>
      </w:r>
      <w:r w:rsidR="00A706C0" w:rsidRPr="00D32B74">
        <w:rPr>
          <w:rFonts w:ascii="Times New Roman" w:hAnsi="Times New Roman" w:cs="Times New Roman" w:hint="cs"/>
          <w:sz w:val="28"/>
          <w:szCs w:val="28"/>
          <w:lang w:val="kk-KZ"/>
        </w:rPr>
        <w:t>әселелері</w:t>
      </w:r>
      <w:r w:rsidR="007729FB" w:rsidRPr="00D32B74">
        <w:rPr>
          <w:rFonts w:ascii="Times New Roman" w:hAnsi="Times New Roman" w:cs="Times New Roman" w:hint="cs"/>
          <w:sz w:val="28"/>
          <w:szCs w:val="28"/>
          <w:lang w:val="kk-KZ"/>
        </w:rPr>
        <w:t xml:space="preserve">, төртінші деңгейдегі бюджеттерді қалыптастыру және бағалау </w:t>
      </w:r>
      <w:r w:rsidR="00AC5C04" w:rsidRPr="00D32B74">
        <w:rPr>
          <w:rFonts w:ascii="Times New Roman" w:hAnsi="Times New Roman" w:cs="Times New Roman" w:hint="cs"/>
          <w:sz w:val="28"/>
          <w:szCs w:val="28"/>
          <w:lang w:val="kk-KZ"/>
        </w:rPr>
        <w:t xml:space="preserve"> зерттелуде</w:t>
      </w:r>
      <w:r w:rsidR="00A0151C" w:rsidRPr="00D32B74">
        <w:rPr>
          <w:rFonts w:ascii="Times New Roman" w:hAnsi="Times New Roman" w:cs="Times New Roman"/>
          <w:sz w:val="28"/>
          <w:szCs w:val="28"/>
          <w:lang w:val="kk-KZ"/>
        </w:rPr>
        <w:t xml:space="preserve"> </w:t>
      </w:r>
      <w:r w:rsidR="00A0151C" w:rsidRPr="00D32B74">
        <w:rPr>
          <w:rFonts w:ascii="Times New Roman" w:hAnsi="Times New Roman" w:cs="Times New Roman" w:hint="cs"/>
          <w:sz w:val="28"/>
          <w:szCs w:val="28"/>
          <w:lang w:val="kk-KZ"/>
        </w:rPr>
        <w:t>[9</w:t>
      </w:r>
      <w:r w:rsidR="004A66E7" w:rsidRPr="00D32B74">
        <w:rPr>
          <w:rFonts w:ascii="Times New Roman" w:hAnsi="Times New Roman" w:cs="Times New Roman"/>
          <w:sz w:val="28"/>
          <w:szCs w:val="28"/>
          <w:lang w:val="kk-KZ"/>
        </w:rPr>
        <w:t>3</w:t>
      </w:r>
      <w:r w:rsidR="00A0151C" w:rsidRPr="00D32B74">
        <w:rPr>
          <w:rFonts w:ascii="Times New Roman" w:hAnsi="Times New Roman" w:cs="Times New Roman" w:hint="cs"/>
          <w:sz w:val="28"/>
          <w:szCs w:val="28"/>
          <w:lang w:val="kk-KZ"/>
        </w:rPr>
        <w:t>].</w:t>
      </w:r>
      <w:r w:rsidR="001778C1" w:rsidRPr="00D32B74">
        <w:rPr>
          <w:rFonts w:ascii="Times New Roman" w:hAnsi="Times New Roman" w:cs="Times New Roman" w:hint="cs"/>
          <w:sz w:val="28"/>
          <w:szCs w:val="28"/>
          <w:lang w:val="kk-KZ"/>
        </w:rPr>
        <w:t xml:space="preserve"> </w:t>
      </w:r>
      <w:r w:rsidR="004261AF" w:rsidRPr="00D32B74">
        <w:rPr>
          <w:rFonts w:ascii="Times New Roman" w:hAnsi="Times New Roman" w:cs="Times New Roman" w:hint="cs"/>
          <w:sz w:val="28"/>
          <w:szCs w:val="28"/>
          <w:lang w:val="kk-KZ"/>
        </w:rPr>
        <w:t xml:space="preserve"> </w:t>
      </w:r>
    </w:p>
    <w:p w14:paraId="3968557A" w14:textId="6AFD8F47" w:rsidR="001778C1" w:rsidRPr="00D32B74" w:rsidRDefault="001778C1"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Шет елдерде де мемлекеттік басқаруды </w:t>
      </w:r>
      <w:r w:rsidR="00ED2FCE" w:rsidRPr="00D32B74">
        <w:rPr>
          <w:rFonts w:ascii="Times New Roman" w:hAnsi="Times New Roman" w:cs="Times New Roman" w:hint="cs"/>
          <w:sz w:val="28"/>
          <w:szCs w:val="28"/>
          <w:lang w:val="kk-KZ"/>
        </w:rPr>
        <w:t>б</w:t>
      </w:r>
      <w:r w:rsidR="00143BBB" w:rsidRPr="00D32B74">
        <w:rPr>
          <w:rFonts w:ascii="Times New Roman" w:hAnsi="Times New Roman" w:cs="Times New Roman" w:hint="cs"/>
          <w:sz w:val="28"/>
          <w:szCs w:val="28"/>
          <w:lang w:val="kk-KZ"/>
        </w:rPr>
        <w:t>ейорталықтандыру</w:t>
      </w:r>
      <w:r w:rsidRPr="00D32B74">
        <w:rPr>
          <w:rFonts w:ascii="Times New Roman" w:hAnsi="Times New Roman" w:cs="Times New Roman" w:hint="cs"/>
          <w:sz w:val="28"/>
          <w:szCs w:val="28"/>
          <w:lang w:val="kk-KZ"/>
        </w:rPr>
        <w:t xml:space="preserve"> және жергілікті органдардың қаржылық дербестігі </w:t>
      </w:r>
      <w:r w:rsidR="00022348" w:rsidRPr="00D32B74">
        <w:rPr>
          <w:rFonts w:ascii="Times New Roman" w:hAnsi="Times New Roman" w:cs="Times New Roman" w:hint="cs"/>
          <w:sz w:val="28"/>
          <w:szCs w:val="28"/>
          <w:lang w:val="kk-KZ"/>
        </w:rPr>
        <w:t>м</w:t>
      </w:r>
      <w:r w:rsidR="00A706C0" w:rsidRPr="00D32B74">
        <w:rPr>
          <w:rFonts w:ascii="Times New Roman" w:hAnsi="Times New Roman" w:cs="Times New Roman" w:hint="cs"/>
          <w:sz w:val="28"/>
          <w:szCs w:val="28"/>
          <w:lang w:val="kk-KZ"/>
        </w:rPr>
        <w:t>әселелері</w:t>
      </w:r>
      <w:r w:rsidRPr="00D32B74">
        <w:rPr>
          <w:rFonts w:ascii="Times New Roman" w:hAnsi="Times New Roman" w:cs="Times New Roman" w:hint="cs"/>
          <w:sz w:val="28"/>
          <w:szCs w:val="28"/>
          <w:lang w:val="kk-KZ"/>
        </w:rPr>
        <w:t xml:space="preserve"> зерттелетінін атап өткен жөн. Мысалы, </w:t>
      </w:r>
      <w:r w:rsidR="007E499F" w:rsidRPr="00D32B74">
        <w:rPr>
          <w:rFonts w:ascii="Times New Roman" w:hAnsi="Times New Roman" w:cs="Times New Roman" w:hint="cs"/>
          <w:sz w:val="28"/>
          <w:szCs w:val="28"/>
          <w:lang w:val="kk-KZ"/>
        </w:rPr>
        <w:t>Ewa Kiryluk-Dryjska,  Patrycja Beba</w:t>
      </w:r>
      <w:r w:rsidRPr="00D32B74">
        <w:rPr>
          <w:rFonts w:ascii="Times New Roman" w:hAnsi="Times New Roman" w:cs="Times New Roman" w:hint="cs"/>
          <w:sz w:val="28"/>
          <w:szCs w:val="28"/>
          <w:lang w:val="kk-KZ"/>
        </w:rPr>
        <w:t xml:space="preserve"> Польшадағы әлсіз ауылдық жерлерді бағалау және олардың әлеуметтік-экономикалық дамуын теңестіру үшін Еуропалық Одақтың аймақтық даму қорларын аймақтық бюд</w:t>
      </w:r>
      <w:r w:rsidR="00BF17EC" w:rsidRPr="00D32B74">
        <w:rPr>
          <w:rFonts w:ascii="Times New Roman" w:hAnsi="Times New Roman" w:cs="Times New Roman" w:hint="cs"/>
          <w:sz w:val="28"/>
          <w:szCs w:val="28"/>
          <w:lang w:val="kk-KZ"/>
        </w:rPr>
        <w:t xml:space="preserve">жеттеу әдісін қолдануды ұсынады </w:t>
      </w:r>
      <w:r w:rsidRPr="00D32B74">
        <w:rPr>
          <w:rFonts w:ascii="Times New Roman" w:hAnsi="Times New Roman" w:cs="Times New Roman" w:hint="cs"/>
          <w:sz w:val="28"/>
          <w:szCs w:val="28"/>
          <w:lang w:val="kk-KZ"/>
        </w:rPr>
        <w:t>[</w:t>
      </w:r>
      <w:r w:rsidR="00AC5C04" w:rsidRPr="00D32B74">
        <w:rPr>
          <w:rFonts w:ascii="Times New Roman" w:hAnsi="Times New Roman" w:cs="Times New Roman" w:hint="cs"/>
          <w:sz w:val="28"/>
          <w:szCs w:val="28"/>
          <w:lang w:val="kk-KZ"/>
        </w:rPr>
        <w:t>9</w:t>
      </w:r>
      <w:r w:rsidR="004A66E7" w:rsidRPr="00D32B74">
        <w:rPr>
          <w:rFonts w:ascii="Times New Roman" w:hAnsi="Times New Roman" w:cs="Times New Roman"/>
          <w:sz w:val="28"/>
          <w:szCs w:val="28"/>
          <w:lang w:val="kk-KZ"/>
        </w:rPr>
        <w:t>4</w:t>
      </w:r>
      <w:r w:rsidRPr="00D32B74">
        <w:rPr>
          <w:rFonts w:ascii="Times New Roman" w:hAnsi="Times New Roman" w:cs="Times New Roman" w:hint="cs"/>
          <w:sz w:val="28"/>
          <w:szCs w:val="28"/>
          <w:lang w:val="kk-KZ"/>
        </w:rPr>
        <w:t xml:space="preserve">]. </w:t>
      </w:r>
      <w:r w:rsidR="00BA276E" w:rsidRPr="00D32B74">
        <w:rPr>
          <w:rFonts w:ascii="Times New Roman" w:hAnsi="Times New Roman" w:cs="Times New Roman" w:hint="cs"/>
          <w:sz w:val="28"/>
          <w:szCs w:val="28"/>
          <w:lang w:val="kk-KZ"/>
        </w:rPr>
        <w:t xml:space="preserve">Matteo Picchio, Raffaella Santolini </w:t>
      </w:r>
      <w:r w:rsidRPr="00D32B74">
        <w:rPr>
          <w:rFonts w:ascii="Times New Roman" w:hAnsi="Times New Roman" w:cs="Times New Roman" w:hint="cs"/>
          <w:sz w:val="28"/>
          <w:szCs w:val="28"/>
          <w:lang w:val="kk-KZ"/>
        </w:rPr>
        <w:t xml:space="preserve">Италиядағы жергілікті муниципалитеттердің бюджеттерінің тиімділігі, соның ішінде оларға фискалдық шектеулер мен трансферттердің әсері туралы </w:t>
      </w:r>
      <w:r w:rsidR="00022348" w:rsidRPr="00D32B74">
        <w:rPr>
          <w:rFonts w:ascii="Times New Roman" w:hAnsi="Times New Roman" w:cs="Times New Roman" w:hint="cs"/>
          <w:sz w:val="28"/>
          <w:szCs w:val="28"/>
          <w:lang w:val="kk-KZ"/>
        </w:rPr>
        <w:t>м</w:t>
      </w:r>
      <w:r w:rsidR="00914D4F" w:rsidRPr="00D32B74">
        <w:rPr>
          <w:rFonts w:ascii="Times New Roman" w:hAnsi="Times New Roman" w:cs="Times New Roman" w:hint="cs"/>
          <w:sz w:val="28"/>
          <w:szCs w:val="28"/>
          <w:lang w:val="kk-KZ"/>
        </w:rPr>
        <w:t>әселені</w:t>
      </w:r>
      <w:r w:rsidRPr="00D32B74">
        <w:rPr>
          <w:rFonts w:ascii="Times New Roman" w:hAnsi="Times New Roman" w:cs="Times New Roman" w:hint="cs"/>
          <w:sz w:val="28"/>
          <w:szCs w:val="28"/>
          <w:lang w:val="kk-KZ"/>
        </w:rPr>
        <w:t xml:space="preserve"> зерттеді. Автор</w:t>
      </w:r>
      <w:r w:rsidR="00740DB9" w:rsidRPr="00D32B74">
        <w:rPr>
          <w:rFonts w:ascii="Times New Roman" w:hAnsi="Times New Roman" w:cs="Times New Roman" w:hint="cs"/>
          <w:sz w:val="28"/>
          <w:szCs w:val="28"/>
          <w:lang w:val="kk-KZ"/>
        </w:rPr>
        <w:t>лар</w:t>
      </w:r>
      <w:r w:rsidRPr="00D32B74">
        <w:rPr>
          <w:rFonts w:ascii="Times New Roman" w:hAnsi="Times New Roman" w:cs="Times New Roman" w:hint="cs"/>
          <w:sz w:val="28"/>
          <w:szCs w:val="28"/>
          <w:lang w:val="kk-KZ"/>
        </w:rPr>
        <w:t>дың пікірінше, муниципалитеттердің бюджеттерін құру кезінде олардың географиялық және демографиялық гетерогенділігін ескеру</w:t>
      </w:r>
      <w:r w:rsidR="004261AF" w:rsidRPr="00D32B74">
        <w:rPr>
          <w:rFonts w:ascii="Times New Roman" w:hAnsi="Times New Roman" w:cs="Times New Roman" w:hint="cs"/>
          <w:sz w:val="28"/>
          <w:szCs w:val="28"/>
          <w:lang w:val="kk-KZ"/>
        </w:rPr>
        <w:t xml:space="preserve"> қажет </w:t>
      </w:r>
      <w:r w:rsidRPr="00D32B74">
        <w:rPr>
          <w:rFonts w:ascii="Times New Roman" w:hAnsi="Times New Roman" w:cs="Times New Roman" w:hint="cs"/>
          <w:sz w:val="28"/>
          <w:szCs w:val="28"/>
          <w:lang w:val="kk-KZ"/>
        </w:rPr>
        <w:t>[</w:t>
      </w:r>
      <w:r w:rsidR="00AC5C04" w:rsidRPr="00D32B74">
        <w:rPr>
          <w:rFonts w:ascii="Times New Roman" w:hAnsi="Times New Roman" w:cs="Times New Roman" w:hint="cs"/>
          <w:sz w:val="28"/>
          <w:szCs w:val="28"/>
          <w:lang w:val="kk-KZ"/>
        </w:rPr>
        <w:t>9</w:t>
      </w:r>
      <w:r w:rsidR="004A66E7" w:rsidRPr="00D32B74">
        <w:rPr>
          <w:rFonts w:ascii="Times New Roman" w:hAnsi="Times New Roman" w:cs="Times New Roman"/>
          <w:sz w:val="28"/>
          <w:szCs w:val="28"/>
          <w:lang w:val="kk-KZ"/>
        </w:rPr>
        <w:t>5</w:t>
      </w:r>
      <w:r w:rsidRPr="00D32B74">
        <w:rPr>
          <w:rFonts w:ascii="Times New Roman" w:hAnsi="Times New Roman" w:cs="Times New Roman" w:hint="cs"/>
          <w:sz w:val="28"/>
          <w:szCs w:val="28"/>
          <w:lang w:val="kk-KZ"/>
        </w:rPr>
        <w:t>]</w:t>
      </w:r>
      <w:r w:rsidR="004261AF"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 xml:space="preserve"> Жергілікті өзін-өзі басқару туралы Еуропалық хартия оның жалпы принциптері мен ережелерін анықтайды, аумақты қорғау кепілдіктерін, Хартияға мүше елдер ұстанатын ішкі әкімшілік құрылымдарды</w:t>
      </w:r>
      <w:r w:rsidR="004261AF" w:rsidRPr="00D32B74">
        <w:rPr>
          <w:rFonts w:ascii="Times New Roman" w:hAnsi="Times New Roman" w:cs="Times New Roman" w:hint="cs"/>
          <w:sz w:val="28"/>
          <w:szCs w:val="28"/>
          <w:lang w:val="kk-KZ"/>
        </w:rPr>
        <w:t xml:space="preserve"> анықтау құқығын белгілейді. </w:t>
      </w:r>
      <w:r w:rsidRPr="00D32B74">
        <w:rPr>
          <w:rFonts w:ascii="Times New Roman" w:hAnsi="Times New Roman" w:cs="Times New Roman" w:hint="cs"/>
          <w:sz w:val="28"/>
          <w:szCs w:val="28"/>
          <w:lang w:val="kk-KZ"/>
        </w:rPr>
        <w:t xml:space="preserve"> </w:t>
      </w:r>
    </w:p>
    <w:p w14:paraId="72A3FE10" w14:textId="67B64ACD" w:rsidR="007A4778" w:rsidRPr="00D32B74" w:rsidRDefault="001778C1"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Қазақстанда жергілікті басқару бюджеттерінің дербестігі салыстырмалы түрде жақында енгізілгенін ескере отырып, алдыңғы </w:t>
      </w:r>
      <w:r w:rsidR="00BA276E" w:rsidRPr="00D32B74">
        <w:rPr>
          <w:rFonts w:ascii="Times New Roman" w:hAnsi="Times New Roman" w:cs="Times New Roman" w:hint="cs"/>
          <w:sz w:val="28"/>
          <w:szCs w:val="28"/>
          <w:lang w:val="kk-KZ"/>
        </w:rPr>
        <w:t>м</w:t>
      </w:r>
      <w:r w:rsidR="00F00D00" w:rsidRPr="00D32B74">
        <w:rPr>
          <w:rFonts w:ascii="Times New Roman" w:hAnsi="Times New Roman" w:cs="Times New Roman" w:hint="cs"/>
          <w:sz w:val="28"/>
          <w:szCs w:val="28"/>
          <w:lang w:val="kk-KZ"/>
        </w:rPr>
        <w:t>әселелерді</w:t>
      </w:r>
      <w:r w:rsidRPr="00D32B74">
        <w:rPr>
          <w:rFonts w:ascii="Times New Roman" w:hAnsi="Times New Roman" w:cs="Times New Roman" w:hint="cs"/>
          <w:sz w:val="28"/>
          <w:szCs w:val="28"/>
          <w:lang w:val="kk-KZ"/>
        </w:rPr>
        <w:t xml:space="preserve"> одан әрі шешуге көмектеседі. Қазіргі уақытта елдегі 17 аймақтың тек 4-і ғана өз шығындарын өз </w:t>
      </w:r>
      <w:r w:rsidR="004261AF" w:rsidRPr="00D32B74">
        <w:rPr>
          <w:rFonts w:ascii="Times New Roman" w:hAnsi="Times New Roman" w:cs="Times New Roman" w:hint="cs"/>
          <w:sz w:val="28"/>
          <w:szCs w:val="28"/>
          <w:lang w:val="kk-KZ"/>
        </w:rPr>
        <w:t>бетінше жаба алады.  Ө</w:t>
      </w:r>
      <w:r w:rsidRPr="00D32B74">
        <w:rPr>
          <w:rFonts w:ascii="Times New Roman" w:hAnsi="Times New Roman" w:cs="Times New Roman" w:hint="cs"/>
          <w:sz w:val="28"/>
          <w:szCs w:val="28"/>
          <w:lang w:val="kk-KZ"/>
        </w:rPr>
        <w:t>ңірлердің бюджеттік өзін-өзі қамтамасыз етуі әлі де төмен деңгейде және негіз</w:t>
      </w:r>
      <w:r w:rsidR="004261AF" w:rsidRPr="00D32B74">
        <w:rPr>
          <w:rFonts w:ascii="Times New Roman" w:hAnsi="Times New Roman" w:cs="Times New Roman" w:hint="cs"/>
          <w:sz w:val="28"/>
          <w:szCs w:val="28"/>
          <w:lang w:val="kk-KZ"/>
        </w:rPr>
        <w:t>інен трансферттерден тұрады</w:t>
      </w:r>
      <w:r w:rsidRPr="00D32B74">
        <w:rPr>
          <w:rFonts w:ascii="Times New Roman" w:hAnsi="Times New Roman" w:cs="Times New Roman" w:hint="cs"/>
          <w:sz w:val="28"/>
          <w:szCs w:val="28"/>
          <w:lang w:val="kk-KZ"/>
        </w:rPr>
        <w:t>.</w:t>
      </w:r>
    </w:p>
    <w:p w14:paraId="1856965D" w14:textId="59B7A567" w:rsidR="007A4778" w:rsidRPr="00D32B74" w:rsidRDefault="001778C1"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Бюджеттің төртінші деңгейі</w:t>
      </w:r>
      <w:r w:rsidR="00783519" w:rsidRPr="00D32B74">
        <w:rPr>
          <w:rFonts w:ascii="Times New Roman" w:hAnsi="Times New Roman" w:cs="Times New Roman" w:hint="cs"/>
          <w:sz w:val="28"/>
          <w:szCs w:val="28"/>
          <w:lang w:val="kk-KZ"/>
        </w:rPr>
        <w:t xml:space="preserve"> – </w:t>
      </w:r>
      <w:r w:rsidR="007A0A4A" w:rsidRPr="00D32B74">
        <w:rPr>
          <w:rFonts w:ascii="Times New Roman" w:hAnsi="Times New Roman" w:cs="Times New Roman" w:hint="cs"/>
          <w:sz w:val="28"/>
          <w:szCs w:val="28"/>
          <w:lang w:val="kk-KZ"/>
        </w:rPr>
        <w:t>ЖӨӨБ</w:t>
      </w:r>
      <w:r w:rsidR="00783519" w:rsidRPr="00D32B74">
        <w:rPr>
          <w:rFonts w:ascii="Times New Roman" w:hAnsi="Times New Roman" w:cs="Times New Roman" w:hint="cs"/>
          <w:sz w:val="28"/>
          <w:szCs w:val="28"/>
          <w:lang w:val="kk-KZ"/>
        </w:rPr>
        <w:t>-дың</w:t>
      </w:r>
      <w:r w:rsidRPr="00D32B74">
        <w:rPr>
          <w:rFonts w:ascii="Times New Roman" w:hAnsi="Times New Roman" w:cs="Times New Roman" w:hint="cs"/>
          <w:sz w:val="28"/>
          <w:szCs w:val="28"/>
          <w:lang w:val="kk-KZ"/>
        </w:rPr>
        <w:t xml:space="preserve"> қаржылық дербестігінің негізі, ол халықтың мүдделерін ескере отырып, қаражатты неғұрлым тиімді жоспарлауға және бөлуге мүмкіндік береді, жергілікті органдарға елді мекендердегі адамдардың өмір сүру жағдайларын жақсарту үшін ауылдық округтердің қаржылық негізін </w:t>
      </w:r>
      <w:r w:rsidR="00EF453B" w:rsidRPr="00D32B74">
        <w:rPr>
          <w:rFonts w:ascii="Times New Roman" w:hAnsi="Times New Roman" w:cs="Times New Roman" w:hint="cs"/>
          <w:sz w:val="28"/>
          <w:szCs w:val="28"/>
          <w:lang w:val="kk-KZ"/>
        </w:rPr>
        <w:t>нығайтады</w:t>
      </w:r>
      <w:r w:rsidRPr="00D32B74">
        <w:rPr>
          <w:rFonts w:ascii="Times New Roman" w:hAnsi="Times New Roman" w:cs="Times New Roman" w:hint="cs"/>
          <w:sz w:val="28"/>
          <w:szCs w:val="28"/>
          <w:lang w:val="kk-KZ"/>
        </w:rPr>
        <w:t xml:space="preserve">.  </w:t>
      </w:r>
      <w:r w:rsidR="001D2833" w:rsidRPr="00D32B74">
        <w:rPr>
          <w:rFonts w:ascii="Times New Roman" w:hAnsi="Times New Roman" w:cs="Times New Roman" w:hint="cs"/>
          <w:sz w:val="28"/>
          <w:szCs w:val="28"/>
          <w:lang w:val="kk-KZ"/>
        </w:rPr>
        <w:t>Төртінші деңгейлі бюджетті</w:t>
      </w:r>
      <w:r w:rsidRPr="00D32B74">
        <w:rPr>
          <w:rFonts w:ascii="Times New Roman" w:hAnsi="Times New Roman" w:cs="Times New Roman" w:hint="cs"/>
          <w:sz w:val="28"/>
          <w:szCs w:val="28"/>
          <w:lang w:val="kk-KZ"/>
        </w:rPr>
        <w:t xml:space="preserve"> құрудың негізгі мақсаты</w:t>
      </w:r>
      <w:r w:rsidR="001D2833"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w:t>
      </w:r>
      <w:r w:rsidR="001D2833"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 xml:space="preserve">жергілікті </w:t>
      </w:r>
      <w:r w:rsidR="00BA276E" w:rsidRPr="00D32B74">
        <w:rPr>
          <w:rFonts w:ascii="Times New Roman" w:hAnsi="Times New Roman" w:cs="Times New Roman" w:hint="cs"/>
          <w:sz w:val="28"/>
          <w:szCs w:val="28"/>
          <w:lang w:val="kk-KZ"/>
        </w:rPr>
        <w:t>м</w:t>
      </w:r>
      <w:r w:rsidR="00F00D00" w:rsidRPr="00D32B74">
        <w:rPr>
          <w:rFonts w:ascii="Times New Roman" w:hAnsi="Times New Roman" w:cs="Times New Roman" w:hint="cs"/>
          <w:sz w:val="28"/>
          <w:szCs w:val="28"/>
          <w:lang w:val="kk-KZ"/>
        </w:rPr>
        <w:t>әселелерді</w:t>
      </w:r>
      <w:r w:rsidRPr="00D32B74">
        <w:rPr>
          <w:rFonts w:ascii="Times New Roman" w:hAnsi="Times New Roman" w:cs="Times New Roman" w:hint="cs"/>
          <w:sz w:val="28"/>
          <w:szCs w:val="28"/>
          <w:lang w:val="kk-KZ"/>
        </w:rPr>
        <w:t xml:space="preserve"> шешуде </w:t>
      </w:r>
      <w:r w:rsidR="007A0A4A" w:rsidRPr="00D32B74">
        <w:rPr>
          <w:rFonts w:ascii="Times New Roman" w:hAnsi="Times New Roman" w:cs="Times New Roman" w:hint="cs"/>
          <w:sz w:val="28"/>
          <w:szCs w:val="28"/>
          <w:lang w:val="kk-KZ"/>
        </w:rPr>
        <w:t>ЖӨӨБ</w:t>
      </w:r>
      <w:r w:rsidRPr="00D32B74">
        <w:rPr>
          <w:rFonts w:ascii="Times New Roman" w:hAnsi="Times New Roman" w:cs="Times New Roman" w:hint="cs"/>
          <w:sz w:val="28"/>
          <w:szCs w:val="28"/>
          <w:lang w:val="kk-KZ"/>
        </w:rPr>
        <w:t xml:space="preserve"> органдарының экономикалық</w:t>
      </w:r>
      <w:r w:rsidR="004261AF" w:rsidRPr="00D32B74">
        <w:rPr>
          <w:rFonts w:ascii="Times New Roman" w:hAnsi="Times New Roman" w:cs="Times New Roman" w:hint="cs"/>
          <w:sz w:val="28"/>
          <w:szCs w:val="28"/>
          <w:lang w:val="kk-KZ"/>
        </w:rPr>
        <w:t>, қаржылық дербестігін арттыру</w:t>
      </w:r>
      <w:r w:rsidR="00A0151C" w:rsidRPr="00D32B74">
        <w:rPr>
          <w:rFonts w:ascii="Times New Roman" w:hAnsi="Times New Roman" w:cs="Times New Roman"/>
          <w:sz w:val="28"/>
          <w:szCs w:val="28"/>
          <w:lang w:val="kk-KZ"/>
        </w:rPr>
        <w:t xml:space="preserve"> </w:t>
      </w:r>
      <w:r w:rsidR="00A0151C" w:rsidRPr="00D32B74">
        <w:rPr>
          <w:rFonts w:ascii="Times New Roman" w:hAnsi="Times New Roman" w:cs="Times New Roman" w:hint="cs"/>
          <w:sz w:val="28"/>
          <w:szCs w:val="28"/>
          <w:lang w:val="kk-KZ"/>
        </w:rPr>
        <w:t>[9</w:t>
      </w:r>
      <w:r w:rsidR="004A66E7" w:rsidRPr="00D32B74">
        <w:rPr>
          <w:rFonts w:ascii="Times New Roman" w:hAnsi="Times New Roman" w:cs="Times New Roman"/>
          <w:sz w:val="28"/>
          <w:szCs w:val="28"/>
          <w:lang w:val="kk-KZ"/>
        </w:rPr>
        <w:t>6</w:t>
      </w:r>
      <w:r w:rsidR="00A0151C" w:rsidRPr="00D32B74">
        <w:rPr>
          <w:rFonts w:ascii="Times New Roman" w:hAnsi="Times New Roman" w:cs="Times New Roman" w:hint="cs"/>
          <w:sz w:val="28"/>
          <w:szCs w:val="28"/>
          <w:lang w:val="kk-KZ"/>
        </w:rPr>
        <w:t>]</w:t>
      </w:r>
      <w:r w:rsidR="004261AF" w:rsidRPr="00D32B74">
        <w:rPr>
          <w:rFonts w:ascii="Times New Roman" w:hAnsi="Times New Roman" w:cs="Times New Roman" w:hint="cs"/>
          <w:sz w:val="28"/>
          <w:szCs w:val="28"/>
          <w:lang w:val="kk-KZ"/>
        </w:rPr>
        <w:t>.</w:t>
      </w:r>
    </w:p>
    <w:p w14:paraId="57A7FC92" w14:textId="77777777" w:rsidR="00E80218" w:rsidRPr="00D32B74" w:rsidRDefault="001778C1"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2018 жылға дейін Қазақстанда республикалық</w:t>
      </w:r>
      <w:r w:rsidR="00185FFF" w:rsidRPr="00D32B74">
        <w:rPr>
          <w:rFonts w:ascii="Times New Roman" w:hAnsi="Times New Roman" w:cs="Times New Roman" w:hint="cs"/>
          <w:sz w:val="28"/>
          <w:szCs w:val="28"/>
          <w:lang w:val="kk-KZ"/>
        </w:rPr>
        <w:t>, облыстық</w:t>
      </w:r>
      <w:r w:rsidRPr="00D32B74">
        <w:rPr>
          <w:rFonts w:ascii="Times New Roman" w:hAnsi="Times New Roman" w:cs="Times New Roman" w:hint="cs"/>
          <w:sz w:val="28"/>
          <w:szCs w:val="28"/>
          <w:lang w:val="kk-KZ"/>
        </w:rPr>
        <w:t xml:space="preserve">, </w:t>
      </w:r>
      <w:r w:rsidR="00185FFF" w:rsidRPr="00D32B74">
        <w:rPr>
          <w:rFonts w:ascii="Times New Roman" w:hAnsi="Times New Roman" w:cs="Times New Roman" w:hint="cs"/>
          <w:sz w:val="28"/>
          <w:szCs w:val="28"/>
          <w:lang w:val="kk-KZ"/>
        </w:rPr>
        <w:t>республикалық маңызы бар қаланың, Астана</w:t>
      </w:r>
      <w:r w:rsidRPr="00D32B74">
        <w:rPr>
          <w:rFonts w:ascii="Times New Roman" w:hAnsi="Times New Roman" w:cs="Times New Roman" w:hint="cs"/>
          <w:sz w:val="28"/>
          <w:szCs w:val="28"/>
          <w:lang w:val="kk-KZ"/>
        </w:rPr>
        <w:t xml:space="preserve"> бюджетінен, аудандық бюджет</w:t>
      </w:r>
      <w:r w:rsidR="00185FFF" w:rsidRPr="00D32B74">
        <w:rPr>
          <w:rFonts w:ascii="Times New Roman" w:hAnsi="Times New Roman" w:cs="Times New Roman" w:hint="cs"/>
          <w:sz w:val="28"/>
          <w:szCs w:val="28"/>
          <w:lang w:val="kk-KZ"/>
        </w:rPr>
        <w:t>тен (облыстық маңызы бар қала</w:t>
      </w:r>
      <w:r w:rsidRPr="00D32B74">
        <w:rPr>
          <w:rFonts w:ascii="Times New Roman" w:hAnsi="Times New Roman" w:cs="Times New Roman" w:hint="cs"/>
          <w:sz w:val="28"/>
          <w:szCs w:val="28"/>
          <w:lang w:val="kk-KZ"/>
        </w:rPr>
        <w:t xml:space="preserve"> бюджеті) тұратын үш деңгейлі бюджет жүйесі жұмыс істеді. Аудандық маңызы бар қалалар мен ауылдық округтер жоғары тұрған бюджеттерден қаржыландырылды. Халқы екі мыңнан асатын ауылдық округтердің дербес бюджеттері 2018 жылдан бастап енгізіле бастады. </w:t>
      </w:r>
    </w:p>
    <w:p w14:paraId="4CD32CA6" w14:textId="6A22E494" w:rsidR="007A4778" w:rsidRPr="00D32B74" w:rsidRDefault="001778C1"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Ауылдық бюджеттер аудандық </w:t>
      </w:r>
      <w:r w:rsidR="00DB2410" w:rsidRPr="00D32B74">
        <w:rPr>
          <w:rFonts w:ascii="Times New Roman" w:hAnsi="Times New Roman" w:cs="Times New Roman" w:hint="cs"/>
          <w:sz w:val="28"/>
          <w:szCs w:val="28"/>
          <w:lang w:val="kk-KZ"/>
        </w:rPr>
        <w:t>мас</w:t>
      </w:r>
      <w:r w:rsidRPr="00D32B74">
        <w:rPr>
          <w:rFonts w:ascii="Times New Roman" w:hAnsi="Times New Roman" w:cs="Times New Roman" w:hint="cs"/>
          <w:sz w:val="28"/>
          <w:szCs w:val="28"/>
          <w:lang w:val="kk-KZ"/>
        </w:rPr>
        <w:t>лихаттың шешімімен бекітілгенге дейін жергілікті қоғамдастықтың жиналысында қаралады және талқыланады. Жергілікті қоғамдастық жиындары мен жиналыстары азаматтардың шешім қабылдауға қатысуының заңмен белгілен</w:t>
      </w:r>
      <w:r w:rsidR="00DB2410" w:rsidRPr="00D32B74">
        <w:rPr>
          <w:rFonts w:ascii="Times New Roman" w:hAnsi="Times New Roman" w:cs="Times New Roman" w:hint="cs"/>
          <w:sz w:val="28"/>
          <w:szCs w:val="28"/>
          <w:lang w:val="kk-KZ"/>
        </w:rPr>
        <w:t>ген нысандары болып табылады</w:t>
      </w:r>
      <w:r w:rsidRPr="00D32B74">
        <w:rPr>
          <w:rFonts w:ascii="Times New Roman" w:hAnsi="Times New Roman" w:cs="Times New Roman" w:hint="cs"/>
          <w:sz w:val="28"/>
          <w:szCs w:val="28"/>
          <w:lang w:val="kk-KZ"/>
        </w:rPr>
        <w:t>.</w:t>
      </w:r>
    </w:p>
    <w:p w14:paraId="5C64C55A" w14:textId="77777777" w:rsidR="001778C1" w:rsidRPr="00D32B74" w:rsidRDefault="001778C1"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Бюджеттің IV деңгейіндегі кірістер тікелей ауыл бюджетіне түсетін жеке табыс салығынан, жеке тұлғалардан мүлік салығынан, жеке және заңды тұлғалардан жер салығынан, жеке және заңды тұлғалардың көлік салығынан, сондай-ақ әртүрлі төлемдерден, айыппұлдар мен трансферттерден құралады. </w:t>
      </w:r>
    </w:p>
    <w:p w14:paraId="20F400DD" w14:textId="49909800" w:rsidR="001778C1" w:rsidRPr="00D32B74" w:rsidRDefault="001778C1"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Ауылдық бюджеттер кірістерінің құрылымында салықтың 7 түрін қамтитын Салықтық түсімдер басым, ал салықтық емес түсімдер айыппұлдар, алымдар, коммуналдық меншіктен, мүлікті жалға беруден түсетін кірістер және басқалар түрінде ұсынылған</w:t>
      </w:r>
      <w:r w:rsidR="00A0151C" w:rsidRPr="00D32B74">
        <w:rPr>
          <w:rFonts w:ascii="Times New Roman" w:hAnsi="Times New Roman" w:cs="Times New Roman" w:hint="cs"/>
          <w:sz w:val="28"/>
          <w:szCs w:val="28"/>
          <w:lang w:val="kk-KZ"/>
        </w:rPr>
        <w:t xml:space="preserve"> [9</w:t>
      </w:r>
      <w:r w:rsidR="004A66E7" w:rsidRPr="00D32B74">
        <w:rPr>
          <w:rFonts w:ascii="Times New Roman" w:hAnsi="Times New Roman" w:cs="Times New Roman"/>
          <w:sz w:val="28"/>
          <w:szCs w:val="28"/>
          <w:lang w:val="kk-KZ"/>
        </w:rPr>
        <w:t>7</w:t>
      </w:r>
      <w:r w:rsidR="004162D2"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 xml:space="preserve">. </w:t>
      </w:r>
    </w:p>
    <w:p w14:paraId="4BD1D8BB" w14:textId="77777777" w:rsidR="001778C1" w:rsidRPr="00D32B74" w:rsidRDefault="001778C1"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Дамыған </w:t>
      </w:r>
      <w:r w:rsidR="0068603D" w:rsidRPr="00D32B74">
        <w:rPr>
          <w:rFonts w:ascii="Times New Roman" w:hAnsi="Times New Roman" w:cs="Times New Roman" w:hint="cs"/>
          <w:sz w:val="28"/>
          <w:szCs w:val="28"/>
          <w:lang w:val="kk-KZ"/>
        </w:rPr>
        <w:t>ЖӨӨБ,</w:t>
      </w:r>
      <w:r w:rsidRPr="00D32B74">
        <w:rPr>
          <w:rFonts w:ascii="Times New Roman" w:hAnsi="Times New Roman" w:cs="Times New Roman" w:hint="cs"/>
          <w:sz w:val="28"/>
          <w:szCs w:val="28"/>
          <w:lang w:val="kk-KZ"/>
        </w:rPr>
        <w:t xml:space="preserve"> азаматтардың өздері төртінші деңгейдегі бюджетті қалыптастыруға тікелей қатыса отырып, өмір сүру </w:t>
      </w:r>
      <w:r w:rsidR="0068603D" w:rsidRPr="00D32B74">
        <w:rPr>
          <w:rFonts w:ascii="Times New Roman" w:hAnsi="Times New Roman" w:cs="Times New Roman" w:hint="cs"/>
          <w:sz w:val="28"/>
          <w:szCs w:val="28"/>
          <w:lang w:val="kk-KZ"/>
        </w:rPr>
        <w:t>сапасын жақсартатын</w:t>
      </w:r>
      <w:r w:rsidRPr="00D32B74">
        <w:rPr>
          <w:rFonts w:ascii="Times New Roman" w:hAnsi="Times New Roman" w:cs="Times New Roman" w:hint="cs"/>
          <w:sz w:val="28"/>
          <w:szCs w:val="28"/>
          <w:lang w:val="kk-KZ"/>
        </w:rPr>
        <w:t xml:space="preserve"> шешімдерді таңдайды дегенді білдіреді. 2020 жылы өз бюджеттері бар</w:t>
      </w:r>
      <w:r w:rsidR="004261AF" w:rsidRPr="00D32B74">
        <w:rPr>
          <w:rFonts w:ascii="Times New Roman" w:hAnsi="Times New Roman" w:cs="Times New Roman" w:hint="cs"/>
          <w:sz w:val="28"/>
          <w:szCs w:val="28"/>
          <w:lang w:val="kk-KZ"/>
        </w:rPr>
        <w:t xml:space="preserve"> елді мекендерд</w:t>
      </w:r>
      <w:r w:rsidR="003630FE" w:rsidRPr="00D32B74">
        <w:rPr>
          <w:rFonts w:ascii="Times New Roman" w:hAnsi="Times New Roman" w:cs="Times New Roman" w:hint="cs"/>
          <w:sz w:val="28"/>
          <w:szCs w:val="28"/>
          <w:lang w:val="kk-KZ"/>
        </w:rPr>
        <w:t>ің саны өсті.</w:t>
      </w:r>
    </w:p>
    <w:p w14:paraId="2480ADD0" w14:textId="2655B98C" w:rsidR="001778C1" w:rsidRPr="00D32B74" w:rsidRDefault="001778C1"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Ауылдық округ бюджетінен қаржыландырылатын мемлекеттік мекемелердің мемлекеттік мүлкін сатудан түскен ақша қаражаты Негізгі капиталды сатудан бюджеттерге түсетін түсімдер болып табылады. Жергілікті өзін-өзі басқару туралы ережелер ауылдық жерлерде тұрғындар шығындардың 19 түрінің қайсысына өз бюджетінің қар</w:t>
      </w:r>
      <w:r w:rsidR="004261AF" w:rsidRPr="00D32B74">
        <w:rPr>
          <w:rFonts w:ascii="Times New Roman" w:hAnsi="Times New Roman" w:cs="Times New Roman" w:hint="cs"/>
          <w:sz w:val="28"/>
          <w:szCs w:val="28"/>
          <w:lang w:val="kk-KZ"/>
        </w:rPr>
        <w:t>ажаты жұмсалатынын анықтайды</w:t>
      </w:r>
      <w:r w:rsidRPr="00D32B74">
        <w:rPr>
          <w:rFonts w:ascii="Times New Roman" w:hAnsi="Times New Roman" w:cs="Times New Roman" w:hint="cs"/>
          <w:sz w:val="28"/>
          <w:szCs w:val="28"/>
          <w:lang w:val="kk-KZ"/>
        </w:rPr>
        <w:t>. Статистика комитетінің деректері бойынша Түркістан облысының құрамына 14 аудан, 3 облыстық маңызы бар қала, 4 аудандық маңызы бар қала, 8 кент, 10 ауыл және 177 ауылдық округ кіреді. Бүгінгі күні облыс халқының саны 2 063 412 адамды құрайды</w:t>
      </w:r>
      <w:r w:rsidR="00AB35F4" w:rsidRPr="00D32B74">
        <w:rPr>
          <w:rFonts w:ascii="Times New Roman" w:hAnsi="Times New Roman" w:cs="Times New Roman" w:hint="cs"/>
          <w:sz w:val="28"/>
          <w:szCs w:val="28"/>
          <w:lang w:val="kk-KZ"/>
        </w:rPr>
        <w:t xml:space="preserve"> [</w:t>
      </w:r>
      <w:r w:rsidR="00FE68F3" w:rsidRPr="00D32B74">
        <w:rPr>
          <w:rFonts w:ascii="Times New Roman" w:hAnsi="Times New Roman" w:cs="Times New Roman" w:hint="cs"/>
          <w:sz w:val="28"/>
          <w:szCs w:val="28"/>
          <w:lang w:val="kk-KZ"/>
        </w:rPr>
        <w:t>5</w:t>
      </w:r>
      <w:r w:rsidR="00225317" w:rsidRPr="00D32B74">
        <w:rPr>
          <w:rFonts w:ascii="Times New Roman" w:hAnsi="Times New Roman" w:cs="Times New Roman" w:hint="cs"/>
          <w:sz w:val="28"/>
          <w:szCs w:val="28"/>
          <w:lang w:val="kk-KZ"/>
        </w:rPr>
        <w:t>7</w:t>
      </w:r>
      <w:r w:rsidR="00AB2BFF">
        <w:rPr>
          <w:rFonts w:ascii="Times New Roman" w:hAnsi="Times New Roman" w:cs="Times New Roman"/>
          <w:sz w:val="28"/>
          <w:szCs w:val="28"/>
          <w:lang w:val="kk-KZ"/>
        </w:rPr>
        <w:t>,с. 26</w:t>
      </w:r>
      <w:r w:rsidR="00AB35F4"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w:t>
      </w:r>
    </w:p>
    <w:p w14:paraId="7798CF43" w14:textId="1A22D63E" w:rsidR="001778C1" w:rsidRDefault="001778C1"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Өңірлер</w:t>
      </w:r>
      <w:r w:rsidR="009669BB" w:rsidRPr="00D32B74">
        <w:rPr>
          <w:rFonts w:ascii="Times New Roman" w:hAnsi="Times New Roman" w:cs="Times New Roman" w:hint="cs"/>
          <w:sz w:val="28"/>
          <w:szCs w:val="28"/>
          <w:lang w:val="kk-KZ"/>
        </w:rPr>
        <w:t xml:space="preserve"> бойынша 202</w:t>
      </w:r>
      <w:r w:rsidR="009669BB" w:rsidRPr="00D32B74">
        <w:rPr>
          <w:rFonts w:ascii="Times New Roman" w:hAnsi="Times New Roman" w:cs="Times New Roman"/>
          <w:sz w:val="28"/>
          <w:szCs w:val="28"/>
          <w:lang w:val="kk-KZ"/>
        </w:rPr>
        <w:t>3</w:t>
      </w:r>
      <w:r w:rsidRPr="00D32B74">
        <w:rPr>
          <w:rFonts w:ascii="Times New Roman" w:hAnsi="Times New Roman" w:cs="Times New Roman" w:hint="cs"/>
          <w:sz w:val="28"/>
          <w:szCs w:val="28"/>
          <w:lang w:val="kk-KZ"/>
        </w:rPr>
        <w:t xml:space="preserve"> жылғы халық саны, мың адам</w:t>
      </w:r>
      <w:r w:rsidR="003C588C">
        <w:rPr>
          <w:rFonts w:ascii="Times New Roman" w:hAnsi="Times New Roman" w:cs="Times New Roman"/>
          <w:sz w:val="28"/>
          <w:szCs w:val="28"/>
          <w:lang w:val="kk-KZ"/>
        </w:rPr>
        <w:t xml:space="preserve"> </w:t>
      </w:r>
      <w:r w:rsidR="003C588C" w:rsidRPr="00D32B74">
        <w:rPr>
          <w:rFonts w:ascii="Times New Roman" w:hAnsi="Times New Roman" w:cs="Times New Roman" w:hint="cs"/>
          <w:sz w:val="28"/>
          <w:szCs w:val="28"/>
          <w:lang w:val="kk-KZ"/>
        </w:rPr>
        <w:t xml:space="preserve">(сурет </w:t>
      </w:r>
      <w:r w:rsidR="003C588C">
        <w:rPr>
          <w:rFonts w:ascii="Times New Roman" w:hAnsi="Times New Roman" w:cs="Times New Roman"/>
          <w:sz w:val="28"/>
          <w:szCs w:val="28"/>
          <w:lang w:val="kk-KZ"/>
        </w:rPr>
        <w:t>5</w:t>
      </w:r>
      <w:r w:rsidR="003C588C" w:rsidRPr="00D32B74">
        <w:rPr>
          <w:rFonts w:ascii="Times New Roman" w:hAnsi="Times New Roman" w:cs="Times New Roman" w:hint="cs"/>
          <w:sz w:val="28"/>
          <w:szCs w:val="28"/>
          <w:lang w:val="kk-KZ"/>
        </w:rPr>
        <w:t>)</w:t>
      </w:r>
      <w:r w:rsidR="00DE39C1">
        <w:rPr>
          <w:rFonts w:ascii="Times New Roman" w:hAnsi="Times New Roman" w:cs="Times New Roman"/>
          <w:sz w:val="28"/>
          <w:szCs w:val="28"/>
          <w:lang w:val="kk-KZ"/>
        </w:rPr>
        <w:t>.</w:t>
      </w:r>
    </w:p>
    <w:p w14:paraId="1050CBAF" w14:textId="77777777" w:rsidR="00DE39C1" w:rsidRPr="00D32B74" w:rsidRDefault="00DE39C1" w:rsidP="00DE39C1">
      <w:pPr>
        <w:spacing w:after="0" w:line="240" w:lineRule="auto"/>
        <w:ind w:firstLine="567"/>
        <w:jc w:val="both"/>
        <w:rPr>
          <w:rFonts w:ascii="Times New Roman" w:hAnsi="Times New Roman" w:cs="Times New Roman"/>
          <w:sz w:val="28"/>
          <w:szCs w:val="28"/>
          <w:lang w:val="kk-KZ"/>
        </w:rPr>
      </w:pPr>
    </w:p>
    <w:p w14:paraId="3AF067AD" w14:textId="286E74C5" w:rsidR="00D54E54" w:rsidRPr="00D32B74" w:rsidRDefault="004A4EE1" w:rsidP="00DE39C1">
      <w:pPr>
        <w:spacing w:after="0" w:line="240" w:lineRule="auto"/>
        <w:jc w:val="center"/>
        <w:rPr>
          <w:rFonts w:ascii="Times New Roman" w:hAnsi="Times New Roman" w:cs="Times New Roman"/>
          <w:noProof/>
          <w:lang w:eastAsia="ru-RU"/>
        </w:rPr>
      </w:pPr>
      <w:r w:rsidRPr="00D32B74">
        <w:rPr>
          <w:noProof/>
          <w:lang w:eastAsia="ru-RU"/>
        </w:rPr>
        <w:drawing>
          <wp:inline distT="0" distB="0" distL="0" distR="0" wp14:anchorId="59A811C1" wp14:editId="41BAF4EF">
            <wp:extent cx="5784680" cy="3002362"/>
            <wp:effectExtent l="0" t="0" r="6985" b="762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303612B" w14:textId="77777777" w:rsidR="00DE39C1" w:rsidRDefault="001778C1" w:rsidP="00E80218">
      <w:pPr>
        <w:spacing w:after="0" w:line="240" w:lineRule="auto"/>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 </w:t>
      </w:r>
      <w:r w:rsidR="005C7D84" w:rsidRPr="00D32B74">
        <w:rPr>
          <w:rFonts w:ascii="Times New Roman" w:hAnsi="Times New Roman" w:cs="Times New Roman" w:hint="cs"/>
          <w:sz w:val="28"/>
          <w:szCs w:val="28"/>
          <w:lang w:val="kk-KZ"/>
        </w:rPr>
        <w:t xml:space="preserve"> </w:t>
      </w:r>
    </w:p>
    <w:p w14:paraId="3C544137" w14:textId="2205584A" w:rsidR="001778C1" w:rsidRDefault="005C7D84" w:rsidP="00DE39C1">
      <w:pPr>
        <w:spacing w:after="0" w:line="240" w:lineRule="auto"/>
        <w:jc w:val="center"/>
        <w:rPr>
          <w:rFonts w:ascii="Times New Roman" w:hAnsi="Times New Roman" w:cs="Times New Roman"/>
          <w:sz w:val="28"/>
          <w:szCs w:val="28"/>
          <w:lang w:val="kk-KZ"/>
        </w:rPr>
      </w:pPr>
      <w:r w:rsidRPr="00D32B74">
        <w:rPr>
          <w:rFonts w:ascii="Times New Roman" w:hAnsi="Times New Roman" w:cs="Times New Roman" w:hint="cs"/>
          <w:sz w:val="28"/>
          <w:szCs w:val="28"/>
          <w:lang w:val="kk-KZ"/>
        </w:rPr>
        <w:t>С</w:t>
      </w:r>
      <w:r w:rsidR="001778C1" w:rsidRPr="00D32B74">
        <w:rPr>
          <w:rFonts w:ascii="Times New Roman" w:hAnsi="Times New Roman" w:cs="Times New Roman" w:hint="cs"/>
          <w:sz w:val="28"/>
          <w:szCs w:val="28"/>
          <w:lang w:val="kk-KZ"/>
        </w:rPr>
        <w:t>урет</w:t>
      </w:r>
      <w:r w:rsidR="008864CF" w:rsidRPr="00D32B74">
        <w:rPr>
          <w:rFonts w:ascii="Times New Roman" w:hAnsi="Times New Roman" w:cs="Times New Roman" w:hint="cs"/>
          <w:sz w:val="28"/>
          <w:szCs w:val="28"/>
          <w:lang w:val="kk-KZ"/>
        </w:rPr>
        <w:t xml:space="preserve"> 5</w:t>
      </w:r>
      <w:r w:rsidRPr="00D32B74">
        <w:rPr>
          <w:rFonts w:ascii="Times New Roman" w:hAnsi="Times New Roman" w:cs="Times New Roman" w:hint="cs"/>
          <w:sz w:val="28"/>
          <w:szCs w:val="28"/>
          <w:lang w:val="kk-KZ"/>
        </w:rPr>
        <w:t xml:space="preserve"> -</w:t>
      </w:r>
      <w:r w:rsidR="001778C1" w:rsidRPr="00D32B74">
        <w:rPr>
          <w:rFonts w:ascii="Times New Roman" w:hAnsi="Times New Roman" w:cs="Times New Roman" w:hint="cs"/>
          <w:sz w:val="28"/>
          <w:szCs w:val="28"/>
          <w:lang w:val="kk-KZ"/>
        </w:rPr>
        <w:t xml:space="preserve"> Қазақстан халқының облыстар бойынша саны</w:t>
      </w:r>
    </w:p>
    <w:p w14:paraId="6DF93553" w14:textId="77777777" w:rsidR="00DE39C1" w:rsidRPr="00D32B74" w:rsidRDefault="00DE39C1" w:rsidP="00DE39C1">
      <w:pPr>
        <w:spacing w:after="0" w:line="240" w:lineRule="auto"/>
        <w:jc w:val="center"/>
        <w:rPr>
          <w:rFonts w:ascii="Times New Roman" w:hAnsi="Times New Roman" w:cs="Times New Roman"/>
          <w:sz w:val="28"/>
          <w:szCs w:val="28"/>
          <w:lang w:val="kk-KZ"/>
        </w:rPr>
      </w:pPr>
    </w:p>
    <w:p w14:paraId="0756A8D6" w14:textId="09F23C53" w:rsidR="001778C1" w:rsidRPr="00DE39C1" w:rsidRDefault="001778C1" w:rsidP="00DE39C1">
      <w:pPr>
        <w:spacing w:after="0" w:line="240" w:lineRule="auto"/>
        <w:ind w:firstLine="567"/>
        <w:rPr>
          <w:rFonts w:ascii="Times New Roman" w:hAnsi="Times New Roman" w:cs="Times New Roman"/>
          <w:sz w:val="24"/>
          <w:szCs w:val="24"/>
          <w:lang w:val="kk-KZ"/>
        </w:rPr>
      </w:pPr>
      <w:r w:rsidRPr="00DE39C1">
        <w:rPr>
          <w:rFonts w:ascii="Times New Roman" w:hAnsi="Times New Roman" w:cs="Times New Roman" w:hint="cs"/>
          <w:sz w:val="24"/>
          <w:szCs w:val="24"/>
          <w:lang w:val="kk-KZ"/>
        </w:rPr>
        <w:t>Ескерту</w:t>
      </w:r>
      <w:r w:rsidR="00DE39C1" w:rsidRPr="00DE39C1">
        <w:rPr>
          <w:rFonts w:ascii="Times New Roman" w:hAnsi="Times New Roman" w:cs="Times New Roman"/>
          <w:sz w:val="24"/>
          <w:szCs w:val="24"/>
          <w:lang w:val="kk-KZ"/>
        </w:rPr>
        <w:t xml:space="preserve"> -</w:t>
      </w:r>
      <w:r w:rsidRPr="00DE39C1">
        <w:rPr>
          <w:rFonts w:ascii="Times New Roman" w:hAnsi="Times New Roman" w:cs="Times New Roman" w:hint="cs"/>
          <w:sz w:val="24"/>
          <w:szCs w:val="24"/>
          <w:lang w:val="kk-KZ"/>
        </w:rPr>
        <w:t xml:space="preserve"> </w:t>
      </w:r>
      <w:r w:rsidR="00DA3E88" w:rsidRPr="00DE39C1">
        <w:rPr>
          <w:rFonts w:ascii="Times New Roman" w:hAnsi="Times New Roman" w:cs="Times New Roman" w:hint="cs"/>
          <w:sz w:val="24"/>
          <w:szCs w:val="24"/>
          <w:lang w:val="kk-KZ"/>
        </w:rPr>
        <w:t>[</w:t>
      </w:r>
      <w:r w:rsidR="00FE68F3" w:rsidRPr="00DE39C1">
        <w:rPr>
          <w:rFonts w:ascii="Times New Roman" w:hAnsi="Times New Roman" w:cs="Times New Roman" w:hint="cs"/>
          <w:sz w:val="24"/>
          <w:szCs w:val="24"/>
          <w:lang w:val="kk-KZ"/>
        </w:rPr>
        <w:t>57</w:t>
      </w:r>
      <w:r w:rsidR="000E57B5">
        <w:rPr>
          <w:rFonts w:ascii="Times New Roman" w:hAnsi="Times New Roman" w:cs="Times New Roman"/>
          <w:sz w:val="24"/>
          <w:szCs w:val="24"/>
          <w:lang w:val="kk-KZ"/>
        </w:rPr>
        <w:t>,с. 26</w:t>
      </w:r>
      <w:r w:rsidR="00D917F9" w:rsidRPr="00DE39C1">
        <w:rPr>
          <w:rFonts w:ascii="Times New Roman" w:hAnsi="Times New Roman" w:cs="Times New Roman" w:hint="cs"/>
          <w:sz w:val="24"/>
          <w:szCs w:val="24"/>
          <w:lang w:val="kk-KZ"/>
        </w:rPr>
        <w:t>] әдебиет негізінде автор құрастырған</w:t>
      </w:r>
    </w:p>
    <w:p w14:paraId="16992647" w14:textId="77777777" w:rsidR="00DE39C1" w:rsidRPr="00D32B74" w:rsidRDefault="00DE39C1" w:rsidP="00E80218">
      <w:pPr>
        <w:spacing w:after="0" w:line="240" w:lineRule="auto"/>
        <w:jc w:val="both"/>
        <w:rPr>
          <w:rFonts w:ascii="Times New Roman" w:hAnsi="Times New Roman" w:cs="Times New Roman"/>
          <w:sz w:val="28"/>
          <w:szCs w:val="28"/>
          <w:lang w:val="kk-KZ"/>
        </w:rPr>
      </w:pPr>
    </w:p>
    <w:p w14:paraId="33136140" w14:textId="6D2C9FF5" w:rsidR="001778C1" w:rsidRPr="00D32B74" w:rsidRDefault="001778C1"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Халық саны бойынша Түркістан облысы республикада Алматы </w:t>
      </w:r>
      <w:r w:rsidR="00085E3E" w:rsidRPr="00D32B74">
        <w:rPr>
          <w:rFonts w:ascii="Times New Roman" w:hAnsi="Times New Roman" w:cs="Times New Roman" w:hint="cs"/>
          <w:sz w:val="28"/>
          <w:szCs w:val="28"/>
          <w:lang w:val="kk-KZ"/>
        </w:rPr>
        <w:t>қаласынан</w:t>
      </w:r>
      <w:r w:rsidRPr="00D32B74">
        <w:rPr>
          <w:rFonts w:ascii="Times New Roman" w:hAnsi="Times New Roman" w:cs="Times New Roman" w:hint="cs"/>
          <w:sz w:val="28"/>
          <w:szCs w:val="28"/>
          <w:lang w:val="kk-KZ"/>
        </w:rPr>
        <w:t xml:space="preserve"> кейін 2 орын алады. Ең тығыз қоныстанған-Сайрам, Түлкібас, Келес, Мақтаарал, Жетісай, Ордабасы және Сарыағаш аудандары. Түркістан </w:t>
      </w:r>
      <w:r w:rsidR="00C02035" w:rsidRPr="00D32B74">
        <w:rPr>
          <w:rFonts w:ascii="Times New Roman" w:hAnsi="Times New Roman" w:cs="Times New Roman" w:hint="cs"/>
          <w:sz w:val="28"/>
          <w:szCs w:val="28"/>
          <w:lang w:val="kk-KZ"/>
        </w:rPr>
        <w:t>облысы</w:t>
      </w:r>
      <w:r w:rsidRPr="00D32B74">
        <w:rPr>
          <w:rFonts w:ascii="Times New Roman" w:hAnsi="Times New Roman" w:cs="Times New Roman" w:hint="cs"/>
          <w:sz w:val="28"/>
          <w:szCs w:val="28"/>
          <w:lang w:val="kk-KZ"/>
        </w:rPr>
        <w:t xml:space="preserve"> халқы</w:t>
      </w:r>
      <w:r w:rsidR="00C02035" w:rsidRPr="00D32B74">
        <w:rPr>
          <w:rFonts w:ascii="Times New Roman" w:hAnsi="Times New Roman" w:cs="Times New Roman" w:hint="cs"/>
          <w:sz w:val="28"/>
          <w:szCs w:val="28"/>
          <w:lang w:val="kk-KZ"/>
        </w:rPr>
        <w:t>ның</w:t>
      </w:r>
      <w:r w:rsidRPr="00D32B74">
        <w:rPr>
          <w:rFonts w:ascii="Times New Roman" w:hAnsi="Times New Roman" w:cs="Times New Roman" w:hint="cs"/>
          <w:sz w:val="28"/>
          <w:szCs w:val="28"/>
          <w:lang w:val="kk-KZ"/>
        </w:rPr>
        <w:t xml:space="preserve"> </w:t>
      </w:r>
      <w:r w:rsidR="00C02035" w:rsidRPr="00D32B74">
        <w:rPr>
          <w:rFonts w:ascii="Times New Roman" w:hAnsi="Times New Roman" w:cs="Times New Roman" w:hint="cs"/>
          <w:sz w:val="28"/>
          <w:szCs w:val="28"/>
          <w:lang w:val="kk-KZ"/>
        </w:rPr>
        <w:t>басым бөлігі</w:t>
      </w:r>
      <w:r w:rsidRPr="00D32B74">
        <w:rPr>
          <w:rFonts w:ascii="Times New Roman" w:hAnsi="Times New Roman" w:cs="Times New Roman" w:hint="cs"/>
          <w:sz w:val="28"/>
          <w:szCs w:val="28"/>
          <w:lang w:val="kk-KZ"/>
        </w:rPr>
        <w:t xml:space="preserve"> ауылдық. </w:t>
      </w:r>
      <w:r w:rsidR="009F1ECE" w:rsidRPr="00D32B74">
        <w:rPr>
          <w:rFonts w:ascii="Times New Roman" w:hAnsi="Times New Roman" w:cs="Times New Roman" w:hint="cs"/>
          <w:sz w:val="28"/>
          <w:szCs w:val="28"/>
          <w:lang w:val="kk-KZ"/>
        </w:rPr>
        <w:t>Жалпы халық санындағы а</w:t>
      </w:r>
      <w:r w:rsidRPr="00D32B74">
        <w:rPr>
          <w:rFonts w:ascii="Times New Roman" w:hAnsi="Times New Roman" w:cs="Times New Roman" w:hint="cs"/>
          <w:sz w:val="28"/>
          <w:szCs w:val="28"/>
          <w:lang w:val="kk-KZ"/>
        </w:rPr>
        <w:t>уыл</w:t>
      </w:r>
      <w:r w:rsidR="006C6FEC" w:rsidRPr="00D32B74">
        <w:rPr>
          <w:rFonts w:ascii="Times New Roman" w:hAnsi="Times New Roman" w:cs="Times New Roman" w:hint="cs"/>
          <w:sz w:val="28"/>
          <w:szCs w:val="28"/>
          <w:lang w:val="kk-KZ"/>
        </w:rPr>
        <w:t>дық тұрғындар</w:t>
      </w:r>
      <w:r w:rsidRPr="00D32B74">
        <w:rPr>
          <w:rFonts w:ascii="Times New Roman" w:hAnsi="Times New Roman" w:cs="Times New Roman" w:hint="cs"/>
          <w:sz w:val="28"/>
          <w:szCs w:val="28"/>
          <w:lang w:val="kk-KZ"/>
        </w:rPr>
        <w:t xml:space="preserve"> үлесі 80,3% – ды, ал қала тұрғындарының үлесі 19,7% - ды құрайды. </w:t>
      </w:r>
      <w:r w:rsidR="009F1ECE" w:rsidRPr="00D32B74">
        <w:rPr>
          <w:rFonts w:ascii="Times New Roman" w:hAnsi="Times New Roman" w:cs="Times New Roman" w:hint="cs"/>
          <w:sz w:val="28"/>
          <w:szCs w:val="28"/>
          <w:lang w:val="kk-KZ"/>
        </w:rPr>
        <w:t>Облыстағы</w:t>
      </w:r>
      <w:r w:rsidRPr="00D32B74">
        <w:rPr>
          <w:rFonts w:ascii="Times New Roman" w:hAnsi="Times New Roman" w:cs="Times New Roman" w:hint="cs"/>
          <w:sz w:val="28"/>
          <w:szCs w:val="28"/>
          <w:lang w:val="kk-KZ"/>
        </w:rPr>
        <w:t xml:space="preserve"> ауыл халқының үлесі Қазақстан Республикасының барлық облыстары арасында ең жоғары </w:t>
      </w:r>
      <w:r w:rsidR="009E1464" w:rsidRPr="00D32B74">
        <w:rPr>
          <w:rFonts w:ascii="Times New Roman" w:hAnsi="Times New Roman" w:cs="Times New Roman" w:hint="cs"/>
          <w:sz w:val="28"/>
          <w:szCs w:val="28"/>
          <w:lang w:val="kk-KZ"/>
        </w:rPr>
        <w:t>көрсеткішке ие</w:t>
      </w:r>
      <w:r w:rsidR="00AC6FDA" w:rsidRPr="00D32B74">
        <w:rPr>
          <w:rFonts w:ascii="Times New Roman" w:hAnsi="Times New Roman" w:cs="Times New Roman" w:hint="cs"/>
          <w:sz w:val="28"/>
          <w:szCs w:val="28"/>
          <w:lang w:val="kk-KZ"/>
        </w:rPr>
        <w:t>. 2024 жылдың 1 қаңтарына облыс халқының саны 2142 мың адамды құрады. 2023 жылғы қаңтар-желтоқсанда халықтың табиғи өсімінің абсолюттік шамасы 45,5 мың адамды құрады (2022 жылғы қаңтар-желтоқсан деңгейіне 94,3%)</w:t>
      </w:r>
      <w:r w:rsidR="009F1ECE" w:rsidRPr="00D32B74">
        <w:rPr>
          <w:rFonts w:ascii="Times New Roman" w:hAnsi="Times New Roman" w:cs="Times New Roman" w:hint="cs"/>
          <w:sz w:val="28"/>
          <w:szCs w:val="28"/>
          <w:lang w:val="kk-KZ"/>
        </w:rPr>
        <w:t xml:space="preserve"> </w:t>
      </w:r>
      <w:r w:rsidR="004261AF" w:rsidRPr="00D32B74">
        <w:rPr>
          <w:rFonts w:ascii="Times New Roman" w:hAnsi="Times New Roman" w:cs="Times New Roman" w:hint="cs"/>
          <w:sz w:val="28"/>
          <w:szCs w:val="28"/>
          <w:lang w:val="kk-KZ"/>
        </w:rPr>
        <w:t>[</w:t>
      </w:r>
      <w:r w:rsidR="00D2552B" w:rsidRPr="00D32B74">
        <w:rPr>
          <w:rFonts w:ascii="Times New Roman" w:hAnsi="Times New Roman" w:cs="Times New Roman" w:hint="cs"/>
          <w:sz w:val="28"/>
          <w:szCs w:val="28"/>
          <w:lang w:val="kk-KZ"/>
        </w:rPr>
        <w:t>8</w:t>
      </w:r>
      <w:r w:rsidR="00664CAE" w:rsidRPr="00D32B74">
        <w:rPr>
          <w:rFonts w:ascii="Times New Roman" w:hAnsi="Times New Roman" w:cs="Times New Roman"/>
          <w:sz w:val="28"/>
          <w:szCs w:val="28"/>
          <w:lang w:val="kk-KZ"/>
        </w:rPr>
        <w:t>1</w:t>
      </w:r>
      <w:r w:rsidR="000E57B5">
        <w:rPr>
          <w:rFonts w:ascii="Times New Roman" w:hAnsi="Times New Roman" w:cs="Times New Roman"/>
          <w:sz w:val="28"/>
          <w:szCs w:val="28"/>
          <w:lang w:val="kk-KZ"/>
        </w:rPr>
        <w:t>,с. 6</w:t>
      </w:r>
      <w:r w:rsidRPr="00D32B74">
        <w:rPr>
          <w:rFonts w:ascii="Times New Roman" w:hAnsi="Times New Roman" w:cs="Times New Roman" w:hint="cs"/>
          <w:sz w:val="28"/>
          <w:szCs w:val="28"/>
          <w:lang w:val="kk-KZ"/>
        </w:rPr>
        <w:t xml:space="preserve">]. </w:t>
      </w:r>
    </w:p>
    <w:p w14:paraId="0986B343" w14:textId="6D334E4B" w:rsidR="001778C1" w:rsidRPr="00D32B74" w:rsidRDefault="001778C1" w:rsidP="00DE39C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Облыс бойынша 4 деңгейдегі бюджеттердің жалпы саны 181 құрайды, оның ішінде 177 ауылдық округтер мен 4 аудандық маңызы бар қалалардың бюджеттері</w:t>
      </w:r>
      <w:r w:rsidR="003C588C">
        <w:rPr>
          <w:rFonts w:ascii="Times New Roman" w:hAnsi="Times New Roman" w:cs="Times New Roman"/>
          <w:sz w:val="28"/>
          <w:szCs w:val="28"/>
          <w:lang w:val="kk-KZ"/>
        </w:rPr>
        <w:t xml:space="preserve"> </w:t>
      </w:r>
      <w:r w:rsidR="003C588C" w:rsidRPr="00D32B74">
        <w:rPr>
          <w:rFonts w:ascii="Times New Roman" w:hAnsi="Times New Roman" w:cs="Times New Roman" w:hint="cs"/>
          <w:sz w:val="28"/>
          <w:szCs w:val="28"/>
          <w:lang w:val="kk-KZ"/>
        </w:rPr>
        <w:t xml:space="preserve">(сурет </w:t>
      </w:r>
      <w:r w:rsidR="003C588C">
        <w:rPr>
          <w:rFonts w:ascii="Times New Roman" w:hAnsi="Times New Roman" w:cs="Times New Roman"/>
          <w:sz w:val="28"/>
          <w:szCs w:val="28"/>
          <w:lang w:val="kk-KZ"/>
        </w:rPr>
        <w:t>6</w:t>
      </w:r>
      <w:r w:rsidR="003C588C"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 xml:space="preserve">. </w:t>
      </w:r>
    </w:p>
    <w:p w14:paraId="0F97D11B" w14:textId="5B734055" w:rsidR="001630C3" w:rsidRPr="00D32B74" w:rsidRDefault="004654FD" w:rsidP="00DE39C1">
      <w:pPr>
        <w:spacing w:after="0" w:line="240" w:lineRule="auto"/>
        <w:jc w:val="center"/>
        <w:rPr>
          <w:rFonts w:ascii="Times New Roman" w:hAnsi="Times New Roman" w:cs="Times New Roman"/>
          <w:sz w:val="28"/>
          <w:szCs w:val="28"/>
          <w:lang w:val="kk-KZ"/>
        </w:rPr>
      </w:pPr>
      <w:r w:rsidRPr="00D32B74">
        <w:rPr>
          <w:noProof/>
          <w:lang w:eastAsia="ru-RU"/>
        </w:rPr>
        <w:drawing>
          <wp:inline distT="0" distB="0" distL="0" distR="0" wp14:anchorId="6F77D0F2" wp14:editId="20BFCCF5">
            <wp:extent cx="5915025" cy="2809875"/>
            <wp:effectExtent l="0" t="0" r="9525"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E3DC263" w14:textId="77777777" w:rsidR="00AF568E" w:rsidRPr="00D32B74" w:rsidRDefault="00AF568E" w:rsidP="00E80218">
      <w:pPr>
        <w:spacing w:after="0" w:line="240" w:lineRule="auto"/>
        <w:jc w:val="both"/>
        <w:rPr>
          <w:rFonts w:ascii="Times New Roman" w:hAnsi="Times New Roman" w:cs="Times New Roman"/>
          <w:sz w:val="28"/>
          <w:szCs w:val="28"/>
          <w:lang w:val="kk-KZ"/>
        </w:rPr>
      </w:pPr>
    </w:p>
    <w:p w14:paraId="3257380B" w14:textId="77777777" w:rsidR="001778C1" w:rsidRDefault="005C7D84" w:rsidP="00DE39C1">
      <w:pPr>
        <w:spacing w:after="0" w:line="240" w:lineRule="auto"/>
        <w:jc w:val="center"/>
        <w:rPr>
          <w:rFonts w:ascii="Times New Roman" w:hAnsi="Times New Roman" w:cs="Times New Roman"/>
          <w:sz w:val="28"/>
          <w:szCs w:val="28"/>
          <w:lang w:val="kk-KZ"/>
        </w:rPr>
      </w:pPr>
      <w:r w:rsidRPr="00D32B74">
        <w:rPr>
          <w:rFonts w:ascii="Times New Roman" w:hAnsi="Times New Roman" w:cs="Times New Roman" w:hint="cs"/>
          <w:sz w:val="28"/>
          <w:szCs w:val="28"/>
          <w:lang w:val="kk-KZ"/>
        </w:rPr>
        <w:t>С</w:t>
      </w:r>
      <w:r w:rsidR="001778C1" w:rsidRPr="00D32B74">
        <w:rPr>
          <w:rFonts w:ascii="Times New Roman" w:hAnsi="Times New Roman" w:cs="Times New Roman" w:hint="cs"/>
          <w:sz w:val="28"/>
          <w:szCs w:val="28"/>
          <w:lang w:val="kk-KZ"/>
        </w:rPr>
        <w:t xml:space="preserve">урет </w:t>
      </w:r>
      <w:r w:rsidR="008864CF" w:rsidRPr="00D32B74">
        <w:rPr>
          <w:rFonts w:ascii="Times New Roman" w:hAnsi="Times New Roman" w:cs="Times New Roman" w:hint="cs"/>
          <w:sz w:val="28"/>
          <w:szCs w:val="28"/>
          <w:lang w:val="kk-KZ"/>
        </w:rPr>
        <w:t>6</w:t>
      </w:r>
      <w:r w:rsidRPr="00D32B74">
        <w:rPr>
          <w:rFonts w:ascii="Times New Roman" w:hAnsi="Times New Roman" w:cs="Times New Roman" w:hint="cs"/>
          <w:sz w:val="28"/>
          <w:szCs w:val="28"/>
          <w:lang w:val="kk-KZ"/>
        </w:rPr>
        <w:t xml:space="preserve"> - </w:t>
      </w:r>
      <w:r w:rsidR="001778C1" w:rsidRPr="00D32B74">
        <w:rPr>
          <w:rFonts w:ascii="Times New Roman" w:hAnsi="Times New Roman" w:cs="Times New Roman" w:hint="cs"/>
          <w:sz w:val="28"/>
          <w:szCs w:val="28"/>
          <w:lang w:val="kk-KZ"/>
        </w:rPr>
        <w:t>Түркістан облысы аудандары бөл</w:t>
      </w:r>
      <w:r w:rsidR="00BC3F01" w:rsidRPr="00D32B74">
        <w:rPr>
          <w:rFonts w:ascii="Times New Roman" w:hAnsi="Times New Roman" w:cs="Times New Roman" w:hint="cs"/>
          <w:sz w:val="28"/>
          <w:szCs w:val="28"/>
          <w:lang w:val="kk-KZ"/>
        </w:rPr>
        <w:t>інісіндегі ауылдық округтердің с</w:t>
      </w:r>
      <w:r w:rsidR="001778C1" w:rsidRPr="00D32B74">
        <w:rPr>
          <w:rFonts w:ascii="Times New Roman" w:hAnsi="Times New Roman" w:cs="Times New Roman" w:hint="cs"/>
          <w:sz w:val="28"/>
          <w:szCs w:val="28"/>
          <w:lang w:val="kk-KZ"/>
        </w:rPr>
        <w:t>аны</w:t>
      </w:r>
    </w:p>
    <w:p w14:paraId="25343053" w14:textId="77777777" w:rsidR="00DE39C1" w:rsidRPr="00D32B74" w:rsidRDefault="00DE39C1" w:rsidP="00DE39C1">
      <w:pPr>
        <w:spacing w:after="0" w:line="240" w:lineRule="auto"/>
        <w:jc w:val="center"/>
        <w:rPr>
          <w:rFonts w:ascii="Times New Roman" w:hAnsi="Times New Roman" w:cs="Times New Roman"/>
          <w:sz w:val="28"/>
          <w:szCs w:val="28"/>
          <w:lang w:val="kk-KZ"/>
        </w:rPr>
      </w:pPr>
    </w:p>
    <w:p w14:paraId="570DBCEF" w14:textId="6234EFCD" w:rsidR="001778C1" w:rsidRPr="00DE39C1" w:rsidRDefault="001778C1" w:rsidP="00DE39C1">
      <w:pPr>
        <w:spacing w:after="0" w:line="240" w:lineRule="auto"/>
        <w:ind w:firstLine="567"/>
        <w:jc w:val="both"/>
        <w:rPr>
          <w:rFonts w:ascii="Times New Roman" w:hAnsi="Times New Roman" w:cs="Times New Roman"/>
          <w:sz w:val="24"/>
          <w:szCs w:val="24"/>
          <w:lang w:val="kk-KZ"/>
        </w:rPr>
      </w:pPr>
      <w:r w:rsidRPr="00DE39C1">
        <w:rPr>
          <w:rFonts w:ascii="Times New Roman" w:hAnsi="Times New Roman" w:cs="Times New Roman" w:hint="cs"/>
          <w:sz w:val="24"/>
          <w:szCs w:val="24"/>
          <w:lang w:val="kk-KZ"/>
        </w:rPr>
        <w:t>Ескер</w:t>
      </w:r>
      <w:r w:rsidR="00022348" w:rsidRPr="00DE39C1">
        <w:rPr>
          <w:rFonts w:ascii="Times New Roman" w:hAnsi="Times New Roman" w:cs="Times New Roman" w:hint="cs"/>
          <w:sz w:val="24"/>
          <w:szCs w:val="24"/>
          <w:lang w:val="kk-KZ"/>
        </w:rPr>
        <w:t>ту</w:t>
      </w:r>
      <w:r w:rsidR="00DE39C1" w:rsidRPr="00DE39C1">
        <w:rPr>
          <w:rFonts w:ascii="Times New Roman" w:hAnsi="Times New Roman" w:cs="Times New Roman"/>
          <w:sz w:val="24"/>
          <w:szCs w:val="24"/>
          <w:lang w:val="kk-KZ"/>
        </w:rPr>
        <w:t xml:space="preserve"> - </w:t>
      </w:r>
      <w:r w:rsidR="00022348" w:rsidRPr="00DE39C1">
        <w:rPr>
          <w:rFonts w:ascii="Times New Roman" w:hAnsi="Times New Roman" w:cs="Times New Roman" w:hint="cs"/>
          <w:sz w:val="24"/>
          <w:szCs w:val="24"/>
          <w:lang w:val="kk-KZ"/>
        </w:rPr>
        <w:t xml:space="preserve"> </w:t>
      </w:r>
      <w:r w:rsidR="00FE68F3" w:rsidRPr="00DE39C1">
        <w:rPr>
          <w:rFonts w:ascii="Times New Roman" w:hAnsi="Times New Roman" w:cs="Times New Roman" w:hint="cs"/>
          <w:sz w:val="24"/>
          <w:szCs w:val="24"/>
          <w:lang w:val="kk-KZ"/>
        </w:rPr>
        <w:t>[9</w:t>
      </w:r>
      <w:r w:rsidR="00664CAE" w:rsidRPr="00DE39C1">
        <w:rPr>
          <w:rFonts w:ascii="Times New Roman" w:hAnsi="Times New Roman" w:cs="Times New Roman"/>
          <w:sz w:val="24"/>
          <w:szCs w:val="24"/>
          <w:lang w:val="kk-KZ"/>
        </w:rPr>
        <w:t>7</w:t>
      </w:r>
      <w:r w:rsidR="000E57B5">
        <w:rPr>
          <w:rFonts w:ascii="Times New Roman" w:hAnsi="Times New Roman" w:cs="Times New Roman"/>
          <w:sz w:val="24"/>
          <w:szCs w:val="24"/>
          <w:lang w:val="kk-KZ"/>
        </w:rPr>
        <w:t>,с. 2</w:t>
      </w:r>
      <w:r w:rsidR="006C5F86" w:rsidRPr="00DE39C1">
        <w:rPr>
          <w:rFonts w:ascii="Times New Roman" w:hAnsi="Times New Roman" w:cs="Times New Roman" w:hint="cs"/>
          <w:sz w:val="24"/>
          <w:szCs w:val="24"/>
          <w:lang w:val="kk-KZ"/>
        </w:rPr>
        <w:t>] әдебиет негізінде автор құрастырған</w:t>
      </w:r>
      <w:r w:rsidR="00022348" w:rsidRPr="00DE39C1">
        <w:rPr>
          <w:rFonts w:ascii="Times New Roman" w:hAnsi="Times New Roman" w:cs="Times New Roman" w:hint="cs"/>
          <w:sz w:val="24"/>
          <w:szCs w:val="24"/>
          <w:lang w:val="kk-KZ"/>
        </w:rPr>
        <w:t xml:space="preserve"> </w:t>
      </w:r>
    </w:p>
    <w:p w14:paraId="45160CD8" w14:textId="77777777" w:rsidR="001778C1" w:rsidRPr="00D32B74" w:rsidRDefault="001778C1" w:rsidP="00E80218">
      <w:pPr>
        <w:spacing w:after="0" w:line="240" w:lineRule="auto"/>
        <w:jc w:val="both"/>
        <w:rPr>
          <w:rFonts w:ascii="Times New Roman" w:hAnsi="Times New Roman" w:cs="Times New Roman"/>
          <w:sz w:val="28"/>
          <w:szCs w:val="28"/>
          <w:lang w:val="kk-KZ"/>
        </w:rPr>
      </w:pPr>
    </w:p>
    <w:p w14:paraId="2694036D" w14:textId="77777777" w:rsidR="00E75496" w:rsidRDefault="001778C1" w:rsidP="00E75496">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Аудандар бөлінісіндегі ауылдық округтердің саны мынадай: Арыс қаласында – 6, Кентау қаласында– 4 , Бәйдібек ауданында – 11, Жетісай ауданында – 12, Қазығұрт ауданында – 13, Келес ауданында – 12, Мақтаарал ауданында – 11, Ордабасы ауданында – 10, Отырар ауданында – 13, Сайрам ауданында – 11, Сарыағаш – 13, Созақ – 12, Төлеби – 12, Түлкібас – 15, Шардара – 10 және Сауран-12 ауылдық округтері.</w:t>
      </w:r>
    </w:p>
    <w:p w14:paraId="276F29FD" w14:textId="5A7F6CB8" w:rsidR="00A335D3" w:rsidRDefault="00664CAE" w:rsidP="00E75496">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2018-202</w:t>
      </w:r>
      <w:r w:rsidRPr="00D32B74">
        <w:rPr>
          <w:rFonts w:ascii="Times New Roman" w:hAnsi="Times New Roman" w:cs="Times New Roman"/>
          <w:sz w:val="28"/>
          <w:szCs w:val="28"/>
          <w:lang w:val="kk-KZ"/>
        </w:rPr>
        <w:t>3</w:t>
      </w:r>
      <w:r w:rsidR="00A335D3" w:rsidRPr="00D32B74">
        <w:rPr>
          <w:rFonts w:ascii="Times New Roman" w:hAnsi="Times New Roman" w:cs="Times New Roman" w:hint="cs"/>
          <w:sz w:val="28"/>
          <w:szCs w:val="28"/>
          <w:lang w:val="kk-KZ"/>
        </w:rPr>
        <w:t xml:space="preserve"> жылдарға арналған Түркістан облысының 181 ауылдық бюджетінің негізгі параметрлерін талдау 2022 жылдың қорытындысы бойынша ауылдық округтердің жалпы табысы 15909,0 млн теңгені</w:t>
      </w:r>
      <w:r w:rsidR="0017551C" w:rsidRPr="00D32B74">
        <w:rPr>
          <w:rFonts w:ascii="Times New Roman" w:hAnsi="Times New Roman" w:cs="Times New Roman"/>
          <w:sz w:val="28"/>
          <w:szCs w:val="28"/>
          <w:lang w:val="kk-KZ"/>
        </w:rPr>
        <w:t>,</w:t>
      </w:r>
      <w:r w:rsidR="0017551C" w:rsidRPr="00D32B74">
        <w:rPr>
          <w:rFonts w:ascii="Times New Roman" w:hAnsi="Times New Roman" w:cs="Times New Roman"/>
          <w:lang w:val="kk-KZ"/>
        </w:rPr>
        <w:t xml:space="preserve"> </w:t>
      </w:r>
      <w:r w:rsidR="0017551C" w:rsidRPr="00D32B74">
        <w:rPr>
          <w:rFonts w:ascii="Times New Roman" w:hAnsi="Times New Roman" w:cs="Times New Roman"/>
          <w:sz w:val="28"/>
          <w:szCs w:val="28"/>
          <w:lang w:val="kk-KZ"/>
        </w:rPr>
        <w:t>2023 жылы - 17669,1млн.теңгені</w:t>
      </w:r>
      <w:r w:rsidR="00A335D3" w:rsidRPr="00D32B74">
        <w:rPr>
          <w:rFonts w:ascii="Times New Roman" w:hAnsi="Times New Roman" w:cs="Times New Roman" w:hint="cs"/>
          <w:sz w:val="28"/>
          <w:szCs w:val="28"/>
          <w:lang w:val="kk-KZ"/>
        </w:rPr>
        <w:t xml:space="preserve"> </w:t>
      </w:r>
      <w:r w:rsidR="0017551C" w:rsidRPr="00D32B74">
        <w:rPr>
          <w:rFonts w:ascii="Times New Roman" w:hAnsi="Times New Roman" w:cs="Times New Roman" w:hint="cs"/>
          <w:sz w:val="28"/>
          <w:szCs w:val="28"/>
          <w:lang w:val="kk-KZ"/>
        </w:rPr>
        <w:t xml:space="preserve">құрағанын көрсетеді </w:t>
      </w:r>
      <w:r w:rsidR="00A335D3" w:rsidRPr="00D32B74">
        <w:rPr>
          <w:rFonts w:ascii="Times New Roman" w:hAnsi="Times New Roman" w:cs="Times New Roman" w:hint="cs"/>
          <w:sz w:val="28"/>
          <w:szCs w:val="28"/>
          <w:lang w:val="kk-KZ"/>
        </w:rPr>
        <w:t>Бұл ретте 5082,47 млн тг</w:t>
      </w:r>
      <w:r w:rsidR="0017551C" w:rsidRPr="00D32B74">
        <w:rPr>
          <w:rFonts w:ascii="Times New Roman" w:hAnsi="Times New Roman" w:cs="Times New Roman"/>
          <w:sz w:val="28"/>
          <w:szCs w:val="28"/>
          <w:lang w:val="kk-KZ"/>
        </w:rPr>
        <w:t xml:space="preserve"> және 8164,4 тиисінше - </w:t>
      </w:r>
      <w:r w:rsidR="00A335D3" w:rsidRPr="00D32B74">
        <w:rPr>
          <w:rFonts w:ascii="Times New Roman" w:hAnsi="Times New Roman" w:cs="Times New Roman" w:hint="cs"/>
          <w:sz w:val="28"/>
          <w:szCs w:val="28"/>
          <w:lang w:val="kk-KZ"/>
        </w:rPr>
        <w:t>бұл өз табысы, яғни ЖӨӨБ бұл көрсеткіші әлі де аз</w:t>
      </w:r>
      <w:r w:rsidR="004D1BAA">
        <w:rPr>
          <w:rFonts w:ascii="Times New Roman" w:hAnsi="Times New Roman" w:cs="Times New Roman"/>
          <w:sz w:val="28"/>
          <w:szCs w:val="28"/>
          <w:lang w:val="kk-KZ"/>
        </w:rPr>
        <w:t xml:space="preserve"> </w:t>
      </w:r>
      <w:r w:rsidR="004D1BAA">
        <w:rPr>
          <w:rFonts w:ascii="Times New Roman" w:hAnsi="Times New Roman" w:cs="Times New Roman"/>
          <w:bCs/>
          <w:spacing w:val="2"/>
          <w:sz w:val="28"/>
          <w:szCs w:val="28"/>
          <w:lang w:val="kk-KZ"/>
        </w:rPr>
        <w:t>(кесте 7)</w:t>
      </w:r>
      <w:r w:rsidR="00A335D3" w:rsidRPr="00D32B74">
        <w:rPr>
          <w:rFonts w:ascii="Times New Roman" w:hAnsi="Times New Roman" w:cs="Times New Roman" w:hint="cs"/>
          <w:sz w:val="28"/>
          <w:szCs w:val="28"/>
          <w:lang w:val="kk-KZ"/>
        </w:rPr>
        <w:t>.</w:t>
      </w:r>
      <w:r w:rsidR="0017551C" w:rsidRPr="00D32B74">
        <w:rPr>
          <w:rFonts w:ascii="Times New Roman" w:hAnsi="Times New Roman" w:cs="Times New Roman"/>
          <w:sz w:val="28"/>
          <w:szCs w:val="28"/>
          <w:lang w:val="kk-KZ"/>
        </w:rPr>
        <w:t xml:space="preserve"> </w:t>
      </w:r>
    </w:p>
    <w:p w14:paraId="7EDAE1A8" w14:textId="77777777" w:rsidR="00DE39C1" w:rsidRPr="00D32B74" w:rsidRDefault="00DE39C1" w:rsidP="00DE39C1">
      <w:pPr>
        <w:spacing w:after="0" w:line="240" w:lineRule="auto"/>
        <w:ind w:firstLine="567"/>
        <w:jc w:val="both"/>
        <w:rPr>
          <w:rFonts w:ascii="Times New Roman" w:hAnsi="Times New Roman" w:cs="Times New Roman"/>
          <w:sz w:val="28"/>
          <w:szCs w:val="28"/>
          <w:lang w:val="kk-KZ"/>
        </w:rPr>
      </w:pPr>
    </w:p>
    <w:p w14:paraId="6EAA9903" w14:textId="5E0F5B12" w:rsidR="001778C1" w:rsidRDefault="005122AB" w:rsidP="00E80218">
      <w:pPr>
        <w:spacing w:after="0" w:line="240" w:lineRule="auto"/>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К</w:t>
      </w:r>
      <w:r w:rsidR="001778C1" w:rsidRPr="00D32B74">
        <w:rPr>
          <w:rFonts w:ascii="Times New Roman" w:hAnsi="Times New Roman" w:cs="Times New Roman" w:hint="cs"/>
          <w:sz w:val="28"/>
          <w:szCs w:val="28"/>
          <w:lang w:val="kk-KZ"/>
        </w:rPr>
        <w:t>есте</w:t>
      </w:r>
      <w:r w:rsidR="00977762" w:rsidRPr="00D32B74">
        <w:rPr>
          <w:rFonts w:ascii="Times New Roman" w:hAnsi="Times New Roman" w:cs="Times New Roman" w:hint="cs"/>
          <w:sz w:val="28"/>
          <w:szCs w:val="28"/>
          <w:lang w:val="kk-KZ"/>
        </w:rPr>
        <w:t xml:space="preserve"> 7</w:t>
      </w:r>
      <w:r w:rsidRPr="00D32B74">
        <w:rPr>
          <w:rFonts w:ascii="Times New Roman" w:hAnsi="Times New Roman" w:cs="Times New Roman" w:hint="cs"/>
          <w:sz w:val="28"/>
          <w:szCs w:val="28"/>
          <w:lang w:val="kk-KZ"/>
        </w:rPr>
        <w:t xml:space="preserve"> - </w:t>
      </w:r>
      <w:r w:rsidR="001778C1" w:rsidRPr="00D32B74">
        <w:rPr>
          <w:rFonts w:ascii="Times New Roman" w:hAnsi="Times New Roman" w:cs="Times New Roman" w:hint="cs"/>
          <w:sz w:val="28"/>
          <w:szCs w:val="28"/>
          <w:lang w:val="kk-KZ"/>
        </w:rPr>
        <w:t>Түркістан облысының ауылдық бюджеттерінің құрылымы (млн тг)</w:t>
      </w:r>
    </w:p>
    <w:p w14:paraId="217AE38E" w14:textId="77777777" w:rsidR="00E75496" w:rsidRPr="00D32B74" w:rsidRDefault="00E75496" w:rsidP="00E80218">
      <w:pPr>
        <w:spacing w:after="0" w:line="240" w:lineRule="auto"/>
        <w:jc w:val="both"/>
        <w:rPr>
          <w:rFonts w:ascii="Times New Roman" w:hAnsi="Times New Roman" w:cs="Times New Roman"/>
          <w:sz w:val="28"/>
          <w:szCs w:val="28"/>
          <w:lang w:val="kk-KZ"/>
        </w:rPr>
      </w:pPr>
    </w:p>
    <w:tbl>
      <w:tblPr>
        <w:tblStyle w:val="ab"/>
        <w:tblW w:w="9639" w:type="dxa"/>
        <w:tblInd w:w="108" w:type="dxa"/>
        <w:tblLayout w:type="fixed"/>
        <w:tblLook w:val="04A0" w:firstRow="1" w:lastRow="0" w:firstColumn="1" w:lastColumn="0" w:noHBand="0" w:noVBand="1"/>
      </w:tblPr>
      <w:tblGrid>
        <w:gridCol w:w="1418"/>
        <w:gridCol w:w="850"/>
        <w:gridCol w:w="567"/>
        <w:gridCol w:w="709"/>
        <w:gridCol w:w="709"/>
        <w:gridCol w:w="850"/>
        <w:gridCol w:w="567"/>
        <w:gridCol w:w="709"/>
        <w:gridCol w:w="567"/>
        <w:gridCol w:w="851"/>
        <w:gridCol w:w="567"/>
        <w:gridCol w:w="708"/>
        <w:gridCol w:w="567"/>
      </w:tblGrid>
      <w:tr w:rsidR="00D32B74" w:rsidRPr="00D32B74" w14:paraId="25276B4E" w14:textId="43FA07A0" w:rsidTr="00E75496">
        <w:trPr>
          <w:trHeight w:val="70"/>
        </w:trPr>
        <w:tc>
          <w:tcPr>
            <w:tcW w:w="1418" w:type="dxa"/>
          </w:tcPr>
          <w:p w14:paraId="21BCFA95" w14:textId="77777777" w:rsidR="002A62FA" w:rsidRPr="00E75496" w:rsidRDefault="002A62FA" w:rsidP="00E80218">
            <w:pPr>
              <w:jc w:val="both"/>
              <w:rPr>
                <w:rFonts w:ascii="Times New Roman" w:hAnsi="Times New Roman" w:cs="Times New Roman"/>
                <w:bCs/>
                <w:sz w:val="24"/>
                <w:szCs w:val="24"/>
                <w:lang w:val="kk-KZ"/>
              </w:rPr>
            </w:pPr>
            <w:r w:rsidRPr="00E75496">
              <w:rPr>
                <w:rFonts w:ascii="Times New Roman" w:hAnsi="Times New Roman" w:cs="Times New Roman" w:hint="cs"/>
                <w:bCs/>
                <w:sz w:val="24"/>
                <w:szCs w:val="24"/>
                <w:lang w:val="kk-KZ"/>
              </w:rPr>
              <w:t>Атауы</w:t>
            </w:r>
          </w:p>
        </w:tc>
        <w:tc>
          <w:tcPr>
            <w:tcW w:w="1417" w:type="dxa"/>
            <w:gridSpan w:val="2"/>
          </w:tcPr>
          <w:p w14:paraId="69E5EE95" w14:textId="77777777" w:rsidR="002A62FA" w:rsidRPr="00E75496" w:rsidRDefault="002A62FA" w:rsidP="00E80218">
            <w:pPr>
              <w:jc w:val="both"/>
              <w:rPr>
                <w:rFonts w:ascii="Times New Roman" w:hAnsi="Times New Roman" w:cs="Times New Roman"/>
                <w:bCs/>
                <w:sz w:val="24"/>
                <w:szCs w:val="24"/>
                <w:lang w:val="kk-KZ"/>
              </w:rPr>
            </w:pPr>
            <w:r w:rsidRPr="00E75496">
              <w:rPr>
                <w:rFonts w:ascii="Times New Roman" w:hAnsi="Times New Roman" w:cs="Times New Roman" w:hint="cs"/>
                <w:bCs/>
                <w:sz w:val="24"/>
                <w:szCs w:val="24"/>
                <w:lang w:val="kk-KZ"/>
              </w:rPr>
              <w:t>2018</w:t>
            </w:r>
          </w:p>
        </w:tc>
        <w:tc>
          <w:tcPr>
            <w:tcW w:w="1418" w:type="dxa"/>
            <w:gridSpan w:val="2"/>
          </w:tcPr>
          <w:p w14:paraId="34FEBCC5" w14:textId="77777777" w:rsidR="002A62FA" w:rsidRPr="00E75496" w:rsidRDefault="002A62FA" w:rsidP="00E80218">
            <w:pPr>
              <w:jc w:val="both"/>
              <w:rPr>
                <w:rFonts w:ascii="Times New Roman" w:hAnsi="Times New Roman" w:cs="Times New Roman"/>
                <w:bCs/>
                <w:sz w:val="24"/>
                <w:szCs w:val="24"/>
                <w:lang w:val="kk-KZ"/>
              </w:rPr>
            </w:pPr>
            <w:r w:rsidRPr="00E75496">
              <w:rPr>
                <w:rFonts w:ascii="Times New Roman" w:hAnsi="Times New Roman" w:cs="Times New Roman" w:hint="cs"/>
                <w:bCs/>
                <w:sz w:val="24"/>
                <w:szCs w:val="24"/>
                <w:lang w:val="kk-KZ"/>
              </w:rPr>
              <w:t>2019</w:t>
            </w:r>
          </w:p>
        </w:tc>
        <w:tc>
          <w:tcPr>
            <w:tcW w:w="1417" w:type="dxa"/>
            <w:gridSpan w:val="2"/>
          </w:tcPr>
          <w:p w14:paraId="2B9CA7F6" w14:textId="77777777" w:rsidR="002A62FA" w:rsidRPr="00E75496" w:rsidRDefault="002A62FA" w:rsidP="00E80218">
            <w:pPr>
              <w:jc w:val="both"/>
              <w:rPr>
                <w:rFonts w:ascii="Times New Roman" w:hAnsi="Times New Roman" w:cs="Times New Roman"/>
                <w:bCs/>
                <w:sz w:val="24"/>
                <w:szCs w:val="24"/>
                <w:lang w:val="kk-KZ"/>
              </w:rPr>
            </w:pPr>
            <w:r w:rsidRPr="00E75496">
              <w:rPr>
                <w:rFonts w:ascii="Times New Roman" w:hAnsi="Times New Roman" w:cs="Times New Roman" w:hint="cs"/>
                <w:bCs/>
                <w:sz w:val="24"/>
                <w:szCs w:val="24"/>
                <w:lang w:val="kk-KZ"/>
              </w:rPr>
              <w:t>2020</w:t>
            </w:r>
          </w:p>
        </w:tc>
        <w:tc>
          <w:tcPr>
            <w:tcW w:w="1276" w:type="dxa"/>
            <w:gridSpan w:val="2"/>
          </w:tcPr>
          <w:p w14:paraId="33E44C67" w14:textId="77777777" w:rsidR="002A62FA" w:rsidRPr="00E75496" w:rsidRDefault="002A62FA" w:rsidP="00E80218">
            <w:pPr>
              <w:jc w:val="both"/>
              <w:rPr>
                <w:rFonts w:ascii="Times New Roman" w:hAnsi="Times New Roman" w:cs="Times New Roman"/>
                <w:bCs/>
                <w:sz w:val="24"/>
                <w:szCs w:val="24"/>
                <w:lang w:val="kk-KZ"/>
              </w:rPr>
            </w:pPr>
            <w:r w:rsidRPr="00E75496">
              <w:rPr>
                <w:rFonts w:ascii="Times New Roman" w:hAnsi="Times New Roman" w:cs="Times New Roman" w:hint="cs"/>
                <w:bCs/>
                <w:sz w:val="24"/>
                <w:szCs w:val="24"/>
                <w:lang w:val="kk-KZ"/>
              </w:rPr>
              <w:t>2021</w:t>
            </w:r>
          </w:p>
        </w:tc>
        <w:tc>
          <w:tcPr>
            <w:tcW w:w="1418" w:type="dxa"/>
            <w:gridSpan w:val="2"/>
          </w:tcPr>
          <w:p w14:paraId="5853E28F" w14:textId="77777777" w:rsidR="002A62FA" w:rsidRPr="00E75496" w:rsidRDefault="002A62FA" w:rsidP="00E80218">
            <w:pPr>
              <w:jc w:val="both"/>
              <w:rPr>
                <w:rFonts w:ascii="Times New Roman" w:hAnsi="Times New Roman" w:cs="Times New Roman"/>
                <w:bCs/>
                <w:sz w:val="24"/>
                <w:szCs w:val="24"/>
                <w:lang w:val="kk-KZ"/>
              </w:rPr>
            </w:pPr>
            <w:r w:rsidRPr="00E75496">
              <w:rPr>
                <w:rFonts w:ascii="Times New Roman" w:hAnsi="Times New Roman" w:cs="Times New Roman" w:hint="cs"/>
                <w:bCs/>
                <w:sz w:val="24"/>
                <w:szCs w:val="24"/>
                <w:lang w:val="kk-KZ"/>
              </w:rPr>
              <w:t>2022</w:t>
            </w:r>
          </w:p>
        </w:tc>
        <w:tc>
          <w:tcPr>
            <w:tcW w:w="1275" w:type="dxa"/>
            <w:gridSpan w:val="2"/>
          </w:tcPr>
          <w:p w14:paraId="6A036901" w14:textId="7A072354" w:rsidR="002A62FA" w:rsidRPr="00E75496" w:rsidRDefault="00EB108E" w:rsidP="00E80218">
            <w:pPr>
              <w:jc w:val="both"/>
              <w:rPr>
                <w:rFonts w:ascii="Times New Roman" w:hAnsi="Times New Roman" w:cs="Times New Roman"/>
                <w:bCs/>
                <w:sz w:val="24"/>
                <w:szCs w:val="24"/>
                <w:lang w:val="kk-KZ"/>
              </w:rPr>
            </w:pPr>
            <w:r w:rsidRPr="00E75496">
              <w:rPr>
                <w:rFonts w:ascii="Times New Roman" w:hAnsi="Times New Roman" w:cs="Times New Roman"/>
                <w:bCs/>
                <w:sz w:val="24"/>
                <w:szCs w:val="24"/>
                <w:lang w:val="kk-KZ"/>
              </w:rPr>
              <w:t>2023</w:t>
            </w:r>
          </w:p>
        </w:tc>
      </w:tr>
      <w:tr w:rsidR="00E75496" w:rsidRPr="00D32B74" w14:paraId="55E19074" w14:textId="77777777" w:rsidTr="00E75496">
        <w:trPr>
          <w:trHeight w:val="70"/>
        </w:trPr>
        <w:tc>
          <w:tcPr>
            <w:tcW w:w="1418" w:type="dxa"/>
          </w:tcPr>
          <w:p w14:paraId="27C0D18A" w14:textId="496FA7DA" w:rsidR="00E75496" w:rsidRPr="00E75496" w:rsidRDefault="00E75496" w:rsidP="00E75496">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850" w:type="dxa"/>
          </w:tcPr>
          <w:p w14:paraId="2B336A8F" w14:textId="5B873DBF" w:rsidR="00E75496" w:rsidRPr="00E75496" w:rsidRDefault="00E75496" w:rsidP="00E75496">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567" w:type="dxa"/>
          </w:tcPr>
          <w:p w14:paraId="6E8BB81A" w14:textId="6E58A346" w:rsidR="00E75496" w:rsidRPr="00E75496" w:rsidRDefault="00E75496" w:rsidP="00E75496">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709" w:type="dxa"/>
          </w:tcPr>
          <w:p w14:paraId="0122BA94" w14:textId="597C9AEE" w:rsidR="00E75496" w:rsidRPr="00E75496" w:rsidRDefault="00E75496" w:rsidP="00E75496">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4</w:t>
            </w:r>
          </w:p>
        </w:tc>
        <w:tc>
          <w:tcPr>
            <w:tcW w:w="709" w:type="dxa"/>
          </w:tcPr>
          <w:p w14:paraId="2C5C806E" w14:textId="1C5088E2" w:rsidR="00E75496" w:rsidRPr="00E75496" w:rsidRDefault="00E75496" w:rsidP="00E75496">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850" w:type="dxa"/>
          </w:tcPr>
          <w:p w14:paraId="73B7CC6F" w14:textId="58A01992" w:rsidR="00E75496" w:rsidRPr="00E75496" w:rsidRDefault="00E75496" w:rsidP="00E75496">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6</w:t>
            </w:r>
          </w:p>
        </w:tc>
        <w:tc>
          <w:tcPr>
            <w:tcW w:w="567" w:type="dxa"/>
          </w:tcPr>
          <w:p w14:paraId="6D2AA6CF" w14:textId="1101DD38" w:rsidR="00E75496" w:rsidRPr="00E75496" w:rsidRDefault="00E75496" w:rsidP="00E75496">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709" w:type="dxa"/>
          </w:tcPr>
          <w:p w14:paraId="184E4BC3" w14:textId="0F906565" w:rsidR="00E75496" w:rsidRPr="00E75496" w:rsidRDefault="00E75496" w:rsidP="00E75496">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567" w:type="dxa"/>
          </w:tcPr>
          <w:p w14:paraId="0EBD355C" w14:textId="318E8213" w:rsidR="00E75496" w:rsidRPr="00E75496" w:rsidRDefault="00E75496" w:rsidP="00E75496">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851" w:type="dxa"/>
          </w:tcPr>
          <w:p w14:paraId="0BB4C2C5" w14:textId="5DE84C12" w:rsidR="00E75496" w:rsidRPr="00E75496" w:rsidRDefault="00E75496" w:rsidP="00E75496">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567" w:type="dxa"/>
          </w:tcPr>
          <w:p w14:paraId="30A0C9D2" w14:textId="2E39C0B7" w:rsidR="00E75496" w:rsidRPr="00E75496" w:rsidRDefault="00E75496" w:rsidP="00E75496">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708" w:type="dxa"/>
          </w:tcPr>
          <w:p w14:paraId="236B575B" w14:textId="1C6520F2" w:rsidR="00E75496" w:rsidRPr="00E75496" w:rsidRDefault="00E75496" w:rsidP="00E75496">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567" w:type="dxa"/>
          </w:tcPr>
          <w:p w14:paraId="6802FE45" w14:textId="1502E417" w:rsidR="00E75496" w:rsidRPr="00E75496" w:rsidRDefault="00E75496" w:rsidP="00E75496">
            <w:pPr>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r>
      <w:tr w:rsidR="00D32B74" w:rsidRPr="00D32B74" w14:paraId="6AFF8C60" w14:textId="17D2E891" w:rsidTr="00E75496">
        <w:trPr>
          <w:trHeight w:val="515"/>
        </w:trPr>
        <w:tc>
          <w:tcPr>
            <w:tcW w:w="1418" w:type="dxa"/>
          </w:tcPr>
          <w:p w14:paraId="744C63A1" w14:textId="77777777" w:rsidR="002A62FA" w:rsidRPr="00E75496" w:rsidRDefault="002A62FA" w:rsidP="00E80218">
            <w:pPr>
              <w:jc w:val="both"/>
              <w:rPr>
                <w:rFonts w:ascii="Times New Roman" w:hAnsi="Times New Roman" w:cs="Times New Roman"/>
                <w:sz w:val="24"/>
                <w:szCs w:val="24"/>
                <w:lang w:val="kk-KZ"/>
              </w:rPr>
            </w:pPr>
            <w:r w:rsidRPr="00E75496">
              <w:rPr>
                <w:rFonts w:ascii="Times New Roman" w:hAnsi="Times New Roman" w:cs="Times New Roman" w:hint="cs"/>
                <w:sz w:val="24"/>
                <w:szCs w:val="24"/>
                <w:lang w:val="kk-KZ"/>
              </w:rPr>
              <w:t>Кірістер, барлығы</w:t>
            </w:r>
          </w:p>
        </w:tc>
        <w:tc>
          <w:tcPr>
            <w:tcW w:w="850" w:type="dxa"/>
          </w:tcPr>
          <w:p w14:paraId="3196FE97" w14:textId="77777777" w:rsidR="002A62FA" w:rsidRPr="00E75496" w:rsidRDefault="002A62FA" w:rsidP="00E80218">
            <w:pPr>
              <w:jc w:val="both"/>
              <w:rPr>
                <w:rFonts w:ascii="Times New Roman" w:hAnsi="Times New Roman" w:cs="Times New Roman"/>
                <w:bCs/>
                <w:sz w:val="24"/>
                <w:szCs w:val="24"/>
                <w:lang w:val="kk-KZ"/>
              </w:rPr>
            </w:pPr>
            <w:r w:rsidRPr="00E75496">
              <w:rPr>
                <w:rFonts w:ascii="Times New Roman" w:hAnsi="Times New Roman" w:cs="Times New Roman" w:hint="cs"/>
                <w:bCs/>
                <w:sz w:val="24"/>
                <w:szCs w:val="24"/>
              </w:rPr>
              <w:t>29926</w:t>
            </w:r>
            <w:r w:rsidRPr="00E75496">
              <w:rPr>
                <w:rFonts w:ascii="Times New Roman" w:hAnsi="Times New Roman" w:cs="Times New Roman" w:hint="cs"/>
                <w:bCs/>
                <w:sz w:val="24"/>
                <w:szCs w:val="24"/>
                <w:lang w:val="kk-KZ"/>
              </w:rPr>
              <w:t>,</w:t>
            </w:r>
            <w:r w:rsidRPr="00E75496">
              <w:rPr>
                <w:rFonts w:ascii="Times New Roman" w:hAnsi="Times New Roman" w:cs="Times New Roman" w:hint="cs"/>
                <w:bCs/>
                <w:sz w:val="24"/>
                <w:szCs w:val="24"/>
              </w:rPr>
              <w:t>7</w:t>
            </w:r>
          </w:p>
        </w:tc>
        <w:tc>
          <w:tcPr>
            <w:tcW w:w="567" w:type="dxa"/>
          </w:tcPr>
          <w:p w14:paraId="08B1BE4D" w14:textId="77777777" w:rsidR="002A62FA" w:rsidRPr="00E75496" w:rsidRDefault="002A62FA" w:rsidP="00E80218">
            <w:pPr>
              <w:jc w:val="both"/>
              <w:rPr>
                <w:rFonts w:ascii="Times New Roman" w:hAnsi="Times New Roman" w:cs="Times New Roman"/>
                <w:sz w:val="24"/>
                <w:szCs w:val="24"/>
              </w:rPr>
            </w:pPr>
            <w:r w:rsidRPr="00E75496">
              <w:rPr>
                <w:rFonts w:ascii="Times New Roman" w:hAnsi="Times New Roman" w:cs="Times New Roman" w:hint="cs"/>
                <w:sz w:val="24"/>
                <w:szCs w:val="24"/>
              </w:rPr>
              <w:t>100</w:t>
            </w:r>
          </w:p>
        </w:tc>
        <w:tc>
          <w:tcPr>
            <w:tcW w:w="709" w:type="dxa"/>
          </w:tcPr>
          <w:p w14:paraId="25DE427A" w14:textId="77777777" w:rsidR="002A62FA" w:rsidRPr="00E75496" w:rsidRDefault="002A62FA" w:rsidP="00E80218">
            <w:pPr>
              <w:jc w:val="both"/>
              <w:rPr>
                <w:rFonts w:ascii="Times New Roman" w:hAnsi="Times New Roman" w:cs="Times New Roman"/>
                <w:bCs/>
                <w:sz w:val="24"/>
                <w:szCs w:val="24"/>
                <w:lang w:val="kk-KZ"/>
              </w:rPr>
            </w:pPr>
            <w:r w:rsidRPr="00E75496">
              <w:rPr>
                <w:rFonts w:ascii="Times New Roman" w:hAnsi="Times New Roman" w:cs="Times New Roman" w:hint="cs"/>
                <w:bCs/>
                <w:sz w:val="24"/>
                <w:szCs w:val="24"/>
              </w:rPr>
              <w:t>36492</w:t>
            </w:r>
            <w:r w:rsidRPr="00E75496">
              <w:rPr>
                <w:rFonts w:ascii="Times New Roman" w:hAnsi="Times New Roman" w:cs="Times New Roman" w:hint="cs"/>
                <w:bCs/>
                <w:sz w:val="24"/>
                <w:szCs w:val="24"/>
                <w:lang w:val="kk-KZ"/>
              </w:rPr>
              <w:t>,</w:t>
            </w:r>
            <w:r w:rsidRPr="00E75496">
              <w:rPr>
                <w:rFonts w:ascii="Times New Roman" w:hAnsi="Times New Roman" w:cs="Times New Roman" w:hint="cs"/>
                <w:bCs/>
                <w:sz w:val="24"/>
                <w:szCs w:val="24"/>
              </w:rPr>
              <w:t>5</w:t>
            </w:r>
          </w:p>
        </w:tc>
        <w:tc>
          <w:tcPr>
            <w:tcW w:w="709" w:type="dxa"/>
          </w:tcPr>
          <w:p w14:paraId="5AA90621" w14:textId="77777777" w:rsidR="002A62FA" w:rsidRPr="00E75496" w:rsidRDefault="002A62FA" w:rsidP="00E80218">
            <w:pPr>
              <w:jc w:val="both"/>
              <w:rPr>
                <w:rFonts w:ascii="Times New Roman" w:hAnsi="Times New Roman" w:cs="Times New Roman"/>
                <w:sz w:val="24"/>
                <w:szCs w:val="24"/>
                <w:lang w:val="kk-KZ"/>
              </w:rPr>
            </w:pPr>
            <w:r w:rsidRPr="00E75496">
              <w:rPr>
                <w:rFonts w:ascii="Times New Roman" w:hAnsi="Times New Roman" w:cs="Times New Roman" w:hint="cs"/>
                <w:sz w:val="24"/>
                <w:szCs w:val="24"/>
                <w:lang w:val="kk-KZ"/>
              </w:rPr>
              <w:t>100</w:t>
            </w:r>
          </w:p>
        </w:tc>
        <w:tc>
          <w:tcPr>
            <w:tcW w:w="850" w:type="dxa"/>
          </w:tcPr>
          <w:p w14:paraId="215D0897" w14:textId="77777777" w:rsidR="002A62FA" w:rsidRPr="00E75496" w:rsidRDefault="002A62FA" w:rsidP="00E80218">
            <w:pPr>
              <w:jc w:val="both"/>
              <w:rPr>
                <w:rFonts w:ascii="Times New Roman" w:hAnsi="Times New Roman" w:cs="Times New Roman"/>
                <w:bCs/>
                <w:sz w:val="24"/>
                <w:szCs w:val="24"/>
                <w:lang w:val="kk-KZ"/>
              </w:rPr>
            </w:pPr>
            <w:r w:rsidRPr="00E75496">
              <w:rPr>
                <w:rFonts w:ascii="Times New Roman" w:hAnsi="Times New Roman" w:cs="Times New Roman" w:hint="cs"/>
                <w:bCs/>
                <w:sz w:val="24"/>
                <w:szCs w:val="24"/>
              </w:rPr>
              <w:t>33 001</w:t>
            </w:r>
            <w:r w:rsidRPr="00E75496">
              <w:rPr>
                <w:rFonts w:ascii="Times New Roman" w:hAnsi="Times New Roman" w:cs="Times New Roman" w:hint="cs"/>
                <w:bCs/>
                <w:sz w:val="24"/>
                <w:szCs w:val="24"/>
                <w:lang w:val="kk-KZ"/>
              </w:rPr>
              <w:t>,</w:t>
            </w:r>
            <w:r w:rsidRPr="00E75496">
              <w:rPr>
                <w:rFonts w:ascii="Times New Roman" w:hAnsi="Times New Roman" w:cs="Times New Roman" w:hint="cs"/>
                <w:bCs/>
                <w:sz w:val="24"/>
                <w:szCs w:val="24"/>
              </w:rPr>
              <w:t>02</w:t>
            </w:r>
          </w:p>
        </w:tc>
        <w:tc>
          <w:tcPr>
            <w:tcW w:w="567" w:type="dxa"/>
          </w:tcPr>
          <w:p w14:paraId="091F5237" w14:textId="77777777" w:rsidR="002A62FA" w:rsidRPr="00E75496" w:rsidRDefault="002A62FA" w:rsidP="00E80218">
            <w:pPr>
              <w:jc w:val="both"/>
              <w:rPr>
                <w:rFonts w:ascii="Times New Roman" w:hAnsi="Times New Roman" w:cs="Times New Roman"/>
                <w:sz w:val="24"/>
                <w:szCs w:val="24"/>
                <w:lang w:val="kk-KZ"/>
              </w:rPr>
            </w:pPr>
            <w:r w:rsidRPr="00E75496">
              <w:rPr>
                <w:rFonts w:ascii="Times New Roman" w:hAnsi="Times New Roman" w:cs="Times New Roman" w:hint="cs"/>
                <w:sz w:val="24"/>
                <w:szCs w:val="24"/>
                <w:lang w:val="kk-KZ"/>
              </w:rPr>
              <w:t>100</w:t>
            </w:r>
          </w:p>
        </w:tc>
        <w:tc>
          <w:tcPr>
            <w:tcW w:w="709" w:type="dxa"/>
          </w:tcPr>
          <w:p w14:paraId="11A1B4CA" w14:textId="77777777" w:rsidR="002A62FA" w:rsidRPr="00E75496" w:rsidRDefault="002A62FA" w:rsidP="00E80218">
            <w:pPr>
              <w:jc w:val="both"/>
              <w:rPr>
                <w:rFonts w:ascii="Times New Roman" w:hAnsi="Times New Roman" w:cs="Times New Roman"/>
                <w:sz w:val="24"/>
                <w:szCs w:val="24"/>
                <w:lang w:val="kk-KZ"/>
              </w:rPr>
            </w:pPr>
            <w:r w:rsidRPr="00E75496">
              <w:rPr>
                <w:rFonts w:ascii="Times New Roman" w:hAnsi="Times New Roman" w:cs="Times New Roman" w:hint="cs"/>
                <w:sz w:val="24"/>
                <w:szCs w:val="24"/>
                <w:lang w:val="kk-KZ"/>
              </w:rPr>
              <w:t>14005,4</w:t>
            </w:r>
          </w:p>
        </w:tc>
        <w:tc>
          <w:tcPr>
            <w:tcW w:w="567" w:type="dxa"/>
          </w:tcPr>
          <w:p w14:paraId="03A174B1" w14:textId="77777777" w:rsidR="002A62FA" w:rsidRPr="00E75496" w:rsidRDefault="002A62FA" w:rsidP="00E80218">
            <w:pPr>
              <w:jc w:val="both"/>
              <w:rPr>
                <w:rFonts w:ascii="Times New Roman" w:hAnsi="Times New Roman" w:cs="Times New Roman"/>
                <w:sz w:val="24"/>
                <w:szCs w:val="24"/>
                <w:lang w:val="kk-KZ"/>
              </w:rPr>
            </w:pPr>
            <w:r w:rsidRPr="00E75496">
              <w:rPr>
                <w:rFonts w:ascii="Times New Roman" w:hAnsi="Times New Roman" w:cs="Times New Roman" w:hint="cs"/>
                <w:sz w:val="24"/>
                <w:szCs w:val="24"/>
                <w:lang w:val="kk-KZ"/>
              </w:rPr>
              <w:t>100</w:t>
            </w:r>
          </w:p>
        </w:tc>
        <w:tc>
          <w:tcPr>
            <w:tcW w:w="851" w:type="dxa"/>
          </w:tcPr>
          <w:p w14:paraId="64064C77" w14:textId="77777777" w:rsidR="002A62FA" w:rsidRPr="00E75496" w:rsidRDefault="002A62FA" w:rsidP="00E80218">
            <w:pPr>
              <w:jc w:val="both"/>
              <w:rPr>
                <w:rFonts w:ascii="Times New Roman" w:hAnsi="Times New Roman" w:cs="Times New Roman"/>
                <w:sz w:val="24"/>
                <w:szCs w:val="24"/>
                <w:lang w:val="kk-KZ"/>
              </w:rPr>
            </w:pPr>
            <w:r w:rsidRPr="00E75496">
              <w:rPr>
                <w:rFonts w:ascii="Times New Roman" w:hAnsi="Times New Roman" w:cs="Times New Roman" w:hint="cs"/>
                <w:sz w:val="24"/>
                <w:szCs w:val="24"/>
                <w:lang w:val="kk-KZ"/>
              </w:rPr>
              <w:t>15909,0</w:t>
            </w:r>
          </w:p>
        </w:tc>
        <w:tc>
          <w:tcPr>
            <w:tcW w:w="567" w:type="dxa"/>
          </w:tcPr>
          <w:p w14:paraId="60B06AD6" w14:textId="77777777" w:rsidR="002A62FA" w:rsidRPr="00E75496" w:rsidRDefault="002A62FA" w:rsidP="00E80218">
            <w:pPr>
              <w:jc w:val="both"/>
              <w:rPr>
                <w:rFonts w:ascii="Times New Roman" w:hAnsi="Times New Roman" w:cs="Times New Roman"/>
                <w:sz w:val="24"/>
                <w:szCs w:val="24"/>
                <w:lang w:val="kk-KZ"/>
              </w:rPr>
            </w:pPr>
            <w:r w:rsidRPr="00E75496">
              <w:rPr>
                <w:rFonts w:ascii="Times New Roman" w:hAnsi="Times New Roman" w:cs="Times New Roman" w:hint="cs"/>
                <w:sz w:val="24"/>
                <w:szCs w:val="24"/>
                <w:lang w:val="kk-KZ"/>
              </w:rPr>
              <w:t>100</w:t>
            </w:r>
          </w:p>
        </w:tc>
        <w:tc>
          <w:tcPr>
            <w:tcW w:w="708" w:type="dxa"/>
          </w:tcPr>
          <w:p w14:paraId="75BAE527" w14:textId="06101FE9" w:rsidR="002A62FA" w:rsidRPr="00E75496" w:rsidRDefault="00EB108E" w:rsidP="00EB108E">
            <w:pPr>
              <w:jc w:val="both"/>
              <w:rPr>
                <w:rFonts w:ascii="Times New Roman" w:hAnsi="Times New Roman" w:cs="Times New Roman"/>
                <w:sz w:val="24"/>
                <w:szCs w:val="24"/>
                <w:lang w:val="kk-KZ"/>
              </w:rPr>
            </w:pPr>
            <w:r w:rsidRPr="00E75496">
              <w:rPr>
                <w:rFonts w:ascii="Times New Roman" w:hAnsi="Times New Roman" w:cs="Times New Roman"/>
                <w:sz w:val="24"/>
                <w:szCs w:val="24"/>
                <w:lang w:val="kk-KZ"/>
              </w:rPr>
              <w:t>17669</w:t>
            </w:r>
            <w:r w:rsidR="00A51799" w:rsidRPr="00E75496">
              <w:rPr>
                <w:rFonts w:ascii="Times New Roman" w:hAnsi="Times New Roman" w:cs="Times New Roman"/>
                <w:sz w:val="24"/>
                <w:szCs w:val="24"/>
                <w:lang w:val="kk-KZ"/>
              </w:rPr>
              <w:t>,1</w:t>
            </w:r>
          </w:p>
        </w:tc>
        <w:tc>
          <w:tcPr>
            <w:tcW w:w="567" w:type="dxa"/>
          </w:tcPr>
          <w:p w14:paraId="1130B69B" w14:textId="1C89E22D" w:rsidR="002A62FA" w:rsidRPr="00E75496" w:rsidRDefault="00EB108E" w:rsidP="00E80218">
            <w:pPr>
              <w:jc w:val="both"/>
              <w:rPr>
                <w:rFonts w:ascii="Times New Roman" w:hAnsi="Times New Roman" w:cs="Times New Roman"/>
                <w:sz w:val="24"/>
                <w:szCs w:val="24"/>
                <w:lang w:val="kk-KZ"/>
              </w:rPr>
            </w:pPr>
            <w:r w:rsidRPr="00E75496">
              <w:rPr>
                <w:rFonts w:ascii="Times New Roman" w:hAnsi="Times New Roman" w:cs="Times New Roman"/>
                <w:sz w:val="24"/>
                <w:szCs w:val="24"/>
                <w:lang w:val="kk-KZ"/>
              </w:rPr>
              <w:t>100</w:t>
            </w:r>
          </w:p>
        </w:tc>
      </w:tr>
      <w:tr w:rsidR="00D32B74" w:rsidRPr="00D32B74" w14:paraId="661E014A" w14:textId="7520CC8C" w:rsidTr="00E75496">
        <w:tc>
          <w:tcPr>
            <w:tcW w:w="1418" w:type="dxa"/>
          </w:tcPr>
          <w:p w14:paraId="68B929A5" w14:textId="77777777" w:rsidR="002A62FA" w:rsidRPr="00E75496" w:rsidRDefault="002A62FA" w:rsidP="00E80218">
            <w:pPr>
              <w:jc w:val="both"/>
              <w:rPr>
                <w:rFonts w:ascii="Times New Roman" w:hAnsi="Times New Roman" w:cs="Times New Roman"/>
                <w:sz w:val="24"/>
                <w:szCs w:val="24"/>
                <w:lang w:val="kk-KZ"/>
              </w:rPr>
            </w:pPr>
            <w:r w:rsidRPr="00E75496">
              <w:rPr>
                <w:rFonts w:ascii="Times New Roman" w:hAnsi="Times New Roman" w:cs="Times New Roman" w:hint="cs"/>
                <w:sz w:val="24"/>
                <w:szCs w:val="24"/>
                <w:lang w:val="kk-KZ"/>
              </w:rPr>
              <w:t>Соның ішінде</w:t>
            </w:r>
            <w:r w:rsidRPr="00E75496">
              <w:rPr>
                <w:rFonts w:ascii="Times New Roman" w:hAnsi="Times New Roman" w:cs="Times New Roman" w:hint="cs"/>
                <w:sz w:val="24"/>
                <w:szCs w:val="24"/>
              </w:rPr>
              <w:t>:</w:t>
            </w:r>
          </w:p>
        </w:tc>
        <w:tc>
          <w:tcPr>
            <w:tcW w:w="850" w:type="dxa"/>
          </w:tcPr>
          <w:p w14:paraId="227F9900" w14:textId="77777777" w:rsidR="002A62FA" w:rsidRPr="00E75496" w:rsidRDefault="002A62FA" w:rsidP="00E80218">
            <w:pPr>
              <w:jc w:val="both"/>
              <w:rPr>
                <w:rFonts w:ascii="Times New Roman" w:hAnsi="Times New Roman" w:cs="Times New Roman"/>
                <w:sz w:val="24"/>
                <w:szCs w:val="24"/>
                <w:lang w:val="kk-KZ"/>
              </w:rPr>
            </w:pPr>
          </w:p>
        </w:tc>
        <w:tc>
          <w:tcPr>
            <w:tcW w:w="567" w:type="dxa"/>
          </w:tcPr>
          <w:p w14:paraId="141D6AB9" w14:textId="77777777" w:rsidR="002A62FA" w:rsidRPr="00E75496" w:rsidRDefault="002A62FA" w:rsidP="00E80218">
            <w:pPr>
              <w:jc w:val="both"/>
              <w:rPr>
                <w:rFonts w:ascii="Times New Roman" w:hAnsi="Times New Roman" w:cs="Times New Roman"/>
                <w:sz w:val="24"/>
                <w:szCs w:val="24"/>
                <w:lang w:val="kk-KZ"/>
              </w:rPr>
            </w:pPr>
          </w:p>
        </w:tc>
        <w:tc>
          <w:tcPr>
            <w:tcW w:w="709" w:type="dxa"/>
          </w:tcPr>
          <w:p w14:paraId="4793E6E4" w14:textId="77777777" w:rsidR="002A62FA" w:rsidRPr="00E75496" w:rsidRDefault="002A62FA" w:rsidP="00E80218">
            <w:pPr>
              <w:jc w:val="both"/>
              <w:rPr>
                <w:rFonts w:ascii="Times New Roman" w:hAnsi="Times New Roman" w:cs="Times New Roman"/>
                <w:sz w:val="24"/>
                <w:szCs w:val="24"/>
                <w:lang w:val="kk-KZ"/>
              </w:rPr>
            </w:pPr>
          </w:p>
        </w:tc>
        <w:tc>
          <w:tcPr>
            <w:tcW w:w="709" w:type="dxa"/>
          </w:tcPr>
          <w:p w14:paraId="100D8EB3" w14:textId="77777777" w:rsidR="002A62FA" w:rsidRPr="00E75496" w:rsidRDefault="002A62FA" w:rsidP="00E80218">
            <w:pPr>
              <w:jc w:val="both"/>
              <w:rPr>
                <w:rFonts w:ascii="Times New Roman" w:hAnsi="Times New Roman" w:cs="Times New Roman"/>
                <w:sz w:val="24"/>
                <w:szCs w:val="24"/>
                <w:lang w:val="kk-KZ"/>
              </w:rPr>
            </w:pPr>
          </w:p>
        </w:tc>
        <w:tc>
          <w:tcPr>
            <w:tcW w:w="850" w:type="dxa"/>
          </w:tcPr>
          <w:p w14:paraId="732822A5" w14:textId="77777777" w:rsidR="002A62FA" w:rsidRPr="00E75496" w:rsidRDefault="002A62FA" w:rsidP="00E80218">
            <w:pPr>
              <w:jc w:val="both"/>
              <w:rPr>
                <w:rFonts w:ascii="Times New Roman" w:hAnsi="Times New Roman" w:cs="Times New Roman"/>
                <w:sz w:val="24"/>
                <w:szCs w:val="24"/>
                <w:lang w:val="kk-KZ"/>
              </w:rPr>
            </w:pPr>
          </w:p>
        </w:tc>
        <w:tc>
          <w:tcPr>
            <w:tcW w:w="567" w:type="dxa"/>
          </w:tcPr>
          <w:p w14:paraId="65C607EE" w14:textId="77777777" w:rsidR="002A62FA" w:rsidRPr="00E75496" w:rsidRDefault="002A62FA" w:rsidP="00E80218">
            <w:pPr>
              <w:jc w:val="both"/>
              <w:rPr>
                <w:rFonts w:ascii="Times New Roman" w:hAnsi="Times New Roman" w:cs="Times New Roman"/>
                <w:sz w:val="24"/>
                <w:szCs w:val="24"/>
                <w:lang w:val="kk-KZ"/>
              </w:rPr>
            </w:pPr>
          </w:p>
        </w:tc>
        <w:tc>
          <w:tcPr>
            <w:tcW w:w="709" w:type="dxa"/>
          </w:tcPr>
          <w:p w14:paraId="792B1631" w14:textId="77777777" w:rsidR="002A62FA" w:rsidRPr="00E75496" w:rsidRDefault="002A62FA" w:rsidP="00E80218">
            <w:pPr>
              <w:jc w:val="both"/>
              <w:rPr>
                <w:rFonts w:ascii="Times New Roman" w:hAnsi="Times New Roman" w:cs="Times New Roman"/>
                <w:sz w:val="24"/>
                <w:szCs w:val="24"/>
                <w:lang w:val="kk-KZ"/>
              </w:rPr>
            </w:pPr>
          </w:p>
        </w:tc>
        <w:tc>
          <w:tcPr>
            <w:tcW w:w="567" w:type="dxa"/>
          </w:tcPr>
          <w:p w14:paraId="04FF42C0" w14:textId="77777777" w:rsidR="002A62FA" w:rsidRPr="00E75496" w:rsidRDefault="002A62FA" w:rsidP="00E80218">
            <w:pPr>
              <w:jc w:val="both"/>
              <w:rPr>
                <w:rFonts w:ascii="Times New Roman" w:hAnsi="Times New Roman" w:cs="Times New Roman"/>
                <w:sz w:val="24"/>
                <w:szCs w:val="24"/>
                <w:lang w:val="kk-KZ"/>
              </w:rPr>
            </w:pPr>
          </w:p>
        </w:tc>
        <w:tc>
          <w:tcPr>
            <w:tcW w:w="851" w:type="dxa"/>
          </w:tcPr>
          <w:p w14:paraId="4FB0776C" w14:textId="77777777" w:rsidR="002A62FA" w:rsidRPr="00E75496" w:rsidRDefault="002A62FA" w:rsidP="00E80218">
            <w:pPr>
              <w:jc w:val="both"/>
              <w:rPr>
                <w:rFonts w:ascii="Times New Roman" w:hAnsi="Times New Roman" w:cs="Times New Roman"/>
                <w:sz w:val="24"/>
                <w:szCs w:val="24"/>
                <w:lang w:val="kk-KZ"/>
              </w:rPr>
            </w:pPr>
          </w:p>
        </w:tc>
        <w:tc>
          <w:tcPr>
            <w:tcW w:w="567" w:type="dxa"/>
          </w:tcPr>
          <w:p w14:paraId="3FE24280" w14:textId="77777777" w:rsidR="002A62FA" w:rsidRPr="00E75496" w:rsidRDefault="002A62FA" w:rsidP="00E80218">
            <w:pPr>
              <w:jc w:val="both"/>
              <w:rPr>
                <w:rFonts w:ascii="Times New Roman" w:hAnsi="Times New Roman" w:cs="Times New Roman"/>
                <w:sz w:val="24"/>
                <w:szCs w:val="24"/>
                <w:lang w:val="kk-KZ"/>
              </w:rPr>
            </w:pPr>
          </w:p>
        </w:tc>
        <w:tc>
          <w:tcPr>
            <w:tcW w:w="708" w:type="dxa"/>
          </w:tcPr>
          <w:p w14:paraId="02DAF2CD" w14:textId="77777777" w:rsidR="002A62FA" w:rsidRPr="00E75496" w:rsidRDefault="002A62FA" w:rsidP="00E80218">
            <w:pPr>
              <w:jc w:val="both"/>
              <w:rPr>
                <w:rFonts w:ascii="Times New Roman" w:hAnsi="Times New Roman" w:cs="Times New Roman"/>
                <w:sz w:val="24"/>
                <w:szCs w:val="24"/>
                <w:lang w:val="kk-KZ"/>
              </w:rPr>
            </w:pPr>
          </w:p>
        </w:tc>
        <w:tc>
          <w:tcPr>
            <w:tcW w:w="567" w:type="dxa"/>
          </w:tcPr>
          <w:p w14:paraId="065402FC" w14:textId="77777777" w:rsidR="002A62FA" w:rsidRPr="00E75496" w:rsidRDefault="002A62FA" w:rsidP="00E80218">
            <w:pPr>
              <w:jc w:val="both"/>
              <w:rPr>
                <w:rFonts w:ascii="Times New Roman" w:hAnsi="Times New Roman" w:cs="Times New Roman"/>
                <w:sz w:val="24"/>
                <w:szCs w:val="24"/>
                <w:lang w:val="kk-KZ"/>
              </w:rPr>
            </w:pPr>
          </w:p>
        </w:tc>
      </w:tr>
      <w:tr w:rsidR="00D32B74" w:rsidRPr="00D32B74" w14:paraId="4407E8D7" w14:textId="729ABB21" w:rsidTr="00E75496">
        <w:tc>
          <w:tcPr>
            <w:tcW w:w="1418" w:type="dxa"/>
            <w:tcBorders>
              <w:bottom w:val="single" w:sz="4" w:space="0" w:color="auto"/>
            </w:tcBorders>
          </w:tcPr>
          <w:p w14:paraId="28245717" w14:textId="77777777" w:rsidR="002A62FA" w:rsidRPr="00E75496" w:rsidRDefault="002A62FA" w:rsidP="00E80218">
            <w:pPr>
              <w:jc w:val="both"/>
              <w:rPr>
                <w:rFonts w:ascii="Times New Roman" w:hAnsi="Times New Roman" w:cs="Times New Roman"/>
                <w:sz w:val="24"/>
                <w:szCs w:val="24"/>
                <w:lang w:val="kk-KZ"/>
              </w:rPr>
            </w:pPr>
            <w:r w:rsidRPr="00E75496">
              <w:rPr>
                <w:rFonts w:ascii="Times New Roman" w:hAnsi="Times New Roman" w:cs="Times New Roman" w:hint="cs"/>
                <w:sz w:val="24"/>
                <w:szCs w:val="24"/>
                <w:lang w:val="kk-KZ"/>
              </w:rPr>
              <w:t>Салықтық түсімдер</w:t>
            </w:r>
          </w:p>
        </w:tc>
        <w:tc>
          <w:tcPr>
            <w:tcW w:w="850" w:type="dxa"/>
            <w:tcBorders>
              <w:bottom w:val="single" w:sz="4" w:space="0" w:color="auto"/>
            </w:tcBorders>
          </w:tcPr>
          <w:p w14:paraId="152DD3B7" w14:textId="77777777" w:rsidR="002A62FA" w:rsidRPr="00E75496" w:rsidRDefault="002A62FA" w:rsidP="00E80218">
            <w:pPr>
              <w:jc w:val="both"/>
              <w:rPr>
                <w:rFonts w:ascii="Times New Roman" w:hAnsi="Times New Roman" w:cs="Times New Roman"/>
                <w:bCs/>
                <w:sz w:val="24"/>
                <w:szCs w:val="24"/>
                <w:lang w:val="kk-KZ"/>
              </w:rPr>
            </w:pPr>
            <w:r w:rsidRPr="00E75496">
              <w:rPr>
                <w:rFonts w:ascii="Times New Roman" w:hAnsi="Times New Roman" w:cs="Times New Roman" w:hint="cs"/>
                <w:bCs/>
                <w:sz w:val="24"/>
                <w:szCs w:val="24"/>
              </w:rPr>
              <w:t>4 115</w:t>
            </w:r>
            <w:r w:rsidRPr="00E75496">
              <w:rPr>
                <w:rFonts w:ascii="Times New Roman" w:hAnsi="Times New Roman" w:cs="Times New Roman" w:hint="cs"/>
                <w:bCs/>
                <w:sz w:val="24"/>
                <w:szCs w:val="24"/>
                <w:lang w:val="kk-KZ"/>
              </w:rPr>
              <w:t>,</w:t>
            </w:r>
            <w:r w:rsidRPr="00E75496">
              <w:rPr>
                <w:rFonts w:ascii="Times New Roman" w:hAnsi="Times New Roman" w:cs="Times New Roman" w:hint="cs"/>
                <w:bCs/>
                <w:sz w:val="24"/>
                <w:szCs w:val="24"/>
              </w:rPr>
              <w:t>1</w:t>
            </w:r>
          </w:p>
        </w:tc>
        <w:tc>
          <w:tcPr>
            <w:tcW w:w="567" w:type="dxa"/>
            <w:tcBorders>
              <w:bottom w:val="single" w:sz="4" w:space="0" w:color="auto"/>
            </w:tcBorders>
          </w:tcPr>
          <w:p w14:paraId="1A1FDC77" w14:textId="77777777" w:rsidR="002A62FA" w:rsidRPr="00E75496" w:rsidRDefault="002A62FA" w:rsidP="00E80218">
            <w:pPr>
              <w:jc w:val="both"/>
              <w:rPr>
                <w:rFonts w:ascii="Times New Roman" w:hAnsi="Times New Roman" w:cs="Times New Roman"/>
                <w:sz w:val="24"/>
                <w:szCs w:val="24"/>
              </w:rPr>
            </w:pPr>
            <w:r w:rsidRPr="00E75496">
              <w:rPr>
                <w:rFonts w:ascii="Times New Roman" w:hAnsi="Times New Roman" w:cs="Times New Roman" w:hint="cs"/>
                <w:sz w:val="24"/>
                <w:szCs w:val="24"/>
              </w:rPr>
              <w:t>13,75</w:t>
            </w:r>
          </w:p>
        </w:tc>
        <w:tc>
          <w:tcPr>
            <w:tcW w:w="709" w:type="dxa"/>
            <w:tcBorders>
              <w:bottom w:val="single" w:sz="4" w:space="0" w:color="auto"/>
            </w:tcBorders>
          </w:tcPr>
          <w:p w14:paraId="5359718F" w14:textId="77777777" w:rsidR="002A62FA" w:rsidRPr="00E75496" w:rsidRDefault="002A62FA" w:rsidP="00E80218">
            <w:pPr>
              <w:jc w:val="both"/>
              <w:rPr>
                <w:rFonts w:ascii="Times New Roman" w:hAnsi="Times New Roman" w:cs="Times New Roman"/>
                <w:bCs/>
                <w:sz w:val="24"/>
                <w:szCs w:val="24"/>
                <w:lang w:val="kk-KZ"/>
              </w:rPr>
            </w:pPr>
            <w:r w:rsidRPr="00E75496">
              <w:rPr>
                <w:rFonts w:ascii="Times New Roman" w:hAnsi="Times New Roman" w:cs="Times New Roman" w:hint="cs"/>
                <w:bCs/>
                <w:sz w:val="24"/>
                <w:szCs w:val="24"/>
              </w:rPr>
              <w:t>3 778</w:t>
            </w:r>
            <w:r w:rsidRPr="00E75496">
              <w:rPr>
                <w:rFonts w:ascii="Times New Roman" w:hAnsi="Times New Roman" w:cs="Times New Roman" w:hint="cs"/>
                <w:bCs/>
                <w:sz w:val="24"/>
                <w:szCs w:val="24"/>
                <w:lang w:val="kk-KZ"/>
              </w:rPr>
              <w:t>,</w:t>
            </w:r>
            <w:r w:rsidRPr="00E75496">
              <w:rPr>
                <w:rFonts w:ascii="Times New Roman" w:hAnsi="Times New Roman" w:cs="Times New Roman" w:hint="cs"/>
                <w:bCs/>
                <w:sz w:val="24"/>
                <w:szCs w:val="24"/>
              </w:rPr>
              <w:t xml:space="preserve"> 9</w:t>
            </w:r>
          </w:p>
        </w:tc>
        <w:tc>
          <w:tcPr>
            <w:tcW w:w="709" w:type="dxa"/>
            <w:tcBorders>
              <w:bottom w:val="single" w:sz="4" w:space="0" w:color="auto"/>
            </w:tcBorders>
          </w:tcPr>
          <w:p w14:paraId="29665ADC" w14:textId="77777777" w:rsidR="002A62FA" w:rsidRPr="00E75496" w:rsidRDefault="002A62FA" w:rsidP="00E80218">
            <w:pPr>
              <w:jc w:val="both"/>
              <w:rPr>
                <w:rFonts w:ascii="Times New Roman" w:hAnsi="Times New Roman" w:cs="Times New Roman"/>
                <w:sz w:val="24"/>
                <w:szCs w:val="24"/>
              </w:rPr>
            </w:pPr>
            <w:r w:rsidRPr="00E75496">
              <w:rPr>
                <w:rFonts w:ascii="Times New Roman" w:hAnsi="Times New Roman" w:cs="Times New Roman" w:hint="cs"/>
                <w:sz w:val="24"/>
                <w:szCs w:val="24"/>
              </w:rPr>
              <w:t>10,36</w:t>
            </w:r>
          </w:p>
        </w:tc>
        <w:tc>
          <w:tcPr>
            <w:tcW w:w="850" w:type="dxa"/>
            <w:tcBorders>
              <w:bottom w:val="single" w:sz="4" w:space="0" w:color="auto"/>
            </w:tcBorders>
          </w:tcPr>
          <w:p w14:paraId="56B87094" w14:textId="77777777" w:rsidR="002A62FA" w:rsidRPr="00E75496" w:rsidRDefault="002A62FA" w:rsidP="00E80218">
            <w:pPr>
              <w:jc w:val="both"/>
              <w:rPr>
                <w:rFonts w:ascii="Times New Roman" w:hAnsi="Times New Roman" w:cs="Times New Roman"/>
                <w:bCs/>
                <w:sz w:val="24"/>
                <w:szCs w:val="24"/>
                <w:lang w:val="kk-KZ"/>
              </w:rPr>
            </w:pPr>
            <w:r w:rsidRPr="00E75496">
              <w:rPr>
                <w:rFonts w:ascii="Times New Roman" w:hAnsi="Times New Roman" w:cs="Times New Roman" w:hint="cs"/>
                <w:bCs/>
                <w:sz w:val="24"/>
                <w:szCs w:val="24"/>
              </w:rPr>
              <w:t>3 596</w:t>
            </w:r>
            <w:r w:rsidRPr="00E75496">
              <w:rPr>
                <w:rFonts w:ascii="Times New Roman" w:hAnsi="Times New Roman" w:cs="Times New Roman" w:hint="cs"/>
                <w:bCs/>
                <w:sz w:val="24"/>
                <w:szCs w:val="24"/>
                <w:lang w:val="kk-KZ"/>
              </w:rPr>
              <w:t>,</w:t>
            </w:r>
            <w:r w:rsidRPr="00E75496">
              <w:rPr>
                <w:rFonts w:ascii="Times New Roman" w:hAnsi="Times New Roman" w:cs="Times New Roman" w:hint="cs"/>
                <w:bCs/>
                <w:sz w:val="24"/>
                <w:szCs w:val="24"/>
              </w:rPr>
              <w:t xml:space="preserve"> 72</w:t>
            </w:r>
          </w:p>
        </w:tc>
        <w:tc>
          <w:tcPr>
            <w:tcW w:w="567" w:type="dxa"/>
            <w:tcBorders>
              <w:bottom w:val="single" w:sz="4" w:space="0" w:color="auto"/>
            </w:tcBorders>
          </w:tcPr>
          <w:p w14:paraId="7CC3C29E" w14:textId="77777777" w:rsidR="002A62FA" w:rsidRPr="00E75496" w:rsidRDefault="002A62FA" w:rsidP="00E80218">
            <w:pPr>
              <w:jc w:val="both"/>
              <w:rPr>
                <w:rFonts w:ascii="Times New Roman" w:hAnsi="Times New Roman" w:cs="Times New Roman"/>
                <w:sz w:val="24"/>
                <w:szCs w:val="24"/>
              </w:rPr>
            </w:pPr>
            <w:r w:rsidRPr="00E75496">
              <w:rPr>
                <w:rFonts w:ascii="Times New Roman" w:hAnsi="Times New Roman" w:cs="Times New Roman" w:hint="cs"/>
                <w:sz w:val="24"/>
                <w:szCs w:val="24"/>
              </w:rPr>
              <w:t>10,90</w:t>
            </w:r>
          </w:p>
        </w:tc>
        <w:tc>
          <w:tcPr>
            <w:tcW w:w="709" w:type="dxa"/>
            <w:tcBorders>
              <w:bottom w:val="single" w:sz="4" w:space="0" w:color="auto"/>
            </w:tcBorders>
          </w:tcPr>
          <w:p w14:paraId="7D0E13F7" w14:textId="77777777" w:rsidR="002A62FA" w:rsidRPr="00E75496" w:rsidRDefault="002A62FA" w:rsidP="00E80218">
            <w:pPr>
              <w:jc w:val="both"/>
              <w:rPr>
                <w:rFonts w:ascii="Times New Roman" w:hAnsi="Times New Roman" w:cs="Times New Roman"/>
                <w:sz w:val="24"/>
                <w:szCs w:val="24"/>
              </w:rPr>
            </w:pPr>
            <w:r w:rsidRPr="00E75496">
              <w:rPr>
                <w:rFonts w:ascii="Times New Roman" w:hAnsi="Times New Roman" w:cs="Times New Roman" w:hint="cs"/>
                <w:sz w:val="24"/>
                <w:szCs w:val="24"/>
              </w:rPr>
              <w:t>3949,9</w:t>
            </w:r>
          </w:p>
        </w:tc>
        <w:tc>
          <w:tcPr>
            <w:tcW w:w="567" w:type="dxa"/>
            <w:tcBorders>
              <w:bottom w:val="single" w:sz="4" w:space="0" w:color="auto"/>
            </w:tcBorders>
          </w:tcPr>
          <w:p w14:paraId="2020F294" w14:textId="77777777" w:rsidR="002A62FA" w:rsidRPr="00E75496" w:rsidRDefault="002A62FA" w:rsidP="00E80218">
            <w:pPr>
              <w:jc w:val="both"/>
              <w:rPr>
                <w:rFonts w:ascii="Times New Roman" w:hAnsi="Times New Roman" w:cs="Times New Roman"/>
                <w:sz w:val="24"/>
                <w:szCs w:val="24"/>
              </w:rPr>
            </w:pPr>
            <w:r w:rsidRPr="00E75496">
              <w:rPr>
                <w:rFonts w:ascii="Times New Roman" w:hAnsi="Times New Roman" w:cs="Times New Roman" w:hint="cs"/>
                <w:sz w:val="24"/>
                <w:szCs w:val="24"/>
              </w:rPr>
              <w:t>28,20</w:t>
            </w:r>
          </w:p>
        </w:tc>
        <w:tc>
          <w:tcPr>
            <w:tcW w:w="851" w:type="dxa"/>
            <w:tcBorders>
              <w:bottom w:val="single" w:sz="4" w:space="0" w:color="auto"/>
            </w:tcBorders>
          </w:tcPr>
          <w:p w14:paraId="2B06D762" w14:textId="77777777" w:rsidR="002A62FA" w:rsidRPr="00E75496" w:rsidRDefault="002A62FA" w:rsidP="00E80218">
            <w:pPr>
              <w:jc w:val="both"/>
              <w:rPr>
                <w:rFonts w:ascii="Times New Roman" w:hAnsi="Times New Roman" w:cs="Times New Roman"/>
                <w:sz w:val="24"/>
                <w:szCs w:val="24"/>
              </w:rPr>
            </w:pPr>
            <w:r w:rsidRPr="00E75496">
              <w:rPr>
                <w:rFonts w:ascii="Times New Roman" w:hAnsi="Times New Roman" w:cs="Times New Roman" w:hint="cs"/>
                <w:sz w:val="24"/>
                <w:szCs w:val="24"/>
              </w:rPr>
              <w:t>4470,54</w:t>
            </w:r>
          </w:p>
        </w:tc>
        <w:tc>
          <w:tcPr>
            <w:tcW w:w="567" w:type="dxa"/>
            <w:tcBorders>
              <w:bottom w:val="single" w:sz="4" w:space="0" w:color="auto"/>
            </w:tcBorders>
          </w:tcPr>
          <w:p w14:paraId="4081863F" w14:textId="77777777" w:rsidR="002A62FA" w:rsidRPr="00E75496" w:rsidRDefault="002A62FA" w:rsidP="00E80218">
            <w:pPr>
              <w:jc w:val="both"/>
              <w:rPr>
                <w:rFonts w:ascii="Times New Roman" w:hAnsi="Times New Roman" w:cs="Times New Roman"/>
                <w:sz w:val="24"/>
                <w:szCs w:val="24"/>
              </w:rPr>
            </w:pPr>
            <w:r w:rsidRPr="00E75496">
              <w:rPr>
                <w:rFonts w:ascii="Times New Roman" w:hAnsi="Times New Roman" w:cs="Times New Roman" w:hint="cs"/>
                <w:sz w:val="24"/>
                <w:szCs w:val="24"/>
              </w:rPr>
              <w:t>28,10</w:t>
            </w:r>
          </w:p>
        </w:tc>
        <w:tc>
          <w:tcPr>
            <w:tcW w:w="708" w:type="dxa"/>
            <w:tcBorders>
              <w:bottom w:val="single" w:sz="4" w:space="0" w:color="auto"/>
            </w:tcBorders>
          </w:tcPr>
          <w:p w14:paraId="5A7F9311" w14:textId="3908FB8C" w:rsidR="002A62FA" w:rsidRPr="00E75496" w:rsidRDefault="00A51799" w:rsidP="00E80218">
            <w:pPr>
              <w:jc w:val="both"/>
              <w:rPr>
                <w:rFonts w:ascii="Times New Roman" w:hAnsi="Times New Roman" w:cs="Times New Roman"/>
                <w:sz w:val="24"/>
                <w:szCs w:val="24"/>
              </w:rPr>
            </w:pPr>
            <w:r w:rsidRPr="00E75496">
              <w:rPr>
                <w:rFonts w:ascii="Times New Roman" w:hAnsi="Times New Roman" w:cs="Times New Roman"/>
                <w:sz w:val="24"/>
                <w:szCs w:val="24"/>
              </w:rPr>
              <w:t>7209,9</w:t>
            </w:r>
          </w:p>
        </w:tc>
        <w:tc>
          <w:tcPr>
            <w:tcW w:w="567" w:type="dxa"/>
            <w:tcBorders>
              <w:bottom w:val="single" w:sz="4" w:space="0" w:color="auto"/>
            </w:tcBorders>
          </w:tcPr>
          <w:p w14:paraId="3509CC36" w14:textId="4F7731A7" w:rsidR="002A62FA" w:rsidRPr="00E75496" w:rsidRDefault="00A43810" w:rsidP="00E80218">
            <w:pPr>
              <w:jc w:val="both"/>
              <w:rPr>
                <w:rFonts w:ascii="Times New Roman" w:hAnsi="Times New Roman" w:cs="Times New Roman"/>
                <w:sz w:val="24"/>
                <w:szCs w:val="24"/>
              </w:rPr>
            </w:pPr>
            <w:r w:rsidRPr="00E75496">
              <w:rPr>
                <w:rFonts w:ascii="Times New Roman" w:hAnsi="Times New Roman" w:cs="Times New Roman"/>
                <w:sz w:val="24"/>
                <w:szCs w:val="24"/>
              </w:rPr>
              <w:t>41,3</w:t>
            </w:r>
          </w:p>
        </w:tc>
      </w:tr>
      <w:tr w:rsidR="00D32B74" w:rsidRPr="00D32B74" w14:paraId="6A34CDA1" w14:textId="0FF714F0" w:rsidTr="00E75496">
        <w:tc>
          <w:tcPr>
            <w:tcW w:w="1418" w:type="dxa"/>
            <w:tcBorders>
              <w:bottom w:val="nil"/>
            </w:tcBorders>
          </w:tcPr>
          <w:p w14:paraId="7E7C64A8" w14:textId="77777777" w:rsidR="002A62FA" w:rsidRPr="00E75496" w:rsidRDefault="002A62FA" w:rsidP="00E80218">
            <w:pPr>
              <w:jc w:val="both"/>
              <w:rPr>
                <w:rFonts w:ascii="Times New Roman" w:hAnsi="Times New Roman" w:cs="Times New Roman"/>
                <w:sz w:val="24"/>
                <w:szCs w:val="24"/>
                <w:lang w:val="kk-KZ"/>
              </w:rPr>
            </w:pPr>
            <w:r w:rsidRPr="00E75496">
              <w:rPr>
                <w:rFonts w:ascii="Times New Roman" w:hAnsi="Times New Roman" w:cs="Times New Roman" w:hint="cs"/>
                <w:sz w:val="24"/>
                <w:szCs w:val="24"/>
                <w:lang w:val="kk-KZ"/>
              </w:rPr>
              <w:t>Салықтық емес түсімдер</w:t>
            </w:r>
          </w:p>
        </w:tc>
        <w:tc>
          <w:tcPr>
            <w:tcW w:w="850" w:type="dxa"/>
            <w:tcBorders>
              <w:bottom w:val="nil"/>
            </w:tcBorders>
          </w:tcPr>
          <w:p w14:paraId="052E7819" w14:textId="77777777" w:rsidR="002A62FA" w:rsidRPr="00E75496" w:rsidRDefault="002A62FA" w:rsidP="00E80218">
            <w:pPr>
              <w:jc w:val="both"/>
              <w:rPr>
                <w:rFonts w:ascii="Times New Roman" w:hAnsi="Times New Roman" w:cs="Times New Roman"/>
                <w:bCs/>
                <w:sz w:val="24"/>
                <w:szCs w:val="24"/>
                <w:lang w:val="kk-KZ"/>
              </w:rPr>
            </w:pPr>
            <w:r w:rsidRPr="00E75496">
              <w:rPr>
                <w:rFonts w:ascii="Times New Roman" w:hAnsi="Times New Roman" w:cs="Times New Roman" w:hint="cs"/>
                <w:bCs/>
                <w:sz w:val="24"/>
                <w:szCs w:val="24"/>
              </w:rPr>
              <w:t>216</w:t>
            </w:r>
            <w:r w:rsidRPr="00E75496">
              <w:rPr>
                <w:rFonts w:ascii="Times New Roman" w:hAnsi="Times New Roman" w:cs="Times New Roman" w:hint="cs"/>
                <w:bCs/>
                <w:sz w:val="24"/>
                <w:szCs w:val="24"/>
                <w:lang w:val="kk-KZ"/>
              </w:rPr>
              <w:t>,</w:t>
            </w:r>
            <w:r w:rsidRPr="00E75496">
              <w:rPr>
                <w:rFonts w:ascii="Times New Roman" w:hAnsi="Times New Roman" w:cs="Times New Roman" w:hint="cs"/>
                <w:bCs/>
                <w:sz w:val="24"/>
                <w:szCs w:val="24"/>
              </w:rPr>
              <w:t xml:space="preserve"> 25</w:t>
            </w:r>
          </w:p>
        </w:tc>
        <w:tc>
          <w:tcPr>
            <w:tcW w:w="567" w:type="dxa"/>
            <w:tcBorders>
              <w:bottom w:val="nil"/>
            </w:tcBorders>
          </w:tcPr>
          <w:p w14:paraId="62C1FC52" w14:textId="77777777" w:rsidR="002A62FA" w:rsidRPr="00E75496" w:rsidRDefault="002A62FA" w:rsidP="00E80218">
            <w:pPr>
              <w:jc w:val="both"/>
              <w:rPr>
                <w:rFonts w:ascii="Times New Roman" w:hAnsi="Times New Roman" w:cs="Times New Roman"/>
                <w:sz w:val="24"/>
                <w:szCs w:val="24"/>
              </w:rPr>
            </w:pPr>
            <w:r w:rsidRPr="00E75496">
              <w:rPr>
                <w:rFonts w:ascii="Times New Roman" w:hAnsi="Times New Roman" w:cs="Times New Roman" w:hint="cs"/>
                <w:sz w:val="24"/>
                <w:szCs w:val="24"/>
              </w:rPr>
              <w:t>0,72</w:t>
            </w:r>
          </w:p>
        </w:tc>
        <w:tc>
          <w:tcPr>
            <w:tcW w:w="709" w:type="dxa"/>
            <w:tcBorders>
              <w:bottom w:val="nil"/>
            </w:tcBorders>
          </w:tcPr>
          <w:p w14:paraId="46F9BA31" w14:textId="77777777" w:rsidR="002A62FA" w:rsidRPr="00E75496" w:rsidRDefault="002A62FA" w:rsidP="00E80218">
            <w:pPr>
              <w:jc w:val="both"/>
              <w:rPr>
                <w:rFonts w:ascii="Times New Roman" w:hAnsi="Times New Roman" w:cs="Times New Roman"/>
                <w:sz w:val="24"/>
                <w:szCs w:val="24"/>
                <w:lang w:val="kk-KZ"/>
              </w:rPr>
            </w:pPr>
            <w:r w:rsidRPr="00E75496">
              <w:rPr>
                <w:rFonts w:ascii="Times New Roman" w:hAnsi="Times New Roman" w:cs="Times New Roman" w:hint="cs"/>
                <w:bCs/>
                <w:sz w:val="24"/>
                <w:szCs w:val="24"/>
              </w:rPr>
              <w:t>39</w:t>
            </w:r>
            <w:r w:rsidRPr="00E75496">
              <w:rPr>
                <w:rFonts w:ascii="Times New Roman" w:hAnsi="Times New Roman" w:cs="Times New Roman" w:hint="cs"/>
                <w:bCs/>
                <w:sz w:val="24"/>
                <w:szCs w:val="24"/>
                <w:lang w:val="kk-KZ"/>
              </w:rPr>
              <w:t>,</w:t>
            </w:r>
            <w:r w:rsidRPr="00E75496">
              <w:rPr>
                <w:rFonts w:ascii="Times New Roman" w:hAnsi="Times New Roman" w:cs="Times New Roman" w:hint="cs"/>
                <w:bCs/>
                <w:sz w:val="24"/>
                <w:szCs w:val="24"/>
              </w:rPr>
              <w:t xml:space="preserve"> 9</w:t>
            </w:r>
          </w:p>
        </w:tc>
        <w:tc>
          <w:tcPr>
            <w:tcW w:w="709" w:type="dxa"/>
            <w:tcBorders>
              <w:bottom w:val="nil"/>
            </w:tcBorders>
          </w:tcPr>
          <w:p w14:paraId="7568D2EC" w14:textId="77777777" w:rsidR="002A62FA" w:rsidRPr="00E75496" w:rsidRDefault="002A62FA" w:rsidP="00E80218">
            <w:pPr>
              <w:jc w:val="both"/>
              <w:rPr>
                <w:rFonts w:ascii="Times New Roman" w:hAnsi="Times New Roman" w:cs="Times New Roman"/>
                <w:sz w:val="24"/>
                <w:szCs w:val="24"/>
              </w:rPr>
            </w:pPr>
            <w:r w:rsidRPr="00E75496">
              <w:rPr>
                <w:rFonts w:ascii="Times New Roman" w:hAnsi="Times New Roman" w:cs="Times New Roman" w:hint="cs"/>
                <w:sz w:val="24"/>
                <w:szCs w:val="24"/>
              </w:rPr>
              <w:t>0,11</w:t>
            </w:r>
          </w:p>
        </w:tc>
        <w:tc>
          <w:tcPr>
            <w:tcW w:w="850" w:type="dxa"/>
            <w:tcBorders>
              <w:bottom w:val="nil"/>
            </w:tcBorders>
          </w:tcPr>
          <w:p w14:paraId="5170A1DE" w14:textId="77777777" w:rsidR="002A62FA" w:rsidRPr="00E75496" w:rsidRDefault="002A62FA" w:rsidP="00E80218">
            <w:pPr>
              <w:jc w:val="both"/>
              <w:rPr>
                <w:rFonts w:ascii="Times New Roman" w:hAnsi="Times New Roman" w:cs="Times New Roman"/>
                <w:bCs/>
                <w:sz w:val="24"/>
                <w:szCs w:val="24"/>
                <w:lang w:val="kk-KZ"/>
              </w:rPr>
            </w:pPr>
            <w:r w:rsidRPr="00E75496">
              <w:rPr>
                <w:rFonts w:ascii="Times New Roman" w:hAnsi="Times New Roman" w:cs="Times New Roman" w:hint="cs"/>
                <w:bCs/>
                <w:sz w:val="24"/>
                <w:szCs w:val="24"/>
              </w:rPr>
              <w:t>73</w:t>
            </w:r>
            <w:r w:rsidRPr="00E75496">
              <w:rPr>
                <w:rFonts w:ascii="Times New Roman" w:hAnsi="Times New Roman" w:cs="Times New Roman" w:hint="cs"/>
                <w:bCs/>
                <w:sz w:val="24"/>
                <w:szCs w:val="24"/>
                <w:lang w:val="kk-KZ"/>
              </w:rPr>
              <w:t>,</w:t>
            </w:r>
            <w:r w:rsidRPr="00E75496">
              <w:rPr>
                <w:rFonts w:ascii="Times New Roman" w:hAnsi="Times New Roman" w:cs="Times New Roman" w:hint="cs"/>
                <w:bCs/>
                <w:sz w:val="24"/>
                <w:szCs w:val="24"/>
              </w:rPr>
              <w:t xml:space="preserve"> 46</w:t>
            </w:r>
          </w:p>
          <w:p w14:paraId="68FE9E7B" w14:textId="77777777" w:rsidR="002A62FA" w:rsidRPr="00E75496" w:rsidRDefault="002A62FA" w:rsidP="00E80218">
            <w:pPr>
              <w:jc w:val="both"/>
              <w:rPr>
                <w:rFonts w:ascii="Times New Roman" w:hAnsi="Times New Roman" w:cs="Times New Roman"/>
                <w:sz w:val="24"/>
                <w:szCs w:val="24"/>
                <w:lang w:val="kk-KZ"/>
              </w:rPr>
            </w:pPr>
          </w:p>
        </w:tc>
        <w:tc>
          <w:tcPr>
            <w:tcW w:w="567" w:type="dxa"/>
            <w:tcBorders>
              <w:bottom w:val="nil"/>
            </w:tcBorders>
          </w:tcPr>
          <w:p w14:paraId="0B12D6EA" w14:textId="77777777" w:rsidR="002A62FA" w:rsidRPr="00E75496" w:rsidRDefault="002A62FA" w:rsidP="00E80218">
            <w:pPr>
              <w:jc w:val="both"/>
              <w:rPr>
                <w:rFonts w:ascii="Times New Roman" w:hAnsi="Times New Roman" w:cs="Times New Roman"/>
                <w:sz w:val="24"/>
                <w:szCs w:val="24"/>
                <w:lang w:val="en-US"/>
              </w:rPr>
            </w:pPr>
            <w:r w:rsidRPr="00E75496">
              <w:rPr>
                <w:rFonts w:ascii="Times New Roman" w:hAnsi="Times New Roman" w:cs="Times New Roman" w:hint="cs"/>
                <w:sz w:val="24"/>
                <w:szCs w:val="24"/>
                <w:lang w:val="en-US"/>
              </w:rPr>
              <w:t>0,22</w:t>
            </w:r>
          </w:p>
        </w:tc>
        <w:tc>
          <w:tcPr>
            <w:tcW w:w="709" w:type="dxa"/>
            <w:tcBorders>
              <w:bottom w:val="nil"/>
            </w:tcBorders>
          </w:tcPr>
          <w:p w14:paraId="6CCB76A4" w14:textId="77777777" w:rsidR="002A62FA" w:rsidRPr="00E75496" w:rsidRDefault="002A62FA" w:rsidP="00E80218">
            <w:pPr>
              <w:jc w:val="both"/>
              <w:rPr>
                <w:rFonts w:ascii="Times New Roman" w:hAnsi="Times New Roman" w:cs="Times New Roman"/>
                <w:sz w:val="24"/>
                <w:szCs w:val="24"/>
              </w:rPr>
            </w:pPr>
            <w:r w:rsidRPr="00E75496">
              <w:rPr>
                <w:rFonts w:ascii="Times New Roman" w:hAnsi="Times New Roman" w:cs="Times New Roman" w:hint="cs"/>
                <w:sz w:val="24"/>
                <w:szCs w:val="24"/>
              </w:rPr>
              <w:t>90,9</w:t>
            </w:r>
          </w:p>
        </w:tc>
        <w:tc>
          <w:tcPr>
            <w:tcW w:w="567" w:type="dxa"/>
            <w:tcBorders>
              <w:bottom w:val="nil"/>
            </w:tcBorders>
          </w:tcPr>
          <w:p w14:paraId="54937527" w14:textId="77777777" w:rsidR="002A62FA" w:rsidRPr="00E75496" w:rsidRDefault="002A62FA" w:rsidP="00E80218">
            <w:pPr>
              <w:jc w:val="both"/>
              <w:rPr>
                <w:rFonts w:ascii="Times New Roman" w:hAnsi="Times New Roman" w:cs="Times New Roman"/>
                <w:sz w:val="24"/>
                <w:szCs w:val="24"/>
              </w:rPr>
            </w:pPr>
            <w:r w:rsidRPr="00E75496">
              <w:rPr>
                <w:rFonts w:ascii="Times New Roman" w:hAnsi="Times New Roman" w:cs="Times New Roman" w:hint="cs"/>
                <w:sz w:val="24"/>
                <w:szCs w:val="24"/>
              </w:rPr>
              <w:t>0,65</w:t>
            </w:r>
          </w:p>
        </w:tc>
        <w:tc>
          <w:tcPr>
            <w:tcW w:w="851" w:type="dxa"/>
            <w:tcBorders>
              <w:bottom w:val="nil"/>
            </w:tcBorders>
          </w:tcPr>
          <w:p w14:paraId="38023182" w14:textId="77777777" w:rsidR="002A62FA" w:rsidRPr="00E75496" w:rsidRDefault="002A62FA" w:rsidP="00E80218">
            <w:pPr>
              <w:jc w:val="both"/>
              <w:rPr>
                <w:rFonts w:ascii="Times New Roman" w:hAnsi="Times New Roman" w:cs="Times New Roman"/>
                <w:sz w:val="24"/>
                <w:szCs w:val="24"/>
              </w:rPr>
            </w:pPr>
            <w:r w:rsidRPr="00E75496">
              <w:rPr>
                <w:rFonts w:ascii="Times New Roman" w:hAnsi="Times New Roman" w:cs="Times New Roman" w:hint="cs"/>
                <w:sz w:val="24"/>
                <w:szCs w:val="24"/>
              </w:rPr>
              <w:t>35,15</w:t>
            </w:r>
          </w:p>
        </w:tc>
        <w:tc>
          <w:tcPr>
            <w:tcW w:w="567" w:type="dxa"/>
            <w:tcBorders>
              <w:bottom w:val="nil"/>
            </w:tcBorders>
          </w:tcPr>
          <w:p w14:paraId="473227FC" w14:textId="77777777" w:rsidR="002A62FA" w:rsidRPr="00E75496" w:rsidRDefault="002A62FA" w:rsidP="00E80218">
            <w:pPr>
              <w:jc w:val="both"/>
              <w:rPr>
                <w:rFonts w:ascii="Times New Roman" w:hAnsi="Times New Roman" w:cs="Times New Roman"/>
                <w:sz w:val="24"/>
                <w:szCs w:val="24"/>
              </w:rPr>
            </w:pPr>
            <w:r w:rsidRPr="00E75496">
              <w:rPr>
                <w:rFonts w:ascii="Times New Roman" w:hAnsi="Times New Roman" w:cs="Times New Roman" w:hint="cs"/>
                <w:sz w:val="24"/>
                <w:szCs w:val="24"/>
              </w:rPr>
              <w:t>0,22</w:t>
            </w:r>
          </w:p>
        </w:tc>
        <w:tc>
          <w:tcPr>
            <w:tcW w:w="708" w:type="dxa"/>
            <w:tcBorders>
              <w:bottom w:val="nil"/>
            </w:tcBorders>
          </w:tcPr>
          <w:p w14:paraId="233BA6F9" w14:textId="300F612D" w:rsidR="002A62FA" w:rsidRPr="00E75496" w:rsidRDefault="00A43810" w:rsidP="00A51799">
            <w:pPr>
              <w:jc w:val="both"/>
              <w:rPr>
                <w:rFonts w:ascii="Times New Roman" w:hAnsi="Times New Roman" w:cs="Times New Roman"/>
                <w:sz w:val="24"/>
                <w:szCs w:val="24"/>
              </w:rPr>
            </w:pPr>
            <w:r w:rsidRPr="00E75496">
              <w:rPr>
                <w:rFonts w:ascii="Times New Roman" w:hAnsi="Times New Roman" w:cs="Times New Roman"/>
                <w:sz w:val="24"/>
                <w:szCs w:val="24"/>
              </w:rPr>
              <w:t>51</w:t>
            </w:r>
            <w:r w:rsidR="00A51799" w:rsidRPr="00E75496">
              <w:rPr>
                <w:rFonts w:ascii="Times New Roman" w:hAnsi="Times New Roman" w:cs="Times New Roman"/>
                <w:sz w:val="24"/>
                <w:szCs w:val="24"/>
              </w:rPr>
              <w:t>,9</w:t>
            </w:r>
          </w:p>
        </w:tc>
        <w:tc>
          <w:tcPr>
            <w:tcW w:w="567" w:type="dxa"/>
            <w:tcBorders>
              <w:bottom w:val="nil"/>
            </w:tcBorders>
          </w:tcPr>
          <w:p w14:paraId="14EAEDB1" w14:textId="4D6D20B4" w:rsidR="002A62FA" w:rsidRPr="00E75496" w:rsidRDefault="00A43810" w:rsidP="00E80218">
            <w:pPr>
              <w:jc w:val="both"/>
              <w:rPr>
                <w:rFonts w:ascii="Times New Roman" w:hAnsi="Times New Roman" w:cs="Times New Roman"/>
                <w:sz w:val="24"/>
                <w:szCs w:val="24"/>
              </w:rPr>
            </w:pPr>
            <w:r w:rsidRPr="00E75496">
              <w:rPr>
                <w:rFonts w:ascii="Times New Roman" w:hAnsi="Times New Roman" w:cs="Times New Roman"/>
                <w:sz w:val="24"/>
                <w:szCs w:val="24"/>
              </w:rPr>
              <w:t>0,29</w:t>
            </w:r>
          </w:p>
        </w:tc>
      </w:tr>
    </w:tbl>
    <w:p w14:paraId="3E7FE65E" w14:textId="77777777" w:rsidR="00E75496" w:rsidRDefault="00E75496">
      <w:pPr>
        <w:rPr>
          <w:lang w:val="kk-KZ"/>
        </w:rPr>
      </w:pPr>
      <w:r>
        <w:br w:type="page"/>
      </w:r>
    </w:p>
    <w:p w14:paraId="0BFA0CBC" w14:textId="1219ECE4" w:rsidR="00E75496" w:rsidRDefault="00E75496" w:rsidP="00E75496">
      <w:pPr>
        <w:spacing w:after="0" w:line="240" w:lineRule="auto"/>
        <w:rPr>
          <w:rFonts w:ascii="Times New Roman" w:hAnsi="Times New Roman" w:cs="Times New Roman"/>
          <w:sz w:val="28"/>
          <w:szCs w:val="28"/>
          <w:lang w:val="kk-KZ"/>
        </w:rPr>
      </w:pPr>
      <w:r w:rsidRPr="00E75496">
        <w:rPr>
          <w:rFonts w:ascii="Times New Roman" w:hAnsi="Times New Roman" w:cs="Times New Roman"/>
          <w:sz w:val="28"/>
          <w:szCs w:val="28"/>
          <w:lang w:val="kk-KZ"/>
        </w:rPr>
        <w:t xml:space="preserve">7 -  кестенің  жалғасы </w:t>
      </w:r>
    </w:p>
    <w:p w14:paraId="45F3229A" w14:textId="77777777" w:rsidR="00E75496" w:rsidRPr="00E75496" w:rsidRDefault="00E75496" w:rsidP="00E75496">
      <w:pPr>
        <w:spacing w:after="0" w:line="240" w:lineRule="auto"/>
        <w:rPr>
          <w:rFonts w:ascii="Times New Roman" w:hAnsi="Times New Roman" w:cs="Times New Roman"/>
          <w:sz w:val="28"/>
          <w:szCs w:val="28"/>
          <w:lang w:val="kk-KZ"/>
        </w:rPr>
      </w:pPr>
    </w:p>
    <w:tbl>
      <w:tblPr>
        <w:tblStyle w:val="ab"/>
        <w:tblW w:w="9639" w:type="dxa"/>
        <w:tblInd w:w="108" w:type="dxa"/>
        <w:tblLayout w:type="fixed"/>
        <w:tblLook w:val="04A0" w:firstRow="1" w:lastRow="0" w:firstColumn="1" w:lastColumn="0" w:noHBand="0" w:noVBand="1"/>
      </w:tblPr>
      <w:tblGrid>
        <w:gridCol w:w="1418"/>
        <w:gridCol w:w="850"/>
        <w:gridCol w:w="567"/>
        <w:gridCol w:w="709"/>
        <w:gridCol w:w="709"/>
        <w:gridCol w:w="850"/>
        <w:gridCol w:w="567"/>
        <w:gridCol w:w="709"/>
        <w:gridCol w:w="567"/>
        <w:gridCol w:w="851"/>
        <w:gridCol w:w="567"/>
        <w:gridCol w:w="708"/>
        <w:gridCol w:w="567"/>
      </w:tblGrid>
      <w:tr w:rsidR="00E75496" w:rsidRPr="00D32B74" w14:paraId="72001D03" w14:textId="77777777" w:rsidTr="00E75496">
        <w:tc>
          <w:tcPr>
            <w:tcW w:w="1418" w:type="dxa"/>
          </w:tcPr>
          <w:p w14:paraId="4351F785" w14:textId="6C28869E" w:rsidR="00E75496" w:rsidRPr="00E75496" w:rsidRDefault="00E75496" w:rsidP="00E75496">
            <w:pPr>
              <w:jc w:val="center"/>
              <w:rPr>
                <w:rFonts w:ascii="Times New Roman" w:hAnsi="Times New Roman" w:cs="Times New Roman"/>
                <w:bCs/>
                <w:sz w:val="24"/>
                <w:szCs w:val="24"/>
                <w:lang w:val="kk-KZ"/>
              </w:rPr>
            </w:pPr>
            <w:r>
              <w:rPr>
                <w:rFonts w:ascii="Times New Roman" w:hAnsi="Times New Roman" w:cs="Times New Roman"/>
                <w:sz w:val="24"/>
                <w:szCs w:val="24"/>
                <w:lang w:val="kk-KZ"/>
              </w:rPr>
              <w:t>1</w:t>
            </w:r>
          </w:p>
        </w:tc>
        <w:tc>
          <w:tcPr>
            <w:tcW w:w="850" w:type="dxa"/>
          </w:tcPr>
          <w:p w14:paraId="3A917AEA" w14:textId="69C14CD6" w:rsidR="00E75496" w:rsidRPr="00E75496" w:rsidRDefault="00E75496" w:rsidP="00E75496">
            <w:pPr>
              <w:jc w:val="center"/>
              <w:rPr>
                <w:rFonts w:ascii="Times New Roman" w:hAnsi="Times New Roman" w:cs="Times New Roman"/>
                <w:bCs/>
                <w:sz w:val="24"/>
                <w:szCs w:val="24"/>
              </w:rPr>
            </w:pPr>
            <w:r>
              <w:rPr>
                <w:rFonts w:ascii="Times New Roman" w:hAnsi="Times New Roman" w:cs="Times New Roman"/>
                <w:bCs/>
                <w:sz w:val="24"/>
                <w:szCs w:val="24"/>
                <w:lang w:val="kk-KZ"/>
              </w:rPr>
              <w:t>2</w:t>
            </w:r>
          </w:p>
        </w:tc>
        <w:tc>
          <w:tcPr>
            <w:tcW w:w="567" w:type="dxa"/>
          </w:tcPr>
          <w:p w14:paraId="7A25356D" w14:textId="37ADAE3F" w:rsidR="00E75496" w:rsidRPr="00E75496" w:rsidRDefault="00E75496" w:rsidP="00E75496">
            <w:pPr>
              <w:jc w:val="center"/>
              <w:rPr>
                <w:rFonts w:ascii="Times New Roman" w:hAnsi="Times New Roman" w:cs="Times New Roman"/>
                <w:sz w:val="24"/>
                <w:szCs w:val="24"/>
                <w:lang w:val="en-US"/>
              </w:rPr>
            </w:pPr>
            <w:r>
              <w:rPr>
                <w:rFonts w:ascii="Times New Roman" w:hAnsi="Times New Roman" w:cs="Times New Roman"/>
                <w:sz w:val="24"/>
                <w:szCs w:val="24"/>
                <w:lang w:val="kk-KZ"/>
              </w:rPr>
              <w:t>3</w:t>
            </w:r>
          </w:p>
        </w:tc>
        <w:tc>
          <w:tcPr>
            <w:tcW w:w="709" w:type="dxa"/>
          </w:tcPr>
          <w:p w14:paraId="007F8F50" w14:textId="1D026E12" w:rsidR="00E75496" w:rsidRPr="00E75496" w:rsidRDefault="00E75496" w:rsidP="00E75496">
            <w:pPr>
              <w:jc w:val="center"/>
              <w:rPr>
                <w:rFonts w:ascii="Times New Roman" w:hAnsi="Times New Roman" w:cs="Times New Roman"/>
                <w:sz w:val="24"/>
                <w:szCs w:val="24"/>
                <w:lang w:val="en-US"/>
              </w:rPr>
            </w:pPr>
            <w:r>
              <w:rPr>
                <w:rFonts w:ascii="Times New Roman" w:hAnsi="Times New Roman" w:cs="Times New Roman"/>
                <w:bCs/>
                <w:sz w:val="24"/>
                <w:szCs w:val="24"/>
                <w:lang w:val="kk-KZ"/>
              </w:rPr>
              <w:t>4</w:t>
            </w:r>
          </w:p>
        </w:tc>
        <w:tc>
          <w:tcPr>
            <w:tcW w:w="709" w:type="dxa"/>
          </w:tcPr>
          <w:p w14:paraId="38A99527" w14:textId="01457173" w:rsidR="00E75496" w:rsidRPr="00E75496" w:rsidRDefault="00E75496" w:rsidP="00E75496">
            <w:pPr>
              <w:jc w:val="center"/>
              <w:rPr>
                <w:rFonts w:ascii="Times New Roman" w:hAnsi="Times New Roman" w:cs="Times New Roman"/>
                <w:sz w:val="24"/>
                <w:szCs w:val="24"/>
                <w:lang w:val="en-US"/>
              </w:rPr>
            </w:pPr>
            <w:r>
              <w:rPr>
                <w:rFonts w:ascii="Times New Roman" w:hAnsi="Times New Roman" w:cs="Times New Roman"/>
                <w:sz w:val="24"/>
                <w:szCs w:val="24"/>
                <w:lang w:val="kk-KZ"/>
              </w:rPr>
              <w:t>5</w:t>
            </w:r>
          </w:p>
        </w:tc>
        <w:tc>
          <w:tcPr>
            <w:tcW w:w="850" w:type="dxa"/>
          </w:tcPr>
          <w:p w14:paraId="5CCBCFA3" w14:textId="601DF223" w:rsidR="00E75496" w:rsidRPr="00E75496" w:rsidRDefault="00E75496" w:rsidP="00E75496">
            <w:pPr>
              <w:jc w:val="center"/>
              <w:rPr>
                <w:rFonts w:ascii="Times New Roman" w:hAnsi="Times New Roman" w:cs="Times New Roman"/>
                <w:bCs/>
                <w:sz w:val="24"/>
                <w:szCs w:val="24"/>
              </w:rPr>
            </w:pPr>
            <w:r>
              <w:rPr>
                <w:rFonts w:ascii="Times New Roman" w:hAnsi="Times New Roman" w:cs="Times New Roman"/>
                <w:bCs/>
                <w:sz w:val="24"/>
                <w:szCs w:val="24"/>
                <w:lang w:val="kk-KZ"/>
              </w:rPr>
              <w:t>6</w:t>
            </w:r>
          </w:p>
        </w:tc>
        <w:tc>
          <w:tcPr>
            <w:tcW w:w="567" w:type="dxa"/>
          </w:tcPr>
          <w:p w14:paraId="11E976AF" w14:textId="77DF0CBE" w:rsidR="00E75496" w:rsidRPr="00E75496" w:rsidRDefault="00E75496" w:rsidP="00E75496">
            <w:pPr>
              <w:jc w:val="center"/>
              <w:rPr>
                <w:rFonts w:ascii="Times New Roman" w:hAnsi="Times New Roman" w:cs="Times New Roman"/>
                <w:sz w:val="24"/>
                <w:szCs w:val="24"/>
                <w:lang w:val="en-US"/>
              </w:rPr>
            </w:pPr>
            <w:r>
              <w:rPr>
                <w:rFonts w:ascii="Times New Roman" w:hAnsi="Times New Roman" w:cs="Times New Roman"/>
                <w:sz w:val="24"/>
                <w:szCs w:val="24"/>
                <w:lang w:val="kk-KZ"/>
              </w:rPr>
              <w:t>7</w:t>
            </w:r>
          </w:p>
        </w:tc>
        <w:tc>
          <w:tcPr>
            <w:tcW w:w="709" w:type="dxa"/>
          </w:tcPr>
          <w:p w14:paraId="447AE294" w14:textId="42F8CD22" w:rsidR="00E75496" w:rsidRPr="00E75496" w:rsidRDefault="00E75496" w:rsidP="00E75496">
            <w:pPr>
              <w:jc w:val="center"/>
              <w:rPr>
                <w:rFonts w:ascii="Times New Roman" w:hAnsi="Times New Roman" w:cs="Times New Roman"/>
                <w:sz w:val="24"/>
                <w:szCs w:val="24"/>
              </w:rPr>
            </w:pPr>
            <w:r>
              <w:rPr>
                <w:rFonts w:ascii="Times New Roman" w:hAnsi="Times New Roman" w:cs="Times New Roman"/>
                <w:sz w:val="24"/>
                <w:szCs w:val="24"/>
                <w:lang w:val="kk-KZ"/>
              </w:rPr>
              <w:t>8</w:t>
            </w:r>
          </w:p>
        </w:tc>
        <w:tc>
          <w:tcPr>
            <w:tcW w:w="567" w:type="dxa"/>
          </w:tcPr>
          <w:p w14:paraId="39531AC9" w14:textId="5DE271C8" w:rsidR="00E75496" w:rsidRPr="00E75496" w:rsidRDefault="00E75496" w:rsidP="00E75496">
            <w:pPr>
              <w:jc w:val="center"/>
              <w:rPr>
                <w:rFonts w:ascii="Times New Roman" w:hAnsi="Times New Roman" w:cs="Times New Roman"/>
                <w:sz w:val="24"/>
                <w:szCs w:val="24"/>
              </w:rPr>
            </w:pPr>
            <w:r>
              <w:rPr>
                <w:rFonts w:ascii="Times New Roman" w:hAnsi="Times New Roman" w:cs="Times New Roman"/>
                <w:sz w:val="24"/>
                <w:szCs w:val="24"/>
                <w:lang w:val="kk-KZ"/>
              </w:rPr>
              <w:t>9</w:t>
            </w:r>
          </w:p>
        </w:tc>
        <w:tc>
          <w:tcPr>
            <w:tcW w:w="851" w:type="dxa"/>
          </w:tcPr>
          <w:p w14:paraId="443774C0" w14:textId="5333FD17" w:rsidR="00E75496" w:rsidRPr="00E75496" w:rsidRDefault="00E75496" w:rsidP="00E75496">
            <w:pPr>
              <w:jc w:val="center"/>
              <w:rPr>
                <w:rFonts w:ascii="Times New Roman" w:hAnsi="Times New Roman" w:cs="Times New Roman"/>
                <w:sz w:val="24"/>
                <w:szCs w:val="24"/>
              </w:rPr>
            </w:pPr>
            <w:r>
              <w:rPr>
                <w:rFonts w:ascii="Times New Roman" w:hAnsi="Times New Roman" w:cs="Times New Roman"/>
                <w:sz w:val="24"/>
                <w:szCs w:val="24"/>
                <w:lang w:val="kk-KZ"/>
              </w:rPr>
              <w:t>10</w:t>
            </w:r>
          </w:p>
        </w:tc>
        <w:tc>
          <w:tcPr>
            <w:tcW w:w="567" w:type="dxa"/>
          </w:tcPr>
          <w:p w14:paraId="1E86BA86" w14:textId="0C8149BA" w:rsidR="00E75496" w:rsidRPr="00E75496" w:rsidRDefault="00E75496" w:rsidP="00E75496">
            <w:pPr>
              <w:jc w:val="center"/>
              <w:rPr>
                <w:rFonts w:ascii="Times New Roman" w:hAnsi="Times New Roman" w:cs="Times New Roman"/>
                <w:sz w:val="24"/>
                <w:szCs w:val="24"/>
              </w:rPr>
            </w:pPr>
            <w:r>
              <w:rPr>
                <w:rFonts w:ascii="Times New Roman" w:hAnsi="Times New Roman" w:cs="Times New Roman"/>
                <w:sz w:val="24"/>
                <w:szCs w:val="24"/>
                <w:lang w:val="kk-KZ"/>
              </w:rPr>
              <w:t>11</w:t>
            </w:r>
          </w:p>
        </w:tc>
        <w:tc>
          <w:tcPr>
            <w:tcW w:w="708" w:type="dxa"/>
          </w:tcPr>
          <w:p w14:paraId="31AE792D" w14:textId="56F62D66" w:rsidR="00E75496" w:rsidRPr="00E75496" w:rsidRDefault="00E75496" w:rsidP="00E75496">
            <w:pPr>
              <w:jc w:val="center"/>
              <w:rPr>
                <w:rFonts w:ascii="Times New Roman" w:hAnsi="Times New Roman" w:cs="Times New Roman"/>
                <w:sz w:val="24"/>
                <w:szCs w:val="24"/>
              </w:rPr>
            </w:pPr>
            <w:r>
              <w:rPr>
                <w:rFonts w:ascii="Times New Roman" w:hAnsi="Times New Roman" w:cs="Times New Roman"/>
                <w:sz w:val="24"/>
                <w:szCs w:val="24"/>
                <w:lang w:val="kk-KZ"/>
              </w:rPr>
              <w:t>12</w:t>
            </w:r>
          </w:p>
        </w:tc>
        <w:tc>
          <w:tcPr>
            <w:tcW w:w="567" w:type="dxa"/>
          </w:tcPr>
          <w:p w14:paraId="0D6B8CAA" w14:textId="3D38912D" w:rsidR="00E75496" w:rsidRPr="00E75496" w:rsidRDefault="00E75496" w:rsidP="00E75496">
            <w:pPr>
              <w:jc w:val="center"/>
              <w:rPr>
                <w:rFonts w:ascii="Times New Roman" w:hAnsi="Times New Roman" w:cs="Times New Roman"/>
                <w:sz w:val="24"/>
                <w:szCs w:val="24"/>
              </w:rPr>
            </w:pPr>
            <w:r>
              <w:rPr>
                <w:rFonts w:ascii="Times New Roman" w:hAnsi="Times New Roman" w:cs="Times New Roman"/>
                <w:sz w:val="24"/>
                <w:szCs w:val="24"/>
                <w:lang w:val="kk-KZ"/>
              </w:rPr>
              <w:t>13</w:t>
            </w:r>
          </w:p>
        </w:tc>
      </w:tr>
      <w:tr w:rsidR="00E75496" w:rsidRPr="00D32B74" w14:paraId="5C2B005A" w14:textId="6FEA0DE2" w:rsidTr="00E75496">
        <w:tc>
          <w:tcPr>
            <w:tcW w:w="1418" w:type="dxa"/>
          </w:tcPr>
          <w:p w14:paraId="06C18696" w14:textId="581BD324" w:rsidR="00E75496" w:rsidRPr="00E75496" w:rsidRDefault="00E75496" w:rsidP="00E75496">
            <w:pPr>
              <w:jc w:val="both"/>
              <w:rPr>
                <w:rFonts w:ascii="Times New Roman" w:hAnsi="Times New Roman" w:cs="Times New Roman"/>
                <w:bCs/>
                <w:sz w:val="24"/>
                <w:szCs w:val="24"/>
                <w:lang w:val="kk-KZ"/>
              </w:rPr>
            </w:pPr>
            <w:r w:rsidRPr="00E75496">
              <w:rPr>
                <w:rFonts w:ascii="Times New Roman" w:hAnsi="Times New Roman" w:cs="Times New Roman" w:hint="cs"/>
                <w:bCs/>
                <w:sz w:val="24"/>
                <w:szCs w:val="24"/>
                <w:lang w:val="kk-KZ"/>
              </w:rPr>
              <w:t>Негізгі капиталды сатудан түскен түсімдер</w:t>
            </w:r>
          </w:p>
        </w:tc>
        <w:tc>
          <w:tcPr>
            <w:tcW w:w="850" w:type="dxa"/>
          </w:tcPr>
          <w:p w14:paraId="4954EDF3" w14:textId="77777777" w:rsidR="00E75496" w:rsidRPr="00E75496" w:rsidRDefault="00E75496" w:rsidP="00E75496">
            <w:pPr>
              <w:jc w:val="both"/>
              <w:rPr>
                <w:rFonts w:ascii="Times New Roman" w:hAnsi="Times New Roman" w:cs="Times New Roman"/>
                <w:bCs/>
                <w:sz w:val="24"/>
                <w:szCs w:val="24"/>
                <w:lang w:val="kk-KZ"/>
              </w:rPr>
            </w:pPr>
            <w:r w:rsidRPr="00E75496">
              <w:rPr>
                <w:rFonts w:ascii="Times New Roman" w:hAnsi="Times New Roman" w:cs="Times New Roman" w:hint="cs"/>
                <w:bCs/>
                <w:sz w:val="24"/>
                <w:szCs w:val="24"/>
              </w:rPr>
              <w:t>1</w:t>
            </w:r>
            <w:r w:rsidRPr="00E75496">
              <w:rPr>
                <w:rFonts w:ascii="Times New Roman" w:hAnsi="Times New Roman" w:cs="Times New Roman" w:hint="cs"/>
                <w:bCs/>
                <w:sz w:val="24"/>
                <w:szCs w:val="24"/>
                <w:lang w:val="kk-KZ"/>
              </w:rPr>
              <w:t>,</w:t>
            </w:r>
            <w:r w:rsidRPr="00E75496">
              <w:rPr>
                <w:rFonts w:ascii="Times New Roman" w:hAnsi="Times New Roman" w:cs="Times New Roman" w:hint="cs"/>
                <w:bCs/>
                <w:sz w:val="24"/>
                <w:szCs w:val="24"/>
              </w:rPr>
              <w:t>828</w:t>
            </w:r>
          </w:p>
          <w:p w14:paraId="5A396BBA" w14:textId="77777777" w:rsidR="00E75496" w:rsidRPr="00E75496" w:rsidRDefault="00E75496" w:rsidP="00E75496">
            <w:pPr>
              <w:jc w:val="both"/>
              <w:rPr>
                <w:rFonts w:ascii="Times New Roman" w:hAnsi="Times New Roman" w:cs="Times New Roman"/>
                <w:bCs/>
                <w:sz w:val="24"/>
                <w:szCs w:val="24"/>
              </w:rPr>
            </w:pPr>
          </w:p>
        </w:tc>
        <w:tc>
          <w:tcPr>
            <w:tcW w:w="567" w:type="dxa"/>
          </w:tcPr>
          <w:p w14:paraId="67E6A05A" w14:textId="77777777" w:rsidR="00E75496" w:rsidRPr="00E75496" w:rsidRDefault="00E75496" w:rsidP="00E75496">
            <w:pPr>
              <w:jc w:val="both"/>
              <w:rPr>
                <w:rFonts w:ascii="Times New Roman" w:hAnsi="Times New Roman" w:cs="Times New Roman"/>
                <w:sz w:val="24"/>
                <w:szCs w:val="24"/>
                <w:lang w:val="en-US"/>
              </w:rPr>
            </w:pPr>
            <w:r w:rsidRPr="00E75496">
              <w:rPr>
                <w:rFonts w:ascii="Times New Roman" w:hAnsi="Times New Roman" w:cs="Times New Roman" w:hint="cs"/>
                <w:sz w:val="24"/>
                <w:szCs w:val="24"/>
                <w:lang w:val="en-US"/>
              </w:rPr>
              <w:t>0,01</w:t>
            </w:r>
          </w:p>
        </w:tc>
        <w:tc>
          <w:tcPr>
            <w:tcW w:w="709" w:type="dxa"/>
          </w:tcPr>
          <w:p w14:paraId="15A2781C" w14:textId="77777777" w:rsidR="00E75496" w:rsidRPr="00E75496" w:rsidRDefault="00E75496" w:rsidP="00E75496">
            <w:pPr>
              <w:jc w:val="both"/>
              <w:rPr>
                <w:rFonts w:ascii="Times New Roman" w:hAnsi="Times New Roman" w:cs="Times New Roman"/>
                <w:sz w:val="24"/>
                <w:szCs w:val="24"/>
                <w:lang w:val="kk-KZ"/>
              </w:rPr>
            </w:pPr>
            <w:r w:rsidRPr="00E75496">
              <w:rPr>
                <w:rFonts w:ascii="Times New Roman" w:hAnsi="Times New Roman" w:cs="Times New Roman" w:hint="cs"/>
                <w:sz w:val="24"/>
                <w:szCs w:val="24"/>
                <w:lang w:val="en-US"/>
              </w:rPr>
              <w:t>0</w:t>
            </w:r>
            <w:r w:rsidRPr="00E75496">
              <w:rPr>
                <w:rFonts w:ascii="Times New Roman" w:hAnsi="Times New Roman" w:cs="Times New Roman" w:hint="cs"/>
                <w:sz w:val="24"/>
                <w:szCs w:val="24"/>
                <w:lang w:val="kk-KZ"/>
              </w:rPr>
              <w:t>,</w:t>
            </w:r>
            <w:r w:rsidRPr="00E75496">
              <w:rPr>
                <w:rFonts w:ascii="Times New Roman" w:hAnsi="Times New Roman" w:cs="Times New Roman" w:hint="cs"/>
                <w:sz w:val="24"/>
                <w:szCs w:val="24"/>
                <w:lang w:val="en-US"/>
              </w:rPr>
              <w:t>033</w:t>
            </w:r>
          </w:p>
        </w:tc>
        <w:tc>
          <w:tcPr>
            <w:tcW w:w="709" w:type="dxa"/>
          </w:tcPr>
          <w:p w14:paraId="14E694BA" w14:textId="77777777" w:rsidR="00E75496" w:rsidRPr="00E75496" w:rsidRDefault="00E75496" w:rsidP="00E75496">
            <w:pPr>
              <w:jc w:val="both"/>
              <w:rPr>
                <w:rFonts w:ascii="Times New Roman" w:hAnsi="Times New Roman" w:cs="Times New Roman"/>
                <w:sz w:val="24"/>
                <w:szCs w:val="24"/>
                <w:lang w:val="en-US"/>
              </w:rPr>
            </w:pPr>
            <w:r w:rsidRPr="00E75496">
              <w:rPr>
                <w:rFonts w:ascii="Times New Roman" w:hAnsi="Times New Roman" w:cs="Times New Roman" w:hint="cs"/>
                <w:sz w:val="24"/>
                <w:szCs w:val="24"/>
                <w:lang w:val="en-US"/>
              </w:rPr>
              <w:t>-</w:t>
            </w:r>
          </w:p>
        </w:tc>
        <w:tc>
          <w:tcPr>
            <w:tcW w:w="850" w:type="dxa"/>
          </w:tcPr>
          <w:p w14:paraId="6CE47324" w14:textId="77777777" w:rsidR="00E75496" w:rsidRPr="00E75496" w:rsidRDefault="00E75496" w:rsidP="00E75496">
            <w:pPr>
              <w:jc w:val="both"/>
              <w:rPr>
                <w:rFonts w:ascii="Times New Roman" w:hAnsi="Times New Roman" w:cs="Times New Roman"/>
                <w:bCs/>
                <w:sz w:val="24"/>
                <w:szCs w:val="24"/>
                <w:lang w:val="kk-KZ"/>
              </w:rPr>
            </w:pPr>
            <w:r w:rsidRPr="00E75496">
              <w:rPr>
                <w:rFonts w:ascii="Times New Roman" w:hAnsi="Times New Roman" w:cs="Times New Roman" w:hint="cs"/>
                <w:bCs/>
                <w:sz w:val="24"/>
                <w:szCs w:val="24"/>
              </w:rPr>
              <w:t>1</w:t>
            </w:r>
            <w:r w:rsidRPr="00E75496">
              <w:rPr>
                <w:rFonts w:ascii="Times New Roman" w:hAnsi="Times New Roman" w:cs="Times New Roman" w:hint="cs"/>
                <w:bCs/>
                <w:sz w:val="24"/>
                <w:szCs w:val="24"/>
                <w:lang w:val="kk-KZ"/>
              </w:rPr>
              <w:t>,</w:t>
            </w:r>
            <w:r w:rsidRPr="00E75496">
              <w:rPr>
                <w:rFonts w:ascii="Times New Roman" w:hAnsi="Times New Roman" w:cs="Times New Roman" w:hint="cs"/>
                <w:bCs/>
                <w:sz w:val="24"/>
                <w:szCs w:val="24"/>
              </w:rPr>
              <w:t xml:space="preserve"> 004</w:t>
            </w:r>
          </w:p>
          <w:p w14:paraId="13222889" w14:textId="77777777" w:rsidR="00E75496" w:rsidRPr="00E75496" w:rsidRDefault="00E75496" w:rsidP="00E75496">
            <w:pPr>
              <w:jc w:val="both"/>
              <w:rPr>
                <w:rFonts w:ascii="Times New Roman" w:hAnsi="Times New Roman" w:cs="Times New Roman"/>
                <w:sz w:val="24"/>
                <w:szCs w:val="24"/>
                <w:lang w:val="kk-KZ"/>
              </w:rPr>
            </w:pPr>
          </w:p>
        </w:tc>
        <w:tc>
          <w:tcPr>
            <w:tcW w:w="567" w:type="dxa"/>
          </w:tcPr>
          <w:p w14:paraId="2079DE5F" w14:textId="77777777" w:rsidR="00E75496" w:rsidRPr="00E75496" w:rsidRDefault="00E75496" w:rsidP="00E75496">
            <w:pPr>
              <w:jc w:val="both"/>
              <w:rPr>
                <w:rFonts w:ascii="Times New Roman" w:hAnsi="Times New Roman" w:cs="Times New Roman"/>
                <w:sz w:val="24"/>
                <w:szCs w:val="24"/>
                <w:lang w:val="en-US"/>
              </w:rPr>
            </w:pPr>
            <w:r w:rsidRPr="00E75496">
              <w:rPr>
                <w:rFonts w:ascii="Times New Roman" w:hAnsi="Times New Roman" w:cs="Times New Roman" w:hint="cs"/>
                <w:sz w:val="24"/>
                <w:szCs w:val="24"/>
                <w:lang w:val="en-US"/>
              </w:rPr>
              <w:t>-</w:t>
            </w:r>
          </w:p>
        </w:tc>
        <w:tc>
          <w:tcPr>
            <w:tcW w:w="709" w:type="dxa"/>
          </w:tcPr>
          <w:p w14:paraId="7E54AABD" w14:textId="77777777" w:rsidR="00E75496" w:rsidRPr="00E75496" w:rsidRDefault="00E75496" w:rsidP="00E75496">
            <w:pPr>
              <w:jc w:val="both"/>
              <w:rPr>
                <w:rFonts w:ascii="Times New Roman" w:hAnsi="Times New Roman" w:cs="Times New Roman"/>
                <w:sz w:val="24"/>
                <w:szCs w:val="24"/>
              </w:rPr>
            </w:pPr>
            <w:r w:rsidRPr="00E75496">
              <w:rPr>
                <w:rFonts w:ascii="Times New Roman" w:hAnsi="Times New Roman" w:cs="Times New Roman" w:hint="cs"/>
                <w:sz w:val="24"/>
                <w:szCs w:val="24"/>
              </w:rPr>
              <w:t>3,6</w:t>
            </w:r>
          </w:p>
        </w:tc>
        <w:tc>
          <w:tcPr>
            <w:tcW w:w="567" w:type="dxa"/>
          </w:tcPr>
          <w:p w14:paraId="112718C3" w14:textId="77777777" w:rsidR="00E75496" w:rsidRPr="00E75496" w:rsidRDefault="00E75496" w:rsidP="00E75496">
            <w:pPr>
              <w:jc w:val="both"/>
              <w:rPr>
                <w:rFonts w:ascii="Times New Roman" w:hAnsi="Times New Roman" w:cs="Times New Roman"/>
                <w:sz w:val="24"/>
                <w:szCs w:val="24"/>
              </w:rPr>
            </w:pPr>
            <w:r w:rsidRPr="00E75496">
              <w:rPr>
                <w:rFonts w:ascii="Times New Roman" w:hAnsi="Times New Roman" w:cs="Times New Roman" w:hint="cs"/>
                <w:sz w:val="24"/>
                <w:szCs w:val="24"/>
              </w:rPr>
              <w:t>0,03</w:t>
            </w:r>
          </w:p>
        </w:tc>
        <w:tc>
          <w:tcPr>
            <w:tcW w:w="851" w:type="dxa"/>
          </w:tcPr>
          <w:p w14:paraId="23EDAD4F" w14:textId="77777777" w:rsidR="00E75496" w:rsidRPr="00E75496" w:rsidRDefault="00E75496" w:rsidP="00E75496">
            <w:pPr>
              <w:jc w:val="both"/>
              <w:rPr>
                <w:rFonts w:ascii="Times New Roman" w:hAnsi="Times New Roman" w:cs="Times New Roman"/>
                <w:sz w:val="24"/>
                <w:szCs w:val="24"/>
              </w:rPr>
            </w:pPr>
            <w:r w:rsidRPr="00E75496">
              <w:rPr>
                <w:rFonts w:ascii="Times New Roman" w:hAnsi="Times New Roman" w:cs="Times New Roman" w:hint="cs"/>
                <w:sz w:val="24"/>
                <w:szCs w:val="24"/>
              </w:rPr>
              <w:t>576,78</w:t>
            </w:r>
          </w:p>
        </w:tc>
        <w:tc>
          <w:tcPr>
            <w:tcW w:w="567" w:type="dxa"/>
          </w:tcPr>
          <w:p w14:paraId="701E7993" w14:textId="77777777" w:rsidR="00E75496" w:rsidRPr="00E75496" w:rsidRDefault="00E75496" w:rsidP="00E75496">
            <w:pPr>
              <w:jc w:val="both"/>
              <w:rPr>
                <w:rFonts w:ascii="Times New Roman" w:hAnsi="Times New Roman" w:cs="Times New Roman"/>
                <w:sz w:val="24"/>
                <w:szCs w:val="24"/>
              </w:rPr>
            </w:pPr>
            <w:r w:rsidRPr="00E75496">
              <w:rPr>
                <w:rFonts w:ascii="Times New Roman" w:hAnsi="Times New Roman" w:cs="Times New Roman" w:hint="cs"/>
                <w:sz w:val="24"/>
                <w:szCs w:val="24"/>
              </w:rPr>
              <w:t>3,63</w:t>
            </w:r>
          </w:p>
        </w:tc>
        <w:tc>
          <w:tcPr>
            <w:tcW w:w="708" w:type="dxa"/>
          </w:tcPr>
          <w:p w14:paraId="78367837" w14:textId="09B7D6D8" w:rsidR="00E75496" w:rsidRPr="00E75496" w:rsidRDefault="00E75496" w:rsidP="00E75496">
            <w:pPr>
              <w:jc w:val="both"/>
              <w:rPr>
                <w:rFonts w:ascii="Times New Roman" w:hAnsi="Times New Roman" w:cs="Times New Roman"/>
                <w:sz w:val="24"/>
                <w:szCs w:val="24"/>
              </w:rPr>
            </w:pPr>
            <w:r w:rsidRPr="00E75496">
              <w:rPr>
                <w:rFonts w:ascii="Times New Roman" w:hAnsi="Times New Roman" w:cs="Times New Roman"/>
                <w:sz w:val="24"/>
                <w:szCs w:val="24"/>
              </w:rPr>
              <w:t>902,6</w:t>
            </w:r>
          </w:p>
        </w:tc>
        <w:tc>
          <w:tcPr>
            <w:tcW w:w="567" w:type="dxa"/>
          </w:tcPr>
          <w:p w14:paraId="01237DE8" w14:textId="76191696" w:rsidR="00E75496" w:rsidRPr="00E75496" w:rsidRDefault="00E75496" w:rsidP="00E75496">
            <w:pPr>
              <w:jc w:val="both"/>
              <w:rPr>
                <w:rFonts w:ascii="Times New Roman" w:hAnsi="Times New Roman" w:cs="Times New Roman"/>
                <w:sz w:val="24"/>
                <w:szCs w:val="24"/>
              </w:rPr>
            </w:pPr>
            <w:r w:rsidRPr="00E75496">
              <w:rPr>
                <w:rFonts w:ascii="Times New Roman" w:hAnsi="Times New Roman" w:cs="Times New Roman"/>
                <w:sz w:val="24"/>
                <w:szCs w:val="24"/>
              </w:rPr>
              <w:t>5,1</w:t>
            </w:r>
          </w:p>
        </w:tc>
      </w:tr>
      <w:tr w:rsidR="00E75496" w:rsidRPr="00D32B74" w14:paraId="4F2DA1EA" w14:textId="3C1B0034" w:rsidTr="00E75496">
        <w:tc>
          <w:tcPr>
            <w:tcW w:w="1418" w:type="dxa"/>
          </w:tcPr>
          <w:p w14:paraId="78B95196" w14:textId="77777777" w:rsidR="00E75496" w:rsidRPr="00E75496" w:rsidRDefault="00E75496" w:rsidP="00E75496">
            <w:pPr>
              <w:jc w:val="both"/>
              <w:rPr>
                <w:rFonts w:ascii="Times New Roman" w:hAnsi="Times New Roman" w:cs="Times New Roman"/>
                <w:sz w:val="24"/>
                <w:szCs w:val="24"/>
                <w:lang w:val="kk-KZ"/>
              </w:rPr>
            </w:pPr>
            <w:r w:rsidRPr="00E75496">
              <w:rPr>
                <w:rFonts w:ascii="Times New Roman" w:hAnsi="Times New Roman" w:cs="Times New Roman" w:hint="cs"/>
                <w:sz w:val="24"/>
                <w:szCs w:val="24"/>
              </w:rPr>
              <w:t>трансферт</w:t>
            </w:r>
            <w:r w:rsidRPr="00E75496">
              <w:rPr>
                <w:rFonts w:ascii="Times New Roman" w:hAnsi="Times New Roman" w:cs="Times New Roman" w:hint="cs"/>
                <w:sz w:val="24"/>
                <w:szCs w:val="24"/>
                <w:lang w:val="kk-KZ"/>
              </w:rPr>
              <w:t>тер</w:t>
            </w:r>
          </w:p>
        </w:tc>
        <w:tc>
          <w:tcPr>
            <w:tcW w:w="850" w:type="dxa"/>
          </w:tcPr>
          <w:p w14:paraId="787BDFF9" w14:textId="77777777" w:rsidR="00E75496" w:rsidRPr="00E75496" w:rsidRDefault="00E75496" w:rsidP="00E75496">
            <w:pPr>
              <w:jc w:val="both"/>
              <w:rPr>
                <w:rFonts w:ascii="Times New Roman" w:hAnsi="Times New Roman" w:cs="Times New Roman"/>
                <w:bCs/>
                <w:sz w:val="24"/>
                <w:szCs w:val="24"/>
                <w:lang w:val="kk-KZ"/>
              </w:rPr>
            </w:pPr>
            <w:r w:rsidRPr="00E75496">
              <w:rPr>
                <w:rFonts w:ascii="Times New Roman" w:hAnsi="Times New Roman" w:cs="Times New Roman" w:hint="cs"/>
                <w:bCs/>
                <w:sz w:val="24"/>
                <w:szCs w:val="24"/>
              </w:rPr>
              <w:t>25593</w:t>
            </w:r>
            <w:r w:rsidRPr="00E75496">
              <w:rPr>
                <w:rFonts w:ascii="Times New Roman" w:hAnsi="Times New Roman" w:cs="Times New Roman" w:hint="cs"/>
                <w:bCs/>
                <w:sz w:val="24"/>
                <w:szCs w:val="24"/>
                <w:lang w:val="kk-KZ"/>
              </w:rPr>
              <w:t>,</w:t>
            </w:r>
            <w:r w:rsidRPr="00E75496">
              <w:rPr>
                <w:rFonts w:ascii="Times New Roman" w:hAnsi="Times New Roman" w:cs="Times New Roman" w:hint="cs"/>
                <w:bCs/>
                <w:sz w:val="24"/>
                <w:szCs w:val="24"/>
              </w:rPr>
              <w:t>5</w:t>
            </w:r>
          </w:p>
        </w:tc>
        <w:tc>
          <w:tcPr>
            <w:tcW w:w="567" w:type="dxa"/>
          </w:tcPr>
          <w:p w14:paraId="434C56A8" w14:textId="77777777" w:rsidR="00E75496" w:rsidRPr="00E75496" w:rsidRDefault="00E75496" w:rsidP="00E75496">
            <w:pPr>
              <w:jc w:val="both"/>
              <w:rPr>
                <w:rFonts w:ascii="Times New Roman" w:hAnsi="Times New Roman" w:cs="Times New Roman"/>
                <w:sz w:val="24"/>
                <w:szCs w:val="24"/>
                <w:lang w:val="en-US"/>
              </w:rPr>
            </w:pPr>
            <w:r w:rsidRPr="00E75496">
              <w:rPr>
                <w:rFonts w:ascii="Times New Roman" w:hAnsi="Times New Roman" w:cs="Times New Roman" w:hint="cs"/>
                <w:sz w:val="24"/>
                <w:szCs w:val="24"/>
                <w:lang w:val="en-US"/>
              </w:rPr>
              <w:t>85,52</w:t>
            </w:r>
          </w:p>
        </w:tc>
        <w:tc>
          <w:tcPr>
            <w:tcW w:w="709" w:type="dxa"/>
          </w:tcPr>
          <w:p w14:paraId="62A546F7" w14:textId="77777777" w:rsidR="00E75496" w:rsidRPr="00E75496" w:rsidRDefault="00E75496" w:rsidP="00E75496">
            <w:pPr>
              <w:jc w:val="both"/>
              <w:rPr>
                <w:rFonts w:ascii="Times New Roman" w:hAnsi="Times New Roman" w:cs="Times New Roman"/>
                <w:sz w:val="24"/>
                <w:szCs w:val="24"/>
                <w:lang w:val="kk-KZ"/>
              </w:rPr>
            </w:pPr>
            <w:r w:rsidRPr="00E75496">
              <w:rPr>
                <w:rFonts w:ascii="Times New Roman" w:hAnsi="Times New Roman" w:cs="Times New Roman" w:hint="cs"/>
                <w:bCs/>
                <w:sz w:val="24"/>
                <w:szCs w:val="24"/>
              </w:rPr>
              <w:t>32 673</w:t>
            </w:r>
            <w:r w:rsidRPr="00E75496">
              <w:rPr>
                <w:rFonts w:ascii="Times New Roman" w:hAnsi="Times New Roman" w:cs="Times New Roman" w:hint="cs"/>
                <w:bCs/>
                <w:sz w:val="24"/>
                <w:szCs w:val="24"/>
                <w:lang w:val="kk-KZ"/>
              </w:rPr>
              <w:t>,</w:t>
            </w:r>
            <w:r w:rsidRPr="00E75496">
              <w:rPr>
                <w:rFonts w:ascii="Times New Roman" w:hAnsi="Times New Roman" w:cs="Times New Roman" w:hint="cs"/>
                <w:bCs/>
                <w:sz w:val="24"/>
                <w:szCs w:val="24"/>
              </w:rPr>
              <w:t xml:space="preserve"> 7</w:t>
            </w:r>
          </w:p>
        </w:tc>
        <w:tc>
          <w:tcPr>
            <w:tcW w:w="709" w:type="dxa"/>
          </w:tcPr>
          <w:p w14:paraId="79A06D0F" w14:textId="77777777" w:rsidR="00E75496" w:rsidRPr="00E75496" w:rsidRDefault="00E75496" w:rsidP="00E75496">
            <w:pPr>
              <w:jc w:val="both"/>
              <w:rPr>
                <w:rFonts w:ascii="Times New Roman" w:hAnsi="Times New Roman" w:cs="Times New Roman"/>
                <w:sz w:val="24"/>
                <w:szCs w:val="24"/>
                <w:lang w:val="en-US"/>
              </w:rPr>
            </w:pPr>
            <w:r w:rsidRPr="00E75496">
              <w:rPr>
                <w:rFonts w:ascii="Times New Roman" w:hAnsi="Times New Roman" w:cs="Times New Roman" w:hint="cs"/>
                <w:sz w:val="24"/>
                <w:szCs w:val="24"/>
                <w:lang w:val="en-US"/>
              </w:rPr>
              <w:t>89,54</w:t>
            </w:r>
          </w:p>
        </w:tc>
        <w:tc>
          <w:tcPr>
            <w:tcW w:w="850" w:type="dxa"/>
          </w:tcPr>
          <w:p w14:paraId="1A84D7E8" w14:textId="77777777" w:rsidR="00E75496" w:rsidRPr="00E75496" w:rsidRDefault="00E75496" w:rsidP="00E75496">
            <w:pPr>
              <w:jc w:val="both"/>
              <w:rPr>
                <w:rFonts w:ascii="Times New Roman" w:hAnsi="Times New Roman" w:cs="Times New Roman"/>
                <w:bCs/>
                <w:sz w:val="24"/>
                <w:szCs w:val="24"/>
                <w:lang w:val="kk-KZ"/>
              </w:rPr>
            </w:pPr>
            <w:r w:rsidRPr="00E75496">
              <w:rPr>
                <w:rFonts w:ascii="Times New Roman" w:hAnsi="Times New Roman" w:cs="Times New Roman" w:hint="cs"/>
                <w:bCs/>
                <w:sz w:val="24"/>
                <w:szCs w:val="24"/>
              </w:rPr>
              <w:t>29 329</w:t>
            </w:r>
            <w:r w:rsidRPr="00E75496">
              <w:rPr>
                <w:rFonts w:ascii="Times New Roman" w:hAnsi="Times New Roman" w:cs="Times New Roman" w:hint="cs"/>
                <w:bCs/>
                <w:sz w:val="24"/>
                <w:szCs w:val="24"/>
                <w:lang w:val="kk-KZ"/>
              </w:rPr>
              <w:t>,</w:t>
            </w:r>
            <w:r w:rsidRPr="00E75496">
              <w:rPr>
                <w:rFonts w:ascii="Times New Roman" w:hAnsi="Times New Roman" w:cs="Times New Roman" w:hint="cs"/>
                <w:bCs/>
                <w:sz w:val="24"/>
                <w:szCs w:val="24"/>
              </w:rPr>
              <w:t>84</w:t>
            </w:r>
          </w:p>
        </w:tc>
        <w:tc>
          <w:tcPr>
            <w:tcW w:w="567" w:type="dxa"/>
          </w:tcPr>
          <w:p w14:paraId="755B91B4" w14:textId="77777777" w:rsidR="00E75496" w:rsidRPr="00E75496" w:rsidRDefault="00E75496" w:rsidP="00E75496">
            <w:pPr>
              <w:jc w:val="both"/>
              <w:rPr>
                <w:rFonts w:ascii="Times New Roman" w:hAnsi="Times New Roman" w:cs="Times New Roman"/>
                <w:sz w:val="24"/>
                <w:szCs w:val="24"/>
                <w:lang w:val="en-US"/>
              </w:rPr>
            </w:pPr>
            <w:r w:rsidRPr="00E75496">
              <w:rPr>
                <w:rFonts w:ascii="Times New Roman" w:hAnsi="Times New Roman" w:cs="Times New Roman" w:hint="cs"/>
                <w:sz w:val="24"/>
                <w:szCs w:val="24"/>
                <w:lang w:val="en-US"/>
              </w:rPr>
              <w:t>88,88</w:t>
            </w:r>
          </w:p>
        </w:tc>
        <w:tc>
          <w:tcPr>
            <w:tcW w:w="709" w:type="dxa"/>
          </w:tcPr>
          <w:p w14:paraId="54F1AFF5" w14:textId="77777777" w:rsidR="00E75496" w:rsidRPr="00E75496" w:rsidRDefault="00E75496" w:rsidP="00E75496">
            <w:pPr>
              <w:jc w:val="both"/>
              <w:rPr>
                <w:rFonts w:ascii="Times New Roman" w:hAnsi="Times New Roman" w:cs="Times New Roman"/>
                <w:sz w:val="24"/>
                <w:szCs w:val="24"/>
              </w:rPr>
            </w:pPr>
            <w:r w:rsidRPr="00E75496">
              <w:rPr>
                <w:rFonts w:ascii="Times New Roman" w:hAnsi="Times New Roman" w:cs="Times New Roman" w:hint="cs"/>
                <w:sz w:val="24"/>
                <w:szCs w:val="24"/>
              </w:rPr>
              <w:t>9961,0</w:t>
            </w:r>
          </w:p>
        </w:tc>
        <w:tc>
          <w:tcPr>
            <w:tcW w:w="567" w:type="dxa"/>
          </w:tcPr>
          <w:p w14:paraId="56F836B9" w14:textId="77777777" w:rsidR="00E75496" w:rsidRPr="00E75496" w:rsidRDefault="00E75496" w:rsidP="00E75496">
            <w:pPr>
              <w:jc w:val="both"/>
              <w:rPr>
                <w:rFonts w:ascii="Times New Roman" w:hAnsi="Times New Roman" w:cs="Times New Roman"/>
                <w:sz w:val="24"/>
                <w:szCs w:val="24"/>
              </w:rPr>
            </w:pPr>
            <w:r w:rsidRPr="00E75496">
              <w:rPr>
                <w:rFonts w:ascii="Times New Roman" w:hAnsi="Times New Roman" w:cs="Times New Roman" w:hint="cs"/>
                <w:sz w:val="24"/>
                <w:szCs w:val="24"/>
              </w:rPr>
              <w:t>71,12</w:t>
            </w:r>
          </w:p>
        </w:tc>
        <w:tc>
          <w:tcPr>
            <w:tcW w:w="851" w:type="dxa"/>
          </w:tcPr>
          <w:p w14:paraId="0B58468E" w14:textId="77777777" w:rsidR="00E75496" w:rsidRPr="00E75496" w:rsidRDefault="00E75496" w:rsidP="00E75496">
            <w:pPr>
              <w:jc w:val="both"/>
              <w:rPr>
                <w:rFonts w:ascii="Times New Roman" w:hAnsi="Times New Roman" w:cs="Times New Roman"/>
                <w:sz w:val="24"/>
                <w:szCs w:val="24"/>
              </w:rPr>
            </w:pPr>
            <w:r w:rsidRPr="00E75496">
              <w:rPr>
                <w:rFonts w:ascii="Times New Roman" w:hAnsi="Times New Roman" w:cs="Times New Roman" w:hint="cs"/>
                <w:sz w:val="24"/>
                <w:szCs w:val="24"/>
              </w:rPr>
              <w:t>10826,53</w:t>
            </w:r>
          </w:p>
        </w:tc>
        <w:tc>
          <w:tcPr>
            <w:tcW w:w="567" w:type="dxa"/>
          </w:tcPr>
          <w:p w14:paraId="549765EA" w14:textId="77777777" w:rsidR="00E75496" w:rsidRPr="00E75496" w:rsidRDefault="00E75496" w:rsidP="00E75496">
            <w:pPr>
              <w:jc w:val="both"/>
              <w:rPr>
                <w:rFonts w:ascii="Times New Roman" w:hAnsi="Times New Roman" w:cs="Times New Roman"/>
                <w:sz w:val="24"/>
                <w:szCs w:val="24"/>
              </w:rPr>
            </w:pPr>
            <w:r w:rsidRPr="00E75496">
              <w:rPr>
                <w:rFonts w:ascii="Times New Roman" w:hAnsi="Times New Roman" w:cs="Times New Roman" w:hint="cs"/>
                <w:sz w:val="24"/>
                <w:szCs w:val="24"/>
              </w:rPr>
              <w:t>68,05</w:t>
            </w:r>
          </w:p>
        </w:tc>
        <w:tc>
          <w:tcPr>
            <w:tcW w:w="708" w:type="dxa"/>
          </w:tcPr>
          <w:p w14:paraId="385BF1D7" w14:textId="74C2C81A" w:rsidR="00E75496" w:rsidRPr="00E75496" w:rsidRDefault="00E75496" w:rsidP="00E75496">
            <w:pPr>
              <w:jc w:val="both"/>
              <w:rPr>
                <w:rFonts w:ascii="Times New Roman" w:hAnsi="Times New Roman" w:cs="Times New Roman"/>
                <w:sz w:val="24"/>
                <w:szCs w:val="24"/>
              </w:rPr>
            </w:pPr>
            <w:r w:rsidRPr="00E75496">
              <w:rPr>
                <w:rFonts w:ascii="Times New Roman" w:hAnsi="Times New Roman" w:cs="Times New Roman"/>
                <w:sz w:val="24"/>
                <w:szCs w:val="24"/>
              </w:rPr>
              <w:t>9504,7</w:t>
            </w:r>
          </w:p>
        </w:tc>
        <w:tc>
          <w:tcPr>
            <w:tcW w:w="567" w:type="dxa"/>
          </w:tcPr>
          <w:p w14:paraId="72E3A986" w14:textId="6EC9EA3A" w:rsidR="00E75496" w:rsidRPr="00E75496" w:rsidRDefault="00E75496" w:rsidP="00E75496">
            <w:pPr>
              <w:jc w:val="both"/>
              <w:rPr>
                <w:rFonts w:ascii="Times New Roman" w:hAnsi="Times New Roman" w:cs="Times New Roman"/>
                <w:sz w:val="24"/>
                <w:szCs w:val="24"/>
              </w:rPr>
            </w:pPr>
            <w:r w:rsidRPr="00E75496">
              <w:rPr>
                <w:rFonts w:ascii="Times New Roman" w:hAnsi="Times New Roman" w:cs="Times New Roman"/>
                <w:sz w:val="24"/>
                <w:szCs w:val="24"/>
              </w:rPr>
              <w:t>53,8</w:t>
            </w:r>
          </w:p>
        </w:tc>
      </w:tr>
      <w:tr w:rsidR="00E75496" w:rsidRPr="00D32B74" w14:paraId="3143AF27" w14:textId="72BF8423" w:rsidTr="00E75496">
        <w:trPr>
          <w:trHeight w:val="274"/>
        </w:trPr>
        <w:tc>
          <w:tcPr>
            <w:tcW w:w="1418" w:type="dxa"/>
          </w:tcPr>
          <w:p w14:paraId="24A97B08" w14:textId="77777777" w:rsidR="00E75496" w:rsidRPr="00E75496" w:rsidRDefault="00E75496" w:rsidP="00E75496">
            <w:pPr>
              <w:jc w:val="both"/>
              <w:rPr>
                <w:rFonts w:ascii="Times New Roman" w:hAnsi="Times New Roman" w:cs="Times New Roman"/>
                <w:sz w:val="24"/>
                <w:szCs w:val="24"/>
                <w:lang w:val="kk-KZ"/>
              </w:rPr>
            </w:pPr>
            <w:r w:rsidRPr="00E75496">
              <w:rPr>
                <w:rFonts w:ascii="Times New Roman" w:hAnsi="Times New Roman" w:cs="Times New Roman" w:hint="cs"/>
                <w:sz w:val="24"/>
                <w:szCs w:val="24"/>
                <w:lang w:val="kk-KZ"/>
              </w:rPr>
              <w:t>шығыстар</w:t>
            </w:r>
          </w:p>
        </w:tc>
        <w:tc>
          <w:tcPr>
            <w:tcW w:w="850" w:type="dxa"/>
          </w:tcPr>
          <w:p w14:paraId="14E1A066" w14:textId="77777777" w:rsidR="00E75496" w:rsidRPr="00E75496" w:rsidRDefault="00E75496" w:rsidP="00E75496">
            <w:pPr>
              <w:jc w:val="both"/>
              <w:rPr>
                <w:rFonts w:ascii="Times New Roman" w:hAnsi="Times New Roman" w:cs="Times New Roman"/>
                <w:bCs/>
                <w:sz w:val="24"/>
                <w:szCs w:val="24"/>
                <w:lang w:val="kk-KZ"/>
              </w:rPr>
            </w:pPr>
            <w:r w:rsidRPr="00E75496">
              <w:rPr>
                <w:rFonts w:ascii="Times New Roman" w:hAnsi="Times New Roman" w:cs="Times New Roman" w:hint="cs"/>
                <w:bCs/>
                <w:sz w:val="24"/>
                <w:szCs w:val="24"/>
              </w:rPr>
              <w:t>29396</w:t>
            </w:r>
            <w:r w:rsidRPr="00E75496">
              <w:rPr>
                <w:rFonts w:ascii="Times New Roman" w:hAnsi="Times New Roman" w:cs="Times New Roman" w:hint="cs"/>
                <w:bCs/>
                <w:sz w:val="24"/>
                <w:szCs w:val="24"/>
                <w:lang w:val="kk-KZ"/>
              </w:rPr>
              <w:t>,</w:t>
            </w:r>
            <w:r w:rsidRPr="00E75496">
              <w:rPr>
                <w:rFonts w:ascii="Times New Roman" w:hAnsi="Times New Roman" w:cs="Times New Roman" w:hint="cs"/>
                <w:bCs/>
                <w:sz w:val="24"/>
                <w:szCs w:val="24"/>
              </w:rPr>
              <w:t>9</w:t>
            </w:r>
          </w:p>
        </w:tc>
        <w:tc>
          <w:tcPr>
            <w:tcW w:w="567" w:type="dxa"/>
          </w:tcPr>
          <w:p w14:paraId="2ED32F44" w14:textId="77777777" w:rsidR="00E75496" w:rsidRPr="00E75496" w:rsidRDefault="00E75496" w:rsidP="00E75496">
            <w:pPr>
              <w:jc w:val="both"/>
              <w:rPr>
                <w:rFonts w:ascii="Times New Roman" w:hAnsi="Times New Roman" w:cs="Times New Roman"/>
                <w:sz w:val="24"/>
                <w:szCs w:val="24"/>
                <w:lang w:val="en-US"/>
              </w:rPr>
            </w:pPr>
            <w:r w:rsidRPr="00E75496">
              <w:rPr>
                <w:rFonts w:ascii="Times New Roman" w:hAnsi="Times New Roman" w:cs="Times New Roman" w:hint="cs"/>
                <w:sz w:val="24"/>
                <w:szCs w:val="24"/>
                <w:lang w:val="en-US"/>
              </w:rPr>
              <w:t>-</w:t>
            </w:r>
          </w:p>
        </w:tc>
        <w:tc>
          <w:tcPr>
            <w:tcW w:w="709" w:type="dxa"/>
          </w:tcPr>
          <w:p w14:paraId="76C8FEBE" w14:textId="77777777" w:rsidR="00E75496" w:rsidRPr="00E75496" w:rsidRDefault="00E75496" w:rsidP="00E75496">
            <w:pPr>
              <w:jc w:val="both"/>
              <w:rPr>
                <w:rFonts w:ascii="Times New Roman" w:hAnsi="Times New Roman" w:cs="Times New Roman"/>
                <w:bCs/>
                <w:sz w:val="24"/>
                <w:szCs w:val="24"/>
                <w:lang w:val="kk-KZ"/>
              </w:rPr>
            </w:pPr>
            <w:r w:rsidRPr="00E75496">
              <w:rPr>
                <w:rFonts w:ascii="Times New Roman" w:hAnsi="Times New Roman" w:cs="Times New Roman" w:hint="cs"/>
                <w:bCs/>
                <w:sz w:val="24"/>
                <w:szCs w:val="24"/>
              </w:rPr>
              <w:t>36490</w:t>
            </w:r>
            <w:r w:rsidRPr="00E75496">
              <w:rPr>
                <w:rFonts w:ascii="Times New Roman" w:hAnsi="Times New Roman" w:cs="Times New Roman" w:hint="cs"/>
                <w:bCs/>
                <w:sz w:val="24"/>
                <w:szCs w:val="24"/>
                <w:lang w:val="kk-KZ"/>
              </w:rPr>
              <w:t>,</w:t>
            </w:r>
            <w:r w:rsidRPr="00E75496">
              <w:rPr>
                <w:rFonts w:ascii="Times New Roman" w:hAnsi="Times New Roman" w:cs="Times New Roman" w:hint="cs"/>
                <w:bCs/>
                <w:sz w:val="24"/>
                <w:szCs w:val="24"/>
              </w:rPr>
              <w:t>6</w:t>
            </w:r>
          </w:p>
        </w:tc>
        <w:tc>
          <w:tcPr>
            <w:tcW w:w="709" w:type="dxa"/>
          </w:tcPr>
          <w:p w14:paraId="17E1C453" w14:textId="77777777" w:rsidR="00E75496" w:rsidRPr="00E75496" w:rsidRDefault="00E75496" w:rsidP="00E75496">
            <w:pPr>
              <w:jc w:val="both"/>
              <w:rPr>
                <w:rFonts w:ascii="Times New Roman" w:hAnsi="Times New Roman" w:cs="Times New Roman"/>
                <w:sz w:val="24"/>
                <w:szCs w:val="24"/>
                <w:lang w:val="en-US"/>
              </w:rPr>
            </w:pPr>
            <w:r w:rsidRPr="00E75496">
              <w:rPr>
                <w:rFonts w:ascii="Times New Roman" w:hAnsi="Times New Roman" w:cs="Times New Roman" w:hint="cs"/>
                <w:sz w:val="24"/>
                <w:szCs w:val="24"/>
                <w:lang w:val="en-US"/>
              </w:rPr>
              <w:t>-</w:t>
            </w:r>
          </w:p>
        </w:tc>
        <w:tc>
          <w:tcPr>
            <w:tcW w:w="850" w:type="dxa"/>
          </w:tcPr>
          <w:p w14:paraId="593E83D9" w14:textId="4BB739C3" w:rsidR="00E75496" w:rsidRPr="00E75496" w:rsidRDefault="00E75496" w:rsidP="00E75496">
            <w:pPr>
              <w:jc w:val="both"/>
              <w:rPr>
                <w:rFonts w:ascii="Times New Roman" w:hAnsi="Times New Roman" w:cs="Times New Roman"/>
                <w:bCs/>
                <w:sz w:val="24"/>
                <w:szCs w:val="24"/>
                <w:lang w:val="kk-KZ"/>
              </w:rPr>
            </w:pPr>
            <w:r w:rsidRPr="00E75496">
              <w:rPr>
                <w:rFonts w:ascii="Times New Roman" w:hAnsi="Times New Roman" w:cs="Times New Roman" w:hint="cs"/>
                <w:bCs/>
                <w:sz w:val="24"/>
                <w:szCs w:val="24"/>
              </w:rPr>
              <w:t>32 820</w:t>
            </w:r>
            <w:r w:rsidRPr="00E75496">
              <w:rPr>
                <w:rFonts w:ascii="Times New Roman" w:hAnsi="Times New Roman" w:cs="Times New Roman" w:hint="cs"/>
                <w:bCs/>
                <w:sz w:val="24"/>
                <w:szCs w:val="24"/>
                <w:lang w:val="kk-KZ"/>
              </w:rPr>
              <w:t>,</w:t>
            </w:r>
            <w:r w:rsidRPr="00E75496">
              <w:rPr>
                <w:rFonts w:ascii="Times New Roman" w:hAnsi="Times New Roman" w:cs="Times New Roman" w:hint="cs"/>
                <w:bCs/>
                <w:sz w:val="24"/>
                <w:szCs w:val="24"/>
              </w:rPr>
              <w:t>2</w:t>
            </w:r>
          </w:p>
        </w:tc>
        <w:tc>
          <w:tcPr>
            <w:tcW w:w="567" w:type="dxa"/>
          </w:tcPr>
          <w:p w14:paraId="4E54FF69" w14:textId="77777777" w:rsidR="00E75496" w:rsidRPr="00E75496" w:rsidRDefault="00E75496" w:rsidP="00E75496">
            <w:pPr>
              <w:jc w:val="both"/>
              <w:rPr>
                <w:rFonts w:ascii="Times New Roman" w:hAnsi="Times New Roman" w:cs="Times New Roman"/>
                <w:sz w:val="24"/>
                <w:szCs w:val="24"/>
                <w:lang w:val="en-US"/>
              </w:rPr>
            </w:pPr>
            <w:r w:rsidRPr="00E75496">
              <w:rPr>
                <w:rFonts w:ascii="Times New Roman" w:hAnsi="Times New Roman" w:cs="Times New Roman" w:hint="cs"/>
                <w:sz w:val="24"/>
                <w:szCs w:val="24"/>
                <w:lang w:val="en-US"/>
              </w:rPr>
              <w:t>-</w:t>
            </w:r>
          </w:p>
        </w:tc>
        <w:tc>
          <w:tcPr>
            <w:tcW w:w="709" w:type="dxa"/>
          </w:tcPr>
          <w:p w14:paraId="2DD74858" w14:textId="77777777" w:rsidR="00E75496" w:rsidRPr="00E75496" w:rsidRDefault="00E75496" w:rsidP="00E75496">
            <w:pPr>
              <w:jc w:val="both"/>
              <w:rPr>
                <w:rFonts w:ascii="Times New Roman" w:hAnsi="Times New Roman" w:cs="Times New Roman"/>
                <w:sz w:val="24"/>
                <w:szCs w:val="24"/>
              </w:rPr>
            </w:pPr>
            <w:r w:rsidRPr="00E75496">
              <w:rPr>
                <w:rFonts w:ascii="Times New Roman" w:hAnsi="Times New Roman" w:cs="Times New Roman" w:hint="cs"/>
                <w:sz w:val="24"/>
                <w:szCs w:val="24"/>
              </w:rPr>
              <w:t>14319,6</w:t>
            </w:r>
          </w:p>
        </w:tc>
        <w:tc>
          <w:tcPr>
            <w:tcW w:w="567" w:type="dxa"/>
          </w:tcPr>
          <w:p w14:paraId="36FF32B5" w14:textId="77777777" w:rsidR="00E75496" w:rsidRPr="00E75496" w:rsidRDefault="00E75496" w:rsidP="00E75496">
            <w:pPr>
              <w:jc w:val="both"/>
              <w:rPr>
                <w:rFonts w:ascii="Times New Roman" w:hAnsi="Times New Roman" w:cs="Times New Roman"/>
                <w:sz w:val="24"/>
                <w:szCs w:val="24"/>
                <w:lang w:val="en-US"/>
              </w:rPr>
            </w:pPr>
          </w:p>
        </w:tc>
        <w:tc>
          <w:tcPr>
            <w:tcW w:w="851" w:type="dxa"/>
          </w:tcPr>
          <w:p w14:paraId="77492251" w14:textId="77777777" w:rsidR="00E75496" w:rsidRPr="00E75496" w:rsidRDefault="00E75496" w:rsidP="00E75496">
            <w:pPr>
              <w:jc w:val="both"/>
              <w:rPr>
                <w:rFonts w:ascii="Times New Roman" w:hAnsi="Times New Roman" w:cs="Times New Roman"/>
                <w:sz w:val="24"/>
                <w:szCs w:val="24"/>
              </w:rPr>
            </w:pPr>
            <w:r w:rsidRPr="00E75496">
              <w:rPr>
                <w:rFonts w:ascii="Times New Roman" w:hAnsi="Times New Roman" w:cs="Times New Roman" w:hint="cs"/>
                <w:sz w:val="24"/>
                <w:szCs w:val="24"/>
              </w:rPr>
              <w:t>15642,2</w:t>
            </w:r>
          </w:p>
        </w:tc>
        <w:tc>
          <w:tcPr>
            <w:tcW w:w="567" w:type="dxa"/>
          </w:tcPr>
          <w:p w14:paraId="4BB67217" w14:textId="77777777" w:rsidR="00E75496" w:rsidRPr="00E75496" w:rsidRDefault="00E75496" w:rsidP="00E75496">
            <w:pPr>
              <w:jc w:val="both"/>
              <w:rPr>
                <w:rFonts w:ascii="Times New Roman" w:hAnsi="Times New Roman" w:cs="Times New Roman"/>
                <w:sz w:val="24"/>
                <w:szCs w:val="24"/>
                <w:lang w:val="en-US"/>
              </w:rPr>
            </w:pPr>
          </w:p>
        </w:tc>
        <w:tc>
          <w:tcPr>
            <w:tcW w:w="708" w:type="dxa"/>
          </w:tcPr>
          <w:p w14:paraId="1CDFC852" w14:textId="2768467C" w:rsidR="00E75496" w:rsidRPr="00E75496" w:rsidRDefault="00E75496" w:rsidP="00E75496">
            <w:pPr>
              <w:jc w:val="both"/>
              <w:rPr>
                <w:rFonts w:ascii="Times New Roman" w:hAnsi="Times New Roman" w:cs="Times New Roman"/>
                <w:sz w:val="24"/>
                <w:szCs w:val="24"/>
              </w:rPr>
            </w:pPr>
            <w:r w:rsidRPr="00E75496">
              <w:rPr>
                <w:rFonts w:ascii="Times New Roman" w:hAnsi="Times New Roman" w:cs="Times New Roman"/>
                <w:sz w:val="24"/>
                <w:szCs w:val="24"/>
              </w:rPr>
              <w:t>17474,3</w:t>
            </w:r>
          </w:p>
        </w:tc>
        <w:tc>
          <w:tcPr>
            <w:tcW w:w="567" w:type="dxa"/>
          </w:tcPr>
          <w:p w14:paraId="383D1865" w14:textId="77777777" w:rsidR="00E75496" w:rsidRPr="00E75496" w:rsidRDefault="00E75496" w:rsidP="00E75496">
            <w:pPr>
              <w:jc w:val="both"/>
              <w:rPr>
                <w:rFonts w:ascii="Times New Roman" w:hAnsi="Times New Roman" w:cs="Times New Roman"/>
                <w:sz w:val="24"/>
                <w:szCs w:val="24"/>
                <w:lang w:val="en-US"/>
              </w:rPr>
            </w:pPr>
          </w:p>
        </w:tc>
      </w:tr>
      <w:tr w:rsidR="00E75496" w:rsidRPr="00D32B74" w14:paraId="67CEAC88" w14:textId="0F5AFF0E" w:rsidTr="00E75496">
        <w:tc>
          <w:tcPr>
            <w:tcW w:w="1418" w:type="dxa"/>
          </w:tcPr>
          <w:p w14:paraId="0CA339FF" w14:textId="77777777" w:rsidR="00E75496" w:rsidRPr="00E75496" w:rsidRDefault="00E75496" w:rsidP="00E75496">
            <w:pPr>
              <w:jc w:val="both"/>
              <w:rPr>
                <w:rFonts w:ascii="Times New Roman" w:hAnsi="Times New Roman" w:cs="Times New Roman"/>
                <w:sz w:val="24"/>
                <w:szCs w:val="24"/>
                <w:lang w:val="kk-KZ"/>
              </w:rPr>
            </w:pPr>
            <w:r w:rsidRPr="00E75496">
              <w:rPr>
                <w:rFonts w:ascii="Times New Roman" w:hAnsi="Times New Roman" w:cs="Times New Roman" w:hint="cs"/>
                <w:sz w:val="24"/>
                <w:szCs w:val="24"/>
              </w:rPr>
              <w:t>Дефицит</w:t>
            </w:r>
            <w:r w:rsidRPr="00E75496">
              <w:rPr>
                <w:rFonts w:ascii="Times New Roman" w:hAnsi="Times New Roman" w:cs="Times New Roman" w:hint="cs"/>
                <w:sz w:val="24"/>
                <w:szCs w:val="24"/>
                <w:lang w:val="kk-KZ"/>
              </w:rPr>
              <w:t xml:space="preserve">(профицит) </w:t>
            </w:r>
          </w:p>
        </w:tc>
        <w:tc>
          <w:tcPr>
            <w:tcW w:w="850" w:type="dxa"/>
          </w:tcPr>
          <w:p w14:paraId="6CF4A268" w14:textId="77777777" w:rsidR="00E75496" w:rsidRPr="00E75496" w:rsidRDefault="00E75496" w:rsidP="00E75496">
            <w:pPr>
              <w:jc w:val="both"/>
              <w:rPr>
                <w:rFonts w:ascii="Times New Roman" w:hAnsi="Times New Roman" w:cs="Times New Roman"/>
                <w:bCs/>
                <w:sz w:val="24"/>
                <w:szCs w:val="24"/>
                <w:lang w:val="kk-KZ"/>
              </w:rPr>
            </w:pPr>
            <w:r w:rsidRPr="00E75496">
              <w:rPr>
                <w:rFonts w:ascii="Times New Roman" w:hAnsi="Times New Roman" w:cs="Times New Roman" w:hint="cs"/>
                <w:bCs/>
                <w:sz w:val="24"/>
                <w:szCs w:val="24"/>
              </w:rPr>
              <w:t>529</w:t>
            </w:r>
            <w:r w:rsidRPr="00E75496">
              <w:rPr>
                <w:rFonts w:ascii="Times New Roman" w:hAnsi="Times New Roman" w:cs="Times New Roman" w:hint="cs"/>
                <w:bCs/>
                <w:sz w:val="24"/>
                <w:szCs w:val="24"/>
                <w:lang w:val="kk-KZ"/>
              </w:rPr>
              <w:t>,</w:t>
            </w:r>
            <w:r w:rsidRPr="00E75496">
              <w:rPr>
                <w:rFonts w:ascii="Times New Roman" w:hAnsi="Times New Roman" w:cs="Times New Roman" w:hint="cs"/>
                <w:bCs/>
                <w:sz w:val="24"/>
                <w:szCs w:val="24"/>
              </w:rPr>
              <w:t xml:space="preserve"> 80</w:t>
            </w:r>
          </w:p>
        </w:tc>
        <w:tc>
          <w:tcPr>
            <w:tcW w:w="567" w:type="dxa"/>
          </w:tcPr>
          <w:p w14:paraId="00076785" w14:textId="77777777" w:rsidR="00E75496" w:rsidRPr="00E75496" w:rsidRDefault="00E75496" w:rsidP="00E75496">
            <w:pPr>
              <w:jc w:val="both"/>
              <w:rPr>
                <w:rFonts w:ascii="Times New Roman" w:hAnsi="Times New Roman" w:cs="Times New Roman"/>
                <w:sz w:val="24"/>
                <w:szCs w:val="24"/>
                <w:lang w:val="en-US"/>
              </w:rPr>
            </w:pPr>
            <w:r w:rsidRPr="00E75496">
              <w:rPr>
                <w:rFonts w:ascii="Times New Roman" w:hAnsi="Times New Roman" w:cs="Times New Roman" w:hint="cs"/>
                <w:sz w:val="24"/>
                <w:szCs w:val="24"/>
                <w:lang w:val="en-US"/>
              </w:rPr>
              <w:t>-</w:t>
            </w:r>
          </w:p>
        </w:tc>
        <w:tc>
          <w:tcPr>
            <w:tcW w:w="709" w:type="dxa"/>
          </w:tcPr>
          <w:p w14:paraId="371B16FC" w14:textId="77777777" w:rsidR="00E75496" w:rsidRPr="00E75496" w:rsidRDefault="00E75496" w:rsidP="00E75496">
            <w:pPr>
              <w:jc w:val="both"/>
              <w:rPr>
                <w:rFonts w:ascii="Times New Roman" w:hAnsi="Times New Roman" w:cs="Times New Roman"/>
                <w:sz w:val="24"/>
                <w:szCs w:val="24"/>
                <w:lang w:val="kk-KZ"/>
              </w:rPr>
            </w:pPr>
            <w:r w:rsidRPr="00E75496">
              <w:rPr>
                <w:rFonts w:ascii="Times New Roman" w:hAnsi="Times New Roman" w:cs="Times New Roman" w:hint="cs"/>
                <w:bCs/>
                <w:sz w:val="24"/>
                <w:szCs w:val="24"/>
              </w:rPr>
              <w:t>1</w:t>
            </w:r>
            <w:r w:rsidRPr="00E75496">
              <w:rPr>
                <w:rFonts w:ascii="Times New Roman" w:hAnsi="Times New Roman" w:cs="Times New Roman" w:hint="cs"/>
                <w:bCs/>
                <w:sz w:val="24"/>
                <w:szCs w:val="24"/>
                <w:lang w:val="kk-KZ"/>
              </w:rPr>
              <w:t>,</w:t>
            </w:r>
            <w:r w:rsidRPr="00E75496">
              <w:rPr>
                <w:rFonts w:ascii="Times New Roman" w:hAnsi="Times New Roman" w:cs="Times New Roman" w:hint="cs"/>
                <w:bCs/>
                <w:sz w:val="24"/>
                <w:szCs w:val="24"/>
              </w:rPr>
              <w:t xml:space="preserve"> 9</w:t>
            </w:r>
          </w:p>
        </w:tc>
        <w:tc>
          <w:tcPr>
            <w:tcW w:w="709" w:type="dxa"/>
          </w:tcPr>
          <w:p w14:paraId="254D87D5" w14:textId="77777777" w:rsidR="00E75496" w:rsidRPr="00E75496" w:rsidRDefault="00E75496" w:rsidP="00E75496">
            <w:pPr>
              <w:jc w:val="both"/>
              <w:rPr>
                <w:rFonts w:ascii="Times New Roman" w:hAnsi="Times New Roman" w:cs="Times New Roman"/>
                <w:sz w:val="24"/>
                <w:szCs w:val="24"/>
                <w:lang w:val="en-US"/>
              </w:rPr>
            </w:pPr>
            <w:r w:rsidRPr="00E75496">
              <w:rPr>
                <w:rFonts w:ascii="Times New Roman" w:hAnsi="Times New Roman" w:cs="Times New Roman" w:hint="cs"/>
                <w:sz w:val="24"/>
                <w:szCs w:val="24"/>
                <w:lang w:val="en-US"/>
              </w:rPr>
              <w:t>-</w:t>
            </w:r>
          </w:p>
        </w:tc>
        <w:tc>
          <w:tcPr>
            <w:tcW w:w="850" w:type="dxa"/>
          </w:tcPr>
          <w:p w14:paraId="2A60C608" w14:textId="77777777" w:rsidR="00E75496" w:rsidRPr="00E75496" w:rsidRDefault="00E75496" w:rsidP="00E75496">
            <w:pPr>
              <w:jc w:val="both"/>
              <w:rPr>
                <w:rFonts w:ascii="Times New Roman" w:hAnsi="Times New Roman" w:cs="Times New Roman"/>
                <w:bCs/>
                <w:sz w:val="24"/>
                <w:szCs w:val="24"/>
                <w:lang w:val="kk-KZ"/>
              </w:rPr>
            </w:pPr>
            <w:r w:rsidRPr="00E75496">
              <w:rPr>
                <w:rFonts w:ascii="Times New Roman" w:hAnsi="Times New Roman" w:cs="Times New Roman" w:hint="cs"/>
                <w:bCs/>
                <w:sz w:val="24"/>
                <w:szCs w:val="24"/>
              </w:rPr>
              <w:t>180</w:t>
            </w:r>
            <w:r w:rsidRPr="00E75496">
              <w:rPr>
                <w:rFonts w:ascii="Times New Roman" w:hAnsi="Times New Roman" w:cs="Times New Roman" w:hint="cs"/>
                <w:bCs/>
                <w:sz w:val="24"/>
                <w:szCs w:val="24"/>
                <w:lang w:val="kk-KZ"/>
              </w:rPr>
              <w:t>,</w:t>
            </w:r>
            <w:r w:rsidRPr="00E75496">
              <w:rPr>
                <w:rFonts w:ascii="Times New Roman" w:hAnsi="Times New Roman" w:cs="Times New Roman" w:hint="cs"/>
                <w:bCs/>
                <w:sz w:val="24"/>
                <w:szCs w:val="24"/>
              </w:rPr>
              <w:t>8</w:t>
            </w:r>
          </w:p>
          <w:p w14:paraId="5D99D79A" w14:textId="77777777" w:rsidR="00E75496" w:rsidRPr="00E75496" w:rsidRDefault="00E75496" w:rsidP="00E75496">
            <w:pPr>
              <w:jc w:val="both"/>
              <w:rPr>
                <w:rFonts w:ascii="Times New Roman" w:hAnsi="Times New Roman" w:cs="Times New Roman"/>
                <w:sz w:val="24"/>
                <w:szCs w:val="24"/>
                <w:lang w:val="kk-KZ"/>
              </w:rPr>
            </w:pPr>
          </w:p>
        </w:tc>
        <w:tc>
          <w:tcPr>
            <w:tcW w:w="567" w:type="dxa"/>
          </w:tcPr>
          <w:p w14:paraId="71F11FB6" w14:textId="77777777" w:rsidR="00E75496" w:rsidRPr="00E75496" w:rsidRDefault="00E75496" w:rsidP="00E75496">
            <w:pPr>
              <w:jc w:val="both"/>
              <w:rPr>
                <w:rFonts w:ascii="Times New Roman" w:hAnsi="Times New Roman" w:cs="Times New Roman"/>
                <w:sz w:val="24"/>
                <w:szCs w:val="24"/>
                <w:lang w:val="en-US"/>
              </w:rPr>
            </w:pPr>
            <w:r w:rsidRPr="00E75496">
              <w:rPr>
                <w:rFonts w:ascii="Times New Roman" w:hAnsi="Times New Roman" w:cs="Times New Roman" w:hint="cs"/>
                <w:sz w:val="24"/>
                <w:szCs w:val="24"/>
                <w:lang w:val="en-US"/>
              </w:rPr>
              <w:t>-</w:t>
            </w:r>
          </w:p>
        </w:tc>
        <w:tc>
          <w:tcPr>
            <w:tcW w:w="709" w:type="dxa"/>
          </w:tcPr>
          <w:p w14:paraId="4A5A711E" w14:textId="77777777" w:rsidR="00E75496" w:rsidRPr="00E75496" w:rsidRDefault="00E75496" w:rsidP="00E75496">
            <w:pPr>
              <w:jc w:val="both"/>
              <w:rPr>
                <w:rFonts w:ascii="Times New Roman" w:hAnsi="Times New Roman" w:cs="Times New Roman"/>
                <w:sz w:val="24"/>
                <w:szCs w:val="24"/>
              </w:rPr>
            </w:pPr>
            <w:r w:rsidRPr="00E75496">
              <w:rPr>
                <w:rFonts w:ascii="Times New Roman" w:hAnsi="Times New Roman" w:cs="Times New Roman" w:hint="cs"/>
                <w:sz w:val="24"/>
                <w:szCs w:val="24"/>
              </w:rPr>
              <w:t>-314,2</w:t>
            </w:r>
          </w:p>
        </w:tc>
        <w:tc>
          <w:tcPr>
            <w:tcW w:w="567" w:type="dxa"/>
          </w:tcPr>
          <w:p w14:paraId="0AB26A3D" w14:textId="77777777" w:rsidR="00E75496" w:rsidRPr="00E75496" w:rsidRDefault="00E75496" w:rsidP="00E75496">
            <w:pPr>
              <w:jc w:val="both"/>
              <w:rPr>
                <w:rFonts w:ascii="Times New Roman" w:hAnsi="Times New Roman" w:cs="Times New Roman"/>
                <w:sz w:val="24"/>
                <w:szCs w:val="24"/>
                <w:lang w:val="en-US"/>
              </w:rPr>
            </w:pPr>
          </w:p>
        </w:tc>
        <w:tc>
          <w:tcPr>
            <w:tcW w:w="851" w:type="dxa"/>
          </w:tcPr>
          <w:p w14:paraId="79A24D92" w14:textId="77777777" w:rsidR="00E75496" w:rsidRPr="00E75496" w:rsidRDefault="00E75496" w:rsidP="00E75496">
            <w:pPr>
              <w:jc w:val="both"/>
              <w:rPr>
                <w:rFonts w:ascii="Times New Roman" w:hAnsi="Times New Roman" w:cs="Times New Roman"/>
                <w:sz w:val="24"/>
                <w:szCs w:val="24"/>
              </w:rPr>
            </w:pPr>
            <w:r w:rsidRPr="00E75496">
              <w:rPr>
                <w:rFonts w:ascii="Times New Roman" w:hAnsi="Times New Roman" w:cs="Times New Roman" w:hint="cs"/>
                <w:sz w:val="24"/>
                <w:szCs w:val="24"/>
              </w:rPr>
              <w:t>266,8</w:t>
            </w:r>
          </w:p>
        </w:tc>
        <w:tc>
          <w:tcPr>
            <w:tcW w:w="567" w:type="dxa"/>
          </w:tcPr>
          <w:p w14:paraId="6286C8B5" w14:textId="77777777" w:rsidR="00E75496" w:rsidRPr="00E75496" w:rsidRDefault="00E75496" w:rsidP="00E75496">
            <w:pPr>
              <w:jc w:val="both"/>
              <w:rPr>
                <w:rFonts w:ascii="Times New Roman" w:hAnsi="Times New Roman" w:cs="Times New Roman"/>
                <w:sz w:val="24"/>
                <w:szCs w:val="24"/>
                <w:lang w:val="en-US"/>
              </w:rPr>
            </w:pPr>
          </w:p>
        </w:tc>
        <w:tc>
          <w:tcPr>
            <w:tcW w:w="708" w:type="dxa"/>
          </w:tcPr>
          <w:p w14:paraId="42FB148A" w14:textId="0614880A" w:rsidR="00E75496" w:rsidRPr="00E75496" w:rsidRDefault="00E75496" w:rsidP="00E75496">
            <w:pPr>
              <w:jc w:val="both"/>
              <w:rPr>
                <w:rFonts w:ascii="Times New Roman" w:hAnsi="Times New Roman" w:cs="Times New Roman"/>
                <w:sz w:val="24"/>
                <w:szCs w:val="24"/>
              </w:rPr>
            </w:pPr>
            <w:r w:rsidRPr="00E75496">
              <w:rPr>
                <w:rFonts w:ascii="Times New Roman" w:hAnsi="Times New Roman" w:cs="Times New Roman"/>
                <w:sz w:val="24"/>
                <w:szCs w:val="24"/>
              </w:rPr>
              <w:t>194832,5</w:t>
            </w:r>
          </w:p>
        </w:tc>
        <w:tc>
          <w:tcPr>
            <w:tcW w:w="567" w:type="dxa"/>
          </w:tcPr>
          <w:p w14:paraId="30F77D6D" w14:textId="77777777" w:rsidR="00E75496" w:rsidRPr="00E75496" w:rsidRDefault="00E75496" w:rsidP="00E75496">
            <w:pPr>
              <w:jc w:val="both"/>
              <w:rPr>
                <w:rFonts w:ascii="Times New Roman" w:hAnsi="Times New Roman" w:cs="Times New Roman"/>
                <w:sz w:val="24"/>
                <w:szCs w:val="24"/>
                <w:lang w:val="en-US"/>
              </w:rPr>
            </w:pPr>
          </w:p>
        </w:tc>
      </w:tr>
      <w:tr w:rsidR="00E75496" w:rsidRPr="00D32B74" w14:paraId="50EF0941" w14:textId="1E225703" w:rsidTr="00E75496">
        <w:tc>
          <w:tcPr>
            <w:tcW w:w="9639" w:type="dxa"/>
            <w:gridSpan w:val="13"/>
          </w:tcPr>
          <w:p w14:paraId="2670C9E2" w14:textId="47993B04" w:rsidR="00E75496" w:rsidRPr="00E75496" w:rsidRDefault="00E75496" w:rsidP="00E75496">
            <w:pPr>
              <w:ind w:firstLine="462"/>
              <w:jc w:val="both"/>
              <w:rPr>
                <w:rFonts w:ascii="Times New Roman" w:hAnsi="Times New Roman" w:cs="Times New Roman"/>
                <w:sz w:val="24"/>
                <w:szCs w:val="24"/>
                <w:lang w:val="kk-KZ"/>
              </w:rPr>
            </w:pPr>
            <w:r w:rsidRPr="00E75496">
              <w:rPr>
                <w:rFonts w:ascii="Times New Roman" w:hAnsi="Times New Roman" w:cs="Times New Roman" w:hint="cs"/>
                <w:sz w:val="24"/>
                <w:szCs w:val="24"/>
                <w:lang w:val="kk-KZ"/>
              </w:rPr>
              <w:t>Ескерту</w:t>
            </w:r>
            <w:r>
              <w:rPr>
                <w:rFonts w:ascii="Times New Roman" w:hAnsi="Times New Roman" w:cs="Times New Roman"/>
                <w:sz w:val="24"/>
                <w:szCs w:val="24"/>
                <w:lang w:val="kk-KZ"/>
              </w:rPr>
              <w:t xml:space="preserve"> - </w:t>
            </w:r>
            <w:r w:rsidRPr="00E75496">
              <w:rPr>
                <w:rFonts w:ascii="Times New Roman" w:hAnsi="Times New Roman" w:cs="Times New Roman" w:hint="cs"/>
                <w:sz w:val="24"/>
                <w:szCs w:val="24"/>
                <w:lang w:val="kk-KZ"/>
              </w:rPr>
              <w:t>Түркістан облысының ЖӨӨБ бюджетінің 2018-202</w:t>
            </w:r>
            <w:r w:rsidRPr="00E75496">
              <w:rPr>
                <w:rFonts w:ascii="Times New Roman" w:hAnsi="Times New Roman" w:cs="Times New Roman"/>
                <w:sz w:val="24"/>
                <w:szCs w:val="24"/>
                <w:lang w:val="kk-KZ"/>
              </w:rPr>
              <w:t>3</w:t>
            </w:r>
            <w:r w:rsidRPr="00E75496">
              <w:rPr>
                <w:rFonts w:ascii="Times New Roman" w:hAnsi="Times New Roman" w:cs="Times New Roman" w:hint="cs"/>
                <w:sz w:val="24"/>
                <w:szCs w:val="24"/>
                <w:lang w:val="kk-KZ"/>
              </w:rPr>
              <w:t xml:space="preserve"> жылдарға арналған атқарылуы туралы есептің деректері бойынша автор құрастырған [9</w:t>
            </w:r>
            <w:r w:rsidRPr="00E75496">
              <w:rPr>
                <w:rFonts w:ascii="Times New Roman" w:hAnsi="Times New Roman" w:cs="Times New Roman"/>
                <w:sz w:val="24"/>
                <w:szCs w:val="24"/>
                <w:lang w:val="kk-KZ"/>
              </w:rPr>
              <w:t>7</w:t>
            </w:r>
            <w:r w:rsidR="000E57B5">
              <w:rPr>
                <w:rFonts w:ascii="Times New Roman" w:hAnsi="Times New Roman" w:cs="Times New Roman"/>
                <w:sz w:val="24"/>
                <w:szCs w:val="24"/>
                <w:lang w:val="kk-KZ"/>
              </w:rPr>
              <w:t>,с. 2</w:t>
            </w:r>
            <w:r w:rsidRPr="00E75496">
              <w:rPr>
                <w:rFonts w:ascii="Times New Roman" w:hAnsi="Times New Roman" w:cs="Times New Roman" w:hint="cs"/>
                <w:sz w:val="24"/>
                <w:szCs w:val="24"/>
                <w:lang w:val="kk-KZ"/>
              </w:rPr>
              <w:t>]</w:t>
            </w:r>
          </w:p>
        </w:tc>
      </w:tr>
    </w:tbl>
    <w:p w14:paraId="7D42E13F" w14:textId="77777777" w:rsidR="00323EAA" w:rsidRPr="00D32B74" w:rsidRDefault="00323EAA" w:rsidP="00E80218">
      <w:pPr>
        <w:spacing w:after="0" w:line="240" w:lineRule="auto"/>
        <w:jc w:val="both"/>
        <w:rPr>
          <w:rFonts w:ascii="Times New Roman" w:hAnsi="Times New Roman" w:cs="Times New Roman"/>
          <w:sz w:val="28"/>
          <w:szCs w:val="28"/>
        </w:rPr>
      </w:pPr>
    </w:p>
    <w:p w14:paraId="1B609FC1" w14:textId="77777777" w:rsidR="00E75496" w:rsidRDefault="00977762" w:rsidP="00E75496">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7</w:t>
      </w:r>
      <w:r w:rsidR="00D41F96" w:rsidRPr="00D32B74">
        <w:rPr>
          <w:rFonts w:ascii="Times New Roman" w:hAnsi="Times New Roman" w:cs="Times New Roman" w:hint="cs"/>
          <w:sz w:val="28"/>
          <w:szCs w:val="28"/>
          <w:lang w:val="kk-KZ"/>
        </w:rPr>
        <w:t>-кестеге сәйкес, жергілікті өзін-өзі басқару бюджетінің негізгі кіріс көздері трансферттер болып табылады, олар</w:t>
      </w:r>
      <w:r w:rsidR="00923B56" w:rsidRPr="00D32B74">
        <w:rPr>
          <w:rFonts w:ascii="Times New Roman" w:hAnsi="Times New Roman" w:cs="Times New Roman" w:hint="cs"/>
          <w:sz w:val="28"/>
          <w:szCs w:val="28"/>
          <w:lang w:val="kk-KZ"/>
        </w:rPr>
        <w:t xml:space="preserve">дың үлес салмағы орта есеппен </w:t>
      </w:r>
      <w:r w:rsidR="00923B56" w:rsidRPr="00D32B74">
        <w:rPr>
          <w:rFonts w:ascii="Times New Roman" w:hAnsi="Times New Roman" w:cs="Times New Roman"/>
          <w:sz w:val="28"/>
          <w:szCs w:val="28"/>
          <w:lang w:val="kk-KZ"/>
        </w:rPr>
        <w:t xml:space="preserve">76 </w:t>
      </w:r>
      <w:r w:rsidR="00D41F96" w:rsidRPr="00D32B74">
        <w:rPr>
          <w:rFonts w:ascii="Times New Roman" w:hAnsi="Times New Roman" w:cs="Times New Roman" w:hint="cs"/>
          <w:sz w:val="28"/>
          <w:szCs w:val="28"/>
          <w:lang w:val="kk-KZ"/>
        </w:rPr>
        <w:t xml:space="preserve">% құрайды. </w:t>
      </w:r>
    </w:p>
    <w:p w14:paraId="1C6F68C8" w14:textId="77777777" w:rsidR="00E75496" w:rsidRDefault="00D41F96" w:rsidP="00E75496">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Салық түсімдерінің үлесі жылдар бойынша теріс динамиканы көрсетеді: 2019 жылы 3,39% - ға және 2020 жылы-2,85% - ға төмендеді, бұл пандемия кезеңінде ЖТС (жеке табыс салығы) салық төлеушілер санының азаюынан туындауы мүмкін, сондай-ақ 2023 жылға дейін ЖТС бойынша мораториймен байланысты. </w:t>
      </w:r>
    </w:p>
    <w:p w14:paraId="79A0366D" w14:textId="77777777" w:rsidR="00E75496" w:rsidRDefault="00D41F96" w:rsidP="00E75496">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Ал 2021 және 2022 жылдары кірістер құрылымындағы салық түсімдерінің үлесі оң динамиканы көрсетсе де, трансферттердің азаюы есебінен </w:t>
      </w:r>
      <w:r w:rsidR="00022348" w:rsidRPr="00D32B74">
        <w:rPr>
          <w:rFonts w:ascii="Times New Roman" w:hAnsi="Times New Roman" w:cs="Times New Roman" w:hint="cs"/>
          <w:sz w:val="28"/>
          <w:szCs w:val="28"/>
          <w:lang w:val="kk-KZ"/>
        </w:rPr>
        <w:t>ЖӨӨБ</w:t>
      </w:r>
      <w:r w:rsidRPr="00D32B74">
        <w:rPr>
          <w:rFonts w:ascii="Times New Roman" w:hAnsi="Times New Roman" w:cs="Times New Roman" w:hint="cs"/>
          <w:sz w:val="28"/>
          <w:szCs w:val="28"/>
          <w:lang w:val="kk-KZ"/>
        </w:rPr>
        <w:t xml:space="preserve"> бюджеттерінің жалпы кірістері айтарлықтай төмендеді. </w:t>
      </w:r>
    </w:p>
    <w:p w14:paraId="5FF19307" w14:textId="77777777" w:rsidR="00E75496" w:rsidRDefault="00D41F96" w:rsidP="00E75496">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Трансферттер 2019 жылы 4,2% - ға, 2020 жылы 3,36% - ға, 2021 жылы 14,4% - ға, 2022 жылы 17,5% - ға төмендеді. </w:t>
      </w:r>
      <w:r w:rsidR="00923B56" w:rsidRPr="00D32B74">
        <w:rPr>
          <w:rFonts w:ascii="Times New Roman" w:hAnsi="Times New Roman" w:cs="Times New Roman"/>
          <w:sz w:val="28"/>
          <w:szCs w:val="28"/>
          <w:lang w:val="kk-KZ"/>
        </w:rPr>
        <w:t xml:space="preserve">2023 жылдың қаңтарынан бастап салықтық мораторийдің тоқтауына байланысты, жалпы кірістер де олардың құрамындағы салықтық кірістер сомасы да ұлғайған. </w:t>
      </w:r>
    </w:p>
    <w:p w14:paraId="09C8178A" w14:textId="481F3F3F" w:rsidR="00D41F96" w:rsidRDefault="00D41F96" w:rsidP="00E75496">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Трансферттердің қысқаруы аймақтағы көптеген инвестициялық жобалардың аяқталуына байланысты</w:t>
      </w:r>
      <w:r w:rsidR="003C588C">
        <w:rPr>
          <w:rFonts w:ascii="Times New Roman" w:hAnsi="Times New Roman" w:cs="Times New Roman"/>
          <w:sz w:val="28"/>
          <w:szCs w:val="28"/>
          <w:lang w:val="kk-KZ"/>
        </w:rPr>
        <w:t xml:space="preserve"> </w:t>
      </w:r>
      <w:r w:rsidR="003C588C" w:rsidRPr="00D32B74">
        <w:rPr>
          <w:rFonts w:ascii="Times New Roman" w:hAnsi="Times New Roman" w:cs="Times New Roman" w:hint="cs"/>
          <w:sz w:val="28"/>
          <w:szCs w:val="28"/>
          <w:lang w:val="kk-KZ"/>
        </w:rPr>
        <w:t xml:space="preserve">(сурет </w:t>
      </w:r>
      <w:r w:rsidR="003C588C">
        <w:rPr>
          <w:rFonts w:ascii="Times New Roman" w:hAnsi="Times New Roman" w:cs="Times New Roman"/>
          <w:sz w:val="28"/>
          <w:szCs w:val="28"/>
          <w:lang w:val="kk-KZ"/>
        </w:rPr>
        <w:t>7</w:t>
      </w:r>
      <w:r w:rsidR="003C588C"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w:t>
      </w:r>
    </w:p>
    <w:p w14:paraId="12E918DC" w14:textId="77777777" w:rsidR="00E75496" w:rsidRPr="00D32B74" w:rsidRDefault="00E75496" w:rsidP="00E75496">
      <w:pPr>
        <w:spacing w:after="0" w:line="240" w:lineRule="auto"/>
        <w:ind w:firstLine="567"/>
        <w:jc w:val="both"/>
        <w:rPr>
          <w:rFonts w:ascii="Times New Roman" w:hAnsi="Times New Roman" w:cs="Times New Roman"/>
          <w:sz w:val="28"/>
          <w:szCs w:val="28"/>
          <w:lang w:val="kk-KZ"/>
        </w:rPr>
      </w:pPr>
    </w:p>
    <w:p w14:paraId="5C3BC11A" w14:textId="08497B35" w:rsidR="00CF2EFC" w:rsidRPr="00D32B74" w:rsidRDefault="004654FD" w:rsidP="00E80218">
      <w:pPr>
        <w:spacing w:after="0" w:line="240" w:lineRule="auto"/>
        <w:jc w:val="both"/>
        <w:rPr>
          <w:rFonts w:ascii="Times New Roman" w:hAnsi="Times New Roman" w:cs="Times New Roman"/>
          <w:sz w:val="28"/>
          <w:szCs w:val="28"/>
          <w:lang w:val="kk-KZ"/>
        </w:rPr>
      </w:pPr>
      <w:r w:rsidRPr="00D32B74">
        <w:rPr>
          <w:noProof/>
          <w:lang w:eastAsia="ru-RU"/>
        </w:rPr>
        <w:drawing>
          <wp:inline distT="0" distB="0" distL="0" distR="0" wp14:anchorId="57FE6590" wp14:editId="4A112983">
            <wp:extent cx="6143625" cy="2743200"/>
            <wp:effectExtent l="0" t="0" r="9525"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3BBD8AF" w14:textId="77777777" w:rsidR="00E75496" w:rsidRDefault="00E75496" w:rsidP="00E80218">
      <w:pPr>
        <w:spacing w:after="0" w:line="240" w:lineRule="auto"/>
        <w:jc w:val="both"/>
        <w:rPr>
          <w:rFonts w:ascii="Times New Roman" w:hAnsi="Times New Roman" w:cs="Times New Roman"/>
          <w:sz w:val="28"/>
          <w:szCs w:val="28"/>
          <w:lang w:val="kk-KZ"/>
        </w:rPr>
      </w:pPr>
    </w:p>
    <w:p w14:paraId="7B6BF695" w14:textId="0F726C92" w:rsidR="001778C1" w:rsidRDefault="00045DEC" w:rsidP="00E75496">
      <w:pPr>
        <w:spacing w:after="0" w:line="240" w:lineRule="auto"/>
        <w:jc w:val="center"/>
        <w:rPr>
          <w:rFonts w:ascii="Times New Roman" w:hAnsi="Times New Roman" w:cs="Times New Roman"/>
          <w:sz w:val="28"/>
          <w:szCs w:val="28"/>
          <w:lang w:val="kk-KZ"/>
        </w:rPr>
      </w:pPr>
      <w:r w:rsidRPr="00D32B74">
        <w:rPr>
          <w:rFonts w:ascii="Times New Roman" w:hAnsi="Times New Roman" w:cs="Times New Roman" w:hint="cs"/>
          <w:sz w:val="28"/>
          <w:szCs w:val="28"/>
          <w:lang w:val="kk-KZ"/>
        </w:rPr>
        <w:t>С</w:t>
      </w:r>
      <w:r w:rsidR="001778C1" w:rsidRPr="00D32B74">
        <w:rPr>
          <w:rFonts w:ascii="Times New Roman" w:hAnsi="Times New Roman" w:cs="Times New Roman" w:hint="cs"/>
          <w:sz w:val="28"/>
          <w:szCs w:val="28"/>
          <w:lang w:val="kk-KZ"/>
        </w:rPr>
        <w:t>урет</w:t>
      </w:r>
      <w:r w:rsidR="008864CF" w:rsidRPr="00D32B74">
        <w:rPr>
          <w:rFonts w:ascii="Times New Roman" w:hAnsi="Times New Roman" w:cs="Times New Roman" w:hint="cs"/>
          <w:sz w:val="28"/>
          <w:szCs w:val="28"/>
          <w:lang w:val="kk-KZ"/>
        </w:rPr>
        <w:t xml:space="preserve"> 7</w:t>
      </w:r>
      <w:r w:rsidRPr="00D32B74">
        <w:rPr>
          <w:rFonts w:ascii="Times New Roman" w:hAnsi="Times New Roman" w:cs="Times New Roman" w:hint="cs"/>
          <w:sz w:val="28"/>
          <w:szCs w:val="28"/>
          <w:lang w:val="kk-KZ"/>
        </w:rPr>
        <w:t xml:space="preserve"> -</w:t>
      </w:r>
      <w:r w:rsidR="001778C1" w:rsidRPr="00D32B74">
        <w:rPr>
          <w:rFonts w:ascii="Times New Roman" w:hAnsi="Times New Roman" w:cs="Times New Roman" w:hint="cs"/>
          <w:sz w:val="28"/>
          <w:szCs w:val="28"/>
          <w:lang w:val="kk-KZ"/>
        </w:rPr>
        <w:t xml:space="preserve"> </w:t>
      </w:r>
      <w:r w:rsidR="007A0A4A" w:rsidRPr="00D32B74">
        <w:rPr>
          <w:rFonts w:ascii="Times New Roman" w:hAnsi="Times New Roman" w:cs="Times New Roman" w:hint="cs"/>
          <w:sz w:val="28"/>
          <w:szCs w:val="28"/>
          <w:lang w:val="kk-KZ"/>
        </w:rPr>
        <w:t>ЖӨӨБ</w:t>
      </w:r>
      <w:r w:rsidR="001778C1" w:rsidRPr="00D32B74">
        <w:rPr>
          <w:rFonts w:ascii="Times New Roman" w:hAnsi="Times New Roman" w:cs="Times New Roman" w:hint="cs"/>
          <w:sz w:val="28"/>
          <w:szCs w:val="28"/>
          <w:lang w:val="kk-KZ"/>
        </w:rPr>
        <w:t xml:space="preserve"> бюджеттері көрсеткіштерінің динамикасы (млн тг)</w:t>
      </w:r>
    </w:p>
    <w:p w14:paraId="37B3CE99" w14:textId="77777777" w:rsidR="00E75496" w:rsidRPr="00D32B74" w:rsidRDefault="00E75496" w:rsidP="00E80218">
      <w:pPr>
        <w:spacing w:after="0" w:line="240" w:lineRule="auto"/>
        <w:jc w:val="both"/>
        <w:rPr>
          <w:rFonts w:ascii="Times New Roman" w:hAnsi="Times New Roman" w:cs="Times New Roman"/>
          <w:sz w:val="28"/>
          <w:szCs w:val="28"/>
          <w:lang w:val="kk-KZ"/>
        </w:rPr>
      </w:pPr>
    </w:p>
    <w:p w14:paraId="77DFA0CB" w14:textId="5C79D9E6" w:rsidR="001778C1" w:rsidRPr="00E75496" w:rsidRDefault="00D11D87" w:rsidP="00E75496">
      <w:pPr>
        <w:spacing w:after="0" w:line="240" w:lineRule="auto"/>
        <w:ind w:firstLine="567"/>
        <w:jc w:val="both"/>
        <w:rPr>
          <w:rFonts w:ascii="Times New Roman" w:hAnsi="Times New Roman" w:cs="Times New Roman"/>
          <w:sz w:val="24"/>
          <w:szCs w:val="24"/>
          <w:lang w:val="kk-KZ"/>
        </w:rPr>
      </w:pPr>
      <w:r w:rsidRPr="00E75496">
        <w:rPr>
          <w:rFonts w:ascii="Times New Roman" w:hAnsi="Times New Roman" w:cs="Times New Roman" w:hint="cs"/>
          <w:sz w:val="24"/>
          <w:szCs w:val="24"/>
          <w:lang w:val="kk-KZ"/>
        </w:rPr>
        <w:t>Ескерту</w:t>
      </w:r>
      <w:r w:rsidR="00E75496" w:rsidRPr="00E75496">
        <w:rPr>
          <w:rFonts w:ascii="Times New Roman" w:hAnsi="Times New Roman" w:cs="Times New Roman"/>
          <w:sz w:val="24"/>
          <w:szCs w:val="24"/>
          <w:lang w:val="kk-KZ"/>
        </w:rPr>
        <w:t xml:space="preserve"> -</w:t>
      </w:r>
      <w:r w:rsidR="001778C1" w:rsidRPr="00E75496">
        <w:rPr>
          <w:rFonts w:ascii="Times New Roman" w:hAnsi="Times New Roman" w:cs="Times New Roman" w:hint="cs"/>
          <w:sz w:val="24"/>
          <w:szCs w:val="24"/>
          <w:lang w:val="kk-KZ"/>
        </w:rPr>
        <w:t xml:space="preserve"> Түркістан облысының </w:t>
      </w:r>
      <w:r w:rsidR="007A0A4A" w:rsidRPr="00E75496">
        <w:rPr>
          <w:rFonts w:ascii="Times New Roman" w:hAnsi="Times New Roman" w:cs="Times New Roman" w:hint="cs"/>
          <w:sz w:val="24"/>
          <w:szCs w:val="24"/>
          <w:lang w:val="kk-KZ"/>
        </w:rPr>
        <w:t>ЖӨӨБ</w:t>
      </w:r>
      <w:r w:rsidR="000E100E" w:rsidRPr="00E75496">
        <w:rPr>
          <w:rFonts w:ascii="Times New Roman" w:hAnsi="Times New Roman" w:cs="Times New Roman" w:hint="cs"/>
          <w:sz w:val="24"/>
          <w:szCs w:val="24"/>
          <w:lang w:val="kk-KZ"/>
        </w:rPr>
        <w:t xml:space="preserve"> бюджетінің 2018-202</w:t>
      </w:r>
      <w:r w:rsidR="000E100E" w:rsidRPr="00E75496">
        <w:rPr>
          <w:rFonts w:ascii="Times New Roman" w:hAnsi="Times New Roman" w:cs="Times New Roman"/>
          <w:sz w:val="24"/>
          <w:szCs w:val="24"/>
          <w:lang w:val="kk-KZ"/>
        </w:rPr>
        <w:t>3</w:t>
      </w:r>
      <w:r w:rsidR="001778C1" w:rsidRPr="00E75496">
        <w:rPr>
          <w:rFonts w:ascii="Times New Roman" w:hAnsi="Times New Roman" w:cs="Times New Roman" w:hint="cs"/>
          <w:sz w:val="24"/>
          <w:szCs w:val="24"/>
          <w:lang w:val="kk-KZ"/>
        </w:rPr>
        <w:t xml:space="preserve"> жылдарға арналған атқарылуы туралы есепт</w:t>
      </w:r>
      <w:r w:rsidR="00022348" w:rsidRPr="00E75496">
        <w:rPr>
          <w:rFonts w:ascii="Times New Roman" w:hAnsi="Times New Roman" w:cs="Times New Roman" w:hint="cs"/>
          <w:sz w:val="24"/>
          <w:szCs w:val="24"/>
          <w:lang w:val="kk-KZ"/>
        </w:rPr>
        <w:t xml:space="preserve">ің деректері бойынша </w:t>
      </w:r>
      <w:r w:rsidR="00952D83" w:rsidRPr="00E75496">
        <w:rPr>
          <w:rFonts w:ascii="Times New Roman" w:hAnsi="Times New Roman" w:cs="Times New Roman" w:hint="cs"/>
          <w:sz w:val="24"/>
          <w:szCs w:val="24"/>
          <w:lang w:val="kk-KZ"/>
        </w:rPr>
        <w:t>автор құрастырған</w:t>
      </w:r>
      <w:r w:rsidR="00022348" w:rsidRPr="00E75496">
        <w:rPr>
          <w:rFonts w:ascii="Times New Roman" w:hAnsi="Times New Roman" w:cs="Times New Roman" w:hint="cs"/>
          <w:sz w:val="24"/>
          <w:szCs w:val="24"/>
          <w:lang w:val="kk-KZ"/>
        </w:rPr>
        <w:t xml:space="preserve"> [</w:t>
      </w:r>
      <w:r w:rsidR="00FE68F3" w:rsidRPr="00E75496">
        <w:rPr>
          <w:rFonts w:ascii="Times New Roman" w:hAnsi="Times New Roman" w:cs="Times New Roman" w:hint="cs"/>
          <w:sz w:val="24"/>
          <w:szCs w:val="24"/>
          <w:lang w:val="kk-KZ"/>
        </w:rPr>
        <w:t>9</w:t>
      </w:r>
      <w:r w:rsidR="00A2644F" w:rsidRPr="00E75496">
        <w:rPr>
          <w:rFonts w:ascii="Times New Roman" w:hAnsi="Times New Roman" w:cs="Times New Roman"/>
          <w:sz w:val="24"/>
          <w:szCs w:val="24"/>
          <w:lang w:val="kk-KZ"/>
        </w:rPr>
        <w:t>7</w:t>
      </w:r>
      <w:r w:rsidR="000E57B5">
        <w:rPr>
          <w:rFonts w:ascii="Times New Roman" w:hAnsi="Times New Roman" w:cs="Times New Roman"/>
          <w:sz w:val="24"/>
          <w:szCs w:val="24"/>
          <w:lang w:val="kk-KZ"/>
        </w:rPr>
        <w:t>,с. 2</w:t>
      </w:r>
      <w:r w:rsidR="001778C1" w:rsidRPr="00E75496">
        <w:rPr>
          <w:rFonts w:ascii="Times New Roman" w:hAnsi="Times New Roman" w:cs="Times New Roman" w:hint="cs"/>
          <w:sz w:val="24"/>
          <w:szCs w:val="24"/>
          <w:lang w:val="kk-KZ"/>
        </w:rPr>
        <w:t>]</w:t>
      </w:r>
    </w:p>
    <w:p w14:paraId="728A59AE" w14:textId="77777777" w:rsidR="00E75496" w:rsidRPr="00E75496" w:rsidRDefault="00E75496" w:rsidP="00E80218">
      <w:pPr>
        <w:spacing w:after="0" w:line="240" w:lineRule="auto"/>
        <w:jc w:val="both"/>
        <w:rPr>
          <w:rFonts w:ascii="Times New Roman" w:hAnsi="Times New Roman" w:cs="Times New Roman"/>
          <w:sz w:val="28"/>
          <w:szCs w:val="28"/>
          <w:lang w:val="kk-KZ"/>
        </w:rPr>
      </w:pPr>
    </w:p>
    <w:p w14:paraId="592896E3" w14:textId="444ADD04" w:rsidR="00A727D6" w:rsidRPr="00D32B74" w:rsidRDefault="008864CF" w:rsidP="00E75496">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7</w:t>
      </w:r>
      <w:r w:rsidR="00A727D6" w:rsidRPr="00D32B74">
        <w:rPr>
          <w:rFonts w:ascii="Times New Roman" w:hAnsi="Times New Roman" w:cs="Times New Roman" w:hint="cs"/>
          <w:sz w:val="28"/>
          <w:szCs w:val="28"/>
          <w:lang w:val="kk-KZ"/>
        </w:rPr>
        <w:t>-суреттен көріп отырғанымыздай, 2018, 2019, 2020, 2022</w:t>
      </w:r>
      <w:r w:rsidR="000E100E" w:rsidRPr="00D32B74">
        <w:rPr>
          <w:rFonts w:ascii="Times New Roman" w:hAnsi="Times New Roman" w:cs="Times New Roman"/>
          <w:sz w:val="28"/>
          <w:szCs w:val="28"/>
          <w:lang w:val="kk-KZ"/>
        </w:rPr>
        <w:t>, 2023</w:t>
      </w:r>
      <w:r w:rsidR="00A727D6" w:rsidRPr="00D32B74">
        <w:rPr>
          <w:rFonts w:ascii="Times New Roman" w:hAnsi="Times New Roman" w:cs="Times New Roman" w:hint="cs"/>
          <w:sz w:val="28"/>
          <w:szCs w:val="28"/>
          <w:lang w:val="kk-KZ"/>
        </w:rPr>
        <w:t xml:space="preserve"> жылдары ауылдық округтер бюджеттерінің кірістері мен шығыстары іс жүзінде бір-біріне тең және шағын профицит байқалады, тек 2021 жылы ғана шағын тапшылық байқалады.  Трансферттер шамамен 82 % құрайтынын ескерсек, </w:t>
      </w:r>
      <w:r w:rsidR="00FA1F32" w:rsidRPr="00D32B74">
        <w:rPr>
          <w:rFonts w:ascii="Times New Roman" w:hAnsi="Times New Roman" w:cs="Times New Roman" w:hint="cs"/>
          <w:sz w:val="28"/>
          <w:szCs w:val="28"/>
          <w:lang w:val="kk-KZ"/>
        </w:rPr>
        <w:t>ЖӨӨБ-д</w:t>
      </w:r>
      <w:r w:rsidR="00A727D6" w:rsidRPr="00D32B74">
        <w:rPr>
          <w:rFonts w:ascii="Times New Roman" w:hAnsi="Times New Roman" w:cs="Times New Roman" w:hint="cs"/>
          <w:sz w:val="28"/>
          <w:szCs w:val="28"/>
          <w:lang w:val="kk-KZ"/>
        </w:rPr>
        <w:t>ың мемлекеттік бюджетке үлкен тәуелділігін атап өтуге болады.</w:t>
      </w:r>
    </w:p>
    <w:p w14:paraId="05316825" w14:textId="1A2DC341" w:rsidR="001778C1" w:rsidRPr="00D32B74" w:rsidRDefault="00A727D6" w:rsidP="00E75496">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Салық түсімдерінің құрылымын егжей-тегжейлі қарастырайық</w:t>
      </w:r>
      <w:r w:rsidR="004D1BAA">
        <w:rPr>
          <w:rFonts w:ascii="Times New Roman" w:hAnsi="Times New Roman" w:cs="Times New Roman"/>
          <w:sz w:val="28"/>
          <w:szCs w:val="28"/>
          <w:lang w:val="kk-KZ"/>
        </w:rPr>
        <w:t xml:space="preserve"> </w:t>
      </w:r>
      <w:r w:rsidR="004D1BAA">
        <w:rPr>
          <w:rFonts w:ascii="Times New Roman" w:hAnsi="Times New Roman" w:cs="Times New Roman"/>
          <w:bCs/>
          <w:spacing w:val="2"/>
          <w:sz w:val="28"/>
          <w:szCs w:val="28"/>
          <w:lang w:val="kk-KZ"/>
        </w:rPr>
        <w:t>(кесте 8)</w:t>
      </w:r>
      <w:r w:rsidRPr="00D32B74">
        <w:rPr>
          <w:rFonts w:ascii="Times New Roman" w:hAnsi="Times New Roman" w:cs="Times New Roman" w:hint="cs"/>
          <w:sz w:val="28"/>
          <w:szCs w:val="28"/>
          <w:lang w:val="kk-KZ"/>
        </w:rPr>
        <w:t xml:space="preserve">. </w:t>
      </w:r>
    </w:p>
    <w:p w14:paraId="7AEB3C48" w14:textId="77777777" w:rsidR="00E80218" w:rsidRPr="00D32B74" w:rsidRDefault="00E80218" w:rsidP="00E80218">
      <w:pPr>
        <w:spacing w:after="0" w:line="240" w:lineRule="auto"/>
        <w:jc w:val="both"/>
        <w:rPr>
          <w:rFonts w:ascii="Times New Roman" w:hAnsi="Times New Roman" w:cs="Times New Roman"/>
          <w:sz w:val="28"/>
          <w:szCs w:val="28"/>
          <w:lang w:val="kk-KZ"/>
        </w:rPr>
      </w:pPr>
    </w:p>
    <w:p w14:paraId="53751993" w14:textId="670C1F99" w:rsidR="001778C1" w:rsidRPr="00D32B74" w:rsidRDefault="00977762" w:rsidP="00E80218">
      <w:pPr>
        <w:spacing w:after="0" w:line="240" w:lineRule="auto"/>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Кесте 8</w:t>
      </w:r>
      <w:r w:rsidR="00045DEC" w:rsidRPr="00D32B74">
        <w:rPr>
          <w:rFonts w:ascii="Times New Roman" w:hAnsi="Times New Roman" w:cs="Times New Roman" w:hint="cs"/>
          <w:sz w:val="28"/>
          <w:szCs w:val="28"/>
          <w:lang w:val="kk-KZ"/>
        </w:rPr>
        <w:t xml:space="preserve"> - </w:t>
      </w:r>
      <w:r w:rsidR="001778C1" w:rsidRPr="00D32B74">
        <w:rPr>
          <w:rFonts w:ascii="Times New Roman" w:hAnsi="Times New Roman" w:cs="Times New Roman" w:hint="cs"/>
          <w:sz w:val="28"/>
          <w:szCs w:val="28"/>
          <w:lang w:val="kk-KZ"/>
        </w:rPr>
        <w:t xml:space="preserve"> ЖӨ</w:t>
      </w:r>
      <w:r w:rsidR="007A0A4A" w:rsidRPr="00D32B74">
        <w:rPr>
          <w:rFonts w:ascii="Times New Roman" w:hAnsi="Times New Roman" w:cs="Times New Roman" w:hint="cs"/>
          <w:sz w:val="28"/>
          <w:szCs w:val="28"/>
          <w:lang w:val="kk-KZ"/>
        </w:rPr>
        <w:t>Ө</w:t>
      </w:r>
      <w:r w:rsidR="001778C1" w:rsidRPr="00D32B74">
        <w:rPr>
          <w:rFonts w:ascii="Times New Roman" w:hAnsi="Times New Roman" w:cs="Times New Roman" w:hint="cs"/>
          <w:sz w:val="28"/>
          <w:szCs w:val="28"/>
          <w:lang w:val="kk-KZ"/>
        </w:rPr>
        <w:t>Б бюджеттерінің салық түсімдерінің құрылымы (млн тг)</w:t>
      </w:r>
    </w:p>
    <w:p w14:paraId="57251655" w14:textId="77777777" w:rsidR="00E80218" w:rsidRPr="00D32B74" w:rsidRDefault="00E80218" w:rsidP="00E80218">
      <w:pPr>
        <w:spacing w:after="0" w:line="240" w:lineRule="auto"/>
        <w:jc w:val="both"/>
        <w:rPr>
          <w:rFonts w:ascii="Times New Roman" w:hAnsi="Times New Roman" w:cs="Times New Roman"/>
          <w:sz w:val="28"/>
          <w:szCs w:val="28"/>
          <w:lang w:val="kk-KZ"/>
        </w:rPr>
      </w:pPr>
    </w:p>
    <w:tbl>
      <w:tblPr>
        <w:tblStyle w:val="ab"/>
        <w:tblW w:w="9639" w:type="dxa"/>
        <w:tblInd w:w="108" w:type="dxa"/>
        <w:tblLayout w:type="fixed"/>
        <w:tblLook w:val="04A0" w:firstRow="1" w:lastRow="0" w:firstColumn="1" w:lastColumn="0" w:noHBand="0" w:noVBand="1"/>
      </w:tblPr>
      <w:tblGrid>
        <w:gridCol w:w="1418"/>
        <w:gridCol w:w="850"/>
        <w:gridCol w:w="567"/>
        <w:gridCol w:w="709"/>
        <w:gridCol w:w="567"/>
        <w:gridCol w:w="709"/>
        <w:gridCol w:w="709"/>
        <w:gridCol w:w="850"/>
        <w:gridCol w:w="567"/>
        <w:gridCol w:w="851"/>
        <w:gridCol w:w="567"/>
        <w:gridCol w:w="708"/>
        <w:gridCol w:w="567"/>
      </w:tblGrid>
      <w:tr w:rsidR="00D32B74" w:rsidRPr="00D32B74" w14:paraId="3788E9F4" w14:textId="77777777" w:rsidTr="00E75496">
        <w:tc>
          <w:tcPr>
            <w:tcW w:w="1418" w:type="dxa"/>
            <w:shd w:val="clear" w:color="auto" w:fill="FFFFFF" w:themeFill="background1"/>
          </w:tcPr>
          <w:p w14:paraId="4E62F6D7" w14:textId="77777777" w:rsidR="00F0676F" w:rsidRPr="00E75496" w:rsidRDefault="00F0676F" w:rsidP="00E80218">
            <w:pPr>
              <w:jc w:val="both"/>
              <w:rPr>
                <w:rFonts w:ascii="Times New Roman" w:hAnsi="Times New Roman" w:cs="Times New Roman"/>
                <w:sz w:val="24"/>
                <w:szCs w:val="24"/>
                <w:lang w:val="kk-KZ"/>
              </w:rPr>
            </w:pPr>
            <w:r w:rsidRPr="00E75496">
              <w:rPr>
                <w:rFonts w:ascii="Times New Roman" w:hAnsi="Times New Roman" w:cs="Times New Roman" w:hint="cs"/>
                <w:sz w:val="24"/>
                <w:szCs w:val="24"/>
                <w:lang w:val="kk-KZ"/>
              </w:rPr>
              <w:t>Салықтық түсімдер</w:t>
            </w:r>
          </w:p>
        </w:tc>
        <w:tc>
          <w:tcPr>
            <w:tcW w:w="1417" w:type="dxa"/>
            <w:gridSpan w:val="2"/>
            <w:shd w:val="clear" w:color="auto" w:fill="FFFFFF" w:themeFill="background1"/>
          </w:tcPr>
          <w:p w14:paraId="45A47929" w14:textId="77777777" w:rsidR="00F0676F" w:rsidRPr="00E75496" w:rsidRDefault="00F0676F" w:rsidP="00E80218">
            <w:pPr>
              <w:jc w:val="both"/>
              <w:rPr>
                <w:rFonts w:ascii="Times New Roman" w:hAnsi="Times New Roman" w:cs="Times New Roman"/>
                <w:sz w:val="24"/>
                <w:szCs w:val="24"/>
                <w:lang w:val="en-US"/>
              </w:rPr>
            </w:pPr>
            <w:r w:rsidRPr="00E75496">
              <w:rPr>
                <w:rFonts w:ascii="Times New Roman" w:hAnsi="Times New Roman" w:cs="Times New Roman" w:hint="cs"/>
                <w:sz w:val="24"/>
                <w:szCs w:val="24"/>
              </w:rPr>
              <w:t>20</w:t>
            </w:r>
            <w:r w:rsidRPr="00E75496">
              <w:rPr>
                <w:rFonts w:ascii="Times New Roman" w:hAnsi="Times New Roman" w:cs="Times New Roman" w:hint="cs"/>
                <w:sz w:val="24"/>
                <w:szCs w:val="24"/>
                <w:lang w:val="kk-KZ"/>
              </w:rPr>
              <w:t>18</w:t>
            </w:r>
            <w:r w:rsidRPr="00E75496">
              <w:rPr>
                <w:rFonts w:ascii="Times New Roman" w:hAnsi="Times New Roman" w:cs="Times New Roman" w:hint="cs"/>
                <w:sz w:val="24"/>
                <w:szCs w:val="24"/>
              </w:rPr>
              <w:t xml:space="preserve"> </w:t>
            </w:r>
          </w:p>
        </w:tc>
        <w:tc>
          <w:tcPr>
            <w:tcW w:w="1276" w:type="dxa"/>
            <w:gridSpan w:val="2"/>
            <w:shd w:val="clear" w:color="auto" w:fill="FFFFFF" w:themeFill="background1"/>
          </w:tcPr>
          <w:p w14:paraId="51C8F8AE" w14:textId="77777777" w:rsidR="00F0676F" w:rsidRPr="00E75496" w:rsidRDefault="00F0676F" w:rsidP="00E80218">
            <w:pPr>
              <w:jc w:val="both"/>
              <w:rPr>
                <w:rFonts w:ascii="Times New Roman" w:hAnsi="Times New Roman" w:cs="Times New Roman"/>
                <w:sz w:val="24"/>
                <w:szCs w:val="24"/>
                <w:lang w:val="en-US"/>
              </w:rPr>
            </w:pPr>
            <w:r w:rsidRPr="00E75496">
              <w:rPr>
                <w:rFonts w:ascii="Times New Roman" w:hAnsi="Times New Roman" w:cs="Times New Roman" w:hint="cs"/>
                <w:sz w:val="24"/>
                <w:szCs w:val="24"/>
              </w:rPr>
              <w:t xml:space="preserve">2019 </w:t>
            </w:r>
          </w:p>
        </w:tc>
        <w:tc>
          <w:tcPr>
            <w:tcW w:w="1418" w:type="dxa"/>
            <w:gridSpan w:val="2"/>
            <w:shd w:val="clear" w:color="auto" w:fill="FFFFFF" w:themeFill="background1"/>
          </w:tcPr>
          <w:p w14:paraId="25F8FC6F" w14:textId="77777777" w:rsidR="00F0676F" w:rsidRPr="00E75496" w:rsidRDefault="00F0676F" w:rsidP="00E80218">
            <w:pPr>
              <w:jc w:val="both"/>
              <w:rPr>
                <w:rFonts w:ascii="Times New Roman" w:hAnsi="Times New Roman" w:cs="Times New Roman"/>
                <w:sz w:val="24"/>
                <w:szCs w:val="24"/>
                <w:lang w:val="en-US"/>
              </w:rPr>
            </w:pPr>
            <w:r w:rsidRPr="00E75496">
              <w:rPr>
                <w:rFonts w:ascii="Times New Roman" w:hAnsi="Times New Roman" w:cs="Times New Roman" w:hint="cs"/>
                <w:sz w:val="24"/>
                <w:szCs w:val="24"/>
              </w:rPr>
              <w:t>2020</w:t>
            </w:r>
          </w:p>
        </w:tc>
        <w:tc>
          <w:tcPr>
            <w:tcW w:w="1417" w:type="dxa"/>
            <w:gridSpan w:val="2"/>
            <w:shd w:val="clear" w:color="auto" w:fill="FFFFFF" w:themeFill="background1"/>
          </w:tcPr>
          <w:p w14:paraId="5BF90444" w14:textId="77777777" w:rsidR="00F0676F" w:rsidRPr="00E75496" w:rsidRDefault="00F0676F" w:rsidP="00E80218">
            <w:pPr>
              <w:jc w:val="both"/>
              <w:rPr>
                <w:rFonts w:ascii="Times New Roman" w:hAnsi="Times New Roman" w:cs="Times New Roman"/>
                <w:sz w:val="24"/>
                <w:szCs w:val="24"/>
              </w:rPr>
            </w:pPr>
            <w:r w:rsidRPr="00E75496">
              <w:rPr>
                <w:rFonts w:ascii="Times New Roman" w:hAnsi="Times New Roman" w:cs="Times New Roman" w:hint="cs"/>
                <w:sz w:val="24"/>
                <w:szCs w:val="24"/>
              </w:rPr>
              <w:t>2021</w:t>
            </w:r>
          </w:p>
        </w:tc>
        <w:tc>
          <w:tcPr>
            <w:tcW w:w="1418" w:type="dxa"/>
            <w:gridSpan w:val="2"/>
            <w:shd w:val="clear" w:color="auto" w:fill="FFFFFF" w:themeFill="background1"/>
          </w:tcPr>
          <w:p w14:paraId="7B258BA7" w14:textId="77777777" w:rsidR="00F0676F" w:rsidRPr="00E75496" w:rsidRDefault="00F0676F" w:rsidP="00E80218">
            <w:pPr>
              <w:jc w:val="both"/>
              <w:rPr>
                <w:rFonts w:ascii="Times New Roman" w:hAnsi="Times New Roman" w:cs="Times New Roman"/>
                <w:sz w:val="24"/>
                <w:szCs w:val="24"/>
              </w:rPr>
            </w:pPr>
            <w:r w:rsidRPr="00E75496">
              <w:rPr>
                <w:rFonts w:ascii="Times New Roman" w:hAnsi="Times New Roman" w:cs="Times New Roman" w:hint="cs"/>
                <w:sz w:val="24"/>
                <w:szCs w:val="24"/>
              </w:rPr>
              <w:t>2022</w:t>
            </w:r>
          </w:p>
        </w:tc>
        <w:tc>
          <w:tcPr>
            <w:tcW w:w="1275" w:type="dxa"/>
            <w:gridSpan w:val="2"/>
            <w:shd w:val="clear" w:color="auto" w:fill="FFFFFF" w:themeFill="background1"/>
          </w:tcPr>
          <w:p w14:paraId="6A6B7589" w14:textId="310C5F2F" w:rsidR="00F0676F" w:rsidRPr="00E75496" w:rsidRDefault="00673896" w:rsidP="00E80218">
            <w:pPr>
              <w:jc w:val="both"/>
              <w:rPr>
                <w:rFonts w:ascii="Times New Roman" w:hAnsi="Times New Roman" w:cs="Times New Roman"/>
                <w:sz w:val="24"/>
                <w:szCs w:val="24"/>
                <w:lang w:val="kk-KZ"/>
              </w:rPr>
            </w:pPr>
            <w:r w:rsidRPr="00E75496">
              <w:rPr>
                <w:rFonts w:ascii="Times New Roman" w:hAnsi="Times New Roman" w:cs="Times New Roman"/>
                <w:sz w:val="24"/>
                <w:szCs w:val="24"/>
                <w:lang w:val="kk-KZ"/>
              </w:rPr>
              <w:t>2023</w:t>
            </w:r>
          </w:p>
        </w:tc>
      </w:tr>
      <w:tr w:rsidR="00E75496" w:rsidRPr="00D32B74" w14:paraId="67CB546D" w14:textId="77777777" w:rsidTr="00E75496">
        <w:trPr>
          <w:trHeight w:val="277"/>
        </w:trPr>
        <w:tc>
          <w:tcPr>
            <w:tcW w:w="1418" w:type="dxa"/>
          </w:tcPr>
          <w:p w14:paraId="3AE13EC9" w14:textId="7E72CEA2" w:rsidR="00E75496" w:rsidRPr="00E75496" w:rsidRDefault="00E75496" w:rsidP="00E75496">
            <w:pPr>
              <w:jc w:val="center"/>
              <w:rPr>
                <w:rFonts w:ascii="Times New Roman" w:hAnsi="Times New Roman" w:cs="Times New Roman"/>
                <w:iCs/>
                <w:sz w:val="24"/>
                <w:szCs w:val="24"/>
                <w:lang w:val="kk-KZ"/>
              </w:rPr>
            </w:pPr>
            <w:r>
              <w:rPr>
                <w:rFonts w:ascii="Times New Roman" w:hAnsi="Times New Roman" w:cs="Times New Roman"/>
                <w:iCs/>
                <w:sz w:val="24"/>
                <w:szCs w:val="24"/>
                <w:lang w:val="kk-KZ"/>
              </w:rPr>
              <w:t>1</w:t>
            </w:r>
          </w:p>
        </w:tc>
        <w:tc>
          <w:tcPr>
            <w:tcW w:w="850" w:type="dxa"/>
          </w:tcPr>
          <w:p w14:paraId="6E328B4B" w14:textId="156E126B" w:rsidR="00E75496" w:rsidRPr="00E75496" w:rsidRDefault="00E75496" w:rsidP="00E75496">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67" w:type="dxa"/>
          </w:tcPr>
          <w:p w14:paraId="2416BA21" w14:textId="3AC54633" w:rsidR="00E75496" w:rsidRPr="00E75496" w:rsidRDefault="00E75496" w:rsidP="00E75496">
            <w:pPr>
              <w:jc w:val="center"/>
              <w:rPr>
                <w:rFonts w:ascii="Times New Roman" w:hAnsi="Times New Roman" w:cs="Times New Roman"/>
                <w:iCs/>
                <w:sz w:val="24"/>
                <w:szCs w:val="24"/>
                <w:lang w:val="kk-KZ"/>
              </w:rPr>
            </w:pPr>
            <w:r>
              <w:rPr>
                <w:rFonts w:ascii="Times New Roman" w:hAnsi="Times New Roman" w:cs="Times New Roman"/>
                <w:iCs/>
                <w:sz w:val="24"/>
                <w:szCs w:val="24"/>
                <w:lang w:val="kk-KZ"/>
              </w:rPr>
              <w:t>3</w:t>
            </w:r>
          </w:p>
        </w:tc>
        <w:tc>
          <w:tcPr>
            <w:tcW w:w="709" w:type="dxa"/>
          </w:tcPr>
          <w:p w14:paraId="16EF3D76" w14:textId="3D22D643" w:rsidR="00E75496" w:rsidRPr="00E75496" w:rsidRDefault="00E75496" w:rsidP="00E75496">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67" w:type="dxa"/>
          </w:tcPr>
          <w:p w14:paraId="7315978E" w14:textId="7C82A9F8" w:rsidR="00E75496" w:rsidRPr="00E75496" w:rsidRDefault="00E75496" w:rsidP="00E75496">
            <w:pPr>
              <w:jc w:val="center"/>
              <w:rPr>
                <w:rFonts w:ascii="Times New Roman" w:hAnsi="Times New Roman" w:cs="Times New Roman"/>
                <w:iCs/>
                <w:sz w:val="24"/>
                <w:szCs w:val="24"/>
                <w:lang w:val="kk-KZ"/>
              </w:rPr>
            </w:pPr>
            <w:r>
              <w:rPr>
                <w:rFonts w:ascii="Times New Roman" w:hAnsi="Times New Roman" w:cs="Times New Roman"/>
                <w:iCs/>
                <w:sz w:val="24"/>
                <w:szCs w:val="24"/>
                <w:lang w:val="kk-KZ"/>
              </w:rPr>
              <w:t>5</w:t>
            </w:r>
          </w:p>
        </w:tc>
        <w:tc>
          <w:tcPr>
            <w:tcW w:w="709" w:type="dxa"/>
          </w:tcPr>
          <w:p w14:paraId="1E640B90" w14:textId="3BBF82EF" w:rsidR="00E75496" w:rsidRPr="00E75496" w:rsidRDefault="00E75496" w:rsidP="00E75496">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709" w:type="dxa"/>
          </w:tcPr>
          <w:p w14:paraId="7F1C5938" w14:textId="3D0EDDC5" w:rsidR="00E75496" w:rsidRPr="00E75496" w:rsidRDefault="00E75496" w:rsidP="00E75496">
            <w:pPr>
              <w:jc w:val="center"/>
              <w:rPr>
                <w:rFonts w:ascii="Times New Roman" w:hAnsi="Times New Roman" w:cs="Times New Roman"/>
                <w:iCs/>
                <w:sz w:val="24"/>
                <w:szCs w:val="24"/>
                <w:lang w:val="kk-KZ"/>
              </w:rPr>
            </w:pPr>
            <w:r>
              <w:rPr>
                <w:rFonts w:ascii="Times New Roman" w:hAnsi="Times New Roman" w:cs="Times New Roman"/>
                <w:iCs/>
                <w:sz w:val="24"/>
                <w:szCs w:val="24"/>
                <w:lang w:val="kk-KZ"/>
              </w:rPr>
              <w:t>7</w:t>
            </w:r>
          </w:p>
        </w:tc>
        <w:tc>
          <w:tcPr>
            <w:tcW w:w="850" w:type="dxa"/>
          </w:tcPr>
          <w:p w14:paraId="7D97A53D" w14:textId="7E5EAB53" w:rsidR="00E75496" w:rsidRPr="00E75496" w:rsidRDefault="00E75496" w:rsidP="00E75496">
            <w:pPr>
              <w:jc w:val="center"/>
              <w:rPr>
                <w:rFonts w:ascii="Times New Roman" w:hAnsi="Times New Roman" w:cs="Times New Roman"/>
                <w:iCs/>
                <w:sz w:val="24"/>
                <w:szCs w:val="24"/>
                <w:lang w:val="kk-KZ"/>
              </w:rPr>
            </w:pPr>
            <w:r>
              <w:rPr>
                <w:rFonts w:ascii="Times New Roman" w:hAnsi="Times New Roman" w:cs="Times New Roman"/>
                <w:iCs/>
                <w:sz w:val="24"/>
                <w:szCs w:val="24"/>
                <w:lang w:val="kk-KZ"/>
              </w:rPr>
              <w:t>8</w:t>
            </w:r>
          </w:p>
        </w:tc>
        <w:tc>
          <w:tcPr>
            <w:tcW w:w="567" w:type="dxa"/>
          </w:tcPr>
          <w:p w14:paraId="3DAB0494" w14:textId="10DF8A6A" w:rsidR="00E75496" w:rsidRPr="00E75496" w:rsidRDefault="00E75496" w:rsidP="00E75496">
            <w:pPr>
              <w:jc w:val="center"/>
              <w:rPr>
                <w:rFonts w:ascii="Times New Roman" w:hAnsi="Times New Roman" w:cs="Times New Roman"/>
                <w:iCs/>
                <w:sz w:val="24"/>
                <w:szCs w:val="24"/>
                <w:lang w:val="kk-KZ"/>
              </w:rPr>
            </w:pPr>
            <w:r>
              <w:rPr>
                <w:rFonts w:ascii="Times New Roman" w:hAnsi="Times New Roman" w:cs="Times New Roman"/>
                <w:iCs/>
                <w:sz w:val="24"/>
                <w:szCs w:val="24"/>
                <w:lang w:val="kk-KZ"/>
              </w:rPr>
              <w:t>9</w:t>
            </w:r>
          </w:p>
        </w:tc>
        <w:tc>
          <w:tcPr>
            <w:tcW w:w="851" w:type="dxa"/>
          </w:tcPr>
          <w:p w14:paraId="64DB7F80" w14:textId="6FF2DD68" w:rsidR="00E75496" w:rsidRPr="00E75496" w:rsidRDefault="00E75496" w:rsidP="00E75496">
            <w:pPr>
              <w:jc w:val="center"/>
              <w:rPr>
                <w:rFonts w:ascii="Times New Roman" w:hAnsi="Times New Roman" w:cs="Times New Roman"/>
                <w:iCs/>
                <w:sz w:val="24"/>
                <w:szCs w:val="24"/>
                <w:lang w:val="kk-KZ"/>
              </w:rPr>
            </w:pPr>
            <w:r>
              <w:rPr>
                <w:rFonts w:ascii="Times New Roman" w:hAnsi="Times New Roman" w:cs="Times New Roman"/>
                <w:iCs/>
                <w:sz w:val="24"/>
                <w:szCs w:val="24"/>
                <w:lang w:val="kk-KZ"/>
              </w:rPr>
              <w:t>10</w:t>
            </w:r>
          </w:p>
        </w:tc>
        <w:tc>
          <w:tcPr>
            <w:tcW w:w="567" w:type="dxa"/>
          </w:tcPr>
          <w:p w14:paraId="53B73441" w14:textId="483ABEEA" w:rsidR="00E75496" w:rsidRPr="00E75496" w:rsidRDefault="00E75496" w:rsidP="00E75496">
            <w:pPr>
              <w:jc w:val="center"/>
              <w:rPr>
                <w:rFonts w:ascii="Times New Roman" w:hAnsi="Times New Roman" w:cs="Times New Roman"/>
                <w:iCs/>
                <w:sz w:val="24"/>
                <w:szCs w:val="24"/>
                <w:lang w:val="kk-KZ"/>
              </w:rPr>
            </w:pPr>
            <w:r>
              <w:rPr>
                <w:rFonts w:ascii="Times New Roman" w:hAnsi="Times New Roman" w:cs="Times New Roman"/>
                <w:iCs/>
                <w:sz w:val="24"/>
                <w:szCs w:val="24"/>
                <w:lang w:val="kk-KZ"/>
              </w:rPr>
              <w:t>11</w:t>
            </w:r>
          </w:p>
        </w:tc>
        <w:tc>
          <w:tcPr>
            <w:tcW w:w="708" w:type="dxa"/>
          </w:tcPr>
          <w:p w14:paraId="365C8AE3" w14:textId="6FBC1ABC" w:rsidR="00E75496" w:rsidRPr="00E75496" w:rsidRDefault="00E75496" w:rsidP="00E75496">
            <w:pPr>
              <w:jc w:val="center"/>
              <w:rPr>
                <w:rFonts w:ascii="Times New Roman" w:hAnsi="Times New Roman" w:cs="Times New Roman"/>
                <w:iCs/>
                <w:sz w:val="24"/>
                <w:szCs w:val="24"/>
                <w:lang w:val="kk-KZ"/>
              </w:rPr>
            </w:pPr>
            <w:r>
              <w:rPr>
                <w:rFonts w:ascii="Times New Roman" w:hAnsi="Times New Roman" w:cs="Times New Roman"/>
                <w:iCs/>
                <w:sz w:val="24"/>
                <w:szCs w:val="24"/>
                <w:lang w:val="kk-KZ"/>
              </w:rPr>
              <w:t>12</w:t>
            </w:r>
          </w:p>
        </w:tc>
        <w:tc>
          <w:tcPr>
            <w:tcW w:w="567" w:type="dxa"/>
          </w:tcPr>
          <w:p w14:paraId="1749082D" w14:textId="10F8FA4B" w:rsidR="00E75496" w:rsidRPr="00E75496" w:rsidRDefault="00E75496" w:rsidP="00E75496">
            <w:pPr>
              <w:jc w:val="center"/>
              <w:rPr>
                <w:rFonts w:ascii="Times New Roman" w:hAnsi="Times New Roman" w:cs="Times New Roman"/>
                <w:iCs/>
                <w:sz w:val="24"/>
                <w:szCs w:val="24"/>
                <w:lang w:val="kk-KZ"/>
              </w:rPr>
            </w:pPr>
            <w:r>
              <w:rPr>
                <w:rFonts w:ascii="Times New Roman" w:hAnsi="Times New Roman" w:cs="Times New Roman"/>
                <w:iCs/>
                <w:sz w:val="24"/>
                <w:szCs w:val="24"/>
                <w:lang w:val="kk-KZ"/>
              </w:rPr>
              <w:t>13</w:t>
            </w:r>
          </w:p>
        </w:tc>
      </w:tr>
      <w:tr w:rsidR="00D32B74" w:rsidRPr="00D32B74" w14:paraId="562DABB6" w14:textId="77777777" w:rsidTr="00E75496">
        <w:trPr>
          <w:trHeight w:val="277"/>
        </w:trPr>
        <w:tc>
          <w:tcPr>
            <w:tcW w:w="1418" w:type="dxa"/>
          </w:tcPr>
          <w:p w14:paraId="1A83FFAC" w14:textId="77777777" w:rsidR="00F0676F" w:rsidRPr="00E75496" w:rsidRDefault="00F0676F" w:rsidP="00E80218">
            <w:pPr>
              <w:jc w:val="both"/>
              <w:rPr>
                <w:rFonts w:ascii="Times New Roman" w:hAnsi="Times New Roman" w:cs="Times New Roman"/>
                <w:iCs/>
                <w:sz w:val="24"/>
                <w:szCs w:val="24"/>
                <w:lang w:val="kk-KZ"/>
              </w:rPr>
            </w:pPr>
            <w:r w:rsidRPr="00E75496">
              <w:rPr>
                <w:rFonts w:ascii="Times New Roman" w:hAnsi="Times New Roman" w:cs="Times New Roman" w:hint="cs"/>
                <w:iCs/>
                <w:sz w:val="24"/>
                <w:szCs w:val="24"/>
                <w:lang w:val="kk-KZ"/>
              </w:rPr>
              <w:t>Барлығы салықтық түсімдер</w:t>
            </w:r>
          </w:p>
        </w:tc>
        <w:tc>
          <w:tcPr>
            <w:tcW w:w="850" w:type="dxa"/>
          </w:tcPr>
          <w:p w14:paraId="54F42EA4" w14:textId="77777777" w:rsidR="00F0676F" w:rsidRPr="00E75496" w:rsidRDefault="00F0676F" w:rsidP="00E80218">
            <w:pPr>
              <w:jc w:val="both"/>
              <w:rPr>
                <w:rFonts w:ascii="Times New Roman" w:hAnsi="Times New Roman" w:cs="Times New Roman"/>
                <w:sz w:val="24"/>
                <w:szCs w:val="24"/>
                <w:lang w:val="kk-KZ"/>
              </w:rPr>
            </w:pPr>
            <w:r w:rsidRPr="00E75496">
              <w:rPr>
                <w:rFonts w:ascii="Times New Roman" w:hAnsi="Times New Roman" w:cs="Times New Roman" w:hint="cs"/>
                <w:sz w:val="24"/>
                <w:szCs w:val="24"/>
              </w:rPr>
              <w:t>4 115</w:t>
            </w:r>
            <w:r w:rsidRPr="00E75496">
              <w:rPr>
                <w:rFonts w:ascii="Times New Roman" w:hAnsi="Times New Roman" w:cs="Times New Roman" w:hint="cs"/>
                <w:sz w:val="24"/>
                <w:szCs w:val="24"/>
                <w:lang w:val="kk-KZ"/>
              </w:rPr>
              <w:t>,</w:t>
            </w:r>
            <w:r w:rsidRPr="00E75496">
              <w:rPr>
                <w:rFonts w:ascii="Times New Roman" w:hAnsi="Times New Roman" w:cs="Times New Roman" w:hint="cs"/>
                <w:sz w:val="24"/>
                <w:szCs w:val="24"/>
              </w:rPr>
              <w:t>1</w:t>
            </w:r>
          </w:p>
          <w:p w14:paraId="36AE3C85" w14:textId="77777777" w:rsidR="00F0676F" w:rsidRPr="00E75496" w:rsidRDefault="00F0676F" w:rsidP="00E80218">
            <w:pPr>
              <w:jc w:val="both"/>
              <w:rPr>
                <w:rFonts w:ascii="Times New Roman" w:hAnsi="Times New Roman" w:cs="Times New Roman"/>
                <w:iCs/>
                <w:sz w:val="24"/>
                <w:szCs w:val="24"/>
              </w:rPr>
            </w:pPr>
          </w:p>
        </w:tc>
        <w:tc>
          <w:tcPr>
            <w:tcW w:w="567" w:type="dxa"/>
          </w:tcPr>
          <w:p w14:paraId="55548638" w14:textId="77777777" w:rsidR="00F0676F" w:rsidRPr="00E75496" w:rsidRDefault="00F0676F" w:rsidP="00E80218">
            <w:pPr>
              <w:jc w:val="both"/>
              <w:rPr>
                <w:rFonts w:ascii="Times New Roman" w:hAnsi="Times New Roman" w:cs="Times New Roman"/>
                <w:iCs/>
                <w:sz w:val="24"/>
                <w:szCs w:val="24"/>
                <w:lang w:val="kk-KZ"/>
              </w:rPr>
            </w:pPr>
            <w:r w:rsidRPr="00E75496">
              <w:rPr>
                <w:rFonts w:ascii="Times New Roman" w:hAnsi="Times New Roman" w:cs="Times New Roman" w:hint="cs"/>
                <w:iCs/>
                <w:sz w:val="24"/>
                <w:szCs w:val="24"/>
                <w:lang w:val="kk-KZ"/>
              </w:rPr>
              <w:t>100</w:t>
            </w:r>
          </w:p>
        </w:tc>
        <w:tc>
          <w:tcPr>
            <w:tcW w:w="709" w:type="dxa"/>
          </w:tcPr>
          <w:p w14:paraId="26ADEC42" w14:textId="77777777" w:rsidR="00F0676F" w:rsidRPr="00E75496" w:rsidRDefault="00F0676F" w:rsidP="00E80218">
            <w:pPr>
              <w:jc w:val="both"/>
              <w:rPr>
                <w:rFonts w:ascii="Times New Roman" w:hAnsi="Times New Roman" w:cs="Times New Roman"/>
                <w:sz w:val="24"/>
                <w:szCs w:val="24"/>
                <w:lang w:val="kk-KZ"/>
              </w:rPr>
            </w:pPr>
            <w:r w:rsidRPr="00E75496">
              <w:rPr>
                <w:rFonts w:ascii="Times New Roman" w:hAnsi="Times New Roman" w:cs="Times New Roman" w:hint="cs"/>
                <w:sz w:val="24"/>
                <w:szCs w:val="24"/>
              </w:rPr>
              <w:t>3 778</w:t>
            </w:r>
            <w:r w:rsidRPr="00E75496">
              <w:rPr>
                <w:rFonts w:ascii="Times New Roman" w:hAnsi="Times New Roman" w:cs="Times New Roman" w:hint="cs"/>
                <w:sz w:val="24"/>
                <w:szCs w:val="24"/>
                <w:lang w:val="kk-KZ"/>
              </w:rPr>
              <w:t>,</w:t>
            </w:r>
            <w:r w:rsidRPr="00E75496">
              <w:rPr>
                <w:rFonts w:ascii="Times New Roman" w:hAnsi="Times New Roman" w:cs="Times New Roman" w:hint="cs"/>
                <w:sz w:val="24"/>
                <w:szCs w:val="24"/>
              </w:rPr>
              <w:t xml:space="preserve"> 9</w:t>
            </w:r>
          </w:p>
          <w:p w14:paraId="794D789D" w14:textId="77777777" w:rsidR="00F0676F" w:rsidRPr="00E75496" w:rsidRDefault="00F0676F" w:rsidP="00E80218">
            <w:pPr>
              <w:jc w:val="both"/>
              <w:rPr>
                <w:rFonts w:ascii="Times New Roman" w:hAnsi="Times New Roman" w:cs="Times New Roman"/>
                <w:iCs/>
                <w:sz w:val="24"/>
                <w:szCs w:val="24"/>
              </w:rPr>
            </w:pPr>
          </w:p>
        </w:tc>
        <w:tc>
          <w:tcPr>
            <w:tcW w:w="567" w:type="dxa"/>
          </w:tcPr>
          <w:p w14:paraId="2C191AAB" w14:textId="77777777" w:rsidR="00F0676F" w:rsidRPr="00E75496" w:rsidRDefault="00F0676F" w:rsidP="00E80218">
            <w:pPr>
              <w:jc w:val="both"/>
              <w:rPr>
                <w:rFonts w:ascii="Times New Roman" w:hAnsi="Times New Roman" w:cs="Times New Roman"/>
                <w:iCs/>
                <w:sz w:val="24"/>
                <w:szCs w:val="24"/>
                <w:lang w:val="kk-KZ"/>
              </w:rPr>
            </w:pPr>
            <w:r w:rsidRPr="00E75496">
              <w:rPr>
                <w:rFonts w:ascii="Times New Roman" w:hAnsi="Times New Roman" w:cs="Times New Roman" w:hint="cs"/>
                <w:iCs/>
                <w:sz w:val="24"/>
                <w:szCs w:val="24"/>
                <w:lang w:val="kk-KZ"/>
              </w:rPr>
              <w:t>100</w:t>
            </w:r>
          </w:p>
        </w:tc>
        <w:tc>
          <w:tcPr>
            <w:tcW w:w="709" w:type="dxa"/>
          </w:tcPr>
          <w:p w14:paraId="5A20E0DF" w14:textId="77777777" w:rsidR="00F0676F" w:rsidRPr="00E75496" w:rsidRDefault="00F0676F" w:rsidP="00E80218">
            <w:pPr>
              <w:jc w:val="both"/>
              <w:rPr>
                <w:rFonts w:ascii="Times New Roman" w:hAnsi="Times New Roman" w:cs="Times New Roman"/>
                <w:sz w:val="24"/>
                <w:szCs w:val="24"/>
                <w:lang w:val="kk-KZ"/>
              </w:rPr>
            </w:pPr>
            <w:r w:rsidRPr="00E75496">
              <w:rPr>
                <w:rFonts w:ascii="Times New Roman" w:hAnsi="Times New Roman" w:cs="Times New Roman" w:hint="cs"/>
                <w:sz w:val="24"/>
                <w:szCs w:val="24"/>
              </w:rPr>
              <w:t>3 596</w:t>
            </w:r>
            <w:r w:rsidRPr="00E75496">
              <w:rPr>
                <w:rFonts w:ascii="Times New Roman" w:hAnsi="Times New Roman" w:cs="Times New Roman" w:hint="cs"/>
                <w:sz w:val="24"/>
                <w:szCs w:val="24"/>
                <w:lang w:val="kk-KZ"/>
              </w:rPr>
              <w:t>,</w:t>
            </w:r>
            <w:r w:rsidRPr="00E75496">
              <w:rPr>
                <w:rFonts w:ascii="Times New Roman" w:hAnsi="Times New Roman" w:cs="Times New Roman" w:hint="cs"/>
                <w:sz w:val="24"/>
                <w:szCs w:val="24"/>
              </w:rPr>
              <w:t xml:space="preserve"> 7</w:t>
            </w:r>
          </w:p>
          <w:p w14:paraId="3A5FA12E" w14:textId="77777777" w:rsidR="00F0676F" w:rsidRPr="00E75496" w:rsidRDefault="00F0676F" w:rsidP="00E80218">
            <w:pPr>
              <w:jc w:val="both"/>
              <w:rPr>
                <w:rFonts w:ascii="Times New Roman" w:hAnsi="Times New Roman" w:cs="Times New Roman"/>
                <w:iCs/>
                <w:sz w:val="24"/>
                <w:szCs w:val="24"/>
              </w:rPr>
            </w:pPr>
          </w:p>
        </w:tc>
        <w:tc>
          <w:tcPr>
            <w:tcW w:w="709" w:type="dxa"/>
          </w:tcPr>
          <w:p w14:paraId="01B73735" w14:textId="77777777" w:rsidR="00F0676F" w:rsidRPr="00E75496" w:rsidRDefault="00F0676F" w:rsidP="00E80218">
            <w:pPr>
              <w:jc w:val="both"/>
              <w:rPr>
                <w:rFonts w:ascii="Times New Roman" w:hAnsi="Times New Roman" w:cs="Times New Roman"/>
                <w:iCs/>
                <w:sz w:val="24"/>
                <w:szCs w:val="24"/>
              </w:rPr>
            </w:pPr>
            <w:r w:rsidRPr="00E75496">
              <w:rPr>
                <w:rFonts w:ascii="Times New Roman" w:hAnsi="Times New Roman" w:cs="Times New Roman" w:hint="cs"/>
                <w:iCs/>
                <w:sz w:val="24"/>
                <w:szCs w:val="24"/>
              </w:rPr>
              <w:t>100</w:t>
            </w:r>
          </w:p>
        </w:tc>
        <w:tc>
          <w:tcPr>
            <w:tcW w:w="850" w:type="dxa"/>
          </w:tcPr>
          <w:p w14:paraId="6CCDA965" w14:textId="77777777" w:rsidR="00F0676F" w:rsidRPr="00E75496" w:rsidRDefault="00F0676F" w:rsidP="00E80218">
            <w:pPr>
              <w:jc w:val="both"/>
              <w:rPr>
                <w:rFonts w:ascii="Times New Roman" w:hAnsi="Times New Roman" w:cs="Times New Roman"/>
                <w:iCs/>
                <w:sz w:val="24"/>
                <w:szCs w:val="24"/>
              </w:rPr>
            </w:pPr>
            <w:r w:rsidRPr="00E75496">
              <w:rPr>
                <w:rFonts w:ascii="Times New Roman" w:hAnsi="Times New Roman" w:cs="Times New Roman" w:hint="cs"/>
                <w:iCs/>
                <w:sz w:val="24"/>
                <w:szCs w:val="24"/>
              </w:rPr>
              <w:t>3949,95</w:t>
            </w:r>
          </w:p>
        </w:tc>
        <w:tc>
          <w:tcPr>
            <w:tcW w:w="567" w:type="dxa"/>
          </w:tcPr>
          <w:p w14:paraId="28E869ED" w14:textId="77777777" w:rsidR="00F0676F" w:rsidRPr="00E75496" w:rsidRDefault="00F0676F" w:rsidP="00E80218">
            <w:pPr>
              <w:jc w:val="both"/>
              <w:rPr>
                <w:rFonts w:ascii="Times New Roman" w:hAnsi="Times New Roman" w:cs="Times New Roman"/>
                <w:iCs/>
                <w:sz w:val="24"/>
                <w:szCs w:val="24"/>
              </w:rPr>
            </w:pPr>
            <w:r w:rsidRPr="00E75496">
              <w:rPr>
                <w:rFonts w:ascii="Times New Roman" w:hAnsi="Times New Roman" w:cs="Times New Roman" w:hint="cs"/>
                <w:iCs/>
                <w:sz w:val="24"/>
                <w:szCs w:val="24"/>
              </w:rPr>
              <w:t>100</w:t>
            </w:r>
          </w:p>
        </w:tc>
        <w:tc>
          <w:tcPr>
            <w:tcW w:w="851" w:type="dxa"/>
          </w:tcPr>
          <w:p w14:paraId="77347898" w14:textId="77777777" w:rsidR="00F0676F" w:rsidRPr="00E75496" w:rsidRDefault="00F0676F" w:rsidP="00E80218">
            <w:pPr>
              <w:jc w:val="both"/>
              <w:rPr>
                <w:rFonts w:ascii="Times New Roman" w:hAnsi="Times New Roman" w:cs="Times New Roman"/>
                <w:iCs/>
                <w:sz w:val="24"/>
                <w:szCs w:val="24"/>
              </w:rPr>
            </w:pPr>
            <w:r w:rsidRPr="00E75496">
              <w:rPr>
                <w:rFonts w:ascii="Times New Roman" w:hAnsi="Times New Roman" w:cs="Times New Roman" w:hint="cs"/>
                <w:iCs/>
                <w:sz w:val="24"/>
                <w:szCs w:val="24"/>
              </w:rPr>
              <w:t>4470,54</w:t>
            </w:r>
          </w:p>
        </w:tc>
        <w:tc>
          <w:tcPr>
            <w:tcW w:w="567" w:type="dxa"/>
          </w:tcPr>
          <w:p w14:paraId="330354B5" w14:textId="77777777" w:rsidR="00F0676F" w:rsidRPr="00E75496" w:rsidRDefault="00F0676F" w:rsidP="00E80218">
            <w:pPr>
              <w:jc w:val="both"/>
              <w:rPr>
                <w:rFonts w:ascii="Times New Roman" w:hAnsi="Times New Roman" w:cs="Times New Roman"/>
                <w:iCs/>
                <w:sz w:val="24"/>
                <w:szCs w:val="24"/>
              </w:rPr>
            </w:pPr>
            <w:r w:rsidRPr="00E75496">
              <w:rPr>
                <w:rFonts w:ascii="Times New Roman" w:hAnsi="Times New Roman" w:cs="Times New Roman" w:hint="cs"/>
                <w:iCs/>
                <w:sz w:val="24"/>
                <w:szCs w:val="24"/>
              </w:rPr>
              <w:t>100</w:t>
            </w:r>
          </w:p>
        </w:tc>
        <w:tc>
          <w:tcPr>
            <w:tcW w:w="708" w:type="dxa"/>
          </w:tcPr>
          <w:p w14:paraId="21D57667" w14:textId="18ED0408" w:rsidR="00F0676F" w:rsidRPr="00E75496" w:rsidRDefault="005831B1" w:rsidP="00E80218">
            <w:pPr>
              <w:jc w:val="both"/>
              <w:rPr>
                <w:rFonts w:ascii="Times New Roman" w:hAnsi="Times New Roman" w:cs="Times New Roman"/>
                <w:iCs/>
                <w:sz w:val="24"/>
                <w:szCs w:val="24"/>
                <w:lang w:val="kk-KZ"/>
              </w:rPr>
            </w:pPr>
            <w:r w:rsidRPr="00E75496">
              <w:rPr>
                <w:rFonts w:ascii="Times New Roman" w:hAnsi="Times New Roman" w:cs="Times New Roman"/>
                <w:iCs/>
                <w:sz w:val="24"/>
                <w:szCs w:val="24"/>
              </w:rPr>
              <w:t>7209,9</w:t>
            </w:r>
          </w:p>
        </w:tc>
        <w:tc>
          <w:tcPr>
            <w:tcW w:w="567" w:type="dxa"/>
          </w:tcPr>
          <w:p w14:paraId="152C0E4F" w14:textId="36CCFC16" w:rsidR="00F0676F" w:rsidRPr="00E75496" w:rsidRDefault="005831B1" w:rsidP="00E80218">
            <w:pPr>
              <w:jc w:val="both"/>
              <w:rPr>
                <w:rFonts w:ascii="Times New Roman" w:hAnsi="Times New Roman" w:cs="Times New Roman"/>
                <w:iCs/>
                <w:sz w:val="24"/>
                <w:szCs w:val="24"/>
                <w:lang w:val="en-US"/>
              </w:rPr>
            </w:pPr>
            <w:r w:rsidRPr="00E75496">
              <w:rPr>
                <w:rFonts w:ascii="Times New Roman" w:hAnsi="Times New Roman" w:cs="Times New Roman"/>
                <w:iCs/>
                <w:sz w:val="24"/>
                <w:szCs w:val="24"/>
              </w:rPr>
              <w:t>100</w:t>
            </w:r>
          </w:p>
        </w:tc>
      </w:tr>
      <w:tr w:rsidR="00D32B74" w:rsidRPr="00D32B74" w14:paraId="5E2ECE3B" w14:textId="77777777" w:rsidTr="00E75496">
        <w:tc>
          <w:tcPr>
            <w:tcW w:w="1418" w:type="dxa"/>
          </w:tcPr>
          <w:p w14:paraId="31215C1B" w14:textId="77777777" w:rsidR="00F0676F" w:rsidRPr="00E75496" w:rsidRDefault="00F0676F" w:rsidP="00E80218">
            <w:pPr>
              <w:jc w:val="both"/>
              <w:rPr>
                <w:rFonts w:ascii="Times New Roman" w:hAnsi="Times New Roman" w:cs="Times New Roman"/>
                <w:sz w:val="24"/>
                <w:szCs w:val="24"/>
                <w:lang w:val="kk-KZ"/>
              </w:rPr>
            </w:pPr>
            <w:r w:rsidRPr="00E75496">
              <w:rPr>
                <w:rFonts w:ascii="Times New Roman" w:hAnsi="Times New Roman" w:cs="Times New Roman" w:hint="cs"/>
                <w:sz w:val="24"/>
                <w:szCs w:val="24"/>
                <w:lang w:val="kk-KZ"/>
              </w:rPr>
              <w:t>Соның ішінде:</w:t>
            </w:r>
          </w:p>
        </w:tc>
        <w:tc>
          <w:tcPr>
            <w:tcW w:w="850" w:type="dxa"/>
          </w:tcPr>
          <w:p w14:paraId="67D73C5E" w14:textId="77777777" w:rsidR="00F0676F" w:rsidRPr="00E75496" w:rsidRDefault="00F0676F" w:rsidP="00E80218">
            <w:pPr>
              <w:jc w:val="both"/>
              <w:rPr>
                <w:rFonts w:ascii="Times New Roman" w:hAnsi="Times New Roman" w:cs="Times New Roman"/>
                <w:sz w:val="24"/>
                <w:szCs w:val="24"/>
                <w:lang w:val="kk-KZ"/>
              </w:rPr>
            </w:pPr>
          </w:p>
        </w:tc>
        <w:tc>
          <w:tcPr>
            <w:tcW w:w="567" w:type="dxa"/>
          </w:tcPr>
          <w:p w14:paraId="4733C3B4" w14:textId="77777777" w:rsidR="00F0676F" w:rsidRPr="00E75496" w:rsidRDefault="00F0676F" w:rsidP="00E80218">
            <w:pPr>
              <w:jc w:val="both"/>
              <w:rPr>
                <w:rFonts w:ascii="Times New Roman" w:hAnsi="Times New Roman" w:cs="Times New Roman"/>
                <w:sz w:val="24"/>
                <w:szCs w:val="24"/>
                <w:lang w:val="kk-KZ"/>
              </w:rPr>
            </w:pPr>
          </w:p>
        </w:tc>
        <w:tc>
          <w:tcPr>
            <w:tcW w:w="709" w:type="dxa"/>
          </w:tcPr>
          <w:p w14:paraId="27E7BD43" w14:textId="77777777" w:rsidR="00F0676F" w:rsidRPr="00E75496" w:rsidRDefault="00F0676F" w:rsidP="00E80218">
            <w:pPr>
              <w:jc w:val="both"/>
              <w:rPr>
                <w:rFonts w:ascii="Times New Roman" w:hAnsi="Times New Roman" w:cs="Times New Roman"/>
                <w:sz w:val="24"/>
                <w:szCs w:val="24"/>
                <w:lang w:val="kk-KZ"/>
              </w:rPr>
            </w:pPr>
          </w:p>
        </w:tc>
        <w:tc>
          <w:tcPr>
            <w:tcW w:w="567" w:type="dxa"/>
          </w:tcPr>
          <w:p w14:paraId="00548A43" w14:textId="77777777" w:rsidR="00F0676F" w:rsidRPr="00E75496" w:rsidRDefault="00F0676F" w:rsidP="00E80218">
            <w:pPr>
              <w:jc w:val="both"/>
              <w:rPr>
                <w:rFonts w:ascii="Times New Roman" w:hAnsi="Times New Roman" w:cs="Times New Roman"/>
                <w:sz w:val="24"/>
                <w:szCs w:val="24"/>
                <w:lang w:val="kk-KZ"/>
              </w:rPr>
            </w:pPr>
          </w:p>
        </w:tc>
        <w:tc>
          <w:tcPr>
            <w:tcW w:w="709" w:type="dxa"/>
          </w:tcPr>
          <w:p w14:paraId="4648D46D" w14:textId="77777777" w:rsidR="00F0676F" w:rsidRPr="00E75496" w:rsidRDefault="00F0676F" w:rsidP="00E80218">
            <w:pPr>
              <w:jc w:val="both"/>
              <w:rPr>
                <w:rFonts w:ascii="Times New Roman" w:hAnsi="Times New Roman" w:cs="Times New Roman"/>
                <w:sz w:val="24"/>
                <w:szCs w:val="24"/>
                <w:lang w:val="kk-KZ"/>
              </w:rPr>
            </w:pPr>
          </w:p>
        </w:tc>
        <w:tc>
          <w:tcPr>
            <w:tcW w:w="709" w:type="dxa"/>
          </w:tcPr>
          <w:p w14:paraId="730A3A41" w14:textId="77777777" w:rsidR="00F0676F" w:rsidRPr="00E75496" w:rsidRDefault="00F0676F" w:rsidP="00E80218">
            <w:pPr>
              <w:jc w:val="both"/>
              <w:rPr>
                <w:rFonts w:ascii="Times New Roman" w:hAnsi="Times New Roman" w:cs="Times New Roman"/>
                <w:sz w:val="24"/>
                <w:szCs w:val="24"/>
              </w:rPr>
            </w:pPr>
          </w:p>
        </w:tc>
        <w:tc>
          <w:tcPr>
            <w:tcW w:w="850" w:type="dxa"/>
          </w:tcPr>
          <w:p w14:paraId="6A69C3FA" w14:textId="77777777" w:rsidR="00F0676F" w:rsidRPr="00E75496" w:rsidRDefault="00F0676F" w:rsidP="00E80218">
            <w:pPr>
              <w:jc w:val="both"/>
              <w:rPr>
                <w:rFonts w:ascii="Times New Roman" w:hAnsi="Times New Roman" w:cs="Times New Roman"/>
                <w:sz w:val="24"/>
                <w:szCs w:val="24"/>
              </w:rPr>
            </w:pPr>
          </w:p>
        </w:tc>
        <w:tc>
          <w:tcPr>
            <w:tcW w:w="567" w:type="dxa"/>
          </w:tcPr>
          <w:p w14:paraId="76902B1A" w14:textId="77777777" w:rsidR="00F0676F" w:rsidRPr="00E75496" w:rsidRDefault="00F0676F" w:rsidP="00E80218">
            <w:pPr>
              <w:jc w:val="both"/>
              <w:rPr>
                <w:rFonts w:ascii="Times New Roman" w:hAnsi="Times New Roman" w:cs="Times New Roman"/>
                <w:sz w:val="24"/>
                <w:szCs w:val="24"/>
              </w:rPr>
            </w:pPr>
          </w:p>
        </w:tc>
        <w:tc>
          <w:tcPr>
            <w:tcW w:w="851" w:type="dxa"/>
          </w:tcPr>
          <w:p w14:paraId="13D28A1F" w14:textId="77777777" w:rsidR="00F0676F" w:rsidRPr="00E75496" w:rsidRDefault="00F0676F" w:rsidP="00E80218">
            <w:pPr>
              <w:jc w:val="both"/>
              <w:rPr>
                <w:rFonts w:ascii="Times New Roman" w:hAnsi="Times New Roman" w:cs="Times New Roman"/>
                <w:sz w:val="24"/>
                <w:szCs w:val="24"/>
              </w:rPr>
            </w:pPr>
          </w:p>
        </w:tc>
        <w:tc>
          <w:tcPr>
            <w:tcW w:w="567" w:type="dxa"/>
          </w:tcPr>
          <w:p w14:paraId="0F097C8A" w14:textId="77777777" w:rsidR="00F0676F" w:rsidRPr="00E75496" w:rsidRDefault="00F0676F" w:rsidP="00E80218">
            <w:pPr>
              <w:jc w:val="both"/>
              <w:rPr>
                <w:rFonts w:ascii="Times New Roman" w:hAnsi="Times New Roman" w:cs="Times New Roman"/>
                <w:sz w:val="24"/>
                <w:szCs w:val="24"/>
              </w:rPr>
            </w:pPr>
          </w:p>
        </w:tc>
        <w:tc>
          <w:tcPr>
            <w:tcW w:w="708" w:type="dxa"/>
          </w:tcPr>
          <w:p w14:paraId="79FB733A" w14:textId="77777777" w:rsidR="00F0676F" w:rsidRPr="00E75496" w:rsidRDefault="00F0676F" w:rsidP="00E80218">
            <w:pPr>
              <w:jc w:val="both"/>
              <w:rPr>
                <w:rFonts w:ascii="Times New Roman" w:hAnsi="Times New Roman" w:cs="Times New Roman"/>
                <w:sz w:val="24"/>
                <w:szCs w:val="24"/>
              </w:rPr>
            </w:pPr>
          </w:p>
        </w:tc>
        <w:tc>
          <w:tcPr>
            <w:tcW w:w="567" w:type="dxa"/>
          </w:tcPr>
          <w:p w14:paraId="3E8061A5" w14:textId="77777777" w:rsidR="00F0676F" w:rsidRPr="00E75496" w:rsidRDefault="00F0676F" w:rsidP="00E80218">
            <w:pPr>
              <w:jc w:val="both"/>
              <w:rPr>
                <w:rFonts w:ascii="Times New Roman" w:hAnsi="Times New Roman" w:cs="Times New Roman"/>
                <w:sz w:val="24"/>
                <w:szCs w:val="24"/>
              </w:rPr>
            </w:pPr>
          </w:p>
        </w:tc>
      </w:tr>
      <w:tr w:rsidR="00D32B74" w:rsidRPr="00D32B74" w14:paraId="48821E75" w14:textId="77777777" w:rsidTr="00E75496">
        <w:tc>
          <w:tcPr>
            <w:tcW w:w="1418" w:type="dxa"/>
          </w:tcPr>
          <w:p w14:paraId="44AA9EBA" w14:textId="77777777" w:rsidR="00F0676F" w:rsidRPr="00E75496" w:rsidRDefault="00F0676F" w:rsidP="00E80218">
            <w:pPr>
              <w:jc w:val="both"/>
              <w:rPr>
                <w:rFonts w:ascii="Times New Roman" w:hAnsi="Times New Roman" w:cs="Times New Roman"/>
                <w:sz w:val="24"/>
                <w:szCs w:val="24"/>
                <w:lang w:val="kk-KZ"/>
              </w:rPr>
            </w:pPr>
            <w:r w:rsidRPr="00E75496">
              <w:rPr>
                <w:rFonts w:ascii="Times New Roman" w:hAnsi="Times New Roman" w:cs="Times New Roman" w:hint="cs"/>
                <w:spacing w:val="2"/>
                <w:sz w:val="24"/>
                <w:szCs w:val="24"/>
                <w:shd w:val="clear" w:color="auto" w:fill="FFFFFF"/>
                <w:lang w:val="kk-KZ"/>
              </w:rPr>
              <w:t>ЖТС</w:t>
            </w:r>
          </w:p>
        </w:tc>
        <w:tc>
          <w:tcPr>
            <w:tcW w:w="850" w:type="dxa"/>
          </w:tcPr>
          <w:p w14:paraId="44E8E89D" w14:textId="73729B76" w:rsidR="00F0676F" w:rsidRPr="00E75496" w:rsidRDefault="00F0676F" w:rsidP="00E80218">
            <w:pPr>
              <w:jc w:val="both"/>
              <w:rPr>
                <w:rFonts w:ascii="Times New Roman" w:hAnsi="Times New Roman" w:cs="Times New Roman"/>
                <w:sz w:val="24"/>
                <w:szCs w:val="24"/>
                <w:lang w:val="kk-KZ"/>
              </w:rPr>
            </w:pPr>
            <w:r w:rsidRPr="00E75496">
              <w:rPr>
                <w:rFonts w:ascii="Times New Roman" w:hAnsi="Times New Roman" w:cs="Times New Roman" w:hint="cs"/>
                <w:sz w:val="24"/>
                <w:szCs w:val="24"/>
              </w:rPr>
              <w:t>1 707</w:t>
            </w:r>
            <w:r w:rsidRPr="00E75496">
              <w:rPr>
                <w:rFonts w:ascii="Times New Roman" w:hAnsi="Times New Roman" w:cs="Times New Roman" w:hint="cs"/>
                <w:sz w:val="24"/>
                <w:szCs w:val="24"/>
                <w:lang w:val="kk-KZ"/>
              </w:rPr>
              <w:t>,</w:t>
            </w:r>
            <w:r w:rsidRPr="00E75496">
              <w:rPr>
                <w:rFonts w:ascii="Times New Roman" w:hAnsi="Times New Roman" w:cs="Times New Roman" w:hint="cs"/>
                <w:sz w:val="24"/>
                <w:szCs w:val="24"/>
              </w:rPr>
              <w:t>3</w:t>
            </w:r>
          </w:p>
        </w:tc>
        <w:tc>
          <w:tcPr>
            <w:tcW w:w="567" w:type="dxa"/>
          </w:tcPr>
          <w:p w14:paraId="36309F6F" w14:textId="77777777" w:rsidR="00F0676F" w:rsidRPr="00E75496" w:rsidRDefault="00F0676F" w:rsidP="00E80218">
            <w:pPr>
              <w:jc w:val="both"/>
              <w:rPr>
                <w:rFonts w:ascii="Times New Roman" w:hAnsi="Times New Roman" w:cs="Times New Roman"/>
                <w:sz w:val="24"/>
                <w:szCs w:val="24"/>
              </w:rPr>
            </w:pPr>
            <w:r w:rsidRPr="00E75496">
              <w:rPr>
                <w:rFonts w:ascii="Times New Roman" w:hAnsi="Times New Roman" w:cs="Times New Roman" w:hint="cs"/>
                <w:sz w:val="24"/>
                <w:szCs w:val="24"/>
              </w:rPr>
              <w:t>41</w:t>
            </w:r>
            <w:r w:rsidRPr="00E75496">
              <w:rPr>
                <w:rFonts w:ascii="Times New Roman" w:hAnsi="Times New Roman" w:cs="Times New Roman" w:hint="cs"/>
                <w:sz w:val="24"/>
                <w:szCs w:val="24"/>
                <w:lang w:val="en-US"/>
              </w:rPr>
              <w:t>,</w:t>
            </w:r>
            <w:r w:rsidRPr="00E75496">
              <w:rPr>
                <w:rFonts w:ascii="Times New Roman" w:hAnsi="Times New Roman" w:cs="Times New Roman" w:hint="cs"/>
                <w:sz w:val="24"/>
                <w:szCs w:val="24"/>
              </w:rPr>
              <w:t>49</w:t>
            </w:r>
          </w:p>
        </w:tc>
        <w:tc>
          <w:tcPr>
            <w:tcW w:w="709" w:type="dxa"/>
          </w:tcPr>
          <w:p w14:paraId="672E6686" w14:textId="102841D7" w:rsidR="00F0676F" w:rsidRPr="00E75496" w:rsidRDefault="00F0676F" w:rsidP="00E80218">
            <w:pPr>
              <w:jc w:val="both"/>
              <w:rPr>
                <w:rFonts w:ascii="Times New Roman" w:hAnsi="Times New Roman" w:cs="Times New Roman"/>
                <w:sz w:val="24"/>
                <w:szCs w:val="24"/>
                <w:lang w:val="kk-KZ"/>
              </w:rPr>
            </w:pPr>
            <w:r w:rsidRPr="00E75496">
              <w:rPr>
                <w:rFonts w:ascii="Times New Roman" w:hAnsi="Times New Roman" w:cs="Times New Roman" w:hint="cs"/>
                <w:sz w:val="24"/>
                <w:szCs w:val="24"/>
              </w:rPr>
              <w:t>1 209</w:t>
            </w:r>
            <w:r w:rsidRPr="00E75496">
              <w:rPr>
                <w:rFonts w:ascii="Times New Roman" w:hAnsi="Times New Roman" w:cs="Times New Roman" w:hint="cs"/>
                <w:sz w:val="24"/>
                <w:szCs w:val="24"/>
                <w:lang w:val="kk-KZ"/>
              </w:rPr>
              <w:t>,</w:t>
            </w:r>
            <w:r w:rsidRPr="00E75496">
              <w:rPr>
                <w:rFonts w:ascii="Times New Roman" w:hAnsi="Times New Roman" w:cs="Times New Roman" w:hint="cs"/>
                <w:sz w:val="24"/>
                <w:szCs w:val="24"/>
              </w:rPr>
              <w:t>5</w:t>
            </w:r>
          </w:p>
        </w:tc>
        <w:tc>
          <w:tcPr>
            <w:tcW w:w="567" w:type="dxa"/>
          </w:tcPr>
          <w:p w14:paraId="7A200E6D" w14:textId="77777777" w:rsidR="00F0676F" w:rsidRPr="00E75496" w:rsidRDefault="00F0676F" w:rsidP="00E80218">
            <w:pPr>
              <w:jc w:val="both"/>
              <w:rPr>
                <w:rFonts w:ascii="Times New Roman" w:hAnsi="Times New Roman" w:cs="Times New Roman"/>
                <w:sz w:val="24"/>
                <w:szCs w:val="24"/>
              </w:rPr>
            </w:pPr>
            <w:r w:rsidRPr="00E75496">
              <w:rPr>
                <w:rFonts w:ascii="Times New Roman" w:hAnsi="Times New Roman" w:cs="Times New Roman" w:hint="cs"/>
                <w:sz w:val="24"/>
                <w:szCs w:val="24"/>
              </w:rPr>
              <w:t>32</w:t>
            </w:r>
            <w:r w:rsidRPr="00E75496">
              <w:rPr>
                <w:rFonts w:ascii="Times New Roman" w:hAnsi="Times New Roman" w:cs="Times New Roman" w:hint="cs"/>
                <w:sz w:val="24"/>
                <w:szCs w:val="24"/>
                <w:lang w:val="en-US"/>
              </w:rPr>
              <w:t>,</w:t>
            </w:r>
            <w:r w:rsidRPr="00E75496">
              <w:rPr>
                <w:rFonts w:ascii="Times New Roman" w:hAnsi="Times New Roman" w:cs="Times New Roman" w:hint="cs"/>
                <w:sz w:val="24"/>
                <w:szCs w:val="24"/>
              </w:rPr>
              <w:t>01</w:t>
            </w:r>
          </w:p>
        </w:tc>
        <w:tc>
          <w:tcPr>
            <w:tcW w:w="709" w:type="dxa"/>
          </w:tcPr>
          <w:p w14:paraId="4DCA5677" w14:textId="0EC2ED37" w:rsidR="00F0676F" w:rsidRPr="00E75496" w:rsidRDefault="00F0676F" w:rsidP="00E80218">
            <w:pPr>
              <w:jc w:val="both"/>
              <w:rPr>
                <w:rFonts w:ascii="Times New Roman" w:hAnsi="Times New Roman" w:cs="Times New Roman"/>
                <w:sz w:val="24"/>
                <w:szCs w:val="24"/>
                <w:lang w:val="kk-KZ"/>
              </w:rPr>
            </w:pPr>
            <w:r w:rsidRPr="00E75496">
              <w:rPr>
                <w:rFonts w:ascii="Times New Roman" w:hAnsi="Times New Roman" w:cs="Times New Roman" w:hint="cs"/>
                <w:sz w:val="24"/>
                <w:szCs w:val="24"/>
              </w:rPr>
              <w:t>641</w:t>
            </w:r>
            <w:r w:rsidRPr="00E75496">
              <w:rPr>
                <w:rFonts w:ascii="Times New Roman" w:hAnsi="Times New Roman" w:cs="Times New Roman" w:hint="cs"/>
                <w:sz w:val="24"/>
                <w:szCs w:val="24"/>
                <w:lang w:val="kk-KZ"/>
              </w:rPr>
              <w:t>,</w:t>
            </w:r>
            <w:r w:rsidRPr="00E75496">
              <w:rPr>
                <w:rFonts w:ascii="Times New Roman" w:hAnsi="Times New Roman" w:cs="Times New Roman" w:hint="cs"/>
                <w:sz w:val="24"/>
                <w:szCs w:val="24"/>
              </w:rPr>
              <w:t>95</w:t>
            </w:r>
          </w:p>
        </w:tc>
        <w:tc>
          <w:tcPr>
            <w:tcW w:w="709" w:type="dxa"/>
          </w:tcPr>
          <w:p w14:paraId="6663EF17" w14:textId="77777777" w:rsidR="00F0676F" w:rsidRPr="00E75496" w:rsidRDefault="00F0676F" w:rsidP="00E80218">
            <w:pPr>
              <w:jc w:val="both"/>
              <w:rPr>
                <w:rFonts w:ascii="Times New Roman" w:hAnsi="Times New Roman" w:cs="Times New Roman"/>
                <w:sz w:val="24"/>
                <w:szCs w:val="24"/>
              </w:rPr>
            </w:pPr>
            <w:r w:rsidRPr="00E75496">
              <w:rPr>
                <w:rFonts w:ascii="Times New Roman" w:hAnsi="Times New Roman" w:cs="Times New Roman" w:hint="cs"/>
                <w:sz w:val="24"/>
                <w:szCs w:val="24"/>
              </w:rPr>
              <w:t>17</w:t>
            </w:r>
            <w:r w:rsidRPr="00E75496">
              <w:rPr>
                <w:rFonts w:ascii="Times New Roman" w:hAnsi="Times New Roman" w:cs="Times New Roman" w:hint="cs"/>
                <w:sz w:val="24"/>
                <w:szCs w:val="24"/>
                <w:lang w:val="en-US"/>
              </w:rPr>
              <w:t>,</w:t>
            </w:r>
            <w:r w:rsidRPr="00E75496">
              <w:rPr>
                <w:rFonts w:ascii="Times New Roman" w:hAnsi="Times New Roman" w:cs="Times New Roman" w:hint="cs"/>
                <w:sz w:val="24"/>
                <w:szCs w:val="24"/>
              </w:rPr>
              <w:t>85</w:t>
            </w:r>
          </w:p>
        </w:tc>
        <w:tc>
          <w:tcPr>
            <w:tcW w:w="850" w:type="dxa"/>
          </w:tcPr>
          <w:p w14:paraId="22D839B9" w14:textId="77777777" w:rsidR="00F0676F" w:rsidRPr="00E75496" w:rsidRDefault="00F0676F" w:rsidP="00E80218">
            <w:pPr>
              <w:jc w:val="both"/>
              <w:rPr>
                <w:rFonts w:ascii="Times New Roman" w:hAnsi="Times New Roman" w:cs="Times New Roman"/>
                <w:sz w:val="24"/>
                <w:szCs w:val="24"/>
              </w:rPr>
            </w:pPr>
            <w:r w:rsidRPr="00E75496">
              <w:rPr>
                <w:rFonts w:ascii="Times New Roman" w:hAnsi="Times New Roman" w:cs="Times New Roman" w:hint="cs"/>
                <w:sz w:val="24"/>
                <w:szCs w:val="24"/>
              </w:rPr>
              <w:t>567,97</w:t>
            </w:r>
          </w:p>
        </w:tc>
        <w:tc>
          <w:tcPr>
            <w:tcW w:w="567" w:type="dxa"/>
          </w:tcPr>
          <w:p w14:paraId="5C2B250E" w14:textId="77777777" w:rsidR="00F0676F" w:rsidRPr="00E75496" w:rsidRDefault="00F0676F" w:rsidP="00E80218">
            <w:pPr>
              <w:jc w:val="both"/>
              <w:rPr>
                <w:rFonts w:ascii="Times New Roman" w:hAnsi="Times New Roman" w:cs="Times New Roman"/>
                <w:sz w:val="24"/>
                <w:szCs w:val="24"/>
              </w:rPr>
            </w:pPr>
            <w:r w:rsidRPr="00E75496">
              <w:rPr>
                <w:rFonts w:ascii="Times New Roman" w:hAnsi="Times New Roman" w:cs="Times New Roman" w:hint="cs"/>
                <w:sz w:val="24"/>
                <w:szCs w:val="24"/>
              </w:rPr>
              <w:t>14,38</w:t>
            </w:r>
          </w:p>
        </w:tc>
        <w:tc>
          <w:tcPr>
            <w:tcW w:w="851" w:type="dxa"/>
          </w:tcPr>
          <w:p w14:paraId="7E39626C" w14:textId="77777777" w:rsidR="00F0676F" w:rsidRPr="00E75496" w:rsidRDefault="00F0676F" w:rsidP="00E80218">
            <w:pPr>
              <w:jc w:val="both"/>
              <w:rPr>
                <w:rFonts w:ascii="Times New Roman" w:hAnsi="Times New Roman" w:cs="Times New Roman"/>
                <w:sz w:val="24"/>
                <w:szCs w:val="24"/>
              </w:rPr>
            </w:pPr>
            <w:r w:rsidRPr="00E75496">
              <w:rPr>
                <w:rFonts w:ascii="Times New Roman" w:hAnsi="Times New Roman" w:cs="Times New Roman" w:hint="cs"/>
                <w:sz w:val="24"/>
                <w:szCs w:val="24"/>
              </w:rPr>
              <w:t>709,93</w:t>
            </w:r>
          </w:p>
        </w:tc>
        <w:tc>
          <w:tcPr>
            <w:tcW w:w="567" w:type="dxa"/>
          </w:tcPr>
          <w:p w14:paraId="7A81CF5A" w14:textId="417DF194" w:rsidR="00F0676F" w:rsidRPr="00E75496" w:rsidRDefault="00CC4304" w:rsidP="00E80218">
            <w:pPr>
              <w:jc w:val="both"/>
              <w:rPr>
                <w:rFonts w:ascii="Times New Roman" w:hAnsi="Times New Roman" w:cs="Times New Roman"/>
                <w:sz w:val="24"/>
                <w:szCs w:val="24"/>
              </w:rPr>
            </w:pPr>
            <w:r w:rsidRPr="00E75496">
              <w:rPr>
                <w:rFonts w:ascii="Times New Roman" w:hAnsi="Times New Roman" w:cs="Times New Roman" w:hint="cs"/>
                <w:sz w:val="24"/>
                <w:szCs w:val="24"/>
              </w:rPr>
              <w:t>15,</w:t>
            </w:r>
            <w:r w:rsidR="00AF07CA" w:rsidRPr="00E75496">
              <w:rPr>
                <w:rFonts w:ascii="Times New Roman" w:hAnsi="Times New Roman" w:cs="Times New Roman"/>
                <w:sz w:val="24"/>
                <w:szCs w:val="24"/>
              </w:rPr>
              <w:t>9</w:t>
            </w:r>
          </w:p>
        </w:tc>
        <w:tc>
          <w:tcPr>
            <w:tcW w:w="708" w:type="dxa"/>
          </w:tcPr>
          <w:p w14:paraId="60FCB54A" w14:textId="26F5D149" w:rsidR="00F0676F" w:rsidRPr="00E75496" w:rsidRDefault="005831B1" w:rsidP="00E80218">
            <w:pPr>
              <w:jc w:val="both"/>
              <w:rPr>
                <w:rFonts w:ascii="Times New Roman" w:hAnsi="Times New Roman" w:cs="Times New Roman"/>
                <w:sz w:val="24"/>
                <w:szCs w:val="24"/>
              </w:rPr>
            </w:pPr>
            <w:r w:rsidRPr="00E75496">
              <w:rPr>
                <w:rFonts w:ascii="Times New Roman" w:hAnsi="Times New Roman" w:cs="Times New Roman"/>
                <w:sz w:val="24"/>
                <w:szCs w:val="24"/>
              </w:rPr>
              <w:t>2745,4</w:t>
            </w:r>
          </w:p>
        </w:tc>
        <w:tc>
          <w:tcPr>
            <w:tcW w:w="567" w:type="dxa"/>
          </w:tcPr>
          <w:p w14:paraId="59C3D2FD" w14:textId="1FD39762" w:rsidR="00F0676F" w:rsidRPr="00E75496" w:rsidRDefault="005069E1" w:rsidP="00E80218">
            <w:pPr>
              <w:jc w:val="both"/>
              <w:rPr>
                <w:rFonts w:ascii="Times New Roman" w:hAnsi="Times New Roman" w:cs="Times New Roman"/>
                <w:sz w:val="24"/>
                <w:szCs w:val="24"/>
              </w:rPr>
            </w:pPr>
            <w:r w:rsidRPr="00E75496">
              <w:rPr>
                <w:rFonts w:ascii="Times New Roman" w:hAnsi="Times New Roman" w:cs="Times New Roman"/>
                <w:sz w:val="24"/>
                <w:szCs w:val="24"/>
              </w:rPr>
              <w:t>3</w:t>
            </w:r>
            <w:r w:rsidR="00F0676F" w:rsidRPr="00E75496">
              <w:rPr>
                <w:rFonts w:ascii="Times New Roman" w:hAnsi="Times New Roman" w:cs="Times New Roman" w:hint="cs"/>
                <w:sz w:val="24"/>
                <w:szCs w:val="24"/>
              </w:rPr>
              <w:t>8</w:t>
            </w:r>
            <w:r w:rsidRPr="00E75496">
              <w:rPr>
                <w:rFonts w:ascii="Times New Roman" w:hAnsi="Times New Roman" w:cs="Times New Roman" w:hint="cs"/>
                <w:sz w:val="24"/>
                <w:szCs w:val="24"/>
                <w:lang w:val="en-US"/>
              </w:rPr>
              <w:t>,</w:t>
            </w:r>
            <w:r w:rsidRPr="00E75496">
              <w:rPr>
                <w:rFonts w:ascii="Times New Roman" w:hAnsi="Times New Roman" w:cs="Times New Roman"/>
                <w:sz w:val="24"/>
                <w:szCs w:val="24"/>
              </w:rPr>
              <w:t>1</w:t>
            </w:r>
          </w:p>
        </w:tc>
      </w:tr>
      <w:tr w:rsidR="00D32B74" w:rsidRPr="00D32B74" w14:paraId="6E00A49A" w14:textId="77777777" w:rsidTr="00E75496">
        <w:tc>
          <w:tcPr>
            <w:tcW w:w="1418" w:type="dxa"/>
          </w:tcPr>
          <w:p w14:paraId="42D75395" w14:textId="77777777" w:rsidR="00F0676F" w:rsidRPr="00E75496" w:rsidRDefault="00F0676F" w:rsidP="00E80218">
            <w:pPr>
              <w:jc w:val="both"/>
              <w:rPr>
                <w:rFonts w:ascii="Times New Roman" w:hAnsi="Times New Roman" w:cs="Times New Roman"/>
                <w:sz w:val="24"/>
                <w:szCs w:val="24"/>
                <w:lang w:val="kk-KZ"/>
              </w:rPr>
            </w:pPr>
            <w:r w:rsidRPr="00E75496">
              <w:rPr>
                <w:rFonts w:ascii="Times New Roman" w:hAnsi="Times New Roman" w:cs="Times New Roman" w:hint="cs"/>
                <w:spacing w:val="2"/>
                <w:sz w:val="24"/>
                <w:szCs w:val="24"/>
                <w:shd w:val="clear" w:color="auto" w:fill="FFFFFF"/>
                <w:lang w:val="kk-KZ"/>
              </w:rPr>
              <w:t>Мүлік салығы</w:t>
            </w:r>
          </w:p>
        </w:tc>
        <w:tc>
          <w:tcPr>
            <w:tcW w:w="850" w:type="dxa"/>
          </w:tcPr>
          <w:p w14:paraId="59AE563E" w14:textId="77777777" w:rsidR="00F0676F" w:rsidRPr="00E75496" w:rsidRDefault="00F0676F" w:rsidP="00E80218">
            <w:pPr>
              <w:jc w:val="both"/>
              <w:rPr>
                <w:rFonts w:ascii="Times New Roman" w:hAnsi="Times New Roman" w:cs="Times New Roman"/>
                <w:sz w:val="24"/>
                <w:szCs w:val="24"/>
                <w:lang w:val="kk-KZ"/>
              </w:rPr>
            </w:pPr>
            <w:r w:rsidRPr="00E75496">
              <w:rPr>
                <w:rFonts w:ascii="Times New Roman" w:hAnsi="Times New Roman" w:cs="Times New Roman" w:hint="cs"/>
                <w:sz w:val="24"/>
                <w:szCs w:val="24"/>
              </w:rPr>
              <w:t xml:space="preserve">84 </w:t>
            </w:r>
            <w:r w:rsidRPr="00E75496">
              <w:rPr>
                <w:rFonts w:ascii="Times New Roman" w:hAnsi="Times New Roman" w:cs="Times New Roman" w:hint="cs"/>
                <w:sz w:val="24"/>
                <w:szCs w:val="24"/>
                <w:lang w:val="kk-KZ"/>
              </w:rPr>
              <w:t>,</w:t>
            </w:r>
            <w:r w:rsidRPr="00E75496">
              <w:rPr>
                <w:rFonts w:ascii="Times New Roman" w:hAnsi="Times New Roman" w:cs="Times New Roman" w:hint="cs"/>
                <w:sz w:val="24"/>
                <w:szCs w:val="24"/>
              </w:rPr>
              <w:t>1</w:t>
            </w:r>
          </w:p>
          <w:p w14:paraId="102F5D92" w14:textId="77777777" w:rsidR="00F0676F" w:rsidRPr="00E75496" w:rsidRDefault="00F0676F" w:rsidP="00E80218">
            <w:pPr>
              <w:jc w:val="both"/>
              <w:rPr>
                <w:rFonts w:ascii="Times New Roman" w:hAnsi="Times New Roman" w:cs="Times New Roman"/>
                <w:sz w:val="24"/>
                <w:szCs w:val="24"/>
              </w:rPr>
            </w:pPr>
          </w:p>
        </w:tc>
        <w:tc>
          <w:tcPr>
            <w:tcW w:w="567" w:type="dxa"/>
          </w:tcPr>
          <w:p w14:paraId="042563BD" w14:textId="77777777" w:rsidR="00F0676F" w:rsidRPr="00E75496" w:rsidRDefault="00F0676F" w:rsidP="00E80218">
            <w:pPr>
              <w:jc w:val="both"/>
              <w:rPr>
                <w:rFonts w:ascii="Times New Roman" w:hAnsi="Times New Roman" w:cs="Times New Roman"/>
                <w:sz w:val="24"/>
                <w:szCs w:val="24"/>
              </w:rPr>
            </w:pPr>
            <w:r w:rsidRPr="00E75496">
              <w:rPr>
                <w:rFonts w:ascii="Times New Roman" w:hAnsi="Times New Roman" w:cs="Times New Roman" w:hint="cs"/>
                <w:sz w:val="24"/>
                <w:szCs w:val="24"/>
              </w:rPr>
              <w:t>2</w:t>
            </w:r>
            <w:r w:rsidRPr="00E75496">
              <w:rPr>
                <w:rFonts w:ascii="Times New Roman" w:hAnsi="Times New Roman" w:cs="Times New Roman" w:hint="cs"/>
                <w:sz w:val="24"/>
                <w:szCs w:val="24"/>
                <w:lang w:val="en-US"/>
              </w:rPr>
              <w:t>,</w:t>
            </w:r>
            <w:r w:rsidRPr="00E75496">
              <w:rPr>
                <w:rFonts w:ascii="Times New Roman" w:hAnsi="Times New Roman" w:cs="Times New Roman" w:hint="cs"/>
                <w:sz w:val="24"/>
                <w:szCs w:val="24"/>
              </w:rPr>
              <w:t>04</w:t>
            </w:r>
          </w:p>
        </w:tc>
        <w:tc>
          <w:tcPr>
            <w:tcW w:w="709" w:type="dxa"/>
          </w:tcPr>
          <w:p w14:paraId="296FF7E5" w14:textId="77777777" w:rsidR="00F0676F" w:rsidRPr="00E75496" w:rsidRDefault="00F0676F" w:rsidP="00E80218">
            <w:pPr>
              <w:jc w:val="both"/>
              <w:rPr>
                <w:rFonts w:ascii="Times New Roman" w:hAnsi="Times New Roman" w:cs="Times New Roman"/>
                <w:sz w:val="24"/>
                <w:szCs w:val="24"/>
              </w:rPr>
            </w:pPr>
            <w:r w:rsidRPr="00E75496">
              <w:rPr>
                <w:rFonts w:ascii="Times New Roman" w:hAnsi="Times New Roman" w:cs="Times New Roman" w:hint="cs"/>
                <w:sz w:val="24"/>
                <w:szCs w:val="24"/>
              </w:rPr>
              <w:t>80</w:t>
            </w:r>
            <w:r w:rsidRPr="00E75496">
              <w:rPr>
                <w:rFonts w:ascii="Times New Roman" w:hAnsi="Times New Roman" w:cs="Times New Roman" w:hint="cs"/>
                <w:sz w:val="24"/>
                <w:szCs w:val="24"/>
                <w:lang w:val="kk-KZ"/>
              </w:rPr>
              <w:t>,</w:t>
            </w:r>
            <w:r w:rsidRPr="00E75496">
              <w:rPr>
                <w:rFonts w:ascii="Times New Roman" w:hAnsi="Times New Roman" w:cs="Times New Roman" w:hint="cs"/>
                <w:sz w:val="24"/>
                <w:szCs w:val="24"/>
              </w:rPr>
              <w:t>2</w:t>
            </w:r>
          </w:p>
          <w:p w14:paraId="4785C270" w14:textId="77777777" w:rsidR="00F0676F" w:rsidRPr="00E75496" w:rsidRDefault="00F0676F" w:rsidP="00E80218">
            <w:pPr>
              <w:jc w:val="both"/>
              <w:rPr>
                <w:rFonts w:ascii="Times New Roman" w:hAnsi="Times New Roman" w:cs="Times New Roman"/>
                <w:sz w:val="24"/>
                <w:szCs w:val="24"/>
              </w:rPr>
            </w:pPr>
          </w:p>
        </w:tc>
        <w:tc>
          <w:tcPr>
            <w:tcW w:w="567" w:type="dxa"/>
          </w:tcPr>
          <w:p w14:paraId="71813001" w14:textId="77777777" w:rsidR="00F0676F" w:rsidRPr="00E75496" w:rsidRDefault="00F0676F" w:rsidP="00E80218">
            <w:pPr>
              <w:jc w:val="both"/>
              <w:rPr>
                <w:rFonts w:ascii="Times New Roman" w:hAnsi="Times New Roman" w:cs="Times New Roman"/>
                <w:sz w:val="24"/>
                <w:szCs w:val="24"/>
              </w:rPr>
            </w:pPr>
            <w:r w:rsidRPr="00E75496">
              <w:rPr>
                <w:rFonts w:ascii="Times New Roman" w:hAnsi="Times New Roman" w:cs="Times New Roman" w:hint="cs"/>
                <w:sz w:val="24"/>
                <w:szCs w:val="24"/>
              </w:rPr>
              <w:t>2</w:t>
            </w:r>
            <w:r w:rsidRPr="00E75496">
              <w:rPr>
                <w:rFonts w:ascii="Times New Roman" w:hAnsi="Times New Roman" w:cs="Times New Roman" w:hint="cs"/>
                <w:sz w:val="24"/>
                <w:szCs w:val="24"/>
                <w:lang w:val="en-US"/>
              </w:rPr>
              <w:t>,</w:t>
            </w:r>
            <w:r w:rsidRPr="00E75496">
              <w:rPr>
                <w:rFonts w:ascii="Times New Roman" w:hAnsi="Times New Roman" w:cs="Times New Roman" w:hint="cs"/>
                <w:sz w:val="24"/>
                <w:szCs w:val="24"/>
              </w:rPr>
              <w:t>12</w:t>
            </w:r>
          </w:p>
        </w:tc>
        <w:tc>
          <w:tcPr>
            <w:tcW w:w="709" w:type="dxa"/>
          </w:tcPr>
          <w:p w14:paraId="041B9718" w14:textId="77777777" w:rsidR="00F0676F" w:rsidRPr="00E75496" w:rsidRDefault="00F0676F" w:rsidP="00E80218">
            <w:pPr>
              <w:jc w:val="both"/>
              <w:rPr>
                <w:rFonts w:ascii="Times New Roman" w:hAnsi="Times New Roman" w:cs="Times New Roman"/>
                <w:sz w:val="24"/>
                <w:szCs w:val="24"/>
                <w:lang w:val="kk-KZ"/>
              </w:rPr>
            </w:pPr>
            <w:r w:rsidRPr="00E75496">
              <w:rPr>
                <w:rFonts w:ascii="Times New Roman" w:hAnsi="Times New Roman" w:cs="Times New Roman" w:hint="cs"/>
                <w:sz w:val="24"/>
                <w:szCs w:val="24"/>
              </w:rPr>
              <w:t>76</w:t>
            </w:r>
            <w:r w:rsidRPr="00E75496">
              <w:rPr>
                <w:rFonts w:ascii="Times New Roman" w:hAnsi="Times New Roman" w:cs="Times New Roman" w:hint="cs"/>
                <w:sz w:val="24"/>
                <w:szCs w:val="24"/>
                <w:lang w:val="kk-KZ"/>
              </w:rPr>
              <w:t>,</w:t>
            </w:r>
            <w:r w:rsidRPr="00E75496">
              <w:rPr>
                <w:rFonts w:ascii="Times New Roman" w:hAnsi="Times New Roman" w:cs="Times New Roman" w:hint="cs"/>
                <w:sz w:val="24"/>
                <w:szCs w:val="24"/>
              </w:rPr>
              <w:t>3</w:t>
            </w:r>
          </w:p>
          <w:p w14:paraId="31802998" w14:textId="77777777" w:rsidR="00F0676F" w:rsidRPr="00E75496" w:rsidRDefault="00F0676F" w:rsidP="00E80218">
            <w:pPr>
              <w:jc w:val="both"/>
              <w:rPr>
                <w:rFonts w:ascii="Times New Roman" w:hAnsi="Times New Roman" w:cs="Times New Roman"/>
                <w:sz w:val="24"/>
                <w:szCs w:val="24"/>
              </w:rPr>
            </w:pPr>
          </w:p>
        </w:tc>
        <w:tc>
          <w:tcPr>
            <w:tcW w:w="709" w:type="dxa"/>
          </w:tcPr>
          <w:p w14:paraId="1CC876B3" w14:textId="77777777" w:rsidR="00F0676F" w:rsidRPr="00E75496" w:rsidRDefault="00F0676F" w:rsidP="00E80218">
            <w:pPr>
              <w:jc w:val="both"/>
              <w:rPr>
                <w:rFonts w:ascii="Times New Roman" w:hAnsi="Times New Roman" w:cs="Times New Roman"/>
                <w:sz w:val="24"/>
                <w:szCs w:val="24"/>
                <w:lang w:val="en-US"/>
              </w:rPr>
            </w:pPr>
            <w:r w:rsidRPr="00E75496">
              <w:rPr>
                <w:rFonts w:ascii="Times New Roman" w:hAnsi="Times New Roman" w:cs="Times New Roman" w:hint="cs"/>
                <w:sz w:val="24"/>
                <w:szCs w:val="24"/>
              </w:rPr>
              <w:t>2</w:t>
            </w:r>
            <w:r w:rsidRPr="00E75496">
              <w:rPr>
                <w:rFonts w:ascii="Times New Roman" w:hAnsi="Times New Roman" w:cs="Times New Roman" w:hint="cs"/>
                <w:sz w:val="24"/>
                <w:szCs w:val="24"/>
                <w:lang w:val="en-US"/>
              </w:rPr>
              <w:t>,</w:t>
            </w:r>
            <w:r w:rsidRPr="00E75496">
              <w:rPr>
                <w:rFonts w:ascii="Times New Roman" w:hAnsi="Times New Roman" w:cs="Times New Roman" w:hint="cs"/>
                <w:sz w:val="24"/>
                <w:szCs w:val="24"/>
              </w:rPr>
              <w:t>1</w:t>
            </w:r>
            <w:r w:rsidRPr="00E75496">
              <w:rPr>
                <w:rFonts w:ascii="Times New Roman" w:hAnsi="Times New Roman" w:cs="Times New Roman" w:hint="cs"/>
                <w:sz w:val="24"/>
                <w:szCs w:val="24"/>
                <w:lang w:val="en-US"/>
              </w:rPr>
              <w:t>2</w:t>
            </w:r>
          </w:p>
        </w:tc>
        <w:tc>
          <w:tcPr>
            <w:tcW w:w="850" w:type="dxa"/>
          </w:tcPr>
          <w:p w14:paraId="517E79A2" w14:textId="77777777" w:rsidR="00F0676F" w:rsidRPr="00E75496" w:rsidRDefault="00F0676F" w:rsidP="00E80218">
            <w:pPr>
              <w:jc w:val="both"/>
              <w:rPr>
                <w:rFonts w:ascii="Times New Roman" w:hAnsi="Times New Roman" w:cs="Times New Roman"/>
                <w:sz w:val="24"/>
                <w:szCs w:val="24"/>
              </w:rPr>
            </w:pPr>
            <w:r w:rsidRPr="00E75496">
              <w:rPr>
                <w:rFonts w:ascii="Times New Roman" w:hAnsi="Times New Roman" w:cs="Times New Roman" w:hint="cs"/>
                <w:sz w:val="24"/>
                <w:szCs w:val="24"/>
              </w:rPr>
              <w:t>134,86</w:t>
            </w:r>
          </w:p>
        </w:tc>
        <w:tc>
          <w:tcPr>
            <w:tcW w:w="567" w:type="dxa"/>
          </w:tcPr>
          <w:p w14:paraId="7C0D1610" w14:textId="77777777" w:rsidR="00F0676F" w:rsidRPr="00E75496" w:rsidRDefault="00F0676F" w:rsidP="00E80218">
            <w:pPr>
              <w:jc w:val="both"/>
              <w:rPr>
                <w:rFonts w:ascii="Times New Roman" w:hAnsi="Times New Roman" w:cs="Times New Roman"/>
                <w:sz w:val="24"/>
                <w:szCs w:val="24"/>
              </w:rPr>
            </w:pPr>
            <w:r w:rsidRPr="00E75496">
              <w:rPr>
                <w:rFonts w:ascii="Times New Roman" w:hAnsi="Times New Roman" w:cs="Times New Roman" w:hint="cs"/>
                <w:sz w:val="24"/>
                <w:szCs w:val="24"/>
              </w:rPr>
              <w:t>3,41</w:t>
            </w:r>
          </w:p>
        </w:tc>
        <w:tc>
          <w:tcPr>
            <w:tcW w:w="851" w:type="dxa"/>
          </w:tcPr>
          <w:p w14:paraId="1D145854" w14:textId="3C8FB3C8" w:rsidR="00F0676F" w:rsidRPr="00E75496" w:rsidRDefault="00877418" w:rsidP="00E80218">
            <w:pPr>
              <w:jc w:val="both"/>
              <w:rPr>
                <w:rFonts w:ascii="Times New Roman" w:hAnsi="Times New Roman" w:cs="Times New Roman"/>
                <w:sz w:val="24"/>
                <w:szCs w:val="24"/>
              </w:rPr>
            </w:pPr>
            <w:r w:rsidRPr="00E75496">
              <w:rPr>
                <w:rFonts w:ascii="Times New Roman" w:hAnsi="Times New Roman" w:cs="Times New Roman" w:hint="cs"/>
                <w:sz w:val="24"/>
                <w:szCs w:val="24"/>
              </w:rPr>
              <w:t>169,0</w:t>
            </w:r>
          </w:p>
        </w:tc>
        <w:tc>
          <w:tcPr>
            <w:tcW w:w="567" w:type="dxa"/>
          </w:tcPr>
          <w:p w14:paraId="308D5360" w14:textId="34E28C78" w:rsidR="00F0676F" w:rsidRPr="00E75496" w:rsidRDefault="00CC4304" w:rsidP="00E80218">
            <w:pPr>
              <w:jc w:val="both"/>
              <w:rPr>
                <w:rFonts w:ascii="Times New Roman" w:hAnsi="Times New Roman" w:cs="Times New Roman"/>
                <w:sz w:val="24"/>
                <w:szCs w:val="24"/>
              </w:rPr>
            </w:pPr>
            <w:r w:rsidRPr="00E75496">
              <w:rPr>
                <w:rFonts w:ascii="Times New Roman" w:hAnsi="Times New Roman" w:cs="Times New Roman" w:hint="cs"/>
                <w:sz w:val="24"/>
                <w:szCs w:val="24"/>
              </w:rPr>
              <w:t>3,</w:t>
            </w:r>
            <w:r w:rsidR="00877418" w:rsidRPr="00E75496">
              <w:rPr>
                <w:rFonts w:ascii="Times New Roman" w:hAnsi="Times New Roman" w:cs="Times New Roman"/>
                <w:sz w:val="24"/>
                <w:szCs w:val="24"/>
              </w:rPr>
              <w:t>8</w:t>
            </w:r>
          </w:p>
        </w:tc>
        <w:tc>
          <w:tcPr>
            <w:tcW w:w="708" w:type="dxa"/>
          </w:tcPr>
          <w:p w14:paraId="38C460F1" w14:textId="5B25E9E5" w:rsidR="00F0676F" w:rsidRPr="00E75496" w:rsidRDefault="005831B1" w:rsidP="00E80218">
            <w:pPr>
              <w:jc w:val="both"/>
              <w:rPr>
                <w:rFonts w:ascii="Times New Roman" w:hAnsi="Times New Roman" w:cs="Times New Roman"/>
                <w:sz w:val="24"/>
                <w:szCs w:val="24"/>
              </w:rPr>
            </w:pPr>
            <w:r w:rsidRPr="00E75496">
              <w:rPr>
                <w:rFonts w:ascii="Times New Roman" w:hAnsi="Times New Roman" w:cs="Times New Roman"/>
                <w:sz w:val="24"/>
                <w:szCs w:val="24"/>
              </w:rPr>
              <w:t>164,6</w:t>
            </w:r>
          </w:p>
        </w:tc>
        <w:tc>
          <w:tcPr>
            <w:tcW w:w="567" w:type="dxa"/>
          </w:tcPr>
          <w:p w14:paraId="60C7D9F0" w14:textId="5F155567" w:rsidR="00F0676F" w:rsidRPr="00E75496" w:rsidRDefault="005069E1" w:rsidP="00E80218">
            <w:pPr>
              <w:jc w:val="both"/>
              <w:rPr>
                <w:rFonts w:ascii="Times New Roman" w:hAnsi="Times New Roman" w:cs="Times New Roman"/>
                <w:sz w:val="24"/>
                <w:szCs w:val="24"/>
              </w:rPr>
            </w:pPr>
            <w:r w:rsidRPr="00E75496">
              <w:rPr>
                <w:rFonts w:ascii="Times New Roman" w:hAnsi="Times New Roman" w:cs="Times New Roman"/>
                <w:sz w:val="24"/>
                <w:szCs w:val="24"/>
              </w:rPr>
              <w:t>2,</w:t>
            </w:r>
            <w:r w:rsidR="00CC4304" w:rsidRPr="00E75496">
              <w:rPr>
                <w:rFonts w:ascii="Times New Roman" w:hAnsi="Times New Roman" w:cs="Times New Roman"/>
                <w:sz w:val="24"/>
                <w:szCs w:val="24"/>
              </w:rPr>
              <w:t>3</w:t>
            </w:r>
          </w:p>
        </w:tc>
      </w:tr>
      <w:tr w:rsidR="00D32B74" w:rsidRPr="00D32B74" w14:paraId="72D2C3BD" w14:textId="77777777" w:rsidTr="00E75496">
        <w:tc>
          <w:tcPr>
            <w:tcW w:w="1418" w:type="dxa"/>
          </w:tcPr>
          <w:p w14:paraId="29B78EAC" w14:textId="77777777" w:rsidR="00F0676F" w:rsidRPr="00E75496" w:rsidRDefault="00F0676F" w:rsidP="00E80218">
            <w:pPr>
              <w:jc w:val="both"/>
              <w:rPr>
                <w:rFonts w:ascii="Times New Roman" w:hAnsi="Times New Roman" w:cs="Times New Roman"/>
                <w:sz w:val="24"/>
                <w:szCs w:val="24"/>
                <w:shd w:val="clear" w:color="auto" w:fill="FFFFFF"/>
                <w:lang w:val="kk-KZ"/>
              </w:rPr>
            </w:pPr>
            <w:r w:rsidRPr="00E75496">
              <w:rPr>
                <w:rFonts w:ascii="Times New Roman" w:hAnsi="Times New Roman" w:cs="Times New Roman" w:hint="cs"/>
                <w:spacing w:val="2"/>
                <w:sz w:val="24"/>
                <w:szCs w:val="24"/>
                <w:shd w:val="clear" w:color="auto" w:fill="FFFFFF"/>
                <w:lang w:val="kk-KZ"/>
              </w:rPr>
              <w:t>Жер салығы</w:t>
            </w:r>
          </w:p>
        </w:tc>
        <w:tc>
          <w:tcPr>
            <w:tcW w:w="850" w:type="dxa"/>
          </w:tcPr>
          <w:p w14:paraId="01E93787" w14:textId="77777777" w:rsidR="00F0676F" w:rsidRPr="00E75496" w:rsidRDefault="00F0676F" w:rsidP="00E80218">
            <w:pPr>
              <w:jc w:val="both"/>
              <w:rPr>
                <w:rFonts w:ascii="Times New Roman" w:hAnsi="Times New Roman" w:cs="Times New Roman"/>
                <w:sz w:val="24"/>
                <w:szCs w:val="24"/>
                <w:lang w:val="kk-KZ"/>
              </w:rPr>
            </w:pPr>
            <w:r w:rsidRPr="00E75496">
              <w:rPr>
                <w:rFonts w:ascii="Times New Roman" w:hAnsi="Times New Roman" w:cs="Times New Roman" w:hint="cs"/>
                <w:sz w:val="24"/>
                <w:szCs w:val="24"/>
              </w:rPr>
              <w:t>226</w:t>
            </w:r>
            <w:r w:rsidRPr="00E75496">
              <w:rPr>
                <w:rFonts w:ascii="Times New Roman" w:hAnsi="Times New Roman" w:cs="Times New Roman" w:hint="cs"/>
                <w:sz w:val="24"/>
                <w:szCs w:val="24"/>
                <w:lang w:val="kk-KZ"/>
              </w:rPr>
              <w:t>,</w:t>
            </w:r>
            <w:r w:rsidRPr="00E75496">
              <w:rPr>
                <w:rFonts w:ascii="Times New Roman" w:hAnsi="Times New Roman" w:cs="Times New Roman" w:hint="cs"/>
                <w:sz w:val="24"/>
                <w:szCs w:val="24"/>
              </w:rPr>
              <w:t>9</w:t>
            </w:r>
          </w:p>
          <w:p w14:paraId="6B03DDC1" w14:textId="77777777" w:rsidR="00F0676F" w:rsidRPr="00E75496" w:rsidRDefault="00F0676F" w:rsidP="00E80218">
            <w:pPr>
              <w:jc w:val="both"/>
              <w:rPr>
                <w:rFonts w:ascii="Times New Roman" w:hAnsi="Times New Roman" w:cs="Times New Roman"/>
                <w:sz w:val="24"/>
                <w:szCs w:val="24"/>
              </w:rPr>
            </w:pPr>
          </w:p>
        </w:tc>
        <w:tc>
          <w:tcPr>
            <w:tcW w:w="567" w:type="dxa"/>
          </w:tcPr>
          <w:p w14:paraId="0E5F194C" w14:textId="77777777" w:rsidR="00F0676F" w:rsidRPr="00E75496" w:rsidRDefault="00F0676F" w:rsidP="00E80218">
            <w:pPr>
              <w:jc w:val="both"/>
              <w:rPr>
                <w:rFonts w:ascii="Times New Roman" w:hAnsi="Times New Roman" w:cs="Times New Roman"/>
                <w:sz w:val="24"/>
                <w:szCs w:val="24"/>
              </w:rPr>
            </w:pPr>
            <w:r w:rsidRPr="00E75496">
              <w:rPr>
                <w:rFonts w:ascii="Times New Roman" w:hAnsi="Times New Roman" w:cs="Times New Roman" w:hint="cs"/>
                <w:sz w:val="24"/>
                <w:szCs w:val="24"/>
              </w:rPr>
              <w:t>5</w:t>
            </w:r>
            <w:r w:rsidRPr="00E75496">
              <w:rPr>
                <w:rFonts w:ascii="Times New Roman" w:hAnsi="Times New Roman" w:cs="Times New Roman" w:hint="cs"/>
                <w:sz w:val="24"/>
                <w:szCs w:val="24"/>
                <w:lang w:val="en-US"/>
              </w:rPr>
              <w:t>,</w:t>
            </w:r>
            <w:r w:rsidRPr="00E75496">
              <w:rPr>
                <w:rFonts w:ascii="Times New Roman" w:hAnsi="Times New Roman" w:cs="Times New Roman" w:hint="cs"/>
                <w:sz w:val="24"/>
                <w:szCs w:val="24"/>
              </w:rPr>
              <w:t>51</w:t>
            </w:r>
          </w:p>
        </w:tc>
        <w:tc>
          <w:tcPr>
            <w:tcW w:w="709" w:type="dxa"/>
          </w:tcPr>
          <w:p w14:paraId="2DF4FBA9" w14:textId="66456B0A" w:rsidR="00F0676F" w:rsidRPr="00E75496" w:rsidRDefault="00F0676F" w:rsidP="00E80218">
            <w:pPr>
              <w:jc w:val="both"/>
              <w:rPr>
                <w:rFonts w:ascii="Times New Roman" w:hAnsi="Times New Roman" w:cs="Times New Roman"/>
                <w:sz w:val="24"/>
                <w:szCs w:val="24"/>
                <w:lang w:val="kk-KZ"/>
              </w:rPr>
            </w:pPr>
            <w:r w:rsidRPr="00E75496">
              <w:rPr>
                <w:rFonts w:ascii="Times New Roman" w:hAnsi="Times New Roman" w:cs="Times New Roman" w:hint="cs"/>
                <w:sz w:val="24"/>
                <w:szCs w:val="24"/>
              </w:rPr>
              <w:t>285</w:t>
            </w:r>
            <w:r w:rsidRPr="00E75496">
              <w:rPr>
                <w:rFonts w:ascii="Times New Roman" w:hAnsi="Times New Roman" w:cs="Times New Roman" w:hint="cs"/>
                <w:sz w:val="24"/>
                <w:szCs w:val="24"/>
                <w:lang w:val="kk-KZ"/>
              </w:rPr>
              <w:t>,</w:t>
            </w:r>
            <w:r w:rsidRPr="00E75496">
              <w:rPr>
                <w:rFonts w:ascii="Times New Roman" w:hAnsi="Times New Roman" w:cs="Times New Roman" w:hint="cs"/>
                <w:sz w:val="24"/>
                <w:szCs w:val="24"/>
              </w:rPr>
              <w:t>2</w:t>
            </w:r>
          </w:p>
        </w:tc>
        <w:tc>
          <w:tcPr>
            <w:tcW w:w="567" w:type="dxa"/>
          </w:tcPr>
          <w:p w14:paraId="2A675EEF" w14:textId="77777777" w:rsidR="00F0676F" w:rsidRPr="00E75496" w:rsidRDefault="00F0676F" w:rsidP="00E80218">
            <w:pPr>
              <w:jc w:val="both"/>
              <w:rPr>
                <w:rFonts w:ascii="Times New Roman" w:hAnsi="Times New Roman" w:cs="Times New Roman"/>
                <w:sz w:val="24"/>
                <w:szCs w:val="24"/>
              </w:rPr>
            </w:pPr>
            <w:r w:rsidRPr="00E75496">
              <w:rPr>
                <w:rFonts w:ascii="Times New Roman" w:hAnsi="Times New Roman" w:cs="Times New Roman" w:hint="cs"/>
                <w:sz w:val="24"/>
                <w:szCs w:val="24"/>
              </w:rPr>
              <w:t>7</w:t>
            </w:r>
            <w:r w:rsidRPr="00E75496">
              <w:rPr>
                <w:rFonts w:ascii="Times New Roman" w:hAnsi="Times New Roman" w:cs="Times New Roman" w:hint="cs"/>
                <w:sz w:val="24"/>
                <w:szCs w:val="24"/>
                <w:lang w:val="en-US"/>
              </w:rPr>
              <w:t>,</w:t>
            </w:r>
            <w:r w:rsidRPr="00E75496">
              <w:rPr>
                <w:rFonts w:ascii="Times New Roman" w:hAnsi="Times New Roman" w:cs="Times New Roman" w:hint="cs"/>
                <w:sz w:val="24"/>
                <w:szCs w:val="24"/>
              </w:rPr>
              <w:t>55</w:t>
            </w:r>
          </w:p>
        </w:tc>
        <w:tc>
          <w:tcPr>
            <w:tcW w:w="709" w:type="dxa"/>
          </w:tcPr>
          <w:p w14:paraId="6EBF280B" w14:textId="1DA53741" w:rsidR="00F0676F" w:rsidRPr="00E75496" w:rsidRDefault="00F0676F" w:rsidP="00E80218">
            <w:pPr>
              <w:jc w:val="both"/>
              <w:rPr>
                <w:rFonts w:ascii="Times New Roman" w:hAnsi="Times New Roman" w:cs="Times New Roman"/>
                <w:sz w:val="24"/>
                <w:szCs w:val="24"/>
                <w:lang w:val="kk-KZ"/>
              </w:rPr>
            </w:pPr>
            <w:r w:rsidRPr="00E75496">
              <w:rPr>
                <w:rFonts w:ascii="Times New Roman" w:hAnsi="Times New Roman" w:cs="Times New Roman" w:hint="cs"/>
                <w:sz w:val="24"/>
                <w:szCs w:val="24"/>
              </w:rPr>
              <w:t>284</w:t>
            </w:r>
            <w:r w:rsidRPr="00E75496">
              <w:rPr>
                <w:rFonts w:ascii="Times New Roman" w:hAnsi="Times New Roman" w:cs="Times New Roman" w:hint="cs"/>
                <w:sz w:val="24"/>
                <w:szCs w:val="24"/>
                <w:lang w:val="kk-KZ"/>
              </w:rPr>
              <w:t>,</w:t>
            </w:r>
            <w:r w:rsidRPr="00E75496">
              <w:rPr>
                <w:rFonts w:ascii="Times New Roman" w:hAnsi="Times New Roman" w:cs="Times New Roman" w:hint="cs"/>
                <w:sz w:val="24"/>
                <w:szCs w:val="24"/>
              </w:rPr>
              <w:t>7</w:t>
            </w:r>
          </w:p>
        </w:tc>
        <w:tc>
          <w:tcPr>
            <w:tcW w:w="709" w:type="dxa"/>
          </w:tcPr>
          <w:p w14:paraId="36703013" w14:textId="77777777" w:rsidR="00F0676F" w:rsidRPr="00E75496" w:rsidRDefault="00F0676F" w:rsidP="00E80218">
            <w:pPr>
              <w:jc w:val="both"/>
              <w:rPr>
                <w:rFonts w:ascii="Times New Roman" w:hAnsi="Times New Roman" w:cs="Times New Roman"/>
                <w:sz w:val="24"/>
                <w:szCs w:val="24"/>
              </w:rPr>
            </w:pPr>
            <w:r w:rsidRPr="00E75496">
              <w:rPr>
                <w:rFonts w:ascii="Times New Roman" w:hAnsi="Times New Roman" w:cs="Times New Roman" w:hint="cs"/>
                <w:sz w:val="24"/>
                <w:szCs w:val="24"/>
              </w:rPr>
              <w:t>7</w:t>
            </w:r>
            <w:r w:rsidRPr="00E75496">
              <w:rPr>
                <w:rFonts w:ascii="Times New Roman" w:hAnsi="Times New Roman" w:cs="Times New Roman" w:hint="cs"/>
                <w:sz w:val="24"/>
                <w:szCs w:val="24"/>
                <w:lang w:val="en-US"/>
              </w:rPr>
              <w:t>,</w:t>
            </w:r>
            <w:r w:rsidRPr="00E75496">
              <w:rPr>
                <w:rFonts w:ascii="Times New Roman" w:hAnsi="Times New Roman" w:cs="Times New Roman" w:hint="cs"/>
                <w:sz w:val="24"/>
                <w:szCs w:val="24"/>
              </w:rPr>
              <w:t>92</w:t>
            </w:r>
          </w:p>
        </w:tc>
        <w:tc>
          <w:tcPr>
            <w:tcW w:w="850" w:type="dxa"/>
          </w:tcPr>
          <w:p w14:paraId="08F108F8" w14:textId="77777777" w:rsidR="00F0676F" w:rsidRPr="00E75496" w:rsidRDefault="00F0676F" w:rsidP="00E80218">
            <w:pPr>
              <w:jc w:val="both"/>
              <w:rPr>
                <w:rFonts w:ascii="Times New Roman" w:hAnsi="Times New Roman" w:cs="Times New Roman"/>
                <w:sz w:val="24"/>
                <w:szCs w:val="24"/>
              </w:rPr>
            </w:pPr>
            <w:r w:rsidRPr="00E75496">
              <w:rPr>
                <w:rFonts w:ascii="Times New Roman" w:hAnsi="Times New Roman" w:cs="Times New Roman" w:hint="cs"/>
                <w:sz w:val="24"/>
                <w:szCs w:val="24"/>
              </w:rPr>
              <w:t>197,03</w:t>
            </w:r>
          </w:p>
        </w:tc>
        <w:tc>
          <w:tcPr>
            <w:tcW w:w="567" w:type="dxa"/>
          </w:tcPr>
          <w:p w14:paraId="21F1D12F" w14:textId="77777777" w:rsidR="00F0676F" w:rsidRPr="00E75496" w:rsidRDefault="00F0676F" w:rsidP="00E80218">
            <w:pPr>
              <w:jc w:val="both"/>
              <w:rPr>
                <w:rFonts w:ascii="Times New Roman" w:hAnsi="Times New Roman" w:cs="Times New Roman"/>
                <w:sz w:val="24"/>
                <w:szCs w:val="24"/>
              </w:rPr>
            </w:pPr>
            <w:r w:rsidRPr="00E75496">
              <w:rPr>
                <w:rFonts w:ascii="Times New Roman" w:hAnsi="Times New Roman" w:cs="Times New Roman" w:hint="cs"/>
                <w:sz w:val="24"/>
                <w:szCs w:val="24"/>
              </w:rPr>
              <w:t>4,99</w:t>
            </w:r>
          </w:p>
        </w:tc>
        <w:tc>
          <w:tcPr>
            <w:tcW w:w="851" w:type="dxa"/>
          </w:tcPr>
          <w:p w14:paraId="54F2CFAA" w14:textId="2156D18B" w:rsidR="00F0676F" w:rsidRPr="00E75496" w:rsidRDefault="00877418" w:rsidP="00E80218">
            <w:pPr>
              <w:jc w:val="both"/>
              <w:rPr>
                <w:rFonts w:ascii="Times New Roman" w:hAnsi="Times New Roman" w:cs="Times New Roman"/>
                <w:sz w:val="24"/>
                <w:szCs w:val="24"/>
              </w:rPr>
            </w:pPr>
            <w:r w:rsidRPr="00E75496">
              <w:rPr>
                <w:rFonts w:ascii="Times New Roman" w:hAnsi="Times New Roman" w:cs="Times New Roman" w:hint="cs"/>
                <w:sz w:val="24"/>
                <w:szCs w:val="24"/>
              </w:rPr>
              <w:t>1</w:t>
            </w:r>
            <w:r w:rsidRPr="00E75496">
              <w:rPr>
                <w:rFonts w:ascii="Times New Roman" w:hAnsi="Times New Roman" w:cs="Times New Roman"/>
                <w:sz w:val="24"/>
                <w:szCs w:val="24"/>
              </w:rPr>
              <w:t>2</w:t>
            </w:r>
            <w:r w:rsidR="00F0676F" w:rsidRPr="00E75496">
              <w:rPr>
                <w:rFonts w:ascii="Times New Roman" w:hAnsi="Times New Roman" w:cs="Times New Roman" w:hint="cs"/>
                <w:sz w:val="24"/>
                <w:szCs w:val="24"/>
              </w:rPr>
              <w:t>9,</w:t>
            </w:r>
            <w:r w:rsidRPr="00E75496">
              <w:rPr>
                <w:rFonts w:ascii="Times New Roman" w:hAnsi="Times New Roman" w:cs="Times New Roman"/>
                <w:sz w:val="24"/>
                <w:szCs w:val="24"/>
              </w:rPr>
              <w:t>2</w:t>
            </w:r>
          </w:p>
          <w:p w14:paraId="02159390" w14:textId="77777777" w:rsidR="00F0676F" w:rsidRPr="00E75496" w:rsidRDefault="00F0676F" w:rsidP="00E80218">
            <w:pPr>
              <w:jc w:val="both"/>
              <w:rPr>
                <w:rFonts w:ascii="Times New Roman" w:hAnsi="Times New Roman" w:cs="Times New Roman"/>
                <w:sz w:val="24"/>
                <w:szCs w:val="24"/>
              </w:rPr>
            </w:pPr>
          </w:p>
        </w:tc>
        <w:tc>
          <w:tcPr>
            <w:tcW w:w="567" w:type="dxa"/>
          </w:tcPr>
          <w:p w14:paraId="10CAB6E2" w14:textId="10CA839A" w:rsidR="00F0676F" w:rsidRPr="00E75496" w:rsidRDefault="00877418" w:rsidP="00E80218">
            <w:pPr>
              <w:jc w:val="both"/>
              <w:rPr>
                <w:rFonts w:ascii="Times New Roman" w:hAnsi="Times New Roman" w:cs="Times New Roman"/>
                <w:sz w:val="24"/>
                <w:szCs w:val="24"/>
              </w:rPr>
            </w:pPr>
            <w:r w:rsidRPr="00E75496">
              <w:rPr>
                <w:rFonts w:ascii="Times New Roman" w:hAnsi="Times New Roman" w:cs="Times New Roman"/>
                <w:sz w:val="24"/>
                <w:szCs w:val="24"/>
              </w:rPr>
              <w:t>2</w:t>
            </w:r>
            <w:r w:rsidR="00CC4304" w:rsidRPr="00E75496">
              <w:rPr>
                <w:rFonts w:ascii="Times New Roman" w:hAnsi="Times New Roman" w:cs="Times New Roman" w:hint="cs"/>
                <w:sz w:val="24"/>
                <w:szCs w:val="24"/>
              </w:rPr>
              <w:t>,</w:t>
            </w:r>
            <w:r w:rsidRPr="00E75496">
              <w:rPr>
                <w:rFonts w:ascii="Times New Roman" w:hAnsi="Times New Roman" w:cs="Times New Roman"/>
                <w:sz w:val="24"/>
                <w:szCs w:val="24"/>
              </w:rPr>
              <w:t>9</w:t>
            </w:r>
          </w:p>
        </w:tc>
        <w:tc>
          <w:tcPr>
            <w:tcW w:w="708" w:type="dxa"/>
          </w:tcPr>
          <w:p w14:paraId="4BD6BF17" w14:textId="2533CC09" w:rsidR="00F0676F" w:rsidRPr="00E75496" w:rsidRDefault="005831B1" w:rsidP="00E80218">
            <w:pPr>
              <w:jc w:val="both"/>
              <w:rPr>
                <w:rFonts w:ascii="Times New Roman" w:hAnsi="Times New Roman" w:cs="Times New Roman"/>
                <w:sz w:val="24"/>
                <w:szCs w:val="24"/>
              </w:rPr>
            </w:pPr>
            <w:r w:rsidRPr="00E75496">
              <w:rPr>
                <w:rFonts w:ascii="Times New Roman" w:hAnsi="Times New Roman" w:cs="Times New Roman"/>
                <w:sz w:val="24"/>
                <w:szCs w:val="24"/>
              </w:rPr>
              <w:t>135,4</w:t>
            </w:r>
          </w:p>
        </w:tc>
        <w:tc>
          <w:tcPr>
            <w:tcW w:w="567" w:type="dxa"/>
          </w:tcPr>
          <w:p w14:paraId="086DAEAC" w14:textId="633489D7" w:rsidR="00F0676F" w:rsidRPr="00E75496" w:rsidRDefault="005069E1" w:rsidP="005069E1">
            <w:pPr>
              <w:jc w:val="both"/>
              <w:rPr>
                <w:rFonts w:ascii="Times New Roman" w:hAnsi="Times New Roman" w:cs="Times New Roman"/>
                <w:sz w:val="24"/>
                <w:szCs w:val="24"/>
              </w:rPr>
            </w:pPr>
            <w:r w:rsidRPr="00E75496">
              <w:rPr>
                <w:rFonts w:ascii="Times New Roman" w:hAnsi="Times New Roman" w:cs="Times New Roman"/>
                <w:sz w:val="24"/>
                <w:szCs w:val="24"/>
              </w:rPr>
              <w:t>1</w:t>
            </w:r>
            <w:r w:rsidR="00F0676F" w:rsidRPr="00E75496">
              <w:rPr>
                <w:rFonts w:ascii="Times New Roman" w:hAnsi="Times New Roman" w:cs="Times New Roman" w:hint="cs"/>
                <w:sz w:val="24"/>
                <w:szCs w:val="24"/>
                <w:lang w:val="en-US"/>
              </w:rPr>
              <w:t>,</w:t>
            </w:r>
            <w:r w:rsidR="00CC4304" w:rsidRPr="00E75496">
              <w:rPr>
                <w:rFonts w:ascii="Times New Roman" w:hAnsi="Times New Roman" w:cs="Times New Roman"/>
                <w:sz w:val="24"/>
                <w:szCs w:val="24"/>
              </w:rPr>
              <w:t>9</w:t>
            </w:r>
          </w:p>
        </w:tc>
      </w:tr>
      <w:tr w:rsidR="00D32B74" w:rsidRPr="00D32B74" w14:paraId="70D028A2" w14:textId="77777777" w:rsidTr="00E75496">
        <w:tc>
          <w:tcPr>
            <w:tcW w:w="1418" w:type="dxa"/>
            <w:tcBorders>
              <w:bottom w:val="single" w:sz="4" w:space="0" w:color="auto"/>
            </w:tcBorders>
          </w:tcPr>
          <w:p w14:paraId="1AAC1FE6" w14:textId="77777777" w:rsidR="00F0676F" w:rsidRPr="00E75496" w:rsidRDefault="00F0676F" w:rsidP="00E80218">
            <w:pPr>
              <w:jc w:val="both"/>
              <w:rPr>
                <w:rFonts w:ascii="Times New Roman" w:hAnsi="Times New Roman" w:cs="Times New Roman"/>
                <w:spacing w:val="2"/>
                <w:sz w:val="24"/>
                <w:szCs w:val="24"/>
                <w:shd w:val="clear" w:color="auto" w:fill="FFFFFF"/>
                <w:lang w:val="kk-KZ"/>
              </w:rPr>
            </w:pPr>
            <w:r w:rsidRPr="00E75496">
              <w:rPr>
                <w:rFonts w:ascii="Times New Roman" w:hAnsi="Times New Roman" w:cs="Times New Roman" w:hint="cs"/>
                <w:spacing w:val="2"/>
                <w:sz w:val="24"/>
                <w:szCs w:val="24"/>
                <w:shd w:val="clear" w:color="auto" w:fill="FFFFFF"/>
                <w:lang w:val="kk-KZ"/>
              </w:rPr>
              <w:t>Көлік салығы</w:t>
            </w:r>
          </w:p>
        </w:tc>
        <w:tc>
          <w:tcPr>
            <w:tcW w:w="850" w:type="dxa"/>
            <w:tcBorders>
              <w:bottom w:val="single" w:sz="4" w:space="0" w:color="auto"/>
            </w:tcBorders>
          </w:tcPr>
          <w:p w14:paraId="243D50AE" w14:textId="354E732C" w:rsidR="00F0676F" w:rsidRPr="00E75496" w:rsidRDefault="00F0676F" w:rsidP="00E80218">
            <w:pPr>
              <w:jc w:val="both"/>
              <w:rPr>
                <w:rFonts w:ascii="Times New Roman" w:hAnsi="Times New Roman" w:cs="Times New Roman"/>
                <w:sz w:val="24"/>
                <w:szCs w:val="24"/>
                <w:lang w:val="kk-KZ"/>
              </w:rPr>
            </w:pPr>
            <w:r w:rsidRPr="00E75496">
              <w:rPr>
                <w:rFonts w:ascii="Times New Roman" w:hAnsi="Times New Roman" w:cs="Times New Roman" w:hint="cs"/>
                <w:sz w:val="24"/>
                <w:szCs w:val="24"/>
              </w:rPr>
              <w:t>2 091</w:t>
            </w:r>
            <w:r w:rsidRPr="00E75496">
              <w:rPr>
                <w:rFonts w:ascii="Times New Roman" w:hAnsi="Times New Roman" w:cs="Times New Roman" w:hint="cs"/>
                <w:sz w:val="24"/>
                <w:szCs w:val="24"/>
                <w:lang w:val="kk-KZ"/>
              </w:rPr>
              <w:t>,</w:t>
            </w:r>
            <w:r w:rsidRPr="00E75496">
              <w:rPr>
                <w:rFonts w:ascii="Times New Roman" w:hAnsi="Times New Roman" w:cs="Times New Roman" w:hint="cs"/>
                <w:sz w:val="24"/>
                <w:szCs w:val="24"/>
              </w:rPr>
              <w:t>7</w:t>
            </w:r>
          </w:p>
        </w:tc>
        <w:tc>
          <w:tcPr>
            <w:tcW w:w="567" w:type="dxa"/>
            <w:tcBorders>
              <w:bottom w:val="single" w:sz="4" w:space="0" w:color="auto"/>
            </w:tcBorders>
          </w:tcPr>
          <w:p w14:paraId="5F4CDDBA" w14:textId="77777777" w:rsidR="00F0676F" w:rsidRPr="00E75496" w:rsidRDefault="00F0676F" w:rsidP="00E80218">
            <w:pPr>
              <w:jc w:val="both"/>
              <w:rPr>
                <w:rFonts w:ascii="Times New Roman" w:hAnsi="Times New Roman" w:cs="Times New Roman"/>
                <w:sz w:val="24"/>
                <w:szCs w:val="24"/>
              </w:rPr>
            </w:pPr>
            <w:r w:rsidRPr="00E75496">
              <w:rPr>
                <w:rFonts w:ascii="Times New Roman" w:hAnsi="Times New Roman" w:cs="Times New Roman" w:hint="cs"/>
                <w:sz w:val="24"/>
                <w:szCs w:val="24"/>
              </w:rPr>
              <w:t>50</w:t>
            </w:r>
            <w:r w:rsidRPr="00E75496">
              <w:rPr>
                <w:rFonts w:ascii="Times New Roman" w:hAnsi="Times New Roman" w:cs="Times New Roman" w:hint="cs"/>
                <w:sz w:val="24"/>
                <w:szCs w:val="24"/>
                <w:lang w:val="en-US"/>
              </w:rPr>
              <w:t>,</w:t>
            </w:r>
            <w:r w:rsidRPr="00E75496">
              <w:rPr>
                <w:rFonts w:ascii="Times New Roman" w:hAnsi="Times New Roman" w:cs="Times New Roman" w:hint="cs"/>
                <w:sz w:val="24"/>
                <w:szCs w:val="24"/>
              </w:rPr>
              <w:t>83</w:t>
            </w:r>
          </w:p>
        </w:tc>
        <w:tc>
          <w:tcPr>
            <w:tcW w:w="709" w:type="dxa"/>
            <w:tcBorders>
              <w:bottom w:val="single" w:sz="4" w:space="0" w:color="auto"/>
            </w:tcBorders>
          </w:tcPr>
          <w:p w14:paraId="7ED3EEC8" w14:textId="2B45F180" w:rsidR="00F0676F" w:rsidRPr="00E75496" w:rsidRDefault="00F0676F" w:rsidP="00E80218">
            <w:pPr>
              <w:jc w:val="both"/>
              <w:rPr>
                <w:rFonts w:ascii="Times New Roman" w:hAnsi="Times New Roman" w:cs="Times New Roman"/>
                <w:sz w:val="24"/>
                <w:szCs w:val="24"/>
                <w:lang w:val="kk-KZ"/>
              </w:rPr>
            </w:pPr>
            <w:r w:rsidRPr="00E75496">
              <w:rPr>
                <w:rFonts w:ascii="Times New Roman" w:hAnsi="Times New Roman" w:cs="Times New Roman" w:hint="cs"/>
                <w:sz w:val="24"/>
                <w:szCs w:val="24"/>
              </w:rPr>
              <w:t>2 196</w:t>
            </w:r>
            <w:r w:rsidRPr="00E75496">
              <w:rPr>
                <w:rFonts w:ascii="Times New Roman" w:hAnsi="Times New Roman" w:cs="Times New Roman" w:hint="cs"/>
                <w:sz w:val="24"/>
                <w:szCs w:val="24"/>
                <w:lang w:val="kk-KZ"/>
              </w:rPr>
              <w:t>,</w:t>
            </w:r>
            <w:r w:rsidRPr="00E75496">
              <w:rPr>
                <w:rFonts w:ascii="Times New Roman" w:hAnsi="Times New Roman" w:cs="Times New Roman" w:hint="cs"/>
                <w:sz w:val="24"/>
                <w:szCs w:val="24"/>
              </w:rPr>
              <w:t>2</w:t>
            </w:r>
          </w:p>
        </w:tc>
        <w:tc>
          <w:tcPr>
            <w:tcW w:w="567" w:type="dxa"/>
            <w:tcBorders>
              <w:bottom w:val="single" w:sz="4" w:space="0" w:color="auto"/>
            </w:tcBorders>
          </w:tcPr>
          <w:p w14:paraId="237C601A" w14:textId="77777777" w:rsidR="00F0676F" w:rsidRPr="00E75496" w:rsidRDefault="00F0676F" w:rsidP="00E80218">
            <w:pPr>
              <w:jc w:val="both"/>
              <w:rPr>
                <w:rFonts w:ascii="Times New Roman" w:hAnsi="Times New Roman" w:cs="Times New Roman"/>
                <w:sz w:val="24"/>
                <w:szCs w:val="24"/>
              </w:rPr>
            </w:pPr>
            <w:r w:rsidRPr="00E75496">
              <w:rPr>
                <w:rFonts w:ascii="Times New Roman" w:hAnsi="Times New Roman" w:cs="Times New Roman" w:hint="cs"/>
                <w:sz w:val="24"/>
                <w:szCs w:val="24"/>
              </w:rPr>
              <w:t>58</w:t>
            </w:r>
            <w:r w:rsidRPr="00E75496">
              <w:rPr>
                <w:rFonts w:ascii="Times New Roman" w:hAnsi="Times New Roman" w:cs="Times New Roman" w:hint="cs"/>
                <w:sz w:val="24"/>
                <w:szCs w:val="24"/>
                <w:lang w:val="en-US"/>
              </w:rPr>
              <w:t>,1</w:t>
            </w:r>
            <w:r w:rsidRPr="00E75496">
              <w:rPr>
                <w:rFonts w:ascii="Times New Roman" w:hAnsi="Times New Roman" w:cs="Times New Roman" w:hint="cs"/>
                <w:sz w:val="24"/>
                <w:szCs w:val="24"/>
              </w:rPr>
              <w:t>2</w:t>
            </w:r>
          </w:p>
        </w:tc>
        <w:tc>
          <w:tcPr>
            <w:tcW w:w="709" w:type="dxa"/>
            <w:tcBorders>
              <w:bottom w:val="single" w:sz="4" w:space="0" w:color="auto"/>
            </w:tcBorders>
          </w:tcPr>
          <w:p w14:paraId="365A46E4" w14:textId="3CBFF5D0" w:rsidR="00F0676F" w:rsidRPr="00E75496" w:rsidRDefault="00F0676F" w:rsidP="00E80218">
            <w:pPr>
              <w:jc w:val="both"/>
              <w:rPr>
                <w:rFonts w:ascii="Times New Roman" w:hAnsi="Times New Roman" w:cs="Times New Roman"/>
                <w:sz w:val="24"/>
                <w:szCs w:val="24"/>
                <w:lang w:val="kk-KZ"/>
              </w:rPr>
            </w:pPr>
            <w:r w:rsidRPr="00E75496">
              <w:rPr>
                <w:rFonts w:ascii="Times New Roman" w:hAnsi="Times New Roman" w:cs="Times New Roman" w:hint="cs"/>
                <w:sz w:val="24"/>
                <w:szCs w:val="24"/>
              </w:rPr>
              <w:t>2 582</w:t>
            </w:r>
            <w:r w:rsidRPr="00E75496">
              <w:rPr>
                <w:rFonts w:ascii="Times New Roman" w:hAnsi="Times New Roman" w:cs="Times New Roman" w:hint="cs"/>
                <w:sz w:val="24"/>
                <w:szCs w:val="24"/>
                <w:lang w:val="kk-KZ"/>
              </w:rPr>
              <w:t>,</w:t>
            </w:r>
            <w:r w:rsidRPr="00E75496">
              <w:rPr>
                <w:rFonts w:ascii="Times New Roman" w:hAnsi="Times New Roman" w:cs="Times New Roman" w:hint="cs"/>
                <w:sz w:val="24"/>
                <w:szCs w:val="24"/>
              </w:rPr>
              <w:t>1</w:t>
            </w:r>
          </w:p>
        </w:tc>
        <w:tc>
          <w:tcPr>
            <w:tcW w:w="709" w:type="dxa"/>
            <w:tcBorders>
              <w:bottom w:val="single" w:sz="4" w:space="0" w:color="auto"/>
            </w:tcBorders>
          </w:tcPr>
          <w:p w14:paraId="405E61E2" w14:textId="77777777" w:rsidR="00F0676F" w:rsidRPr="00E75496" w:rsidRDefault="00F0676F" w:rsidP="00E80218">
            <w:pPr>
              <w:jc w:val="both"/>
              <w:rPr>
                <w:rFonts w:ascii="Times New Roman" w:hAnsi="Times New Roman" w:cs="Times New Roman"/>
                <w:sz w:val="24"/>
                <w:szCs w:val="24"/>
              </w:rPr>
            </w:pPr>
            <w:r w:rsidRPr="00E75496">
              <w:rPr>
                <w:rFonts w:ascii="Times New Roman" w:hAnsi="Times New Roman" w:cs="Times New Roman" w:hint="cs"/>
                <w:sz w:val="24"/>
                <w:szCs w:val="24"/>
                <w:lang w:val="en-US"/>
              </w:rPr>
              <w:t>7</w:t>
            </w:r>
            <w:r w:rsidRPr="00E75496">
              <w:rPr>
                <w:rFonts w:ascii="Times New Roman" w:hAnsi="Times New Roman" w:cs="Times New Roman" w:hint="cs"/>
                <w:sz w:val="24"/>
                <w:szCs w:val="24"/>
              </w:rPr>
              <w:t>1</w:t>
            </w:r>
            <w:r w:rsidRPr="00E75496">
              <w:rPr>
                <w:rFonts w:ascii="Times New Roman" w:hAnsi="Times New Roman" w:cs="Times New Roman" w:hint="cs"/>
                <w:sz w:val="24"/>
                <w:szCs w:val="24"/>
                <w:lang w:val="en-US"/>
              </w:rPr>
              <w:t>,</w:t>
            </w:r>
            <w:r w:rsidRPr="00E75496">
              <w:rPr>
                <w:rFonts w:ascii="Times New Roman" w:hAnsi="Times New Roman" w:cs="Times New Roman" w:hint="cs"/>
                <w:sz w:val="24"/>
                <w:szCs w:val="24"/>
              </w:rPr>
              <w:t>79</w:t>
            </w:r>
          </w:p>
        </w:tc>
        <w:tc>
          <w:tcPr>
            <w:tcW w:w="850" w:type="dxa"/>
            <w:tcBorders>
              <w:bottom w:val="single" w:sz="4" w:space="0" w:color="auto"/>
            </w:tcBorders>
          </w:tcPr>
          <w:p w14:paraId="7FDDF8C2" w14:textId="77777777" w:rsidR="00F0676F" w:rsidRPr="00E75496" w:rsidRDefault="00F0676F" w:rsidP="00E80218">
            <w:pPr>
              <w:jc w:val="both"/>
              <w:rPr>
                <w:rFonts w:ascii="Times New Roman" w:hAnsi="Times New Roman" w:cs="Times New Roman"/>
                <w:sz w:val="24"/>
                <w:szCs w:val="24"/>
              </w:rPr>
            </w:pPr>
            <w:r w:rsidRPr="00E75496">
              <w:rPr>
                <w:rFonts w:ascii="Times New Roman" w:hAnsi="Times New Roman" w:cs="Times New Roman" w:hint="cs"/>
                <w:sz w:val="24"/>
                <w:szCs w:val="24"/>
              </w:rPr>
              <w:t>3031,62</w:t>
            </w:r>
          </w:p>
        </w:tc>
        <w:tc>
          <w:tcPr>
            <w:tcW w:w="567" w:type="dxa"/>
            <w:tcBorders>
              <w:bottom w:val="single" w:sz="4" w:space="0" w:color="auto"/>
            </w:tcBorders>
          </w:tcPr>
          <w:p w14:paraId="019D2CA2" w14:textId="77777777" w:rsidR="00F0676F" w:rsidRPr="00E75496" w:rsidRDefault="00F0676F" w:rsidP="00E80218">
            <w:pPr>
              <w:jc w:val="both"/>
              <w:rPr>
                <w:rFonts w:ascii="Times New Roman" w:hAnsi="Times New Roman" w:cs="Times New Roman"/>
                <w:sz w:val="24"/>
                <w:szCs w:val="24"/>
              </w:rPr>
            </w:pPr>
            <w:r w:rsidRPr="00E75496">
              <w:rPr>
                <w:rFonts w:ascii="Times New Roman" w:hAnsi="Times New Roman" w:cs="Times New Roman" w:hint="cs"/>
                <w:sz w:val="24"/>
                <w:szCs w:val="24"/>
              </w:rPr>
              <w:t>76,75</w:t>
            </w:r>
          </w:p>
        </w:tc>
        <w:tc>
          <w:tcPr>
            <w:tcW w:w="851" w:type="dxa"/>
            <w:tcBorders>
              <w:bottom w:val="single" w:sz="4" w:space="0" w:color="auto"/>
            </w:tcBorders>
          </w:tcPr>
          <w:p w14:paraId="05C5E399" w14:textId="77777777" w:rsidR="00F0676F" w:rsidRPr="00E75496" w:rsidRDefault="00F0676F" w:rsidP="00E80218">
            <w:pPr>
              <w:jc w:val="both"/>
              <w:rPr>
                <w:rFonts w:ascii="Times New Roman" w:hAnsi="Times New Roman" w:cs="Times New Roman"/>
                <w:sz w:val="24"/>
                <w:szCs w:val="24"/>
              </w:rPr>
            </w:pPr>
            <w:r w:rsidRPr="00E75496">
              <w:rPr>
                <w:rFonts w:ascii="Times New Roman" w:hAnsi="Times New Roman" w:cs="Times New Roman" w:hint="cs"/>
                <w:sz w:val="24"/>
                <w:szCs w:val="24"/>
              </w:rPr>
              <w:t>3343,77</w:t>
            </w:r>
          </w:p>
        </w:tc>
        <w:tc>
          <w:tcPr>
            <w:tcW w:w="567" w:type="dxa"/>
            <w:tcBorders>
              <w:bottom w:val="single" w:sz="4" w:space="0" w:color="auto"/>
            </w:tcBorders>
          </w:tcPr>
          <w:p w14:paraId="13B92686" w14:textId="430FDB43" w:rsidR="00F0676F" w:rsidRPr="00E75496" w:rsidRDefault="00CC4304" w:rsidP="00E80218">
            <w:pPr>
              <w:jc w:val="both"/>
              <w:rPr>
                <w:rFonts w:ascii="Times New Roman" w:hAnsi="Times New Roman" w:cs="Times New Roman"/>
                <w:sz w:val="24"/>
                <w:szCs w:val="24"/>
              </w:rPr>
            </w:pPr>
            <w:r w:rsidRPr="00E75496">
              <w:rPr>
                <w:rFonts w:ascii="Times New Roman" w:hAnsi="Times New Roman" w:cs="Times New Roman" w:hint="cs"/>
                <w:sz w:val="24"/>
                <w:szCs w:val="24"/>
              </w:rPr>
              <w:t>74,8</w:t>
            </w:r>
          </w:p>
        </w:tc>
        <w:tc>
          <w:tcPr>
            <w:tcW w:w="708" w:type="dxa"/>
            <w:tcBorders>
              <w:bottom w:val="single" w:sz="4" w:space="0" w:color="auto"/>
            </w:tcBorders>
          </w:tcPr>
          <w:p w14:paraId="41079BA9" w14:textId="74E00006" w:rsidR="00F0676F" w:rsidRPr="00E75496" w:rsidRDefault="005831B1" w:rsidP="00E80218">
            <w:pPr>
              <w:jc w:val="both"/>
              <w:rPr>
                <w:rFonts w:ascii="Times New Roman" w:hAnsi="Times New Roman" w:cs="Times New Roman"/>
                <w:sz w:val="24"/>
                <w:szCs w:val="24"/>
              </w:rPr>
            </w:pPr>
            <w:r w:rsidRPr="00E75496">
              <w:rPr>
                <w:rFonts w:ascii="Times New Roman" w:hAnsi="Times New Roman" w:cs="Times New Roman"/>
                <w:sz w:val="24"/>
                <w:szCs w:val="24"/>
              </w:rPr>
              <w:t>3972,2</w:t>
            </w:r>
          </w:p>
        </w:tc>
        <w:tc>
          <w:tcPr>
            <w:tcW w:w="567" w:type="dxa"/>
            <w:tcBorders>
              <w:bottom w:val="single" w:sz="4" w:space="0" w:color="auto"/>
            </w:tcBorders>
          </w:tcPr>
          <w:p w14:paraId="5BEB66B6" w14:textId="568DB3F9" w:rsidR="00F0676F" w:rsidRPr="00E75496" w:rsidRDefault="005069E1" w:rsidP="00E80218">
            <w:pPr>
              <w:jc w:val="both"/>
              <w:rPr>
                <w:rFonts w:ascii="Times New Roman" w:hAnsi="Times New Roman" w:cs="Times New Roman"/>
                <w:sz w:val="24"/>
                <w:szCs w:val="24"/>
              </w:rPr>
            </w:pPr>
            <w:r w:rsidRPr="00E75496">
              <w:rPr>
                <w:rFonts w:ascii="Times New Roman" w:hAnsi="Times New Roman" w:cs="Times New Roman" w:hint="cs"/>
                <w:sz w:val="24"/>
                <w:szCs w:val="24"/>
              </w:rPr>
              <w:t>5</w:t>
            </w:r>
            <w:r w:rsidRPr="00E75496">
              <w:rPr>
                <w:rFonts w:ascii="Times New Roman" w:hAnsi="Times New Roman" w:cs="Times New Roman"/>
                <w:sz w:val="24"/>
                <w:szCs w:val="24"/>
              </w:rPr>
              <w:t>5</w:t>
            </w:r>
            <w:r w:rsidR="00F0676F" w:rsidRPr="00E75496">
              <w:rPr>
                <w:rFonts w:ascii="Times New Roman" w:hAnsi="Times New Roman" w:cs="Times New Roman" w:hint="cs"/>
                <w:sz w:val="24"/>
                <w:szCs w:val="24"/>
                <w:lang w:val="en-US"/>
              </w:rPr>
              <w:t>,</w:t>
            </w:r>
            <w:r w:rsidR="00CC4304" w:rsidRPr="00E75496">
              <w:rPr>
                <w:rFonts w:ascii="Times New Roman" w:hAnsi="Times New Roman" w:cs="Times New Roman"/>
                <w:sz w:val="24"/>
                <w:szCs w:val="24"/>
              </w:rPr>
              <w:t>1</w:t>
            </w:r>
          </w:p>
        </w:tc>
      </w:tr>
      <w:tr w:rsidR="00D32B74" w:rsidRPr="00D32B74" w14:paraId="03CECC47" w14:textId="77777777" w:rsidTr="00E75496">
        <w:tc>
          <w:tcPr>
            <w:tcW w:w="1418" w:type="dxa"/>
            <w:tcBorders>
              <w:bottom w:val="nil"/>
            </w:tcBorders>
          </w:tcPr>
          <w:p w14:paraId="38678E93" w14:textId="0DA7F8E8" w:rsidR="005831B1" w:rsidRPr="00E75496" w:rsidRDefault="005831B1" w:rsidP="00E80218">
            <w:pPr>
              <w:jc w:val="both"/>
              <w:rPr>
                <w:rFonts w:ascii="Times New Roman" w:hAnsi="Times New Roman" w:cs="Times New Roman"/>
                <w:spacing w:val="2"/>
                <w:sz w:val="24"/>
                <w:szCs w:val="24"/>
                <w:shd w:val="clear" w:color="auto" w:fill="FFFFFF"/>
                <w:lang w:val="kk-KZ"/>
              </w:rPr>
            </w:pPr>
            <w:r w:rsidRPr="00E75496">
              <w:rPr>
                <w:rFonts w:ascii="Times New Roman" w:hAnsi="Times New Roman" w:cs="Times New Roman"/>
                <w:spacing w:val="2"/>
                <w:sz w:val="24"/>
                <w:szCs w:val="24"/>
                <w:shd w:val="clear" w:color="auto" w:fill="FFFFFF"/>
                <w:lang w:val="kk-KZ"/>
              </w:rPr>
              <w:t>Бірыңғай жер</w:t>
            </w:r>
            <w:r w:rsidR="00E75496">
              <w:rPr>
                <w:rFonts w:ascii="Times New Roman" w:hAnsi="Times New Roman" w:cs="Times New Roman"/>
                <w:spacing w:val="2"/>
                <w:sz w:val="24"/>
                <w:szCs w:val="24"/>
                <w:shd w:val="clear" w:color="auto" w:fill="FFFFFF"/>
                <w:lang w:val="kk-KZ"/>
              </w:rPr>
              <w:t xml:space="preserve"> </w:t>
            </w:r>
            <w:r w:rsidRPr="00E75496">
              <w:rPr>
                <w:rFonts w:ascii="Times New Roman" w:hAnsi="Times New Roman" w:cs="Times New Roman"/>
                <w:spacing w:val="2"/>
                <w:sz w:val="24"/>
                <w:szCs w:val="24"/>
                <w:shd w:val="clear" w:color="auto" w:fill="FFFFFF"/>
                <w:lang w:val="kk-KZ"/>
              </w:rPr>
              <w:t>салығы</w:t>
            </w:r>
          </w:p>
        </w:tc>
        <w:tc>
          <w:tcPr>
            <w:tcW w:w="850" w:type="dxa"/>
            <w:tcBorders>
              <w:bottom w:val="nil"/>
            </w:tcBorders>
          </w:tcPr>
          <w:p w14:paraId="77D57AAF" w14:textId="77777777" w:rsidR="005831B1" w:rsidRPr="00E75496" w:rsidRDefault="005831B1" w:rsidP="00E80218">
            <w:pPr>
              <w:jc w:val="both"/>
              <w:rPr>
                <w:rFonts w:ascii="Times New Roman" w:hAnsi="Times New Roman" w:cs="Times New Roman"/>
                <w:sz w:val="24"/>
                <w:szCs w:val="24"/>
              </w:rPr>
            </w:pPr>
          </w:p>
        </w:tc>
        <w:tc>
          <w:tcPr>
            <w:tcW w:w="567" w:type="dxa"/>
            <w:tcBorders>
              <w:bottom w:val="nil"/>
            </w:tcBorders>
          </w:tcPr>
          <w:p w14:paraId="53D0913F" w14:textId="77777777" w:rsidR="005831B1" w:rsidRPr="00E75496" w:rsidRDefault="005831B1" w:rsidP="00E80218">
            <w:pPr>
              <w:jc w:val="both"/>
              <w:rPr>
                <w:rFonts w:ascii="Times New Roman" w:hAnsi="Times New Roman" w:cs="Times New Roman"/>
                <w:sz w:val="24"/>
                <w:szCs w:val="24"/>
              </w:rPr>
            </w:pPr>
          </w:p>
        </w:tc>
        <w:tc>
          <w:tcPr>
            <w:tcW w:w="709" w:type="dxa"/>
            <w:tcBorders>
              <w:bottom w:val="nil"/>
            </w:tcBorders>
          </w:tcPr>
          <w:p w14:paraId="0360F987" w14:textId="77777777" w:rsidR="005831B1" w:rsidRPr="00E75496" w:rsidRDefault="005831B1" w:rsidP="00E80218">
            <w:pPr>
              <w:jc w:val="both"/>
              <w:rPr>
                <w:rFonts w:ascii="Times New Roman" w:hAnsi="Times New Roman" w:cs="Times New Roman"/>
                <w:sz w:val="24"/>
                <w:szCs w:val="24"/>
              </w:rPr>
            </w:pPr>
          </w:p>
        </w:tc>
        <w:tc>
          <w:tcPr>
            <w:tcW w:w="567" w:type="dxa"/>
            <w:tcBorders>
              <w:bottom w:val="nil"/>
            </w:tcBorders>
          </w:tcPr>
          <w:p w14:paraId="3A516924" w14:textId="77777777" w:rsidR="005831B1" w:rsidRPr="00E75496" w:rsidRDefault="005831B1" w:rsidP="00E80218">
            <w:pPr>
              <w:jc w:val="both"/>
              <w:rPr>
                <w:rFonts w:ascii="Times New Roman" w:hAnsi="Times New Roman" w:cs="Times New Roman"/>
                <w:sz w:val="24"/>
                <w:szCs w:val="24"/>
              </w:rPr>
            </w:pPr>
          </w:p>
        </w:tc>
        <w:tc>
          <w:tcPr>
            <w:tcW w:w="709" w:type="dxa"/>
            <w:tcBorders>
              <w:bottom w:val="nil"/>
            </w:tcBorders>
          </w:tcPr>
          <w:p w14:paraId="603B4D4A" w14:textId="77777777" w:rsidR="005831B1" w:rsidRPr="00E75496" w:rsidRDefault="005831B1" w:rsidP="00E80218">
            <w:pPr>
              <w:jc w:val="both"/>
              <w:rPr>
                <w:rFonts w:ascii="Times New Roman" w:hAnsi="Times New Roman" w:cs="Times New Roman"/>
                <w:sz w:val="24"/>
                <w:szCs w:val="24"/>
              </w:rPr>
            </w:pPr>
          </w:p>
        </w:tc>
        <w:tc>
          <w:tcPr>
            <w:tcW w:w="709" w:type="dxa"/>
            <w:tcBorders>
              <w:bottom w:val="nil"/>
            </w:tcBorders>
          </w:tcPr>
          <w:p w14:paraId="5E10E719" w14:textId="77777777" w:rsidR="005831B1" w:rsidRPr="00E75496" w:rsidRDefault="005831B1" w:rsidP="00E80218">
            <w:pPr>
              <w:jc w:val="both"/>
              <w:rPr>
                <w:rFonts w:ascii="Times New Roman" w:hAnsi="Times New Roman" w:cs="Times New Roman"/>
                <w:sz w:val="24"/>
                <w:szCs w:val="24"/>
                <w:lang w:val="en-US"/>
              </w:rPr>
            </w:pPr>
          </w:p>
        </w:tc>
        <w:tc>
          <w:tcPr>
            <w:tcW w:w="850" w:type="dxa"/>
            <w:tcBorders>
              <w:bottom w:val="nil"/>
            </w:tcBorders>
          </w:tcPr>
          <w:p w14:paraId="497E9468" w14:textId="77777777" w:rsidR="005831B1" w:rsidRPr="00E75496" w:rsidRDefault="005831B1" w:rsidP="00E80218">
            <w:pPr>
              <w:jc w:val="both"/>
              <w:rPr>
                <w:rFonts w:ascii="Times New Roman" w:hAnsi="Times New Roman" w:cs="Times New Roman"/>
                <w:sz w:val="24"/>
                <w:szCs w:val="24"/>
              </w:rPr>
            </w:pPr>
          </w:p>
        </w:tc>
        <w:tc>
          <w:tcPr>
            <w:tcW w:w="567" w:type="dxa"/>
            <w:tcBorders>
              <w:bottom w:val="nil"/>
            </w:tcBorders>
          </w:tcPr>
          <w:p w14:paraId="181029F5" w14:textId="77777777" w:rsidR="005831B1" w:rsidRPr="00E75496" w:rsidRDefault="005831B1" w:rsidP="00E80218">
            <w:pPr>
              <w:jc w:val="both"/>
              <w:rPr>
                <w:rFonts w:ascii="Times New Roman" w:hAnsi="Times New Roman" w:cs="Times New Roman"/>
                <w:sz w:val="24"/>
                <w:szCs w:val="24"/>
              </w:rPr>
            </w:pPr>
          </w:p>
        </w:tc>
        <w:tc>
          <w:tcPr>
            <w:tcW w:w="851" w:type="dxa"/>
            <w:tcBorders>
              <w:bottom w:val="nil"/>
            </w:tcBorders>
          </w:tcPr>
          <w:p w14:paraId="3F265D1E" w14:textId="3EF9A798" w:rsidR="005831B1" w:rsidRPr="00E75496" w:rsidRDefault="003951D9" w:rsidP="00E80218">
            <w:pPr>
              <w:jc w:val="both"/>
              <w:rPr>
                <w:rFonts w:ascii="Times New Roman" w:hAnsi="Times New Roman" w:cs="Times New Roman"/>
                <w:sz w:val="24"/>
                <w:szCs w:val="24"/>
              </w:rPr>
            </w:pPr>
            <w:r w:rsidRPr="00E75496">
              <w:rPr>
                <w:rFonts w:ascii="Times New Roman" w:hAnsi="Times New Roman" w:cs="Times New Roman"/>
                <w:sz w:val="24"/>
                <w:szCs w:val="24"/>
              </w:rPr>
              <w:t>40,3</w:t>
            </w:r>
          </w:p>
        </w:tc>
        <w:tc>
          <w:tcPr>
            <w:tcW w:w="567" w:type="dxa"/>
            <w:tcBorders>
              <w:bottom w:val="nil"/>
            </w:tcBorders>
          </w:tcPr>
          <w:p w14:paraId="3DCF1BD2" w14:textId="0214C51D" w:rsidR="005831B1" w:rsidRPr="00E75496" w:rsidRDefault="003951D9" w:rsidP="00E80218">
            <w:pPr>
              <w:jc w:val="both"/>
              <w:rPr>
                <w:rFonts w:ascii="Times New Roman" w:hAnsi="Times New Roman" w:cs="Times New Roman"/>
                <w:sz w:val="24"/>
                <w:szCs w:val="24"/>
              </w:rPr>
            </w:pPr>
            <w:r w:rsidRPr="00E75496">
              <w:rPr>
                <w:rFonts w:ascii="Times New Roman" w:hAnsi="Times New Roman" w:cs="Times New Roman"/>
                <w:sz w:val="24"/>
                <w:szCs w:val="24"/>
              </w:rPr>
              <w:t>0,9</w:t>
            </w:r>
          </w:p>
        </w:tc>
        <w:tc>
          <w:tcPr>
            <w:tcW w:w="708" w:type="dxa"/>
            <w:tcBorders>
              <w:bottom w:val="nil"/>
            </w:tcBorders>
          </w:tcPr>
          <w:p w14:paraId="4D6B0B8C" w14:textId="296847F8" w:rsidR="005831B1" w:rsidRPr="00E75496" w:rsidRDefault="005831B1" w:rsidP="00E80218">
            <w:pPr>
              <w:jc w:val="both"/>
              <w:rPr>
                <w:rFonts w:ascii="Times New Roman" w:hAnsi="Times New Roman" w:cs="Times New Roman"/>
                <w:sz w:val="24"/>
                <w:szCs w:val="24"/>
              </w:rPr>
            </w:pPr>
            <w:r w:rsidRPr="00E75496">
              <w:rPr>
                <w:rFonts w:ascii="Times New Roman" w:hAnsi="Times New Roman" w:cs="Times New Roman"/>
                <w:sz w:val="24"/>
                <w:szCs w:val="24"/>
              </w:rPr>
              <w:t>74,2</w:t>
            </w:r>
          </w:p>
        </w:tc>
        <w:tc>
          <w:tcPr>
            <w:tcW w:w="567" w:type="dxa"/>
            <w:tcBorders>
              <w:bottom w:val="nil"/>
            </w:tcBorders>
          </w:tcPr>
          <w:p w14:paraId="1EA6E5E9" w14:textId="1FB942E9" w:rsidR="005831B1" w:rsidRPr="00E75496" w:rsidRDefault="00CC4304" w:rsidP="00E80218">
            <w:pPr>
              <w:jc w:val="both"/>
              <w:rPr>
                <w:rFonts w:ascii="Times New Roman" w:hAnsi="Times New Roman" w:cs="Times New Roman"/>
                <w:sz w:val="24"/>
                <w:szCs w:val="24"/>
              </w:rPr>
            </w:pPr>
            <w:r w:rsidRPr="00E75496">
              <w:rPr>
                <w:rFonts w:ascii="Times New Roman" w:hAnsi="Times New Roman" w:cs="Times New Roman"/>
                <w:sz w:val="24"/>
                <w:szCs w:val="24"/>
              </w:rPr>
              <w:t>1,0</w:t>
            </w:r>
          </w:p>
        </w:tc>
      </w:tr>
    </w:tbl>
    <w:p w14:paraId="6887D888" w14:textId="2AC3FE43" w:rsidR="00E75496" w:rsidRDefault="00E75496" w:rsidP="00E75496">
      <w:pPr>
        <w:spacing w:after="0" w:line="240" w:lineRule="auto"/>
        <w:rPr>
          <w:rFonts w:ascii="Times New Roman" w:hAnsi="Times New Roman" w:cs="Times New Roman"/>
          <w:sz w:val="28"/>
          <w:szCs w:val="28"/>
          <w:lang w:val="kk-KZ"/>
        </w:rPr>
      </w:pPr>
      <w:r w:rsidRPr="00E75496">
        <w:rPr>
          <w:rFonts w:ascii="Times New Roman" w:hAnsi="Times New Roman" w:cs="Times New Roman"/>
          <w:sz w:val="28"/>
          <w:szCs w:val="28"/>
          <w:lang w:val="kk-KZ"/>
        </w:rPr>
        <w:t>8 -  кестенің  жалғасы</w:t>
      </w:r>
    </w:p>
    <w:p w14:paraId="76C3C93A" w14:textId="77777777" w:rsidR="00E75496" w:rsidRPr="00E75496" w:rsidRDefault="00E75496" w:rsidP="00E75496">
      <w:pPr>
        <w:spacing w:after="0" w:line="240" w:lineRule="auto"/>
        <w:rPr>
          <w:rFonts w:ascii="Times New Roman" w:hAnsi="Times New Roman" w:cs="Times New Roman"/>
          <w:sz w:val="28"/>
          <w:szCs w:val="28"/>
          <w:lang w:val="kk-KZ"/>
        </w:rPr>
      </w:pPr>
    </w:p>
    <w:tbl>
      <w:tblPr>
        <w:tblStyle w:val="ab"/>
        <w:tblW w:w="9639" w:type="dxa"/>
        <w:tblInd w:w="108" w:type="dxa"/>
        <w:tblLayout w:type="fixed"/>
        <w:tblLook w:val="04A0" w:firstRow="1" w:lastRow="0" w:firstColumn="1" w:lastColumn="0" w:noHBand="0" w:noVBand="1"/>
      </w:tblPr>
      <w:tblGrid>
        <w:gridCol w:w="1985"/>
        <w:gridCol w:w="567"/>
        <w:gridCol w:w="709"/>
        <w:gridCol w:w="567"/>
        <w:gridCol w:w="567"/>
        <w:gridCol w:w="708"/>
        <w:gridCol w:w="709"/>
        <w:gridCol w:w="709"/>
        <w:gridCol w:w="567"/>
        <w:gridCol w:w="709"/>
        <w:gridCol w:w="567"/>
        <w:gridCol w:w="708"/>
        <w:gridCol w:w="567"/>
      </w:tblGrid>
      <w:tr w:rsidR="00E75496" w:rsidRPr="00D32B74" w14:paraId="54EED80A" w14:textId="77777777" w:rsidTr="00CD5463">
        <w:tc>
          <w:tcPr>
            <w:tcW w:w="1985" w:type="dxa"/>
          </w:tcPr>
          <w:p w14:paraId="79E56865" w14:textId="620CFA4D" w:rsidR="00E75496" w:rsidRPr="00E75496" w:rsidRDefault="00E75496" w:rsidP="00E75496">
            <w:pPr>
              <w:jc w:val="center"/>
              <w:rPr>
                <w:rFonts w:ascii="Times New Roman" w:hAnsi="Times New Roman" w:cs="Times New Roman"/>
                <w:sz w:val="24"/>
                <w:szCs w:val="24"/>
                <w:lang w:val="kk-KZ"/>
              </w:rPr>
            </w:pPr>
            <w:r>
              <w:rPr>
                <w:rFonts w:ascii="Times New Roman" w:hAnsi="Times New Roman" w:cs="Times New Roman"/>
                <w:iCs/>
                <w:sz w:val="24"/>
                <w:szCs w:val="24"/>
                <w:lang w:val="kk-KZ"/>
              </w:rPr>
              <w:t>1</w:t>
            </w:r>
          </w:p>
        </w:tc>
        <w:tc>
          <w:tcPr>
            <w:tcW w:w="567" w:type="dxa"/>
          </w:tcPr>
          <w:p w14:paraId="70E2F42F" w14:textId="26EB3C7B" w:rsidR="00E75496" w:rsidRPr="00E75496" w:rsidRDefault="00E75496" w:rsidP="00E75496">
            <w:pPr>
              <w:jc w:val="center"/>
              <w:rPr>
                <w:rFonts w:ascii="Times New Roman" w:hAnsi="Times New Roman" w:cs="Times New Roman"/>
                <w:sz w:val="24"/>
                <w:szCs w:val="24"/>
              </w:rPr>
            </w:pPr>
            <w:r>
              <w:rPr>
                <w:rFonts w:ascii="Times New Roman" w:hAnsi="Times New Roman" w:cs="Times New Roman"/>
                <w:sz w:val="24"/>
                <w:szCs w:val="24"/>
                <w:lang w:val="kk-KZ"/>
              </w:rPr>
              <w:t>2</w:t>
            </w:r>
          </w:p>
        </w:tc>
        <w:tc>
          <w:tcPr>
            <w:tcW w:w="709" w:type="dxa"/>
          </w:tcPr>
          <w:p w14:paraId="4DBE94E7" w14:textId="297C12BA" w:rsidR="00E75496" w:rsidRPr="00E75496" w:rsidRDefault="00E75496" w:rsidP="00E75496">
            <w:pPr>
              <w:jc w:val="center"/>
              <w:rPr>
                <w:rFonts w:ascii="Times New Roman" w:hAnsi="Times New Roman" w:cs="Times New Roman"/>
                <w:sz w:val="24"/>
                <w:szCs w:val="24"/>
                <w:lang w:val="en-US"/>
              </w:rPr>
            </w:pPr>
            <w:r>
              <w:rPr>
                <w:rFonts w:ascii="Times New Roman" w:hAnsi="Times New Roman" w:cs="Times New Roman"/>
                <w:iCs/>
                <w:sz w:val="24"/>
                <w:szCs w:val="24"/>
                <w:lang w:val="kk-KZ"/>
              </w:rPr>
              <w:t>3</w:t>
            </w:r>
          </w:p>
        </w:tc>
        <w:tc>
          <w:tcPr>
            <w:tcW w:w="567" w:type="dxa"/>
          </w:tcPr>
          <w:p w14:paraId="23633611" w14:textId="17E72D75" w:rsidR="00E75496" w:rsidRPr="00E75496" w:rsidRDefault="00E75496" w:rsidP="00E75496">
            <w:pPr>
              <w:jc w:val="center"/>
              <w:rPr>
                <w:rFonts w:ascii="Times New Roman" w:hAnsi="Times New Roman" w:cs="Times New Roman"/>
                <w:sz w:val="24"/>
                <w:szCs w:val="24"/>
              </w:rPr>
            </w:pPr>
            <w:r>
              <w:rPr>
                <w:rFonts w:ascii="Times New Roman" w:hAnsi="Times New Roman" w:cs="Times New Roman"/>
                <w:sz w:val="24"/>
                <w:szCs w:val="24"/>
                <w:lang w:val="kk-KZ"/>
              </w:rPr>
              <w:t>4</w:t>
            </w:r>
          </w:p>
        </w:tc>
        <w:tc>
          <w:tcPr>
            <w:tcW w:w="567" w:type="dxa"/>
          </w:tcPr>
          <w:p w14:paraId="301DDCFA" w14:textId="1AC7AAB6" w:rsidR="00E75496" w:rsidRPr="00E75496" w:rsidRDefault="00E75496" w:rsidP="00E75496">
            <w:pPr>
              <w:jc w:val="center"/>
              <w:rPr>
                <w:rFonts w:ascii="Times New Roman" w:hAnsi="Times New Roman" w:cs="Times New Roman"/>
                <w:sz w:val="24"/>
                <w:szCs w:val="24"/>
                <w:lang w:val="en-US"/>
              </w:rPr>
            </w:pPr>
            <w:r>
              <w:rPr>
                <w:rFonts w:ascii="Times New Roman" w:hAnsi="Times New Roman" w:cs="Times New Roman"/>
                <w:iCs/>
                <w:sz w:val="24"/>
                <w:szCs w:val="24"/>
                <w:lang w:val="kk-KZ"/>
              </w:rPr>
              <w:t>5</w:t>
            </w:r>
          </w:p>
        </w:tc>
        <w:tc>
          <w:tcPr>
            <w:tcW w:w="708" w:type="dxa"/>
          </w:tcPr>
          <w:p w14:paraId="04B34282" w14:textId="78ECCD59" w:rsidR="00E75496" w:rsidRPr="00E75496" w:rsidRDefault="00E75496" w:rsidP="00E75496">
            <w:pPr>
              <w:jc w:val="center"/>
              <w:rPr>
                <w:rFonts w:ascii="Times New Roman" w:hAnsi="Times New Roman" w:cs="Times New Roman"/>
                <w:sz w:val="24"/>
                <w:szCs w:val="24"/>
              </w:rPr>
            </w:pPr>
            <w:r>
              <w:rPr>
                <w:rFonts w:ascii="Times New Roman" w:hAnsi="Times New Roman" w:cs="Times New Roman"/>
                <w:sz w:val="24"/>
                <w:szCs w:val="24"/>
                <w:lang w:val="kk-KZ"/>
              </w:rPr>
              <w:t>6</w:t>
            </w:r>
          </w:p>
        </w:tc>
        <w:tc>
          <w:tcPr>
            <w:tcW w:w="709" w:type="dxa"/>
          </w:tcPr>
          <w:p w14:paraId="6C0B26FA" w14:textId="2F8EC93E" w:rsidR="00E75496" w:rsidRPr="00E75496" w:rsidRDefault="00E75496" w:rsidP="00E75496">
            <w:pPr>
              <w:jc w:val="center"/>
              <w:rPr>
                <w:rFonts w:ascii="Times New Roman" w:hAnsi="Times New Roman" w:cs="Times New Roman"/>
                <w:sz w:val="24"/>
                <w:szCs w:val="24"/>
                <w:lang w:val="en-US"/>
              </w:rPr>
            </w:pPr>
            <w:r>
              <w:rPr>
                <w:rFonts w:ascii="Times New Roman" w:hAnsi="Times New Roman" w:cs="Times New Roman"/>
                <w:iCs/>
                <w:sz w:val="24"/>
                <w:szCs w:val="24"/>
                <w:lang w:val="kk-KZ"/>
              </w:rPr>
              <w:t>7</w:t>
            </w:r>
          </w:p>
        </w:tc>
        <w:tc>
          <w:tcPr>
            <w:tcW w:w="709" w:type="dxa"/>
          </w:tcPr>
          <w:p w14:paraId="02E3360B" w14:textId="13CB1762" w:rsidR="00E75496" w:rsidRPr="00E75496" w:rsidRDefault="00E75496" w:rsidP="00E75496">
            <w:pPr>
              <w:jc w:val="center"/>
              <w:rPr>
                <w:rFonts w:ascii="Times New Roman" w:hAnsi="Times New Roman" w:cs="Times New Roman"/>
                <w:sz w:val="24"/>
                <w:szCs w:val="24"/>
              </w:rPr>
            </w:pPr>
            <w:r>
              <w:rPr>
                <w:rFonts w:ascii="Times New Roman" w:hAnsi="Times New Roman" w:cs="Times New Roman"/>
                <w:iCs/>
                <w:sz w:val="24"/>
                <w:szCs w:val="24"/>
                <w:lang w:val="kk-KZ"/>
              </w:rPr>
              <w:t>8</w:t>
            </w:r>
          </w:p>
        </w:tc>
        <w:tc>
          <w:tcPr>
            <w:tcW w:w="567" w:type="dxa"/>
          </w:tcPr>
          <w:p w14:paraId="619CE2CA" w14:textId="714CC57E" w:rsidR="00E75496" w:rsidRPr="00E75496" w:rsidRDefault="00E75496" w:rsidP="00E75496">
            <w:pPr>
              <w:jc w:val="center"/>
              <w:rPr>
                <w:rFonts w:ascii="Times New Roman" w:hAnsi="Times New Roman" w:cs="Times New Roman"/>
                <w:sz w:val="24"/>
                <w:szCs w:val="24"/>
              </w:rPr>
            </w:pPr>
            <w:r>
              <w:rPr>
                <w:rFonts w:ascii="Times New Roman" w:hAnsi="Times New Roman" w:cs="Times New Roman"/>
                <w:iCs/>
                <w:sz w:val="24"/>
                <w:szCs w:val="24"/>
                <w:lang w:val="kk-KZ"/>
              </w:rPr>
              <w:t>9</w:t>
            </w:r>
          </w:p>
        </w:tc>
        <w:tc>
          <w:tcPr>
            <w:tcW w:w="709" w:type="dxa"/>
          </w:tcPr>
          <w:p w14:paraId="5AB55253" w14:textId="29416A23" w:rsidR="00E75496" w:rsidRPr="00E75496" w:rsidRDefault="00E75496" w:rsidP="00E75496">
            <w:pPr>
              <w:jc w:val="center"/>
              <w:rPr>
                <w:rFonts w:ascii="Times New Roman" w:hAnsi="Times New Roman" w:cs="Times New Roman"/>
                <w:sz w:val="24"/>
                <w:szCs w:val="24"/>
              </w:rPr>
            </w:pPr>
            <w:r>
              <w:rPr>
                <w:rFonts w:ascii="Times New Roman" w:hAnsi="Times New Roman" w:cs="Times New Roman"/>
                <w:iCs/>
                <w:sz w:val="24"/>
                <w:szCs w:val="24"/>
                <w:lang w:val="kk-KZ"/>
              </w:rPr>
              <w:t>10</w:t>
            </w:r>
          </w:p>
        </w:tc>
        <w:tc>
          <w:tcPr>
            <w:tcW w:w="567" w:type="dxa"/>
          </w:tcPr>
          <w:p w14:paraId="79241D0E" w14:textId="4D9181D4" w:rsidR="00E75496" w:rsidRPr="00E75496" w:rsidRDefault="00E75496" w:rsidP="00E75496">
            <w:pPr>
              <w:jc w:val="center"/>
              <w:rPr>
                <w:rFonts w:ascii="Times New Roman" w:hAnsi="Times New Roman" w:cs="Times New Roman"/>
                <w:sz w:val="24"/>
                <w:szCs w:val="24"/>
              </w:rPr>
            </w:pPr>
            <w:r>
              <w:rPr>
                <w:rFonts w:ascii="Times New Roman" w:hAnsi="Times New Roman" w:cs="Times New Roman"/>
                <w:iCs/>
                <w:sz w:val="24"/>
                <w:szCs w:val="24"/>
                <w:lang w:val="kk-KZ"/>
              </w:rPr>
              <w:t>11</w:t>
            </w:r>
          </w:p>
        </w:tc>
        <w:tc>
          <w:tcPr>
            <w:tcW w:w="708" w:type="dxa"/>
          </w:tcPr>
          <w:p w14:paraId="797B994B" w14:textId="622E75EF" w:rsidR="00E75496" w:rsidRPr="00E75496" w:rsidRDefault="00E75496" w:rsidP="00E75496">
            <w:pPr>
              <w:jc w:val="center"/>
              <w:rPr>
                <w:rFonts w:ascii="Times New Roman" w:hAnsi="Times New Roman" w:cs="Times New Roman"/>
                <w:sz w:val="24"/>
                <w:szCs w:val="24"/>
              </w:rPr>
            </w:pPr>
            <w:r>
              <w:rPr>
                <w:rFonts w:ascii="Times New Roman" w:hAnsi="Times New Roman" w:cs="Times New Roman"/>
                <w:iCs/>
                <w:sz w:val="24"/>
                <w:szCs w:val="24"/>
                <w:lang w:val="kk-KZ"/>
              </w:rPr>
              <w:t>12</w:t>
            </w:r>
          </w:p>
        </w:tc>
        <w:tc>
          <w:tcPr>
            <w:tcW w:w="567" w:type="dxa"/>
          </w:tcPr>
          <w:p w14:paraId="15B4D227" w14:textId="2B6F3C73" w:rsidR="00E75496" w:rsidRPr="00E75496" w:rsidRDefault="00E75496" w:rsidP="00E75496">
            <w:pPr>
              <w:jc w:val="center"/>
              <w:rPr>
                <w:rFonts w:ascii="Times New Roman" w:hAnsi="Times New Roman" w:cs="Times New Roman"/>
                <w:sz w:val="24"/>
                <w:szCs w:val="24"/>
              </w:rPr>
            </w:pPr>
            <w:r>
              <w:rPr>
                <w:rFonts w:ascii="Times New Roman" w:hAnsi="Times New Roman" w:cs="Times New Roman"/>
                <w:iCs/>
                <w:sz w:val="24"/>
                <w:szCs w:val="24"/>
                <w:lang w:val="kk-KZ"/>
              </w:rPr>
              <w:t>13</w:t>
            </w:r>
          </w:p>
        </w:tc>
      </w:tr>
      <w:tr w:rsidR="00E75496" w:rsidRPr="00D32B74" w14:paraId="35C68338" w14:textId="77777777" w:rsidTr="00CD5463">
        <w:tc>
          <w:tcPr>
            <w:tcW w:w="1985" w:type="dxa"/>
          </w:tcPr>
          <w:p w14:paraId="7CB3CADB" w14:textId="004EB8C2" w:rsidR="00E75496" w:rsidRPr="00E75496" w:rsidRDefault="00E75496" w:rsidP="00E75496">
            <w:pPr>
              <w:jc w:val="both"/>
              <w:rPr>
                <w:rFonts w:ascii="Times New Roman" w:hAnsi="Times New Roman" w:cs="Times New Roman"/>
                <w:sz w:val="24"/>
                <w:szCs w:val="24"/>
                <w:lang w:val="kk-KZ"/>
              </w:rPr>
            </w:pPr>
            <w:r w:rsidRPr="00E75496">
              <w:rPr>
                <w:rFonts w:ascii="Times New Roman" w:hAnsi="Times New Roman" w:cs="Times New Roman" w:hint="cs"/>
                <w:sz w:val="24"/>
                <w:szCs w:val="24"/>
                <w:lang w:val="kk-KZ"/>
              </w:rPr>
              <w:t>Тауарлар, жұмыстар мен</w:t>
            </w:r>
            <w:r>
              <w:rPr>
                <w:rFonts w:ascii="Times New Roman" w:hAnsi="Times New Roman" w:cs="Times New Roman"/>
                <w:sz w:val="24"/>
                <w:szCs w:val="24"/>
                <w:lang w:val="kk-KZ"/>
              </w:rPr>
              <w:t xml:space="preserve"> </w:t>
            </w:r>
            <w:r w:rsidRPr="00E75496">
              <w:rPr>
                <w:rFonts w:ascii="Times New Roman" w:hAnsi="Times New Roman" w:cs="Times New Roman" w:hint="cs"/>
                <w:sz w:val="24"/>
                <w:szCs w:val="24"/>
                <w:lang w:val="kk-KZ"/>
              </w:rPr>
              <w:t>қызметтер</w:t>
            </w:r>
            <w:r w:rsidR="00CD5463" w:rsidRPr="00CD5463">
              <w:rPr>
                <w:rFonts w:ascii="Times New Roman" w:hAnsi="Times New Roman" w:cs="Times New Roman"/>
                <w:sz w:val="24"/>
                <w:szCs w:val="24"/>
                <w:lang w:val="kk-KZ"/>
              </w:rPr>
              <w:t xml:space="preserve">ге </w:t>
            </w:r>
            <w:r w:rsidRPr="00E75496">
              <w:rPr>
                <w:rFonts w:ascii="Times New Roman" w:hAnsi="Times New Roman" w:cs="Times New Roman" w:hint="cs"/>
                <w:sz w:val="24"/>
                <w:szCs w:val="24"/>
                <w:lang w:val="kk-KZ"/>
              </w:rPr>
              <w:t>ішкі салықтар</w:t>
            </w:r>
          </w:p>
        </w:tc>
        <w:tc>
          <w:tcPr>
            <w:tcW w:w="567" w:type="dxa"/>
          </w:tcPr>
          <w:p w14:paraId="187A2514" w14:textId="77777777" w:rsidR="00E75496" w:rsidRPr="00E75496" w:rsidRDefault="00E75496" w:rsidP="00E75496">
            <w:pPr>
              <w:jc w:val="both"/>
              <w:rPr>
                <w:rFonts w:ascii="Times New Roman" w:hAnsi="Times New Roman" w:cs="Times New Roman"/>
                <w:sz w:val="24"/>
                <w:szCs w:val="24"/>
                <w:lang w:val="kk-KZ"/>
              </w:rPr>
            </w:pPr>
            <w:r w:rsidRPr="00E75496">
              <w:rPr>
                <w:rFonts w:ascii="Times New Roman" w:hAnsi="Times New Roman" w:cs="Times New Roman" w:hint="cs"/>
                <w:sz w:val="24"/>
                <w:szCs w:val="24"/>
              </w:rPr>
              <w:t>5</w:t>
            </w:r>
            <w:r w:rsidRPr="00E75496">
              <w:rPr>
                <w:rFonts w:ascii="Times New Roman" w:hAnsi="Times New Roman" w:cs="Times New Roman" w:hint="cs"/>
                <w:sz w:val="24"/>
                <w:szCs w:val="24"/>
                <w:lang w:val="kk-KZ"/>
              </w:rPr>
              <w:t>,</w:t>
            </w:r>
            <w:r w:rsidRPr="00E75496">
              <w:rPr>
                <w:rFonts w:ascii="Times New Roman" w:hAnsi="Times New Roman" w:cs="Times New Roman" w:hint="cs"/>
                <w:sz w:val="24"/>
                <w:szCs w:val="24"/>
              </w:rPr>
              <w:t>1</w:t>
            </w:r>
          </w:p>
          <w:p w14:paraId="20ED2AF0" w14:textId="77777777" w:rsidR="00E75496" w:rsidRPr="00E75496" w:rsidRDefault="00E75496" w:rsidP="00E75496">
            <w:pPr>
              <w:jc w:val="both"/>
              <w:rPr>
                <w:rFonts w:ascii="Times New Roman" w:hAnsi="Times New Roman" w:cs="Times New Roman"/>
                <w:sz w:val="24"/>
                <w:szCs w:val="24"/>
              </w:rPr>
            </w:pPr>
          </w:p>
        </w:tc>
        <w:tc>
          <w:tcPr>
            <w:tcW w:w="709" w:type="dxa"/>
          </w:tcPr>
          <w:p w14:paraId="4594F548" w14:textId="77777777" w:rsidR="00E75496" w:rsidRPr="00E75496" w:rsidRDefault="00E75496" w:rsidP="00E75496">
            <w:pPr>
              <w:jc w:val="both"/>
              <w:rPr>
                <w:rFonts w:ascii="Times New Roman" w:hAnsi="Times New Roman" w:cs="Times New Roman"/>
                <w:sz w:val="24"/>
                <w:szCs w:val="24"/>
              </w:rPr>
            </w:pPr>
            <w:r w:rsidRPr="00E75496">
              <w:rPr>
                <w:rFonts w:ascii="Times New Roman" w:hAnsi="Times New Roman" w:cs="Times New Roman" w:hint="cs"/>
                <w:sz w:val="24"/>
                <w:szCs w:val="24"/>
                <w:lang w:val="en-US"/>
              </w:rPr>
              <w:t>0,</w:t>
            </w:r>
            <w:r w:rsidRPr="00E75496">
              <w:rPr>
                <w:rFonts w:ascii="Times New Roman" w:hAnsi="Times New Roman" w:cs="Times New Roman" w:hint="cs"/>
                <w:sz w:val="24"/>
                <w:szCs w:val="24"/>
              </w:rPr>
              <w:t>13</w:t>
            </w:r>
          </w:p>
        </w:tc>
        <w:tc>
          <w:tcPr>
            <w:tcW w:w="567" w:type="dxa"/>
          </w:tcPr>
          <w:p w14:paraId="7E92988E" w14:textId="77777777" w:rsidR="00E75496" w:rsidRPr="00E75496" w:rsidRDefault="00E75496" w:rsidP="00E75496">
            <w:pPr>
              <w:jc w:val="both"/>
              <w:rPr>
                <w:rFonts w:ascii="Times New Roman" w:hAnsi="Times New Roman" w:cs="Times New Roman"/>
                <w:sz w:val="24"/>
                <w:szCs w:val="24"/>
                <w:lang w:val="kk-KZ"/>
              </w:rPr>
            </w:pPr>
            <w:r w:rsidRPr="00E75496">
              <w:rPr>
                <w:rFonts w:ascii="Times New Roman" w:hAnsi="Times New Roman" w:cs="Times New Roman" w:hint="cs"/>
                <w:sz w:val="24"/>
                <w:szCs w:val="24"/>
              </w:rPr>
              <w:t>7</w:t>
            </w:r>
            <w:r w:rsidRPr="00E75496">
              <w:rPr>
                <w:rFonts w:ascii="Times New Roman" w:hAnsi="Times New Roman" w:cs="Times New Roman" w:hint="cs"/>
                <w:sz w:val="24"/>
                <w:szCs w:val="24"/>
                <w:lang w:val="kk-KZ"/>
              </w:rPr>
              <w:t>,</w:t>
            </w:r>
            <w:r w:rsidRPr="00E75496">
              <w:rPr>
                <w:rFonts w:ascii="Times New Roman" w:hAnsi="Times New Roman" w:cs="Times New Roman" w:hint="cs"/>
                <w:sz w:val="24"/>
                <w:szCs w:val="24"/>
              </w:rPr>
              <w:t>8</w:t>
            </w:r>
          </w:p>
          <w:p w14:paraId="58F371C7" w14:textId="77777777" w:rsidR="00E75496" w:rsidRPr="00E75496" w:rsidRDefault="00E75496" w:rsidP="00E75496">
            <w:pPr>
              <w:jc w:val="both"/>
              <w:rPr>
                <w:rFonts w:ascii="Times New Roman" w:hAnsi="Times New Roman" w:cs="Times New Roman"/>
                <w:sz w:val="24"/>
                <w:szCs w:val="24"/>
              </w:rPr>
            </w:pPr>
          </w:p>
        </w:tc>
        <w:tc>
          <w:tcPr>
            <w:tcW w:w="567" w:type="dxa"/>
          </w:tcPr>
          <w:p w14:paraId="0E60B23E" w14:textId="77777777" w:rsidR="00E75496" w:rsidRPr="00E75496" w:rsidRDefault="00E75496" w:rsidP="00E75496">
            <w:pPr>
              <w:jc w:val="both"/>
              <w:rPr>
                <w:rFonts w:ascii="Times New Roman" w:hAnsi="Times New Roman" w:cs="Times New Roman"/>
                <w:sz w:val="24"/>
                <w:szCs w:val="24"/>
              </w:rPr>
            </w:pPr>
            <w:r w:rsidRPr="00E75496">
              <w:rPr>
                <w:rFonts w:ascii="Times New Roman" w:hAnsi="Times New Roman" w:cs="Times New Roman" w:hint="cs"/>
                <w:sz w:val="24"/>
                <w:szCs w:val="24"/>
                <w:lang w:val="en-US"/>
              </w:rPr>
              <w:t>0,</w:t>
            </w:r>
            <w:r w:rsidRPr="00E75496">
              <w:rPr>
                <w:rFonts w:ascii="Times New Roman" w:hAnsi="Times New Roman" w:cs="Times New Roman" w:hint="cs"/>
                <w:sz w:val="24"/>
                <w:szCs w:val="24"/>
              </w:rPr>
              <w:t>20</w:t>
            </w:r>
          </w:p>
        </w:tc>
        <w:tc>
          <w:tcPr>
            <w:tcW w:w="708" w:type="dxa"/>
          </w:tcPr>
          <w:p w14:paraId="2EA2AAEC" w14:textId="77777777" w:rsidR="00E75496" w:rsidRPr="00E75496" w:rsidRDefault="00E75496" w:rsidP="00E75496">
            <w:pPr>
              <w:jc w:val="both"/>
              <w:rPr>
                <w:rFonts w:ascii="Times New Roman" w:hAnsi="Times New Roman" w:cs="Times New Roman"/>
                <w:sz w:val="24"/>
                <w:szCs w:val="24"/>
                <w:lang w:val="kk-KZ"/>
              </w:rPr>
            </w:pPr>
            <w:r w:rsidRPr="00E75496">
              <w:rPr>
                <w:rFonts w:ascii="Times New Roman" w:hAnsi="Times New Roman" w:cs="Times New Roman" w:hint="cs"/>
                <w:sz w:val="24"/>
                <w:szCs w:val="24"/>
              </w:rPr>
              <w:t>11</w:t>
            </w:r>
            <w:r w:rsidRPr="00E75496">
              <w:rPr>
                <w:rFonts w:ascii="Times New Roman" w:hAnsi="Times New Roman" w:cs="Times New Roman" w:hint="cs"/>
                <w:sz w:val="24"/>
                <w:szCs w:val="24"/>
                <w:lang w:val="kk-KZ"/>
              </w:rPr>
              <w:t>,</w:t>
            </w:r>
            <w:r w:rsidRPr="00E75496">
              <w:rPr>
                <w:rFonts w:ascii="Times New Roman" w:hAnsi="Times New Roman" w:cs="Times New Roman" w:hint="cs"/>
                <w:sz w:val="24"/>
                <w:szCs w:val="24"/>
              </w:rPr>
              <w:t>7</w:t>
            </w:r>
          </w:p>
          <w:p w14:paraId="3183F4A1" w14:textId="77777777" w:rsidR="00E75496" w:rsidRPr="00E75496" w:rsidRDefault="00E75496" w:rsidP="00E75496">
            <w:pPr>
              <w:jc w:val="both"/>
              <w:rPr>
                <w:rFonts w:ascii="Times New Roman" w:hAnsi="Times New Roman" w:cs="Times New Roman"/>
                <w:sz w:val="24"/>
                <w:szCs w:val="24"/>
              </w:rPr>
            </w:pPr>
          </w:p>
        </w:tc>
        <w:tc>
          <w:tcPr>
            <w:tcW w:w="709" w:type="dxa"/>
          </w:tcPr>
          <w:p w14:paraId="2E4C969C" w14:textId="77777777" w:rsidR="00E75496" w:rsidRPr="00E75496" w:rsidRDefault="00E75496" w:rsidP="00E75496">
            <w:pPr>
              <w:jc w:val="both"/>
              <w:rPr>
                <w:rFonts w:ascii="Times New Roman" w:hAnsi="Times New Roman" w:cs="Times New Roman"/>
                <w:sz w:val="24"/>
                <w:szCs w:val="24"/>
              </w:rPr>
            </w:pPr>
            <w:r w:rsidRPr="00E75496">
              <w:rPr>
                <w:rFonts w:ascii="Times New Roman" w:hAnsi="Times New Roman" w:cs="Times New Roman" w:hint="cs"/>
                <w:sz w:val="24"/>
                <w:szCs w:val="24"/>
                <w:lang w:val="en-US"/>
              </w:rPr>
              <w:t>0,</w:t>
            </w:r>
            <w:r w:rsidRPr="00E75496">
              <w:rPr>
                <w:rFonts w:ascii="Times New Roman" w:hAnsi="Times New Roman" w:cs="Times New Roman" w:hint="cs"/>
                <w:sz w:val="24"/>
                <w:szCs w:val="24"/>
              </w:rPr>
              <w:t>32</w:t>
            </w:r>
          </w:p>
        </w:tc>
        <w:tc>
          <w:tcPr>
            <w:tcW w:w="709" w:type="dxa"/>
          </w:tcPr>
          <w:p w14:paraId="4B3ABB82" w14:textId="77777777" w:rsidR="00E75496" w:rsidRPr="00E75496" w:rsidRDefault="00E75496" w:rsidP="00E75496">
            <w:pPr>
              <w:jc w:val="both"/>
              <w:rPr>
                <w:rFonts w:ascii="Times New Roman" w:hAnsi="Times New Roman" w:cs="Times New Roman"/>
                <w:sz w:val="24"/>
                <w:szCs w:val="24"/>
              </w:rPr>
            </w:pPr>
            <w:r w:rsidRPr="00E75496">
              <w:rPr>
                <w:rFonts w:ascii="Times New Roman" w:hAnsi="Times New Roman" w:cs="Times New Roman" w:hint="cs"/>
                <w:sz w:val="24"/>
                <w:szCs w:val="24"/>
              </w:rPr>
              <w:t>18,47</w:t>
            </w:r>
          </w:p>
        </w:tc>
        <w:tc>
          <w:tcPr>
            <w:tcW w:w="567" w:type="dxa"/>
          </w:tcPr>
          <w:p w14:paraId="27384617" w14:textId="77777777" w:rsidR="00E75496" w:rsidRPr="00E75496" w:rsidRDefault="00E75496" w:rsidP="00E75496">
            <w:pPr>
              <w:jc w:val="both"/>
              <w:rPr>
                <w:rFonts w:ascii="Times New Roman" w:hAnsi="Times New Roman" w:cs="Times New Roman"/>
                <w:sz w:val="24"/>
                <w:szCs w:val="24"/>
              </w:rPr>
            </w:pPr>
            <w:r w:rsidRPr="00E75496">
              <w:rPr>
                <w:rFonts w:ascii="Times New Roman" w:hAnsi="Times New Roman" w:cs="Times New Roman" w:hint="cs"/>
                <w:sz w:val="24"/>
                <w:szCs w:val="24"/>
              </w:rPr>
              <w:t>0,47</w:t>
            </w:r>
          </w:p>
        </w:tc>
        <w:tc>
          <w:tcPr>
            <w:tcW w:w="709" w:type="dxa"/>
          </w:tcPr>
          <w:p w14:paraId="34E5AE5B" w14:textId="41A956B7" w:rsidR="00E75496" w:rsidRPr="00E75496" w:rsidRDefault="00E75496" w:rsidP="00E75496">
            <w:pPr>
              <w:jc w:val="both"/>
              <w:rPr>
                <w:rFonts w:ascii="Times New Roman" w:hAnsi="Times New Roman" w:cs="Times New Roman"/>
                <w:sz w:val="24"/>
                <w:szCs w:val="24"/>
              </w:rPr>
            </w:pPr>
            <w:r w:rsidRPr="00E75496">
              <w:rPr>
                <w:rFonts w:ascii="Times New Roman" w:hAnsi="Times New Roman" w:cs="Times New Roman" w:hint="cs"/>
                <w:sz w:val="24"/>
                <w:szCs w:val="24"/>
              </w:rPr>
              <w:t>78,2</w:t>
            </w:r>
          </w:p>
        </w:tc>
        <w:tc>
          <w:tcPr>
            <w:tcW w:w="567" w:type="dxa"/>
          </w:tcPr>
          <w:p w14:paraId="6A5EB644" w14:textId="2D0D2C6E" w:rsidR="00E75496" w:rsidRPr="00E75496" w:rsidRDefault="00E75496" w:rsidP="00E75496">
            <w:pPr>
              <w:jc w:val="both"/>
              <w:rPr>
                <w:rFonts w:ascii="Times New Roman" w:hAnsi="Times New Roman" w:cs="Times New Roman"/>
                <w:sz w:val="24"/>
                <w:szCs w:val="24"/>
              </w:rPr>
            </w:pPr>
            <w:r w:rsidRPr="00E75496">
              <w:rPr>
                <w:rFonts w:ascii="Times New Roman" w:hAnsi="Times New Roman" w:cs="Times New Roman" w:hint="cs"/>
                <w:sz w:val="24"/>
                <w:szCs w:val="24"/>
              </w:rPr>
              <w:t>1,</w:t>
            </w:r>
            <w:r w:rsidRPr="00E75496">
              <w:rPr>
                <w:rFonts w:ascii="Times New Roman" w:hAnsi="Times New Roman" w:cs="Times New Roman"/>
                <w:sz w:val="24"/>
                <w:szCs w:val="24"/>
              </w:rPr>
              <w:t>7</w:t>
            </w:r>
          </w:p>
        </w:tc>
        <w:tc>
          <w:tcPr>
            <w:tcW w:w="708" w:type="dxa"/>
          </w:tcPr>
          <w:p w14:paraId="4E834D68" w14:textId="3034B22B" w:rsidR="00E75496" w:rsidRPr="00E75496" w:rsidRDefault="00E75496" w:rsidP="00E75496">
            <w:pPr>
              <w:jc w:val="both"/>
              <w:rPr>
                <w:rFonts w:ascii="Times New Roman" w:hAnsi="Times New Roman" w:cs="Times New Roman"/>
                <w:sz w:val="24"/>
                <w:szCs w:val="24"/>
              </w:rPr>
            </w:pPr>
            <w:r w:rsidRPr="00E75496">
              <w:rPr>
                <w:rFonts w:ascii="Times New Roman" w:hAnsi="Times New Roman" w:cs="Times New Roman"/>
                <w:sz w:val="24"/>
                <w:szCs w:val="24"/>
              </w:rPr>
              <w:t>118</w:t>
            </w:r>
            <w:r w:rsidRPr="00E75496">
              <w:rPr>
                <w:rFonts w:ascii="Times New Roman" w:hAnsi="Times New Roman" w:cs="Times New Roman" w:hint="cs"/>
                <w:sz w:val="24"/>
                <w:szCs w:val="24"/>
                <w:lang w:val="kk-KZ"/>
              </w:rPr>
              <w:t>,</w:t>
            </w:r>
            <w:r w:rsidRPr="00E75496">
              <w:rPr>
                <w:rFonts w:ascii="Times New Roman" w:hAnsi="Times New Roman" w:cs="Times New Roman"/>
                <w:sz w:val="24"/>
                <w:szCs w:val="24"/>
              </w:rPr>
              <w:t>2</w:t>
            </w:r>
          </w:p>
        </w:tc>
        <w:tc>
          <w:tcPr>
            <w:tcW w:w="567" w:type="dxa"/>
          </w:tcPr>
          <w:p w14:paraId="1E3D6E8B" w14:textId="6B470C8C" w:rsidR="00E75496" w:rsidRPr="00E75496" w:rsidRDefault="00E75496" w:rsidP="00E75496">
            <w:pPr>
              <w:jc w:val="both"/>
              <w:rPr>
                <w:rFonts w:ascii="Times New Roman" w:hAnsi="Times New Roman" w:cs="Times New Roman"/>
                <w:sz w:val="24"/>
                <w:szCs w:val="24"/>
              </w:rPr>
            </w:pPr>
            <w:r w:rsidRPr="00E75496">
              <w:rPr>
                <w:rFonts w:ascii="Times New Roman" w:hAnsi="Times New Roman" w:cs="Times New Roman"/>
                <w:sz w:val="24"/>
                <w:szCs w:val="24"/>
              </w:rPr>
              <w:t>1,6</w:t>
            </w:r>
          </w:p>
        </w:tc>
      </w:tr>
      <w:tr w:rsidR="00E75496" w:rsidRPr="00D32B74" w14:paraId="1AB63EBA" w14:textId="77777777" w:rsidTr="00E75496">
        <w:tc>
          <w:tcPr>
            <w:tcW w:w="9639" w:type="dxa"/>
            <w:gridSpan w:val="13"/>
          </w:tcPr>
          <w:p w14:paraId="1BA4C214" w14:textId="49A93767" w:rsidR="00E75496" w:rsidRPr="00E75496" w:rsidRDefault="00E75496" w:rsidP="00E75496">
            <w:pPr>
              <w:ind w:firstLine="462"/>
              <w:jc w:val="both"/>
              <w:rPr>
                <w:rFonts w:ascii="Times New Roman" w:hAnsi="Times New Roman" w:cs="Times New Roman"/>
                <w:sz w:val="24"/>
                <w:szCs w:val="24"/>
                <w:lang w:val="kk-KZ"/>
              </w:rPr>
            </w:pPr>
            <w:r w:rsidRPr="00E75496">
              <w:rPr>
                <w:rFonts w:ascii="Times New Roman" w:hAnsi="Times New Roman" w:cs="Times New Roman" w:hint="cs"/>
                <w:sz w:val="24"/>
                <w:szCs w:val="24"/>
                <w:lang w:val="kk-KZ"/>
              </w:rPr>
              <w:t>Ескерту</w:t>
            </w:r>
            <w:r>
              <w:rPr>
                <w:rFonts w:ascii="Times New Roman" w:hAnsi="Times New Roman" w:cs="Times New Roman"/>
                <w:sz w:val="24"/>
                <w:szCs w:val="24"/>
                <w:lang w:val="kk-KZ"/>
              </w:rPr>
              <w:t xml:space="preserve"> -</w:t>
            </w:r>
            <w:r w:rsidRPr="00E75496">
              <w:rPr>
                <w:rFonts w:ascii="Times New Roman" w:hAnsi="Times New Roman" w:cs="Times New Roman" w:hint="cs"/>
                <w:sz w:val="24"/>
                <w:szCs w:val="24"/>
                <w:lang w:val="kk-KZ"/>
              </w:rPr>
              <w:t xml:space="preserve"> Түркістан облысының ЖӨӨБ бюджетінің 2018-202</w:t>
            </w:r>
            <w:r w:rsidRPr="00E75496">
              <w:rPr>
                <w:rFonts w:ascii="Times New Roman" w:hAnsi="Times New Roman" w:cs="Times New Roman"/>
                <w:sz w:val="24"/>
                <w:szCs w:val="24"/>
              </w:rPr>
              <w:t>3</w:t>
            </w:r>
            <w:r w:rsidRPr="00E75496">
              <w:rPr>
                <w:rFonts w:ascii="Times New Roman" w:hAnsi="Times New Roman" w:cs="Times New Roman" w:hint="cs"/>
                <w:sz w:val="24"/>
                <w:szCs w:val="24"/>
                <w:lang w:val="kk-KZ"/>
              </w:rPr>
              <w:t xml:space="preserve"> жылдарға арналған атқарылуы туралы есептің деректері бойынша автор құрастырған [9</w:t>
            </w:r>
            <w:r w:rsidRPr="00E75496">
              <w:rPr>
                <w:rFonts w:ascii="Times New Roman" w:hAnsi="Times New Roman" w:cs="Times New Roman"/>
                <w:sz w:val="24"/>
                <w:szCs w:val="24"/>
              </w:rPr>
              <w:t>7</w:t>
            </w:r>
            <w:r w:rsidR="000E57B5">
              <w:rPr>
                <w:rFonts w:ascii="Times New Roman" w:hAnsi="Times New Roman" w:cs="Times New Roman"/>
                <w:sz w:val="24"/>
                <w:szCs w:val="24"/>
                <w:lang w:val="kk-KZ"/>
              </w:rPr>
              <w:t>,с. 2</w:t>
            </w:r>
            <w:r w:rsidRPr="00E75496">
              <w:rPr>
                <w:rFonts w:ascii="Times New Roman" w:hAnsi="Times New Roman" w:cs="Times New Roman" w:hint="cs"/>
                <w:sz w:val="24"/>
                <w:szCs w:val="24"/>
                <w:lang w:val="kk-KZ"/>
              </w:rPr>
              <w:t>]</w:t>
            </w:r>
          </w:p>
        </w:tc>
      </w:tr>
    </w:tbl>
    <w:p w14:paraId="5C9127A8" w14:textId="77777777" w:rsidR="00F0676F" w:rsidRPr="00E75496" w:rsidRDefault="00F0676F" w:rsidP="00E80218">
      <w:pPr>
        <w:spacing w:after="0" w:line="240" w:lineRule="auto"/>
        <w:jc w:val="both"/>
        <w:rPr>
          <w:rFonts w:ascii="Times New Roman" w:hAnsi="Times New Roman" w:cs="Times New Roman"/>
          <w:sz w:val="28"/>
          <w:szCs w:val="28"/>
          <w:lang w:val="kk-KZ"/>
        </w:rPr>
      </w:pPr>
    </w:p>
    <w:p w14:paraId="47AB39D0" w14:textId="3419424D" w:rsidR="0058112A" w:rsidRPr="00D32B74" w:rsidRDefault="00977762" w:rsidP="00E75496">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8</w:t>
      </w:r>
      <w:r w:rsidR="0058112A" w:rsidRPr="00D32B74">
        <w:rPr>
          <w:rFonts w:ascii="Times New Roman" w:hAnsi="Times New Roman" w:cs="Times New Roman" w:hint="cs"/>
          <w:sz w:val="28"/>
          <w:szCs w:val="28"/>
          <w:lang w:val="kk-KZ"/>
        </w:rPr>
        <w:t>-кестеден көріп отырғанымыздай, негізгі салық түсімдері ЖТС, жер және көлік салықтары болып табылады. Сонымен, ең үлке</w:t>
      </w:r>
      <w:r w:rsidR="00A01368" w:rsidRPr="00D32B74">
        <w:rPr>
          <w:rFonts w:ascii="Times New Roman" w:hAnsi="Times New Roman" w:cs="Times New Roman" w:hint="cs"/>
          <w:sz w:val="28"/>
          <w:szCs w:val="28"/>
          <w:lang w:val="kk-KZ"/>
        </w:rPr>
        <w:t>н үлес салмағын көлік салығы (6</w:t>
      </w:r>
      <w:r w:rsidR="00A01368" w:rsidRPr="00D32B74">
        <w:rPr>
          <w:rFonts w:ascii="Times New Roman" w:hAnsi="Times New Roman" w:cs="Times New Roman"/>
          <w:sz w:val="28"/>
          <w:szCs w:val="28"/>
          <w:lang w:val="kk-KZ"/>
        </w:rPr>
        <w:t>5</w:t>
      </w:r>
      <w:r w:rsidR="00A01368" w:rsidRPr="00D32B74">
        <w:rPr>
          <w:rFonts w:ascii="Times New Roman" w:hAnsi="Times New Roman" w:cs="Times New Roman" w:hint="cs"/>
          <w:sz w:val="28"/>
          <w:szCs w:val="28"/>
          <w:lang w:val="kk-KZ"/>
        </w:rPr>
        <w:t>%) және табыс салығы (2</w:t>
      </w:r>
      <w:r w:rsidR="00A01368" w:rsidRPr="00D32B74">
        <w:rPr>
          <w:rFonts w:ascii="Times New Roman" w:hAnsi="Times New Roman" w:cs="Times New Roman"/>
          <w:sz w:val="28"/>
          <w:szCs w:val="28"/>
          <w:lang w:val="kk-KZ"/>
        </w:rPr>
        <w:t>7</w:t>
      </w:r>
      <w:r w:rsidR="0058112A" w:rsidRPr="00D32B74">
        <w:rPr>
          <w:rFonts w:ascii="Times New Roman" w:hAnsi="Times New Roman" w:cs="Times New Roman" w:hint="cs"/>
          <w:sz w:val="28"/>
          <w:szCs w:val="28"/>
          <w:lang w:val="kk-KZ"/>
        </w:rPr>
        <w:t xml:space="preserve">%) алады. Бұл ретте көлік салығының үлесі өсуде. </w:t>
      </w:r>
      <w:r w:rsidR="00A706C0" w:rsidRPr="00D32B74">
        <w:rPr>
          <w:rFonts w:ascii="Times New Roman" w:hAnsi="Times New Roman" w:cs="Times New Roman" w:hint="cs"/>
          <w:sz w:val="28"/>
          <w:szCs w:val="28"/>
          <w:lang w:val="kk-KZ"/>
        </w:rPr>
        <w:t>Мәселен</w:t>
      </w:r>
      <w:r w:rsidR="00A01368" w:rsidRPr="00D32B74">
        <w:rPr>
          <w:rFonts w:ascii="Times New Roman" w:hAnsi="Times New Roman" w:cs="Times New Roman" w:hint="cs"/>
          <w:sz w:val="28"/>
          <w:szCs w:val="28"/>
          <w:lang w:val="kk-KZ"/>
        </w:rPr>
        <w:t>, 2018 жылы ол 50,83%, ал 202</w:t>
      </w:r>
      <w:r w:rsidR="00A01368" w:rsidRPr="00D32B74">
        <w:rPr>
          <w:rFonts w:ascii="Times New Roman" w:hAnsi="Times New Roman" w:cs="Times New Roman"/>
          <w:sz w:val="28"/>
          <w:szCs w:val="28"/>
          <w:lang w:val="kk-KZ"/>
        </w:rPr>
        <w:t>3</w:t>
      </w:r>
      <w:r w:rsidR="00A01368" w:rsidRPr="00D32B74">
        <w:rPr>
          <w:rFonts w:ascii="Times New Roman" w:hAnsi="Times New Roman" w:cs="Times New Roman" w:hint="cs"/>
          <w:sz w:val="28"/>
          <w:szCs w:val="28"/>
          <w:lang w:val="kk-KZ"/>
        </w:rPr>
        <w:t xml:space="preserve"> жылы - </w:t>
      </w:r>
      <w:r w:rsidR="00A01368" w:rsidRPr="00D32B74">
        <w:rPr>
          <w:rFonts w:ascii="Times New Roman" w:hAnsi="Times New Roman" w:cs="Times New Roman"/>
          <w:sz w:val="28"/>
          <w:szCs w:val="28"/>
          <w:lang w:val="kk-KZ"/>
        </w:rPr>
        <w:t>55</w:t>
      </w:r>
      <w:r w:rsidR="00A01368" w:rsidRPr="00D32B74">
        <w:rPr>
          <w:rFonts w:ascii="Times New Roman" w:hAnsi="Times New Roman" w:cs="Times New Roman" w:hint="cs"/>
          <w:sz w:val="28"/>
          <w:szCs w:val="28"/>
          <w:lang w:val="kk-KZ"/>
        </w:rPr>
        <w:t>,</w:t>
      </w:r>
      <w:r w:rsidR="00A01368" w:rsidRPr="00D32B74">
        <w:rPr>
          <w:rFonts w:ascii="Times New Roman" w:hAnsi="Times New Roman" w:cs="Times New Roman"/>
          <w:sz w:val="28"/>
          <w:szCs w:val="28"/>
          <w:lang w:val="kk-KZ"/>
        </w:rPr>
        <w:t>1</w:t>
      </w:r>
      <w:r w:rsidR="0058112A" w:rsidRPr="00D32B74">
        <w:rPr>
          <w:rFonts w:ascii="Times New Roman" w:hAnsi="Times New Roman" w:cs="Times New Roman" w:hint="cs"/>
          <w:sz w:val="28"/>
          <w:szCs w:val="28"/>
          <w:lang w:val="kk-KZ"/>
        </w:rPr>
        <w:t xml:space="preserve">% құрады. </w:t>
      </w:r>
      <w:r w:rsidR="00A01368" w:rsidRPr="00D32B74">
        <w:rPr>
          <w:rFonts w:ascii="Times New Roman" w:hAnsi="Times New Roman" w:cs="Times New Roman"/>
          <w:sz w:val="28"/>
          <w:szCs w:val="28"/>
          <w:lang w:val="kk-KZ"/>
        </w:rPr>
        <w:t>Ал жеке</w:t>
      </w:r>
      <w:r w:rsidR="0058112A" w:rsidRPr="00D32B74">
        <w:rPr>
          <w:rFonts w:ascii="Times New Roman" w:hAnsi="Times New Roman" w:cs="Times New Roman" w:hint="cs"/>
          <w:sz w:val="28"/>
          <w:szCs w:val="28"/>
          <w:lang w:val="kk-KZ"/>
        </w:rPr>
        <w:t xml:space="preserve"> табыс салығының үлес салмағы 2018 жылғы 41,49% - дан 2022</w:t>
      </w:r>
      <w:r w:rsidR="00890FE7" w:rsidRPr="00D32B74">
        <w:rPr>
          <w:rFonts w:ascii="Times New Roman" w:hAnsi="Times New Roman" w:cs="Times New Roman" w:hint="cs"/>
          <w:sz w:val="28"/>
          <w:szCs w:val="28"/>
          <w:lang w:val="kk-KZ"/>
        </w:rPr>
        <w:t xml:space="preserve"> жылы 15,88% - ға дейін төмендеді</w:t>
      </w:r>
      <w:r w:rsidR="00890FE7" w:rsidRPr="00D32B74">
        <w:rPr>
          <w:rFonts w:ascii="Times New Roman" w:hAnsi="Times New Roman" w:cs="Times New Roman"/>
          <w:sz w:val="28"/>
          <w:szCs w:val="28"/>
          <w:lang w:val="kk-KZ"/>
        </w:rPr>
        <w:t xml:space="preserve"> және 2023 жылы 38,1% құрады. </w:t>
      </w:r>
      <w:r w:rsidR="00890FE7" w:rsidRPr="00D32B74">
        <w:rPr>
          <w:rFonts w:ascii="Times New Roman" w:hAnsi="Times New Roman" w:cs="Times New Roman" w:hint="cs"/>
          <w:sz w:val="28"/>
          <w:szCs w:val="28"/>
          <w:lang w:val="kk-KZ"/>
        </w:rPr>
        <w:t xml:space="preserve"> 202</w:t>
      </w:r>
      <w:r w:rsidR="00DE33D8" w:rsidRPr="00D32B74">
        <w:rPr>
          <w:rFonts w:ascii="Times New Roman" w:hAnsi="Times New Roman" w:cs="Times New Roman"/>
          <w:sz w:val="28"/>
          <w:szCs w:val="28"/>
          <w:lang w:val="kk-KZ"/>
        </w:rPr>
        <w:t>2</w:t>
      </w:r>
      <w:r w:rsidR="00890FE7" w:rsidRPr="00D32B74">
        <w:rPr>
          <w:rFonts w:ascii="Times New Roman" w:hAnsi="Times New Roman" w:cs="Times New Roman"/>
          <w:sz w:val="28"/>
          <w:szCs w:val="28"/>
          <w:lang w:val="kk-KZ"/>
        </w:rPr>
        <w:t xml:space="preserve"> </w:t>
      </w:r>
      <w:r w:rsidR="00DC6C2B" w:rsidRPr="00D32B74">
        <w:rPr>
          <w:rFonts w:ascii="Times New Roman" w:hAnsi="Times New Roman" w:cs="Times New Roman" w:hint="cs"/>
          <w:sz w:val="28"/>
          <w:szCs w:val="28"/>
          <w:lang w:val="kk-KZ"/>
        </w:rPr>
        <w:t>жылғы салықтық түсімдерді  2018 жылдың түсімдерімен салыстырғанда жалпы салықтық түсімдер 355 млн. теңгеге өскенімен, же</w:t>
      </w:r>
      <w:r w:rsidR="00890FE7" w:rsidRPr="00D32B74">
        <w:rPr>
          <w:rFonts w:ascii="Times New Roman" w:hAnsi="Times New Roman" w:cs="Times New Roman" w:hint="cs"/>
          <w:sz w:val="28"/>
          <w:szCs w:val="28"/>
          <w:lang w:val="kk-KZ"/>
        </w:rPr>
        <w:t xml:space="preserve">ке табыс салығы мен жер салығы </w:t>
      </w:r>
      <w:r w:rsidR="00890FE7" w:rsidRPr="00D32B74">
        <w:rPr>
          <w:rFonts w:ascii="Times New Roman" w:hAnsi="Times New Roman" w:cs="Times New Roman"/>
          <w:sz w:val="28"/>
          <w:szCs w:val="28"/>
          <w:lang w:val="kk-KZ"/>
        </w:rPr>
        <w:t>б</w:t>
      </w:r>
      <w:r w:rsidR="00DC6C2B" w:rsidRPr="00D32B74">
        <w:rPr>
          <w:rFonts w:ascii="Times New Roman" w:hAnsi="Times New Roman" w:cs="Times New Roman" w:hint="cs"/>
          <w:sz w:val="28"/>
          <w:szCs w:val="28"/>
          <w:lang w:val="kk-KZ"/>
        </w:rPr>
        <w:t xml:space="preserve">ойынша түсімдер азайған, бұл 2023 жылға дейін </w:t>
      </w:r>
      <w:r w:rsidR="00126386" w:rsidRPr="00D32B74">
        <w:rPr>
          <w:rFonts w:ascii="Times New Roman" w:hAnsi="Times New Roman" w:cs="Times New Roman" w:hint="cs"/>
          <w:sz w:val="28"/>
          <w:szCs w:val="28"/>
          <w:lang w:val="kk-KZ"/>
        </w:rPr>
        <w:t>шағын және орта бизнес салықтары</w:t>
      </w:r>
      <w:r w:rsidR="00DC6C2B" w:rsidRPr="00D32B74">
        <w:rPr>
          <w:rFonts w:ascii="Times New Roman" w:hAnsi="Times New Roman" w:cs="Times New Roman" w:hint="cs"/>
          <w:sz w:val="28"/>
          <w:szCs w:val="28"/>
          <w:lang w:val="kk-KZ"/>
        </w:rPr>
        <w:t xml:space="preserve"> бойынша мораториймен байланысты.</w:t>
      </w:r>
      <w:r w:rsidR="00DE33D8" w:rsidRPr="00D32B74">
        <w:rPr>
          <w:rFonts w:ascii="Times New Roman" w:hAnsi="Times New Roman" w:cs="Times New Roman"/>
          <w:sz w:val="28"/>
          <w:szCs w:val="28"/>
          <w:lang w:val="kk-KZ"/>
        </w:rPr>
        <w:t xml:space="preserve"> Ал 2023 жылы салықтық каникулдардың тоқтауымен жеке табыс салығының түсімі 2035 млн.теңгеге өсіп, үлес салмағы 38,1% құрады.  </w:t>
      </w:r>
    </w:p>
    <w:p w14:paraId="0ED5BBFA" w14:textId="47D93D3C" w:rsidR="0058112A" w:rsidRDefault="0058112A" w:rsidP="00E75496">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Салықтардың қалған түрлері (мүлік салығы, жер салығы, тауарлар мен қызметтерге салынатын ішкі салықтар) елеусіз үлес салмағын алады</w:t>
      </w:r>
      <w:r w:rsidR="003C588C">
        <w:rPr>
          <w:rFonts w:ascii="Times New Roman" w:hAnsi="Times New Roman" w:cs="Times New Roman"/>
          <w:sz w:val="28"/>
          <w:szCs w:val="28"/>
          <w:lang w:val="kk-KZ"/>
        </w:rPr>
        <w:t xml:space="preserve"> </w:t>
      </w:r>
      <w:r w:rsidR="003C588C" w:rsidRPr="00D32B74">
        <w:rPr>
          <w:rFonts w:ascii="Times New Roman" w:hAnsi="Times New Roman" w:cs="Times New Roman" w:hint="cs"/>
          <w:sz w:val="28"/>
          <w:szCs w:val="28"/>
          <w:lang w:val="kk-KZ"/>
        </w:rPr>
        <w:t xml:space="preserve">(сурет </w:t>
      </w:r>
      <w:r w:rsidR="003C588C">
        <w:rPr>
          <w:rFonts w:ascii="Times New Roman" w:hAnsi="Times New Roman" w:cs="Times New Roman"/>
          <w:sz w:val="28"/>
          <w:szCs w:val="28"/>
          <w:lang w:val="kk-KZ"/>
        </w:rPr>
        <w:t>8</w:t>
      </w:r>
      <w:r w:rsidR="003C588C"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w:t>
      </w:r>
    </w:p>
    <w:p w14:paraId="12EA5712" w14:textId="77777777" w:rsidR="00CD5463" w:rsidRPr="00D32B74" w:rsidRDefault="00CD5463" w:rsidP="00E75496">
      <w:pPr>
        <w:spacing w:after="0" w:line="240" w:lineRule="auto"/>
        <w:ind w:firstLine="567"/>
        <w:jc w:val="both"/>
        <w:rPr>
          <w:rFonts w:ascii="Times New Roman" w:hAnsi="Times New Roman" w:cs="Times New Roman"/>
          <w:sz w:val="28"/>
          <w:szCs w:val="28"/>
          <w:lang w:val="kk-KZ"/>
        </w:rPr>
      </w:pPr>
    </w:p>
    <w:p w14:paraId="38993060" w14:textId="3726B0D6" w:rsidR="001778C1" w:rsidRPr="00D32B74" w:rsidRDefault="000A7016" w:rsidP="00E80218">
      <w:pPr>
        <w:spacing w:after="0" w:line="240" w:lineRule="auto"/>
        <w:jc w:val="both"/>
        <w:rPr>
          <w:rFonts w:ascii="Times New Roman" w:hAnsi="Times New Roman" w:cs="Times New Roman"/>
          <w:sz w:val="28"/>
          <w:szCs w:val="28"/>
          <w:lang w:val="kk-KZ"/>
        </w:rPr>
      </w:pPr>
      <w:r w:rsidRPr="00D32B74">
        <w:rPr>
          <w:noProof/>
          <w:lang w:eastAsia="ru-RU"/>
        </w:rPr>
        <w:drawing>
          <wp:inline distT="0" distB="0" distL="0" distR="0" wp14:anchorId="625AD1B0" wp14:editId="5DA155D2">
            <wp:extent cx="6134100" cy="2953385"/>
            <wp:effectExtent l="0" t="0" r="0" b="1841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C987E90" w14:textId="77777777" w:rsidR="00CD5463" w:rsidRDefault="00CD5463" w:rsidP="00E80218">
      <w:pPr>
        <w:spacing w:after="0" w:line="240" w:lineRule="auto"/>
        <w:jc w:val="both"/>
        <w:rPr>
          <w:rFonts w:ascii="Times New Roman" w:hAnsi="Times New Roman" w:cs="Times New Roman"/>
          <w:sz w:val="28"/>
          <w:szCs w:val="28"/>
          <w:lang w:val="kk-KZ"/>
        </w:rPr>
      </w:pPr>
    </w:p>
    <w:p w14:paraId="67E1A272" w14:textId="29E1592A" w:rsidR="001778C1" w:rsidRDefault="00045DEC" w:rsidP="00CD5463">
      <w:pPr>
        <w:spacing w:after="0" w:line="240" w:lineRule="auto"/>
        <w:jc w:val="center"/>
        <w:rPr>
          <w:rFonts w:ascii="Times New Roman" w:hAnsi="Times New Roman" w:cs="Times New Roman"/>
          <w:sz w:val="28"/>
          <w:szCs w:val="28"/>
          <w:lang w:val="kk-KZ"/>
        </w:rPr>
      </w:pPr>
      <w:r w:rsidRPr="00D32B74">
        <w:rPr>
          <w:rFonts w:ascii="Times New Roman" w:hAnsi="Times New Roman" w:cs="Times New Roman" w:hint="cs"/>
          <w:sz w:val="28"/>
          <w:szCs w:val="28"/>
          <w:lang w:val="kk-KZ"/>
        </w:rPr>
        <w:t>С</w:t>
      </w:r>
      <w:r w:rsidR="001778C1" w:rsidRPr="00D32B74">
        <w:rPr>
          <w:rFonts w:ascii="Times New Roman" w:hAnsi="Times New Roman" w:cs="Times New Roman" w:hint="cs"/>
          <w:sz w:val="28"/>
          <w:szCs w:val="28"/>
          <w:lang w:val="kk-KZ"/>
        </w:rPr>
        <w:t>урет</w:t>
      </w:r>
      <w:r w:rsidR="008864CF" w:rsidRPr="00D32B74">
        <w:rPr>
          <w:rFonts w:ascii="Times New Roman" w:hAnsi="Times New Roman" w:cs="Times New Roman" w:hint="cs"/>
          <w:sz w:val="28"/>
          <w:szCs w:val="28"/>
          <w:lang w:val="kk-KZ"/>
        </w:rPr>
        <w:t xml:space="preserve"> 8</w:t>
      </w:r>
      <w:r w:rsidR="00CD5463">
        <w:rPr>
          <w:rFonts w:ascii="Times New Roman" w:hAnsi="Times New Roman" w:cs="Times New Roman"/>
          <w:sz w:val="28"/>
          <w:szCs w:val="28"/>
          <w:lang w:val="kk-KZ"/>
        </w:rPr>
        <w:t xml:space="preserve"> </w:t>
      </w:r>
      <w:r w:rsidRPr="00D32B74">
        <w:rPr>
          <w:rFonts w:ascii="Times New Roman" w:hAnsi="Times New Roman" w:cs="Times New Roman" w:hint="cs"/>
          <w:sz w:val="28"/>
          <w:szCs w:val="28"/>
          <w:lang w:val="kk-KZ"/>
        </w:rPr>
        <w:t>-</w:t>
      </w:r>
      <w:r w:rsidR="00CD5463">
        <w:rPr>
          <w:rFonts w:ascii="Times New Roman" w:hAnsi="Times New Roman" w:cs="Times New Roman"/>
          <w:sz w:val="28"/>
          <w:szCs w:val="28"/>
          <w:lang w:val="kk-KZ"/>
        </w:rPr>
        <w:t xml:space="preserve"> </w:t>
      </w:r>
      <w:r w:rsidR="00CD5463" w:rsidRPr="00CD5463">
        <w:rPr>
          <w:rFonts w:ascii="Times New Roman" w:hAnsi="Times New Roman" w:cs="Times New Roman"/>
          <w:sz w:val="28"/>
          <w:szCs w:val="28"/>
          <w:lang w:val="kk-KZ"/>
        </w:rPr>
        <w:t>А</w:t>
      </w:r>
      <w:r w:rsidR="001778C1" w:rsidRPr="00D32B74">
        <w:rPr>
          <w:rFonts w:ascii="Times New Roman" w:hAnsi="Times New Roman" w:cs="Times New Roman" w:hint="cs"/>
          <w:sz w:val="28"/>
          <w:szCs w:val="28"/>
          <w:lang w:val="kk-KZ"/>
        </w:rPr>
        <w:t>уылдық бюджеттердің салықтық түсімдерінің серпіні</w:t>
      </w:r>
      <w:r w:rsidR="0073063D" w:rsidRPr="00D32B74">
        <w:rPr>
          <w:rFonts w:ascii="Times New Roman" w:hAnsi="Times New Roman" w:cs="Times New Roman"/>
          <w:sz w:val="28"/>
          <w:szCs w:val="28"/>
          <w:lang w:val="kk-KZ"/>
        </w:rPr>
        <w:t xml:space="preserve"> (2018-2023 ж %)</w:t>
      </w:r>
    </w:p>
    <w:p w14:paraId="6F522C52" w14:textId="77777777" w:rsidR="00CD5463" w:rsidRPr="00D32B74" w:rsidRDefault="00CD5463" w:rsidP="00CD5463">
      <w:pPr>
        <w:spacing w:after="0" w:line="240" w:lineRule="auto"/>
        <w:jc w:val="center"/>
        <w:rPr>
          <w:rFonts w:ascii="Times New Roman" w:hAnsi="Times New Roman" w:cs="Times New Roman"/>
          <w:sz w:val="28"/>
          <w:szCs w:val="28"/>
          <w:lang w:val="kk-KZ"/>
        </w:rPr>
      </w:pPr>
    </w:p>
    <w:p w14:paraId="5621EBDE" w14:textId="7BBF4501" w:rsidR="009643AA" w:rsidRPr="00CD5463" w:rsidRDefault="009643AA" w:rsidP="00CD5463">
      <w:pPr>
        <w:spacing w:after="0" w:line="240" w:lineRule="auto"/>
        <w:ind w:firstLine="567"/>
        <w:jc w:val="both"/>
        <w:rPr>
          <w:rFonts w:ascii="Times New Roman" w:hAnsi="Times New Roman" w:cs="Times New Roman"/>
          <w:sz w:val="24"/>
          <w:szCs w:val="24"/>
          <w:lang w:val="kk-KZ"/>
        </w:rPr>
      </w:pPr>
      <w:r w:rsidRPr="00CD5463">
        <w:rPr>
          <w:rFonts w:ascii="Times New Roman" w:hAnsi="Times New Roman" w:cs="Times New Roman" w:hint="cs"/>
          <w:sz w:val="24"/>
          <w:szCs w:val="24"/>
          <w:lang w:val="kk-KZ"/>
        </w:rPr>
        <w:t>Ескерту</w:t>
      </w:r>
      <w:r w:rsidR="00CD5463" w:rsidRPr="00CD5463">
        <w:rPr>
          <w:rFonts w:ascii="Times New Roman" w:hAnsi="Times New Roman" w:cs="Times New Roman"/>
          <w:sz w:val="24"/>
          <w:szCs w:val="24"/>
          <w:lang w:val="kk-KZ"/>
        </w:rPr>
        <w:t xml:space="preserve"> -</w:t>
      </w:r>
      <w:r w:rsidRPr="00CD5463">
        <w:rPr>
          <w:rFonts w:ascii="Times New Roman" w:hAnsi="Times New Roman" w:cs="Times New Roman" w:hint="cs"/>
          <w:sz w:val="24"/>
          <w:szCs w:val="24"/>
          <w:lang w:val="kk-KZ"/>
        </w:rPr>
        <w:t xml:space="preserve"> Түркістан обл</w:t>
      </w:r>
      <w:r w:rsidR="000E100E" w:rsidRPr="00CD5463">
        <w:rPr>
          <w:rFonts w:ascii="Times New Roman" w:hAnsi="Times New Roman" w:cs="Times New Roman" w:hint="cs"/>
          <w:sz w:val="24"/>
          <w:szCs w:val="24"/>
          <w:lang w:val="kk-KZ"/>
        </w:rPr>
        <w:t>ысының ЖӨӨБ бюджетінің 2018-202</w:t>
      </w:r>
      <w:r w:rsidR="000E100E" w:rsidRPr="00CD5463">
        <w:rPr>
          <w:rFonts w:ascii="Times New Roman" w:hAnsi="Times New Roman" w:cs="Times New Roman"/>
          <w:sz w:val="24"/>
          <w:szCs w:val="24"/>
          <w:lang w:val="kk-KZ"/>
        </w:rPr>
        <w:t>3</w:t>
      </w:r>
      <w:r w:rsidRPr="00CD5463">
        <w:rPr>
          <w:rFonts w:ascii="Times New Roman" w:hAnsi="Times New Roman" w:cs="Times New Roman" w:hint="cs"/>
          <w:sz w:val="24"/>
          <w:szCs w:val="24"/>
          <w:lang w:val="kk-KZ"/>
        </w:rPr>
        <w:t xml:space="preserve"> жылдарға арналған атқарылуы туралы есептің деректе</w:t>
      </w:r>
      <w:r w:rsidR="00FE68F3" w:rsidRPr="00CD5463">
        <w:rPr>
          <w:rFonts w:ascii="Times New Roman" w:hAnsi="Times New Roman" w:cs="Times New Roman" w:hint="cs"/>
          <w:sz w:val="24"/>
          <w:szCs w:val="24"/>
          <w:lang w:val="kk-KZ"/>
        </w:rPr>
        <w:t>рі бойынша автор құрастырған [9</w:t>
      </w:r>
      <w:r w:rsidR="00923B56" w:rsidRPr="00CD5463">
        <w:rPr>
          <w:rFonts w:ascii="Times New Roman" w:hAnsi="Times New Roman" w:cs="Times New Roman"/>
          <w:sz w:val="24"/>
          <w:szCs w:val="24"/>
          <w:lang w:val="kk-KZ"/>
        </w:rPr>
        <w:t>7</w:t>
      </w:r>
      <w:r w:rsidR="000E57B5">
        <w:rPr>
          <w:rFonts w:ascii="Times New Roman" w:hAnsi="Times New Roman" w:cs="Times New Roman"/>
          <w:sz w:val="24"/>
          <w:szCs w:val="24"/>
          <w:lang w:val="kk-KZ"/>
        </w:rPr>
        <w:t>,с. 2</w:t>
      </w:r>
      <w:r w:rsidRPr="00CD5463">
        <w:rPr>
          <w:rFonts w:ascii="Times New Roman" w:hAnsi="Times New Roman" w:cs="Times New Roman" w:hint="cs"/>
          <w:sz w:val="24"/>
          <w:szCs w:val="24"/>
          <w:lang w:val="kk-KZ"/>
        </w:rPr>
        <w:t>]</w:t>
      </w:r>
    </w:p>
    <w:p w14:paraId="5782A765" w14:textId="77777777" w:rsidR="001778C1" w:rsidRPr="00D32B74" w:rsidRDefault="001778C1" w:rsidP="00CD5463">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Тұтастай алғанда, ауылдық бюджеттер кірістерінің көлемі бойынша талданатын көрсеткіштер бойынша үш жылдық кезеңде біз тек көлік салығының үлес салмағының 2018 жылғы 50,83% - дан 2019 жылы 50,83% - ға және 2020 жылы 71,79% - ға ұлғаю үрдісін көріп отырмыз. Салықтардың қалған түрлері (мүлік салығы, жер салығы тауарлар мен қызметтерге салынатын ішкі салықтар) шамалы өскенін көрсетеді. Ал табыс салығының үлес салмағы 2018 жылғы 41,49% - дан (32,01%) және (17,85%) азайды.</w:t>
      </w:r>
    </w:p>
    <w:p w14:paraId="4A5CAF9F" w14:textId="381FE75E" w:rsidR="001778C1" w:rsidRPr="00D32B74" w:rsidRDefault="001778C1" w:rsidP="00CD5463">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Жергілікті өзін-өзі басқаруды дамыту үшін ауылдық бюджеттердің кірістерімен бірге оның шығындары маңызды көрсеткіштер болып табылады. Бюджет кодексіне сәйкес Төртінші деңгейдегі бюджеттердің шығыстары шығында</w:t>
      </w:r>
      <w:r w:rsidR="00EC6549" w:rsidRPr="00D32B74">
        <w:rPr>
          <w:rFonts w:ascii="Times New Roman" w:hAnsi="Times New Roman" w:cs="Times New Roman" w:hint="cs"/>
          <w:sz w:val="28"/>
          <w:szCs w:val="28"/>
          <w:lang w:val="kk-KZ"/>
        </w:rPr>
        <w:t>рдың 19 түрі бойынша ұсынылған</w:t>
      </w:r>
      <w:r w:rsidRPr="00D32B74">
        <w:rPr>
          <w:rFonts w:ascii="Times New Roman" w:hAnsi="Times New Roman" w:cs="Times New Roman" w:hint="cs"/>
          <w:sz w:val="28"/>
          <w:szCs w:val="28"/>
          <w:lang w:val="kk-KZ"/>
        </w:rPr>
        <w:t>.</w:t>
      </w:r>
    </w:p>
    <w:p w14:paraId="60CA501C" w14:textId="4F79B374" w:rsidR="001778C1" w:rsidRDefault="001778C1" w:rsidP="00CD5463">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Түркістан облысының </w:t>
      </w:r>
      <w:r w:rsidR="005E3D01" w:rsidRPr="00D32B74">
        <w:rPr>
          <w:rFonts w:ascii="Times New Roman" w:hAnsi="Times New Roman" w:cs="Times New Roman" w:hint="cs"/>
          <w:sz w:val="28"/>
          <w:szCs w:val="28"/>
          <w:lang w:val="kk-KZ"/>
        </w:rPr>
        <w:t>5</w:t>
      </w:r>
      <w:r w:rsidRPr="00D32B74">
        <w:rPr>
          <w:rFonts w:ascii="Times New Roman" w:hAnsi="Times New Roman" w:cs="Times New Roman" w:hint="cs"/>
          <w:sz w:val="28"/>
          <w:szCs w:val="28"/>
          <w:lang w:val="kk-KZ"/>
        </w:rPr>
        <w:t xml:space="preserve"> жылдағы ауылдық бюджеттер шығындарының құрылымын талдаймыз</w:t>
      </w:r>
      <w:r w:rsidR="004D1BAA">
        <w:rPr>
          <w:rFonts w:ascii="Times New Roman" w:hAnsi="Times New Roman" w:cs="Times New Roman"/>
          <w:sz w:val="28"/>
          <w:szCs w:val="28"/>
          <w:lang w:val="kk-KZ"/>
        </w:rPr>
        <w:t xml:space="preserve"> </w:t>
      </w:r>
      <w:r w:rsidR="004D1BAA">
        <w:rPr>
          <w:rFonts w:ascii="Times New Roman" w:hAnsi="Times New Roman" w:cs="Times New Roman"/>
          <w:bCs/>
          <w:spacing w:val="2"/>
          <w:sz w:val="28"/>
          <w:szCs w:val="28"/>
          <w:lang w:val="kk-KZ"/>
        </w:rPr>
        <w:t>(кесте 9)</w:t>
      </w:r>
      <w:r w:rsidR="008864CF" w:rsidRPr="00D32B74">
        <w:rPr>
          <w:rFonts w:ascii="Times New Roman" w:hAnsi="Times New Roman" w:cs="Times New Roman" w:hint="cs"/>
          <w:sz w:val="28"/>
          <w:szCs w:val="28"/>
          <w:lang w:val="kk-KZ"/>
        </w:rPr>
        <w:t>.</w:t>
      </w:r>
    </w:p>
    <w:p w14:paraId="475EC384" w14:textId="77777777" w:rsidR="00CD5463" w:rsidRPr="00D32B74" w:rsidRDefault="00CD5463" w:rsidP="00CD5463">
      <w:pPr>
        <w:spacing w:after="0" w:line="240" w:lineRule="auto"/>
        <w:ind w:firstLine="567"/>
        <w:jc w:val="both"/>
        <w:rPr>
          <w:rFonts w:ascii="Times New Roman" w:hAnsi="Times New Roman" w:cs="Times New Roman"/>
          <w:sz w:val="28"/>
          <w:szCs w:val="28"/>
          <w:lang w:val="kk-KZ"/>
        </w:rPr>
      </w:pPr>
    </w:p>
    <w:p w14:paraId="4C702AD9" w14:textId="0CC1FCDD" w:rsidR="001778C1" w:rsidRDefault="00977762" w:rsidP="00E80218">
      <w:pPr>
        <w:spacing w:after="0" w:line="240" w:lineRule="auto"/>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Кесте 9</w:t>
      </w:r>
      <w:r w:rsidR="00045DEC" w:rsidRPr="00D32B74">
        <w:rPr>
          <w:rFonts w:ascii="Times New Roman" w:eastAsia="Times New Roman" w:hAnsi="Times New Roman" w:cs="Times New Roman" w:hint="cs"/>
          <w:sz w:val="28"/>
          <w:szCs w:val="28"/>
          <w:lang w:val="kk-KZ" w:eastAsia="ru-RU"/>
        </w:rPr>
        <w:t xml:space="preserve"> - </w:t>
      </w:r>
      <w:r w:rsidR="001778C1" w:rsidRPr="00D32B74">
        <w:rPr>
          <w:rFonts w:ascii="Times New Roman" w:eastAsia="Times New Roman" w:hAnsi="Times New Roman" w:cs="Times New Roman" w:hint="cs"/>
          <w:sz w:val="28"/>
          <w:szCs w:val="28"/>
          <w:lang w:val="kk-KZ" w:eastAsia="ru-RU"/>
        </w:rPr>
        <w:t>Түркістан облысының ауылдық бюджеттері шығындарының құрылымы</w:t>
      </w:r>
    </w:p>
    <w:p w14:paraId="4AC84FBA" w14:textId="77777777" w:rsidR="00CD5463" w:rsidRPr="00D32B74" w:rsidRDefault="00CD5463" w:rsidP="00E80218">
      <w:pPr>
        <w:spacing w:after="0" w:line="240" w:lineRule="auto"/>
        <w:jc w:val="both"/>
        <w:rPr>
          <w:rFonts w:ascii="Times New Roman" w:eastAsia="Times New Roman" w:hAnsi="Times New Roman" w:cs="Times New Roman"/>
          <w:sz w:val="28"/>
          <w:szCs w:val="28"/>
          <w:lang w:val="kk-KZ" w:eastAsia="ru-RU"/>
        </w:rPr>
      </w:pPr>
    </w:p>
    <w:tbl>
      <w:tblPr>
        <w:tblStyle w:val="ab"/>
        <w:tblW w:w="9639" w:type="dxa"/>
        <w:tblInd w:w="108" w:type="dxa"/>
        <w:tblLayout w:type="fixed"/>
        <w:tblLook w:val="04A0" w:firstRow="1" w:lastRow="0" w:firstColumn="1" w:lastColumn="0" w:noHBand="0" w:noVBand="1"/>
      </w:tblPr>
      <w:tblGrid>
        <w:gridCol w:w="1560"/>
        <w:gridCol w:w="708"/>
        <w:gridCol w:w="709"/>
        <w:gridCol w:w="709"/>
        <w:gridCol w:w="567"/>
        <w:gridCol w:w="709"/>
        <w:gridCol w:w="567"/>
        <w:gridCol w:w="850"/>
        <w:gridCol w:w="567"/>
        <w:gridCol w:w="851"/>
        <w:gridCol w:w="567"/>
        <w:gridCol w:w="708"/>
        <w:gridCol w:w="567"/>
      </w:tblGrid>
      <w:tr w:rsidR="00D32B74" w:rsidRPr="00D32B74" w14:paraId="4267256D" w14:textId="4D38EB41" w:rsidTr="00CD5463">
        <w:tc>
          <w:tcPr>
            <w:tcW w:w="1560" w:type="dxa"/>
            <w:vMerge w:val="restart"/>
          </w:tcPr>
          <w:p w14:paraId="06289729" w14:textId="77777777" w:rsidR="00DE33D8" w:rsidRPr="00CD5463" w:rsidRDefault="00DE33D8"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lang w:val="kk-KZ"/>
              </w:rPr>
              <w:t>Көрсеткіштер</w:t>
            </w:r>
          </w:p>
        </w:tc>
        <w:tc>
          <w:tcPr>
            <w:tcW w:w="1417" w:type="dxa"/>
            <w:gridSpan w:val="2"/>
          </w:tcPr>
          <w:p w14:paraId="5E3BA894"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2018</w:t>
            </w:r>
          </w:p>
        </w:tc>
        <w:tc>
          <w:tcPr>
            <w:tcW w:w="1276" w:type="dxa"/>
            <w:gridSpan w:val="2"/>
          </w:tcPr>
          <w:p w14:paraId="31BF27CF"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2019</w:t>
            </w:r>
          </w:p>
        </w:tc>
        <w:tc>
          <w:tcPr>
            <w:tcW w:w="1276" w:type="dxa"/>
            <w:gridSpan w:val="2"/>
          </w:tcPr>
          <w:p w14:paraId="0D66F536"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2020</w:t>
            </w:r>
          </w:p>
        </w:tc>
        <w:tc>
          <w:tcPr>
            <w:tcW w:w="1417" w:type="dxa"/>
            <w:gridSpan w:val="2"/>
          </w:tcPr>
          <w:p w14:paraId="41D9D742"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2021</w:t>
            </w:r>
          </w:p>
        </w:tc>
        <w:tc>
          <w:tcPr>
            <w:tcW w:w="1418" w:type="dxa"/>
            <w:gridSpan w:val="2"/>
          </w:tcPr>
          <w:p w14:paraId="5D23D31F"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2022</w:t>
            </w:r>
          </w:p>
        </w:tc>
        <w:tc>
          <w:tcPr>
            <w:tcW w:w="1275" w:type="dxa"/>
            <w:gridSpan w:val="2"/>
          </w:tcPr>
          <w:p w14:paraId="1BA5FFBF" w14:textId="55698C7E" w:rsidR="00DE33D8" w:rsidRPr="00CD5463" w:rsidRDefault="00067862"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2023</w:t>
            </w:r>
          </w:p>
        </w:tc>
      </w:tr>
      <w:tr w:rsidR="00D32B74" w:rsidRPr="00D32B74" w14:paraId="28949A49" w14:textId="2EBEC477" w:rsidTr="00CD5463">
        <w:tc>
          <w:tcPr>
            <w:tcW w:w="1560" w:type="dxa"/>
            <w:vMerge/>
          </w:tcPr>
          <w:p w14:paraId="0A13A649" w14:textId="77777777" w:rsidR="00067862" w:rsidRPr="00CD5463" w:rsidRDefault="00067862" w:rsidP="00E80218">
            <w:pPr>
              <w:jc w:val="both"/>
              <w:rPr>
                <w:rFonts w:ascii="Times New Roman" w:hAnsi="Times New Roman" w:cs="Times New Roman"/>
                <w:bCs/>
                <w:sz w:val="24"/>
                <w:szCs w:val="24"/>
              </w:rPr>
            </w:pPr>
          </w:p>
        </w:tc>
        <w:tc>
          <w:tcPr>
            <w:tcW w:w="708" w:type="dxa"/>
          </w:tcPr>
          <w:p w14:paraId="2EDEF046" w14:textId="77777777" w:rsidR="00067862" w:rsidRPr="00CD5463" w:rsidRDefault="00067862"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lang w:val="kk-KZ"/>
              </w:rPr>
              <w:t>млн. тг</w:t>
            </w:r>
          </w:p>
        </w:tc>
        <w:tc>
          <w:tcPr>
            <w:tcW w:w="709" w:type="dxa"/>
          </w:tcPr>
          <w:p w14:paraId="39B47849" w14:textId="77777777" w:rsidR="00067862" w:rsidRPr="00CD5463" w:rsidRDefault="00067862"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w:t>
            </w:r>
          </w:p>
        </w:tc>
        <w:tc>
          <w:tcPr>
            <w:tcW w:w="709" w:type="dxa"/>
          </w:tcPr>
          <w:p w14:paraId="5B774D9A" w14:textId="77777777" w:rsidR="00067862" w:rsidRPr="00CD5463" w:rsidRDefault="00067862"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lang w:val="kk-KZ"/>
              </w:rPr>
              <w:t>млн. тг</w:t>
            </w:r>
          </w:p>
        </w:tc>
        <w:tc>
          <w:tcPr>
            <w:tcW w:w="567" w:type="dxa"/>
          </w:tcPr>
          <w:p w14:paraId="0AE8F8EC" w14:textId="77777777" w:rsidR="00067862" w:rsidRPr="00CD5463" w:rsidRDefault="00067862"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w:t>
            </w:r>
          </w:p>
        </w:tc>
        <w:tc>
          <w:tcPr>
            <w:tcW w:w="709" w:type="dxa"/>
          </w:tcPr>
          <w:p w14:paraId="26A21F65" w14:textId="77777777" w:rsidR="00067862" w:rsidRPr="00CD5463" w:rsidRDefault="00067862"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lang w:val="kk-KZ"/>
              </w:rPr>
              <w:t>млн. тг</w:t>
            </w:r>
          </w:p>
        </w:tc>
        <w:tc>
          <w:tcPr>
            <w:tcW w:w="567" w:type="dxa"/>
          </w:tcPr>
          <w:p w14:paraId="349B3F3B" w14:textId="77777777" w:rsidR="00067862" w:rsidRPr="00CD5463" w:rsidRDefault="00067862"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w:t>
            </w:r>
          </w:p>
        </w:tc>
        <w:tc>
          <w:tcPr>
            <w:tcW w:w="850" w:type="dxa"/>
          </w:tcPr>
          <w:p w14:paraId="42D59698" w14:textId="77777777" w:rsidR="00067862" w:rsidRPr="00CD5463" w:rsidRDefault="00067862" w:rsidP="00E80218">
            <w:pPr>
              <w:jc w:val="both"/>
              <w:rPr>
                <w:rFonts w:ascii="Times New Roman" w:hAnsi="Times New Roman" w:cs="Times New Roman"/>
                <w:bCs/>
                <w:sz w:val="24"/>
                <w:szCs w:val="24"/>
              </w:rPr>
            </w:pPr>
            <w:r w:rsidRPr="00CD5463">
              <w:rPr>
                <w:rFonts w:ascii="Times New Roman" w:hAnsi="Times New Roman" w:cs="Times New Roman"/>
                <w:bCs/>
                <w:sz w:val="24"/>
                <w:szCs w:val="24"/>
                <w:lang w:val="kk-KZ"/>
              </w:rPr>
              <w:t>млн. тг</w:t>
            </w:r>
          </w:p>
        </w:tc>
        <w:tc>
          <w:tcPr>
            <w:tcW w:w="567" w:type="dxa"/>
          </w:tcPr>
          <w:p w14:paraId="16FF2F18" w14:textId="77777777" w:rsidR="00067862" w:rsidRPr="00CD5463" w:rsidRDefault="00067862"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w:t>
            </w:r>
          </w:p>
        </w:tc>
        <w:tc>
          <w:tcPr>
            <w:tcW w:w="851" w:type="dxa"/>
          </w:tcPr>
          <w:p w14:paraId="56BE7872" w14:textId="77777777" w:rsidR="00067862" w:rsidRPr="00CD5463" w:rsidRDefault="00067862" w:rsidP="00E80218">
            <w:pPr>
              <w:jc w:val="both"/>
              <w:rPr>
                <w:rFonts w:ascii="Times New Roman" w:hAnsi="Times New Roman" w:cs="Times New Roman"/>
                <w:bCs/>
                <w:sz w:val="24"/>
                <w:szCs w:val="24"/>
              </w:rPr>
            </w:pPr>
            <w:r w:rsidRPr="00CD5463">
              <w:rPr>
                <w:rFonts w:ascii="Times New Roman" w:hAnsi="Times New Roman" w:cs="Times New Roman"/>
                <w:bCs/>
                <w:sz w:val="24"/>
                <w:szCs w:val="24"/>
                <w:lang w:val="kk-KZ"/>
              </w:rPr>
              <w:t>млн. тг</w:t>
            </w:r>
          </w:p>
        </w:tc>
        <w:tc>
          <w:tcPr>
            <w:tcW w:w="567" w:type="dxa"/>
          </w:tcPr>
          <w:p w14:paraId="641F8740" w14:textId="77777777" w:rsidR="00067862" w:rsidRPr="00CD5463" w:rsidRDefault="00067862"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w:t>
            </w:r>
          </w:p>
        </w:tc>
        <w:tc>
          <w:tcPr>
            <w:tcW w:w="708" w:type="dxa"/>
          </w:tcPr>
          <w:p w14:paraId="20BDFC65" w14:textId="319F5495" w:rsidR="00067862" w:rsidRPr="00CD5463" w:rsidRDefault="00067862" w:rsidP="00E80218">
            <w:pPr>
              <w:jc w:val="both"/>
              <w:rPr>
                <w:rFonts w:ascii="Times New Roman" w:hAnsi="Times New Roman" w:cs="Times New Roman"/>
                <w:bCs/>
                <w:sz w:val="24"/>
                <w:szCs w:val="24"/>
              </w:rPr>
            </w:pPr>
            <w:r w:rsidRPr="00CD5463">
              <w:rPr>
                <w:rFonts w:ascii="Times New Roman" w:hAnsi="Times New Roman" w:cs="Times New Roman"/>
                <w:bCs/>
                <w:sz w:val="24"/>
                <w:szCs w:val="24"/>
                <w:lang w:val="kk-KZ"/>
              </w:rPr>
              <w:t>млн. тг</w:t>
            </w:r>
          </w:p>
        </w:tc>
        <w:tc>
          <w:tcPr>
            <w:tcW w:w="567" w:type="dxa"/>
          </w:tcPr>
          <w:p w14:paraId="6783C579" w14:textId="487CB4E4" w:rsidR="00067862" w:rsidRPr="00CD5463" w:rsidRDefault="00067862"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w:t>
            </w:r>
          </w:p>
        </w:tc>
      </w:tr>
      <w:tr w:rsidR="00CD5463" w:rsidRPr="00D32B74" w14:paraId="27C95DB0" w14:textId="77777777" w:rsidTr="00CD5463">
        <w:tc>
          <w:tcPr>
            <w:tcW w:w="1560" w:type="dxa"/>
          </w:tcPr>
          <w:p w14:paraId="58408B97" w14:textId="731BDE49" w:rsidR="00CD5463" w:rsidRPr="00CD5463" w:rsidRDefault="00CD5463" w:rsidP="00CD5463">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708" w:type="dxa"/>
          </w:tcPr>
          <w:p w14:paraId="3F37FB0B" w14:textId="0F2B7CF3" w:rsidR="00CD5463" w:rsidRPr="00CD5463" w:rsidRDefault="00CD5463" w:rsidP="00CD5463">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709" w:type="dxa"/>
          </w:tcPr>
          <w:p w14:paraId="61A6B102" w14:textId="12653572" w:rsidR="00CD5463" w:rsidRPr="00CD5463" w:rsidRDefault="00CD5463" w:rsidP="00CD5463">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709" w:type="dxa"/>
          </w:tcPr>
          <w:p w14:paraId="52E175AA" w14:textId="4FC00E9C" w:rsidR="00CD5463" w:rsidRPr="00CD5463" w:rsidRDefault="00CD5463" w:rsidP="00CD5463">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4</w:t>
            </w:r>
          </w:p>
        </w:tc>
        <w:tc>
          <w:tcPr>
            <w:tcW w:w="567" w:type="dxa"/>
          </w:tcPr>
          <w:p w14:paraId="2E6BCFBA" w14:textId="15FD595B" w:rsidR="00CD5463" w:rsidRPr="00CD5463" w:rsidRDefault="00CD5463" w:rsidP="00CD5463">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5</w:t>
            </w:r>
          </w:p>
        </w:tc>
        <w:tc>
          <w:tcPr>
            <w:tcW w:w="709" w:type="dxa"/>
          </w:tcPr>
          <w:p w14:paraId="790CEBA8" w14:textId="3359B401" w:rsidR="00CD5463" w:rsidRPr="00CD5463" w:rsidRDefault="00CD5463" w:rsidP="00CD5463">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6</w:t>
            </w:r>
          </w:p>
        </w:tc>
        <w:tc>
          <w:tcPr>
            <w:tcW w:w="567" w:type="dxa"/>
          </w:tcPr>
          <w:p w14:paraId="7FB98B1B" w14:textId="135B49D5" w:rsidR="00CD5463" w:rsidRPr="00CD5463" w:rsidRDefault="00CD5463" w:rsidP="00CD5463">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7</w:t>
            </w:r>
          </w:p>
        </w:tc>
        <w:tc>
          <w:tcPr>
            <w:tcW w:w="850" w:type="dxa"/>
          </w:tcPr>
          <w:p w14:paraId="0C1A8D69" w14:textId="302C1E16" w:rsidR="00CD5463" w:rsidRPr="00CD5463" w:rsidRDefault="00CD5463" w:rsidP="00CD5463">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8</w:t>
            </w:r>
          </w:p>
        </w:tc>
        <w:tc>
          <w:tcPr>
            <w:tcW w:w="567" w:type="dxa"/>
          </w:tcPr>
          <w:p w14:paraId="71AFBFB2" w14:textId="278B0431" w:rsidR="00CD5463" w:rsidRPr="00CD5463" w:rsidRDefault="00CD5463" w:rsidP="00CD5463">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9</w:t>
            </w:r>
          </w:p>
        </w:tc>
        <w:tc>
          <w:tcPr>
            <w:tcW w:w="851" w:type="dxa"/>
          </w:tcPr>
          <w:p w14:paraId="7E5A0599" w14:textId="1699E744" w:rsidR="00CD5463" w:rsidRPr="00CD5463" w:rsidRDefault="00CD5463" w:rsidP="00CD5463">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10</w:t>
            </w:r>
          </w:p>
        </w:tc>
        <w:tc>
          <w:tcPr>
            <w:tcW w:w="567" w:type="dxa"/>
          </w:tcPr>
          <w:p w14:paraId="5E95BB30" w14:textId="13A5DAF5" w:rsidR="00CD5463" w:rsidRPr="00CD5463" w:rsidRDefault="00CD5463" w:rsidP="00CD5463">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11</w:t>
            </w:r>
          </w:p>
        </w:tc>
        <w:tc>
          <w:tcPr>
            <w:tcW w:w="708" w:type="dxa"/>
          </w:tcPr>
          <w:p w14:paraId="313AFCFA" w14:textId="5968B04A" w:rsidR="00CD5463" w:rsidRPr="00CD5463" w:rsidRDefault="00CD5463" w:rsidP="00CD5463">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12</w:t>
            </w:r>
          </w:p>
        </w:tc>
        <w:tc>
          <w:tcPr>
            <w:tcW w:w="567" w:type="dxa"/>
          </w:tcPr>
          <w:p w14:paraId="3F07C2CF" w14:textId="51825E01" w:rsidR="00CD5463" w:rsidRPr="00CD5463" w:rsidRDefault="00CD5463" w:rsidP="00CD5463">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13</w:t>
            </w:r>
          </w:p>
        </w:tc>
      </w:tr>
      <w:tr w:rsidR="00D32B74" w:rsidRPr="00D32B74" w14:paraId="5F799E8A" w14:textId="3FA928A0" w:rsidTr="00CD5463">
        <w:tc>
          <w:tcPr>
            <w:tcW w:w="1560" w:type="dxa"/>
          </w:tcPr>
          <w:p w14:paraId="67EFBBE8" w14:textId="77777777" w:rsidR="00DE33D8" w:rsidRPr="00CD5463" w:rsidRDefault="00DE33D8"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lang w:val="kk-KZ"/>
              </w:rPr>
              <w:t>Шығыстар, барлығы,</w:t>
            </w:r>
          </w:p>
        </w:tc>
        <w:tc>
          <w:tcPr>
            <w:tcW w:w="708" w:type="dxa"/>
          </w:tcPr>
          <w:p w14:paraId="7308A7DE" w14:textId="77777777" w:rsidR="00DE33D8" w:rsidRPr="00CD5463" w:rsidRDefault="00DE33D8"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rPr>
              <w:t>29396</w:t>
            </w:r>
            <w:r w:rsidRPr="00CD5463">
              <w:rPr>
                <w:rFonts w:ascii="Times New Roman" w:hAnsi="Times New Roman" w:cs="Times New Roman"/>
                <w:bCs/>
                <w:sz w:val="24"/>
                <w:szCs w:val="24"/>
                <w:lang w:val="kk-KZ"/>
              </w:rPr>
              <w:t>,</w:t>
            </w:r>
            <w:r w:rsidRPr="00CD5463">
              <w:rPr>
                <w:rFonts w:ascii="Times New Roman" w:hAnsi="Times New Roman" w:cs="Times New Roman"/>
                <w:bCs/>
                <w:sz w:val="24"/>
                <w:szCs w:val="24"/>
              </w:rPr>
              <w:t>9</w:t>
            </w:r>
          </w:p>
        </w:tc>
        <w:tc>
          <w:tcPr>
            <w:tcW w:w="709" w:type="dxa"/>
          </w:tcPr>
          <w:p w14:paraId="2E1CE1C4" w14:textId="77777777" w:rsidR="00DE33D8" w:rsidRPr="00CD5463" w:rsidRDefault="00DE33D8"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lang w:val="kk-KZ"/>
              </w:rPr>
              <w:t>100</w:t>
            </w:r>
          </w:p>
        </w:tc>
        <w:tc>
          <w:tcPr>
            <w:tcW w:w="709" w:type="dxa"/>
          </w:tcPr>
          <w:p w14:paraId="250DE842" w14:textId="77777777" w:rsidR="00DE33D8" w:rsidRPr="00CD5463" w:rsidRDefault="00DE33D8"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rPr>
              <w:t>36490</w:t>
            </w:r>
            <w:r w:rsidRPr="00CD5463">
              <w:rPr>
                <w:rFonts w:ascii="Times New Roman" w:hAnsi="Times New Roman" w:cs="Times New Roman"/>
                <w:bCs/>
                <w:sz w:val="24"/>
                <w:szCs w:val="24"/>
                <w:lang w:val="kk-KZ"/>
              </w:rPr>
              <w:t>,</w:t>
            </w:r>
            <w:r w:rsidRPr="00CD5463">
              <w:rPr>
                <w:rFonts w:ascii="Times New Roman" w:hAnsi="Times New Roman" w:cs="Times New Roman"/>
                <w:bCs/>
                <w:sz w:val="24"/>
                <w:szCs w:val="24"/>
              </w:rPr>
              <w:t>6</w:t>
            </w:r>
          </w:p>
        </w:tc>
        <w:tc>
          <w:tcPr>
            <w:tcW w:w="567" w:type="dxa"/>
          </w:tcPr>
          <w:p w14:paraId="2193ED77" w14:textId="77777777" w:rsidR="00DE33D8" w:rsidRPr="00CD5463" w:rsidRDefault="00DE33D8" w:rsidP="00E80218">
            <w:pPr>
              <w:jc w:val="both"/>
              <w:rPr>
                <w:rFonts w:ascii="Times New Roman" w:hAnsi="Times New Roman" w:cs="Times New Roman"/>
                <w:bCs/>
                <w:sz w:val="24"/>
                <w:szCs w:val="24"/>
                <w:lang w:val="en-US"/>
              </w:rPr>
            </w:pPr>
            <w:r w:rsidRPr="00CD5463">
              <w:rPr>
                <w:rFonts w:ascii="Times New Roman" w:hAnsi="Times New Roman" w:cs="Times New Roman"/>
                <w:bCs/>
                <w:sz w:val="24"/>
                <w:szCs w:val="24"/>
                <w:lang w:val="en-US"/>
              </w:rPr>
              <w:t>100</w:t>
            </w:r>
          </w:p>
        </w:tc>
        <w:tc>
          <w:tcPr>
            <w:tcW w:w="709" w:type="dxa"/>
          </w:tcPr>
          <w:p w14:paraId="4309BEA1" w14:textId="77777777" w:rsidR="00DE33D8" w:rsidRPr="00CD5463" w:rsidRDefault="00DE33D8"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rPr>
              <w:t>32820</w:t>
            </w:r>
            <w:r w:rsidRPr="00CD5463">
              <w:rPr>
                <w:rFonts w:ascii="Times New Roman" w:hAnsi="Times New Roman" w:cs="Times New Roman"/>
                <w:bCs/>
                <w:sz w:val="24"/>
                <w:szCs w:val="24"/>
                <w:lang w:val="kk-KZ"/>
              </w:rPr>
              <w:t>,</w:t>
            </w:r>
            <w:r w:rsidRPr="00CD5463">
              <w:rPr>
                <w:rFonts w:ascii="Times New Roman" w:hAnsi="Times New Roman" w:cs="Times New Roman"/>
                <w:bCs/>
                <w:sz w:val="24"/>
                <w:szCs w:val="24"/>
              </w:rPr>
              <w:t>2</w:t>
            </w:r>
          </w:p>
        </w:tc>
        <w:tc>
          <w:tcPr>
            <w:tcW w:w="567" w:type="dxa"/>
          </w:tcPr>
          <w:p w14:paraId="67E2FC81" w14:textId="77777777" w:rsidR="00DE33D8" w:rsidRPr="00CD5463" w:rsidRDefault="00DE33D8" w:rsidP="00E80218">
            <w:pPr>
              <w:jc w:val="both"/>
              <w:rPr>
                <w:rFonts w:ascii="Times New Roman" w:hAnsi="Times New Roman" w:cs="Times New Roman"/>
                <w:bCs/>
                <w:sz w:val="24"/>
                <w:szCs w:val="24"/>
                <w:lang w:val="en-US"/>
              </w:rPr>
            </w:pPr>
            <w:r w:rsidRPr="00CD5463">
              <w:rPr>
                <w:rFonts w:ascii="Times New Roman" w:hAnsi="Times New Roman" w:cs="Times New Roman"/>
                <w:bCs/>
                <w:sz w:val="24"/>
                <w:szCs w:val="24"/>
                <w:lang w:val="en-US"/>
              </w:rPr>
              <w:t>100</w:t>
            </w:r>
          </w:p>
        </w:tc>
        <w:tc>
          <w:tcPr>
            <w:tcW w:w="850" w:type="dxa"/>
          </w:tcPr>
          <w:p w14:paraId="09FDCEC9" w14:textId="77777777" w:rsidR="00DE33D8" w:rsidRPr="00CD5463" w:rsidRDefault="00DE33D8" w:rsidP="00E80218">
            <w:pPr>
              <w:jc w:val="both"/>
              <w:rPr>
                <w:rFonts w:ascii="Times New Roman" w:hAnsi="Times New Roman" w:cs="Times New Roman"/>
                <w:bCs/>
                <w:sz w:val="24"/>
                <w:szCs w:val="24"/>
                <w:lang w:val="en-US"/>
              </w:rPr>
            </w:pPr>
            <w:r w:rsidRPr="00CD5463">
              <w:rPr>
                <w:rFonts w:ascii="Times New Roman" w:hAnsi="Times New Roman" w:cs="Times New Roman"/>
                <w:bCs/>
                <w:sz w:val="24"/>
                <w:szCs w:val="24"/>
                <w:lang w:val="kk-KZ"/>
              </w:rPr>
              <w:t>14319,6</w:t>
            </w:r>
          </w:p>
        </w:tc>
        <w:tc>
          <w:tcPr>
            <w:tcW w:w="567" w:type="dxa"/>
          </w:tcPr>
          <w:p w14:paraId="68F2BA67"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100</w:t>
            </w:r>
          </w:p>
        </w:tc>
        <w:tc>
          <w:tcPr>
            <w:tcW w:w="851" w:type="dxa"/>
          </w:tcPr>
          <w:p w14:paraId="42E5E2E6"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15642,2</w:t>
            </w:r>
          </w:p>
        </w:tc>
        <w:tc>
          <w:tcPr>
            <w:tcW w:w="567" w:type="dxa"/>
          </w:tcPr>
          <w:p w14:paraId="083E7776"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100</w:t>
            </w:r>
          </w:p>
        </w:tc>
        <w:tc>
          <w:tcPr>
            <w:tcW w:w="708" w:type="dxa"/>
          </w:tcPr>
          <w:p w14:paraId="17638129" w14:textId="0450AAF5" w:rsidR="00DE33D8" w:rsidRPr="00CD5463" w:rsidRDefault="006061BB"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17474,3</w:t>
            </w:r>
          </w:p>
        </w:tc>
        <w:tc>
          <w:tcPr>
            <w:tcW w:w="567" w:type="dxa"/>
          </w:tcPr>
          <w:p w14:paraId="578857FE" w14:textId="3804DFC1" w:rsidR="00DE33D8" w:rsidRPr="00CD5463" w:rsidRDefault="00C30153"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100</w:t>
            </w:r>
          </w:p>
        </w:tc>
      </w:tr>
      <w:tr w:rsidR="00D32B74" w:rsidRPr="00D32B74" w14:paraId="2FE14D23" w14:textId="45D8A2A2" w:rsidTr="00CD5463">
        <w:tc>
          <w:tcPr>
            <w:tcW w:w="1560" w:type="dxa"/>
          </w:tcPr>
          <w:p w14:paraId="57C40892"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lang w:val="kk-KZ"/>
              </w:rPr>
              <w:t>Соның ішінде:</w:t>
            </w:r>
          </w:p>
        </w:tc>
        <w:tc>
          <w:tcPr>
            <w:tcW w:w="708" w:type="dxa"/>
          </w:tcPr>
          <w:p w14:paraId="1689AD39" w14:textId="77777777" w:rsidR="00DE33D8" w:rsidRPr="00CD5463" w:rsidRDefault="00DE33D8" w:rsidP="00E80218">
            <w:pPr>
              <w:jc w:val="both"/>
              <w:rPr>
                <w:rFonts w:ascii="Times New Roman" w:hAnsi="Times New Roman" w:cs="Times New Roman"/>
                <w:bCs/>
                <w:sz w:val="24"/>
                <w:szCs w:val="24"/>
                <w:lang w:val="kk-KZ"/>
              </w:rPr>
            </w:pPr>
          </w:p>
        </w:tc>
        <w:tc>
          <w:tcPr>
            <w:tcW w:w="709" w:type="dxa"/>
          </w:tcPr>
          <w:p w14:paraId="3AC71190" w14:textId="77777777" w:rsidR="00DE33D8" w:rsidRPr="00CD5463" w:rsidRDefault="00DE33D8" w:rsidP="00E80218">
            <w:pPr>
              <w:jc w:val="both"/>
              <w:rPr>
                <w:rFonts w:ascii="Times New Roman" w:hAnsi="Times New Roman" w:cs="Times New Roman"/>
                <w:bCs/>
                <w:sz w:val="24"/>
                <w:szCs w:val="24"/>
                <w:lang w:val="kk-KZ"/>
              </w:rPr>
            </w:pPr>
          </w:p>
        </w:tc>
        <w:tc>
          <w:tcPr>
            <w:tcW w:w="709" w:type="dxa"/>
          </w:tcPr>
          <w:p w14:paraId="01F9A173" w14:textId="77777777" w:rsidR="00DE33D8" w:rsidRPr="00CD5463" w:rsidRDefault="00DE33D8" w:rsidP="00E80218">
            <w:pPr>
              <w:jc w:val="both"/>
              <w:rPr>
                <w:rFonts w:ascii="Times New Roman" w:hAnsi="Times New Roman" w:cs="Times New Roman"/>
                <w:bCs/>
                <w:sz w:val="24"/>
                <w:szCs w:val="24"/>
                <w:lang w:val="kk-KZ"/>
              </w:rPr>
            </w:pPr>
          </w:p>
        </w:tc>
        <w:tc>
          <w:tcPr>
            <w:tcW w:w="567" w:type="dxa"/>
          </w:tcPr>
          <w:p w14:paraId="60B36DFA" w14:textId="77777777" w:rsidR="00DE33D8" w:rsidRPr="00CD5463" w:rsidRDefault="00DE33D8" w:rsidP="00E80218">
            <w:pPr>
              <w:jc w:val="both"/>
              <w:rPr>
                <w:rFonts w:ascii="Times New Roman" w:hAnsi="Times New Roman" w:cs="Times New Roman"/>
                <w:bCs/>
                <w:sz w:val="24"/>
                <w:szCs w:val="24"/>
              </w:rPr>
            </w:pPr>
          </w:p>
        </w:tc>
        <w:tc>
          <w:tcPr>
            <w:tcW w:w="709" w:type="dxa"/>
          </w:tcPr>
          <w:p w14:paraId="5E8EE850" w14:textId="77777777" w:rsidR="00DE33D8" w:rsidRPr="00CD5463" w:rsidRDefault="00DE33D8" w:rsidP="00E80218">
            <w:pPr>
              <w:jc w:val="both"/>
              <w:rPr>
                <w:rFonts w:ascii="Times New Roman" w:hAnsi="Times New Roman" w:cs="Times New Roman"/>
                <w:bCs/>
                <w:sz w:val="24"/>
                <w:szCs w:val="24"/>
                <w:lang w:val="kk-KZ"/>
              </w:rPr>
            </w:pPr>
          </w:p>
        </w:tc>
        <w:tc>
          <w:tcPr>
            <w:tcW w:w="567" w:type="dxa"/>
          </w:tcPr>
          <w:p w14:paraId="2B732366" w14:textId="77777777" w:rsidR="00DE33D8" w:rsidRPr="00CD5463" w:rsidRDefault="00DE33D8" w:rsidP="00E80218">
            <w:pPr>
              <w:jc w:val="both"/>
              <w:rPr>
                <w:rFonts w:ascii="Times New Roman" w:hAnsi="Times New Roman" w:cs="Times New Roman"/>
                <w:bCs/>
                <w:sz w:val="24"/>
                <w:szCs w:val="24"/>
              </w:rPr>
            </w:pPr>
          </w:p>
        </w:tc>
        <w:tc>
          <w:tcPr>
            <w:tcW w:w="850" w:type="dxa"/>
          </w:tcPr>
          <w:p w14:paraId="7B21CDD4" w14:textId="77777777" w:rsidR="00DE33D8" w:rsidRPr="00CD5463" w:rsidRDefault="00DE33D8" w:rsidP="00E80218">
            <w:pPr>
              <w:jc w:val="both"/>
              <w:rPr>
                <w:rFonts w:ascii="Times New Roman" w:hAnsi="Times New Roman" w:cs="Times New Roman"/>
                <w:bCs/>
                <w:sz w:val="24"/>
                <w:szCs w:val="24"/>
              </w:rPr>
            </w:pPr>
          </w:p>
        </w:tc>
        <w:tc>
          <w:tcPr>
            <w:tcW w:w="567" w:type="dxa"/>
          </w:tcPr>
          <w:p w14:paraId="5AE22CAF" w14:textId="77777777" w:rsidR="00DE33D8" w:rsidRPr="00CD5463" w:rsidRDefault="00DE33D8" w:rsidP="00E80218">
            <w:pPr>
              <w:jc w:val="both"/>
              <w:rPr>
                <w:rFonts w:ascii="Times New Roman" w:hAnsi="Times New Roman" w:cs="Times New Roman"/>
                <w:bCs/>
                <w:sz w:val="24"/>
                <w:szCs w:val="24"/>
              </w:rPr>
            </w:pPr>
          </w:p>
        </w:tc>
        <w:tc>
          <w:tcPr>
            <w:tcW w:w="851" w:type="dxa"/>
          </w:tcPr>
          <w:p w14:paraId="31D91A5B" w14:textId="77777777" w:rsidR="00DE33D8" w:rsidRPr="00CD5463" w:rsidRDefault="00DE33D8" w:rsidP="00E80218">
            <w:pPr>
              <w:jc w:val="both"/>
              <w:rPr>
                <w:rFonts w:ascii="Times New Roman" w:hAnsi="Times New Roman" w:cs="Times New Roman"/>
                <w:bCs/>
                <w:sz w:val="24"/>
                <w:szCs w:val="24"/>
              </w:rPr>
            </w:pPr>
          </w:p>
        </w:tc>
        <w:tc>
          <w:tcPr>
            <w:tcW w:w="567" w:type="dxa"/>
          </w:tcPr>
          <w:p w14:paraId="70D4D44C" w14:textId="77777777" w:rsidR="00DE33D8" w:rsidRPr="00CD5463" w:rsidRDefault="00DE33D8" w:rsidP="00E80218">
            <w:pPr>
              <w:jc w:val="both"/>
              <w:rPr>
                <w:rFonts w:ascii="Times New Roman" w:hAnsi="Times New Roman" w:cs="Times New Roman"/>
                <w:bCs/>
                <w:sz w:val="24"/>
                <w:szCs w:val="24"/>
              </w:rPr>
            </w:pPr>
          </w:p>
        </w:tc>
        <w:tc>
          <w:tcPr>
            <w:tcW w:w="708" w:type="dxa"/>
          </w:tcPr>
          <w:p w14:paraId="4F976CBA" w14:textId="77777777" w:rsidR="00DE33D8" w:rsidRPr="00CD5463" w:rsidRDefault="00DE33D8" w:rsidP="00E80218">
            <w:pPr>
              <w:jc w:val="both"/>
              <w:rPr>
                <w:rFonts w:ascii="Times New Roman" w:hAnsi="Times New Roman" w:cs="Times New Roman"/>
                <w:bCs/>
                <w:sz w:val="24"/>
                <w:szCs w:val="24"/>
              </w:rPr>
            </w:pPr>
          </w:p>
        </w:tc>
        <w:tc>
          <w:tcPr>
            <w:tcW w:w="567" w:type="dxa"/>
          </w:tcPr>
          <w:p w14:paraId="22E3EB2F" w14:textId="77777777" w:rsidR="00DE33D8" w:rsidRPr="00CD5463" w:rsidRDefault="00DE33D8" w:rsidP="00E80218">
            <w:pPr>
              <w:jc w:val="both"/>
              <w:rPr>
                <w:rFonts w:ascii="Times New Roman" w:hAnsi="Times New Roman" w:cs="Times New Roman"/>
                <w:bCs/>
                <w:sz w:val="24"/>
                <w:szCs w:val="24"/>
              </w:rPr>
            </w:pPr>
          </w:p>
        </w:tc>
      </w:tr>
      <w:tr w:rsidR="00D32B74" w:rsidRPr="00D32B74" w14:paraId="57879179" w14:textId="6122ED3C" w:rsidTr="00CD5463">
        <w:tc>
          <w:tcPr>
            <w:tcW w:w="1560" w:type="dxa"/>
          </w:tcPr>
          <w:p w14:paraId="71591659"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Жалпы сипаттағы мемлекеттік қызметтер</w:t>
            </w:r>
          </w:p>
        </w:tc>
        <w:tc>
          <w:tcPr>
            <w:tcW w:w="708" w:type="dxa"/>
          </w:tcPr>
          <w:p w14:paraId="01BB3DFC" w14:textId="77777777" w:rsidR="00DE33D8" w:rsidRPr="00CD5463" w:rsidRDefault="00DE33D8"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rPr>
              <w:t>5 137</w:t>
            </w:r>
            <w:r w:rsidRPr="00CD5463">
              <w:rPr>
                <w:rFonts w:ascii="Times New Roman" w:hAnsi="Times New Roman" w:cs="Times New Roman"/>
                <w:bCs/>
                <w:sz w:val="24"/>
                <w:szCs w:val="24"/>
                <w:lang w:val="kk-KZ"/>
              </w:rPr>
              <w:t>,</w:t>
            </w:r>
            <w:r w:rsidRPr="00CD5463">
              <w:rPr>
                <w:rFonts w:ascii="Times New Roman" w:hAnsi="Times New Roman" w:cs="Times New Roman"/>
                <w:bCs/>
                <w:sz w:val="24"/>
                <w:szCs w:val="24"/>
              </w:rPr>
              <w:t>7</w:t>
            </w:r>
          </w:p>
          <w:p w14:paraId="0745A486" w14:textId="77777777" w:rsidR="00DE33D8" w:rsidRPr="00CD5463" w:rsidRDefault="00DE33D8" w:rsidP="00E80218">
            <w:pPr>
              <w:jc w:val="both"/>
              <w:rPr>
                <w:rFonts w:ascii="Times New Roman" w:hAnsi="Times New Roman" w:cs="Times New Roman"/>
                <w:bCs/>
                <w:sz w:val="24"/>
                <w:szCs w:val="24"/>
              </w:rPr>
            </w:pPr>
          </w:p>
        </w:tc>
        <w:tc>
          <w:tcPr>
            <w:tcW w:w="709" w:type="dxa"/>
          </w:tcPr>
          <w:p w14:paraId="15C55019"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17,48</w:t>
            </w:r>
          </w:p>
        </w:tc>
        <w:tc>
          <w:tcPr>
            <w:tcW w:w="709" w:type="dxa"/>
          </w:tcPr>
          <w:p w14:paraId="4D9E8805" w14:textId="77777777" w:rsidR="00DE33D8" w:rsidRPr="00CD5463" w:rsidRDefault="00DE33D8"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rPr>
              <w:t>6 552</w:t>
            </w:r>
            <w:r w:rsidRPr="00CD5463">
              <w:rPr>
                <w:rFonts w:ascii="Times New Roman" w:hAnsi="Times New Roman" w:cs="Times New Roman"/>
                <w:bCs/>
                <w:sz w:val="24"/>
                <w:szCs w:val="24"/>
                <w:lang w:val="kk-KZ"/>
              </w:rPr>
              <w:t>,</w:t>
            </w:r>
            <w:r w:rsidRPr="00CD5463">
              <w:rPr>
                <w:rFonts w:ascii="Times New Roman" w:hAnsi="Times New Roman" w:cs="Times New Roman"/>
                <w:bCs/>
                <w:sz w:val="24"/>
                <w:szCs w:val="24"/>
              </w:rPr>
              <w:t>5</w:t>
            </w:r>
          </w:p>
          <w:p w14:paraId="55D4F434" w14:textId="77777777" w:rsidR="00DE33D8" w:rsidRPr="00CD5463" w:rsidRDefault="00DE33D8" w:rsidP="00E80218">
            <w:pPr>
              <w:jc w:val="both"/>
              <w:rPr>
                <w:rFonts w:ascii="Times New Roman" w:hAnsi="Times New Roman" w:cs="Times New Roman"/>
                <w:bCs/>
                <w:sz w:val="24"/>
                <w:szCs w:val="24"/>
              </w:rPr>
            </w:pPr>
          </w:p>
        </w:tc>
        <w:tc>
          <w:tcPr>
            <w:tcW w:w="567" w:type="dxa"/>
          </w:tcPr>
          <w:p w14:paraId="65A962E1"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17,96</w:t>
            </w:r>
          </w:p>
        </w:tc>
        <w:tc>
          <w:tcPr>
            <w:tcW w:w="709" w:type="dxa"/>
          </w:tcPr>
          <w:p w14:paraId="2E433279" w14:textId="77777777" w:rsidR="00DE33D8" w:rsidRPr="00CD5463" w:rsidRDefault="00DE33D8"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rPr>
              <w:t>6 633</w:t>
            </w:r>
            <w:r w:rsidRPr="00CD5463">
              <w:rPr>
                <w:rFonts w:ascii="Times New Roman" w:hAnsi="Times New Roman" w:cs="Times New Roman"/>
                <w:bCs/>
                <w:sz w:val="24"/>
                <w:szCs w:val="24"/>
                <w:lang w:val="kk-KZ"/>
              </w:rPr>
              <w:t>,</w:t>
            </w:r>
            <w:r w:rsidRPr="00CD5463">
              <w:rPr>
                <w:rFonts w:ascii="Times New Roman" w:hAnsi="Times New Roman" w:cs="Times New Roman"/>
                <w:bCs/>
                <w:sz w:val="24"/>
                <w:szCs w:val="24"/>
              </w:rPr>
              <w:t>5</w:t>
            </w:r>
          </w:p>
          <w:p w14:paraId="62F4128A" w14:textId="77777777" w:rsidR="00DE33D8" w:rsidRPr="00CD5463" w:rsidRDefault="00DE33D8" w:rsidP="00E80218">
            <w:pPr>
              <w:jc w:val="both"/>
              <w:rPr>
                <w:rFonts w:ascii="Times New Roman" w:hAnsi="Times New Roman" w:cs="Times New Roman"/>
                <w:bCs/>
                <w:sz w:val="24"/>
                <w:szCs w:val="24"/>
              </w:rPr>
            </w:pPr>
          </w:p>
        </w:tc>
        <w:tc>
          <w:tcPr>
            <w:tcW w:w="567" w:type="dxa"/>
          </w:tcPr>
          <w:p w14:paraId="48781605"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20,21</w:t>
            </w:r>
          </w:p>
        </w:tc>
        <w:tc>
          <w:tcPr>
            <w:tcW w:w="850" w:type="dxa"/>
          </w:tcPr>
          <w:p w14:paraId="41F18825"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8806,2</w:t>
            </w:r>
          </w:p>
        </w:tc>
        <w:tc>
          <w:tcPr>
            <w:tcW w:w="567" w:type="dxa"/>
          </w:tcPr>
          <w:p w14:paraId="6A00D479"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61,5</w:t>
            </w:r>
          </w:p>
        </w:tc>
        <w:tc>
          <w:tcPr>
            <w:tcW w:w="851" w:type="dxa"/>
          </w:tcPr>
          <w:p w14:paraId="3CE4086A"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10361,3</w:t>
            </w:r>
          </w:p>
        </w:tc>
        <w:tc>
          <w:tcPr>
            <w:tcW w:w="567" w:type="dxa"/>
          </w:tcPr>
          <w:p w14:paraId="132397E9"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66,2</w:t>
            </w:r>
          </w:p>
        </w:tc>
        <w:tc>
          <w:tcPr>
            <w:tcW w:w="708" w:type="dxa"/>
          </w:tcPr>
          <w:p w14:paraId="60AFF24E" w14:textId="1EA7ABE8" w:rsidR="00DE33D8" w:rsidRPr="00CD5463" w:rsidRDefault="006061BB"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11498,4</w:t>
            </w:r>
          </w:p>
        </w:tc>
        <w:tc>
          <w:tcPr>
            <w:tcW w:w="567" w:type="dxa"/>
          </w:tcPr>
          <w:p w14:paraId="13F3F390" w14:textId="61B746DA" w:rsidR="00DE33D8" w:rsidRPr="00CD5463" w:rsidRDefault="00C30153"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65,8</w:t>
            </w:r>
          </w:p>
        </w:tc>
      </w:tr>
      <w:tr w:rsidR="00D32B74" w:rsidRPr="00D32B74" w14:paraId="4D5C3D42" w14:textId="7447A141" w:rsidTr="00CD5463">
        <w:tc>
          <w:tcPr>
            <w:tcW w:w="1560" w:type="dxa"/>
          </w:tcPr>
          <w:p w14:paraId="06E4A1E8"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 xml:space="preserve">Білім </w:t>
            </w:r>
          </w:p>
        </w:tc>
        <w:tc>
          <w:tcPr>
            <w:tcW w:w="708" w:type="dxa"/>
          </w:tcPr>
          <w:p w14:paraId="5AE1A31A" w14:textId="7459BD49" w:rsidR="00DE33D8" w:rsidRPr="00CD5463" w:rsidRDefault="00DE33D8"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rPr>
              <w:t>20583</w:t>
            </w:r>
            <w:r w:rsidRPr="00CD5463">
              <w:rPr>
                <w:rFonts w:ascii="Times New Roman" w:hAnsi="Times New Roman" w:cs="Times New Roman"/>
                <w:bCs/>
                <w:sz w:val="24"/>
                <w:szCs w:val="24"/>
                <w:lang w:val="kk-KZ"/>
              </w:rPr>
              <w:t>,</w:t>
            </w:r>
            <w:r w:rsidRPr="00CD5463">
              <w:rPr>
                <w:rFonts w:ascii="Times New Roman" w:hAnsi="Times New Roman" w:cs="Times New Roman"/>
                <w:bCs/>
                <w:sz w:val="24"/>
                <w:szCs w:val="24"/>
              </w:rPr>
              <w:t>5</w:t>
            </w:r>
          </w:p>
        </w:tc>
        <w:tc>
          <w:tcPr>
            <w:tcW w:w="709" w:type="dxa"/>
          </w:tcPr>
          <w:p w14:paraId="1D3B14EF"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70,02</w:t>
            </w:r>
          </w:p>
        </w:tc>
        <w:tc>
          <w:tcPr>
            <w:tcW w:w="709" w:type="dxa"/>
          </w:tcPr>
          <w:p w14:paraId="2CE9FE79" w14:textId="31BF9E38" w:rsidR="00DE33D8" w:rsidRPr="00CD5463" w:rsidRDefault="00DE33D8"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rPr>
              <w:t>23771</w:t>
            </w:r>
            <w:r w:rsidRPr="00CD5463">
              <w:rPr>
                <w:rFonts w:ascii="Times New Roman" w:hAnsi="Times New Roman" w:cs="Times New Roman"/>
                <w:bCs/>
                <w:sz w:val="24"/>
                <w:szCs w:val="24"/>
                <w:lang w:val="kk-KZ"/>
              </w:rPr>
              <w:t>,</w:t>
            </w:r>
            <w:r w:rsidRPr="00CD5463">
              <w:rPr>
                <w:rFonts w:ascii="Times New Roman" w:hAnsi="Times New Roman" w:cs="Times New Roman"/>
                <w:bCs/>
                <w:sz w:val="24"/>
                <w:szCs w:val="24"/>
              </w:rPr>
              <w:t>4</w:t>
            </w:r>
          </w:p>
        </w:tc>
        <w:tc>
          <w:tcPr>
            <w:tcW w:w="567" w:type="dxa"/>
          </w:tcPr>
          <w:p w14:paraId="27D4361C"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65</w:t>
            </w:r>
            <w:r w:rsidRPr="00CD5463">
              <w:rPr>
                <w:rFonts w:ascii="Times New Roman" w:hAnsi="Times New Roman" w:cs="Times New Roman"/>
                <w:bCs/>
                <w:sz w:val="24"/>
                <w:szCs w:val="24"/>
                <w:lang w:val="en-US"/>
              </w:rPr>
              <w:t>,</w:t>
            </w:r>
            <w:r w:rsidRPr="00CD5463">
              <w:rPr>
                <w:rFonts w:ascii="Times New Roman" w:hAnsi="Times New Roman" w:cs="Times New Roman"/>
                <w:bCs/>
                <w:sz w:val="24"/>
                <w:szCs w:val="24"/>
              </w:rPr>
              <w:t>14</w:t>
            </w:r>
          </w:p>
        </w:tc>
        <w:tc>
          <w:tcPr>
            <w:tcW w:w="709" w:type="dxa"/>
          </w:tcPr>
          <w:p w14:paraId="305B4B1B" w14:textId="1F259832" w:rsidR="00DE33D8" w:rsidRPr="00CD5463" w:rsidRDefault="00DE33D8"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rPr>
              <w:t>17098</w:t>
            </w:r>
            <w:r w:rsidRPr="00CD5463">
              <w:rPr>
                <w:rFonts w:ascii="Times New Roman" w:hAnsi="Times New Roman" w:cs="Times New Roman"/>
                <w:bCs/>
                <w:sz w:val="24"/>
                <w:szCs w:val="24"/>
                <w:lang w:val="kk-KZ"/>
              </w:rPr>
              <w:t>,</w:t>
            </w:r>
            <w:r w:rsidRPr="00CD5463">
              <w:rPr>
                <w:rFonts w:ascii="Times New Roman" w:hAnsi="Times New Roman" w:cs="Times New Roman"/>
                <w:bCs/>
                <w:sz w:val="24"/>
                <w:szCs w:val="24"/>
              </w:rPr>
              <w:t>8</w:t>
            </w:r>
          </w:p>
        </w:tc>
        <w:tc>
          <w:tcPr>
            <w:tcW w:w="567" w:type="dxa"/>
          </w:tcPr>
          <w:p w14:paraId="395D04F4"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52</w:t>
            </w:r>
            <w:r w:rsidRPr="00CD5463">
              <w:rPr>
                <w:rFonts w:ascii="Times New Roman" w:hAnsi="Times New Roman" w:cs="Times New Roman"/>
                <w:bCs/>
                <w:sz w:val="24"/>
                <w:szCs w:val="24"/>
                <w:lang w:val="en-US"/>
              </w:rPr>
              <w:t>,</w:t>
            </w:r>
            <w:r w:rsidRPr="00CD5463">
              <w:rPr>
                <w:rFonts w:ascii="Times New Roman" w:hAnsi="Times New Roman" w:cs="Times New Roman"/>
                <w:bCs/>
                <w:sz w:val="24"/>
                <w:szCs w:val="24"/>
              </w:rPr>
              <w:t>1</w:t>
            </w:r>
          </w:p>
        </w:tc>
        <w:tc>
          <w:tcPr>
            <w:tcW w:w="850" w:type="dxa"/>
          </w:tcPr>
          <w:p w14:paraId="4093DCAF"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w:t>
            </w:r>
          </w:p>
        </w:tc>
        <w:tc>
          <w:tcPr>
            <w:tcW w:w="567" w:type="dxa"/>
          </w:tcPr>
          <w:p w14:paraId="0385E977"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w:t>
            </w:r>
          </w:p>
        </w:tc>
        <w:tc>
          <w:tcPr>
            <w:tcW w:w="851" w:type="dxa"/>
          </w:tcPr>
          <w:p w14:paraId="435A1D12"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w:t>
            </w:r>
          </w:p>
        </w:tc>
        <w:tc>
          <w:tcPr>
            <w:tcW w:w="567" w:type="dxa"/>
          </w:tcPr>
          <w:p w14:paraId="731A2722"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w:t>
            </w:r>
          </w:p>
        </w:tc>
        <w:tc>
          <w:tcPr>
            <w:tcW w:w="708" w:type="dxa"/>
          </w:tcPr>
          <w:p w14:paraId="7A67790B" w14:textId="5B18D140" w:rsidR="00DE33D8" w:rsidRPr="00CD5463" w:rsidRDefault="00E23A5F"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w:t>
            </w:r>
          </w:p>
        </w:tc>
        <w:tc>
          <w:tcPr>
            <w:tcW w:w="567" w:type="dxa"/>
          </w:tcPr>
          <w:p w14:paraId="7B023E2F" w14:textId="77777777" w:rsidR="00DE33D8" w:rsidRPr="00CD5463" w:rsidRDefault="00DE33D8" w:rsidP="00E80218">
            <w:pPr>
              <w:jc w:val="both"/>
              <w:rPr>
                <w:rFonts w:ascii="Times New Roman" w:hAnsi="Times New Roman" w:cs="Times New Roman"/>
                <w:bCs/>
                <w:sz w:val="24"/>
                <w:szCs w:val="24"/>
              </w:rPr>
            </w:pPr>
          </w:p>
        </w:tc>
      </w:tr>
      <w:tr w:rsidR="00D32B74" w:rsidRPr="00D32B74" w14:paraId="192D1145" w14:textId="29F1F77D" w:rsidTr="00CD5463">
        <w:tc>
          <w:tcPr>
            <w:tcW w:w="1560" w:type="dxa"/>
          </w:tcPr>
          <w:p w14:paraId="66A6FB32"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 xml:space="preserve">Әлеуметтік қамсыздандыру және әлеуметтік көмек </w:t>
            </w:r>
          </w:p>
        </w:tc>
        <w:tc>
          <w:tcPr>
            <w:tcW w:w="708" w:type="dxa"/>
          </w:tcPr>
          <w:p w14:paraId="2EFF8E6C"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53, 7</w:t>
            </w:r>
          </w:p>
          <w:p w14:paraId="1D07963C" w14:textId="77777777" w:rsidR="00DE33D8" w:rsidRPr="00CD5463" w:rsidRDefault="00DE33D8" w:rsidP="00E80218">
            <w:pPr>
              <w:jc w:val="both"/>
              <w:rPr>
                <w:rFonts w:ascii="Times New Roman" w:hAnsi="Times New Roman" w:cs="Times New Roman"/>
                <w:bCs/>
                <w:sz w:val="24"/>
                <w:szCs w:val="24"/>
              </w:rPr>
            </w:pPr>
          </w:p>
        </w:tc>
        <w:tc>
          <w:tcPr>
            <w:tcW w:w="709" w:type="dxa"/>
          </w:tcPr>
          <w:p w14:paraId="471B3CD6"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0</w:t>
            </w:r>
            <w:r w:rsidRPr="00CD5463">
              <w:rPr>
                <w:rFonts w:ascii="Times New Roman" w:hAnsi="Times New Roman" w:cs="Times New Roman"/>
                <w:bCs/>
                <w:sz w:val="24"/>
                <w:szCs w:val="24"/>
                <w:lang w:val="en-US"/>
              </w:rPr>
              <w:t>,</w:t>
            </w:r>
            <w:r w:rsidRPr="00CD5463">
              <w:rPr>
                <w:rFonts w:ascii="Times New Roman" w:hAnsi="Times New Roman" w:cs="Times New Roman"/>
                <w:bCs/>
                <w:sz w:val="24"/>
                <w:szCs w:val="24"/>
              </w:rPr>
              <w:t>18</w:t>
            </w:r>
          </w:p>
        </w:tc>
        <w:tc>
          <w:tcPr>
            <w:tcW w:w="709" w:type="dxa"/>
          </w:tcPr>
          <w:p w14:paraId="7AF9AAB1"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69, 1</w:t>
            </w:r>
          </w:p>
          <w:p w14:paraId="5716370B" w14:textId="77777777" w:rsidR="00DE33D8" w:rsidRPr="00CD5463" w:rsidRDefault="00DE33D8" w:rsidP="00E80218">
            <w:pPr>
              <w:jc w:val="both"/>
              <w:rPr>
                <w:rFonts w:ascii="Times New Roman" w:hAnsi="Times New Roman" w:cs="Times New Roman"/>
                <w:bCs/>
                <w:sz w:val="24"/>
                <w:szCs w:val="24"/>
              </w:rPr>
            </w:pPr>
          </w:p>
        </w:tc>
        <w:tc>
          <w:tcPr>
            <w:tcW w:w="567" w:type="dxa"/>
          </w:tcPr>
          <w:p w14:paraId="0A4A8CD2"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0</w:t>
            </w:r>
            <w:r w:rsidRPr="00CD5463">
              <w:rPr>
                <w:rFonts w:ascii="Times New Roman" w:hAnsi="Times New Roman" w:cs="Times New Roman"/>
                <w:bCs/>
                <w:sz w:val="24"/>
                <w:szCs w:val="24"/>
                <w:lang w:val="en-US"/>
              </w:rPr>
              <w:t>,</w:t>
            </w:r>
            <w:r w:rsidRPr="00CD5463">
              <w:rPr>
                <w:rFonts w:ascii="Times New Roman" w:hAnsi="Times New Roman" w:cs="Times New Roman"/>
                <w:bCs/>
                <w:sz w:val="24"/>
                <w:szCs w:val="24"/>
              </w:rPr>
              <w:t>19</w:t>
            </w:r>
          </w:p>
        </w:tc>
        <w:tc>
          <w:tcPr>
            <w:tcW w:w="709" w:type="dxa"/>
          </w:tcPr>
          <w:p w14:paraId="69091660" w14:textId="77777777" w:rsidR="00DE33D8" w:rsidRPr="00CD5463" w:rsidRDefault="00DE33D8"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rPr>
              <w:t>81</w:t>
            </w:r>
            <w:r w:rsidRPr="00CD5463">
              <w:rPr>
                <w:rFonts w:ascii="Times New Roman" w:hAnsi="Times New Roman" w:cs="Times New Roman"/>
                <w:bCs/>
                <w:sz w:val="24"/>
                <w:szCs w:val="24"/>
                <w:lang w:val="kk-KZ"/>
              </w:rPr>
              <w:t>,</w:t>
            </w:r>
            <w:r w:rsidRPr="00CD5463">
              <w:rPr>
                <w:rFonts w:ascii="Times New Roman" w:hAnsi="Times New Roman" w:cs="Times New Roman"/>
                <w:bCs/>
                <w:sz w:val="24"/>
                <w:szCs w:val="24"/>
              </w:rPr>
              <w:t>6</w:t>
            </w:r>
          </w:p>
          <w:p w14:paraId="1CAC42A9" w14:textId="77777777" w:rsidR="00DE33D8" w:rsidRPr="00CD5463" w:rsidRDefault="00DE33D8" w:rsidP="00E80218">
            <w:pPr>
              <w:jc w:val="both"/>
              <w:rPr>
                <w:rFonts w:ascii="Times New Roman" w:hAnsi="Times New Roman" w:cs="Times New Roman"/>
                <w:bCs/>
                <w:sz w:val="24"/>
                <w:szCs w:val="24"/>
              </w:rPr>
            </w:pPr>
          </w:p>
        </w:tc>
        <w:tc>
          <w:tcPr>
            <w:tcW w:w="567" w:type="dxa"/>
          </w:tcPr>
          <w:p w14:paraId="17860272"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0</w:t>
            </w:r>
            <w:r w:rsidRPr="00CD5463">
              <w:rPr>
                <w:rFonts w:ascii="Times New Roman" w:hAnsi="Times New Roman" w:cs="Times New Roman"/>
                <w:bCs/>
                <w:sz w:val="24"/>
                <w:szCs w:val="24"/>
                <w:lang w:val="en-US"/>
              </w:rPr>
              <w:t>,</w:t>
            </w:r>
            <w:r w:rsidRPr="00CD5463">
              <w:rPr>
                <w:rFonts w:ascii="Times New Roman" w:hAnsi="Times New Roman" w:cs="Times New Roman"/>
                <w:bCs/>
                <w:sz w:val="24"/>
                <w:szCs w:val="24"/>
              </w:rPr>
              <w:t>25</w:t>
            </w:r>
          </w:p>
        </w:tc>
        <w:tc>
          <w:tcPr>
            <w:tcW w:w="850" w:type="dxa"/>
          </w:tcPr>
          <w:p w14:paraId="0B1899F9"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109,8</w:t>
            </w:r>
          </w:p>
          <w:p w14:paraId="49D78EAB" w14:textId="77777777" w:rsidR="00DE33D8" w:rsidRPr="00CD5463" w:rsidRDefault="00DE33D8" w:rsidP="00E80218">
            <w:pPr>
              <w:jc w:val="both"/>
              <w:rPr>
                <w:rFonts w:ascii="Times New Roman" w:hAnsi="Times New Roman" w:cs="Times New Roman"/>
                <w:bCs/>
                <w:sz w:val="24"/>
                <w:szCs w:val="24"/>
              </w:rPr>
            </w:pPr>
          </w:p>
        </w:tc>
        <w:tc>
          <w:tcPr>
            <w:tcW w:w="567" w:type="dxa"/>
          </w:tcPr>
          <w:p w14:paraId="6D890C36"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0,8</w:t>
            </w:r>
          </w:p>
        </w:tc>
        <w:tc>
          <w:tcPr>
            <w:tcW w:w="851" w:type="dxa"/>
          </w:tcPr>
          <w:p w14:paraId="3DA66881"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140,2</w:t>
            </w:r>
          </w:p>
        </w:tc>
        <w:tc>
          <w:tcPr>
            <w:tcW w:w="567" w:type="dxa"/>
          </w:tcPr>
          <w:p w14:paraId="3404047D"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0,9</w:t>
            </w:r>
          </w:p>
        </w:tc>
        <w:tc>
          <w:tcPr>
            <w:tcW w:w="708" w:type="dxa"/>
          </w:tcPr>
          <w:p w14:paraId="62A38504" w14:textId="79841742" w:rsidR="00DE33D8" w:rsidRPr="00CD5463" w:rsidRDefault="00E23A5F"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42,7</w:t>
            </w:r>
          </w:p>
        </w:tc>
        <w:tc>
          <w:tcPr>
            <w:tcW w:w="567" w:type="dxa"/>
          </w:tcPr>
          <w:p w14:paraId="42B034FA" w14:textId="249E84E4" w:rsidR="00DE33D8" w:rsidRPr="00CD5463" w:rsidRDefault="00C30153"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0,2</w:t>
            </w:r>
          </w:p>
        </w:tc>
      </w:tr>
      <w:tr w:rsidR="00D32B74" w:rsidRPr="00D32B74" w14:paraId="1BF93043" w14:textId="5DE48833" w:rsidTr="00CD5463">
        <w:tc>
          <w:tcPr>
            <w:tcW w:w="1560" w:type="dxa"/>
          </w:tcPr>
          <w:p w14:paraId="70FC4015"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ТҮКШ</w:t>
            </w:r>
          </w:p>
        </w:tc>
        <w:tc>
          <w:tcPr>
            <w:tcW w:w="708" w:type="dxa"/>
          </w:tcPr>
          <w:p w14:paraId="03EDEF8D" w14:textId="004C8571" w:rsidR="00DE33D8" w:rsidRPr="00CD5463" w:rsidRDefault="00DE33D8"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rPr>
              <w:t>2 199</w:t>
            </w:r>
            <w:r w:rsidRPr="00CD5463">
              <w:rPr>
                <w:rFonts w:ascii="Times New Roman" w:hAnsi="Times New Roman" w:cs="Times New Roman"/>
                <w:bCs/>
                <w:sz w:val="24"/>
                <w:szCs w:val="24"/>
                <w:lang w:val="kk-KZ"/>
              </w:rPr>
              <w:t>,</w:t>
            </w:r>
            <w:r w:rsidRPr="00CD5463">
              <w:rPr>
                <w:rFonts w:ascii="Times New Roman" w:hAnsi="Times New Roman" w:cs="Times New Roman"/>
                <w:bCs/>
                <w:sz w:val="24"/>
                <w:szCs w:val="24"/>
              </w:rPr>
              <w:t>3</w:t>
            </w:r>
          </w:p>
        </w:tc>
        <w:tc>
          <w:tcPr>
            <w:tcW w:w="709" w:type="dxa"/>
          </w:tcPr>
          <w:p w14:paraId="5A0BA06E"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7</w:t>
            </w:r>
            <w:r w:rsidRPr="00CD5463">
              <w:rPr>
                <w:rFonts w:ascii="Times New Roman" w:hAnsi="Times New Roman" w:cs="Times New Roman"/>
                <w:bCs/>
                <w:sz w:val="24"/>
                <w:szCs w:val="24"/>
                <w:lang w:val="en-US"/>
              </w:rPr>
              <w:t>,</w:t>
            </w:r>
            <w:r w:rsidRPr="00CD5463">
              <w:rPr>
                <w:rFonts w:ascii="Times New Roman" w:hAnsi="Times New Roman" w:cs="Times New Roman"/>
                <w:bCs/>
                <w:sz w:val="24"/>
                <w:szCs w:val="24"/>
              </w:rPr>
              <w:t>48</w:t>
            </w:r>
          </w:p>
        </w:tc>
        <w:tc>
          <w:tcPr>
            <w:tcW w:w="709" w:type="dxa"/>
          </w:tcPr>
          <w:p w14:paraId="78A94005" w14:textId="12A7FA46" w:rsidR="00DE33D8" w:rsidRPr="00CD5463" w:rsidRDefault="00DE33D8"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rPr>
              <w:t>4 714</w:t>
            </w:r>
            <w:r w:rsidRPr="00CD5463">
              <w:rPr>
                <w:rFonts w:ascii="Times New Roman" w:hAnsi="Times New Roman" w:cs="Times New Roman"/>
                <w:bCs/>
                <w:sz w:val="24"/>
                <w:szCs w:val="24"/>
                <w:lang w:val="kk-KZ"/>
              </w:rPr>
              <w:t>,</w:t>
            </w:r>
            <w:r w:rsidRPr="00CD5463">
              <w:rPr>
                <w:rFonts w:ascii="Times New Roman" w:hAnsi="Times New Roman" w:cs="Times New Roman"/>
                <w:bCs/>
                <w:sz w:val="24"/>
                <w:szCs w:val="24"/>
              </w:rPr>
              <w:t>4</w:t>
            </w:r>
          </w:p>
        </w:tc>
        <w:tc>
          <w:tcPr>
            <w:tcW w:w="567" w:type="dxa"/>
          </w:tcPr>
          <w:p w14:paraId="1009F66E"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1</w:t>
            </w:r>
            <w:r w:rsidRPr="00CD5463">
              <w:rPr>
                <w:rFonts w:ascii="Times New Roman" w:hAnsi="Times New Roman" w:cs="Times New Roman"/>
                <w:bCs/>
                <w:sz w:val="24"/>
                <w:szCs w:val="24"/>
                <w:lang w:val="en-US"/>
              </w:rPr>
              <w:t>2,</w:t>
            </w:r>
            <w:r w:rsidRPr="00CD5463">
              <w:rPr>
                <w:rFonts w:ascii="Times New Roman" w:hAnsi="Times New Roman" w:cs="Times New Roman"/>
                <w:bCs/>
                <w:sz w:val="24"/>
                <w:szCs w:val="24"/>
              </w:rPr>
              <w:t>92</w:t>
            </w:r>
          </w:p>
        </w:tc>
        <w:tc>
          <w:tcPr>
            <w:tcW w:w="709" w:type="dxa"/>
          </w:tcPr>
          <w:p w14:paraId="493B2FAA" w14:textId="51390814" w:rsidR="00DE33D8" w:rsidRPr="00CD5463" w:rsidRDefault="00DE33D8"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rPr>
              <w:t>3814,2</w:t>
            </w:r>
          </w:p>
        </w:tc>
        <w:tc>
          <w:tcPr>
            <w:tcW w:w="567" w:type="dxa"/>
          </w:tcPr>
          <w:p w14:paraId="7EA073A1"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11</w:t>
            </w:r>
            <w:r w:rsidRPr="00CD5463">
              <w:rPr>
                <w:rFonts w:ascii="Times New Roman" w:hAnsi="Times New Roman" w:cs="Times New Roman"/>
                <w:bCs/>
                <w:sz w:val="24"/>
                <w:szCs w:val="24"/>
                <w:lang w:val="en-US"/>
              </w:rPr>
              <w:t>,</w:t>
            </w:r>
            <w:r w:rsidRPr="00CD5463">
              <w:rPr>
                <w:rFonts w:ascii="Times New Roman" w:hAnsi="Times New Roman" w:cs="Times New Roman"/>
                <w:bCs/>
                <w:sz w:val="24"/>
                <w:szCs w:val="24"/>
              </w:rPr>
              <w:t>62</w:t>
            </w:r>
          </w:p>
        </w:tc>
        <w:tc>
          <w:tcPr>
            <w:tcW w:w="850" w:type="dxa"/>
          </w:tcPr>
          <w:p w14:paraId="6C80F6C0"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3678,4</w:t>
            </w:r>
          </w:p>
        </w:tc>
        <w:tc>
          <w:tcPr>
            <w:tcW w:w="567" w:type="dxa"/>
          </w:tcPr>
          <w:p w14:paraId="2A8708FB"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25,7</w:t>
            </w:r>
          </w:p>
        </w:tc>
        <w:tc>
          <w:tcPr>
            <w:tcW w:w="851" w:type="dxa"/>
          </w:tcPr>
          <w:p w14:paraId="197047F3"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3461,4</w:t>
            </w:r>
          </w:p>
        </w:tc>
        <w:tc>
          <w:tcPr>
            <w:tcW w:w="567" w:type="dxa"/>
          </w:tcPr>
          <w:p w14:paraId="0384E2B0"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22,1</w:t>
            </w:r>
          </w:p>
        </w:tc>
        <w:tc>
          <w:tcPr>
            <w:tcW w:w="708" w:type="dxa"/>
          </w:tcPr>
          <w:p w14:paraId="546205C3" w14:textId="13EE09A0" w:rsidR="00DE33D8" w:rsidRPr="00CD5463" w:rsidRDefault="00E23A5F"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4594,4</w:t>
            </w:r>
          </w:p>
        </w:tc>
        <w:tc>
          <w:tcPr>
            <w:tcW w:w="567" w:type="dxa"/>
          </w:tcPr>
          <w:p w14:paraId="2349F67A" w14:textId="0758C616" w:rsidR="00DE33D8" w:rsidRPr="00CD5463" w:rsidRDefault="00C30153"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26,3</w:t>
            </w:r>
          </w:p>
        </w:tc>
      </w:tr>
      <w:tr w:rsidR="00D32B74" w:rsidRPr="00D32B74" w14:paraId="3142F37A" w14:textId="0DBC52C9" w:rsidTr="00CD5463">
        <w:tc>
          <w:tcPr>
            <w:tcW w:w="1560" w:type="dxa"/>
          </w:tcPr>
          <w:p w14:paraId="41BD4844"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Көлік және коммуникация</w:t>
            </w:r>
          </w:p>
        </w:tc>
        <w:tc>
          <w:tcPr>
            <w:tcW w:w="708" w:type="dxa"/>
          </w:tcPr>
          <w:p w14:paraId="158A2EF3" w14:textId="77777777" w:rsidR="00DE33D8" w:rsidRPr="00CD5463" w:rsidRDefault="00DE33D8"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rPr>
              <w:t>919</w:t>
            </w:r>
            <w:r w:rsidRPr="00CD5463">
              <w:rPr>
                <w:rFonts w:ascii="Times New Roman" w:hAnsi="Times New Roman" w:cs="Times New Roman"/>
                <w:bCs/>
                <w:sz w:val="24"/>
                <w:szCs w:val="24"/>
                <w:lang w:val="kk-KZ"/>
              </w:rPr>
              <w:t>,</w:t>
            </w:r>
            <w:r w:rsidRPr="00CD5463">
              <w:rPr>
                <w:rFonts w:ascii="Times New Roman" w:hAnsi="Times New Roman" w:cs="Times New Roman"/>
                <w:bCs/>
                <w:sz w:val="24"/>
                <w:szCs w:val="24"/>
              </w:rPr>
              <w:t>7</w:t>
            </w:r>
          </w:p>
        </w:tc>
        <w:tc>
          <w:tcPr>
            <w:tcW w:w="709" w:type="dxa"/>
          </w:tcPr>
          <w:p w14:paraId="7137D65F"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3</w:t>
            </w:r>
            <w:r w:rsidRPr="00CD5463">
              <w:rPr>
                <w:rFonts w:ascii="Times New Roman" w:hAnsi="Times New Roman" w:cs="Times New Roman"/>
                <w:bCs/>
                <w:sz w:val="24"/>
                <w:szCs w:val="24"/>
                <w:lang w:val="en-US"/>
              </w:rPr>
              <w:t>,</w:t>
            </w:r>
            <w:r w:rsidRPr="00CD5463">
              <w:rPr>
                <w:rFonts w:ascii="Times New Roman" w:hAnsi="Times New Roman" w:cs="Times New Roman"/>
                <w:bCs/>
                <w:sz w:val="24"/>
                <w:szCs w:val="24"/>
              </w:rPr>
              <w:t>1</w:t>
            </w:r>
            <w:r w:rsidRPr="00CD5463">
              <w:rPr>
                <w:rFonts w:ascii="Times New Roman" w:hAnsi="Times New Roman" w:cs="Times New Roman"/>
                <w:bCs/>
                <w:sz w:val="24"/>
                <w:szCs w:val="24"/>
                <w:lang w:val="en-US"/>
              </w:rPr>
              <w:t>3</w:t>
            </w:r>
          </w:p>
        </w:tc>
        <w:tc>
          <w:tcPr>
            <w:tcW w:w="709" w:type="dxa"/>
          </w:tcPr>
          <w:p w14:paraId="06280043" w14:textId="77777777" w:rsidR="00DE33D8" w:rsidRPr="00CD5463" w:rsidRDefault="00DE33D8"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rPr>
              <w:t>712</w:t>
            </w:r>
            <w:r w:rsidRPr="00CD5463">
              <w:rPr>
                <w:rFonts w:ascii="Times New Roman" w:hAnsi="Times New Roman" w:cs="Times New Roman"/>
                <w:bCs/>
                <w:sz w:val="24"/>
                <w:szCs w:val="24"/>
                <w:lang w:val="kk-KZ"/>
              </w:rPr>
              <w:t>,</w:t>
            </w:r>
            <w:r w:rsidRPr="00CD5463">
              <w:rPr>
                <w:rFonts w:ascii="Times New Roman" w:hAnsi="Times New Roman" w:cs="Times New Roman"/>
                <w:bCs/>
                <w:sz w:val="24"/>
                <w:szCs w:val="24"/>
              </w:rPr>
              <w:t>6</w:t>
            </w:r>
          </w:p>
        </w:tc>
        <w:tc>
          <w:tcPr>
            <w:tcW w:w="567" w:type="dxa"/>
          </w:tcPr>
          <w:p w14:paraId="479EC6A8"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lang w:val="en-US"/>
              </w:rPr>
              <w:t>1,</w:t>
            </w:r>
            <w:r w:rsidRPr="00CD5463">
              <w:rPr>
                <w:rFonts w:ascii="Times New Roman" w:hAnsi="Times New Roman" w:cs="Times New Roman"/>
                <w:bCs/>
                <w:sz w:val="24"/>
                <w:szCs w:val="24"/>
              </w:rPr>
              <w:t>96</w:t>
            </w:r>
          </w:p>
        </w:tc>
        <w:tc>
          <w:tcPr>
            <w:tcW w:w="709" w:type="dxa"/>
          </w:tcPr>
          <w:p w14:paraId="3137FD57" w14:textId="77777777" w:rsidR="00DE33D8" w:rsidRPr="00CD5463" w:rsidRDefault="00DE33D8"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rPr>
              <w:t>807</w:t>
            </w:r>
            <w:r w:rsidRPr="00CD5463">
              <w:rPr>
                <w:rFonts w:ascii="Times New Roman" w:hAnsi="Times New Roman" w:cs="Times New Roman"/>
                <w:bCs/>
                <w:sz w:val="24"/>
                <w:szCs w:val="24"/>
                <w:lang w:val="kk-KZ"/>
              </w:rPr>
              <w:t>,</w:t>
            </w:r>
            <w:r w:rsidRPr="00CD5463">
              <w:rPr>
                <w:rFonts w:ascii="Times New Roman" w:hAnsi="Times New Roman" w:cs="Times New Roman"/>
                <w:bCs/>
                <w:sz w:val="24"/>
                <w:szCs w:val="24"/>
              </w:rPr>
              <w:t>2</w:t>
            </w:r>
          </w:p>
        </w:tc>
        <w:tc>
          <w:tcPr>
            <w:tcW w:w="567" w:type="dxa"/>
          </w:tcPr>
          <w:p w14:paraId="4BFEB212" w14:textId="77777777" w:rsidR="00DE33D8" w:rsidRPr="00CD5463" w:rsidRDefault="00DE33D8" w:rsidP="00E80218">
            <w:pPr>
              <w:jc w:val="both"/>
              <w:rPr>
                <w:rFonts w:ascii="Times New Roman" w:hAnsi="Times New Roman" w:cs="Times New Roman"/>
                <w:bCs/>
                <w:sz w:val="24"/>
                <w:szCs w:val="24"/>
                <w:lang w:val="en-US"/>
              </w:rPr>
            </w:pPr>
            <w:r w:rsidRPr="00CD5463">
              <w:rPr>
                <w:rFonts w:ascii="Times New Roman" w:hAnsi="Times New Roman" w:cs="Times New Roman"/>
                <w:bCs/>
                <w:sz w:val="24"/>
                <w:szCs w:val="24"/>
              </w:rPr>
              <w:t>2</w:t>
            </w:r>
            <w:r w:rsidRPr="00CD5463">
              <w:rPr>
                <w:rFonts w:ascii="Times New Roman" w:hAnsi="Times New Roman" w:cs="Times New Roman"/>
                <w:bCs/>
                <w:sz w:val="24"/>
                <w:szCs w:val="24"/>
                <w:lang w:val="en-US"/>
              </w:rPr>
              <w:t>,</w:t>
            </w:r>
            <w:r w:rsidRPr="00CD5463">
              <w:rPr>
                <w:rFonts w:ascii="Times New Roman" w:hAnsi="Times New Roman" w:cs="Times New Roman"/>
                <w:bCs/>
                <w:sz w:val="24"/>
                <w:szCs w:val="24"/>
              </w:rPr>
              <w:t>4</w:t>
            </w:r>
            <w:r w:rsidRPr="00CD5463">
              <w:rPr>
                <w:rFonts w:ascii="Times New Roman" w:hAnsi="Times New Roman" w:cs="Times New Roman"/>
                <w:bCs/>
                <w:sz w:val="24"/>
                <w:szCs w:val="24"/>
                <w:lang w:val="en-US"/>
              </w:rPr>
              <w:t>6</w:t>
            </w:r>
          </w:p>
        </w:tc>
        <w:tc>
          <w:tcPr>
            <w:tcW w:w="850" w:type="dxa"/>
          </w:tcPr>
          <w:p w14:paraId="0502309D"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1090,0</w:t>
            </w:r>
          </w:p>
        </w:tc>
        <w:tc>
          <w:tcPr>
            <w:tcW w:w="567" w:type="dxa"/>
          </w:tcPr>
          <w:p w14:paraId="400FA2DE"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7,6</w:t>
            </w:r>
          </w:p>
        </w:tc>
        <w:tc>
          <w:tcPr>
            <w:tcW w:w="851" w:type="dxa"/>
          </w:tcPr>
          <w:p w14:paraId="32E80274"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1063,3</w:t>
            </w:r>
          </w:p>
        </w:tc>
        <w:tc>
          <w:tcPr>
            <w:tcW w:w="567" w:type="dxa"/>
          </w:tcPr>
          <w:p w14:paraId="09B2F3E3"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6,8</w:t>
            </w:r>
          </w:p>
        </w:tc>
        <w:tc>
          <w:tcPr>
            <w:tcW w:w="708" w:type="dxa"/>
          </w:tcPr>
          <w:p w14:paraId="13C7C49B" w14:textId="3FE3EB45" w:rsidR="00DE33D8" w:rsidRPr="00CD5463" w:rsidRDefault="00E23A5F"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763,5</w:t>
            </w:r>
          </w:p>
        </w:tc>
        <w:tc>
          <w:tcPr>
            <w:tcW w:w="567" w:type="dxa"/>
          </w:tcPr>
          <w:p w14:paraId="0CC0B287" w14:textId="32D03290" w:rsidR="00DE33D8" w:rsidRPr="00CD5463" w:rsidRDefault="00C30153" w:rsidP="00C30153">
            <w:pPr>
              <w:jc w:val="both"/>
              <w:rPr>
                <w:rFonts w:ascii="Times New Roman" w:hAnsi="Times New Roman" w:cs="Times New Roman"/>
                <w:bCs/>
                <w:sz w:val="24"/>
                <w:szCs w:val="24"/>
              </w:rPr>
            </w:pPr>
            <w:r w:rsidRPr="00CD5463">
              <w:rPr>
                <w:rFonts w:ascii="Times New Roman" w:hAnsi="Times New Roman" w:cs="Times New Roman"/>
                <w:bCs/>
                <w:sz w:val="24"/>
                <w:szCs w:val="24"/>
              </w:rPr>
              <w:t>4,37</w:t>
            </w:r>
          </w:p>
        </w:tc>
      </w:tr>
      <w:tr w:rsidR="00D32B74" w:rsidRPr="00D32B74" w14:paraId="1FD84471" w14:textId="615CF112" w:rsidTr="00CD5463">
        <w:tc>
          <w:tcPr>
            <w:tcW w:w="1560" w:type="dxa"/>
          </w:tcPr>
          <w:p w14:paraId="70836902"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Мәдениет және спорт</w:t>
            </w:r>
          </w:p>
        </w:tc>
        <w:tc>
          <w:tcPr>
            <w:tcW w:w="708" w:type="dxa"/>
          </w:tcPr>
          <w:p w14:paraId="7C605BD2" w14:textId="77777777" w:rsidR="00DE33D8" w:rsidRPr="00CD5463" w:rsidRDefault="00DE33D8"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rPr>
              <w:t>98</w:t>
            </w:r>
            <w:r w:rsidRPr="00CD5463">
              <w:rPr>
                <w:rFonts w:ascii="Times New Roman" w:hAnsi="Times New Roman" w:cs="Times New Roman"/>
                <w:bCs/>
                <w:sz w:val="24"/>
                <w:szCs w:val="24"/>
                <w:lang w:val="kk-KZ"/>
              </w:rPr>
              <w:t>,</w:t>
            </w:r>
            <w:r w:rsidRPr="00CD5463">
              <w:rPr>
                <w:rFonts w:ascii="Times New Roman" w:hAnsi="Times New Roman" w:cs="Times New Roman"/>
                <w:bCs/>
                <w:sz w:val="24"/>
                <w:szCs w:val="24"/>
              </w:rPr>
              <w:t>02</w:t>
            </w:r>
          </w:p>
        </w:tc>
        <w:tc>
          <w:tcPr>
            <w:tcW w:w="709" w:type="dxa"/>
          </w:tcPr>
          <w:p w14:paraId="17AF8F49" w14:textId="77777777" w:rsidR="00DE33D8" w:rsidRPr="00CD5463" w:rsidRDefault="00DE33D8" w:rsidP="00E80218">
            <w:pPr>
              <w:jc w:val="both"/>
              <w:rPr>
                <w:rFonts w:ascii="Times New Roman" w:hAnsi="Times New Roman" w:cs="Times New Roman"/>
                <w:bCs/>
                <w:sz w:val="24"/>
                <w:szCs w:val="24"/>
                <w:lang w:val="en-US"/>
              </w:rPr>
            </w:pPr>
            <w:r w:rsidRPr="00CD5463">
              <w:rPr>
                <w:rFonts w:ascii="Times New Roman" w:hAnsi="Times New Roman" w:cs="Times New Roman"/>
                <w:bCs/>
                <w:sz w:val="24"/>
                <w:szCs w:val="24"/>
                <w:lang w:val="en-US"/>
              </w:rPr>
              <w:t>0,</w:t>
            </w:r>
            <w:r w:rsidRPr="00CD5463">
              <w:rPr>
                <w:rFonts w:ascii="Times New Roman" w:hAnsi="Times New Roman" w:cs="Times New Roman"/>
                <w:bCs/>
                <w:sz w:val="24"/>
                <w:szCs w:val="24"/>
              </w:rPr>
              <w:t>3</w:t>
            </w:r>
            <w:r w:rsidRPr="00CD5463">
              <w:rPr>
                <w:rFonts w:ascii="Times New Roman" w:hAnsi="Times New Roman" w:cs="Times New Roman"/>
                <w:bCs/>
                <w:sz w:val="24"/>
                <w:szCs w:val="24"/>
                <w:lang w:val="en-US"/>
              </w:rPr>
              <w:t>3</w:t>
            </w:r>
          </w:p>
        </w:tc>
        <w:tc>
          <w:tcPr>
            <w:tcW w:w="709" w:type="dxa"/>
          </w:tcPr>
          <w:p w14:paraId="4518B112" w14:textId="77777777" w:rsidR="00DE33D8" w:rsidRPr="00CD5463" w:rsidRDefault="00DE33D8"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rPr>
              <w:t>99</w:t>
            </w:r>
            <w:r w:rsidRPr="00CD5463">
              <w:rPr>
                <w:rFonts w:ascii="Times New Roman" w:hAnsi="Times New Roman" w:cs="Times New Roman"/>
                <w:bCs/>
                <w:sz w:val="24"/>
                <w:szCs w:val="24"/>
                <w:lang w:val="kk-KZ"/>
              </w:rPr>
              <w:t>,</w:t>
            </w:r>
            <w:r w:rsidRPr="00CD5463">
              <w:rPr>
                <w:rFonts w:ascii="Times New Roman" w:hAnsi="Times New Roman" w:cs="Times New Roman"/>
                <w:bCs/>
                <w:sz w:val="24"/>
                <w:szCs w:val="24"/>
              </w:rPr>
              <w:t>02</w:t>
            </w:r>
          </w:p>
        </w:tc>
        <w:tc>
          <w:tcPr>
            <w:tcW w:w="567" w:type="dxa"/>
          </w:tcPr>
          <w:p w14:paraId="5F4DD94D"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lang w:val="en-US"/>
              </w:rPr>
              <w:t>0,2</w:t>
            </w:r>
            <w:r w:rsidRPr="00CD5463">
              <w:rPr>
                <w:rFonts w:ascii="Times New Roman" w:hAnsi="Times New Roman" w:cs="Times New Roman"/>
                <w:bCs/>
                <w:sz w:val="24"/>
                <w:szCs w:val="24"/>
              </w:rPr>
              <w:t>7</w:t>
            </w:r>
          </w:p>
        </w:tc>
        <w:tc>
          <w:tcPr>
            <w:tcW w:w="709" w:type="dxa"/>
          </w:tcPr>
          <w:p w14:paraId="4896500A" w14:textId="77777777" w:rsidR="00DE33D8" w:rsidRPr="00CD5463" w:rsidRDefault="00DE33D8"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rPr>
              <w:t>52</w:t>
            </w:r>
            <w:r w:rsidRPr="00CD5463">
              <w:rPr>
                <w:rFonts w:ascii="Times New Roman" w:hAnsi="Times New Roman" w:cs="Times New Roman"/>
                <w:bCs/>
                <w:sz w:val="24"/>
                <w:szCs w:val="24"/>
                <w:lang w:val="kk-KZ"/>
              </w:rPr>
              <w:t>,</w:t>
            </w:r>
            <w:r w:rsidRPr="00CD5463">
              <w:rPr>
                <w:rFonts w:ascii="Times New Roman" w:hAnsi="Times New Roman" w:cs="Times New Roman"/>
                <w:bCs/>
                <w:sz w:val="24"/>
                <w:szCs w:val="24"/>
              </w:rPr>
              <w:t>7</w:t>
            </w:r>
          </w:p>
        </w:tc>
        <w:tc>
          <w:tcPr>
            <w:tcW w:w="567" w:type="dxa"/>
          </w:tcPr>
          <w:p w14:paraId="49896D25"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lang w:val="en-US"/>
              </w:rPr>
              <w:t>0,</w:t>
            </w:r>
            <w:r w:rsidRPr="00CD5463">
              <w:rPr>
                <w:rFonts w:ascii="Times New Roman" w:hAnsi="Times New Roman" w:cs="Times New Roman"/>
                <w:bCs/>
                <w:sz w:val="24"/>
                <w:szCs w:val="24"/>
              </w:rPr>
              <w:t>16</w:t>
            </w:r>
          </w:p>
        </w:tc>
        <w:tc>
          <w:tcPr>
            <w:tcW w:w="850" w:type="dxa"/>
          </w:tcPr>
          <w:p w14:paraId="382CF24B"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87,9</w:t>
            </w:r>
          </w:p>
        </w:tc>
        <w:tc>
          <w:tcPr>
            <w:tcW w:w="567" w:type="dxa"/>
          </w:tcPr>
          <w:p w14:paraId="2F57F686"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0,6</w:t>
            </w:r>
          </w:p>
        </w:tc>
        <w:tc>
          <w:tcPr>
            <w:tcW w:w="851" w:type="dxa"/>
          </w:tcPr>
          <w:p w14:paraId="5C992CE6"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102,6</w:t>
            </w:r>
          </w:p>
        </w:tc>
        <w:tc>
          <w:tcPr>
            <w:tcW w:w="567" w:type="dxa"/>
          </w:tcPr>
          <w:p w14:paraId="7B5C528F"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0,7</w:t>
            </w:r>
          </w:p>
        </w:tc>
        <w:tc>
          <w:tcPr>
            <w:tcW w:w="708" w:type="dxa"/>
          </w:tcPr>
          <w:p w14:paraId="0FB30280" w14:textId="20F110A8" w:rsidR="00DE33D8" w:rsidRPr="00CD5463" w:rsidRDefault="00E23A5F"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89,2</w:t>
            </w:r>
          </w:p>
        </w:tc>
        <w:tc>
          <w:tcPr>
            <w:tcW w:w="567" w:type="dxa"/>
          </w:tcPr>
          <w:p w14:paraId="45992E0F" w14:textId="231A956B" w:rsidR="00DE33D8" w:rsidRPr="00CD5463" w:rsidRDefault="00C30153"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0,51</w:t>
            </w:r>
          </w:p>
        </w:tc>
      </w:tr>
      <w:tr w:rsidR="00D32B74" w:rsidRPr="00D32B74" w14:paraId="13995CAB" w14:textId="29E9D1FC" w:rsidTr="00CD5463">
        <w:tc>
          <w:tcPr>
            <w:tcW w:w="1560" w:type="dxa"/>
            <w:tcBorders>
              <w:bottom w:val="single" w:sz="4" w:space="0" w:color="auto"/>
            </w:tcBorders>
          </w:tcPr>
          <w:p w14:paraId="46C66CB5"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Денсаулық сақтау</w:t>
            </w:r>
          </w:p>
        </w:tc>
        <w:tc>
          <w:tcPr>
            <w:tcW w:w="708" w:type="dxa"/>
            <w:tcBorders>
              <w:bottom w:val="single" w:sz="4" w:space="0" w:color="auto"/>
            </w:tcBorders>
          </w:tcPr>
          <w:p w14:paraId="4545246F" w14:textId="77777777" w:rsidR="00DE33D8" w:rsidRPr="00CD5463" w:rsidRDefault="00DE33D8"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rPr>
              <w:t>0</w:t>
            </w:r>
            <w:r w:rsidRPr="00CD5463">
              <w:rPr>
                <w:rFonts w:ascii="Times New Roman" w:hAnsi="Times New Roman" w:cs="Times New Roman"/>
                <w:bCs/>
                <w:sz w:val="24"/>
                <w:szCs w:val="24"/>
                <w:lang w:val="kk-KZ"/>
              </w:rPr>
              <w:t>,</w:t>
            </w:r>
            <w:r w:rsidRPr="00CD5463">
              <w:rPr>
                <w:rFonts w:ascii="Times New Roman" w:hAnsi="Times New Roman" w:cs="Times New Roman"/>
                <w:bCs/>
                <w:sz w:val="24"/>
                <w:szCs w:val="24"/>
              </w:rPr>
              <w:t>133</w:t>
            </w:r>
          </w:p>
        </w:tc>
        <w:tc>
          <w:tcPr>
            <w:tcW w:w="709" w:type="dxa"/>
            <w:tcBorders>
              <w:bottom w:val="single" w:sz="4" w:space="0" w:color="auto"/>
            </w:tcBorders>
          </w:tcPr>
          <w:p w14:paraId="08939783"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w:t>
            </w:r>
          </w:p>
        </w:tc>
        <w:tc>
          <w:tcPr>
            <w:tcW w:w="709" w:type="dxa"/>
            <w:tcBorders>
              <w:bottom w:val="single" w:sz="4" w:space="0" w:color="auto"/>
            </w:tcBorders>
          </w:tcPr>
          <w:p w14:paraId="21282042"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0,08</w:t>
            </w:r>
          </w:p>
        </w:tc>
        <w:tc>
          <w:tcPr>
            <w:tcW w:w="567" w:type="dxa"/>
            <w:tcBorders>
              <w:bottom w:val="single" w:sz="4" w:space="0" w:color="auto"/>
            </w:tcBorders>
          </w:tcPr>
          <w:p w14:paraId="1B6A4923"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w:t>
            </w:r>
          </w:p>
        </w:tc>
        <w:tc>
          <w:tcPr>
            <w:tcW w:w="709" w:type="dxa"/>
            <w:tcBorders>
              <w:bottom w:val="single" w:sz="4" w:space="0" w:color="auto"/>
            </w:tcBorders>
          </w:tcPr>
          <w:p w14:paraId="5784904A" w14:textId="77777777" w:rsidR="00DE33D8" w:rsidRPr="00CD5463" w:rsidRDefault="00DE33D8"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rPr>
              <w:t>0</w:t>
            </w:r>
            <w:r w:rsidRPr="00CD5463">
              <w:rPr>
                <w:rFonts w:ascii="Times New Roman" w:hAnsi="Times New Roman" w:cs="Times New Roman"/>
                <w:bCs/>
                <w:sz w:val="24"/>
                <w:szCs w:val="24"/>
                <w:lang w:val="kk-KZ"/>
              </w:rPr>
              <w:t>,</w:t>
            </w:r>
            <w:r w:rsidRPr="00CD5463">
              <w:rPr>
                <w:rFonts w:ascii="Times New Roman" w:hAnsi="Times New Roman" w:cs="Times New Roman"/>
                <w:bCs/>
                <w:sz w:val="24"/>
                <w:szCs w:val="24"/>
              </w:rPr>
              <w:t>3</w:t>
            </w:r>
          </w:p>
          <w:p w14:paraId="13A05927" w14:textId="77777777" w:rsidR="00DE33D8" w:rsidRPr="00CD5463" w:rsidRDefault="00DE33D8" w:rsidP="00E80218">
            <w:pPr>
              <w:jc w:val="both"/>
              <w:rPr>
                <w:rFonts w:ascii="Times New Roman" w:hAnsi="Times New Roman" w:cs="Times New Roman"/>
                <w:bCs/>
                <w:sz w:val="24"/>
                <w:szCs w:val="24"/>
              </w:rPr>
            </w:pPr>
          </w:p>
        </w:tc>
        <w:tc>
          <w:tcPr>
            <w:tcW w:w="567" w:type="dxa"/>
            <w:tcBorders>
              <w:bottom w:val="single" w:sz="4" w:space="0" w:color="auto"/>
            </w:tcBorders>
          </w:tcPr>
          <w:p w14:paraId="0988E0B9"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w:t>
            </w:r>
          </w:p>
        </w:tc>
        <w:tc>
          <w:tcPr>
            <w:tcW w:w="850" w:type="dxa"/>
            <w:tcBorders>
              <w:bottom w:val="single" w:sz="4" w:space="0" w:color="auto"/>
            </w:tcBorders>
          </w:tcPr>
          <w:p w14:paraId="6321CB7B"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0,2</w:t>
            </w:r>
          </w:p>
        </w:tc>
        <w:tc>
          <w:tcPr>
            <w:tcW w:w="567" w:type="dxa"/>
            <w:tcBorders>
              <w:bottom w:val="single" w:sz="4" w:space="0" w:color="auto"/>
            </w:tcBorders>
          </w:tcPr>
          <w:p w14:paraId="22882951"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w:t>
            </w:r>
          </w:p>
        </w:tc>
        <w:tc>
          <w:tcPr>
            <w:tcW w:w="851" w:type="dxa"/>
            <w:tcBorders>
              <w:bottom w:val="single" w:sz="4" w:space="0" w:color="auto"/>
            </w:tcBorders>
          </w:tcPr>
          <w:p w14:paraId="5CA5D706"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0,1</w:t>
            </w:r>
          </w:p>
        </w:tc>
        <w:tc>
          <w:tcPr>
            <w:tcW w:w="567" w:type="dxa"/>
            <w:tcBorders>
              <w:bottom w:val="single" w:sz="4" w:space="0" w:color="auto"/>
            </w:tcBorders>
          </w:tcPr>
          <w:p w14:paraId="6136EFC6"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w:t>
            </w:r>
          </w:p>
        </w:tc>
        <w:tc>
          <w:tcPr>
            <w:tcW w:w="708" w:type="dxa"/>
            <w:tcBorders>
              <w:bottom w:val="single" w:sz="4" w:space="0" w:color="auto"/>
            </w:tcBorders>
          </w:tcPr>
          <w:p w14:paraId="2BD49040" w14:textId="0ED3A6CF" w:rsidR="00DE33D8" w:rsidRPr="00CD5463" w:rsidRDefault="00E23A5F"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0,133</w:t>
            </w:r>
          </w:p>
        </w:tc>
        <w:tc>
          <w:tcPr>
            <w:tcW w:w="567" w:type="dxa"/>
            <w:tcBorders>
              <w:bottom w:val="single" w:sz="4" w:space="0" w:color="auto"/>
            </w:tcBorders>
          </w:tcPr>
          <w:p w14:paraId="0A297D5A" w14:textId="01DE4E49" w:rsidR="00DE33D8" w:rsidRPr="00CD5463" w:rsidRDefault="00C30153"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w:t>
            </w:r>
          </w:p>
        </w:tc>
      </w:tr>
      <w:tr w:rsidR="00D32B74" w:rsidRPr="00D32B74" w14:paraId="28171398" w14:textId="3280B6D4" w:rsidTr="00CD5463">
        <w:tc>
          <w:tcPr>
            <w:tcW w:w="1560" w:type="dxa"/>
            <w:tcBorders>
              <w:bottom w:val="nil"/>
            </w:tcBorders>
          </w:tcPr>
          <w:p w14:paraId="7D84C883"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Өзгелері</w:t>
            </w:r>
          </w:p>
        </w:tc>
        <w:tc>
          <w:tcPr>
            <w:tcW w:w="708" w:type="dxa"/>
            <w:tcBorders>
              <w:bottom w:val="nil"/>
            </w:tcBorders>
          </w:tcPr>
          <w:p w14:paraId="17652A12" w14:textId="13F7B566" w:rsidR="00DE33D8" w:rsidRPr="00CD5463" w:rsidRDefault="00DE33D8"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rPr>
              <w:t>292</w:t>
            </w:r>
            <w:r w:rsidRPr="00CD5463">
              <w:rPr>
                <w:rFonts w:ascii="Times New Roman" w:hAnsi="Times New Roman" w:cs="Times New Roman"/>
                <w:bCs/>
                <w:sz w:val="24"/>
                <w:szCs w:val="24"/>
                <w:lang w:val="kk-KZ"/>
              </w:rPr>
              <w:t>,</w:t>
            </w:r>
            <w:r w:rsidRPr="00CD5463">
              <w:rPr>
                <w:rFonts w:ascii="Times New Roman" w:hAnsi="Times New Roman" w:cs="Times New Roman"/>
                <w:bCs/>
                <w:sz w:val="24"/>
                <w:szCs w:val="24"/>
              </w:rPr>
              <w:t xml:space="preserve"> 6</w:t>
            </w:r>
          </w:p>
        </w:tc>
        <w:tc>
          <w:tcPr>
            <w:tcW w:w="709" w:type="dxa"/>
            <w:tcBorders>
              <w:bottom w:val="nil"/>
            </w:tcBorders>
          </w:tcPr>
          <w:p w14:paraId="1F0BA997"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1</w:t>
            </w:r>
            <w:r w:rsidRPr="00CD5463">
              <w:rPr>
                <w:rFonts w:ascii="Times New Roman" w:hAnsi="Times New Roman" w:cs="Times New Roman"/>
                <w:bCs/>
                <w:sz w:val="24"/>
                <w:szCs w:val="24"/>
                <w:lang w:val="en-US"/>
              </w:rPr>
              <w:t>,</w:t>
            </w:r>
            <w:r w:rsidRPr="00CD5463">
              <w:rPr>
                <w:rFonts w:ascii="Times New Roman" w:hAnsi="Times New Roman" w:cs="Times New Roman"/>
                <w:bCs/>
                <w:sz w:val="24"/>
                <w:szCs w:val="24"/>
              </w:rPr>
              <w:t>0</w:t>
            </w:r>
          </w:p>
        </w:tc>
        <w:tc>
          <w:tcPr>
            <w:tcW w:w="709" w:type="dxa"/>
            <w:tcBorders>
              <w:bottom w:val="nil"/>
            </w:tcBorders>
          </w:tcPr>
          <w:p w14:paraId="4BC91BB8" w14:textId="20F6D6B5" w:rsidR="00DE33D8" w:rsidRPr="00CD5463" w:rsidRDefault="00DE33D8"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rPr>
              <w:t>548</w:t>
            </w:r>
            <w:r w:rsidRPr="00CD5463">
              <w:rPr>
                <w:rFonts w:ascii="Times New Roman" w:hAnsi="Times New Roman" w:cs="Times New Roman"/>
                <w:bCs/>
                <w:sz w:val="24"/>
                <w:szCs w:val="24"/>
                <w:lang w:val="kk-KZ"/>
              </w:rPr>
              <w:t>,</w:t>
            </w:r>
            <w:r w:rsidRPr="00CD5463">
              <w:rPr>
                <w:rFonts w:ascii="Times New Roman" w:hAnsi="Times New Roman" w:cs="Times New Roman"/>
                <w:bCs/>
                <w:sz w:val="24"/>
                <w:szCs w:val="24"/>
              </w:rPr>
              <w:t>6</w:t>
            </w:r>
          </w:p>
        </w:tc>
        <w:tc>
          <w:tcPr>
            <w:tcW w:w="567" w:type="dxa"/>
            <w:tcBorders>
              <w:bottom w:val="nil"/>
            </w:tcBorders>
          </w:tcPr>
          <w:p w14:paraId="7D3937EF"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1</w:t>
            </w:r>
            <w:r w:rsidRPr="00CD5463">
              <w:rPr>
                <w:rFonts w:ascii="Times New Roman" w:hAnsi="Times New Roman" w:cs="Times New Roman"/>
                <w:bCs/>
                <w:sz w:val="24"/>
                <w:szCs w:val="24"/>
                <w:lang w:val="en-US"/>
              </w:rPr>
              <w:t>,</w:t>
            </w:r>
            <w:r w:rsidRPr="00CD5463">
              <w:rPr>
                <w:rFonts w:ascii="Times New Roman" w:hAnsi="Times New Roman" w:cs="Times New Roman"/>
                <w:bCs/>
                <w:sz w:val="24"/>
                <w:szCs w:val="24"/>
              </w:rPr>
              <w:t>50</w:t>
            </w:r>
          </w:p>
        </w:tc>
        <w:tc>
          <w:tcPr>
            <w:tcW w:w="709" w:type="dxa"/>
            <w:tcBorders>
              <w:bottom w:val="nil"/>
            </w:tcBorders>
          </w:tcPr>
          <w:p w14:paraId="51A4EDBE" w14:textId="3897B0A0" w:rsidR="00DE33D8" w:rsidRPr="00CD5463" w:rsidRDefault="00DE33D8"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rPr>
              <w:t>1 580</w:t>
            </w:r>
            <w:r w:rsidRPr="00CD5463">
              <w:rPr>
                <w:rFonts w:ascii="Times New Roman" w:hAnsi="Times New Roman" w:cs="Times New Roman"/>
                <w:bCs/>
                <w:sz w:val="24"/>
                <w:szCs w:val="24"/>
                <w:lang w:val="kk-KZ"/>
              </w:rPr>
              <w:t>,</w:t>
            </w:r>
            <w:r w:rsidRPr="00CD5463">
              <w:rPr>
                <w:rFonts w:ascii="Times New Roman" w:hAnsi="Times New Roman" w:cs="Times New Roman"/>
                <w:bCs/>
                <w:sz w:val="24"/>
                <w:szCs w:val="24"/>
              </w:rPr>
              <w:t>2</w:t>
            </w:r>
          </w:p>
        </w:tc>
        <w:tc>
          <w:tcPr>
            <w:tcW w:w="567" w:type="dxa"/>
            <w:tcBorders>
              <w:bottom w:val="nil"/>
            </w:tcBorders>
          </w:tcPr>
          <w:p w14:paraId="3F4173E1"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4</w:t>
            </w:r>
            <w:r w:rsidRPr="00CD5463">
              <w:rPr>
                <w:rFonts w:ascii="Times New Roman" w:hAnsi="Times New Roman" w:cs="Times New Roman"/>
                <w:bCs/>
                <w:sz w:val="24"/>
                <w:szCs w:val="24"/>
                <w:lang w:val="en-US"/>
              </w:rPr>
              <w:t>,</w:t>
            </w:r>
            <w:r w:rsidRPr="00CD5463">
              <w:rPr>
                <w:rFonts w:ascii="Times New Roman" w:hAnsi="Times New Roman" w:cs="Times New Roman"/>
                <w:bCs/>
                <w:sz w:val="24"/>
                <w:szCs w:val="24"/>
              </w:rPr>
              <w:t>81</w:t>
            </w:r>
          </w:p>
        </w:tc>
        <w:tc>
          <w:tcPr>
            <w:tcW w:w="850" w:type="dxa"/>
            <w:tcBorders>
              <w:bottom w:val="nil"/>
            </w:tcBorders>
          </w:tcPr>
          <w:p w14:paraId="4D07611E"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15,4</w:t>
            </w:r>
          </w:p>
        </w:tc>
        <w:tc>
          <w:tcPr>
            <w:tcW w:w="567" w:type="dxa"/>
            <w:tcBorders>
              <w:bottom w:val="nil"/>
            </w:tcBorders>
          </w:tcPr>
          <w:p w14:paraId="2F25A8B2"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0,1</w:t>
            </w:r>
          </w:p>
        </w:tc>
        <w:tc>
          <w:tcPr>
            <w:tcW w:w="851" w:type="dxa"/>
            <w:tcBorders>
              <w:bottom w:val="nil"/>
            </w:tcBorders>
          </w:tcPr>
          <w:p w14:paraId="52C5849D"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24,8</w:t>
            </w:r>
          </w:p>
        </w:tc>
        <w:tc>
          <w:tcPr>
            <w:tcW w:w="567" w:type="dxa"/>
            <w:tcBorders>
              <w:bottom w:val="nil"/>
            </w:tcBorders>
          </w:tcPr>
          <w:p w14:paraId="7E7D4D9A" w14:textId="77777777" w:rsidR="00DE33D8" w:rsidRPr="00CD5463" w:rsidRDefault="00DE33D8"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0,2</w:t>
            </w:r>
          </w:p>
        </w:tc>
        <w:tc>
          <w:tcPr>
            <w:tcW w:w="708" w:type="dxa"/>
            <w:tcBorders>
              <w:bottom w:val="nil"/>
            </w:tcBorders>
          </w:tcPr>
          <w:p w14:paraId="0F0A22D7" w14:textId="70E60671" w:rsidR="00DE33D8" w:rsidRPr="00CD5463" w:rsidRDefault="00E23A5F"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8,2</w:t>
            </w:r>
          </w:p>
        </w:tc>
        <w:tc>
          <w:tcPr>
            <w:tcW w:w="567" w:type="dxa"/>
            <w:tcBorders>
              <w:bottom w:val="nil"/>
            </w:tcBorders>
          </w:tcPr>
          <w:p w14:paraId="0EF2B13E" w14:textId="08390C34" w:rsidR="00DE33D8" w:rsidRPr="00CD5463" w:rsidRDefault="00C30153"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0,04</w:t>
            </w:r>
          </w:p>
        </w:tc>
      </w:tr>
    </w:tbl>
    <w:p w14:paraId="0AB882BE" w14:textId="77777777" w:rsidR="00CD5463" w:rsidRDefault="00CD5463">
      <w:pPr>
        <w:rPr>
          <w:lang w:val="kk-KZ"/>
        </w:rPr>
      </w:pPr>
      <w:r>
        <w:br w:type="page"/>
      </w:r>
    </w:p>
    <w:p w14:paraId="38F05197" w14:textId="5B42B1DC" w:rsidR="00CD5463" w:rsidRDefault="00CD5463" w:rsidP="00CD5463">
      <w:pPr>
        <w:spacing w:after="0" w:line="240" w:lineRule="auto"/>
        <w:rPr>
          <w:rFonts w:ascii="Times New Roman" w:hAnsi="Times New Roman" w:cs="Times New Roman"/>
          <w:sz w:val="28"/>
          <w:szCs w:val="28"/>
          <w:lang w:val="kk-KZ"/>
        </w:rPr>
      </w:pPr>
      <w:r w:rsidRPr="00CD5463">
        <w:rPr>
          <w:rFonts w:ascii="Times New Roman" w:hAnsi="Times New Roman" w:cs="Times New Roman"/>
          <w:sz w:val="28"/>
          <w:szCs w:val="28"/>
          <w:lang w:val="kk-KZ"/>
        </w:rPr>
        <w:t xml:space="preserve">9 -  кестенің  жалғасы </w:t>
      </w:r>
    </w:p>
    <w:p w14:paraId="6706634F" w14:textId="77777777" w:rsidR="00CD5463" w:rsidRPr="00CD5463" w:rsidRDefault="00CD5463" w:rsidP="00CD5463">
      <w:pPr>
        <w:spacing w:after="0" w:line="240" w:lineRule="auto"/>
        <w:rPr>
          <w:rFonts w:ascii="Times New Roman" w:hAnsi="Times New Roman" w:cs="Times New Roman"/>
          <w:sz w:val="28"/>
          <w:szCs w:val="28"/>
          <w:lang w:val="kk-KZ"/>
        </w:rPr>
      </w:pPr>
    </w:p>
    <w:tbl>
      <w:tblPr>
        <w:tblStyle w:val="ab"/>
        <w:tblW w:w="9639" w:type="dxa"/>
        <w:tblInd w:w="108" w:type="dxa"/>
        <w:tblLayout w:type="fixed"/>
        <w:tblLook w:val="04A0" w:firstRow="1" w:lastRow="0" w:firstColumn="1" w:lastColumn="0" w:noHBand="0" w:noVBand="1"/>
      </w:tblPr>
      <w:tblGrid>
        <w:gridCol w:w="1560"/>
        <w:gridCol w:w="708"/>
        <w:gridCol w:w="709"/>
        <w:gridCol w:w="709"/>
        <w:gridCol w:w="567"/>
        <w:gridCol w:w="709"/>
        <w:gridCol w:w="567"/>
        <w:gridCol w:w="850"/>
        <w:gridCol w:w="567"/>
        <w:gridCol w:w="851"/>
        <w:gridCol w:w="567"/>
        <w:gridCol w:w="708"/>
        <w:gridCol w:w="567"/>
      </w:tblGrid>
      <w:tr w:rsidR="00CD5463" w:rsidRPr="00D32B74" w14:paraId="0FA96AF0" w14:textId="77777777" w:rsidTr="00CD5463">
        <w:tc>
          <w:tcPr>
            <w:tcW w:w="1560" w:type="dxa"/>
          </w:tcPr>
          <w:p w14:paraId="0447AFD2" w14:textId="205DAD7B" w:rsidR="00CD5463" w:rsidRPr="00CD5463" w:rsidRDefault="00CD5463" w:rsidP="00CD5463">
            <w:pPr>
              <w:jc w:val="center"/>
              <w:rPr>
                <w:rFonts w:ascii="Times New Roman" w:hAnsi="Times New Roman" w:cs="Times New Roman"/>
                <w:bCs/>
                <w:spacing w:val="2"/>
                <w:sz w:val="24"/>
                <w:szCs w:val="24"/>
                <w:shd w:val="clear" w:color="auto" w:fill="FFFFFF"/>
              </w:rPr>
            </w:pPr>
            <w:r>
              <w:rPr>
                <w:rFonts w:ascii="Times New Roman" w:hAnsi="Times New Roman" w:cs="Times New Roman"/>
                <w:bCs/>
                <w:sz w:val="24"/>
                <w:szCs w:val="24"/>
                <w:lang w:val="kk-KZ"/>
              </w:rPr>
              <w:t>1</w:t>
            </w:r>
          </w:p>
        </w:tc>
        <w:tc>
          <w:tcPr>
            <w:tcW w:w="708" w:type="dxa"/>
          </w:tcPr>
          <w:p w14:paraId="4D30C642" w14:textId="44D516CF" w:rsidR="00CD5463" w:rsidRPr="00CD5463" w:rsidRDefault="00CD5463" w:rsidP="00CD5463">
            <w:pPr>
              <w:jc w:val="center"/>
              <w:rPr>
                <w:rFonts w:ascii="Times New Roman" w:hAnsi="Times New Roman" w:cs="Times New Roman"/>
                <w:bCs/>
                <w:sz w:val="24"/>
                <w:szCs w:val="24"/>
              </w:rPr>
            </w:pPr>
            <w:r>
              <w:rPr>
                <w:rFonts w:ascii="Times New Roman" w:hAnsi="Times New Roman" w:cs="Times New Roman"/>
                <w:bCs/>
                <w:sz w:val="24"/>
                <w:szCs w:val="24"/>
                <w:lang w:val="kk-KZ"/>
              </w:rPr>
              <w:t>2</w:t>
            </w:r>
          </w:p>
        </w:tc>
        <w:tc>
          <w:tcPr>
            <w:tcW w:w="709" w:type="dxa"/>
          </w:tcPr>
          <w:p w14:paraId="6332A9F1" w14:textId="3DD8D5D8" w:rsidR="00CD5463" w:rsidRPr="00CD5463" w:rsidRDefault="00CD5463" w:rsidP="00CD5463">
            <w:pPr>
              <w:jc w:val="center"/>
              <w:rPr>
                <w:rFonts w:ascii="Times New Roman" w:hAnsi="Times New Roman" w:cs="Times New Roman"/>
                <w:bCs/>
                <w:sz w:val="24"/>
                <w:szCs w:val="24"/>
                <w:lang w:val="en-US"/>
              </w:rPr>
            </w:pPr>
            <w:r>
              <w:rPr>
                <w:rFonts w:ascii="Times New Roman" w:hAnsi="Times New Roman" w:cs="Times New Roman"/>
                <w:bCs/>
                <w:sz w:val="24"/>
                <w:szCs w:val="24"/>
                <w:lang w:val="kk-KZ"/>
              </w:rPr>
              <w:t>3</w:t>
            </w:r>
          </w:p>
        </w:tc>
        <w:tc>
          <w:tcPr>
            <w:tcW w:w="709" w:type="dxa"/>
          </w:tcPr>
          <w:p w14:paraId="29AE65D5" w14:textId="4290A6B8" w:rsidR="00CD5463" w:rsidRPr="00CD5463" w:rsidRDefault="00CD5463" w:rsidP="00CD5463">
            <w:pPr>
              <w:jc w:val="center"/>
              <w:rPr>
                <w:rFonts w:ascii="Times New Roman" w:hAnsi="Times New Roman" w:cs="Times New Roman"/>
                <w:bCs/>
                <w:sz w:val="24"/>
                <w:szCs w:val="24"/>
              </w:rPr>
            </w:pPr>
            <w:r>
              <w:rPr>
                <w:rFonts w:ascii="Times New Roman" w:hAnsi="Times New Roman" w:cs="Times New Roman"/>
                <w:bCs/>
                <w:sz w:val="24"/>
                <w:szCs w:val="24"/>
                <w:lang w:val="kk-KZ"/>
              </w:rPr>
              <w:t>4</w:t>
            </w:r>
          </w:p>
        </w:tc>
        <w:tc>
          <w:tcPr>
            <w:tcW w:w="567" w:type="dxa"/>
          </w:tcPr>
          <w:p w14:paraId="228569B5" w14:textId="4258C639" w:rsidR="00CD5463" w:rsidRPr="00CD5463" w:rsidRDefault="00CD5463" w:rsidP="00CD5463">
            <w:pPr>
              <w:jc w:val="center"/>
              <w:rPr>
                <w:rFonts w:ascii="Times New Roman" w:hAnsi="Times New Roman" w:cs="Times New Roman"/>
                <w:bCs/>
                <w:sz w:val="24"/>
                <w:szCs w:val="24"/>
                <w:lang w:val="en-US"/>
              </w:rPr>
            </w:pPr>
            <w:r>
              <w:rPr>
                <w:rFonts w:ascii="Times New Roman" w:hAnsi="Times New Roman" w:cs="Times New Roman"/>
                <w:bCs/>
                <w:sz w:val="24"/>
                <w:szCs w:val="24"/>
                <w:lang w:val="kk-KZ"/>
              </w:rPr>
              <w:t>5</w:t>
            </w:r>
          </w:p>
        </w:tc>
        <w:tc>
          <w:tcPr>
            <w:tcW w:w="709" w:type="dxa"/>
          </w:tcPr>
          <w:p w14:paraId="7335099C" w14:textId="62B94954" w:rsidR="00CD5463" w:rsidRPr="00CD5463" w:rsidRDefault="00CD5463" w:rsidP="00CD5463">
            <w:pPr>
              <w:jc w:val="center"/>
              <w:rPr>
                <w:rFonts w:ascii="Times New Roman" w:hAnsi="Times New Roman" w:cs="Times New Roman"/>
                <w:bCs/>
                <w:sz w:val="24"/>
                <w:szCs w:val="24"/>
              </w:rPr>
            </w:pPr>
            <w:r>
              <w:rPr>
                <w:rFonts w:ascii="Times New Roman" w:hAnsi="Times New Roman" w:cs="Times New Roman"/>
                <w:bCs/>
                <w:sz w:val="24"/>
                <w:szCs w:val="24"/>
                <w:lang w:val="kk-KZ"/>
              </w:rPr>
              <w:t>6</w:t>
            </w:r>
          </w:p>
        </w:tc>
        <w:tc>
          <w:tcPr>
            <w:tcW w:w="567" w:type="dxa"/>
          </w:tcPr>
          <w:p w14:paraId="54BEA31A" w14:textId="793F066F" w:rsidR="00CD5463" w:rsidRPr="00CD5463" w:rsidRDefault="00CD5463" w:rsidP="00CD5463">
            <w:pPr>
              <w:jc w:val="center"/>
              <w:rPr>
                <w:rFonts w:ascii="Times New Roman" w:hAnsi="Times New Roman" w:cs="Times New Roman"/>
                <w:bCs/>
                <w:sz w:val="24"/>
                <w:szCs w:val="24"/>
              </w:rPr>
            </w:pPr>
            <w:r>
              <w:rPr>
                <w:rFonts w:ascii="Times New Roman" w:hAnsi="Times New Roman" w:cs="Times New Roman"/>
                <w:bCs/>
                <w:sz w:val="24"/>
                <w:szCs w:val="24"/>
                <w:lang w:val="kk-KZ"/>
              </w:rPr>
              <w:t>7</w:t>
            </w:r>
          </w:p>
        </w:tc>
        <w:tc>
          <w:tcPr>
            <w:tcW w:w="850" w:type="dxa"/>
          </w:tcPr>
          <w:p w14:paraId="3083F8FC" w14:textId="01E6D840" w:rsidR="00CD5463" w:rsidRPr="00CD5463" w:rsidRDefault="00CD5463" w:rsidP="00CD5463">
            <w:pPr>
              <w:jc w:val="center"/>
              <w:rPr>
                <w:rFonts w:ascii="Times New Roman" w:hAnsi="Times New Roman" w:cs="Times New Roman"/>
                <w:bCs/>
                <w:sz w:val="24"/>
                <w:szCs w:val="24"/>
              </w:rPr>
            </w:pPr>
            <w:r>
              <w:rPr>
                <w:rFonts w:ascii="Times New Roman" w:hAnsi="Times New Roman" w:cs="Times New Roman"/>
                <w:bCs/>
                <w:sz w:val="24"/>
                <w:szCs w:val="24"/>
                <w:lang w:val="kk-KZ"/>
              </w:rPr>
              <w:t>8</w:t>
            </w:r>
          </w:p>
        </w:tc>
        <w:tc>
          <w:tcPr>
            <w:tcW w:w="567" w:type="dxa"/>
          </w:tcPr>
          <w:p w14:paraId="51F39B89" w14:textId="1002AF8C" w:rsidR="00CD5463" w:rsidRPr="00CD5463" w:rsidRDefault="00CD5463" w:rsidP="00CD5463">
            <w:pPr>
              <w:jc w:val="center"/>
              <w:rPr>
                <w:rFonts w:ascii="Times New Roman" w:hAnsi="Times New Roman" w:cs="Times New Roman"/>
                <w:bCs/>
                <w:sz w:val="24"/>
                <w:szCs w:val="24"/>
              </w:rPr>
            </w:pPr>
            <w:r>
              <w:rPr>
                <w:rFonts w:ascii="Times New Roman" w:hAnsi="Times New Roman" w:cs="Times New Roman"/>
                <w:bCs/>
                <w:sz w:val="24"/>
                <w:szCs w:val="24"/>
                <w:lang w:val="kk-KZ"/>
              </w:rPr>
              <w:t>9</w:t>
            </w:r>
          </w:p>
        </w:tc>
        <w:tc>
          <w:tcPr>
            <w:tcW w:w="851" w:type="dxa"/>
          </w:tcPr>
          <w:p w14:paraId="09A2B542" w14:textId="52154C5A" w:rsidR="00CD5463" w:rsidRPr="00CD5463" w:rsidRDefault="00CD5463" w:rsidP="00CD5463">
            <w:pPr>
              <w:jc w:val="center"/>
              <w:rPr>
                <w:rFonts w:ascii="Times New Roman" w:hAnsi="Times New Roman" w:cs="Times New Roman"/>
                <w:bCs/>
                <w:sz w:val="24"/>
                <w:szCs w:val="24"/>
              </w:rPr>
            </w:pPr>
            <w:r>
              <w:rPr>
                <w:rFonts w:ascii="Times New Roman" w:hAnsi="Times New Roman" w:cs="Times New Roman"/>
                <w:bCs/>
                <w:sz w:val="24"/>
                <w:szCs w:val="24"/>
                <w:lang w:val="kk-KZ"/>
              </w:rPr>
              <w:t>10</w:t>
            </w:r>
          </w:p>
        </w:tc>
        <w:tc>
          <w:tcPr>
            <w:tcW w:w="567" w:type="dxa"/>
          </w:tcPr>
          <w:p w14:paraId="42105A53" w14:textId="161EF5E9" w:rsidR="00CD5463" w:rsidRPr="00CD5463" w:rsidRDefault="00CD5463" w:rsidP="00CD5463">
            <w:pPr>
              <w:jc w:val="center"/>
              <w:rPr>
                <w:rFonts w:ascii="Times New Roman" w:hAnsi="Times New Roman" w:cs="Times New Roman"/>
                <w:bCs/>
                <w:sz w:val="24"/>
                <w:szCs w:val="24"/>
              </w:rPr>
            </w:pPr>
            <w:r>
              <w:rPr>
                <w:rFonts w:ascii="Times New Roman" w:hAnsi="Times New Roman" w:cs="Times New Roman"/>
                <w:bCs/>
                <w:sz w:val="24"/>
                <w:szCs w:val="24"/>
                <w:lang w:val="kk-KZ"/>
              </w:rPr>
              <w:t>11</w:t>
            </w:r>
          </w:p>
        </w:tc>
        <w:tc>
          <w:tcPr>
            <w:tcW w:w="708" w:type="dxa"/>
          </w:tcPr>
          <w:p w14:paraId="08660895" w14:textId="3CCC9D9F" w:rsidR="00CD5463" w:rsidRPr="00CD5463" w:rsidRDefault="00CD5463" w:rsidP="00CD5463">
            <w:pPr>
              <w:jc w:val="center"/>
              <w:rPr>
                <w:rFonts w:ascii="Times New Roman" w:hAnsi="Times New Roman" w:cs="Times New Roman"/>
                <w:bCs/>
                <w:sz w:val="24"/>
                <w:szCs w:val="24"/>
              </w:rPr>
            </w:pPr>
            <w:r>
              <w:rPr>
                <w:rFonts w:ascii="Times New Roman" w:hAnsi="Times New Roman" w:cs="Times New Roman"/>
                <w:bCs/>
                <w:sz w:val="24"/>
                <w:szCs w:val="24"/>
                <w:lang w:val="kk-KZ"/>
              </w:rPr>
              <w:t>12</w:t>
            </w:r>
          </w:p>
        </w:tc>
        <w:tc>
          <w:tcPr>
            <w:tcW w:w="567" w:type="dxa"/>
          </w:tcPr>
          <w:p w14:paraId="4D63FB38" w14:textId="10C7BC86" w:rsidR="00CD5463" w:rsidRPr="00CD5463" w:rsidRDefault="00CD5463" w:rsidP="00CD5463">
            <w:pPr>
              <w:jc w:val="center"/>
              <w:rPr>
                <w:rFonts w:ascii="Times New Roman" w:hAnsi="Times New Roman" w:cs="Times New Roman"/>
                <w:bCs/>
                <w:sz w:val="24"/>
                <w:szCs w:val="24"/>
              </w:rPr>
            </w:pPr>
            <w:r>
              <w:rPr>
                <w:rFonts w:ascii="Times New Roman" w:hAnsi="Times New Roman" w:cs="Times New Roman"/>
                <w:bCs/>
                <w:sz w:val="24"/>
                <w:szCs w:val="24"/>
                <w:lang w:val="kk-KZ"/>
              </w:rPr>
              <w:t>13</w:t>
            </w:r>
          </w:p>
        </w:tc>
      </w:tr>
      <w:tr w:rsidR="00CD5463" w:rsidRPr="00D32B74" w14:paraId="1CB8DCF7" w14:textId="18B51D41" w:rsidTr="00CD5463">
        <w:tc>
          <w:tcPr>
            <w:tcW w:w="1560" w:type="dxa"/>
          </w:tcPr>
          <w:p w14:paraId="1857716F" w14:textId="684DC62C" w:rsidR="00CD5463" w:rsidRPr="00CD5463" w:rsidRDefault="00CD5463" w:rsidP="00CD5463">
            <w:pPr>
              <w:jc w:val="both"/>
              <w:rPr>
                <w:rFonts w:ascii="Times New Roman" w:hAnsi="Times New Roman" w:cs="Times New Roman"/>
                <w:bCs/>
                <w:spacing w:val="2"/>
                <w:sz w:val="24"/>
                <w:szCs w:val="24"/>
                <w:shd w:val="clear" w:color="auto" w:fill="FFFFFF"/>
                <w:lang w:val="kk-KZ"/>
              </w:rPr>
            </w:pPr>
            <w:r w:rsidRPr="00CD5463">
              <w:rPr>
                <w:rFonts w:ascii="Times New Roman" w:hAnsi="Times New Roman" w:cs="Times New Roman"/>
                <w:bCs/>
                <w:spacing w:val="2"/>
                <w:sz w:val="24"/>
                <w:szCs w:val="24"/>
                <w:shd w:val="clear" w:color="auto" w:fill="FFFFFF"/>
              </w:rPr>
              <w:t>Трансфер</w:t>
            </w:r>
            <w:r w:rsidRPr="00CD5463">
              <w:rPr>
                <w:rFonts w:ascii="Times New Roman" w:hAnsi="Times New Roman" w:cs="Times New Roman"/>
                <w:bCs/>
                <w:spacing w:val="2"/>
                <w:sz w:val="24"/>
                <w:szCs w:val="24"/>
                <w:shd w:val="clear" w:color="auto" w:fill="FFFFFF"/>
                <w:lang w:val="kk-KZ"/>
              </w:rPr>
              <w:t>ттер</w:t>
            </w:r>
          </w:p>
        </w:tc>
        <w:tc>
          <w:tcPr>
            <w:tcW w:w="708" w:type="dxa"/>
          </w:tcPr>
          <w:p w14:paraId="492188AC" w14:textId="2E5FBFEB" w:rsidR="00CD5463" w:rsidRPr="00CD5463" w:rsidRDefault="00CD5463" w:rsidP="00CD5463">
            <w:pPr>
              <w:jc w:val="both"/>
              <w:rPr>
                <w:rFonts w:ascii="Times New Roman" w:hAnsi="Times New Roman" w:cs="Times New Roman"/>
                <w:bCs/>
                <w:sz w:val="24"/>
                <w:szCs w:val="24"/>
                <w:lang w:val="kk-KZ"/>
              </w:rPr>
            </w:pPr>
            <w:r w:rsidRPr="00CD5463">
              <w:rPr>
                <w:rFonts w:ascii="Times New Roman" w:hAnsi="Times New Roman" w:cs="Times New Roman"/>
                <w:bCs/>
                <w:sz w:val="24"/>
                <w:szCs w:val="24"/>
              </w:rPr>
              <w:t>112</w:t>
            </w:r>
            <w:r w:rsidRPr="00CD5463">
              <w:rPr>
                <w:rFonts w:ascii="Times New Roman" w:hAnsi="Times New Roman" w:cs="Times New Roman"/>
                <w:bCs/>
                <w:sz w:val="24"/>
                <w:szCs w:val="24"/>
                <w:lang w:val="kk-KZ"/>
              </w:rPr>
              <w:t>,</w:t>
            </w:r>
            <w:r w:rsidRPr="00CD5463">
              <w:rPr>
                <w:rFonts w:ascii="Times New Roman" w:hAnsi="Times New Roman" w:cs="Times New Roman"/>
                <w:bCs/>
                <w:sz w:val="24"/>
                <w:szCs w:val="24"/>
              </w:rPr>
              <w:t>3</w:t>
            </w:r>
          </w:p>
        </w:tc>
        <w:tc>
          <w:tcPr>
            <w:tcW w:w="709" w:type="dxa"/>
          </w:tcPr>
          <w:p w14:paraId="2684FEBC" w14:textId="77777777" w:rsidR="00CD5463" w:rsidRPr="00CD5463" w:rsidRDefault="00CD5463" w:rsidP="00CD5463">
            <w:pPr>
              <w:jc w:val="both"/>
              <w:rPr>
                <w:rFonts w:ascii="Times New Roman" w:hAnsi="Times New Roman" w:cs="Times New Roman"/>
                <w:bCs/>
                <w:sz w:val="24"/>
                <w:szCs w:val="24"/>
              </w:rPr>
            </w:pPr>
            <w:r w:rsidRPr="00CD5463">
              <w:rPr>
                <w:rFonts w:ascii="Times New Roman" w:hAnsi="Times New Roman" w:cs="Times New Roman"/>
                <w:bCs/>
                <w:sz w:val="24"/>
                <w:szCs w:val="24"/>
                <w:lang w:val="en-US"/>
              </w:rPr>
              <w:t>0,</w:t>
            </w:r>
            <w:r w:rsidRPr="00CD5463">
              <w:rPr>
                <w:rFonts w:ascii="Times New Roman" w:hAnsi="Times New Roman" w:cs="Times New Roman"/>
                <w:bCs/>
                <w:sz w:val="24"/>
                <w:szCs w:val="24"/>
              </w:rPr>
              <w:t>38</w:t>
            </w:r>
          </w:p>
        </w:tc>
        <w:tc>
          <w:tcPr>
            <w:tcW w:w="709" w:type="dxa"/>
          </w:tcPr>
          <w:p w14:paraId="572D3A60" w14:textId="77777777" w:rsidR="00CD5463" w:rsidRPr="00CD5463" w:rsidRDefault="00CD5463" w:rsidP="00CD5463">
            <w:pPr>
              <w:jc w:val="both"/>
              <w:rPr>
                <w:rFonts w:ascii="Times New Roman" w:hAnsi="Times New Roman" w:cs="Times New Roman"/>
                <w:bCs/>
                <w:sz w:val="24"/>
                <w:szCs w:val="24"/>
              </w:rPr>
            </w:pPr>
            <w:r w:rsidRPr="00CD5463">
              <w:rPr>
                <w:rFonts w:ascii="Times New Roman" w:hAnsi="Times New Roman" w:cs="Times New Roman"/>
                <w:bCs/>
                <w:sz w:val="24"/>
                <w:szCs w:val="24"/>
              </w:rPr>
              <w:t>22</w:t>
            </w:r>
            <w:r w:rsidRPr="00CD5463">
              <w:rPr>
                <w:rFonts w:ascii="Times New Roman" w:hAnsi="Times New Roman" w:cs="Times New Roman"/>
                <w:bCs/>
                <w:sz w:val="24"/>
                <w:szCs w:val="24"/>
                <w:lang w:val="kk-KZ"/>
              </w:rPr>
              <w:t>,</w:t>
            </w:r>
            <w:r w:rsidRPr="00CD5463">
              <w:rPr>
                <w:rFonts w:ascii="Times New Roman" w:hAnsi="Times New Roman" w:cs="Times New Roman"/>
                <w:bCs/>
                <w:sz w:val="24"/>
                <w:szCs w:val="24"/>
              </w:rPr>
              <w:t xml:space="preserve">9 </w:t>
            </w:r>
          </w:p>
          <w:p w14:paraId="7D256B09" w14:textId="77777777" w:rsidR="00CD5463" w:rsidRPr="00CD5463" w:rsidRDefault="00CD5463" w:rsidP="00CD5463">
            <w:pPr>
              <w:jc w:val="both"/>
              <w:rPr>
                <w:rFonts w:ascii="Times New Roman" w:hAnsi="Times New Roman" w:cs="Times New Roman"/>
                <w:bCs/>
                <w:sz w:val="24"/>
                <w:szCs w:val="24"/>
              </w:rPr>
            </w:pPr>
          </w:p>
        </w:tc>
        <w:tc>
          <w:tcPr>
            <w:tcW w:w="567" w:type="dxa"/>
          </w:tcPr>
          <w:p w14:paraId="1F882345" w14:textId="77777777" w:rsidR="00CD5463" w:rsidRPr="00CD5463" w:rsidRDefault="00CD5463" w:rsidP="00CD5463">
            <w:pPr>
              <w:jc w:val="both"/>
              <w:rPr>
                <w:rFonts w:ascii="Times New Roman" w:hAnsi="Times New Roman" w:cs="Times New Roman"/>
                <w:bCs/>
                <w:sz w:val="24"/>
                <w:szCs w:val="24"/>
                <w:lang w:val="en-US"/>
              </w:rPr>
            </w:pPr>
            <w:r w:rsidRPr="00CD5463">
              <w:rPr>
                <w:rFonts w:ascii="Times New Roman" w:hAnsi="Times New Roman" w:cs="Times New Roman"/>
                <w:bCs/>
                <w:sz w:val="24"/>
                <w:szCs w:val="24"/>
                <w:lang w:val="en-US"/>
              </w:rPr>
              <w:t>0,</w:t>
            </w:r>
            <w:r w:rsidRPr="00CD5463">
              <w:rPr>
                <w:rFonts w:ascii="Times New Roman" w:hAnsi="Times New Roman" w:cs="Times New Roman"/>
                <w:bCs/>
                <w:sz w:val="24"/>
                <w:szCs w:val="24"/>
              </w:rPr>
              <w:t>06</w:t>
            </w:r>
          </w:p>
        </w:tc>
        <w:tc>
          <w:tcPr>
            <w:tcW w:w="709" w:type="dxa"/>
          </w:tcPr>
          <w:p w14:paraId="44BDD03A" w14:textId="77777777" w:rsidR="00CD5463" w:rsidRPr="00CD5463" w:rsidRDefault="00CD5463" w:rsidP="00CD5463">
            <w:pPr>
              <w:jc w:val="both"/>
              <w:rPr>
                <w:rFonts w:ascii="Times New Roman" w:hAnsi="Times New Roman" w:cs="Times New Roman"/>
                <w:bCs/>
                <w:sz w:val="24"/>
                <w:szCs w:val="24"/>
                <w:lang w:val="kk-KZ"/>
              </w:rPr>
            </w:pPr>
            <w:r w:rsidRPr="00CD5463">
              <w:rPr>
                <w:rFonts w:ascii="Times New Roman" w:hAnsi="Times New Roman" w:cs="Times New Roman"/>
                <w:bCs/>
                <w:sz w:val="24"/>
                <w:szCs w:val="24"/>
              </w:rPr>
              <w:t>2 751</w:t>
            </w:r>
            <w:r w:rsidRPr="00CD5463">
              <w:rPr>
                <w:rFonts w:ascii="Times New Roman" w:hAnsi="Times New Roman" w:cs="Times New Roman"/>
                <w:bCs/>
                <w:sz w:val="24"/>
                <w:szCs w:val="24"/>
                <w:lang w:val="kk-KZ"/>
              </w:rPr>
              <w:t>,</w:t>
            </w:r>
            <w:r w:rsidRPr="00CD5463">
              <w:rPr>
                <w:rFonts w:ascii="Times New Roman" w:hAnsi="Times New Roman" w:cs="Times New Roman"/>
                <w:bCs/>
                <w:sz w:val="24"/>
                <w:szCs w:val="24"/>
              </w:rPr>
              <w:t>6</w:t>
            </w:r>
          </w:p>
        </w:tc>
        <w:tc>
          <w:tcPr>
            <w:tcW w:w="567" w:type="dxa"/>
          </w:tcPr>
          <w:p w14:paraId="40EA29D2" w14:textId="77777777" w:rsidR="00CD5463" w:rsidRPr="00CD5463" w:rsidRDefault="00CD5463" w:rsidP="00CD5463">
            <w:pPr>
              <w:jc w:val="both"/>
              <w:rPr>
                <w:rFonts w:ascii="Times New Roman" w:hAnsi="Times New Roman" w:cs="Times New Roman"/>
                <w:bCs/>
                <w:sz w:val="24"/>
                <w:szCs w:val="24"/>
              </w:rPr>
            </w:pPr>
            <w:r w:rsidRPr="00CD5463">
              <w:rPr>
                <w:rFonts w:ascii="Times New Roman" w:hAnsi="Times New Roman" w:cs="Times New Roman"/>
                <w:bCs/>
                <w:sz w:val="24"/>
                <w:szCs w:val="24"/>
              </w:rPr>
              <w:t>8</w:t>
            </w:r>
            <w:r w:rsidRPr="00CD5463">
              <w:rPr>
                <w:rFonts w:ascii="Times New Roman" w:hAnsi="Times New Roman" w:cs="Times New Roman"/>
                <w:bCs/>
                <w:sz w:val="24"/>
                <w:szCs w:val="24"/>
                <w:lang w:val="en-US"/>
              </w:rPr>
              <w:t>,</w:t>
            </w:r>
            <w:r w:rsidRPr="00CD5463">
              <w:rPr>
                <w:rFonts w:ascii="Times New Roman" w:hAnsi="Times New Roman" w:cs="Times New Roman"/>
                <w:bCs/>
                <w:sz w:val="24"/>
                <w:szCs w:val="24"/>
              </w:rPr>
              <w:t>39</w:t>
            </w:r>
          </w:p>
        </w:tc>
        <w:tc>
          <w:tcPr>
            <w:tcW w:w="850" w:type="dxa"/>
          </w:tcPr>
          <w:p w14:paraId="72533494" w14:textId="77777777" w:rsidR="00CD5463" w:rsidRPr="00CD5463" w:rsidRDefault="00CD5463" w:rsidP="00CD5463">
            <w:pPr>
              <w:jc w:val="both"/>
              <w:rPr>
                <w:rFonts w:ascii="Times New Roman" w:hAnsi="Times New Roman" w:cs="Times New Roman"/>
                <w:bCs/>
                <w:sz w:val="24"/>
                <w:szCs w:val="24"/>
              </w:rPr>
            </w:pPr>
            <w:r w:rsidRPr="00CD5463">
              <w:rPr>
                <w:rFonts w:ascii="Times New Roman" w:hAnsi="Times New Roman" w:cs="Times New Roman"/>
                <w:bCs/>
                <w:sz w:val="24"/>
                <w:szCs w:val="24"/>
              </w:rPr>
              <w:t>531,7</w:t>
            </w:r>
          </w:p>
        </w:tc>
        <w:tc>
          <w:tcPr>
            <w:tcW w:w="567" w:type="dxa"/>
          </w:tcPr>
          <w:p w14:paraId="7D15030E" w14:textId="77777777" w:rsidR="00CD5463" w:rsidRPr="00CD5463" w:rsidRDefault="00CD5463" w:rsidP="00CD5463">
            <w:pPr>
              <w:jc w:val="both"/>
              <w:rPr>
                <w:rFonts w:ascii="Times New Roman" w:hAnsi="Times New Roman" w:cs="Times New Roman"/>
                <w:bCs/>
                <w:sz w:val="24"/>
                <w:szCs w:val="24"/>
              </w:rPr>
            </w:pPr>
            <w:r w:rsidRPr="00CD5463">
              <w:rPr>
                <w:rFonts w:ascii="Times New Roman" w:hAnsi="Times New Roman" w:cs="Times New Roman"/>
                <w:bCs/>
                <w:sz w:val="24"/>
                <w:szCs w:val="24"/>
              </w:rPr>
              <w:t>3,7</w:t>
            </w:r>
          </w:p>
        </w:tc>
        <w:tc>
          <w:tcPr>
            <w:tcW w:w="851" w:type="dxa"/>
          </w:tcPr>
          <w:p w14:paraId="2A232281" w14:textId="77777777" w:rsidR="00CD5463" w:rsidRPr="00CD5463" w:rsidRDefault="00CD5463" w:rsidP="00CD5463">
            <w:pPr>
              <w:jc w:val="both"/>
              <w:rPr>
                <w:rFonts w:ascii="Times New Roman" w:hAnsi="Times New Roman" w:cs="Times New Roman"/>
                <w:bCs/>
                <w:sz w:val="24"/>
                <w:szCs w:val="24"/>
              </w:rPr>
            </w:pPr>
            <w:r w:rsidRPr="00CD5463">
              <w:rPr>
                <w:rFonts w:ascii="Times New Roman" w:hAnsi="Times New Roman" w:cs="Times New Roman"/>
                <w:bCs/>
                <w:sz w:val="24"/>
                <w:szCs w:val="24"/>
              </w:rPr>
              <w:t>488,5</w:t>
            </w:r>
          </w:p>
        </w:tc>
        <w:tc>
          <w:tcPr>
            <w:tcW w:w="567" w:type="dxa"/>
          </w:tcPr>
          <w:p w14:paraId="20EF706E" w14:textId="77777777" w:rsidR="00CD5463" w:rsidRPr="00CD5463" w:rsidRDefault="00CD5463" w:rsidP="00CD5463">
            <w:pPr>
              <w:jc w:val="both"/>
              <w:rPr>
                <w:rFonts w:ascii="Times New Roman" w:hAnsi="Times New Roman" w:cs="Times New Roman"/>
                <w:bCs/>
                <w:sz w:val="24"/>
                <w:szCs w:val="24"/>
              </w:rPr>
            </w:pPr>
            <w:r w:rsidRPr="00CD5463">
              <w:rPr>
                <w:rFonts w:ascii="Times New Roman" w:hAnsi="Times New Roman" w:cs="Times New Roman"/>
                <w:bCs/>
                <w:sz w:val="24"/>
                <w:szCs w:val="24"/>
              </w:rPr>
              <w:t>3,1</w:t>
            </w:r>
          </w:p>
        </w:tc>
        <w:tc>
          <w:tcPr>
            <w:tcW w:w="708" w:type="dxa"/>
          </w:tcPr>
          <w:p w14:paraId="50399636" w14:textId="6E4C6A67" w:rsidR="00CD5463" w:rsidRPr="00CD5463" w:rsidRDefault="00CD5463" w:rsidP="00CD5463">
            <w:pPr>
              <w:jc w:val="both"/>
              <w:rPr>
                <w:rFonts w:ascii="Times New Roman" w:hAnsi="Times New Roman" w:cs="Times New Roman"/>
                <w:bCs/>
                <w:sz w:val="24"/>
                <w:szCs w:val="24"/>
              </w:rPr>
            </w:pPr>
            <w:r w:rsidRPr="00CD5463">
              <w:rPr>
                <w:rFonts w:ascii="Times New Roman" w:hAnsi="Times New Roman" w:cs="Times New Roman"/>
                <w:bCs/>
                <w:sz w:val="24"/>
                <w:szCs w:val="24"/>
              </w:rPr>
              <w:t>477,8</w:t>
            </w:r>
          </w:p>
        </w:tc>
        <w:tc>
          <w:tcPr>
            <w:tcW w:w="567" w:type="dxa"/>
          </w:tcPr>
          <w:p w14:paraId="773011B0" w14:textId="2E08CFD9" w:rsidR="00CD5463" w:rsidRPr="00CD5463" w:rsidRDefault="00CD5463" w:rsidP="00CD5463">
            <w:pPr>
              <w:jc w:val="both"/>
              <w:rPr>
                <w:rFonts w:ascii="Times New Roman" w:hAnsi="Times New Roman" w:cs="Times New Roman"/>
                <w:bCs/>
                <w:sz w:val="24"/>
                <w:szCs w:val="24"/>
              </w:rPr>
            </w:pPr>
            <w:r w:rsidRPr="00CD5463">
              <w:rPr>
                <w:rFonts w:ascii="Times New Roman" w:hAnsi="Times New Roman" w:cs="Times New Roman"/>
                <w:bCs/>
                <w:sz w:val="24"/>
                <w:szCs w:val="24"/>
              </w:rPr>
              <w:t>2,73</w:t>
            </w:r>
          </w:p>
        </w:tc>
      </w:tr>
      <w:tr w:rsidR="00CD5463" w:rsidRPr="00D32B74" w14:paraId="0D6E056C" w14:textId="4C446C4F" w:rsidTr="00CD5463">
        <w:tc>
          <w:tcPr>
            <w:tcW w:w="9639" w:type="dxa"/>
            <w:gridSpan w:val="13"/>
          </w:tcPr>
          <w:p w14:paraId="77FBF29B" w14:textId="73C7285A" w:rsidR="00CD5463" w:rsidRPr="00CD5463" w:rsidRDefault="00CD5463" w:rsidP="00CD5463">
            <w:pPr>
              <w:ind w:firstLine="462"/>
              <w:jc w:val="both"/>
              <w:rPr>
                <w:rFonts w:ascii="Times New Roman" w:hAnsi="Times New Roman" w:cs="Times New Roman"/>
                <w:bCs/>
                <w:sz w:val="24"/>
                <w:szCs w:val="24"/>
                <w:lang w:val="kk-KZ"/>
              </w:rPr>
            </w:pPr>
            <w:r w:rsidRPr="00CD5463">
              <w:rPr>
                <w:rFonts w:ascii="Times New Roman" w:hAnsi="Times New Roman" w:cs="Times New Roman"/>
                <w:bCs/>
                <w:sz w:val="24"/>
                <w:szCs w:val="24"/>
                <w:lang w:val="kk-KZ"/>
              </w:rPr>
              <w:t>Ескерту</w:t>
            </w:r>
            <w:r>
              <w:rPr>
                <w:rFonts w:ascii="Times New Roman" w:hAnsi="Times New Roman" w:cs="Times New Roman"/>
                <w:bCs/>
                <w:sz w:val="24"/>
                <w:szCs w:val="24"/>
                <w:lang w:val="kk-KZ"/>
              </w:rPr>
              <w:t xml:space="preserve"> -</w:t>
            </w:r>
            <w:r w:rsidRPr="00CD5463">
              <w:rPr>
                <w:rFonts w:ascii="Times New Roman" w:hAnsi="Times New Roman" w:cs="Times New Roman"/>
                <w:bCs/>
                <w:sz w:val="24"/>
                <w:szCs w:val="24"/>
                <w:lang w:val="kk-KZ"/>
              </w:rPr>
              <w:t xml:space="preserve"> Түркістан облысының ЖӨӨБ бюджетінің 2018-2023 жылдарға арналған атқарылуы туралы есептің деректері бойынша автор құрастырған [97</w:t>
            </w:r>
            <w:r w:rsidR="000E57B5">
              <w:rPr>
                <w:rFonts w:ascii="Times New Roman" w:hAnsi="Times New Roman" w:cs="Times New Roman"/>
                <w:sz w:val="24"/>
                <w:szCs w:val="24"/>
                <w:lang w:val="kk-KZ"/>
              </w:rPr>
              <w:t>,с. 2</w:t>
            </w:r>
            <w:r w:rsidRPr="00CD5463">
              <w:rPr>
                <w:rFonts w:ascii="Times New Roman" w:hAnsi="Times New Roman" w:cs="Times New Roman"/>
                <w:bCs/>
                <w:sz w:val="24"/>
                <w:szCs w:val="24"/>
                <w:lang w:val="kk-KZ"/>
              </w:rPr>
              <w:t>]</w:t>
            </w:r>
          </w:p>
        </w:tc>
      </w:tr>
    </w:tbl>
    <w:p w14:paraId="50D2C218" w14:textId="77777777" w:rsidR="001778C1" w:rsidRPr="00D32B74" w:rsidRDefault="001778C1" w:rsidP="00E80218">
      <w:pPr>
        <w:spacing w:after="0" w:line="240" w:lineRule="auto"/>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 </w:t>
      </w:r>
    </w:p>
    <w:p w14:paraId="406D05F5" w14:textId="699EE7F9" w:rsidR="00404C7E" w:rsidRDefault="00977762" w:rsidP="00CD5463">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9</w:t>
      </w:r>
      <w:r w:rsidR="00404C7E" w:rsidRPr="00D32B74">
        <w:rPr>
          <w:rFonts w:ascii="Times New Roman" w:hAnsi="Times New Roman" w:cs="Times New Roman" w:hint="cs"/>
          <w:sz w:val="28"/>
          <w:szCs w:val="28"/>
          <w:lang w:val="kk-KZ"/>
        </w:rPr>
        <w:t xml:space="preserve">-кестеден көріп </w:t>
      </w:r>
      <w:r w:rsidR="000E100E" w:rsidRPr="00D32B74">
        <w:rPr>
          <w:rFonts w:ascii="Times New Roman" w:hAnsi="Times New Roman" w:cs="Times New Roman" w:hint="cs"/>
          <w:sz w:val="28"/>
          <w:szCs w:val="28"/>
          <w:lang w:val="kk-KZ"/>
        </w:rPr>
        <w:t>отырғанымыздай, 2018 жылдан 202</w:t>
      </w:r>
      <w:r w:rsidR="000E100E" w:rsidRPr="00D32B74">
        <w:rPr>
          <w:rFonts w:ascii="Times New Roman" w:hAnsi="Times New Roman" w:cs="Times New Roman"/>
          <w:sz w:val="28"/>
          <w:szCs w:val="28"/>
          <w:lang w:val="kk-KZ"/>
        </w:rPr>
        <w:t>3</w:t>
      </w:r>
      <w:r w:rsidR="00404C7E" w:rsidRPr="00D32B74">
        <w:rPr>
          <w:rFonts w:ascii="Times New Roman" w:hAnsi="Times New Roman" w:cs="Times New Roman" w:hint="cs"/>
          <w:sz w:val="28"/>
          <w:szCs w:val="28"/>
          <w:lang w:val="kk-KZ"/>
        </w:rPr>
        <w:t xml:space="preserve"> жылға дейінгі ауылдық бюджеттер ш</w:t>
      </w:r>
      <w:r w:rsidR="00FE68F3" w:rsidRPr="00D32B74">
        <w:rPr>
          <w:rFonts w:ascii="Times New Roman" w:hAnsi="Times New Roman" w:cs="Times New Roman" w:hint="cs"/>
          <w:sz w:val="28"/>
          <w:szCs w:val="28"/>
          <w:lang w:val="kk-KZ"/>
        </w:rPr>
        <w:t>ығындарының құрылымында «білім беру»</w:t>
      </w:r>
      <w:r w:rsidR="00404C7E" w:rsidRPr="00D32B74">
        <w:rPr>
          <w:rFonts w:ascii="Times New Roman" w:hAnsi="Times New Roman" w:cs="Times New Roman" w:hint="cs"/>
          <w:sz w:val="28"/>
          <w:szCs w:val="28"/>
          <w:lang w:val="kk-KZ"/>
        </w:rPr>
        <w:t xml:space="preserve"> басым шығындар тобы болып табылады, олар 2018 жылы 20583,5 млн теңгені немесе 70,02% құрады, бірақ 2020 жылы бұл көрсеткіш 2018 жылмен салыстырғанда 16,9% - ға төмендеді, ал 2021 және 2022</w:t>
      </w:r>
      <w:r w:rsidR="00A2644F" w:rsidRPr="00D32B74">
        <w:rPr>
          <w:rFonts w:ascii="Times New Roman" w:hAnsi="Times New Roman" w:cs="Times New Roman"/>
          <w:sz w:val="28"/>
          <w:szCs w:val="28"/>
          <w:lang w:val="kk-KZ"/>
        </w:rPr>
        <w:t>, 2023</w:t>
      </w:r>
      <w:r w:rsidR="00404C7E" w:rsidRPr="00D32B74">
        <w:rPr>
          <w:rFonts w:ascii="Times New Roman" w:hAnsi="Times New Roman" w:cs="Times New Roman" w:hint="cs"/>
          <w:sz w:val="28"/>
          <w:szCs w:val="28"/>
          <w:lang w:val="kk-KZ"/>
        </w:rPr>
        <w:t xml:space="preserve"> жылдары бұл </w:t>
      </w:r>
      <w:r w:rsidR="00A2644F" w:rsidRPr="00D32B74">
        <w:rPr>
          <w:rFonts w:ascii="Times New Roman" w:hAnsi="Times New Roman" w:cs="Times New Roman"/>
          <w:sz w:val="28"/>
          <w:szCs w:val="28"/>
          <w:lang w:val="kk-KZ"/>
        </w:rPr>
        <w:t>бап</w:t>
      </w:r>
      <w:r w:rsidR="00404C7E" w:rsidRPr="00D32B74">
        <w:rPr>
          <w:rFonts w:ascii="Times New Roman" w:hAnsi="Times New Roman" w:cs="Times New Roman" w:hint="cs"/>
          <w:sz w:val="28"/>
          <w:szCs w:val="28"/>
          <w:lang w:val="kk-KZ"/>
        </w:rPr>
        <w:t xml:space="preserve"> мүлдем қарастырылмаған. 2021 және 2022</w:t>
      </w:r>
      <w:r w:rsidR="00A2644F" w:rsidRPr="00D32B74">
        <w:rPr>
          <w:rFonts w:ascii="Times New Roman" w:hAnsi="Times New Roman" w:cs="Times New Roman"/>
          <w:sz w:val="28"/>
          <w:szCs w:val="28"/>
          <w:lang w:val="kk-KZ"/>
        </w:rPr>
        <w:t>, 2023</w:t>
      </w:r>
      <w:r w:rsidR="00404C7E" w:rsidRPr="00D32B74">
        <w:rPr>
          <w:rFonts w:ascii="Times New Roman" w:hAnsi="Times New Roman" w:cs="Times New Roman" w:hint="cs"/>
          <w:sz w:val="28"/>
          <w:szCs w:val="28"/>
          <w:lang w:val="kk-KZ"/>
        </w:rPr>
        <w:t xml:space="preserve"> жылдары шығындардың басым тобы жалпы сипаттағы мемлекеттік қызметтер болып табылады, олар тиісінше 61,5%</w:t>
      </w:r>
      <w:r w:rsidR="00A2644F" w:rsidRPr="00D32B74">
        <w:rPr>
          <w:rFonts w:ascii="Times New Roman" w:hAnsi="Times New Roman" w:cs="Times New Roman"/>
          <w:sz w:val="28"/>
          <w:szCs w:val="28"/>
          <w:lang w:val="kk-KZ"/>
        </w:rPr>
        <w:t>,</w:t>
      </w:r>
      <w:r w:rsidR="00404C7E" w:rsidRPr="00D32B74">
        <w:rPr>
          <w:rFonts w:ascii="Times New Roman" w:hAnsi="Times New Roman" w:cs="Times New Roman" w:hint="cs"/>
          <w:sz w:val="28"/>
          <w:szCs w:val="28"/>
          <w:lang w:val="kk-KZ"/>
        </w:rPr>
        <w:t xml:space="preserve"> 66,2%</w:t>
      </w:r>
      <w:r w:rsidR="00A2644F" w:rsidRPr="00D32B74">
        <w:rPr>
          <w:rFonts w:ascii="Times New Roman" w:hAnsi="Times New Roman" w:cs="Times New Roman" w:hint="cs"/>
          <w:sz w:val="28"/>
          <w:szCs w:val="28"/>
          <w:lang w:val="kk-KZ"/>
        </w:rPr>
        <w:t xml:space="preserve"> және</w:t>
      </w:r>
      <w:r w:rsidR="00A2644F" w:rsidRPr="00D32B74">
        <w:rPr>
          <w:rFonts w:ascii="Times New Roman" w:hAnsi="Times New Roman" w:cs="Times New Roman"/>
          <w:sz w:val="28"/>
          <w:szCs w:val="28"/>
          <w:lang w:val="kk-KZ"/>
        </w:rPr>
        <w:t xml:space="preserve"> 65,8%</w:t>
      </w:r>
      <w:r w:rsidR="00404C7E" w:rsidRPr="00D32B74">
        <w:rPr>
          <w:rFonts w:ascii="Times New Roman" w:hAnsi="Times New Roman" w:cs="Times New Roman" w:hint="cs"/>
          <w:sz w:val="28"/>
          <w:szCs w:val="28"/>
          <w:lang w:val="kk-KZ"/>
        </w:rPr>
        <w:t xml:space="preserve"> құрады. 2018 жылы жалпы сипаттағы мемлекеттік қызметтерге арналған шығыстар 5 137,7 млн теңгеге немесе 17,48% - ға тең болд</w:t>
      </w:r>
      <w:r w:rsidR="00A2644F" w:rsidRPr="00D32B74">
        <w:rPr>
          <w:rFonts w:ascii="Times New Roman" w:hAnsi="Times New Roman" w:cs="Times New Roman" w:hint="cs"/>
          <w:sz w:val="28"/>
          <w:szCs w:val="28"/>
          <w:lang w:val="kk-KZ"/>
        </w:rPr>
        <w:t>ы, олар 202</w:t>
      </w:r>
      <w:r w:rsidR="00A2644F" w:rsidRPr="00D32B74">
        <w:rPr>
          <w:rFonts w:ascii="Times New Roman" w:hAnsi="Times New Roman" w:cs="Times New Roman"/>
          <w:sz w:val="28"/>
          <w:szCs w:val="28"/>
          <w:lang w:val="kk-KZ"/>
        </w:rPr>
        <w:t>3</w:t>
      </w:r>
      <w:r w:rsidR="00404C7E" w:rsidRPr="00D32B74">
        <w:rPr>
          <w:rFonts w:ascii="Times New Roman" w:hAnsi="Times New Roman" w:cs="Times New Roman" w:hint="cs"/>
          <w:sz w:val="28"/>
          <w:szCs w:val="28"/>
          <w:lang w:val="kk-KZ"/>
        </w:rPr>
        <w:t xml:space="preserve"> жы</w:t>
      </w:r>
      <w:r w:rsidR="00A2644F" w:rsidRPr="00D32B74">
        <w:rPr>
          <w:rFonts w:ascii="Times New Roman" w:hAnsi="Times New Roman" w:cs="Times New Roman" w:hint="cs"/>
          <w:sz w:val="28"/>
          <w:szCs w:val="28"/>
          <w:lang w:val="kk-KZ"/>
        </w:rPr>
        <w:t>лы 2018 жылмен салыстырғанда 1</w:t>
      </w:r>
      <w:r w:rsidR="00A2644F" w:rsidRPr="00D32B74">
        <w:rPr>
          <w:rFonts w:ascii="Times New Roman" w:hAnsi="Times New Roman" w:cs="Times New Roman"/>
          <w:sz w:val="28"/>
          <w:szCs w:val="28"/>
          <w:lang w:val="kk-KZ"/>
        </w:rPr>
        <w:t>23</w:t>
      </w:r>
      <w:r w:rsidR="00A2644F" w:rsidRPr="00D32B74">
        <w:rPr>
          <w:rFonts w:ascii="Times New Roman" w:hAnsi="Times New Roman" w:cs="Times New Roman" w:hint="cs"/>
          <w:sz w:val="28"/>
          <w:szCs w:val="28"/>
          <w:lang w:val="kk-KZ"/>
        </w:rPr>
        <w:t>,</w:t>
      </w:r>
      <w:r w:rsidR="00A2644F" w:rsidRPr="00D32B74">
        <w:rPr>
          <w:rFonts w:ascii="Times New Roman" w:hAnsi="Times New Roman" w:cs="Times New Roman"/>
          <w:sz w:val="28"/>
          <w:szCs w:val="28"/>
          <w:lang w:val="kk-KZ"/>
        </w:rPr>
        <w:t>8</w:t>
      </w:r>
      <w:r w:rsidR="00404C7E" w:rsidRPr="00D32B74">
        <w:rPr>
          <w:rFonts w:ascii="Times New Roman" w:hAnsi="Times New Roman" w:cs="Times New Roman" w:hint="cs"/>
          <w:sz w:val="28"/>
          <w:szCs w:val="28"/>
          <w:lang w:val="kk-KZ"/>
        </w:rPr>
        <w:t xml:space="preserve">% - ға өсіп, </w:t>
      </w:r>
      <w:r w:rsidR="00A2644F" w:rsidRPr="00D32B74">
        <w:rPr>
          <w:rFonts w:ascii="Times New Roman" w:hAnsi="Times New Roman" w:cs="Times New Roman"/>
          <w:sz w:val="28"/>
          <w:szCs w:val="28"/>
          <w:lang w:val="kk-KZ"/>
        </w:rPr>
        <w:t xml:space="preserve">11498,4 </w:t>
      </w:r>
      <w:r w:rsidR="00404C7E" w:rsidRPr="00D32B74">
        <w:rPr>
          <w:rFonts w:ascii="Times New Roman" w:hAnsi="Times New Roman" w:cs="Times New Roman" w:hint="cs"/>
          <w:sz w:val="28"/>
          <w:szCs w:val="28"/>
          <w:lang w:val="kk-KZ"/>
        </w:rPr>
        <w:t>млн теңгені құрады. "Т</w:t>
      </w:r>
      <w:r w:rsidR="00A2644F" w:rsidRPr="00D32B74">
        <w:rPr>
          <w:rFonts w:ascii="Times New Roman" w:hAnsi="Times New Roman" w:cs="Times New Roman"/>
          <w:sz w:val="28"/>
          <w:szCs w:val="28"/>
          <w:lang w:val="kk-KZ"/>
        </w:rPr>
        <w:t>Ү</w:t>
      </w:r>
      <w:r w:rsidR="00404C7E" w:rsidRPr="00D32B74">
        <w:rPr>
          <w:rFonts w:ascii="Times New Roman" w:hAnsi="Times New Roman" w:cs="Times New Roman" w:hint="cs"/>
          <w:sz w:val="28"/>
          <w:szCs w:val="28"/>
          <w:lang w:val="kk-KZ"/>
        </w:rPr>
        <w:t xml:space="preserve">КШ" шығыстарының бабы 2018 жылы </w:t>
      </w:r>
      <w:r w:rsidR="00A2644F" w:rsidRPr="00D32B74">
        <w:rPr>
          <w:rFonts w:ascii="Times New Roman" w:hAnsi="Times New Roman" w:cs="Times New Roman" w:hint="cs"/>
          <w:sz w:val="28"/>
          <w:szCs w:val="28"/>
          <w:lang w:val="kk-KZ"/>
        </w:rPr>
        <w:t>2 199,3 млн теңгені құрады,</w:t>
      </w:r>
      <w:r w:rsidR="00A2644F" w:rsidRPr="00D32B74">
        <w:rPr>
          <w:rFonts w:ascii="Times New Roman" w:hAnsi="Times New Roman" w:cs="Times New Roman"/>
          <w:sz w:val="28"/>
          <w:szCs w:val="28"/>
          <w:lang w:val="kk-KZ"/>
        </w:rPr>
        <w:t xml:space="preserve"> ол шығындар құрамының 7,48 %, </w:t>
      </w:r>
      <w:r w:rsidR="00A2644F" w:rsidRPr="00D32B74">
        <w:rPr>
          <w:rFonts w:ascii="Times New Roman" w:hAnsi="Times New Roman" w:cs="Times New Roman" w:hint="cs"/>
          <w:sz w:val="28"/>
          <w:szCs w:val="28"/>
          <w:lang w:val="kk-KZ"/>
        </w:rPr>
        <w:t xml:space="preserve"> 202</w:t>
      </w:r>
      <w:r w:rsidR="00A2644F" w:rsidRPr="00D32B74">
        <w:rPr>
          <w:rFonts w:ascii="Times New Roman" w:hAnsi="Times New Roman" w:cs="Times New Roman"/>
          <w:sz w:val="28"/>
          <w:szCs w:val="28"/>
          <w:lang w:val="kk-KZ"/>
        </w:rPr>
        <w:t>3</w:t>
      </w:r>
      <w:r w:rsidR="00404C7E" w:rsidRPr="00D32B74">
        <w:rPr>
          <w:rFonts w:ascii="Times New Roman" w:hAnsi="Times New Roman" w:cs="Times New Roman" w:hint="cs"/>
          <w:sz w:val="28"/>
          <w:szCs w:val="28"/>
          <w:lang w:val="kk-KZ"/>
        </w:rPr>
        <w:t xml:space="preserve"> жылы бұл көрсеткіш </w:t>
      </w:r>
      <w:r w:rsidR="00A2644F" w:rsidRPr="00D32B74">
        <w:rPr>
          <w:rFonts w:ascii="Times New Roman" w:hAnsi="Times New Roman" w:cs="Times New Roman"/>
          <w:sz w:val="28"/>
          <w:szCs w:val="28"/>
          <w:lang w:val="kk-KZ"/>
        </w:rPr>
        <w:t>26</w:t>
      </w:r>
      <w:r w:rsidR="00A2644F" w:rsidRPr="00D32B74">
        <w:rPr>
          <w:rFonts w:ascii="Times New Roman" w:hAnsi="Times New Roman" w:cs="Times New Roman" w:hint="cs"/>
          <w:sz w:val="28"/>
          <w:szCs w:val="28"/>
          <w:lang w:val="kk-KZ"/>
        </w:rPr>
        <w:t>,</w:t>
      </w:r>
      <w:r w:rsidR="00A2644F" w:rsidRPr="00D32B74">
        <w:rPr>
          <w:rFonts w:ascii="Times New Roman" w:hAnsi="Times New Roman" w:cs="Times New Roman"/>
          <w:sz w:val="28"/>
          <w:szCs w:val="28"/>
          <w:lang w:val="kk-KZ"/>
        </w:rPr>
        <w:t xml:space="preserve">3 </w:t>
      </w:r>
      <w:r w:rsidR="00404C7E" w:rsidRPr="00D32B74">
        <w:rPr>
          <w:rFonts w:ascii="Times New Roman" w:hAnsi="Times New Roman" w:cs="Times New Roman" w:hint="cs"/>
          <w:sz w:val="28"/>
          <w:szCs w:val="28"/>
          <w:lang w:val="kk-KZ"/>
        </w:rPr>
        <w:t>% - ға өсті. 2018 жылы трансферттер</w:t>
      </w:r>
      <w:r w:rsidR="00A2644F" w:rsidRPr="00D32B74">
        <w:rPr>
          <w:rFonts w:ascii="Times New Roman" w:hAnsi="Times New Roman" w:cs="Times New Roman" w:hint="cs"/>
          <w:sz w:val="28"/>
          <w:szCs w:val="28"/>
          <w:lang w:val="kk-KZ"/>
        </w:rPr>
        <w:t>ге 112,3 млн теңге бөлінді, 202</w:t>
      </w:r>
      <w:r w:rsidR="00A2644F" w:rsidRPr="00D32B74">
        <w:rPr>
          <w:rFonts w:ascii="Times New Roman" w:hAnsi="Times New Roman" w:cs="Times New Roman"/>
          <w:sz w:val="28"/>
          <w:szCs w:val="28"/>
          <w:lang w:val="kk-KZ"/>
        </w:rPr>
        <w:t>3</w:t>
      </w:r>
      <w:r w:rsidR="00404C7E" w:rsidRPr="00D32B74">
        <w:rPr>
          <w:rFonts w:ascii="Times New Roman" w:hAnsi="Times New Roman" w:cs="Times New Roman" w:hint="cs"/>
          <w:sz w:val="28"/>
          <w:szCs w:val="28"/>
          <w:lang w:val="kk-KZ"/>
        </w:rPr>
        <w:t xml:space="preserve"> жылы ола</w:t>
      </w:r>
      <w:r w:rsidR="00A2644F" w:rsidRPr="00D32B74">
        <w:rPr>
          <w:rFonts w:ascii="Times New Roman" w:hAnsi="Times New Roman" w:cs="Times New Roman" w:hint="cs"/>
          <w:sz w:val="28"/>
          <w:szCs w:val="28"/>
          <w:lang w:val="kk-KZ"/>
        </w:rPr>
        <w:t>р 4</w:t>
      </w:r>
      <w:r w:rsidR="00A2644F" w:rsidRPr="00D32B74">
        <w:rPr>
          <w:rFonts w:ascii="Times New Roman" w:hAnsi="Times New Roman" w:cs="Times New Roman"/>
          <w:sz w:val="28"/>
          <w:szCs w:val="28"/>
          <w:lang w:val="kk-KZ"/>
        </w:rPr>
        <w:t>77</w:t>
      </w:r>
      <w:r w:rsidR="00A2644F" w:rsidRPr="00D32B74">
        <w:rPr>
          <w:rFonts w:ascii="Times New Roman" w:hAnsi="Times New Roman" w:cs="Times New Roman" w:hint="cs"/>
          <w:sz w:val="28"/>
          <w:szCs w:val="28"/>
          <w:lang w:val="kk-KZ"/>
        </w:rPr>
        <w:t>,</w:t>
      </w:r>
      <w:r w:rsidR="00A2644F" w:rsidRPr="00D32B74">
        <w:rPr>
          <w:rFonts w:ascii="Times New Roman" w:hAnsi="Times New Roman" w:cs="Times New Roman"/>
          <w:sz w:val="28"/>
          <w:szCs w:val="28"/>
          <w:lang w:val="kk-KZ"/>
        </w:rPr>
        <w:t>8</w:t>
      </w:r>
      <w:r w:rsidR="00404C7E" w:rsidRPr="00D32B74">
        <w:rPr>
          <w:rFonts w:ascii="Times New Roman" w:hAnsi="Times New Roman" w:cs="Times New Roman" w:hint="cs"/>
          <w:sz w:val="28"/>
          <w:szCs w:val="28"/>
          <w:lang w:val="kk-KZ"/>
        </w:rPr>
        <w:t xml:space="preserve"> млн теңгені құрады, яғни 3.5 есе өсті. Сонымен қат</w:t>
      </w:r>
      <w:r w:rsidR="00D15A0D" w:rsidRPr="00D32B74">
        <w:rPr>
          <w:rFonts w:ascii="Times New Roman" w:hAnsi="Times New Roman" w:cs="Times New Roman" w:hint="cs"/>
          <w:sz w:val="28"/>
          <w:szCs w:val="28"/>
          <w:lang w:val="kk-KZ"/>
        </w:rPr>
        <w:t xml:space="preserve">ар, шығындар әлеуметтік көмек, </w:t>
      </w:r>
      <w:r w:rsidR="00D15A0D" w:rsidRPr="00D32B74">
        <w:rPr>
          <w:rFonts w:ascii="Times New Roman" w:hAnsi="Times New Roman" w:cs="Times New Roman"/>
          <w:sz w:val="28"/>
          <w:szCs w:val="28"/>
          <w:lang w:val="kk-KZ"/>
        </w:rPr>
        <w:t>к</w:t>
      </w:r>
      <w:r w:rsidR="00404C7E" w:rsidRPr="00D32B74">
        <w:rPr>
          <w:rFonts w:ascii="Times New Roman" w:hAnsi="Times New Roman" w:cs="Times New Roman" w:hint="cs"/>
          <w:sz w:val="28"/>
          <w:szCs w:val="28"/>
          <w:lang w:val="kk-KZ"/>
        </w:rPr>
        <w:t>өлік және коммуникация, мәдениет және спорт және денсаулық сақтау салаларына арналған</w:t>
      </w:r>
      <w:r w:rsidR="004D1BAA">
        <w:rPr>
          <w:rFonts w:ascii="Times New Roman" w:hAnsi="Times New Roman" w:cs="Times New Roman"/>
          <w:sz w:val="28"/>
          <w:szCs w:val="28"/>
          <w:lang w:val="kk-KZ"/>
        </w:rPr>
        <w:t xml:space="preserve"> </w:t>
      </w:r>
      <w:r w:rsidR="004D1BAA">
        <w:rPr>
          <w:rFonts w:ascii="Times New Roman" w:hAnsi="Times New Roman" w:cs="Times New Roman"/>
          <w:bCs/>
          <w:spacing w:val="2"/>
          <w:sz w:val="28"/>
          <w:szCs w:val="28"/>
          <w:lang w:val="kk-KZ"/>
        </w:rPr>
        <w:t>(кесте 10)</w:t>
      </w:r>
      <w:r w:rsidR="00404C7E" w:rsidRPr="00D32B74">
        <w:rPr>
          <w:rFonts w:ascii="Times New Roman" w:hAnsi="Times New Roman" w:cs="Times New Roman" w:hint="cs"/>
          <w:sz w:val="28"/>
          <w:szCs w:val="28"/>
          <w:lang w:val="kk-KZ"/>
        </w:rPr>
        <w:t>.</w:t>
      </w:r>
    </w:p>
    <w:p w14:paraId="332F681B" w14:textId="77777777" w:rsidR="00CD5463" w:rsidRPr="00D32B74" w:rsidRDefault="00CD5463" w:rsidP="00CD5463">
      <w:pPr>
        <w:spacing w:after="0" w:line="240" w:lineRule="auto"/>
        <w:ind w:firstLine="567"/>
        <w:jc w:val="both"/>
        <w:rPr>
          <w:rFonts w:ascii="Times New Roman" w:hAnsi="Times New Roman" w:cs="Times New Roman"/>
          <w:sz w:val="28"/>
          <w:szCs w:val="28"/>
          <w:lang w:val="kk-KZ"/>
        </w:rPr>
      </w:pPr>
    </w:p>
    <w:p w14:paraId="318A6FC8" w14:textId="237878F2" w:rsidR="001778C1" w:rsidRDefault="00977762" w:rsidP="00E80218">
      <w:pPr>
        <w:spacing w:after="0" w:line="240" w:lineRule="auto"/>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Кесте 10</w:t>
      </w:r>
      <w:r w:rsidR="00045DEC" w:rsidRPr="00D32B74">
        <w:rPr>
          <w:rFonts w:ascii="Times New Roman" w:hAnsi="Times New Roman" w:cs="Times New Roman" w:hint="cs"/>
          <w:sz w:val="28"/>
          <w:szCs w:val="28"/>
          <w:lang w:val="kk-KZ"/>
        </w:rPr>
        <w:t xml:space="preserve"> - </w:t>
      </w:r>
      <w:r w:rsidR="001778C1" w:rsidRPr="00D32B74">
        <w:rPr>
          <w:rFonts w:ascii="Times New Roman" w:hAnsi="Times New Roman" w:cs="Times New Roman" w:hint="cs"/>
          <w:sz w:val="28"/>
          <w:szCs w:val="28"/>
          <w:lang w:val="kk-KZ"/>
        </w:rPr>
        <w:t>Ауылдық бюджеттер шығындарының өзгеру динамикасы(млн тг)</w:t>
      </w:r>
    </w:p>
    <w:p w14:paraId="39DD2FC3" w14:textId="77777777" w:rsidR="00CD5463" w:rsidRPr="00D32B74" w:rsidRDefault="00CD5463" w:rsidP="00E80218">
      <w:pPr>
        <w:spacing w:after="0" w:line="240" w:lineRule="auto"/>
        <w:jc w:val="both"/>
        <w:rPr>
          <w:rFonts w:ascii="Times New Roman" w:hAnsi="Times New Roman" w:cs="Times New Roman"/>
          <w:sz w:val="28"/>
          <w:szCs w:val="28"/>
          <w:lang w:val="kk-KZ"/>
        </w:rPr>
      </w:pPr>
    </w:p>
    <w:tbl>
      <w:tblPr>
        <w:tblStyle w:val="ab"/>
        <w:tblW w:w="9639" w:type="dxa"/>
        <w:tblInd w:w="108" w:type="dxa"/>
        <w:tblLayout w:type="fixed"/>
        <w:tblLook w:val="04A0" w:firstRow="1" w:lastRow="0" w:firstColumn="1" w:lastColumn="0" w:noHBand="0" w:noVBand="1"/>
      </w:tblPr>
      <w:tblGrid>
        <w:gridCol w:w="1701"/>
        <w:gridCol w:w="993"/>
        <w:gridCol w:w="992"/>
        <w:gridCol w:w="992"/>
        <w:gridCol w:w="992"/>
        <w:gridCol w:w="993"/>
        <w:gridCol w:w="992"/>
        <w:gridCol w:w="1134"/>
        <w:gridCol w:w="850"/>
      </w:tblGrid>
      <w:tr w:rsidR="00D32B74" w:rsidRPr="00D32B74" w14:paraId="7DA45467" w14:textId="77777777" w:rsidTr="00CD5463">
        <w:tc>
          <w:tcPr>
            <w:tcW w:w="1701" w:type="dxa"/>
            <w:vMerge w:val="restart"/>
          </w:tcPr>
          <w:p w14:paraId="26EF1516" w14:textId="77777777" w:rsidR="00C2078C" w:rsidRPr="00CD5463" w:rsidRDefault="00C2078C" w:rsidP="00E80218">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lang w:val="kk-KZ"/>
              </w:rPr>
              <w:t>Көрсеткіштер</w:t>
            </w:r>
          </w:p>
        </w:tc>
        <w:tc>
          <w:tcPr>
            <w:tcW w:w="993" w:type="dxa"/>
            <w:vMerge w:val="restart"/>
          </w:tcPr>
          <w:p w14:paraId="3D08C722" w14:textId="77777777" w:rsidR="00C2078C" w:rsidRPr="00CD5463" w:rsidRDefault="00C2078C" w:rsidP="00E80218">
            <w:pPr>
              <w:jc w:val="both"/>
              <w:rPr>
                <w:rFonts w:ascii="Times New Roman" w:hAnsi="Times New Roman" w:cs="Times New Roman"/>
                <w:bCs/>
                <w:sz w:val="24"/>
                <w:szCs w:val="24"/>
              </w:rPr>
            </w:pPr>
            <w:r w:rsidRPr="00CD5463">
              <w:rPr>
                <w:rFonts w:ascii="Times New Roman" w:hAnsi="Times New Roman" w:cs="Times New Roman" w:hint="cs"/>
                <w:bCs/>
                <w:sz w:val="24"/>
                <w:szCs w:val="24"/>
              </w:rPr>
              <w:t>2018</w:t>
            </w:r>
          </w:p>
          <w:p w14:paraId="14CC2A89" w14:textId="77777777" w:rsidR="00C2078C" w:rsidRPr="00CD5463" w:rsidRDefault="00C2078C" w:rsidP="00E80218">
            <w:pPr>
              <w:jc w:val="both"/>
              <w:rPr>
                <w:rFonts w:ascii="Times New Roman" w:hAnsi="Times New Roman" w:cs="Times New Roman"/>
                <w:bCs/>
                <w:sz w:val="24"/>
                <w:szCs w:val="24"/>
              </w:rPr>
            </w:pPr>
          </w:p>
        </w:tc>
        <w:tc>
          <w:tcPr>
            <w:tcW w:w="992" w:type="dxa"/>
            <w:vMerge w:val="restart"/>
          </w:tcPr>
          <w:p w14:paraId="778892AC" w14:textId="77777777" w:rsidR="00C2078C" w:rsidRPr="00CD5463" w:rsidRDefault="00C2078C" w:rsidP="00E80218">
            <w:pPr>
              <w:jc w:val="both"/>
              <w:rPr>
                <w:rFonts w:ascii="Times New Roman" w:hAnsi="Times New Roman" w:cs="Times New Roman"/>
                <w:bCs/>
                <w:sz w:val="24"/>
                <w:szCs w:val="24"/>
              </w:rPr>
            </w:pPr>
            <w:r w:rsidRPr="00CD5463">
              <w:rPr>
                <w:rFonts w:ascii="Times New Roman" w:hAnsi="Times New Roman" w:cs="Times New Roman" w:hint="cs"/>
                <w:bCs/>
                <w:sz w:val="24"/>
                <w:szCs w:val="24"/>
              </w:rPr>
              <w:t>2019</w:t>
            </w:r>
          </w:p>
          <w:p w14:paraId="4D6FC692" w14:textId="77777777" w:rsidR="00C2078C" w:rsidRPr="00CD5463" w:rsidRDefault="00C2078C" w:rsidP="00E80218">
            <w:pPr>
              <w:jc w:val="both"/>
              <w:rPr>
                <w:rFonts w:ascii="Times New Roman" w:hAnsi="Times New Roman" w:cs="Times New Roman"/>
                <w:bCs/>
                <w:sz w:val="24"/>
                <w:szCs w:val="24"/>
              </w:rPr>
            </w:pPr>
          </w:p>
        </w:tc>
        <w:tc>
          <w:tcPr>
            <w:tcW w:w="992" w:type="dxa"/>
            <w:vMerge w:val="restart"/>
          </w:tcPr>
          <w:p w14:paraId="5421B311" w14:textId="77777777" w:rsidR="00C2078C" w:rsidRPr="00CD5463" w:rsidRDefault="00C2078C" w:rsidP="00E80218">
            <w:pPr>
              <w:jc w:val="both"/>
              <w:rPr>
                <w:rFonts w:ascii="Times New Roman" w:hAnsi="Times New Roman" w:cs="Times New Roman"/>
                <w:bCs/>
                <w:sz w:val="24"/>
                <w:szCs w:val="24"/>
              </w:rPr>
            </w:pPr>
            <w:r w:rsidRPr="00CD5463">
              <w:rPr>
                <w:rFonts w:ascii="Times New Roman" w:hAnsi="Times New Roman" w:cs="Times New Roman" w:hint="cs"/>
                <w:bCs/>
                <w:sz w:val="24"/>
                <w:szCs w:val="24"/>
              </w:rPr>
              <w:t>2020</w:t>
            </w:r>
          </w:p>
          <w:p w14:paraId="2BDF7FD3" w14:textId="77777777" w:rsidR="00C2078C" w:rsidRPr="00CD5463" w:rsidRDefault="00C2078C" w:rsidP="00E80218">
            <w:pPr>
              <w:jc w:val="both"/>
              <w:rPr>
                <w:rFonts w:ascii="Times New Roman" w:hAnsi="Times New Roman" w:cs="Times New Roman"/>
                <w:bCs/>
                <w:sz w:val="24"/>
                <w:szCs w:val="24"/>
              </w:rPr>
            </w:pPr>
          </w:p>
        </w:tc>
        <w:tc>
          <w:tcPr>
            <w:tcW w:w="992" w:type="dxa"/>
            <w:vMerge w:val="restart"/>
          </w:tcPr>
          <w:p w14:paraId="383783AA" w14:textId="77777777" w:rsidR="00C2078C" w:rsidRPr="00CD5463" w:rsidRDefault="00C2078C" w:rsidP="00E80218">
            <w:pPr>
              <w:jc w:val="both"/>
              <w:rPr>
                <w:rFonts w:ascii="Times New Roman" w:hAnsi="Times New Roman" w:cs="Times New Roman"/>
                <w:bCs/>
                <w:sz w:val="24"/>
                <w:szCs w:val="24"/>
              </w:rPr>
            </w:pPr>
            <w:r w:rsidRPr="00CD5463">
              <w:rPr>
                <w:rFonts w:ascii="Times New Roman" w:hAnsi="Times New Roman" w:cs="Times New Roman" w:hint="cs"/>
                <w:bCs/>
                <w:sz w:val="24"/>
                <w:szCs w:val="24"/>
              </w:rPr>
              <w:t>2021</w:t>
            </w:r>
          </w:p>
          <w:p w14:paraId="44C2EB92" w14:textId="77777777" w:rsidR="00C2078C" w:rsidRPr="00CD5463" w:rsidRDefault="00C2078C" w:rsidP="00E80218">
            <w:pPr>
              <w:jc w:val="both"/>
              <w:rPr>
                <w:rFonts w:ascii="Times New Roman" w:hAnsi="Times New Roman" w:cs="Times New Roman"/>
                <w:bCs/>
                <w:sz w:val="24"/>
                <w:szCs w:val="24"/>
              </w:rPr>
            </w:pPr>
          </w:p>
        </w:tc>
        <w:tc>
          <w:tcPr>
            <w:tcW w:w="993" w:type="dxa"/>
            <w:vMerge w:val="restart"/>
          </w:tcPr>
          <w:p w14:paraId="04D41F94" w14:textId="77777777" w:rsidR="00C2078C" w:rsidRPr="00CD5463" w:rsidRDefault="00C2078C" w:rsidP="00E80218">
            <w:pPr>
              <w:jc w:val="both"/>
              <w:rPr>
                <w:rFonts w:ascii="Times New Roman" w:hAnsi="Times New Roman" w:cs="Times New Roman"/>
                <w:bCs/>
                <w:sz w:val="24"/>
                <w:szCs w:val="24"/>
              </w:rPr>
            </w:pPr>
            <w:r w:rsidRPr="00CD5463">
              <w:rPr>
                <w:rFonts w:ascii="Times New Roman" w:hAnsi="Times New Roman" w:cs="Times New Roman" w:hint="cs"/>
                <w:bCs/>
                <w:sz w:val="24"/>
                <w:szCs w:val="24"/>
              </w:rPr>
              <w:t>2022</w:t>
            </w:r>
          </w:p>
          <w:p w14:paraId="58CC1495" w14:textId="77777777" w:rsidR="00C2078C" w:rsidRPr="00CD5463" w:rsidRDefault="00C2078C" w:rsidP="00E80218">
            <w:pPr>
              <w:jc w:val="both"/>
              <w:rPr>
                <w:rFonts w:ascii="Times New Roman" w:hAnsi="Times New Roman" w:cs="Times New Roman"/>
                <w:bCs/>
                <w:sz w:val="24"/>
                <w:szCs w:val="24"/>
              </w:rPr>
            </w:pPr>
          </w:p>
        </w:tc>
        <w:tc>
          <w:tcPr>
            <w:tcW w:w="992" w:type="dxa"/>
            <w:vMerge w:val="restart"/>
          </w:tcPr>
          <w:p w14:paraId="550BC570" w14:textId="7657F481" w:rsidR="00C2078C" w:rsidRPr="00CD5463" w:rsidRDefault="0085143A">
            <w:pPr>
              <w:rPr>
                <w:rFonts w:ascii="Times New Roman" w:hAnsi="Times New Roman" w:cs="Times New Roman"/>
                <w:bCs/>
                <w:sz w:val="24"/>
                <w:szCs w:val="24"/>
              </w:rPr>
            </w:pPr>
            <w:r w:rsidRPr="00CD5463">
              <w:rPr>
                <w:rFonts w:ascii="Times New Roman" w:hAnsi="Times New Roman" w:cs="Times New Roman"/>
                <w:bCs/>
                <w:sz w:val="24"/>
                <w:szCs w:val="24"/>
              </w:rPr>
              <w:t>2023</w:t>
            </w:r>
          </w:p>
          <w:p w14:paraId="0D78240D" w14:textId="77777777" w:rsidR="00C2078C" w:rsidRPr="00CD5463" w:rsidRDefault="00C2078C" w:rsidP="00C2078C">
            <w:pPr>
              <w:jc w:val="both"/>
              <w:rPr>
                <w:rFonts w:ascii="Times New Roman" w:hAnsi="Times New Roman" w:cs="Times New Roman"/>
                <w:bCs/>
                <w:sz w:val="24"/>
                <w:szCs w:val="24"/>
              </w:rPr>
            </w:pPr>
          </w:p>
        </w:tc>
        <w:tc>
          <w:tcPr>
            <w:tcW w:w="1984" w:type="dxa"/>
            <w:gridSpan w:val="2"/>
          </w:tcPr>
          <w:p w14:paraId="283E6B3A" w14:textId="77979691" w:rsidR="00C2078C" w:rsidRPr="00CD5463" w:rsidRDefault="00C2078C" w:rsidP="00E80218">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lang w:val="kk-KZ"/>
              </w:rPr>
              <w:t>Өзгерістер</w:t>
            </w:r>
          </w:p>
        </w:tc>
      </w:tr>
      <w:tr w:rsidR="00D32B74" w:rsidRPr="00D32B74" w14:paraId="1AB0D3EE" w14:textId="77777777" w:rsidTr="00CD5463">
        <w:tc>
          <w:tcPr>
            <w:tcW w:w="1701" w:type="dxa"/>
            <w:vMerge/>
            <w:vAlign w:val="center"/>
          </w:tcPr>
          <w:p w14:paraId="2446E66F" w14:textId="77777777" w:rsidR="00C2078C" w:rsidRPr="00CD5463" w:rsidRDefault="00C2078C" w:rsidP="00E80218">
            <w:pPr>
              <w:jc w:val="both"/>
              <w:rPr>
                <w:rFonts w:ascii="Times New Roman" w:hAnsi="Times New Roman" w:cs="Times New Roman"/>
                <w:bCs/>
                <w:sz w:val="24"/>
                <w:szCs w:val="24"/>
              </w:rPr>
            </w:pPr>
          </w:p>
        </w:tc>
        <w:tc>
          <w:tcPr>
            <w:tcW w:w="993" w:type="dxa"/>
            <w:vMerge/>
          </w:tcPr>
          <w:p w14:paraId="4F030345" w14:textId="77777777" w:rsidR="00C2078C" w:rsidRPr="00CD5463" w:rsidRDefault="00C2078C" w:rsidP="00E80218">
            <w:pPr>
              <w:jc w:val="both"/>
              <w:rPr>
                <w:rFonts w:ascii="Times New Roman" w:hAnsi="Times New Roman" w:cs="Times New Roman"/>
                <w:bCs/>
                <w:sz w:val="24"/>
                <w:szCs w:val="24"/>
              </w:rPr>
            </w:pPr>
          </w:p>
        </w:tc>
        <w:tc>
          <w:tcPr>
            <w:tcW w:w="992" w:type="dxa"/>
            <w:vMerge/>
          </w:tcPr>
          <w:p w14:paraId="41A14AD4" w14:textId="77777777" w:rsidR="00C2078C" w:rsidRPr="00CD5463" w:rsidRDefault="00C2078C" w:rsidP="00E80218">
            <w:pPr>
              <w:jc w:val="both"/>
              <w:rPr>
                <w:rFonts w:ascii="Times New Roman" w:hAnsi="Times New Roman" w:cs="Times New Roman"/>
                <w:bCs/>
                <w:sz w:val="24"/>
                <w:szCs w:val="24"/>
              </w:rPr>
            </w:pPr>
          </w:p>
        </w:tc>
        <w:tc>
          <w:tcPr>
            <w:tcW w:w="992" w:type="dxa"/>
            <w:vMerge/>
          </w:tcPr>
          <w:p w14:paraId="63C07BE8" w14:textId="77777777" w:rsidR="00C2078C" w:rsidRPr="00CD5463" w:rsidRDefault="00C2078C" w:rsidP="00E80218">
            <w:pPr>
              <w:jc w:val="both"/>
              <w:rPr>
                <w:rFonts w:ascii="Times New Roman" w:hAnsi="Times New Roman" w:cs="Times New Roman"/>
                <w:bCs/>
                <w:sz w:val="24"/>
                <w:szCs w:val="24"/>
              </w:rPr>
            </w:pPr>
          </w:p>
        </w:tc>
        <w:tc>
          <w:tcPr>
            <w:tcW w:w="992" w:type="dxa"/>
            <w:vMerge/>
          </w:tcPr>
          <w:p w14:paraId="6A5E6BC4" w14:textId="77777777" w:rsidR="00C2078C" w:rsidRPr="00CD5463" w:rsidRDefault="00C2078C" w:rsidP="00E80218">
            <w:pPr>
              <w:jc w:val="both"/>
              <w:rPr>
                <w:rFonts w:ascii="Times New Roman" w:hAnsi="Times New Roman" w:cs="Times New Roman"/>
                <w:bCs/>
                <w:sz w:val="24"/>
                <w:szCs w:val="24"/>
              </w:rPr>
            </w:pPr>
          </w:p>
        </w:tc>
        <w:tc>
          <w:tcPr>
            <w:tcW w:w="993" w:type="dxa"/>
            <w:vMerge/>
          </w:tcPr>
          <w:p w14:paraId="43591B0A" w14:textId="77777777" w:rsidR="00C2078C" w:rsidRPr="00CD5463" w:rsidRDefault="00C2078C" w:rsidP="00E80218">
            <w:pPr>
              <w:jc w:val="both"/>
              <w:rPr>
                <w:rFonts w:ascii="Times New Roman" w:hAnsi="Times New Roman" w:cs="Times New Roman"/>
                <w:bCs/>
                <w:sz w:val="24"/>
                <w:szCs w:val="24"/>
              </w:rPr>
            </w:pPr>
          </w:p>
        </w:tc>
        <w:tc>
          <w:tcPr>
            <w:tcW w:w="992" w:type="dxa"/>
            <w:vMerge/>
          </w:tcPr>
          <w:p w14:paraId="7D350F44" w14:textId="77777777" w:rsidR="00C2078C" w:rsidRPr="00CD5463" w:rsidRDefault="00C2078C" w:rsidP="00E80218">
            <w:pPr>
              <w:jc w:val="both"/>
              <w:rPr>
                <w:rFonts w:ascii="Times New Roman" w:hAnsi="Times New Roman" w:cs="Times New Roman"/>
                <w:bCs/>
                <w:sz w:val="24"/>
                <w:szCs w:val="24"/>
              </w:rPr>
            </w:pPr>
          </w:p>
        </w:tc>
        <w:tc>
          <w:tcPr>
            <w:tcW w:w="1134" w:type="dxa"/>
          </w:tcPr>
          <w:p w14:paraId="4C6F2A7F" w14:textId="4BFB27DC" w:rsidR="00C2078C" w:rsidRPr="00CD5463" w:rsidRDefault="00C2078C" w:rsidP="00E80218">
            <w:pPr>
              <w:jc w:val="both"/>
              <w:rPr>
                <w:rFonts w:ascii="Times New Roman" w:hAnsi="Times New Roman" w:cs="Times New Roman"/>
                <w:bCs/>
                <w:sz w:val="24"/>
                <w:szCs w:val="24"/>
              </w:rPr>
            </w:pPr>
            <w:r w:rsidRPr="00CD5463">
              <w:rPr>
                <w:rFonts w:ascii="Times New Roman" w:hAnsi="Times New Roman" w:cs="Times New Roman" w:hint="cs"/>
                <w:bCs/>
                <w:sz w:val="24"/>
                <w:szCs w:val="24"/>
                <w:lang w:val="kk-KZ"/>
              </w:rPr>
              <w:t>млн тг</w:t>
            </w:r>
          </w:p>
        </w:tc>
        <w:tc>
          <w:tcPr>
            <w:tcW w:w="850" w:type="dxa"/>
          </w:tcPr>
          <w:p w14:paraId="5FBE1823" w14:textId="77777777" w:rsidR="00C2078C" w:rsidRPr="00CD5463" w:rsidRDefault="00C2078C" w:rsidP="00E80218">
            <w:pPr>
              <w:jc w:val="both"/>
              <w:rPr>
                <w:rFonts w:ascii="Times New Roman" w:hAnsi="Times New Roman" w:cs="Times New Roman"/>
                <w:bCs/>
                <w:sz w:val="24"/>
                <w:szCs w:val="24"/>
              </w:rPr>
            </w:pPr>
            <w:r w:rsidRPr="00CD5463">
              <w:rPr>
                <w:rFonts w:ascii="Times New Roman" w:hAnsi="Times New Roman" w:cs="Times New Roman" w:hint="cs"/>
                <w:bCs/>
                <w:sz w:val="24"/>
                <w:szCs w:val="24"/>
              </w:rPr>
              <w:t>%</w:t>
            </w:r>
          </w:p>
        </w:tc>
      </w:tr>
      <w:tr w:rsidR="0075109F" w:rsidRPr="00D32B74" w14:paraId="6BF3937C" w14:textId="77777777" w:rsidTr="00CD5463">
        <w:trPr>
          <w:trHeight w:val="267"/>
        </w:trPr>
        <w:tc>
          <w:tcPr>
            <w:tcW w:w="1701" w:type="dxa"/>
          </w:tcPr>
          <w:p w14:paraId="7ACE244B" w14:textId="7A6DEF95" w:rsidR="0075109F" w:rsidRPr="00CD5463" w:rsidRDefault="0075109F" w:rsidP="0075109F">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993" w:type="dxa"/>
          </w:tcPr>
          <w:p w14:paraId="51534A2E" w14:textId="668D2AED" w:rsidR="0075109F" w:rsidRPr="0075109F" w:rsidRDefault="0075109F" w:rsidP="0075109F">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992" w:type="dxa"/>
          </w:tcPr>
          <w:p w14:paraId="0351A726" w14:textId="50B4B36B" w:rsidR="0075109F" w:rsidRPr="0075109F" w:rsidRDefault="0075109F" w:rsidP="0075109F">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992" w:type="dxa"/>
          </w:tcPr>
          <w:p w14:paraId="6E860783" w14:textId="3F53EA3C" w:rsidR="0075109F" w:rsidRPr="0075109F" w:rsidRDefault="0075109F" w:rsidP="0075109F">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4</w:t>
            </w:r>
          </w:p>
        </w:tc>
        <w:tc>
          <w:tcPr>
            <w:tcW w:w="992" w:type="dxa"/>
          </w:tcPr>
          <w:p w14:paraId="26DB1AF7" w14:textId="114DDBE3" w:rsidR="0075109F" w:rsidRPr="00CD5463" w:rsidRDefault="0075109F" w:rsidP="0075109F">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5</w:t>
            </w:r>
          </w:p>
        </w:tc>
        <w:tc>
          <w:tcPr>
            <w:tcW w:w="993" w:type="dxa"/>
          </w:tcPr>
          <w:p w14:paraId="3EA62F33" w14:textId="72F95001" w:rsidR="0075109F" w:rsidRPr="0075109F" w:rsidRDefault="0075109F" w:rsidP="0075109F">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6</w:t>
            </w:r>
          </w:p>
        </w:tc>
        <w:tc>
          <w:tcPr>
            <w:tcW w:w="992" w:type="dxa"/>
          </w:tcPr>
          <w:p w14:paraId="086D9D95" w14:textId="617F2D93" w:rsidR="0075109F" w:rsidRPr="0075109F" w:rsidRDefault="0075109F" w:rsidP="0075109F">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7</w:t>
            </w:r>
          </w:p>
        </w:tc>
        <w:tc>
          <w:tcPr>
            <w:tcW w:w="1134" w:type="dxa"/>
          </w:tcPr>
          <w:p w14:paraId="70431FBD" w14:textId="670439F1" w:rsidR="0075109F" w:rsidRPr="0075109F" w:rsidRDefault="0075109F" w:rsidP="0075109F">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8</w:t>
            </w:r>
          </w:p>
        </w:tc>
        <w:tc>
          <w:tcPr>
            <w:tcW w:w="850" w:type="dxa"/>
          </w:tcPr>
          <w:p w14:paraId="5A2581DB" w14:textId="282FAEB7" w:rsidR="0075109F" w:rsidRPr="0075109F" w:rsidRDefault="0075109F" w:rsidP="0075109F">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9</w:t>
            </w:r>
          </w:p>
        </w:tc>
      </w:tr>
      <w:tr w:rsidR="00D32B74" w:rsidRPr="00D32B74" w14:paraId="646ADBE3" w14:textId="77777777" w:rsidTr="00CD5463">
        <w:trPr>
          <w:trHeight w:val="267"/>
        </w:trPr>
        <w:tc>
          <w:tcPr>
            <w:tcW w:w="1701" w:type="dxa"/>
          </w:tcPr>
          <w:p w14:paraId="0CBF0371" w14:textId="77777777" w:rsidR="00C2078C" w:rsidRPr="00CD5463" w:rsidRDefault="00C2078C" w:rsidP="00E80218">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lang w:val="kk-KZ"/>
              </w:rPr>
              <w:t>Шығыстар, барлығы,</w:t>
            </w:r>
          </w:p>
        </w:tc>
        <w:tc>
          <w:tcPr>
            <w:tcW w:w="993" w:type="dxa"/>
          </w:tcPr>
          <w:p w14:paraId="16F3BF73" w14:textId="77777777" w:rsidR="00C2078C" w:rsidRPr="00CD5463" w:rsidRDefault="00C2078C" w:rsidP="00E80218">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rPr>
              <w:t>29396</w:t>
            </w:r>
            <w:r w:rsidRPr="00CD5463">
              <w:rPr>
                <w:rFonts w:ascii="Times New Roman" w:hAnsi="Times New Roman" w:cs="Times New Roman" w:hint="cs"/>
                <w:bCs/>
                <w:sz w:val="24"/>
                <w:szCs w:val="24"/>
                <w:lang w:val="kk-KZ"/>
              </w:rPr>
              <w:t>,</w:t>
            </w:r>
            <w:r w:rsidRPr="00CD5463">
              <w:rPr>
                <w:rFonts w:ascii="Times New Roman" w:hAnsi="Times New Roman" w:cs="Times New Roman" w:hint="cs"/>
                <w:bCs/>
                <w:sz w:val="24"/>
                <w:szCs w:val="24"/>
              </w:rPr>
              <w:t xml:space="preserve"> 9</w:t>
            </w:r>
          </w:p>
        </w:tc>
        <w:tc>
          <w:tcPr>
            <w:tcW w:w="992" w:type="dxa"/>
          </w:tcPr>
          <w:p w14:paraId="619D903B" w14:textId="5A0D6994" w:rsidR="00C2078C" w:rsidRPr="00CD5463" w:rsidRDefault="00C2078C" w:rsidP="00E80218">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rPr>
              <w:t>36490</w:t>
            </w:r>
            <w:r w:rsidRPr="00CD5463">
              <w:rPr>
                <w:rFonts w:ascii="Times New Roman" w:hAnsi="Times New Roman" w:cs="Times New Roman" w:hint="cs"/>
                <w:bCs/>
                <w:sz w:val="24"/>
                <w:szCs w:val="24"/>
                <w:lang w:val="kk-KZ"/>
              </w:rPr>
              <w:t>,</w:t>
            </w:r>
            <w:r w:rsidRPr="00CD5463">
              <w:rPr>
                <w:rFonts w:ascii="Times New Roman" w:hAnsi="Times New Roman" w:cs="Times New Roman" w:hint="cs"/>
                <w:bCs/>
                <w:sz w:val="24"/>
                <w:szCs w:val="24"/>
              </w:rPr>
              <w:t>6</w:t>
            </w:r>
          </w:p>
        </w:tc>
        <w:tc>
          <w:tcPr>
            <w:tcW w:w="992" w:type="dxa"/>
          </w:tcPr>
          <w:p w14:paraId="14F68D11" w14:textId="4F983166" w:rsidR="00C2078C" w:rsidRPr="00CD5463" w:rsidRDefault="00C2078C" w:rsidP="00E80218">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rPr>
              <w:t>32820</w:t>
            </w:r>
            <w:r w:rsidRPr="00CD5463">
              <w:rPr>
                <w:rFonts w:ascii="Times New Roman" w:hAnsi="Times New Roman" w:cs="Times New Roman" w:hint="cs"/>
                <w:bCs/>
                <w:sz w:val="24"/>
                <w:szCs w:val="24"/>
                <w:lang w:val="kk-KZ"/>
              </w:rPr>
              <w:t>,</w:t>
            </w:r>
            <w:r w:rsidRPr="00CD5463">
              <w:rPr>
                <w:rFonts w:ascii="Times New Roman" w:hAnsi="Times New Roman" w:cs="Times New Roman" w:hint="cs"/>
                <w:bCs/>
                <w:sz w:val="24"/>
                <w:szCs w:val="24"/>
              </w:rPr>
              <w:t>2</w:t>
            </w:r>
          </w:p>
        </w:tc>
        <w:tc>
          <w:tcPr>
            <w:tcW w:w="992" w:type="dxa"/>
          </w:tcPr>
          <w:p w14:paraId="518E80BE" w14:textId="77777777" w:rsidR="00C2078C" w:rsidRPr="00CD5463" w:rsidRDefault="00C2078C" w:rsidP="00E80218">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lang w:val="kk-KZ"/>
              </w:rPr>
              <w:t>14319,6</w:t>
            </w:r>
          </w:p>
        </w:tc>
        <w:tc>
          <w:tcPr>
            <w:tcW w:w="993" w:type="dxa"/>
          </w:tcPr>
          <w:p w14:paraId="62EDE25F" w14:textId="77777777" w:rsidR="00C2078C" w:rsidRPr="00CD5463" w:rsidRDefault="00C2078C" w:rsidP="00E80218">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rPr>
              <w:t>15642,2</w:t>
            </w:r>
          </w:p>
        </w:tc>
        <w:tc>
          <w:tcPr>
            <w:tcW w:w="992" w:type="dxa"/>
          </w:tcPr>
          <w:p w14:paraId="7FEC1E43" w14:textId="24888200" w:rsidR="00C2078C" w:rsidRPr="00CD5463" w:rsidRDefault="0085143A" w:rsidP="00C2078C">
            <w:pPr>
              <w:jc w:val="both"/>
              <w:rPr>
                <w:rFonts w:ascii="Times New Roman" w:hAnsi="Times New Roman" w:cs="Times New Roman"/>
                <w:bCs/>
                <w:sz w:val="24"/>
                <w:szCs w:val="24"/>
                <w:lang w:val="kk-KZ"/>
              </w:rPr>
            </w:pPr>
            <w:r w:rsidRPr="00CD5463">
              <w:rPr>
                <w:rFonts w:ascii="Times New Roman" w:hAnsi="Times New Roman" w:cs="Times New Roman"/>
                <w:bCs/>
                <w:sz w:val="24"/>
                <w:szCs w:val="24"/>
              </w:rPr>
              <w:t>17474,3</w:t>
            </w:r>
          </w:p>
        </w:tc>
        <w:tc>
          <w:tcPr>
            <w:tcW w:w="1134" w:type="dxa"/>
          </w:tcPr>
          <w:p w14:paraId="5B123F2F" w14:textId="2B097A47" w:rsidR="00C2078C" w:rsidRPr="00CD5463" w:rsidRDefault="0085143A" w:rsidP="0085143A">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rPr>
              <w:t>-1</w:t>
            </w:r>
            <w:r w:rsidRPr="00CD5463">
              <w:rPr>
                <w:rFonts w:ascii="Times New Roman" w:hAnsi="Times New Roman" w:cs="Times New Roman"/>
                <w:bCs/>
                <w:sz w:val="24"/>
                <w:szCs w:val="24"/>
              </w:rPr>
              <w:t>1922</w:t>
            </w:r>
            <w:r w:rsidR="00C2078C" w:rsidRPr="00CD5463">
              <w:rPr>
                <w:rFonts w:ascii="Times New Roman" w:hAnsi="Times New Roman" w:cs="Times New Roman" w:hint="cs"/>
                <w:bCs/>
                <w:sz w:val="24"/>
                <w:szCs w:val="24"/>
                <w:lang w:val="kk-KZ"/>
              </w:rPr>
              <w:t>,</w:t>
            </w:r>
            <w:r w:rsidRPr="00CD5463">
              <w:rPr>
                <w:rFonts w:ascii="Times New Roman" w:hAnsi="Times New Roman" w:cs="Times New Roman"/>
                <w:bCs/>
                <w:sz w:val="24"/>
                <w:szCs w:val="24"/>
              </w:rPr>
              <w:t>6</w:t>
            </w:r>
          </w:p>
        </w:tc>
        <w:tc>
          <w:tcPr>
            <w:tcW w:w="850" w:type="dxa"/>
          </w:tcPr>
          <w:p w14:paraId="660EE4C2" w14:textId="702B1B85" w:rsidR="00C2078C" w:rsidRPr="00CD5463" w:rsidRDefault="0085143A" w:rsidP="00E80218">
            <w:pPr>
              <w:jc w:val="both"/>
              <w:rPr>
                <w:rFonts w:ascii="Times New Roman" w:hAnsi="Times New Roman" w:cs="Times New Roman"/>
                <w:bCs/>
                <w:sz w:val="24"/>
                <w:szCs w:val="24"/>
              </w:rPr>
            </w:pPr>
            <w:r w:rsidRPr="00CD5463">
              <w:rPr>
                <w:rFonts w:ascii="Times New Roman" w:hAnsi="Times New Roman" w:cs="Times New Roman" w:hint="cs"/>
                <w:bCs/>
                <w:sz w:val="24"/>
                <w:szCs w:val="24"/>
              </w:rPr>
              <w:t>-4</w:t>
            </w:r>
            <w:r w:rsidRPr="00CD5463">
              <w:rPr>
                <w:rFonts w:ascii="Times New Roman" w:hAnsi="Times New Roman" w:cs="Times New Roman"/>
                <w:bCs/>
                <w:sz w:val="24"/>
                <w:szCs w:val="24"/>
              </w:rPr>
              <w:t>0</w:t>
            </w:r>
            <w:r w:rsidRPr="00CD5463">
              <w:rPr>
                <w:rFonts w:ascii="Times New Roman" w:hAnsi="Times New Roman" w:cs="Times New Roman" w:hint="cs"/>
                <w:bCs/>
                <w:sz w:val="24"/>
                <w:szCs w:val="24"/>
              </w:rPr>
              <w:t>,</w:t>
            </w:r>
            <w:r w:rsidRPr="00CD5463">
              <w:rPr>
                <w:rFonts w:ascii="Times New Roman" w:hAnsi="Times New Roman" w:cs="Times New Roman"/>
                <w:bCs/>
                <w:sz w:val="24"/>
                <w:szCs w:val="24"/>
              </w:rPr>
              <w:t>6</w:t>
            </w:r>
          </w:p>
        </w:tc>
      </w:tr>
      <w:tr w:rsidR="00D32B74" w:rsidRPr="00D32B74" w14:paraId="2C267BA1" w14:textId="77777777" w:rsidTr="00CD5463">
        <w:tc>
          <w:tcPr>
            <w:tcW w:w="1701" w:type="dxa"/>
          </w:tcPr>
          <w:p w14:paraId="72828581" w14:textId="77777777" w:rsidR="00C2078C" w:rsidRPr="00CD5463" w:rsidRDefault="00C2078C" w:rsidP="00E80218">
            <w:pPr>
              <w:jc w:val="both"/>
              <w:rPr>
                <w:rFonts w:ascii="Times New Roman" w:hAnsi="Times New Roman" w:cs="Times New Roman"/>
                <w:bCs/>
                <w:sz w:val="24"/>
                <w:szCs w:val="24"/>
              </w:rPr>
            </w:pPr>
            <w:r w:rsidRPr="00CD5463">
              <w:rPr>
                <w:rFonts w:ascii="Times New Roman" w:hAnsi="Times New Roman" w:cs="Times New Roman" w:hint="cs"/>
                <w:bCs/>
                <w:sz w:val="24"/>
                <w:szCs w:val="24"/>
                <w:lang w:val="kk-KZ"/>
              </w:rPr>
              <w:t>Соның ішінде:</w:t>
            </w:r>
          </w:p>
        </w:tc>
        <w:tc>
          <w:tcPr>
            <w:tcW w:w="993" w:type="dxa"/>
          </w:tcPr>
          <w:p w14:paraId="1448913D" w14:textId="77777777" w:rsidR="00C2078C" w:rsidRPr="00CD5463" w:rsidRDefault="00C2078C" w:rsidP="00E80218">
            <w:pPr>
              <w:jc w:val="both"/>
              <w:rPr>
                <w:rFonts w:ascii="Times New Roman" w:hAnsi="Times New Roman" w:cs="Times New Roman"/>
                <w:bCs/>
                <w:sz w:val="24"/>
                <w:szCs w:val="24"/>
                <w:lang w:val="kk-KZ"/>
              </w:rPr>
            </w:pPr>
          </w:p>
        </w:tc>
        <w:tc>
          <w:tcPr>
            <w:tcW w:w="992" w:type="dxa"/>
          </w:tcPr>
          <w:p w14:paraId="3EF88FE0" w14:textId="77777777" w:rsidR="00C2078C" w:rsidRPr="00CD5463" w:rsidRDefault="00C2078C" w:rsidP="00E80218">
            <w:pPr>
              <w:jc w:val="both"/>
              <w:rPr>
                <w:rFonts w:ascii="Times New Roman" w:hAnsi="Times New Roman" w:cs="Times New Roman"/>
                <w:bCs/>
                <w:sz w:val="24"/>
                <w:szCs w:val="24"/>
              </w:rPr>
            </w:pPr>
          </w:p>
        </w:tc>
        <w:tc>
          <w:tcPr>
            <w:tcW w:w="992" w:type="dxa"/>
          </w:tcPr>
          <w:p w14:paraId="60B45F7C" w14:textId="77777777" w:rsidR="00C2078C" w:rsidRPr="00CD5463" w:rsidRDefault="00C2078C" w:rsidP="00E80218">
            <w:pPr>
              <w:jc w:val="both"/>
              <w:rPr>
                <w:rFonts w:ascii="Times New Roman" w:hAnsi="Times New Roman" w:cs="Times New Roman"/>
                <w:bCs/>
                <w:sz w:val="24"/>
                <w:szCs w:val="24"/>
              </w:rPr>
            </w:pPr>
          </w:p>
        </w:tc>
        <w:tc>
          <w:tcPr>
            <w:tcW w:w="992" w:type="dxa"/>
          </w:tcPr>
          <w:p w14:paraId="02C01375" w14:textId="77777777" w:rsidR="00C2078C" w:rsidRPr="00CD5463" w:rsidRDefault="00C2078C" w:rsidP="00E80218">
            <w:pPr>
              <w:jc w:val="both"/>
              <w:rPr>
                <w:rFonts w:ascii="Times New Roman" w:hAnsi="Times New Roman" w:cs="Times New Roman"/>
                <w:bCs/>
                <w:sz w:val="24"/>
                <w:szCs w:val="24"/>
              </w:rPr>
            </w:pPr>
          </w:p>
        </w:tc>
        <w:tc>
          <w:tcPr>
            <w:tcW w:w="993" w:type="dxa"/>
          </w:tcPr>
          <w:p w14:paraId="1DB72933" w14:textId="77777777" w:rsidR="00C2078C" w:rsidRPr="00CD5463" w:rsidRDefault="00C2078C" w:rsidP="00E80218">
            <w:pPr>
              <w:jc w:val="both"/>
              <w:rPr>
                <w:rFonts w:ascii="Times New Roman" w:hAnsi="Times New Roman" w:cs="Times New Roman"/>
                <w:bCs/>
                <w:sz w:val="24"/>
                <w:szCs w:val="24"/>
              </w:rPr>
            </w:pPr>
          </w:p>
        </w:tc>
        <w:tc>
          <w:tcPr>
            <w:tcW w:w="992" w:type="dxa"/>
          </w:tcPr>
          <w:p w14:paraId="363E7DD9" w14:textId="77777777" w:rsidR="00C2078C" w:rsidRPr="00CD5463" w:rsidRDefault="00C2078C" w:rsidP="00E80218">
            <w:pPr>
              <w:jc w:val="both"/>
              <w:rPr>
                <w:rFonts w:ascii="Times New Roman" w:hAnsi="Times New Roman" w:cs="Times New Roman"/>
                <w:bCs/>
                <w:sz w:val="24"/>
                <w:szCs w:val="24"/>
              </w:rPr>
            </w:pPr>
          </w:p>
        </w:tc>
        <w:tc>
          <w:tcPr>
            <w:tcW w:w="1134" w:type="dxa"/>
          </w:tcPr>
          <w:p w14:paraId="16B45E20" w14:textId="1F05A2AD" w:rsidR="00C2078C" w:rsidRPr="00CD5463" w:rsidRDefault="00C2078C" w:rsidP="00E80218">
            <w:pPr>
              <w:jc w:val="both"/>
              <w:rPr>
                <w:rFonts w:ascii="Times New Roman" w:hAnsi="Times New Roman" w:cs="Times New Roman"/>
                <w:bCs/>
                <w:sz w:val="24"/>
                <w:szCs w:val="24"/>
              </w:rPr>
            </w:pPr>
          </w:p>
        </w:tc>
        <w:tc>
          <w:tcPr>
            <w:tcW w:w="850" w:type="dxa"/>
          </w:tcPr>
          <w:p w14:paraId="208BBEE1" w14:textId="77777777" w:rsidR="00C2078C" w:rsidRPr="00CD5463" w:rsidRDefault="00C2078C" w:rsidP="00E80218">
            <w:pPr>
              <w:jc w:val="both"/>
              <w:rPr>
                <w:rFonts w:ascii="Times New Roman" w:hAnsi="Times New Roman" w:cs="Times New Roman"/>
                <w:bCs/>
                <w:sz w:val="24"/>
                <w:szCs w:val="24"/>
              </w:rPr>
            </w:pPr>
          </w:p>
        </w:tc>
      </w:tr>
      <w:tr w:rsidR="00D32B74" w:rsidRPr="00D32B74" w14:paraId="5817493D" w14:textId="77777777" w:rsidTr="00CD5463">
        <w:tc>
          <w:tcPr>
            <w:tcW w:w="1701" w:type="dxa"/>
          </w:tcPr>
          <w:p w14:paraId="5B61AAAD" w14:textId="77777777" w:rsidR="00C2078C" w:rsidRPr="00CD5463" w:rsidRDefault="00C2078C" w:rsidP="00E80218">
            <w:pPr>
              <w:jc w:val="both"/>
              <w:rPr>
                <w:rFonts w:ascii="Times New Roman" w:hAnsi="Times New Roman" w:cs="Times New Roman"/>
                <w:bCs/>
                <w:sz w:val="24"/>
                <w:szCs w:val="24"/>
              </w:rPr>
            </w:pPr>
            <w:r w:rsidRPr="00CD5463">
              <w:rPr>
                <w:rFonts w:ascii="Times New Roman" w:hAnsi="Times New Roman" w:cs="Times New Roman" w:hint="cs"/>
                <w:bCs/>
                <w:sz w:val="24"/>
                <w:szCs w:val="24"/>
              </w:rPr>
              <w:t>Жалпы сипаттағы мемлекеттік қызметтер</w:t>
            </w:r>
          </w:p>
        </w:tc>
        <w:tc>
          <w:tcPr>
            <w:tcW w:w="993" w:type="dxa"/>
          </w:tcPr>
          <w:p w14:paraId="4CDD8ADC" w14:textId="77777777" w:rsidR="00C2078C" w:rsidRPr="00CD5463" w:rsidRDefault="00C2078C" w:rsidP="00E80218">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rPr>
              <w:t>5 137</w:t>
            </w:r>
            <w:r w:rsidRPr="00CD5463">
              <w:rPr>
                <w:rFonts w:ascii="Times New Roman" w:hAnsi="Times New Roman" w:cs="Times New Roman" w:hint="cs"/>
                <w:bCs/>
                <w:sz w:val="24"/>
                <w:szCs w:val="24"/>
                <w:lang w:val="kk-KZ"/>
              </w:rPr>
              <w:t>,</w:t>
            </w:r>
            <w:r w:rsidRPr="00CD5463">
              <w:rPr>
                <w:rFonts w:ascii="Times New Roman" w:hAnsi="Times New Roman" w:cs="Times New Roman" w:hint="cs"/>
                <w:bCs/>
                <w:sz w:val="24"/>
                <w:szCs w:val="24"/>
              </w:rPr>
              <w:t>7</w:t>
            </w:r>
          </w:p>
          <w:p w14:paraId="6A24F5DB" w14:textId="77777777" w:rsidR="00C2078C" w:rsidRPr="00CD5463" w:rsidRDefault="00C2078C" w:rsidP="00E80218">
            <w:pPr>
              <w:jc w:val="both"/>
              <w:rPr>
                <w:rFonts w:ascii="Times New Roman" w:hAnsi="Times New Roman" w:cs="Times New Roman"/>
                <w:bCs/>
                <w:sz w:val="24"/>
                <w:szCs w:val="24"/>
              </w:rPr>
            </w:pPr>
          </w:p>
        </w:tc>
        <w:tc>
          <w:tcPr>
            <w:tcW w:w="992" w:type="dxa"/>
          </w:tcPr>
          <w:p w14:paraId="26F8CDE4" w14:textId="77777777" w:rsidR="00C2078C" w:rsidRPr="00CD5463" w:rsidRDefault="00C2078C" w:rsidP="00E80218">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rPr>
              <w:t>6 552</w:t>
            </w:r>
            <w:r w:rsidRPr="00CD5463">
              <w:rPr>
                <w:rFonts w:ascii="Times New Roman" w:hAnsi="Times New Roman" w:cs="Times New Roman" w:hint="cs"/>
                <w:bCs/>
                <w:sz w:val="24"/>
                <w:szCs w:val="24"/>
                <w:lang w:val="kk-KZ"/>
              </w:rPr>
              <w:t>,</w:t>
            </w:r>
            <w:r w:rsidRPr="00CD5463">
              <w:rPr>
                <w:rFonts w:ascii="Times New Roman" w:hAnsi="Times New Roman" w:cs="Times New Roman" w:hint="cs"/>
                <w:bCs/>
                <w:sz w:val="24"/>
                <w:szCs w:val="24"/>
              </w:rPr>
              <w:t>5</w:t>
            </w:r>
          </w:p>
          <w:p w14:paraId="31FF7CEB" w14:textId="77777777" w:rsidR="00C2078C" w:rsidRPr="00CD5463" w:rsidRDefault="00C2078C" w:rsidP="00E80218">
            <w:pPr>
              <w:jc w:val="both"/>
              <w:rPr>
                <w:rFonts w:ascii="Times New Roman" w:hAnsi="Times New Roman" w:cs="Times New Roman"/>
                <w:bCs/>
                <w:sz w:val="24"/>
                <w:szCs w:val="24"/>
              </w:rPr>
            </w:pPr>
          </w:p>
        </w:tc>
        <w:tc>
          <w:tcPr>
            <w:tcW w:w="992" w:type="dxa"/>
          </w:tcPr>
          <w:p w14:paraId="31681C16" w14:textId="77777777" w:rsidR="00C2078C" w:rsidRPr="00CD5463" w:rsidRDefault="00C2078C" w:rsidP="00E80218">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rPr>
              <w:t>6 633</w:t>
            </w:r>
            <w:r w:rsidRPr="00CD5463">
              <w:rPr>
                <w:rFonts w:ascii="Times New Roman" w:hAnsi="Times New Roman" w:cs="Times New Roman" w:hint="cs"/>
                <w:bCs/>
                <w:sz w:val="24"/>
                <w:szCs w:val="24"/>
                <w:lang w:val="kk-KZ"/>
              </w:rPr>
              <w:t>,</w:t>
            </w:r>
            <w:r w:rsidRPr="00CD5463">
              <w:rPr>
                <w:rFonts w:ascii="Times New Roman" w:hAnsi="Times New Roman" w:cs="Times New Roman" w:hint="cs"/>
                <w:bCs/>
                <w:sz w:val="24"/>
                <w:szCs w:val="24"/>
              </w:rPr>
              <w:t>5</w:t>
            </w:r>
          </w:p>
          <w:p w14:paraId="020A543C" w14:textId="77777777" w:rsidR="00C2078C" w:rsidRPr="00CD5463" w:rsidRDefault="00C2078C" w:rsidP="00E80218">
            <w:pPr>
              <w:jc w:val="both"/>
              <w:rPr>
                <w:rFonts w:ascii="Times New Roman" w:hAnsi="Times New Roman" w:cs="Times New Roman"/>
                <w:bCs/>
                <w:sz w:val="24"/>
                <w:szCs w:val="24"/>
              </w:rPr>
            </w:pPr>
          </w:p>
        </w:tc>
        <w:tc>
          <w:tcPr>
            <w:tcW w:w="992" w:type="dxa"/>
          </w:tcPr>
          <w:p w14:paraId="614E25E9" w14:textId="77777777" w:rsidR="00C2078C" w:rsidRPr="00CD5463" w:rsidRDefault="00C2078C" w:rsidP="00E80218">
            <w:pPr>
              <w:jc w:val="both"/>
              <w:rPr>
                <w:rFonts w:ascii="Times New Roman" w:hAnsi="Times New Roman" w:cs="Times New Roman"/>
                <w:bCs/>
                <w:sz w:val="24"/>
                <w:szCs w:val="24"/>
              </w:rPr>
            </w:pPr>
            <w:r w:rsidRPr="00CD5463">
              <w:rPr>
                <w:rFonts w:ascii="Times New Roman" w:hAnsi="Times New Roman" w:cs="Times New Roman" w:hint="cs"/>
                <w:bCs/>
                <w:sz w:val="24"/>
                <w:szCs w:val="24"/>
              </w:rPr>
              <w:t>8806,2</w:t>
            </w:r>
          </w:p>
          <w:p w14:paraId="0E114A9E" w14:textId="77777777" w:rsidR="00C2078C" w:rsidRPr="00CD5463" w:rsidRDefault="00C2078C" w:rsidP="00E80218">
            <w:pPr>
              <w:jc w:val="both"/>
              <w:rPr>
                <w:rFonts w:ascii="Times New Roman" w:hAnsi="Times New Roman" w:cs="Times New Roman"/>
                <w:bCs/>
                <w:sz w:val="24"/>
                <w:szCs w:val="24"/>
              </w:rPr>
            </w:pPr>
          </w:p>
        </w:tc>
        <w:tc>
          <w:tcPr>
            <w:tcW w:w="993" w:type="dxa"/>
          </w:tcPr>
          <w:p w14:paraId="48685A40" w14:textId="77777777" w:rsidR="00C2078C" w:rsidRPr="00CD5463" w:rsidRDefault="00C2078C" w:rsidP="00E80218">
            <w:pPr>
              <w:jc w:val="both"/>
              <w:rPr>
                <w:rFonts w:ascii="Times New Roman" w:hAnsi="Times New Roman" w:cs="Times New Roman"/>
                <w:bCs/>
                <w:sz w:val="24"/>
                <w:szCs w:val="24"/>
              </w:rPr>
            </w:pPr>
            <w:r w:rsidRPr="00CD5463">
              <w:rPr>
                <w:rFonts w:ascii="Times New Roman" w:hAnsi="Times New Roman" w:cs="Times New Roman" w:hint="cs"/>
                <w:bCs/>
                <w:sz w:val="24"/>
                <w:szCs w:val="24"/>
              </w:rPr>
              <w:t>10361,3</w:t>
            </w:r>
          </w:p>
        </w:tc>
        <w:tc>
          <w:tcPr>
            <w:tcW w:w="992" w:type="dxa"/>
          </w:tcPr>
          <w:p w14:paraId="053EB1B0" w14:textId="1FCA9278" w:rsidR="00C2078C" w:rsidRPr="00CD5463" w:rsidRDefault="0085143A" w:rsidP="00C2078C">
            <w:pPr>
              <w:jc w:val="both"/>
              <w:rPr>
                <w:rFonts w:ascii="Times New Roman" w:hAnsi="Times New Roman" w:cs="Times New Roman"/>
                <w:bCs/>
                <w:sz w:val="24"/>
                <w:szCs w:val="24"/>
              </w:rPr>
            </w:pPr>
            <w:r w:rsidRPr="00CD5463">
              <w:rPr>
                <w:rFonts w:ascii="Times New Roman" w:hAnsi="Times New Roman" w:cs="Times New Roman"/>
                <w:bCs/>
                <w:sz w:val="24"/>
                <w:szCs w:val="24"/>
              </w:rPr>
              <w:t>11498,4</w:t>
            </w:r>
          </w:p>
        </w:tc>
        <w:tc>
          <w:tcPr>
            <w:tcW w:w="1134" w:type="dxa"/>
          </w:tcPr>
          <w:p w14:paraId="665B34B2" w14:textId="0DB62521" w:rsidR="00C2078C" w:rsidRPr="00CD5463" w:rsidRDefault="0085143A"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rPr>
              <w:t>6360</w:t>
            </w:r>
            <w:r w:rsidR="00C2078C" w:rsidRPr="00CD5463">
              <w:rPr>
                <w:rFonts w:ascii="Times New Roman" w:hAnsi="Times New Roman" w:cs="Times New Roman" w:hint="cs"/>
                <w:bCs/>
                <w:sz w:val="24"/>
                <w:szCs w:val="24"/>
                <w:lang w:val="kk-KZ"/>
              </w:rPr>
              <w:t>,</w:t>
            </w:r>
            <w:r w:rsidRPr="00CD5463">
              <w:rPr>
                <w:rFonts w:ascii="Times New Roman" w:hAnsi="Times New Roman" w:cs="Times New Roman"/>
                <w:bCs/>
                <w:sz w:val="24"/>
                <w:szCs w:val="24"/>
              </w:rPr>
              <w:t>7</w:t>
            </w:r>
          </w:p>
        </w:tc>
        <w:tc>
          <w:tcPr>
            <w:tcW w:w="850" w:type="dxa"/>
          </w:tcPr>
          <w:p w14:paraId="54017CA3" w14:textId="364FE6B5" w:rsidR="00C2078C" w:rsidRPr="00CD5463" w:rsidRDefault="0085143A" w:rsidP="00E80218">
            <w:pPr>
              <w:jc w:val="both"/>
              <w:rPr>
                <w:rFonts w:ascii="Times New Roman" w:hAnsi="Times New Roman" w:cs="Times New Roman"/>
                <w:bCs/>
                <w:sz w:val="24"/>
                <w:szCs w:val="24"/>
              </w:rPr>
            </w:pPr>
            <w:r w:rsidRPr="00CD5463">
              <w:rPr>
                <w:rFonts w:ascii="Times New Roman" w:hAnsi="Times New Roman" w:cs="Times New Roman" w:hint="cs"/>
                <w:bCs/>
                <w:sz w:val="24"/>
                <w:szCs w:val="24"/>
              </w:rPr>
              <w:t>+1</w:t>
            </w:r>
            <w:r w:rsidRPr="00CD5463">
              <w:rPr>
                <w:rFonts w:ascii="Times New Roman" w:hAnsi="Times New Roman" w:cs="Times New Roman"/>
                <w:bCs/>
                <w:sz w:val="24"/>
                <w:szCs w:val="24"/>
              </w:rPr>
              <w:t>23,8</w:t>
            </w:r>
          </w:p>
        </w:tc>
      </w:tr>
      <w:tr w:rsidR="00D32B74" w:rsidRPr="00D32B74" w14:paraId="650D8269" w14:textId="77777777" w:rsidTr="00CD5463">
        <w:tc>
          <w:tcPr>
            <w:tcW w:w="1701" w:type="dxa"/>
          </w:tcPr>
          <w:p w14:paraId="106182B4" w14:textId="77777777" w:rsidR="00C2078C" w:rsidRPr="00CD5463" w:rsidRDefault="00C2078C" w:rsidP="00E80218">
            <w:pPr>
              <w:jc w:val="both"/>
              <w:rPr>
                <w:rFonts w:ascii="Times New Roman" w:hAnsi="Times New Roman" w:cs="Times New Roman"/>
                <w:bCs/>
                <w:sz w:val="24"/>
                <w:szCs w:val="24"/>
              </w:rPr>
            </w:pPr>
            <w:r w:rsidRPr="00CD5463">
              <w:rPr>
                <w:rFonts w:ascii="Times New Roman" w:hAnsi="Times New Roman" w:cs="Times New Roman" w:hint="cs"/>
                <w:bCs/>
                <w:sz w:val="24"/>
                <w:szCs w:val="24"/>
              </w:rPr>
              <w:t xml:space="preserve">Білім </w:t>
            </w:r>
          </w:p>
        </w:tc>
        <w:tc>
          <w:tcPr>
            <w:tcW w:w="993" w:type="dxa"/>
          </w:tcPr>
          <w:p w14:paraId="3401C050" w14:textId="47B50FB7" w:rsidR="00C2078C" w:rsidRPr="0075109F" w:rsidRDefault="00C2078C" w:rsidP="00E80218">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rPr>
              <w:t>20583</w:t>
            </w:r>
            <w:r w:rsidRPr="00CD5463">
              <w:rPr>
                <w:rFonts w:ascii="Times New Roman" w:hAnsi="Times New Roman" w:cs="Times New Roman" w:hint="cs"/>
                <w:bCs/>
                <w:sz w:val="24"/>
                <w:szCs w:val="24"/>
                <w:lang w:val="kk-KZ"/>
              </w:rPr>
              <w:t>,</w:t>
            </w:r>
            <w:r w:rsidRPr="00CD5463">
              <w:rPr>
                <w:rFonts w:ascii="Times New Roman" w:hAnsi="Times New Roman" w:cs="Times New Roman" w:hint="cs"/>
                <w:bCs/>
                <w:sz w:val="24"/>
                <w:szCs w:val="24"/>
              </w:rPr>
              <w:t>5</w:t>
            </w:r>
          </w:p>
        </w:tc>
        <w:tc>
          <w:tcPr>
            <w:tcW w:w="992" w:type="dxa"/>
          </w:tcPr>
          <w:p w14:paraId="0121E43A" w14:textId="0828AA6A" w:rsidR="00C2078C" w:rsidRPr="0075109F" w:rsidRDefault="00C2078C" w:rsidP="00E80218">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rPr>
              <w:t>23771</w:t>
            </w:r>
            <w:r w:rsidRPr="00CD5463">
              <w:rPr>
                <w:rFonts w:ascii="Times New Roman" w:hAnsi="Times New Roman" w:cs="Times New Roman" w:hint="cs"/>
                <w:bCs/>
                <w:sz w:val="24"/>
                <w:szCs w:val="24"/>
                <w:lang w:val="kk-KZ"/>
              </w:rPr>
              <w:t>,</w:t>
            </w:r>
            <w:r w:rsidRPr="00CD5463">
              <w:rPr>
                <w:rFonts w:ascii="Times New Roman" w:hAnsi="Times New Roman" w:cs="Times New Roman" w:hint="cs"/>
                <w:bCs/>
                <w:sz w:val="24"/>
                <w:szCs w:val="24"/>
              </w:rPr>
              <w:t>4</w:t>
            </w:r>
          </w:p>
        </w:tc>
        <w:tc>
          <w:tcPr>
            <w:tcW w:w="992" w:type="dxa"/>
          </w:tcPr>
          <w:p w14:paraId="2275D2A2" w14:textId="1B1E4A33" w:rsidR="00C2078C" w:rsidRPr="0075109F" w:rsidRDefault="00C2078C" w:rsidP="00E80218">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rPr>
              <w:t>17098</w:t>
            </w:r>
            <w:r w:rsidRPr="00CD5463">
              <w:rPr>
                <w:rFonts w:ascii="Times New Roman" w:hAnsi="Times New Roman" w:cs="Times New Roman" w:hint="cs"/>
                <w:bCs/>
                <w:sz w:val="24"/>
                <w:szCs w:val="24"/>
                <w:lang w:val="kk-KZ"/>
              </w:rPr>
              <w:t>,</w:t>
            </w:r>
            <w:r w:rsidRPr="00CD5463">
              <w:rPr>
                <w:rFonts w:ascii="Times New Roman" w:hAnsi="Times New Roman" w:cs="Times New Roman" w:hint="cs"/>
                <w:bCs/>
                <w:sz w:val="24"/>
                <w:szCs w:val="24"/>
              </w:rPr>
              <w:t>8</w:t>
            </w:r>
          </w:p>
        </w:tc>
        <w:tc>
          <w:tcPr>
            <w:tcW w:w="992" w:type="dxa"/>
          </w:tcPr>
          <w:p w14:paraId="1D1E4438" w14:textId="77777777" w:rsidR="00C2078C" w:rsidRPr="00CD5463" w:rsidRDefault="00C2078C" w:rsidP="00E80218">
            <w:pPr>
              <w:jc w:val="both"/>
              <w:rPr>
                <w:rFonts w:ascii="Times New Roman" w:hAnsi="Times New Roman" w:cs="Times New Roman"/>
                <w:bCs/>
                <w:sz w:val="24"/>
                <w:szCs w:val="24"/>
              </w:rPr>
            </w:pPr>
            <w:r w:rsidRPr="00CD5463">
              <w:rPr>
                <w:rFonts w:ascii="Times New Roman" w:hAnsi="Times New Roman" w:cs="Times New Roman" w:hint="cs"/>
                <w:bCs/>
                <w:sz w:val="24"/>
                <w:szCs w:val="24"/>
              </w:rPr>
              <w:t>-</w:t>
            </w:r>
          </w:p>
          <w:p w14:paraId="2D2BCC62" w14:textId="77777777" w:rsidR="00C2078C" w:rsidRPr="00CD5463" w:rsidRDefault="00C2078C" w:rsidP="00E80218">
            <w:pPr>
              <w:jc w:val="both"/>
              <w:rPr>
                <w:rFonts w:ascii="Times New Roman" w:hAnsi="Times New Roman" w:cs="Times New Roman"/>
                <w:bCs/>
                <w:sz w:val="24"/>
                <w:szCs w:val="24"/>
              </w:rPr>
            </w:pPr>
          </w:p>
        </w:tc>
        <w:tc>
          <w:tcPr>
            <w:tcW w:w="993" w:type="dxa"/>
          </w:tcPr>
          <w:p w14:paraId="044C97FF" w14:textId="77777777" w:rsidR="00C2078C" w:rsidRPr="00CD5463" w:rsidRDefault="00C2078C" w:rsidP="00E80218">
            <w:pPr>
              <w:jc w:val="both"/>
              <w:rPr>
                <w:rFonts w:ascii="Times New Roman" w:hAnsi="Times New Roman" w:cs="Times New Roman"/>
                <w:bCs/>
                <w:sz w:val="24"/>
                <w:szCs w:val="24"/>
              </w:rPr>
            </w:pPr>
            <w:r w:rsidRPr="00CD5463">
              <w:rPr>
                <w:rFonts w:ascii="Times New Roman" w:hAnsi="Times New Roman" w:cs="Times New Roman" w:hint="cs"/>
                <w:bCs/>
                <w:sz w:val="24"/>
                <w:szCs w:val="24"/>
              </w:rPr>
              <w:t>-</w:t>
            </w:r>
          </w:p>
        </w:tc>
        <w:tc>
          <w:tcPr>
            <w:tcW w:w="992" w:type="dxa"/>
          </w:tcPr>
          <w:p w14:paraId="27714E7F" w14:textId="3961BB2B" w:rsidR="00C2078C" w:rsidRPr="00CD5463" w:rsidRDefault="0085143A" w:rsidP="00C2078C">
            <w:pPr>
              <w:jc w:val="both"/>
              <w:rPr>
                <w:rFonts w:ascii="Times New Roman" w:hAnsi="Times New Roman" w:cs="Times New Roman"/>
                <w:bCs/>
                <w:sz w:val="24"/>
                <w:szCs w:val="24"/>
              </w:rPr>
            </w:pPr>
            <w:r w:rsidRPr="00CD5463">
              <w:rPr>
                <w:rFonts w:ascii="Times New Roman" w:hAnsi="Times New Roman" w:cs="Times New Roman"/>
                <w:bCs/>
                <w:sz w:val="24"/>
                <w:szCs w:val="24"/>
              </w:rPr>
              <w:t>-</w:t>
            </w:r>
          </w:p>
        </w:tc>
        <w:tc>
          <w:tcPr>
            <w:tcW w:w="1134" w:type="dxa"/>
          </w:tcPr>
          <w:p w14:paraId="096FB8F1" w14:textId="0D5C428A" w:rsidR="00C2078C" w:rsidRPr="00CD5463" w:rsidRDefault="00C2078C" w:rsidP="00E80218">
            <w:pPr>
              <w:jc w:val="both"/>
              <w:rPr>
                <w:rFonts w:ascii="Times New Roman" w:hAnsi="Times New Roman" w:cs="Times New Roman"/>
                <w:bCs/>
                <w:sz w:val="24"/>
                <w:szCs w:val="24"/>
              </w:rPr>
            </w:pPr>
            <w:r w:rsidRPr="00CD5463">
              <w:rPr>
                <w:rFonts w:ascii="Times New Roman" w:hAnsi="Times New Roman" w:cs="Times New Roman" w:hint="cs"/>
                <w:bCs/>
                <w:sz w:val="24"/>
                <w:szCs w:val="24"/>
              </w:rPr>
              <w:t>-</w:t>
            </w:r>
          </w:p>
        </w:tc>
        <w:tc>
          <w:tcPr>
            <w:tcW w:w="850" w:type="dxa"/>
          </w:tcPr>
          <w:p w14:paraId="1E16A03A" w14:textId="77777777" w:rsidR="00C2078C" w:rsidRPr="00CD5463" w:rsidRDefault="00C2078C" w:rsidP="00E80218">
            <w:pPr>
              <w:jc w:val="both"/>
              <w:rPr>
                <w:rFonts w:ascii="Times New Roman" w:hAnsi="Times New Roman" w:cs="Times New Roman"/>
                <w:bCs/>
                <w:sz w:val="24"/>
                <w:szCs w:val="24"/>
              </w:rPr>
            </w:pPr>
            <w:r w:rsidRPr="00CD5463">
              <w:rPr>
                <w:rFonts w:ascii="Times New Roman" w:hAnsi="Times New Roman" w:cs="Times New Roman" w:hint="cs"/>
                <w:bCs/>
                <w:sz w:val="24"/>
                <w:szCs w:val="24"/>
              </w:rPr>
              <w:t>-</w:t>
            </w:r>
          </w:p>
        </w:tc>
      </w:tr>
      <w:tr w:rsidR="00D32B74" w:rsidRPr="00D32B74" w14:paraId="2B2CA404" w14:textId="77777777" w:rsidTr="0075109F">
        <w:tc>
          <w:tcPr>
            <w:tcW w:w="1701" w:type="dxa"/>
            <w:tcBorders>
              <w:bottom w:val="single" w:sz="4" w:space="0" w:color="auto"/>
            </w:tcBorders>
          </w:tcPr>
          <w:p w14:paraId="5250D437" w14:textId="77777777" w:rsidR="0085143A" w:rsidRPr="00CD5463" w:rsidRDefault="0085143A" w:rsidP="00E80218">
            <w:pPr>
              <w:jc w:val="both"/>
              <w:rPr>
                <w:rFonts w:ascii="Times New Roman" w:hAnsi="Times New Roman" w:cs="Times New Roman"/>
                <w:bCs/>
                <w:sz w:val="24"/>
                <w:szCs w:val="24"/>
              </w:rPr>
            </w:pPr>
            <w:r w:rsidRPr="00CD5463">
              <w:rPr>
                <w:rFonts w:ascii="Times New Roman" w:hAnsi="Times New Roman" w:cs="Times New Roman" w:hint="cs"/>
                <w:bCs/>
                <w:sz w:val="24"/>
                <w:szCs w:val="24"/>
              </w:rPr>
              <w:t xml:space="preserve">Әлеуметтік қамсыздандыру және әлеуметтік көмек  </w:t>
            </w:r>
          </w:p>
        </w:tc>
        <w:tc>
          <w:tcPr>
            <w:tcW w:w="993" w:type="dxa"/>
            <w:tcBorders>
              <w:bottom w:val="single" w:sz="4" w:space="0" w:color="auto"/>
            </w:tcBorders>
          </w:tcPr>
          <w:p w14:paraId="01EA30E1" w14:textId="77777777" w:rsidR="0085143A" w:rsidRPr="00CD5463" w:rsidRDefault="0085143A" w:rsidP="00E80218">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rPr>
              <w:t>53</w:t>
            </w:r>
            <w:r w:rsidRPr="00CD5463">
              <w:rPr>
                <w:rFonts w:ascii="Times New Roman" w:hAnsi="Times New Roman" w:cs="Times New Roman" w:hint="cs"/>
                <w:bCs/>
                <w:sz w:val="24"/>
                <w:szCs w:val="24"/>
                <w:lang w:val="kk-KZ"/>
              </w:rPr>
              <w:t>,7</w:t>
            </w:r>
          </w:p>
          <w:p w14:paraId="1061D4A0" w14:textId="77777777" w:rsidR="0085143A" w:rsidRPr="00CD5463" w:rsidRDefault="0085143A" w:rsidP="00E80218">
            <w:pPr>
              <w:jc w:val="both"/>
              <w:rPr>
                <w:rFonts w:ascii="Times New Roman" w:hAnsi="Times New Roman" w:cs="Times New Roman"/>
                <w:bCs/>
                <w:sz w:val="24"/>
                <w:szCs w:val="24"/>
              </w:rPr>
            </w:pPr>
          </w:p>
        </w:tc>
        <w:tc>
          <w:tcPr>
            <w:tcW w:w="992" w:type="dxa"/>
            <w:tcBorders>
              <w:bottom w:val="single" w:sz="4" w:space="0" w:color="auto"/>
            </w:tcBorders>
          </w:tcPr>
          <w:p w14:paraId="1426AA0A" w14:textId="77777777" w:rsidR="0085143A" w:rsidRPr="00CD5463" w:rsidRDefault="0085143A" w:rsidP="00E80218">
            <w:pPr>
              <w:jc w:val="both"/>
              <w:rPr>
                <w:rFonts w:ascii="Times New Roman" w:hAnsi="Times New Roman" w:cs="Times New Roman"/>
                <w:bCs/>
                <w:sz w:val="24"/>
                <w:szCs w:val="24"/>
              </w:rPr>
            </w:pPr>
            <w:r w:rsidRPr="00CD5463">
              <w:rPr>
                <w:rFonts w:ascii="Times New Roman" w:hAnsi="Times New Roman" w:cs="Times New Roman" w:hint="cs"/>
                <w:bCs/>
                <w:sz w:val="24"/>
                <w:szCs w:val="24"/>
              </w:rPr>
              <w:t>69, 1</w:t>
            </w:r>
          </w:p>
          <w:p w14:paraId="2A55F6AF" w14:textId="77777777" w:rsidR="0085143A" w:rsidRPr="00CD5463" w:rsidRDefault="0085143A" w:rsidP="00E80218">
            <w:pPr>
              <w:jc w:val="both"/>
              <w:rPr>
                <w:rFonts w:ascii="Times New Roman" w:hAnsi="Times New Roman" w:cs="Times New Roman"/>
                <w:bCs/>
                <w:sz w:val="24"/>
                <w:szCs w:val="24"/>
              </w:rPr>
            </w:pPr>
          </w:p>
        </w:tc>
        <w:tc>
          <w:tcPr>
            <w:tcW w:w="992" w:type="dxa"/>
            <w:tcBorders>
              <w:bottom w:val="single" w:sz="4" w:space="0" w:color="auto"/>
            </w:tcBorders>
          </w:tcPr>
          <w:p w14:paraId="3EE56221" w14:textId="77777777" w:rsidR="0085143A" w:rsidRPr="00CD5463" w:rsidRDefault="0085143A" w:rsidP="00E80218">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rPr>
              <w:t>81</w:t>
            </w:r>
            <w:r w:rsidRPr="00CD5463">
              <w:rPr>
                <w:rFonts w:ascii="Times New Roman" w:hAnsi="Times New Roman" w:cs="Times New Roman" w:hint="cs"/>
                <w:bCs/>
                <w:sz w:val="24"/>
                <w:szCs w:val="24"/>
                <w:lang w:val="kk-KZ"/>
              </w:rPr>
              <w:t>,</w:t>
            </w:r>
            <w:r w:rsidRPr="00CD5463">
              <w:rPr>
                <w:rFonts w:ascii="Times New Roman" w:hAnsi="Times New Roman" w:cs="Times New Roman" w:hint="cs"/>
                <w:bCs/>
                <w:sz w:val="24"/>
                <w:szCs w:val="24"/>
              </w:rPr>
              <w:t>6</w:t>
            </w:r>
          </w:p>
          <w:p w14:paraId="00F25B91" w14:textId="77777777" w:rsidR="0085143A" w:rsidRPr="00CD5463" w:rsidRDefault="0085143A" w:rsidP="00E80218">
            <w:pPr>
              <w:jc w:val="both"/>
              <w:rPr>
                <w:rFonts w:ascii="Times New Roman" w:hAnsi="Times New Roman" w:cs="Times New Roman"/>
                <w:bCs/>
                <w:sz w:val="24"/>
                <w:szCs w:val="24"/>
              </w:rPr>
            </w:pPr>
          </w:p>
        </w:tc>
        <w:tc>
          <w:tcPr>
            <w:tcW w:w="992" w:type="dxa"/>
            <w:tcBorders>
              <w:bottom w:val="single" w:sz="4" w:space="0" w:color="auto"/>
            </w:tcBorders>
          </w:tcPr>
          <w:p w14:paraId="6CAF7967" w14:textId="77777777" w:rsidR="0085143A" w:rsidRPr="00CD5463" w:rsidRDefault="0085143A" w:rsidP="00E80218">
            <w:pPr>
              <w:jc w:val="both"/>
              <w:rPr>
                <w:rFonts w:ascii="Times New Roman" w:hAnsi="Times New Roman" w:cs="Times New Roman"/>
                <w:bCs/>
                <w:sz w:val="24"/>
                <w:szCs w:val="24"/>
              </w:rPr>
            </w:pPr>
            <w:r w:rsidRPr="00CD5463">
              <w:rPr>
                <w:rFonts w:ascii="Times New Roman" w:hAnsi="Times New Roman" w:cs="Times New Roman" w:hint="cs"/>
                <w:bCs/>
                <w:sz w:val="24"/>
                <w:szCs w:val="24"/>
              </w:rPr>
              <w:t>109,8</w:t>
            </w:r>
          </w:p>
          <w:p w14:paraId="22D1594F" w14:textId="77777777" w:rsidR="0085143A" w:rsidRPr="00CD5463" w:rsidRDefault="0085143A" w:rsidP="00E80218">
            <w:pPr>
              <w:jc w:val="both"/>
              <w:rPr>
                <w:rFonts w:ascii="Times New Roman" w:hAnsi="Times New Roman" w:cs="Times New Roman"/>
                <w:bCs/>
                <w:sz w:val="24"/>
                <w:szCs w:val="24"/>
              </w:rPr>
            </w:pPr>
          </w:p>
        </w:tc>
        <w:tc>
          <w:tcPr>
            <w:tcW w:w="993" w:type="dxa"/>
            <w:tcBorders>
              <w:bottom w:val="single" w:sz="4" w:space="0" w:color="auto"/>
            </w:tcBorders>
          </w:tcPr>
          <w:p w14:paraId="545BF880" w14:textId="77777777" w:rsidR="0085143A" w:rsidRPr="00CD5463" w:rsidRDefault="0085143A" w:rsidP="00E80218">
            <w:pPr>
              <w:jc w:val="both"/>
              <w:rPr>
                <w:rFonts w:ascii="Times New Roman" w:hAnsi="Times New Roman" w:cs="Times New Roman"/>
                <w:bCs/>
                <w:sz w:val="24"/>
                <w:szCs w:val="24"/>
              </w:rPr>
            </w:pPr>
            <w:r w:rsidRPr="00CD5463">
              <w:rPr>
                <w:rFonts w:ascii="Times New Roman" w:hAnsi="Times New Roman" w:cs="Times New Roman" w:hint="cs"/>
                <w:bCs/>
                <w:sz w:val="24"/>
                <w:szCs w:val="24"/>
              </w:rPr>
              <w:t>140,2</w:t>
            </w:r>
          </w:p>
        </w:tc>
        <w:tc>
          <w:tcPr>
            <w:tcW w:w="992" w:type="dxa"/>
            <w:tcBorders>
              <w:bottom w:val="single" w:sz="4" w:space="0" w:color="auto"/>
            </w:tcBorders>
          </w:tcPr>
          <w:p w14:paraId="68A2D7BF" w14:textId="647AC3D2" w:rsidR="0085143A" w:rsidRPr="00CD5463" w:rsidRDefault="0085143A" w:rsidP="00C2078C">
            <w:pPr>
              <w:jc w:val="both"/>
              <w:rPr>
                <w:rFonts w:ascii="Times New Roman" w:hAnsi="Times New Roman" w:cs="Times New Roman"/>
                <w:bCs/>
                <w:sz w:val="24"/>
                <w:szCs w:val="24"/>
              </w:rPr>
            </w:pPr>
            <w:r w:rsidRPr="00CD5463">
              <w:rPr>
                <w:rFonts w:ascii="Times New Roman" w:hAnsi="Times New Roman" w:cs="Times New Roman"/>
                <w:bCs/>
                <w:sz w:val="24"/>
                <w:szCs w:val="24"/>
              </w:rPr>
              <w:t>42,7</w:t>
            </w:r>
          </w:p>
        </w:tc>
        <w:tc>
          <w:tcPr>
            <w:tcW w:w="1134" w:type="dxa"/>
            <w:tcBorders>
              <w:bottom w:val="single" w:sz="4" w:space="0" w:color="auto"/>
            </w:tcBorders>
          </w:tcPr>
          <w:p w14:paraId="6759274E" w14:textId="5737A92A" w:rsidR="0085143A" w:rsidRPr="00CD5463" w:rsidRDefault="00521FBE"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rPr>
              <w:t>-11</w:t>
            </w:r>
          </w:p>
        </w:tc>
        <w:tc>
          <w:tcPr>
            <w:tcW w:w="850" w:type="dxa"/>
            <w:tcBorders>
              <w:bottom w:val="single" w:sz="4" w:space="0" w:color="auto"/>
            </w:tcBorders>
          </w:tcPr>
          <w:p w14:paraId="6245CF40" w14:textId="3BD90DC3" w:rsidR="0085143A" w:rsidRPr="00CD5463" w:rsidRDefault="00521FBE" w:rsidP="00E80218">
            <w:pPr>
              <w:jc w:val="both"/>
              <w:rPr>
                <w:rFonts w:ascii="Times New Roman" w:hAnsi="Times New Roman" w:cs="Times New Roman"/>
                <w:bCs/>
                <w:sz w:val="24"/>
                <w:szCs w:val="24"/>
              </w:rPr>
            </w:pPr>
            <w:r w:rsidRPr="00CD5463">
              <w:rPr>
                <w:rFonts w:ascii="Times New Roman" w:hAnsi="Times New Roman" w:cs="Times New Roman"/>
                <w:bCs/>
                <w:sz w:val="24"/>
                <w:szCs w:val="24"/>
              </w:rPr>
              <w:t>-20,5</w:t>
            </w:r>
          </w:p>
        </w:tc>
      </w:tr>
      <w:tr w:rsidR="00D32B74" w:rsidRPr="00D32B74" w14:paraId="27FE1E3B" w14:textId="77777777" w:rsidTr="0075109F">
        <w:trPr>
          <w:trHeight w:val="319"/>
        </w:trPr>
        <w:tc>
          <w:tcPr>
            <w:tcW w:w="1701" w:type="dxa"/>
            <w:tcBorders>
              <w:bottom w:val="nil"/>
            </w:tcBorders>
          </w:tcPr>
          <w:p w14:paraId="6A9CF828" w14:textId="77777777" w:rsidR="0085143A" w:rsidRPr="00CD5463" w:rsidRDefault="0085143A" w:rsidP="00E80218">
            <w:pPr>
              <w:jc w:val="both"/>
              <w:rPr>
                <w:rFonts w:ascii="Times New Roman" w:hAnsi="Times New Roman" w:cs="Times New Roman"/>
                <w:bCs/>
                <w:sz w:val="24"/>
                <w:szCs w:val="24"/>
              </w:rPr>
            </w:pPr>
            <w:r w:rsidRPr="00CD5463">
              <w:rPr>
                <w:rFonts w:ascii="Times New Roman" w:hAnsi="Times New Roman" w:cs="Times New Roman" w:hint="cs"/>
                <w:bCs/>
                <w:sz w:val="24"/>
                <w:szCs w:val="24"/>
              </w:rPr>
              <w:t>ТҮКШ</w:t>
            </w:r>
          </w:p>
        </w:tc>
        <w:tc>
          <w:tcPr>
            <w:tcW w:w="993" w:type="dxa"/>
            <w:tcBorders>
              <w:bottom w:val="nil"/>
            </w:tcBorders>
          </w:tcPr>
          <w:p w14:paraId="5DE717D8" w14:textId="74114803" w:rsidR="0085143A" w:rsidRPr="0075109F" w:rsidRDefault="0085143A" w:rsidP="00E80218">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rPr>
              <w:t>2 199</w:t>
            </w:r>
            <w:r w:rsidRPr="00CD5463">
              <w:rPr>
                <w:rFonts w:ascii="Times New Roman" w:hAnsi="Times New Roman" w:cs="Times New Roman" w:hint="cs"/>
                <w:bCs/>
                <w:sz w:val="24"/>
                <w:szCs w:val="24"/>
                <w:lang w:val="kk-KZ"/>
              </w:rPr>
              <w:t>,</w:t>
            </w:r>
            <w:r w:rsidRPr="00CD5463">
              <w:rPr>
                <w:rFonts w:ascii="Times New Roman" w:hAnsi="Times New Roman" w:cs="Times New Roman" w:hint="cs"/>
                <w:bCs/>
                <w:sz w:val="24"/>
                <w:szCs w:val="24"/>
              </w:rPr>
              <w:t>3</w:t>
            </w:r>
          </w:p>
        </w:tc>
        <w:tc>
          <w:tcPr>
            <w:tcW w:w="992" w:type="dxa"/>
            <w:tcBorders>
              <w:bottom w:val="nil"/>
            </w:tcBorders>
          </w:tcPr>
          <w:p w14:paraId="346C7F64" w14:textId="560491DA" w:rsidR="0085143A" w:rsidRPr="0075109F" w:rsidRDefault="0085143A" w:rsidP="00E80218">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rPr>
              <w:t>4 714</w:t>
            </w:r>
            <w:r w:rsidRPr="00CD5463">
              <w:rPr>
                <w:rFonts w:ascii="Times New Roman" w:hAnsi="Times New Roman" w:cs="Times New Roman" w:hint="cs"/>
                <w:bCs/>
                <w:sz w:val="24"/>
                <w:szCs w:val="24"/>
                <w:lang w:val="kk-KZ"/>
              </w:rPr>
              <w:t>,</w:t>
            </w:r>
            <w:r w:rsidRPr="00CD5463">
              <w:rPr>
                <w:rFonts w:ascii="Times New Roman" w:hAnsi="Times New Roman" w:cs="Times New Roman" w:hint="cs"/>
                <w:bCs/>
                <w:sz w:val="24"/>
                <w:szCs w:val="24"/>
              </w:rPr>
              <w:t>4</w:t>
            </w:r>
          </w:p>
        </w:tc>
        <w:tc>
          <w:tcPr>
            <w:tcW w:w="992" w:type="dxa"/>
            <w:tcBorders>
              <w:bottom w:val="nil"/>
            </w:tcBorders>
          </w:tcPr>
          <w:p w14:paraId="415FFE56" w14:textId="77777777" w:rsidR="0085143A" w:rsidRPr="00CD5463" w:rsidRDefault="0085143A" w:rsidP="00E80218">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rPr>
              <w:t>3814,2</w:t>
            </w:r>
          </w:p>
        </w:tc>
        <w:tc>
          <w:tcPr>
            <w:tcW w:w="992" w:type="dxa"/>
            <w:tcBorders>
              <w:bottom w:val="nil"/>
            </w:tcBorders>
          </w:tcPr>
          <w:p w14:paraId="1AAD0F5F" w14:textId="77777777" w:rsidR="0085143A" w:rsidRPr="00CD5463" w:rsidRDefault="0085143A" w:rsidP="00E80218">
            <w:pPr>
              <w:jc w:val="both"/>
              <w:rPr>
                <w:rFonts w:ascii="Times New Roman" w:hAnsi="Times New Roman" w:cs="Times New Roman"/>
                <w:bCs/>
                <w:sz w:val="24"/>
                <w:szCs w:val="24"/>
              </w:rPr>
            </w:pPr>
            <w:r w:rsidRPr="00CD5463">
              <w:rPr>
                <w:rFonts w:ascii="Times New Roman" w:hAnsi="Times New Roman" w:cs="Times New Roman" w:hint="cs"/>
                <w:bCs/>
                <w:sz w:val="24"/>
                <w:szCs w:val="24"/>
              </w:rPr>
              <w:t>3678,4</w:t>
            </w:r>
          </w:p>
        </w:tc>
        <w:tc>
          <w:tcPr>
            <w:tcW w:w="993" w:type="dxa"/>
            <w:tcBorders>
              <w:bottom w:val="nil"/>
            </w:tcBorders>
          </w:tcPr>
          <w:p w14:paraId="7C337917" w14:textId="77777777" w:rsidR="0085143A" w:rsidRPr="00CD5463" w:rsidRDefault="0085143A" w:rsidP="00E80218">
            <w:pPr>
              <w:jc w:val="both"/>
              <w:rPr>
                <w:rFonts w:ascii="Times New Roman" w:hAnsi="Times New Roman" w:cs="Times New Roman"/>
                <w:bCs/>
                <w:sz w:val="24"/>
                <w:szCs w:val="24"/>
              </w:rPr>
            </w:pPr>
            <w:r w:rsidRPr="00CD5463">
              <w:rPr>
                <w:rFonts w:ascii="Times New Roman" w:hAnsi="Times New Roman" w:cs="Times New Roman" w:hint="cs"/>
                <w:bCs/>
                <w:sz w:val="24"/>
                <w:szCs w:val="24"/>
              </w:rPr>
              <w:t>3461,4</w:t>
            </w:r>
          </w:p>
        </w:tc>
        <w:tc>
          <w:tcPr>
            <w:tcW w:w="992" w:type="dxa"/>
            <w:tcBorders>
              <w:bottom w:val="nil"/>
            </w:tcBorders>
          </w:tcPr>
          <w:p w14:paraId="63E4E80C" w14:textId="54B72E99" w:rsidR="0085143A" w:rsidRPr="00CD5463" w:rsidRDefault="0085143A" w:rsidP="00C2078C">
            <w:pPr>
              <w:jc w:val="both"/>
              <w:rPr>
                <w:rFonts w:ascii="Times New Roman" w:hAnsi="Times New Roman" w:cs="Times New Roman"/>
                <w:bCs/>
                <w:sz w:val="24"/>
                <w:szCs w:val="24"/>
              </w:rPr>
            </w:pPr>
            <w:r w:rsidRPr="00CD5463">
              <w:rPr>
                <w:rFonts w:ascii="Times New Roman" w:hAnsi="Times New Roman" w:cs="Times New Roman"/>
                <w:bCs/>
                <w:sz w:val="24"/>
                <w:szCs w:val="24"/>
              </w:rPr>
              <w:t>4594,4</w:t>
            </w:r>
          </w:p>
        </w:tc>
        <w:tc>
          <w:tcPr>
            <w:tcW w:w="1134" w:type="dxa"/>
            <w:tcBorders>
              <w:bottom w:val="nil"/>
            </w:tcBorders>
          </w:tcPr>
          <w:p w14:paraId="5DB94F6E" w14:textId="4429AD74" w:rsidR="0085143A" w:rsidRPr="00CD5463" w:rsidRDefault="00521FBE" w:rsidP="00E80218">
            <w:pPr>
              <w:jc w:val="both"/>
              <w:rPr>
                <w:rFonts w:ascii="Times New Roman" w:hAnsi="Times New Roman" w:cs="Times New Roman"/>
                <w:bCs/>
                <w:sz w:val="24"/>
                <w:szCs w:val="24"/>
                <w:lang w:val="kk-KZ"/>
              </w:rPr>
            </w:pPr>
            <w:r w:rsidRPr="00CD5463">
              <w:rPr>
                <w:rFonts w:ascii="Times New Roman" w:hAnsi="Times New Roman" w:cs="Times New Roman"/>
                <w:bCs/>
                <w:sz w:val="24"/>
                <w:szCs w:val="24"/>
              </w:rPr>
              <w:t>2395</w:t>
            </w:r>
            <w:r w:rsidR="0085143A" w:rsidRPr="00CD5463">
              <w:rPr>
                <w:rFonts w:ascii="Times New Roman" w:hAnsi="Times New Roman" w:cs="Times New Roman" w:hint="cs"/>
                <w:bCs/>
                <w:sz w:val="24"/>
                <w:szCs w:val="24"/>
                <w:lang w:val="kk-KZ"/>
              </w:rPr>
              <w:t>,</w:t>
            </w:r>
            <w:r w:rsidR="0085143A" w:rsidRPr="00CD5463">
              <w:rPr>
                <w:rFonts w:ascii="Times New Roman" w:hAnsi="Times New Roman" w:cs="Times New Roman" w:hint="cs"/>
                <w:bCs/>
                <w:sz w:val="24"/>
                <w:szCs w:val="24"/>
              </w:rPr>
              <w:t>1</w:t>
            </w:r>
          </w:p>
        </w:tc>
        <w:tc>
          <w:tcPr>
            <w:tcW w:w="850" w:type="dxa"/>
            <w:tcBorders>
              <w:bottom w:val="nil"/>
            </w:tcBorders>
          </w:tcPr>
          <w:p w14:paraId="29291457" w14:textId="73C5103B" w:rsidR="0085143A" w:rsidRPr="00CD5463" w:rsidRDefault="00521FBE" w:rsidP="00521FBE">
            <w:pPr>
              <w:jc w:val="both"/>
              <w:rPr>
                <w:rFonts w:ascii="Times New Roman" w:hAnsi="Times New Roman" w:cs="Times New Roman"/>
                <w:bCs/>
                <w:sz w:val="24"/>
                <w:szCs w:val="24"/>
              </w:rPr>
            </w:pPr>
            <w:r w:rsidRPr="00CD5463">
              <w:rPr>
                <w:rFonts w:ascii="Times New Roman" w:hAnsi="Times New Roman" w:cs="Times New Roman"/>
                <w:bCs/>
                <w:sz w:val="24"/>
                <w:szCs w:val="24"/>
              </w:rPr>
              <w:t>108</w:t>
            </w:r>
            <w:r w:rsidR="0085143A" w:rsidRPr="00CD5463">
              <w:rPr>
                <w:rFonts w:ascii="Times New Roman" w:hAnsi="Times New Roman" w:cs="Times New Roman" w:hint="cs"/>
                <w:bCs/>
                <w:sz w:val="24"/>
                <w:szCs w:val="24"/>
              </w:rPr>
              <w:t>,</w:t>
            </w:r>
            <w:r w:rsidRPr="00CD5463">
              <w:rPr>
                <w:rFonts w:ascii="Times New Roman" w:hAnsi="Times New Roman" w:cs="Times New Roman"/>
                <w:bCs/>
                <w:sz w:val="24"/>
                <w:szCs w:val="24"/>
              </w:rPr>
              <w:t>9</w:t>
            </w:r>
          </w:p>
        </w:tc>
      </w:tr>
    </w:tbl>
    <w:p w14:paraId="7DF21127" w14:textId="77777777" w:rsidR="0075109F" w:rsidRDefault="0075109F">
      <w:pPr>
        <w:rPr>
          <w:lang w:val="kk-KZ"/>
        </w:rPr>
      </w:pPr>
      <w:r>
        <w:br w:type="page"/>
      </w:r>
    </w:p>
    <w:p w14:paraId="0543E367" w14:textId="40F793EA" w:rsidR="0075109F" w:rsidRDefault="0075109F" w:rsidP="0075109F">
      <w:pPr>
        <w:spacing w:after="0" w:line="240" w:lineRule="auto"/>
        <w:rPr>
          <w:rFonts w:ascii="Times New Roman" w:hAnsi="Times New Roman" w:cs="Times New Roman"/>
          <w:sz w:val="28"/>
          <w:szCs w:val="28"/>
          <w:lang w:val="kk-KZ"/>
        </w:rPr>
      </w:pPr>
      <w:r w:rsidRPr="0075109F">
        <w:rPr>
          <w:rFonts w:ascii="Times New Roman" w:hAnsi="Times New Roman" w:cs="Times New Roman"/>
          <w:sz w:val="28"/>
          <w:szCs w:val="28"/>
          <w:lang w:val="kk-KZ"/>
        </w:rPr>
        <w:t>10 -  кестенің   жалғасы</w:t>
      </w:r>
    </w:p>
    <w:p w14:paraId="60FBB375" w14:textId="7D50C852" w:rsidR="0075109F" w:rsidRPr="0075109F" w:rsidRDefault="0075109F" w:rsidP="0075109F">
      <w:pPr>
        <w:spacing w:after="0" w:line="240" w:lineRule="auto"/>
        <w:rPr>
          <w:rFonts w:ascii="Times New Roman" w:hAnsi="Times New Roman" w:cs="Times New Roman"/>
          <w:sz w:val="28"/>
          <w:szCs w:val="28"/>
          <w:lang w:val="kk-KZ"/>
        </w:rPr>
      </w:pPr>
    </w:p>
    <w:tbl>
      <w:tblPr>
        <w:tblStyle w:val="ab"/>
        <w:tblW w:w="9639" w:type="dxa"/>
        <w:tblInd w:w="108" w:type="dxa"/>
        <w:tblLayout w:type="fixed"/>
        <w:tblLook w:val="04A0" w:firstRow="1" w:lastRow="0" w:firstColumn="1" w:lastColumn="0" w:noHBand="0" w:noVBand="1"/>
      </w:tblPr>
      <w:tblGrid>
        <w:gridCol w:w="1701"/>
        <w:gridCol w:w="993"/>
        <w:gridCol w:w="992"/>
        <w:gridCol w:w="992"/>
        <w:gridCol w:w="992"/>
        <w:gridCol w:w="993"/>
        <w:gridCol w:w="992"/>
        <w:gridCol w:w="1134"/>
        <w:gridCol w:w="850"/>
      </w:tblGrid>
      <w:tr w:rsidR="0075109F" w:rsidRPr="00D32B74" w14:paraId="6976DBAB" w14:textId="77777777" w:rsidTr="00CD5463">
        <w:tc>
          <w:tcPr>
            <w:tcW w:w="1701" w:type="dxa"/>
          </w:tcPr>
          <w:p w14:paraId="01E7E617" w14:textId="368630A7" w:rsidR="0075109F" w:rsidRPr="00CD5463" w:rsidRDefault="0075109F" w:rsidP="0075109F">
            <w:pPr>
              <w:jc w:val="center"/>
              <w:rPr>
                <w:rFonts w:ascii="Times New Roman" w:hAnsi="Times New Roman" w:cs="Times New Roman"/>
                <w:bCs/>
                <w:sz w:val="24"/>
                <w:szCs w:val="24"/>
              </w:rPr>
            </w:pPr>
            <w:r>
              <w:rPr>
                <w:rFonts w:ascii="Times New Roman" w:hAnsi="Times New Roman" w:cs="Times New Roman"/>
                <w:bCs/>
                <w:sz w:val="24"/>
                <w:szCs w:val="24"/>
                <w:lang w:val="kk-KZ"/>
              </w:rPr>
              <w:t>1</w:t>
            </w:r>
          </w:p>
        </w:tc>
        <w:tc>
          <w:tcPr>
            <w:tcW w:w="993" w:type="dxa"/>
          </w:tcPr>
          <w:p w14:paraId="3872A645" w14:textId="5505384E" w:rsidR="0075109F" w:rsidRPr="00CD5463" w:rsidRDefault="0075109F" w:rsidP="0075109F">
            <w:pPr>
              <w:jc w:val="center"/>
              <w:rPr>
                <w:rFonts w:ascii="Times New Roman" w:hAnsi="Times New Roman" w:cs="Times New Roman"/>
                <w:bCs/>
                <w:sz w:val="24"/>
                <w:szCs w:val="24"/>
              </w:rPr>
            </w:pPr>
            <w:r>
              <w:rPr>
                <w:rFonts w:ascii="Times New Roman" w:hAnsi="Times New Roman" w:cs="Times New Roman"/>
                <w:bCs/>
                <w:sz w:val="24"/>
                <w:szCs w:val="24"/>
                <w:lang w:val="kk-KZ"/>
              </w:rPr>
              <w:t>2</w:t>
            </w:r>
          </w:p>
        </w:tc>
        <w:tc>
          <w:tcPr>
            <w:tcW w:w="992" w:type="dxa"/>
          </w:tcPr>
          <w:p w14:paraId="21617B77" w14:textId="444DE6AC" w:rsidR="0075109F" w:rsidRPr="00CD5463" w:rsidRDefault="0075109F" w:rsidP="0075109F">
            <w:pPr>
              <w:jc w:val="center"/>
              <w:rPr>
                <w:rFonts w:ascii="Times New Roman" w:hAnsi="Times New Roman" w:cs="Times New Roman"/>
                <w:bCs/>
                <w:sz w:val="24"/>
                <w:szCs w:val="24"/>
              </w:rPr>
            </w:pPr>
            <w:r>
              <w:rPr>
                <w:rFonts w:ascii="Times New Roman" w:hAnsi="Times New Roman" w:cs="Times New Roman"/>
                <w:bCs/>
                <w:sz w:val="24"/>
                <w:szCs w:val="24"/>
                <w:lang w:val="kk-KZ"/>
              </w:rPr>
              <w:t>3</w:t>
            </w:r>
          </w:p>
        </w:tc>
        <w:tc>
          <w:tcPr>
            <w:tcW w:w="992" w:type="dxa"/>
          </w:tcPr>
          <w:p w14:paraId="33CA38E8" w14:textId="7B972242" w:rsidR="0075109F" w:rsidRPr="00CD5463" w:rsidRDefault="0075109F" w:rsidP="0075109F">
            <w:pPr>
              <w:jc w:val="center"/>
              <w:rPr>
                <w:rFonts w:ascii="Times New Roman" w:hAnsi="Times New Roman" w:cs="Times New Roman"/>
                <w:bCs/>
                <w:sz w:val="24"/>
                <w:szCs w:val="24"/>
              </w:rPr>
            </w:pPr>
            <w:r>
              <w:rPr>
                <w:rFonts w:ascii="Times New Roman" w:hAnsi="Times New Roman" w:cs="Times New Roman"/>
                <w:bCs/>
                <w:sz w:val="24"/>
                <w:szCs w:val="24"/>
                <w:lang w:val="kk-KZ"/>
              </w:rPr>
              <w:t>4</w:t>
            </w:r>
          </w:p>
        </w:tc>
        <w:tc>
          <w:tcPr>
            <w:tcW w:w="992" w:type="dxa"/>
          </w:tcPr>
          <w:p w14:paraId="6FF5EA5B" w14:textId="700A2CA5" w:rsidR="0075109F" w:rsidRPr="00CD5463" w:rsidRDefault="0075109F" w:rsidP="0075109F">
            <w:pPr>
              <w:jc w:val="center"/>
              <w:rPr>
                <w:rFonts w:ascii="Times New Roman" w:hAnsi="Times New Roman" w:cs="Times New Roman"/>
                <w:bCs/>
                <w:sz w:val="24"/>
                <w:szCs w:val="24"/>
              </w:rPr>
            </w:pPr>
            <w:r>
              <w:rPr>
                <w:rFonts w:ascii="Times New Roman" w:hAnsi="Times New Roman" w:cs="Times New Roman"/>
                <w:bCs/>
                <w:sz w:val="24"/>
                <w:szCs w:val="24"/>
                <w:lang w:val="kk-KZ"/>
              </w:rPr>
              <w:t>5</w:t>
            </w:r>
          </w:p>
        </w:tc>
        <w:tc>
          <w:tcPr>
            <w:tcW w:w="993" w:type="dxa"/>
          </w:tcPr>
          <w:p w14:paraId="482C893D" w14:textId="515F9AB8" w:rsidR="0075109F" w:rsidRPr="00CD5463" w:rsidRDefault="0075109F" w:rsidP="0075109F">
            <w:pPr>
              <w:jc w:val="center"/>
              <w:rPr>
                <w:rFonts w:ascii="Times New Roman" w:hAnsi="Times New Roman" w:cs="Times New Roman"/>
                <w:bCs/>
                <w:sz w:val="24"/>
                <w:szCs w:val="24"/>
              </w:rPr>
            </w:pPr>
            <w:r>
              <w:rPr>
                <w:rFonts w:ascii="Times New Roman" w:hAnsi="Times New Roman" w:cs="Times New Roman"/>
                <w:bCs/>
                <w:sz w:val="24"/>
                <w:szCs w:val="24"/>
                <w:lang w:val="kk-KZ"/>
              </w:rPr>
              <w:t>6</w:t>
            </w:r>
          </w:p>
        </w:tc>
        <w:tc>
          <w:tcPr>
            <w:tcW w:w="992" w:type="dxa"/>
          </w:tcPr>
          <w:p w14:paraId="6F99BD74" w14:textId="5BBF6A85" w:rsidR="0075109F" w:rsidRPr="00CD5463" w:rsidRDefault="0075109F" w:rsidP="0075109F">
            <w:pPr>
              <w:jc w:val="center"/>
              <w:rPr>
                <w:rFonts w:ascii="Times New Roman" w:hAnsi="Times New Roman" w:cs="Times New Roman"/>
                <w:bCs/>
                <w:sz w:val="24"/>
                <w:szCs w:val="24"/>
              </w:rPr>
            </w:pPr>
            <w:r>
              <w:rPr>
                <w:rFonts w:ascii="Times New Roman" w:hAnsi="Times New Roman" w:cs="Times New Roman"/>
                <w:bCs/>
                <w:sz w:val="24"/>
                <w:szCs w:val="24"/>
                <w:lang w:val="kk-KZ"/>
              </w:rPr>
              <w:t>7</w:t>
            </w:r>
          </w:p>
        </w:tc>
        <w:tc>
          <w:tcPr>
            <w:tcW w:w="1134" w:type="dxa"/>
          </w:tcPr>
          <w:p w14:paraId="7805F23D" w14:textId="59665CD0" w:rsidR="0075109F" w:rsidRPr="00CD5463" w:rsidRDefault="0075109F" w:rsidP="0075109F">
            <w:pPr>
              <w:jc w:val="center"/>
              <w:rPr>
                <w:rFonts w:ascii="Times New Roman" w:hAnsi="Times New Roman" w:cs="Times New Roman"/>
                <w:bCs/>
                <w:sz w:val="24"/>
                <w:szCs w:val="24"/>
              </w:rPr>
            </w:pPr>
            <w:r>
              <w:rPr>
                <w:rFonts w:ascii="Times New Roman" w:hAnsi="Times New Roman" w:cs="Times New Roman"/>
                <w:bCs/>
                <w:sz w:val="24"/>
                <w:szCs w:val="24"/>
                <w:lang w:val="kk-KZ"/>
              </w:rPr>
              <w:t>8</w:t>
            </w:r>
          </w:p>
        </w:tc>
        <w:tc>
          <w:tcPr>
            <w:tcW w:w="850" w:type="dxa"/>
          </w:tcPr>
          <w:p w14:paraId="172B0BF8" w14:textId="47037200" w:rsidR="0075109F" w:rsidRPr="00CD5463" w:rsidRDefault="0075109F" w:rsidP="0075109F">
            <w:pPr>
              <w:jc w:val="center"/>
              <w:rPr>
                <w:rFonts w:ascii="Times New Roman" w:hAnsi="Times New Roman" w:cs="Times New Roman"/>
                <w:bCs/>
                <w:sz w:val="24"/>
                <w:szCs w:val="24"/>
              </w:rPr>
            </w:pPr>
            <w:r>
              <w:rPr>
                <w:rFonts w:ascii="Times New Roman" w:hAnsi="Times New Roman" w:cs="Times New Roman"/>
                <w:bCs/>
                <w:sz w:val="24"/>
                <w:szCs w:val="24"/>
                <w:lang w:val="kk-KZ"/>
              </w:rPr>
              <w:t>9</w:t>
            </w:r>
          </w:p>
        </w:tc>
      </w:tr>
      <w:tr w:rsidR="0075109F" w:rsidRPr="00D32B74" w14:paraId="635E63B7" w14:textId="77777777" w:rsidTr="00CD5463">
        <w:tc>
          <w:tcPr>
            <w:tcW w:w="1701" w:type="dxa"/>
          </w:tcPr>
          <w:p w14:paraId="5ADA81FE" w14:textId="1B78A22B" w:rsidR="0075109F" w:rsidRPr="00CD5463" w:rsidRDefault="0075109F" w:rsidP="0075109F">
            <w:pPr>
              <w:jc w:val="both"/>
              <w:rPr>
                <w:rFonts w:ascii="Times New Roman" w:hAnsi="Times New Roman" w:cs="Times New Roman"/>
                <w:bCs/>
                <w:sz w:val="24"/>
                <w:szCs w:val="24"/>
              </w:rPr>
            </w:pPr>
            <w:r w:rsidRPr="00CD5463">
              <w:rPr>
                <w:rFonts w:ascii="Times New Roman" w:hAnsi="Times New Roman" w:cs="Times New Roman" w:hint="cs"/>
                <w:bCs/>
                <w:sz w:val="24"/>
                <w:szCs w:val="24"/>
              </w:rPr>
              <w:t>Көлік және коммуникация</w:t>
            </w:r>
          </w:p>
        </w:tc>
        <w:tc>
          <w:tcPr>
            <w:tcW w:w="993" w:type="dxa"/>
          </w:tcPr>
          <w:p w14:paraId="0BB9CED5" w14:textId="77777777" w:rsidR="0075109F" w:rsidRPr="00CD5463" w:rsidRDefault="0075109F" w:rsidP="0075109F">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rPr>
              <w:t>919</w:t>
            </w:r>
            <w:r w:rsidRPr="00CD5463">
              <w:rPr>
                <w:rFonts w:ascii="Times New Roman" w:hAnsi="Times New Roman" w:cs="Times New Roman" w:hint="cs"/>
                <w:bCs/>
                <w:sz w:val="24"/>
                <w:szCs w:val="24"/>
                <w:lang w:val="kk-KZ"/>
              </w:rPr>
              <w:t>,</w:t>
            </w:r>
            <w:r w:rsidRPr="00CD5463">
              <w:rPr>
                <w:rFonts w:ascii="Times New Roman" w:hAnsi="Times New Roman" w:cs="Times New Roman" w:hint="cs"/>
                <w:bCs/>
                <w:sz w:val="24"/>
                <w:szCs w:val="24"/>
              </w:rPr>
              <w:t>7</w:t>
            </w:r>
          </w:p>
          <w:p w14:paraId="724087E2" w14:textId="77777777" w:rsidR="0075109F" w:rsidRPr="00CD5463" w:rsidRDefault="0075109F" w:rsidP="0075109F">
            <w:pPr>
              <w:jc w:val="both"/>
              <w:rPr>
                <w:rFonts w:ascii="Times New Roman" w:hAnsi="Times New Roman" w:cs="Times New Roman"/>
                <w:bCs/>
                <w:sz w:val="24"/>
                <w:szCs w:val="24"/>
                <w:lang w:val="en-US"/>
              </w:rPr>
            </w:pPr>
          </w:p>
        </w:tc>
        <w:tc>
          <w:tcPr>
            <w:tcW w:w="992" w:type="dxa"/>
          </w:tcPr>
          <w:p w14:paraId="30A9E662" w14:textId="77777777" w:rsidR="0075109F" w:rsidRPr="00CD5463" w:rsidRDefault="0075109F" w:rsidP="0075109F">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rPr>
              <w:t>712</w:t>
            </w:r>
            <w:r w:rsidRPr="00CD5463">
              <w:rPr>
                <w:rFonts w:ascii="Times New Roman" w:hAnsi="Times New Roman" w:cs="Times New Roman" w:hint="cs"/>
                <w:bCs/>
                <w:sz w:val="24"/>
                <w:szCs w:val="24"/>
                <w:lang w:val="kk-KZ"/>
              </w:rPr>
              <w:t>,</w:t>
            </w:r>
            <w:r w:rsidRPr="00CD5463">
              <w:rPr>
                <w:rFonts w:ascii="Times New Roman" w:hAnsi="Times New Roman" w:cs="Times New Roman" w:hint="cs"/>
                <w:bCs/>
                <w:sz w:val="24"/>
                <w:szCs w:val="24"/>
              </w:rPr>
              <w:t>6</w:t>
            </w:r>
          </w:p>
          <w:p w14:paraId="00F80C0E" w14:textId="77777777" w:rsidR="0075109F" w:rsidRPr="00CD5463" w:rsidRDefault="0075109F" w:rsidP="0075109F">
            <w:pPr>
              <w:jc w:val="both"/>
              <w:rPr>
                <w:rFonts w:ascii="Times New Roman" w:hAnsi="Times New Roman" w:cs="Times New Roman"/>
                <w:bCs/>
                <w:sz w:val="24"/>
                <w:szCs w:val="24"/>
              </w:rPr>
            </w:pPr>
          </w:p>
        </w:tc>
        <w:tc>
          <w:tcPr>
            <w:tcW w:w="992" w:type="dxa"/>
          </w:tcPr>
          <w:p w14:paraId="46F32F61" w14:textId="77777777" w:rsidR="0075109F" w:rsidRPr="00CD5463" w:rsidRDefault="0075109F" w:rsidP="0075109F">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rPr>
              <w:t>807</w:t>
            </w:r>
            <w:r w:rsidRPr="00CD5463">
              <w:rPr>
                <w:rFonts w:ascii="Times New Roman" w:hAnsi="Times New Roman" w:cs="Times New Roman" w:hint="cs"/>
                <w:bCs/>
                <w:sz w:val="24"/>
                <w:szCs w:val="24"/>
                <w:lang w:val="kk-KZ"/>
              </w:rPr>
              <w:t>,</w:t>
            </w:r>
            <w:r w:rsidRPr="00CD5463">
              <w:rPr>
                <w:rFonts w:ascii="Times New Roman" w:hAnsi="Times New Roman" w:cs="Times New Roman" w:hint="cs"/>
                <w:bCs/>
                <w:sz w:val="24"/>
                <w:szCs w:val="24"/>
              </w:rPr>
              <w:t>2</w:t>
            </w:r>
          </w:p>
        </w:tc>
        <w:tc>
          <w:tcPr>
            <w:tcW w:w="992" w:type="dxa"/>
          </w:tcPr>
          <w:p w14:paraId="7A6D8237" w14:textId="77777777" w:rsidR="0075109F" w:rsidRPr="00CD5463" w:rsidRDefault="0075109F" w:rsidP="0075109F">
            <w:pPr>
              <w:jc w:val="both"/>
              <w:rPr>
                <w:rFonts w:ascii="Times New Roman" w:hAnsi="Times New Roman" w:cs="Times New Roman"/>
                <w:bCs/>
                <w:sz w:val="24"/>
                <w:szCs w:val="24"/>
              </w:rPr>
            </w:pPr>
            <w:r w:rsidRPr="00CD5463">
              <w:rPr>
                <w:rFonts w:ascii="Times New Roman" w:hAnsi="Times New Roman" w:cs="Times New Roman" w:hint="cs"/>
                <w:bCs/>
                <w:sz w:val="24"/>
                <w:szCs w:val="24"/>
              </w:rPr>
              <w:t>1090,0</w:t>
            </w:r>
          </w:p>
        </w:tc>
        <w:tc>
          <w:tcPr>
            <w:tcW w:w="993" w:type="dxa"/>
          </w:tcPr>
          <w:p w14:paraId="56296573" w14:textId="77777777" w:rsidR="0075109F" w:rsidRPr="00CD5463" w:rsidRDefault="0075109F" w:rsidP="0075109F">
            <w:pPr>
              <w:jc w:val="both"/>
              <w:rPr>
                <w:rFonts w:ascii="Times New Roman" w:hAnsi="Times New Roman" w:cs="Times New Roman"/>
                <w:bCs/>
                <w:sz w:val="24"/>
                <w:szCs w:val="24"/>
                <w:lang w:val="en-US"/>
              </w:rPr>
            </w:pPr>
            <w:r w:rsidRPr="00CD5463">
              <w:rPr>
                <w:rFonts w:ascii="Times New Roman" w:hAnsi="Times New Roman" w:cs="Times New Roman" w:hint="cs"/>
                <w:bCs/>
                <w:sz w:val="24"/>
                <w:szCs w:val="24"/>
              </w:rPr>
              <w:t>1063,3</w:t>
            </w:r>
          </w:p>
        </w:tc>
        <w:tc>
          <w:tcPr>
            <w:tcW w:w="992" w:type="dxa"/>
          </w:tcPr>
          <w:p w14:paraId="135F6DA4" w14:textId="12837F39" w:rsidR="0075109F" w:rsidRPr="00CD5463" w:rsidRDefault="0075109F" w:rsidP="0075109F">
            <w:pPr>
              <w:jc w:val="both"/>
              <w:rPr>
                <w:rFonts w:ascii="Times New Roman" w:hAnsi="Times New Roman" w:cs="Times New Roman"/>
                <w:bCs/>
                <w:sz w:val="24"/>
                <w:szCs w:val="24"/>
                <w:lang w:val="en-US"/>
              </w:rPr>
            </w:pPr>
            <w:r w:rsidRPr="00CD5463">
              <w:rPr>
                <w:rFonts w:ascii="Times New Roman" w:hAnsi="Times New Roman" w:cs="Times New Roman"/>
                <w:bCs/>
                <w:sz w:val="24"/>
                <w:szCs w:val="24"/>
              </w:rPr>
              <w:t>763,5</w:t>
            </w:r>
          </w:p>
        </w:tc>
        <w:tc>
          <w:tcPr>
            <w:tcW w:w="1134" w:type="dxa"/>
          </w:tcPr>
          <w:p w14:paraId="0D25D528" w14:textId="4707AF99" w:rsidR="0075109F" w:rsidRPr="00CD5463" w:rsidRDefault="0075109F" w:rsidP="0075109F">
            <w:pPr>
              <w:jc w:val="both"/>
              <w:rPr>
                <w:rFonts w:ascii="Times New Roman" w:hAnsi="Times New Roman" w:cs="Times New Roman"/>
                <w:bCs/>
                <w:sz w:val="24"/>
                <w:szCs w:val="24"/>
              </w:rPr>
            </w:pPr>
            <w:r w:rsidRPr="00CD5463">
              <w:rPr>
                <w:rFonts w:ascii="Times New Roman" w:hAnsi="Times New Roman" w:cs="Times New Roman"/>
                <w:bCs/>
                <w:sz w:val="24"/>
                <w:szCs w:val="24"/>
              </w:rPr>
              <w:t>-</w:t>
            </w:r>
            <w:r w:rsidRPr="00CD5463">
              <w:rPr>
                <w:rFonts w:ascii="Times New Roman" w:hAnsi="Times New Roman" w:cs="Times New Roman" w:hint="cs"/>
                <w:bCs/>
                <w:sz w:val="24"/>
                <w:szCs w:val="24"/>
              </w:rPr>
              <w:t>1</w:t>
            </w:r>
            <w:r w:rsidRPr="00CD5463">
              <w:rPr>
                <w:rFonts w:ascii="Times New Roman" w:hAnsi="Times New Roman" w:cs="Times New Roman"/>
                <w:bCs/>
                <w:sz w:val="24"/>
                <w:szCs w:val="24"/>
              </w:rPr>
              <w:t>56</w:t>
            </w:r>
            <w:r w:rsidRPr="00CD5463">
              <w:rPr>
                <w:rFonts w:ascii="Times New Roman" w:hAnsi="Times New Roman" w:cs="Times New Roman" w:hint="cs"/>
                <w:bCs/>
                <w:sz w:val="24"/>
                <w:szCs w:val="24"/>
                <w:lang w:val="kk-KZ"/>
              </w:rPr>
              <w:t>,</w:t>
            </w:r>
            <w:r w:rsidRPr="00CD5463">
              <w:rPr>
                <w:rFonts w:ascii="Times New Roman" w:hAnsi="Times New Roman" w:cs="Times New Roman" w:hint="cs"/>
                <w:bCs/>
                <w:sz w:val="24"/>
                <w:szCs w:val="24"/>
                <w:lang w:val="en-US"/>
              </w:rPr>
              <w:t xml:space="preserve"> </w:t>
            </w:r>
            <w:r w:rsidRPr="00CD5463">
              <w:rPr>
                <w:rFonts w:ascii="Times New Roman" w:hAnsi="Times New Roman" w:cs="Times New Roman"/>
                <w:bCs/>
                <w:sz w:val="24"/>
                <w:szCs w:val="24"/>
              </w:rPr>
              <w:t>2</w:t>
            </w:r>
          </w:p>
        </w:tc>
        <w:tc>
          <w:tcPr>
            <w:tcW w:w="850" w:type="dxa"/>
          </w:tcPr>
          <w:p w14:paraId="7F6F13FA" w14:textId="778FD6AA" w:rsidR="0075109F" w:rsidRPr="00CD5463" w:rsidRDefault="0075109F" w:rsidP="0075109F">
            <w:pPr>
              <w:jc w:val="both"/>
              <w:rPr>
                <w:rFonts w:ascii="Times New Roman" w:hAnsi="Times New Roman" w:cs="Times New Roman"/>
                <w:bCs/>
                <w:sz w:val="24"/>
                <w:szCs w:val="24"/>
              </w:rPr>
            </w:pPr>
            <w:r w:rsidRPr="00CD5463">
              <w:rPr>
                <w:rFonts w:ascii="Times New Roman" w:hAnsi="Times New Roman" w:cs="Times New Roman"/>
                <w:bCs/>
                <w:sz w:val="24"/>
                <w:szCs w:val="24"/>
              </w:rPr>
              <w:t>-</w:t>
            </w:r>
            <w:r w:rsidRPr="00CD5463">
              <w:rPr>
                <w:rFonts w:ascii="Times New Roman" w:hAnsi="Times New Roman" w:cs="Times New Roman" w:hint="cs"/>
                <w:bCs/>
                <w:sz w:val="24"/>
                <w:szCs w:val="24"/>
                <w:lang w:val="en-US"/>
              </w:rPr>
              <w:t>1</w:t>
            </w:r>
            <w:r w:rsidRPr="00CD5463">
              <w:rPr>
                <w:rFonts w:ascii="Times New Roman" w:hAnsi="Times New Roman" w:cs="Times New Roman"/>
                <w:bCs/>
                <w:sz w:val="24"/>
                <w:szCs w:val="24"/>
              </w:rPr>
              <w:t>6</w:t>
            </w:r>
            <w:r w:rsidRPr="00CD5463">
              <w:rPr>
                <w:rFonts w:ascii="Times New Roman" w:hAnsi="Times New Roman" w:cs="Times New Roman" w:hint="cs"/>
                <w:bCs/>
                <w:sz w:val="24"/>
                <w:szCs w:val="24"/>
                <w:lang w:val="en-US"/>
              </w:rPr>
              <w:t>,</w:t>
            </w:r>
            <w:r w:rsidRPr="00CD5463">
              <w:rPr>
                <w:rFonts w:ascii="Times New Roman" w:hAnsi="Times New Roman" w:cs="Times New Roman"/>
                <w:bCs/>
                <w:sz w:val="24"/>
                <w:szCs w:val="24"/>
              </w:rPr>
              <w:t>9</w:t>
            </w:r>
          </w:p>
        </w:tc>
      </w:tr>
      <w:tr w:rsidR="0075109F" w:rsidRPr="00D32B74" w14:paraId="6212C779" w14:textId="77777777" w:rsidTr="00CD5463">
        <w:tc>
          <w:tcPr>
            <w:tcW w:w="1701" w:type="dxa"/>
          </w:tcPr>
          <w:p w14:paraId="37245419" w14:textId="77777777" w:rsidR="0075109F" w:rsidRPr="00CD5463" w:rsidRDefault="0075109F" w:rsidP="0075109F">
            <w:pPr>
              <w:jc w:val="both"/>
              <w:rPr>
                <w:rFonts w:ascii="Times New Roman" w:hAnsi="Times New Roman" w:cs="Times New Roman"/>
                <w:bCs/>
                <w:sz w:val="24"/>
                <w:szCs w:val="24"/>
              </w:rPr>
            </w:pPr>
            <w:r w:rsidRPr="00CD5463">
              <w:rPr>
                <w:rFonts w:ascii="Times New Roman" w:hAnsi="Times New Roman" w:cs="Times New Roman" w:hint="cs"/>
                <w:bCs/>
                <w:sz w:val="24"/>
                <w:szCs w:val="24"/>
              </w:rPr>
              <w:t>Мәдениет және спорт</w:t>
            </w:r>
          </w:p>
        </w:tc>
        <w:tc>
          <w:tcPr>
            <w:tcW w:w="993" w:type="dxa"/>
          </w:tcPr>
          <w:p w14:paraId="07BB1D26" w14:textId="77777777" w:rsidR="0075109F" w:rsidRPr="00CD5463" w:rsidRDefault="0075109F" w:rsidP="0075109F">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rPr>
              <w:t>98</w:t>
            </w:r>
            <w:r w:rsidRPr="00CD5463">
              <w:rPr>
                <w:rFonts w:ascii="Times New Roman" w:hAnsi="Times New Roman" w:cs="Times New Roman" w:hint="cs"/>
                <w:bCs/>
                <w:sz w:val="24"/>
                <w:szCs w:val="24"/>
                <w:lang w:val="kk-KZ"/>
              </w:rPr>
              <w:t>,</w:t>
            </w:r>
            <w:r w:rsidRPr="00CD5463">
              <w:rPr>
                <w:rFonts w:ascii="Times New Roman" w:hAnsi="Times New Roman" w:cs="Times New Roman" w:hint="cs"/>
                <w:bCs/>
                <w:sz w:val="24"/>
                <w:szCs w:val="24"/>
              </w:rPr>
              <w:t>02</w:t>
            </w:r>
          </w:p>
          <w:p w14:paraId="3059FB05" w14:textId="77777777" w:rsidR="0075109F" w:rsidRPr="00CD5463" w:rsidRDefault="0075109F" w:rsidP="0075109F">
            <w:pPr>
              <w:jc w:val="both"/>
              <w:rPr>
                <w:rFonts w:ascii="Times New Roman" w:hAnsi="Times New Roman" w:cs="Times New Roman"/>
                <w:bCs/>
                <w:sz w:val="24"/>
                <w:szCs w:val="24"/>
                <w:lang w:val="en-US"/>
              </w:rPr>
            </w:pPr>
          </w:p>
        </w:tc>
        <w:tc>
          <w:tcPr>
            <w:tcW w:w="992" w:type="dxa"/>
          </w:tcPr>
          <w:p w14:paraId="06FFBBD9" w14:textId="77777777" w:rsidR="0075109F" w:rsidRPr="00CD5463" w:rsidRDefault="0075109F" w:rsidP="0075109F">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rPr>
              <w:t>99</w:t>
            </w:r>
            <w:r w:rsidRPr="00CD5463">
              <w:rPr>
                <w:rFonts w:ascii="Times New Roman" w:hAnsi="Times New Roman" w:cs="Times New Roman" w:hint="cs"/>
                <w:bCs/>
                <w:sz w:val="24"/>
                <w:szCs w:val="24"/>
                <w:lang w:val="kk-KZ"/>
              </w:rPr>
              <w:t>,</w:t>
            </w:r>
            <w:r w:rsidRPr="00CD5463">
              <w:rPr>
                <w:rFonts w:ascii="Times New Roman" w:hAnsi="Times New Roman" w:cs="Times New Roman" w:hint="cs"/>
                <w:bCs/>
                <w:sz w:val="24"/>
                <w:szCs w:val="24"/>
              </w:rPr>
              <w:t>02</w:t>
            </w:r>
          </w:p>
          <w:p w14:paraId="1BD61CD2" w14:textId="77777777" w:rsidR="0075109F" w:rsidRPr="00CD5463" w:rsidRDefault="0075109F" w:rsidP="0075109F">
            <w:pPr>
              <w:jc w:val="both"/>
              <w:rPr>
                <w:rFonts w:ascii="Times New Roman" w:hAnsi="Times New Roman" w:cs="Times New Roman"/>
                <w:bCs/>
                <w:sz w:val="24"/>
                <w:szCs w:val="24"/>
              </w:rPr>
            </w:pPr>
          </w:p>
        </w:tc>
        <w:tc>
          <w:tcPr>
            <w:tcW w:w="992" w:type="dxa"/>
          </w:tcPr>
          <w:p w14:paraId="001C657B" w14:textId="77777777" w:rsidR="0075109F" w:rsidRPr="00CD5463" w:rsidRDefault="0075109F" w:rsidP="0075109F">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rPr>
              <w:t>52</w:t>
            </w:r>
            <w:r w:rsidRPr="00CD5463">
              <w:rPr>
                <w:rFonts w:ascii="Times New Roman" w:hAnsi="Times New Roman" w:cs="Times New Roman" w:hint="cs"/>
                <w:bCs/>
                <w:sz w:val="24"/>
                <w:szCs w:val="24"/>
                <w:lang w:val="kk-KZ"/>
              </w:rPr>
              <w:t>,</w:t>
            </w:r>
            <w:r w:rsidRPr="00CD5463">
              <w:rPr>
                <w:rFonts w:ascii="Times New Roman" w:hAnsi="Times New Roman" w:cs="Times New Roman" w:hint="cs"/>
                <w:bCs/>
                <w:sz w:val="24"/>
                <w:szCs w:val="24"/>
              </w:rPr>
              <w:t>7</w:t>
            </w:r>
          </w:p>
          <w:p w14:paraId="5C6DD435" w14:textId="77777777" w:rsidR="0075109F" w:rsidRPr="00CD5463" w:rsidRDefault="0075109F" w:rsidP="0075109F">
            <w:pPr>
              <w:jc w:val="both"/>
              <w:rPr>
                <w:rFonts w:ascii="Times New Roman" w:hAnsi="Times New Roman" w:cs="Times New Roman"/>
                <w:bCs/>
                <w:sz w:val="24"/>
                <w:szCs w:val="24"/>
              </w:rPr>
            </w:pPr>
          </w:p>
        </w:tc>
        <w:tc>
          <w:tcPr>
            <w:tcW w:w="992" w:type="dxa"/>
          </w:tcPr>
          <w:p w14:paraId="7C72DBC1" w14:textId="77777777" w:rsidR="0075109F" w:rsidRPr="00CD5463" w:rsidRDefault="0075109F" w:rsidP="0075109F">
            <w:pPr>
              <w:jc w:val="both"/>
              <w:rPr>
                <w:rFonts w:ascii="Times New Roman" w:hAnsi="Times New Roman" w:cs="Times New Roman"/>
                <w:bCs/>
                <w:sz w:val="24"/>
                <w:szCs w:val="24"/>
              </w:rPr>
            </w:pPr>
            <w:r w:rsidRPr="00CD5463">
              <w:rPr>
                <w:rFonts w:ascii="Times New Roman" w:hAnsi="Times New Roman" w:cs="Times New Roman" w:hint="cs"/>
                <w:bCs/>
                <w:sz w:val="24"/>
                <w:szCs w:val="24"/>
              </w:rPr>
              <w:t>87,9</w:t>
            </w:r>
          </w:p>
        </w:tc>
        <w:tc>
          <w:tcPr>
            <w:tcW w:w="993" w:type="dxa"/>
          </w:tcPr>
          <w:p w14:paraId="5D6575EB" w14:textId="77777777" w:rsidR="0075109F" w:rsidRPr="00CD5463" w:rsidRDefault="0075109F" w:rsidP="0075109F">
            <w:pPr>
              <w:jc w:val="both"/>
              <w:rPr>
                <w:rFonts w:ascii="Times New Roman" w:hAnsi="Times New Roman" w:cs="Times New Roman"/>
                <w:bCs/>
                <w:sz w:val="24"/>
                <w:szCs w:val="24"/>
              </w:rPr>
            </w:pPr>
            <w:r w:rsidRPr="00CD5463">
              <w:rPr>
                <w:rFonts w:ascii="Times New Roman" w:hAnsi="Times New Roman" w:cs="Times New Roman" w:hint="cs"/>
                <w:bCs/>
                <w:sz w:val="24"/>
                <w:szCs w:val="24"/>
              </w:rPr>
              <w:t>102,6</w:t>
            </w:r>
          </w:p>
        </w:tc>
        <w:tc>
          <w:tcPr>
            <w:tcW w:w="992" w:type="dxa"/>
          </w:tcPr>
          <w:p w14:paraId="758B2569" w14:textId="59B466CD" w:rsidR="0075109F" w:rsidRPr="00CD5463" w:rsidRDefault="0075109F" w:rsidP="0075109F">
            <w:pPr>
              <w:jc w:val="both"/>
              <w:rPr>
                <w:rFonts w:ascii="Times New Roman" w:hAnsi="Times New Roman" w:cs="Times New Roman"/>
                <w:bCs/>
                <w:sz w:val="24"/>
                <w:szCs w:val="24"/>
              </w:rPr>
            </w:pPr>
            <w:r w:rsidRPr="00CD5463">
              <w:rPr>
                <w:rFonts w:ascii="Times New Roman" w:hAnsi="Times New Roman" w:cs="Times New Roman"/>
                <w:bCs/>
                <w:sz w:val="24"/>
                <w:szCs w:val="24"/>
              </w:rPr>
              <w:t>89,2</w:t>
            </w:r>
          </w:p>
        </w:tc>
        <w:tc>
          <w:tcPr>
            <w:tcW w:w="1134" w:type="dxa"/>
          </w:tcPr>
          <w:p w14:paraId="1869AD7D" w14:textId="349E5A7E" w:rsidR="0075109F" w:rsidRPr="00CD5463" w:rsidRDefault="0075109F" w:rsidP="0075109F">
            <w:pPr>
              <w:jc w:val="both"/>
              <w:rPr>
                <w:rFonts w:ascii="Times New Roman" w:hAnsi="Times New Roman" w:cs="Times New Roman"/>
                <w:bCs/>
                <w:sz w:val="24"/>
                <w:szCs w:val="24"/>
              </w:rPr>
            </w:pPr>
            <w:r w:rsidRPr="00CD5463">
              <w:rPr>
                <w:rFonts w:ascii="Times New Roman" w:hAnsi="Times New Roman" w:cs="Times New Roman"/>
                <w:bCs/>
                <w:sz w:val="24"/>
                <w:szCs w:val="24"/>
              </w:rPr>
              <w:t>-8</w:t>
            </w:r>
            <w:r w:rsidRPr="00CD5463">
              <w:rPr>
                <w:rFonts w:ascii="Times New Roman" w:hAnsi="Times New Roman" w:cs="Times New Roman" w:hint="cs"/>
                <w:bCs/>
                <w:sz w:val="24"/>
                <w:szCs w:val="24"/>
                <w:lang w:val="kk-KZ"/>
              </w:rPr>
              <w:t>,</w:t>
            </w:r>
            <w:r w:rsidRPr="00CD5463">
              <w:rPr>
                <w:rFonts w:ascii="Times New Roman" w:hAnsi="Times New Roman" w:cs="Times New Roman" w:hint="cs"/>
                <w:bCs/>
                <w:sz w:val="24"/>
                <w:szCs w:val="24"/>
              </w:rPr>
              <w:t>8</w:t>
            </w:r>
            <w:r w:rsidRPr="00CD5463">
              <w:rPr>
                <w:rFonts w:ascii="Times New Roman" w:hAnsi="Times New Roman" w:cs="Times New Roman"/>
                <w:bCs/>
                <w:sz w:val="24"/>
                <w:szCs w:val="24"/>
              </w:rPr>
              <w:t>2</w:t>
            </w:r>
          </w:p>
        </w:tc>
        <w:tc>
          <w:tcPr>
            <w:tcW w:w="850" w:type="dxa"/>
          </w:tcPr>
          <w:p w14:paraId="29314437" w14:textId="72D26090" w:rsidR="0075109F" w:rsidRPr="00CD5463" w:rsidRDefault="0075109F" w:rsidP="0075109F">
            <w:pPr>
              <w:jc w:val="both"/>
              <w:rPr>
                <w:rFonts w:ascii="Times New Roman" w:hAnsi="Times New Roman" w:cs="Times New Roman"/>
                <w:bCs/>
                <w:sz w:val="24"/>
                <w:szCs w:val="24"/>
              </w:rPr>
            </w:pPr>
            <w:r w:rsidRPr="00CD5463">
              <w:rPr>
                <w:rFonts w:ascii="Times New Roman" w:hAnsi="Times New Roman" w:cs="Times New Roman"/>
                <w:bCs/>
                <w:sz w:val="24"/>
                <w:szCs w:val="24"/>
              </w:rPr>
              <w:t>-8</w:t>
            </w:r>
            <w:r w:rsidRPr="00CD5463">
              <w:rPr>
                <w:rFonts w:ascii="Times New Roman" w:hAnsi="Times New Roman" w:cs="Times New Roman" w:hint="cs"/>
                <w:bCs/>
                <w:sz w:val="24"/>
                <w:szCs w:val="24"/>
                <w:lang w:val="en-US"/>
              </w:rPr>
              <w:t>,</w:t>
            </w:r>
            <w:r w:rsidRPr="00CD5463">
              <w:rPr>
                <w:rFonts w:ascii="Times New Roman" w:hAnsi="Times New Roman" w:cs="Times New Roman"/>
                <w:bCs/>
                <w:sz w:val="24"/>
                <w:szCs w:val="24"/>
              </w:rPr>
              <w:t>9</w:t>
            </w:r>
          </w:p>
        </w:tc>
      </w:tr>
      <w:tr w:rsidR="0075109F" w:rsidRPr="00D32B74" w14:paraId="09A18CA3" w14:textId="77777777" w:rsidTr="00CD5463">
        <w:tc>
          <w:tcPr>
            <w:tcW w:w="1701" w:type="dxa"/>
          </w:tcPr>
          <w:p w14:paraId="057B5077" w14:textId="77777777" w:rsidR="0075109F" w:rsidRPr="00CD5463" w:rsidRDefault="0075109F" w:rsidP="0075109F">
            <w:pPr>
              <w:jc w:val="both"/>
              <w:rPr>
                <w:rFonts w:ascii="Times New Roman" w:hAnsi="Times New Roman" w:cs="Times New Roman"/>
                <w:bCs/>
                <w:sz w:val="24"/>
                <w:szCs w:val="24"/>
              </w:rPr>
            </w:pPr>
            <w:r w:rsidRPr="00CD5463">
              <w:rPr>
                <w:rFonts w:ascii="Times New Roman" w:hAnsi="Times New Roman" w:cs="Times New Roman" w:hint="cs"/>
                <w:bCs/>
                <w:sz w:val="24"/>
                <w:szCs w:val="24"/>
              </w:rPr>
              <w:t>Денсаулық сақтау</w:t>
            </w:r>
          </w:p>
        </w:tc>
        <w:tc>
          <w:tcPr>
            <w:tcW w:w="993" w:type="dxa"/>
          </w:tcPr>
          <w:p w14:paraId="66CAA119" w14:textId="77777777" w:rsidR="0075109F" w:rsidRPr="00CD5463" w:rsidRDefault="0075109F" w:rsidP="0075109F">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rPr>
              <w:t>0</w:t>
            </w:r>
            <w:r w:rsidRPr="00CD5463">
              <w:rPr>
                <w:rFonts w:ascii="Times New Roman" w:hAnsi="Times New Roman" w:cs="Times New Roman" w:hint="cs"/>
                <w:bCs/>
                <w:sz w:val="24"/>
                <w:szCs w:val="24"/>
                <w:lang w:val="kk-KZ"/>
              </w:rPr>
              <w:t>,</w:t>
            </w:r>
            <w:r w:rsidRPr="00CD5463">
              <w:rPr>
                <w:rFonts w:ascii="Times New Roman" w:hAnsi="Times New Roman" w:cs="Times New Roman" w:hint="cs"/>
                <w:bCs/>
                <w:sz w:val="24"/>
                <w:szCs w:val="24"/>
              </w:rPr>
              <w:t>133</w:t>
            </w:r>
          </w:p>
          <w:p w14:paraId="06931AF2" w14:textId="77777777" w:rsidR="0075109F" w:rsidRPr="00CD5463" w:rsidRDefault="0075109F" w:rsidP="0075109F">
            <w:pPr>
              <w:jc w:val="both"/>
              <w:rPr>
                <w:rFonts w:ascii="Times New Roman" w:hAnsi="Times New Roman" w:cs="Times New Roman"/>
                <w:bCs/>
                <w:sz w:val="24"/>
                <w:szCs w:val="24"/>
              </w:rPr>
            </w:pPr>
          </w:p>
        </w:tc>
        <w:tc>
          <w:tcPr>
            <w:tcW w:w="992" w:type="dxa"/>
          </w:tcPr>
          <w:p w14:paraId="547D67BE" w14:textId="77777777" w:rsidR="0075109F" w:rsidRPr="00CD5463" w:rsidRDefault="0075109F" w:rsidP="0075109F">
            <w:pPr>
              <w:jc w:val="both"/>
              <w:rPr>
                <w:rFonts w:ascii="Times New Roman" w:hAnsi="Times New Roman" w:cs="Times New Roman"/>
                <w:bCs/>
                <w:sz w:val="24"/>
                <w:szCs w:val="24"/>
              </w:rPr>
            </w:pPr>
            <w:r w:rsidRPr="00CD5463">
              <w:rPr>
                <w:rFonts w:ascii="Times New Roman" w:hAnsi="Times New Roman" w:cs="Times New Roman" w:hint="cs"/>
                <w:bCs/>
                <w:sz w:val="24"/>
                <w:szCs w:val="24"/>
              </w:rPr>
              <w:t>0,08</w:t>
            </w:r>
          </w:p>
          <w:p w14:paraId="6A01B5D8" w14:textId="77777777" w:rsidR="0075109F" w:rsidRPr="00CD5463" w:rsidRDefault="0075109F" w:rsidP="0075109F">
            <w:pPr>
              <w:jc w:val="both"/>
              <w:rPr>
                <w:rFonts w:ascii="Times New Roman" w:hAnsi="Times New Roman" w:cs="Times New Roman"/>
                <w:bCs/>
                <w:sz w:val="24"/>
                <w:szCs w:val="24"/>
              </w:rPr>
            </w:pPr>
          </w:p>
        </w:tc>
        <w:tc>
          <w:tcPr>
            <w:tcW w:w="992" w:type="dxa"/>
          </w:tcPr>
          <w:p w14:paraId="5EAA06CB" w14:textId="77777777" w:rsidR="0075109F" w:rsidRPr="00CD5463" w:rsidRDefault="0075109F" w:rsidP="0075109F">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rPr>
              <w:t>0</w:t>
            </w:r>
            <w:r w:rsidRPr="00CD5463">
              <w:rPr>
                <w:rFonts w:ascii="Times New Roman" w:hAnsi="Times New Roman" w:cs="Times New Roman" w:hint="cs"/>
                <w:bCs/>
                <w:sz w:val="24"/>
                <w:szCs w:val="24"/>
                <w:lang w:val="kk-KZ"/>
              </w:rPr>
              <w:t>,</w:t>
            </w:r>
            <w:r w:rsidRPr="00CD5463">
              <w:rPr>
                <w:rFonts w:ascii="Times New Roman" w:hAnsi="Times New Roman" w:cs="Times New Roman" w:hint="cs"/>
                <w:bCs/>
                <w:sz w:val="24"/>
                <w:szCs w:val="24"/>
              </w:rPr>
              <w:t>3</w:t>
            </w:r>
          </w:p>
          <w:p w14:paraId="3BD38618" w14:textId="77777777" w:rsidR="0075109F" w:rsidRPr="00CD5463" w:rsidRDefault="0075109F" w:rsidP="0075109F">
            <w:pPr>
              <w:jc w:val="both"/>
              <w:rPr>
                <w:rFonts w:ascii="Times New Roman" w:hAnsi="Times New Roman" w:cs="Times New Roman"/>
                <w:bCs/>
                <w:sz w:val="24"/>
                <w:szCs w:val="24"/>
              </w:rPr>
            </w:pPr>
          </w:p>
        </w:tc>
        <w:tc>
          <w:tcPr>
            <w:tcW w:w="992" w:type="dxa"/>
          </w:tcPr>
          <w:p w14:paraId="3CCC1339" w14:textId="77777777" w:rsidR="0075109F" w:rsidRPr="00CD5463" w:rsidRDefault="0075109F" w:rsidP="0075109F">
            <w:pPr>
              <w:jc w:val="both"/>
              <w:rPr>
                <w:rFonts w:ascii="Times New Roman" w:hAnsi="Times New Roman" w:cs="Times New Roman"/>
                <w:bCs/>
                <w:sz w:val="24"/>
                <w:szCs w:val="24"/>
              </w:rPr>
            </w:pPr>
            <w:r w:rsidRPr="00CD5463">
              <w:rPr>
                <w:rFonts w:ascii="Times New Roman" w:hAnsi="Times New Roman" w:cs="Times New Roman" w:hint="cs"/>
                <w:bCs/>
                <w:sz w:val="24"/>
                <w:szCs w:val="24"/>
              </w:rPr>
              <w:t>0,2</w:t>
            </w:r>
          </w:p>
        </w:tc>
        <w:tc>
          <w:tcPr>
            <w:tcW w:w="993" w:type="dxa"/>
          </w:tcPr>
          <w:p w14:paraId="7C0A36A3" w14:textId="77777777" w:rsidR="0075109F" w:rsidRPr="00CD5463" w:rsidRDefault="0075109F" w:rsidP="0075109F">
            <w:pPr>
              <w:jc w:val="both"/>
              <w:rPr>
                <w:rFonts w:ascii="Times New Roman" w:hAnsi="Times New Roman" w:cs="Times New Roman"/>
                <w:bCs/>
                <w:sz w:val="24"/>
                <w:szCs w:val="24"/>
              </w:rPr>
            </w:pPr>
            <w:r w:rsidRPr="00CD5463">
              <w:rPr>
                <w:rFonts w:ascii="Times New Roman" w:hAnsi="Times New Roman" w:cs="Times New Roman" w:hint="cs"/>
                <w:bCs/>
                <w:sz w:val="24"/>
                <w:szCs w:val="24"/>
              </w:rPr>
              <w:t>0,1</w:t>
            </w:r>
          </w:p>
        </w:tc>
        <w:tc>
          <w:tcPr>
            <w:tcW w:w="992" w:type="dxa"/>
          </w:tcPr>
          <w:p w14:paraId="144E0365" w14:textId="78D8B00B" w:rsidR="0075109F" w:rsidRPr="00CD5463" w:rsidRDefault="0075109F" w:rsidP="0075109F">
            <w:pPr>
              <w:jc w:val="both"/>
              <w:rPr>
                <w:rFonts w:ascii="Times New Roman" w:hAnsi="Times New Roman" w:cs="Times New Roman"/>
                <w:bCs/>
                <w:sz w:val="24"/>
                <w:szCs w:val="24"/>
              </w:rPr>
            </w:pPr>
            <w:r w:rsidRPr="00CD5463">
              <w:rPr>
                <w:rFonts w:ascii="Times New Roman" w:hAnsi="Times New Roman" w:cs="Times New Roman"/>
                <w:bCs/>
                <w:sz w:val="24"/>
                <w:szCs w:val="24"/>
              </w:rPr>
              <w:t>0,133</w:t>
            </w:r>
          </w:p>
        </w:tc>
        <w:tc>
          <w:tcPr>
            <w:tcW w:w="1134" w:type="dxa"/>
          </w:tcPr>
          <w:p w14:paraId="2EDF0F9D" w14:textId="2C7FCE20" w:rsidR="0075109F" w:rsidRPr="00CD5463" w:rsidRDefault="0075109F" w:rsidP="0075109F">
            <w:pPr>
              <w:jc w:val="both"/>
              <w:rPr>
                <w:rFonts w:ascii="Times New Roman" w:hAnsi="Times New Roman" w:cs="Times New Roman"/>
                <w:bCs/>
                <w:sz w:val="24"/>
                <w:szCs w:val="24"/>
              </w:rPr>
            </w:pPr>
            <w:r w:rsidRPr="00CD5463">
              <w:rPr>
                <w:rFonts w:ascii="Times New Roman" w:hAnsi="Times New Roman" w:cs="Times New Roman"/>
                <w:bCs/>
                <w:sz w:val="24"/>
                <w:szCs w:val="24"/>
              </w:rPr>
              <w:t>-</w:t>
            </w:r>
          </w:p>
        </w:tc>
        <w:tc>
          <w:tcPr>
            <w:tcW w:w="850" w:type="dxa"/>
          </w:tcPr>
          <w:p w14:paraId="3E66D260" w14:textId="08442625" w:rsidR="0075109F" w:rsidRPr="00CD5463" w:rsidRDefault="0075109F" w:rsidP="0075109F">
            <w:pPr>
              <w:jc w:val="both"/>
              <w:rPr>
                <w:rFonts w:ascii="Times New Roman" w:hAnsi="Times New Roman" w:cs="Times New Roman"/>
                <w:bCs/>
                <w:sz w:val="24"/>
                <w:szCs w:val="24"/>
              </w:rPr>
            </w:pPr>
            <w:r w:rsidRPr="00CD5463">
              <w:rPr>
                <w:rFonts w:ascii="Times New Roman" w:hAnsi="Times New Roman" w:cs="Times New Roman"/>
                <w:bCs/>
                <w:sz w:val="24"/>
                <w:szCs w:val="24"/>
              </w:rPr>
              <w:t>-</w:t>
            </w:r>
          </w:p>
        </w:tc>
      </w:tr>
      <w:tr w:rsidR="0075109F" w:rsidRPr="00D32B74" w14:paraId="13C92825" w14:textId="77777777" w:rsidTr="00CD5463">
        <w:tc>
          <w:tcPr>
            <w:tcW w:w="1701" w:type="dxa"/>
          </w:tcPr>
          <w:p w14:paraId="159D01F0" w14:textId="77777777" w:rsidR="0075109F" w:rsidRPr="00CD5463" w:rsidRDefault="0075109F" w:rsidP="0075109F">
            <w:pPr>
              <w:jc w:val="both"/>
              <w:rPr>
                <w:rFonts w:ascii="Times New Roman" w:hAnsi="Times New Roman" w:cs="Times New Roman"/>
                <w:bCs/>
                <w:sz w:val="24"/>
                <w:szCs w:val="24"/>
              </w:rPr>
            </w:pPr>
            <w:r w:rsidRPr="00CD5463">
              <w:rPr>
                <w:rFonts w:ascii="Times New Roman" w:hAnsi="Times New Roman" w:cs="Times New Roman" w:hint="cs"/>
                <w:bCs/>
                <w:sz w:val="24"/>
                <w:szCs w:val="24"/>
              </w:rPr>
              <w:t>Өзгелері</w:t>
            </w:r>
          </w:p>
        </w:tc>
        <w:tc>
          <w:tcPr>
            <w:tcW w:w="993" w:type="dxa"/>
          </w:tcPr>
          <w:p w14:paraId="58F59531" w14:textId="085C2E4B" w:rsidR="0075109F" w:rsidRPr="0075109F" w:rsidRDefault="0075109F" w:rsidP="0075109F">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rPr>
              <w:t>292</w:t>
            </w:r>
            <w:r w:rsidRPr="00CD5463">
              <w:rPr>
                <w:rFonts w:ascii="Times New Roman" w:hAnsi="Times New Roman" w:cs="Times New Roman" w:hint="cs"/>
                <w:bCs/>
                <w:sz w:val="24"/>
                <w:szCs w:val="24"/>
                <w:lang w:val="kk-KZ"/>
              </w:rPr>
              <w:t>,</w:t>
            </w:r>
            <w:r w:rsidRPr="00CD5463">
              <w:rPr>
                <w:rFonts w:ascii="Times New Roman" w:hAnsi="Times New Roman" w:cs="Times New Roman" w:hint="cs"/>
                <w:bCs/>
                <w:sz w:val="24"/>
                <w:szCs w:val="24"/>
              </w:rPr>
              <w:t>6</w:t>
            </w:r>
          </w:p>
        </w:tc>
        <w:tc>
          <w:tcPr>
            <w:tcW w:w="992" w:type="dxa"/>
          </w:tcPr>
          <w:p w14:paraId="45C4B608" w14:textId="53689B68" w:rsidR="0075109F" w:rsidRPr="0075109F" w:rsidRDefault="0075109F" w:rsidP="0075109F">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rPr>
              <w:t>548</w:t>
            </w:r>
            <w:r w:rsidRPr="00CD5463">
              <w:rPr>
                <w:rFonts w:ascii="Times New Roman" w:hAnsi="Times New Roman" w:cs="Times New Roman" w:hint="cs"/>
                <w:bCs/>
                <w:sz w:val="24"/>
                <w:szCs w:val="24"/>
                <w:lang w:val="kk-KZ"/>
              </w:rPr>
              <w:t>,</w:t>
            </w:r>
            <w:r w:rsidRPr="00CD5463">
              <w:rPr>
                <w:rFonts w:ascii="Times New Roman" w:hAnsi="Times New Roman" w:cs="Times New Roman" w:hint="cs"/>
                <w:bCs/>
                <w:sz w:val="24"/>
                <w:szCs w:val="24"/>
              </w:rPr>
              <w:t>6</w:t>
            </w:r>
          </w:p>
        </w:tc>
        <w:tc>
          <w:tcPr>
            <w:tcW w:w="992" w:type="dxa"/>
          </w:tcPr>
          <w:p w14:paraId="51191058" w14:textId="6F1ECC68" w:rsidR="0075109F" w:rsidRPr="0075109F" w:rsidRDefault="0075109F" w:rsidP="0075109F">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rPr>
              <w:t>1 580</w:t>
            </w:r>
            <w:r w:rsidRPr="00CD5463">
              <w:rPr>
                <w:rFonts w:ascii="Times New Roman" w:hAnsi="Times New Roman" w:cs="Times New Roman" w:hint="cs"/>
                <w:bCs/>
                <w:sz w:val="24"/>
                <w:szCs w:val="24"/>
                <w:lang w:val="kk-KZ"/>
              </w:rPr>
              <w:t>,</w:t>
            </w:r>
            <w:r w:rsidRPr="00CD5463">
              <w:rPr>
                <w:rFonts w:ascii="Times New Roman" w:hAnsi="Times New Roman" w:cs="Times New Roman" w:hint="cs"/>
                <w:bCs/>
                <w:sz w:val="24"/>
                <w:szCs w:val="24"/>
              </w:rPr>
              <w:t>2</w:t>
            </w:r>
          </w:p>
        </w:tc>
        <w:tc>
          <w:tcPr>
            <w:tcW w:w="992" w:type="dxa"/>
          </w:tcPr>
          <w:p w14:paraId="4994CF8B" w14:textId="77777777" w:rsidR="0075109F" w:rsidRPr="00CD5463" w:rsidRDefault="0075109F" w:rsidP="0075109F">
            <w:pPr>
              <w:jc w:val="both"/>
              <w:rPr>
                <w:rFonts w:ascii="Times New Roman" w:hAnsi="Times New Roman" w:cs="Times New Roman"/>
                <w:bCs/>
                <w:sz w:val="24"/>
                <w:szCs w:val="24"/>
              </w:rPr>
            </w:pPr>
            <w:r w:rsidRPr="00CD5463">
              <w:rPr>
                <w:rFonts w:ascii="Times New Roman" w:hAnsi="Times New Roman" w:cs="Times New Roman" w:hint="cs"/>
                <w:bCs/>
                <w:sz w:val="24"/>
                <w:szCs w:val="24"/>
              </w:rPr>
              <w:t>15,4</w:t>
            </w:r>
          </w:p>
        </w:tc>
        <w:tc>
          <w:tcPr>
            <w:tcW w:w="993" w:type="dxa"/>
          </w:tcPr>
          <w:p w14:paraId="6CEADD96" w14:textId="77777777" w:rsidR="0075109F" w:rsidRPr="00CD5463" w:rsidRDefault="0075109F" w:rsidP="0075109F">
            <w:pPr>
              <w:jc w:val="both"/>
              <w:rPr>
                <w:rFonts w:ascii="Times New Roman" w:hAnsi="Times New Roman" w:cs="Times New Roman"/>
                <w:bCs/>
                <w:sz w:val="24"/>
                <w:szCs w:val="24"/>
              </w:rPr>
            </w:pPr>
            <w:r w:rsidRPr="00CD5463">
              <w:rPr>
                <w:rFonts w:ascii="Times New Roman" w:hAnsi="Times New Roman" w:cs="Times New Roman" w:hint="cs"/>
                <w:bCs/>
                <w:sz w:val="24"/>
                <w:szCs w:val="24"/>
              </w:rPr>
              <w:t>24,8</w:t>
            </w:r>
          </w:p>
        </w:tc>
        <w:tc>
          <w:tcPr>
            <w:tcW w:w="992" w:type="dxa"/>
          </w:tcPr>
          <w:p w14:paraId="2C178A4B" w14:textId="2BE69394" w:rsidR="0075109F" w:rsidRPr="00CD5463" w:rsidRDefault="0075109F" w:rsidP="0075109F">
            <w:pPr>
              <w:jc w:val="both"/>
              <w:rPr>
                <w:rFonts w:ascii="Times New Roman" w:hAnsi="Times New Roman" w:cs="Times New Roman"/>
                <w:bCs/>
                <w:sz w:val="24"/>
                <w:szCs w:val="24"/>
              </w:rPr>
            </w:pPr>
            <w:r w:rsidRPr="00CD5463">
              <w:rPr>
                <w:rFonts w:ascii="Times New Roman" w:hAnsi="Times New Roman" w:cs="Times New Roman"/>
                <w:bCs/>
                <w:sz w:val="24"/>
                <w:szCs w:val="24"/>
              </w:rPr>
              <w:t>8,2</w:t>
            </w:r>
          </w:p>
        </w:tc>
        <w:tc>
          <w:tcPr>
            <w:tcW w:w="1134" w:type="dxa"/>
          </w:tcPr>
          <w:p w14:paraId="0943B862" w14:textId="614C12D9" w:rsidR="0075109F" w:rsidRPr="00CD5463" w:rsidRDefault="0075109F" w:rsidP="0075109F">
            <w:pPr>
              <w:jc w:val="both"/>
              <w:rPr>
                <w:rFonts w:ascii="Times New Roman" w:hAnsi="Times New Roman" w:cs="Times New Roman"/>
                <w:bCs/>
                <w:sz w:val="24"/>
                <w:szCs w:val="24"/>
              </w:rPr>
            </w:pPr>
            <w:r w:rsidRPr="00CD5463">
              <w:rPr>
                <w:rFonts w:ascii="Times New Roman" w:hAnsi="Times New Roman" w:cs="Times New Roman" w:hint="cs"/>
                <w:bCs/>
                <w:sz w:val="24"/>
                <w:szCs w:val="24"/>
              </w:rPr>
              <w:t>-</w:t>
            </w:r>
            <w:r w:rsidRPr="00CD5463">
              <w:rPr>
                <w:rFonts w:ascii="Times New Roman" w:hAnsi="Times New Roman" w:cs="Times New Roman" w:hint="cs"/>
                <w:bCs/>
                <w:sz w:val="24"/>
                <w:szCs w:val="24"/>
                <w:lang w:val="en-US"/>
              </w:rPr>
              <w:t>2</w:t>
            </w:r>
            <w:r w:rsidRPr="00CD5463">
              <w:rPr>
                <w:rFonts w:ascii="Times New Roman" w:hAnsi="Times New Roman" w:cs="Times New Roman"/>
                <w:bCs/>
                <w:sz w:val="24"/>
                <w:szCs w:val="24"/>
              </w:rPr>
              <w:t>84</w:t>
            </w:r>
            <w:r w:rsidRPr="00CD5463">
              <w:rPr>
                <w:rFonts w:ascii="Times New Roman" w:hAnsi="Times New Roman" w:cs="Times New Roman" w:hint="cs"/>
                <w:bCs/>
                <w:sz w:val="24"/>
                <w:szCs w:val="24"/>
                <w:lang w:val="kk-KZ"/>
              </w:rPr>
              <w:t>,</w:t>
            </w:r>
            <w:r w:rsidRPr="00CD5463">
              <w:rPr>
                <w:rFonts w:ascii="Times New Roman" w:hAnsi="Times New Roman" w:cs="Times New Roman"/>
                <w:bCs/>
                <w:sz w:val="24"/>
                <w:szCs w:val="24"/>
              </w:rPr>
              <w:t>4</w:t>
            </w:r>
          </w:p>
        </w:tc>
        <w:tc>
          <w:tcPr>
            <w:tcW w:w="850" w:type="dxa"/>
          </w:tcPr>
          <w:p w14:paraId="060548DE" w14:textId="7E36F088" w:rsidR="0075109F" w:rsidRPr="00CD5463" w:rsidRDefault="0075109F" w:rsidP="0075109F">
            <w:pPr>
              <w:jc w:val="both"/>
              <w:rPr>
                <w:rFonts w:ascii="Times New Roman" w:hAnsi="Times New Roman" w:cs="Times New Roman"/>
                <w:bCs/>
                <w:sz w:val="24"/>
                <w:szCs w:val="24"/>
                <w:lang w:val="en-US"/>
              </w:rPr>
            </w:pPr>
            <w:r w:rsidRPr="00CD5463">
              <w:rPr>
                <w:rFonts w:ascii="Times New Roman" w:hAnsi="Times New Roman" w:cs="Times New Roman"/>
                <w:bCs/>
                <w:sz w:val="24"/>
                <w:szCs w:val="24"/>
              </w:rPr>
              <w:t>-</w:t>
            </w:r>
            <w:r w:rsidRPr="00CD5463">
              <w:rPr>
                <w:rFonts w:ascii="Times New Roman" w:hAnsi="Times New Roman" w:cs="Times New Roman" w:hint="cs"/>
                <w:bCs/>
                <w:sz w:val="24"/>
                <w:szCs w:val="24"/>
              </w:rPr>
              <w:t>9</w:t>
            </w:r>
            <w:r w:rsidRPr="00CD5463">
              <w:rPr>
                <w:rFonts w:ascii="Times New Roman" w:hAnsi="Times New Roman" w:cs="Times New Roman"/>
                <w:bCs/>
                <w:sz w:val="24"/>
                <w:szCs w:val="24"/>
              </w:rPr>
              <w:t>7</w:t>
            </w:r>
            <w:r w:rsidRPr="00CD5463">
              <w:rPr>
                <w:rFonts w:ascii="Times New Roman" w:hAnsi="Times New Roman" w:cs="Times New Roman" w:hint="cs"/>
                <w:bCs/>
                <w:sz w:val="24"/>
                <w:szCs w:val="24"/>
              </w:rPr>
              <w:t>,</w:t>
            </w:r>
            <w:r w:rsidRPr="00CD5463">
              <w:rPr>
                <w:rFonts w:ascii="Times New Roman" w:hAnsi="Times New Roman" w:cs="Times New Roman"/>
                <w:bCs/>
                <w:sz w:val="24"/>
                <w:szCs w:val="24"/>
              </w:rPr>
              <w:t>2</w:t>
            </w:r>
          </w:p>
        </w:tc>
      </w:tr>
      <w:tr w:rsidR="0075109F" w:rsidRPr="00D32B74" w14:paraId="1DC894ED" w14:textId="77777777" w:rsidTr="00CD5463">
        <w:tc>
          <w:tcPr>
            <w:tcW w:w="1701" w:type="dxa"/>
          </w:tcPr>
          <w:p w14:paraId="2715CF76" w14:textId="77777777" w:rsidR="0075109F" w:rsidRPr="00CD5463" w:rsidRDefault="0075109F" w:rsidP="0075109F">
            <w:pPr>
              <w:jc w:val="both"/>
              <w:rPr>
                <w:rFonts w:ascii="Times New Roman" w:hAnsi="Times New Roman" w:cs="Times New Roman"/>
                <w:bCs/>
                <w:spacing w:val="2"/>
                <w:sz w:val="24"/>
                <w:szCs w:val="24"/>
                <w:shd w:val="clear" w:color="auto" w:fill="FFFFFF"/>
                <w:lang w:val="kk-KZ"/>
              </w:rPr>
            </w:pPr>
            <w:r w:rsidRPr="00CD5463">
              <w:rPr>
                <w:rFonts w:ascii="Times New Roman" w:hAnsi="Times New Roman" w:cs="Times New Roman" w:hint="cs"/>
                <w:bCs/>
                <w:spacing w:val="2"/>
                <w:sz w:val="24"/>
                <w:szCs w:val="24"/>
                <w:shd w:val="clear" w:color="auto" w:fill="FFFFFF"/>
              </w:rPr>
              <w:t>Трансферт</w:t>
            </w:r>
            <w:r w:rsidRPr="00CD5463">
              <w:rPr>
                <w:rFonts w:ascii="Times New Roman" w:hAnsi="Times New Roman" w:cs="Times New Roman" w:hint="cs"/>
                <w:bCs/>
                <w:spacing w:val="2"/>
                <w:sz w:val="24"/>
                <w:szCs w:val="24"/>
                <w:shd w:val="clear" w:color="auto" w:fill="FFFFFF"/>
                <w:lang w:val="kk-KZ"/>
              </w:rPr>
              <w:t>тер</w:t>
            </w:r>
          </w:p>
        </w:tc>
        <w:tc>
          <w:tcPr>
            <w:tcW w:w="993" w:type="dxa"/>
          </w:tcPr>
          <w:p w14:paraId="357961EC" w14:textId="0B9493A4" w:rsidR="0075109F" w:rsidRPr="0075109F" w:rsidRDefault="0075109F" w:rsidP="0075109F">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rPr>
              <w:t>112</w:t>
            </w:r>
            <w:r w:rsidRPr="00CD5463">
              <w:rPr>
                <w:rFonts w:ascii="Times New Roman" w:hAnsi="Times New Roman" w:cs="Times New Roman" w:hint="cs"/>
                <w:bCs/>
                <w:sz w:val="24"/>
                <w:szCs w:val="24"/>
                <w:lang w:val="kk-KZ"/>
              </w:rPr>
              <w:t>,</w:t>
            </w:r>
            <w:r w:rsidRPr="00CD5463">
              <w:rPr>
                <w:rFonts w:ascii="Times New Roman" w:hAnsi="Times New Roman" w:cs="Times New Roman" w:hint="cs"/>
                <w:bCs/>
                <w:sz w:val="24"/>
                <w:szCs w:val="24"/>
              </w:rPr>
              <w:t>3</w:t>
            </w:r>
          </w:p>
        </w:tc>
        <w:tc>
          <w:tcPr>
            <w:tcW w:w="992" w:type="dxa"/>
          </w:tcPr>
          <w:p w14:paraId="1AA4299F" w14:textId="5DF0B6BE" w:rsidR="0075109F" w:rsidRPr="0075109F" w:rsidRDefault="0075109F" w:rsidP="0075109F">
            <w:pPr>
              <w:jc w:val="both"/>
              <w:rPr>
                <w:rFonts w:ascii="Times New Roman" w:hAnsi="Times New Roman" w:cs="Times New Roman"/>
                <w:bCs/>
                <w:sz w:val="24"/>
                <w:szCs w:val="24"/>
                <w:lang w:val="kk-KZ"/>
              </w:rPr>
            </w:pPr>
            <w:r w:rsidRPr="00CD5463">
              <w:rPr>
                <w:rFonts w:ascii="Times New Roman" w:hAnsi="Times New Roman" w:cs="Times New Roman" w:hint="cs"/>
                <w:bCs/>
                <w:sz w:val="24"/>
                <w:szCs w:val="24"/>
              </w:rPr>
              <w:t>22</w:t>
            </w:r>
            <w:r w:rsidRPr="00CD5463">
              <w:rPr>
                <w:rFonts w:ascii="Times New Roman" w:hAnsi="Times New Roman" w:cs="Times New Roman" w:hint="cs"/>
                <w:bCs/>
                <w:sz w:val="24"/>
                <w:szCs w:val="24"/>
                <w:lang w:val="kk-KZ"/>
              </w:rPr>
              <w:t>,</w:t>
            </w:r>
            <w:r w:rsidRPr="00CD5463">
              <w:rPr>
                <w:rFonts w:ascii="Times New Roman" w:hAnsi="Times New Roman" w:cs="Times New Roman" w:hint="cs"/>
                <w:bCs/>
                <w:sz w:val="24"/>
                <w:szCs w:val="24"/>
              </w:rPr>
              <w:t xml:space="preserve">9 </w:t>
            </w:r>
          </w:p>
        </w:tc>
        <w:tc>
          <w:tcPr>
            <w:tcW w:w="992" w:type="dxa"/>
          </w:tcPr>
          <w:p w14:paraId="26DD7BE6" w14:textId="77777777" w:rsidR="0075109F" w:rsidRPr="00CD5463" w:rsidRDefault="0075109F" w:rsidP="0075109F">
            <w:pPr>
              <w:jc w:val="both"/>
              <w:rPr>
                <w:rFonts w:ascii="Times New Roman" w:hAnsi="Times New Roman" w:cs="Times New Roman"/>
                <w:bCs/>
                <w:sz w:val="24"/>
                <w:szCs w:val="24"/>
              </w:rPr>
            </w:pPr>
            <w:r w:rsidRPr="00CD5463">
              <w:rPr>
                <w:rFonts w:ascii="Times New Roman" w:hAnsi="Times New Roman" w:cs="Times New Roman" w:hint="cs"/>
                <w:bCs/>
                <w:sz w:val="24"/>
                <w:szCs w:val="24"/>
              </w:rPr>
              <w:t>2 751</w:t>
            </w:r>
            <w:r w:rsidRPr="00CD5463">
              <w:rPr>
                <w:rFonts w:ascii="Times New Roman" w:hAnsi="Times New Roman" w:cs="Times New Roman" w:hint="cs"/>
                <w:bCs/>
                <w:sz w:val="24"/>
                <w:szCs w:val="24"/>
                <w:lang w:val="kk-KZ"/>
              </w:rPr>
              <w:t>,</w:t>
            </w:r>
            <w:r w:rsidRPr="00CD5463">
              <w:rPr>
                <w:rFonts w:ascii="Times New Roman" w:hAnsi="Times New Roman" w:cs="Times New Roman" w:hint="cs"/>
                <w:bCs/>
                <w:sz w:val="24"/>
                <w:szCs w:val="24"/>
              </w:rPr>
              <w:t>6</w:t>
            </w:r>
          </w:p>
        </w:tc>
        <w:tc>
          <w:tcPr>
            <w:tcW w:w="992" w:type="dxa"/>
          </w:tcPr>
          <w:p w14:paraId="19E6F6CE" w14:textId="77777777" w:rsidR="0075109F" w:rsidRPr="00CD5463" w:rsidRDefault="0075109F" w:rsidP="0075109F">
            <w:pPr>
              <w:jc w:val="both"/>
              <w:rPr>
                <w:rFonts w:ascii="Times New Roman" w:hAnsi="Times New Roman" w:cs="Times New Roman"/>
                <w:bCs/>
                <w:sz w:val="24"/>
                <w:szCs w:val="24"/>
              </w:rPr>
            </w:pPr>
            <w:r w:rsidRPr="00CD5463">
              <w:rPr>
                <w:rFonts w:ascii="Times New Roman" w:hAnsi="Times New Roman" w:cs="Times New Roman" w:hint="cs"/>
                <w:bCs/>
                <w:sz w:val="24"/>
                <w:szCs w:val="24"/>
              </w:rPr>
              <w:t>531,7</w:t>
            </w:r>
          </w:p>
        </w:tc>
        <w:tc>
          <w:tcPr>
            <w:tcW w:w="993" w:type="dxa"/>
          </w:tcPr>
          <w:p w14:paraId="4C9704EB" w14:textId="77777777" w:rsidR="0075109F" w:rsidRPr="00CD5463" w:rsidRDefault="0075109F" w:rsidP="0075109F">
            <w:pPr>
              <w:jc w:val="both"/>
              <w:rPr>
                <w:rFonts w:ascii="Times New Roman" w:hAnsi="Times New Roman" w:cs="Times New Roman"/>
                <w:bCs/>
                <w:sz w:val="24"/>
                <w:szCs w:val="24"/>
              </w:rPr>
            </w:pPr>
            <w:r w:rsidRPr="00CD5463">
              <w:rPr>
                <w:rFonts w:ascii="Times New Roman" w:hAnsi="Times New Roman" w:cs="Times New Roman" w:hint="cs"/>
                <w:bCs/>
                <w:sz w:val="24"/>
                <w:szCs w:val="24"/>
              </w:rPr>
              <w:t>488,5</w:t>
            </w:r>
          </w:p>
        </w:tc>
        <w:tc>
          <w:tcPr>
            <w:tcW w:w="992" w:type="dxa"/>
          </w:tcPr>
          <w:p w14:paraId="5F9D11A3" w14:textId="47B858BA" w:rsidR="0075109F" w:rsidRPr="00CD5463" w:rsidRDefault="0075109F" w:rsidP="0075109F">
            <w:pPr>
              <w:jc w:val="both"/>
              <w:rPr>
                <w:rFonts w:ascii="Times New Roman" w:hAnsi="Times New Roman" w:cs="Times New Roman"/>
                <w:bCs/>
                <w:sz w:val="24"/>
                <w:szCs w:val="24"/>
              </w:rPr>
            </w:pPr>
            <w:r w:rsidRPr="00CD5463">
              <w:rPr>
                <w:rFonts w:ascii="Times New Roman" w:hAnsi="Times New Roman" w:cs="Times New Roman"/>
                <w:bCs/>
                <w:sz w:val="24"/>
                <w:szCs w:val="24"/>
              </w:rPr>
              <w:t>477,8</w:t>
            </w:r>
          </w:p>
        </w:tc>
        <w:tc>
          <w:tcPr>
            <w:tcW w:w="1134" w:type="dxa"/>
          </w:tcPr>
          <w:p w14:paraId="58A47B2B" w14:textId="54FB0C11" w:rsidR="0075109F" w:rsidRPr="00CD5463" w:rsidRDefault="0075109F" w:rsidP="0075109F">
            <w:pPr>
              <w:jc w:val="both"/>
              <w:rPr>
                <w:rFonts w:ascii="Times New Roman" w:hAnsi="Times New Roman" w:cs="Times New Roman"/>
                <w:bCs/>
                <w:sz w:val="24"/>
                <w:szCs w:val="24"/>
              </w:rPr>
            </w:pPr>
            <w:r w:rsidRPr="00CD5463">
              <w:rPr>
                <w:rFonts w:ascii="Times New Roman" w:hAnsi="Times New Roman" w:cs="Times New Roman" w:hint="cs"/>
                <w:bCs/>
                <w:sz w:val="24"/>
                <w:szCs w:val="24"/>
              </w:rPr>
              <w:t>3</w:t>
            </w:r>
            <w:r w:rsidRPr="00CD5463">
              <w:rPr>
                <w:rFonts w:ascii="Times New Roman" w:hAnsi="Times New Roman" w:cs="Times New Roman"/>
                <w:bCs/>
                <w:sz w:val="24"/>
                <w:szCs w:val="24"/>
              </w:rPr>
              <w:t>65</w:t>
            </w:r>
            <w:r w:rsidRPr="00CD5463">
              <w:rPr>
                <w:rFonts w:ascii="Times New Roman" w:hAnsi="Times New Roman" w:cs="Times New Roman" w:hint="cs"/>
                <w:bCs/>
                <w:sz w:val="24"/>
                <w:szCs w:val="24"/>
              </w:rPr>
              <w:t>,</w:t>
            </w:r>
            <w:r w:rsidRPr="00CD5463">
              <w:rPr>
                <w:rFonts w:ascii="Times New Roman" w:hAnsi="Times New Roman" w:cs="Times New Roman"/>
                <w:bCs/>
                <w:sz w:val="24"/>
                <w:szCs w:val="24"/>
              </w:rPr>
              <w:t>5</w:t>
            </w:r>
          </w:p>
        </w:tc>
        <w:tc>
          <w:tcPr>
            <w:tcW w:w="850" w:type="dxa"/>
          </w:tcPr>
          <w:p w14:paraId="39160B9F" w14:textId="5FD578C5" w:rsidR="0075109F" w:rsidRPr="00CD5463" w:rsidRDefault="0075109F" w:rsidP="0075109F">
            <w:pPr>
              <w:jc w:val="both"/>
              <w:rPr>
                <w:rFonts w:ascii="Times New Roman" w:hAnsi="Times New Roman" w:cs="Times New Roman"/>
                <w:bCs/>
                <w:sz w:val="24"/>
                <w:szCs w:val="24"/>
              </w:rPr>
            </w:pPr>
            <w:r w:rsidRPr="00CD5463">
              <w:rPr>
                <w:rFonts w:ascii="Times New Roman" w:hAnsi="Times New Roman" w:cs="Times New Roman" w:hint="cs"/>
                <w:bCs/>
                <w:sz w:val="24"/>
                <w:szCs w:val="24"/>
              </w:rPr>
              <w:t>3</w:t>
            </w:r>
            <w:r w:rsidRPr="00CD5463">
              <w:rPr>
                <w:rFonts w:ascii="Times New Roman" w:hAnsi="Times New Roman" w:cs="Times New Roman"/>
                <w:bCs/>
                <w:sz w:val="24"/>
                <w:szCs w:val="24"/>
              </w:rPr>
              <w:t>25,5</w:t>
            </w:r>
          </w:p>
        </w:tc>
      </w:tr>
      <w:tr w:rsidR="0075109F" w:rsidRPr="00D32B74" w14:paraId="09CD0E58" w14:textId="77777777" w:rsidTr="00CD5463">
        <w:tc>
          <w:tcPr>
            <w:tcW w:w="9639" w:type="dxa"/>
            <w:gridSpan w:val="9"/>
          </w:tcPr>
          <w:p w14:paraId="33060A7C" w14:textId="3A64019A" w:rsidR="0075109F" w:rsidRPr="00CD5463" w:rsidRDefault="0075109F" w:rsidP="0075109F">
            <w:pPr>
              <w:ind w:firstLine="462"/>
              <w:jc w:val="both"/>
              <w:rPr>
                <w:rFonts w:ascii="Times New Roman" w:hAnsi="Times New Roman" w:cs="Times New Roman"/>
                <w:bCs/>
                <w:sz w:val="24"/>
                <w:szCs w:val="24"/>
                <w:lang w:val="kk-KZ"/>
              </w:rPr>
            </w:pPr>
            <w:r w:rsidRPr="00CD5463">
              <w:rPr>
                <w:rFonts w:ascii="Times New Roman" w:hAnsi="Times New Roman" w:cs="Times New Roman" w:hint="cs"/>
                <w:bCs/>
                <w:sz w:val="24"/>
                <w:szCs w:val="24"/>
                <w:lang w:val="kk-KZ"/>
              </w:rPr>
              <w:t>Ескерту</w:t>
            </w:r>
            <w:r>
              <w:rPr>
                <w:rFonts w:ascii="Times New Roman" w:hAnsi="Times New Roman" w:cs="Times New Roman"/>
                <w:bCs/>
                <w:sz w:val="24"/>
                <w:szCs w:val="24"/>
                <w:lang w:val="kk-KZ"/>
              </w:rPr>
              <w:t xml:space="preserve"> -</w:t>
            </w:r>
            <w:r w:rsidRPr="00CD5463">
              <w:rPr>
                <w:rFonts w:ascii="Times New Roman" w:hAnsi="Times New Roman" w:cs="Times New Roman" w:hint="cs"/>
                <w:bCs/>
                <w:sz w:val="24"/>
                <w:szCs w:val="24"/>
                <w:lang w:val="kk-KZ"/>
              </w:rPr>
              <w:t xml:space="preserve"> Түркістан облысының ЖӨӨБ бюджетінің 2018-202</w:t>
            </w:r>
            <w:r w:rsidRPr="00CD5463">
              <w:rPr>
                <w:rFonts w:ascii="Times New Roman" w:hAnsi="Times New Roman" w:cs="Times New Roman"/>
                <w:bCs/>
                <w:sz w:val="24"/>
                <w:szCs w:val="24"/>
                <w:lang w:val="kk-KZ"/>
              </w:rPr>
              <w:t>3</w:t>
            </w:r>
            <w:r w:rsidRPr="00CD5463">
              <w:rPr>
                <w:rFonts w:ascii="Times New Roman" w:hAnsi="Times New Roman" w:cs="Times New Roman" w:hint="cs"/>
                <w:bCs/>
                <w:sz w:val="24"/>
                <w:szCs w:val="24"/>
                <w:lang w:val="kk-KZ"/>
              </w:rPr>
              <w:t xml:space="preserve"> жылдарға арналған атқарылуы туралы есептің деректері бойынша автор құрастырған [9</w:t>
            </w:r>
            <w:r w:rsidRPr="00CD5463">
              <w:rPr>
                <w:rFonts w:ascii="Times New Roman" w:hAnsi="Times New Roman" w:cs="Times New Roman"/>
                <w:bCs/>
                <w:sz w:val="24"/>
                <w:szCs w:val="24"/>
                <w:lang w:val="kk-KZ"/>
              </w:rPr>
              <w:t>7</w:t>
            </w:r>
            <w:r w:rsidR="000E57B5">
              <w:rPr>
                <w:rFonts w:ascii="Times New Roman" w:hAnsi="Times New Roman" w:cs="Times New Roman"/>
                <w:sz w:val="24"/>
                <w:szCs w:val="24"/>
                <w:lang w:val="kk-KZ"/>
              </w:rPr>
              <w:t>,с. 2</w:t>
            </w:r>
            <w:r w:rsidRPr="00CD5463">
              <w:rPr>
                <w:rFonts w:ascii="Times New Roman" w:hAnsi="Times New Roman" w:cs="Times New Roman" w:hint="cs"/>
                <w:bCs/>
                <w:sz w:val="24"/>
                <w:szCs w:val="24"/>
                <w:lang w:val="kk-KZ"/>
              </w:rPr>
              <w:t>]</w:t>
            </w:r>
          </w:p>
        </w:tc>
      </w:tr>
    </w:tbl>
    <w:p w14:paraId="1AABEA89" w14:textId="77777777" w:rsidR="001778C1" w:rsidRPr="00D32B74" w:rsidRDefault="001778C1" w:rsidP="00E80218">
      <w:pPr>
        <w:spacing w:after="0" w:line="240" w:lineRule="auto"/>
        <w:jc w:val="both"/>
        <w:rPr>
          <w:rFonts w:ascii="Times New Roman" w:hAnsi="Times New Roman" w:cs="Times New Roman"/>
          <w:sz w:val="28"/>
          <w:szCs w:val="28"/>
          <w:lang w:val="kk-KZ"/>
        </w:rPr>
      </w:pPr>
    </w:p>
    <w:p w14:paraId="3F12BADE" w14:textId="3E061608" w:rsidR="003F0AC1" w:rsidRPr="00D32B74" w:rsidRDefault="00FE5F98" w:rsidP="0075109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Осылайша, облыс бойынша </w:t>
      </w:r>
      <w:r w:rsidR="00E166DD" w:rsidRPr="00D32B74">
        <w:rPr>
          <w:rFonts w:ascii="Times New Roman" w:hAnsi="Times New Roman" w:cs="Times New Roman" w:hint="cs"/>
          <w:sz w:val="28"/>
          <w:szCs w:val="28"/>
          <w:lang w:val="kk-KZ"/>
        </w:rPr>
        <w:t>ЖӨӨБ</w:t>
      </w:r>
      <w:r w:rsidRPr="00D32B74">
        <w:rPr>
          <w:rFonts w:ascii="Times New Roman" w:hAnsi="Times New Roman" w:cs="Times New Roman" w:hint="cs"/>
          <w:sz w:val="28"/>
          <w:szCs w:val="28"/>
          <w:lang w:val="kk-KZ"/>
        </w:rPr>
        <w:t xml:space="preserve"> бюджеттерінің жалпы шығыстары 2018 жылы – 29396,9 млн.теңгені, 2019 жылы – 36490,6 млн. теңгені, 2020 жылы – 32820,2 млн. теңгені, 2021 жылы -14319,6, 2022 жылы - 15642,2</w:t>
      </w:r>
      <w:r w:rsidR="002D1FEA" w:rsidRPr="00D32B74">
        <w:rPr>
          <w:rFonts w:ascii="Times New Roman" w:hAnsi="Times New Roman" w:cs="Times New Roman"/>
          <w:sz w:val="28"/>
          <w:szCs w:val="28"/>
          <w:lang w:val="kk-KZ"/>
        </w:rPr>
        <w:t>, 2023 жылы - 17474,3</w:t>
      </w:r>
      <w:r w:rsidRPr="00D32B74">
        <w:rPr>
          <w:rFonts w:ascii="Times New Roman" w:hAnsi="Times New Roman" w:cs="Times New Roman" w:hint="cs"/>
          <w:sz w:val="28"/>
          <w:szCs w:val="28"/>
          <w:lang w:val="kk-KZ"/>
        </w:rPr>
        <w:t xml:space="preserve"> теңгені құрайды. 2019 жылы жылдар бойынша шығындарды 7093,7 млн.теңгеге және 2020 </w:t>
      </w:r>
      <w:r w:rsidR="002D1FEA" w:rsidRPr="00D32B74">
        <w:rPr>
          <w:rFonts w:ascii="Times New Roman" w:hAnsi="Times New Roman" w:cs="Times New Roman" w:hint="cs"/>
          <w:sz w:val="28"/>
          <w:szCs w:val="28"/>
          <w:lang w:val="kk-KZ"/>
        </w:rPr>
        <w:t>жылы 3423,3 млн. теңгеге ұлғай</w:t>
      </w:r>
      <w:r w:rsidR="002D1FEA" w:rsidRPr="00D32B74">
        <w:rPr>
          <w:rFonts w:ascii="Times New Roman" w:hAnsi="Times New Roman" w:cs="Times New Roman"/>
          <w:sz w:val="28"/>
          <w:szCs w:val="28"/>
          <w:lang w:val="kk-KZ"/>
        </w:rPr>
        <w:t>ды</w:t>
      </w:r>
      <w:r w:rsidR="002D1FEA" w:rsidRPr="00D32B74">
        <w:rPr>
          <w:rFonts w:ascii="Times New Roman" w:hAnsi="Times New Roman" w:cs="Times New Roman" w:hint="cs"/>
          <w:sz w:val="28"/>
          <w:szCs w:val="28"/>
          <w:lang w:val="kk-KZ"/>
        </w:rPr>
        <w:t>. Ал 2021-202</w:t>
      </w:r>
      <w:r w:rsidR="002D1FEA" w:rsidRPr="00D32B74">
        <w:rPr>
          <w:rFonts w:ascii="Times New Roman" w:hAnsi="Times New Roman" w:cs="Times New Roman"/>
          <w:sz w:val="28"/>
          <w:szCs w:val="28"/>
          <w:lang w:val="kk-KZ"/>
        </w:rPr>
        <w:t>3</w:t>
      </w:r>
      <w:r w:rsidRPr="00D32B74">
        <w:rPr>
          <w:rFonts w:ascii="Times New Roman" w:hAnsi="Times New Roman" w:cs="Times New Roman" w:hint="cs"/>
          <w:sz w:val="28"/>
          <w:szCs w:val="28"/>
          <w:lang w:val="kk-KZ"/>
        </w:rPr>
        <w:t xml:space="preserve"> жылдары шығындар тиісінше 15077,3</w:t>
      </w:r>
      <w:r w:rsidR="002D1FEA" w:rsidRPr="00D32B74">
        <w:rPr>
          <w:rFonts w:ascii="Times New Roman" w:hAnsi="Times New Roman" w:cs="Times New Roman"/>
          <w:sz w:val="28"/>
          <w:szCs w:val="28"/>
          <w:lang w:val="kk-KZ"/>
        </w:rPr>
        <w:t>,</w:t>
      </w:r>
      <w:r w:rsidRPr="00D32B74">
        <w:rPr>
          <w:rFonts w:ascii="Times New Roman" w:hAnsi="Times New Roman" w:cs="Times New Roman" w:hint="cs"/>
          <w:sz w:val="28"/>
          <w:szCs w:val="28"/>
          <w:lang w:val="kk-KZ"/>
        </w:rPr>
        <w:t xml:space="preserve"> 13754,7 </w:t>
      </w:r>
      <w:r w:rsidR="002D1FEA" w:rsidRPr="00D32B74">
        <w:rPr>
          <w:rFonts w:ascii="Times New Roman" w:hAnsi="Times New Roman" w:cs="Times New Roman" w:hint="cs"/>
          <w:sz w:val="28"/>
          <w:szCs w:val="28"/>
          <w:lang w:val="kk-KZ"/>
        </w:rPr>
        <w:t xml:space="preserve">және </w:t>
      </w:r>
      <w:r w:rsidR="002D1FEA" w:rsidRPr="00D32B74">
        <w:rPr>
          <w:rFonts w:ascii="Times New Roman" w:hAnsi="Times New Roman" w:cs="Times New Roman"/>
          <w:sz w:val="28"/>
          <w:szCs w:val="28"/>
          <w:lang w:val="kk-KZ"/>
        </w:rPr>
        <w:t xml:space="preserve">11922,6 </w:t>
      </w:r>
      <w:r w:rsidRPr="00D32B74">
        <w:rPr>
          <w:rFonts w:ascii="Times New Roman" w:hAnsi="Times New Roman" w:cs="Times New Roman" w:hint="cs"/>
          <w:sz w:val="28"/>
          <w:szCs w:val="28"/>
          <w:lang w:val="kk-KZ"/>
        </w:rPr>
        <w:t>млн. теңгеге азайды. 2018 жылы жалпы өңір бойынша шығыстардың негізгі үлесі білім беруге, жалпы сипаттағы мемлекеттік қызметтерге тиесілі. 2019-2020 жылда</w:t>
      </w:r>
      <w:r w:rsidR="002D1FEA" w:rsidRPr="00D32B74">
        <w:rPr>
          <w:rFonts w:ascii="Times New Roman" w:hAnsi="Times New Roman" w:cs="Times New Roman" w:hint="cs"/>
          <w:sz w:val="28"/>
          <w:szCs w:val="28"/>
          <w:lang w:val="kk-KZ"/>
        </w:rPr>
        <w:t>ры бұл үрдіс сақталды. 2021-202</w:t>
      </w:r>
      <w:r w:rsidR="002D1FEA" w:rsidRPr="00D32B74">
        <w:rPr>
          <w:rFonts w:ascii="Times New Roman" w:hAnsi="Times New Roman" w:cs="Times New Roman"/>
          <w:sz w:val="28"/>
          <w:szCs w:val="28"/>
          <w:lang w:val="kk-KZ"/>
        </w:rPr>
        <w:t>3</w:t>
      </w:r>
      <w:r w:rsidRPr="00D32B74">
        <w:rPr>
          <w:rFonts w:ascii="Times New Roman" w:hAnsi="Times New Roman" w:cs="Times New Roman" w:hint="cs"/>
          <w:sz w:val="28"/>
          <w:szCs w:val="28"/>
          <w:lang w:val="kk-KZ"/>
        </w:rPr>
        <w:t xml:space="preserve"> жылдары шығыстардың негізгі үлесі жалпы сипаттағы мемлекеттік қызметтер мен Т</w:t>
      </w:r>
      <w:r w:rsidR="002D1FEA" w:rsidRPr="00D32B74">
        <w:rPr>
          <w:rFonts w:ascii="Times New Roman" w:hAnsi="Times New Roman" w:cs="Times New Roman"/>
          <w:sz w:val="28"/>
          <w:szCs w:val="28"/>
          <w:lang w:val="kk-KZ"/>
        </w:rPr>
        <w:t>Ү</w:t>
      </w:r>
      <w:r w:rsidR="002D1FEA" w:rsidRPr="00D32B74">
        <w:rPr>
          <w:rFonts w:ascii="Times New Roman" w:hAnsi="Times New Roman" w:cs="Times New Roman" w:hint="cs"/>
          <w:sz w:val="28"/>
          <w:szCs w:val="28"/>
          <w:lang w:val="kk-KZ"/>
        </w:rPr>
        <w:t>КШ-ға тиесілі. 202</w:t>
      </w:r>
      <w:r w:rsidR="002D1FEA" w:rsidRPr="00D32B74">
        <w:rPr>
          <w:rFonts w:ascii="Times New Roman" w:hAnsi="Times New Roman" w:cs="Times New Roman"/>
          <w:sz w:val="28"/>
          <w:szCs w:val="28"/>
          <w:lang w:val="kk-KZ"/>
        </w:rPr>
        <w:t>3</w:t>
      </w:r>
      <w:r w:rsidRPr="00D32B74">
        <w:rPr>
          <w:rFonts w:ascii="Times New Roman" w:hAnsi="Times New Roman" w:cs="Times New Roman" w:hint="cs"/>
          <w:sz w:val="28"/>
          <w:szCs w:val="28"/>
          <w:lang w:val="kk-KZ"/>
        </w:rPr>
        <w:t xml:space="preserve"> жылы ЖӨӨБ</w:t>
      </w:r>
      <w:r w:rsidR="00BF1B6B" w:rsidRPr="00D32B74">
        <w:rPr>
          <w:rFonts w:ascii="Times New Roman" w:hAnsi="Times New Roman" w:cs="Times New Roman" w:hint="cs"/>
          <w:sz w:val="28"/>
          <w:szCs w:val="28"/>
          <w:lang w:val="kk-KZ"/>
        </w:rPr>
        <w:t xml:space="preserve"> бюджетінің жалпы шығыстары 4</w:t>
      </w:r>
      <w:r w:rsidR="00BF1B6B" w:rsidRPr="00D32B74">
        <w:rPr>
          <w:rFonts w:ascii="Times New Roman" w:hAnsi="Times New Roman" w:cs="Times New Roman"/>
          <w:sz w:val="28"/>
          <w:szCs w:val="28"/>
          <w:lang w:val="kk-KZ"/>
        </w:rPr>
        <w:t>0</w:t>
      </w:r>
      <w:r w:rsidR="00BF1B6B" w:rsidRPr="00D32B74">
        <w:rPr>
          <w:rFonts w:ascii="Times New Roman" w:hAnsi="Times New Roman" w:cs="Times New Roman" w:hint="cs"/>
          <w:sz w:val="28"/>
          <w:szCs w:val="28"/>
          <w:lang w:val="kk-KZ"/>
        </w:rPr>
        <w:t>,</w:t>
      </w:r>
      <w:r w:rsidR="00BF1B6B" w:rsidRPr="00D32B74">
        <w:rPr>
          <w:rFonts w:ascii="Times New Roman" w:hAnsi="Times New Roman" w:cs="Times New Roman"/>
          <w:sz w:val="28"/>
          <w:szCs w:val="28"/>
          <w:lang w:val="kk-KZ"/>
        </w:rPr>
        <w:t>6</w:t>
      </w:r>
      <w:r w:rsidRPr="00D32B74">
        <w:rPr>
          <w:rFonts w:ascii="Times New Roman" w:hAnsi="Times New Roman" w:cs="Times New Roman" w:hint="cs"/>
          <w:sz w:val="28"/>
          <w:szCs w:val="28"/>
          <w:lang w:val="kk-KZ"/>
        </w:rPr>
        <w:t>% - ға</w:t>
      </w:r>
      <w:r w:rsidR="00125CA9" w:rsidRPr="00D32B74">
        <w:rPr>
          <w:rFonts w:ascii="Times New Roman" w:hAnsi="Times New Roman" w:cs="Times New Roman"/>
          <w:sz w:val="28"/>
          <w:szCs w:val="28"/>
          <w:lang w:val="kk-KZ"/>
        </w:rPr>
        <w:t>,</w:t>
      </w:r>
      <w:r w:rsidRPr="00D32B74">
        <w:rPr>
          <w:rFonts w:ascii="Times New Roman" w:hAnsi="Times New Roman" w:cs="Times New Roman" w:hint="cs"/>
          <w:sz w:val="28"/>
          <w:szCs w:val="28"/>
          <w:lang w:val="kk-KZ"/>
        </w:rPr>
        <w:t xml:space="preserve"> </w:t>
      </w:r>
      <w:r w:rsidR="00125CA9" w:rsidRPr="00D32B74">
        <w:rPr>
          <w:rFonts w:ascii="Times New Roman" w:hAnsi="Times New Roman" w:cs="Times New Roman"/>
          <w:sz w:val="28"/>
          <w:szCs w:val="28"/>
          <w:lang w:val="kk-KZ"/>
        </w:rPr>
        <w:t>ә</w:t>
      </w:r>
      <w:r w:rsidR="00125CA9" w:rsidRPr="00D32B74">
        <w:rPr>
          <w:rFonts w:ascii="Times New Roman" w:hAnsi="Times New Roman" w:cs="Times New Roman" w:hint="cs"/>
          <w:sz w:val="28"/>
          <w:szCs w:val="28"/>
          <w:lang w:val="kk-KZ"/>
        </w:rPr>
        <w:t xml:space="preserve">леуметтік қамсыздандыру мен әлеуметтік көмек </w:t>
      </w:r>
      <w:r w:rsidR="00125CA9" w:rsidRPr="00D32B74">
        <w:rPr>
          <w:rFonts w:ascii="Times New Roman" w:hAnsi="Times New Roman" w:cs="Times New Roman"/>
          <w:sz w:val="28"/>
          <w:szCs w:val="28"/>
          <w:lang w:val="kk-KZ"/>
        </w:rPr>
        <w:t>20,5</w:t>
      </w:r>
      <w:r w:rsidR="00125CA9" w:rsidRPr="00D32B74">
        <w:rPr>
          <w:rFonts w:ascii="Times New Roman" w:hAnsi="Times New Roman" w:cs="Times New Roman" w:hint="cs"/>
          <w:sz w:val="28"/>
          <w:szCs w:val="28"/>
          <w:lang w:val="kk-KZ"/>
        </w:rPr>
        <w:t xml:space="preserve">% - ға </w:t>
      </w:r>
      <w:r w:rsidRPr="00D32B74">
        <w:rPr>
          <w:rFonts w:ascii="Times New Roman" w:hAnsi="Times New Roman" w:cs="Times New Roman" w:hint="cs"/>
          <w:sz w:val="28"/>
          <w:szCs w:val="28"/>
          <w:lang w:val="kk-KZ"/>
        </w:rPr>
        <w:t>қысқарды, шығындар құрамында жалпы сипаттағы мемлекеттік қызметтерге арналған шығыстар 1</w:t>
      </w:r>
      <w:r w:rsidR="00BF1B6B" w:rsidRPr="00D32B74">
        <w:rPr>
          <w:rFonts w:ascii="Times New Roman" w:hAnsi="Times New Roman" w:cs="Times New Roman"/>
          <w:sz w:val="28"/>
          <w:szCs w:val="28"/>
          <w:lang w:val="kk-KZ"/>
        </w:rPr>
        <w:t>23</w:t>
      </w:r>
      <w:r w:rsidRPr="00D32B74">
        <w:rPr>
          <w:rFonts w:ascii="Times New Roman" w:hAnsi="Times New Roman" w:cs="Times New Roman" w:hint="cs"/>
          <w:sz w:val="28"/>
          <w:szCs w:val="28"/>
          <w:lang w:val="kk-KZ"/>
        </w:rPr>
        <w:t>% - ға, , Т</w:t>
      </w:r>
      <w:r w:rsidR="00125CA9" w:rsidRPr="00D32B74">
        <w:rPr>
          <w:rFonts w:ascii="Times New Roman" w:hAnsi="Times New Roman" w:cs="Times New Roman"/>
          <w:sz w:val="28"/>
          <w:szCs w:val="28"/>
          <w:lang w:val="kk-KZ"/>
        </w:rPr>
        <w:t>Ү</w:t>
      </w:r>
      <w:r w:rsidRPr="00D32B74">
        <w:rPr>
          <w:rFonts w:ascii="Times New Roman" w:hAnsi="Times New Roman" w:cs="Times New Roman" w:hint="cs"/>
          <w:sz w:val="28"/>
          <w:szCs w:val="28"/>
          <w:lang w:val="kk-KZ"/>
        </w:rPr>
        <w:t xml:space="preserve">КШ-ға </w:t>
      </w:r>
      <w:r w:rsidR="00125CA9" w:rsidRPr="00D32B74">
        <w:rPr>
          <w:rFonts w:ascii="Times New Roman" w:hAnsi="Times New Roman" w:cs="Times New Roman"/>
          <w:sz w:val="28"/>
          <w:szCs w:val="28"/>
          <w:lang w:val="kk-KZ"/>
        </w:rPr>
        <w:t>108</w:t>
      </w:r>
      <w:r w:rsidRPr="00D32B74">
        <w:rPr>
          <w:rFonts w:ascii="Times New Roman" w:hAnsi="Times New Roman" w:cs="Times New Roman" w:hint="cs"/>
          <w:sz w:val="28"/>
          <w:szCs w:val="28"/>
          <w:lang w:val="kk-KZ"/>
        </w:rPr>
        <w:t>,</w:t>
      </w:r>
      <w:r w:rsidR="00125CA9" w:rsidRPr="00D32B74">
        <w:rPr>
          <w:rFonts w:ascii="Times New Roman" w:hAnsi="Times New Roman" w:cs="Times New Roman"/>
          <w:sz w:val="28"/>
          <w:szCs w:val="28"/>
          <w:lang w:val="kk-KZ"/>
        </w:rPr>
        <w:t>9</w:t>
      </w:r>
      <w:r w:rsidRPr="00D32B74">
        <w:rPr>
          <w:rFonts w:ascii="Times New Roman" w:hAnsi="Times New Roman" w:cs="Times New Roman" w:hint="cs"/>
          <w:sz w:val="28"/>
          <w:szCs w:val="28"/>
          <w:lang w:val="kk-KZ"/>
        </w:rPr>
        <w:t xml:space="preserve">% - ға, трансферттер 3 есе ұлғайды. </w:t>
      </w:r>
    </w:p>
    <w:p w14:paraId="5D920C2D" w14:textId="501063A1" w:rsidR="002F2E72" w:rsidRDefault="002F2E72" w:rsidP="0075109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sz w:val="28"/>
          <w:szCs w:val="28"/>
          <w:lang w:val="kk-KZ"/>
        </w:rPr>
        <w:t>11-кестеде 2018 жылдан 2023 жылға дейін атқарылған бюджеттің шығыстары мен кірістері бойынша деректер келтірілген.</w:t>
      </w:r>
    </w:p>
    <w:p w14:paraId="5CDC0567" w14:textId="77777777" w:rsidR="0075109F" w:rsidRPr="00D32B74" w:rsidRDefault="0075109F" w:rsidP="0075109F">
      <w:pPr>
        <w:spacing w:after="0" w:line="240" w:lineRule="auto"/>
        <w:ind w:firstLine="567"/>
        <w:jc w:val="both"/>
        <w:rPr>
          <w:rFonts w:ascii="Times New Roman" w:hAnsi="Times New Roman" w:cs="Times New Roman"/>
          <w:sz w:val="28"/>
          <w:szCs w:val="28"/>
          <w:lang w:val="kk-KZ"/>
        </w:rPr>
      </w:pPr>
    </w:p>
    <w:p w14:paraId="46EA01C0" w14:textId="7FC839CC" w:rsidR="002F2E72" w:rsidRDefault="002F2E72" w:rsidP="002F2E72">
      <w:pPr>
        <w:spacing w:after="0" w:line="240" w:lineRule="auto"/>
        <w:jc w:val="both"/>
        <w:rPr>
          <w:rFonts w:ascii="Times New Roman" w:hAnsi="Times New Roman" w:cs="Times New Roman"/>
          <w:sz w:val="28"/>
          <w:szCs w:val="28"/>
          <w:lang w:val="kk-KZ"/>
        </w:rPr>
      </w:pPr>
      <w:r w:rsidRPr="00D32B74">
        <w:rPr>
          <w:rFonts w:ascii="Times New Roman" w:hAnsi="Times New Roman" w:cs="Times New Roman"/>
          <w:sz w:val="28"/>
          <w:szCs w:val="28"/>
          <w:lang w:val="kk-KZ"/>
        </w:rPr>
        <w:t>Кесте 11</w:t>
      </w:r>
      <w:r w:rsidR="0075109F">
        <w:rPr>
          <w:rFonts w:ascii="Times New Roman" w:hAnsi="Times New Roman" w:cs="Times New Roman"/>
          <w:sz w:val="28"/>
          <w:szCs w:val="28"/>
          <w:lang w:val="kk-KZ"/>
        </w:rPr>
        <w:t xml:space="preserve"> </w:t>
      </w:r>
      <w:r w:rsidRPr="00D32B74">
        <w:rPr>
          <w:rFonts w:ascii="Times New Roman" w:hAnsi="Times New Roman" w:cs="Times New Roman"/>
          <w:sz w:val="28"/>
          <w:szCs w:val="28"/>
          <w:lang w:val="kk-KZ"/>
        </w:rPr>
        <w:t>- Бюджеттің шығыстары мен кірістеріт(2018-2023 жж) мың.т</w:t>
      </w:r>
    </w:p>
    <w:p w14:paraId="205E08BE" w14:textId="77777777" w:rsidR="0075109F" w:rsidRPr="00D32B74" w:rsidRDefault="0075109F" w:rsidP="002F2E72">
      <w:pPr>
        <w:spacing w:after="0" w:line="240" w:lineRule="auto"/>
        <w:jc w:val="both"/>
        <w:rPr>
          <w:rFonts w:ascii="Times New Roman" w:hAnsi="Times New Roman" w:cs="Times New Roman"/>
          <w:sz w:val="28"/>
          <w:szCs w:val="28"/>
          <w:lang w:val="kk-KZ"/>
        </w:rPr>
      </w:pPr>
    </w:p>
    <w:tbl>
      <w:tblPr>
        <w:tblStyle w:val="ab"/>
        <w:tblW w:w="0" w:type="auto"/>
        <w:tblInd w:w="108" w:type="dxa"/>
        <w:tblLook w:val="04A0" w:firstRow="1" w:lastRow="0" w:firstColumn="1" w:lastColumn="0" w:noHBand="0" w:noVBand="1"/>
      </w:tblPr>
      <w:tblGrid>
        <w:gridCol w:w="3297"/>
        <w:gridCol w:w="1098"/>
        <w:gridCol w:w="1134"/>
        <w:gridCol w:w="992"/>
        <w:gridCol w:w="1134"/>
        <w:gridCol w:w="992"/>
        <w:gridCol w:w="992"/>
      </w:tblGrid>
      <w:tr w:rsidR="00D32B74" w:rsidRPr="00D32B74" w14:paraId="49DAB9E9" w14:textId="77777777" w:rsidTr="0075109F">
        <w:trPr>
          <w:trHeight w:val="300"/>
        </w:trPr>
        <w:tc>
          <w:tcPr>
            <w:tcW w:w="3297" w:type="dxa"/>
            <w:noWrap/>
            <w:hideMark/>
          </w:tcPr>
          <w:p w14:paraId="1A51EFB4" w14:textId="77777777" w:rsidR="002F2E72" w:rsidRPr="0075109F" w:rsidRDefault="002F2E72" w:rsidP="003A0C76">
            <w:pPr>
              <w:jc w:val="center"/>
              <w:rPr>
                <w:rFonts w:ascii="Times New Roman" w:hAnsi="Times New Roman" w:cs="Times New Roman"/>
                <w:sz w:val="24"/>
                <w:szCs w:val="24"/>
                <w:lang w:val="kk-KZ"/>
              </w:rPr>
            </w:pPr>
            <w:r w:rsidRPr="0075109F">
              <w:rPr>
                <w:rFonts w:ascii="Times New Roman" w:hAnsi="Times New Roman" w:cs="Times New Roman"/>
                <w:sz w:val="24"/>
                <w:szCs w:val="24"/>
                <w:lang w:val="kk-KZ"/>
              </w:rPr>
              <w:t> </w:t>
            </w:r>
          </w:p>
        </w:tc>
        <w:tc>
          <w:tcPr>
            <w:tcW w:w="1098" w:type="dxa"/>
            <w:noWrap/>
            <w:hideMark/>
          </w:tcPr>
          <w:p w14:paraId="546594C5"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2018</w:t>
            </w:r>
          </w:p>
        </w:tc>
        <w:tc>
          <w:tcPr>
            <w:tcW w:w="1134" w:type="dxa"/>
            <w:noWrap/>
            <w:hideMark/>
          </w:tcPr>
          <w:p w14:paraId="5809353D"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2019</w:t>
            </w:r>
          </w:p>
        </w:tc>
        <w:tc>
          <w:tcPr>
            <w:tcW w:w="992" w:type="dxa"/>
            <w:noWrap/>
            <w:hideMark/>
          </w:tcPr>
          <w:p w14:paraId="744C3FAC"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2020</w:t>
            </w:r>
          </w:p>
        </w:tc>
        <w:tc>
          <w:tcPr>
            <w:tcW w:w="1134" w:type="dxa"/>
            <w:noWrap/>
            <w:hideMark/>
          </w:tcPr>
          <w:p w14:paraId="2C339382"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2021</w:t>
            </w:r>
          </w:p>
        </w:tc>
        <w:tc>
          <w:tcPr>
            <w:tcW w:w="992" w:type="dxa"/>
            <w:noWrap/>
            <w:hideMark/>
          </w:tcPr>
          <w:p w14:paraId="51AEBCF7"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2022</w:t>
            </w:r>
          </w:p>
        </w:tc>
        <w:tc>
          <w:tcPr>
            <w:tcW w:w="992" w:type="dxa"/>
            <w:noWrap/>
            <w:hideMark/>
          </w:tcPr>
          <w:p w14:paraId="3794284C"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2023</w:t>
            </w:r>
          </w:p>
        </w:tc>
      </w:tr>
      <w:tr w:rsidR="0075109F" w:rsidRPr="00D32B74" w14:paraId="342DE619" w14:textId="77777777" w:rsidTr="0075109F">
        <w:trPr>
          <w:trHeight w:val="300"/>
        </w:trPr>
        <w:tc>
          <w:tcPr>
            <w:tcW w:w="3297" w:type="dxa"/>
            <w:noWrap/>
          </w:tcPr>
          <w:p w14:paraId="76D979CB" w14:textId="5FE10FEB" w:rsidR="0075109F" w:rsidRPr="0075109F" w:rsidRDefault="0075109F" w:rsidP="003A0C76">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98" w:type="dxa"/>
          </w:tcPr>
          <w:p w14:paraId="1022466D" w14:textId="582C851C" w:rsidR="0075109F" w:rsidRPr="0075109F" w:rsidRDefault="0075109F" w:rsidP="003A0C76">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134" w:type="dxa"/>
          </w:tcPr>
          <w:p w14:paraId="0DF489CF" w14:textId="3EFB5BBD" w:rsidR="0075109F" w:rsidRPr="0075109F" w:rsidRDefault="0075109F" w:rsidP="003A0C76">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992" w:type="dxa"/>
          </w:tcPr>
          <w:p w14:paraId="7957853D" w14:textId="4BFB2FF6" w:rsidR="0075109F" w:rsidRPr="0075109F" w:rsidRDefault="0075109F" w:rsidP="003A0C76">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134" w:type="dxa"/>
          </w:tcPr>
          <w:p w14:paraId="2D9F7A76" w14:textId="7E6BC316" w:rsidR="0075109F" w:rsidRPr="0075109F" w:rsidRDefault="0075109F" w:rsidP="003A0C76">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992" w:type="dxa"/>
          </w:tcPr>
          <w:p w14:paraId="5A29B9BD" w14:textId="07281137" w:rsidR="0075109F" w:rsidRPr="0075109F" w:rsidRDefault="0075109F" w:rsidP="003A0C76">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992" w:type="dxa"/>
          </w:tcPr>
          <w:p w14:paraId="0DC75C55" w14:textId="272925F3" w:rsidR="0075109F" w:rsidRPr="0075109F" w:rsidRDefault="0075109F" w:rsidP="003A0C76">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r>
      <w:tr w:rsidR="00D32B74" w:rsidRPr="00D32B74" w14:paraId="6152BCE2" w14:textId="77777777" w:rsidTr="0075109F">
        <w:trPr>
          <w:trHeight w:val="300"/>
        </w:trPr>
        <w:tc>
          <w:tcPr>
            <w:tcW w:w="3297" w:type="dxa"/>
            <w:noWrap/>
            <w:hideMark/>
          </w:tcPr>
          <w:p w14:paraId="671AF25D" w14:textId="77777777" w:rsidR="002F2E72" w:rsidRPr="0075109F" w:rsidRDefault="002F2E72" w:rsidP="003A0C76">
            <w:pPr>
              <w:jc w:val="center"/>
              <w:rPr>
                <w:rFonts w:ascii="Times New Roman" w:hAnsi="Times New Roman" w:cs="Times New Roman"/>
                <w:sz w:val="24"/>
                <w:szCs w:val="24"/>
                <w:lang w:val="kk-KZ"/>
              </w:rPr>
            </w:pPr>
            <w:r w:rsidRPr="0075109F">
              <w:rPr>
                <w:rFonts w:ascii="Times New Roman" w:hAnsi="Times New Roman" w:cs="Times New Roman"/>
                <w:sz w:val="24"/>
                <w:szCs w:val="24"/>
              </w:rPr>
              <w:t xml:space="preserve">I. </w:t>
            </w:r>
            <w:r w:rsidRPr="0075109F">
              <w:rPr>
                <w:rFonts w:ascii="Times New Roman" w:hAnsi="Times New Roman" w:cs="Times New Roman"/>
                <w:sz w:val="24"/>
                <w:szCs w:val="24"/>
                <w:lang w:val="kk-KZ"/>
              </w:rPr>
              <w:t>Кірістер</w:t>
            </w:r>
          </w:p>
        </w:tc>
        <w:tc>
          <w:tcPr>
            <w:tcW w:w="1098" w:type="dxa"/>
            <w:hideMark/>
          </w:tcPr>
          <w:p w14:paraId="0FD0C802"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29 926 718,3</w:t>
            </w:r>
          </w:p>
        </w:tc>
        <w:tc>
          <w:tcPr>
            <w:tcW w:w="1134" w:type="dxa"/>
            <w:hideMark/>
          </w:tcPr>
          <w:p w14:paraId="5795AF9E"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36 492 494,5</w:t>
            </w:r>
          </w:p>
        </w:tc>
        <w:tc>
          <w:tcPr>
            <w:tcW w:w="992" w:type="dxa"/>
            <w:hideMark/>
          </w:tcPr>
          <w:p w14:paraId="247F37C3"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33 001 020,5</w:t>
            </w:r>
          </w:p>
        </w:tc>
        <w:tc>
          <w:tcPr>
            <w:tcW w:w="1134" w:type="dxa"/>
            <w:hideMark/>
          </w:tcPr>
          <w:p w14:paraId="3F8AF4E1"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14 005 405,4</w:t>
            </w:r>
          </w:p>
        </w:tc>
        <w:tc>
          <w:tcPr>
            <w:tcW w:w="992" w:type="dxa"/>
            <w:hideMark/>
          </w:tcPr>
          <w:p w14:paraId="50E128B0"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15 909 002,1</w:t>
            </w:r>
          </w:p>
        </w:tc>
        <w:tc>
          <w:tcPr>
            <w:tcW w:w="992" w:type="dxa"/>
            <w:hideMark/>
          </w:tcPr>
          <w:p w14:paraId="68E2D6AE"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17 669 118,1</w:t>
            </w:r>
          </w:p>
        </w:tc>
      </w:tr>
      <w:tr w:rsidR="00D32B74" w:rsidRPr="00D32B74" w14:paraId="178A43C4" w14:textId="77777777" w:rsidTr="0075109F">
        <w:trPr>
          <w:trHeight w:val="300"/>
        </w:trPr>
        <w:tc>
          <w:tcPr>
            <w:tcW w:w="3297" w:type="dxa"/>
            <w:noWrap/>
            <w:hideMark/>
          </w:tcPr>
          <w:p w14:paraId="3E25049E" w14:textId="77777777" w:rsidR="002F2E72" w:rsidRPr="0075109F" w:rsidRDefault="002F2E72" w:rsidP="003A0C76">
            <w:pPr>
              <w:jc w:val="center"/>
              <w:rPr>
                <w:rFonts w:ascii="Times New Roman" w:hAnsi="Times New Roman" w:cs="Times New Roman"/>
                <w:sz w:val="24"/>
                <w:szCs w:val="24"/>
                <w:lang w:val="kk-KZ"/>
              </w:rPr>
            </w:pPr>
            <w:r w:rsidRPr="0075109F">
              <w:rPr>
                <w:rFonts w:ascii="Times New Roman" w:hAnsi="Times New Roman" w:cs="Times New Roman"/>
                <w:sz w:val="24"/>
                <w:szCs w:val="24"/>
                <w:lang w:val="kk-KZ"/>
              </w:rPr>
              <w:t>Салықтық түсімдер</w:t>
            </w:r>
          </w:p>
        </w:tc>
        <w:tc>
          <w:tcPr>
            <w:tcW w:w="1098" w:type="dxa"/>
            <w:hideMark/>
          </w:tcPr>
          <w:p w14:paraId="2D2EE50F"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4 115 121,2</w:t>
            </w:r>
          </w:p>
        </w:tc>
        <w:tc>
          <w:tcPr>
            <w:tcW w:w="1134" w:type="dxa"/>
            <w:hideMark/>
          </w:tcPr>
          <w:p w14:paraId="7B164B1C"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3 778 933,0</w:t>
            </w:r>
          </w:p>
        </w:tc>
        <w:tc>
          <w:tcPr>
            <w:tcW w:w="992" w:type="dxa"/>
            <w:hideMark/>
          </w:tcPr>
          <w:p w14:paraId="214C6922"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3 596 721,1</w:t>
            </w:r>
          </w:p>
        </w:tc>
        <w:tc>
          <w:tcPr>
            <w:tcW w:w="1134" w:type="dxa"/>
            <w:hideMark/>
          </w:tcPr>
          <w:p w14:paraId="0B6A0FDA"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3 949 949,3</w:t>
            </w:r>
          </w:p>
        </w:tc>
        <w:tc>
          <w:tcPr>
            <w:tcW w:w="992" w:type="dxa"/>
            <w:hideMark/>
          </w:tcPr>
          <w:p w14:paraId="7EEED125"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4 470 543,3</w:t>
            </w:r>
          </w:p>
        </w:tc>
        <w:tc>
          <w:tcPr>
            <w:tcW w:w="992" w:type="dxa"/>
            <w:hideMark/>
          </w:tcPr>
          <w:p w14:paraId="2ADA6610"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7 209 941,9</w:t>
            </w:r>
          </w:p>
        </w:tc>
      </w:tr>
      <w:tr w:rsidR="00D32B74" w:rsidRPr="00D32B74" w14:paraId="18FF5558" w14:textId="77777777" w:rsidTr="0075109F">
        <w:trPr>
          <w:trHeight w:val="300"/>
        </w:trPr>
        <w:tc>
          <w:tcPr>
            <w:tcW w:w="3297" w:type="dxa"/>
            <w:noWrap/>
            <w:hideMark/>
          </w:tcPr>
          <w:p w14:paraId="2E56626A" w14:textId="77777777" w:rsidR="002F2E72" w:rsidRPr="0075109F" w:rsidRDefault="002F2E72" w:rsidP="003A0C76">
            <w:pPr>
              <w:jc w:val="center"/>
              <w:rPr>
                <w:rFonts w:ascii="Times New Roman" w:hAnsi="Times New Roman" w:cs="Times New Roman"/>
                <w:sz w:val="24"/>
                <w:szCs w:val="24"/>
                <w:lang w:val="kk-KZ"/>
              </w:rPr>
            </w:pPr>
            <w:r w:rsidRPr="0075109F">
              <w:rPr>
                <w:rFonts w:ascii="Times New Roman" w:hAnsi="Times New Roman" w:cs="Times New Roman"/>
                <w:sz w:val="24"/>
                <w:szCs w:val="24"/>
                <w:lang w:val="kk-KZ"/>
              </w:rPr>
              <w:t>Салықтық есес түсімдер</w:t>
            </w:r>
          </w:p>
        </w:tc>
        <w:tc>
          <w:tcPr>
            <w:tcW w:w="1098" w:type="dxa"/>
            <w:hideMark/>
          </w:tcPr>
          <w:p w14:paraId="430A366D"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216 247,4</w:t>
            </w:r>
          </w:p>
        </w:tc>
        <w:tc>
          <w:tcPr>
            <w:tcW w:w="1134" w:type="dxa"/>
            <w:hideMark/>
          </w:tcPr>
          <w:p w14:paraId="79D6DD18"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39 878,5</w:t>
            </w:r>
          </w:p>
        </w:tc>
        <w:tc>
          <w:tcPr>
            <w:tcW w:w="992" w:type="dxa"/>
            <w:hideMark/>
          </w:tcPr>
          <w:p w14:paraId="42ECD855"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73 458,5</w:t>
            </w:r>
          </w:p>
        </w:tc>
        <w:tc>
          <w:tcPr>
            <w:tcW w:w="1134" w:type="dxa"/>
            <w:hideMark/>
          </w:tcPr>
          <w:p w14:paraId="1333FD0A"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90 866,8</w:t>
            </w:r>
          </w:p>
        </w:tc>
        <w:tc>
          <w:tcPr>
            <w:tcW w:w="992" w:type="dxa"/>
            <w:hideMark/>
          </w:tcPr>
          <w:p w14:paraId="4C7F1909"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35 147,4</w:t>
            </w:r>
          </w:p>
        </w:tc>
        <w:tc>
          <w:tcPr>
            <w:tcW w:w="992" w:type="dxa"/>
            <w:hideMark/>
          </w:tcPr>
          <w:p w14:paraId="42F05525"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51 875,0</w:t>
            </w:r>
          </w:p>
        </w:tc>
      </w:tr>
      <w:tr w:rsidR="00D32B74" w:rsidRPr="00D32B74" w14:paraId="51DB2511" w14:textId="77777777" w:rsidTr="0075109F">
        <w:trPr>
          <w:trHeight w:val="300"/>
        </w:trPr>
        <w:tc>
          <w:tcPr>
            <w:tcW w:w="3297" w:type="dxa"/>
            <w:tcBorders>
              <w:bottom w:val="single" w:sz="4" w:space="0" w:color="auto"/>
            </w:tcBorders>
            <w:noWrap/>
            <w:hideMark/>
          </w:tcPr>
          <w:p w14:paraId="1679CFD6" w14:textId="77777777" w:rsidR="002F2E72" w:rsidRPr="0075109F" w:rsidRDefault="002F2E72" w:rsidP="003A0C76">
            <w:pPr>
              <w:jc w:val="center"/>
              <w:rPr>
                <w:rFonts w:ascii="Times New Roman" w:hAnsi="Times New Roman" w:cs="Times New Roman"/>
                <w:sz w:val="24"/>
                <w:szCs w:val="24"/>
                <w:lang w:val="kk-KZ"/>
              </w:rPr>
            </w:pPr>
            <w:r w:rsidRPr="0075109F">
              <w:rPr>
                <w:rFonts w:ascii="Times New Roman" w:hAnsi="Times New Roman" w:cs="Times New Roman"/>
                <w:sz w:val="24"/>
                <w:szCs w:val="24"/>
                <w:lang w:val="kk-KZ"/>
              </w:rPr>
              <w:t>Негізгі капиталды сатудан түскен кірістер</w:t>
            </w:r>
          </w:p>
        </w:tc>
        <w:tc>
          <w:tcPr>
            <w:tcW w:w="1098" w:type="dxa"/>
            <w:tcBorders>
              <w:bottom w:val="single" w:sz="4" w:space="0" w:color="auto"/>
            </w:tcBorders>
            <w:hideMark/>
          </w:tcPr>
          <w:p w14:paraId="5A27076D"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1 827,7</w:t>
            </w:r>
          </w:p>
        </w:tc>
        <w:tc>
          <w:tcPr>
            <w:tcW w:w="1134" w:type="dxa"/>
            <w:tcBorders>
              <w:bottom w:val="single" w:sz="4" w:space="0" w:color="auto"/>
            </w:tcBorders>
            <w:hideMark/>
          </w:tcPr>
          <w:p w14:paraId="2654D3C4"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33,0</w:t>
            </w:r>
          </w:p>
        </w:tc>
        <w:tc>
          <w:tcPr>
            <w:tcW w:w="992" w:type="dxa"/>
            <w:tcBorders>
              <w:bottom w:val="single" w:sz="4" w:space="0" w:color="auto"/>
            </w:tcBorders>
            <w:hideMark/>
          </w:tcPr>
          <w:p w14:paraId="1F4CC0A6"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1 004,9</w:t>
            </w:r>
          </w:p>
        </w:tc>
        <w:tc>
          <w:tcPr>
            <w:tcW w:w="1134" w:type="dxa"/>
            <w:tcBorders>
              <w:bottom w:val="single" w:sz="4" w:space="0" w:color="auto"/>
            </w:tcBorders>
            <w:hideMark/>
          </w:tcPr>
          <w:p w14:paraId="5E876DDB"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3 584,6</w:t>
            </w:r>
          </w:p>
        </w:tc>
        <w:tc>
          <w:tcPr>
            <w:tcW w:w="992" w:type="dxa"/>
            <w:tcBorders>
              <w:bottom w:val="single" w:sz="4" w:space="0" w:color="auto"/>
            </w:tcBorders>
            <w:hideMark/>
          </w:tcPr>
          <w:p w14:paraId="0C8E4453"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576 776,0</w:t>
            </w:r>
          </w:p>
        </w:tc>
        <w:tc>
          <w:tcPr>
            <w:tcW w:w="992" w:type="dxa"/>
            <w:tcBorders>
              <w:bottom w:val="single" w:sz="4" w:space="0" w:color="auto"/>
            </w:tcBorders>
            <w:hideMark/>
          </w:tcPr>
          <w:p w14:paraId="48DFEEDB"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902 608,3</w:t>
            </w:r>
          </w:p>
        </w:tc>
      </w:tr>
      <w:tr w:rsidR="00D32B74" w:rsidRPr="00D32B74" w14:paraId="6D46D1AA" w14:textId="77777777" w:rsidTr="0075109F">
        <w:trPr>
          <w:trHeight w:val="300"/>
        </w:trPr>
        <w:tc>
          <w:tcPr>
            <w:tcW w:w="3297" w:type="dxa"/>
            <w:tcBorders>
              <w:bottom w:val="nil"/>
            </w:tcBorders>
            <w:noWrap/>
            <w:hideMark/>
          </w:tcPr>
          <w:p w14:paraId="5F29F163" w14:textId="77777777" w:rsidR="002F2E72" w:rsidRPr="0075109F" w:rsidRDefault="002F2E72" w:rsidP="003A0C76">
            <w:pPr>
              <w:jc w:val="center"/>
              <w:rPr>
                <w:rFonts w:ascii="Times New Roman" w:hAnsi="Times New Roman" w:cs="Times New Roman"/>
                <w:sz w:val="24"/>
                <w:szCs w:val="24"/>
                <w:lang w:val="kk-KZ"/>
              </w:rPr>
            </w:pPr>
            <w:r w:rsidRPr="0075109F">
              <w:rPr>
                <w:rFonts w:ascii="Times New Roman" w:hAnsi="Times New Roman" w:cs="Times New Roman"/>
                <w:sz w:val="24"/>
                <w:szCs w:val="24"/>
                <w:lang w:val="kk-KZ"/>
              </w:rPr>
              <w:t>Трансферттер түсімдері</w:t>
            </w:r>
          </w:p>
        </w:tc>
        <w:tc>
          <w:tcPr>
            <w:tcW w:w="1098" w:type="dxa"/>
            <w:tcBorders>
              <w:bottom w:val="nil"/>
            </w:tcBorders>
            <w:hideMark/>
          </w:tcPr>
          <w:p w14:paraId="671E589A"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25 593 522,0</w:t>
            </w:r>
          </w:p>
        </w:tc>
        <w:tc>
          <w:tcPr>
            <w:tcW w:w="1134" w:type="dxa"/>
            <w:tcBorders>
              <w:bottom w:val="nil"/>
            </w:tcBorders>
            <w:hideMark/>
          </w:tcPr>
          <w:p w14:paraId="1239EC88"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32 673 650,0</w:t>
            </w:r>
          </w:p>
        </w:tc>
        <w:tc>
          <w:tcPr>
            <w:tcW w:w="992" w:type="dxa"/>
            <w:tcBorders>
              <w:bottom w:val="nil"/>
            </w:tcBorders>
            <w:hideMark/>
          </w:tcPr>
          <w:p w14:paraId="5333D60D"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29 329 836,0</w:t>
            </w:r>
          </w:p>
        </w:tc>
        <w:tc>
          <w:tcPr>
            <w:tcW w:w="1134" w:type="dxa"/>
            <w:tcBorders>
              <w:bottom w:val="nil"/>
            </w:tcBorders>
            <w:hideMark/>
          </w:tcPr>
          <w:p w14:paraId="06A796DB"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9 961 004,7</w:t>
            </w:r>
          </w:p>
        </w:tc>
        <w:tc>
          <w:tcPr>
            <w:tcW w:w="992" w:type="dxa"/>
            <w:tcBorders>
              <w:bottom w:val="nil"/>
            </w:tcBorders>
            <w:hideMark/>
          </w:tcPr>
          <w:p w14:paraId="6652F2C6"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10 826 535,4</w:t>
            </w:r>
          </w:p>
        </w:tc>
        <w:tc>
          <w:tcPr>
            <w:tcW w:w="992" w:type="dxa"/>
            <w:tcBorders>
              <w:bottom w:val="nil"/>
            </w:tcBorders>
            <w:hideMark/>
          </w:tcPr>
          <w:p w14:paraId="17387E02" w14:textId="77777777" w:rsidR="002F2E72" w:rsidRPr="0075109F" w:rsidRDefault="002F2E72" w:rsidP="003A0C76">
            <w:pPr>
              <w:jc w:val="center"/>
              <w:rPr>
                <w:rFonts w:ascii="Times New Roman" w:hAnsi="Times New Roman" w:cs="Times New Roman"/>
                <w:sz w:val="24"/>
                <w:szCs w:val="24"/>
              </w:rPr>
            </w:pPr>
            <w:r w:rsidRPr="0075109F">
              <w:rPr>
                <w:rFonts w:ascii="Times New Roman" w:hAnsi="Times New Roman" w:cs="Times New Roman"/>
                <w:sz w:val="24"/>
                <w:szCs w:val="24"/>
              </w:rPr>
              <w:t>9 504 693,0</w:t>
            </w:r>
          </w:p>
        </w:tc>
      </w:tr>
    </w:tbl>
    <w:p w14:paraId="5B4CF186" w14:textId="77777777" w:rsidR="0075109F" w:rsidRDefault="0075109F">
      <w:pPr>
        <w:rPr>
          <w:lang w:val="kk-KZ"/>
        </w:rPr>
      </w:pPr>
      <w:r>
        <w:br w:type="page"/>
      </w:r>
    </w:p>
    <w:p w14:paraId="25D58E16" w14:textId="5A5BBE98" w:rsidR="0075109F" w:rsidRDefault="0075109F" w:rsidP="0075109F">
      <w:pPr>
        <w:spacing w:after="0" w:line="240" w:lineRule="auto"/>
        <w:rPr>
          <w:rFonts w:ascii="Times New Roman" w:hAnsi="Times New Roman" w:cs="Times New Roman"/>
          <w:sz w:val="28"/>
          <w:szCs w:val="28"/>
          <w:lang w:val="kk-KZ"/>
        </w:rPr>
      </w:pPr>
      <w:r w:rsidRPr="0075109F">
        <w:rPr>
          <w:rFonts w:ascii="Times New Roman" w:hAnsi="Times New Roman" w:cs="Times New Roman"/>
          <w:sz w:val="28"/>
          <w:szCs w:val="28"/>
          <w:lang w:val="kk-KZ"/>
        </w:rPr>
        <w:t>11 – кестенің  жалғасы</w:t>
      </w:r>
    </w:p>
    <w:p w14:paraId="28C3B854" w14:textId="77777777" w:rsidR="0075109F" w:rsidRPr="0075109F" w:rsidRDefault="0075109F" w:rsidP="0075109F">
      <w:pPr>
        <w:spacing w:after="0" w:line="240" w:lineRule="auto"/>
        <w:rPr>
          <w:rFonts w:ascii="Times New Roman" w:hAnsi="Times New Roman" w:cs="Times New Roman"/>
          <w:sz w:val="28"/>
          <w:szCs w:val="28"/>
          <w:lang w:val="kk-KZ"/>
        </w:rPr>
      </w:pPr>
    </w:p>
    <w:tbl>
      <w:tblPr>
        <w:tblStyle w:val="ab"/>
        <w:tblW w:w="0" w:type="auto"/>
        <w:tblInd w:w="108" w:type="dxa"/>
        <w:tblLook w:val="04A0" w:firstRow="1" w:lastRow="0" w:firstColumn="1" w:lastColumn="0" w:noHBand="0" w:noVBand="1"/>
      </w:tblPr>
      <w:tblGrid>
        <w:gridCol w:w="3297"/>
        <w:gridCol w:w="1098"/>
        <w:gridCol w:w="1134"/>
        <w:gridCol w:w="992"/>
        <w:gridCol w:w="1134"/>
        <w:gridCol w:w="992"/>
        <w:gridCol w:w="992"/>
      </w:tblGrid>
      <w:tr w:rsidR="0075109F" w:rsidRPr="00D32B74" w14:paraId="384F0427" w14:textId="77777777" w:rsidTr="0075109F">
        <w:trPr>
          <w:trHeight w:val="300"/>
        </w:trPr>
        <w:tc>
          <w:tcPr>
            <w:tcW w:w="3297" w:type="dxa"/>
            <w:noWrap/>
          </w:tcPr>
          <w:p w14:paraId="499D3418" w14:textId="3531FA54" w:rsidR="0075109F" w:rsidRPr="0075109F" w:rsidRDefault="0075109F" w:rsidP="0075109F">
            <w:pPr>
              <w:jc w:val="center"/>
              <w:rPr>
                <w:rFonts w:ascii="Times New Roman" w:hAnsi="Times New Roman" w:cs="Times New Roman"/>
                <w:sz w:val="24"/>
                <w:szCs w:val="24"/>
              </w:rPr>
            </w:pPr>
            <w:r>
              <w:rPr>
                <w:rFonts w:ascii="Times New Roman" w:hAnsi="Times New Roman" w:cs="Times New Roman"/>
                <w:sz w:val="24"/>
                <w:szCs w:val="24"/>
                <w:lang w:val="kk-KZ"/>
              </w:rPr>
              <w:t>1</w:t>
            </w:r>
          </w:p>
        </w:tc>
        <w:tc>
          <w:tcPr>
            <w:tcW w:w="1098" w:type="dxa"/>
          </w:tcPr>
          <w:p w14:paraId="2EE4622C" w14:textId="595D4833" w:rsidR="0075109F" w:rsidRPr="0075109F" w:rsidRDefault="0075109F" w:rsidP="0075109F">
            <w:pPr>
              <w:jc w:val="center"/>
              <w:rPr>
                <w:rFonts w:ascii="Times New Roman" w:hAnsi="Times New Roman" w:cs="Times New Roman"/>
                <w:sz w:val="24"/>
                <w:szCs w:val="24"/>
              </w:rPr>
            </w:pPr>
            <w:r>
              <w:rPr>
                <w:rFonts w:ascii="Times New Roman" w:hAnsi="Times New Roman" w:cs="Times New Roman"/>
                <w:sz w:val="24"/>
                <w:szCs w:val="24"/>
                <w:lang w:val="kk-KZ"/>
              </w:rPr>
              <w:t>2</w:t>
            </w:r>
          </w:p>
        </w:tc>
        <w:tc>
          <w:tcPr>
            <w:tcW w:w="1134" w:type="dxa"/>
          </w:tcPr>
          <w:p w14:paraId="0A970994" w14:textId="6AA7A4A4" w:rsidR="0075109F" w:rsidRPr="0075109F" w:rsidRDefault="0075109F" w:rsidP="0075109F">
            <w:pPr>
              <w:jc w:val="center"/>
              <w:rPr>
                <w:rFonts w:ascii="Times New Roman" w:hAnsi="Times New Roman" w:cs="Times New Roman"/>
                <w:sz w:val="24"/>
                <w:szCs w:val="24"/>
              </w:rPr>
            </w:pPr>
            <w:r>
              <w:rPr>
                <w:rFonts w:ascii="Times New Roman" w:hAnsi="Times New Roman" w:cs="Times New Roman"/>
                <w:sz w:val="24"/>
                <w:szCs w:val="24"/>
                <w:lang w:val="kk-KZ"/>
              </w:rPr>
              <w:t>3</w:t>
            </w:r>
          </w:p>
        </w:tc>
        <w:tc>
          <w:tcPr>
            <w:tcW w:w="992" w:type="dxa"/>
          </w:tcPr>
          <w:p w14:paraId="5F573334" w14:textId="3C6418CC" w:rsidR="0075109F" w:rsidRPr="0075109F" w:rsidRDefault="0075109F" w:rsidP="0075109F">
            <w:pPr>
              <w:jc w:val="center"/>
              <w:rPr>
                <w:rFonts w:ascii="Times New Roman" w:hAnsi="Times New Roman" w:cs="Times New Roman"/>
                <w:sz w:val="24"/>
                <w:szCs w:val="24"/>
              </w:rPr>
            </w:pPr>
            <w:r>
              <w:rPr>
                <w:rFonts w:ascii="Times New Roman" w:hAnsi="Times New Roman" w:cs="Times New Roman"/>
                <w:sz w:val="24"/>
                <w:szCs w:val="24"/>
                <w:lang w:val="kk-KZ"/>
              </w:rPr>
              <w:t>4</w:t>
            </w:r>
          </w:p>
        </w:tc>
        <w:tc>
          <w:tcPr>
            <w:tcW w:w="1134" w:type="dxa"/>
          </w:tcPr>
          <w:p w14:paraId="2F5433D3" w14:textId="67180F31" w:rsidR="0075109F" w:rsidRPr="0075109F" w:rsidRDefault="0075109F" w:rsidP="0075109F">
            <w:pPr>
              <w:jc w:val="center"/>
              <w:rPr>
                <w:rFonts w:ascii="Times New Roman" w:hAnsi="Times New Roman" w:cs="Times New Roman"/>
                <w:sz w:val="24"/>
                <w:szCs w:val="24"/>
              </w:rPr>
            </w:pPr>
            <w:r>
              <w:rPr>
                <w:rFonts w:ascii="Times New Roman" w:hAnsi="Times New Roman" w:cs="Times New Roman"/>
                <w:sz w:val="24"/>
                <w:szCs w:val="24"/>
                <w:lang w:val="kk-KZ"/>
              </w:rPr>
              <w:t>5</w:t>
            </w:r>
          </w:p>
        </w:tc>
        <w:tc>
          <w:tcPr>
            <w:tcW w:w="992" w:type="dxa"/>
          </w:tcPr>
          <w:p w14:paraId="4C54E8A3" w14:textId="210BB6C6" w:rsidR="0075109F" w:rsidRPr="0075109F" w:rsidRDefault="0075109F" w:rsidP="0075109F">
            <w:pPr>
              <w:jc w:val="center"/>
              <w:rPr>
                <w:rFonts w:ascii="Times New Roman" w:hAnsi="Times New Roman" w:cs="Times New Roman"/>
                <w:sz w:val="24"/>
                <w:szCs w:val="24"/>
              </w:rPr>
            </w:pPr>
            <w:r>
              <w:rPr>
                <w:rFonts w:ascii="Times New Roman" w:hAnsi="Times New Roman" w:cs="Times New Roman"/>
                <w:sz w:val="24"/>
                <w:szCs w:val="24"/>
                <w:lang w:val="kk-KZ"/>
              </w:rPr>
              <w:t>6</w:t>
            </w:r>
          </w:p>
        </w:tc>
        <w:tc>
          <w:tcPr>
            <w:tcW w:w="992" w:type="dxa"/>
          </w:tcPr>
          <w:p w14:paraId="706D9DE3" w14:textId="596F99F4" w:rsidR="0075109F" w:rsidRPr="0075109F" w:rsidRDefault="0075109F" w:rsidP="0075109F">
            <w:pPr>
              <w:jc w:val="center"/>
              <w:rPr>
                <w:rFonts w:ascii="Times New Roman" w:hAnsi="Times New Roman" w:cs="Times New Roman"/>
                <w:sz w:val="24"/>
                <w:szCs w:val="24"/>
              </w:rPr>
            </w:pPr>
            <w:r>
              <w:rPr>
                <w:rFonts w:ascii="Times New Roman" w:hAnsi="Times New Roman" w:cs="Times New Roman"/>
                <w:sz w:val="24"/>
                <w:szCs w:val="24"/>
                <w:lang w:val="kk-KZ"/>
              </w:rPr>
              <w:t>7</w:t>
            </w:r>
          </w:p>
        </w:tc>
      </w:tr>
      <w:tr w:rsidR="0075109F" w:rsidRPr="00D32B74" w14:paraId="1D77625A" w14:textId="77777777" w:rsidTr="0075109F">
        <w:trPr>
          <w:trHeight w:val="300"/>
        </w:trPr>
        <w:tc>
          <w:tcPr>
            <w:tcW w:w="3297" w:type="dxa"/>
            <w:noWrap/>
            <w:hideMark/>
          </w:tcPr>
          <w:p w14:paraId="50E656C6" w14:textId="4E98E9C4" w:rsidR="0075109F" w:rsidRPr="0075109F" w:rsidRDefault="0075109F" w:rsidP="0075109F">
            <w:pPr>
              <w:jc w:val="center"/>
              <w:rPr>
                <w:rFonts w:ascii="Times New Roman" w:hAnsi="Times New Roman" w:cs="Times New Roman"/>
                <w:sz w:val="24"/>
                <w:szCs w:val="24"/>
                <w:lang w:val="kk-KZ"/>
              </w:rPr>
            </w:pPr>
            <w:r w:rsidRPr="0075109F">
              <w:rPr>
                <w:rFonts w:ascii="Times New Roman" w:hAnsi="Times New Roman" w:cs="Times New Roman"/>
                <w:sz w:val="24"/>
                <w:szCs w:val="24"/>
              </w:rPr>
              <w:t xml:space="preserve">II. </w:t>
            </w:r>
            <w:r w:rsidRPr="0075109F">
              <w:rPr>
                <w:rFonts w:ascii="Times New Roman" w:hAnsi="Times New Roman" w:cs="Times New Roman"/>
                <w:sz w:val="24"/>
                <w:szCs w:val="24"/>
                <w:lang w:val="kk-KZ"/>
              </w:rPr>
              <w:t>Шығыстар</w:t>
            </w:r>
          </w:p>
        </w:tc>
        <w:tc>
          <w:tcPr>
            <w:tcW w:w="1098" w:type="dxa"/>
            <w:hideMark/>
          </w:tcPr>
          <w:p w14:paraId="2F9BD90D"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29 396 915,0</w:t>
            </w:r>
          </w:p>
        </w:tc>
        <w:tc>
          <w:tcPr>
            <w:tcW w:w="1134" w:type="dxa"/>
            <w:hideMark/>
          </w:tcPr>
          <w:p w14:paraId="08E28983"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36 490 637,9</w:t>
            </w:r>
          </w:p>
        </w:tc>
        <w:tc>
          <w:tcPr>
            <w:tcW w:w="992" w:type="dxa"/>
            <w:hideMark/>
          </w:tcPr>
          <w:p w14:paraId="75C22C7F"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32 820 222,5</w:t>
            </w:r>
          </w:p>
        </w:tc>
        <w:tc>
          <w:tcPr>
            <w:tcW w:w="1134" w:type="dxa"/>
            <w:hideMark/>
          </w:tcPr>
          <w:p w14:paraId="3531F009"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14 319 588,8</w:t>
            </w:r>
          </w:p>
        </w:tc>
        <w:tc>
          <w:tcPr>
            <w:tcW w:w="992" w:type="dxa"/>
            <w:hideMark/>
          </w:tcPr>
          <w:p w14:paraId="57D25253"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15 642 163,6</w:t>
            </w:r>
          </w:p>
        </w:tc>
        <w:tc>
          <w:tcPr>
            <w:tcW w:w="992" w:type="dxa"/>
            <w:hideMark/>
          </w:tcPr>
          <w:p w14:paraId="3AAD17D0"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17 474 285,6</w:t>
            </w:r>
          </w:p>
        </w:tc>
      </w:tr>
      <w:tr w:rsidR="0075109F" w:rsidRPr="00D32B74" w14:paraId="25B3A3F2" w14:textId="77777777" w:rsidTr="0075109F">
        <w:trPr>
          <w:trHeight w:val="300"/>
        </w:trPr>
        <w:tc>
          <w:tcPr>
            <w:tcW w:w="3297" w:type="dxa"/>
            <w:noWrap/>
            <w:hideMark/>
          </w:tcPr>
          <w:p w14:paraId="0804DDBB" w14:textId="77777777" w:rsidR="0075109F" w:rsidRPr="0075109F" w:rsidRDefault="0075109F" w:rsidP="0075109F">
            <w:pPr>
              <w:jc w:val="center"/>
              <w:rPr>
                <w:rFonts w:ascii="Times New Roman" w:hAnsi="Times New Roman" w:cs="Times New Roman"/>
                <w:sz w:val="24"/>
                <w:szCs w:val="24"/>
                <w:lang w:val="kk-KZ"/>
              </w:rPr>
            </w:pPr>
            <w:r w:rsidRPr="0075109F">
              <w:rPr>
                <w:rFonts w:ascii="Times New Roman" w:hAnsi="Times New Roman" w:cs="Times New Roman"/>
                <w:sz w:val="24"/>
                <w:szCs w:val="24"/>
                <w:lang w:val="kk-KZ"/>
              </w:rPr>
              <w:t>Жалпы сипаттағы мемлекеттік қызметтер</w:t>
            </w:r>
          </w:p>
        </w:tc>
        <w:tc>
          <w:tcPr>
            <w:tcW w:w="1098" w:type="dxa"/>
            <w:hideMark/>
          </w:tcPr>
          <w:p w14:paraId="3DBB09E7"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5 137 746,7</w:t>
            </w:r>
          </w:p>
        </w:tc>
        <w:tc>
          <w:tcPr>
            <w:tcW w:w="1134" w:type="dxa"/>
            <w:hideMark/>
          </w:tcPr>
          <w:p w14:paraId="4B77BAE2"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6 552 524,7</w:t>
            </w:r>
          </w:p>
        </w:tc>
        <w:tc>
          <w:tcPr>
            <w:tcW w:w="992" w:type="dxa"/>
            <w:hideMark/>
          </w:tcPr>
          <w:p w14:paraId="4B495362"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6 633 520,3</w:t>
            </w:r>
          </w:p>
        </w:tc>
        <w:tc>
          <w:tcPr>
            <w:tcW w:w="1134" w:type="dxa"/>
            <w:hideMark/>
          </w:tcPr>
          <w:p w14:paraId="5710A3ED"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8 806 161,0</w:t>
            </w:r>
          </w:p>
        </w:tc>
        <w:tc>
          <w:tcPr>
            <w:tcW w:w="992" w:type="dxa"/>
            <w:hideMark/>
          </w:tcPr>
          <w:p w14:paraId="346DA652"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10 361 274,8</w:t>
            </w:r>
          </w:p>
        </w:tc>
        <w:tc>
          <w:tcPr>
            <w:tcW w:w="992" w:type="dxa"/>
            <w:hideMark/>
          </w:tcPr>
          <w:p w14:paraId="6D926EDA"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11 498 358,6</w:t>
            </w:r>
          </w:p>
        </w:tc>
      </w:tr>
      <w:tr w:rsidR="0075109F" w:rsidRPr="00D32B74" w14:paraId="357D200D" w14:textId="77777777" w:rsidTr="0075109F">
        <w:trPr>
          <w:trHeight w:val="300"/>
        </w:trPr>
        <w:tc>
          <w:tcPr>
            <w:tcW w:w="3297" w:type="dxa"/>
            <w:noWrap/>
            <w:hideMark/>
          </w:tcPr>
          <w:p w14:paraId="77A55367" w14:textId="77777777" w:rsidR="0075109F" w:rsidRPr="0075109F" w:rsidRDefault="0075109F" w:rsidP="0075109F">
            <w:pPr>
              <w:jc w:val="center"/>
              <w:rPr>
                <w:rFonts w:ascii="Times New Roman" w:hAnsi="Times New Roman" w:cs="Times New Roman"/>
                <w:sz w:val="24"/>
                <w:szCs w:val="24"/>
                <w:lang w:val="kk-KZ"/>
              </w:rPr>
            </w:pPr>
            <w:r w:rsidRPr="0075109F">
              <w:rPr>
                <w:rFonts w:ascii="Times New Roman" w:hAnsi="Times New Roman" w:cs="Times New Roman"/>
                <w:sz w:val="24"/>
                <w:szCs w:val="24"/>
                <w:lang w:val="kk-KZ"/>
              </w:rPr>
              <w:t>Білім беру</w:t>
            </w:r>
          </w:p>
        </w:tc>
        <w:tc>
          <w:tcPr>
            <w:tcW w:w="1098" w:type="dxa"/>
            <w:hideMark/>
          </w:tcPr>
          <w:p w14:paraId="1C7D841E"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20 583 521,4</w:t>
            </w:r>
          </w:p>
        </w:tc>
        <w:tc>
          <w:tcPr>
            <w:tcW w:w="1134" w:type="dxa"/>
            <w:hideMark/>
          </w:tcPr>
          <w:p w14:paraId="16422361"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23 771 380,1</w:t>
            </w:r>
          </w:p>
        </w:tc>
        <w:tc>
          <w:tcPr>
            <w:tcW w:w="992" w:type="dxa"/>
            <w:hideMark/>
          </w:tcPr>
          <w:p w14:paraId="025407B9"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17 098 836,4</w:t>
            </w:r>
          </w:p>
        </w:tc>
        <w:tc>
          <w:tcPr>
            <w:tcW w:w="1134" w:type="dxa"/>
            <w:hideMark/>
          </w:tcPr>
          <w:p w14:paraId="6CB9029F"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0,0</w:t>
            </w:r>
          </w:p>
        </w:tc>
        <w:tc>
          <w:tcPr>
            <w:tcW w:w="992" w:type="dxa"/>
            <w:hideMark/>
          </w:tcPr>
          <w:p w14:paraId="10A6735F"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0,0</w:t>
            </w:r>
          </w:p>
        </w:tc>
        <w:tc>
          <w:tcPr>
            <w:tcW w:w="992" w:type="dxa"/>
            <w:hideMark/>
          </w:tcPr>
          <w:p w14:paraId="5CA4B33D"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0,0</w:t>
            </w:r>
          </w:p>
        </w:tc>
      </w:tr>
      <w:tr w:rsidR="0075109F" w:rsidRPr="00D32B74" w14:paraId="25E2F671" w14:textId="77777777" w:rsidTr="0075109F">
        <w:trPr>
          <w:trHeight w:val="300"/>
        </w:trPr>
        <w:tc>
          <w:tcPr>
            <w:tcW w:w="3297" w:type="dxa"/>
            <w:noWrap/>
            <w:hideMark/>
          </w:tcPr>
          <w:p w14:paraId="1C4353FD" w14:textId="77777777" w:rsidR="0075109F" w:rsidRPr="0075109F" w:rsidRDefault="0075109F" w:rsidP="0075109F">
            <w:pPr>
              <w:jc w:val="center"/>
              <w:rPr>
                <w:rFonts w:ascii="Times New Roman" w:hAnsi="Times New Roman" w:cs="Times New Roman"/>
                <w:sz w:val="24"/>
                <w:szCs w:val="24"/>
                <w:lang w:val="kk-KZ"/>
              </w:rPr>
            </w:pPr>
            <w:r w:rsidRPr="0075109F">
              <w:rPr>
                <w:rFonts w:ascii="Times New Roman" w:hAnsi="Times New Roman" w:cs="Times New Roman"/>
                <w:sz w:val="24"/>
                <w:szCs w:val="24"/>
                <w:lang w:val="kk-KZ"/>
              </w:rPr>
              <w:t>Денсаулық сақтау</w:t>
            </w:r>
          </w:p>
        </w:tc>
        <w:tc>
          <w:tcPr>
            <w:tcW w:w="1098" w:type="dxa"/>
            <w:hideMark/>
          </w:tcPr>
          <w:p w14:paraId="5DF9CC67"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133,0</w:t>
            </w:r>
          </w:p>
        </w:tc>
        <w:tc>
          <w:tcPr>
            <w:tcW w:w="1134" w:type="dxa"/>
            <w:hideMark/>
          </w:tcPr>
          <w:p w14:paraId="53236DCC"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86,0</w:t>
            </w:r>
          </w:p>
        </w:tc>
        <w:tc>
          <w:tcPr>
            <w:tcW w:w="992" w:type="dxa"/>
            <w:hideMark/>
          </w:tcPr>
          <w:p w14:paraId="113817E9"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311,0</w:t>
            </w:r>
          </w:p>
        </w:tc>
        <w:tc>
          <w:tcPr>
            <w:tcW w:w="1134" w:type="dxa"/>
            <w:hideMark/>
          </w:tcPr>
          <w:p w14:paraId="2FF9EF3B"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203,0</w:t>
            </w:r>
          </w:p>
        </w:tc>
        <w:tc>
          <w:tcPr>
            <w:tcW w:w="992" w:type="dxa"/>
            <w:hideMark/>
          </w:tcPr>
          <w:p w14:paraId="225B7D02"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133,0</w:t>
            </w:r>
          </w:p>
        </w:tc>
        <w:tc>
          <w:tcPr>
            <w:tcW w:w="992" w:type="dxa"/>
            <w:hideMark/>
          </w:tcPr>
          <w:p w14:paraId="2AD76FA6"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130,0</w:t>
            </w:r>
          </w:p>
        </w:tc>
      </w:tr>
      <w:tr w:rsidR="0075109F" w:rsidRPr="00D32B74" w14:paraId="0BD64408" w14:textId="77777777" w:rsidTr="0075109F">
        <w:trPr>
          <w:trHeight w:val="300"/>
        </w:trPr>
        <w:tc>
          <w:tcPr>
            <w:tcW w:w="3297" w:type="dxa"/>
            <w:noWrap/>
            <w:hideMark/>
          </w:tcPr>
          <w:p w14:paraId="0F151D4D" w14:textId="77777777" w:rsidR="0075109F" w:rsidRPr="0075109F" w:rsidRDefault="0075109F" w:rsidP="0075109F">
            <w:pPr>
              <w:jc w:val="center"/>
              <w:rPr>
                <w:rFonts w:ascii="Times New Roman" w:hAnsi="Times New Roman" w:cs="Times New Roman"/>
                <w:sz w:val="24"/>
                <w:szCs w:val="24"/>
                <w:lang w:val="kk-KZ"/>
              </w:rPr>
            </w:pPr>
            <w:r w:rsidRPr="0075109F">
              <w:rPr>
                <w:rFonts w:ascii="Times New Roman" w:hAnsi="Times New Roman" w:cs="Times New Roman"/>
                <w:sz w:val="24"/>
                <w:szCs w:val="24"/>
                <w:lang w:val="kk-KZ"/>
              </w:rPr>
              <w:t>Әлеуметтік көмек және әлеуметтік қамтамасыз ету</w:t>
            </w:r>
          </w:p>
        </w:tc>
        <w:tc>
          <w:tcPr>
            <w:tcW w:w="1098" w:type="dxa"/>
            <w:hideMark/>
          </w:tcPr>
          <w:p w14:paraId="3811DB0E"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53 663,8</w:t>
            </w:r>
          </w:p>
        </w:tc>
        <w:tc>
          <w:tcPr>
            <w:tcW w:w="1134" w:type="dxa"/>
            <w:hideMark/>
          </w:tcPr>
          <w:p w14:paraId="200D77E3"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69 115,8</w:t>
            </w:r>
          </w:p>
        </w:tc>
        <w:tc>
          <w:tcPr>
            <w:tcW w:w="992" w:type="dxa"/>
            <w:hideMark/>
          </w:tcPr>
          <w:p w14:paraId="3FBD0419"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81 614,2</w:t>
            </w:r>
          </w:p>
        </w:tc>
        <w:tc>
          <w:tcPr>
            <w:tcW w:w="1134" w:type="dxa"/>
            <w:hideMark/>
          </w:tcPr>
          <w:p w14:paraId="51531B9B"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109 830,0</w:t>
            </w:r>
          </w:p>
        </w:tc>
        <w:tc>
          <w:tcPr>
            <w:tcW w:w="992" w:type="dxa"/>
            <w:hideMark/>
          </w:tcPr>
          <w:p w14:paraId="7C56F20E"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140 172,2</w:t>
            </w:r>
          </w:p>
        </w:tc>
        <w:tc>
          <w:tcPr>
            <w:tcW w:w="992" w:type="dxa"/>
            <w:hideMark/>
          </w:tcPr>
          <w:p w14:paraId="2E9100BE"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42 722,7</w:t>
            </w:r>
          </w:p>
        </w:tc>
      </w:tr>
      <w:tr w:rsidR="0075109F" w:rsidRPr="00D32B74" w14:paraId="6FBA9D71" w14:textId="77777777" w:rsidTr="0075109F">
        <w:trPr>
          <w:trHeight w:val="300"/>
        </w:trPr>
        <w:tc>
          <w:tcPr>
            <w:tcW w:w="3297" w:type="dxa"/>
            <w:noWrap/>
            <w:hideMark/>
          </w:tcPr>
          <w:p w14:paraId="35FC9391" w14:textId="77777777" w:rsidR="0075109F" w:rsidRPr="0075109F" w:rsidRDefault="0075109F" w:rsidP="0075109F">
            <w:pPr>
              <w:jc w:val="center"/>
              <w:rPr>
                <w:rFonts w:ascii="Times New Roman" w:hAnsi="Times New Roman" w:cs="Times New Roman"/>
                <w:sz w:val="24"/>
                <w:szCs w:val="24"/>
                <w:lang w:val="kk-KZ"/>
              </w:rPr>
            </w:pPr>
            <w:r w:rsidRPr="0075109F">
              <w:rPr>
                <w:rFonts w:ascii="Times New Roman" w:hAnsi="Times New Roman" w:cs="Times New Roman"/>
                <w:sz w:val="24"/>
                <w:szCs w:val="24"/>
                <w:lang w:val="kk-KZ"/>
              </w:rPr>
              <w:t>Тұрғын үй коммуналдық шаруашылық</w:t>
            </w:r>
          </w:p>
        </w:tc>
        <w:tc>
          <w:tcPr>
            <w:tcW w:w="1098" w:type="dxa"/>
            <w:hideMark/>
          </w:tcPr>
          <w:p w14:paraId="35B5DF0B"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2 199 346,1</w:t>
            </w:r>
          </w:p>
        </w:tc>
        <w:tc>
          <w:tcPr>
            <w:tcW w:w="1134" w:type="dxa"/>
            <w:hideMark/>
          </w:tcPr>
          <w:p w14:paraId="1D3A79C5"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4 714 440,6</w:t>
            </w:r>
          </w:p>
        </w:tc>
        <w:tc>
          <w:tcPr>
            <w:tcW w:w="992" w:type="dxa"/>
            <w:hideMark/>
          </w:tcPr>
          <w:p w14:paraId="675E4D0F"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3 814 236,4</w:t>
            </w:r>
          </w:p>
        </w:tc>
        <w:tc>
          <w:tcPr>
            <w:tcW w:w="1134" w:type="dxa"/>
            <w:hideMark/>
          </w:tcPr>
          <w:p w14:paraId="27BF3821"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3 678 427,7</w:t>
            </w:r>
          </w:p>
        </w:tc>
        <w:tc>
          <w:tcPr>
            <w:tcW w:w="992" w:type="dxa"/>
            <w:hideMark/>
          </w:tcPr>
          <w:p w14:paraId="6DD9113E"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3 461 366,3</w:t>
            </w:r>
          </w:p>
        </w:tc>
        <w:tc>
          <w:tcPr>
            <w:tcW w:w="992" w:type="dxa"/>
            <w:hideMark/>
          </w:tcPr>
          <w:p w14:paraId="3B776DC3"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4 594 385,9</w:t>
            </w:r>
          </w:p>
        </w:tc>
      </w:tr>
      <w:tr w:rsidR="0075109F" w:rsidRPr="00D32B74" w14:paraId="5FD6FF44" w14:textId="77777777" w:rsidTr="0075109F">
        <w:trPr>
          <w:trHeight w:val="300"/>
        </w:trPr>
        <w:tc>
          <w:tcPr>
            <w:tcW w:w="3297" w:type="dxa"/>
            <w:noWrap/>
            <w:hideMark/>
          </w:tcPr>
          <w:p w14:paraId="6536DC74" w14:textId="77777777" w:rsidR="0075109F" w:rsidRPr="0075109F" w:rsidRDefault="0075109F" w:rsidP="0075109F">
            <w:pPr>
              <w:jc w:val="center"/>
              <w:rPr>
                <w:rFonts w:ascii="Times New Roman" w:hAnsi="Times New Roman" w:cs="Times New Roman"/>
                <w:sz w:val="24"/>
                <w:szCs w:val="24"/>
                <w:lang w:val="kk-KZ"/>
              </w:rPr>
            </w:pPr>
            <w:r w:rsidRPr="0075109F">
              <w:rPr>
                <w:rFonts w:ascii="Times New Roman" w:hAnsi="Times New Roman" w:cs="Times New Roman"/>
                <w:sz w:val="24"/>
                <w:szCs w:val="24"/>
                <w:lang w:val="kk-KZ"/>
              </w:rPr>
              <w:t>Мәдениет</w:t>
            </w:r>
            <w:r w:rsidRPr="0075109F">
              <w:rPr>
                <w:rFonts w:ascii="Times New Roman" w:hAnsi="Times New Roman" w:cs="Times New Roman"/>
                <w:sz w:val="24"/>
                <w:szCs w:val="24"/>
              </w:rPr>
              <w:t xml:space="preserve">, спорт, туризм </w:t>
            </w:r>
            <w:r w:rsidRPr="0075109F">
              <w:rPr>
                <w:rFonts w:ascii="Times New Roman" w:hAnsi="Times New Roman" w:cs="Times New Roman"/>
                <w:sz w:val="24"/>
                <w:szCs w:val="24"/>
                <w:lang w:val="kk-KZ"/>
              </w:rPr>
              <w:t>және ақпараттық кеңістік</w:t>
            </w:r>
          </w:p>
        </w:tc>
        <w:tc>
          <w:tcPr>
            <w:tcW w:w="1098" w:type="dxa"/>
            <w:hideMark/>
          </w:tcPr>
          <w:p w14:paraId="04B43745"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98 022,4</w:t>
            </w:r>
          </w:p>
        </w:tc>
        <w:tc>
          <w:tcPr>
            <w:tcW w:w="1134" w:type="dxa"/>
            <w:hideMark/>
          </w:tcPr>
          <w:p w14:paraId="10B8FF7A"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99 035,6</w:t>
            </w:r>
          </w:p>
        </w:tc>
        <w:tc>
          <w:tcPr>
            <w:tcW w:w="992" w:type="dxa"/>
            <w:hideMark/>
          </w:tcPr>
          <w:p w14:paraId="242DA1A5"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52 651,9</w:t>
            </w:r>
          </w:p>
        </w:tc>
        <w:tc>
          <w:tcPr>
            <w:tcW w:w="1134" w:type="dxa"/>
            <w:hideMark/>
          </w:tcPr>
          <w:p w14:paraId="059F04DF"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87 887,5</w:t>
            </w:r>
          </w:p>
        </w:tc>
        <w:tc>
          <w:tcPr>
            <w:tcW w:w="992" w:type="dxa"/>
            <w:hideMark/>
          </w:tcPr>
          <w:p w14:paraId="408A8EE4"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102 584,5</w:t>
            </w:r>
          </w:p>
        </w:tc>
        <w:tc>
          <w:tcPr>
            <w:tcW w:w="992" w:type="dxa"/>
            <w:hideMark/>
          </w:tcPr>
          <w:p w14:paraId="1E989D4B"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89 161,9</w:t>
            </w:r>
          </w:p>
        </w:tc>
      </w:tr>
      <w:tr w:rsidR="0075109F" w:rsidRPr="00D32B74" w14:paraId="5A1D56CF" w14:textId="77777777" w:rsidTr="0075109F">
        <w:trPr>
          <w:trHeight w:val="300"/>
        </w:trPr>
        <w:tc>
          <w:tcPr>
            <w:tcW w:w="3297" w:type="dxa"/>
            <w:noWrap/>
            <w:hideMark/>
          </w:tcPr>
          <w:p w14:paraId="560BB64F"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lang w:val="kk-KZ"/>
              </w:rPr>
              <w:t>Көлік және</w:t>
            </w:r>
            <w:r w:rsidRPr="0075109F">
              <w:rPr>
                <w:rFonts w:ascii="Times New Roman" w:hAnsi="Times New Roman" w:cs="Times New Roman"/>
                <w:sz w:val="24"/>
                <w:szCs w:val="24"/>
              </w:rPr>
              <w:t xml:space="preserve"> коммуникации</w:t>
            </w:r>
          </w:p>
        </w:tc>
        <w:tc>
          <w:tcPr>
            <w:tcW w:w="1098" w:type="dxa"/>
            <w:hideMark/>
          </w:tcPr>
          <w:p w14:paraId="1A5DD00A"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919 661,2</w:t>
            </w:r>
          </w:p>
        </w:tc>
        <w:tc>
          <w:tcPr>
            <w:tcW w:w="1134" w:type="dxa"/>
            <w:hideMark/>
          </w:tcPr>
          <w:p w14:paraId="1C02D338"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712 568,8</w:t>
            </w:r>
          </w:p>
        </w:tc>
        <w:tc>
          <w:tcPr>
            <w:tcW w:w="992" w:type="dxa"/>
            <w:hideMark/>
          </w:tcPr>
          <w:p w14:paraId="336DDF0A"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807 171,0</w:t>
            </w:r>
          </w:p>
        </w:tc>
        <w:tc>
          <w:tcPr>
            <w:tcW w:w="1134" w:type="dxa"/>
            <w:hideMark/>
          </w:tcPr>
          <w:p w14:paraId="1912585A"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1 090 007,6</w:t>
            </w:r>
          </w:p>
        </w:tc>
        <w:tc>
          <w:tcPr>
            <w:tcW w:w="992" w:type="dxa"/>
            <w:hideMark/>
          </w:tcPr>
          <w:p w14:paraId="6FD446BD"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1 063 323,2</w:t>
            </w:r>
          </w:p>
        </w:tc>
        <w:tc>
          <w:tcPr>
            <w:tcW w:w="992" w:type="dxa"/>
            <w:hideMark/>
          </w:tcPr>
          <w:p w14:paraId="3DAABCE4"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763 518,2</w:t>
            </w:r>
          </w:p>
        </w:tc>
      </w:tr>
      <w:tr w:rsidR="0075109F" w:rsidRPr="00D32B74" w14:paraId="64BF6363" w14:textId="77777777" w:rsidTr="0075109F">
        <w:trPr>
          <w:trHeight w:val="300"/>
        </w:trPr>
        <w:tc>
          <w:tcPr>
            <w:tcW w:w="3297" w:type="dxa"/>
            <w:noWrap/>
            <w:hideMark/>
          </w:tcPr>
          <w:p w14:paraId="32983730" w14:textId="77777777" w:rsidR="0075109F" w:rsidRPr="0075109F" w:rsidRDefault="0075109F" w:rsidP="0075109F">
            <w:pPr>
              <w:jc w:val="center"/>
              <w:rPr>
                <w:rFonts w:ascii="Times New Roman" w:hAnsi="Times New Roman" w:cs="Times New Roman"/>
                <w:sz w:val="24"/>
                <w:szCs w:val="24"/>
                <w:lang w:val="kk-KZ"/>
              </w:rPr>
            </w:pPr>
            <w:r w:rsidRPr="0075109F">
              <w:rPr>
                <w:rFonts w:ascii="Times New Roman" w:hAnsi="Times New Roman" w:cs="Times New Roman"/>
                <w:sz w:val="24"/>
                <w:szCs w:val="24"/>
                <w:lang w:val="kk-KZ"/>
              </w:rPr>
              <w:t>Өзгелер</w:t>
            </w:r>
          </w:p>
        </w:tc>
        <w:tc>
          <w:tcPr>
            <w:tcW w:w="1098" w:type="dxa"/>
            <w:hideMark/>
          </w:tcPr>
          <w:p w14:paraId="148A0D2C"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292 555,4</w:t>
            </w:r>
          </w:p>
        </w:tc>
        <w:tc>
          <w:tcPr>
            <w:tcW w:w="1134" w:type="dxa"/>
            <w:hideMark/>
          </w:tcPr>
          <w:p w14:paraId="0F281792"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548 614,4</w:t>
            </w:r>
          </w:p>
        </w:tc>
        <w:tc>
          <w:tcPr>
            <w:tcW w:w="992" w:type="dxa"/>
            <w:hideMark/>
          </w:tcPr>
          <w:p w14:paraId="101CF390"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1 580 247,2</w:t>
            </w:r>
          </w:p>
        </w:tc>
        <w:tc>
          <w:tcPr>
            <w:tcW w:w="1134" w:type="dxa"/>
            <w:hideMark/>
          </w:tcPr>
          <w:p w14:paraId="41B8A5A4"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15 372,0</w:t>
            </w:r>
          </w:p>
        </w:tc>
        <w:tc>
          <w:tcPr>
            <w:tcW w:w="992" w:type="dxa"/>
            <w:hideMark/>
          </w:tcPr>
          <w:p w14:paraId="63B7659C"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24 832,4</w:t>
            </w:r>
          </w:p>
        </w:tc>
        <w:tc>
          <w:tcPr>
            <w:tcW w:w="992" w:type="dxa"/>
            <w:hideMark/>
          </w:tcPr>
          <w:p w14:paraId="0DC1F422"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8 163,4</w:t>
            </w:r>
          </w:p>
        </w:tc>
      </w:tr>
      <w:tr w:rsidR="0075109F" w:rsidRPr="00D32B74" w14:paraId="1141F651" w14:textId="77777777" w:rsidTr="0075109F">
        <w:trPr>
          <w:trHeight w:val="300"/>
        </w:trPr>
        <w:tc>
          <w:tcPr>
            <w:tcW w:w="3297" w:type="dxa"/>
            <w:noWrap/>
            <w:hideMark/>
          </w:tcPr>
          <w:p w14:paraId="1D54BF28" w14:textId="77777777" w:rsidR="0075109F" w:rsidRPr="0075109F" w:rsidRDefault="0075109F" w:rsidP="0075109F">
            <w:pPr>
              <w:jc w:val="center"/>
              <w:rPr>
                <w:rFonts w:ascii="Times New Roman" w:hAnsi="Times New Roman" w:cs="Times New Roman"/>
                <w:sz w:val="24"/>
                <w:szCs w:val="24"/>
                <w:lang w:val="kk-KZ"/>
              </w:rPr>
            </w:pPr>
            <w:r w:rsidRPr="0075109F">
              <w:rPr>
                <w:rFonts w:ascii="Times New Roman" w:hAnsi="Times New Roman" w:cs="Times New Roman"/>
                <w:sz w:val="24"/>
                <w:szCs w:val="24"/>
              </w:rPr>
              <w:t>Трансферт</w:t>
            </w:r>
            <w:r w:rsidRPr="0075109F">
              <w:rPr>
                <w:rFonts w:ascii="Times New Roman" w:hAnsi="Times New Roman" w:cs="Times New Roman"/>
                <w:sz w:val="24"/>
                <w:szCs w:val="24"/>
                <w:lang w:val="kk-KZ"/>
              </w:rPr>
              <w:t>тер</w:t>
            </w:r>
          </w:p>
        </w:tc>
        <w:tc>
          <w:tcPr>
            <w:tcW w:w="1098" w:type="dxa"/>
            <w:hideMark/>
          </w:tcPr>
          <w:p w14:paraId="5736347A"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112 265,0</w:t>
            </w:r>
          </w:p>
        </w:tc>
        <w:tc>
          <w:tcPr>
            <w:tcW w:w="1134" w:type="dxa"/>
            <w:hideMark/>
          </w:tcPr>
          <w:p w14:paraId="55880915"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22 872,0</w:t>
            </w:r>
          </w:p>
        </w:tc>
        <w:tc>
          <w:tcPr>
            <w:tcW w:w="992" w:type="dxa"/>
            <w:hideMark/>
          </w:tcPr>
          <w:p w14:paraId="5ED13F85"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2 751 634,0</w:t>
            </w:r>
          </w:p>
        </w:tc>
        <w:tc>
          <w:tcPr>
            <w:tcW w:w="1134" w:type="dxa"/>
            <w:hideMark/>
          </w:tcPr>
          <w:p w14:paraId="1C7EC9CE"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531 700,0</w:t>
            </w:r>
          </w:p>
        </w:tc>
        <w:tc>
          <w:tcPr>
            <w:tcW w:w="992" w:type="dxa"/>
            <w:hideMark/>
          </w:tcPr>
          <w:p w14:paraId="47109A4F"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488 477,1</w:t>
            </w:r>
          </w:p>
        </w:tc>
        <w:tc>
          <w:tcPr>
            <w:tcW w:w="992" w:type="dxa"/>
            <w:hideMark/>
          </w:tcPr>
          <w:p w14:paraId="62FCA48F" w14:textId="77777777" w:rsidR="0075109F" w:rsidRPr="0075109F" w:rsidRDefault="0075109F" w:rsidP="0075109F">
            <w:pPr>
              <w:jc w:val="center"/>
              <w:rPr>
                <w:rFonts w:ascii="Times New Roman" w:hAnsi="Times New Roman" w:cs="Times New Roman"/>
                <w:sz w:val="24"/>
                <w:szCs w:val="24"/>
              </w:rPr>
            </w:pPr>
            <w:r w:rsidRPr="0075109F">
              <w:rPr>
                <w:rFonts w:ascii="Times New Roman" w:hAnsi="Times New Roman" w:cs="Times New Roman"/>
                <w:sz w:val="24"/>
                <w:szCs w:val="24"/>
              </w:rPr>
              <w:t>477 844,8</w:t>
            </w:r>
          </w:p>
        </w:tc>
      </w:tr>
    </w:tbl>
    <w:p w14:paraId="2A933846" w14:textId="77777777" w:rsidR="002F2E72" w:rsidRPr="0075109F" w:rsidRDefault="002F2E72" w:rsidP="002F2E72">
      <w:pPr>
        <w:spacing w:after="0" w:line="240" w:lineRule="auto"/>
        <w:rPr>
          <w:rFonts w:ascii="Times New Roman" w:hAnsi="Times New Roman" w:cs="Times New Roman"/>
          <w:sz w:val="28"/>
          <w:szCs w:val="28"/>
        </w:rPr>
      </w:pPr>
    </w:p>
    <w:p w14:paraId="6CE2ADC5" w14:textId="77777777" w:rsidR="002F2E72" w:rsidRPr="00D32B74" w:rsidRDefault="002F2E72" w:rsidP="0075109F">
      <w:pPr>
        <w:spacing w:after="0" w:line="240" w:lineRule="auto"/>
        <w:ind w:firstLine="567"/>
        <w:jc w:val="both"/>
        <w:rPr>
          <w:rFonts w:ascii="Times New Roman" w:hAnsi="Times New Roman" w:cs="Times New Roman"/>
          <w:sz w:val="28"/>
          <w:szCs w:val="28"/>
        </w:rPr>
      </w:pPr>
      <w:r w:rsidRPr="00D32B74">
        <w:rPr>
          <w:rFonts w:ascii="Times New Roman" w:hAnsi="Times New Roman" w:cs="Times New Roman"/>
          <w:sz w:val="28"/>
          <w:szCs w:val="28"/>
        </w:rPr>
        <w:t>Айнымалы белгілерді енгізейік:</w:t>
      </w:r>
    </w:p>
    <w:p w14:paraId="4F313E53" w14:textId="77777777" w:rsidR="002F2E72" w:rsidRPr="00D32B74" w:rsidRDefault="002F2E72" w:rsidP="0075109F">
      <w:pPr>
        <w:spacing w:after="0" w:line="240" w:lineRule="auto"/>
        <w:ind w:firstLine="567"/>
        <w:jc w:val="both"/>
        <w:rPr>
          <w:rFonts w:ascii="Times New Roman" w:hAnsi="Times New Roman" w:cs="Times New Roman"/>
          <w:sz w:val="28"/>
          <w:szCs w:val="28"/>
        </w:rPr>
      </w:pPr>
      <w:r w:rsidRPr="00D32B74">
        <w:rPr>
          <w:rFonts w:ascii="Times New Roman" w:hAnsi="Times New Roman" w:cs="Times New Roman"/>
          <w:sz w:val="28"/>
          <w:szCs w:val="28"/>
          <w:lang w:val="en-US"/>
        </w:rPr>
        <w:t xml:space="preserve">D01 – </w:t>
      </w:r>
      <w:r w:rsidRPr="00D32B74">
        <w:rPr>
          <w:rFonts w:ascii="Times New Roman" w:hAnsi="Times New Roman" w:cs="Times New Roman"/>
          <w:sz w:val="28"/>
          <w:szCs w:val="28"/>
          <w:lang w:val="kk-KZ"/>
        </w:rPr>
        <w:t>бюджет кірістері</w:t>
      </w:r>
      <w:r w:rsidRPr="00D32B74">
        <w:rPr>
          <w:rFonts w:ascii="Times New Roman" w:hAnsi="Times New Roman" w:cs="Times New Roman"/>
          <w:sz w:val="28"/>
          <w:szCs w:val="28"/>
        </w:rPr>
        <w:t>;</w:t>
      </w:r>
    </w:p>
    <w:p w14:paraId="2F30D53D" w14:textId="77777777" w:rsidR="002F2E72" w:rsidRPr="00D32B74" w:rsidRDefault="002F2E72" w:rsidP="0075109F">
      <w:pPr>
        <w:spacing w:after="0" w:line="240" w:lineRule="auto"/>
        <w:ind w:firstLine="567"/>
        <w:jc w:val="both"/>
        <w:rPr>
          <w:rFonts w:ascii="Times New Roman" w:hAnsi="Times New Roman" w:cs="Times New Roman"/>
          <w:sz w:val="28"/>
          <w:szCs w:val="28"/>
        </w:rPr>
      </w:pPr>
      <w:r w:rsidRPr="00D32B74">
        <w:rPr>
          <w:rFonts w:ascii="Times New Roman" w:hAnsi="Times New Roman" w:cs="Times New Roman"/>
          <w:sz w:val="28"/>
          <w:szCs w:val="28"/>
        </w:rPr>
        <w:t xml:space="preserve">Nalog – </w:t>
      </w:r>
      <w:r w:rsidRPr="00D32B74">
        <w:rPr>
          <w:rFonts w:ascii="Times New Roman" w:hAnsi="Times New Roman" w:cs="Times New Roman"/>
          <w:sz w:val="28"/>
          <w:szCs w:val="28"/>
          <w:lang w:val="kk-KZ"/>
        </w:rPr>
        <w:t>салықтық түсімдер</w:t>
      </w:r>
      <w:r w:rsidRPr="00D32B74">
        <w:rPr>
          <w:rFonts w:ascii="Times New Roman" w:hAnsi="Times New Roman" w:cs="Times New Roman"/>
          <w:sz w:val="28"/>
          <w:szCs w:val="28"/>
        </w:rPr>
        <w:t>;</w:t>
      </w:r>
    </w:p>
    <w:p w14:paraId="7F714BE4" w14:textId="77777777" w:rsidR="002F2E72" w:rsidRPr="00D32B74" w:rsidRDefault="002F2E72" w:rsidP="0075109F">
      <w:pPr>
        <w:spacing w:after="0" w:line="240" w:lineRule="auto"/>
        <w:ind w:firstLine="567"/>
        <w:jc w:val="both"/>
        <w:rPr>
          <w:rFonts w:ascii="Times New Roman" w:hAnsi="Times New Roman" w:cs="Times New Roman"/>
          <w:sz w:val="28"/>
          <w:szCs w:val="28"/>
        </w:rPr>
      </w:pPr>
      <w:r w:rsidRPr="00D32B74">
        <w:rPr>
          <w:rFonts w:ascii="Times New Roman" w:hAnsi="Times New Roman" w:cs="Times New Roman"/>
          <w:sz w:val="28"/>
          <w:szCs w:val="28"/>
        </w:rPr>
        <w:t xml:space="preserve">N-Nalog – </w:t>
      </w:r>
      <w:r w:rsidRPr="00D32B74">
        <w:rPr>
          <w:rFonts w:ascii="Times New Roman" w:hAnsi="Times New Roman" w:cs="Times New Roman"/>
          <w:sz w:val="28"/>
          <w:szCs w:val="28"/>
          <w:lang w:val="kk-KZ"/>
        </w:rPr>
        <w:t>салықтық емес түсімдер</w:t>
      </w:r>
      <w:r w:rsidRPr="00D32B74">
        <w:rPr>
          <w:rFonts w:ascii="Times New Roman" w:hAnsi="Times New Roman" w:cs="Times New Roman"/>
          <w:sz w:val="28"/>
          <w:szCs w:val="28"/>
        </w:rPr>
        <w:t>;</w:t>
      </w:r>
    </w:p>
    <w:p w14:paraId="387955A7" w14:textId="77777777" w:rsidR="002F2E72" w:rsidRPr="00D32B74" w:rsidRDefault="002F2E72" w:rsidP="0075109F">
      <w:pPr>
        <w:spacing w:after="0" w:line="240" w:lineRule="auto"/>
        <w:ind w:firstLine="567"/>
        <w:jc w:val="both"/>
        <w:rPr>
          <w:rFonts w:ascii="Times New Roman" w:hAnsi="Times New Roman" w:cs="Times New Roman"/>
          <w:sz w:val="28"/>
          <w:szCs w:val="28"/>
        </w:rPr>
      </w:pPr>
      <w:r w:rsidRPr="00D32B74">
        <w:rPr>
          <w:rFonts w:ascii="Times New Roman" w:hAnsi="Times New Roman" w:cs="Times New Roman"/>
          <w:sz w:val="28"/>
          <w:szCs w:val="28"/>
        </w:rPr>
        <w:t xml:space="preserve">OF – </w:t>
      </w:r>
      <w:r w:rsidRPr="00D32B74">
        <w:rPr>
          <w:rFonts w:ascii="Times New Roman" w:hAnsi="Times New Roman" w:cs="Times New Roman"/>
          <w:sz w:val="28"/>
          <w:szCs w:val="28"/>
          <w:lang w:val="kk-KZ"/>
        </w:rPr>
        <w:t>негізгі қорларды сатудан түскен түсімдер</w:t>
      </w:r>
      <w:r w:rsidRPr="00D32B74">
        <w:rPr>
          <w:rFonts w:ascii="Times New Roman" w:hAnsi="Times New Roman" w:cs="Times New Roman"/>
          <w:sz w:val="28"/>
          <w:szCs w:val="28"/>
        </w:rPr>
        <w:t>;</w:t>
      </w:r>
    </w:p>
    <w:p w14:paraId="21D7A9D5" w14:textId="77777777" w:rsidR="002F2E72" w:rsidRPr="00D32B74" w:rsidRDefault="002F2E72" w:rsidP="0075109F">
      <w:pPr>
        <w:spacing w:after="0" w:line="240" w:lineRule="auto"/>
        <w:ind w:firstLine="567"/>
        <w:jc w:val="both"/>
        <w:rPr>
          <w:rFonts w:ascii="Times New Roman" w:hAnsi="Times New Roman" w:cs="Times New Roman"/>
          <w:sz w:val="28"/>
          <w:szCs w:val="28"/>
        </w:rPr>
      </w:pPr>
      <w:r w:rsidRPr="00D32B74">
        <w:rPr>
          <w:rFonts w:ascii="Times New Roman" w:hAnsi="Times New Roman" w:cs="Times New Roman"/>
          <w:sz w:val="28"/>
          <w:szCs w:val="28"/>
        </w:rPr>
        <w:t>Tr-p –трансферт</w:t>
      </w:r>
      <w:r w:rsidRPr="00D32B74">
        <w:rPr>
          <w:rFonts w:ascii="Times New Roman" w:hAnsi="Times New Roman" w:cs="Times New Roman"/>
          <w:sz w:val="28"/>
          <w:szCs w:val="28"/>
          <w:lang w:val="kk-KZ"/>
        </w:rPr>
        <w:t>тік түсімдер</w:t>
      </w:r>
      <w:r w:rsidRPr="00D32B74">
        <w:rPr>
          <w:rFonts w:ascii="Times New Roman" w:hAnsi="Times New Roman" w:cs="Times New Roman"/>
          <w:sz w:val="28"/>
          <w:szCs w:val="28"/>
        </w:rPr>
        <w:t>;</w:t>
      </w:r>
    </w:p>
    <w:p w14:paraId="699B12C3" w14:textId="77777777" w:rsidR="002F2E72" w:rsidRPr="00D32B74" w:rsidRDefault="002F2E72" w:rsidP="0075109F">
      <w:pPr>
        <w:spacing w:after="0" w:line="240" w:lineRule="auto"/>
        <w:ind w:firstLine="567"/>
        <w:jc w:val="both"/>
        <w:rPr>
          <w:rFonts w:ascii="Times New Roman" w:hAnsi="Times New Roman" w:cs="Times New Roman"/>
          <w:sz w:val="28"/>
          <w:szCs w:val="28"/>
        </w:rPr>
      </w:pPr>
      <w:r w:rsidRPr="00D32B74">
        <w:rPr>
          <w:rFonts w:ascii="Times New Roman" w:hAnsi="Times New Roman" w:cs="Times New Roman"/>
          <w:sz w:val="28"/>
          <w:szCs w:val="28"/>
          <w:lang w:val="en-US"/>
        </w:rPr>
        <w:t>Z</w:t>
      </w:r>
      <w:r w:rsidRPr="00D32B74">
        <w:rPr>
          <w:rFonts w:ascii="Times New Roman" w:hAnsi="Times New Roman" w:cs="Times New Roman"/>
          <w:sz w:val="28"/>
          <w:szCs w:val="28"/>
        </w:rPr>
        <w:t xml:space="preserve"> –бюджет</w:t>
      </w:r>
      <w:r w:rsidRPr="00D32B74">
        <w:rPr>
          <w:rFonts w:ascii="Times New Roman" w:hAnsi="Times New Roman" w:cs="Times New Roman"/>
          <w:sz w:val="28"/>
          <w:szCs w:val="28"/>
          <w:lang w:val="kk-KZ"/>
        </w:rPr>
        <w:t xml:space="preserve"> шығыстары</w:t>
      </w:r>
      <w:r w:rsidRPr="00D32B74">
        <w:rPr>
          <w:rFonts w:ascii="Times New Roman" w:hAnsi="Times New Roman" w:cs="Times New Roman"/>
          <w:sz w:val="28"/>
          <w:szCs w:val="28"/>
        </w:rPr>
        <w:t>;</w:t>
      </w:r>
    </w:p>
    <w:p w14:paraId="7D2BC07E" w14:textId="77777777" w:rsidR="002F2E72" w:rsidRPr="00D32B74" w:rsidRDefault="002F2E72" w:rsidP="0075109F">
      <w:pPr>
        <w:spacing w:after="0" w:line="240" w:lineRule="auto"/>
        <w:ind w:firstLine="567"/>
        <w:jc w:val="both"/>
        <w:rPr>
          <w:rFonts w:ascii="Times New Roman" w:hAnsi="Times New Roman" w:cs="Times New Roman"/>
          <w:sz w:val="28"/>
          <w:szCs w:val="28"/>
        </w:rPr>
      </w:pPr>
      <w:r w:rsidRPr="00D32B74">
        <w:rPr>
          <w:rFonts w:ascii="Times New Roman" w:hAnsi="Times New Roman" w:cs="Times New Roman"/>
          <w:sz w:val="28"/>
          <w:szCs w:val="28"/>
          <w:lang w:val="en-US"/>
        </w:rPr>
        <w:t>Oz</w:t>
      </w:r>
      <w:r w:rsidRPr="00D32B74">
        <w:rPr>
          <w:rFonts w:ascii="Times New Roman" w:hAnsi="Times New Roman" w:cs="Times New Roman"/>
          <w:sz w:val="28"/>
          <w:szCs w:val="28"/>
        </w:rPr>
        <w:t xml:space="preserve"> – </w:t>
      </w:r>
      <w:r w:rsidRPr="00D32B74">
        <w:rPr>
          <w:rFonts w:ascii="Times New Roman" w:hAnsi="Times New Roman" w:cs="Times New Roman"/>
          <w:sz w:val="28"/>
          <w:szCs w:val="28"/>
          <w:lang w:val="kk-KZ"/>
        </w:rPr>
        <w:t>жалпы сипаттағы мемлекеттік қызметтер</w:t>
      </w:r>
      <w:r w:rsidRPr="00D32B74">
        <w:rPr>
          <w:rFonts w:ascii="Times New Roman" w:hAnsi="Times New Roman" w:cs="Times New Roman"/>
          <w:sz w:val="28"/>
          <w:szCs w:val="28"/>
        </w:rPr>
        <w:t>;</w:t>
      </w:r>
    </w:p>
    <w:p w14:paraId="12849311" w14:textId="77777777" w:rsidR="002F2E72" w:rsidRPr="00D32B74" w:rsidRDefault="002F2E72" w:rsidP="0075109F">
      <w:pPr>
        <w:spacing w:after="0" w:line="240" w:lineRule="auto"/>
        <w:ind w:firstLine="567"/>
        <w:jc w:val="both"/>
        <w:rPr>
          <w:rFonts w:ascii="Times New Roman" w:hAnsi="Times New Roman" w:cs="Times New Roman"/>
          <w:sz w:val="28"/>
          <w:szCs w:val="28"/>
        </w:rPr>
      </w:pPr>
      <w:r w:rsidRPr="00D32B74">
        <w:rPr>
          <w:rFonts w:ascii="Times New Roman" w:hAnsi="Times New Roman" w:cs="Times New Roman"/>
          <w:sz w:val="28"/>
          <w:szCs w:val="28"/>
          <w:lang w:val="en-US"/>
        </w:rPr>
        <w:t>Kz</w:t>
      </w:r>
      <w:r w:rsidRPr="00D32B74">
        <w:rPr>
          <w:rFonts w:ascii="Times New Roman" w:hAnsi="Times New Roman" w:cs="Times New Roman"/>
          <w:sz w:val="28"/>
          <w:szCs w:val="28"/>
        </w:rPr>
        <w:t xml:space="preserve"> – </w:t>
      </w:r>
      <w:r w:rsidRPr="00D32B74">
        <w:rPr>
          <w:rFonts w:ascii="Times New Roman" w:hAnsi="Times New Roman" w:cs="Times New Roman"/>
          <w:sz w:val="28"/>
          <w:szCs w:val="28"/>
          <w:lang w:val="kk-KZ"/>
        </w:rPr>
        <w:t>тұрғын үй коммуналдық шаруашылық шығыстары</w:t>
      </w:r>
      <w:r w:rsidRPr="00D32B74">
        <w:rPr>
          <w:rFonts w:ascii="Times New Roman" w:hAnsi="Times New Roman" w:cs="Times New Roman"/>
          <w:sz w:val="28"/>
          <w:szCs w:val="28"/>
        </w:rPr>
        <w:t>.</w:t>
      </w:r>
    </w:p>
    <w:p w14:paraId="030ABF3B" w14:textId="77777777" w:rsidR="002F2E72" w:rsidRPr="00D32B74" w:rsidRDefault="002F2E72" w:rsidP="0075109F">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sz w:val="28"/>
          <w:szCs w:val="28"/>
        </w:rPr>
        <w:t xml:space="preserve">Корреляциялық талдауды қолдана отырып, бюджеттің кірістері мен шығыстары арасындағы байланысты зерттейміз. </w:t>
      </w:r>
    </w:p>
    <w:p w14:paraId="5D68C95B" w14:textId="77777777" w:rsidR="002F2E72" w:rsidRPr="00D32B74" w:rsidRDefault="002F2E72" w:rsidP="002F2E72">
      <w:pPr>
        <w:spacing w:after="0" w:line="240" w:lineRule="auto"/>
        <w:jc w:val="both"/>
        <w:rPr>
          <w:rFonts w:ascii="Times New Roman" w:hAnsi="Times New Roman" w:cs="Times New Roman"/>
          <w:sz w:val="28"/>
          <w:szCs w:val="28"/>
          <w:lang w:val="kk-KZ"/>
        </w:rPr>
      </w:pPr>
    </w:p>
    <w:p w14:paraId="1801875F" w14:textId="25F6F1A1" w:rsidR="002F2E72" w:rsidRDefault="002F2E72" w:rsidP="002F2E72">
      <w:pPr>
        <w:spacing w:after="0" w:line="240" w:lineRule="auto"/>
        <w:jc w:val="both"/>
        <w:rPr>
          <w:rFonts w:ascii="Times New Roman" w:hAnsi="Times New Roman" w:cs="Times New Roman"/>
          <w:sz w:val="28"/>
          <w:szCs w:val="28"/>
          <w:lang w:val="kk-KZ"/>
        </w:rPr>
      </w:pPr>
      <w:r w:rsidRPr="00D32B74">
        <w:rPr>
          <w:rFonts w:ascii="Times New Roman" w:hAnsi="Times New Roman" w:cs="Times New Roman"/>
          <w:sz w:val="28"/>
          <w:szCs w:val="28"/>
        </w:rPr>
        <w:t>Кесте 1</w:t>
      </w:r>
      <w:r w:rsidR="003A0C76" w:rsidRPr="00D32B74">
        <w:rPr>
          <w:rFonts w:ascii="Times New Roman" w:hAnsi="Times New Roman" w:cs="Times New Roman"/>
          <w:sz w:val="28"/>
          <w:szCs w:val="28"/>
        </w:rPr>
        <w:t>2</w:t>
      </w:r>
    </w:p>
    <w:p w14:paraId="547FDEF2" w14:textId="77777777" w:rsidR="0075109F" w:rsidRPr="003D41DA" w:rsidRDefault="0075109F" w:rsidP="002F2E72">
      <w:pPr>
        <w:spacing w:after="0" w:line="240" w:lineRule="auto"/>
        <w:jc w:val="both"/>
        <w:rPr>
          <w:rFonts w:ascii="Times New Roman" w:hAnsi="Times New Roman" w:cs="Times New Roman"/>
          <w:sz w:val="24"/>
          <w:szCs w:val="24"/>
          <w:lang w:val="kk-KZ"/>
        </w:rPr>
      </w:pPr>
    </w:p>
    <w:tbl>
      <w:tblPr>
        <w:tblStyle w:val="ab"/>
        <w:tblW w:w="0" w:type="auto"/>
        <w:tblInd w:w="108" w:type="dxa"/>
        <w:tblLayout w:type="fixed"/>
        <w:tblLook w:val="0000" w:firstRow="0" w:lastRow="0" w:firstColumn="0" w:lastColumn="0" w:noHBand="0" w:noVBand="0"/>
      </w:tblPr>
      <w:tblGrid>
        <w:gridCol w:w="1699"/>
        <w:gridCol w:w="1313"/>
        <w:gridCol w:w="1312"/>
        <w:gridCol w:w="1313"/>
        <w:gridCol w:w="2868"/>
        <w:gridCol w:w="1134"/>
      </w:tblGrid>
      <w:tr w:rsidR="00D32B74" w:rsidRPr="00D32B74" w14:paraId="51BF005A" w14:textId="77777777" w:rsidTr="0075109F">
        <w:trPr>
          <w:trHeight w:val="225"/>
        </w:trPr>
        <w:tc>
          <w:tcPr>
            <w:tcW w:w="3012" w:type="dxa"/>
            <w:gridSpan w:val="2"/>
          </w:tcPr>
          <w:p w14:paraId="5EE27508"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Correlation</w:t>
            </w:r>
          </w:p>
        </w:tc>
        <w:tc>
          <w:tcPr>
            <w:tcW w:w="1312" w:type="dxa"/>
          </w:tcPr>
          <w:p w14:paraId="30B09910" w14:textId="77777777" w:rsidR="002F2E72" w:rsidRPr="0075109F" w:rsidRDefault="002F2E72" w:rsidP="003A0C76">
            <w:pPr>
              <w:rPr>
                <w:rFonts w:ascii="Times New Roman" w:hAnsi="Times New Roman" w:cs="Times New Roman"/>
              </w:rPr>
            </w:pPr>
          </w:p>
        </w:tc>
        <w:tc>
          <w:tcPr>
            <w:tcW w:w="1313" w:type="dxa"/>
          </w:tcPr>
          <w:p w14:paraId="01ECB689" w14:textId="77777777" w:rsidR="002F2E72" w:rsidRPr="0075109F" w:rsidRDefault="002F2E72" w:rsidP="003A0C76">
            <w:pPr>
              <w:rPr>
                <w:rFonts w:ascii="Times New Roman" w:hAnsi="Times New Roman" w:cs="Times New Roman"/>
              </w:rPr>
            </w:pPr>
          </w:p>
        </w:tc>
        <w:tc>
          <w:tcPr>
            <w:tcW w:w="2868" w:type="dxa"/>
          </w:tcPr>
          <w:p w14:paraId="71235053" w14:textId="77777777" w:rsidR="002F2E72" w:rsidRPr="0075109F" w:rsidRDefault="002F2E72" w:rsidP="003A0C76">
            <w:pPr>
              <w:rPr>
                <w:rFonts w:ascii="Times New Roman" w:hAnsi="Times New Roman" w:cs="Times New Roman"/>
              </w:rPr>
            </w:pPr>
          </w:p>
        </w:tc>
        <w:tc>
          <w:tcPr>
            <w:tcW w:w="1134" w:type="dxa"/>
          </w:tcPr>
          <w:p w14:paraId="72CD86F3" w14:textId="77777777" w:rsidR="002F2E72" w:rsidRPr="0075109F" w:rsidRDefault="002F2E72" w:rsidP="003A0C76">
            <w:pPr>
              <w:rPr>
                <w:rFonts w:ascii="Times New Roman" w:hAnsi="Times New Roman" w:cs="Times New Roman"/>
              </w:rPr>
            </w:pPr>
          </w:p>
        </w:tc>
      </w:tr>
      <w:tr w:rsidR="00D32B74" w:rsidRPr="00D32B74" w14:paraId="0908636A" w14:textId="77777777" w:rsidTr="0075109F">
        <w:trPr>
          <w:trHeight w:val="225"/>
        </w:trPr>
        <w:tc>
          <w:tcPr>
            <w:tcW w:w="1699" w:type="dxa"/>
          </w:tcPr>
          <w:p w14:paraId="277D6213"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Probability</w:t>
            </w:r>
          </w:p>
        </w:tc>
        <w:tc>
          <w:tcPr>
            <w:tcW w:w="1313" w:type="dxa"/>
          </w:tcPr>
          <w:p w14:paraId="10284387"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D01 </w:t>
            </w:r>
          </w:p>
        </w:tc>
        <w:tc>
          <w:tcPr>
            <w:tcW w:w="1312" w:type="dxa"/>
          </w:tcPr>
          <w:p w14:paraId="73B35699"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N_NALOG </w:t>
            </w:r>
          </w:p>
        </w:tc>
        <w:tc>
          <w:tcPr>
            <w:tcW w:w="1313" w:type="dxa"/>
          </w:tcPr>
          <w:p w14:paraId="420E3381"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NALOG </w:t>
            </w:r>
          </w:p>
        </w:tc>
        <w:tc>
          <w:tcPr>
            <w:tcW w:w="2868" w:type="dxa"/>
          </w:tcPr>
          <w:p w14:paraId="35DAA25F"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OF </w:t>
            </w:r>
          </w:p>
        </w:tc>
        <w:tc>
          <w:tcPr>
            <w:tcW w:w="1134" w:type="dxa"/>
          </w:tcPr>
          <w:p w14:paraId="1F93ED6E"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TR_P </w:t>
            </w:r>
          </w:p>
        </w:tc>
      </w:tr>
      <w:tr w:rsidR="00D32B74" w:rsidRPr="00D32B74" w14:paraId="5C03DAE9" w14:textId="77777777" w:rsidTr="0075109F">
        <w:trPr>
          <w:trHeight w:val="225"/>
        </w:trPr>
        <w:tc>
          <w:tcPr>
            <w:tcW w:w="1699" w:type="dxa"/>
          </w:tcPr>
          <w:p w14:paraId="21DA93CE"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D01 </w:t>
            </w:r>
          </w:p>
        </w:tc>
        <w:tc>
          <w:tcPr>
            <w:tcW w:w="1313" w:type="dxa"/>
          </w:tcPr>
          <w:p w14:paraId="59650573"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1.000000</w:t>
            </w:r>
          </w:p>
        </w:tc>
        <w:tc>
          <w:tcPr>
            <w:tcW w:w="1312" w:type="dxa"/>
          </w:tcPr>
          <w:p w14:paraId="138EEEC9" w14:textId="77777777" w:rsidR="002F2E72" w:rsidRPr="0075109F" w:rsidRDefault="002F2E72" w:rsidP="003A0C76">
            <w:pPr>
              <w:rPr>
                <w:rFonts w:ascii="Times New Roman" w:hAnsi="Times New Roman" w:cs="Times New Roman"/>
              </w:rPr>
            </w:pPr>
          </w:p>
        </w:tc>
        <w:tc>
          <w:tcPr>
            <w:tcW w:w="1313" w:type="dxa"/>
          </w:tcPr>
          <w:p w14:paraId="6D6B5EF9" w14:textId="77777777" w:rsidR="002F2E72" w:rsidRPr="0075109F" w:rsidRDefault="002F2E72" w:rsidP="003A0C76">
            <w:pPr>
              <w:rPr>
                <w:rFonts w:ascii="Times New Roman" w:hAnsi="Times New Roman" w:cs="Times New Roman"/>
              </w:rPr>
            </w:pPr>
          </w:p>
        </w:tc>
        <w:tc>
          <w:tcPr>
            <w:tcW w:w="2868" w:type="dxa"/>
          </w:tcPr>
          <w:p w14:paraId="4B275B03" w14:textId="77777777" w:rsidR="002F2E72" w:rsidRPr="0075109F" w:rsidRDefault="002F2E72" w:rsidP="003A0C76">
            <w:pPr>
              <w:rPr>
                <w:rFonts w:ascii="Times New Roman" w:hAnsi="Times New Roman" w:cs="Times New Roman"/>
              </w:rPr>
            </w:pPr>
          </w:p>
        </w:tc>
        <w:tc>
          <w:tcPr>
            <w:tcW w:w="1134" w:type="dxa"/>
          </w:tcPr>
          <w:p w14:paraId="3FDB52CA" w14:textId="77777777" w:rsidR="002F2E72" w:rsidRPr="0075109F" w:rsidRDefault="002F2E72" w:rsidP="003A0C76">
            <w:pPr>
              <w:rPr>
                <w:rFonts w:ascii="Times New Roman" w:hAnsi="Times New Roman" w:cs="Times New Roman"/>
              </w:rPr>
            </w:pPr>
          </w:p>
        </w:tc>
      </w:tr>
      <w:tr w:rsidR="00D32B74" w:rsidRPr="00D32B74" w14:paraId="580BC1A3" w14:textId="77777777" w:rsidTr="0075109F">
        <w:trPr>
          <w:trHeight w:val="225"/>
        </w:trPr>
        <w:tc>
          <w:tcPr>
            <w:tcW w:w="1699" w:type="dxa"/>
          </w:tcPr>
          <w:p w14:paraId="1AF1FA15" w14:textId="77777777" w:rsidR="002F2E72" w:rsidRPr="0075109F" w:rsidRDefault="002F2E72" w:rsidP="003A0C76">
            <w:pPr>
              <w:rPr>
                <w:rFonts w:ascii="Times New Roman" w:hAnsi="Times New Roman" w:cs="Times New Roman"/>
              </w:rPr>
            </w:pPr>
          </w:p>
        </w:tc>
        <w:tc>
          <w:tcPr>
            <w:tcW w:w="1313" w:type="dxa"/>
          </w:tcPr>
          <w:p w14:paraId="5013BE83"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 </w:t>
            </w:r>
          </w:p>
        </w:tc>
        <w:tc>
          <w:tcPr>
            <w:tcW w:w="1312" w:type="dxa"/>
          </w:tcPr>
          <w:p w14:paraId="20807AFD" w14:textId="77777777" w:rsidR="002F2E72" w:rsidRPr="0075109F" w:rsidRDefault="002F2E72" w:rsidP="003A0C76">
            <w:pPr>
              <w:rPr>
                <w:rFonts w:ascii="Times New Roman" w:hAnsi="Times New Roman" w:cs="Times New Roman"/>
              </w:rPr>
            </w:pPr>
          </w:p>
        </w:tc>
        <w:tc>
          <w:tcPr>
            <w:tcW w:w="1313" w:type="dxa"/>
          </w:tcPr>
          <w:p w14:paraId="7BFAF5C0" w14:textId="77777777" w:rsidR="002F2E72" w:rsidRPr="0075109F" w:rsidRDefault="002F2E72" w:rsidP="003A0C76">
            <w:pPr>
              <w:rPr>
                <w:rFonts w:ascii="Times New Roman" w:hAnsi="Times New Roman" w:cs="Times New Roman"/>
              </w:rPr>
            </w:pPr>
          </w:p>
        </w:tc>
        <w:tc>
          <w:tcPr>
            <w:tcW w:w="2868" w:type="dxa"/>
          </w:tcPr>
          <w:p w14:paraId="65B2CFA4" w14:textId="77777777" w:rsidR="002F2E72" w:rsidRPr="0075109F" w:rsidRDefault="002F2E72" w:rsidP="003A0C76">
            <w:pPr>
              <w:rPr>
                <w:rFonts w:ascii="Times New Roman" w:hAnsi="Times New Roman" w:cs="Times New Roman"/>
              </w:rPr>
            </w:pPr>
          </w:p>
        </w:tc>
        <w:tc>
          <w:tcPr>
            <w:tcW w:w="1134" w:type="dxa"/>
          </w:tcPr>
          <w:p w14:paraId="17D4C163" w14:textId="77777777" w:rsidR="002F2E72" w:rsidRPr="0075109F" w:rsidRDefault="002F2E72" w:rsidP="003A0C76">
            <w:pPr>
              <w:rPr>
                <w:rFonts w:ascii="Times New Roman" w:hAnsi="Times New Roman" w:cs="Times New Roman"/>
              </w:rPr>
            </w:pPr>
          </w:p>
        </w:tc>
      </w:tr>
      <w:tr w:rsidR="00D32B74" w:rsidRPr="00D32B74" w14:paraId="18B05C40" w14:textId="77777777" w:rsidTr="0075109F">
        <w:trPr>
          <w:trHeight w:val="225"/>
        </w:trPr>
        <w:tc>
          <w:tcPr>
            <w:tcW w:w="1699" w:type="dxa"/>
          </w:tcPr>
          <w:p w14:paraId="39D0A21A"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N_NALOG </w:t>
            </w:r>
          </w:p>
        </w:tc>
        <w:tc>
          <w:tcPr>
            <w:tcW w:w="1313" w:type="dxa"/>
          </w:tcPr>
          <w:p w14:paraId="13E7A26E"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0.201205</w:t>
            </w:r>
          </w:p>
        </w:tc>
        <w:tc>
          <w:tcPr>
            <w:tcW w:w="1312" w:type="dxa"/>
          </w:tcPr>
          <w:p w14:paraId="384F076A"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1.000000</w:t>
            </w:r>
          </w:p>
        </w:tc>
        <w:tc>
          <w:tcPr>
            <w:tcW w:w="1313" w:type="dxa"/>
          </w:tcPr>
          <w:p w14:paraId="4ADC42DA" w14:textId="77777777" w:rsidR="002F2E72" w:rsidRPr="0075109F" w:rsidRDefault="002F2E72" w:rsidP="003A0C76">
            <w:pPr>
              <w:rPr>
                <w:rFonts w:ascii="Times New Roman" w:hAnsi="Times New Roman" w:cs="Times New Roman"/>
              </w:rPr>
            </w:pPr>
          </w:p>
        </w:tc>
        <w:tc>
          <w:tcPr>
            <w:tcW w:w="2868" w:type="dxa"/>
          </w:tcPr>
          <w:p w14:paraId="7EFD7AC3" w14:textId="77777777" w:rsidR="002F2E72" w:rsidRPr="0075109F" w:rsidRDefault="002F2E72" w:rsidP="003A0C76">
            <w:pPr>
              <w:rPr>
                <w:rFonts w:ascii="Times New Roman" w:hAnsi="Times New Roman" w:cs="Times New Roman"/>
              </w:rPr>
            </w:pPr>
          </w:p>
        </w:tc>
        <w:tc>
          <w:tcPr>
            <w:tcW w:w="1134" w:type="dxa"/>
          </w:tcPr>
          <w:p w14:paraId="5D5B7550" w14:textId="77777777" w:rsidR="002F2E72" w:rsidRPr="0075109F" w:rsidRDefault="002F2E72" w:rsidP="003A0C76">
            <w:pPr>
              <w:rPr>
                <w:rFonts w:ascii="Times New Roman" w:hAnsi="Times New Roman" w:cs="Times New Roman"/>
              </w:rPr>
            </w:pPr>
          </w:p>
        </w:tc>
      </w:tr>
      <w:tr w:rsidR="00D32B74" w:rsidRPr="00D32B74" w14:paraId="3F94D9E5" w14:textId="77777777" w:rsidTr="0075109F">
        <w:trPr>
          <w:trHeight w:val="225"/>
        </w:trPr>
        <w:tc>
          <w:tcPr>
            <w:tcW w:w="1699" w:type="dxa"/>
          </w:tcPr>
          <w:p w14:paraId="40CFC317" w14:textId="77777777" w:rsidR="002F2E72" w:rsidRPr="0075109F" w:rsidRDefault="002F2E72" w:rsidP="003A0C76">
            <w:pPr>
              <w:rPr>
                <w:rFonts w:ascii="Times New Roman" w:hAnsi="Times New Roman" w:cs="Times New Roman"/>
              </w:rPr>
            </w:pPr>
          </w:p>
        </w:tc>
        <w:tc>
          <w:tcPr>
            <w:tcW w:w="1313" w:type="dxa"/>
          </w:tcPr>
          <w:p w14:paraId="7D7C19E6"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0.7023</w:t>
            </w:r>
          </w:p>
        </w:tc>
        <w:tc>
          <w:tcPr>
            <w:tcW w:w="1312" w:type="dxa"/>
          </w:tcPr>
          <w:p w14:paraId="1CFA96E0"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 </w:t>
            </w:r>
          </w:p>
        </w:tc>
        <w:tc>
          <w:tcPr>
            <w:tcW w:w="1313" w:type="dxa"/>
          </w:tcPr>
          <w:p w14:paraId="547ACEB0" w14:textId="77777777" w:rsidR="002F2E72" w:rsidRPr="0075109F" w:rsidRDefault="002F2E72" w:rsidP="003A0C76">
            <w:pPr>
              <w:rPr>
                <w:rFonts w:ascii="Times New Roman" w:hAnsi="Times New Roman" w:cs="Times New Roman"/>
              </w:rPr>
            </w:pPr>
          </w:p>
        </w:tc>
        <w:tc>
          <w:tcPr>
            <w:tcW w:w="2868" w:type="dxa"/>
          </w:tcPr>
          <w:p w14:paraId="06582270" w14:textId="77777777" w:rsidR="002F2E72" w:rsidRPr="0075109F" w:rsidRDefault="002F2E72" w:rsidP="003A0C76">
            <w:pPr>
              <w:rPr>
                <w:rFonts w:ascii="Times New Roman" w:hAnsi="Times New Roman" w:cs="Times New Roman"/>
              </w:rPr>
            </w:pPr>
          </w:p>
        </w:tc>
        <w:tc>
          <w:tcPr>
            <w:tcW w:w="1134" w:type="dxa"/>
          </w:tcPr>
          <w:p w14:paraId="7E2DD6C2" w14:textId="77777777" w:rsidR="002F2E72" w:rsidRPr="0075109F" w:rsidRDefault="002F2E72" w:rsidP="003A0C76">
            <w:pPr>
              <w:rPr>
                <w:rFonts w:ascii="Times New Roman" w:hAnsi="Times New Roman" w:cs="Times New Roman"/>
              </w:rPr>
            </w:pPr>
          </w:p>
        </w:tc>
      </w:tr>
      <w:tr w:rsidR="00D32B74" w:rsidRPr="00D32B74" w14:paraId="6E8D74D1" w14:textId="77777777" w:rsidTr="0075109F">
        <w:trPr>
          <w:trHeight w:val="225"/>
        </w:trPr>
        <w:tc>
          <w:tcPr>
            <w:tcW w:w="1699" w:type="dxa"/>
          </w:tcPr>
          <w:p w14:paraId="4DD53AFD"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NALOG </w:t>
            </w:r>
          </w:p>
        </w:tc>
        <w:tc>
          <w:tcPr>
            <w:tcW w:w="1313" w:type="dxa"/>
          </w:tcPr>
          <w:p w14:paraId="0844D681"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-0.468699</w:t>
            </w:r>
          </w:p>
        </w:tc>
        <w:tc>
          <w:tcPr>
            <w:tcW w:w="1312" w:type="dxa"/>
          </w:tcPr>
          <w:p w14:paraId="53E5B721"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-0.216065</w:t>
            </w:r>
          </w:p>
        </w:tc>
        <w:tc>
          <w:tcPr>
            <w:tcW w:w="1313" w:type="dxa"/>
          </w:tcPr>
          <w:p w14:paraId="2EAF4388"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1.000000</w:t>
            </w:r>
          </w:p>
        </w:tc>
        <w:tc>
          <w:tcPr>
            <w:tcW w:w="2868" w:type="dxa"/>
          </w:tcPr>
          <w:p w14:paraId="14BE8A61" w14:textId="77777777" w:rsidR="002F2E72" w:rsidRPr="0075109F" w:rsidRDefault="002F2E72" w:rsidP="003A0C76">
            <w:pPr>
              <w:rPr>
                <w:rFonts w:ascii="Times New Roman" w:hAnsi="Times New Roman" w:cs="Times New Roman"/>
              </w:rPr>
            </w:pPr>
          </w:p>
        </w:tc>
        <w:tc>
          <w:tcPr>
            <w:tcW w:w="1134" w:type="dxa"/>
          </w:tcPr>
          <w:p w14:paraId="6CCF7A23" w14:textId="77777777" w:rsidR="002F2E72" w:rsidRPr="0075109F" w:rsidRDefault="002F2E72" w:rsidP="003A0C76">
            <w:pPr>
              <w:rPr>
                <w:rFonts w:ascii="Times New Roman" w:hAnsi="Times New Roman" w:cs="Times New Roman"/>
              </w:rPr>
            </w:pPr>
          </w:p>
        </w:tc>
      </w:tr>
      <w:tr w:rsidR="00D32B74" w:rsidRPr="00D32B74" w14:paraId="08358A6E" w14:textId="77777777" w:rsidTr="0075109F">
        <w:trPr>
          <w:trHeight w:val="225"/>
        </w:trPr>
        <w:tc>
          <w:tcPr>
            <w:tcW w:w="1699" w:type="dxa"/>
          </w:tcPr>
          <w:p w14:paraId="43C7698A" w14:textId="77777777" w:rsidR="002F2E72" w:rsidRPr="0075109F" w:rsidRDefault="002F2E72" w:rsidP="003A0C76">
            <w:pPr>
              <w:rPr>
                <w:rFonts w:ascii="Times New Roman" w:hAnsi="Times New Roman" w:cs="Times New Roman"/>
              </w:rPr>
            </w:pPr>
          </w:p>
        </w:tc>
        <w:tc>
          <w:tcPr>
            <w:tcW w:w="1313" w:type="dxa"/>
          </w:tcPr>
          <w:p w14:paraId="5428B776"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0.3484</w:t>
            </w:r>
          </w:p>
        </w:tc>
        <w:tc>
          <w:tcPr>
            <w:tcW w:w="1312" w:type="dxa"/>
          </w:tcPr>
          <w:p w14:paraId="39130C06"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0.6809</w:t>
            </w:r>
          </w:p>
        </w:tc>
        <w:tc>
          <w:tcPr>
            <w:tcW w:w="1313" w:type="dxa"/>
          </w:tcPr>
          <w:p w14:paraId="2AC11A12"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 </w:t>
            </w:r>
          </w:p>
        </w:tc>
        <w:tc>
          <w:tcPr>
            <w:tcW w:w="2868" w:type="dxa"/>
          </w:tcPr>
          <w:p w14:paraId="4D1200DA" w14:textId="77777777" w:rsidR="002F2E72" w:rsidRPr="0075109F" w:rsidRDefault="002F2E72" w:rsidP="003A0C76">
            <w:pPr>
              <w:rPr>
                <w:rFonts w:ascii="Times New Roman" w:hAnsi="Times New Roman" w:cs="Times New Roman"/>
              </w:rPr>
            </w:pPr>
          </w:p>
        </w:tc>
        <w:tc>
          <w:tcPr>
            <w:tcW w:w="1134" w:type="dxa"/>
          </w:tcPr>
          <w:p w14:paraId="46B77CA4" w14:textId="77777777" w:rsidR="002F2E72" w:rsidRPr="0075109F" w:rsidRDefault="002F2E72" w:rsidP="003A0C76">
            <w:pPr>
              <w:rPr>
                <w:rFonts w:ascii="Times New Roman" w:hAnsi="Times New Roman" w:cs="Times New Roman"/>
              </w:rPr>
            </w:pPr>
          </w:p>
        </w:tc>
      </w:tr>
      <w:tr w:rsidR="00D32B74" w:rsidRPr="00D32B74" w14:paraId="1386E157" w14:textId="77777777" w:rsidTr="0075109F">
        <w:trPr>
          <w:trHeight w:val="225"/>
        </w:trPr>
        <w:tc>
          <w:tcPr>
            <w:tcW w:w="1699" w:type="dxa"/>
          </w:tcPr>
          <w:p w14:paraId="7BB12CD2"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OF </w:t>
            </w:r>
          </w:p>
        </w:tc>
        <w:tc>
          <w:tcPr>
            <w:tcW w:w="1313" w:type="dxa"/>
          </w:tcPr>
          <w:p w14:paraId="571175D7"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-0.578285</w:t>
            </w:r>
          </w:p>
        </w:tc>
        <w:tc>
          <w:tcPr>
            <w:tcW w:w="1312" w:type="dxa"/>
          </w:tcPr>
          <w:p w14:paraId="53E29531"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-0.431433</w:t>
            </w:r>
          </w:p>
        </w:tc>
        <w:tc>
          <w:tcPr>
            <w:tcW w:w="1313" w:type="dxa"/>
          </w:tcPr>
          <w:p w14:paraId="36825BB5"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0.898012</w:t>
            </w:r>
          </w:p>
        </w:tc>
        <w:tc>
          <w:tcPr>
            <w:tcW w:w="2868" w:type="dxa"/>
          </w:tcPr>
          <w:p w14:paraId="4204FF9A"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1.000000</w:t>
            </w:r>
          </w:p>
        </w:tc>
        <w:tc>
          <w:tcPr>
            <w:tcW w:w="1134" w:type="dxa"/>
          </w:tcPr>
          <w:p w14:paraId="54CE9069" w14:textId="77777777" w:rsidR="002F2E72" w:rsidRPr="0075109F" w:rsidRDefault="002F2E72" w:rsidP="003A0C76">
            <w:pPr>
              <w:rPr>
                <w:rFonts w:ascii="Times New Roman" w:hAnsi="Times New Roman" w:cs="Times New Roman"/>
              </w:rPr>
            </w:pPr>
          </w:p>
        </w:tc>
      </w:tr>
      <w:tr w:rsidR="00D32B74" w:rsidRPr="00D32B74" w14:paraId="412DEDD8" w14:textId="77777777" w:rsidTr="0075109F">
        <w:trPr>
          <w:trHeight w:val="225"/>
        </w:trPr>
        <w:tc>
          <w:tcPr>
            <w:tcW w:w="1699" w:type="dxa"/>
          </w:tcPr>
          <w:p w14:paraId="387F8E3D" w14:textId="77777777" w:rsidR="002F2E72" w:rsidRPr="0075109F" w:rsidRDefault="002F2E72" w:rsidP="003A0C76">
            <w:pPr>
              <w:rPr>
                <w:rFonts w:ascii="Times New Roman" w:hAnsi="Times New Roman" w:cs="Times New Roman"/>
              </w:rPr>
            </w:pPr>
          </w:p>
        </w:tc>
        <w:tc>
          <w:tcPr>
            <w:tcW w:w="1313" w:type="dxa"/>
          </w:tcPr>
          <w:p w14:paraId="10808684"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0.2293</w:t>
            </w:r>
          </w:p>
        </w:tc>
        <w:tc>
          <w:tcPr>
            <w:tcW w:w="1312" w:type="dxa"/>
          </w:tcPr>
          <w:p w14:paraId="2DB52CF4"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0.3930</w:t>
            </w:r>
          </w:p>
        </w:tc>
        <w:tc>
          <w:tcPr>
            <w:tcW w:w="1313" w:type="dxa"/>
          </w:tcPr>
          <w:p w14:paraId="1A8A4C8F"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0.0151</w:t>
            </w:r>
          </w:p>
        </w:tc>
        <w:tc>
          <w:tcPr>
            <w:tcW w:w="2868" w:type="dxa"/>
          </w:tcPr>
          <w:p w14:paraId="46A7BB1A"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 </w:t>
            </w:r>
          </w:p>
        </w:tc>
        <w:tc>
          <w:tcPr>
            <w:tcW w:w="1134" w:type="dxa"/>
          </w:tcPr>
          <w:p w14:paraId="2BC1B448" w14:textId="77777777" w:rsidR="002F2E72" w:rsidRPr="0075109F" w:rsidRDefault="002F2E72" w:rsidP="003A0C76">
            <w:pPr>
              <w:rPr>
                <w:rFonts w:ascii="Times New Roman" w:hAnsi="Times New Roman" w:cs="Times New Roman"/>
              </w:rPr>
            </w:pPr>
          </w:p>
        </w:tc>
      </w:tr>
      <w:tr w:rsidR="00D32B74" w:rsidRPr="00D32B74" w14:paraId="0A90B5E2" w14:textId="77777777" w:rsidTr="0075109F">
        <w:trPr>
          <w:trHeight w:val="225"/>
        </w:trPr>
        <w:tc>
          <w:tcPr>
            <w:tcW w:w="1699" w:type="dxa"/>
          </w:tcPr>
          <w:p w14:paraId="34BEAC5B"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TR_P </w:t>
            </w:r>
          </w:p>
        </w:tc>
        <w:tc>
          <w:tcPr>
            <w:tcW w:w="1313" w:type="dxa"/>
          </w:tcPr>
          <w:p w14:paraId="11E6F022"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0.990525</w:t>
            </w:r>
          </w:p>
        </w:tc>
        <w:tc>
          <w:tcPr>
            <w:tcW w:w="1312" w:type="dxa"/>
          </w:tcPr>
          <w:p w14:paraId="6397105B"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0.220202</w:t>
            </w:r>
          </w:p>
        </w:tc>
        <w:tc>
          <w:tcPr>
            <w:tcW w:w="1313" w:type="dxa"/>
          </w:tcPr>
          <w:p w14:paraId="355B6241"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-0.585071</w:t>
            </w:r>
          </w:p>
        </w:tc>
        <w:tc>
          <w:tcPr>
            <w:tcW w:w="2868" w:type="dxa"/>
          </w:tcPr>
          <w:p w14:paraId="0DD5205F"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-0.674467</w:t>
            </w:r>
          </w:p>
        </w:tc>
        <w:tc>
          <w:tcPr>
            <w:tcW w:w="1134" w:type="dxa"/>
          </w:tcPr>
          <w:p w14:paraId="44479E4C"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1.000000</w:t>
            </w:r>
          </w:p>
        </w:tc>
      </w:tr>
      <w:tr w:rsidR="00D32B74" w:rsidRPr="00D32B74" w14:paraId="266F154B" w14:textId="77777777" w:rsidTr="0075109F">
        <w:trPr>
          <w:trHeight w:val="225"/>
        </w:trPr>
        <w:tc>
          <w:tcPr>
            <w:tcW w:w="1699" w:type="dxa"/>
          </w:tcPr>
          <w:p w14:paraId="6C9E64A2" w14:textId="77777777" w:rsidR="002F2E72" w:rsidRPr="0075109F" w:rsidRDefault="002F2E72" w:rsidP="003A0C76">
            <w:pPr>
              <w:rPr>
                <w:rFonts w:ascii="Times New Roman" w:hAnsi="Times New Roman" w:cs="Times New Roman"/>
              </w:rPr>
            </w:pPr>
          </w:p>
        </w:tc>
        <w:tc>
          <w:tcPr>
            <w:tcW w:w="1313" w:type="dxa"/>
          </w:tcPr>
          <w:p w14:paraId="13878A46"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0.0001</w:t>
            </w:r>
          </w:p>
        </w:tc>
        <w:tc>
          <w:tcPr>
            <w:tcW w:w="1312" w:type="dxa"/>
          </w:tcPr>
          <w:p w14:paraId="51D056CD"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0.6750</w:t>
            </w:r>
          </w:p>
        </w:tc>
        <w:tc>
          <w:tcPr>
            <w:tcW w:w="1313" w:type="dxa"/>
          </w:tcPr>
          <w:p w14:paraId="409ED93A"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0.2225</w:t>
            </w:r>
          </w:p>
        </w:tc>
        <w:tc>
          <w:tcPr>
            <w:tcW w:w="2868" w:type="dxa"/>
          </w:tcPr>
          <w:p w14:paraId="29006F59"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0.1417</w:t>
            </w:r>
          </w:p>
        </w:tc>
        <w:tc>
          <w:tcPr>
            <w:tcW w:w="1134" w:type="dxa"/>
          </w:tcPr>
          <w:p w14:paraId="10BC64AE" w14:textId="77777777" w:rsidR="002F2E72" w:rsidRPr="0075109F" w:rsidRDefault="002F2E72" w:rsidP="003A0C76">
            <w:pPr>
              <w:rPr>
                <w:rFonts w:ascii="Times New Roman" w:hAnsi="Times New Roman" w:cs="Times New Roman"/>
              </w:rPr>
            </w:pPr>
            <w:r w:rsidRPr="0075109F">
              <w:rPr>
                <w:rFonts w:ascii="Times New Roman" w:hAnsi="Times New Roman" w:cs="Times New Roman"/>
              </w:rPr>
              <w:t>----- </w:t>
            </w:r>
          </w:p>
        </w:tc>
      </w:tr>
    </w:tbl>
    <w:p w14:paraId="62D96B0D" w14:textId="737508AA" w:rsidR="002F2E72" w:rsidRPr="00D32B74" w:rsidRDefault="002F2E72" w:rsidP="003D41DA">
      <w:pPr>
        <w:spacing w:after="0" w:line="240" w:lineRule="auto"/>
        <w:ind w:firstLine="567"/>
        <w:jc w:val="both"/>
        <w:rPr>
          <w:rFonts w:ascii="Times New Roman" w:hAnsi="Times New Roman" w:cs="Times New Roman"/>
          <w:sz w:val="28"/>
          <w:szCs w:val="28"/>
        </w:rPr>
      </w:pPr>
      <w:r w:rsidRPr="00D32B74">
        <w:rPr>
          <w:rFonts w:ascii="Times New Roman" w:hAnsi="Times New Roman" w:cs="Times New Roman"/>
          <w:sz w:val="28"/>
          <w:szCs w:val="28"/>
        </w:rPr>
        <w:t>1</w:t>
      </w:r>
      <w:r w:rsidR="003A0C76" w:rsidRPr="00D32B74">
        <w:rPr>
          <w:rFonts w:ascii="Times New Roman" w:hAnsi="Times New Roman" w:cs="Times New Roman"/>
          <w:sz w:val="28"/>
          <w:szCs w:val="28"/>
        </w:rPr>
        <w:t>2</w:t>
      </w:r>
      <w:r w:rsidRPr="00D32B74">
        <w:rPr>
          <w:rFonts w:ascii="Times New Roman" w:hAnsi="Times New Roman" w:cs="Times New Roman"/>
          <w:sz w:val="28"/>
          <w:szCs w:val="28"/>
        </w:rPr>
        <w:t>-кестеде 2018 – 2023 жылдардағы бюджеттің кіріс бөлігінің көрсеткіштері арасындағы жұптасқан корреляция коэффициенттерінің мәндері келтірілген. Кестенің бірінші жолында айнымалылар арасындағы жұптасқан корреляция коэффициентінің мәндері, ал екінші жолда нөлдік гипотезаны қабылдау ықтималдығы көрсетілген. Нөлдік гипотеза: корреляция коэффициенті нөлге тең, яғни байланыс расталмаған.</w:t>
      </w:r>
    </w:p>
    <w:p w14:paraId="19924D10" w14:textId="530D07A4" w:rsidR="002F2E72" w:rsidRPr="003D41DA" w:rsidRDefault="002F2E72" w:rsidP="003D41DA">
      <w:pPr>
        <w:spacing w:after="0" w:line="240" w:lineRule="auto"/>
        <w:ind w:firstLine="567"/>
        <w:jc w:val="both"/>
        <w:rPr>
          <w:rFonts w:ascii="Times New Roman" w:hAnsi="Times New Roman" w:cs="Times New Roman"/>
          <w:sz w:val="28"/>
          <w:szCs w:val="28"/>
        </w:rPr>
      </w:pPr>
      <w:r w:rsidRPr="00D32B74">
        <w:rPr>
          <w:rFonts w:ascii="Times New Roman" w:hAnsi="Times New Roman" w:cs="Times New Roman"/>
          <w:sz w:val="28"/>
          <w:szCs w:val="28"/>
        </w:rPr>
        <w:t>5% маңыздылық деңгейінде D01:TR_P, NOLOG: of арасындағы корреляция коэффициенттері маңызды болады. Бізде бюджет кірістері мен түскен трансферттер арасында жоғары корреляциялық байланыс бар, тиісті корреляция коэффициенті бірлікке жақын және 0,9905-ке тең. Салық түсімдері мен негізгі құралдарды сатудан түскен кірістер арасындағы байланыс расталды, корреляция коэффициенті 0,898.</w:t>
      </w:r>
      <w:r w:rsidR="003D41DA">
        <w:rPr>
          <w:rFonts w:ascii="Times New Roman" w:hAnsi="Times New Roman" w:cs="Times New Roman"/>
          <w:sz w:val="28"/>
          <w:szCs w:val="28"/>
          <w:lang w:val="kk-KZ"/>
        </w:rPr>
        <w:t xml:space="preserve"> </w:t>
      </w:r>
      <w:r w:rsidRPr="00D32B74">
        <w:rPr>
          <w:rFonts w:ascii="Times New Roman" w:hAnsi="Times New Roman" w:cs="Times New Roman"/>
          <w:sz w:val="28"/>
          <w:szCs w:val="28"/>
        </w:rPr>
        <w:t>Қалған қатынастар расталмаған</w:t>
      </w:r>
      <w:r w:rsidR="004D1BAA">
        <w:rPr>
          <w:rFonts w:ascii="Times New Roman" w:hAnsi="Times New Roman" w:cs="Times New Roman"/>
          <w:sz w:val="28"/>
          <w:szCs w:val="28"/>
        </w:rPr>
        <w:t xml:space="preserve"> </w:t>
      </w:r>
      <w:r w:rsidR="004D1BAA">
        <w:rPr>
          <w:rFonts w:ascii="Times New Roman" w:hAnsi="Times New Roman" w:cs="Times New Roman"/>
          <w:bCs/>
          <w:spacing w:val="2"/>
          <w:sz w:val="28"/>
          <w:szCs w:val="28"/>
          <w:lang w:val="kk-KZ"/>
        </w:rPr>
        <w:t>(кесте 13)</w:t>
      </w:r>
      <w:r w:rsidRPr="00D32B74">
        <w:rPr>
          <w:rFonts w:ascii="Times New Roman" w:hAnsi="Times New Roman" w:cs="Times New Roman"/>
          <w:sz w:val="28"/>
          <w:szCs w:val="28"/>
        </w:rPr>
        <w:t>.</w:t>
      </w:r>
    </w:p>
    <w:p w14:paraId="7821B93A" w14:textId="77777777" w:rsidR="003D41DA" w:rsidRPr="003D41DA" w:rsidRDefault="003D41DA" w:rsidP="003D41DA">
      <w:pPr>
        <w:spacing w:after="0" w:line="240" w:lineRule="auto"/>
        <w:ind w:firstLine="567"/>
        <w:jc w:val="both"/>
        <w:rPr>
          <w:rFonts w:ascii="Times New Roman" w:hAnsi="Times New Roman" w:cs="Times New Roman"/>
          <w:sz w:val="28"/>
          <w:szCs w:val="28"/>
          <w:lang w:val="kk-KZ"/>
        </w:rPr>
      </w:pPr>
    </w:p>
    <w:p w14:paraId="1CA316B6" w14:textId="40CBDEC8" w:rsidR="002F2E72" w:rsidRDefault="002F2E72" w:rsidP="002F2E72">
      <w:pPr>
        <w:spacing w:after="0" w:line="240" w:lineRule="auto"/>
        <w:jc w:val="both"/>
        <w:rPr>
          <w:rFonts w:ascii="Times New Roman" w:hAnsi="Times New Roman" w:cs="Times New Roman"/>
          <w:sz w:val="28"/>
          <w:szCs w:val="28"/>
          <w:lang w:val="kk-KZ"/>
        </w:rPr>
      </w:pPr>
      <w:r w:rsidRPr="00D32B74">
        <w:rPr>
          <w:rFonts w:ascii="Times New Roman" w:hAnsi="Times New Roman" w:cs="Times New Roman"/>
          <w:sz w:val="28"/>
          <w:szCs w:val="28"/>
        </w:rPr>
        <w:t xml:space="preserve">Кесте </w:t>
      </w:r>
      <w:r w:rsidR="003A0C76" w:rsidRPr="00D32B74">
        <w:rPr>
          <w:rFonts w:ascii="Times New Roman" w:hAnsi="Times New Roman" w:cs="Times New Roman"/>
          <w:sz w:val="28"/>
          <w:szCs w:val="28"/>
        </w:rPr>
        <w:t>13</w:t>
      </w:r>
    </w:p>
    <w:p w14:paraId="47982269" w14:textId="77777777" w:rsidR="003D41DA" w:rsidRPr="003D41DA" w:rsidRDefault="003D41DA" w:rsidP="002F2E72">
      <w:pPr>
        <w:spacing w:after="0" w:line="240" w:lineRule="auto"/>
        <w:jc w:val="both"/>
        <w:rPr>
          <w:rFonts w:ascii="Times New Roman" w:hAnsi="Times New Roman" w:cs="Times New Roman"/>
          <w:lang w:val="kk-KZ"/>
        </w:rPr>
      </w:pPr>
    </w:p>
    <w:tbl>
      <w:tblPr>
        <w:tblStyle w:val="ab"/>
        <w:tblW w:w="0" w:type="auto"/>
        <w:tblInd w:w="108" w:type="dxa"/>
        <w:tblLayout w:type="fixed"/>
        <w:tblLook w:val="0000" w:firstRow="0" w:lastRow="0" w:firstColumn="0" w:lastColumn="0" w:noHBand="0" w:noVBand="0"/>
      </w:tblPr>
      <w:tblGrid>
        <w:gridCol w:w="1985"/>
        <w:gridCol w:w="2410"/>
        <w:gridCol w:w="1701"/>
        <w:gridCol w:w="1842"/>
        <w:gridCol w:w="1701"/>
      </w:tblGrid>
      <w:tr w:rsidR="00D32B74" w:rsidRPr="00D32B74" w14:paraId="2322A740" w14:textId="77777777" w:rsidTr="003D41DA">
        <w:trPr>
          <w:trHeight w:val="225"/>
        </w:trPr>
        <w:tc>
          <w:tcPr>
            <w:tcW w:w="4395" w:type="dxa"/>
            <w:gridSpan w:val="2"/>
          </w:tcPr>
          <w:p w14:paraId="60F8ED72" w14:textId="77777777" w:rsidR="002F2E72" w:rsidRPr="003D41DA" w:rsidRDefault="002F2E72" w:rsidP="003A0C76">
            <w:pPr>
              <w:jc w:val="center"/>
              <w:rPr>
                <w:rFonts w:ascii="Times New Roman" w:hAnsi="Times New Roman" w:cs="Times New Roman"/>
                <w:sz w:val="24"/>
                <w:szCs w:val="24"/>
              </w:rPr>
            </w:pPr>
            <w:r w:rsidRPr="003D41DA">
              <w:rPr>
                <w:rFonts w:ascii="Times New Roman" w:hAnsi="Times New Roman" w:cs="Times New Roman"/>
                <w:sz w:val="24"/>
                <w:szCs w:val="24"/>
              </w:rPr>
              <w:t>Correlation</w:t>
            </w:r>
          </w:p>
        </w:tc>
        <w:tc>
          <w:tcPr>
            <w:tcW w:w="1701" w:type="dxa"/>
          </w:tcPr>
          <w:p w14:paraId="48BA17EA" w14:textId="77777777" w:rsidR="002F2E72" w:rsidRPr="003D41DA" w:rsidRDefault="002F2E72" w:rsidP="003A0C76">
            <w:pPr>
              <w:jc w:val="center"/>
              <w:rPr>
                <w:rFonts w:ascii="Times New Roman" w:hAnsi="Times New Roman" w:cs="Times New Roman"/>
                <w:sz w:val="24"/>
                <w:szCs w:val="24"/>
              </w:rPr>
            </w:pPr>
          </w:p>
        </w:tc>
        <w:tc>
          <w:tcPr>
            <w:tcW w:w="1842" w:type="dxa"/>
          </w:tcPr>
          <w:p w14:paraId="26343C42" w14:textId="77777777" w:rsidR="002F2E72" w:rsidRPr="003D41DA" w:rsidRDefault="002F2E72" w:rsidP="003A0C76">
            <w:pPr>
              <w:jc w:val="center"/>
              <w:rPr>
                <w:rFonts w:ascii="Times New Roman" w:hAnsi="Times New Roman" w:cs="Times New Roman"/>
                <w:sz w:val="24"/>
                <w:szCs w:val="24"/>
              </w:rPr>
            </w:pPr>
          </w:p>
        </w:tc>
        <w:tc>
          <w:tcPr>
            <w:tcW w:w="1701" w:type="dxa"/>
          </w:tcPr>
          <w:p w14:paraId="3CF8780F" w14:textId="77777777" w:rsidR="002F2E72" w:rsidRPr="003D41DA" w:rsidRDefault="002F2E72" w:rsidP="003A0C76">
            <w:pPr>
              <w:jc w:val="center"/>
              <w:rPr>
                <w:rFonts w:ascii="Times New Roman" w:hAnsi="Times New Roman" w:cs="Times New Roman"/>
                <w:sz w:val="24"/>
                <w:szCs w:val="24"/>
              </w:rPr>
            </w:pPr>
          </w:p>
        </w:tc>
      </w:tr>
      <w:tr w:rsidR="00D32B74" w:rsidRPr="00D32B74" w14:paraId="70DAC3A5" w14:textId="77777777" w:rsidTr="003D41DA">
        <w:trPr>
          <w:trHeight w:val="225"/>
        </w:trPr>
        <w:tc>
          <w:tcPr>
            <w:tcW w:w="1985" w:type="dxa"/>
          </w:tcPr>
          <w:p w14:paraId="037706E3" w14:textId="77777777" w:rsidR="002F2E72" w:rsidRPr="003D41DA" w:rsidRDefault="002F2E72" w:rsidP="003A0C76">
            <w:pPr>
              <w:jc w:val="center"/>
              <w:rPr>
                <w:rFonts w:ascii="Times New Roman" w:hAnsi="Times New Roman" w:cs="Times New Roman"/>
                <w:sz w:val="24"/>
                <w:szCs w:val="24"/>
              </w:rPr>
            </w:pPr>
            <w:r w:rsidRPr="003D41DA">
              <w:rPr>
                <w:rFonts w:ascii="Times New Roman" w:hAnsi="Times New Roman" w:cs="Times New Roman"/>
                <w:sz w:val="24"/>
                <w:szCs w:val="24"/>
              </w:rPr>
              <w:t>Probability</w:t>
            </w:r>
          </w:p>
        </w:tc>
        <w:tc>
          <w:tcPr>
            <w:tcW w:w="2410" w:type="dxa"/>
          </w:tcPr>
          <w:p w14:paraId="084FF4A1" w14:textId="77777777" w:rsidR="002F2E72" w:rsidRPr="003D41DA" w:rsidRDefault="002F2E72" w:rsidP="003A0C76">
            <w:pPr>
              <w:jc w:val="center"/>
              <w:rPr>
                <w:rFonts w:ascii="Times New Roman" w:hAnsi="Times New Roman" w:cs="Times New Roman"/>
                <w:sz w:val="24"/>
                <w:szCs w:val="24"/>
              </w:rPr>
            </w:pPr>
            <w:r w:rsidRPr="003D41DA">
              <w:rPr>
                <w:rFonts w:ascii="Times New Roman" w:hAnsi="Times New Roman" w:cs="Times New Roman"/>
                <w:sz w:val="24"/>
                <w:szCs w:val="24"/>
              </w:rPr>
              <w:t>NALOG </w:t>
            </w:r>
          </w:p>
        </w:tc>
        <w:tc>
          <w:tcPr>
            <w:tcW w:w="1701" w:type="dxa"/>
          </w:tcPr>
          <w:p w14:paraId="7E6886DF" w14:textId="77777777" w:rsidR="002F2E72" w:rsidRPr="003D41DA" w:rsidRDefault="002F2E72" w:rsidP="003A0C76">
            <w:pPr>
              <w:jc w:val="center"/>
              <w:rPr>
                <w:rFonts w:ascii="Times New Roman" w:hAnsi="Times New Roman" w:cs="Times New Roman"/>
                <w:sz w:val="24"/>
                <w:szCs w:val="24"/>
              </w:rPr>
            </w:pPr>
            <w:r w:rsidRPr="003D41DA">
              <w:rPr>
                <w:rFonts w:ascii="Times New Roman" w:hAnsi="Times New Roman" w:cs="Times New Roman"/>
                <w:sz w:val="24"/>
                <w:szCs w:val="24"/>
              </w:rPr>
              <w:t>OZ </w:t>
            </w:r>
          </w:p>
        </w:tc>
        <w:tc>
          <w:tcPr>
            <w:tcW w:w="1842" w:type="dxa"/>
          </w:tcPr>
          <w:p w14:paraId="0B0B16AC" w14:textId="77777777" w:rsidR="002F2E72" w:rsidRPr="003D41DA" w:rsidRDefault="002F2E72" w:rsidP="003A0C76">
            <w:pPr>
              <w:jc w:val="center"/>
              <w:rPr>
                <w:rFonts w:ascii="Times New Roman" w:hAnsi="Times New Roman" w:cs="Times New Roman"/>
                <w:sz w:val="24"/>
                <w:szCs w:val="24"/>
              </w:rPr>
            </w:pPr>
            <w:r w:rsidRPr="003D41DA">
              <w:rPr>
                <w:rFonts w:ascii="Times New Roman" w:hAnsi="Times New Roman" w:cs="Times New Roman"/>
                <w:sz w:val="24"/>
                <w:szCs w:val="24"/>
              </w:rPr>
              <w:t>Z </w:t>
            </w:r>
          </w:p>
        </w:tc>
        <w:tc>
          <w:tcPr>
            <w:tcW w:w="1701" w:type="dxa"/>
          </w:tcPr>
          <w:p w14:paraId="43716920" w14:textId="77777777" w:rsidR="002F2E72" w:rsidRPr="003D41DA" w:rsidRDefault="002F2E72" w:rsidP="003A0C76">
            <w:pPr>
              <w:jc w:val="center"/>
              <w:rPr>
                <w:rFonts w:ascii="Times New Roman" w:hAnsi="Times New Roman" w:cs="Times New Roman"/>
                <w:sz w:val="24"/>
                <w:szCs w:val="24"/>
              </w:rPr>
            </w:pPr>
            <w:r w:rsidRPr="003D41DA">
              <w:rPr>
                <w:rFonts w:ascii="Times New Roman" w:hAnsi="Times New Roman" w:cs="Times New Roman"/>
                <w:sz w:val="24"/>
                <w:szCs w:val="24"/>
              </w:rPr>
              <w:t>KZ </w:t>
            </w:r>
          </w:p>
        </w:tc>
      </w:tr>
      <w:tr w:rsidR="00D32B74" w:rsidRPr="00D32B74" w14:paraId="3FC5072E" w14:textId="77777777" w:rsidTr="003D41DA">
        <w:trPr>
          <w:trHeight w:val="225"/>
        </w:trPr>
        <w:tc>
          <w:tcPr>
            <w:tcW w:w="1985" w:type="dxa"/>
          </w:tcPr>
          <w:p w14:paraId="139074AD" w14:textId="77777777" w:rsidR="002F2E72" w:rsidRPr="003D41DA" w:rsidRDefault="002F2E72" w:rsidP="003A0C76">
            <w:pPr>
              <w:jc w:val="center"/>
              <w:rPr>
                <w:rFonts w:ascii="Times New Roman" w:hAnsi="Times New Roman" w:cs="Times New Roman"/>
                <w:sz w:val="24"/>
                <w:szCs w:val="24"/>
              </w:rPr>
            </w:pPr>
            <w:r w:rsidRPr="003D41DA">
              <w:rPr>
                <w:rFonts w:ascii="Times New Roman" w:hAnsi="Times New Roman" w:cs="Times New Roman"/>
                <w:sz w:val="24"/>
                <w:szCs w:val="24"/>
              </w:rPr>
              <w:t>NALOG </w:t>
            </w:r>
          </w:p>
        </w:tc>
        <w:tc>
          <w:tcPr>
            <w:tcW w:w="2410" w:type="dxa"/>
          </w:tcPr>
          <w:p w14:paraId="27D8BB55" w14:textId="77777777" w:rsidR="002F2E72" w:rsidRPr="003D41DA" w:rsidRDefault="002F2E72" w:rsidP="003A0C76">
            <w:pPr>
              <w:jc w:val="center"/>
              <w:rPr>
                <w:rFonts w:ascii="Times New Roman" w:hAnsi="Times New Roman" w:cs="Times New Roman"/>
                <w:sz w:val="24"/>
                <w:szCs w:val="24"/>
              </w:rPr>
            </w:pPr>
            <w:r w:rsidRPr="003D41DA">
              <w:rPr>
                <w:rFonts w:ascii="Times New Roman" w:hAnsi="Times New Roman" w:cs="Times New Roman"/>
                <w:sz w:val="24"/>
                <w:szCs w:val="24"/>
              </w:rPr>
              <w:t>1.000000</w:t>
            </w:r>
          </w:p>
        </w:tc>
        <w:tc>
          <w:tcPr>
            <w:tcW w:w="1701" w:type="dxa"/>
          </w:tcPr>
          <w:p w14:paraId="40978558" w14:textId="77777777" w:rsidR="002F2E72" w:rsidRPr="003D41DA" w:rsidRDefault="002F2E72" w:rsidP="003A0C76">
            <w:pPr>
              <w:jc w:val="center"/>
              <w:rPr>
                <w:rFonts w:ascii="Times New Roman" w:hAnsi="Times New Roman" w:cs="Times New Roman"/>
                <w:sz w:val="24"/>
                <w:szCs w:val="24"/>
              </w:rPr>
            </w:pPr>
          </w:p>
        </w:tc>
        <w:tc>
          <w:tcPr>
            <w:tcW w:w="1842" w:type="dxa"/>
          </w:tcPr>
          <w:p w14:paraId="0FE3562A" w14:textId="77777777" w:rsidR="002F2E72" w:rsidRPr="003D41DA" w:rsidRDefault="002F2E72" w:rsidP="003A0C76">
            <w:pPr>
              <w:jc w:val="center"/>
              <w:rPr>
                <w:rFonts w:ascii="Times New Roman" w:hAnsi="Times New Roman" w:cs="Times New Roman"/>
                <w:sz w:val="24"/>
                <w:szCs w:val="24"/>
              </w:rPr>
            </w:pPr>
          </w:p>
        </w:tc>
        <w:tc>
          <w:tcPr>
            <w:tcW w:w="1701" w:type="dxa"/>
          </w:tcPr>
          <w:p w14:paraId="1F6D50E4" w14:textId="77777777" w:rsidR="002F2E72" w:rsidRPr="003D41DA" w:rsidRDefault="002F2E72" w:rsidP="003A0C76">
            <w:pPr>
              <w:jc w:val="center"/>
              <w:rPr>
                <w:rFonts w:ascii="Times New Roman" w:hAnsi="Times New Roman" w:cs="Times New Roman"/>
                <w:sz w:val="24"/>
                <w:szCs w:val="24"/>
              </w:rPr>
            </w:pPr>
          </w:p>
        </w:tc>
      </w:tr>
      <w:tr w:rsidR="00D32B74" w:rsidRPr="00D32B74" w14:paraId="7D1CE124" w14:textId="77777777" w:rsidTr="003D41DA">
        <w:trPr>
          <w:trHeight w:val="225"/>
        </w:trPr>
        <w:tc>
          <w:tcPr>
            <w:tcW w:w="1985" w:type="dxa"/>
          </w:tcPr>
          <w:p w14:paraId="04B14D13" w14:textId="77777777" w:rsidR="002F2E72" w:rsidRPr="003D41DA" w:rsidRDefault="002F2E72" w:rsidP="003A0C76">
            <w:pPr>
              <w:jc w:val="center"/>
              <w:rPr>
                <w:rFonts w:ascii="Times New Roman" w:hAnsi="Times New Roman" w:cs="Times New Roman"/>
                <w:sz w:val="24"/>
                <w:szCs w:val="24"/>
              </w:rPr>
            </w:pPr>
          </w:p>
        </w:tc>
        <w:tc>
          <w:tcPr>
            <w:tcW w:w="2410" w:type="dxa"/>
          </w:tcPr>
          <w:p w14:paraId="20E691D2" w14:textId="77777777" w:rsidR="002F2E72" w:rsidRPr="003D41DA" w:rsidRDefault="002F2E72" w:rsidP="003A0C76">
            <w:pPr>
              <w:jc w:val="center"/>
              <w:rPr>
                <w:rFonts w:ascii="Times New Roman" w:hAnsi="Times New Roman" w:cs="Times New Roman"/>
                <w:sz w:val="24"/>
                <w:szCs w:val="24"/>
              </w:rPr>
            </w:pPr>
            <w:r w:rsidRPr="003D41DA">
              <w:rPr>
                <w:rFonts w:ascii="Times New Roman" w:hAnsi="Times New Roman" w:cs="Times New Roman"/>
                <w:sz w:val="24"/>
                <w:szCs w:val="24"/>
              </w:rPr>
              <w:t>----- </w:t>
            </w:r>
          </w:p>
        </w:tc>
        <w:tc>
          <w:tcPr>
            <w:tcW w:w="1701" w:type="dxa"/>
          </w:tcPr>
          <w:p w14:paraId="4874D671" w14:textId="77777777" w:rsidR="002F2E72" w:rsidRPr="003D41DA" w:rsidRDefault="002F2E72" w:rsidP="003A0C76">
            <w:pPr>
              <w:jc w:val="center"/>
              <w:rPr>
                <w:rFonts w:ascii="Times New Roman" w:hAnsi="Times New Roman" w:cs="Times New Roman"/>
                <w:sz w:val="24"/>
                <w:szCs w:val="24"/>
              </w:rPr>
            </w:pPr>
          </w:p>
        </w:tc>
        <w:tc>
          <w:tcPr>
            <w:tcW w:w="1842" w:type="dxa"/>
          </w:tcPr>
          <w:p w14:paraId="45538CE2" w14:textId="77777777" w:rsidR="002F2E72" w:rsidRPr="003D41DA" w:rsidRDefault="002F2E72" w:rsidP="003A0C76">
            <w:pPr>
              <w:jc w:val="center"/>
              <w:rPr>
                <w:rFonts w:ascii="Times New Roman" w:hAnsi="Times New Roman" w:cs="Times New Roman"/>
                <w:sz w:val="24"/>
                <w:szCs w:val="24"/>
              </w:rPr>
            </w:pPr>
          </w:p>
        </w:tc>
        <w:tc>
          <w:tcPr>
            <w:tcW w:w="1701" w:type="dxa"/>
          </w:tcPr>
          <w:p w14:paraId="3150A028" w14:textId="77777777" w:rsidR="002F2E72" w:rsidRPr="003D41DA" w:rsidRDefault="002F2E72" w:rsidP="003A0C76">
            <w:pPr>
              <w:jc w:val="center"/>
              <w:rPr>
                <w:rFonts w:ascii="Times New Roman" w:hAnsi="Times New Roman" w:cs="Times New Roman"/>
                <w:sz w:val="24"/>
                <w:szCs w:val="24"/>
              </w:rPr>
            </w:pPr>
          </w:p>
        </w:tc>
      </w:tr>
      <w:tr w:rsidR="00D32B74" w:rsidRPr="00D32B74" w14:paraId="436E100C" w14:textId="77777777" w:rsidTr="003D41DA">
        <w:trPr>
          <w:trHeight w:val="225"/>
        </w:trPr>
        <w:tc>
          <w:tcPr>
            <w:tcW w:w="1985" w:type="dxa"/>
          </w:tcPr>
          <w:p w14:paraId="0F7A780A" w14:textId="77777777" w:rsidR="002F2E72" w:rsidRPr="003D41DA" w:rsidRDefault="002F2E72" w:rsidP="003A0C76">
            <w:pPr>
              <w:jc w:val="center"/>
              <w:rPr>
                <w:rFonts w:ascii="Times New Roman" w:hAnsi="Times New Roman" w:cs="Times New Roman"/>
                <w:sz w:val="24"/>
                <w:szCs w:val="24"/>
              </w:rPr>
            </w:pPr>
            <w:r w:rsidRPr="003D41DA">
              <w:rPr>
                <w:rFonts w:ascii="Times New Roman" w:hAnsi="Times New Roman" w:cs="Times New Roman"/>
                <w:sz w:val="24"/>
                <w:szCs w:val="24"/>
              </w:rPr>
              <w:t>OZ </w:t>
            </w:r>
          </w:p>
        </w:tc>
        <w:tc>
          <w:tcPr>
            <w:tcW w:w="2410" w:type="dxa"/>
          </w:tcPr>
          <w:p w14:paraId="685BDAD7" w14:textId="77777777" w:rsidR="002F2E72" w:rsidRPr="003D41DA" w:rsidRDefault="002F2E72" w:rsidP="003A0C76">
            <w:pPr>
              <w:jc w:val="center"/>
              <w:rPr>
                <w:rFonts w:ascii="Times New Roman" w:hAnsi="Times New Roman" w:cs="Times New Roman"/>
                <w:sz w:val="24"/>
                <w:szCs w:val="24"/>
              </w:rPr>
            </w:pPr>
            <w:r w:rsidRPr="003D41DA">
              <w:rPr>
                <w:rFonts w:ascii="Times New Roman" w:hAnsi="Times New Roman" w:cs="Times New Roman"/>
                <w:sz w:val="24"/>
                <w:szCs w:val="24"/>
              </w:rPr>
              <w:t>0.739296</w:t>
            </w:r>
          </w:p>
        </w:tc>
        <w:tc>
          <w:tcPr>
            <w:tcW w:w="1701" w:type="dxa"/>
          </w:tcPr>
          <w:p w14:paraId="26E767B0" w14:textId="77777777" w:rsidR="002F2E72" w:rsidRPr="003D41DA" w:rsidRDefault="002F2E72" w:rsidP="003A0C76">
            <w:pPr>
              <w:jc w:val="center"/>
              <w:rPr>
                <w:rFonts w:ascii="Times New Roman" w:hAnsi="Times New Roman" w:cs="Times New Roman"/>
                <w:sz w:val="24"/>
                <w:szCs w:val="24"/>
              </w:rPr>
            </w:pPr>
            <w:r w:rsidRPr="003D41DA">
              <w:rPr>
                <w:rFonts w:ascii="Times New Roman" w:hAnsi="Times New Roman" w:cs="Times New Roman"/>
                <w:sz w:val="24"/>
                <w:szCs w:val="24"/>
              </w:rPr>
              <w:t>1.000000</w:t>
            </w:r>
          </w:p>
        </w:tc>
        <w:tc>
          <w:tcPr>
            <w:tcW w:w="1842" w:type="dxa"/>
          </w:tcPr>
          <w:p w14:paraId="16818EE6" w14:textId="77777777" w:rsidR="002F2E72" w:rsidRPr="003D41DA" w:rsidRDefault="002F2E72" w:rsidP="003A0C76">
            <w:pPr>
              <w:jc w:val="center"/>
              <w:rPr>
                <w:rFonts w:ascii="Times New Roman" w:hAnsi="Times New Roman" w:cs="Times New Roman"/>
                <w:sz w:val="24"/>
                <w:szCs w:val="24"/>
              </w:rPr>
            </w:pPr>
          </w:p>
        </w:tc>
        <w:tc>
          <w:tcPr>
            <w:tcW w:w="1701" w:type="dxa"/>
          </w:tcPr>
          <w:p w14:paraId="0353DDBB" w14:textId="77777777" w:rsidR="002F2E72" w:rsidRPr="003D41DA" w:rsidRDefault="002F2E72" w:rsidP="003A0C76">
            <w:pPr>
              <w:jc w:val="center"/>
              <w:rPr>
                <w:rFonts w:ascii="Times New Roman" w:hAnsi="Times New Roman" w:cs="Times New Roman"/>
                <w:sz w:val="24"/>
                <w:szCs w:val="24"/>
              </w:rPr>
            </w:pPr>
          </w:p>
        </w:tc>
      </w:tr>
      <w:tr w:rsidR="00D32B74" w:rsidRPr="00D32B74" w14:paraId="03B676E5" w14:textId="77777777" w:rsidTr="003D41DA">
        <w:trPr>
          <w:trHeight w:val="225"/>
        </w:trPr>
        <w:tc>
          <w:tcPr>
            <w:tcW w:w="1985" w:type="dxa"/>
          </w:tcPr>
          <w:p w14:paraId="706A7047" w14:textId="77777777" w:rsidR="002F2E72" w:rsidRPr="003D41DA" w:rsidRDefault="002F2E72" w:rsidP="003A0C76">
            <w:pPr>
              <w:jc w:val="center"/>
              <w:rPr>
                <w:rFonts w:ascii="Times New Roman" w:hAnsi="Times New Roman" w:cs="Times New Roman"/>
                <w:sz w:val="24"/>
                <w:szCs w:val="24"/>
              </w:rPr>
            </w:pPr>
          </w:p>
        </w:tc>
        <w:tc>
          <w:tcPr>
            <w:tcW w:w="2410" w:type="dxa"/>
          </w:tcPr>
          <w:p w14:paraId="3E62556B" w14:textId="77777777" w:rsidR="002F2E72" w:rsidRPr="003D41DA" w:rsidRDefault="002F2E72" w:rsidP="003A0C76">
            <w:pPr>
              <w:jc w:val="center"/>
              <w:rPr>
                <w:rFonts w:ascii="Times New Roman" w:hAnsi="Times New Roman" w:cs="Times New Roman"/>
                <w:sz w:val="24"/>
                <w:szCs w:val="24"/>
              </w:rPr>
            </w:pPr>
            <w:r w:rsidRPr="003D41DA">
              <w:rPr>
                <w:rFonts w:ascii="Times New Roman" w:hAnsi="Times New Roman" w:cs="Times New Roman"/>
                <w:sz w:val="24"/>
                <w:szCs w:val="24"/>
              </w:rPr>
              <w:t>0.0931</w:t>
            </w:r>
          </w:p>
        </w:tc>
        <w:tc>
          <w:tcPr>
            <w:tcW w:w="1701" w:type="dxa"/>
          </w:tcPr>
          <w:p w14:paraId="5D73CCDA" w14:textId="77777777" w:rsidR="002F2E72" w:rsidRPr="003D41DA" w:rsidRDefault="002F2E72" w:rsidP="003A0C76">
            <w:pPr>
              <w:jc w:val="center"/>
              <w:rPr>
                <w:rFonts w:ascii="Times New Roman" w:hAnsi="Times New Roman" w:cs="Times New Roman"/>
                <w:sz w:val="24"/>
                <w:szCs w:val="24"/>
              </w:rPr>
            </w:pPr>
            <w:r w:rsidRPr="003D41DA">
              <w:rPr>
                <w:rFonts w:ascii="Times New Roman" w:hAnsi="Times New Roman" w:cs="Times New Roman"/>
                <w:sz w:val="24"/>
                <w:szCs w:val="24"/>
              </w:rPr>
              <w:t>----- </w:t>
            </w:r>
          </w:p>
        </w:tc>
        <w:tc>
          <w:tcPr>
            <w:tcW w:w="1842" w:type="dxa"/>
          </w:tcPr>
          <w:p w14:paraId="3E869F03" w14:textId="77777777" w:rsidR="002F2E72" w:rsidRPr="003D41DA" w:rsidRDefault="002F2E72" w:rsidP="003A0C76">
            <w:pPr>
              <w:jc w:val="center"/>
              <w:rPr>
                <w:rFonts w:ascii="Times New Roman" w:hAnsi="Times New Roman" w:cs="Times New Roman"/>
                <w:sz w:val="24"/>
                <w:szCs w:val="24"/>
              </w:rPr>
            </w:pPr>
          </w:p>
        </w:tc>
        <w:tc>
          <w:tcPr>
            <w:tcW w:w="1701" w:type="dxa"/>
          </w:tcPr>
          <w:p w14:paraId="4D8F0B6F" w14:textId="77777777" w:rsidR="002F2E72" w:rsidRPr="003D41DA" w:rsidRDefault="002F2E72" w:rsidP="003A0C76">
            <w:pPr>
              <w:jc w:val="center"/>
              <w:rPr>
                <w:rFonts w:ascii="Times New Roman" w:hAnsi="Times New Roman" w:cs="Times New Roman"/>
                <w:sz w:val="24"/>
                <w:szCs w:val="24"/>
              </w:rPr>
            </w:pPr>
          </w:p>
        </w:tc>
      </w:tr>
      <w:tr w:rsidR="00D32B74" w:rsidRPr="00D32B74" w14:paraId="29949B80" w14:textId="77777777" w:rsidTr="003D41DA">
        <w:trPr>
          <w:trHeight w:val="225"/>
        </w:trPr>
        <w:tc>
          <w:tcPr>
            <w:tcW w:w="1985" w:type="dxa"/>
          </w:tcPr>
          <w:p w14:paraId="106CBD3D" w14:textId="77777777" w:rsidR="002F2E72" w:rsidRPr="003D41DA" w:rsidRDefault="002F2E72" w:rsidP="003A0C76">
            <w:pPr>
              <w:jc w:val="center"/>
              <w:rPr>
                <w:rFonts w:ascii="Times New Roman" w:hAnsi="Times New Roman" w:cs="Times New Roman"/>
                <w:sz w:val="24"/>
                <w:szCs w:val="24"/>
              </w:rPr>
            </w:pPr>
            <w:r w:rsidRPr="003D41DA">
              <w:rPr>
                <w:rFonts w:ascii="Times New Roman" w:hAnsi="Times New Roman" w:cs="Times New Roman"/>
                <w:sz w:val="24"/>
                <w:szCs w:val="24"/>
              </w:rPr>
              <w:t>Z </w:t>
            </w:r>
          </w:p>
        </w:tc>
        <w:tc>
          <w:tcPr>
            <w:tcW w:w="2410" w:type="dxa"/>
          </w:tcPr>
          <w:p w14:paraId="36A47F5D" w14:textId="77777777" w:rsidR="002F2E72" w:rsidRPr="003D41DA" w:rsidRDefault="002F2E72" w:rsidP="003A0C76">
            <w:pPr>
              <w:jc w:val="center"/>
              <w:rPr>
                <w:rFonts w:ascii="Times New Roman" w:hAnsi="Times New Roman" w:cs="Times New Roman"/>
                <w:sz w:val="24"/>
                <w:szCs w:val="24"/>
              </w:rPr>
            </w:pPr>
            <w:r w:rsidRPr="003D41DA">
              <w:rPr>
                <w:rFonts w:ascii="Times New Roman" w:hAnsi="Times New Roman" w:cs="Times New Roman"/>
                <w:sz w:val="24"/>
                <w:szCs w:val="24"/>
              </w:rPr>
              <w:t>-0.477290</w:t>
            </w:r>
          </w:p>
        </w:tc>
        <w:tc>
          <w:tcPr>
            <w:tcW w:w="1701" w:type="dxa"/>
          </w:tcPr>
          <w:p w14:paraId="5FB6E115" w14:textId="77777777" w:rsidR="002F2E72" w:rsidRPr="003D41DA" w:rsidRDefault="002F2E72" w:rsidP="003A0C76">
            <w:pPr>
              <w:jc w:val="center"/>
              <w:rPr>
                <w:rFonts w:ascii="Times New Roman" w:hAnsi="Times New Roman" w:cs="Times New Roman"/>
                <w:sz w:val="24"/>
                <w:szCs w:val="24"/>
              </w:rPr>
            </w:pPr>
            <w:r w:rsidRPr="003D41DA">
              <w:rPr>
                <w:rFonts w:ascii="Times New Roman" w:hAnsi="Times New Roman" w:cs="Times New Roman"/>
                <w:sz w:val="24"/>
                <w:szCs w:val="24"/>
              </w:rPr>
              <w:t>-0.806358</w:t>
            </w:r>
          </w:p>
        </w:tc>
        <w:tc>
          <w:tcPr>
            <w:tcW w:w="1842" w:type="dxa"/>
          </w:tcPr>
          <w:p w14:paraId="05E5DBB8" w14:textId="77777777" w:rsidR="002F2E72" w:rsidRPr="003D41DA" w:rsidRDefault="002F2E72" w:rsidP="003A0C76">
            <w:pPr>
              <w:jc w:val="center"/>
              <w:rPr>
                <w:rFonts w:ascii="Times New Roman" w:hAnsi="Times New Roman" w:cs="Times New Roman"/>
                <w:sz w:val="24"/>
                <w:szCs w:val="24"/>
              </w:rPr>
            </w:pPr>
            <w:r w:rsidRPr="003D41DA">
              <w:rPr>
                <w:rFonts w:ascii="Times New Roman" w:hAnsi="Times New Roman" w:cs="Times New Roman"/>
                <w:sz w:val="24"/>
                <w:szCs w:val="24"/>
              </w:rPr>
              <w:t>1.000000</w:t>
            </w:r>
          </w:p>
        </w:tc>
        <w:tc>
          <w:tcPr>
            <w:tcW w:w="1701" w:type="dxa"/>
          </w:tcPr>
          <w:p w14:paraId="5E2AC356" w14:textId="77777777" w:rsidR="002F2E72" w:rsidRPr="003D41DA" w:rsidRDefault="002F2E72" w:rsidP="003A0C76">
            <w:pPr>
              <w:jc w:val="center"/>
              <w:rPr>
                <w:rFonts w:ascii="Times New Roman" w:hAnsi="Times New Roman" w:cs="Times New Roman"/>
                <w:sz w:val="24"/>
                <w:szCs w:val="24"/>
              </w:rPr>
            </w:pPr>
          </w:p>
        </w:tc>
      </w:tr>
      <w:tr w:rsidR="00D32B74" w:rsidRPr="00D32B74" w14:paraId="3795DDAA" w14:textId="77777777" w:rsidTr="003D41DA">
        <w:trPr>
          <w:trHeight w:val="225"/>
        </w:trPr>
        <w:tc>
          <w:tcPr>
            <w:tcW w:w="1985" w:type="dxa"/>
          </w:tcPr>
          <w:p w14:paraId="451E4E7F" w14:textId="77777777" w:rsidR="002F2E72" w:rsidRPr="003D41DA" w:rsidRDefault="002F2E72" w:rsidP="003A0C76">
            <w:pPr>
              <w:jc w:val="center"/>
              <w:rPr>
                <w:rFonts w:ascii="Times New Roman" w:hAnsi="Times New Roman" w:cs="Times New Roman"/>
                <w:sz w:val="24"/>
                <w:szCs w:val="24"/>
              </w:rPr>
            </w:pPr>
          </w:p>
        </w:tc>
        <w:tc>
          <w:tcPr>
            <w:tcW w:w="2410" w:type="dxa"/>
          </w:tcPr>
          <w:p w14:paraId="36B6458A" w14:textId="77777777" w:rsidR="002F2E72" w:rsidRPr="003D41DA" w:rsidRDefault="002F2E72" w:rsidP="003A0C76">
            <w:pPr>
              <w:jc w:val="center"/>
              <w:rPr>
                <w:rFonts w:ascii="Times New Roman" w:hAnsi="Times New Roman" w:cs="Times New Roman"/>
                <w:sz w:val="24"/>
                <w:szCs w:val="24"/>
              </w:rPr>
            </w:pPr>
            <w:r w:rsidRPr="003D41DA">
              <w:rPr>
                <w:rFonts w:ascii="Times New Roman" w:hAnsi="Times New Roman" w:cs="Times New Roman"/>
                <w:sz w:val="24"/>
                <w:szCs w:val="24"/>
              </w:rPr>
              <w:t>0.3384</w:t>
            </w:r>
          </w:p>
        </w:tc>
        <w:tc>
          <w:tcPr>
            <w:tcW w:w="1701" w:type="dxa"/>
          </w:tcPr>
          <w:p w14:paraId="09968C16" w14:textId="77777777" w:rsidR="002F2E72" w:rsidRPr="003D41DA" w:rsidRDefault="002F2E72" w:rsidP="003A0C76">
            <w:pPr>
              <w:jc w:val="center"/>
              <w:rPr>
                <w:rFonts w:ascii="Times New Roman" w:hAnsi="Times New Roman" w:cs="Times New Roman"/>
                <w:sz w:val="24"/>
                <w:szCs w:val="24"/>
              </w:rPr>
            </w:pPr>
            <w:r w:rsidRPr="003D41DA">
              <w:rPr>
                <w:rFonts w:ascii="Times New Roman" w:hAnsi="Times New Roman" w:cs="Times New Roman"/>
                <w:sz w:val="24"/>
                <w:szCs w:val="24"/>
              </w:rPr>
              <w:t>0.0526</w:t>
            </w:r>
          </w:p>
        </w:tc>
        <w:tc>
          <w:tcPr>
            <w:tcW w:w="1842" w:type="dxa"/>
          </w:tcPr>
          <w:p w14:paraId="6F88F05F" w14:textId="77777777" w:rsidR="002F2E72" w:rsidRPr="003D41DA" w:rsidRDefault="002F2E72" w:rsidP="003A0C76">
            <w:pPr>
              <w:jc w:val="center"/>
              <w:rPr>
                <w:rFonts w:ascii="Times New Roman" w:hAnsi="Times New Roman" w:cs="Times New Roman"/>
                <w:sz w:val="24"/>
                <w:szCs w:val="24"/>
              </w:rPr>
            </w:pPr>
            <w:r w:rsidRPr="003D41DA">
              <w:rPr>
                <w:rFonts w:ascii="Times New Roman" w:hAnsi="Times New Roman" w:cs="Times New Roman"/>
                <w:sz w:val="24"/>
                <w:szCs w:val="24"/>
              </w:rPr>
              <w:t>----- </w:t>
            </w:r>
          </w:p>
        </w:tc>
        <w:tc>
          <w:tcPr>
            <w:tcW w:w="1701" w:type="dxa"/>
          </w:tcPr>
          <w:p w14:paraId="737A582E" w14:textId="77777777" w:rsidR="002F2E72" w:rsidRPr="003D41DA" w:rsidRDefault="002F2E72" w:rsidP="003A0C76">
            <w:pPr>
              <w:jc w:val="center"/>
              <w:rPr>
                <w:rFonts w:ascii="Times New Roman" w:hAnsi="Times New Roman" w:cs="Times New Roman"/>
                <w:sz w:val="24"/>
                <w:szCs w:val="24"/>
              </w:rPr>
            </w:pPr>
          </w:p>
        </w:tc>
      </w:tr>
      <w:tr w:rsidR="00D32B74" w:rsidRPr="00D32B74" w14:paraId="4FA2DFA6" w14:textId="77777777" w:rsidTr="003D41DA">
        <w:trPr>
          <w:trHeight w:val="225"/>
        </w:trPr>
        <w:tc>
          <w:tcPr>
            <w:tcW w:w="1985" w:type="dxa"/>
          </w:tcPr>
          <w:p w14:paraId="011903FE" w14:textId="77777777" w:rsidR="002F2E72" w:rsidRPr="003D41DA" w:rsidRDefault="002F2E72" w:rsidP="003A0C76">
            <w:pPr>
              <w:jc w:val="center"/>
              <w:rPr>
                <w:rFonts w:ascii="Times New Roman" w:hAnsi="Times New Roman" w:cs="Times New Roman"/>
                <w:sz w:val="24"/>
                <w:szCs w:val="24"/>
              </w:rPr>
            </w:pPr>
            <w:r w:rsidRPr="003D41DA">
              <w:rPr>
                <w:rFonts w:ascii="Times New Roman" w:hAnsi="Times New Roman" w:cs="Times New Roman"/>
                <w:sz w:val="24"/>
                <w:szCs w:val="24"/>
              </w:rPr>
              <w:t>KZ </w:t>
            </w:r>
          </w:p>
        </w:tc>
        <w:tc>
          <w:tcPr>
            <w:tcW w:w="2410" w:type="dxa"/>
          </w:tcPr>
          <w:p w14:paraId="37BACA7E" w14:textId="77777777" w:rsidR="002F2E72" w:rsidRPr="003D41DA" w:rsidRDefault="002F2E72" w:rsidP="003A0C76">
            <w:pPr>
              <w:jc w:val="center"/>
              <w:rPr>
                <w:rFonts w:ascii="Times New Roman" w:hAnsi="Times New Roman" w:cs="Times New Roman"/>
                <w:sz w:val="24"/>
                <w:szCs w:val="24"/>
              </w:rPr>
            </w:pPr>
            <w:r w:rsidRPr="003D41DA">
              <w:rPr>
                <w:rFonts w:ascii="Times New Roman" w:hAnsi="Times New Roman" w:cs="Times New Roman"/>
                <w:sz w:val="24"/>
                <w:szCs w:val="24"/>
              </w:rPr>
              <w:t>0.354649</w:t>
            </w:r>
          </w:p>
        </w:tc>
        <w:tc>
          <w:tcPr>
            <w:tcW w:w="1701" w:type="dxa"/>
          </w:tcPr>
          <w:p w14:paraId="13F7057D" w14:textId="77777777" w:rsidR="002F2E72" w:rsidRPr="003D41DA" w:rsidRDefault="002F2E72" w:rsidP="003A0C76">
            <w:pPr>
              <w:jc w:val="center"/>
              <w:rPr>
                <w:rFonts w:ascii="Times New Roman" w:hAnsi="Times New Roman" w:cs="Times New Roman"/>
                <w:sz w:val="24"/>
                <w:szCs w:val="24"/>
              </w:rPr>
            </w:pPr>
            <w:r w:rsidRPr="003D41DA">
              <w:rPr>
                <w:rFonts w:ascii="Times New Roman" w:hAnsi="Times New Roman" w:cs="Times New Roman"/>
                <w:sz w:val="24"/>
                <w:szCs w:val="24"/>
              </w:rPr>
              <w:t>0.460916</w:t>
            </w:r>
          </w:p>
        </w:tc>
        <w:tc>
          <w:tcPr>
            <w:tcW w:w="1842" w:type="dxa"/>
          </w:tcPr>
          <w:p w14:paraId="069A56D1" w14:textId="77777777" w:rsidR="002F2E72" w:rsidRPr="003D41DA" w:rsidRDefault="002F2E72" w:rsidP="003A0C76">
            <w:pPr>
              <w:jc w:val="center"/>
              <w:rPr>
                <w:rFonts w:ascii="Times New Roman" w:hAnsi="Times New Roman" w:cs="Times New Roman"/>
                <w:sz w:val="24"/>
                <w:szCs w:val="24"/>
              </w:rPr>
            </w:pPr>
            <w:r w:rsidRPr="003D41DA">
              <w:rPr>
                <w:rFonts w:ascii="Times New Roman" w:hAnsi="Times New Roman" w:cs="Times New Roman"/>
                <w:sz w:val="24"/>
                <w:szCs w:val="24"/>
              </w:rPr>
              <w:t>0.042078</w:t>
            </w:r>
          </w:p>
        </w:tc>
        <w:tc>
          <w:tcPr>
            <w:tcW w:w="1701" w:type="dxa"/>
          </w:tcPr>
          <w:p w14:paraId="6A015190" w14:textId="77777777" w:rsidR="002F2E72" w:rsidRPr="003D41DA" w:rsidRDefault="002F2E72" w:rsidP="003A0C76">
            <w:pPr>
              <w:jc w:val="center"/>
              <w:rPr>
                <w:rFonts w:ascii="Times New Roman" w:hAnsi="Times New Roman" w:cs="Times New Roman"/>
                <w:sz w:val="24"/>
                <w:szCs w:val="24"/>
              </w:rPr>
            </w:pPr>
            <w:r w:rsidRPr="003D41DA">
              <w:rPr>
                <w:rFonts w:ascii="Times New Roman" w:hAnsi="Times New Roman" w:cs="Times New Roman"/>
                <w:sz w:val="24"/>
                <w:szCs w:val="24"/>
              </w:rPr>
              <w:t>1.000000</w:t>
            </w:r>
          </w:p>
        </w:tc>
      </w:tr>
      <w:tr w:rsidR="00D32B74" w:rsidRPr="00D32B74" w14:paraId="0CEA2853" w14:textId="77777777" w:rsidTr="003D41DA">
        <w:trPr>
          <w:trHeight w:val="225"/>
        </w:trPr>
        <w:tc>
          <w:tcPr>
            <w:tcW w:w="1985" w:type="dxa"/>
          </w:tcPr>
          <w:p w14:paraId="366AB115" w14:textId="77777777" w:rsidR="002F2E72" w:rsidRPr="003D41DA" w:rsidRDefault="002F2E72" w:rsidP="003A0C76">
            <w:pPr>
              <w:jc w:val="center"/>
              <w:rPr>
                <w:rFonts w:ascii="Times New Roman" w:hAnsi="Times New Roman" w:cs="Times New Roman"/>
                <w:sz w:val="24"/>
                <w:szCs w:val="24"/>
              </w:rPr>
            </w:pPr>
          </w:p>
        </w:tc>
        <w:tc>
          <w:tcPr>
            <w:tcW w:w="2410" w:type="dxa"/>
          </w:tcPr>
          <w:p w14:paraId="36183AF0" w14:textId="77777777" w:rsidR="002F2E72" w:rsidRPr="003D41DA" w:rsidRDefault="002F2E72" w:rsidP="003A0C76">
            <w:pPr>
              <w:jc w:val="center"/>
              <w:rPr>
                <w:rFonts w:ascii="Times New Roman" w:hAnsi="Times New Roman" w:cs="Times New Roman"/>
                <w:sz w:val="24"/>
                <w:szCs w:val="24"/>
              </w:rPr>
            </w:pPr>
            <w:r w:rsidRPr="003D41DA">
              <w:rPr>
                <w:rFonts w:ascii="Times New Roman" w:hAnsi="Times New Roman" w:cs="Times New Roman"/>
                <w:sz w:val="24"/>
                <w:szCs w:val="24"/>
              </w:rPr>
              <w:t>0.4903</w:t>
            </w:r>
          </w:p>
        </w:tc>
        <w:tc>
          <w:tcPr>
            <w:tcW w:w="1701" w:type="dxa"/>
          </w:tcPr>
          <w:p w14:paraId="5A99C787" w14:textId="77777777" w:rsidR="002F2E72" w:rsidRPr="003D41DA" w:rsidRDefault="002F2E72" w:rsidP="003A0C76">
            <w:pPr>
              <w:jc w:val="center"/>
              <w:rPr>
                <w:rFonts w:ascii="Times New Roman" w:hAnsi="Times New Roman" w:cs="Times New Roman"/>
                <w:sz w:val="24"/>
                <w:szCs w:val="24"/>
              </w:rPr>
            </w:pPr>
            <w:r w:rsidRPr="003D41DA">
              <w:rPr>
                <w:rFonts w:ascii="Times New Roman" w:hAnsi="Times New Roman" w:cs="Times New Roman"/>
                <w:sz w:val="24"/>
                <w:szCs w:val="24"/>
              </w:rPr>
              <w:t>0.3576</w:t>
            </w:r>
          </w:p>
        </w:tc>
        <w:tc>
          <w:tcPr>
            <w:tcW w:w="1842" w:type="dxa"/>
          </w:tcPr>
          <w:p w14:paraId="588864AD" w14:textId="77777777" w:rsidR="002F2E72" w:rsidRPr="003D41DA" w:rsidRDefault="002F2E72" w:rsidP="003A0C76">
            <w:pPr>
              <w:jc w:val="center"/>
              <w:rPr>
                <w:rFonts w:ascii="Times New Roman" w:hAnsi="Times New Roman" w:cs="Times New Roman"/>
                <w:sz w:val="24"/>
                <w:szCs w:val="24"/>
              </w:rPr>
            </w:pPr>
            <w:r w:rsidRPr="003D41DA">
              <w:rPr>
                <w:rFonts w:ascii="Times New Roman" w:hAnsi="Times New Roman" w:cs="Times New Roman"/>
                <w:sz w:val="24"/>
                <w:szCs w:val="24"/>
              </w:rPr>
              <w:t>0.9369</w:t>
            </w:r>
          </w:p>
        </w:tc>
        <w:tc>
          <w:tcPr>
            <w:tcW w:w="1701" w:type="dxa"/>
          </w:tcPr>
          <w:p w14:paraId="038B2A80" w14:textId="77777777" w:rsidR="002F2E72" w:rsidRPr="003D41DA" w:rsidRDefault="002F2E72" w:rsidP="003A0C76">
            <w:pPr>
              <w:jc w:val="center"/>
              <w:rPr>
                <w:rFonts w:ascii="Times New Roman" w:hAnsi="Times New Roman" w:cs="Times New Roman"/>
                <w:sz w:val="24"/>
                <w:szCs w:val="24"/>
              </w:rPr>
            </w:pPr>
            <w:r w:rsidRPr="003D41DA">
              <w:rPr>
                <w:rFonts w:ascii="Times New Roman" w:hAnsi="Times New Roman" w:cs="Times New Roman"/>
                <w:sz w:val="24"/>
                <w:szCs w:val="24"/>
              </w:rPr>
              <w:t>----- </w:t>
            </w:r>
          </w:p>
        </w:tc>
      </w:tr>
    </w:tbl>
    <w:p w14:paraId="2E946434" w14:textId="6618FE7B" w:rsidR="002F2E72" w:rsidRDefault="002F2E72" w:rsidP="003D41DA">
      <w:pPr>
        <w:spacing w:after="0" w:line="240" w:lineRule="auto"/>
        <w:ind w:firstLine="567"/>
        <w:jc w:val="both"/>
        <w:rPr>
          <w:rFonts w:ascii="Times New Roman" w:hAnsi="Times New Roman" w:cs="Times New Roman"/>
          <w:sz w:val="28"/>
          <w:szCs w:val="28"/>
          <w:lang w:val="kk-KZ"/>
        </w:rPr>
      </w:pPr>
      <w:r w:rsidRPr="00D32B74">
        <w:br/>
      </w:r>
      <w:r w:rsidR="003D41DA">
        <w:rPr>
          <w:rFonts w:ascii="Times New Roman" w:hAnsi="Times New Roman" w:cs="Times New Roman"/>
          <w:sz w:val="28"/>
          <w:szCs w:val="28"/>
          <w:lang w:val="kk-KZ"/>
        </w:rPr>
        <w:t xml:space="preserve">        </w:t>
      </w:r>
      <w:r w:rsidR="003A0C76" w:rsidRPr="00D32B74">
        <w:rPr>
          <w:rFonts w:ascii="Times New Roman" w:hAnsi="Times New Roman" w:cs="Times New Roman"/>
          <w:sz w:val="28"/>
          <w:szCs w:val="28"/>
        </w:rPr>
        <w:t>13</w:t>
      </w:r>
      <w:r w:rsidRPr="00D32B74">
        <w:rPr>
          <w:rFonts w:ascii="Times New Roman" w:hAnsi="Times New Roman" w:cs="Times New Roman"/>
          <w:sz w:val="28"/>
          <w:szCs w:val="28"/>
        </w:rPr>
        <w:t>-кестеде корреляцияның маңызды жұптық коэффициенттері жоқ. 10% маңыздылық деңгейінде біз жалпы сипаттағы мемлекеттік қызметтер (OZ) мен салық түсімдерінің мөлшері (NALOG) арасындағы байланысты расталған деп санай аламыз. Шығындар (Z), жалпы сипаттағы мемлекеттік қызметтер (OZ) және тұрғын үй-коммуналдық шаруашылық шығындары (KZ) арасында корреляциялық байланыс жоқ</w:t>
      </w:r>
      <w:r w:rsidR="004D1BAA">
        <w:rPr>
          <w:rFonts w:ascii="Times New Roman" w:hAnsi="Times New Roman" w:cs="Times New Roman"/>
          <w:sz w:val="28"/>
          <w:szCs w:val="28"/>
        </w:rPr>
        <w:t xml:space="preserve"> </w:t>
      </w:r>
      <w:r w:rsidR="004D1BAA">
        <w:rPr>
          <w:rFonts w:ascii="Times New Roman" w:hAnsi="Times New Roman" w:cs="Times New Roman"/>
          <w:bCs/>
          <w:spacing w:val="2"/>
          <w:sz w:val="28"/>
          <w:szCs w:val="28"/>
          <w:lang w:val="kk-KZ"/>
        </w:rPr>
        <w:t>(кесте 14)</w:t>
      </w:r>
      <w:r w:rsidRPr="00D32B74">
        <w:rPr>
          <w:rFonts w:ascii="Times New Roman" w:hAnsi="Times New Roman" w:cs="Times New Roman"/>
          <w:sz w:val="28"/>
          <w:szCs w:val="28"/>
        </w:rPr>
        <w:t>.</w:t>
      </w:r>
    </w:p>
    <w:p w14:paraId="7038CF39" w14:textId="77777777" w:rsidR="003D41DA" w:rsidRPr="003D41DA" w:rsidRDefault="003D41DA" w:rsidP="002F2E72">
      <w:pPr>
        <w:spacing w:after="0" w:line="240" w:lineRule="auto"/>
        <w:jc w:val="both"/>
        <w:rPr>
          <w:rFonts w:ascii="Times New Roman" w:hAnsi="Times New Roman" w:cs="Times New Roman"/>
          <w:sz w:val="28"/>
          <w:szCs w:val="28"/>
          <w:lang w:val="kk-KZ"/>
        </w:rPr>
      </w:pPr>
    </w:p>
    <w:p w14:paraId="0DD4E1F4" w14:textId="3FFEEA62" w:rsidR="002F2E72" w:rsidRDefault="002F2E72" w:rsidP="003D41DA">
      <w:pPr>
        <w:tabs>
          <w:tab w:val="left" w:pos="142"/>
        </w:tabs>
        <w:spacing w:after="0" w:line="240" w:lineRule="auto"/>
        <w:jc w:val="both"/>
        <w:rPr>
          <w:rFonts w:ascii="Times New Roman" w:hAnsi="Times New Roman" w:cs="Times New Roman"/>
          <w:sz w:val="28"/>
          <w:szCs w:val="28"/>
          <w:lang w:val="kk-KZ"/>
        </w:rPr>
      </w:pPr>
      <w:r w:rsidRPr="00D32B74">
        <w:rPr>
          <w:rFonts w:ascii="Times New Roman" w:hAnsi="Times New Roman" w:cs="Times New Roman"/>
          <w:sz w:val="28"/>
          <w:szCs w:val="28"/>
        </w:rPr>
        <w:t xml:space="preserve">Кесте </w:t>
      </w:r>
      <w:r w:rsidR="003A0C76" w:rsidRPr="00D32B74">
        <w:rPr>
          <w:rFonts w:ascii="Times New Roman" w:hAnsi="Times New Roman" w:cs="Times New Roman"/>
          <w:sz w:val="28"/>
          <w:szCs w:val="28"/>
        </w:rPr>
        <w:t>14</w:t>
      </w:r>
    </w:p>
    <w:p w14:paraId="279693F7" w14:textId="77777777" w:rsidR="003D41DA" w:rsidRPr="003D41DA" w:rsidRDefault="003D41DA" w:rsidP="002F2E72">
      <w:pPr>
        <w:spacing w:after="0" w:line="240" w:lineRule="auto"/>
        <w:jc w:val="both"/>
        <w:rPr>
          <w:rFonts w:ascii="Times New Roman" w:hAnsi="Times New Roman" w:cs="Times New Roman"/>
          <w:lang w:val="kk-KZ"/>
        </w:rPr>
      </w:pPr>
    </w:p>
    <w:tbl>
      <w:tblPr>
        <w:tblStyle w:val="ab"/>
        <w:tblW w:w="0" w:type="auto"/>
        <w:tblInd w:w="108" w:type="dxa"/>
        <w:tblLayout w:type="fixed"/>
        <w:tblLook w:val="0000" w:firstRow="0" w:lastRow="0" w:firstColumn="0" w:lastColumn="0" w:noHBand="0" w:noVBand="0"/>
      </w:tblPr>
      <w:tblGrid>
        <w:gridCol w:w="2552"/>
        <w:gridCol w:w="1843"/>
        <w:gridCol w:w="1417"/>
        <w:gridCol w:w="1276"/>
        <w:gridCol w:w="1417"/>
        <w:gridCol w:w="1134"/>
      </w:tblGrid>
      <w:tr w:rsidR="00D32B74" w:rsidRPr="003D41DA" w14:paraId="38E94690" w14:textId="77777777" w:rsidTr="003D41DA">
        <w:trPr>
          <w:trHeight w:val="225"/>
        </w:trPr>
        <w:tc>
          <w:tcPr>
            <w:tcW w:w="4395" w:type="dxa"/>
            <w:gridSpan w:val="2"/>
          </w:tcPr>
          <w:p w14:paraId="68148F23" w14:textId="77777777" w:rsidR="002F2E72" w:rsidRPr="003D41DA" w:rsidRDefault="002F2E72" w:rsidP="003A0C76">
            <w:pPr>
              <w:autoSpaceDE w:val="0"/>
              <w:autoSpaceDN w:val="0"/>
              <w:adjustRightInd w:val="0"/>
              <w:rPr>
                <w:rFonts w:ascii="Times New Roman" w:hAnsi="Times New Roman" w:cs="Times New Roman"/>
                <w:sz w:val="24"/>
                <w:szCs w:val="24"/>
              </w:rPr>
            </w:pPr>
            <w:r w:rsidRPr="003D41DA">
              <w:rPr>
                <w:rFonts w:ascii="Times New Roman" w:hAnsi="Times New Roman" w:cs="Times New Roman"/>
                <w:sz w:val="24"/>
                <w:szCs w:val="24"/>
              </w:rPr>
              <w:t>Correlation</w:t>
            </w:r>
          </w:p>
        </w:tc>
        <w:tc>
          <w:tcPr>
            <w:tcW w:w="1417" w:type="dxa"/>
          </w:tcPr>
          <w:p w14:paraId="77C42553" w14:textId="77777777" w:rsidR="002F2E72" w:rsidRPr="003D41DA" w:rsidRDefault="002F2E72" w:rsidP="003A0C76">
            <w:pPr>
              <w:autoSpaceDE w:val="0"/>
              <w:autoSpaceDN w:val="0"/>
              <w:adjustRightInd w:val="0"/>
              <w:jc w:val="center"/>
              <w:rPr>
                <w:rFonts w:ascii="Times New Roman" w:hAnsi="Times New Roman" w:cs="Times New Roman"/>
                <w:sz w:val="24"/>
                <w:szCs w:val="24"/>
              </w:rPr>
            </w:pPr>
          </w:p>
        </w:tc>
        <w:tc>
          <w:tcPr>
            <w:tcW w:w="1276" w:type="dxa"/>
          </w:tcPr>
          <w:p w14:paraId="3AD8EBC5" w14:textId="77777777" w:rsidR="002F2E72" w:rsidRPr="003D41DA" w:rsidRDefault="002F2E72" w:rsidP="003A0C76">
            <w:pPr>
              <w:autoSpaceDE w:val="0"/>
              <w:autoSpaceDN w:val="0"/>
              <w:adjustRightInd w:val="0"/>
              <w:jc w:val="center"/>
              <w:rPr>
                <w:rFonts w:ascii="Times New Roman" w:hAnsi="Times New Roman" w:cs="Times New Roman"/>
                <w:sz w:val="24"/>
                <w:szCs w:val="24"/>
              </w:rPr>
            </w:pPr>
          </w:p>
        </w:tc>
        <w:tc>
          <w:tcPr>
            <w:tcW w:w="1417" w:type="dxa"/>
          </w:tcPr>
          <w:p w14:paraId="2ED9BFC1" w14:textId="77777777" w:rsidR="002F2E72" w:rsidRPr="003D41DA" w:rsidRDefault="002F2E72" w:rsidP="003A0C76">
            <w:pPr>
              <w:autoSpaceDE w:val="0"/>
              <w:autoSpaceDN w:val="0"/>
              <w:adjustRightInd w:val="0"/>
              <w:jc w:val="center"/>
              <w:rPr>
                <w:rFonts w:ascii="Times New Roman" w:hAnsi="Times New Roman" w:cs="Times New Roman"/>
                <w:sz w:val="24"/>
                <w:szCs w:val="24"/>
              </w:rPr>
            </w:pPr>
          </w:p>
        </w:tc>
        <w:tc>
          <w:tcPr>
            <w:tcW w:w="1134" w:type="dxa"/>
          </w:tcPr>
          <w:p w14:paraId="729E2B1F" w14:textId="77777777" w:rsidR="002F2E72" w:rsidRPr="003D41DA" w:rsidRDefault="002F2E72" w:rsidP="003A0C76">
            <w:pPr>
              <w:autoSpaceDE w:val="0"/>
              <w:autoSpaceDN w:val="0"/>
              <w:adjustRightInd w:val="0"/>
              <w:jc w:val="center"/>
              <w:rPr>
                <w:rFonts w:ascii="Times New Roman" w:hAnsi="Times New Roman" w:cs="Times New Roman"/>
                <w:sz w:val="24"/>
                <w:szCs w:val="24"/>
              </w:rPr>
            </w:pPr>
          </w:p>
        </w:tc>
      </w:tr>
      <w:tr w:rsidR="00D32B74" w:rsidRPr="003D41DA" w14:paraId="7C7F2E2A" w14:textId="77777777" w:rsidTr="003D41DA">
        <w:trPr>
          <w:trHeight w:val="225"/>
        </w:trPr>
        <w:tc>
          <w:tcPr>
            <w:tcW w:w="2552" w:type="dxa"/>
          </w:tcPr>
          <w:p w14:paraId="6844D75B" w14:textId="77777777" w:rsidR="002F2E72" w:rsidRPr="003D41DA" w:rsidRDefault="002F2E72" w:rsidP="003A0C76">
            <w:pPr>
              <w:autoSpaceDE w:val="0"/>
              <w:autoSpaceDN w:val="0"/>
              <w:adjustRightInd w:val="0"/>
              <w:rPr>
                <w:rFonts w:ascii="Times New Roman" w:hAnsi="Times New Roman" w:cs="Times New Roman"/>
                <w:sz w:val="24"/>
                <w:szCs w:val="24"/>
              </w:rPr>
            </w:pPr>
            <w:r w:rsidRPr="003D41DA">
              <w:rPr>
                <w:rFonts w:ascii="Times New Roman" w:hAnsi="Times New Roman" w:cs="Times New Roman"/>
                <w:sz w:val="24"/>
                <w:szCs w:val="24"/>
              </w:rPr>
              <w:t>Probability</w:t>
            </w:r>
          </w:p>
        </w:tc>
        <w:tc>
          <w:tcPr>
            <w:tcW w:w="1843" w:type="dxa"/>
          </w:tcPr>
          <w:p w14:paraId="34069E1E"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TR_P </w:t>
            </w:r>
          </w:p>
        </w:tc>
        <w:tc>
          <w:tcPr>
            <w:tcW w:w="1417" w:type="dxa"/>
          </w:tcPr>
          <w:p w14:paraId="7CECB97D"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Z </w:t>
            </w:r>
          </w:p>
        </w:tc>
        <w:tc>
          <w:tcPr>
            <w:tcW w:w="1276" w:type="dxa"/>
          </w:tcPr>
          <w:p w14:paraId="2094F363"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D01 </w:t>
            </w:r>
          </w:p>
        </w:tc>
        <w:tc>
          <w:tcPr>
            <w:tcW w:w="1417" w:type="dxa"/>
          </w:tcPr>
          <w:p w14:paraId="0D49E3ED"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NALOG </w:t>
            </w:r>
          </w:p>
        </w:tc>
        <w:tc>
          <w:tcPr>
            <w:tcW w:w="1134" w:type="dxa"/>
          </w:tcPr>
          <w:p w14:paraId="66B9AF19"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OF </w:t>
            </w:r>
          </w:p>
        </w:tc>
      </w:tr>
      <w:tr w:rsidR="00D32B74" w:rsidRPr="003D41DA" w14:paraId="5CC2DF75" w14:textId="77777777" w:rsidTr="003D41DA">
        <w:trPr>
          <w:trHeight w:val="225"/>
        </w:trPr>
        <w:tc>
          <w:tcPr>
            <w:tcW w:w="2552" w:type="dxa"/>
          </w:tcPr>
          <w:p w14:paraId="361B0A87" w14:textId="77777777" w:rsidR="002F2E72" w:rsidRPr="003D41DA" w:rsidRDefault="002F2E72" w:rsidP="003A0C76">
            <w:pPr>
              <w:autoSpaceDE w:val="0"/>
              <w:autoSpaceDN w:val="0"/>
              <w:adjustRightInd w:val="0"/>
              <w:jc w:val="center"/>
              <w:rPr>
                <w:rFonts w:ascii="Times New Roman" w:hAnsi="Times New Roman" w:cs="Times New Roman"/>
                <w:sz w:val="24"/>
                <w:szCs w:val="24"/>
              </w:rPr>
            </w:pPr>
            <w:r w:rsidRPr="003D41DA">
              <w:rPr>
                <w:rFonts w:ascii="Times New Roman" w:hAnsi="Times New Roman" w:cs="Times New Roman"/>
                <w:sz w:val="24"/>
                <w:szCs w:val="24"/>
              </w:rPr>
              <w:t>TR_P </w:t>
            </w:r>
          </w:p>
        </w:tc>
        <w:tc>
          <w:tcPr>
            <w:tcW w:w="1843" w:type="dxa"/>
          </w:tcPr>
          <w:p w14:paraId="466FADE4"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1.000000</w:t>
            </w:r>
          </w:p>
        </w:tc>
        <w:tc>
          <w:tcPr>
            <w:tcW w:w="1417" w:type="dxa"/>
          </w:tcPr>
          <w:p w14:paraId="456EDD4B" w14:textId="77777777" w:rsidR="002F2E72" w:rsidRPr="003D41DA" w:rsidRDefault="002F2E72" w:rsidP="003A0C76">
            <w:pPr>
              <w:autoSpaceDE w:val="0"/>
              <w:autoSpaceDN w:val="0"/>
              <w:adjustRightInd w:val="0"/>
              <w:ind w:right="10"/>
              <w:jc w:val="center"/>
              <w:rPr>
                <w:rFonts w:ascii="Times New Roman" w:hAnsi="Times New Roman" w:cs="Times New Roman"/>
                <w:sz w:val="24"/>
                <w:szCs w:val="24"/>
              </w:rPr>
            </w:pPr>
          </w:p>
        </w:tc>
        <w:tc>
          <w:tcPr>
            <w:tcW w:w="1276" w:type="dxa"/>
          </w:tcPr>
          <w:p w14:paraId="492C5B70" w14:textId="77777777" w:rsidR="002F2E72" w:rsidRPr="003D41DA" w:rsidRDefault="002F2E72" w:rsidP="003A0C76">
            <w:pPr>
              <w:autoSpaceDE w:val="0"/>
              <w:autoSpaceDN w:val="0"/>
              <w:adjustRightInd w:val="0"/>
              <w:ind w:right="10"/>
              <w:jc w:val="center"/>
              <w:rPr>
                <w:rFonts w:ascii="Times New Roman" w:hAnsi="Times New Roman" w:cs="Times New Roman"/>
                <w:sz w:val="24"/>
                <w:szCs w:val="24"/>
              </w:rPr>
            </w:pPr>
          </w:p>
        </w:tc>
        <w:tc>
          <w:tcPr>
            <w:tcW w:w="1417" w:type="dxa"/>
          </w:tcPr>
          <w:p w14:paraId="45BCC5AF" w14:textId="77777777" w:rsidR="002F2E72" w:rsidRPr="003D41DA" w:rsidRDefault="002F2E72" w:rsidP="003A0C76">
            <w:pPr>
              <w:autoSpaceDE w:val="0"/>
              <w:autoSpaceDN w:val="0"/>
              <w:adjustRightInd w:val="0"/>
              <w:ind w:right="10"/>
              <w:jc w:val="center"/>
              <w:rPr>
                <w:rFonts w:ascii="Times New Roman" w:hAnsi="Times New Roman" w:cs="Times New Roman"/>
                <w:sz w:val="24"/>
                <w:szCs w:val="24"/>
              </w:rPr>
            </w:pPr>
          </w:p>
        </w:tc>
        <w:tc>
          <w:tcPr>
            <w:tcW w:w="1134" w:type="dxa"/>
          </w:tcPr>
          <w:p w14:paraId="75F896EC" w14:textId="77777777" w:rsidR="002F2E72" w:rsidRPr="003D41DA" w:rsidRDefault="002F2E72" w:rsidP="003A0C76">
            <w:pPr>
              <w:autoSpaceDE w:val="0"/>
              <w:autoSpaceDN w:val="0"/>
              <w:adjustRightInd w:val="0"/>
              <w:ind w:right="10"/>
              <w:jc w:val="center"/>
              <w:rPr>
                <w:rFonts w:ascii="Times New Roman" w:hAnsi="Times New Roman" w:cs="Times New Roman"/>
                <w:sz w:val="24"/>
                <w:szCs w:val="24"/>
              </w:rPr>
            </w:pPr>
          </w:p>
        </w:tc>
      </w:tr>
      <w:tr w:rsidR="00D32B74" w:rsidRPr="003D41DA" w14:paraId="47AEE75A" w14:textId="77777777" w:rsidTr="003D41DA">
        <w:trPr>
          <w:trHeight w:val="225"/>
        </w:trPr>
        <w:tc>
          <w:tcPr>
            <w:tcW w:w="2552" w:type="dxa"/>
          </w:tcPr>
          <w:p w14:paraId="3B0371C8" w14:textId="77777777" w:rsidR="002F2E72" w:rsidRPr="003D41DA" w:rsidRDefault="002F2E72" w:rsidP="003A0C76">
            <w:pPr>
              <w:autoSpaceDE w:val="0"/>
              <w:autoSpaceDN w:val="0"/>
              <w:adjustRightInd w:val="0"/>
              <w:jc w:val="center"/>
              <w:rPr>
                <w:rFonts w:ascii="Times New Roman" w:hAnsi="Times New Roman" w:cs="Times New Roman"/>
                <w:sz w:val="24"/>
                <w:szCs w:val="24"/>
              </w:rPr>
            </w:pPr>
          </w:p>
        </w:tc>
        <w:tc>
          <w:tcPr>
            <w:tcW w:w="1843" w:type="dxa"/>
          </w:tcPr>
          <w:p w14:paraId="0E30DD2D"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 </w:t>
            </w:r>
          </w:p>
        </w:tc>
        <w:tc>
          <w:tcPr>
            <w:tcW w:w="1417" w:type="dxa"/>
          </w:tcPr>
          <w:p w14:paraId="03A1C0D2" w14:textId="77777777" w:rsidR="002F2E72" w:rsidRPr="003D41DA" w:rsidRDefault="002F2E72" w:rsidP="003A0C76">
            <w:pPr>
              <w:autoSpaceDE w:val="0"/>
              <w:autoSpaceDN w:val="0"/>
              <w:adjustRightInd w:val="0"/>
              <w:ind w:right="10"/>
              <w:jc w:val="center"/>
              <w:rPr>
                <w:rFonts w:ascii="Times New Roman" w:hAnsi="Times New Roman" w:cs="Times New Roman"/>
                <w:sz w:val="24"/>
                <w:szCs w:val="24"/>
              </w:rPr>
            </w:pPr>
          </w:p>
        </w:tc>
        <w:tc>
          <w:tcPr>
            <w:tcW w:w="1276" w:type="dxa"/>
          </w:tcPr>
          <w:p w14:paraId="6F6EF7FA" w14:textId="77777777" w:rsidR="002F2E72" w:rsidRPr="003D41DA" w:rsidRDefault="002F2E72" w:rsidP="003A0C76">
            <w:pPr>
              <w:autoSpaceDE w:val="0"/>
              <w:autoSpaceDN w:val="0"/>
              <w:adjustRightInd w:val="0"/>
              <w:ind w:right="10"/>
              <w:jc w:val="center"/>
              <w:rPr>
                <w:rFonts w:ascii="Times New Roman" w:hAnsi="Times New Roman" w:cs="Times New Roman"/>
                <w:sz w:val="24"/>
                <w:szCs w:val="24"/>
              </w:rPr>
            </w:pPr>
          </w:p>
        </w:tc>
        <w:tc>
          <w:tcPr>
            <w:tcW w:w="1417" w:type="dxa"/>
          </w:tcPr>
          <w:p w14:paraId="0F2C1ACC" w14:textId="77777777" w:rsidR="002F2E72" w:rsidRPr="003D41DA" w:rsidRDefault="002F2E72" w:rsidP="003A0C76">
            <w:pPr>
              <w:autoSpaceDE w:val="0"/>
              <w:autoSpaceDN w:val="0"/>
              <w:adjustRightInd w:val="0"/>
              <w:ind w:right="10"/>
              <w:jc w:val="center"/>
              <w:rPr>
                <w:rFonts w:ascii="Times New Roman" w:hAnsi="Times New Roman" w:cs="Times New Roman"/>
                <w:sz w:val="24"/>
                <w:szCs w:val="24"/>
              </w:rPr>
            </w:pPr>
          </w:p>
        </w:tc>
        <w:tc>
          <w:tcPr>
            <w:tcW w:w="1134" w:type="dxa"/>
          </w:tcPr>
          <w:p w14:paraId="2A0CCA05" w14:textId="77777777" w:rsidR="002F2E72" w:rsidRPr="003D41DA" w:rsidRDefault="002F2E72" w:rsidP="003A0C76">
            <w:pPr>
              <w:autoSpaceDE w:val="0"/>
              <w:autoSpaceDN w:val="0"/>
              <w:adjustRightInd w:val="0"/>
              <w:ind w:right="10"/>
              <w:jc w:val="center"/>
              <w:rPr>
                <w:rFonts w:ascii="Times New Roman" w:hAnsi="Times New Roman" w:cs="Times New Roman"/>
                <w:sz w:val="24"/>
                <w:szCs w:val="24"/>
              </w:rPr>
            </w:pPr>
          </w:p>
        </w:tc>
      </w:tr>
      <w:tr w:rsidR="00D32B74" w:rsidRPr="003D41DA" w14:paraId="2BFAF21C" w14:textId="77777777" w:rsidTr="003D41DA">
        <w:trPr>
          <w:trHeight w:val="225"/>
        </w:trPr>
        <w:tc>
          <w:tcPr>
            <w:tcW w:w="2552" w:type="dxa"/>
          </w:tcPr>
          <w:p w14:paraId="327D85DF" w14:textId="77777777" w:rsidR="002F2E72" w:rsidRPr="003D41DA" w:rsidRDefault="002F2E72" w:rsidP="003A0C76">
            <w:pPr>
              <w:autoSpaceDE w:val="0"/>
              <w:autoSpaceDN w:val="0"/>
              <w:adjustRightInd w:val="0"/>
              <w:jc w:val="center"/>
              <w:rPr>
                <w:rFonts w:ascii="Times New Roman" w:hAnsi="Times New Roman" w:cs="Times New Roman"/>
                <w:sz w:val="24"/>
                <w:szCs w:val="24"/>
              </w:rPr>
            </w:pPr>
            <w:r w:rsidRPr="003D41DA">
              <w:rPr>
                <w:rFonts w:ascii="Times New Roman" w:hAnsi="Times New Roman" w:cs="Times New Roman"/>
                <w:sz w:val="24"/>
                <w:szCs w:val="24"/>
              </w:rPr>
              <w:t>Z </w:t>
            </w:r>
          </w:p>
        </w:tc>
        <w:tc>
          <w:tcPr>
            <w:tcW w:w="1843" w:type="dxa"/>
          </w:tcPr>
          <w:p w14:paraId="148580E0"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0.991737</w:t>
            </w:r>
          </w:p>
        </w:tc>
        <w:tc>
          <w:tcPr>
            <w:tcW w:w="1417" w:type="dxa"/>
          </w:tcPr>
          <w:p w14:paraId="60ADCD94"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1.000000</w:t>
            </w:r>
          </w:p>
        </w:tc>
        <w:tc>
          <w:tcPr>
            <w:tcW w:w="1276" w:type="dxa"/>
          </w:tcPr>
          <w:p w14:paraId="06B491CE" w14:textId="77777777" w:rsidR="002F2E72" w:rsidRPr="003D41DA" w:rsidRDefault="002F2E72" w:rsidP="003A0C76">
            <w:pPr>
              <w:autoSpaceDE w:val="0"/>
              <w:autoSpaceDN w:val="0"/>
              <w:adjustRightInd w:val="0"/>
              <w:ind w:right="10"/>
              <w:jc w:val="center"/>
              <w:rPr>
                <w:rFonts w:ascii="Times New Roman" w:hAnsi="Times New Roman" w:cs="Times New Roman"/>
                <w:sz w:val="24"/>
                <w:szCs w:val="24"/>
              </w:rPr>
            </w:pPr>
          </w:p>
        </w:tc>
        <w:tc>
          <w:tcPr>
            <w:tcW w:w="1417" w:type="dxa"/>
          </w:tcPr>
          <w:p w14:paraId="584A3E56" w14:textId="77777777" w:rsidR="002F2E72" w:rsidRPr="003D41DA" w:rsidRDefault="002F2E72" w:rsidP="003A0C76">
            <w:pPr>
              <w:autoSpaceDE w:val="0"/>
              <w:autoSpaceDN w:val="0"/>
              <w:adjustRightInd w:val="0"/>
              <w:ind w:right="10"/>
              <w:jc w:val="center"/>
              <w:rPr>
                <w:rFonts w:ascii="Times New Roman" w:hAnsi="Times New Roman" w:cs="Times New Roman"/>
                <w:sz w:val="24"/>
                <w:szCs w:val="24"/>
              </w:rPr>
            </w:pPr>
          </w:p>
        </w:tc>
        <w:tc>
          <w:tcPr>
            <w:tcW w:w="1134" w:type="dxa"/>
          </w:tcPr>
          <w:p w14:paraId="3346536B" w14:textId="77777777" w:rsidR="002F2E72" w:rsidRPr="003D41DA" w:rsidRDefault="002F2E72" w:rsidP="003A0C76">
            <w:pPr>
              <w:autoSpaceDE w:val="0"/>
              <w:autoSpaceDN w:val="0"/>
              <w:adjustRightInd w:val="0"/>
              <w:ind w:right="10"/>
              <w:jc w:val="center"/>
              <w:rPr>
                <w:rFonts w:ascii="Times New Roman" w:hAnsi="Times New Roman" w:cs="Times New Roman"/>
                <w:sz w:val="24"/>
                <w:szCs w:val="24"/>
              </w:rPr>
            </w:pPr>
          </w:p>
        </w:tc>
      </w:tr>
      <w:tr w:rsidR="00D32B74" w:rsidRPr="003D41DA" w14:paraId="123D7390" w14:textId="77777777" w:rsidTr="003D41DA">
        <w:trPr>
          <w:trHeight w:val="225"/>
        </w:trPr>
        <w:tc>
          <w:tcPr>
            <w:tcW w:w="2552" w:type="dxa"/>
          </w:tcPr>
          <w:p w14:paraId="5526E587" w14:textId="77777777" w:rsidR="002F2E72" w:rsidRPr="003D41DA" w:rsidRDefault="002F2E72" w:rsidP="003A0C76">
            <w:pPr>
              <w:autoSpaceDE w:val="0"/>
              <w:autoSpaceDN w:val="0"/>
              <w:adjustRightInd w:val="0"/>
              <w:jc w:val="center"/>
              <w:rPr>
                <w:rFonts w:ascii="Times New Roman" w:hAnsi="Times New Roman" w:cs="Times New Roman"/>
                <w:sz w:val="24"/>
                <w:szCs w:val="24"/>
              </w:rPr>
            </w:pPr>
          </w:p>
        </w:tc>
        <w:tc>
          <w:tcPr>
            <w:tcW w:w="1843" w:type="dxa"/>
          </w:tcPr>
          <w:p w14:paraId="50403F36"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0.0001</w:t>
            </w:r>
          </w:p>
        </w:tc>
        <w:tc>
          <w:tcPr>
            <w:tcW w:w="1417" w:type="dxa"/>
          </w:tcPr>
          <w:p w14:paraId="4BC5EC48"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 </w:t>
            </w:r>
          </w:p>
        </w:tc>
        <w:tc>
          <w:tcPr>
            <w:tcW w:w="1276" w:type="dxa"/>
          </w:tcPr>
          <w:p w14:paraId="0306750E" w14:textId="77777777" w:rsidR="002F2E72" w:rsidRPr="003D41DA" w:rsidRDefault="002F2E72" w:rsidP="003A0C76">
            <w:pPr>
              <w:autoSpaceDE w:val="0"/>
              <w:autoSpaceDN w:val="0"/>
              <w:adjustRightInd w:val="0"/>
              <w:ind w:right="10"/>
              <w:jc w:val="center"/>
              <w:rPr>
                <w:rFonts w:ascii="Times New Roman" w:hAnsi="Times New Roman" w:cs="Times New Roman"/>
                <w:sz w:val="24"/>
                <w:szCs w:val="24"/>
              </w:rPr>
            </w:pPr>
          </w:p>
        </w:tc>
        <w:tc>
          <w:tcPr>
            <w:tcW w:w="1417" w:type="dxa"/>
          </w:tcPr>
          <w:p w14:paraId="29C546F8" w14:textId="77777777" w:rsidR="002F2E72" w:rsidRPr="003D41DA" w:rsidRDefault="002F2E72" w:rsidP="003A0C76">
            <w:pPr>
              <w:autoSpaceDE w:val="0"/>
              <w:autoSpaceDN w:val="0"/>
              <w:adjustRightInd w:val="0"/>
              <w:ind w:right="10"/>
              <w:jc w:val="center"/>
              <w:rPr>
                <w:rFonts w:ascii="Times New Roman" w:hAnsi="Times New Roman" w:cs="Times New Roman"/>
                <w:sz w:val="24"/>
                <w:szCs w:val="24"/>
              </w:rPr>
            </w:pPr>
          </w:p>
        </w:tc>
        <w:tc>
          <w:tcPr>
            <w:tcW w:w="1134" w:type="dxa"/>
          </w:tcPr>
          <w:p w14:paraId="10406A5F" w14:textId="77777777" w:rsidR="002F2E72" w:rsidRPr="003D41DA" w:rsidRDefault="002F2E72" w:rsidP="003A0C76">
            <w:pPr>
              <w:autoSpaceDE w:val="0"/>
              <w:autoSpaceDN w:val="0"/>
              <w:adjustRightInd w:val="0"/>
              <w:ind w:right="10"/>
              <w:jc w:val="center"/>
              <w:rPr>
                <w:rFonts w:ascii="Times New Roman" w:hAnsi="Times New Roman" w:cs="Times New Roman"/>
                <w:sz w:val="24"/>
                <w:szCs w:val="24"/>
              </w:rPr>
            </w:pPr>
          </w:p>
        </w:tc>
      </w:tr>
      <w:tr w:rsidR="00D32B74" w:rsidRPr="003D41DA" w14:paraId="463E80F9" w14:textId="77777777" w:rsidTr="003D41DA">
        <w:trPr>
          <w:trHeight w:val="225"/>
        </w:trPr>
        <w:tc>
          <w:tcPr>
            <w:tcW w:w="2552" w:type="dxa"/>
          </w:tcPr>
          <w:p w14:paraId="0270C64C" w14:textId="77777777" w:rsidR="002F2E72" w:rsidRPr="003D41DA" w:rsidRDefault="002F2E72" w:rsidP="003A0C76">
            <w:pPr>
              <w:autoSpaceDE w:val="0"/>
              <w:autoSpaceDN w:val="0"/>
              <w:adjustRightInd w:val="0"/>
              <w:jc w:val="center"/>
              <w:rPr>
                <w:rFonts w:ascii="Times New Roman" w:hAnsi="Times New Roman" w:cs="Times New Roman"/>
                <w:sz w:val="24"/>
                <w:szCs w:val="24"/>
              </w:rPr>
            </w:pPr>
            <w:r w:rsidRPr="003D41DA">
              <w:rPr>
                <w:rFonts w:ascii="Times New Roman" w:hAnsi="Times New Roman" w:cs="Times New Roman"/>
                <w:sz w:val="24"/>
                <w:szCs w:val="24"/>
              </w:rPr>
              <w:t>D01 </w:t>
            </w:r>
          </w:p>
        </w:tc>
        <w:tc>
          <w:tcPr>
            <w:tcW w:w="1843" w:type="dxa"/>
          </w:tcPr>
          <w:p w14:paraId="3B73FB32"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0.990525</w:t>
            </w:r>
          </w:p>
        </w:tc>
        <w:tc>
          <w:tcPr>
            <w:tcW w:w="1417" w:type="dxa"/>
          </w:tcPr>
          <w:p w14:paraId="6B787FBC"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0.999613</w:t>
            </w:r>
          </w:p>
        </w:tc>
        <w:tc>
          <w:tcPr>
            <w:tcW w:w="1276" w:type="dxa"/>
          </w:tcPr>
          <w:p w14:paraId="08C94696"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1.000000</w:t>
            </w:r>
          </w:p>
        </w:tc>
        <w:tc>
          <w:tcPr>
            <w:tcW w:w="1417" w:type="dxa"/>
          </w:tcPr>
          <w:p w14:paraId="2CA5A290" w14:textId="77777777" w:rsidR="002F2E72" w:rsidRPr="003D41DA" w:rsidRDefault="002F2E72" w:rsidP="003A0C76">
            <w:pPr>
              <w:autoSpaceDE w:val="0"/>
              <w:autoSpaceDN w:val="0"/>
              <w:adjustRightInd w:val="0"/>
              <w:ind w:right="10"/>
              <w:jc w:val="center"/>
              <w:rPr>
                <w:rFonts w:ascii="Times New Roman" w:hAnsi="Times New Roman" w:cs="Times New Roman"/>
                <w:sz w:val="24"/>
                <w:szCs w:val="24"/>
              </w:rPr>
            </w:pPr>
          </w:p>
        </w:tc>
        <w:tc>
          <w:tcPr>
            <w:tcW w:w="1134" w:type="dxa"/>
          </w:tcPr>
          <w:p w14:paraId="695A3F62" w14:textId="77777777" w:rsidR="002F2E72" w:rsidRPr="003D41DA" w:rsidRDefault="002F2E72" w:rsidP="003A0C76">
            <w:pPr>
              <w:autoSpaceDE w:val="0"/>
              <w:autoSpaceDN w:val="0"/>
              <w:adjustRightInd w:val="0"/>
              <w:ind w:right="10"/>
              <w:jc w:val="center"/>
              <w:rPr>
                <w:rFonts w:ascii="Times New Roman" w:hAnsi="Times New Roman" w:cs="Times New Roman"/>
                <w:sz w:val="24"/>
                <w:szCs w:val="24"/>
              </w:rPr>
            </w:pPr>
          </w:p>
        </w:tc>
      </w:tr>
      <w:tr w:rsidR="00D32B74" w:rsidRPr="003D41DA" w14:paraId="08CD069C" w14:textId="77777777" w:rsidTr="003D41DA">
        <w:trPr>
          <w:trHeight w:val="225"/>
        </w:trPr>
        <w:tc>
          <w:tcPr>
            <w:tcW w:w="2552" w:type="dxa"/>
          </w:tcPr>
          <w:p w14:paraId="66E69949" w14:textId="77777777" w:rsidR="002F2E72" w:rsidRPr="003D41DA" w:rsidRDefault="002F2E72" w:rsidP="003A0C76">
            <w:pPr>
              <w:autoSpaceDE w:val="0"/>
              <w:autoSpaceDN w:val="0"/>
              <w:adjustRightInd w:val="0"/>
              <w:jc w:val="center"/>
              <w:rPr>
                <w:rFonts w:ascii="Times New Roman" w:hAnsi="Times New Roman" w:cs="Times New Roman"/>
                <w:sz w:val="24"/>
                <w:szCs w:val="24"/>
              </w:rPr>
            </w:pPr>
          </w:p>
        </w:tc>
        <w:tc>
          <w:tcPr>
            <w:tcW w:w="1843" w:type="dxa"/>
          </w:tcPr>
          <w:p w14:paraId="379374A4"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0.0001</w:t>
            </w:r>
          </w:p>
        </w:tc>
        <w:tc>
          <w:tcPr>
            <w:tcW w:w="1417" w:type="dxa"/>
          </w:tcPr>
          <w:p w14:paraId="2EEE795E"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0.0000</w:t>
            </w:r>
          </w:p>
        </w:tc>
        <w:tc>
          <w:tcPr>
            <w:tcW w:w="1276" w:type="dxa"/>
          </w:tcPr>
          <w:p w14:paraId="0DB2D10F"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 </w:t>
            </w:r>
          </w:p>
        </w:tc>
        <w:tc>
          <w:tcPr>
            <w:tcW w:w="1417" w:type="dxa"/>
          </w:tcPr>
          <w:p w14:paraId="200AF1FC" w14:textId="77777777" w:rsidR="002F2E72" w:rsidRPr="003D41DA" w:rsidRDefault="002F2E72" w:rsidP="003A0C76">
            <w:pPr>
              <w:autoSpaceDE w:val="0"/>
              <w:autoSpaceDN w:val="0"/>
              <w:adjustRightInd w:val="0"/>
              <w:ind w:right="10"/>
              <w:jc w:val="center"/>
              <w:rPr>
                <w:rFonts w:ascii="Times New Roman" w:hAnsi="Times New Roman" w:cs="Times New Roman"/>
                <w:sz w:val="24"/>
                <w:szCs w:val="24"/>
              </w:rPr>
            </w:pPr>
          </w:p>
        </w:tc>
        <w:tc>
          <w:tcPr>
            <w:tcW w:w="1134" w:type="dxa"/>
          </w:tcPr>
          <w:p w14:paraId="5EF2199A" w14:textId="77777777" w:rsidR="002F2E72" w:rsidRPr="003D41DA" w:rsidRDefault="002F2E72" w:rsidP="003A0C76">
            <w:pPr>
              <w:autoSpaceDE w:val="0"/>
              <w:autoSpaceDN w:val="0"/>
              <w:adjustRightInd w:val="0"/>
              <w:ind w:right="10"/>
              <w:jc w:val="center"/>
              <w:rPr>
                <w:rFonts w:ascii="Times New Roman" w:hAnsi="Times New Roman" w:cs="Times New Roman"/>
                <w:sz w:val="24"/>
                <w:szCs w:val="24"/>
              </w:rPr>
            </w:pPr>
          </w:p>
        </w:tc>
      </w:tr>
      <w:tr w:rsidR="00D32B74" w:rsidRPr="003D41DA" w14:paraId="040098F5" w14:textId="77777777" w:rsidTr="003D41DA">
        <w:trPr>
          <w:trHeight w:val="225"/>
        </w:trPr>
        <w:tc>
          <w:tcPr>
            <w:tcW w:w="2552" w:type="dxa"/>
          </w:tcPr>
          <w:p w14:paraId="1AB5E487" w14:textId="77777777" w:rsidR="002F2E72" w:rsidRPr="003D41DA" w:rsidRDefault="002F2E72" w:rsidP="003A0C76">
            <w:pPr>
              <w:autoSpaceDE w:val="0"/>
              <w:autoSpaceDN w:val="0"/>
              <w:adjustRightInd w:val="0"/>
              <w:jc w:val="center"/>
              <w:rPr>
                <w:rFonts w:ascii="Times New Roman" w:hAnsi="Times New Roman" w:cs="Times New Roman"/>
                <w:sz w:val="24"/>
                <w:szCs w:val="24"/>
              </w:rPr>
            </w:pPr>
            <w:r w:rsidRPr="003D41DA">
              <w:rPr>
                <w:rFonts w:ascii="Times New Roman" w:hAnsi="Times New Roman" w:cs="Times New Roman"/>
                <w:sz w:val="24"/>
                <w:szCs w:val="24"/>
              </w:rPr>
              <w:t>NALOG </w:t>
            </w:r>
          </w:p>
        </w:tc>
        <w:tc>
          <w:tcPr>
            <w:tcW w:w="1843" w:type="dxa"/>
          </w:tcPr>
          <w:p w14:paraId="4F0CC511"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-0.585071</w:t>
            </w:r>
          </w:p>
        </w:tc>
        <w:tc>
          <w:tcPr>
            <w:tcW w:w="1417" w:type="dxa"/>
          </w:tcPr>
          <w:p w14:paraId="37F0F598"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-0.477290</w:t>
            </w:r>
          </w:p>
        </w:tc>
        <w:tc>
          <w:tcPr>
            <w:tcW w:w="1276" w:type="dxa"/>
          </w:tcPr>
          <w:p w14:paraId="320A8895"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-0.468699</w:t>
            </w:r>
          </w:p>
        </w:tc>
        <w:tc>
          <w:tcPr>
            <w:tcW w:w="1417" w:type="dxa"/>
          </w:tcPr>
          <w:p w14:paraId="59269717"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1.000000</w:t>
            </w:r>
          </w:p>
        </w:tc>
        <w:tc>
          <w:tcPr>
            <w:tcW w:w="1134" w:type="dxa"/>
          </w:tcPr>
          <w:p w14:paraId="387F3AD4" w14:textId="77777777" w:rsidR="002F2E72" w:rsidRPr="003D41DA" w:rsidRDefault="002F2E72" w:rsidP="003A0C76">
            <w:pPr>
              <w:autoSpaceDE w:val="0"/>
              <w:autoSpaceDN w:val="0"/>
              <w:adjustRightInd w:val="0"/>
              <w:ind w:right="10"/>
              <w:jc w:val="center"/>
              <w:rPr>
                <w:rFonts w:ascii="Times New Roman" w:hAnsi="Times New Roman" w:cs="Times New Roman"/>
                <w:sz w:val="24"/>
                <w:szCs w:val="24"/>
              </w:rPr>
            </w:pPr>
          </w:p>
        </w:tc>
      </w:tr>
      <w:tr w:rsidR="00D32B74" w:rsidRPr="003D41DA" w14:paraId="5C8CA9C5" w14:textId="77777777" w:rsidTr="003D41DA">
        <w:trPr>
          <w:trHeight w:val="225"/>
        </w:trPr>
        <w:tc>
          <w:tcPr>
            <w:tcW w:w="2552" w:type="dxa"/>
          </w:tcPr>
          <w:p w14:paraId="25F89C7D" w14:textId="77777777" w:rsidR="002F2E72" w:rsidRPr="003D41DA" w:rsidRDefault="002F2E72" w:rsidP="003A0C76">
            <w:pPr>
              <w:autoSpaceDE w:val="0"/>
              <w:autoSpaceDN w:val="0"/>
              <w:adjustRightInd w:val="0"/>
              <w:jc w:val="center"/>
              <w:rPr>
                <w:rFonts w:ascii="Times New Roman" w:hAnsi="Times New Roman" w:cs="Times New Roman"/>
                <w:sz w:val="24"/>
                <w:szCs w:val="24"/>
              </w:rPr>
            </w:pPr>
          </w:p>
        </w:tc>
        <w:tc>
          <w:tcPr>
            <w:tcW w:w="1843" w:type="dxa"/>
          </w:tcPr>
          <w:p w14:paraId="4D9824B3"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0.2225</w:t>
            </w:r>
          </w:p>
        </w:tc>
        <w:tc>
          <w:tcPr>
            <w:tcW w:w="1417" w:type="dxa"/>
          </w:tcPr>
          <w:p w14:paraId="60C4D731"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0.3384</w:t>
            </w:r>
          </w:p>
        </w:tc>
        <w:tc>
          <w:tcPr>
            <w:tcW w:w="1276" w:type="dxa"/>
          </w:tcPr>
          <w:p w14:paraId="7A806FC7"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0.3484</w:t>
            </w:r>
          </w:p>
        </w:tc>
        <w:tc>
          <w:tcPr>
            <w:tcW w:w="1417" w:type="dxa"/>
          </w:tcPr>
          <w:p w14:paraId="2C4D2499"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 </w:t>
            </w:r>
          </w:p>
        </w:tc>
        <w:tc>
          <w:tcPr>
            <w:tcW w:w="1134" w:type="dxa"/>
          </w:tcPr>
          <w:p w14:paraId="2681CC70" w14:textId="77777777" w:rsidR="002F2E72" w:rsidRPr="003D41DA" w:rsidRDefault="002F2E72" w:rsidP="003A0C76">
            <w:pPr>
              <w:autoSpaceDE w:val="0"/>
              <w:autoSpaceDN w:val="0"/>
              <w:adjustRightInd w:val="0"/>
              <w:ind w:right="10"/>
              <w:jc w:val="center"/>
              <w:rPr>
                <w:rFonts w:ascii="Times New Roman" w:hAnsi="Times New Roman" w:cs="Times New Roman"/>
                <w:sz w:val="24"/>
                <w:szCs w:val="24"/>
              </w:rPr>
            </w:pPr>
          </w:p>
        </w:tc>
      </w:tr>
      <w:tr w:rsidR="00D32B74" w:rsidRPr="003D41DA" w14:paraId="3F842CF8" w14:textId="77777777" w:rsidTr="003D41DA">
        <w:trPr>
          <w:trHeight w:val="225"/>
        </w:trPr>
        <w:tc>
          <w:tcPr>
            <w:tcW w:w="2552" w:type="dxa"/>
          </w:tcPr>
          <w:p w14:paraId="1CBAD968" w14:textId="77777777" w:rsidR="002F2E72" w:rsidRPr="003D41DA" w:rsidRDefault="002F2E72" w:rsidP="003A0C76">
            <w:pPr>
              <w:autoSpaceDE w:val="0"/>
              <w:autoSpaceDN w:val="0"/>
              <w:adjustRightInd w:val="0"/>
              <w:jc w:val="center"/>
              <w:rPr>
                <w:rFonts w:ascii="Times New Roman" w:hAnsi="Times New Roman" w:cs="Times New Roman"/>
                <w:sz w:val="24"/>
                <w:szCs w:val="24"/>
              </w:rPr>
            </w:pPr>
            <w:r w:rsidRPr="003D41DA">
              <w:rPr>
                <w:rFonts w:ascii="Times New Roman" w:hAnsi="Times New Roman" w:cs="Times New Roman"/>
                <w:sz w:val="24"/>
                <w:szCs w:val="24"/>
              </w:rPr>
              <w:t>OF </w:t>
            </w:r>
          </w:p>
        </w:tc>
        <w:tc>
          <w:tcPr>
            <w:tcW w:w="1843" w:type="dxa"/>
          </w:tcPr>
          <w:p w14:paraId="473324C7"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-0.674467</w:t>
            </w:r>
          </w:p>
        </w:tc>
        <w:tc>
          <w:tcPr>
            <w:tcW w:w="1417" w:type="dxa"/>
          </w:tcPr>
          <w:p w14:paraId="1016B066"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-0.589207</w:t>
            </w:r>
          </w:p>
        </w:tc>
        <w:tc>
          <w:tcPr>
            <w:tcW w:w="1276" w:type="dxa"/>
          </w:tcPr>
          <w:p w14:paraId="517A052E"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-0.578285</w:t>
            </w:r>
          </w:p>
        </w:tc>
        <w:tc>
          <w:tcPr>
            <w:tcW w:w="1417" w:type="dxa"/>
          </w:tcPr>
          <w:p w14:paraId="5125A487"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0.898012</w:t>
            </w:r>
          </w:p>
        </w:tc>
        <w:tc>
          <w:tcPr>
            <w:tcW w:w="1134" w:type="dxa"/>
          </w:tcPr>
          <w:p w14:paraId="2C25C1AF"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1.000000</w:t>
            </w:r>
          </w:p>
        </w:tc>
      </w:tr>
      <w:tr w:rsidR="00D32B74" w:rsidRPr="003D41DA" w14:paraId="0CE7C9A4" w14:textId="77777777" w:rsidTr="003D41DA">
        <w:trPr>
          <w:trHeight w:val="225"/>
        </w:trPr>
        <w:tc>
          <w:tcPr>
            <w:tcW w:w="2552" w:type="dxa"/>
          </w:tcPr>
          <w:p w14:paraId="4CBDEA21" w14:textId="77777777" w:rsidR="002F2E72" w:rsidRPr="003D41DA" w:rsidRDefault="002F2E72" w:rsidP="003A0C76">
            <w:pPr>
              <w:autoSpaceDE w:val="0"/>
              <w:autoSpaceDN w:val="0"/>
              <w:adjustRightInd w:val="0"/>
              <w:jc w:val="center"/>
              <w:rPr>
                <w:rFonts w:ascii="Times New Roman" w:hAnsi="Times New Roman" w:cs="Times New Roman"/>
                <w:sz w:val="24"/>
                <w:szCs w:val="24"/>
              </w:rPr>
            </w:pPr>
          </w:p>
        </w:tc>
        <w:tc>
          <w:tcPr>
            <w:tcW w:w="1843" w:type="dxa"/>
          </w:tcPr>
          <w:p w14:paraId="2CCBCB22"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0.1417</w:t>
            </w:r>
          </w:p>
        </w:tc>
        <w:tc>
          <w:tcPr>
            <w:tcW w:w="1417" w:type="dxa"/>
          </w:tcPr>
          <w:p w14:paraId="213C9458"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0.2185</w:t>
            </w:r>
          </w:p>
        </w:tc>
        <w:tc>
          <w:tcPr>
            <w:tcW w:w="1276" w:type="dxa"/>
          </w:tcPr>
          <w:p w14:paraId="2C13C844"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0.2293</w:t>
            </w:r>
          </w:p>
        </w:tc>
        <w:tc>
          <w:tcPr>
            <w:tcW w:w="1417" w:type="dxa"/>
          </w:tcPr>
          <w:p w14:paraId="0DF69972"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0.0151</w:t>
            </w:r>
          </w:p>
        </w:tc>
        <w:tc>
          <w:tcPr>
            <w:tcW w:w="1134" w:type="dxa"/>
          </w:tcPr>
          <w:p w14:paraId="48695B7E"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 </w:t>
            </w:r>
          </w:p>
        </w:tc>
      </w:tr>
    </w:tbl>
    <w:p w14:paraId="38007AFE" w14:textId="72FB7F16" w:rsidR="002F2E72" w:rsidRPr="00D32B74" w:rsidRDefault="003A0C76" w:rsidP="003D41DA">
      <w:pPr>
        <w:spacing w:after="0" w:line="240" w:lineRule="auto"/>
        <w:ind w:firstLine="567"/>
        <w:jc w:val="both"/>
        <w:rPr>
          <w:rFonts w:ascii="Times New Roman" w:hAnsi="Times New Roman" w:cs="Times New Roman"/>
          <w:sz w:val="28"/>
          <w:szCs w:val="28"/>
        </w:rPr>
      </w:pPr>
      <w:r w:rsidRPr="00D32B74">
        <w:rPr>
          <w:rFonts w:ascii="Times New Roman" w:hAnsi="Times New Roman" w:cs="Times New Roman"/>
          <w:sz w:val="28"/>
          <w:szCs w:val="28"/>
        </w:rPr>
        <w:t>14</w:t>
      </w:r>
      <w:r w:rsidR="002F2E72" w:rsidRPr="00D32B74">
        <w:rPr>
          <w:rFonts w:ascii="Times New Roman" w:hAnsi="Times New Roman" w:cs="Times New Roman"/>
          <w:sz w:val="28"/>
          <w:szCs w:val="28"/>
        </w:rPr>
        <w:t xml:space="preserve">-кестеде біз расталған жұптық қатынастарды бөлдік. Кірістер мен шығындар арасындағы байланысты іс жүзінде детерминирленген деп санауға болады, корреляция коэффициенті 0,9996, шашырау диаграммасы </w:t>
      </w:r>
      <w:r w:rsidR="002F2E72" w:rsidRPr="000E57B5">
        <w:rPr>
          <w:rFonts w:ascii="Times New Roman" w:hAnsi="Times New Roman" w:cs="Times New Roman"/>
          <w:sz w:val="28"/>
          <w:szCs w:val="28"/>
          <w:highlight w:val="red"/>
        </w:rPr>
        <w:t>1-</w:t>
      </w:r>
      <w:r w:rsidR="002F2E72" w:rsidRPr="00D32B74">
        <w:rPr>
          <w:rFonts w:ascii="Times New Roman" w:hAnsi="Times New Roman" w:cs="Times New Roman"/>
          <w:sz w:val="28"/>
          <w:szCs w:val="28"/>
        </w:rPr>
        <w:t>суретте көрсетілген.</w:t>
      </w:r>
    </w:p>
    <w:p w14:paraId="057B3F30" w14:textId="2DA132B2" w:rsidR="002F2E72" w:rsidRPr="00D32B74" w:rsidRDefault="002F2E72" w:rsidP="003D41DA">
      <w:pPr>
        <w:spacing w:after="0" w:line="240" w:lineRule="auto"/>
        <w:ind w:firstLine="567"/>
        <w:jc w:val="both"/>
        <w:rPr>
          <w:rFonts w:ascii="Times New Roman" w:hAnsi="Times New Roman" w:cs="Times New Roman"/>
          <w:sz w:val="28"/>
          <w:szCs w:val="28"/>
        </w:rPr>
      </w:pPr>
      <w:r w:rsidRPr="00D32B74">
        <w:rPr>
          <w:rFonts w:ascii="Times New Roman" w:hAnsi="Times New Roman" w:cs="Times New Roman"/>
          <w:sz w:val="28"/>
          <w:szCs w:val="28"/>
        </w:rPr>
        <w:t xml:space="preserve">Түскен трансферттер (TR_P) мен шығындар (Z) арасындағы жоғары корреляциялық байланыс; түскен трансферттер (TR_P) және кірістер (D01). Шашырау диаграммалары сәйкесінше </w:t>
      </w:r>
      <w:r w:rsidR="003C588C">
        <w:rPr>
          <w:rFonts w:ascii="Times New Roman" w:hAnsi="Times New Roman" w:cs="Times New Roman"/>
          <w:sz w:val="28"/>
          <w:szCs w:val="28"/>
        </w:rPr>
        <w:t>9</w:t>
      </w:r>
      <w:r w:rsidRPr="00D32B74">
        <w:rPr>
          <w:rFonts w:ascii="Times New Roman" w:hAnsi="Times New Roman" w:cs="Times New Roman"/>
          <w:sz w:val="28"/>
          <w:szCs w:val="28"/>
        </w:rPr>
        <w:t xml:space="preserve"> және </w:t>
      </w:r>
      <w:r w:rsidR="003C588C">
        <w:rPr>
          <w:rFonts w:ascii="Times New Roman" w:hAnsi="Times New Roman" w:cs="Times New Roman"/>
          <w:sz w:val="28"/>
          <w:szCs w:val="28"/>
        </w:rPr>
        <w:t>10</w:t>
      </w:r>
      <w:r w:rsidRPr="00D32B74">
        <w:rPr>
          <w:rFonts w:ascii="Times New Roman" w:hAnsi="Times New Roman" w:cs="Times New Roman"/>
          <w:sz w:val="28"/>
          <w:szCs w:val="28"/>
        </w:rPr>
        <w:t xml:space="preserve"> суреттерде берілген.</w:t>
      </w:r>
    </w:p>
    <w:p w14:paraId="6433D0E7" w14:textId="275039F7" w:rsidR="002F2E72" w:rsidRPr="00D32B74" w:rsidRDefault="002F2E72" w:rsidP="003D41DA">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sz w:val="28"/>
          <w:szCs w:val="28"/>
        </w:rPr>
        <w:t>Салық түсімдері мен негізгі капиталды сатудан түскен түсімдер арасында расталған корреляциялық байланыс бар, корреляция коэффициенті 0,898 құрайды. Шашырау диаграммасы</w:t>
      </w:r>
      <w:r w:rsidR="003C588C">
        <w:rPr>
          <w:rFonts w:ascii="Times New Roman" w:hAnsi="Times New Roman" w:cs="Times New Roman"/>
          <w:sz w:val="28"/>
          <w:szCs w:val="28"/>
        </w:rPr>
        <w:t xml:space="preserve"> 11</w:t>
      </w:r>
      <w:r w:rsidRPr="00D32B74">
        <w:rPr>
          <w:rFonts w:ascii="Times New Roman" w:hAnsi="Times New Roman" w:cs="Times New Roman"/>
          <w:sz w:val="28"/>
          <w:szCs w:val="28"/>
        </w:rPr>
        <w:t>-суретте көрсетілген.</w:t>
      </w:r>
    </w:p>
    <w:p w14:paraId="32E21E29" w14:textId="77777777" w:rsidR="002F2E72" w:rsidRPr="00D32B74" w:rsidRDefault="002F2E72" w:rsidP="002F2E72">
      <w:pPr>
        <w:spacing w:after="0" w:line="240" w:lineRule="auto"/>
      </w:pPr>
    </w:p>
    <w:p w14:paraId="27ABE87B" w14:textId="77777777" w:rsidR="002F2E72" w:rsidRPr="00D32B74" w:rsidRDefault="002F2E72" w:rsidP="003D41DA">
      <w:pPr>
        <w:spacing w:after="0" w:line="240" w:lineRule="auto"/>
        <w:jc w:val="center"/>
      </w:pPr>
      <w:r w:rsidRPr="00D32B74">
        <w:rPr>
          <w:noProof/>
          <w:lang w:eastAsia="ru-RU"/>
        </w:rPr>
        <w:drawing>
          <wp:inline distT="0" distB="0" distL="0" distR="0" wp14:anchorId="15F9DCC7" wp14:editId="2D9772AB">
            <wp:extent cx="4286250" cy="3695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3695700"/>
                    </a:xfrm>
                    <a:prstGeom prst="rect">
                      <a:avLst/>
                    </a:prstGeom>
                    <a:noFill/>
                    <a:ln>
                      <a:noFill/>
                    </a:ln>
                  </pic:spPr>
                </pic:pic>
              </a:graphicData>
            </a:graphic>
          </wp:inline>
        </w:drawing>
      </w:r>
    </w:p>
    <w:p w14:paraId="3EC8977A" w14:textId="77777777" w:rsidR="003D41DA" w:rsidRDefault="003D41DA" w:rsidP="002F2E72">
      <w:pPr>
        <w:spacing w:after="0" w:line="240" w:lineRule="auto"/>
        <w:rPr>
          <w:rFonts w:ascii="Times New Roman" w:hAnsi="Times New Roman" w:cs="Times New Roman"/>
          <w:sz w:val="28"/>
          <w:szCs w:val="28"/>
          <w:lang w:val="kk-KZ"/>
        </w:rPr>
      </w:pPr>
    </w:p>
    <w:p w14:paraId="09028B82" w14:textId="3067FF42" w:rsidR="002F2E72" w:rsidRPr="003D41DA" w:rsidRDefault="002F2E72" w:rsidP="003D41DA">
      <w:pPr>
        <w:spacing w:after="0" w:line="240" w:lineRule="auto"/>
        <w:jc w:val="center"/>
        <w:rPr>
          <w:rFonts w:ascii="Times New Roman" w:hAnsi="Times New Roman" w:cs="Times New Roman"/>
          <w:sz w:val="28"/>
          <w:szCs w:val="28"/>
          <w:lang w:val="kk-KZ"/>
        </w:rPr>
      </w:pPr>
      <w:r w:rsidRPr="003D41DA">
        <w:rPr>
          <w:rFonts w:ascii="Times New Roman" w:hAnsi="Times New Roman" w:cs="Times New Roman"/>
          <w:sz w:val="28"/>
          <w:szCs w:val="28"/>
          <w:lang w:val="kk-KZ"/>
        </w:rPr>
        <w:t xml:space="preserve">Сурет </w:t>
      </w:r>
      <w:r w:rsidR="003A0C76" w:rsidRPr="003D41DA">
        <w:rPr>
          <w:rFonts w:ascii="Times New Roman" w:hAnsi="Times New Roman" w:cs="Times New Roman"/>
          <w:sz w:val="28"/>
          <w:szCs w:val="28"/>
          <w:lang w:val="kk-KZ"/>
        </w:rPr>
        <w:t>9 -</w:t>
      </w:r>
      <w:r w:rsidRPr="003D41DA">
        <w:rPr>
          <w:rFonts w:ascii="Times New Roman" w:hAnsi="Times New Roman" w:cs="Times New Roman"/>
          <w:sz w:val="28"/>
          <w:szCs w:val="28"/>
          <w:lang w:val="kk-KZ"/>
        </w:rPr>
        <w:t xml:space="preserve"> Шығындар мен кірістер арасындағы шашырау диаграммасы</w:t>
      </w:r>
    </w:p>
    <w:p w14:paraId="41AE9F04" w14:textId="77777777" w:rsidR="002F2E72" w:rsidRPr="00D32B74" w:rsidRDefault="002F2E72" w:rsidP="003D41DA">
      <w:pPr>
        <w:spacing w:after="0" w:line="240" w:lineRule="auto"/>
        <w:jc w:val="center"/>
      </w:pPr>
      <w:r w:rsidRPr="00D32B74">
        <w:rPr>
          <w:noProof/>
          <w:lang w:eastAsia="ru-RU"/>
        </w:rPr>
        <w:drawing>
          <wp:inline distT="0" distB="0" distL="0" distR="0" wp14:anchorId="2616E2B0" wp14:editId="5703483D">
            <wp:extent cx="4514850" cy="37623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4850" cy="3762375"/>
                    </a:xfrm>
                    <a:prstGeom prst="rect">
                      <a:avLst/>
                    </a:prstGeom>
                    <a:noFill/>
                    <a:ln>
                      <a:noFill/>
                    </a:ln>
                  </pic:spPr>
                </pic:pic>
              </a:graphicData>
            </a:graphic>
          </wp:inline>
        </w:drawing>
      </w:r>
    </w:p>
    <w:p w14:paraId="5BAC2C01" w14:textId="77777777" w:rsidR="003D41DA" w:rsidRDefault="003D41DA" w:rsidP="002F2E72">
      <w:pPr>
        <w:spacing w:after="0" w:line="240" w:lineRule="auto"/>
        <w:rPr>
          <w:rFonts w:ascii="Times New Roman" w:hAnsi="Times New Roman" w:cs="Times New Roman"/>
          <w:sz w:val="28"/>
          <w:szCs w:val="28"/>
          <w:lang w:val="kk-KZ"/>
        </w:rPr>
      </w:pPr>
    </w:p>
    <w:p w14:paraId="63173D69" w14:textId="3EF05228" w:rsidR="002F2E72" w:rsidRDefault="002F2E72" w:rsidP="003D41DA">
      <w:pPr>
        <w:spacing w:after="0" w:line="240" w:lineRule="auto"/>
        <w:jc w:val="center"/>
        <w:rPr>
          <w:rFonts w:ascii="Times New Roman" w:hAnsi="Times New Roman" w:cs="Times New Roman"/>
          <w:sz w:val="28"/>
          <w:szCs w:val="28"/>
          <w:lang w:val="kk-KZ"/>
        </w:rPr>
      </w:pPr>
      <w:r w:rsidRPr="00D32B74">
        <w:rPr>
          <w:rFonts w:ascii="Times New Roman" w:hAnsi="Times New Roman" w:cs="Times New Roman"/>
          <w:sz w:val="28"/>
          <w:szCs w:val="28"/>
        </w:rPr>
        <w:t xml:space="preserve">Сурет </w:t>
      </w:r>
      <w:r w:rsidR="003A0C76" w:rsidRPr="00D32B74">
        <w:rPr>
          <w:rFonts w:ascii="Times New Roman" w:hAnsi="Times New Roman" w:cs="Times New Roman"/>
          <w:sz w:val="28"/>
          <w:szCs w:val="28"/>
        </w:rPr>
        <w:t>10</w:t>
      </w:r>
      <w:r w:rsidRPr="00D32B74">
        <w:rPr>
          <w:rFonts w:ascii="Times New Roman" w:hAnsi="Times New Roman" w:cs="Times New Roman"/>
          <w:sz w:val="28"/>
          <w:szCs w:val="28"/>
        </w:rPr>
        <w:t xml:space="preserve"> </w:t>
      </w:r>
      <w:r w:rsidR="003A0C76" w:rsidRPr="00D32B74">
        <w:rPr>
          <w:rFonts w:ascii="Times New Roman" w:hAnsi="Times New Roman" w:cs="Times New Roman"/>
          <w:sz w:val="28"/>
          <w:szCs w:val="28"/>
        </w:rPr>
        <w:t>-</w:t>
      </w:r>
      <w:r w:rsidR="003D41DA">
        <w:rPr>
          <w:rFonts w:ascii="Times New Roman" w:hAnsi="Times New Roman" w:cs="Times New Roman"/>
          <w:sz w:val="28"/>
          <w:szCs w:val="28"/>
          <w:lang w:val="kk-KZ"/>
        </w:rPr>
        <w:t xml:space="preserve"> </w:t>
      </w:r>
      <w:r w:rsidRPr="00D32B74">
        <w:rPr>
          <w:rFonts w:ascii="Times New Roman" w:hAnsi="Times New Roman" w:cs="Times New Roman"/>
          <w:sz w:val="28"/>
          <w:szCs w:val="28"/>
        </w:rPr>
        <w:t>Трансферттер мен шығындар арасындағы шашырау диаграммасы</w:t>
      </w:r>
    </w:p>
    <w:p w14:paraId="7198C16A" w14:textId="77777777" w:rsidR="003D41DA" w:rsidRPr="003D41DA" w:rsidRDefault="003D41DA" w:rsidP="002F2E72">
      <w:pPr>
        <w:spacing w:after="0" w:line="240" w:lineRule="auto"/>
        <w:rPr>
          <w:rFonts w:ascii="Times New Roman" w:hAnsi="Times New Roman" w:cs="Times New Roman"/>
          <w:sz w:val="28"/>
          <w:szCs w:val="28"/>
          <w:lang w:val="kk-KZ"/>
        </w:rPr>
      </w:pPr>
    </w:p>
    <w:p w14:paraId="0D9BC0A3" w14:textId="77777777" w:rsidR="002F2E72" w:rsidRPr="00D32B74" w:rsidRDefault="002F2E72" w:rsidP="003D41DA">
      <w:pPr>
        <w:spacing w:after="0" w:line="240" w:lineRule="auto"/>
        <w:jc w:val="center"/>
      </w:pPr>
      <w:r w:rsidRPr="00D32B74">
        <w:rPr>
          <w:noProof/>
          <w:lang w:eastAsia="ru-RU"/>
        </w:rPr>
        <w:drawing>
          <wp:inline distT="0" distB="0" distL="0" distR="0" wp14:anchorId="33F71EE2" wp14:editId="2A688BF6">
            <wp:extent cx="4391025" cy="37528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1025" cy="3752850"/>
                    </a:xfrm>
                    <a:prstGeom prst="rect">
                      <a:avLst/>
                    </a:prstGeom>
                    <a:noFill/>
                    <a:ln>
                      <a:noFill/>
                    </a:ln>
                  </pic:spPr>
                </pic:pic>
              </a:graphicData>
            </a:graphic>
          </wp:inline>
        </w:drawing>
      </w:r>
    </w:p>
    <w:p w14:paraId="3314ECA8" w14:textId="77777777" w:rsidR="003D41DA" w:rsidRDefault="003D41DA" w:rsidP="002F2E72">
      <w:pPr>
        <w:spacing w:after="0" w:line="240" w:lineRule="auto"/>
        <w:rPr>
          <w:rFonts w:ascii="Times New Roman" w:hAnsi="Times New Roman" w:cs="Times New Roman"/>
          <w:sz w:val="28"/>
          <w:szCs w:val="28"/>
          <w:lang w:val="kk-KZ"/>
        </w:rPr>
      </w:pPr>
    </w:p>
    <w:p w14:paraId="2B39D860" w14:textId="248CAB24" w:rsidR="002F2E72" w:rsidRPr="003D41DA" w:rsidRDefault="002F2E72" w:rsidP="003D41DA">
      <w:pPr>
        <w:spacing w:after="0" w:line="240" w:lineRule="auto"/>
        <w:jc w:val="center"/>
        <w:rPr>
          <w:rFonts w:ascii="Times New Roman" w:hAnsi="Times New Roman" w:cs="Times New Roman"/>
          <w:sz w:val="28"/>
          <w:szCs w:val="28"/>
          <w:lang w:val="kk-KZ"/>
        </w:rPr>
      </w:pPr>
      <w:r w:rsidRPr="00D32B74">
        <w:rPr>
          <w:rFonts w:ascii="Times New Roman" w:hAnsi="Times New Roman" w:cs="Times New Roman"/>
          <w:sz w:val="28"/>
          <w:szCs w:val="28"/>
        </w:rPr>
        <w:t xml:space="preserve">Сурет </w:t>
      </w:r>
      <w:r w:rsidR="003A0C76" w:rsidRPr="00D32B74">
        <w:rPr>
          <w:rFonts w:ascii="Times New Roman" w:hAnsi="Times New Roman" w:cs="Times New Roman"/>
          <w:sz w:val="28"/>
          <w:szCs w:val="28"/>
        </w:rPr>
        <w:t>11</w:t>
      </w:r>
      <w:r w:rsidRPr="00D32B74">
        <w:rPr>
          <w:rFonts w:ascii="Times New Roman" w:hAnsi="Times New Roman" w:cs="Times New Roman"/>
          <w:sz w:val="28"/>
          <w:szCs w:val="28"/>
        </w:rPr>
        <w:t xml:space="preserve"> </w:t>
      </w:r>
      <w:r w:rsidR="003A0C76" w:rsidRPr="00D32B74">
        <w:rPr>
          <w:rFonts w:ascii="Times New Roman" w:hAnsi="Times New Roman" w:cs="Times New Roman"/>
          <w:sz w:val="28"/>
          <w:szCs w:val="28"/>
        </w:rPr>
        <w:t>-</w:t>
      </w:r>
      <w:r w:rsidR="003D41DA">
        <w:rPr>
          <w:rFonts w:ascii="Times New Roman" w:hAnsi="Times New Roman" w:cs="Times New Roman"/>
          <w:sz w:val="28"/>
          <w:szCs w:val="28"/>
          <w:lang w:val="kk-KZ"/>
        </w:rPr>
        <w:t xml:space="preserve"> </w:t>
      </w:r>
      <w:r w:rsidRPr="00D32B74">
        <w:rPr>
          <w:rFonts w:ascii="Times New Roman" w:hAnsi="Times New Roman" w:cs="Times New Roman"/>
          <w:sz w:val="28"/>
          <w:szCs w:val="28"/>
        </w:rPr>
        <w:t>Трансферттер мен шығындар арасындағы шашырау диаграммасы</w:t>
      </w:r>
    </w:p>
    <w:p w14:paraId="652EA653" w14:textId="77777777" w:rsidR="002F2E72" w:rsidRPr="00D32B74" w:rsidRDefault="002F2E72" w:rsidP="003D41DA">
      <w:pPr>
        <w:spacing w:after="0" w:line="240" w:lineRule="auto"/>
        <w:jc w:val="center"/>
      </w:pPr>
      <w:r w:rsidRPr="00D32B74">
        <w:rPr>
          <w:noProof/>
          <w:lang w:eastAsia="ru-RU"/>
        </w:rPr>
        <w:drawing>
          <wp:inline distT="0" distB="0" distL="0" distR="0" wp14:anchorId="07CE1744" wp14:editId="085F3657">
            <wp:extent cx="4505325" cy="38671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5325" cy="3867150"/>
                    </a:xfrm>
                    <a:prstGeom prst="rect">
                      <a:avLst/>
                    </a:prstGeom>
                    <a:noFill/>
                    <a:ln>
                      <a:noFill/>
                    </a:ln>
                  </pic:spPr>
                </pic:pic>
              </a:graphicData>
            </a:graphic>
          </wp:inline>
        </w:drawing>
      </w:r>
    </w:p>
    <w:p w14:paraId="422F91AC" w14:textId="77777777" w:rsidR="003D41DA" w:rsidRDefault="003D41DA" w:rsidP="002F2E72">
      <w:pPr>
        <w:autoSpaceDE w:val="0"/>
        <w:autoSpaceDN w:val="0"/>
        <w:adjustRightInd w:val="0"/>
        <w:spacing w:after="0" w:line="240" w:lineRule="auto"/>
        <w:jc w:val="both"/>
        <w:rPr>
          <w:rFonts w:ascii="Times New Roman" w:hAnsi="Times New Roman" w:cs="Times New Roman"/>
          <w:sz w:val="28"/>
          <w:szCs w:val="28"/>
          <w:lang w:val="kk-KZ"/>
        </w:rPr>
      </w:pPr>
    </w:p>
    <w:p w14:paraId="49AFBAFC" w14:textId="35F4472E" w:rsidR="002F2E72" w:rsidRPr="003D41DA" w:rsidRDefault="002F2E72" w:rsidP="003D41DA">
      <w:pPr>
        <w:autoSpaceDE w:val="0"/>
        <w:autoSpaceDN w:val="0"/>
        <w:adjustRightInd w:val="0"/>
        <w:spacing w:after="0" w:line="240" w:lineRule="auto"/>
        <w:jc w:val="center"/>
        <w:rPr>
          <w:rFonts w:ascii="Times New Roman" w:hAnsi="Times New Roman" w:cs="Times New Roman"/>
          <w:sz w:val="28"/>
          <w:szCs w:val="28"/>
          <w:lang w:val="kk-KZ"/>
        </w:rPr>
      </w:pPr>
      <w:r w:rsidRPr="003D41DA">
        <w:rPr>
          <w:rFonts w:ascii="Times New Roman" w:hAnsi="Times New Roman" w:cs="Times New Roman"/>
          <w:sz w:val="28"/>
          <w:szCs w:val="28"/>
          <w:lang w:val="kk-KZ"/>
        </w:rPr>
        <w:t xml:space="preserve">Сурет </w:t>
      </w:r>
      <w:r w:rsidR="003A0C76" w:rsidRPr="003D41DA">
        <w:rPr>
          <w:rFonts w:ascii="Times New Roman" w:hAnsi="Times New Roman" w:cs="Times New Roman"/>
          <w:sz w:val="28"/>
          <w:szCs w:val="28"/>
          <w:lang w:val="kk-KZ"/>
        </w:rPr>
        <w:t>12 -</w:t>
      </w:r>
      <w:r w:rsidRPr="003D41DA">
        <w:rPr>
          <w:rFonts w:ascii="Times New Roman" w:hAnsi="Times New Roman" w:cs="Times New Roman"/>
          <w:sz w:val="28"/>
          <w:szCs w:val="28"/>
          <w:lang w:val="kk-KZ"/>
        </w:rPr>
        <w:t xml:space="preserve"> Салық түсімдері мен негізгі капиталды сатудан түсетін түсімдердің шашырау диаграммасы</w:t>
      </w:r>
    </w:p>
    <w:p w14:paraId="5ADE943E" w14:textId="77777777" w:rsidR="002F2E72" w:rsidRPr="003D41DA" w:rsidRDefault="002F2E72" w:rsidP="002F2E72">
      <w:pPr>
        <w:autoSpaceDE w:val="0"/>
        <w:autoSpaceDN w:val="0"/>
        <w:adjustRightInd w:val="0"/>
        <w:spacing w:after="0" w:line="240" w:lineRule="auto"/>
        <w:jc w:val="both"/>
        <w:rPr>
          <w:rFonts w:ascii="Times New Roman" w:hAnsi="Times New Roman" w:cs="Times New Roman"/>
          <w:sz w:val="28"/>
          <w:szCs w:val="28"/>
          <w:lang w:val="kk-KZ"/>
        </w:rPr>
      </w:pPr>
    </w:p>
    <w:p w14:paraId="27E9F241" w14:textId="77777777" w:rsidR="002F2E72" w:rsidRPr="003D41DA" w:rsidRDefault="002F2E72" w:rsidP="003D41DA">
      <w:pPr>
        <w:autoSpaceDE w:val="0"/>
        <w:autoSpaceDN w:val="0"/>
        <w:adjustRightInd w:val="0"/>
        <w:spacing w:after="0" w:line="240" w:lineRule="auto"/>
        <w:ind w:firstLine="567"/>
        <w:jc w:val="both"/>
        <w:rPr>
          <w:rFonts w:ascii="Times New Roman" w:hAnsi="Times New Roman" w:cs="Times New Roman"/>
          <w:sz w:val="28"/>
          <w:szCs w:val="28"/>
          <w:lang w:val="kk-KZ"/>
        </w:rPr>
      </w:pPr>
      <w:r w:rsidRPr="003D41DA">
        <w:rPr>
          <w:rFonts w:ascii="Times New Roman" w:hAnsi="Times New Roman" w:cs="Times New Roman"/>
          <w:sz w:val="28"/>
          <w:szCs w:val="28"/>
          <w:lang w:val="kk-KZ"/>
        </w:rPr>
        <w:t>Расталған тәуелділіктер үшін жұптық регрессияларды құрайық.</w:t>
      </w:r>
    </w:p>
    <w:p w14:paraId="54FF7863" w14:textId="388EB557" w:rsidR="002F2E72" w:rsidRDefault="003A0C76" w:rsidP="003D41DA">
      <w:pPr>
        <w:autoSpaceDE w:val="0"/>
        <w:autoSpaceDN w:val="0"/>
        <w:adjustRightInd w:val="0"/>
        <w:spacing w:after="0" w:line="240" w:lineRule="auto"/>
        <w:ind w:right="-1" w:firstLine="567"/>
        <w:jc w:val="both"/>
        <w:rPr>
          <w:rFonts w:ascii="Times New Roman" w:hAnsi="Times New Roman" w:cs="Times New Roman"/>
          <w:sz w:val="28"/>
          <w:szCs w:val="28"/>
          <w:lang w:val="kk-KZ"/>
        </w:rPr>
      </w:pPr>
      <w:r w:rsidRPr="00B63C4A">
        <w:rPr>
          <w:rFonts w:ascii="Times New Roman" w:hAnsi="Times New Roman" w:cs="Times New Roman"/>
          <w:sz w:val="28"/>
          <w:szCs w:val="28"/>
          <w:lang w:val="kk-KZ"/>
        </w:rPr>
        <w:t>15</w:t>
      </w:r>
      <w:r w:rsidR="002F2E72" w:rsidRPr="00B63C4A">
        <w:rPr>
          <w:rFonts w:ascii="Times New Roman" w:hAnsi="Times New Roman" w:cs="Times New Roman"/>
          <w:sz w:val="28"/>
          <w:szCs w:val="28"/>
          <w:lang w:val="kk-KZ"/>
        </w:rPr>
        <w:t>-кестеде кірістер мен шығындар арасындағы регрессиялық модельдің бағалары келтірілген.</w:t>
      </w:r>
    </w:p>
    <w:p w14:paraId="466D11A9" w14:textId="77777777" w:rsidR="003D41DA" w:rsidRPr="003D41DA" w:rsidRDefault="003D41DA" w:rsidP="003D41DA">
      <w:pPr>
        <w:autoSpaceDE w:val="0"/>
        <w:autoSpaceDN w:val="0"/>
        <w:adjustRightInd w:val="0"/>
        <w:spacing w:after="0" w:line="240" w:lineRule="auto"/>
        <w:ind w:firstLine="567"/>
        <w:jc w:val="both"/>
        <w:rPr>
          <w:rFonts w:ascii="Times New Roman" w:hAnsi="Times New Roman" w:cs="Times New Roman"/>
          <w:sz w:val="28"/>
          <w:szCs w:val="28"/>
          <w:lang w:val="kk-KZ"/>
        </w:rPr>
      </w:pPr>
    </w:p>
    <w:p w14:paraId="67BA4075" w14:textId="1474ABA0" w:rsidR="002F2E72" w:rsidRDefault="002F2E72" w:rsidP="002F2E72">
      <w:pPr>
        <w:autoSpaceDE w:val="0"/>
        <w:autoSpaceDN w:val="0"/>
        <w:adjustRightInd w:val="0"/>
        <w:spacing w:after="0" w:line="240" w:lineRule="auto"/>
        <w:jc w:val="both"/>
        <w:rPr>
          <w:rFonts w:ascii="Times New Roman" w:hAnsi="Times New Roman" w:cs="Times New Roman"/>
          <w:sz w:val="28"/>
          <w:szCs w:val="28"/>
          <w:lang w:val="kk-KZ"/>
        </w:rPr>
      </w:pPr>
      <w:r w:rsidRPr="00D32B74">
        <w:rPr>
          <w:rFonts w:ascii="Times New Roman" w:hAnsi="Times New Roman" w:cs="Times New Roman"/>
          <w:sz w:val="28"/>
          <w:szCs w:val="28"/>
        </w:rPr>
        <w:t xml:space="preserve">Кесте </w:t>
      </w:r>
      <w:r w:rsidR="003A0C76" w:rsidRPr="00D32B74">
        <w:rPr>
          <w:rFonts w:ascii="Times New Roman" w:hAnsi="Times New Roman" w:cs="Times New Roman"/>
          <w:sz w:val="28"/>
          <w:szCs w:val="28"/>
        </w:rPr>
        <w:t>15</w:t>
      </w:r>
    </w:p>
    <w:p w14:paraId="20563E0D" w14:textId="77777777" w:rsidR="003D41DA" w:rsidRPr="003D41DA" w:rsidRDefault="003D41DA" w:rsidP="002F2E72">
      <w:pPr>
        <w:autoSpaceDE w:val="0"/>
        <w:autoSpaceDN w:val="0"/>
        <w:adjustRightInd w:val="0"/>
        <w:spacing w:after="0" w:line="240" w:lineRule="auto"/>
        <w:jc w:val="both"/>
        <w:rPr>
          <w:rFonts w:ascii="Times New Roman" w:hAnsi="Times New Roman" w:cs="Times New Roman"/>
          <w:sz w:val="28"/>
          <w:szCs w:val="28"/>
          <w:lang w:val="kk-KZ"/>
        </w:rPr>
      </w:pPr>
    </w:p>
    <w:tbl>
      <w:tblPr>
        <w:tblStyle w:val="ab"/>
        <w:tblW w:w="0" w:type="auto"/>
        <w:tblInd w:w="108" w:type="dxa"/>
        <w:tblLayout w:type="fixed"/>
        <w:tblLook w:val="0000" w:firstRow="0" w:lastRow="0" w:firstColumn="0" w:lastColumn="0" w:noHBand="0" w:noVBand="0"/>
      </w:tblPr>
      <w:tblGrid>
        <w:gridCol w:w="2268"/>
        <w:gridCol w:w="1418"/>
        <w:gridCol w:w="2268"/>
        <w:gridCol w:w="2126"/>
        <w:gridCol w:w="1559"/>
      </w:tblGrid>
      <w:tr w:rsidR="00D32B74" w:rsidRPr="003D41DA" w14:paraId="5E71A461" w14:textId="77777777" w:rsidTr="003D41DA">
        <w:trPr>
          <w:trHeight w:val="225"/>
        </w:trPr>
        <w:tc>
          <w:tcPr>
            <w:tcW w:w="2268" w:type="dxa"/>
          </w:tcPr>
          <w:p w14:paraId="71294BB2" w14:textId="77777777" w:rsidR="002F2E72" w:rsidRPr="003D41DA" w:rsidRDefault="002F2E72" w:rsidP="003A0C76">
            <w:pPr>
              <w:autoSpaceDE w:val="0"/>
              <w:autoSpaceDN w:val="0"/>
              <w:adjustRightInd w:val="0"/>
              <w:jc w:val="center"/>
              <w:rPr>
                <w:rFonts w:ascii="Times New Roman" w:hAnsi="Times New Roman" w:cs="Times New Roman"/>
                <w:sz w:val="24"/>
                <w:szCs w:val="24"/>
              </w:rPr>
            </w:pPr>
            <w:r w:rsidRPr="003D41DA">
              <w:rPr>
                <w:rFonts w:ascii="Times New Roman" w:hAnsi="Times New Roman" w:cs="Times New Roman"/>
                <w:sz w:val="24"/>
                <w:szCs w:val="24"/>
              </w:rPr>
              <w:t>Variable</w:t>
            </w:r>
          </w:p>
        </w:tc>
        <w:tc>
          <w:tcPr>
            <w:tcW w:w="1418" w:type="dxa"/>
          </w:tcPr>
          <w:p w14:paraId="5849D0E4"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Coefficient</w:t>
            </w:r>
          </w:p>
        </w:tc>
        <w:tc>
          <w:tcPr>
            <w:tcW w:w="2268" w:type="dxa"/>
          </w:tcPr>
          <w:p w14:paraId="22DFA3F4"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Std. Error</w:t>
            </w:r>
          </w:p>
        </w:tc>
        <w:tc>
          <w:tcPr>
            <w:tcW w:w="2126" w:type="dxa"/>
          </w:tcPr>
          <w:p w14:paraId="78A19B68"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t-Statistic</w:t>
            </w:r>
          </w:p>
        </w:tc>
        <w:tc>
          <w:tcPr>
            <w:tcW w:w="1559" w:type="dxa"/>
          </w:tcPr>
          <w:p w14:paraId="6AD3E7D4"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Prob.  </w:t>
            </w:r>
          </w:p>
        </w:tc>
      </w:tr>
      <w:tr w:rsidR="00D32B74" w:rsidRPr="003D41DA" w14:paraId="64647783" w14:textId="77777777" w:rsidTr="003D41DA">
        <w:trPr>
          <w:trHeight w:val="225"/>
        </w:trPr>
        <w:tc>
          <w:tcPr>
            <w:tcW w:w="2268" w:type="dxa"/>
          </w:tcPr>
          <w:p w14:paraId="0D5B4995" w14:textId="77777777" w:rsidR="002F2E72" w:rsidRPr="003D41DA" w:rsidRDefault="002F2E72" w:rsidP="003A0C76">
            <w:pPr>
              <w:autoSpaceDE w:val="0"/>
              <w:autoSpaceDN w:val="0"/>
              <w:adjustRightInd w:val="0"/>
              <w:jc w:val="center"/>
              <w:rPr>
                <w:rFonts w:ascii="Times New Roman" w:hAnsi="Times New Roman" w:cs="Times New Roman"/>
                <w:sz w:val="24"/>
                <w:szCs w:val="24"/>
              </w:rPr>
            </w:pPr>
            <w:r w:rsidRPr="003D41DA">
              <w:rPr>
                <w:rFonts w:ascii="Times New Roman" w:hAnsi="Times New Roman" w:cs="Times New Roman"/>
                <w:sz w:val="24"/>
                <w:szCs w:val="24"/>
              </w:rPr>
              <w:t>D01</w:t>
            </w:r>
          </w:p>
        </w:tc>
        <w:tc>
          <w:tcPr>
            <w:tcW w:w="1418" w:type="dxa"/>
          </w:tcPr>
          <w:p w14:paraId="02228EA2"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0.991373</w:t>
            </w:r>
          </w:p>
        </w:tc>
        <w:tc>
          <w:tcPr>
            <w:tcW w:w="2268" w:type="dxa"/>
          </w:tcPr>
          <w:p w14:paraId="02C6847E"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0.013797</w:t>
            </w:r>
          </w:p>
        </w:tc>
        <w:tc>
          <w:tcPr>
            <w:tcW w:w="2126" w:type="dxa"/>
          </w:tcPr>
          <w:p w14:paraId="14D58CA0"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71.85211</w:t>
            </w:r>
          </w:p>
        </w:tc>
        <w:tc>
          <w:tcPr>
            <w:tcW w:w="1559" w:type="dxa"/>
          </w:tcPr>
          <w:p w14:paraId="5F809F19"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0.0000</w:t>
            </w:r>
          </w:p>
        </w:tc>
      </w:tr>
      <w:tr w:rsidR="00D32B74" w:rsidRPr="003D41DA" w14:paraId="106B9A73" w14:textId="77777777" w:rsidTr="003D41DA">
        <w:trPr>
          <w:trHeight w:val="225"/>
        </w:trPr>
        <w:tc>
          <w:tcPr>
            <w:tcW w:w="2268" w:type="dxa"/>
          </w:tcPr>
          <w:p w14:paraId="7D49C6C3" w14:textId="77777777" w:rsidR="002F2E72" w:rsidRPr="003D41DA" w:rsidRDefault="002F2E72" w:rsidP="003A0C76">
            <w:pPr>
              <w:autoSpaceDE w:val="0"/>
              <w:autoSpaceDN w:val="0"/>
              <w:adjustRightInd w:val="0"/>
              <w:jc w:val="center"/>
              <w:rPr>
                <w:rFonts w:ascii="Times New Roman" w:hAnsi="Times New Roman" w:cs="Times New Roman"/>
                <w:sz w:val="24"/>
                <w:szCs w:val="24"/>
              </w:rPr>
            </w:pPr>
            <w:r w:rsidRPr="003D41DA">
              <w:rPr>
                <w:rFonts w:ascii="Times New Roman" w:hAnsi="Times New Roman" w:cs="Times New Roman"/>
                <w:sz w:val="24"/>
                <w:szCs w:val="24"/>
              </w:rPr>
              <w:t>C</w:t>
            </w:r>
          </w:p>
        </w:tc>
        <w:tc>
          <w:tcPr>
            <w:tcW w:w="1418" w:type="dxa"/>
          </w:tcPr>
          <w:p w14:paraId="125B0F71"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68046.49</w:t>
            </w:r>
          </w:p>
        </w:tc>
        <w:tc>
          <w:tcPr>
            <w:tcW w:w="2268" w:type="dxa"/>
          </w:tcPr>
          <w:p w14:paraId="4A6C2B68"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359696.4</w:t>
            </w:r>
          </w:p>
        </w:tc>
        <w:tc>
          <w:tcPr>
            <w:tcW w:w="2126" w:type="dxa"/>
          </w:tcPr>
          <w:p w14:paraId="32CA07F4"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0.189178</w:t>
            </w:r>
          </w:p>
        </w:tc>
        <w:tc>
          <w:tcPr>
            <w:tcW w:w="1559" w:type="dxa"/>
          </w:tcPr>
          <w:p w14:paraId="0B9FE6F2"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0.8592</w:t>
            </w:r>
          </w:p>
        </w:tc>
      </w:tr>
      <w:tr w:rsidR="00D32B74" w:rsidRPr="003D41DA" w14:paraId="432F1DDB" w14:textId="77777777" w:rsidTr="003D41DA">
        <w:trPr>
          <w:trHeight w:val="225"/>
        </w:trPr>
        <w:tc>
          <w:tcPr>
            <w:tcW w:w="2268" w:type="dxa"/>
          </w:tcPr>
          <w:p w14:paraId="1738F5FB" w14:textId="77777777" w:rsidR="002F2E72" w:rsidRPr="003D41DA" w:rsidRDefault="002F2E72" w:rsidP="003A0C76">
            <w:pPr>
              <w:autoSpaceDE w:val="0"/>
              <w:autoSpaceDN w:val="0"/>
              <w:adjustRightInd w:val="0"/>
              <w:rPr>
                <w:rFonts w:ascii="Times New Roman" w:hAnsi="Times New Roman" w:cs="Times New Roman"/>
                <w:sz w:val="24"/>
                <w:szCs w:val="24"/>
              </w:rPr>
            </w:pPr>
            <w:r w:rsidRPr="003D41DA">
              <w:rPr>
                <w:rFonts w:ascii="Times New Roman" w:hAnsi="Times New Roman" w:cs="Times New Roman"/>
                <w:sz w:val="24"/>
                <w:szCs w:val="24"/>
              </w:rPr>
              <w:t>R-squared</w:t>
            </w:r>
          </w:p>
        </w:tc>
        <w:tc>
          <w:tcPr>
            <w:tcW w:w="1418" w:type="dxa"/>
          </w:tcPr>
          <w:p w14:paraId="7F41642A"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0.999226</w:t>
            </w:r>
          </w:p>
        </w:tc>
        <w:tc>
          <w:tcPr>
            <w:tcW w:w="4394" w:type="dxa"/>
            <w:gridSpan w:val="2"/>
          </w:tcPr>
          <w:p w14:paraId="0AAC9220" w14:textId="77777777" w:rsidR="002F2E72" w:rsidRPr="003D41DA" w:rsidRDefault="002F2E72" w:rsidP="003A0C76">
            <w:pPr>
              <w:autoSpaceDE w:val="0"/>
              <w:autoSpaceDN w:val="0"/>
              <w:adjustRightInd w:val="0"/>
              <w:ind w:right="10"/>
              <w:rPr>
                <w:rFonts w:ascii="Times New Roman" w:hAnsi="Times New Roman" w:cs="Times New Roman"/>
                <w:sz w:val="24"/>
                <w:szCs w:val="24"/>
              </w:rPr>
            </w:pPr>
            <w:r w:rsidRPr="003D41DA">
              <w:rPr>
                <w:rFonts w:ascii="Times New Roman" w:hAnsi="Times New Roman" w:cs="Times New Roman"/>
                <w:sz w:val="24"/>
                <w:szCs w:val="24"/>
              </w:rPr>
              <w:t>    Mean dependent var</w:t>
            </w:r>
          </w:p>
        </w:tc>
        <w:tc>
          <w:tcPr>
            <w:tcW w:w="1559" w:type="dxa"/>
          </w:tcPr>
          <w:p w14:paraId="196E9AA3"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24357302</w:t>
            </w:r>
          </w:p>
        </w:tc>
      </w:tr>
      <w:tr w:rsidR="00D32B74" w:rsidRPr="003D41DA" w14:paraId="6C34FC23" w14:textId="77777777" w:rsidTr="003D41DA">
        <w:trPr>
          <w:trHeight w:val="225"/>
        </w:trPr>
        <w:tc>
          <w:tcPr>
            <w:tcW w:w="2268" w:type="dxa"/>
          </w:tcPr>
          <w:p w14:paraId="01992EB5" w14:textId="77777777" w:rsidR="002F2E72" w:rsidRPr="003D41DA" w:rsidRDefault="002F2E72" w:rsidP="003A0C76">
            <w:pPr>
              <w:autoSpaceDE w:val="0"/>
              <w:autoSpaceDN w:val="0"/>
              <w:adjustRightInd w:val="0"/>
              <w:rPr>
                <w:rFonts w:ascii="Times New Roman" w:hAnsi="Times New Roman" w:cs="Times New Roman"/>
                <w:sz w:val="24"/>
                <w:szCs w:val="24"/>
              </w:rPr>
            </w:pPr>
            <w:r w:rsidRPr="003D41DA">
              <w:rPr>
                <w:rFonts w:ascii="Times New Roman" w:hAnsi="Times New Roman" w:cs="Times New Roman"/>
                <w:sz w:val="24"/>
                <w:szCs w:val="24"/>
              </w:rPr>
              <w:t>Adjusted R-squared</w:t>
            </w:r>
          </w:p>
        </w:tc>
        <w:tc>
          <w:tcPr>
            <w:tcW w:w="1418" w:type="dxa"/>
          </w:tcPr>
          <w:p w14:paraId="6CA1888E"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0.999032</w:t>
            </w:r>
          </w:p>
        </w:tc>
        <w:tc>
          <w:tcPr>
            <w:tcW w:w="4394" w:type="dxa"/>
            <w:gridSpan w:val="2"/>
          </w:tcPr>
          <w:p w14:paraId="0C008F46" w14:textId="77777777" w:rsidR="002F2E72" w:rsidRPr="003D41DA" w:rsidRDefault="002F2E72" w:rsidP="003A0C76">
            <w:pPr>
              <w:autoSpaceDE w:val="0"/>
              <w:autoSpaceDN w:val="0"/>
              <w:adjustRightInd w:val="0"/>
              <w:ind w:right="10"/>
              <w:rPr>
                <w:rFonts w:ascii="Times New Roman" w:hAnsi="Times New Roman" w:cs="Times New Roman"/>
                <w:sz w:val="24"/>
                <w:szCs w:val="24"/>
              </w:rPr>
            </w:pPr>
            <w:r w:rsidRPr="003D41DA">
              <w:rPr>
                <w:rFonts w:ascii="Times New Roman" w:hAnsi="Times New Roman" w:cs="Times New Roman"/>
                <w:sz w:val="24"/>
                <w:szCs w:val="24"/>
              </w:rPr>
              <w:t>    S.D. dependent var</w:t>
            </w:r>
          </w:p>
        </w:tc>
        <w:tc>
          <w:tcPr>
            <w:tcW w:w="1559" w:type="dxa"/>
          </w:tcPr>
          <w:p w14:paraId="0C852DA6"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9678035.</w:t>
            </w:r>
          </w:p>
        </w:tc>
      </w:tr>
      <w:tr w:rsidR="00D32B74" w:rsidRPr="003D41DA" w14:paraId="1D5DEE43" w14:textId="77777777" w:rsidTr="003D41DA">
        <w:trPr>
          <w:trHeight w:val="225"/>
        </w:trPr>
        <w:tc>
          <w:tcPr>
            <w:tcW w:w="2268" w:type="dxa"/>
          </w:tcPr>
          <w:p w14:paraId="47B9CBD1" w14:textId="77777777" w:rsidR="002F2E72" w:rsidRPr="003D41DA" w:rsidRDefault="002F2E72" w:rsidP="003A0C76">
            <w:pPr>
              <w:autoSpaceDE w:val="0"/>
              <w:autoSpaceDN w:val="0"/>
              <w:adjustRightInd w:val="0"/>
              <w:rPr>
                <w:rFonts w:ascii="Times New Roman" w:hAnsi="Times New Roman" w:cs="Times New Roman"/>
                <w:sz w:val="24"/>
                <w:szCs w:val="24"/>
              </w:rPr>
            </w:pPr>
            <w:r w:rsidRPr="003D41DA">
              <w:rPr>
                <w:rFonts w:ascii="Times New Roman" w:hAnsi="Times New Roman" w:cs="Times New Roman"/>
                <w:sz w:val="24"/>
                <w:szCs w:val="24"/>
              </w:rPr>
              <w:t>S.E. of regression</w:t>
            </w:r>
          </w:p>
        </w:tc>
        <w:tc>
          <w:tcPr>
            <w:tcW w:w="1418" w:type="dxa"/>
          </w:tcPr>
          <w:p w14:paraId="3DCCE991"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301067.9</w:t>
            </w:r>
          </w:p>
        </w:tc>
        <w:tc>
          <w:tcPr>
            <w:tcW w:w="4394" w:type="dxa"/>
            <w:gridSpan w:val="2"/>
          </w:tcPr>
          <w:p w14:paraId="792934F1" w14:textId="77777777" w:rsidR="002F2E72" w:rsidRPr="003D41DA" w:rsidRDefault="002F2E72" w:rsidP="003A0C76">
            <w:pPr>
              <w:autoSpaceDE w:val="0"/>
              <w:autoSpaceDN w:val="0"/>
              <w:adjustRightInd w:val="0"/>
              <w:ind w:right="10"/>
              <w:rPr>
                <w:rFonts w:ascii="Times New Roman" w:hAnsi="Times New Roman" w:cs="Times New Roman"/>
                <w:sz w:val="24"/>
                <w:szCs w:val="24"/>
              </w:rPr>
            </w:pPr>
            <w:r w:rsidRPr="003D41DA">
              <w:rPr>
                <w:rFonts w:ascii="Times New Roman" w:hAnsi="Times New Roman" w:cs="Times New Roman"/>
                <w:sz w:val="24"/>
                <w:szCs w:val="24"/>
              </w:rPr>
              <w:t>    Akaike info criterion</w:t>
            </w:r>
          </w:p>
        </w:tc>
        <w:tc>
          <w:tcPr>
            <w:tcW w:w="1559" w:type="dxa"/>
          </w:tcPr>
          <w:p w14:paraId="3CE0F684"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28.32926</w:t>
            </w:r>
          </w:p>
        </w:tc>
      </w:tr>
      <w:tr w:rsidR="00D32B74" w:rsidRPr="003D41DA" w14:paraId="4EBBAFD5" w14:textId="77777777" w:rsidTr="003D41DA">
        <w:trPr>
          <w:trHeight w:val="225"/>
        </w:trPr>
        <w:tc>
          <w:tcPr>
            <w:tcW w:w="2268" w:type="dxa"/>
          </w:tcPr>
          <w:p w14:paraId="378A3EAE" w14:textId="77777777" w:rsidR="002F2E72" w:rsidRPr="003D41DA" w:rsidRDefault="002F2E72" w:rsidP="003A0C76">
            <w:pPr>
              <w:autoSpaceDE w:val="0"/>
              <w:autoSpaceDN w:val="0"/>
              <w:adjustRightInd w:val="0"/>
              <w:rPr>
                <w:rFonts w:ascii="Times New Roman" w:hAnsi="Times New Roman" w:cs="Times New Roman"/>
                <w:sz w:val="24"/>
                <w:szCs w:val="24"/>
              </w:rPr>
            </w:pPr>
            <w:r w:rsidRPr="003D41DA">
              <w:rPr>
                <w:rFonts w:ascii="Times New Roman" w:hAnsi="Times New Roman" w:cs="Times New Roman"/>
                <w:sz w:val="24"/>
                <w:szCs w:val="24"/>
              </w:rPr>
              <w:t>Sum squared resid</w:t>
            </w:r>
          </w:p>
        </w:tc>
        <w:tc>
          <w:tcPr>
            <w:tcW w:w="1418" w:type="dxa"/>
          </w:tcPr>
          <w:p w14:paraId="4D9377D8"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3.63E+11</w:t>
            </w:r>
          </w:p>
        </w:tc>
        <w:tc>
          <w:tcPr>
            <w:tcW w:w="4394" w:type="dxa"/>
            <w:gridSpan w:val="2"/>
          </w:tcPr>
          <w:p w14:paraId="2D69831E" w14:textId="77777777" w:rsidR="002F2E72" w:rsidRPr="003D41DA" w:rsidRDefault="002F2E72" w:rsidP="003A0C76">
            <w:pPr>
              <w:autoSpaceDE w:val="0"/>
              <w:autoSpaceDN w:val="0"/>
              <w:adjustRightInd w:val="0"/>
              <w:ind w:right="10"/>
              <w:rPr>
                <w:rFonts w:ascii="Times New Roman" w:hAnsi="Times New Roman" w:cs="Times New Roman"/>
                <w:sz w:val="24"/>
                <w:szCs w:val="24"/>
              </w:rPr>
            </w:pPr>
            <w:r w:rsidRPr="003D41DA">
              <w:rPr>
                <w:rFonts w:ascii="Times New Roman" w:hAnsi="Times New Roman" w:cs="Times New Roman"/>
                <w:sz w:val="24"/>
                <w:szCs w:val="24"/>
              </w:rPr>
              <w:t>    Schwarz criterion</w:t>
            </w:r>
          </w:p>
        </w:tc>
        <w:tc>
          <w:tcPr>
            <w:tcW w:w="1559" w:type="dxa"/>
          </w:tcPr>
          <w:p w14:paraId="43D7F415"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28.25985</w:t>
            </w:r>
          </w:p>
        </w:tc>
      </w:tr>
      <w:tr w:rsidR="00D32B74" w:rsidRPr="003D41DA" w14:paraId="4A978AA9" w14:textId="77777777" w:rsidTr="003D41DA">
        <w:trPr>
          <w:trHeight w:val="225"/>
        </w:trPr>
        <w:tc>
          <w:tcPr>
            <w:tcW w:w="2268" w:type="dxa"/>
          </w:tcPr>
          <w:p w14:paraId="11554EEE" w14:textId="77777777" w:rsidR="002F2E72" w:rsidRPr="003D41DA" w:rsidRDefault="002F2E72" w:rsidP="003A0C76">
            <w:pPr>
              <w:autoSpaceDE w:val="0"/>
              <w:autoSpaceDN w:val="0"/>
              <w:adjustRightInd w:val="0"/>
              <w:rPr>
                <w:rFonts w:ascii="Times New Roman" w:hAnsi="Times New Roman" w:cs="Times New Roman"/>
                <w:sz w:val="24"/>
                <w:szCs w:val="24"/>
              </w:rPr>
            </w:pPr>
            <w:r w:rsidRPr="003D41DA">
              <w:rPr>
                <w:rFonts w:ascii="Times New Roman" w:hAnsi="Times New Roman" w:cs="Times New Roman"/>
                <w:sz w:val="24"/>
                <w:szCs w:val="24"/>
              </w:rPr>
              <w:t>Log likelihood</w:t>
            </w:r>
          </w:p>
        </w:tc>
        <w:tc>
          <w:tcPr>
            <w:tcW w:w="1418" w:type="dxa"/>
          </w:tcPr>
          <w:p w14:paraId="10C1BE0E"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-82.98778</w:t>
            </w:r>
          </w:p>
        </w:tc>
        <w:tc>
          <w:tcPr>
            <w:tcW w:w="4394" w:type="dxa"/>
            <w:gridSpan w:val="2"/>
          </w:tcPr>
          <w:p w14:paraId="73A4DE66" w14:textId="77777777" w:rsidR="002F2E72" w:rsidRPr="003D41DA" w:rsidRDefault="002F2E72" w:rsidP="003A0C76">
            <w:pPr>
              <w:autoSpaceDE w:val="0"/>
              <w:autoSpaceDN w:val="0"/>
              <w:adjustRightInd w:val="0"/>
              <w:ind w:right="10"/>
              <w:rPr>
                <w:rFonts w:ascii="Times New Roman" w:hAnsi="Times New Roman" w:cs="Times New Roman"/>
                <w:sz w:val="24"/>
                <w:szCs w:val="24"/>
              </w:rPr>
            </w:pPr>
            <w:r w:rsidRPr="003D41DA">
              <w:rPr>
                <w:rFonts w:ascii="Times New Roman" w:hAnsi="Times New Roman" w:cs="Times New Roman"/>
                <w:sz w:val="24"/>
                <w:szCs w:val="24"/>
              </w:rPr>
              <w:t>    Hannan-Quinn criter.</w:t>
            </w:r>
          </w:p>
        </w:tc>
        <w:tc>
          <w:tcPr>
            <w:tcW w:w="1559" w:type="dxa"/>
          </w:tcPr>
          <w:p w14:paraId="16F4DB8E"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28.05139</w:t>
            </w:r>
          </w:p>
        </w:tc>
      </w:tr>
      <w:tr w:rsidR="00D32B74" w:rsidRPr="003D41DA" w14:paraId="5F1C9D11" w14:textId="77777777" w:rsidTr="003D41DA">
        <w:trPr>
          <w:trHeight w:val="225"/>
        </w:trPr>
        <w:tc>
          <w:tcPr>
            <w:tcW w:w="2268" w:type="dxa"/>
          </w:tcPr>
          <w:p w14:paraId="32AF5873" w14:textId="77777777" w:rsidR="002F2E72" w:rsidRPr="003D41DA" w:rsidRDefault="002F2E72" w:rsidP="003A0C76">
            <w:pPr>
              <w:autoSpaceDE w:val="0"/>
              <w:autoSpaceDN w:val="0"/>
              <w:adjustRightInd w:val="0"/>
              <w:rPr>
                <w:rFonts w:ascii="Times New Roman" w:hAnsi="Times New Roman" w:cs="Times New Roman"/>
                <w:sz w:val="24"/>
                <w:szCs w:val="24"/>
              </w:rPr>
            </w:pPr>
            <w:r w:rsidRPr="003D41DA">
              <w:rPr>
                <w:rFonts w:ascii="Times New Roman" w:hAnsi="Times New Roman" w:cs="Times New Roman"/>
                <w:sz w:val="24"/>
                <w:szCs w:val="24"/>
              </w:rPr>
              <w:t>F-statistic</w:t>
            </w:r>
          </w:p>
        </w:tc>
        <w:tc>
          <w:tcPr>
            <w:tcW w:w="1418" w:type="dxa"/>
          </w:tcPr>
          <w:p w14:paraId="0BE11291"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5162.726</w:t>
            </w:r>
          </w:p>
        </w:tc>
        <w:tc>
          <w:tcPr>
            <w:tcW w:w="4394" w:type="dxa"/>
            <w:gridSpan w:val="2"/>
          </w:tcPr>
          <w:p w14:paraId="5491EF89" w14:textId="77777777" w:rsidR="002F2E72" w:rsidRPr="003D41DA" w:rsidRDefault="002F2E72" w:rsidP="003A0C76">
            <w:pPr>
              <w:autoSpaceDE w:val="0"/>
              <w:autoSpaceDN w:val="0"/>
              <w:adjustRightInd w:val="0"/>
              <w:ind w:right="10"/>
              <w:rPr>
                <w:rFonts w:ascii="Times New Roman" w:hAnsi="Times New Roman" w:cs="Times New Roman"/>
                <w:sz w:val="24"/>
                <w:szCs w:val="24"/>
              </w:rPr>
            </w:pPr>
            <w:r w:rsidRPr="003D41DA">
              <w:rPr>
                <w:rFonts w:ascii="Times New Roman" w:hAnsi="Times New Roman" w:cs="Times New Roman"/>
                <w:sz w:val="24"/>
                <w:szCs w:val="24"/>
              </w:rPr>
              <w:t>    Durbin-Watson stat</w:t>
            </w:r>
          </w:p>
        </w:tc>
        <w:tc>
          <w:tcPr>
            <w:tcW w:w="1559" w:type="dxa"/>
          </w:tcPr>
          <w:p w14:paraId="7D9F30B5"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2.265667</w:t>
            </w:r>
          </w:p>
        </w:tc>
      </w:tr>
      <w:tr w:rsidR="00D32B74" w:rsidRPr="003D41DA" w14:paraId="540C8233" w14:textId="77777777" w:rsidTr="003D41DA">
        <w:trPr>
          <w:trHeight w:val="225"/>
        </w:trPr>
        <w:tc>
          <w:tcPr>
            <w:tcW w:w="2268" w:type="dxa"/>
          </w:tcPr>
          <w:p w14:paraId="67C2850B" w14:textId="77777777" w:rsidR="002F2E72" w:rsidRPr="003D41DA" w:rsidRDefault="002F2E72" w:rsidP="003A0C76">
            <w:pPr>
              <w:autoSpaceDE w:val="0"/>
              <w:autoSpaceDN w:val="0"/>
              <w:adjustRightInd w:val="0"/>
              <w:rPr>
                <w:rFonts w:ascii="Times New Roman" w:hAnsi="Times New Roman" w:cs="Times New Roman"/>
                <w:sz w:val="24"/>
                <w:szCs w:val="24"/>
              </w:rPr>
            </w:pPr>
            <w:r w:rsidRPr="003D41DA">
              <w:rPr>
                <w:rFonts w:ascii="Times New Roman" w:hAnsi="Times New Roman" w:cs="Times New Roman"/>
                <w:sz w:val="24"/>
                <w:szCs w:val="24"/>
              </w:rPr>
              <w:t>Prob(F-statistic)</w:t>
            </w:r>
          </w:p>
        </w:tc>
        <w:tc>
          <w:tcPr>
            <w:tcW w:w="1418" w:type="dxa"/>
          </w:tcPr>
          <w:p w14:paraId="2C76D81B"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0.000000</w:t>
            </w:r>
          </w:p>
        </w:tc>
        <w:tc>
          <w:tcPr>
            <w:tcW w:w="2268" w:type="dxa"/>
          </w:tcPr>
          <w:p w14:paraId="664D46DE" w14:textId="77777777" w:rsidR="002F2E72" w:rsidRPr="003D41DA" w:rsidRDefault="002F2E72" w:rsidP="003A0C76">
            <w:pPr>
              <w:autoSpaceDE w:val="0"/>
              <w:autoSpaceDN w:val="0"/>
              <w:adjustRightInd w:val="0"/>
              <w:ind w:right="10"/>
              <w:jc w:val="center"/>
              <w:rPr>
                <w:rFonts w:ascii="Times New Roman" w:hAnsi="Times New Roman" w:cs="Times New Roman"/>
                <w:sz w:val="24"/>
                <w:szCs w:val="24"/>
              </w:rPr>
            </w:pPr>
          </w:p>
        </w:tc>
        <w:tc>
          <w:tcPr>
            <w:tcW w:w="2126" w:type="dxa"/>
          </w:tcPr>
          <w:p w14:paraId="3DA4A24B" w14:textId="77777777" w:rsidR="002F2E72" w:rsidRPr="003D41DA" w:rsidRDefault="002F2E72" w:rsidP="003A0C76">
            <w:pPr>
              <w:autoSpaceDE w:val="0"/>
              <w:autoSpaceDN w:val="0"/>
              <w:adjustRightInd w:val="0"/>
              <w:ind w:right="10"/>
              <w:jc w:val="center"/>
              <w:rPr>
                <w:rFonts w:ascii="Times New Roman" w:hAnsi="Times New Roman" w:cs="Times New Roman"/>
                <w:sz w:val="24"/>
                <w:szCs w:val="24"/>
              </w:rPr>
            </w:pPr>
          </w:p>
        </w:tc>
        <w:tc>
          <w:tcPr>
            <w:tcW w:w="1559" w:type="dxa"/>
          </w:tcPr>
          <w:p w14:paraId="6FF2E372" w14:textId="77777777" w:rsidR="002F2E72" w:rsidRPr="003D41DA" w:rsidRDefault="002F2E72" w:rsidP="003A0C76">
            <w:pPr>
              <w:autoSpaceDE w:val="0"/>
              <w:autoSpaceDN w:val="0"/>
              <w:adjustRightInd w:val="0"/>
              <w:ind w:right="10"/>
              <w:jc w:val="center"/>
              <w:rPr>
                <w:rFonts w:ascii="Times New Roman" w:hAnsi="Times New Roman" w:cs="Times New Roman"/>
                <w:sz w:val="24"/>
                <w:szCs w:val="24"/>
              </w:rPr>
            </w:pPr>
          </w:p>
        </w:tc>
      </w:tr>
    </w:tbl>
    <w:p w14:paraId="0E54A8B8" w14:textId="3B88113B" w:rsidR="002F2E72" w:rsidRPr="00D32B74" w:rsidRDefault="002F2E72" w:rsidP="003D41DA">
      <w:pPr>
        <w:spacing w:after="0" w:line="240" w:lineRule="auto"/>
        <w:ind w:firstLine="567"/>
        <w:jc w:val="both"/>
        <w:rPr>
          <w:rFonts w:ascii="Times New Roman" w:hAnsi="Times New Roman" w:cs="Times New Roman"/>
          <w:sz w:val="28"/>
          <w:szCs w:val="28"/>
        </w:rPr>
      </w:pPr>
      <w:r w:rsidRPr="00D32B74">
        <w:rPr>
          <w:rFonts w:ascii="Arial" w:hAnsi="Arial" w:cs="Arial"/>
          <w:sz w:val="18"/>
          <w:szCs w:val="18"/>
        </w:rPr>
        <w:br/>
      </w:r>
      <w:r w:rsidR="003D41DA">
        <w:rPr>
          <w:rFonts w:ascii="Times New Roman" w:hAnsi="Times New Roman" w:cs="Times New Roman"/>
          <w:sz w:val="28"/>
          <w:szCs w:val="28"/>
          <w:lang w:val="kk-KZ"/>
        </w:rPr>
        <w:t xml:space="preserve">        </w:t>
      </w:r>
      <w:r w:rsidRPr="00D32B74">
        <w:rPr>
          <w:rFonts w:ascii="Times New Roman" w:hAnsi="Times New Roman" w:cs="Times New Roman"/>
          <w:sz w:val="28"/>
          <w:szCs w:val="28"/>
        </w:rPr>
        <w:t>Бұл теңдеудегі тұрақты мән маңызды емес, өйткені ол үшін Prob 0,898-ге тең, бұл 0,05-тен үлкен. 5% маңыздылық деңгейінде біз нөлдік гипотезаны қабылдаймыз. Тұрақты нөлге тең. Біз оны алып тастаймыз.</w:t>
      </w:r>
    </w:p>
    <w:p w14:paraId="38DEE6AB" w14:textId="77777777" w:rsidR="003D41DA" w:rsidRDefault="003D41DA" w:rsidP="002F2E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br w:type="page"/>
      </w:r>
    </w:p>
    <w:p w14:paraId="60D943C1" w14:textId="06384C97" w:rsidR="002F2E72" w:rsidRDefault="002F2E72" w:rsidP="002F2E72">
      <w:pPr>
        <w:spacing w:after="0" w:line="240" w:lineRule="auto"/>
        <w:jc w:val="both"/>
        <w:rPr>
          <w:rFonts w:ascii="Times New Roman" w:hAnsi="Times New Roman" w:cs="Times New Roman"/>
          <w:sz w:val="28"/>
          <w:szCs w:val="28"/>
          <w:lang w:val="kk-KZ"/>
        </w:rPr>
      </w:pPr>
      <w:r w:rsidRPr="00D32B74">
        <w:rPr>
          <w:rFonts w:ascii="Times New Roman" w:hAnsi="Times New Roman" w:cs="Times New Roman"/>
          <w:sz w:val="28"/>
          <w:szCs w:val="28"/>
        </w:rPr>
        <w:t xml:space="preserve">Кесте </w:t>
      </w:r>
      <w:r w:rsidR="003A0C76" w:rsidRPr="00D32B74">
        <w:rPr>
          <w:rFonts w:ascii="Times New Roman" w:hAnsi="Times New Roman" w:cs="Times New Roman"/>
          <w:sz w:val="28"/>
          <w:szCs w:val="28"/>
        </w:rPr>
        <w:t>16</w:t>
      </w:r>
    </w:p>
    <w:p w14:paraId="7B3DA4B7" w14:textId="77777777" w:rsidR="003D41DA" w:rsidRPr="003D41DA" w:rsidRDefault="003D41DA" w:rsidP="002F2E72">
      <w:pPr>
        <w:spacing w:after="0" w:line="240" w:lineRule="auto"/>
        <w:jc w:val="both"/>
        <w:rPr>
          <w:rFonts w:ascii="Times New Roman" w:hAnsi="Times New Roman" w:cs="Times New Roman"/>
          <w:sz w:val="28"/>
          <w:szCs w:val="28"/>
          <w:lang w:val="kk-KZ"/>
        </w:rPr>
      </w:pPr>
    </w:p>
    <w:tbl>
      <w:tblPr>
        <w:tblStyle w:val="ab"/>
        <w:tblW w:w="0" w:type="auto"/>
        <w:tblInd w:w="108" w:type="dxa"/>
        <w:tblLayout w:type="fixed"/>
        <w:tblLook w:val="0000" w:firstRow="0" w:lastRow="0" w:firstColumn="0" w:lastColumn="0" w:noHBand="0" w:noVBand="0"/>
      </w:tblPr>
      <w:tblGrid>
        <w:gridCol w:w="2552"/>
        <w:gridCol w:w="1701"/>
        <w:gridCol w:w="2410"/>
        <w:gridCol w:w="1559"/>
        <w:gridCol w:w="1417"/>
      </w:tblGrid>
      <w:tr w:rsidR="00D32B74" w:rsidRPr="00D32B74" w14:paraId="4CCF42F4" w14:textId="77777777" w:rsidTr="004D454B">
        <w:trPr>
          <w:trHeight w:val="225"/>
        </w:trPr>
        <w:tc>
          <w:tcPr>
            <w:tcW w:w="2552" w:type="dxa"/>
          </w:tcPr>
          <w:p w14:paraId="7AC3A7CA" w14:textId="77777777" w:rsidR="002F2E72" w:rsidRPr="003D41DA" w:rsidRDefault="002F2E72" w:rsidP="003A0C76">
            <w:pPr>
              <w:autoSpaceDE w:val="0"/>
              <w:autoSpaceDN w:val="0"/>
              <w:adjustRightInd w:val="0"/>
              <w:jc w:val="center"/>
              <w:rPr>
                <w:rFonts w:ascii="Times New Roman" w:hAnsi="Times New Roman" w:cs="Times New Roman"/>
                <w:sz w:val="24"/>
                <w:szCs w:val="24"/>
              </w:rPr>
            </w:pPr>
            <w:r w:rsidRPr="003D41DA">
              <w:rPr>
                <w:rFonts w:ascii="Times New Roman" w:hAnsi="Times New Roman" w:cs="Times New Roman"/>
                <w:sz w:val="24"/>
                <w:szCs w:val="24"/>
              </w:rPr>
              <w:t>Variable</w:t>
            </w:r>
          </w:p>
        </w:tc>
        <w:tc>
          <w:tcPr>
            <w:tcW w:w="1701" w:type="dxa"/>
          </w:tcPr>
          <w:p w14:paraId="3F08F289"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Coefficient</w:t>
            </w:r>
          </w:p>
        </w:tc>
        <w:tc>
          <w:tcPr>
            <w:tcW w:w="2410" w:type="dxa"/>
          </w:tcPr>
          <w:p w14:paraId="554D38E0"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Std. Error</w:t>
            </w:r>
          </w:p>
        </w:tc>
        <w:tc>
          <w:tcPr>
            <w:tcW w:w="1559" w:type="dxa"/>
          </w:tcPr>
          <w:p w14:paraId="0E8BD1AE"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t-Statistic</w:t>
            </w:r>
          </w:p>
        </w:tc>
        <w:tc>
          <w:tcPr>
            <w:tcW w:w="1417" w:type="dxa"/>
          </w:tcPr>
          <w:p w14:paraId="24F7ADB2"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Prob.  </w:t>
            </w:r>
          </w:p>
        </w:tc>
      </w:tr>
      <w:tr w:rsidR="00D32B74" w:rsidRPr="00D32B74" w14:paraId="38EDC768" w14:textId="77777777" w:rsidTr="004D454B">
        <w:trPr>
          <w:trHeight w:val="225"/>
        </w:trPr>
        <w:tc>
          <w:tcPr>
            <w:tcW w:w="2552" w:type="dxa"/>
          </w:tcPr>
          <w:p w14:paraId="7F5D9F26" w14:textId="77777777" w:rsidR="002F2E72" w:rsidRPr="003D41DA" w:rsidRDefault="002F2E72" w:rsidP="003A0C76">
            <w:pPr>
              <w:autoSpaceDE w:val="0"/>
              <w:autoSpaceDN w:val="0"/>
              <w:adjustRightInd w:val="0"/>
              <w:jc w:val="center"/>
              <w:rPr>
                <w:rFonts w:ascii="Times New Roman" w:hAnsi="Times New Roman" w:cs="Times New Roman"/>
                <w:sz w:val="24"/>
                <w:szCs w:val="24"/>
              </w:rPr>
            </w:pPr>
            <w:r w:rsidRPr="003D41DA">
              <w:rPr>
                <w:rFonts w:ascii="Times New Roman" w:hAnsi="Times New Roman" w:cs="Times New Roman"/>
                <w:sz w:val="24"/>
                <w:szCs w:val="24"/>
              </w:rPr>
              <w:t>D01</w:t>
            </w:r>
          </w:p>
        </w:tc>
        <w:tc>
          <w:tcPr>
            <w:tcW w:w="1701" w:type="dxa"/>
          </w:tcPr>
          <w:p w14:paraId="45AF7FF2"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0.993826</w:t>
            </w:r>
          </w:p>
        </w:tc>
        <w:tc>
          <w:tcPr>
            <w:tcW w:w="2410" w:type="dxa"/>
          </w:tcPr>
          <w:p w14:paraId="78CC4C97"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0.004236</w:t>
            </w:r>
          </w:p>
        </w:tc>
        <w:tc>
          <w:tcPr>
            <w:tcW w:w="1559" w:type="dxa"/>
          </w:tcPr>
          <w:p w14:paraId="50A3295A"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234.6286</w:t>
            </w:r>
          </w:p>
        </w:tc>
        <w:tc>
          <w:tcPr>
            <w:tcW w:w="1417" w:type="dxa"/>
          </w:tcPr>
          <w:p w14:paraId="1E763C23"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0.0000</w:t>
            </w:r>
          </w:p>
        </w:tc>
      </w:tr>
      <w:tr w:rsidR="00D32B74" w:rsidRPr="00D32B74" w14:paraId="6821762E" w14:textId="77777777" w:rsidTr="004D454B">
        <w:trPr>
          <w:trHeight w:val="225"/>
        </w:trPr>
        <w:tc>
          <w:tcPr>
            <w:tcW w:w="2552" w:type="dxa"/>
          </w:tcPr>
          <w:p w14:paraId="04C0DDF2" w14:textId="77777777" w:rsidR="002F2E72" w:rsidRPr="003D41DA" w:rsidRDefault="002F2E72" w:rsidP="003A0C76">
            <w:pPr>
              <w:autoSpaceDE w:val="0"/>
              <w:autoSpaceDN w:val="0"/>
              <w:adjustRightInd w:val="0"/>
              <w:rPr>
                <w:rFonts w:ascii="Times New Roman" w:hAnsi="Times New Roman" w:cs="Times New Roman"/>
                <w:sz w:val="24"/>
                <w:szCs w:val="24"/>
              </w:rPr>
            </w:pPr>
            <w:r w:rsidRPr="003D41DA">
              <w:rPr>
                <w:rFonts w:ascii="Times New Roman" w:hAnsi="Times New Roman" w:cs="Times New Roman"/>
                <w:sz w:val="24"/>
                <w:szCs w:val="24"/>
              </w:rPr>
              <w:t>R-squared</w:t>
            </w:r>
          </w:p>
        </w:tc>
        <w:tc>
          <w:tcPr>
            <w:tcW w:w="1701" w:type="dxa"/>
          </w:tcPr>
          <w:p w14:paraId="760F4F73"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0.999219</w:t>
            </w:r>
          </w:p>
        </w:tc>
        <w:tc>
          <w:tcPr>
            <w:tcW w:w="3969" w:type="dxa"/>
            <w:gridSpan w:val="2"/>
          </w:tcPr>
          <w:p w14:paraId="4467D401" w14:textId="77777777" w:rsidR="002F2E72" w:rsidRPr="003D41DA" w:rsidRDefault="002F2E72" w:rsidP="003A0C76">
            <w:pPr>
              <w:autoSpaceDE w:val="0"/>
              <w:autoSpaceDN w:val="0"/>
              <w:adjustRightInd w:val="0"/>
              <w:ind w:right="10"/>
              <w:rPr>
                <w:rFonts w:ascii="Times New Roman" w:hAnsi="Times New Roman" w:cs="Times New Roman"/>
                <w:sz w:val="24"/>
                <w:szCs w:val="24"/>
              </w:rPr>
            </w:pPr>
            <w:r w:rsidRPr="003D41DA">
              <w:rPr>
                <w:rFonts w:ascii="Times New Roman" w:hAnsi="Times New Roman" w:cs="Times New Roman"/>
                <w:sz w:val="24"/>
                <w:szCs w:val="24"/>
              </w:rPr>
              <w:t>    Mean dependent var</w:t>
            </w:r>
          </w:p>
        </w:tc>
        <w:tc>
          <w:tcPr>
            <w:tcW w:w="1417" w:type="dxa"/>
          </w:tcPr>
          <w:p w14:paraId="5E3D137C"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24357302</w:t>
            </w:r>
          </w:p>
        </w:tc>
      </w:tr>
      <w:tr w:rsidR="00D32B74" w:rsidRPr="00D32B74" w14:paraId="26BFD0D6" w14:textId="77777777" w:rsidTr="004D454B">
        <w:trPr>
          <w:trHeight w:val="225"/>
        </w:trPr>
        <w:tc>
          <w:tcPr>
            <w:tcW w:w="2552" w:type="dxa"/>
          </w:tcPr>
          <w:p w14:paraId="66BF9F65" w14:textId="77777777" w:rsidR="002F2E72" w:rsidRPr="003D41DA" w:rsidRDefault="002F2E72" w:rsidP="003A0C76">
            <w:pPr>
              <w:autoSpaceDE w:val="0"/>
              <w:autoSpaceDN w:val="0"/>
              <w:adjustRightInd w:val="0"/>
              <w:rPr>
                <w:rFonts w:ascii="Times New Roman" w:hAnsi="Times New Roman" w:cs="Times New Roman"/>
                <w:sz w:val="24"/>
                <w:szCs w:val="24"/>
              </w:rPr>
            </w:pPr>
            <w:r w:rsidRPr="003D41DA">
              <w:rPr>
                <w:rFonts w:ascii="Times New Roman" w:hAnsi="Times New Roman" w:cs="Times New Roman"/>
                <w:sz w:val="24"/>
                <w:szCs w:val="24"/>
              </w:rPr>
              <w:t>Adjusted R-squared</w:t>
            </w:r>
          </w:p>
        </w:tc>
        <w:tc>
          <w:tcPr>
            <w:tcW w:w="1701" w:type="dxa"/>
          </w:tcPr>
          <w:p w14:paraId="6052D9FA"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0.999219</w:t>
            </w:r>
          </w:p>
        </w:tc>
        <w:tc>
          <w:tcPr>
            <w:tcW w:w="3969" w:type="dxa"/>
            <w:gridSpan w:val="2"/>
          </w:tcPr>
          <w:p w14:paraId="6581486D" w14:textId="77777777" w:rsidR="002F2E72" w:rsidRPr="003D41DA" w:rsidRDefault="002F2E72" w:rsidP="003A0C76">
            <w:pPr>
              <w:autoSpaceDE w:val="0"/>
              <w:autoSpaceDN w:val="0"/>
              <w:adjustRightInd w:val="0"/>
              <w:ind w:right="10"/>
              <w:rPr>
                <w:rFonts w:ascii="Times New Roman" w:hAnsi="Times New Roman" w:cs="Times New Roman"/>
                <w:sz w:val="24"/>
                <w:szCs w:val="24"/>
              </w:rPr>
            </w:pPr>
            <w:r w:rsidRPr="003D41DA">
              <w:rPr>
                <w:rFonts w:ascii="Times New Roman" w:hAnsi="Times New Roman" w:cs="Times New Roman"/>
                <w:sz w:val="24"/>
                <w:szCs w:val="24"/>
              </w:rPr>
              <w:t>    S.D. dependent var</w:t>
            </w:r>
          </w:p>
        </w:tc>
        <w:tc>
          <w:tcPr>
            <w:tcW w:w="1417" w:type="dxa"/>
          </w:tcPr>
          <w:p w14:paraId="2BC45A10"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9678035.</w:t>
            </w:r>
          </w:p>
        </w:tc>
      </w:tr>
      <w:tr w:rsidR="00D32B74" w:rsidRPr="00D32B74" w14:paraId="7A10D796" w14:textId="77777777" w:rsidTr="004D454B">
        <w:trPr>
          <w:trHeight w:val="225"/>
        </w:trPr>
        <w:tc>
          <w:tcPr>
            <w:tcW w:w="2552" w:type="dxa"/>
          </w:tcPr>
          <w:p w14:paraId="27BB5DFD" w14:textId="77777777" w:rsidR="002F2E72" w:rsidRPr="003D41DA" w:rsidRDefault="002F2E72" w:rsidP="003A0C76">
            <w:pPr>
              <w:autoSpaceDE w:val="0"/>
              <w:autoSpaceDN w:val="0"/>
              <w:adjustRightInd w:val="0"/>
              <w:rPr>
                <w:rFonts w:ascii="Times New Roman" w:hAnsi="Times New Roman" w:cs="Times New Roman"/>
                <w:sz w:val="24"/>
                <w:szCs w:val="24"/>
              </w:rPr>
            </w:pPr>
            <w:r w:rsidRPr="003D41DA">
              <w:rPr>
                <w:rFonts w:ascii="Times New Roman" w:hAnsi="Times New Roman" w:cs="Times New Roman"/>
                <w:sz w:val="24"/>
                <w:szCs w:val="24"/>
              </w:rPr>
              <w:t>S.E. of regression</w:t>
            </w:r>
          </w:p>
        </w:tc>
        <w:tc>
          <w:tcPr>
            <w:tcW w:w="1701" w:type="dxa"/>
          </w:tcPr>
          <w:p w14:paraId="5A1167E2"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270485.3</w:t>
            </w:r>
          </w:p>
        </w:tc>
        <w:tc>
          <w:tcPr>
            <w:tcW w:w="3969" w:type="dxa"/>
            <w:gridSpan w:val="2"/>
          </w:tcPr>
          <w:p w14:paraId="68CB330C" w14:textId="77777777" w:rsidR="002F2E72" w:rsidRPr="003D41DA" w:rsidRDefault="002F2E72" w:rsidP="003A0C76">
            <w:pPr>
              <w:autoSpaceDE w:val="0"/>
              <w:autoSpaceDN w:val="0"/>
              <w:adjustRightInd w:val="0"/>
              <w:ind w:right="10"/>
              <w:rPr>
                <w:rFonts w:ascii="Times New Roman" w:hAnsi="Times New Roman" w:cs="Times New Roman"/>
                <w:sz w:val="24"/>
                <w:szCs w:val="24"/>
              </w:rPr>
            </w:pPr>
            <w:r w:rsidRPr="003D41DA">
              <w:rPr>
                <w:rFonts w:ascii="Times New Roman" w:hAnsi="Times New Roman" w:cs="Times New Roman"/>
                <w:sz w:val="24"/>
                <w:szCs w:val="24"/>
              </w:rPr>
              <w:t>    Akaike info criterion</w:t>
            </w:r>
          </w:p>
        </w:tc>
        <w:tc>
          <w:tcPr>
            <w:tcW w:w="1417" w:type="dxa"/>
          </w:tcPr>
          <w:p w14:paraId="56724D6B"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28.00483</w:t>
            </w:r>
          </w:p>
        </w:tc>
      </w:tr>
      <w:tr w:rsidR="00D32B74" w:rsidRPr="00D32B74" w14:paraId="2F9F5EBD" w14:textId="77777777" w:rsidTr="004D454B">
        <w:trPr>
          <w:trHeight w:val="225"/>
        </w:trPr>
        <w:tc>
          <w:tcPr>
            <w:tcW w:w="2552" w:type="dxa"/>
          </w:tcPr>
          <w:p w14:paraId="732B8DE6" w14:textId="77777777" w:rsidR="002F2E72" w:rsidRPr="003D41DA" w:rsidRDefault="002F2E72" w:rsidP="003A0C76">
            <w:pPr>
              <w:autoSpaceDE w:val="0"/>
              <w:autoSpaceDN w:val="0"/>
              <w:adjustRightInd w:val="0"/>
              <w:rPr>
                <w:rFonts w:ascii="Times New Roman" w:hAnsi="Times New Roman" w:cs="Times New Roman"/>
                <w:sz w:val="24"/>
                <w:szCs w:val="24"/>
              </w:rPr>
            </w:pPr>
            <w:r w:rsidRPr="003D41DA">
              <w:rPr>
                <w:rFonts w:ascii="Times New Roman" w:hAnsi="Times New Roman" w:cs="Times New Roman"/>
                <w:sz w:val="24"/>
                <w:szCs w:val="24"/>
              </w:rPr>
              <w:t>Sum squared resid</w:t>
            </w:r>
          </w:p>
        </w:tc>
        <w:tc>
          <w:tcPr>
            <w:tcW w:w="1701" w:type="dxa"/>
          </w:tcPr>
          <w:p w14:paraId="68EFACDC"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3.66E+11</w:t>
            </w:r>
          </w:p>
        </w:tc>
        <w:tc>
          <w:tcPr>
            <w:tcW w:w="3969" w:type="dxa"/>
            <w:gridSpan w:val="2"/>
          </w:tcPr>
          <w:p w14:paraId="4DC75AF3" w14:textId="77777777" w:rsidR="002F2E72" w:rsidRPr="003D41DA" w:rsidRDefault="002F2E72" w:rsidP="003A0C76">
            <w:pPr>
              <w:autoSpaceDE w:val="0"/>
              <w:autoSpaceDN w:val="0"/>
              <w:adjustRightInd w:val="0"/>
              <w:ind w:right="10"/>
              <w:rPr>
                <w:rFonts w:ascii="Times New Roman" w:hAnsi="Times New Roman" w:cs="Times New Roman"/>
                <w:sz w:val="24"/>
                <w:szCs w:val="24"/>
              </w:rPr>
            </w:pPr>
            <w:r w:rsidRPr="003D41DA">
              <w:rPr>
                <w:rFonts w:ascii="Times New Roman" w:hAnsi="Times New Roman" w:cs="Times New Roman"/>
                <w:sz w:val="24"/>
                <w:szCs w:val="24"/>
              </w:rPr>
              <w:t>    Schwarz criterion</w:t>
            </w:r>
          </w:p>
        </w:tc>
        <w:tc>
          <w:tcPr>
            <w:tcW w:w="1417" w:type="dxa"/>
          </w:tcPr>
          <w:p w14:paraId="73F8ECBF"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27.97013</w:t>
            </w:r>
          </w:p>
        </w:tc>
      </w:tr>
      <w:tr w:rsidR="00D32B74" w:rsidRPr="00D32B74" w14:paraId="7A30753C" w14:textId="77777777" w:rsidTr="004D454B">
        <w:trPr>
          <w:trHeight w:val="225"/>
        </w:trPr>
        <w:tc>
          <w:tcPr>
            <w:tcW w:w="2552" w:type="dxa"/>
          </w:tcPr>
          <w:p w14:paraId="10023C2C" w14:textId="77777777" w:rsidR="002F2E72" w:rsidRPr="003D41DA" w:rsidRDefault="002F2E72" w:rsidP="003A0C76">
            <w:pPr>
              <w:autoSpaceDE w:val="0"/>
              <w:autoSpaceDN w:val="0"/>
              <w:adjustRightInd w:val="0"/>
              <w:rPr>
                <w:rFonts w:ascii="Times New Roman" w:hAnsi="Times New Roman" w:cs="Times New Roman"/>
                <w:sz w:val="24"/>
                <w:szCs w:val="24"/>
              </w:rPr>
            </w:pPr>
            <w:r w:rsidRPr="003D41DA">
              <w:rPr>
                <w:rFonts w:ascii="Times New Roman" w:hAnsi="Times New Roman" w:cs="Times New Roman"/>
                <w:sz w:val="24"/>
                <w:szCs w:val="24"/>
              </w:rPr>
              <w:t>Log likelihood</w:t>
            </w:r>
          </w:p>
        </w:tc>
        <w:tc>
          <w:tcPr>
            <w:tcW w:w="1701" w:type="dxa"/>
          </w:tcPr>
          <w:p w14:paraId="40CB30B6"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-83.01450</w:t>
            </w:r>
          </w:p>
        </w:tc>
        <w:tc>
          <w:tcPr>
            <w:tcW w:w="3969" w:type="dxa"/>
            <w:gridSpan w:val="2"/>
          </w:tcPr>
          <w:p w14:paraId="4E188FF5" w14:textId="77777777" w:rsidR="002F2E72" w:rsidRPr="003D41DA" w:rsidRDefault="002F2E72" w:rsidP="003A0C76">
            <w:pPr>
              <w:autoSpaceDE w:val="0"/>
              <w:autoSpaceDN w:val="0"/>
              <w:adjustRightInd w:val="0"/>
              <w:ind w:right="10"/>
              <w:rPr>
                <w:rFonts w:ascii="Times New Roman" w:hAnsi="Times New Roman" w:cs="Times New Roman"/>
                <w:sz w:val="24"/>
                <w:szCs w:val="24"/>
              </w:rPr>
            </w:pPr>
            <w:r w:rsidRPr="003D41DA">
              <w:rPr>
                <w:rFonts w:ascii="Times New Roman" w:hAnsi="Times New Roman" w:cs="Times New Roman"/>
                <w:sz w:val="24"/>
                <w:szCs w:val="24"/>
              </w:rPr>
              <w:t>    Hannan-Quinn criter.</w:t>
            </w:r>
          </w:p>
        </w:tc>
        <w:tc>
          <w:tcPr>
            <w:tcW w:w="1417" w:type="dxa"/>
          </w:tcPr>
          <w:p w14:paraId="1F577BAE"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27.86590</w:t>
            </w:r>
          </w:p>
        </w:tc>
      </w:tr>
      <w:tr w:rsidR="00D32B74" w:rsidRPr="00D32B74" w14:paraId="7C210581" w14:textId="77777777" w:rsidTr="004D454B">
        <w:trPr>
          <w:trHeight w:val="70"/>
        </w:trPr>
        <w:tc>
          <w:tcPr>
            <w:tcW w:w="2552" w:type="dxa"/>
          </w:tcPr>
          <w:p w14:paraId="300E7363" w14:textId="77777777" w:rsidR="002F2E72" w:rsidRPr="003D41DA" w:rsidRDefault="002F2E72" w:rsidP="003A0C76">
            <w:pPr>
              <w:autoSpaceDE w:val="0"/>
              <w:autoSpaceDN w:val="0"/>
              <w:adjustRightInd w:val="0"/>
              <w:rPr>
                <w:rFonts w:ascii="Times New Roman" w:hAnsi="Times New Roman" w:cs="Times New Roman"/>
                <w:sz w:val="24"/>
                <w:szCs w:val="24"/>
              </w:rPr>
            </w:pPr>
            <w:r w:rsidRPr="003D41DA">
              <w:rPr>
                <w:rFonts w:ascii="Times New Roman" w:hAnsi="Times New Roman" w:cs="Times New Roman"/>
                <w:sz w:val="24"/>
                <w:szCs w:val="24"/>
              </w:rPr>
              <w:t>Durbin-Watson stat</w:t>
            </w:r>
          </w:p>
        </w:tc>
        <w:tc>
          <w:tcPr>
            <w:tcW w:w="1701" w:type="dxa"/>
          </w:tcPr>
          <w:p w14:paraId="356D68B8" w14:textId="77777777" w:rsidR="002F2E72" w:rsidRPr="003D41DA" w:rsidRDefault="002F2E72" w:rsidP="003A0C76">
            <w:pPr>
              <w:autoSpaceDE w:val="0"/>
              <w:autoSpaceDN w:val="0"/>
              <w:adjustRightInd w:val="0"/>
              <w:ind w:right="10"/>
              <w:jc w:val="right"/>
              <w:rPr>
                <w:rFonts w:ascii="Times New Roman" w:hAnsi="Times New Roman" w:cs="Times New Roman"/>
                <w:sz w:val="24"/>
                <w:szCs w:val="24"/>
              </w:rPr>
            </w:pPr>
            <w:r w:rsidRPr="003D41DA">
              <w:rPr>
                <w:rFonts w:ascii="Times New Roman" w:hAnsi="Times New Roman" w:cs="Times New Roman"/>
                <w:sz w:val="24"/>
                <w:szCs w:val="24"/>
              </w:rPr>
              <w:t>2.287973</w:t>
            </w:r>
          </w:p>
        </w:tc>
        <w:tc>
          <w:tcPr>
            <w:tcW w:w="2410" w:type="dxa"/>
          </w:tcPr>
          <w:p w14:paraId="415726D2" w14:textId="77777777" w:rsidR="002F2E72" w:rsidRPr="003D41DA" w:rsidRDefault="002F2E72" w:rsidP="003A0C76">
            <w:pPr>
              <w:autoSpaceDE w:val="0"/>
              <w:autoSpaceDN w:val="0"/>
              <w:adjustRightInd w:val="0"/>
              <w:ind w:right="10"/>
              <w:jc w:val="center"/>
              <w:rPr>
                <w:rFonts w:ascii="Times New Roman" w:hAnsi="Times New Roman" w:cs="Times New Roman"/>
                <w:sz w:val="24"/>
                <w:szCs w:val="24"/>
              </w:rPr>
            </w:pPr>
          </w:p>
        </w:tc>
        <w:tc>
          <w:tcPr>
            <w:tcW w:w="1559" w:type="dxa"/>
          </w:tcPr>
          <w:p w14:paraId="4779272C" w14:textId="77777777" w:rsidR="002F2E72" w:rsidRPr="003D41DA" w:rsidRDefault="002F2E72" w:rsidP="003A0C76">
            <w:pPr>
              <w:autoSpaceDE w:val="0"/>
              <w:autoSpaceDN w:val="0"/>
              <w:adjustRightInd w:val="0"/>
              <w:ind w:right="10"/>
              <w:jc w:val="center"/>
              <w:rPr>
                <w:rFonts w:ascii="Times New Roman" w:hAnsi="Times New Roman" w:cs="Times New Roman"/>
                <w:sz w:val="24"/>
                <w:szCs w:val="24"/>
              </w:rPr>
            </w:pPr>
          </w:p>
        </w:tc>
        <w:tc>
          <w:tcPr>
            <w:tcW w:w="1417" w:type="dxa"/>
          </w:tcPr>
          <w:p w14:paraId="0DE09782" w14:textId="77777777" w:rsidR="002F2E72" w:rsidRPr="003D41DA" w:rsidRDefault="002F2E72" w:rsidP="003A0C76">
            <w:pPr>
              <w:autoSpaceDE w:val="0"/>
              <w:autoSpaceDN w:val="0"/>
              <w:adjustRightInd w:val="0"/>
              <w:ind w:right="10"/>
              <w:jc w:val="center"/>
              <w:rPr>
                <w:rFonts w:ascii="Times New Roman" w:hAnsi="Times New Roman" w:cs="Times New Roman"/>
                <w:sz w:val="24"/>
                <w:szCs w:val="24"/>
              </w:rPr>
            </w:pPr>
          </w:p>
        </w:tc>
      </w:tr>
    </w:tbl>
    <w:p w14:paraId="35D04EF2" w14:textId="77777777" w:rsidR="002F2E72" w:rsidRPr="00D32B74" w:rsidRDefault="002F2E72" w:rsidP="004D454B">
      <w:pPr>
        <w:autoSpaceDE w:val="0"/>
        <w:autoSpaceDN w:val="0"/>
        <w:adjustRightInd w:val="0"/>
        <w:spacing w:after="0" w:line="240" w:lineRule="auto"/>
        <w:ind w:firstLine="567"/>
        <w:jc w:val="both"/>
        <w:rPr>
          <w:rFonts w:ascii="Times New Roman" w:hAnsi="Times New Roman" w:cs="Times New Roman"/>
          <w:sz w:val="28"/>
          <w:szCs w:val="28"/>
        </w:rPr>
      </w:pPr>
      <w:r w:rsidRPr="00D32B74">
        <w:rPr>
          <w:rFonts w:ascii="Arial" w:hAnsi="Arial" w:cs="Arial"/>
          <w:sz w:val="18"/>
          <w:szCs w:val="18"/>
        </w:rPr>
        <w:br/>
      </w:r>
      <w:r w:rsidRPr="00D32B74">
        <w:rPr>
          <w:rFonts w:ascii="Times New Roman" w:hAnsi="Times New Roman" w:cs="Times New Roman"/>
          <w:sz w:val="28"/>
          <w:szCs w:val="28"/>
        </w:rPr>
        <w:t>Теңдеу келесідей жазылады:</w:t>
      </w:r>
    </w:p>
    <w:p w14:paraId="13715FC0" w14:textId="182FE567" w:rsidR="002F2E72" w:rsidRPr="00D32B74" w:rsidRDefault="002F2E72" w:rsidP="00972461">
      <w:pPr>
        <w:autoSpaceDE w:val="0"/>
        <w:autoSpaceDN w:val="0"/>
        <w:adjustRightInd w:val="0"/>
        <w:spacing w:after="0" w:line="240" w:lineRule="auto"/>
        <w:ind w:firstLine="567"/>
        <w:jc w:val="right"/>
        <w:rPr>
          <w:rFonts w:ascii="Times New Roman" w:hAnsi="Times New Roman" w:cs="Times New Roman"/>
          <w:sz w:val="28"/>
          <w:szCs w:val="28"/>
        </w:rPr>
      </w:pPr>
      <w:r w:rsidRPr="00D32B74">
        <w:rPr>
          <w:rFonts w:ascii="Times New Roman" w:hAnsi="Times New Roman" w:cs="Times New Roman"/>
          <w:sz w:val="28"/>
          <w:szCs w:val="28"/>
        </w:rPr>
        <w:t xml:space="preserve">Z = 0.9938*D01       </w:t>
      </w:r>
      <w:r w:rsidR="00972461">
        <w:rPr>
          <w:rFonts w:ascii="Times New Roman" w:hAnsi="Times New Roman" w:cs="Times New Roman"/>
          <w:sz w:val="28"/>
          <w:szCs w:val="28"/>
        </w:rPr>
        <w:t xml:space="preserve">                                          </w:t>
      </w:r>
      <w:r w:rsidRPr="00D32B74">
        <w:rPr>
          <w:rFonts w:ascii="Times New Roman" w:hAnsi="Times New Roman" w:cs="Times New Roman"/>
          <w:sz w:val="28"/>
          <w:szCs w:val="28"/>
        </w:rPr>
        <w:t xml:space="preserve">   (1)</w:t>
      </w:r>
    </w:p>
    <w:p w14:paraId="7F730750" w14:textId="77777777" w:rsidR="002F2E72" w:rsidRPr="00D32B74" w:rsidRDefault="002F2E72" w:rsidP="004D454B">
      <w:pPr>
        <w:autoSpaceDE w:val="0"/>
        <w:autoSpaceDN w:val="0"/>
        <w:adjustRightInd w:val="0"/>
        <w:spacing w:after="0" w:line="240" w:lineRule="auto"/>
        <w:ind w:firstLine="567"/>
        <w:jc w:val="both"/>
        <w:rPr>
          <w:rFonts w:ascii="Times New Roman" w:hAnsi="Times New Roman" w:cs="Times New Roman"/>
          <w:sz w:val="28"/>
          <w:szCs w:val="28"/>
        </w:rPr>
      </w:pPr>
      <w:r w:rsidRPr="00D32B74">
        <w:rPr>
          <w:rFonts w:ascii="Times New Roman" w:hAnsi="Times New Roman" w:cs="Times New Roman"/>
          <w:sz w:val="28"/>
          <w:szCs w:val="28"/>
        </w:rPr>
        <w:t>Детерминация коэффициенті 0,999, сондықтан алынған теңдеу 99,9% шығындардың өзгеруін түсіндіреді. Бюджет кірісі 1 ақша бірлігіне өскен кезде шығындар 99,38 ақша бірлігіне артады.</w:t>
      </w:r>
    </w:p>
    <w:p w14:paraId="7AEC7B99" w14:textId="0F770465" w:rsidR="002F2E72" w:rsidRPr="00D32B74" w:rsidRDefault="003A0C76" w:rsidP="004D454B">
      <w:pPr>
        <w:autoSpaceDE w:val="0"/>
        <w:autoSpaceDN w:val="0"/>
        <w:adjustRightInd w:val="0"/>
        <w:spacing w:after="0" w:line="240" w:lineRule="auto"/>
        <w:ind w:firstLine="567"/>
        <w:jc w:val="both"/>
        <w:rPr>
          <w:rFonts w:ascii="Times New Roman" w:hAnsi="Times New Roman" w:cs="Times New Roman"/>
          <w:sz w:val="28"/>
          <w:szCs w:val="28"/>
        </w:rPr>
      </w:pPr>
      <w:r w:rsidRPr="00D32B74">
        <w:rPr>
          <w:rFonts w:ascii="Times New Roman" w:hAnsi="Times New Roman" w:cs="Times New Roman"/>
          <w:sz w:val="28"/>
          <w:szCs w:val="28"/>
        </w:rPr>
        <w:t xml:space="preserve">17 </w:t>
      </w:r>
      <w:r w:rsidR="002F2E72" w:rsidRPr="00D32B74">
        <w:rPr>
          <w:rFonts w:ascii="Times New Roman" w:hAnsi="Times New Roman" w:cs="Times New Roman"/>
          <w:sz w:val="28"/>
          <w:szCs w:val="28"/>
        </w:rPr>
        <w:t>кестеде түскен трансферттер мен кірістер арасындағы регрессиялық модельдің бағалары келтірілген.</w:t>
      </w:r>
    </w:p>
    <w:p w14:paraId="0AFECD35" w14:textId="77777777" w:rsidR="004D454B" w:rsidRDefault="004D454B" w:rsidP="002F2E72">
      <w:pPr>
        <w:autoSpaceDE w:val="0"/>
        <w:autoSpaceDN w:val="0"/>
        <w:adjustRightInd w:val="0"/>
        <w:spacing w:after="0" w:line="240" w:lineRule="auto"/>
        <w:jc w:val="both"/>
        <w:rPr>
          <w:rFonts w:ascii="Times New Roman" w:hAnsi="Times New Roman" w:cs="Times New Roman"/>
          <w:sz w:val="28"/>
          <w:szCs w:val="28"/>
          <w:lang w:val="kk-KZ"/>
        </w:rPr>
      </w:pPr>
    </w:p>
    <w:p w14:paraId="5D4EA03B" w14:textId="42387574" w:rsidR="002F2E72" w:rsidRDefault="002F2E72" w:rsidP="002F2E72">
      <w:pPr>
        <w:autoSpaceDE w:val="0"/>
        <w:autoSpaceDN w:val="0"/>
        <w:adjustRightInd w:val="0"/>
        <w:spacing w:after="0" w:line="240" w:lineRule="auto"/>
        <w:jc w:val="both"/>
        <w:rPr>
          <w:rFonts w:ascii="Times New Roman" w:hAnsi="Times New Roman" w:cs="Times New Roman"/>
          <w:sz w:val="28"/>
          <w:szCs w:val="28"/>
          <w:lang w:val="kk-KZ"/>
        </w:rPr>
      </w:pPr>
      <w:r w:rsidRPr="00D32B74">
        <w:rPr>
          <w:rFonts w:ascii="Times New Roman" w:hAnsi="Times New Roman" w:cs="Times New Roman"/>
          <w:sz w:val="28"/>
          <w:szCs w:val="28"/>
        </w:rPr>
        <w:t xml:space="preserve">Кесте </w:t>
      </w:r>
      <w:r w:rsidR="003A0C76" w:rsidRPr="00D32B74">
        <w:rPr>
          <w:rFonts w:ascii="Times New Roman" w:hAnsi="Times New Roman" w:cs="Times New Roman"/>
          <w:sz w:val="28"/>
          <w:szCs w:val="28"/>
        </w:rPr>
        <w:t>17</w:t>
      </w:r>
    </w:p>
    <w:p w14:paraId="322C5A58" w14:textId="77777777" w:rsidR="004D454B" w:rsidRPr="004D454B" w:rsidRDefault="004D454B" w:rsidP="002F2E72">
      <w:pPr>
        <w:autoSpaceDE w:val="0"/>
        <w:autoSpaceDN w:val="0"/>
        <w:adjustRightInd w:val="0"/>
        <w:spacing w:after="0" w:line="240" w:lineRule="auto"/>
        <w:jc w:val="both"/>
        <w:rPr>
          <w:rFonts w:ascii="Times New Roman" w:hAnsi="Times New Roman" w:cs="Times New Roman"/>
          <w:sz w:val="28"/>
          <w:szCs w:val="28"/>
          <w:lang w:val="kk-KZ"/>
        </w:rPr>
      </w:pPr>
    </w:p>
    <w:tbl>
      <w:tblPr>
        <w:tblStyle w:val="ab"/>
        <w:tblW w:w="0" w:type="auto"/>
        <w:tblInd w:w="108" w:type="dxa"/>
        <w:tblLayout w:type="fixed"/>
        <w:tblLook w:val="0000" w:firstRow="0" w:lastRow="0" w:firstColumn="0" w:lastColumn="0" w:noHBand="0" w:noVBand="0"/>
      </w:tblPr>
      <w:tblGrid>
        <w:gridCol w:w="2552"/>
        <w:gridCol w:w="1417"/>
        <w:gridCol w:w="2835"/>
        <w:gridCol w:w="1418"/>
        <w:gridCol w:w="1417"/>
      </w:tblGrid>
      <w:tr w:rsidR="00D32B74" w:rsidRPr="00D32B74" w14:paraId="53C4B7FC" w14:textId="77777777" w:rsidTr="004D454B">
        <w:trPr>
          <w:trHeight w:val="225"/>
        </w:trPr>
        <w:tc>
          <w:tcPr>
            <w:tcW w:w="2552" w:type="dxa"/>
          </w:tcPr>
          <w:p w14:paraId="2A5AFFB9" w14:textId="77777777" w:rsidR="002F2E72" w:rsidRPr="004D454B" w:rsidRDefault="002F2E72" w:rsidP="003A0C76">
            <w:pPr>
              <w:autoSpaceDE w:val="0"/>
              <w:autoSpaceDN w:val="0"/>
              <w:adjustRightInd w:val="0"/>
              <w:jc w:val="center"/>
              <w:rPr>
                <w:rFonts w:ascii="Times New Roman" w:hAnsi="Times New Roman" w:cs="Times New Roman"/>
                <w:sz w:val="24"/>
                <w:szCs w:val="24"/>
              </w:rPr>
            </w:pPr>
            <w:r w:rsidRPr="004D454B">
              <w:rPr>
                <w:rFonts w:ascii="Times New Roman" w:hAnsi="Times New Roman" w:cs="Times New Roman"/>
                <w:sz w:val="24"/>
                <w:szCs w:val="24"/>
              </w:rPr>
              <w:t>Variable</w:t>
            </w:r>
          </w:p>
        </w:tc>
        <w:tc>
          <w:tcPr>
            <w:tcW w:w="1417" w:type="dxa"/>
          </w:tcPr>
          <w:p w14:paraId="0011329B"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Coefficient</w:t>
            </w:r>
          </w:p>
        </w:tc>
        <w:tc>
          <w:tcPr>
            <w:tcW w:w="2835" w:type="dxa"/>
          </w:tcPr>
          <w:p w14:paraId="2ECF01FB"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Std. Error</w:t>
            </w:r>
          </w:p>
        </w:tc>
        <w:tc>
          <w:tcPr>
            <w:tcW w:w="1418" w:type="dxa"/>
          </w:tcPr>
          <w:p w14:paraId="568BD153"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t-Statistic</w:t>
            </w:r>
          </w:p>
        </w:tc>
        <w:tc>
          <w:tcPr>
            <w:tcW w:w="1417" w:type="dxa"/>
          </w:tcPr>
          <w:p w14:paraId="4CEA4E25"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Prob.  </w:t>
            </w:r>
          </w:p>
        </w:tc>
      </w:tr>
      <w:tr w:rsidR="00D32B74" w:rsidRPr="00D32B74" w14:paraId="38A5421F" w14:textId="77777777" w:rsidTr="004D454B">
        <w:trPr>
          <w:trHeight w:val="225"/>
        </w:trPr>
        <w:tc>
          <w:tcPr>
            <w:tcW w:w="2552" w:type="dxa"/>
          </w:tcPr>
          <w:p w14:paraId="7C4D68CF" w14:textId="77777777" w:rsidR="002F2E72" w:rsidRPr="004D454B" w:rsidRDefault="002F2E72" w:rsidP="003A0C76">
            <w:pPr>
              <w:autoSpaceDE w:val="0"/>
              <w:autoSpaceDN w:val="0"/>
              <w:adjustRightInd w:val="0"/>
              <w:jc w:val="center"/>
              <w:rPr>
                <w:rFonts w:ascii="Times New Roman" w:hAnsi="Times New Roman" w:cs="Times New Roman"/>
                <w:sz w:val="24"/>
                <w:szCs w:val="24"/>
              </w:rPr>
            </w:pPr>
            <w:r w:rsidRPr="004D454B">
              <w:rPr>
                <w:rFonts w:ascii="Times New Roman" w:hAnsi="Times New Roman" w:cs="Times New Roman"/>
                <w:sz w:val="24"/>
                <w:szCs w:val="24"/>
              </w:rPr>
              <w:t>TR_P</w:t>
            </w:r>
          </w:p>
        </w:tc>
        <w:tc>
          <w:tcPr>
            <w:tcW w:w="1417" w:type="dxa"/>
          </w:tcPr>
          <w:p w14:paraId="40BABC2B"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0.902697</w:t>
            </w:r>
          </w:p>
        </w:tc>
        <w:tc>
          <w:tcPr>
            <w:tcW w:w="2835" w:type="dxa"/>
          </w:tcPr>
          <w:p w14:paraId="56D197E9"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0.062579</w:t>
            </w:r>
          </w:p>
        </w:tc>
        <w:tc>
          <w:tcPr>
            <w:tcW w:w="1418" w:type="dxa"/>
          </w:tcPr>
          <w:p w14:paraId="41BD9AC3"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14.42486</w:t>
            </w:r>
          </w:p>
        </w:tc>
        <w:tc>
          <w:tcPr>
            <w:tcW w:w="1417" w:type="dxa"/>
          </w:tcPr>
          <w:p w14:paraId="21E711DE"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0.0001</w:t>
            </w:r>
          </w:p>
        </w:tc>
      </w:tr>
      <w:tr w:rsidR="00D32B74" w:rsidRPr="00D32B74" w14:paraId="3C1C2425" w14:textId="77777777" w:rsidTr="004D454B">
        <w:trPr>
          <w:trHeight w:val="225"/>
        </w:trPr>
        <w:tc>
          <w:tcPr>
            <w:tcW w:w="2552" w:type="dxa"/>
          </w:tcPr>
          <w:p w14:paraId="36E67C40" w14:textId="77777777" w:rsidR="002F2E72" w:rsidRPr="004D454B" w:rsidRDefault="002F2E72" w:rsidP="003A0C76">
            <w:pPr>
              <w:autoSpaceDE w:val="0"/>
              <w:autoSpaceDN w:val="0"/>
              <w:adjustRightInd w:val="0"/>
              <w:jc w:val="center"/>
              <w:rPr>
                <w:rFonts w:ascii="Times New Roman" w:hAnsi="Times New Roman" w:cs="Times New Roman"/>
                <w:sz w:val="24"/>
                <w:szCs w:val="24"/>
              </w:rPr>
            </w:pPr>
            <w:r w:rsidRPr="004D454B">
              <w:rPr>
                <w:rFonts w:ascii="Times New Roman" w:hAnsi="Times New Roman" w:cs="Times New Roman"/>
                <w:sz w:val="24"/>
                <w:szCs w:val="24"/>
              </w:rPr>
              <w:t>C</w:t>
            </w:r>
          </w:p>
        </w:tc>
        <w:tc>
          <w:tcPr>
            <w:tcW w:w="1417" w:type="dxa"/>
          </w:tcPr>
          <w:p w14:paraId="433966B0"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6764241.</w:t>
            </w:r>
          </w:p>
        </w:tc>
        <w:tc>
          <w:tcPr>
            <w:tcW w:w="2835" w:type="dxa"/>
          </w:tcPr>
          <w:p w14:paraId="0C2533B3"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1373329.</w:t>
            </w:r>
          </w:p>
        </w:tc>
        <w:tc>
          <w:tcPr>
            <w:tcW w:w="1418" w:type="dxa"/>
          </w:tcPr>
          <w:p w14:paraId="0A3D11A1"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4.925432</w:t>
            </w:r>
          </w:p>
        </w:tc>
        <w:tc>
          <w:tcPr>
            <w:tcW w:w="1417" w:type="dxa"/>
          </w:tcPr>
          <w:p w14:paraId="63D9F86C"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0.0079</w:t>
            </w:r>
          </w:p>
        </w:tc>
      </w:tr>
      <w:tr w:rsidR="00D32B74" w:rsidRPr="00D32B74" w14:paraId="12FD5341" w14:textId="77777777" w:rsidTr="004D454B">
        <w:trPr>
          <w:trHeight w:val="225"/>
        </w:trPr>
        <w:tc>
          <w:tcPr>
            <w:tcW w:w="2552" w:type="dxa"/>
          </w:tcPr>
          <w:p w14:paraId="11584CAF" w14:textId="77777777" w:rsidR="002F2E72" w:rsidRPr="004D454B" w:rsidRDefault="002F2E72" w:rsidP="003A0C76">
            <w:pPr>
              <w:autoSpaceDE w:val="0"/>
              <w:autoSpaceDN w:val="0"/>
              <w:adjustRightInd w:val="0"/>
              <w:rPr>
                <w:rFonts w:ascii="Times New Roman" w:hAnsi="Times New Roman" w:cs="Times New Roman"/>
                <w:sz w:val="24"/>
                <w:szCs w:val="24"/>
              </w:rPr>
            </w:pPr>
            <w:r w:rsidRPr="004D454B">
              <w:rPr>
                <w:rFonts w:ascii="Times New Roman" w:hAnsi="Times New Roman" w:cs="Times New Roman"/>
                <w:sz w:val="24"/>
                <w:szCs w:val="24"/>
              </w:rPr>
              <w:t>R-squared</w:t>
            </w:r>
          </w:p>
        </w:tc>
        <w:tc>
          <w:tcPr>
            <w:tcW w:w="1417" w:type="dxa"/>
          </w:tcPr>
          <w:p w14:paraId="03827E1D"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0.981139</w:t>
            </w:r>
          </w:p>
        </w:tc>
        <w:tc>
          <w:tcPr>
            <w:tcW w:w="4253" w:type="dxa"/>
            <w:gridSpan w:val="2"/>
          </w:tcPr>
          <w:p w14:paraId="402CDC47" w14:textId="77777777" w:rsidR="002F2E72" w:rsidRPr="004D454B" w:rsidRDefault="002F2E72" w:rsidP="003A0C76">
            <w:pPr>
              <w:autoSpaceDE w:val="0"/>
              <w:autoSpaceDN w:val="0"/>
              <w:adjustRightInd w:val="0"/>
              <w:ind w:right="10"/>
              <w:rPr>
                <w:rFonts w:ascii="Times New Roman" w:hAnsi="Times New Roman" w:cs="Times New Roman"/>
                <w:sz w:val="24"/>
                <w:szCs w:val="24"/>
              </w:rPr>
            </w:pPr>
            <w:r w:rsidRPr="004D454B">
              <w:rPr>
                <w:rFonts w:ascii="Times New Roman" w:hAnsi="Times New Roman" w:cs="Times New Roman"/>
                <w:sz w:val="24"/>
                <w:szCs w:val="24"/>
              </w:rPr>
              <w:t>    Mean dependent var</w:t>
            </w:r>
          </w:p>
        </w:tc>
        <w:tc>
          <w:tcPr>
            <w:tcW w:w="1417" w:type="dxa"/>
          </w:tcPr>
          <w:p w14:paraId="140B5D0C"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24500626</w:t>
            </w:r>
          </w:p>
        </w:tc>
      </w:tr>
      <w:tr w:rsidR="00D32B74" w:rsidRPr="00D32B74" w14:paraId="1A4FDF1F" w14:textId="77777777" w:rsidTr="004D454B">
        <w:trPr>
          <w:trHeight w:val="225"/>
        </w:trPr>
        <w:tc>
          <w:tcPr>
            <w:tcW w:w="2552" w:type="dxa"/>
          </w:tcPr>
          <w:p w14:paraId="1B6F9971" w14:textId="77777777" w:rsidR="002F2E72" w:rsidRPr="004D454B" w:rsidRDefault="002F2E72" w:rsidP="003A0C76">
            <w:pPr>
              <w:autoSpaceDE w:val="0"/>
              <w:autoSpaceDN w:val="0"/>
              <w:adjustRightInd w:val="0"/>
              <w:rPr>
                <w:rFonts w:ascii="Times New Roman" w:hAnsi="Times New Roman" w:cs="Times New Roman"/>
                <w:sz w:val="24"/>
                <w:szCs w:val="24"/>
              </w:rPr>
            </w:pPr>
            <w:r w:rsidRPr="004D454B">
              <w:rPr>
                <w:rFonts w:ascii="Times New Roman" w:hAnsi="Times New Roman" w:cs="Times New Roman"/>
                <w:sz w:val="24"/>
                <w:szCs w:val="24"/>
              </w:rPr>
              <w:t>Adjusted R-squared</w:t>
            </w:r>
          </w:p>
        </w:tc>
        <w:tc>
          <w:tcPr>
            <w:tcW w:w="1417" w:type="dxa"/>
          </w:tcPr>
          <w:p w14:paraId="235E39B4"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0.976424</w:t>
            </w:r>
          </w:p>
        </w:tc>
        <w:tc>
          <w:tcPr>
            <w:tcW w:w="4253" w:type="dxa"/>
            <w:gridSpan w:val="2"/>
          </w:tcPr>
          <w:p w14:paraId="70D863F6" w14:textId="77777777" w:rsidR="002F2E72" w:rsidRPr="004D454B" w:rsidRDefault="002F2E72" w:rsidP="003A0C76">
            <w:pPr>
              <w:autoSpaceDE w:val="0"/>
              <w:autoSpaceDN w:val="0"/>
              <w:adjustRightInd w:val="0"/>
              <w:ind w:right="10"/>
              <w:rPr>
                <w:rFonts w:ascii="Times New Roman" w:hAnsi="Times New Roman" w:cs="Times New Roman"/>
                <w:sz w:val="24"/>
                <w:szCs w:val="24"/>
              </w:rPr>
            </w:pPr>
            <w:r w:rsidRPr="004D454B">
              <w:rPr>
                <w:rFonts w:ascii="Times New Roman" w:hAnsi="Times New Roman" w:cs="Times New Roman"/>
                <w:sz w:val="24"/>
                <w:szCs w:val="24"/>
              </w:rPr>
              <w:t>    S.D. dependent var</w:t>
            </w:r>
          </w:p>
        </w:tc>
        <w:tc>
          <w:tcPr>
            <w:tcW w:w="1417" w:type="dxa"/>
          </w:tcPr>
          <w:p w14:paraId="387FCFB3"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9758476.</w:t>
            </w:r>
          </w:p>
        </w:tc>
      </w:tr>
      <w:tr w:rsidR="00D32B74" w:rsidRPr="00D32B74" w14:paraId="149AA077" w14:textId="77777777" w:rsidTr="004D454B">
        <w:trPr>
          <w:trHeight w:val="225"/>
        </w:trPr>
        <w:tc>
          <w:tcPr>
            <w:tcW w:w="2552" w:type="dxa"/>
          </w:tcPr>
          <w:p w14:paraId="052F5A9E" w14:textId="77777777" w:rsidR="002F2E72" w:rsidRPr="004D454B" w:rsidRDefault="002F2E72" w:rsidP="003A0C76">
            <w:pPr>
              <w:autoSpaceDE w:val="0"/>
              <w:autoSpaceDN w:val="0"/>
              <w:adjustRightInd w:val="0"/>
              <w:rPr>
                <w:rFonts w:ascii="Times New Roman" w:hAnsi="Times New Roman" w:cs="Times New Roman"/>
                <w:sz w:val="24"/>
                <w:szCs w:val="24"/>
              </w:rPr>
            </w:pPr>
            <w:r w:rsidRPr="004D454B">
              <w:rPr>
                <w:rFonts w:ascii="Times New Roman" w:hAnsi="Times New Roman" w:cs="Times New Roman"/>
                <w:sz w:val="24"/>
                <w:szCs w:val="24"/>
              </w:rPr>
              <w:t>S.E. of regression</w:t>
            </w:r>
          </w:p>
        </w:tc>
        <w:tc>
          <w:tcPr>
            <w:tcW w:w="1417" w:type="dxa"/>
          </w:tcPr>
          <w:p w14:paraId="04B41547"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1498376.</w:t>
            </w:r>
          </w:p>
        </w:tc>
        <w:tc>
          <w:tcPr>
            <w:tcW w:w="4253" w:type="dxa"/>
            <w:gridSpan w:val="2"/>
          </w:tcPr>
          <w:p w14:paraId="0BA0E8E9" w14:textId="77777777" w:rsidR="002F2E72" w:rsidRPr="004D454B" w:rsidRDefault="002F2E72" w:rsidP="003A0C76">
            <w:pPr>
              <w:autoSpaceDE w:val="0"/>
              <w:autoSpaceDN w:val="0"/>
              <w:adjustRightInd w:val="0"/>
              <w:ind w:right="10"/>
              <w:rPr>
                <w:rFonts w:ascii="Times New Roman" w:hAnsi="Times New Roman" w:cs="Times New Roman"/>
                <w:sz w:val="24"/>
                <w:szCs w:val="24"/>
              </w:rPr>
            </w:pPr>
            <w:r w:rsidRPr="004D454B">
              <w:rPr>
                <w:rFonts w:ascii="Times New Roman" w:hAnsi="Times New Roman" w:cs="Times New Roman"/>
                <w:sz w:val="24"/>
                <w:szCs w:val="24"/>
              </w:rPr>
              <w:t>    Akaike info criterion</w:t>
            </w:r>
          </w:p>
        </w:tc>
        <w:tc>
          <w:tcPr>
            <w:tcW w:w="1417" w:type="dxa"/>
          </w:tcPr>
          <w:p w14:paraId="3713FB40"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31.53886</w:t>
            </w:r>
          </w:p>
        </w:tc>
      </w:tr>
      <w:tr w:rsidR="00D32B74" w:rsidRPr="00D32B74" w14:paraId="0EB45CD5" w14:textId="77777777" w:rsidTr="004D454B">
        <w:trPr>
          <w:trHeight w:val="225"/>
        </w:trPr>
        <w:tc>
          <w:tcPr>
            <w:tcW w:w="2552" w:type="dxa"/>
          </w:tcPr>
          <w:p w14:paraId="0B0AC362" w14:textId="77777777" w:rsidR="002F2E72" w:rsidRPr="004D454B" w:rsidRDefault="002F2E72" w:rsidP="003A0C76">
            <w:pPr>
              <w:autoSpaceDE w:val="0"/>
              <w:autoSpaceDN w:val="0"/>
              <w:adjustRightInd w:val="0"/>
              <w:rPr>
                <w:rFonts w:ascii="Times New Roman" w:hAnsi="Times New Roman" w:cs="Times New Roman"/>
                <w:sz w:val="24"/>
                <w:szCs w:val="24"/>
              </w:rPr>
            </w:pPr>
            <w:r w:rsidRPr="004D454B">
              <w:rPr>
                <w:rFonts w:ascii="Times New Roman" w:hAnsi="Times New Roman" w:cs="Times New Roman"/>
                <w:sz w:val="24"/>
                <w:szCs w:val="24"/>
              </w:rPr>
              <w:t>Sum squared resid</w:t>
            </w:r>
          </w:p>
        </w:tc>
        <w:tc>
          <w:tcPr>
            <w:tcW w:w="1417" w:type="dxa"/>
          </w:tcPr>
          <w:p w14:paraId="36F64B63"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8.98E+12</w:t>
            </w:r>
          </w:p>
        </w:tc>
        <w:tc>
          <w:tcPr>
            <w:tcW w:w="4253" w:type="dxa"/>
            <w:gridSpan w:val="2"/>
          </w:tcPr>
          <w:p w14:paraId="21B6E511" w14:textId="77777777" w:rsidR="002F2E72" w:rsidRPr="004D454B" w:rsidRDefault="002F2E72" w:rsidP="003A0C76">
            <w:pPr>
              <w:autoSpaceDE w:val="0"/>
              <w:autoSpaceDN w:val="0"/>
              <w:adjustRightInd w:val="0"/>
              <w:ind w:right="10"/>
              <w:rPr>
                <w:rFonts w:ascii="Times New Roman" w:hAnsi="Times New Roman" w:cs="Times New Roman"/>
                <w:sz w:val="24"/>
                <w:szCs w:val="24"/>
              </w:rPr>
            </w:pPr>
            <w:r w:rsidRPr="004D454B">
              <w:rPr>
                <w:rFonts w:ascii="Times New Roman" w:hAnsi="Times New Roman" w:cs="Times New Roman"/>
                <w:sz w:val="24"/>
                <w:szCs w:val="24"/>
              </w:rPr>
              <w:t>    Schwarz criterion</w:t>
            </w:r>
          </w:p>
        </w:tc>
        <w:tc>
          <w:tcPr>
            <w:tcW w:w="1417" w:type="dxa"/>
          </w:tcPr>
          <w:p w14:paraId="007E7753"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31.46945</w:t>
            </w:r>
          </w:p>
        </w:tc>
      </w:tr>
      <w:tr w:rsidR="00D32B74" w:rsidRPr="00D32B74" w14:paraId="4A12D25F" w14:textId="77777777" w:rsidTr="004D454B">
        <w:trPr>
          <w:trHeight w:val="225"/>
        </w:trPr>
        <w:tc>
          <w:tcPr>
            <w:tcW w:w="2552" w:type="dxa"/>
          </w:tcPr>
          <w:p w14:paraId="385A1B44" w14:textId="77777777" w:rsidR="002F2E72" w:rsidRPr="004D454B" w:rsidRDefault="002F2E72" w:rsidP="003A0C76">
            <w:pPr>
              <w:autoSpaceDE w:val="0"/>
              <w:autoSpaceDN w:val="0"/>
              <w:adjustRightInd w:val="0"/>
              <w:rPr>
                <w:rFonts w:ascii="Times New Roman" w:hAnsi="Times New Roman" w:cs="Times New Roman"/>
                <w:sz w:val="24"/>
                <w:szCs w:val="24"/>
              </w:rPr>
            </w:pPr>
            <w:r w:rsidRPr="004D454B">
              <w:rPr>
                <w:rFonts w:ascii="Times New Roman" w:hAnsi="Times New Roman" w:cs="Times New Roman"/>
                <w:sz w:val="24"/>
                <w:szCs w:val="24"/>
              </w:rPr>
              <w:t>Log likelihood</w:t>
            </w:r>
          </w:p>
        </w:tc>
        <w:tc>
          <w:tcPr>
            <w:tcW w:w="1417" w:type="dxa"/>
          </w:tcPr>
          <w:p w14:paraId="73D4D468"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-92.61659</w:t>
            </w:r>
          </w:p>
        </w:tc>
        <w:tc>
          <w:tcPr>
            <w:tcW w:w="4253" w:type="dxa"/>
            <w:gridSpan w:val="2"/>
          </w:tcPr>
          <w:p w14:paraId="46E59410" w14:textId="77777777" w:rsidR="002F2E72" w:rsidRPr="004D454B" w:rsidRDefault="002F2E72" w:rsidP="003A0C76">
            <w:pPr>
              <w:autoSpaceDE w:val="0"/>
              <w:autoSpaceDN w:val="0"/>
              <w:adjustRightInd w:val="0"/>
              <w:ind w:right="10"/>
              <w:rPr>
                <w:rFonts w:ascii="Times New Roman" w:hAnsi="Times New Roman" w:cs="Times New Roman"/>
                <w:sz w:val="24"/>
                <w:szCs w:val="24"/>
              </w:rPr>
            </w:pPr>
            <w:r w:rsidRPr="004D454B">
              <w:rPr>
                <w:rFonts w:ascii="Times New Roman" w:hAnsi="Times New Roman" w:cs="Times New Roman"/>
                <w:sz w:val="24"/>
                <w:szCs w:val="24"/>
              </w:rPr>
              <w:t>    Hannan-Quinn criter.</w:t>
            </w:r>
          </w:p>
        </w:tc>
        <w:tc>
          <w:tcPr>
            <w:tcW w:w="1417" w:type="dxa"/>
          </w:tcPr>
          <w:p w14:paraId="706E146F"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31.26100</w:t>
            </w:r>
          </w:p>
        </w:tc>
      </w:tr>
      <w:tr w:rsidR="00D32B74" w:rsidRPr="00D32B74" w14:paraId="35743627" w14:textId="77777777" w:rsidTr="004D454B">
        <w:trPr>
          <w:trHeight w:val="225"/>
        </w:trPr>
        <w:tc>
          <w:tcPr>
            <w:tcW w:w="2552" w:type="dxa"/>
          </w:tcPr>
          <w:p w14:paraId="4F1D5D81" w14:textId="77777777" w:rsidR="002F2E72" w:rsidRPr="004D454B" w:rsidRDefault="002F2E72" w:rsidP="003A0C76">
            <w:pPr>
              <w:autoSpaceDE w:val="0"/>
              <w:autoSpaceDN w:val="0"/>
              <w:adjustRightInd w:val="0"/>
              <w:rPr>
                <w:rFonts w:ascii="Times New Roman" w:hAnsi="Times New Roman" w:cs="Times New Roman"/>
                <w:sz w:val="24"/>
                <w:szCs w:val="24"/>
              </w:rPr>
            </w:pPr>
            <w:r w:rsidRPr="004D454B">
              <w:rPr>
                <w:rFonts w:ascii="Times New Roman" w:hAnsi="Times New Roman" w:cs="Times New Roman"/>
                <w:sz w:val="24"/>
                <w:szCs w:val="24"/>
              </w:rPr>
              <w:t>F-statistic</w:t>
            </w:r>
          </w:p>
        </w:tc>
        <w:tc>
          <w:tcPr>
            <w:tcW w:w="1417" w:type="dxa"/>
          </w:tcPr>
          <w:p w14:paraId="3498F348"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208.0765</w:t>
            </w:r>
          </w:p>
        </w:tc>
        <w:tc>
          <w:tcPr>
            <w:tcW w:w="4253" w:type="dxa"/>
            <w:gridSpan w:val="2"/>
          </w:tcPr>
          <w:p w14:paraId="6AB9EDB1" w14:textId="77777777" w:rsidR="002F2E72" w:rsidRPr="004D454B" w:rsidRDefault="002F2E72" w:rsidP="003A0C76">
            <w:pPr>
              <w:autoSpaceDE w:val="0"/>
              <w:autoSpaceDN w:val="0"/>
              <w:adjustRightInd w:val="0"/>
              <w:ind w:right="10"/>
              <w:rPr>
                <w:rFonts w:ascii="Times New Roman" w:hAnsi="Times New Roman" w:cs="Times New Roman"/>
                <w:sz w:val="24"/>
                <w:szCs w:val="24"/>
              </w:rPr>
            </w:pPr>
            <w:r w:rsidRPr="004D454B">
              <w:rPr>
                <w:rFonts w:ascii="Times New Roman" w:hAnsi="Times New Roman" w:cs="Times New Roman"/>
                <w:sz w:val="24"/>
                <w:szCs w:val="24"/>
              </w:rPr>
              <w:t>    Durbin-Watson stat</w:t>
            </w:r>
          </w:p>
        </w:tc>
        <w:tc>
          <w:tcPr>
            <w:tcW w:w="1417" w:type="dxa"/>
          </w:tcPr>
          <w:p w14:paraId="79E085A6"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1.394168</w:t>
            </w:r>
          </w:p>
        </w:tc>
      </w:tr>
      <w:tr w:rsidR="00D32B74" w:rsidRPr="00D32B74" w14:paraId="345C4A6D" w14:textId="77777777" w:rsidTr="004D454B">
        <w:trPr>
          <w:trHeight w:val="225"/>
        </w:trPr>
        <w:tc>
          <w:tcPr>
            <w:tcW w:w="2552" w:type="dxa"/>
          </w:tcPr>
          <w:p w14:paraId="464E51F4" w14:textId="77777777" w:rsidR="002F2E72" w:rsidRPr="004D454B" w:rsidRDefault="002F2E72" w:rsidP="003A0C76">
            <w:pPr>
              <w:autoSpaceDE w:val="0"/>
              <w:autoSpaceDN w:val="0"/>
              <w:adjustRightInd w:val="0"/>
              <w:rPr>
                <w:rFonts w:ascii="Times New Roman" w:hAnsi="Times New Roman" w:cs="Times New Roman"/>
                <w:sz w:val="24"/>
                <w:szCs w:val="24"/>
              </w:rPr>
            </w:pPr>
            <w:r w:rsidRPr="004D454B">
              <w:rPr>
                <w:rFonts w:ascii="Times New Roman" w:hAnsi="Times New Roman" w:cs="Times New Roman"/>
                <w:sz w:val="24"/>
                <w:szCs w:val="24"/>
              </w:rPr>
              <w:t>Prob(F-statistic)</w:t>
            </w:r>
          </w:p>
        </w:tc>
        <w:tc>
          <w:tcPr>
            <w:tcW w:w="1417" w:type="dxa"/>
          </w:tcPr>
          <w:p w14:paraId="45AAEB09"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0.000134</w:t>
            </w:r>
          </w:p>
        </w:tc>
        <w:tc>
          <w:tcPr>
            <w:tcW w:w="2835" w:type="dxa"/>
          </w:tcPr>
          <w:p w14:paraId="4907999A" w14:textId="77777777" w:rsidR="002F2E72" w:rsidRPr="004D454B" w:rsidRDefault="002F2E72" w:rsidP="003A0C76">
            <w:pPr>
              <w:autoSpaceDE w:val="0"/>
              <w:autoSpaceDN w:val="0"/>
              <w:adjustRightInd w:val="0"/>
              <w:ind w:right="10"/>
              <w:jc w:val="center"/>
              <w:rPr>
                <w:rFonts w:ascii="Times New Roman" w:hAnsi="Times New Roman" w:cs="Times New Roman"/>
                <w:sz w:val="24"/>
                <w:szCs w:val="24"/>
              </w:rPr>
            </w:pPr>
          </w:p>
        </w:tc>
        <w:tc>
          <w:tcPr>
            <w:tcW w:w="1418" w:type="dxa"/>
          </w:tcPr>
          <w:p w14:paraId="439C80E9" w14:textId="77777777" w:rsidR="002F2E72" w:rsidRPr="004D454B" w:rsidRDefault="002F2E72" w:rsidP="003A0C76">
            <w:pPr>
              <w:autoSpaceDE w:val="0"/>
              <w:autoSpaceDN w:val="0"/>
              <w:adjustRightInd w:val="0"/>
              <w:ind w:right="10"/>
              <w:jc w:val="center"/>
              <w:rPr>
                <w:rFonts w:ascii="Times New Roman" w:hAnsi="Times New Roman" w:cs="Times New Roman"/>
                <w:sz w:val="24"/>
                <w:szCs w:val="24"/>
              </w:rPr>
            </w:pPr>
          </w:p>
        </w:tc>
        <w:tc>
          <w:tcPr>
            <w:tcW w:w="1417" w:type="dxa"/>
          </w:tcPr>
          <w:p w14:paraId="660A4DEC" w14:textId="77777777" w:rsidR="002F2E72" w:rsidRPr="004D454B" w:rsidRDefault="002F2E72" w:rsidP="003A0C76">
            <w:pPr>
              <w:autoSpaceDE w:val="0"/>
              <w:autoSpaceDN w:val="0"/>
              <w:adjustRightInd w:val="0"/>
              <w:ind w:right="10"/>
              <w:jc w:val="center"/>
              <w:rPr>
                <w:rFonts w:ascii="Times New Roman" w:hAnsi="Times New Roman" w:cs="Times New Roman"/>
                <w:sz w:val="24"/>
                <w:szCs w:val="24"/>
              </w:rPr>
            </w:pPr>
          </w:p>
        </w:tc>
      </w:tr>
    </w:tbl>
    <w:p w14:paraId="32AC903D" w14:textId="1BA1C10B" w:rsidR="002F2E72" w:rsidRDefault="002F2E72" w:rsidP="004D454B">
      <w:pPr>
        <w:spacing w:after="0" w:line="240" w:lineRule="auto"/>
        <w:ind w:firstLine="567"/>
        <w:jc w:val="both"/>
        <w:rPr>
          <w:rFonts w:ascii="Times New Roman" w:hAnsi="Times New Roman" w:cs="Times New Roman"/>
          <w:sz w:val="28"/>
          <w:szCs w:val="28"/>
          <w:lang w:val="kk-KZ"/>
        </w:rPr>
      </w:pPr>
      <w:r w:rsidRPr="00D32B74">
        <w:rPr>
          <w:rFonts w:ascii="Arial" w:hAnsi="Arial" w:cs="Arial"/>
          <w:sz w:val="18"/>
          <w:szCs w:val="18"/>
        </w:rPr>
        <w:br/>
      </w:r>
      <w:r w:rsidR="004D454B">
        <w:rPr>
          <w:rFonts w:ascii="Times New Roman" w:hAnsi="Times New Roman" w:cs="Times New Roman"/>
          <w:sz w:val="28"/>
          <w:szCs w:val="28"/>
          <w:lang w:val="kk-KZ"/>
        </w:rPr>
        <w:t xml:space="preserve">        </w:t>
      </w:r>
      <w:r w:rsidRPr="00D32B74">
        <w:rPr>
          <w:rFonts w:ascii="Times New Roman" w:hAnsi="Times New Roman" w:cs="Times New Roman"/>
          <w:sz w:val="28"/>
          <w:szCs w:val="28"/>
        </w:rPr>
        <w:t>Теңдеу келесідей жазылады:</w:t>
      </w:r>
    </w:p>
    <w:p w14:paraId="74A9074A" w14:textId="77777777" w:rsidR="004D454B" w:rsidRPr="004D454B" w:rsidRDefault="004D454B" w:rsidP="004D454B">
      <w:pPr>
        <w:spacing w:after="0" w:line="240" w:lineRule="auto"/>
        <w:ind w:firstLine="567"/>
        <w:jc w:val="both"/>
        <w:rPr>
          <w:rFonts w:ascii="Times New Roman" w:hAnsi="Times New Roman" w:cs="Times New Roman"/>
          <w:sz w:val="28"/>
          <w:szCs w:val="28"/>
          <w:lang w:val="kk-KZ"/>
        </w:rPr>
      </w:pPr>
    </w:p>
    <w:p w14:paraId="212640D0" w14:textId="10FB2644" w:rsidR="002F2E72" w:rsidRPr="00D32B74" w:rsidRDefault="002F2E72" w:rsidP="004D454B">
      <w:pPr>
        <w:spacing w:after="0" w:line="240" w:lineRule="auto"/>
        <w:ind w:firstLine="567"/>
        <w:jc w:val="right"/>
        <w:rPr>
          <w:rFonts w:ascii="Times New Roman" w:hAnsi="Times New Roman" w:cs="Times New Roman"/>
          <w:sz w:val="28"/>
          <w:szCs w:val="28"/>
        </w:rPr>
      </w:pPr>
      <w:r w:rsidRPr="00D32B74">
        <w:rPr>
          <w:rFonts w:ascii="Times New Roman" w:hAnsi="Times New Roman" w:cs="Times New Roman"/>
          <w:sz w:val="28"/>
          <w:szCs w:val="28"/>
        </w:rPr>
        <w:t xml:space="preserve">D01 = 0.9027*TR_P + 6764240.97  </w:t>
      </w:r>
      <w:r w:rsidR="004D454B">
        <w:rPr>
          <w:rFonts w:ascii="Times New Roman" w:hAnsi="Times New Roman" w:cs="Times New Roman"/>
          <w:sz w:val="28"/>
          <w:szCs w:val="28"/>
          <w:lang w:val="kk-KZ"/>
        </w:rPr>
        <w:t xml:space="preserve">                                    </w:t>
      </w:r>
      <w:r w:rsidRPr="00D32B74">
        <w:rPr>
          <w:rFonts w:ascii="Times New Roman" w:hAnsi="Times New Roman" w:cs="Times New Roman"/>
          <w:sz w:val="28"/>
          <w:szCs w:val="28"/>
        </w:rPr>
        <w:t xml:space="preserve">  (2)</w:t>
      </w:r>
    </w:p>
    <w:p w14:paraId="53913E6F" w14:textId="77777777" w:rsidR="002F2E72" w:rsidRPr="00D32B74" w:rsidRDefault="002F2E72" w:rsidP="002F2E72">
      <w:pPr>
        <w:spacing w:after="0" w:line="240" w:lineRule="auto"/>
        <w:jc w:val="both"/>
        <w:rPr>
          <w:rFonts w:ascii="Times New Roman" w:hAnsi="Times New Roman" w:cs="Times New Roman"/>
          <w:sz w:val="28"/>
          <w:szCs w:val="28"/>
        </w:rPr>
      </w:pPr>
    </w:p>
    <w:p w14:paraId="429B21C6" w14:textId="77777777" w:rsidR="004D454B" w:rsidRDefault="002F2E72" w:rsidP="004D454B">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sz w:val="28"/>
          <w:szCs w:val="28"/>
        </w:rPr>
        <w:t xml:space="preserve">Теңдеудегі барлық регрессия коэффициенттері статистикалық маңызды, өйткені Prob барлығы үшін 0,05-тен аз. Детерминация коэффициенті жоғары мәнге ие, ол 0,981-ге тең. Алынған 98,1% теңдеу нәтижелі көрсеткіштің өзгеруін түсіндіреді кірістер (D01). Түскен трансферттер бір күнге өскен кезде. бірлік бюджет кірісінің мөлшері 0,903 денге артады. </w:t>
      </w:r>
    </w:p>
    <w:p w14:paraId="4B67EBC1" w14:textId="3CAF83CA" w:rsidR="002F2E72" w:rsidRDefault="004D454B" w:rsidP="004D454B">
      <w:pPr>
        <w:spacing w:after="0" w:line="240" w:lineRule="auto"/>
        <w:ind w:firstLine="567"/>
        <w:jc w:val="both"/>
        <w:rPr>
          <w:rFonts w:ascii="Times New Roman" w:hAnsi="Times New Roman" w:cs="Times New Roman"/>
          <w:sz w:val="28"/>
          <w:szCs w:val="28"/>
          <w:lang w:val="kk-KZ"/>
        </w:rPr>
      </w:pPr>
      <w:r w:rsidRPr="004D454B">
        <w:rPr>
          <w:rFonts w:ascii="Times New Roman" w:hAnsi="Times New Roman" w:cs="Times New Roman"/>
          <w:sz w:val="28"/>
          <w:szCs w:val="28"/>
          <w:lang w:val="kk-KZ"/>
        </w:rPr>
        <w:t>Б</w:t>
      </w:r>
      <w:r w:rsidR="002F2E72" w:rsidRPr="004D454B">
        <w:rPr>
          <w:rFonts w:ascii="Times New Roman" w:hAnsi="Times New Roman" w:cs="Times New Roman"/>
          <w:sz w:val="28"/>
          <w:szCs w:val="28"/>
          <w:lang w:val="kk-KZ"/>
        </w:rPr>
        <w:t>ірлік</w:t>
      </w:r>
      <w:r>
        <w:rPr>
          <w:rFonts w:ascii="Times New Roman" w:hAnsi="Times New Roman" w:cs="Times New Roman"/>
          <w:sz w:val="28"/>
          <w:szCs w:val="28"/>
          <w:lang w:val="kk-KZ"/>
        </w:rPr>
        <w:t xml:space="preserve"> </w:t>
      </w:r>
      <w:r w:rsidR="003A0C76" w:rsidRPr="004D454B">
        <w:rPr>
          <w:rFonts w:ascii="Times New Roman" w:hAnsi="Times New Roman" w:cs="Times New Roman"/>
          <w:sz w:val="28"/>
          <w:szCs w:val="28"/>
          <w:lang w:val="kk-KZ"/>
        </w:rPr>
        <w:t xml:space="preserve">18 </w:t>
      </w:r>
      <w:r w:rsidR="002F2E72" w:rsidRPr="004D454B">
        <w:rPr>
          <w:rFonts w:ascii="Times New Roman" w:hAnsi="Times New Roman" w:cs="Times New Roman"/>
          <w:sz w:val="28"/>
          <w:szCs w:val="28"/>
          <w:lang w:val="kk-KZ"/>
        </w:rPr>
        <w:t>кестеде келіп түскен трансферттер мен шығыстар арасындағы регрессиялық модельдің бағалары келтірілген.</w:t>
      </w:r>
    </w:p>
    <w:p w14:paraId="55D04689" w14:textId="77777777" w:rsidR="004D454B" w:rsidRDefault="004D454B" w:rsidP="004D454B">
      <w:pPr>
        <w:spacing w:after="0" w:line="240" w:lineRule="auto"/>
        <w:ind w:firstLine="567"/>
        <w:jc w:val="both"/>
        <w:rPr>
          <w:rFonts w:ascii="Times New Roman" w:hAnsi="Times New Roman" w:cs="Times New Roman"/>
          <w:sz w:val="28"/>
          <w:szCs w:val="28"/>
          <w:lang w:val="kk-KZ"/>
        </w:rPr>
      </w:pPr>
    </w:p>
    <w:p w14:paraId="495DDFA7" w14:textId="77777777" w:rsidR="004D454B" w:rsidRDefault="004D454B" w:rsidP="004D454B">
      <w:pPr>
        <w:spacing w:after="0" w:line="240" w:lineRule="auto"/>
        <w:ind w:firstLine="567"/>
        <w:jc w:val="both"/>
        <w:rPr>
          <w:rFonts w:ascii="Times New Roman" w:hAnsi="Times New Roman" w:cs="Times New Roman"/>
          <w:sz w:val="28"/>
          <w:szCs w:val="28"/>
          <w:lang w:val="kk-KZ"/>
        </w:rPr>
      </w:pPr>
    </w:p>
    <w:p w14:paraId="61FAF291" w14:textId="77777777" w:rsidR="004D454B" w:rsidRDefault="004D454B" w:rsidP="004D454B">
      <w:pPr>
        <w:spacing w:after="0" w:line="240" w:lineRule="auto"/>
        <w:ind w:firstLine="567"/>
        <w:jc w:val="both"/>
        <w:rPr>
          <w:rFonts w:ascii="Times New Roman" w:hAnsi="Times New Roman" w:cs="Times New Roman"/>
          <w:sz w:val="28"/>
          <w:szCs w:val="28"/>
          <w:lang w:val="kk-KZ"/>
        </w:rPr>
      </w:pPr>
    </w:p>
    <w:p w14:paraId="5CC4384F" w14:textId="77777777" w:rsidR="004D454B" w:rsidRDefault="004D454B" w:rsidP="004D454B">
      <w:pPr>
        <w:spacing w:after="0" w:line="240" w:lineRule="auto"/>
        <w:ind w:firstLine="567"/>
        <w:jc w:val="both"/>
        <w:rPr>
          <w:rFonts w:ascii="Times New Roman" w:hAnsi="Times New Roman" w:cs="Times New Roman"/>
          <w:sz w:val="28"/>
          <w:szCs w:val="28"/>
          <w:lang w:val="kk-KZ"/>
        </w:rPr>
      </w:pPr>
    </w:p>
    <w:p w14:paraId="6CCC2B8B" w14:textId="6BA49FB6" w:rsidR="002F2E72" w:rsidRDefault="002F2E72" w:rsidP="002F2E72">
      <w:pPr>
        <w:spacing w:after="0" w:line="240" w:lineRule="auto"/>
        <w:jc w:val="both"/>
        <w:rPr>
          <w:rFonts w:ascii="Times New Roman" w:hAnsi="Times New Roman" w:cs="Times New Roman"/>
          <w:sz w:val="28"/>
          <w:szCs w:val="28"/>
          <w:lang w:val="kk-KZ"/>
        </w:rPr>
      </w:pPr>
      <w:r w:rsidRPr="00D32B74">
        <w:rPr>
          <w:rFonts w:ascii="Times New Roman" w:hAnsi="Times New Roman" w:cs="Times New Roman"/>
          <w:sz w:val="28"/>
          <w:szCs w:val="28"/>
        </w:rPr>
        <w:t xml:space="preserve">Кесте </w:t>
      </w:r>
      <w:r w:rsidR="003A0C76" w:rsidRPr="00D32B74">
        <w:rPr>
          <w:rFonts w:ascii="Times New Roman" w:hAnsi="Times New Roman" w:cs="Times New Roman"/>
          <w:sz w:val="28"/>
          <w:szCs w:val="28"/>
        </w:rPr>
        <w:t>18</w:t>
      </w:r>
    </w:p>
    <w:p w14:paraId="0757D8EB" w14:textId="77777777" w:rsidR="004D454B" w:rsidRPr="004D454B" w:rsidRDefault="004D454B" w:rsidP="002F2E72">
      <w:pPr>
        <w:spacing w:after="0" w:line="240" w:lineRule="auto"/>
        <w:jc w:val="both"/>
        <w:rPr>
          <w:rFonts w:ascii="Times New Roman" w:hAnsi="Times New Roman" w:cs="Times New Roman"/>
          <w:sz w:val="28"/>
          <w:szCs w:val="28"/>
          <w:lang w:val="kk-KZ"/>
        </w:rPr>
      </w:pPr>
    </w:p>
    <w:tbl>
      <w:tblPr>
        <w:tblStyle w:val="ab"/>
        <w:tblW w:w="0" w:type="auto"/>
        <w:tblInd w:w="108" w:type="dxa"/>
        <w:tblLayout w:type="fixed"/>
        <w:tblLook w:val="0000" w:firstRow="0" w:lastRow="0" w:firstColumn="0" w:lastColumn="0" w:noHBand="0" w:noVBand="0"/>
      </w:tblPr>
      <w:tblGrid>
        <w:gridCol w:w="1909"/>
        <w:gridCol w:w="1777"/>
        <w:gridCol w:w="1984"/>
        <w:gridCol w:w="2268"/>
        <w:gridCol w:w="1701"/>
      </w:tblGrid>
      <w:tr w:rsidR="00D32B74" w:rsidRPr="00D32B74" w14:paraId="265C82F8" w14:textId="77777777" w:rsidTr="004D454B">
        <w:trPr>
          <w:trHeight w:val="225"/>
        </w:trPr>
        <w:tc>
          <w:tcPr>
            <w:tcW w:w="1909" w:type="dxa"/>
          </w:tcPr>
          <w:p w14:paraId="186F856C" w14:textId="77777777" w:rsidR="002F2E72" w:rsidRPr="004D454B" w:rsidRDefault="002F2E72" w:rsidP="003A0C76">
            <w:pPr>
              <w:autoSpaceDE w:val="0"/>
              <w:autoSpaceDN w:val="0"/>
              <w:adjustRightInd w:val="0"/>
              <w:jc w:val="center"/>
              <w:rPr>
                <w:rFonts w:ascii="Times New Roman" w:hAnsi="Times New Roman" w:cs="Times New Roman"/>
                <w:sz w:val="24"/>
                <w:szCs w:val="24"/>
              </w:rPr>
            </w:pPr>
            <w:r w:rsidRPr="004D454B">
              <w:rPr>
                <w:rFonts w:ascii="Times New Roman" w:hAnsi="Times New Roman" w:cs="Times New Roman"/>
                <w:sz w:val="24"/>
                <w:szCs w:val="24"/>
              </w:rPr>
              <w:t>Variable</w:t>
            </w:r>
          </w:p>
        </w:tc>
        <w:tc>
          <w:tcPr>
            <w:tcW w:w="1777" w:type="dxa"/>
          </w:tcPr>
          <w:p w14:paraId="095E2CBF"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Coefficient</w:t>
            </w:r>
          </w:p>
        </w:tc>
        <w:tc>
          <w:tcPr>
            <w:tcW w:w="1984" w:type="dxa"/>
          </w:tcPr>
          <w:p w14:paraId="7CE74AD0"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Std. Error</w:t>
            </w:r>
          </w:p>
        </w:tc>
        <w:tc>
          <w:tcPr>
            <w:tcW w:w="2268" w:type="dxa"/>
          </w:tcPr>
          <w:p w14:paraId="502E0CF1"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t-Statistic</w:t>
            </w:r>
          </w:p>
        </w:tc>
        <w:tc>
          <w:tcPr>
            <w:tcW w:w="1701" w:type="dxa"/>
          </w:tcPr>
          <w:p w14:paraId="11B34B4D"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Prob.  </w:t>
            </w:r>
          </w:p>
        </w:tc>
      </w:tr>
      <w:tr w:rsidR="00D32B74" w:rsidRPr="00D32B74" w14:paraId="5A38C50E" w14:textId="77777777" w:rsidTr="004D454B">
        <w:trPr>
          <w:trHeight w:val="225"/>
        </w:trPr>
        <w:tc>
          <w:tcPr>
            <w:tcW w:w="1909" w:type="dxa"/>
          </w:tcPr>
          <w:p w14:paraId="5D2E4ACC" w14:textId="77777777" w:rsidR="002F2E72" w:rsidRPr="004D454B" w:rsidRDefault="002F2E72" w:rsidP="003A0C76">
            <w:pPr>
              <w:autoSpaceDE w:val="0"/>
              <w:autoSpaceDN w:val="0"/>
              <w:adjustRightInd w:val="0"/>
              <w:jc w:val="center"/>
              <w:rPr>
                <w:rFonts w:ascii="Times New Roman" w:hAnsi="Times New Roman" w:cs="Times New Roman"/>
                <w:sz w:val="24"/>
                <w:szCs w:val="24"/>
              </w:rPr>
            </w:pPr>
            <w:r w:rsidRPr="004D454B">
              <w:rPr>
                <w:rFonts w:ascii="Times New Roman" w:hAnsi="Times New Roman" w:cs="Times New Roman"/>
                <w:sz w:val="24"/>
                <w:szCs w:val="24"/>
              </w:rPr>
              <w:t>TR_P</w:t>
            </w:r>
          </w:p>
        </w:tc>
        <w:tc>
          <w:tcPr>
            <w:tcW w:w="1777" w:type="dxa"/>
          </w:tcPr>
          <w:p w14:paraId="53F868C6"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0.896352</w:t>
            </w:r>
          </w:p>
        </w:tc>
        <w:tc>
          <w:tcPr>
            <w:tcW w:w="1984" w:type="dxa"/>
          </w:tcPr>
          <w:p w14:paraId="7BD846A6"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0.057975</w:t>
            </w:r>
          </w:p>
        </w:tc>
        <w:tc>
          <w:tcPr>
            <w:tcW w:w="2268" w:type="dxa"/>
          </w:tcPr>
          <w:p w14:paraId="331B3C86"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15.46107</w:t>
            </w:r>
          </w:p>
        </w:tc>
        <w:tc>
          <w:tcPr>
            <w:tcW w:w="1701" w:type="dxa"/>
          </w:tcPr>
          <w:p w14:paraId="36EDC203"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0.0001</w:t>
            </w:r>
          </w:p>
        </w:tc>
      </w:tr>
      <w:tr w:rsidR="00D32B74" w:rsidRPr="00D32B74" w14:paraId="199F11A1" w14:textId="77777777" w:rsidTr="004D454B">
        <w:trPr>
          <w:trHeight w:val="225"/>
        </w:trPr>
        <w:tc>
          <w:tcPr>
            <w:tcW w:w="1909" w:type="dxa"/>
          </w:tcPr>
          <w:p w14:paraId="4EEC8D5E" w14:textId="77777777" w:rsidR="002F2E72" w:rsidRPr="004D454B" w:rsidRDefault="002F2E72" w:rsidP="003A0C76">
            <w:pPr>
              <w:autoSpaceDE w:val="0"/>
              <w:autoSpaceDN w:val="0"/>
              <w:adjustRightInd w:val="0"/>
              <w:jc w:val="center"/>
              <w:rPr>
                <w:rFonts w:ascii="Times New Roman" w:hAnsi="Times New Roman" w:cs="Times New Roman"/>
                <w:sz w:val="24"/>
                <w:szCs w:val="24"/>
              </w:rPr>
            </w:pPr>
            <w:r w:rsidRPr="004D454B">
              <w:rPr>
                <w:rFonts w:ascii="Times New Roman" w:hAnsi="Times New Roman" w:cs="Times New Roman"/>
                <w:sz w:val="24"/>
                <w:szCs w:val="24"/>
              </w:rPr>
              <w:t>C</w:t>
            </w:r>
          </w:p>
        </w:tc>
        <w:tc>
          <w:tcPr>
            <w:tcW w:w="1777" w:type="dxa"/>
          </w:tcPr>
          <w:p w14:paraId="63F81C79"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6745591.</w:t>
            </w:r>
          </w:p>
        </w:tc>
        <w:tc>
          <w:tcPr>
            <w:tcW w:w="1984" w:type="dxa"/>
          </w:tcPr>
          <w:p w14:paraId="4069392E"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1272281.</w:t>
            </w:r>
          </w:p>
        </w:tc>
        <w:tc>
          <w:tcPr>
            <w:tcW w:w="2268" w:type="dxa"/>
          </w:tcPr>
          <w:p w14:paraId="1FC370C8"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5.301967</w:t>
            </w:r>
          </w:p>
        </w:tc>
        <w:tc>
          <w:tcPr>
            <w:tcW w:w="1701" w:type="dxa"/>
          </w:tcPr>
          <w:p w14:paraId="27CA5EAE"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0.0061</w:t>
            </w:r>
          </w:p>
        </w:tc>
      </w:tr>
      <w:tr w:rsidR="00D32B74" w:rsidRPr="00D32B74" w14:paraId="05A9A3EF" w14:textId="77777777" w:rsidTr="004D454B">
        <w:trPr>
          <w:trHeight w:val="225"/>
        </w:trPr>
        <w:tc>
          <w:tcPr>
            <w:tcW w:w="1909" w:type="dxa"/>
          </w:tcPr>
          <w:p w14:paraId="004F696A" w14:textId="77777777" w:rsidR="002F2E72" w:rsidRPr="004D454B" w:rsidRDefault="002F2E72" w:rsidP="003A0C76">
            <w:pPr>
              <w:autoSpaceDE w:val="0"/>
              <w:autoSpaceDN w:val="0"/>
              <w:adjustRightInd w:val="0"/>
              <w:rPr>
                <w:rFonts w:ascii="Times New Roman" w:hAnsi="Times New Roman" w:cs="Times New Roman"/>
                <w:sz w:val="24"/>
                <w:szCs w:val="24"/>
              </w:rPr>
            </w:pPr>
            <w:r w:rsidRPr="004D454B">
              <w:rPr>
                <w:rFonts w:ascii="Times New Roman" w:hAnsi="Times New Roman" w:cs="Times New Roman"/>
                <w:sz w:val="24"/>
                <w:szCs w:val="24"/>
              </w:rPr>
              <w:t>R-squared</w:t>
            </w:r>
          </w:p>
        </w:tc>
        <w:tc>
          <w:tcPr>
            <w:tcW w:w="1777" w:type="dxa"/>
          </w:tcPr>
          <w:p w14:paraId="018BBE36"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0.983542</w:t>
            </w:r>
          </w:p>
        </w:tc>
        <w:tc>
          <w:tcPr>
            <w:tcW w:w="4252" w:type="dxa"/>
            <w:gridSpan w:val="2"/>
          </w:tcPr>
          <w:p w14:paraId="690CC1A8" w14:textId="77777777" w:rsidR="002F2E72" w:rsidRPr="004D454B" w:rsidRDefault="002F2E72" w:rsidP="003A0C76">
            <w:pPr>
              <w:autoSpaceDE w:val="0"/>
              <w:autoSpaceDN w:val="0"/>
              <w:adjustRightInd w:val="0"/>
              <w:ind w:right="10"/>
              <w:rPr>
                <w:rFonts w:ascii="Times New Roman" w:hAnsi="Times New Roman" w:cs="Times New Roman"/>
                <w:sz w:val="24"/>
                <w:szCs w:val="24"/>
              </w:rPr>
            </w:pPr>
            <w:r w:rsidRPr="004D454B">
              <w:rPr>
                <w:rFonts w:ascii="Times New Roman" w:hAnsi="Times New Roman" w:cs="Times New Roman"/>
                <w:sz w:val="24"/>
                <w:szCs w:val="24"/>
              </w:rPr>
              <w:t>    Mean dependent var</w:t>
            </w:r>
          </w:p>
        </w:tc>
        <w:tc>
          <w:tcPr>
            <w:tcW w:w="1701" w:type="dxa"/>
          </w:tcPr>
          <w:p w14:paraId="296E4068"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24357302</w:t>
            </w:r>
          </w:p>
        </w:tc>
      </w:tr>
      <w:tr w:rsidR="00D32B74" w:rsidRPr="00D32B74" w14:paraId="572D89CC" w14:textId="77777777" w:rsidTr="004D454B">
        <w:trPr>
          <w:trHeight w:val="225"/>
        </w:trPr>
        <w:tc>
          <w:tcPr>
            <w:tcW w:w="1909" w:type="dxa"/>
          </w:tcPr>
          <w:p w14:paraId="5802CC9B" w14:textId="77777777" w:rsidR="002F2E72" w:rsidRPr="004D454B" w:rsidRDefault="002F2E72" w:rsidP="003A0C76">
            <w:pPr>
              <w:autoSpaceDE w:val="0"/>
              <w:autoSpaceDN w:val="0"/>
              <w:adjustRightInd w:val="0"/>
              <w:rPr>
                <w:rFonts w:ascii="Times New Roman" w:hAnsi="Times New Roman" w:cs="Times New Roman"/>
                <w:sz w:val="24"/>
                <w:szCs w:val="24"/>
              </w:rPr>
            </w:pPr>
            <w:r w:rsidRPr="004D454B">
              <w:rPr>
                <w:rFonts w:ascii="Times New Roman" w:hAnsi="Times New Roman" w:cs="Times New Roman"/>
                <w:sz w:val="24"/>
                <w:szCs w:val="24"/>
              </w:rPr>
              <w:t>Adjusted R-squared</w:t>
            </w:r>
          </w:p>
        </w:tc>
        <w:tc>
          <w:tcPr>
            <w:tcW w:w="1777" w:type="dxa"/>
          </w:tcPr>
          <w:p w14:paraId="7E704CC4"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0.979428</w:t>
            </w:r>
          </w:p>
        </w:tc>
        <w:tc>
          <w:tcPr>
            <w:tcW w:w="4252" w:type="dxa"/>
            <w:gridSpan w:val="2"/>
          </w:tcPr>
          <w:p w14:paraId="353E0213" w14:textId="77777777" w:rsidR="002F2E72" w:rsidRPr="004D454B" w:rsidRDefault="002F2E72" w:rsidP="003A0C76">
            <w:pPr>
              <w:autoSpaceDE w:val="0"/>
              <w:autoSpaceDN w:val="0"/>
              <w:adjustRightInd w:val="0"/>
              <w:ind w:right="10"/>
              <w:rPr>
                <w:rFonts w:ascii="Times New Roman" w:hAnsi="Times New Roman" w:cs="Times New Roman"/>
                <w:sz w:val="24"/>
                <w:szCs w:val="24"/>
              </w:rPr>
            </w:pPr>
            <w:r w:rsidRPr="004D454B">
              <w:rPr>
                <w:rFonts w:ascii="Times New Roman" w:hAnsi="Times New Roman" w:cs="Times New Roman"/>
                <w:sz w:val="24"/>
                <w:szCs w:val="24"/>
              </w:rPr>
              <w:t>    S.D. dependent var</w:t>
            </w:r>
          </w:p>
        </w:tc>
        <w:tc>
          <w:tcPr>
            <w:tcW w:w="1701" w:type="dxa"/>
          </w:tcPr>
          <w:p w14:paraId="26E26AF2"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9678035.</w:t>
            </w:r>
          </w:p>
        </w:tc>
      </w:tr>
      <w:tr w:rsidR="00D32B74" w:rsidRPr="00D32B74" w14:paraId="4D0E0318" w14:textId="77777777" w:rsidTr="004D454B">
        <w:trPr>
          <w:trHeight w:val="225"/>
        </w:trPr>
        <w:tc>
          <w:tcPr>
            <w:tcW w:w="1909" w:type="dxa"/>
          </w:tcPr>
          <w:p w14:paraId="090C46AE" w14:textId="77777777" w:rsidR="002F2E72" w:rsidRPr="004D454B" w:rsidRDefault="002F2E72" w:rsidP="003A0C76">
            <w:pPr>
              <w:autoSpaceDE w:val="0"/>
              <w:autoSpaceDN w:val="0"/>
              <w:adjustRightInd w:val="0"/>
              <w:rPr>
                <w:rFonts w:ascii="Times New Roman" w:hAnsi="Times New Roman" w:cs="Times New Roman"/>
                <w:sz w:val="24"/>
                <w:szCs w:val="24"/>
              </w:rPr>
            </w:pPr>
            <w:r w:rsidRPr="004D454B">
              <w:rPr>
                <w:rFonts w:ascii="Times New Roman" w:hAnsi="Times New Roman" w:cs="Times New Roman"/>
                <w:sz w:val="24"/>
                <w:szCs w:val="24"/>
              </w:rPr>
              <w:t>S.E. of regression</w:t>
            </w:r>
          </w:p>
        </w:tc>
        <w:tc>
          <w:tcPr>
            <w:tcW w:w="1777" w:type="dxa"/>
          </w:tcPr>
          <w:p w14:paraId="37004672"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1388127.</w:t>
            </w:r>
          </w:p>
        </w:tc>
        <w:tc>
          <w:tcPr>
            <w:tcW w:w="4252" w:type="dxa"/>
            <w:gridSpan w:val="2"/>
          </w:tcPr>
          <w:p w14:paraId="209B56F6" w14:textId="77777777" w:rsidR="002F2E72" w:rsidRPr="004D454B" w:rsidRDefault="002F2E72" w:rsidP="003A0C76">
            <w:pPr>
              <w:autoSpaceDE w:val="0"/>
              <w:autoSpaceDN w:val="0"/>
              <w:adjustRightInd w:val="0"/>
              <w:ind w:right="10"/>
              <w:rPr>
                <w:rFonts w:ascii="Times New Roman" w:hAnsi="Times New Roman" w:cs="Times New Roman"/>
                <w:sz w:val="24"/>
                <w:szCs w:val="24"/>
              </w:rPr>
            </w:pPr>
            <w:r w:rsidRPr="004D454B">
              <w:rPr>
                <w:rFonts w:ascii="Times New Roman" w:hAnsi="Times New Roman" w:cs="Times New Roman"/>
                <w:sz w:val="24"/>
                <w:szCs w:val="24"/>
              </w:rPr>
              <w:t>    Akaike info criterion</w:t>
            </w:r>
          </w:p>
        </w:tc>
        <w:tc>
          <w:tcPr>
            <w:tcW w:w="1701" w:type="dxa"/>
          </w:tcPr>
          <w:p w14:paraId="0263E327"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31.38601</w:t>
            </w:r>
          </w:p>
        </w:tc>
      </w:tr>
      <w:tr w:rsidR="00D32B74" w:rsidRPr="00D32B74" w14:paraId="55583351" w14:textId="77777777" w:rsidTr="004D454B">
        <w:trPr>
          <w:trHeight w:val="225"/>
        </w:trPr>
        <w:tc>
          <w:tcPr>
            <w:tcW w:w="1909" w:type="dxa"/>
          </w:tcPr>
          <w:p w14:paraId="2D9984D7" w14:textId="77777777" w:rsidR="002F2E72" w:rsidRPr="004D454B" w:rsidRDefault="002F2E72" w:rsidP="003A0C76">
            <w:pPr>
              <w:autoSpaceDE w:val="0"/>
              <w:autoSpaceDN w:val="0"/>
              <w:adjustRightInd w:val="0"/>
              <w:rPr>
                <w:rFonts w:ascii="Times New Roman" w:hAnsi="Times New Roman" w:cs="Times New Roman"/>
                <w:sz w:val="24"/>
                <w:szCs w:val="24"/>
              </w:rPr>
            </w:pPr>
            <w:r w:rsidRPr="004D454B">
              <w:rPr>
                <w:rFonts w:ascii="Times New Roman" w:hAnsi="Times New Roman" w:cs="Times New Roman"/>
                <w:sz w:val="24"/>
                <w:szCs w:val="24"/>
              </w:rPr>
              <w:t>Sum squared resid</w:t>
            </w:r>
          </w:p>
        </w:tc>
        <w:tc>
          <w:tcPr>
            <w:tcW w:w="1777" w:type="dxa"/>
          </w:tcPr>
          <w:p w14:paraId="758A03C5"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7.71E+12</w:t>
            </w:r>
          </w:p>
        </w:tc>
        <w:tc>
          <w:tcPr>
            <w:tcW w:w="4252" w:type="dxa"/>
            <w:gridSpan w:val="2"/>
          </w:tcPr>
          <w:p w14:paraId="4ABF8A56" w14:textId="77777777" w:rsidR="002F2E72" w:rsidRPr="004D454B" w:rsidRDefault="002F2E72" w:rsidP="003A0C76">
            <w:pPr>
              <w:autoSpaceDE w:val="0"/>
              <w:autoSpaceDN w:val="0"/>
              <w:adjustRightInd w:val="0"/>
              <w:ind w:right="10"/>
              <w:rPr>
                <w:rFonts w:ascii="Times New Roman" w:hAnsi="Times New Roman" w:cs="Times New Roman"/>
                <w:sz w:val="24"/>
                <w:szCs w:val="24"/>
              </w:rPr>
            </w:pPr>
            <w:r w:rsidRPr="004D454B">
              <w:rPr>
                <w:rFonts w:ascii="Times New Roman" w:hAnsi="Times New Roman" w:cs="Times New Roman"/>
                <w:sz w:val="24"/>
                <w:szCs w:val="24"/>
              </w:rPr>
              <w:t>    Schwarz criterion</w:t>
            </w:r>
          </w:p>
        </w:tc>
        <w:tc>
          <w:tcPr>
            <w:tcW w:w="1701" w:type="dxa"/>
          </w:tcPr>
          <w:p w14:paraId="312AE321"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31.31660</w:t>
            </w:r>
          </w:p>
        </w:tc>
      </w:tr>
      <w:tr w:rsidR="00D32B74" w:rsidRPr="00D32B74" w14:paraId="668D69A3" w14:textId="77777777" w:rsidTr="004D454B">
        <w:trPr>
          <w:trHeight w:val="225"/>
        </w:trPr>
        <w:tc>
          <w:tcPr>
            <w:tcW w:w="1909" w:type="dxa"/>
          </w:tcPr>
          <w:p w14:paraId="33B58B76" w14:textId="77777777" w:rsidR="002F2E72" w:rsidRPr="004D454B" w:rsidRDefault="002F2E72" w:rsidP="003A0C76">
            <w:pPr>
              <w:autoSpaceDE w:val="0"/>
              <w:autoSpaceDN w:val="0"/>
              <w:adjustRightInd w:val="0"/>
              <w:rPr>
                <w:rFonts w:ascii="Times New Roman" w:hAnsi="Times New Roman" w:cs="Times New Roman"/>
                <w:sz w:val="24"/>
                <w:szCs w:val="24"/>
              </w:rPr>
            </w:pPr>
            <w:r w:rsidRPr="004D454B">
              <w:rPr>
                <w:rFonts w:ascii="Times New Roman" w:hAnsi="Times New Roman" w:cs="Times New Roman"/>
                <w:sz w:val="24"/>
                <w:szCs w:val="24"/>
              </w:rPr>
              <w:t>Log likelihood</w:t>
            </w:r>
          </w:p>
        </w:tc>
        <w:tc>
          <w:tcPr>
            <w:tcW w:w="1777" w:type="dxa"/>
          </w:tcPr>
          <w:p w14:paraId="56B3E9F5"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-92.15803</w:t>
            </w:r>
          </w:p>
        </w:tc>
        <w:tc>
          <w:tcPr>
            <w:tcW w:w="4252" w:type="dxa"/>
            <w:gridSpan w:val="2"/>
          </w:tcPr>
          <w:p w14:paraId="4F234FC4" w14:textId="77777777" w:rsidR="002F2E72" w:rsidRPr="004D454B" w:rsidRDefault="002F2E72" w:rsidP="003A0C76">
            <w:pPr>
              <w:autoSpaceDE w:val="0"/>
              <w:autoSpaceDN w:val="0"/>
              <w:adjustRightInd w:val="0"/>
              <w:ind w:right="10"/>
              <w:rPr>
                <w:rFonts w:ascii="Times New Roman" w:hAnsi="Times New Roman" w:cs="Times New Roman"/>
                <w:sz w:val="24"/>
                <w:szCs w:val="24"/>
              </w:rPr>
            </w:pPr>
            <w:r w:rsidRPr="004D454B">
              <w:rPr>
                <w:rFonts w:ascii="Times New Roman" w:hAnsi="Times New Roman" w:cs="Times New Roman"/>
                <w:sz w:val="24"/>
                <w:szCs w:val="24"/>
              </w:rPr>
              <w:t>    Hannan-Quinn criter.</w:t>
            </w:r>
          </w:p>
        </w:tc>
        <w:tc>
          <w:tcPr>
            <w:tcW w:w="1701" w:type="dxa"/>
          </w:tcPr>
          <w:p w14:paraId="18B80466"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31.10814</w:t>
            </w:r>
          </w:p>
        </w:tc>
      </w:tr>
      <w:tr w:rsidR="00D32B74" w:rsidRPr="00D32B74" w14:paraId="2CA0F785" w14:textId="77777777" w:rsidTr="004D454B">
        <w:trPr>
          <w:trHeight w:val="225"/>
        </w:trPr>
        <w:tc>
          <w:tcPr>
            <w:tcW w:w="1909" w:type="dxa"/>
          </w:tcPr>
          <w:p w14:paraId="5A1A6EFA" w14:textId="77777777" w:rsidR="002F2E72" w:rsidRPr="004D454B" w:rsidRDefault="002F2E72" w:rsidP="003A0C76">
            <w:pPr>
              <w:autoSpaceDE w:val="0"/>
              <w:autoSpaceDN w:val="0"/>
              <w:adjustRightInd w:val="0"/>
              <w:rPr>
                <w:rFonts w:ascii="Times New Roman" w:hAnsi="Times New Roman" w:cs="Times New Roman"/>
                <w:sz w:val="24"/>
                <w:szCs w:val="24"/>
              </w:rPr>
            </w:pPr>
            <w:r w:rsidRPr="004D454B">
              <w:rPr>
                <w:rFonts w:ascii="Times New Roman" w:hAnsi="Times New Roman" w:cs="Times New Roman"/>
                <w:sz w:val="24"/>
                <w:szCs w:val="24"/>
              </w:rPr>
              <w:t>F-statistic</w:t>
            </w:r>
          </w:p>
        </w:tc>
        <w:tc>
          <w:tcPr>
            <w:tcW w:w="1777" w:type="dxa"/>
          </w:tcPr>
          <w:p w14:paraId="432041B7"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239.0448</w:t>
            </w:r>
          </w:p>
        </w:tc>
        <w:tc>
          <w:tcPr>
            <w:tcW w:w="4252" w:type="dxa"/>
            <w:gridSpan w:val="2"/>
          </w:tcPr>
          <w:p w14:paraId="4785DB9A" w14:textId="77777777" w:rsidR="002F2E72" w:rsidRPr="004D454B" w:rsidRDefault="002F2E72" w:rsidP="003A0C76">
            <w:pPr>
              <w:autoSpaceDE w:val="0"/>
              <w:autoSpaceDN w:val="0"/>
              <w:adjustRightInd w:val="0"/>
              <w:ind w:right="10"/>
              <w:rPr>
                <w:rFonts w:ascii="Times New Roman" w:hAnsi="Times New Roman" w:cs="Times New Roman"/>
                <w:sz w:val="24"/>
                <w:szCs w:val="24"/>
              </w:rPr>
            </w:pPr>
            <w:r w:rsidRPr="004D454B">
              <w:rPr>
                <w:rFonts w:ascii="Times New Roman" w:hAnsi="Times New Roman" w:cs="Times New Roman"/>
                <w:sz w:val="24"/>
                <w:szCs w:val="24"/>
              </w:rPr>
              <w:t>    Durbin-Watson stat</w:t>
            </w:r>
          </w:p>
        </w:tc>
        <w:tc>
          <w:tcPr>
            <w:tcW w:w="1701" w:type="dxa"/>
          </w:tcPr>
          <w:p w14:paraId="75467FC7"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1.519401</w:t>
            </w:r>
          </w:p>
        </w:tc>
      </w:tr>
      <w:tr w:rsidR="00D32B74" w:rsidRPr="00D32B74" w14:paraId="7773DFB5" w14:textId="77777777" w:rsidTr="004D454B">
        <w:trPr>
          <w:trHeight w:val="225"/>
        </w:trPr>
        <w:tc>
          <w:tcPr>
            <w:tcW w:w="1909" w:type="dxa"/>
          </w:tcPr>
          <w:p w14:paraId="36447751" w14:textId="77777777" w:rsidR="002F2E72" w:rsidRPr="004D454B" w:rsidRDefault="002F2E72" w:rsidP="003A0C76">
            <w:pPr>
              <w:autoSpaceDE w:val="0"/>
              <w:autoSpaceDN w:val="0"/>
              <w:adjustRightInd w:val="0"/>
              <w:rPr>
                <w:rFonts w:ascii="Times New Roman" w:hAnsi="Times New Roman" w:cs="Times New Roman"/>
                <w:sz w:val="24"/>
                <w:szCs w:val="24"/>
              </w:rPr>
            </w:pPr>
            <w:r w:rsidRPr="004D454B">
              <w:rPr>
                <w:rFonts w:ascii="Times New Roman" w:hAnsi="Times New Roman" w:cs="Times New Roman"/>
                <w:sz w:val="24"/>
                <w:szCs w:val="24"/>
              </w:rPr>
              <w:t>Prob(F-statistic)</w:t>
            </w:r>
          </w:p>
        </w:tc>
        <w:tc>
          <w:tcPr>
            <w:tcW w:w="1777" w:type="dxa"/>
          </w:tcPr>
          <w:p w14:paraId="7BA23BA2"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0.000102</w:t>
            </w:r>
          </w:p>
        </w:tc>
        <w:tc>
          <w:tcPr>
            <w:tcW w:w="1984" w:type="dxa"/>
          </w:tcPr>
          <w:p w14:paraId="19D6B48F" w14:textId="77777777" w:rsidR="002F2E72" w:rsidRPr="004D454B" w:rsidRDefault="002F2E72" w:rsidP="003A0C76">
            <w:pPr>
              <w:autoSpaceDE w:val="0"/>
              <w:autoSpaceDN w:val="0"/>
              <w:adjustRightInd w:val="0"/>
              <w:ind w:right="10"/>
              <w:jc w:val="center"/>
              <w:rPr>
                <w:rFonts w:ascii="Times New Roman" w:hAnsi="Times New Roman" w:cs="Times New Roman"/>
                <w:sz w:val="24"/>
                <w:szCs w:val="24"/>
              </w:rPr>
            </w:pPr>
          </w:p>
        </w:tc>
        <w:tc>
          <w:tcPr>
            <w:tcW w:w="2268" w:type="dxa"/>
          </w:tcPr>
          <w:p w14:paraId="5CD98B6B" w14:textId="77777777" w:rsidR="002F2E72" w:rsidRPr="004D454B" w:rsidRDefault="002F2E72" w:rsidP="003A0C76">
            <w:pPr>
              <w:autoSpaceDE w:val="0"/>
              <w:autoSpaceDN w:val="0"/>
              <w:adjustRightInd w:val="0"/>
              <w:ind w:right="10"/>
              <w:jc w:val="center"/>
              <w:rPr>
                <w:rFonts w:ascii="Times New Roman" w:hAnsi="Times New Roman" w:cs="Times New Roman"/>
                <w:sz w:val="24"/>
                <w:szCs w:val="24"/>
              </w:rPr>
            </w:pPr>
          </w:p>
        </w:tc>
        <w:tc>
          <w:tcPr>
            <w:tcW w:w="1701" w:type="dxa"/>
          </w:tcPr>
          <w:p w14:paraId="20C66DED" w14:textId="77777777" w:rsidR="002F2E72" w:rsidRPr="004D454B" w:rsidRDefault="002F2E72" w:rsidP="003A0C76">
            <w:pPr>
              <w:autoSpaceDE w:val="0"/>
              <w:autoSpaceDN w:val="0"/>
              <w:adjustRightInd w:val="0"/>
              <w:ind w:right="10"/>
              <w:jc w:val="center"/>
              <w:rPr>
                <w:rFonts w:ascii="Times New Roman" w:hAnsi="Times New Roman" w:cs="Times New Roman"/>
                <w:sz w:val="24"/>
                <w:szCs w:val="24"/>
              </w:rPr>
            </w:pPr>
          </w:p>
        </w:tc>
      </w:tr>
    </w:tbl>
    <w:p w14:paraId="0C970E04" w14:textId="77777777" w:rsidR="002F2E72" w:rsidRPr="00D32B74" w:rsidRDefault="002F2E72" w:rsidP="004D454B">
      <w:pPr>
        <w:spacing w:after="0" w:line="240" w:lineRule="auto"/>
        <w:ind w:firstLine="567"/>
        <w:jc w:val="both"/>
        <w:rPr>
          <w:rFonts w:ascii="Times New Roman" w:hAnsi="Times New Roman" w:cs="Times New Roman"/>
          <w:sz w:val="28"/>
          <w:szCs w:val="28"/>
        </w:rPr>
      </w:pPr>
      <w:r w:rsidRPr="00D32B74">
        <w:rPr>
          <w:rFonts w:ascii="Arial" w:hAnsi="Arial" w:cs="Arial"/>
          <w:sz w:val="18"/>
          <w:szCs w:val="18"/>
        </w:rPr>
        <w:br/>
      </w:r>
      <w:r w:rsidRPr="00D32B74">
        <w:rPr>
          <w:rFonts w:ascii="Times New Roman" w:hAnsi="Times New Roman" w:cs="Times New Roman"/>
          <w:sz w:val="28"/>
          <w:szCs w:val="28"/>
        </w:rPr>
        <w:t>Теңдеу келесідей жазылады:</w:t>
      </w:r>
    </w:p>
    <w:p w14:paraId="1A015F1C" w14:textId="58A74F86" w:rsidR="002F2E72" w:rsidRPr="00B63C4A" w:rsidRDefault="004D454B" w:rsidP="004D454B">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F2E72" w:rsidRPr="00B63C4A">
        <w:rPr>
          <w:rFonts w:ascii="Times New Roman" w:hAnsi="Times New Roman" w:cs="Times New Roman"/>
          <w:sz w:val="28"/>
          <w:szCs w:val="28"/>
          <w:lang w:val="kk-KZ"/>
        </w:rPr>
        <w:t xml:space="preserve">Z = 0.89635*TR_P + 6745591    </w:t>
      </w:r>
      <w:r>
        <w:rPr>
          <w:rFonts w:ascii="Times New Roman" w:hAnsi="Times New Roman" w:cs="Times New Roman"/>
          <w:sz w:val="28"/>
          <w:szCs w:val="28"/>
          <w:lang w:val="kk-KZ"/>
        </w:rPr>
        <w:t xml:space="preserve">                                         </w:t>
      </w:r>
      <w:r w:rsidR="002F2E72" w:rsidRPr="00B63C4A">
        <w:rPr>
          <w:rFonts w:ascii="Times New Roman" w:hAnsi="Times New Roman" w:cs="Times New Roman"/>
          <w:sz w:val="28"/>
          <w:szCs w:val="28"/>
          <w:lang w:val="kk-KZ"/>
        </w:rPr>
        <w:t>(3)</w:t>
      </w:r>
    </w:p>
    <w:p w14:paraId="41AA7CBB" w14:textId="77777777" w:rsidR="002F2E72" w:rsidRPr="00B63C4A" w:rsidRDefault="002F2E72" w:rsidP="002F2E72">
      <w:pPr>
        <w:spacing w:after="0" w:line="240" w:lineRule="auto"/>
        <w:jc w:val="both"/>
        <w:rPr>
          <w:rFonts w:ascii="Times New Roman" w:hAnsi="Times New Roman" w:cs="Times New Roman"/>
          <w:sz w:val="28"/>
          <w:szCs w:val="28"/>
          <w:lang w:val="kk-KZ"/>
        </w:rPr>
      </w:pPr>
    </w:p>
    <w:p w14:paraId="447FD751" w14:textId="77777777" w:rsidR="002F2E72" w:rsidRPr="00B63C4A" w:rsidRDefault="002F2E72" w:rsidP="004D454B">
      <w:pPr>
        <w:spacing w:after="0" w:line="240" w:lineRule="auto"/>
        <w:ind w:firstLine="567"/>
        <w:jc w:val="both"/>
        <w:rPr>
          <w:rFonts w:ascii="Times New Roman" w:hAnsi="Times New Roman" w:cs="Times New Roman"/>
          <w:sz w:val="28"/>
          <w:szCs w:val="28"/>
          <w:lang w:val="kk-KZ"/>
        </w:rPr>
      </w:pPr>
      <w:r w:rsidRPr="00B63C4A">
        <w:rPr>
          <w:rFonts w:ascii="Times New Roman" w:hAnsi="Times New Roman" w:cs="Times New Roman"/>
          <w:sz w:val="28"/>
          <w:szCs w:val="28"/>
          <w:lang w:val="kk-KZ"/>
        </w:rPr>
        <w:t xml:space="preserve">Теңдеудегі барлық регрессия коэффициенттері статистикалық маңызды, өйткені Prob барлығы үшін 0,05-тен аз. Детерминация коэффициенті жоғары мәнге ие, ол 0,981-ге тең. Алынған 98,3% теңдеу нәтижелі шығын көрсеткішінің (Z) өзгеруін түсіндіреді. Түскен трансферттер бір </w:t>
      </w:r>
      <w:r w:rsidRPr="00D32B74">
        <w:rPr>
          <w:rFonts w:ascii="Times New Roman" w:hAnsi="Times New Roman" w:cs="Times New Roman"/>
          <w:sz w:val="28"/>
          <w:szCs w:val="28"/>
          <w:lang w:val="kk-KZ"/>
        </w:rPr>
        <w:t>ақшалай бірлікке</w:t>
      </w:r>
      <w:r w:rsidRPr="00B63C4A">
        <w:rPr>
          <w:rFonts w:ascii="Times New Roman" w:hAnsi="Times New Roman" w:cs="Times New Roman"/>
          <w:sz w:val="28"/>
          <w:szCs w:val="28"/>
          <w:lang w:val="kk-KZ"/>
        </w:rPr>
        <w:t xml:space="preserve"> өскен кезде бюджет шығындарының мөлшері 0,896 а</w:t>
      </w:r>
      <w:r w:rsidRPr="00D32B74">
        <w:rPr>
          <w:rFonts w:ascii="Times New Roman" w:hAnsi="Times New Roman" w:cs="Times New Roman"/>
          <w:sz w:val="28"/>
          <w:szCs w:val="28"/>
          <w:lang w:val="kk-KZ"/>
        </w:rPr>
        <w:t xml:space="preserve">қша бірлігіне </w:t>
      </w:r>
      <w:r w:rsidRPr="00B63C4A">
        <w:rPr>
          <w:rFonts w:ascii="Times New Roman" w:hAnsi="Times New Roman" w:cs="Times New Roman"/>
          <w:sz w:val="28"/>
          <w:szCs w:val="28"/>
          <w:lang w:val="kk-KZ"/>
        </w:rPr>
        <w:t xml:space="preserve"> артады. </w:t>
      </w:r>
    </w:p>
    <w:p w14:paraId="77741FE8" w14:textId="4C273551" w:rsidR="002F2E72" w:rsidRDefault="003A0C76" w:rsidP="004D454B">
      <w:pPr>
        <w:spacing w:after="0" w:line="240" w:lineRule="auto"/>
        <w:ind w:firstLine="567"/>
        <w:jc w:val="both"/>
        <w:rPr>
          <w:rFonts w:ascii="Times New Roman" w:hAnsi="Times New Roman" w:cs="Times New Roman"/>
          <w:sz w:val="28"/>
          <w:szCs w:val="28"/>
          <w:lang w:val="kk-KZ"/>
        </w:rPr>
      </w:pPr>
      <w:r w:rsidRPr="00B63C4A">
        <w:rPr>
          <w:rFonts w:ascii="Times New Roman" w:hAnsi="Times New Roman" w:cs="Times New Roman"/>
          <w:sz w:val="28"/>
          <w:szCs w:val="28"/>
          <w:lang w:val="kk-KZ"/>
        </w:rPr>
        <w:t xml:space="preserve">19 </w:t>
      </w:r>
      <w:r w:rsidR="002F2E72" w:rsidRPr="00B63C4A">
        <w:rPr>
          <w:rFonts w:ascii="Times New Roman" w:hAnsi="Times New Roman" w:cs="Times New Roman"/>
          <w:sz w:val="28"/>
          <w:szCs w:val="28"/>
          <w:lang w:val="kk-KZ"/>
        </w:rPr>
        <w:t>кестеде салық түсімдері мен негізгі капиталды сатудан түскен түсімдер арасындағы регрессиялық модельдің бағалары келтірілген.</w:t>
      </w:r>
    </w:p>
    <w:p w14:paraId="41AC50DB" w14:textId="77777777" w:rsidR="004D454B" w:rsidRPr="004D454B" w:rsidRDefault="004D454B" w:rsidP="004D454B">
      <w:pPr>
        <w:spacing w:after="0" w:line="240" w:lineRule="auto"/>
        <w:ind w:firstLine="567"/>
        <w:jc w:val="both"/>
        <w:rPr>
          <w:rFonts w:ascii="Times New Roman" w:hAnsi="Times New Roman" w:cs="Times New Roman"/>
          <w:sz w:val="28"/>
          <w:szCs w:val="28"/>
          <w:lang w:val="kk-KZ"/>
        </w:rPr>
      </w:pPr>
    </w:p>
    <w:p w14:paraId="3CF8ED2F" w14:textId="08B74159" w:rsidR="002F2E72" w:rsidRDefault="002F2E72" w:rsidP="002F2E72">
      <w:pPr>
        <w:spacing w:after="0" w:line="240" w:lineRule="auto"/>
        <w:jc w:val="both"/>
        <w:rPr>
          <w:rFonts w:ascii="Times New Roman" w:hAnsi="Times New Roman" w:cs="Times New Roman"/>
          <w:sz w:val="28"/>
          <w:szCs w:val="28"/>
          <w:lang w:val="kk-KZ"/>
        </w:rPr>
      </w:pPr>
      <w:r w:rsidRPr="00D32B74">
        <w:rPr>
          <w:rFonts w:ascii="Times New Roman" w:hAnsi="Times New Roman" w:cs="Times New Roman"/>
          <w:sz w:val="28"/>
          <w:szCs w:val="28"/>
        </w:rPr>
        <w:t xml:space="preserve">Кесте </w:t>
      </w:r>
      <w:r w:rsidR="003A0C76" w:rsidRPr="00D32B74">
        <w:rPr>
          <w:rFonts w:ascii="Times New Roman" w:hAnsi="Times New Roman" w:cs="Times New Roman"/>
          <w:sz w:val="28"/>
          <w:szCs w:val="28"/>
        </w:rPr>
        <w:t>19</w:t>
      </w:r>
    </w:p>
    <w:p w14:paraId="37DABBF6" w14:textId="77777777" w:rsidR="004D454B" w:rsidRPr="004D454B" w:rsidRDefault="004D454B" w:rsidP="002F2E72">
      <w:pPr>
        <w:spacing w:after="0" w:line="240" w:lineRule="auto"/>
        <w:jc w:val="both"/>
        <w:rPr>
          <w:rFonts w:ascii="Times New Roman" w:hAnsi="Times New Roman" w:cs="Times New Roman"/>
          <w:sz w:val="28"/>
          <w:szCs w:val="28"/>
          <w:lang w:val="kk-KZ"/>
        </w:rPr>
      </w:pPr>
    </w:p>
    <w:tbl>
      <w:tblPr>
        <w:tblStyle w:val="ab"/>
        <w:tblW w:w="0" w:type="auto"/>
        <w:tblInd w:w="108" w:type="dxa"/>
        <w:tblLayout w:type="fixed"/>
        <w:tblLook w:val="0000" w:firstRow="0" w:lastRow="0" w:firstColumn="0" w:lastColumn="0" w:noHBand="0" w:noVBand="0"/>
      </w:tblPr>
      <w:tblGrid>
        <w:gridCol w:w="1909"/>
        <w:gridCol w:w="1919"/>
        <w:gridCol w:w="1984"/>
        <w:gridCol w:w="2268"/>
        <w:gridCol w:w="1559"/>
      </w:tblGrid>
      <w:tr w:rsidR="00D32B74" w:rsidRPr="00D32B74" w14:paraId="542CC817" w14:textId="77777777" w:rsidTr="004D454B">
        <w:trPr>
          <w:trHeight w:val="225"/>
        </w:trPr>
        <w:tc>
          <w:tcPr>
            <w:tcW w:w="1909" w:type="dxa"/>
          </w:tcPr>
          <w:p w14:paraId="6E79AB6A" w14:textId="77777777" w:rsidR="002F2E72" w:rsidRPr="004D454B" w:rsidRDefault="002F2E72" w:rsidP="003A0C76">
            <w:pPr>
              <w:autoSpaceDE w:val="0"/>
              <w:autoSpaceDN w:val="0"/>
              <w:adjustRightInd w:val="0"/>
              <w:jc w:val="center"/>
              <w:rPr>
                <w:rFonts w:ascii="Times New Roman" w:hAnsi="Times New Roman" w:cs="Times New Roman"/>
                <w:sz w:val="24"/>
                <w:szCs w:val="24"/>
              </w:rPr>
            </w:pPr>
            <w:r w:rsidRPr="004D454B">
              <w:rPr>
                <w:rFonts w:ascii="Times New Roman" w:hAnsi="Times New Roman" w:cs="Times New Roman"/>
                <w:sz w:val="24"/>
                <w:szCs w:val="24"/>
              </w:rPr>
              <w:t>Variable</w:t>
            </w:r>
          </w:p>
        </w:tc>
        <w:tc>
          <w:tcPr>
            <w:tcW w:w="1919" w:type="dxa"/>
          </w:tcPr>
          <w:p w14:paraId="4CB1F712"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Coefficient</w:t>
            </w:r>
          </w:p>
        </w:tc>
        <w:tc>
          <w:tcPr>
            <w:tcW w:w="1984" w:type="dxa"/>
          </w:tcPr>
          <w:p w14:paraId="6260473A"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Std. Error</w:t>
            </w:r>
          </w:p>
        </w:tc>
        <w:tc>
          <w:tcPr>
            <w:tcW w:w="2268" w:type="dxa"/>
          </w:tcPr>
          <w:p w14:paraId="2299662C"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t-Statistic</w:t>
            </w:r>
          </w:p>
        </w:tc>
        <w:tc>
          <w:tcPr>
            <w:tcW w:w="1559" w:type="dxa"/>
          </w:tcPr>
          <w:p w14:paraId="71F16140"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Prob.  </w:t>
            </w:r>
          </w:p>
        </w:tc>
      </w:tr>
      <w:tr w:rsidR="00D32B74" w:rsidRPr="00D32B74" w14:paraId="57EBD028" w14:textId="77777777" w:rsidTr="004D454B">
        <w:trPr>
          <w:trHeight w:val="225"/>
        </w:trPr>
        <w:tc>
          <w:tcPr>
            <w:tcW w:w="1909" w:type="dxa"/>
          </w:tcPr>
          <w:p w14:paraId="7E94BEFF" w14:textId="77777777" w:rsidR="002F2E72" w:rsidRPr="004D454B" w:rsidRDefault="002F2E72" w:rsidP="003A0C76">
            <w:pPr>
              <w:autoSpaceDE w:val="0"/>
              <w:autoSpaceDN w:val="0"/>
              <w:adjustRightInd w:val="0"/>
              <w:jc w:val="center"/>
              <w:rPr>
                <w:rFonts w:ascii="Times New Roman" w:hAnsi="Times New Roman" w:cs="Times New Roman"/>
                <w:sz w:val="24"/>
                <w:szCs w:val="24"/>
              </w:rPr>
            </w:pPr>
            <w:r w:rsidRPr="004D454B">
              <w:rPr>
                <w:rFonts w:ascii="Times New Roman" w:hAnsi="Times New Roman" w:cs="Times New Roman"/>
                <w:sz w:val="24"/>
                <w:szCs w:val="24"/>
              </w:rPr>
              <w:t>OF</w:t>
            </w:r>
          </w:p>
        </w:tc>
        <w:tc>
          <w:tcPr>
            <w:tcW w:w="1919" w:type="dxa"/>
          </w:tcPr>
          <w:p w14:paraId="2B704994"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3.073241</w:t>
            </w:r>
          </w:p>
        </w:tc>
        <w:tc>
          <w:tcPr>
            <w:tcW w:w="1984" w:type="dxa"/>
          </w:tcPr>
          <w:p w14:paraId="0DC37FDF"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0.752850</w:t>
            </w:r>
          </w:p>
        </w:tc>
        <w:tc>
          <w:tcPr>
            <w:tcW w:w="2268" w:type="dxa"/>
          </w:tcPr>
          <w:p w14:paraId="200D3DF8"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4.082142</w:t>
            </w:r>
          </w:p>
        </w:tc>
        <w:tc>
          <w:tcPr>
            <w:tcW w:w="1559" w:type="dxa"/>
          </w:tcPr>
          <w:p w14:paraId="370F1029"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0.0151</w:t>
            </w:r>
          </w:p>
        </w:tc>
      </w:tr>
      <w:tr w:rsidR="00D32B74" w:rsidRPr="00D32B74" w14:paraId="34093B8A" w14:textId="77777777" w:rsidTr="004D454B">
        <w:trPr>
          <w:trHeight w:val="225"/>
        </w:trPr>
        <w:tc>
          <w:tcPr>
            <w:tcW w:w="1909" w:type="dxa"/>
          </w:tcPr>
          <w:p w14:paraId="0C9D7184" w14:textId="77777777" w:rsidR="002F2E72" w:rsidRPr="004D454B" w:rsidRDefault="002F2E72" w:rsidP="003A0C76">
            <w:pPr>
              <w:autoSpaceDE w:val="0"/>
              <w:autoSpaceDN w:val="0"/>
              <w:adjustRightInd w:val="0"/>
              <w:jc w:val="center"/>
              <w:rPr>
                <w:rFonts w:ascii="Times New Roman" w:hAnsi="Times New Roman" w:cs="Times New Roman"/>
                <w:sz w:val="24"/>
                <w:szCs w:val="24"/>
              </w:rPr>
            </w:pPr>
            <w:r w:rsidRPr="004D454B">
              <w:rPr>
                <w:rFonts w:ascii="Times New Roman" w:hAnsi="Times New Roman" w:cs="Times New Roman"/>
                <w:sz w:val="24"/>
                <w:szCs w:val="24"/>
              </w:rPr>
              <w:t>C</w:t>
            </w:r>
          </w:p>
        </w:tc>
        <w:tc>
          <w:tcPr>
            <w:tcW w:w="1919" w:type="dxa"/>
          </w:tcPr>
          <w:p w14:paraId="0F188669"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3759147.</w:t>
            </w:r>
          </w:p>
        </w:tc>
        <w:tc>
          <w:tcPr>
            <w:tcW w:w="1984" w:type="dxa"/>
          </w:tcPr>
          <w:p w14:paraId="3AE91920"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329221.6</w:t>
            </w:r>
          </w:p>
        </w:tc>
        <w:tc>
          <w:tcPr>
            <w:tcW w:w="2268" w:type="dxa"/>
          </w:tcPr>
          <w:p w14:paraId="1B75B632"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11.41829</w:t>
            </w:r>
          </w:p>
        </w:tc>
        <w:tc>
          <w:tcPr>
            <w:tcW w:w="1559" w:type="dxa"/>
          </w:tcPr>
          <w:p w14:paraId="0DDB6047"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0.0003</w:t>
            </w:r>
          </w:p>
        </w:tc>
      </w:tr>
      <w:tr w:rsidR="00D32B74" w:rsidRPr="00D32B74" w14:paraId="57F9FD38" w14:textId="77777777" w:rsidTr="004D454B">
        <w:trPr>
          <w:trHeight w:val="225"/>
        </w:trPr>
        <w:tc>
          <w:tcPr>
            <w:tcW w:w="1909" w:type="dxa"/>
          </w:tcPr>
          <w:p w14:paraId="4FD7C74D" w14:textId="77777777" w:rsidR="002F2E72" w:rsidRPr="004D454B" w:rsidRDefault="002F2E72" w:rsidP="003A0C76">
            <w:pPr>
              <w:autoSpaceDE w:val="0"/>
              <w:autoSpaceDN w:val="0"/>
              <w:adjustRightInd w:val="0"/>
              <w:rPr>
                <w:rFonts w:ascii="Times New Roman" w:hAnsi="Times New Roman" w:cs="Times New Roman"/>
                <w:sz w:val="24"/>
                <w:szCs w:val="24"/>
              </w:rPr>
            </w:pPr>
            <w:r w:rsidRPr="004D454B">
              <w:rPr>
                <w:rFonts w:ascii="Times New Roman" w:hAnsi="Times New Roman" w:cs="Times New Roman"/>
                <w:sz w:val="24"/>
                <w:szCs w:val="24"/>
              </w:rPr>
              <w:t>R-squared</w:t>
            </w:r>
          </w:p>
        </w:tc>
        <w:tc>
          <w:tcPr>
            <w:tcW w:w="1919" w:type="dxa"/>
          </w:tcPr>
          <w:p w14:paraId="2405C358"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0.806426</w:t>
            </w:r>
          </w:p>
        </w:tc>
        <w:tc>
          <w:tcPr>
            <w:tcW w:w="4252" w:type="dxa"/>
            <w:gridSpan w:val="2"/>
          </w:tcPr>
          <w:p w14:paraId="0C23CFCD" w14:textId="77777777" w:rsidR="002F2E72" w:rsidRPr="004D454B" w:rsidRDefault="002F2E72" w:rsidP="003A0C76">
            <w:pPr>
              <w:autoSpaceDE w:val="0"/>
              <w:autoSpaceDN w:val="0"/>
              <w:adjustRightInd w:val="0"/>
              <w:ind w:right="10"/>
              <w:rPr>
                <w:rFonts w:ascii="Times New Roman" w:hAnsi="Times New Roman" w:cs="Times New Roman"/>
                <w:sz w:val="24"/>
                <w:szCs w:val="24"/>
              </w:rPr>
            </w:pPr>
            <w:r w:rsidRPr="004D454B">
              <w:rPr>
                <w:rFonts w:ascii="Times New Roman" w:hAnsi="Times New Roman" w:cs="Times New Roman"/>
                <w:sz w:val="24"/>
                <w:szCs w:val="24"/>
              </w:rPr>
              <w:t>    Mean dependent var</w:t>
            </w:r>
          </w:p>
        </w:tc>
        <w:tc>
          <w:tcPr>
            <w:tcW w:w="1559" w:type="dxa"/>
          </w:tcPr>
          <w:p w14:paraId="54E7B43A"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4520202.</w:t>
            </w:r>
          </w:p>
        </w:tc>
      </w:tr>
      <w:tr w:rsidR="00D32B74" w:rsidRPr="00D32B74" w14:paraId="6ADB40D8" w14:textId="77777777" w:rsidTr="004D454B">
        <w:trPr>
          <w:trHeight w:val="225"/>
        </w:trPr>
        <w:tc>
          <w:tcPr>
            <w:tcW w:w="1909" w:type="dxa"/>
          </w:tcPr>
          <w:p w14:paraId="2C74399E" w14:textId="77777777" w:rsidR="002F2E72" w:rsidRPr="004D454B" w:rsidRDefault="002F2E72" w:rsidP="003A0C76">
            <w:pPr>
              <w:autoSpaceDE w:val="0"/>
              <w:autoSpaceDN w:val="0"/>
              <w:adjustRightInd w:val="0"/>
              <w:rPr>
                <w:rFonts w:ascii="Times New Roman" w:hAnsi="Times New Roman" w:cs="Times New Roman"/>
                <w:sz w:val="24"/>
                <w:szCs w:val="24"/>
              </w:rPr>
            </w:pPr>
            <w:r w:rsidRPr="004D454B">
              <w:rPr>
                <w:rFonts w:ascii="Times New Roman" w:hAnsi="Times New Roman" w:cs="Times New Roman"/>
                <w:sz w:val="24"/>
                <w:szCs w:val="24"/>
              </w:rPr>
              <w:t>Adjusted R-squared</w:t>
            </w:r>
          </w:p>
        </w:tc>
        <w:tc>
          <w:tcPr>
            <w:tcW w:w="1919" w:type="dxa"/>
          </w:tcPr>
          <w:p w14:paraId="01D327F0"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0.758032</w:t>
            </w:r>
          </w:p>
        </w:tc>
        <w:tc>
          <w:tcPr>
            <w:tcW w:w="4252" w:type="dxa"/>
            <w:gridSpan w:val="2"/>
          </w:tcPr>
          <w:p w14:paraId="1CAFC4E2" w14:textId="77777777" w:rsidR="002F2E72" w:rsidRPr="004D454B" w:rsidRDefault="002F2E72" w:rsidP="003A0C76">
            <w:pPr>
              <w:autoSpaceDE w:val="0"/>
              <w:autoSpaceDN w:val="0"/>
              <w:adjustRightInd w:val="0"/>
              <w:ind w:right="10"/>
              <w:rPr>
                <w:rFonts w:ascii="Times New Roman" w:hAnsi="Times New Roman" w:cs="Times New Roman"/>
                <w:sz w:val="24"/>
                <w:szCs w:val="24"/>
              </w:rPr>
            </w:pPr>
            <w:r w:rsidRPr="004D454B">
              <w:rPr>
                <w:rFonts w:ascii="Times New Roman" w:hAnsi="Times New Roman" w:cs="Times New Roman"/>
                <w:sz w:val="24"/>
                <w:szCs w:val="24"/>
              </w:rPr>
              <w:t>    S.D. dependent var</w:t>
            </w:r>
          </w:p>
        </w:tc>
        <w:tc>
          <w:tcPr>
            <w:tcW w:w="1559" w:type="dxa"/>
          </w:tcPr>
          <w:p w14:paraId="1E20C967"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1351203.</w:t>
            </w:r>
          </w:p>
        </w:tc>
      </w:tr>
      <w:tr w:rsidR="00D32B74" w:rsidRPr="00D32B74" w14:paraId="1CC9D1F3" w14:textId="77777777" w:rsidTr="004D454B">
        <w:trPr>
          <w:trHeight w:val="225"/>
        </w:trPr>
        <w:tc>
          <w:tcPr>
            <w:tcW w:w="1909" w:type="dxa"/>
          </w:tcPr>
          <w:p w14:paraId="785382CB" w14:textId="77777777" w:rsidR="002F2E72" w:rsidRPr="004D454B" w:rsidRDefault="002F2E72" w:rsidP="003A0C76">
            <w:pPr>
              <w:autoSpaceDE w:val="0"/>
              <w:autoSpaceDN w:val="0"/>
              <w:adjustRightInd w:val="0"/>
              <w:rPr>
                <w:rFonts w:ascii="Times New Roman" w:hAnsi="Times New Roman" w:cs="Times New Roman"/>
                <w:sz w:val="24"/>
                <w:szCs w:val="24"/>
              </w:rPr>
            </w:pPr>
            <w:r w:rsidRPr="004D454B">
              <w:rPr>
                <w:rFonts w:ascii="Times New Roman" w:hAnsi="Times New Roman" w:cs="Times New Roman"/>
                <w:sz w:val="24"/>
                <w:szCs w:val="24"/>
              </w:rPr>
              <w:t>S.E. of regression</w:t>
            </w:r>
          </w:p>
        </w:tc>
        <w:tc>
          <w:tcPr>
            <w:tcW w:w="1919" w:type="dxa"/>
          </w:tcPr>
          <w:p w14:paraId="36CDAE57"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664659.9</w:t>
            </w:r>
          </w:p>
        </w:tc>
        <w:tc>
          <w:tcPr>
            <w:tcW w:w="4252" w:type="dxa"/>
            <w:gridSpan w:val="2"/>
          </w:tcPr>
          <w:p w14:paraId="0BA61E8B" w14:textId="77777777" w:rsidR="002F2E72" w:rsidRPr="004D454B" w:rsidRDefault="002F2E72" w:rsidP="003A0C76">
            <w:pPr>
              <w:autoSpaceDE w:val="0"/>
              <w:autoSpaceDN w:val="0"/>
              <w:adjustRightInd w:val="0"/>
              <w:ind w:right="10"/>
              <w:rPr>
                <w:rFonts w:ascii="Times New Roman" w:hAnsi="Times New Roman" w:cs="Times New Roman"/>
                <w:sz w:val="24"/>
                <w:szCs w:val="24"/>
              </w:rPr>
            </w:pPr>
            <w:r w:rsidRPr="004D454B">
              <w:rPr>
                <w:rFonts w:ascii="Times New Roman" w:hAnsi="Times New Roman" w:cs="Times New Roman"/>
                <w:sz w:val="24"/>
                <w:szCs w:val="24"/>
              </w:rPr>
              <w:t>    Akaike info criterion</w:t>
            </w:r>
          </w:p>
        </w:tc>
        <w:tc>
          <w:tcPr>
            <w:tcW w:w="1559" w:type="dxa"/>
          </w:tcPr>
          <w:p w14:paraId="7EEE734A"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29.91314</w:t>
            </w:r>
          </w:p>
        </w:tc>
      </w:tr>
      <w:tr w:rsidR="00D32B74" w:rsidRPr="00D32B74" w14:paraId="023537E7" w14:textId="77777777" w:rsidTr="004D454B">
        <w:trPr>
          <w:trHeight w:val="225"/>
        </w:trPr>
        <w:tc>
          <w:tcPr>
            <w:tcW w:w="1909" w:type="dxa"/>
          </w:tcPr>
          <w:p w14:paraId="058818B2" w14:textId="77777777" w:rsidR="002F2E72" w:rsidRPr="004D454B" w:rsidRDefault="002F2E72" w:rsidP="003A0C76">
            <w:pPr>
              <w:autoSpaceDE w:val="0"/>
              <w:autoSpaceDN w:val="0"/>
              <w:adjustRightInd w:val="0"/>
              <w:rPr>
                <w:rFonts w:ascii="Times New Roman" w:hAnsi="Times New Roman" w:cs="Times New Roman"/>
                <w:sz w:val="24"/>
                <w:szCs w:val="24"/>
              </w:rPr>
            </w:pPr>
            <w:r w:rsidRPr="004D454B">
              <w:rPr>
                <w:rFonts w:ascii="Times New Roman" w:hAnsi="Times New Roman" w:cs="Times New Roman"/>
                <w:sz w:val="24"/>
                <w:szCs w:val="24"/>
              </w:rPr>
              <w:t>Sum squared resid</w:t>
            </w:r>
          </w:p>
        </w:tc>
        <w:tc>
          <w:tcPr>
            <w:tcW w:w="1919" w:type="dxa"/>
          </w:tcPr>
          <w:p w14:paraId="512807BB"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1.77E+12</w:t>
            </w:r>
          </w:p>
        </w:tc>
        <w:tc>
          <w:tcPr>
            <w:tcW w:w="4252" w:type="dxa"/>
            <w:gridSpan w:val="2"/>
          </w:tcPr>
          <w:p w14:paraId="07BD6B13" w14:textId="77777777" w:rsidR="002F2E72" w:rsidRPr="004D454B" w:rsidRDefault="002F2E72" w:rsidP="003A0C76">
            <w:pPr>
              <w:autoSpaceDE w:val="0"/>
              <w:autoSpaceDN w:val="0"/>
              <w:adjustRightInd w:val="0"/>
              <w:ind w:right="10"/>
              <w:rPr>
                <w:rFonts w:ascii="Times New Roman" w:hAnsi="Times New Roman" w:cs="Times New Roman"/>
                <w:sz w:val="24"/>
                <w:szCs w:val="24"/>
              </w:rPr>
            </w:pPr>
            <w:r w:rsidRPr="004D454B">
              <w:rPr>
                <w:rFonts w:ascii="Times New Roman" w:hAnsi="Times New Roman" w:cs="Times New Roman"/>
                <w:sz w:val="24"/>
                <w:szCs w:val="24"/>
              </w:rPr>
              <w:t>    Schwarz criterion</w:t>
            </w:r>
          </w:p>
        </w:tc>
        <w:tc>
          <w:tcPr>
            <w:tcW w:w="1559" w:type="dxa"/>
          </w:tcPr>
          <w:p w14:paraId="08C17F17"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29.84373</w:t>
            </w:r>
          </w:p>
        </w:tc>
      </w:tr>
      <w:tr w:rsidR="00D32B74" w:rsidRPr="00D32B74" w14:paraId="741CB9C5" w14:textId="77777777" w:rsidTr="004D454B">
        <w:trPr>
          <w:trHeight w:val="225"/>
        </w:trPr>
        <w:tc>
          <w:tcPr>
            <w:tcW w:w="1909" w:type="dxa"/>
          </w:tcPr>
          <w:p w14:paraId="4EAE4247" w14:textId="77777777" w:rsidR="002F2E72" w:rsidRPr="004D454B" w:rsidRDefault="002F2E72" w:rsidP="003A0C76">
            <w:pPr>
              <w:autoSpaceDE w:val="0"/>
              <w:autoSpaceDN w:val="0"/>
              <w:adjustRightInd w:val="0"/>
              <w:rPr>
                <w:rFonts w:ascii="Times New Roman" w:hAnsi="Times New Roman" w:cs="Times New Roman"/>
                <w:sz w:val="24"/>
                <w:szCs w:val="24"/>
              </w:rPr>
            </w:pPr>
            <w:r w:rsidRPr="004D454B">
              <w:rPr>
                <w:rFonts w:ascii="Times New Roman" w:hAnsi="Times New Roman" w:cs="Times New Roman"/>
                <w:sz w:val="24"/>
                <w:szCs w:val="24"/>
              </w:rPr>
              <w:t>Log likelihood</w:t>
            </w:r>
          </w:p>
        </w:tc>
        <w:tc>
          <w:tcPr>
            <w:tcW w:w="1919" w:type="dxa"/>
          </w:tcPr>
          <w:p w14:paraId="0E3181D4"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-87.73942</w:t>
            </w:r>
          </w:p>
        </w:tc>
        <w:tc>
          <w:tcPr>
            <w:tcW w:w="4252" w:type="dxa"/>
            <w:gridSpan w:val="2"/>
          </w:tcPr>
          <w:p w14:paraId="1C4E58F1" w14:textId="77777777" w:rsidR="002F2E72" w:rsidRPr="004D454B" w:rsidRDefault="002F2E72" w:rsidP="003A0C76">
            <w:pPr>
              <w:autoSpaceDE w:val="0"/>
              <w:autoSpaceDN w:val="0"/>
              <w:adjustRightInd w:val="0"/>
              <w:ind w:right="10"/>
              <w:rPr>
                <w:rFonts w:ascii="Times New Roman" w:hAnsi="Times New Roman" w:cs="Times New Roman"/>
                <w:sz w:val="24"/>
                <w:szCs w:val="24"/>
              </w:rPr>
            </w:pPr>
            <w:r w:rsidRPr="004D454B">
              <w:rPr>
                <w:rFonts w:ascii="Times New Roman" w:hAnsi="Times New Roman" w:cs="Times New Roman"/>
                <w:sz w:val="24"/>
                <w:szCs w:val="24"/>
              </w:rPr>
              <w:t>    Hannan-Quinn criter.</w:t>
            </w:r>
          </w:p>
        </w:tc>
        <w:tc>
          <w:tcPr>
            <w:tcW w:w="1559" w:type="dxa"/>
          </w:tcPr>
          <w:p w14:paraId="04B6CE80"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29.63527</w:t>
            </w:r>
          </w:p>
        </w:tc>
      </w:tr>
      <w:tr w:rsidR="00D32B74" w:rsidRPr="00D32B74" w14:paraId="42902534" w14:textId="77777777" w:rsidTr="004D454B">
        <w:trPr>
          <w:trHeight w:val="225"/>
        </w:trPr>
        <w:tc>
          <w:tcPr>
            <w:tcW w:w="1909" w:type="dxa"/>
          </w:tcPr>
          <w:p w14:paraId="0D0FC064" w14:textId="77777777" w:rsidR="002F2E72" w:rsidRPr="004D454B" w:rsidRDefault="002F2E72" w:rsidP="003A0C76">
            <w:pPr>
              <w:autoSpaceDE w:val="0"/>
              <w:autoSpaceDN w:val="0"/>
              <w:adjustRightInd w:val="0"/>
              <w:rPr>
                <w:rFonts w:ascii="Times New Roman" w:hAnsi="Times New Roman" w:cs="Times New Roman"/>
                <w:sz w:val="24"/>
                <w:szCs w:val="24"/>
              </w:rPr>
            </w:pPr>
            <w:r w:rsidRPr="004D454B">
              <w:rPr>
                <w:rFonts w:ascii="Times New Roman" w:hAnsi="Times New Roman" w:cs="Times New Roman"/>
                <w:sz w:val="24"/>
                <w:szCs w:val="24"/>
              </w:rPr>
              <w:t>F-statistic</w:t>
            </w:r>
          </w:p>
        </w:tc>
        <w:tc>
          <w:tcPr>
            <w:tcW w:w="1919" w:type="dxa"/>
          </w:tcPr>
          <w:p w14:paraId="30547F8A"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16.66389</w:t>
            </w:r>
          </w:p>
        </w:tc>
        <w:tc>
          <w:tcPr>
            <w:tcW w:w="4252" w:type="dxa"/>
            <w:gridSpan w:val="2"/>
          </w:tcPr>
          <w:p w14:paraId="34ADA85A" w14:textId="77777777" w:rsidR="002F2E72" w:rsidRPr="004D454B" w:rsidRDefault="002F2E72" w:rsidP="003A0C76">
            <w:pPr>
              <w:autoSpaceDE w:val="0"/>
              <w:autoSpaceDN w:val="0"/>
              <w:adjustRightInd w:val="0"/>
              <w:ind w:right="10"/>
              <w:rPr>
                <w:rFonts w:ascii="Times New Roman" w:hAnsi="Times New Roman" w:cs="Times New Roman"/>
                <w:sz w:val="24"/>
                <w:szCs w:val="24"/>
              </w:rPr>
            </w:pPr>
            <w:r w:rsidRPr="004D454B">
              <w:rPr>
                <w:rFonts w:ascii="Times New Roman" w:hAnsi="Times New Roman" w:cs="Times New Roman"/>
                <w:sz w:val="24"/>
                <w:szCs w:val="24"/>
              </w:rPr>
              <w:t>    Durbin-Watson stat</w:t>
            </w:r>
          </w:p>
        </w:tc>
        <w:tc>
          <w:tcPr>
            <w:tcW w:w="1559" w:type="dxa"/>
          </w:tcPr>
          <w:p w14:paraId="052048A9"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2.729703</w:t>
            </w:r>
          </w:p>
        </w:tc>
      </w:tr>
      <w:tr w:rsidR="00D32B74" w:rsidRPr="00D32B74" w14:paraId="5A62F819" w14:textId="77777777" w:rsidTr="004D454B">
        <w:trPr>
          <w:trHeight w:val="225"/>
        </w:trPr>
        <w:tc>
          <w:tcPr>
            <w:tcW w:w="1909" w:type="dxa"/>
          </w:tcPr>
          <w:p w14:paraId="2EF0235E" w14:textId="77777777" w:rsidR="002F2E72" w:rsidRPr="004D454B" w:rsidRDefault="002F2E72" w:rsidP="003A0C76">
            <w:pPr>
              <w:autoSpaceDE w:val="0"/>
              <w:autoSpaceDN w:val="0"/>
              <w:adjustRightInd w:val="0"/>
              <w:rPr>
                <w:rFonts w:ascii="Times New Roman" w:hAnsi="Times New Roman" w:cs="Times New Roman"/>
                <w:sz w:val="24"/>
                <w:szCs w:val="24"/>
              </w:rPr>
            </w:pPr>
            <w:r w:rsidRPr="004D454B">
              <w:rPr>
                <w:rFonts w:ascii="Times New Roman" w:hAnsi="Times New Roman" w:cs="Times New Roman"/>
                <w:sz w:val="24"/>
                <w:szCs w:val="24"/>
              </w:rPr>
              <w:t>Prob(F-statistic)</w:t>
            </w:r>
          </w:p>
        </w:tc>
        <w:tc>
          <w:tcPr>
            <w:tcW w:w="1919" w:type="dxa"/>
          </w:tcPr>
          <w:p w14:paraId="4D89A111" w14:textId="77777777" w:rsidR="002F2E72" w:rsidRPr="004D454B" w:rsidRDefault="002F2E72" w:rsidP="003A0C76">
            <w:pPr>
              <w:autoSpaceDE w:val="0"/>
              <w:autoSpaceDN w:val="0"/>
              <w:adjustRightInd w:val="0"/>
              <w:ind w:right="10"/>
              <w:jc w:val="right"/>
              <w:rPr>
                <w:rFonts w:ascii="Times New Roman" w:hAnsi="Times New Roman" w:cs="Times New Roman"/>
                <w:sz w:val="24"/>
                <w:szCs w:val="24"/>
              </w:rPr>
            </w:pPr>
            <w:r w:rsidRPr="004D454B">
              <w:rPr>
                <w:rFonts w:ascii="Times New Roman" w:hAnsi="Times New Roman" w:cs="Times New Roman"/>
                <w:sz w:val="24"/>
                <w:szCs w:val="24"/>
              </w:rPr>
              <w:t>0.015072</w:t>
            </w:r>
          </w:p>
        </w:tc>
        <w:tc>
          <w:tcPr>
            <w:tcW w:w="1984" w:type="dxa"/>
          </w:tcPr>
          <w:p w14:paraId="33F4F3CD" w14:textId="77777777" w:rsidR="002F2E72" w:rsidRPr="004D454B" w:rsidRDefault="002F2E72" w:rsidP="003A0C76">
            <w:pPr>
              <w:autoSpaceDE w:val="0"/>
              <w:autoSpaceDN w:val="0"/>
              <w:adjustRightInd w:val="0"/>
              <w:ind w:right="10"/>
              <w:jc w:val="center"/>
              <w:rPr>
                <w:rFonts w:ascii="Times New Roman" w:hAnsi="Times New Roman" w:cs="Times New Roman"/>
                <w:sz w:val="24"/>
                <w:szCs w:val="24"/>
              </w:rPr>
            </w:pPr>
          </w:p>
        </w:tc>
        <w:tc>
          <w:tcPr>
            <w:tcW w:w="2268" w:type="dxa"/>
          </w:tcPr>
          <w:p w14:paraId="5739C528" w14:textId="77777777" w:rsidR="002F2E72" w:rsidRPr="004D454B" w:rsidRDefault="002F2E72" w:rsidP="003A0C76">
            <w:pPr>
              <w:autoSpaceDE w:val="0"/>
              <w:autoSpaceDN w:val="0"/>
              <w:adjustRightInd w:val="0"/>
              <w:ind w:right="10"/>
              <w:jc w:val="center"/>
              <w:rPr>
                <w:rFonts w:ascii="Times New Roman" w:hAnsi="Times New Roman" w:cs="Times New Roman"/>
                <w:sz w:val="24"/>
                <w:szCs w:val="24"/>
              </w:rPr>
            </w:pPr>
          </w:p>
        </w:tc>
        <w:tc>
          <w:tcPr>
            <w:tcW w:w="1559" w:type="dxa"/>
          </w:tcPr>
          <w:p w14:paraId="5E4D6685" w14:textId="77777777" w:rsidR="002F2E72" w:rsidRPr="004D454B" w:rsidRDefault="002F2E72" w:rsidP="003A0C76">
            <w:pPr>
              <w:autoSpaceDE w:val="0"/>
              <w:autoSpaceDN w:val="0"/>
              <w:adjustRightInd w:val="0"/>
              <w:ind w:right="10"/>
              <w:jc w:val="center"/>
              <w:rPr>
                <w:rFonts w:ascii="Times New Roman" w:hAnsi="Times New Roman" w:cs="Times New Roman"/>
                <w:sz w:val="24"/>
                <w:szCs w:val="24"/>
              </w:rPr>
            </w:pPr>
          </w:p>
        </w:tc>
      </w:tr>
    </w:tbl>
    <w:p w14:paraId="5033210B" w14:textId="77777777" w:rsidR="002F2E72" w:rsidRPr="00D32B74" w:rsidRDefault="002F2E72" w:rsidP="00DF3C51">
      <w:pPr>
        <w:spacing w:after="0" w:line="240" w:lineRule="auto"/>
        <w:ind w:firstLine="567"/>
        <w:jc w:val="both"/>
        <w:rPr>
          <w:rFonts w:ascii="Times New Roman" w:hAnsi="Times New Roman" w:cs="Times New Roman"/>
          <w:sz w:val="28"/>
          <w:szCs w:val="28"/>
        </w:rPr>
      </w:pPr>
      <w:r w:rsidRPr="00D32B74">
        <w:rPr>
          <w:rFonts w:ascii="Arial" w:hAnsi="Arial" w:cs="Arial"/>
          <w:sz w:val="18"/>
          <w:szCs w:val="18"/>
        </w:rPr>
        <w:br/>
      </w:r>
      <w:r w:rsidRPr="00D32B74">
        <w:rPr>
          <w:rFonts w:ascii="Arial" w:hAnsi="Arial" w:cs="Arial"/>
          <w:sz w:val="18"/>
          <w:szCs w:val="18"/>
        </w:rPr>
        <w:br/>
      </w:r>
      <w:r w:rsidRPr="00D32B74">
        <w:rPr>
          <w:rFonts w:ascii="Times New Roman" w:hAnsi="Times New Roman" w:cs="Times New Roman"/>
          <w:sz w:val="28"/>
          <w:szCs w:val="28"/>
        </w:rPr>
        <w:t>Теңдеу келесідей жазылады:</w:t>
      </w:r>
    </w:p>
    <w:p w14:paraId="54878D3E" w14:textId="4B4C0858" w:rsidR="002F2E72" w:rsidRPr="00D32B74" w:rsidRDefault="002F2E72" w:rsidP="00DF3C51">
      <w:pPr>
        <w:spacing w:after="0" w:line="240" w:lineRule="auto"/>
        <w:jc w:val="right"/>
        <w:rPr>
          <w:rFonts w:ascii="Times New Roman" w:hAnsi="Times New Roman" w:cs="Times New Roman"/>
          <w:sz w:val="28"/>
          <w:szCs w:val="28"/>
        </w:rPr>
      </w:pPr>
      <w:r w:rsidRPr="00D32B74">
        <w:rPr>
          <w:rFonts w:ascii="Times New Roman" w:hAnsi="Times New Roman" w:cs="Times New Roman"/>
          <w:sz w:val="28"/>
          <w:szCs w:val="28"/>
        </w:rPr>
        <w:t xml:space="preserve">NALOG = 3.07324*OF + 3759147.1 </w:t>
      </w:r>
      <w:r w:rsidR="00DF3C51">
        <w:rPr>
          <w:rFonts w:ascii="Times New Roman" w:hAnsi="Times New Roman" w:cs="Times New Roman"/>
          <w:sz w:val="28"/>
          <w:szCs w:val="28"/>
          <w:lang w:val="kk-KZ"/>
        </w:rPr>
        <w:t xml:space="preserve">                                </w:t>
      </w:r>
      <w:r w:rsidRPr="00D32B74">
        <w:rPr>
          <w:rFonts w:ascii="Times New Roman" w:hAnsi="Times New Roman" w:cs="Times New Roman"/>
          <w:sz w:val="28"/>
          <w:szCs w:val="28"/>
        </w:rPr>
        <w:t xml:space="preserve">   (4)</w:t>
      </w:r>
    </w:p>
    <w:p w14:paraId="6F427317" w14:textId="77777777" w:rsidR="002F2E72" w:rsidRPr="00D32B74" w:rsidRDefault="002F2E72" w:rsidP="002F2E72">
      <w:pPr>
        <w:spacing w:after="0" w:line="240" w:lineRule="auto"/>
        <w:jc w:val="both"/>
        <w:rPr>
          <w:rFonts w:ascii="Times New Roman" w:hAnsi="Times New Roman" w:cs="Times New Roman"/>
          <w:sz w:val="28"/>
          <w:szCs w:val="28"/>
        </w:rPr>
      </w:pPr>
    </w:p>
    <w:p w14:paraId="15047830" w14:textId="1CD34BDF" w:rsidR="002F2E72" w:rsidRPr="00CE3751" w:rsidRDefault="002F2E72" w:rsidP="00CE3751">
      <w:pPr>
        <w:spacing w:after="0" w:line="240" w:lineRule="auto"/>
        <w:ind w:firstLine="567"/>
        <w:jc w:val="both"/>
        <w:rPr>
          <w:rFonts w:ascii="Times New Roman" w:hAnsi="Times New Roman" w:cs="Times New Roman"/>
          <w:sz w:val="28"/>
          <w:szCs w:val="28"/>
          <w:lang w:val="kk-KZ"/>
        </w:rPr>
      </w:pPr>
      <w:r w:rsidRPr="00CE3751">
        <w:rPr>
          <w:rFonts w:ascii="Times New Roman" w:hAnsi="Times New Roman" w:cs="Times New Roman"/>
          <w:sz w:val="28"/>
          <w:szCs w:val="28"/>
        </w:rPr>
        <w:t>Теңдеудегі барлық регрессия коэффициенттері статистикалық маңызды, өйткені Prob барлығы үшін 0,05-тен аз. Детерминация коэффициенті жоғары мәнге ие, ол 0,806-ға тең. Алынған теңдеу 80,6% нәтижелі салық түсімдері (NALOG) көрсеткіштің өзгеруін түсіндіреді</w:t>
      </w:r>
      <w:r w:rsidRPr="00CE3751">
        <w:rPr>
          <w:rFonts w:ascii="Times New Roman" w:hAnsi="Times New Roman" w:cs="Times New Roman"/>
          <w:sz w:val="28"/>
          <w:szCs w:val="28"/>
          <w:lang w:val="kk-KZ"/>
        </w:rPr>
        <w:t xml:space="preserve">. </w:t>
      </w:r>
      <w:r w:rsidRPr="00CE3751">
        <w:rPr>
          <w:rFonts w:ascii="Times New Roman" w:hAnsi="Times New Roman" w:cs="Times New Roman"/>
          <w:sz w:val="28"/>
          <w:szCs w:val="28"/>
        </w:rPr>
        <w:t xml:space="preserve"> Негізгі капиталды сатудан түсетін түсімдер бір </w:t>
      </w:r>
      <w:r w:rsidRPr="00CE3751">
        <w:rPr>
          <w:rFonts w:ascii="Times New Roman" w:hAnsi="Times New Roman" w:cs="Times New Roman"/>
          <w:sz w:val="28"/>
          <w:szCs w:val="28"/>
          <w:lang w:val="kk-KZ"/>
        </w:rPr>
        <w:t>ақшалай бірлікке</w:t>
      </w:r>
      <w:r w:rsidRPr="00CE3751">
        <w:rPr>
          <w:rFonts w:ascii="Times New Roman" w:hAnsi="Times New Roman" w:cs="Times New Roman"/>
          <w:sz w:val="28"/>
          <w:szCs w:val="28"/>
        </w:rPr>
        <w:t xml:space="preserve"> ұлғайған кезде</w:t>
      </w:r>
      <w:r w:rsidRPr="00CE3751">
        <w:rPr>
          <w:rFonts w:ascii="Times New Roman" w:hAnsi="Times New Roman" w:cs="Times New Roman"/>
          <w:sz w:val="28"/>
          <w:szCs w:val="28"/>
          <w:lang w:val="kk-KZ"/>
        </w:rPr>
        <w:t xml:space="preserve"> </w:t>
      </w:r>
      <w:r w:rsidRPr="00CE3751">
        <w:rPr>
          <w:rFonts w:ascii="Times New Roman" w:hAnsi="Times New Roman" w:cs="Times New Roman"/>
          <w:sz w:val="28"/>
          <w:szCs w:val="28"/>
        </w:rPr>
        <w:t>салық түсімдерінің мөлшері</w:t>
      </w:r>
      <w:r w:rsidRPr="00CE3751">
        <w:rPr>
          <w:rFonts w:ascii="Times New Roman" w:hAnsi="Times New Roman" w:cs="Times New Roman"/>
          <w:sz w:val="28"/>
          <w:szCs w:val="28"/>
          <w:lang w:val="kk-KZ"/>
        </w:rPr>
        <w:t xml:space="preserve"> </w:t>
      </w:r>
      <w:r w:rsidRPr="00CE3751">
        <w:rPr>
          <w:rFonts w:ascii="Times New Roman" w:hAnsi="Times New Roman" w:cs="Times New Roman"/>
          <w:sz w:val="28"/>
          <w:szCs w:val="28"/>
        </w:rPr>
        <w:t>3,07</w:t>
      </w:r>
      <w:r w:rsidRPr="00CE3751">
        <w:rPr>
          <w:rFonts w:ascii="Times New Roman" w:hAnsi="Times New Roman" w:cs="Times New Roman"/>
          <w:sz w:val="28"/>
          <w:szCs w:val="28"/>
          <w:lang w:val="kk-KZ"/>
        </w:rPr>
        <w:t xml:space="preserve"> ақшалай бірлікке артады</w:t>
      </w:r>
      <w:r w:rsidRPr="00CE3751">
        <w:rPr>
          <w:rFonts w:ascii="Times New Roman" w:hAnsi="Times New Roman" w:cs="Times New Roman"/>
          <w:sz w:val="28"/>
          <w:szCs w:val="28"/>
        </w:rPr>
        <w:t xml:space="preserve">. </w:t>
      </w:r>
    </w:p>
    <w:p w14:paraId="67839137" w14:textId="78886D6F" w:rsidR="002F2E72" w:rsidRDefault="002F2E72" w:rsidP="00CE3751">
      <w:pPr>
        <w:spacing w:after="0" w:line="240" w:lineRule="auto"/>
        <w:ind w:firstLine="567"/>
        <w:rPr>
          <w:rFonts w:ascii="Times New Roman" w:hAnsi="Times New Roman" w:cs="Times New Roman"/>
          <w:sz w:val="28"/>
          <w:szCs w:val="28"/>
          <w:lang w:val="kk-KZ"/>
        </w:rPr>
      </w:pPr>
      <w:r w:rsidRPr="00CE3751">
        <w:rPr>
          <w:rFonts w:ascii="Times New Roman" w:hAnsi="Times New Roman" w:cs="Times New Roman"/>
          <w:sz w:val="28"/>
          <w:szCs w:val="28"/>
          <w:lang w:val="kk-KZ"/>
        </w:rPr>
        <w:t xml:space="preserve">Салық түсімдерінің уақыт қатары </w:t>
      </w:r>
      <w:r w:rsidR="003A0C76" w:rsidRPr="00CE3751">
        <w:rPr>
          <w:rFonts w:ascii="Times New Roman" w:hAnsi="Times New Roman" w:cs="Times New Roman"/>
          <w:sz w:val="28"/>
          <w:szCs w:val="28"/>
          <w:lang w:val="kk-KZ"/>
        </w:rPr>
        <w:t xml:space="preserve">13 </w:t>
      </w:r>
      <w:r w:rsidRPr="00CE3751">
        <w:rPr>
          <w:rFonts w:ascii="Times New Roman" w:hAnsi="Times New Roman" w:cs="Times New Roman"/>
          <w:sz w:val="28"/>
          <w:szCs w:val="28"/>
          <w:lang w:val="kk-KZ"/>
        </w:rPr>
        <w:t>суретте көрсетілген.</w:t>
      </w:r>
    </w:p>
    <w:p w14:paraId="7A8FC70B" w14:textId="77777777" w:rsidR="00CE3751" w:rsidRPr="00CE3751" w:rsidRDefault="00CE3751" w:rsidP="00CE3751">
      <w:pPr>
        <w:spacing w:after="0" w:line="240" w:lineRule="auto"/>
        <w:ind w:firstLine="567"/>
        <w:rPr>
          <w:rFonts w:ascii="Times New Roman" w:hAnsi="Times New Roman" w:cs="Times New Roman"/>
          <w:sz w:val="28"/>
          <w:szCs w:val="28"/>
          <w:lang w:val="kk-KZ"/>
        </w:rPr>
      </w:pPr>
    </w:p>
    <w:p w14:paraId="3D66EBA2" w14:textId="77777777" w:rsidR="002F2E72" w:rsidRPr="00D32B74" w:rsidRDefault="002F2E72" w:rsidP="00CE3751">
      <w:pPr>
        <w:spacing w:after="0" w:line="240" w:lineRule="auto"/>
        <w:jc w:val="center"/>
      </w:pPr>
      <w:r w:rsidRPr="00CE3751">
        <w:rPr>
          <w:noProof/>
          <w:lang w:eastAsia="ru-RU"/>
        </w:rPr>
        <w:drawing>
          <wp:inline distT="0" distB="0" distL="0" distR="0" wp14:anchorId="47B468A5" wp14:editId="6F1F4EE4">
            <wp:extent cx="4476750" cy="2933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0" cy="2933700"/>
                    </a:xfrm>
                    <a:prstGeom prst="rect">
                      <a:avLst/>
                    </a:prstGeom>
                    <a:noFill/>
                    <a:ln>
                      <a:noFill/>
                    </a:ln>
                  </pic:spPr>
                </pic:pic>
              </a:graphicData>
            </a:graphic>
          </wp:inline>
        </w:drawing>
      </w:r>
    </w:p>
    <w:p w14:paraId="764BFE19" w14:textId="77777777" w:rsidR="00CE3751" w:rsidRDefault="00CE3751" w:rsidP="002F2E72">
      <w:pPr>
        <w:spacing w:after="0" w:line="240" w:lineRule="auto"/>
        <w:jc w:val="both"/>
        <w:rPr>
          <w:rFonts w:ascii="Times New Roman" w:hAnsi="Times New Roman" w:cs="Times New Roman"/>
          <w:sz w:val="28"/>
          <w:szCs w:val="28"/>
          <w:lang w:val="kk-KZ"/>
        </w:rPr>
      </w:pPr>
    </w:p>
    <w:p w14:paraId="306A7AF9" w14:textId="5C60007D" w:rsidR="002F2E72" w:rsidRDefault="002F2E72" w:rsidP="00CE3751">
      <w:pPr>
        <w:spacing w:after="0" w:line="240" w:lineRule="auto"/>
        <w:jc w:val="center"/>
        <w:rPr>
          <w:rFonts w:ascii="Times New Roman" w:hAnsi="Times New Roman" w:cs="Times New Roman"/>
          <w:sz w:val="28"/>
          <w:szCs w:val="28"/>
          <w:lang w:val="kk-KZ"/>
        </w:rPr>
      </w:pPr>
      <w:r w:rsidRPr="00CE3751">
        <w:rPr>
          <w:rFonts w:ascii="Times New Roman" w:hAnsi="Times New Roman" w:cs="Times New Roman"/>
          <w:sz w:val="28"/>
          <w:szCs w:val="28"/>
          <w:lang w:val="kk-KZ"/>
        </w:rPr>
        <w:t xml:space="preserve">Сурет </w:t>
      </w:r>
      <w:r w:rsidR="003A0C76" w:rsidRPr="00CE3751">
        <w:rPr>
          <w:rFonts w:ascii="Times New Roman" w:hAnsi="Times New Roman" w:cs="Times New Roman"/>
          <w:sz w:val="28"/>
          <w:szCs w:val="28"/>
          <w:lang w:val="kk-KZ"/>
        </w:rPr>
        <w:t>13 -</w:t>
      </w:r>
      <w:r w:rsidRPr="00CE3751">
        <w:rPr>
          <w:rFonts w:ascii="Times New Roman" w:hAnsi="Times New Roman" w:cs="Times New Roman"/>
          <w:sz w:val="28"/>
          <w:szCs w:val="28"/>
          <w:lang w:val="kk-KZ"/>
        </w:rPr>
        <w:t xml:space="preserve"> Салық түсімдерінің уақыт қатары</w:t>
      </w:r>
    </w:p>
    <w:p w14:paraId="0DFEFF10" w14:textId="77777777" w:rsidR="00CE3751" w:rsidRPr="00CE3751" w:rsidRDefault="00CE3751" w:rsidP="002F2E72">
      <w:pPr>
        <w:spacing w:after="0" w:line="240" w:lineRule="auto"/>
        <w:jc w:val="both"/>
        <w:rPr>
          <w:rFonts w:ascii="Times New Roman" w:hAnsi="Times New Roman" w:cs="Times New Roman"/>
          <w:sz w:val="28"/>
          <w:szCs w:val="28"/>
          <w:lang w:val="kk-KZ"/>
        </w:rPr>
      </w:pPr>
    </w:p>
    <w:p w14:paraId="7FFC631E" w14:textId="639F74F1" w:rsidR="002F2E72" w:rsidRDefault="002F2E72" w:rsidP="00CE3751">
      <w:pPr>
        <w:spacing w:after="0" w:line="240" w:lineRule="auto"/>
        <w:ind w:firstLine="567"/>
        <w:jc w:val="both"/>
        <w:rPr>
          <w:rFonts w:ascii="Times New Roman" w:hAnsi="Times New Roman" w:cs="Times New Roman"/>
          <w:sz w:val="28"/>
          <w:szCs w:val="28"/>
          <w:lang w:val="kk-KZ"/>
        </w:rPr>
      </w:pPr>
      <w:r w:rsidRPr="00CE3751">
        <w:rPr>
          <w:rFonts w:ascii="Times New Roman" w:hAnsi="Times New Roman" w:cs="Times New Roman"/>
          <w:sz w:val="28"/>
          <w:szCs w:val="28"/>
          <w:lang w:val="kk-KZ"/>
        </w:rPr>
        <w:t xml:space="preserve">Уақыт қатарының пішіні параболаға жақын. </w:t>
      </w:r>
      <w:r w:rsidRPr="00B63C4A">
        <w:rPr>
          <w:rFonts w:ascii="Times New Roman" w:hAnsi="Times New Roman" w:cs="Times New Roman"/>
          <w:sz w:val="28"/>
          <w:szCs w:val="28"/>
          <w:lang w:val="kk-KZ"/>
        </w:rPr>
        <w:t xml:space="preserve">Салық түсімдерінің параболалық трендін құрайық. </w:t>
      </w:r>
      <w:r w:rsidR="00DA0928" w:rsidRPr="00D32B74">
        <w:rPr>
          <w:rFonts w:ascii="Times New Roman" w:hAnsi="Times New Roman" w:cs="Times New Roman"/>
          <w:sz w:val="28"/>
          <w:szCs w:val="28"/>
        </w:rPr>
        <w:t xml:space="preserve">20 </w:t>
      </w:r>
      <w:r w:rsidRPr="00D32B74">
        <w:rPr>
          <w:rFonts w:ascii="Times New Roman" w:hAnsi="Times New Roman" w:cs="Times New Roman"/>
          <w:sz w:val="28"/>
          <w:szCs w:val="28"/>
        </w:rPr>
        <w:t>кестеде салық түсімдерінің параболалық трендін бағалау нәтижелері келтірілген.</w:t>
      </w:r>
    </w:p>
    <w:p w14:paraId="6B08B865" w14:textId="77777777" w:rsidR="00CE3751" w:rsidRPr="00CE3751" w:rsidRDefault="00CE3751" w:rsidP="00CE3751">
      <w:pPr>
        <w:spacing w:after="0" w:line="240" w:lineRule="auto"/>
        <w:ind w:firstLine="567"/>
        <w:jc w:val="both"/>
        <w:rPr>
          <w:rFonts w:ascii="Times New Roman" w:hAnsi="Times New Roman" w:cs="Times New Roman"/>
          <w:sz w:val="28"/>
          <w:szCs w:val="28"/>
          <w:lang w:val="kk-KZ"/>
        </w:rPr>
      </w:pPr>
    </w:p>
    <w:p w14:paraId="10736CBD" w14:textId="03BB545F" w:rsidR="002F2E72" w:rsidRPr="00D32B74" w:rsidRDefault="002F2E72" w:rsidP="002F2E72">
      <w:pPr>
        <w:spacing w:after="0" w:line="240" w:lineRule="auto"/>
        <w:jc w:val="both"/>
      </w:pPr>
      <w:r w:rsidRPr="00D32B74">
        <w:rPr>
          <w:rFonts w:ascii="Times New Roman" w:hAnsi="Times New Roman" w:cs="Times New Roman"/>
          <w:sz w:val="28"/>
          <w:szCs w:val="28"/>
        </w:rPr>
        <w:t xml:space="preserve">Кесте </w:t>
      </w:r>
      <w:r w:rsidR="00DA0928" w:rsidRPr="00D32B74">
        <w:rPr>
          <w:rFonts w:ascii="Times New Roman" w:hAnsi="Times New Roman" w:cs="Times New Roman"/>
          <w:sz w:val="28"/>
          <w:szCs w:val="28"/>
        </w:rPr>
        <w:t>20</w:t>
      </w:r>
    </w:p>
    <w:p w14:paraId="371F4549" w14:textId="77777777" w:rsidR="002F2E72" w:rsidRPr="00CE3751" w:rsidRDefault="002F2E72" w:rsidP="002F2E72">
      <w:pPr>
        <w:autoSpaceDE w:val="0"/>
        <w:autoSpaceDN w:val="0"/>
        <w:adjustRightInd w:val="0"/>
        <w:spacing w:after="0" w:line="240" w:lineRule="auto"/>
        <w:jc w:val="both"/>
        <w:rPr>
          <w:rFonts w:ascii="Arial" w:hAnsi="Arial" w:cs="Arial"/>
          <w:sz w:val="28"/>
          <w:szCs w:val="28"/>
        </w:rPr>
      </w:pPr>
    </w:p>
    <w:tbl>
      <w:tblPr>
        <w:tblStyle w:val="ab"/>
        <w:tblW w:w="0" w:type="auto"/>
        <w:tblInd w:w="108" w:type="dxa"/>
        <w:tblLayout w:type="fixed"/>
        <w:tblLook w:val="0000" w:firstRow="0" w:lastRow="0" w:firstColumn="0" w:lastColumn="0" w:noHBand="0" w:noVBand="0"/>
      </w:tblPr>
      <w:tblGrid>
        <w:gridCol w:w="1909"/>
        <w:gridCol w:w="1919"/>
        <w:gridCol w:w="2551"/>
        <w:gridCol w:w="1701"/>
        <w:gridCol w:w="1559"/>
      </w:tblGrid>
      <w:tr w:rsidR="00D32B74" w:rsidRPr="00D32B74" w14:paraId="3BB6B947" w14:textId="77777777" w:rsidTr="00CE3751">
        <w:trPr>
          <w:trHeight w:val="225"/>
        </w:trPr>
        <w:tc>
          <w:tcPr>
            <w:tcW w:w="1909" w:type="dxa"/>
          </w:tcPr>
          <w:p w14:paraId="4E96DBCB" w14:textId="77777777" w:rsidR="002F2E72" w:rsidRPr="00CE3751" w:rsidRDefault="002F2E72" w:rsidP="003A0C76">
            <w:pPr>
              <w:autoSpaceDE w:val="0"/>
              <w:autoSpaceDN w:val="0"/>
              <w:adjustRightInd w:val="0"/>
              <w:jc w:val="center"/>
              <w:rPr>
                <w:rFonts w:ascii="Times New Roman" w:hAnsi="Times New Roman" w:cs="Times New Roman"/>
                <w:sz w:val="24"/>
                <w:szCs w:val="24"/>
              </w:rPr>
            </w:pPr>
            <w:r w:rsidRPr="00CE3751">
              <w:rPr>
                <w:rFonts w:ascii="Times New Roman" w:hAnsi="Times New Roman" w:cs="Times New Roman"/>
                <w:sz w:val="24"/>
                <w:szCs w:val="24"/>
              </w:rPr>
              <w:t>Variable</w:t>
            </w:r>
          </w:p>
        </w:tc>
        <w:tc>
          <w:tcPr>
            <w:tcW w:w="1919" w:type="dxa"/>
          </w:tcPr>
          <w:p w14:paraId="0C7AD63D" w14:textId="77777777" w:rsidR="002F2E72" w:rsidRPr="00CE3751" w:rsidRDefault="002F2E72"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Coefficient</w:t>
            </w:r>
          </w:p>
        </w:tc>
        <w:tc>
          <w:tcPr>
            <w:tcW w:w="2551" w:type="dxa"/>
          </w:tcPr>
          <w:p w14:paraId="5F798D51" w14:textId="77777777" w:rsidR="002F2E72" w:rsidRPr="00CE3751" w:rsidRDefault="002F2E72"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Std. Error</w:t>
            </w:r>
          </w:p>
        </w:tc>
        <w:tc>
          <w:tcPr>
            <w:tcW w:w="1701" w:type="dxa"/>
          </w:tcPr>
          <w:p w14:paraId="552F4E3E" w14:textId="77777777" w:rsidR="002F2E72" w:rsidRPr="00CE3751" w:rsidRDefault="002F2E72"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t-Statistic</w:t>
            </w:r>
          </w:p>
        </w:tc>
        <w:tc>
          <w:tcPr>
            <w:tcW w:w="1559" w:type="dxa"/>
          </w:tcPr>
          <w:p w14:paraId="12D976FE" w14:textId="77777777" w:rsidR="002F2E72" w:rsidRPr="00CE3751" w:rsidRDefault="002F2E72"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Prob.  </w:t>
            </w:r>
          </w:p>
        </w:tc>
      </w:tr>
      <w:tr w:rsidR="00D32B74" w:rsidRPr="00D32B74" w14:paraId="3AEF3A38" w14:textId="77777777" w:rsidTr="00CE3751">
        <w:trPr>
          <w:trHeight w:val="225"/>
        </w:trPr>
        <w:tc>
          <w:tcPr>
            <w:tcW w:w="1909" w:type="dxa"/>
          </w:tcPr>
          <w:p w14:paraId="28879220" w14:textId="77777777" w:rsidR="002F2E72" w:rsidRPr="00CE3751" w:rsidRDefault="002F2E72" w:rsidP="003A0C76">
            <w:pPr>
              <w:autoSpaceDE w:val="0"/>
              <w:autoSpaceDN w:val="0"/>
              <w:adjustRightInd w:val="0"/>
              <w:jc w:val="center"/>
              <w:rPr>
                <w:rFonts w:ascii="Times New Roman" w:hAnsi="Times New Roman" w:cs="Times New Roman"/>
                <w:sz w:val="24"/>
                <w:szCs w:val="24"/>
              </w:rPr>
            </w:pPr>
            <w:r w:rsidRPr="00CE3751">
              <w:rPr>
                <w:rFonts w:ascii="Times New Roman" w:hAnsi="Times New Roman" w:cs="Times New Roman"/>
                <w:sz w:val="24"/>
                <w:szCs w:val="24"/>
              </w:rPr>
              <w:t>@TREND</w:t>
            </w:r>
          </w:p>
        </w:tc>
        <w:tc>
          <w:tcPr>
            <w:tcW w:w="1919" w:type="dxa"/>
          </w:tcPr>
          <w:p w14:paraId="73FD9B75" w14:textId="77777777" w:rsidR="002F2E72" w:rsidRPr="00CE3751" w:rsidRDefault="002F2E72"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-1112542.</w:t>
            </w:r>
          </w:p>
        </w:tc>
        <w:tc>
          <w:tcPr>
            <w:tcW w:w="2551" w:type="dxa"/>
          </w:tcPr>
          <w:p w14:paraId="6341BC6E" w14:textId="77777777" w:rsidR="002F2E72" w:rsidRPr="00CE3751" w:rsidRDefault="002F2E72"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384961.0</w:t>
            </w:r>
          </w:p>
        </w:tc>
        <w:tc>
          <w:tcPr>
            <w:tcW w:w="1701" w:type="dxa"/>
          </w:tcPr>
          <w:p w14:paraId="6BE6BB93" w14:textId="77777777" w:rsidR="002F2E72" w:rsidRPr="00CE3751" w:rsidRDefault="002F2E72"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-2.890011</w:t>
            </w:r>
          </w:p>
        </w:tc>
        <w:tc>
          <w:tcPr>
            <w:tcW w:w="1559" w:type="dxa"/>
          </w:tcPr>
          <w:p w14:paraId="0DB6DAA9" w14:textId="77777777" w:rsidR="002F2E72" w:rsidRPr="00CE3751" w:rsidRDefault="002F2E72"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0.0630</w:t>
            </w:r>
          </w:p>
        </w:tc>
      </w:tr>
      <w:tr w:rsidR="00D32B74" w:rsidRPr="00D32B74" w14:paraId="32B828AD" w14:textId="77777777" w:rsidTr="00CE3751">
        <w:trPr>
          <w:trHeight w:val="225"/>
        </w:trPr>
        <w:tc>
          <w:tcPr>
            <w:tcW w:w="1909" w:type="dxa"/>
          </w:tcPr>
          <w:p w14:paraId="0699525C" w14:textId="77777777" w:rsidR="002F2E72" w:rsidRPr="00CE3751" w:rsidRDefault="002F2E72" w:rsidP="003A0C76">
            <w:pPr>
              <w:autoSpaceDE w:val="0"/>
              <w:autoSpaceDN w:val="0"/>
              <w:adjustRightInd w:val="0"/>
              <w:jc w:val="center"/>
              <w:rPr>
                <w:rFonts w:ascii="Times New Roman" w:hAnsi="Times New Roman" w:cs="Times New Roman"/>
                <w:sz w:val="24"/>
                <w:szCs w:val="24"/>
              </w:rPr>
            </w:pPr>
            <w:r w:rsidRPr="00CE3751">
              <w:rPr>
                <w:rFonts w:ascii="Times New Roman" w:hAnsi="Times New Roman" w:cs="Times New Roman"/>
                <w:sz w:val="24"/>
                <w:szCs w:val="24"/>
              </w:rPr>
              <w:t>@TREND^2</w:t>
            </w:r>
          </w:p>
        </w:tc>
        <w:tc>
          <w:tcPr>
            <w:tcW w:w="1919" w:type="dxa"/>
          </w:tcPr>
          <w:p w14:paraId="42F948FF" w14:textId="77777777" w:rsidR="002F2E72" w:rsidRPr="00CE3751" w:rsidRDefault="002F2E72"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324806.4</w:t>
            </w:r>
          </w:p>
        </w:tc>
        <w:tc>
          <w:tcPr>
            <w:tcW w:w="2551" w:type="dxa"/>
          </w:tcPr>
          <w:p w14:paraId="7072339A" w14:textId="77777777" w:rsidR="002F2E72" w:rsidRPr="00CE3751" w:rsidRDefault="002F2E72"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73903.52</w:t>
            </w:r>
          </w:p>
        </w:tc>
        <w:tc>
          <w:tcPr>
            <w:tcW w:w="1701" w:type="dxa"/>
          </w:tcPr>
          <w:p w14:paraId="68329A65" w14:textId="77777777" w:rsidR="002F2E72" w:rsidRPr="00CE3751" w:rsidRDefault="002F2E72"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4.395005</w:t>
            </w:r>
          </w:p>
        </w:tc>
        <w:tc>
          <w:tcPr>
            <w:tcW w:w="1559" w:type="dxa"/>
          </w:tcPr>
          <w:p w14:paraId="785A13D7" w14:textId="77777777" w:rsidR="002F2E72" w:rsidRPr="00CE3751" w:rsidRDefault="002F2E72"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0.0218</w:t>
            </w:r>
          </w:p>
        </w:tc>
      </w:tr>
      <w:tr w:rsidR="00D32B74" w:rsidRPr="00D32B74" w14:paraId="0A6B1A45" w14:textId="77777777" w:rsidTr="00CE3751">
        <w:trPr>
          <w:trHeight w:val="225"/>
        </w:trPr>
        <w:tc>
          <w:tcPr>
            <w:tcW w:w="1909" w:type="dxa"/>
          </w:tcPr>
          <w:p w14:paraId="5DFD3B34" w14:textId="77777777" w:rsidR="002F2E72" w:rsidRPr="00CE3751" w:rsidRDefault="002F2E72" w:rsidP="003A0C76">
            <w:pPr>
              <w:autoSpaceDE w:val="0"/>
              <w:autoSpaceDN w:val="0"/>
              <w:adjustRightInd w:val="0"/>
              <w:jc w:val="center"/>
              <w:rPr>
                <w:rFonts w:ascii="Times New Roman" w:hAnsi="Times New Roman" w:cs="Times New Roman"/>
                <w:sz w:val="24"/>
                <w:szCs w:val="24"/>
              </w:rPr>
            </w:pPr>
            <w:r w:rsidRPr="00CE3751">
              <w:rPr>
                <w:rFonts w:ascii="Times New Roman" w:hAnsi="Times New Roman" w:cs="Times New Roman"/>
                <w:sz w:val="24"/>
                <w:szCs w:val="24"/>
              </w:rPr>
              <w:t>C</w:t>
            </w:r>
          </w:p>
        </w:tc>
        <w:tc>
          <w:tcPr>
            <w:tcW w:w="1919" w:type="dxa"/>
          </w:tcPr>
          <w:p w14:paraId="56D5293C" w14:textId="77777777" w:rsidR="002F2E72" w:rsidRPr="00CE3751" w:rsidRDefault="002F2E72"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4324164.</w:t>
            </w:r>
          </w:p>
        </w:tc>
        <w:tc>
          <w:tcPr>
            <w:tcW w:w="2551" w:type="dxa"/>
          </w:tcPr>
          <w:p w14:paraId="4A9BB97D" w14:textId="77777777" w:rsidR="002F2E72" w:rsidRPr="00CE3751" w:rsidRDefault="002F2E72"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409259.2</w:t>
            </w:r>
          </w:p>
        </w:tc>
        <w:tc>
          <w:tcPr>
            <w:tcW w:w="1701" w:type="dxa"/>
          </w:tcPr>
          <w:p w14:paraId="5327D051" w14:textId="77777777" w:rsidR="002F2E72" w:rsidRPr="00CE3751" w:rsidRDefault="002F2E72"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10.56583</w:t>
            </w:r>
          </w:p>
        </w:tc>
        <w:tc>
          <w:tcPr>
            <w:tcW w:w="1559" w:type="dxa"/>
          </w:tcPr>
          <w:p w14:paraId="396FA072" w14:textId="77777777" w:rsidR="002F2E72" w:rsidRPr="00CE3751" w:rsidRDefault="002F2E72"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0.0018</w:t>
            </w:r>
          </w:p>
        </w:tc>
      </w:tr>
      <w:tr w:rsidR="00D32B74" w:rsidRPr="00D32B74" w14:paraId="65B67A4F" w14:textId="77777777" w:rsidTr="00CE3751">
        <w:trPr>
          <w:trHeight w:val="225"/>
        </w:trPr>
        <w:tc>
          <w:tcPr>
            <w:tcW w:w="1909" w:type="dxa"/>
          </w:tcPr>
          <w:p w14:paraId="793F6D75" w14:textId="77777777" w:rsidR="002F2E72" w:rsidRPr="00CE3751" w:rsidRDefault="002F2E72" w:rsidP="003A0C76">
            <w:pPr>
              <w:autoSpaceDE w:val="0"/>
              <w:autoSpaceDN w:val="0"/>
              <w:adjustRightInd w:val="0"/>
              <w:rPr>
                <w:rFonts w:ascii="Times New Roman" w:hAnsi="Times New Roman" w:cs="Times New Roman"/>
                <w:sz w:val="24"/>
                <w:szCs w:val="24"/>
              </w:rPr>
            </w:pPr>
            <w:r w:rsidRPr="00CE3751">
              <w:rPr>
                <w:rFonts w:ascii="Times New Roman" w:hAnsi="Times New Roman" w:cs="Times New Roman"/>
                <w:sz w:val="24"/>
                <w:szCs w:val="24"/>
              </w:rPr>
              <w:t>R-squared</w:t>
            </w:r>
          </w:p>
        </w:tc>
        <w:tc>
          <w:tcPr>
            <w:tcW w:w="1919" w:type="dxa"/>
          </w:tcPr>
          <w:p w14:paraId="11572109" w14:textId="77777777" w:rsidR="002F2E72" w:rsidRPr="00CE3751" w:rsidRDefault="002F2E72"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0.932990</w:t>
            </w:r>
          </w:p>
        </w:tc>
        <w:tc>
          <w:tcPr>
            <w:tcW w:w="4252" w:type="dxa"/>
            <w:gridSpan w:val="2"/>
          </w:tcPr>
          <w:p w14:paraId="569B0F97" w14:textId="77777777" w:rsidR="002F2E72" w:rsidRPr="00CE3751" w:rsidRDefault="002F2E72" w:rsidP="003A0C76">
            <w:pPr>
              <w:autoSpaceDE w:val="0"/>
              <w:autoSpaceDN w:val="0"/>
              <w:adjustRightInd w:val="0"/>
              <w:ind w:right="10"/>
              <w:rPr>
                <w:rFonts w:ascii="Times New Roman" w:hAnsi="Times New Roman" w:cs="Times New Roman"/>
                <w:sz w:val="24"/>
                <w:szCs w:val="24"/>
              </w:rPr>
            </w:pPr>
            <w:r w:rsidRPr="00CE3751">
              <w:rPr>
                <w:rFonts w:ascii="Times New Roman" w:hAnsi="Times New Roman" w:cs="Times New Roman"/>
                <w:sz w:val="24"/>
                <w:szCs w:val="24"/>
              </w:rPr>
              <w:t>    Mean dependent var</w:t>
            </w:r>
          </w:p>
        </w:tc>
        <w:tc>
          <w:tcPr>
            <w:tcW w:w="1559" w:type="dxa"/>
          </w:tcPr>
          <w:p w14:paraId="15B1EBF9" w14:textId="77777777" w:rsidR="002F2E72" w:rsidRPr="00CE3751" w:rsidRDefault="002F2E72"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4520202.</w:t>
            </w:r>
          </w:p>
        </w:tc>
      </w:tr>
      <w:tr w:rsidR="00D32B74" w:rsidRPr="00D32B74" w14:paraId="21F09B14" w14:textId="77777777" w:rsidTr="00CE3751">
        <w:trPr>
          <w:trHeight w:val="225"/>
        </w:trPr>
        <w:tc>
          <w:tcPr>
            <w:tcW w:w="1909" w:type="dxa"/>
          </w:tcPr>
          <w:p w14:paraId="247F1426" w14:textId="77777777" w:rsidR="002F2E72" w:rsidRPr="00CE3751" w:rsidRDefault="002F2E72" w:rsidP="003A0C76">
            <w:pPr>
              <w:autoSpaceDE w:val="0"/>
              <w:autoSpaceDN w:val="0"/>
              <w:adjustRightInd w:val="0"/>
              <w:rPr>
                <w:rFonts w:ascii="Times New Roman" w:hAnsi="Times New Roman" w:cs="Times New Roman"/>
                <w:sz w:val="24"/>
                <w:szCs w:val="24"/>
              </w:rPr>
            </w:pPr>
            <w:r w:rsidRPr="00CE3751">
              <w:rPr>
                <w:rFonts w:ascii="Times New Roman" w:hAnsi="Times New Roman" w:cs="Times New Roman"/>
                <w:sz w:val="24"/>
                <w:szCs w:val="24"/>
              </w:rPr>
              <w:t>Adjusted R-squared</w:t>
            </w:r>
          </w:p>
        </w:tc>
        <w:tc>
          <w:tcPr>
            <w:tcW w:w="1919" w:type="dxa"/>
          </w:tcPr>
          <w:p w14:paraId="3A34BB6A" w14:textId="77777777" w:rsidR="002F2E72" w:rsidRPr="00CE3751" w:rsidRDefault="002F2E72"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0.888317</w:t>
            </w:r>
          </w:p>
        </w:tc>
        <w:tc>
          <w:tcPr>
            <w:tcW w:w="4252" w:type="dxa"/>
            <w:gridSpan w:val="2"/>
          </w:tcPr>
          <w:p w14:paraId="1406A189" w14:textId="77777777" w:rsidR="002F2E72" w:rsidRPr="00CE3751" w:rsidRDefault="002F2E72" w:rsidP="003A0C76">
            <w:pPr>
              <w:autoSpaceDE w:val="0"/>
              <w:autoSpaceDN w:val="0"/>
              <w:adjustRightInd w:val="0"/>
              <w:ind w:right="10"/>
              <w:rPr>
                <w:rFonts w:ascii="Times New Roman" w:hAnsi="Times New Roman" w:cs="Times New Roman"/>
                <w:sz w:val="24"/>
                <w:szCs w:val="24"/>
              </w:rPr>
            </w:pPr>
            <w:r w:rsidRPr="00CE3751">
              <w:rPr>
                <w:rFonts w:ascii="Times New Roman" w:hAnsi="Times New Roman" w:cs="Times New Roman"/>
                <w:sz w:val="24"/>
                <w:szCs w:val="24"/>
              </w:rPr>
              <w:t>    S.D. dependent var</w:t>
            </w:r>
          </w:p>
        </w:tc>
        <w:tc>
          <w:tcPr>
            <w:tcW w:w="1559" w:type="dxa"/>
          </w:tcPr>
          <w:p w14:paraId="5D6FB7F2" w14:textId="77777777" w:rsidR="002F2E72" w:rsidRPr="00CE3751" w:rsidRDefault="002F2E72"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1351203.</w:t>
            </w:r>
          </w:p>
        </w:tc>
      </w:tr>
      <w:tr w:rsidR="00D32B74" w:rsidRPr="00D32B74" w14:paraId="11D735C9" w14:textId="77777777" w:rsidTr="00CE3751">
        <w:trPr>
          <w:trHeight w:val="225"/>
        </w:trPr>
        <w:tc>
          <w:tcPr>
            <w:tcW w:w="1909" w:type="dxa"/>
          </w:tcPr>
          <w:p w14:paraId="267A11C7" w14:textId="77777777" w:rsidR="002F2E72" w:rsidRPr="00CE3751" w:rsidRDefault="002F2E72" w:rsidP="003A0C76">
            <w:pPr>
              <w:autoSpaceDE w:val="0"/>
              <w:autoSpaceDN w:val="0"/>
              <w:adjustRightInd w:val="0"/>
              <w:rPr>
                <w:rFonts w:ascii="Times New Roman" w:hAnsi="Times New Roman" w:cs="Times New Roman"/>
                <w:sz w:val="24"/>
                <w:szCs w:val="24"/>
              </w:rPr>
            </w:pPr>
            <w:r w:rsidRPr="00CE3751">
              <w:rPr>
                <w:rFonts w:ascii="Times New Roman" w:hAnsi="Times New Roman" w:cs="Times New Roman"/>
                <w:sz w:val="24"/>
                <w:szCs w:val="24"/>
              </w:rPr>
              <w:t>S.E. of regression</w:t>
            </w:r>
          </w:p>
        </w:tc>
        <w:tc>
          <w:tcPr>
            <w:tcW w:w="1919" w:type="dxa"/>
          </w:tcPr>
          <w:p w14:paraId="3408CC05" w14:textId="77777777" w:rsidR="002F2E72" w:rsidRPr="00CE3751" w:rsidRDefault="002F2E72"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451558.0</w:t>
            </w:r>
          </w:p>
        </w:tc>
        <w:tc>
          <w:tcPr>
            <w:tcW w:w="4252" w:type="dxa"/>
            <w:gridSpan w:val="2"/>
          </w:tcPr>
          <w:p w14:paraId="5087B5A8" w14:textId="77777777" w:rsidR="002F2E72" w:rsidRPr="00CE3751" w:rsidRDefault="002F2E72" w:rsidP="003A0C76">
            <w:pPr>
              <w:autoSpaceDE w:val="0"/>
              <w:autoSpaceDN w:val="0"/>
              <w:adjustRightInd w:val="0"/>
              <w:ind w:right="10"/>
              <w:rPr>
                <w:rFonts w:ascii="Times New Roman" w:hAnsi="Times New Roman" w:cs="Times New Roman"/>
                <w:sz w:val="24"/>
                <w:szCs w:val="24"/>
              </w:rPr>
            </w:pPr>
            <w:r w:rsidRPr="00CE3751">
              <w:rPr>
                <w:rFonts w:ascii="Times New Roman" w:hAnsi="Times New Roman" w:cs="Times New Roman"/>
                <w:sz w:val="24"/>
                <w:szCs w:val="24"/>
              </w:rPr>
              <w:t>    Akaike info criterion</w:t>
            </w:r>
          </w:p>
        </w:tc>
        <w:tc>
          <w:tcPr>
            <w:tcW w:w="1559" w:type="dxa"/>
          </w:tcPr>
          <w:p w14:paraId="0150BFB5" w14:textId="77777777" w:rsidR="002F2E72" w:rsidRPr="00CE3751" w:rsidRDefault="002F2E72"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29.18565</w:t>
            </w:r>
          </w:p>
        </w:tc>
      </w:tr>
      <w:tr w:rsidR="00D32B74" w:rsidRPr="00D32B74" w14:paraId="4C64733F" w14:textId="77777777" w:rsidTr="00CE3751">
        <w:trPr>
          <w:trHeight w:val="225"/>
        </w:trPr>
        <w:tc>
          <w:tcPr>
            <w:tcW w:w="1909" w:type="dxa"/>
          </w:tcPr>
          <w:p w14:paraId="083707E3" w14:textId="77777777" w:rsidR="002F2E72" w:rsidRPr="00CE3751" w:rsidRDefault="002F2E72" w:rsidP="003A0C76">
            <w:pPr>
              <w:autoSpaceDE w:val="0"/>
              <w:autoSpaceDN w:val="0"/>
              <w:adjustRightInd w:val="0"/>
              <w:rPr>
                <w:rFonts w:ascii="Times New Roman" w:hAnsi="Times New Roman" w:cs="Times New Roman"/>
                <w:sz w:val="24"/>
                <w:szCs w:val="24"/>
              </w:rPr>
            </w:pPr>
            <w:r w:rsidRPr="00CE3751">
              <w:rPr>
                <w:rFonts w:ascii="Times New Roman" w:hAnsi="Times New Roman" w:cs="Times New Roman"/>
                <w:sz w:val="24"/>
                <w:szCs w:val="24"/>
              </w:rPr>
              <w:t>Sum squared resid</w:t>
            </w:r>
          </w:p>
        </w:tc>
        <w:tc>
          <w:tcPr>
            <w:tcW w:w="1919" w:type="dxa"/>
          </w:tcPr>
          <w:p w14:paraId="4236405B" w14:textId="77777777" w:rsidR="002F2E72" w:rsidRPr="00CE3751" w:rsidRDefault="002F2E72"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6.12E+11</w:t>
            </w:r>
          </w:p>
        </w:tc>
        <w:tc>
          <w:tcPr>
            <w:tcW w:w="4252" w:type="dxa"/>
            <w:gridSpan w:val="2"/>
          </w:tcPr>
          <w:p w14:paraId="364FBDAF" w14:textId="77777777" w:rsidR="002F2E72" w:rsidRPr="00CE3751" w:rsidRDefault="002F2E72" w:rsidP="003A0C76">
            <w:pPr>
              <w:autoSpaceDE w:val="0"/>
              <w:autoSpaceDN w:val="0"/>
              <w:adjustRightInd w:val="0"/>
              <w:ind w:right="10"/>
              <w:rPr>
                <w:rFonts w:ascii="Times New Roman" w:hAnsi="Times New Roman" w:cs="Times New Roman"/>
                <w:sz w:val="24"/>
                <w:szCs w:val="24"/>
              </w:rPr>
            </w:pPr>
            <w:r w:rsidRPr="00CE3751">
              <w:rPr>
                <w:rFonts w:ascii="Times New Roman" w:hAnsi="Times New Roman" w:cs="Times New Roman"/>
                <w:sz w:val="24"/>
                <w:szCs w:val="24"/>
              </w:rPr>
              <w:t>    Schwarz criterion</w:t>
            </w:r>
          </w:p>
        </w:tc>
        <w:tc>
          <w:tcPr>
            <w:tcW w:w="1559" w:type="dxa"/>
          </w:tcPr>
          <w:p w14:paraId="2C2CC3E8" w14:textId="77777777" w:rsidR="002F2E72" w:rsidRPr="00CE3751" w:rsidRDefault="002F2E72"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29.08153</w:t>
            </w:r>
          </w:p>
        </w:tc>
      </w:tr>
      <w:tr w:rsidR="00D32B74" w:rsidRPr="00D32B74" w14:paraId="44749E0B" w14:textId="77777777" w:rsidTr="00CE3751">
        <w:trPr>
          <w:trHeight w:val="225"/>
        </w:trPr>
        <w:tc>
          <w:tcPr>
            <w:tcW w:w="1909" w:type="dxa"/>
          </w:tcPr>
          <w:p w14:paraId="44A61B2B" w14:textId="77777777" w:rsidR="002F2E72" w:rsidRPr="00CE3751" w:rsidRDefault="002F2E72" w:rsidP="003A0C76">
            <w:pPr>
              <w:autoSpaceDE w:val="0"/>
              <w:autoSpaceDN w:val="0"/>
              <w:adjustRightInd w:val="0"/>
              <w:rPr>
                <w:rFonts w:ascii="Times New Roman" w:hAnsi="Times New Roman" w:cs="Times New Roman"/>
                <w:sz w:val="24"/>
                <w:szCs w:val="24"/>
              </w:rPr>
            </w:pPr>
            <w:r w:rsidRPr="00CE3751">
              <w:rPr>
                <w:rFonts w:ascii="Times New Roman" w:hAnsi="Times New Roman" w:cs="Times New Roman"/>
                <w:sz w:val="24"/>
                <w:szCs w:val="24"/>
              </w:rPr>
              <w:t>Log likelihood</w:t>
            </w:r>
          </w:p>
        </w:tc>
        <w:tc>
          <w:tcPr>
            <w:tcW w:w="1919" w:type="dxa"/>
          </w:tcPr>
          <w:p w14:paraId="336D0DF3" w14:textId="77777777" w:rsidR="002F2E72" w:rsidRPr="00CE3751" w:rsidRDefault="002F2E72"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-84.55694</w:t>
            </w:r>
          </w:p>
        </w:tc>
        <w:tc>
          <w:tcPr>
            <w:tcW w:w="4252" w:type="dxa"/>
            <w:gridSpan w:val="2"/>
          </w:tcPr>
          <w:p w14:paraId="79BCE822" w14:textId="77777777" w:rsidR="002F2E72" w:rsidRPr="00CE3751" w:rsidRDefault="002F2E72" w:rsidP="003A0C76">
            <w:pPr>
              <w:autoSpaceDE w:val="0"/>
              <w:autoSpaceDN w:val="0"/>
              <w:adjustRightInd w:val="0"/>
              <w:ind w:right="10"/>
              <w:rPr>
                <w:rFonts w:ascii="Times New Roman" w:hAnsi="Times New Roman" w:cs="Times New Roman"/>
                <w:sz w:val="24"/>
                <w:szCs w:val="24"/>
              </w:rPr>
            </w:pPr>
            <w:r w:rsidRPr="00CE3751">
              <w:rPr>
                <w:rFonts w:ascii="Times New Roman" w:hAnsi="Times New Roman" w:cs="Times New Roman"/>
                <w:sz w:val="24"/>
                <w:szCs w:val="24"/>
              </w:rPr>
              <w:t>    Hannan-Quinn criter.</w:t>
            </w:r>
          </w:p>
        </w:tc>
        <w:tc>
          <w:tcPr>
            <w:tcW w:w="1559" w:type="dxa"/>
          </w:tcPr>
          <w:p w14:paraId="5F225DC8" w14:textId="77777777" w:rsidR="002F2E72" w:rsidRPr="00CE3751" w:rsidRDefault="002F2E72"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28.76885</w:t>
            </w:r>
          </w:p>
        </w:tc>
      </w:tr>
      <w:tr w:rsidR="00D32B74" w:rsidRPr="00D32B74" w14:paraId="6C681065" w14:textId="77777777" w:rsidTr="00CE3751">
        <w:trPr>
          <w:trHeight w:val="225"/>
        </w:trPr>
        <w:tc>
          <w:tcPr>
            <w:tcW w:w="1909" w:type="dxa"/>
          </w:tcPr>
          <w:p w14:paraId="48DFE469" w14:textId="77777777" w:rsidR="002F2E72" w:rsidRPr="00CE3751" w:rsidRDefault="002F2E72" w:rsidP="003A0C76">
            <w:pPr>
              <w:autoSpaceDE w:val="0"/>
              <w:autoSpaceDN w:val="0"/>
              <w:adjustRightInd w:val="0"/>
              <w:rPr>
                <w:rFonts w:ascii="Times New Roman" w:hAnsi="Times New Roman" w:cs="Times New Roman"/>
                <w:sz w:val="24"/>
                <w:szCs w:val="24"/>
              </w:rPr>
            </w:pPr>
            <w:r w:rsidRPr="00CE3751">
              <w:rPr>
                <w:rFonts w:ascii="Times New Roman" w:hAnsi="Times New Roman" w:cs="Times New Roman"/>
                <w:sz w:val="24"/>
                <w:szCs w:val="24"/>
              </w:rPr>
              <w:t>F-statistic</w:t>
            </w:r>
          </w:p>
        </w:tc>
        <w:tc>
          <w:tcPr>
            <w:tcW w:w="1919" w:type="dxa"/>
          </w:tcPr>
          <w:p w14:paraId="504A76DF" w14:textId="77777777" w:rsidR="002F2E72" w:rsidRPr="00CE3751" w:rsidRDefault="002F2E72"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20.88483</w:t>
            </w:r>
          </w:p>
        </w:tc>
        <w:tc>
          <w:tcPr>
            <w:tcW w:w="4252" w:type="dxa"/>
            <w:gridSpan w:val="2"/>
          </w:tcPr>
          <w:p w14:paraId="53BF23F9" w14:textId="77777777" w:rsidR="002F2E72" w:rsidRPr="00CE3751" w:rsidRDefault="002F2E72" w:rsidP="003A0C76">
            <w:pPr>
              <w:autoSpaceDE w:val="0"/>
              <w:autoSpaceDN w:val="0"/>
              <w:adjustRightInd w:val="0"/>
              <w:ind w:right="10"/>
              <w:rPr>
                <w:rFonts w:ascii="Times New Roman" w:hAnsi="Times New Roman" w:cs="Times New Roman"/>
                <w:sz w:val="24"/>
                <w:szCs w:val="24"/>
              </w:rPr>
            </w:pPr>
            <w:r w:rsidRPr="00CE3751">
              <w:rPr>
                <w:rFonts w:ascii="Times New Roman" w:hAnsi="Times New Roman" w:cs="Times New Roman"/>
                <w:sz w:val="24"/>
                <w:szCs w:val="24"/>
              </w:rPr>
              <w:t>    Durbin-Watson stat</w:t>
            </w:r>
          </w:p>
        </w:tc>
        <w:tc>
          <w:tcPr>
            <w:tcW w:w="1559" w:type="dxa"/>
          </w:tcPr>
          <w:p w14:paraId="66D3F4ED" w14:textId="77777777" w:rsidR="002F2E72" w:rsidRPr="00CE3751" w:rsidRDefault="002F2E72"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2.457994</w:t>
            </w:r>
          </w:p>
        </w:tc>
      </w:tr>
      <w:tr w:rsidR="00D32B74" w:rsidRPr="00D32B74" w14:paraId="5D425A63" w14:textId="77777777" w:rsidTr="00CE3751">
        <w:trPr>
          <w:trHeight w:val="225"/>
        </w:trPr>
        <w:tc>
          <w:tcPr>
            <w:tcW w:w="1909" w:type="dxa"/>
          </w:tcPr>
          <w:p w14:paraId="6F49ECE6" w14:textId="77777777" w:rsidR="002F2E72" w:rsidRPr="00CE3751" w:rsidRDefault="002F2E72" w:rsidP="003A0C76">
            <w:pPr>
              <w:autoSpaceDE w:val="0"/>
              <w:autoSpaceDN w:val="0"/>
              <w:adjustRightInd w:val="0"/>
              <w:rPr>
                <w:rFonts w:ascii="Times New Roman" w:hAnsi="Times New Roman" w:cs="Times New Roman"/>
                <w:sz w:val="24"/>
                <w:szCs w:val="24"/>
              </w:rPr>
            </w:pPr>
            <w:r w:rsidRPr="00CE3751">
              <w:rPr>
                <w:rFonts w:ascii="Times New Roman" w:hAnsi="Times New Roman" w:cs="Times New Roman"/>
                <w:sz w:val="24"/>
                <w:szCs w:val="24"/>
              </w:rPr>
              <w:t>Prob(F-statistic)</w:t>
            </w:r>
          </w:p>
        </w:tc>
        <w:tc>
          <w:tcPr>
            <w:tcW w:w="1919" w:type="dxa"/>
          </w:tcPr>
          <w:p w14:paraId="0212174A" w14:textId="77777777" w:rsidR="002F2E72" w:rsidRPr="00CE3751" w:rsidRDefault="002F2E72"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0.017346</w:t>
            </w:r>
          </w:p>
        </w:tc>
        <w:tc>
          <w:tcPr>
            <w:tcW w:w="2551" w:type="dxa"/>
          </w:tcPr>
          <w:p w14:paraId="0B141C5F" w14:textId="77777777" w:rsidR="002F2E72" w:rsidRPr="00CE3751" w:rsidRDefault="002F2E72" w:rsidP="003A0C76">
            <w:pPr>
              <w:autoSpaceDE w:val="0"/>
              <w:autoSpaceDN w:val="0"/>
              <w:adjustRightInd w:val="0"/>
              <w:ind w:right="10"/>
              <w:jc w:val="center"/>
              <w:rPr>
                <w:rFonts w:ascii="Times New Roman" w:hAnsi="Times New Roman" w:cs="Times New Roman"/>
                <w:sz w:val="24"/>
                <w:szCs w:val="24"/>
              </w:rPr>
            </w:pPr>
          </w:p>
        </w:tc>
        <w:tc>
          <w:tcPr>
            <w:tcW w:w="1701" w:type="dxa"/>
          </w:tcPr>
          <w:p w14:paraId="1D911B9E" w14:textId="77777777" w:rsidR="002F2E72" w:rsidRPr="00CE3751" w:rsidRDefault="002F2E72" w:rsidP="003A0C76">
            <w:pPr>
              <w:autoSpaceDE w:val="0"/>
              <w:autoSpaceDN w:val="0"/>
              <w:adjustRightInd w:val="0"/>
              <w:ind w:right="10"/>
              <w:jc w:val="center"/>
              <w:rPr>
                <w:rFonts w:ascii="Times New Roman" w:hAnsi="Times New Roman" w:cs="Times New Roman"/>
                <w:sz w:val="24"/>
                <w:szCs w:val="24"/>
              </w:rPr>
            </w:pPr>
          </w:p>
        </w:tc>
        <w:tc>
          <w:tcPr>
            <w:tcW w:w="1559" w:type="dxa"/>
          </w:tcPr>
          <w:p w14:paraId="62DD4238" w14:textId="77777777" w:rsidR="002F2E72" w:rsidRPr="00CE3751" w:rsidRDefault="002F2E72" w:rsidP="003A0C76">
            <w:pPr>
              <w:autoSpaceDE w:val="0"/>
              <w:autoSpaceDN w:val="0"/>
              <w:adjustRightInd w:val="0"/>
              <w:ind w:right="10"/>
              <w:jc w:val="center"/>
              <w:rPr>
                <w:rFonts w:ascii="Times New Roman" w:hAnsi="Times New Roman" w:cs="Times New Roman"/>
                <w:sz w:val="24"/>
                <w:szCs w:val="24"/>
              </w:rPr>
            </w:pPr>
          </w:p>
        </w:tc>
      </w:tr>
    </w:tbl>
    <w:p w14:paraId="0A208FC3" w14:textId="77777777" w:rsidR="00CE3751" w:rsidRDefault="00CE3751" w:rsidP="002F2E72">
      <w:pPr>
        <w:spacing w:after="0" w:line="240" w:lineRule="auto"/>
        <w:jc w:val="both"/>
        <w:rPr>
          <w:rFonts w:ascii="Arial" w:hAnsi="Arial" w:cs="Arial"/>
          <w:sz w:val="18"/>
          <w:szCs w:val="18"/>
          <w:lang w:val="kk-KZ"/>
        </w:rPr>
      </w:pPr>
    </w:p>
    <w:p w14:paraId="6078711B" w14:textId="79FA15BB" w:rsidR="002F2E72" w:rsidRPr="00CE3751" w:rsidRDefault="002F2E72" w:rsidP="00CE3751">
      <w:pPr>
        <w:spacing w:after="0" w:line="240" w:lineRule="auto"/>
        <w:ind w:firstLine="567"/>
        <w:jc w:val="both"/>
        <w:rPr>
          <w:rFonts w:ascii="Times New Roman" w:hAnsi="Times New Roman" w:cs="Times New Roman"/>
          <w:sz w:val="28"/>
          <w:szCs w:val="28"/>
          <w:lang w:val="kk-KZ"/>
        </w:rPr>
      </w:pPr>
      <w:r w:rsidRPr="00CE3751">
        <w:rPr>
          <w:rFonts w:ascii="Times New Roman" w:hAnsi="Times New Roman" w:cs="Times New Roman"/>
          <w:sz w:val="28"/>
          <w:szCs w:val="28"/>
          <w:lang w:val="kk-KZ"/>
        </w:rPr>
        <w:t>Тренд теңдеуі келесідей жазылады:</w:t>
      </w:r>
    </w:p>
    <w:p w14:paraId="079813D8" w14:textId="77777777" w:rsidR="002F2E72" w:rsidRPr="00CE3751" w:rsidRDefault="002F2E72" w:rsidP="00CE3751">
      <w:pPr>
        <w:spacing w:after="0" w:line="240" w:lineRule="auto"/>
        <w:ind w:firstLine="567"/>
        <w:jc w:val="both"/>
        <w:rPr>
          <w:rFonts w:ascii="Times New Roman" w:hAnsi="Times New Roman" w:cs="Times New Roman"/>
          <w:sz w:val="28"/>
          <w:szCs w:val="28"/>
          <w:lang w:val="kk-KZ"/>
        </w:rPr>
      </w:pPr>
      <w:r w:rsidRPr="00CE3751">
        <w:rPr>
          <w:rFonts w:ascii="Times New Roman" w:hAnsi="Times New Roman" w:cs="Times New Roman"/>
          <w:sz w:val="28"/>
          <w:szCs w:val="28"/>
          <w:lang w:val="kk-KZ"/>
        </w:rPr>
        <w:t>NALOG = -1112541.57*@TREND + 324806.38*@TREND^2 + 4324163.71  (5)</w:t>
      </w:r>
    </w:p>
    <w:p w14:paraId="703E02AF" w14:textId="77777777" w:rsidR="002F2E72" w:rsidRPr="00B63C4A" w:rsidRDefault="002F2E72" w:rsidP="00CE3751">
      <w:pPr>
        <w:spacing w:after="0" w:line="240" w:lineRule="auto"/>
        <w:ind w:firstLine="567"/>
        <w:jc w:val="both"/>
        <w:rPr>
          <w:rFonts w:ascii="Times New Roman" w:hAnsi="Times New Roman" w:cs="Times New Roman"/>
          <w:sz w:val="28"/>
          <w:szCs w:val="28"/>
          <w:lang w:val="kk-KZ"/>
        </w:rPr>
      </w:pPr>
      <w:r w:rsidRPr="00B63C4A">
        <w:rPr>
          <w:rFonts w:ascii="Times New Roman" w:hAnsi="Times New Roman" w:cs="Times New Roman"/>
          <w:sz w:val="28"/>
          <w:szCs w:val="28"/>
          <w:lang w:val="kk-KZ"/>
        </w:rPr>
        <w:t>@TREND айнымалысының коэффициенті 6% маңыздылық деңгейінде, @trend^2 айнымалысында 2% маңыздылық деңгейінде, 0,18% маңыздылық деңгейінде тұрақты. Анықтау коэффициенті 0,933-ке тең жоғары мәнге ие. Бұл теңдеу 93,3% салық түсімдерінің өзгеруін түсіндіреді.</w:t>
      </w:r>
    </w:p>
    <w:p w14:paraId="7AA086D5" w14:textId="77777777" w:rsidR="00CE3751" w:rsidRDefault="003F0AC1" w:rsidP="00CE375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Сонымен ауылдық округтердің тө</w:t>
      </w:r>
      <w:r w:rsidR="00E07DD5" w:rsidRPr="00D32B74">
        <w:rPr>
          <w:rFonts w:ascii="Times New Roman" w:hAnsi="Times New Roman" w:cs="Times New Roman" w:hint="cs"/>
          <w:sz w:val="28"/>
          <w:szCs w:val="28"/>
          <w:lang w:val="kk-KZ"/>
        </w:rPr>
        <w:t>р</w:t>
      </w:r>
      <w:r w:rsidRPr="00D32B74">
        <w:rPr>
          <w:rFonts w:ascii="Times New Roman" w:hAnsi="Times New Roman" w:cs="Times New Roman" w:hint="cs"/>
          <w:sz w:val="28"/>
          <w:szCs w:val="28"/>
          <w:lang w:val="kk-KZ"/>
        </w:rPr>
        <w:t>тінші деңгейлі бюджет құрылымын,</w:t>
      </w:r>
      <w:r w:rsidR="00E07DD5"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кірістері мен шығыстарын</w:t>
      </w:r>
      <w:r w:rsidR="00E07DD5" w:rsidRPr="00D32B74">
        <w:rPr>
          <w:rFonts w:ascii="Times New Roman" w:hAnsi="Times New Roman" w:cs="Times New Roman" w:hint="cs"/>
          <w:sz w:val="28"/>
          <w:szCs w:val="28"/>
          <w:lang w:val="kk-KZ"/>
        </w:rPr>
        <w:t>, кіріс бөлігінің орындалуын</w:t>
      </w:r>
      <w:r w:rsidRPr="00D32B74">
        <w:rPr>
          <w:rFonts w:ascii="Times New Roman" w:hAnsi="Times New Roman" w:cs="Times New Roman" w:hint="cs"/>
          <w:sz w:val="28"/>
          <w:szCs w:val="28"/>
          <w:lang w:val="kk-KZ"/>
        </w:rPr>
        <w:t xml:space="preserve"> </w:t>
      </w:r>
      <w:r w:rsidR="00E07DD5" w:rsidRPr="00D32B74">
        <w:rPr>
          <w:rFonts w:ascii="Times New Roman" w:hAnsi="Times New Roman" w:cs="Times New Roman" w:hint="cs"/>
          <w:sz w:val="28"/>
          <w:szCs w:val="28"/>
          <w:lang w:val="kk-KZ"/>
        </w:rPr>
        <w:t xml:space="preserve">талдау </w:t>
      </w:r>
      <w:r w:rsidRPr="00D32B74">
        <w:rPr>
          <w:rFonts w:ascii="Times New Roman" w:hAnsi="Times New Roman" w:cs="Times New Roman" w:hint="cs"/>
          <w:sz w:val="28"/>
          <w:szCs w:val="28"/>
          <w:lang w:val="kk-KZ"/>
        </w:rPr>
        <w:t>нәтижесінде</w:t>
      </w:r>
      <w:r w:rsidR="00005C11" w:rsidRPr="00D32B74">
        <w:rPr>
          <w:rFonts w:ascii="Times New Roman" w:hAnsi="Times New Roman" w:cs="Times New Roman" w:hint="cs"/>
          <w:sz w:val="28"/>
          <w:szCs w:val="28"/>
          <w:lang w:val="kk-KZ"/>
        </w:rPr>
        <w:t xml:space="preserve"> ке</w:t>
      </w:r>
      <w:r w:rsidR="00E07DD5" w:rsidRPr="00D32B74">
        <w:rPr>
          <w:rFonts w:ascii="Times New Roman" w:hAnsi="Times New Roman" w:cs="Times New Roman" w:hint="cs"/>
          <w:sz w:val="28"/>
          <w:szCs w:val="28"/>
          <w:lang w:val="kk-KZ"/>
        </w:rPr>
        <w:t>лесі қорытынды жасауға болады:</w:t>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p>
    <w:p w14:paraId="46386205" w14:textId="77777777" w:rsidR="00CE3751" w:rsidRDefault="00E07DD5" w:rsidP="00CE375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w:t>
      </w:r>
      <w:r w:rsidR="003F0AC1" w:rsidRPr="00D32B74">
        <w:rPr>
          <w:rFonts w:ascii="Times New Roman" w:hAnsi="Times New Roman" w:cs="Times New Roman" w:hint="cs"/>
          <w:sz w:val="28"/>
          <w:szCs w:val="28"/>
          <w:lang w:val="kk-KZ"/>
        </w:rPr>
        <w:t xml:space="preserve"> </w:t>
      </w:r>
      <w:r w:rsidR="001778C1" w:rsidRPr="00D32B74">
        <w:rPr>
          <w:rFonts w:ascii="Times New Roman" w:hAnsi="Times New Roman" w:cs="Times New Roman" w:hint="cs"/>
          <w:sz w:val="28"/>
          <w:szCs w:val="28"/>
          <w:lang w:val="kk-KZ"/>
        </w:rPr>
        <w:t>Ауылдық бюджеттердің кіріс бөлігін талдау нәтижелері олардың трансферттерге үлкен тәуе</w:t>
      </w:r>
      <w:r w:rsidRPr="00D32B74">
        <w:rPr>
          <w:rFonts w:ascii="Times New Roman" w:hAnsi="Times New Roman" w:cs="Times New Roman" w:hint="cs"/>
          <w:sz w:val="28"/>
          <w:szCs w:val="28"/>
          <w:lang w:val="kk-KZ"/>
        </w:rPr>
        <w:t>лділігін көрсетті (шамамен 88%);</w:t>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p>
    <w:p w14:paraId="24298A4F" w14:textId="77777777" w:rsidR="00CE3751" w:rsidRDefault="00E07DD5" w:rsidP="00CE375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дербес бюжетпен жұмыс істеудің 5 жылдық тәжірибесі бар ауыл округтері, өз өкілеттіктерін әлі де толық пайдалана алмайды;</w:t>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p>
    <w:p w14:paraId="7CDBC7B4" w14:textId="77777777" w:rsidR="00CE3751" w:rsidRDefault="00E07DD5" w:rsidP="00CE375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салықтарды жинау бойынша жұмыс әлі де белсенді емес;</w:t>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p>
    <w:p w14:paraId="7E795F77" w14:textId="77777777" w:rsidR="00CE3751" w:rsidRDefault="00E07DD5" w:rsidP="00CE375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салықтық түсімдер бойынша базаларға қол жеткізу бойынша проблемалар бар;</w:t>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p>
    <w:p w14:paraId="437B86BE" w14:textId="77777777" w:rsidR="00CE3751" w:rsidRDefault="00E07DD5" w:rsidP="00CE375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ауыл округ әкімшіліктері түсімдерді болжау бойынша мұқият жұмыс жүргізе алмайды, бұл ауыл округтерінің өзін өзі қамтамасыз етуіне әсер етеді;</w:t>
      </w:r>
    </w:p>
    <w:p w14:paraId="70CBFB24" w14:textId="52CAA728" w:rsidR="00E07DD5" w:rsidRPr="00D32B74" w:rsidRDefault="00E07DD5" w:rsidP="00CE375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ауыл округтері тарапынан ауылдарда шағын және орта бизнесті</w:t>
      </w:r>
      <w:r w:rsidR="000F05CA" w:rsidRPr="00D32B74">
        <w:rPr>
          <w:rFonts w:ascii="Times New Roman" w:hAnsi="Times New Roman" w:cs="Times New Roman" w:hint="cs"/>
          <w:sz w:val="28"/>
          <w:szCs w:val="28"/>
          <w:lang w:val="kk-KZ"/>
        </w:rPr>
        <w:t>ң дамуын жағдай жасауға қызығушылық жоқ.</w:t>
      </w:r>
    </w:p>
    <w:p w14:paraId="505155D2" w14:textId="6EA8BD58" w:rsidR="001778C1" w:rsidRPr="00D32B74" w:rsidRDefault="0038263D" w:rsidP="00CE375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Бюджеттердің өзін өзі қамту мен меншікті кірістерін а</w:t>
      </w:r>
      <w:r w:rsidR="001778C1" w:rsidRPr="00D32B74">
        <w:rPr>
          <w:rFonts w:ascii="Times New Roman" w:hAnsi="Times New Roman" w:cs="Times New Roman" w:hint="cs"/>
          <w:sz w:val="28"/>
          <w:szCs w:val="28"/>
          <w:lang w:val="kk-KZ"/>
        </w:rPr>
        <w:t>рттыру мақсатында ұсыныл</w:t>
      </w:r>
      <w:r w:rsidR="000F05CA" w:rsidRPr="00D32B74">
        <w:rPr>
          <w:rFonts w:ascii="Times New Roman" w:hAnsi="Times New Roman" w:cs="Times New Roman" w:hint="cs"/>
          <w:sz w:val="28"/>
          <w:szCs w:val="28"/>
          <w:lang w:val="kk-KZ"/>
        </w:rPr>
        <w:t>а</w:t>
      </w:r>
      <w:r w:rsidR="001778C1" w:rsidRPr="00D32B74">
        <w:rPr>
          <w:rFonts w:ascii="Times New Roman" w:hAnsi="Times New Roman" w:cs="Times New Roman" w:hint="cs"/>
          <w:sz w:val="28"/>
          <w:szCs w:val="28"/>
          <w:lang w:val="kk-KZ"/>
        </w:rPr>
        <w:t>ды:</w:t>
      </w:r>
    </w:p>
    <w:p w14:paraId="5B564123" w14:textId="5A74B9B3" w:rsidR="001778C1" w:rsidRPr="00D32B74" w:rsidRDefault="001778C1" w:rsidP="00CE375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1) Жоғары тұрған бюджеттерден салықтың қосымша түрлерін, беруді қарастыру, бұл өз кірістерінің үлесін шамамен 10-15% - ға арттыруға мүмкіндік береді.</w:t>
      </w:r>
    </w:p>
    <w:p w14:paraId="170DD27B" w14:textId="77777777" w:rsidR="001778C1" w:rsidRPr="00D32B74" w:rsidRDefault="001778C1" w:rsidP="00CE375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2) салық салу үшін қосымша көздерді айқындау мақсатында мүлікке түгендеу жүргізу, сондай-ақ өз кірістерінің дұрыс есепке алынуы мен есептелуін қамтамасыз ету ұсынылады. </w:t>
      </w:r>
      <w:r w:rsidR="0038263D" w:rsidRPr="00D32B74">
        <w:rPr>
          <w:rFonts w:ascii="Times New Roman" w:hAnsi="Times New Roman" w:cs="Times New Roman" w:hint="cs"/>
          <w:sz w:val="28"/>
          <w:szCs w:val="28"/>
          <w:lang w:val="kk-KZ"/>
        </w:rPr>
        <w:t>Нақты</w:t>
      </w:r>
      <w:r w:rsidRPr="00D32B74">
        <w:rPr>
          <w:rFonts w:ascii="Times New Roman" w:hAnsi="Times New Roman" w:cs="Times New Roman" w:hint="cs"/>
          <w:sz w:val="28"/>
          <w:szCs w:val="28"/>
          <w:lang w:val="kk-KZ"/>
        </w:rPr>
        <w:t xml:space="preserve"> елді мекеніне тікелей жататын көлік құралдарын тіркеуді қамтамасыз ету қажет. </w:t>
      </w:r>
    </w:p>
    <w:p w14:paraId="08506857" w14:textId="456577EA" w:rsidR="001778C1" w:rsidRPr="00D32B74" w:rsidRDefault="001778C1" w:rsidP="00CE375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3) ауылдық округтердің әкімдері саясат жүргізіп, шағын бизнес субъектілеріне қолдау көрсетуі қажет, бұл перспективада ауылдық бюджетке түсетін түсімдердің өсуіне, жұмыс орындарының ашылуына және жергілікті экономиканың дамуына оң әсерін тигізеді.</w:t>
      </w:r>
    </w:p>
    <w:p w14:paraId="0FBF992A" w14:textId="77777777" w:rsidR="001778C1" w:rsidRPr="00D32B74" w:rsidRDefault="001778C1" w:rsidP="00CE375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Жалпы, ауылдық округтердің жеке кірістерінің өсуіне салық түсімдерін дұрыс ұйымдастыру және есепке алу, тіркелген объектілер санын дұрыс есепке алу және ұлғайту, сондай-ақ коммуналдық меншікті тиімді басқару әсер етеді.</w:t>
      </w:r>
    </w:p>
    <w:p w14:paraId="4463A5A4" w14:textId="574691C1" w:rsidR="001778C1" w:rsidRPr="00D32B74" w:rsidRDefault="001778C1" w:rsidP="00CE375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Ауылдық округтердің дамуына жұмсалған шығындарды талдау барысында негізгі шығындардан басқа (әлеуметтік көмек және әлеуметтік қамсыздандыру, тұрғын үй-коммуналдық шаруашылық, Көлік және коммуникациялар) әкімшілік шығыстарға (шамамен 18,0 %) және басқаларына (шамамен 3,0%) үлкен үлес салмақ түсетіні анықталды</w:t>
      </w:r>
      <w:r w:rsidR="0045594C"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 xml:space="preserve"> Ауылдық</w:t>
      </w:r>
      <w:r w:rsidR="00AD1A4F" w:rsidRPr="00D32B74">
        <w:rPr>
          <w:rFonts w:ascii="Times New Roman" w:hAnsi="Times New Roman" w:cs="Times New Roman" w:hint="cs"/>
          <w:sz w:val="28"/>
          <w:szCs w:val="28"/>
          <w:lang w:val="kk-KZ"/>
        </w:rPr>
        <w:t xml:space="preserve"> бюджеттердің ашықтығы</w:t>
      </w:r>
      <w:r w:rsidRPr="00D32B74">
        <w:rPr>
          <w:rFonts w:ascii="Times New Roman" w:hAnsi="Times New Roman" w:cs="Times New Roman" w:hint="cs"/>
          <w:sz w:val="28"/>
          <w:szCs w:val="28"/>
          <w:lang w:val="kk-KZ"/>
        </w:rPr>
        <w:t xml:space="preserve"> және есептілігі</w:t>
      </w:r>
      <w:r w:rsidR="00F02FAF" w:rsidRPr="00D32B74">
        <w:rPr>
          <w:rFonts w:ascii="Times New Roman" w:hAnsi="Times New Roman" w:cs="Times New Roman" w:hint="cs"/>
          <w:sz w:val="28"/>
          <w:szCs w:val="28"/>
          <w:lang w:val="kk-KZ"/>
        </w:rPr>
        <w:t>н қамтамасыз ету</w:t>
      </w:r>
      <w:r w:rsidRPr="00D32B74">
        <w:rPr>
          <w:rFonts w:ascii="Times New Roman" w:hAnsi="Times New Roman" w:cs="Times New Roman" w:hint="cs"/>
          <w:sz w:val="28"/>
          <w:szCs w:val="28"/>
          <w:lang w:val="kk-KZ"/>
        </w:rPr>
        <w:t xml:space="preserve"> мақсатында:</w:t>
      </w:r>
    </w:p>
    <w:p w14:paraId="3DD6660F" w14:textId="77777777" w:rsidR="001778C1" w:rsidRPr="00D32B74" w:rsidRDefault="001778C1" w:rsidP="00CE375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1) қаражатты бөлу кезінде әкімдер аппараттарын ұстауға арналған шығыстардың жергілікті проблемаларды шешуге арналған шығыстармен белгілі бір біркелкі сәйкестігі болуға тиіс.</w:t>
      </w:r>
    </w:p>
    <w:p w14:paraId="6516335A" w14:textId="77777777" w:rsidR="001778C1" w:rsidRPr="00D32B74" w:rsidRDefault="001778C1" w:rsidP="00CE375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2) «Өзге де шығыстар» деген әрбір бапты нақтылау және мүмкіндігінше оларды барынша қысқарту, бұл бюджет қаражатын пайдаланудың тиімділігіне алып келеді.</w:t>
      </w:r>
    </w:p>
    <w:p w14:paraId="6EF13F57" w14:textId="430D728B" w:rsidR="0027419B" w:rsidRDefault="001778C1" w:rsidP="00CE375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3) ауылдық бюджеттердің жобалары әрбір азаматтың пікірін ескере отырып, жергілікті қоғамдастықты кеңінен қатыстыра отырып талқылануға тиіс. Төртінші деңгейдегі бюджеттердің «Ашық бюджеттер» порталында және оластылық әкімдіктердің сайттарында жариялануын дұрыс және өз еркімен ұйымдастыру қажет. Осыған байланысты цифрлық технологияларды (мобильді қосымшалар, онлайн кеңестер/конференциялар) қолдану бірлесіп шешім қабылдау рәсімінің ашықтығын жеңілдетеді және қамтамасыз етеді</w:t>
      </w:r>
      <w:r w:rsidR="00102153" w:rsidRPr="00D32B74">
        <w:rPr>
          <w:rFonts w:ascii="Times New Roman" w:hAnsi="Times New Roman" w:cs="Times New Roman" w:hint="cs"/>
          <w:sz w:val="28"/>
          <w:szCs w:val="28"/>
          <w:lang w:val="kk-KZ"/>
        </w:rPr>
        <w:t>.</w:t>
      </w:r>
    </w:p>
    <w:p w14:paraId="7835B80D" w14:textId="77777777" w:rsidR="00CE3751" w:rsidRPr="00D32B74" w:rsidRDefault="00CE3751" w:rsidP="00CE3751">
      <w:pPr>
        <w:spacing w:after="0" w:line="240" w:lineRule="auto"/>
        <w:ind w:firstLine="567"/>
        <w:jc w:val="both"/>
        <w:rPr>
          <w:rFonts w:ascii="Times New Roman" w:hAnsi="Times New Roman" w:cs="Times New Roman"/>
          <w:sz w:val="28"/>
          <w:szCs w:val="28"/>
          <w:lang w:val="kk-KZ"/>
        </w:rPr>
      </w:pPr>
    </w:p>
    <w:p w14:paraId="3E54C073" w14:textId="34F1D806" w:rsidR="009D1F0C" w:rsidRPr="00CE3751" w:rsidRDefault="009D1F0C" w:rsidP="00CE3751">
      <w:pPr>
        <w:pStyle w:val="2"/>
        <w:spacing w:before="0" w:line="240" w:lineRule="auto"/>
        <w:ind w:firstLine="567"/>
        <w:jc w:val="both"/>
        <w:rPr>
          <w:rFonts w:ascii="Times New Roman" w:hAnsi="Times New Roman" w:cs="Times New Roman"/>
          <w:color w:val="auto"/>
          <w:sz w:val="28"/>
          <w:szCs w:val="28"/>
          <w:lang w:val="kk-KZ"/>
        </w:rPr>
      </w:pPr>
      <w:bookmarkStart w:id="11" w:name="_Hlk124521070"/>
      <w:bookmarkStart w:id="12" w:name="_Toc160914211"/>
      <w:bookmarkEnd w:id="11"/>
      <w:r w:rsidRPr="00D32B74">
        <w:rPr>
          <w:rFonts w:ascii="Times New Roman" w:hAnsi="Times New Roman" w:cs="Times New Roman" w:hint="cs"/>
          <w:color w:val="auto"/>
          <w:sz w:val="28"/>
          <w:szCs w:val="28"/>
          <w:lang w:val="kk-KZ"/>
        </w:rPr>
        <w:t xml:space="preserve">2.3 </w:t>
      </w:r>
      <w:r w:rsidR="002C6E67" w:rsidRPr="00D32B74">
        <w:rPr>
          <w:rFonts w:ascii="Times New Roman" w:hAnsi="Times New Roman" w:cs="Times New Roman" w:hint="cs"/>
          <w:color w:val="auto"/>
          <w:sz w:val="28"/>
          <w:szCs w:val="28"/>
          <w:lang w:val="kk-KZ"/>
        </w:rPr>
        <w:t>Ж</w:t>
      </w:r>
      <w:r w:rsidR="00CE3751" w:rsidRPr="00B63C4A">
        <w:rPr>
          <w:rFonts w:ascii="Times New Roman" w:hAnsi="Times New Roman" w:cs="Times New Roman"/>
          <w:color w:val="auto"/>
          <w:sz w:val="28"/>
          <w:szCs w:val="28"/>
          <w:lang w:val="kk-KZ"/>
        </w:rPr>
        <w:t>ергілікті өзін өзі басқарудың дербес бюджетін басқаруға азаматтардың қатысуын бағалау (халықтың қоғамдық пікірін зерттеу арқылы)</w:t>
      </w:r>
      <w:bookmarkEnd w:id="12"/>
    </w:p>
    <w:p w14:paraId="6083FA79" w14:textId="342216E4" w:rsidR="00CE3751" w:rsidRDefault="005D158E" w:rsidP="00CE3751">
      <w:pPr>
        <w:spacing w:after="0" w:line="240" w:lineRule="auto"/>
        <w:ind w:firstLine="567"/>
        <w:jc w:val="both"/>
        <w:rPr>
          <w:rFonts w:ascii="Times New Roman" w:hAnsi="Times New Roman" w:cs="Times New Roman"/>
          <w:sz w:val="28"/>
          <w:szCs w:val="28"/>
          <w:lang w:val="kk-KZ"/>
        </w:rPr>
      </w:pPr>
      <w:bookmarkStart w:id="13" w:name="_Hlk99900804"/>
      <w:r w:rsidRPr="00D32B74">
        <w:rPr>
          <w:rFonts w:ascii="Times New Roman" w:hAnsi="Times New Roman" w:cs="Times New Roman" w:hint="cs"/>
          <w:sz w:val="28"/>
          <w:szCs w:val="28"/>
          <w:lang w:val="kk-KZ"/>
        </w:rPr>
        <w:t xml:space="preserve">Қазақстанда </w:t>
      </w:r>
      <w:r w:rsidR="00056838" w:rsidRPr="00D32B74">
        <w:rPr>
          <w:rFonts w:ascii="Times New Roman" w:hAnsi="Times New Roman" w:cs="Times New Roman" w:hint="cs"/>
          <w:sz w:val="28"/>
          <w:szCs w:val="28"/>
          <w:lang w:val="kk-KZ"/>
        </w:rPr>
        <w:t>«</w:t>
      </w:r>
      <w:r w:rsidR="002C391E" w:rsidRPr="00D32B74">
        <w:rPr>
          <w:rFonts w:ascii="Times New Roman" w:hAnsi="Times New Roman" w:cs="Times New Roman" w:hint="cs"/>
          <w:sz w:val="28"/>
          <w:szCs w:val="28"/>
          <w:lang w:val="kk-KZ"/>
        </w:rPr>
        <w:t>ЖӨӨБ-</w:t>
      </w:r>
      <w:r w:rsidRPr="00D32B74">
        <w:rPr>
          <w:rFonts w:ascii="Times New Roman" w:hAnsi="Times New Roman" w:cs="Times New Roman" w:hint="cs"/>
          <w:sz w:val="28"/>
          <w:szCs w:val="28"/>
          <w:lang w:val="kk-KZ"/>
        </w:rPr>
        <w:t xml:space="preserve">ды халық тікелей, </w:t>
      </w:r>
      <w:r w:rsidR="00511464" w:rsidRPr="00D32B74">
        <w:rPr>
          <w:rFonts w:ascii="Times New Roman" w:hAnsi="Times New Roman" w:cs="Times New Roman" w:hint="cs"/>
          <w:sz w:val="28"/>
          <w:szCs w:val="28"/>
          <w:lang w:val="kk-KZ"/>
        </w:rPr>
        <w:t>сонымен қатар</w:t>
      </w:r>
      <w:r w:rsidRPr="00D32B74">
        <w:rPr>
          <w:rFonts w:ascii="Times New Roman" w:hAnsi="Times New Roman" w:cs="Times New Roman" w:hint="cs"/>
          <w:sz w:val="28"/>
          <w:szCs w:val="28"/>
          <w:lang w:val="kk-KZ"/>
        </w:rPr>
        <w:t xml:space="preserve"> </w:t>
      </w:r>
      <w:r w:rsidR="008A248A" w:rsidRPr="00D32B74">
        <w:rPr>
          <w:rFonts w:ascii="Times New Roman" w:hAnsi="Times New Roman" w:cs="Times New Roman" w:hint="cs"/>
          <w:sz w:val="28"/>
          <w:szCs w:val="28"/>
          <w:lang w:val="kk-KZ"/>
        </w:rPr>
        <w:t>мә</w:t>
      </w:r>
      <w:r w:rsidR="00A706C0" w:rsidRPr="00D32B74">
        <w:rPr>
          <w:rFonts w:ascii="Times New Roman" w:hAnsi="Times New Roman" w:cs="Times New Roman" w:hint="cs"/>
          <w:sz w:val="28"/>
          <w:szCs w:val="28"/>
          <w:lang w:val="kk-KZ"/>
        </w:rPr>
        <w:t>слихаттар</w:t>
      </w:r>
      <w:r w:rsidRPr="00D32B74">
        <w:rPr>
          <w:rFonts w:ascii="Times New Roman" w:hAnsi="Times New Roman" w:cs="Times New Roman" w:hint="cs"/>
          <w:sz w:val="28"/>
          <w:szCs w:val="28"/>
          <w:lang w:val="kk-KZ"/>
        </w:rPr>
        <w:t xml:space="preserve"> және басқа да </w:t>
      </w:r>
      <w:r w:rsidR="00511464" w:rsidRPr="00D32B74">
        <w:rPr>
          <w:rFonts w:ascii="Times New Roman" w:hAnsi="Times New Roman" w:cs="Times New Roman" w:hint="cs"/>
          <w:sz w:val="28"/>
          <w:szCs w:val="28"/>
          <w:lang w:val="kk-KZ"/>
        </w:rPr>
        <w:t>ЖӨӨБ</w:t>
      </w:r>
      <w:r w:rsidRPr="00D32B74">
        <w:rPr>
          <w:rFonts w:ascii="Times New Roman" w:hAnsi="Times New Roman" w:cs="Times New Roman" w:hint="cs"/>
          <w:sz w:val="28"/>
          <w:szCs w:val="28"/>
          <w:lang w:val="kk-KZ"/>
        </w:rPr>
        <w:t xml:space="preserve"> орг</w:t>
      </w:r>
      <w:r w:rsidR="008A248A" w:rsidRPr="00D32B74">
        <w:rPr>
          <w:rFonts w:ascii="Times New Roman" w:hAnsi="Times New Roman" w:cs="Times New Roman" w:hint="cs"/>
          <w:sz w:val="28"/>
          <w:szCs w:val="28"/>
          <w:lang w:val="kk-KZ"/>
        </w:rPr>
        <w:t>андары арқылы халық топтары</w:t>
      </w:r>
      <w:r w:rsidRPr="00D32B74">
        <w:rPr>
          <w:rFonts w:ascii="Times New Roman" w:hAnsi="Times New Roman" w:cs="Times New Roman" w:hint="cs"/>
          <w:sz w:val="28"/>
          <w:szCs w:val="28"/>
          <w:lang w:val="kk-KZ"/>
        </w:rPr>
        <w:t xml:space="preserve"> тұратын аумақтарды қамтитын жергілікті қ</w:t>
      </w:r>
      <w:r w:rsidR="006B246D" w:rsidRPr="00D32B74">
        <w:rPr>
          <w:rFonts w:ascii="Times New Roman" w:hAnsi="Times New Roman" w:cs="Times New Roman" w:hint="cs"/>
          <w:sz w:val="28"/>
          <w:szCs w:val="28"/>
          <w:lang w:val="kk-KZ"/>
        </w:rPr>
        <w:t>оғамдастықтар</w:t>
      </w:r>
      <w:r w:rsidR="00056838" w:rsidRPr="00D32B74">
        <w:rPr>
          <w:rFonts w:ascii="Times New Roman" w:hAnsi="Times New Roman" w:cs="Times New Roman" w:hint="cs"/>
          <w:sz w:val="28"/>
          <w:szCs w:val="28"/>
          <w:lang w:val="kk-KZ"/>
        </w:rPr>
        <w:t xml:space="preserve"> жүзеге асырады»</w:t>
      </w:r>
      <w:r w:rsidRPr="00D32B74">
        <w:rPr>
          <w:rFonts w:ascii="Times New Roman" w:hAnsi="Times New Roman" w:cs="Times New Roman" w:hint="cs"/>
          <w:sz w:val="28"/>
          <w:szCs w:val="28"/>
          <w:lang w:val="kk-KZ"/>
        </w:rPr>
        <w:t xml:space="preserve"> </w:t>
      </w:r>
      <w:r w:rsidR="00CF5DEF" w:rsidRPr="00D32B74">
        <w:rPr>
          <w:rFonts w:ascii="Times New Roman" w:hAnsi="Times New Roman" w:cs="Times New Roman" w:hint="cs"/>
          <w:sz w:val="28"/>
          <w:szCs w:val="28"/>
          <w:lang w:val="kk-KZ"/>
        </w:rPr>
        <w:t>[</w:t>
      </w:r>
      <w:r w:rsidR="006B246D" w:rsidRPr="00D32B74">
        <w:rPr>
          <w:rFonts w:ascii="Times New Roman" w:hAnsi="Times New Roman" w:cs="Times New Roman" w:hint="cs"/>
          <w:sz w:val="28"/>
          <w:szCs w:val="28"/>
          <w:lang w:val="kk-KZ"/>
        </w:rPr>
        <w:t>8</w:t>
      </w:r>
      <w:r w:rsidR="000E57B5">
        <w:rPr>
          <w:rFonts w:ascii="Times New Roman" w:hAnsi="Times New Roman" w:cs="Times New Roman"/>
          <w:sz w:val="28"/>
          <w:szCs w:val="28"/>
          <w:lang w:val="kk-KZ"/>
        </w:rPr>
        <w:t>,с. 28</w:t>
      </w:r>
      <w:r w:rsidR="00CF5DEF"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 xml:space="preserve">. </w:t>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p>
    <w:p w14:paraId="62512D2F" w14:textId="77777777" w:rsidR="00CE3751" w:rsidRDefault="00674E89" w:rsidP="00CE375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ЖӨӨБ-ды</w:t>
      </w:r>
      <w:r w:rsidR="005D158E" w:rsidRPr="00D32B74">
        <w:rPr>
          <w:rFonts w:ascii="Times New Roman" w:hAnsi="Times New Roman" w:cs="Times New Roman" w:hint="cs"/>
          <w:sz w:val="28"/>
          <w:szCs w:val="28"/>
          <w:lang w:val="kk-KZ"/>
        </w:rPr>
        <w:t xml:space="preserve"> жергілікті қоғамдастық мүшелері тікелей, сондай-ақ </w:t>
      </w:r>
      <w:r w:rsidR="008A248A" w:rsidRPr="00D32B74">
        <w:rPr>
          <w:rFonts w:ascii="Times New Roman" w:hAnsi="Times New Roman" w:cs="Times New Roman" w:hint="cs"/>
          <w:sz w:val="28"/>
          <w:szCs w:val="28"/>
          <w:lang w:val="kk-KZ"/>
        </w:rPr>
        <w:t>мә</w:t>
      </w:r>
      <w:r w:rsidR="00A706C0" w:rsidRPr="00D32B74">
        <w:rPr>
          <w:rFonts w:ascii="Times New Roman" w:hAnsi="Times New Roman" w:cs="Times New Roman" w:hint="cs"/>
          <w:sz w:val="28"/>
          <w:szCs w:val="28"/>
          <w:lang w:val="kk-KZ"/>
        </w:rPr>
        <w:t>слихаттар</w:t>
      </w:r>
      <w:r w:rsidR="005D158E" w:rsidRPr="00D32B74">
        <w:rPr>
          <w:rFonts w:ascii="Times New Roman" w:hAnsi="Times New Roman" w:cs="Times New Roman" w:hint="cs"/>
          <w:sz w:val="28"/>
          <w:szCs w:val="28"/>
          <w:lang w:val="kk-KZ"/>
        </w:rPr>
        <w:t xml:space="preserve"> және басқа да </w:t>
      </w:r>
      <w:r w:rsidRPr="00D32B74">
        <w:rPr>
          <w:rFonts w:ascii="Times New Roman" w:hAnsi="Times New Roman" w:cs="Times New Roman" w:hint="cs"/>
          <w:sz w:val="28"/>
          <w:szCs w:val="28"/>
          <w:lang w:val="kk-KZ"/>
        </w:rPr>
        <w:t xml:space="preserve">ЖӨӨБ </w:t>
      </w:r>
      <w:r w:rsidR="005D158E" w:rsidRPr="00D32B74">
        <w:rPr>
          <w:rFonts w:ascii="Times New Roman" w:hAnsi="Times New Roman" w:cs="Times New Roman" w:hint="cs"/>
          <w:sz w:val="28"/>
          <w:szCs w:val="28"/>
          <w:lang w:val="kk-KZ"/>
        </w:rPr>
        <w:t xml:space="preserve">органдары арқылы жүзеге асырады. </w:t>
      </w:r>
      <w:r w:rsidR="001B7F74" w:rsidRPr="00D32B74">
        <w:rPr>
          <w:rFonts w:ascii="Times New Roman" w:hAnsi="Times New Roman" w:cs="Times New Roman" w:hint="cs"/>
          <w:sz w:val="28"/>
          <w:szCs w:val="28"/>
          <w:lang w:val="kk-KZ"/>
        </w:rPr>
        <w:t>ЖӨӨБ</w:t>
      </w:r>
      <w:r w:rsidR="005D158E" w:rsidRPr="00D32B74">
        <w:rPr>
          <w:rFonts w:ascii="Times New Roman" w:hAnsi="Times New Roman" w:cs="Times New Roman" w:hint="cs"/>
          <w:sz w:val="28"/>
          <w:szCs w:val="28"/>
          <w:lang w:val="kk-KZ"/>
        </w:rPr>
        <w:t xml:space="preserve"> органына мемлекеттік басқару</w:t>
      </w:r>
      <w:r w:rsidR="008A248A" w:rsidRPr="00D32B74">
        <w:rPr>
          <w:rFonts w:ascii="Times New Roman" w:hAnsi="Times New Roman" w:cs="Times New Roman" w:hint="cs"/>
          <w:sz w:val="28"/>
          <w:szCs w:val="28"/>
          <w:lang w:val="kk-KZ"/>
        </w:rPr>
        <w:t xml:space="preserve"> функцияларын беруге болады</w:t>
      </w:r>
      <w:r w:rsidR="005D158E" w:rsidRPr="00D32B74">
        <w:rPr>
          <w:rFonts w:ascii="Times New Roman" w:hAnsi="Times New Roman" w:cs="Times New Roman" w:hint="cs"/>
          <w:sz w:val="28"/>
          <w:szCs w:val="28"/>
          <w:lang w:val="kk-KZ"/>
        </w:rPr>
        <w:t xml:space="preserve">. </w:t>
      </w:r>
      <w:r w:rsidR="00E80218" w:rsidRPr="00D32B74">
        <w:rPr>
          <w:rFonts w:ascii="Times New Roman" w:hAnsi="Times New Roman" w:cs="Times New Roman"/>
          <w:sz w:val="28"/>
          <w:szCs w:val="28"/>
          <w:lang w:val="kk-KZ"/>
        </w:rPr>
        <w:tab/>
      </w:r>
    </w:p>
    <w:p w14:paraId="4A11E768" w14:textId="77777777" w:rsidR="00CE3751" w:rsidRDefault="005D158E" w:rsidP="00CE375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Қазақстанда төрт деңгейлі бюджеттік жүйе жұмыс істейді, онда бірінші деңгей - республикалық бюджет, екінші деңгей – облыстық, республикалық маңызы бар қалалардың және астананың бюджеттері, үшінші деңгей - облыстық маңызы бар қалалардың бюджеттері және аудандық бюджеттер, ал бюджеттің төртінші деңгейі – ауылдың, ауылдық округтің және аудандық маңызы бар қаланың бюджеті</w:t>
      </w:r>
      <w:r w:rsidR="004337F6" w:rsidRPr="00D32B74">
        <w:rPr>
          <w:rFonts w:ascii="Times New Roman" w:hAnsi="Times New Roman" w:cs="Times New Roman" w:hint="cs"/>
          <w:sz w:val="28"/>
          <w:szCs w:val="28"/>
          <w:lang w:val="kk-KZ"/>
        </w:rPr>
        <w:t xml:space="preserve"> [</w:t>
      </w:r>
      <w:r w:rsidR="00672EA1" w:rsidRPr="00D32B74">
        <w:rPr>
          <w:rFonts w:ascii="Times New Roman" w:hAnsi="Times New Roman" w:cs="Times New Roman"/>
          <w:sz w:val="28"/>
          <w:szCs w:val="28"/>
          <w:lang w:val="kk-KZ"/>
        </w:rPr>
        <w:t>98</w:t>
      </w:r>
      <w:r w:rsidR="00092926" w:rsidRPr="00D32B74">
        <w:rPr>
          <w:rFonts w:ascii="Times New Roman" w:hAnsi="Times New Roman" w:cs="Times New Roman" w:hint="cs"/>
          <w:sz w:val="28"/>
          <w:szCs w:val="28"/>
          <w:lang w:val="kk-KZ"/>
        </w:rPr>
        <w:t>].</w:t>
      </w:r>
      <w:bookmarkEnd w:id="13"/>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p>
    <w:p w14:paraId="45104B36" w14:textId="77777777" w:rsidR="00CE3751" w:rsidRDefault="005D158E" w:rsidP="00CE375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Бүгінгі таңда </w:t>
      </w:r>
      <w:r w:rsidR="001B7F74" w:rsidRPr="00D32B74">
        <w:rPr>
          <w:rFonts w:ascii="Times New Roman" w:hAnsi="Times New Roman" w:cs="Times New Roman" w:hint="cs"/>
          <w:sz w:val="28"/>
          <w:szCs w:val="28"/>
          <w:lang w:val="kk-KZ"/>
        </w:rPr>
        <w:t xml:space="preserve">ЖӨӨБ </w:t>
      </w:r>
      <w:r w:rsidRPr="00D32B74">
        <w:rPr>
          <w:rFonts w:ascii="Times New Roman" w:hAnsi="Times New Roman" w:cs="Times New Roman" w:hint="cs"/>
          <w:sz w:val="28"/>
          <w:szCs w:val="28"/>
          <w:lang w:val="kk-KZ"/>
        </w:rPr>
        <w:t>органдарының мәртебесін арттыру және азаматтық қоғам институттарының дамуы көбінесе мемлекеттік органның есеп беру және ашықтық дәрежесімен анықталады.</w:t>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p>
    <w:p w14:paraId="33F2D868" w14:textId="77777777" w:rsidR="00CE3751" w:rsidRDefault="001B7F74" w:rsidP="00CE375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ЖӨӨБ-</w:t>
      </w:r>
      <w:r w:rsidR="005D158E" w:rsidRPr="00D32B74">
        <w:rPr>
          <w:rFonts w:ascii="Times New Roman" w:hAnsi="Times New Roman" w:cs="Times New Roman" w:hint="cs"/>
          <w:sz w:val="28"/>
          <w:szCs w:val="28"/>
          <w:lang w:val="kk-KZ"/>
        </w:rPr>
        <w:t>дың мықты жүйесі азаматтардың өз елді мекенінде өмір сүру сапасын жақсартуға қатысуы үшін негіз болуға тиіс. Ол өңірлердің дамуына, тәуелді көңіл-күйдің төмендеуіне, елдегі демократиялық өзгерістердің терең тамыр</w:t>
      </w:r>
      <w:r w:rsidR="008A248A" w:rsidRPr="00D32B74">
        <w:rPr>
          <w:rFonts w:ascii="Times New Roman" w:hAnsi="Times New Roman" w:cs="Times New Roman" w:hint="cs"/>
          <w:sz w:val="28"/>
          <w:szCs w:val="28"/>
          <w:lang w:val="kk-KZ"/>
        </w:rPr>
        <w:t>лануына жаңа мүмкіндіктер ашады</w:t>
      </w:r>
      <w:r w:rsidR="00092926" w:rsidRPr="00D32B74">
        <w:rPr>
          <w:rFonts w:ascii="Times New Roman" w:hAnsi="Times New Roman" w:cs="Times New Roman" w:hint="cs"/>
          <w:sz w:val="28"/>
          <w:szCs w:val="28"/>
          <w:lang w:val="kk-KZ"/>
        </w:rPr>
        <w:t>.</w:t>
      </w:r>
      <w:r w:rsidR="005D158E" w:rsidRPr="00D32B74">
        <w:rPr>
          <w:rFonts w:ascii="Times New Roman" w:hAnsi="Times New Roman" w:cs="Times New Roman" w:hint="cs"/>
          <w:sz w:val="28"/>
          <w:szCs w:val="28"/>
          <w:lang w:val="kk-KZ"/>
        </w:rPr>
        <w:t xml:space="preserve"> </w:t>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27419B"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p>
    <w:p w14:paraId="6630591E" w14:textId="77777777" w:rsidR="00CE3751" w:rsidRDefault="005D158E" w:rsidP="00CE375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Алайда, қазақстандық тәжірибеде әк</w:t>
      </w:r>
      <w:r w:rsidR="008A248A" w:rsidRPr="00D32B74">
        <w:rPr>
          <w:rFonts w:ascii="Times New Roman" w:hAnsi="Times New Roman" w:cs="Times New Roman" w:hint="cs"/>
          <w:sz w:val="28"/>
          <w:szCs w:val="28"/>
          <w:lang w:val="kk-KZ"/>
        </w:rPr>
        <w:t>імдердің атқарылған жұмыс және б</w:t>
      </w:r>
      <w:r w:rsidRPr="00D32B74">
        <w:rPr>
          <w:rFonts w:ascii="Times New Roman" w:hAnsi="Times New Roman" w:cs="Times New Roman" w:hint="cs"/>
          <w:sz w:val="28"/>
          <w:szCs w:val="28"/>
          <w:lang w:val="kk-KZ"/>
        </w:rPr>
        <w:t>юджеттің атқарылуы туралы есептері ресми сипатта болады. Айқын себеп-жергілікті қоғамдастық жиыны мен қоғамдық кеңестерге әкім немесе оның орынбасары бекіткен адамдар тағайындалуы.  Бұл азаматтардың, әсіресе жергілікті бюджетті талқылауға қатысу деңгейіне теріс әсер етеді.Сондықтан жергілікті өзін-өзі басқару органдарының қызметі, ашықтығы мен есептілігі туралы уақ</w:t>
      </w:r>
      <w:r w:rsidR="006B246D" w:rsidRPr="00D32B74">
        <w:rPr>
          <w:rFonts w:ascii="Times New Roman" w:hAnsi="Times New Roman" w:cs="Times New Roman" w:hint="cs"/>
          <w:sz w:val="28"/>
          <w:szCs w:val="28"/>
          <w:lang w:val="kk-KZ"/>
        </w:rPr>
        <w:t>ы</w:t>
      </w:r>
      <w:r w:rsidRPr="00D32B74">
        <w:rPr>
          <w:rFonts w:ascii="Times New Roman" w:hAnsi="Times New Roman" w:cs="Times New Roman" w:hint="cs"/>
          <w:sz w:val="28"/>
          <w:szCs w:val="28"/>
          <w:lang w:val="kk-KZ"/>
        </w:rPr>
        <w:t xml:space="preserve">тылы және сапалы ақпарат беруге қатысты азаматтардың пікірін бағалау маңызды. Ашықтық үйлесімді қоғамдық өзгерістерге ықпал етеді және азаматтардың мемлекеттік органдарға деген сенім деңгейіне оң әсер етеді. Бүгінде азаматтар жергілікті өзін-өзі басқару органдарына сайлауға, кірістерді қалыптастыруға және жергілікті қоғамдастықтың әлеуметтік-экономикалық дамуына бюджет қаражатын бөлуге қатысты </w:t>
      </w:r>
      <w:r w:rsidR="008E4709" w:rsidRPr="00D32B74">
        <w:rPr>
          <w:rFonts w:ascii="Times New Roman" w:hAnsi="Times New Roman" w:cs="Times New Roman" w:hint="cs"/>
          <w:sz w:val="28"/>
          <w:szCs w:val="28"/>
          <w:lang w:val="kk-KZ"/>
        </w:rPr>
        <w:t>м</w:t>
      </w:r>
      <w:r w:rsidR="00F00D00" w:rsidRPr="00D32B74">
        <w:rPr>
          <w:rFonts w:ascii="Times New Roman" w:hAnsi="Times New Roman" w:cs="Times New Roman" w:hint="cs"/>
          <w:sz w:val="28"/>
          <w:szCs w:val="28"/>
          <w:lang w:val="kk-KZ"/>
        </w:rPr>
        <w:t>әселелерді</w:t>
      </w:r>
      <w:r w:rsidRPr="00D32B74">
        <w:rPr>
          <w:rFonts w:ascii="Times New Roman" w:hAnsi="Times New Roman" w:cs="Times New Roman" w:hint="cs"/>
          <w:sz w:val="28"/>
          <w:szCs w:val="28"/>
          <w:lang w:val="kk-KZ"/>
        </w:rPr>
        <w:t xml:space="preserve"> шешу үшін ортақ жауапкершілікті қалайды және көтере алады</w:t>
      </w:r>
      <w:r w:rsidR="009D6A44" w:rsidRPr="00D32B74">
        <w:rPr>
          <w:rFonts w:ascii="Times New Roman" w:hAnsi="Times New Roman" w:cs="Times New Roman" w:hint="cs"/>
          <w:sz w:val="28"/>
          <w:szCs w:val="28"/>
          <w:lang w:val="kk-KZ"/>
        </w:rPr>
        <w:t xml:space="preserve"> [</w:t>
      </w:r>
      <w:r w:rsidR="00672EA1" w:rsidRPr="00D32B74">
        <w:rPr>
          <w:rFonts w:ascii="Times New Roman" w:hAnsi="Times New Roman" w:cs="Times New Roman"/>
          <w:sz w:val="28"/>
          <w:szCs w:val="28"/>
          <w:lang w:val="kk-KZ"/>
        </w:rPr>
        <w:t>99</w:t>
      </w:r>
      <w:r w:rsidR="00092926" w:rsidRPr="00D32B74">
        <w:rPr>
          <w:rFonts w:ascii="Times New Roman" w:hAnsi="Times New Roman" w:cs="Times New Roman" w:hint="cs"/>
          <w:sz w:val="28"/>
          <w:szCs w:val="28"/>
          <w:lang w:val="kk-KZ"/>
        </w:rPr>
        <w:t>].</w:t>
      </w:r>
      <w:r w:rsidR="008E4709" w:rsidRPr="00D32B74">
        <w:rPr>
          <w:rFonts w:ascii="Times New Roman" w:hAnsi="Times New Roman" w:cs="Times New Roman" w:hint="cs"/>
          <w:sz w:val="28"/>
          <w:szCs w:val="28"/>
          <w:lang w:val="kk-KZ"/>
        </w:rPr>
        <w:t>Бюджеттік ақпаратқа жоғары қызығушылығына қарамастан, халық бюджеттік сандар, бюджеттік үрдіс, қарапайым азаматтардың өмір сүрудің жақсы жағдайларына деген өз құқықтарын жүзеге асыру арқылы мемлекеттік саясатқа қалай әсер етуіне болатыны туралы хабардарлықтың</w:t>
      </w:r>
      <w:r w:rsidR="00CD7B14" w:rsidRPr="00D32B74">
        <w:rPr>
          <w:rFonts w:ascii="Times New Roman" w:hAnsi="Times New Roman" w:cs="Times New Roman" w:hint="cs"/>
          <w:sz w:val="28"/>
          <w:szCs w:val="28"/>
          <w:lang w:val="kk-KZ"/>
        </w:rPr>
        <w:t xml:space="preserve"> жоғары дәрежесін көрсетпейді</w:t>
      </w:r>
      <w:r w:rsidR="008E4709"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 xml:space="preserve">Мемлекеттің халықпен өзара іс-қимыл </w:t>
      </w:r>
      <w:r w:rsidR="008E4709" w:rsidRPr="00D32B74">
        <w:rPr>
          <w:rFonts w:ascii="Times New Roman" w:hAnsi="Times New Roman" w:cs="Times New Roman" w:hint="cs"/>
          <w:sz w:val="28"/>
          <w:szCs w:val="28"/>
          <w:lang w:val="kk-KZ"/>
        </w:rPr>
        <w:t>м</w:t>
      </w:r>
      <w:r w:rsidR="004D62C2" w:rsidRPr="00D32B74">
        <w:rPr>
          <w:rFonts w:ascii="Times New Roman" w:hAnsi="Times New Roman" w:cs="Times New Roman" w:hint="cs"/>
          <w:sz w:val="28"/>
          <w:szCs w:val="28"/>
          <w:lang w:val="kk-KZ"/>
        </w:rPr>
        <w:t>әселелерін</w:t>
      </w:r>
      <w:r w:rsidRPr="00D32B74">
        <w:rPr>
          <w:rFonts w:ascii="Times New Roman" w:hAnsi="Times New Roman" w:cs="Times New Roman" w:hint="cs"/>
          <w:sz w:val="28"/>
          <w:szCs w:val="28"/>
          <w:lang w:val="kk-KZ"/>
        </w:rPr>
        <w:t xml:space="preserve"> отандық және шетелдік ғалымдар зерттейді. Осылайша, жергілікті өзін-өзі басқарудың аймақтық биліктің тәуелсіздігін кеңейтудегі және азаматтық қоғамның өз бюджет процесін басқаруға белсенді қатысуын дамы</w:t>
      </w:r>
      <w:r w:rsidR="000408EF" w:rsidRPr="00D32B74">
        <w:rPr>
          <w:rFonts w:ascii="Times New Roman" w:hAnsi="Times New Roman" w:cs="Times New Roman" w:hint="cs"/>
          <w:sz w:val="28"/>
          <w:szCs w:val="28"/>
          <w:lang w:val="kk-KZ"/>
        </w:rPr>
        <w:t>тудағы орны мен рөлі анықталады</w:t>
      </w:r>
      <w:r w:rsidRPr="00D32B74">
        <w:rPr>
          <w:rFonts w:ascii="Times New Roman" w:hAnsi="Times New Roman" w:cs="Times New Roman" w:hint="cs"/>
          <w:sz w:val="28"/>
          <w:szCs w:val="28"/>
          <w:lang w:val="kk-KZ"/>
        </w:rPr>
        <w:t xml:space="preserve"> </w:t>
      </w:r>
      <w:r w:rsidR="00CF5DEF" w:rsidRPr="00D32B74">
        <w:rPr>
          <w:rFonts w:ascii="Times New Roman" w:hAnsi="Times New Roman" w:cs="Times New Roman" w:hint="cs"/>
          <w:sz w:val="28"/>
          <w:szCs w:val="28"/>
          <w:lang w:val="kk-KZ"/>
        </w:rPr>
        <w:t>[</w:t>
      </w:r>
      <w:r w:rsidR="00672EA1" w:rsidRPr="00D32B74">
        <w:rPr>
          <w:rFonts w:ascii="Times New Roman" w:hAnsi="Times New Roman" w:cs="Times New Roman" w:hint="cs"/>
          <w:sz w:val="28"/>
          <w:szCs w:val="28"/>
          <w:lang w:val="kk-KZ"/>
        </w:rPr>
        <w:t>10</w:t>
      </w:r>
      <w:r w:rsidR="00672EA1" w:rsidRPr="00D32B74">
        <w:rPr>
          <w:rFonts w:ascii="Times New Roman" w:hAnsi="Times New Roman" w:cs="Times New Roman"/>
          <w:sz w:val="28"/>
          <w:szCs w:val="28"/>
          <w:lang w:val="kk-KZ"/>
        </w:rPr>
        <w:t>0</w:t>
      </w:r>
      <w:r w:rsidR="00CF5DEF" w:rsidRPr="00D32B74">
        <w:rPr>
          <w:rFonts w:ascii="Times New Roman" w:hAnsi="Times New Roman" w:cs="Times New Roman" w:hint="cs"/>
          <w:sz w:val="28"/>
          <w:szCs w:val="28"/>
          <w:lang w:val="kk-KZ"/>
        </w:rPr>
        <w:t>]</w:t>
      </w:r>
      <w:r w:rsidR="000408EF" w:rsidRPr="00D32B74">
        <w:rPr>
          <w:rFonts w:ascii="Times New Roman" w:hAnsi="Times New Roman" w:cs="Times New Roman" w:hint="cs"/>
          <w:sz w:val="28"/>
          <w:szCs w:val="28"/>
          <w:lang w:val="kk-KZ"/>
        </w:rPr>
        <w:t>.</w:t>
      </w:r>
      <w:r w:rsidR="00CF5DEF"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Азаматтардың бастамашыл бюджеттеу жобаларына қатысуы мен жергілікті өзін-өзі басқару органдарына сенімі, сондай-ақ халықтың басқа да өзін-өзі басқару практикаларына тартылуының өзара б</w:t>
      </w:r>
      <w:r w:rsidR="000408EF" w:rsidRPr="00D32B74">
        <w:rPr>
          <w:rFonts w:ascii="Times New Roman" w:hAnsi="Times New Roman" w:cs="Times New Roman" w:hint="cs"/>
          <w:sz w:val="28"/>
          <w:szCs w:val="28"/>
          <w:lang w:val="kk-KZ"/>
        </w:rPr>
        <w:t>айланысының оң сипаты байқалады [</w:t>
      </w:r>
      <w:r w:rsidR="00672EA1" w:rsidRPr="00D32B74">
        <w:rPr>
          <w:rFonts w:ascii="Times New Roman" w:hAnsi="Times New Roman" w:cs="Times New Roman" w:hint="cs"/>
          <w:sz w:val="28"/>
          <w:szCs w:val="28"/>
          <w:lang w:val="kk-KZ"/>
        </w:rPr>
        <w:t>10</w:t>
      </w:r>
      <w:r w:rsidR="00672EA1" w:rsidRPr="00D32B74">
        <w:rPr>
          <w:rFonts w:ascii="Times New Roman" w:hAnsi="Times New Roman" w:cs="Times New Roman"/>
          <w:sz w:val="28"/>
          <w:szCs w:val="28"/>
          <w:lang w:val="kk-KZ"/>
        </w:rPr>
        <w:t>1</w:t>
      </w:r>
      <w:r w:rsidR="00CF5DEF" w:rsidRPr="00D32B74">
        <w:rPr>
          <w:rFonts w:ascii="Times New Roman" w:hAnsi="Times New Roman" w:cs="Times New Roman" w:hint="cs"/>
          <w:sz w:val="28"/>
          <w:szCs w:val="28"/>
          <w:lang w:val="kk-KZ"/>
        </w:rPr>
        <w:t>]</w:t>
      </w:r>
      <w:r w:rsidR="000408EF" w:rsidRPr="00D32B74">
        <w:rPr>
          <w:rFonts w:ascii="Times New Roman" w:hAnsi="Times New Roman" w:cs="Times New Roman" w:hint="cs"/>
          <w:sz w:val="28"/>
          <w:szCs w:val="28"/>
          <w:lang w:val="kk-KZ"/>
        </w:rPr>
        <w:t>.</w:t>
      </w:r>
      <w:r w:rsidR="00CF5DEF"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Азаматтардың муниципалитеттердің қаржылық қызметіне қатысу нысандарын талдау дәстүрлі, заңмен белгіленген (қоғамдық тыңдаулар және өзін-өзі салық салу құралдары) және тек дамушы (бастамашыл бюджеттеу, халық бюджеті және т. б.) жергілікті қоғамдастықты бюджет шығыстары туралы шешім қабылдау процестеріне тарту, бюджет қаражатын бөлу</w:t>
      </w:r>
      <w:r w:rsidR="000408EF"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 xml:space="preserve"> </w:t>
      </w:r>
      <w:r w:rsidR="000408EF" w:rsidRPr="00D32B74">
        <w:rPr>
          <w:rFonts w:ascii="Times New Roman" w:hAnsi="Times New Roman" w:cs="Times New Roman" w:hint="cs"/>
          <w:sz w:val="28"/>
          <w:szCs w:val="28"/>
          <w:lang w:val="kk-KZ"/>
        </w:rPr>
        <w:t xml:space="preserve">оларды пайдалану тиімділігі </w:t>
      </w:r>
      <w:r w:rsidRPr="00D32B74">
        <w:rPr>
          <w:rFonts w:ascii="Times New Roman" w:hAnsi="Times New Roman" w:cs="Times New Roman" w:hint="cs"/>
          <w:sz w:val="28"/>
          <w:szCs w:val="28"/>
          <w:lang w:val="kk-KZ"/>
        </w:rPr>
        <w:t>бойынша басымдықтарды қалыптастыру жергілікті қоғамдастықты ұлғайтуға мүмкіндік береді деген қоры</w:t>
      </w:r>
      <w:r w:rsidR="000408EF" w:rsidRPr="00D32B74">
        <w:rPr>
          <w:rFonts w:ascii="Times New Roman" w:hAnsi="Times New Roman" w:cs="Times New Roman" w:hint="cs"/>
          <w:sz w:val="28"/>
          <w:szCs w:val="28"/>
          <w:lang w:val="kk-KZ"/>
        </w:rPr>
        <w:t>тынды жасауға мүмкіндік береді [</w:t>
      </w:r>
      <w:r w:rsidR="00672EA1" w:rsidRPr="00D32B74">
        <w:rPr>
          <w:rFonts w:ascii="Times New Roman" w:hAnsi="Times New Roman" w:cs="Times New Roman" w:hint="cs"/>
          <w:sz w:val="28"/>
          <w:szCs w:val="28"/>
          <w:lang w:val="kk-KZ"/>
        </w:rPr>
        <w:t>10</w:t>
      </w:r>
      <w:r w:rsidR="00672EA1" w:rsidRPr="00D32B74">
        <w:rPr>
          <w:rFonts w:ascii="Times New Roman" w:hAnsi="Times New Roman" w:cs="Times New Roman"/>
          <w:sz w:val="28"/>
          <w:szCs w:val="28"/>
          <w:lang w:val="kk-KZ"/>
        </w:rPr>
        <w:t>2</w:t>
      </w:r>
      <w:r w:rsidR="00CF5DEF" w:rsidRPr="00D32B74">
        <w:rPr>
          <w:rFonts w:ascii="Times New Roman" w:hAnsi="Times New Roman" w:cs="Times New Roman" w:hint="cs"/>
          <w:sz w:val="28"/>
          <w:szCs w:val="28"/>
          <w:lang w:val="kk-KZ"/>
        </w:rPr>
        <w:t>]</w:t>
      </w:r>
      <w:r w:rsidR="000408EF" w:rsidRPr="00D32B74">
        <w:rPr>
          <w:rFonts w:ascii="Times New Roman" w:hAnsi="Times New Roman" w:cs="Times New Roman" w:hint="cs"/>
          <w:sz w:val="28"/>
          <w:szCs w:val="28"/>
          <w:lang w:val="kk-KZ"/>
        </w:rPr>
        <w:t>.</w:t>
      </w:r>
      <w:r w:rsidR="00CF5DEF"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 xml:space="preserve">Халықты ақпараттандырудан және қоғамдық консультациялардан азаматтардың мемлекеттік басқаруға белсенді қатысуына және билік пен халық арасындағы диалогқа өту мүмкіндігі бар </w:t>
      </w:r>
      <w:r w:rsidR="00CF5DEF" w:rsidRPr="00D32B74">
        <w:rPr>
          <w:rFonts w:ascii="Times New Roman" w:hAnsi="Times New Roman" w:cs="Times New Roman" w:hint="cs"/>
          <w:sz w:val="28"/>
          <w:szCs w:val="28"/>
          <w:lang w:val="kk-KZ"/>
        </w:rPr>
        <w:t>[</w:t>
      </w:r>
      <w:r w:rsidR="00672EA1" w:rsidRPr="00D32B74">
        <w:rPr>
          <w:rFonts w:ascii="Times New Roman" w:hAnsi="Times New Roman" w:cs="Times New Roman" w:hint="cs"/>
          <w:sz w:val="28"/>
          <w:szCs w:val="28"/>
          <w:lang w:val="kk-KZ"/>
        </w:rPr>
        <w:t>10</w:t>
      </w:r>
      <w:r w:rsidR="00672EA1" w:rsidRPr="00D32B74">
        <w:rPr>
          <w:rFonts w:ascii="Times New Roman" w:hAnsi="Times New Roman" w:cs="Times New Roman"/>
          <w:sz w:val="28"/>
          <w:szCs w:val="28"/>
          <w:lang w:val="kk-KZ"/>
        </w:rPr>
        <w:t>3</w:t>
      </w:r>
      <w:r w:rsidR="00CF5DEF" w:rsidRPr="00D32B74">
        <w:rPr>
          <w:rFonts w:ascii="Times New Roman" w:hAnsi="Times New Roman" w:cs="Times New Roman" w:hint="cs"/>
          <w:sz w:val="28"/>
          <w:szCs w:val="28"/>
          <w:lang w:val="kk-KZ"/>
        </w:rPr>
        <w:t>]</w:t>
      </w:r>
      <w:r w:rsidR="001A37C6" w:rsidRPr="00D32B74">
        <w:rPr>
          <w:rFonts w:ascii="Times New Roman" w:hAnsi="Times New Roman" w:cs="Times New Roman" w:hint="cs"/>
          <w:sz w:val="28"/>
          <w:szCs w:val="28"/>
          <w:lang w:val="kk-KZ"/>
        </w:rPr>
        <w:t>.</w:t>
      </w:r>
      <w:r w:rsidR="00CF5DEF" w:rsidRPr="00D32B74">
        <w:rPr>
          <w:rFonts w:ascii="Times New Roman" w:hAnsi="Times New Roman" w:cs="Times New Roman" w:hint="cs"/>
          <w:sz w:val="28"/>
          <w:szCs w:val="28"/>
          <w:lang w:val="kk-KZ"/>
        </w:rPr>
        <w:t xml:space="preserve"> </w:t>
      </w:r>
    </w:p>
    <w:p w14:paraId="5F74DF62" w14:textId="1AD509DD" w:rsidR="00CE3751" w:rsidRDefault="00B56F50" w:rsidP="00CE3751">
      <w:pPr>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hAnsi="Times New Roman" w:cs="Times New Roman" w:hint="cs"/>
          <w:sz w:val="28"/>
          <w:szCs w:val="28"/>
          <w:lang w:val="kk-KZ"/>
        </w:rPr>
        <w:t>Халықтың</w:t>
      </w:r>
      <w:r w:rsidR="005D158E" w:rsidRPr="00D32B74">
        <w:rPr>
          <w:rFonts w:ascii="Times New Roman" w:hAnsi="Times New Roman" w:cs="Times New Roman" w:hint="cs"/>
          <w:sz w:val="28"/>
          <w:szCs w:val="28"/>
          <w:lang w:val="kk-KZ"/>
        </w:rPr>
        <w:t xml:space="preserve"> </w:t>
      </w:r>
      <w:r w:rsidR="005A4D3C" w:rsidRPr="00D32B74">
        <w:rPr>
          <w:rFonts w:ascii="Times New Roman" w:eastAsia="Times New Roman" w:hAnsi="Times New Roman" w:cs="Times New Roman" w:hint="cs"/>
          <w:sz w:val="28"/>
          <w:szCs w:val="28"/>
          <w:lang w:val="kk-KZ"/>
        </w:rPr>
        <w:t>ЖӨӨБ</w:t>
      </w:r>
      <w:r w:rsidR="005A4D3C" w:rsidRPr="00D32B74">
        <w:rPr>
          <w:rFonts w:ascii="Times New Roman" w:hAnsi="Times New Roman" w:cs="Times New Roman" w:hint="cs"/>
          <w:sz w:val="28"/>
          <w:szCs w:val="28"/>
          <w:lang w:val="kk-KZ"/>
        </w:rPr>
        <w:t xml:space="preserve">-ды </w:t>
      </w:r>
      <w:r w:rsidR="005D158E" w:rsidRPr="00D32B74">
        <w:rPr>
          <w:rFonts w:ascii="Times New Roman" w:hAnsi="Times New Roman" w:cs="Times New Roman" w:hint="cs"/>
          <w:sz w:val="28"/>
          <w:szCs w:val="28"/>
          <w:lang w:val="kk-KZ"/>
        </w:rPr>
        <w:t xml:space="preserve">жүзеге асыруға қатысуының жаңа нысандары бастапқыда жергілікті өзін-өзі басқаруды ұйымдастырудың белгіленген қағидаттарынан ауытқу жағдайында мемлекеттік деңгейде қажетті түзетулерге ұшырап, аймақтық және жергілікті деңгейлерде пайда болады және таратылады </w:t>
      </w:r>
      <w:r w:rsidR="00CF5DEF" w:rsidRPr="00D32B74">
        <w:rPr>
          <w:rFonts w:ascii="Times New Roman" w:hAnsi="Times New Roman" w:cs="Times New Roman" w:hint="cs"/>
          <w:sz w:val="28"/>
          <w:szCs w:val="28"/>
          <w:lang w:val="kk-KZ"/>
        </w:rPr>
        <w:t>[</w:t>
      </w:r>
      <w:r w:rsidR="00672EA1" w:rsidRPr="00D32B74">
        <w:rPr>
          <w:rFonts w:ascii="Times New Roman" w:hAnsi="Times New Roman" w:cs="Times New Roman" w:hint="cs"/>
          <w:sz w:val="28"/>
          <w:szCs w:val="28"/>
          <w:lang w:val="kk-KZ"/>
        </w:rPr>
        <w:t>10</w:t>
      </w:r>
      <w:r w:rsidR="00672EA1" w:rsidRPr="00D32B74">
        <w:rPr>
          <w:rFonts w:ascii="Times New Roman" w:hAnsi="Times New Roman" w:cs="Times New Roman"/>
          <w:sz w:val="28"/>
          <w:szCs w:val="28"/>
          <w:lang w:val="kk-KZ"/>
        </w:rPr>
        <w:t>4</w:t>
      </w:r>
      <w:r w:rsidR="00CF5DEF" w:rsidRPr="00D32B74">
        <w:rPr>
          <w:rFonts w:ascii="Times New Roman" w:hAnsi="Times New Roman" w:cs="Times New Roman" w:hint="cs"/>
          <w:sz w:val="28"/>
          <w:szCs w:val="28"/>
          <w:lang w:val="kk-KZ"/>
        </w:rPr>
        <w:t>]</w:t>
      </w:r>
      <w:r w:rsidR="001A37C6" w:rsidRPr="00D32B74">
        <w:rPr>
          <w:rFonts w:ascii="Times New Roman" w:hAnsi="Times New Roman" w:cs="Times New Roman" w:hint="cs"/>
          <w:sz w:val="28"/>
          <w:szCs w:val="28"/>
          <w:lang w:val="kk-KZ"/>
        </w:rPr>
        <w:t>.</w:t>
      </w:r>
      <w:r w:rsidR="00CF5DEF" w:rsidRPr="00D32B74">
        <w:rPr>
          <w:rFonts w:ascii="Times New Roman" w:hAnsi="Times New Roman" w:cs="Times New Roman" w:hint="cs"/>
          <w:sz w:val="28"/>
          <w:szCs w:val="28"/>
          <w:lang w:val="kk-KZ"/>
        </w:rPr>
        <w:t xml:space="preserve"> </w:t>
      </w:r>
      <w:r w:rsidR="005D158E" w:rsidRPr="00D32B74">
        <w:rPr>
          <w:rFonts w:ascii="Times New Roman" w:hAnsi="Times New Roman" w:cs="Times New Roman" w:hint="cs"/>
          <w:sz w:val="28"/>
          <w:szCs w:val="28"/>
          <w:lang w:val="kk-KZ"/>
        </w:rPr>
        <w:t xml:space="preserve">Негізделген бюджет саясаты және азаматтық қоғамның мемлекеттердің әлеуметтік функцияларын іске асыруға белсенді қатысуы негізінде мемлекеттің әлеуметтік-экономикалық дамуын ынталандыру мақсатында бюджет жүйесінің бюджет шығыстарын басқарудың жаңа тәсілін қалыптастыру қажет </w:t>
      </w:r>
      <w:r w:rsidR="00CF5DEF" w:rsidRPr="00D32B74">
        <w:rPr>
          <w:rFonts w:ascii="Times New Roman" w:hAnsi="Times New Roman" w:cs="Times New Roman" w:hint="cs"/>
          <w:sz w:val="28"/>
          <w:szCs w:val="28"/>
          <w:lang w:val="kk-KZ"/>
        </w:rPr>
        <w:t>[</w:t>
      </w:r>
      <w:r w:rsidR="00672EA1" w:rsidRPr="00D32B74">
        <w:rPr>
          <w:rFonts w:ascii="Times New Roman" w:hAnsi="Times New Roman" w:cs="Times New Roman" w:hint="cs"/>
          <w:sz w:val="28"/>
          <w:szCs w:val="28"/>
          <w:lang w:val="kk-KZ"/>
        </w:rPr>
        <w:t>10</w:t>
      </w:r>
      <w:r w:rsidR="00672EA1" w:rsidRPr="00D32B74">
        <w:rPr>
          <w:rFonts w:ascii="Times New Roman" w:hAnsi="Times New Roman" w:cs="Times New Roman"/>
          <w:sz w:val="28"/>
          <w:szCs w:val="28"/>
          <w:lang w:val="kk-KZ"/>
        </w:rPr>
        <w:t>5</w:t>
      </w:r>
      <w:r w:rsidR="00CF5DEF" w:rsidRPr="00D32B74">
        <w:rPr>
          <w:rFonts w:ascii="Times New Roman" w:hAnsi="Times New Roman" w:cs="Times New Roman" w:hint="cs"/>
          <w:sz w:val="28"/>
          <w:szCs w:val="28"/>
          <w:lang w:val="kk-KZ"/>
        </w:rPr>
        <w:t>]</w:t>
      </w:r>
      <w:r w:rsidR="00E12C89" w:rsidRPr="00D32B74">
        <w:rPr>
          <w:rFonts w:ascii="Times New Roman" w:hAnsi="Times New Roman" w:cs="Times New Roman" w:hint="cs"/>
          <w:sz w:val="28"/>
          <w:szCs w:val="28"/>
          <w:lang w:val="kk-KZ"/>
        </w:rPr>
        <w:t>.</w:t>
      </w:r>
      <w:r w:rsidR="00CF5DEF" w:rsidRPr="00D32B74">
        <w:rPr>
          <w:rFonts w:ascii="Times New Roman" w:hAnsi="Times New Roman" w:cs="Times New Roman" w:hint="cs"/>
          <w:sz w:val="28"/>
          <w:szCs w:val="28"/>
          <w:lang w:val="kk-KZ"/>
        </w:rPr>
        <w:t xml:space="preserve"> </w:t>
      </w:r>
      <w:r w:rsidR="005D158E" w:rsidRPr="00D32B74">
        <w:rPr>
          <w:rFonts w:ascii="Times New Roman" w:hAnsi="Times New Roman" w:cs="Times New Roman" w:hint="cs"/>
          <w:sz w:val="28"/>
          <w:szCs w:val="28"/>
          <w:lang w:val="kk-KZ"/>
        </w:rPr>
        <w:t xml:space="preserve">Әрине, </w:t>
      </w:r>
      <w:r w:rsidR="00041DFF" w:rsidRPr="00D32B74">
        <w:rPr>
          <w:rFonts w:ascii="Times New Roman" w:hAnsi="Times New Roman" w:cs="Times New Roman" w:hint="cs"/>
          <w:sz w:val="28"/>
          <w:szCs w:val="28"/>
          <w:lang w:val="kk-KZ"/>
        </w:rPr>
        <w:t>ЖӨӨБ -</w:t>
      </w:r>
      <w:r w:rsidR="005D158E" w:rsidRPr="00D32B74">
        <w:rPr>
          <w:rFonts w:ascii="Times New Roman" w:hAnsi="Times New Roman" w:cs="Times New Roman" w:hint="cs"/>
          <w:sz w:val="28"/>
          <w:szCs w:val="28"/>
          <w:lang w:val="kk-KZ"/>
        </w:rPr>
        <w:t xml:space="preserve">дың нақты дамуын азаматтардың жергілікті өзін-өзі басқаруға қатысу және қатысу дәрежесі, олардың әлеуметтік белсенділік дәрежесі бойынша бағалауға болады </w:t>
      </w:r>
      <w:r w:rsidR="00CF5DEF" w:rsidRPr="00D32B74">
        <w:rPr>
          <w:rFonts w:ascii="Times New Roman" w:hAnsi="Times New Roman" w:cs="Times New Roman" w:hint="cs"/>
          <w:sz w:val="28"/>
          <w:szCs w:val="28"/>
          <w:lang w:val="kk-KZ"/>
        </w:rPr>
        <w:t>[</w:t>
      </w:r>
      <w:r w:rsidR="00672EA1" w:rsidRPr="00D32B74">
        <w:rPr>
          <w:rFonts w:ascii="Times New Roman" w:hAnsi="Times New Roman" w:cs="Times New Roman" w:hint="cs"/>
          <w:sz w:val="28"/>
          <w:szCs w:val="28"/>
          <w:lang w:val="kk-KZ"/>
        </w:rPr>
        <w:t>10</w:t>
      </w:r>
      <w:r w:rsidR="00672EA1" w:rsidRPr="00D32B74">
        <w:rPr>
          <w:rFonts w:ascii="Times New Roman" w:hAnsi="Times New Roman" w:cs="Times New Roman"/>
          <w:sz w:val="28"/>
          <w:szCs w:val="28"/>
          <w:lang w:val="kk-KZ"/>
        </w:rPr>
        <w:t>6</w:t>
      </w:r>
      <w:r w:rsidR="00CF5DEF" w:rsidRPr="00D32B74">
        <w:rPr>
          <w:rFonts w:ascii="Times New Roman" w:hAnsi="Times New Roman" w:cs="Times New Roman" w:hint="cs"/>
          <w:sz w:val="28"/>
          <w:szCs w:val="28"/>
          <w:lang w:val="kk-KZ"/>
        </w:rPr>
        <w:t>]</w:t>
      </w:r>
      <w:r w:rsidR="00E12C89" w:rsidRPr="00D32B74">
        <w:rPr>
          <w:rFonts w:ascii="Times New Roman" w:hAnsi="Times New Roman" w:cs="Times New Roman" w:hint="cs"/>
          <w:sz w:val="28"/>
          <w:szCs w:val="28"/>
          <w:lang w:val="kk-KZ"/>
        </w:rPr>
        <w:t>.</w:t>
      </w:r>
      <w:r w:rsidR="00CF5DEF" w:rsidRPr="00D32B74">
        <w:rPr>
          <w:rFonts w:ascii="Times New Roman" w:hAnsi="Times New Roman" w:cs="Times New Roman" w:hint="cs"/>
          <w:sz w:val="28"/>
          <w:szCs w:val="28"/>
          <w:lang w:val="kk-KZ"/>
        </w:rPr>
        <w:t xml:space="preserve"> </w:t>
      </w:r>
      <w:r w:rsidR="005D158E" w:rsidRPr="00D32B74">
        <w:rPr>
          <w:rFonts w:ascii="Times New Roman" w:hAnsi="Times New Roman" w:cs="Times New Roman" w:hint="cs"/>
          <w:sz w:val="28"/>
          <w:szCs w:val="28"/>
          <w:lang w:val="kk-KZ"/>
        </w:rPr>
        <w:t xml:space="preserve">Жұртшылыққа қатысты бюджеттік бағдарламалар бюджет қаражатының бөлінуіне және қатысқандарға деген сенімге тікелей әсер етуі мүмкін, ал жақсы таратылғандар жалпы халықтың сеніміне де әсер етуі мүмкін </w:t>
      </w:r>
      <w:r w:rsidR="00CF5DEF" w:rsidRPr="00D32B74">
        <w:rPr>
          <w:rFonts w:ascii="Times New Roman" w:hAnsi="Times New Roman" w:cs="Times New Roman" w:hint="cs"/>
          <w:sz w:val="28"/>
          <w:szCs w:val="28"/>
          <w:lang w:val="kk-KZ"/>
        </w:rPr>
        <w:t>[</w:t>
      </w:r>
      <w:r w:rsidR="00CD7B14" w:rsidRPr="00D32B74">
        <w:rPr>
          <w:rFonts w:ascii="Times New Roman" w:hAnsi="Times New Roman" w:cs="Times New Roman" w:hint="cs"/>
          <w:sz w:val="28"/>
          <w:szCs w:val="28"/>
          <w:lang w:val="kk-KZ"/>
        </w:rPr>
        <w:t>10</w:t>
      </w:r>
      <w:r w:rsidR="00672EA1" w:rsidRPr="00D32B74">
        <w:rPr>
          <w:rFonts w:ascii="Times New Roman" w:hAnsi="Times New Roman" w:cs="Times New Roman"/>
          <w:sz w:val="28"/>
          <w:szCs w:val="28"/>
          <w:lang w:val="kk-KZ"/>
        </w:rPr>
        <w:t>7</w:t>
      </w:r>
      <w:r w:rsidR="00CF5DEF" w:rsidRPr="00D32B74">
        <w:rPr>
          <w:rFonts w:ascii="Times New Roman" w:hAnsi="Times New Roman" w:cs="Times New Roman" w:hint="cs"/>
          <w:sz w:val="28"/>
          <w:szCs w:val="28"/>
          <w:lang w:val="kk-KZ"/>
        </w:rPr>
        <w:t>]</w:t>
      </w:r>
      <w:r w:rsidR="004B6B43" w:rsidRPr="00D32B74">
        <w:rPr>
          <w:rFonts w:ascii="Times New Roman" w:hAnsi="Times New Roman" w:cs="Times New Roman" w:hint="cs"/>
          <w:sz w:val="28"/>
          <w:szCs w:val="28"/>
          <w:lang w:val="kk-KZ"/>
        </w:rPr>
        <w:t>.</w:t>
      </w:r>
      <w:r w:rsidR="00CF5DEF" w:rsidRPr="00D32B74">
        <w:rPr>
          <w:rFonts w:ascii="Times New Roman" w:hAnsi="Times New Roman" w:cs="Times New Roman" w:hint="cs"/>
          <w:sz w:val="28"/>
          <w:szCs w:val="28"/>
          <w:lang w:val="kk-KZ"/>
        </w:rPr>
        <w:t xml:space="preserve"> </w:t>
      </w:r>
      <w:r w:rsidR="005D158E" w:rsidRPr="00D32B74">
        <w:rPr>
          <w:rFonts w:ascii="Times New Roman" w:hAnsi="Times New Roman" w:cs="Times New Roman" w:hint="cs"/>
          <w:sz w:val="28"/>
          <w:szCs w:val="28"/>
          <w:lang w:val="kk-KZ"/>
        </w:rPr>
        <w:t xml:space="preserve">Соңғы жылдары жергілікті өзін - өзі басқару органдарының әлеуметтік медианы қолдануы өзекті бола бастағанымен, дағдарыстар-бұл ақпаратты ашу, үкіметтің міндеттемесін көрсету және азаматтардың дайындық деңгейі мен ресурстар туралы хабардарлығын арттыру үшін азаматтарға қол жеткізу қажеттілігін күшейтетін маңызды жағдайлар </w:t>
      </w:r>
      <w:r w:rsidR="00CF5DEF" w:rsidRPr="00D32B74">
        <w:rPr>
          <w:rFonts w:ascii="Times New Roman" w:hAnsi="Times New Roman" w:cs="Times New Roman" w:hint="cs"/>
          <w:sz w:val="28"/>
          <w:szCs w:val="28"/>
          <w:lang w:val="kk-KZ"/>
        </w:rPr>
        <w:t>[</w:t>
      </w:r>
      <w:r w:rsidR="00672EA1" w:rsidRPr="00D32B74">
        <w:rPr>
          <w:rFonts w:ascii="Times New Roman" w:hAnsi="Times New Roman" w:cs="Times New Roman" w:hint="cs"/>
          <w:sz w:val="28"/>
          <w:szCs w:val="28"/>
          <w:lang w:val="kk-KZ"/>
        </w:rPr>
        <w:t>1</w:t>
      </w:r>
      <w:r w:rsidR="00672EA1" w:rsidRPr="00D32B74">
        <w:rPr>
          <w:rFonts w:ascii="Times New Roman" w:hAnsi="Times New Roman" w:cs="Times New Roman"/>
          <w:sz w:val="28"/>
          <w:szCs w:val="28"/>
          <w:lang w:val="kk-KZ"/>
        </w:rPr>
        <w:t>08</w:t>
      </w:r>
      <w:r w:rsidR="00CF5DEF" w:rsidRPr="00D32B74">
        <w:rPr>
          <w:rFonts w:ascii="Times New Roman" w:hAnsi="Times New Roman" w:cs="Times New Roman" w:hint="cs"/>
          <w:sz w:val="28"/>
          <w:szCs w:val="28"/>
          <w:lang w:val="kk-KZ"/>
        </w:rPr>
        <w:t>]</w:t>
      </w:r>
      <w:r w:rsidR="004B6B43" w:rsidRPr="00D32B74">
        <w:rPr>
          <w:rFonts w:ascii="Times New Roman" w:hAnsi="Times New Roman" w:cs="Times New Roman" w:hint="cs"/>
          <w:sz w:val="28"/>
          <w:szCs w:val="28"/>
          <w:lang w:val="kk-KZ"/>
        </w:rPr>
        <w:t>.</w:t>
      </w:r>
      <w:r w:rsidR="00CF5DEF" w:rsidRPr="00D32B74">
        <w:rPr>
          <w:rFonts w:ascii="Times New Roman" w:hAnsi="Times New Roman" w:cs="Times New Roman" w:hint="cs"/>
          <w:sz w:val="28"/>
          <w:szCs w:val="28"/>
          <w:lang w:val="kk-KZ"/>
        </w:rPr>
        <w:t xml:space="preserve"> </w:t>
      </w:r>
      <w:r w:rsidR="005D158E" w:rsidRPr="00D32B74">
        <w:rPr>
          <w:rFonts w:ascii="Times New Roman" w:hAnsi="Times New Roman" w:cs="Times New Roman" w:hint="cs"/>
          <w:sz w:val="28"/>
          <w:szCs w:val="28"/>
          <w:lang w:val="kk-KZ"/>
        </w:rPr>
        <w:t>Үкіметтің әлеуметтік желілерде сапалы ақпара</w:t>
      </w:r>
      <w:r w:rsidR="004B6B43" w:rsidRPr="00D32B74">
        <w:rPr>
          <w:rFonts w:ascii="Times New Roman" w:hAnsi="Times New Roman" w:cs="Times New Roman" w:hint="cs"/>
          <w:sz w:val="28"/>
          <w:szCs w:val="28"/>
          <w:lang w:val="kk-KZ"/>
        </w:rPr>
        <w:t>т беруіне және ашықтық, сенім, м</w:t>
      </w:r>
      <w:r w:rsidR="005D158E" w:rsidRPr="00D32B74">
        <w:rPr>
          <w:rFonts w:ascii="Times New Roman" w:hAnsi="Times New Roman" w:cs="Times New Roman" w:hint="cs"/>
          <w:sz w:val="28"/>
          <w:szCs w:val="28"/>
          <w:lang w:val="kk-KZ"/>
        </w:rPr>
        <w:t xml:space="preserve">емлекеттік және жергілікті өзін-өзі басқару органдарының жеделдігі және азаматтардың саяси өмірге қатысуы сияқты факторларға қатысты азаматтардың пікірін бағалау өте маңызды </w:t>
      </w:r>
      <w:r w:rsidR="00CF5DEF" w:rsidRPr="00D32B74">
        <w:rPr>
          <w:rFonts w:ascii="Times New Roman" w:hAnsi="Times New Roman" w:cs="Times New Roman" w:hint="cs"/>
          <w:sz w:val="28"/>
          <w:szCs w:val="28"/>
          <w:lang w:val="kk-KZ"/>
        </w:rPr>
        <w:t>[</w:t>
      </w:r>
      <w:r w:rsidR="009D6A44" w:rsidRPr="00D32B74">
        <w:rPr>
          <w:rFonts w:ascii="Times New Roman" w:hAnsi="Times New Roman" w:cs="Times New Roman" w:hint="cs"/>
          <w:sz w:val="28"/>
          <w:szCs w:val="28"/>
          <w:lang w:val="kk-KZ"/>
        </w:rPr>
        <w:t>1</w:t>
      </w:r>
      <w:r w:rsidR="00672EA1" w:rsidRPr="00D32B74">
        <w:rPr>
          <w:rFonts w:ascii="Times New Roman" w:hAnsi="Times New Roman" w:cs="Times New Roman"/>
          <w:sz w:val="28"/>
          <w:szCs w:val="28"/>
          <w:lang w:val="kk-KZ"/>
        </w:rPr>
        <w:t>09</w:t>
      </w:r>
      <w:r w:rsidR="00CF5DEF" w:rsidRPr="00D32B74">
        <w:rPr>
          <w:rFonts w:ascii="Times New Roman" w:hAnsi="Times New Roman" w:cs="Times New Roman" w:hint="cs"/>
          <w:sz w:val="28"/>
          <w:szCs w:val="28"/>
          <w:lang w:val="kk-KZ"/>
        </w:rPr>
        <w:t>]</w:t>
      </w:r>
      <w:r w:rsidR="004B6B43" w:rsidRPr="00D32B74">
        <w:rPr>
          <w:rFonts w:ascii="Times New Roman" w:hAnsi="Times New Roman" w:cs="Times New Roman" w:hint="cs"/>
          <w:sz w:val="28"/>
          <w:szCs w:val="28"/>
          <w:lang w:val="kk-KZ"/>
        </w:rPr>
        <w:t>.</w:t>
      </w:r>
      <w:r w:rsidR="00CF5DEF" w:rsidRPr="00D32B74">
        <w:rPr>
          <w:rFonts w:ascii="Times New Roman" w:hAnsi="Times New Roman" w:cs="Times New Roman" w:hint="cs"/>
          <w:sz w:val="28"/>
          <w:szCs w:val="28"/>
          <w:lang w:val="kk-KZ"/>
        </w:rPr>
        <w:t xml:space="preserve"> </w:t>
      </w:r>
      <w:r w:rsidR="005D158E" w:rsidRPr="00D32B74">
        <w:rPr>
          <w:rFonts w:ascii="Times New Roman" w:hAnsi="Times New Roman" w:cs="Times New Roman" w:hint="cs"/>
          <w:sz w:val="28"/>
          <w:szCs w:val="28"/>
          <w:lang w:val="kk-KZ"/>
        </w:rPr>
        <w:t>Ауылдық аумақтарды басқарудағы автономды өзгерістер арқылы халықтың шешім қабылдау процесінен алшақтауын жою перспективалары өмірлік маңызды қызметтерге қол жеткізуді қолдау үшін басқару механизм</w:t>
      </w:r>
      <w:r w:rsidR="00D913B9" w:rsidRPr="00D32B74">
        <w:rPr>
          <w:rFonts w:ascii="Times New Roman" w:hAnsi="Times New Roman" w:cs="Times New Roman" w:hint="cs"/>
          <w:sz w:val="28"/>
          <w:szCs w:val="28"/>
          <w:lang w:val="kk-KZ"/>
        </w:rPr>
        <w:t>інің пайда болуы болып табылады</w:t>
      </w:r>
      <w:r w:rsidR="00CF5DEF" w:rsidRPr="00D32B74">
        <w:rPr>
          <w:rFonts w:ascii="Times New Roman" w:hAnsi="Times New Roman" w:cs="Times New Roman" w:hint="cs"/>
          <w:sz w:val="28"/>
          <w:szCs w:val="28"/>
          <w:lang w:val="kk-KZ"/>
        </w:rPr>
        <w:t xml:space="preserve"> [</w:t>
      </w:r>
      <w:r w:rsidR="009D6A44" w:rsidRPr="00D32B74">
        <w:rPr>
          <w:rFonts w:ascii="Times New Roman" w:hAnsi="Times New Roman" w:cs="Times New Roman" w:hint="cs"/>
          <w:sz w:val="28"/>
          <w:szCs w:val="28"/>
          <w:lang w:val="kk-KZ"/>
        </w:rPr>
        <w:t>1</w:t>
      </w:r>
      <w:r w:rsidR="00672EA1" w:rsidRPr="00D32B74">
        <w:rPr>
          <w:rFonts w:ascii="Times New Roman" w:hAnsi="Times New Roman" w:cs="Times New Roman" w:hint="cs"/>
          <w:sz w:val="28"/>
          <w:szCs w:val="28"/>
          <w:lang w:val="kk-KZ"/>
        </w:rPr>
        <w:t>1</w:t>
      </w:r>
      <w:r w:rsidR="00672EA1" w:rsidRPr="00D32B74">
        <w:rPr>
          <w:rFonts w:ascii="Times New Roman" w:hAnsi="Times New Roman" w:cs="Times New Roman"/>
          <w:sz w:val="28"/>
          <w:szCs w:val="28"/>
          <w:lang w:val="kk-KZ"/>
        </w:rPr>
        <w:t>0</w:t>
      </w:r>
      <w:r w:rsidR="00CF5DEF" w:rsidRPr="00D32B74">
        <w:rPr>
          <w:rFonts w:ascii="Times New Roman" w:hAnsi="Times New Roman" w:cs="Times New Roman" w:hint="cs"/>
          <w:sz w:val="28"/>
          <w:szCs w:val="28"/>
          <w:lang w:val="kk-KZ"/>
        </w:rPr>
        <w:t>]</w:t>
      </w:r>
      <w:r w:rsidR="00D913B9" w:rsidRPr="00D32B74">
        <w:rPr>
          <w:rFonts w:ascii="Times New Roman" w:hAnsi="Times New Roman" w:cs="Times New Roman"/>
          <w:sz w:val="28"/>
          <w:szCs w:val="28"/>
          <w:lang w:val="kk-KZ"/>
        </w:rPr>
        <w:t>.</w:t>
      </w:r>
      <w:r w:rsidR="005D158E" w:rsidRPr="00D32B74">
        <w:rPr>
          <w:rFonts w:ascii="Times New Roman" w:hAnsi="Times New Roman" w:cs="Times New Roman" w:hint="cs"/>
          <w:sz w:val="28"/>
          <w:szCs w:val="28"/>
          <w:lang w:val="kk-KZ"/>
        </w:rPr>
        <w:t xml:space="preserve"> Бірлескен басқару қаражатты тиімді бөлуге мүмкіндік беретін мемлекеттік органдар мен азаматтар арасындағы оң к</w:t>
      </w:r>
      <w:r w:rsidR="00D92446" w:rsidRPr="00D32B74">
        <w:rPr>
          <w:rFonts w:ascii="Times New Roman" w:hAnsi="Times New Roman" w:cs="Times New Roman" w:hint="cs"/>
          <w:sz w:val="28"/>
          <w:szCs w:val="28"/>
          <w:lang w:val="kk-KZ"/>
        </w:rPr>
        <w:t>ері байланысты қамтамасыз етеді</w:t>
      </w:r>
      <w:r w:rsidR="000E57B5">
        <w:rPr>
          <w:rFonts w:ascii="Times New Roman" w:hAnsi="Times New Roman" w:cs="Times New Roman"/>
          <w:sz w:val="28"/>
          <w:szCs w:val="28"/>
          <w:lang w:val="kk-KZ"/>
        </w:rPr>
        <w:t xml:space="preserve"> </w:t>
      </w:r>
      <w:r w:rsidR="00CF5DEF" w:rsidRPr="00D32B74">
        <w:rPr>
          <w:rFonts w:ascii="Times New Roman" w:hAnsi="Times New Roman" w:cs="Times New Roman" w:hint="cs"/>
          <w:sz w:val="28"/>
          <w:szCs w:val="28"/>
          <w:lang w:val="kk-KZ"/>
        </w:rPr>
        <w:t>[</w:t>
      </w:r>
      <w:r w:rsidR="009D6A44" w:rsidRPr="00D32B74">
        <w:rPr>
          <w:rFonts w:ascii="Times New Roman" w:hAnsi="Times New Roman" w:cs="Times New Roman" w:hint="cs"/>
          <w:sz w:val="28"/>
          <w:szCs w:val="28"/>
          <w:lang w:val="kk-KZ"/>
        </w:rPr>
        <w:t>1</w:t>
      </w:r>
      <w:r w:rsidR="00672EA1" w:rsidRPr="00D32B74">
        <w:rPr>
          <w:rFonts w:ascii="Times New Roman" w:hAnsi="Times New Roman" w:cs="Times New Roman" w:hint="cs"/>
          <w:sz w:val="28"/>
          <w:szCs w:val="28"/>
          <w:lang w:val="kk-KZ"/>
        </w:rPr>
        <w:t>1</w:t>
      </w:r>
      <w:r w:rsidR="00672EA1" w:rsidRPr="00D32B74">
        <w:rPr>
          <w:rFonts w:ascii="Times New Roman" w:hAnsi="Times New Roman" w:cs="Times New Roman"/>
          <w:sz w:val="28"/>
          <w:szCs w:val="28"/>
          <w:lang w:val="kk-KZ"/>
        </w:rPr>
        <w:t>1</w:t>
      </w:r>
      <w:r w:rsidR="00CF5DEF" w:rsidRPr="00D32B74">
        <w:rPr>
          <w:rFonts w:ascii="Times New Roman" w:hAnsi="Times New Roman" w:cs="Times New Roman" w:hint="cs"/>
          <w:sz w:val="28"/>
          <w:szCs w:val="28"/>
          <w:lang w:val="kk-KZ"/>
        </w:rPr>
        <w:t>]</w:t>
      </w:r>
      <w:r w:rsidR="004B6B43" w:rsidRPr="00D32B74">
        <w:rPr>
          <w:rFonts w:ascii="Times New Roman" w:hAnsi="Times New Roman" w:cs="Times New Roman" w:hint="cs"/>
          <w:sz w:val="28"/>
          <w:szCs w:val="28"/>
          <w:lang w:val="kk-KZ"/>
        </w:rPr>
        <w:t>.</w:t>
      </w:r>
      <w:r w:rsidR="00CF5DEF" w:rsidRPr="00D32B74">
        <w:rPr>
          <w:rFonts w:ascii="Times New Roman" w:hAnsi="Times New Roman" w:cs="Times New Roman" w:hint="cs"/>
          <w:sz w:val="28"/>
          <w:szCs w:val="28"/>
          <w:lang w:val="kk-KZ"/>
        </w:rPr>
        <w:t xml:space="preserve"> </w:t>
      </w:r>
      <w:r w:rsidR="00D92446" w:rsidRPr="00D32B74">
        <w:rPr>
          <w:rFonts w:ascii="Times New Roman" w:eastAsia="Times New Roman" w:hAnsi="Times New Roman" w:cs="Times New Roman" w:hint="cs"/>
          <w:sz w:val="28"/>
          <w:szCs w:val="28"/>
          <w:lang w:val="kk-KZ" w:eastAsia="ru-RU"/>
        </w:rPr>
        <w:t>Ғ</w:t>
      </w:r>
      <w:r w:rsidR="005D158E" w:rsidRPr="00D32B74">
        <w:rPr>
          <w:rFonts w:ascii="Times New Roman" w:eastAsia="Times New Roman" w:hAnsi="Times New Roman" w:cs="Times New Roman" w:hint="cs"/>
          <w:sz w:val="28"/>
          <w:szCs w:val="28"/>
          <w:lang w:val="kk-KZ" w:eastAsia="ru-RU"/>
        </w:rPr>
        <w:t>ылыми зерттеу</w:t>
      </w:r>
      <w:r w:rsidR="00D92446" w:rsidRPr="00D32B74">
        <w:rPr>
          <w:rFonts w:ascii="Times New Roman" w:eastAsia="Times New Roman" w:hAnsi="Times New Roman" w:cs="Times New Roman" w:hint="cs"/>
          <w:sz w:val="28"/>
          <w:szCs w:val="28"/>
          <w:lang w:val="kk-KZ" w:eastAsia="ru-RU"/>
        </w:rPr>
        <w:t>лер</w:t>
      </w:r>
      <w:r w:rsidR="005D158E" w:rsidRPr="00D32B74">
        <w:rPr>
          <w:rFonts w:ascii="Times New Roman" w:eastAsia="Times New Roman" w:hAnsi="Times New Roman" w:cs="Times New Roman" w:hint="cs"/>
          <w:sz w:val="28"/>
          <w:szCs w:val="28"/>
          <w:lang w:val="kk-KZ" w:eastAsia="ru-RU"/>
        </w:rPr>
        <w:t xml:space="preserve"> мемлекеттік басқаруды </w:t>
      </w:r>
      <w:r w:rsidR="00D92446" w:rsidRPr="00D32B74">
        <w:rPr>
          <w:rFonts w:ascii="Times New Roman" w:eastAsia="Times New Roman" w:hAnsi="Times New Roman" w:cs="Times New Roman" w:hint="cs"/>
          <w:sz w:val="28"/>
          <w:szCs w:val="28"/>
          <w:lang w:val="kk-KZ" w:eastAsia="ru-RU"/>
        </w:rPr>
        <w:t>б</w:t>
      </w:r>
      <w:r w:rsidR="00143BBB" w:rsidRPr="00D32B74">
        <w:rPr>
          <w:rFonts w:ascii="Times New Roman" w:eastAsia="Times New Roman" w:hAnsi="Times New Roman" w:cs="Times New Roman" w:hint="cs"/>
          <w:sz w:val="28"/>
          <w:szCs w:val="28"/>
          <w:lang w:val="kk-KZ" w:eastAsia="ru-RU"/>
        </w:rPr>
        <w:t>ейорталықтандыру</w:t>
      </w:r>
      <w:r w:rsidR="005D158E" w:rsidRPr="00D32B74">
        <w:rPr>
          <w:rFonts w:ascii="Times New Roman" w:eastAsia="Times New Roman" w:hAnsi="Times New Roman" w:cs="Times New Roman" w:hint="cs"/>
          <w:sz w:val="28"/>
          <w:szCs w:val="28"/>
          <w:lang w:val="kk-KZ" w:eastAsia="ru-RU"/>
        </w:rPr>
        <w:t xml:space="preserve"> және азаматтық қоғамды дамыту саласындағы шетелдік және отандық ғалымдардың жетістіктеріне сүйенеді. Бұл реформалар әсіресе саяси өзгерістерге ұшыраған елдер үшін өте маңызды.</w:t>
      </w:r>
      <w:r w:rsidR="00E80218" w:rsidRPr="00D32B74">
        <w:rPr>
          <w:rFonts w:ascii="Times New Roman" w:eastAsia="Times New Roman" w:hAnsi="Times New Roman" w:cs="Times New Roman"/>
          <w:sz w:val="28"/>
          <w:szCs w:val="28"/>
          <w:lang w:val="kk-KZ" w:eastAsia="ru-RU"/>
        </w:rPr>
        <w:tab/>
      </w:r>
      <w:r w:rsidR="00E80218" w:rsidRPr="00D32B74">
        <w:rPr>
          <w:rFonts w:ascii="Times New Roman" w:eastAsia="Times New Roman" w:hAnsi="Times New Roman" w:cs="Times New Roman"/>
          <w:sz w:val="28"/>
          <w:szCs w:val="28"/>
          <w:lang w:val="kk-KZ" w:eastAsia="ru-RU"/>
        </w:rPr>
        <w:tab/>
      </w:r>
    </w:p>
    <w:p w14:paraId="2C4FC30C" w14:textId="77777777" w:rsidR="00CE3751" w:rsidRDefault="005D158E" w:rsidP="00CE3751">
      <w:pPr>
        <w:spacing w:after="0" w:line="240" w:lineRule="auto"/>
        <w:ind w:firstLine="567"/>
        <w:jc w:val="both"/>
        <w:rPr>
          <w:rFonts w:ascii="Times New Roman" w:hAnsi="Times New Roman" w:cs="Times New Roman"/>
          <w:sz w:val="28"/>
          <w:szCs w:val="28"/>
          <w:lang w:val="kk-KZ"/>
        </w:rPr>
      </w:pPr>
      <w:r w:rsidRPr="00D32B74">
        <w:rPr>
          <w:rFonts w:ascii="Times New Roman" w:eastAsia="Times New Roman" w:hAnsi="Times New Roman" w:cs="Times New Roman" w:hint="cs"/>
          <w:sz w:val="28"/>
          <w:szCs w:val="28"/>
          <w:lang w:val="kk-KZ" w:eastAsia="ru-RU"/>
        </w:rPr>
        <w:t xml:space="preserve">Қазақстандағы мемлекеттік басқаруды </w:t>
      </w:r>
      <w:r w:rsidR="00D8648A" w:rsidRPr="00D32B74">
        <w:rPr>
          <w:rFonts w:ascii="Times New Roman" w:eastAsia="Times New Roman" w:hAnsi="Times New Roman" w:cs="Times New Roman" w:hint="cs"/>
          <w:sz w:val="28"/>
          <w:szCs w:val="28"/>
          <w:lang w:val="kk-KZ" w:eastAsia="ru-RU"/>
        </w:rPr>
        <w:t>б</w:t>
      </w:r>
      <w:r w:rsidR="00143BBB" w:rsidRPr="00D32B74">
        <w:rPr>
          <w:rFonts w:ascii="Times New Roman" w:eastAsia="Times New Roman" w:hAnsi="Times New Roman" w:cs="Times New Roman" w:hint="cs"/>
          <w:sz w:val="28"/>
          <w:szCs w:val="28"/>
          <w:lang w:val="kk-KZ" w:eastAsia="ru-RU"/>
        </w:rPr>
        <w:t>ейорталықтандыру</w:t>
      </w:r>
      <w:r w:rsidRPr="00D32B74">
        <w:rPr>
          <w:rFonts w:ascii="Times New Roman" w:eastAsia="Times New Roman" w:hAnsi="Times New Roman" w:cs="Times New Roman" w:hint="cs"/>
          <w:sz w:val="28"/>
          <w:szCs w:val="28"/>
          <w:lang w:val="kk-KZ" w:eastAsia="ru-RU"/>
        </w:rPr>
        <w:t xml:space="preserve"> моделі негізінен Шығыс-Орталық Еуропа моделіне ұқсас.</w:t>
      </w:r>
      <w:r w:rsidRPr="00D32B74">
        <w:rPr>
          <w:rFonts w:ascii="Times New Roman" w:hAnsi="Times New Roman" w:cs="Times New Roman" w:hint="cs"/>
          <w:sz w:val="28"/>
          <w:szCs w:val="28"/>
          <w:lang w:val="kk-KZ"/>
        </w:rPr>
        <w:t xml:space="preserve">Жергілікті өзін-өзі басқару бюджетінің кірістері мен шығыстарын жоспарлаудағы негізгі басымдық жергілікті азаматтардың әл-ауқаты, әлеуметтік қолдау, денсаулық және білім беру және халықтың өмір сүру сапасының өсуіне жағдай жасау болып табылады. Сондықтан жергілікті бюджеттердің қаржы ресурстарын басқару жөніндегі іс-шаралардың рөлі мен маңызын атап өту аса маңызды </w:t>
      </w:r>
      <w:r w:rsidR="00CF5DEF" w:rsidRPr="00D32B74">
        <w:rPr>
          <w:rFonts w:ascii="Times New Roman" w:hAnsi="Times New Roman" w:cs="Times New Roman" w:hint="cs"/>
          <w:sz w:val="28"/>
          <w:szCs w:val="28"/>
          <w:lang w:val="kk-KZ"/>
        </w:rPr>
        <w:t>[</w:t>
      </w:r>
      <w:r w:rsidR="00672EA1" w:rsidRPr="00D32B74">
        <w:rPr>
          <w:rFonts w:ascii="Times New Roman" w:hAnsi="Times New Roman" w:cs="Times New Roman" w:hint="cs"/>
          <w:sz w:val="28"/>
          <w:szCs w:val="28"/>
          <w:lang w:val="kk-KZ"/>
        </w:rPr>
        <w:t>11</w:t>
      </w:r>
      <w:r w:rsidR="00672EA1" w:rsidRPr="00D32B74">
        <w:rPr>
          <w:rFonts w:ascii="Times New Roman" w:hAnsi="Times New Roman" w:cs="Times New Roman"/>
          <w:sz w:val="28"/>
          <w:szCs w:val="28"/>
          <w:lang w:val="kk-KZ"/>
        </w:rPr>
        <w:t>2</w:t>
      </w:r>
      <w:r w:rsidR="00CF5DEF" w:rsidRPr="00D32B74">
        <w:rPr>
          <w:rFonts w:ascii="Times New Roman" w:hAnsi="Times New Roman" w:cs="Times New Roman" w:hint="cs"/>
          <w:sz w:val="28"/>
          <w:szCs w:val="28"/>
          <w:lang w:val="kk-KZ"/>
        </w:rPr>
        <w:t>]</w:t>
      </w:r>
      <w:r w:rsidR="00165A28" w:rsidRPr="00D32B74">
        <w:rPr>
          <w:rFonts w:ascii="Times New Roman" w:hAnsi="Times New Roman" w:cs="Times New Roman" w:hint="cs"/>
          <w:sz w:val="28"/>
          <w:szCs w:val="28"/>
          <w:lang w:val="kk-KZ"/>
        </w:rPr>
        <w:t>.</w:t>
      </w:r>
      <w:r w:rsidR="00CF5DEF"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 xml:space="preserve">Мемлекеттік қызметтерді көрсету кезінде мемлекеттік және жеке ақпараттық жүйелердің интеграциялық процестерін жеделдетуге көмектесетін </w:t>
      </w:r>
      <w:r w:rsidR="002A12D2" w:rsidRPr="00D32B74">
        <w:rPr>
          <w:rFonts w:ascii="Times New Roman" w:eastAsia="Times New Roman" w:hAnsi="Times New Roman" w:cs="Times New Roman" w:hint="cs"/>
          <w:sz w:val="28"/>
          <w:szCs w:val="28"/>
          <w:lang w:val="kk-KZ"/>
        </w:rPr>
        <w:t xml:space="preserve">ЖӨӨБ </w:t>
      </w:r>
      <w:r w:rsidRPr="00D32B74">
        <w:rPr>
          <w:rFonts w:ascii="Times New Roman" w:hAnsi="Times New Roman" w:cs="Times New Roman" w:hint="cs"/>
          <w:sz w:val="28"/>
          <w:szCs w:val="28"/>
          <w:lang w:val="kk-KZ"/>
        </w:rPr>
        <w:t>органдарының тиімділігіне цифрлық технологияла</w:t>
      </w:r>
      <w:r w:rsidR="003450D2" w:rsidRPr="00D32B74">
        <w:rPr>
          <w:rFonts w:ascii="Times New Roman" w:hAnsi="Times New Roman" w:cs="Times New Roman" w:hint="cs"/>
          <w:sz w:val="28"/>
          <w:szCs w:val="28"/>
          <w:lang w:val="kk-KZ"/>
        </w:rPr>
        <w:t>рдың әсері жан-жақты зерттелуде.</w:t>
      </w:r>
      <w:r w:rsidR="00CF5DEF"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 xml:space="preserve">Ұйымдастырушылық әлеует </w:t>
      </w:r>
      <w:r w:rsidR="002A12D2" w:rsidRPr="00D32B74">
        <w:rPr>
          <w:rFonts w:ascii="Times New Roman" w:eastAsia="Times New Roman" w:hAnsi="Times New Roman" w:cs="Times New Roman" w:hint="cs"/>
          <w:sz w:val="28"/>
          <w:szCs w:val="28"/>
          <w:lang w:val="kk-KZ"/>
        </w:rPr>
        <w:t>ЖӨӨБ</w:t>
      </w:r>
      <w:r w:rsidR="002A12D2"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органдарының цифрлық жетістікке жетуі үшін не қаж</w:t>
      </w:r>
      <w:r w:rsidR="00165A28" w:rsidRPr="00D32B74">
        <w:rPr>
          <w:rFonts w:ascii="Times New Roman" w:hAnsi="Times New Roman" w:cs="Times New Roman" w:hint="cs"/>
          <w:sz w:val="28"/>
          <w:szCs w:val="28"/>
          <w:lang w:val="kk-KZ"/>
        </w:rPr>
        <w:t xml:space="preserve">ет екенін түсіндіру үшін </w:t>
      </w:r>
      <w:r w:rsidRPr="00D32B74">
        <w:rPr>
          <w:rFonts w:ascii="Times New Roman" w:hAnsi="Times New Roman" w:cs="Times New Roman" w:hint="cs"/>
          <w:sz w:val="28"/>
          <w:szCs w:val="28"/>
          <w:lang w:val="kk-KZ"/>
        </w:rPr>
        <w:t xml:space="preserve">трансформациялар, сондықтан </w:t>
      </w:r>
      <w:r w:rsidR="00A05FEF" w:rsidRPr="00D32B74">
        <w:rPr>
          <w:rFonts w:ascii="Times New Roman" w:eastAsia="Times New Roman" w:hAnsi="Times New Roman" w:cs="Times New Roman" w:hint="cs"/>
          <w:sz w:val="28"/>
          <w:szCs w:val="28"/>
          <w:lang w:val="kk-KZ"/>
        </w:rPr>
        <w:t>ЖӨӨБ</w:t>
      </w:r>
      <w:r w:rsidR="00A05FEF"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органдары цифрлық трансформацияға қол жеткізу үшін ұйымдық әлеуетін арттыруы керек. Бұл ретте</w:t>
      </w:r>
      <w:r w:rsidR="00165A28" w:rsidRPr="00D32B74">
        <w:rPr>
          <w:rFonts w:ascii="Times New Roman" w:hAnsi="Times New Roman" w:cs="Times New Roman" w:hint="cs"/>
          <w:sz w:val="28"/>
          <w:szCs w:val="28"/>
          <w:lang w:val="kk-KZ"/>
        </w:rPr>
        <w:t xml:space="preserve"> қолданыстағы нормативтік </w:t>
      </w:r>
      <w:r w:rsidRPr="00D32B74">
        <w:rPr>
          <w:rFonts w:ascii="Times New Roman" w:hAnsi="Times New Roman" w:cs="Times New Roman" w:hint="cs"/>
          <w:sz w:val="28"/>
          <w:szCs w:val="28"/>
          <w:lang w:val="kk-KZ"/>
        </w:rPr>
        <w:t xml:space="preserve"> шеңберінде әрекет етудің жаңа тәсілдерін іздеу </w:t>
      </w:r>
      <w:r w:rsidR="00165A28" w:rsidRPr="00D32B74">
        <w:rPr>
          <w:rFonts w:ascii="Times New Roman" w:hAnsi="Times New Roman" w:cs="Times New Roman" w:hint="cs"/>
          <w:sz w:val="28"/>
          <w:szCs w:val="28"/>
          <w:lang w:val="kk-KZ"/>
        </w:rPr>
        <w:t>м</w:t>
      </w:r>
      <w:r w:rsidR="00A706C0" w:rsidRPr="00D32B74">
        <w:rPr>
          <w:rFonts w:ascii="Times New Roman" w:hAnsi="Times New Roman" w:cs="Times New Roman" w:hint="cs"/>
          <w:sz w:val="28"/>
          <w:szCs w:val="28"/>
          <w:lang w:val="kk-KZ"/>
        </w:rPr>
        <w:t>әселелері</w:t>
      </w:r>
      <w:r w:rsidR="003450D2" w:rsidRPr="00D32B74">
        <w:rPr>
          <w:rFonts w:ascii="Times New Roman" w:hAnsi="Times New Roman" w:cs="Times New Roman" w:hint="cs"/>
          <w:sz w:val="28"/>
          <w:szCs w:val="28"/>
          <w:lang w:val="kk-KZ"/>
        </w:rPr>
        <w:t xml:space="preserve"> маңызды рөл атқарады</w:t>
      </w:r>
      <w:r w:rsidR="00165A28" w:rsidRPr="00D32B74">
        <w:rPr>
          <w:rFonts w:ascii="Times New Roman" w:hAnsi="Times New Roman" w:cs="Times New Roman" w:hint="cs"/>
          <w:sz w:val="28"/>
          <w:szCs w:val="28"/>
          <w:lang w:val="kk-KZ"/>
        </w:rPr>
        <w:t>.</w:t>
      </w:r>
      <w:r w:rsidR="00CF5DEF"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 xml:space="preserve"> Мемлекеттік ресурстарды тиімді және тиімді басқару Мемлекеттік басқарудың б</w:t>
      </w:r>
      <w:r w:rsidR="003450D2" w:rsidRPr="00D32B74">
        <w:rPr>
          <w:rFonts w:ascii="Times New Roman" w:hAnsi="Times New Roman" w:cs="Times New Roman" w:hint="cs"/>
          <w:sz w:val="28"/>
          <w:szCs w:val="28"/>
          <w:lang w:val="kk-KZ"/>
        </w:rPr>
        <w:t>арлық деңгейлерінде өте маңызды</w:t>
      </w:r>
      <w:r w:rsidR="00092926" w:rsidRPr="00D32B74">
        <w:rPr>
          <w:rFonts w:ascii="Times New Roman" w:hAnsi="Times New Roman" w:cs="Times New Roman" w:hint="cs"/>
          <w:sz w:val="28"/>
          <w:szCs w:val="28"/>
          <w:lang w:val="kk-KZ"/>
        </w:rPr>
        <w:t>.</w:t>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p>
    <w:p w14:paraId="5E25E788" w14:textId="77777777" w:rsidR="00CE3751" w:rsidRDefault="005D158E" w:rsidP="00CE375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Сонымен қатар, жергілікті өзін-өзі басқару органдары өздерінің әлеуметтік медиа профильдерінде пандемияға байланысты дағдарыс жағдайында азаматтармен қарым-қатынасты басқарады және ең тартымды байланыс стратегиясын қолданады </w:t>
      </w:r>
      <w:r w:rsidR="00CF5DEF" w:rsidRPr="00D32B74">
        <w:rPr>
          <w:rFonts w:ascii="Times New Roman" w:hAnsi="Times New Roman" w:cs="Times New Roman" w:hint="cs"/>
          <w:sz w:val="28"/>
          <w:szCs w:val="28"/>
          <w:lang w:val="kk-KZ"/>
        </w:rPr>
        <w:t>[</w:t>
      </w:r>
      <w:r w:rsidR="00672EA1" w:rsidRPr="00D32B74">
        <w:rPr>
          <w:rFonts w:ascii="Times New Roman" w:hAnsi="Times New Roman" w:cs="Times New Roman" w:hint="cs"/>
          <w:sz w:val="28"/>
          <w:szCs w:val="28"/>
          <w:lang w:val="kk-KZ"/>
        </w:rPr>
        <w:t>11</w:t>
      </w:r>
      <w:r w:rsidR="00672EA1" w:rsidRPr="00D32B74">
        <w:rPr>
          <w:rFonts w:ascii="Times New Roman" w:hAnsi="Times New Roman" w:cs="Times New Roman"/>
          <w:sz w:val="28"/>
          <w:szCs w:val="28"/>
          <w:lang w:val="kk-KZ"/>
        </w:rPr>
        <w:t>3</w:t>
      </w:r>
      <w:r w:rsidR="00CF5DEF"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  Жергілікті өзін-өзі басқару органдары қаржы ресурстарын тиімді және ұтымды басқаруды және мемлекеттік қызметтер көрсетуді көрсетуі тиіс. Жақсы басқару халықтың өмір сүру сапасы мен әл-ауқатына тікелей әсер етеді.</w:t>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E80218" w:rsidRPr="00D32B74">
        <w:rPr>
          <w:rFonts w:ascii="Times New Roman" w:hAnsi="Times New Roman" w:cs="Times New Roman"/>
          <w:sz w:val="28"/>
          <w:szCs w:val="28"/>
          <w:lang w:val="kk-KZ"/>
        </w:rPr>
        <w:tab/>
      </w:r>
      <w:r w:rsidR="006E0286" w:rsidRPr="00D32B74">
        <w:rPr>
          <w:rFonts w:ascii="Times New Roman" w:hAnsi="Times New Roman" w:cs="Times New Roman"/>
          <w:sz w:val="28"/>
          <w:szCs w:val="28"/>
          <w:lang w:val="kk-KZ"/>
        </w:rPr>
        <w:tab/>
      </w:r>
      <w:r w:rsidR="006E0286" w:rsidRPr="00D32B74">
        <w:rPr>
          <w:rFonts w:ascii="Times New Roman" w:hAnsi="Times New Roman" w:cs="Times New Roman"/>
          <w:sz w:val="28"/>
          <w:szCs w:val="28"/>
          <w:lang w:val="kk-KZ"/>
        </w:rPr>
        <w:tab/>
      </w:r>
    </w:p>
    <w:p w14:paraId="194FB788" w14:textId="73174102" w:rsidR="00094EFF" w:rsidRPr="00D32B74" w:rsidRDefault="00C65EBC" w:rsidP="00CE375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ЖӨӨБ -</w:t>
      </w:r>
      <w:r w:rsidR="00A06A20" w:rsidRPr="00D32B74">
        <w:rPr>
          <w:rFonts w:ascii="Times New Roman" w:hAnsi="Times New Roman" w:cs="Times New Roman" w:hint="cs"/>
          <w:sz w:val="28"/>
          <w:szCs w:val="28"/>
          <w:lang w:val="kk-KZ"/>
        </w:rPr>
        <w:t xml:space="preserve">дың нақты дамуын азаматтардың </w:t>
      </w:r>
      <w:r w:rsidR="00FF5727" w:rsidRPr="00D32B74">
        <w:rPr>
          <w:rFonts w:ascii="Times New Roman" w:hAnsi="Times New Roman" w:cs="Times New Roman" w:hint="cs"/>
          <w:sz w:val="28"/>
          <w:szCs w:val="28"/>
          <w:lang w:val="kk-KZ"/>
        </w:rPr>
        <w:t>ЖӨӨБ -</w:t>
      </w:r>
      <w:r w:rsidR="00A06A20" w:rsidRPr="00D32B74">
        <w:rPr>
          <w:rFonts w:ascii="Times New Roman" w:hAnsi="Times New Roman" w:cs="Times New Roman" w:hint="cs"/>
          <w:sz w:val="28"/>
          <w:szCs w:val="28"/>
          <w:lang w:val="kk-KZ"/>
        </w:rPr>
        <w:t>ға қатысу дәрежесі және қабылданған шешімдер үшін олардың ортақ жауапкершілігі бойынша бағалауға болады. Қазақстандағы жергілікті өзін-өзі басқару бюджетін басқаруға азаматтардың қатысуы</w:t>
      </w:r>
      <w:r w:rsidR="00092C24" w:rsidRPr="00D32B74">
        <w:rPr>
          <w:rFonts w:ascii="Times New Roman" w:hAnsi="Times New Roman" w:cs="Times New Roman" w:hint="cs"/>
          <w:sz w:val="28"/>
          <w:szCs w:val="28"/>
          <w:lang w:val="kk-KZ"/>
        </w:rPr>
        <w:t xml:space="preserve"> бойынша ағымдағы жағдайды саралау, а</w:t>
      </w:r>
      <w:r w:rsidR="005D158E" w:rsidRPr="00D32B74">
        <w:rPr>
          <w:rFonts w:ascii="Times New Roman" w:hAnsi="Times New Roman" w:cs="Times New Roman" w:hint="cs"/>
          <w:sz w:val="28"/>
          <w:szCs w:val="28"/>
          <w:lang w:val="kk-KZ"/>
        </w:rPr>
        <w:t xml:space="preserve">заматтардың </w:t>
      </w:r>
      <w:r w:rsidR="00E64A4C" w:rsidRPr="00D32B74">
        <w:rPr>
          <w:rFonts w:ascii="Times New Roman" w:hAnsi="Times New Roman" w:cs="Times New Roman" w:hint="cs"/>
          <w:sz w:val="28"/>
          <w:szCs w:val="28"/>
          <w:lang w:val="kk-KZ"/>
        </w:rPr>
        <w:t>жергілікті өзін-өзі басқарудың төртінші деңгейдегі бюджетін</w:t>
      </w:r>
      <w:r w:rsidR="005D158E" w:rsidRPr="00D32B74">
        <w:rPr>
          <w:rFonts w:ascii="Times New Roman" w:hAnsi="Times New Roman" w:cs="Times New Roman" w:hint="cs"/>
          <w:sz w:val="28"/>
          <w:szCs w:val="28"/>
          <w:lang w:val="kk-KZ"/>
        </w:rPr>
        <w:t xml:space="preserve"> басқаруға қаты</w:t>
      </w:r>
      <w:r w:rsidR="00E64A4C" w:rsidRPr="00D32B74">
        <w:rPr>
          <w:rFonts w:ascii="Times New Roman" w:hAnsi="Times New Roman" w:cs="Times New Roman" w:hint="cs"/>
          <w:sz w:val="28"/>
          <w:szCs w:val="28"/>
          <w:lang w:val="kk-KZ"/>
        </w:rPr>
        <w:t>суын анықтау</w:t>
      </w:r>
      <w:r w:rsidR="00164669" w:rsidRPr="00D32B74">
        <w:rPr>
          <w:rFonts w:ascii="Times New Roman" w:hAnsi="Times New Roman" w:cs="Times New Roman" w:hint="cs"/>
          <w:sz w:val="28"/>
          <w:szCs w:val="28"/>
          <w:lang w:val="kk-KZ"/>
        </w:rPr>
        <w:t xml:space="preserve"> және бюджетті басқаруға қатысу дәрежесін бағалау кезінде бастапқы мәліметтерді алу үшін </w:t>
      </w:r>
      <w:r w:rsidR="00E64A4C" w:rsidRPr="00D32B74">
        <w:rPr>
          <w:rFonts w:ascii="Times New Roman" w:hAnsi="Times New Roman" w:cs="Times New Roman" w:hint="cs"/>
          <w:sz w:val="28"/>
          <w:szCs w:val="28"/>
          <w:lang w:val="kk-KZ"/>
        </w:rPr>
        <w:t>әлеуметтік</w:t>
      </w:r>
      <w:r w:rsidR="005D158E" w:rsidRPr="00D32B74">
        <w:rPr>
          <w:rFonts w:ascii="Times New Roman" w:hAnsi="Times New Roman" w:cs="Times New Roman" w:hint="cs"/>
          <w:sz w:val="28"/>
          <w:szCs w:val="28"/>
          <w:lang w:val="kk-KZ"/>
        </w:rPr>
        <w:t xml:space="preserve"> сауалнама әдісі қолданылды. </w:t>
      </w:r>
      <w:r w:rsidR="00092C24" w:rsidRPr="00D32B74">
        <w:rPr>
          <w:rFonts w:ascii="Times New Roman" w:hAnsi="Times New Roman" w:cs="Times New Roman" w:hint="cs"/>
          <w:sz w:val="28"/>
          <w:szCs w:val="28"/>
          <w:lang w:val="kk-KZ"/>
        </w:rPr>
        <w:t xml:space="preserve">Жергілікті жерлерде ауылдық округтердің дербес бюджетін басқару процесіне азаматтарды тартудың негізгі проблемалары мен мүмкін тетіктерін анықтау үшін біз ауыл тұрғындарына әлеуметтік сауалнама жүргіздік. </w:t>
      </w:r>
      <w:r w:rsidR="005D158E" w:rsidRPr="00D32B74">
        <w:rPr>
          <w:rFonts w:ascii="Times New Roman" w:hAnsi="Times New Roman" w:cs="Times New Roman" w:hint="cs"/>
          <w:sz w:val="28"/>
          <w:szCs w:val="28"/>
          <w:lang w:val="kk-KZ"/>
        </w:rPr>
        <w:t xml:space="preserve">Осы әдістің көмегімен Түркістан облысының 18 және одан жоғары жастағы 14 ауданының және облыстық маңызы бар екі қаласының ауылдық округтерінің тұрғындары арасында аталған қалалар мен аудандардың аумағында тұрақты тұратын </w:t>
      </w:r>
      <w:r w:rsidR="00E64A4C" w:rsidRPr="00D32B74">
        <w:rPr>
          <w:rFonts w:ascii="Times New Roman" w:hAnsi="Times New Roman" w:cs="Times New Roman" w:hint="cs"/>
          <w:sz w:val="28"/>
          <w:szCs w:val="28"/>
          <w:lang w:val="kk-KZ"/>
        </w:rPr>
        <w:t xml:space="preserve">азаматтар арасында </w:t>
      </w:r>
      <w:r w:rsidR="005D158E" w:rsidRPr="00D32B74">
        <w:rPr>
          <w:rFonts w:ascii="Times New Roman" w:hAnsi="Times New Roman" w:cs="Times New Roman" w:hint="cs"/>
          <w:sz w:val="28"/>
          <w:szCs w:val="28"/>
          <w:lang w:val="kk-KZ"/>
        </w:rPr>
        <w:t xml:space="preserve">сауалнама жүргізілді. Зерттеудің осы әдісінің арқасында азаматтардың дербес бюджетті басқаруға қатысуын, сондай-ақ олардың жергілікті өзін-өзі басқару жұмысын жоспарлау </w:t>
      </w:r>
      <w:r w:rsidR="00E64A4C" w:rsidRPr="00D32B74">
        <w:rPr>
          <w:rFonts w:ascii="Times New Roman" w:hAnsi="Times New Roman" w:cs="Times New Roman" w:hint="cs"/>
          <w:sz w:val="28"/>
          <w:szCs w:val="28"/>
          <w:lang w:val="kk-KZ"/>
        </w:rPr>
        <w:t>үрдісіне қатысуға деген ұмтылысына баға</w:t>
      </w:r>
      <w:r w:rsidR="005D158E" w:rsidRPr="00D32B74">
        <w:rPr>
          <w:rFonts w:ascii="Times New Roman" w:hAnsi="Times New Roman" w:cs="Times New Roman" w:hint="cs"/>
          <w:sz w:val="28"/>
          <w:szCs w:val="28"/>
          <w:lang w:val="kk-KZ"/>
        </w:rPr>
        <w:t xml:space="preserve"> берілді</w:t>
      </w:r>
      <w:r w:rsidR="00092926" w:rsidRPr="00D32B74">
        <w:rPr>
          <w:rFonts w:ascii="Times New Roman" w:hAnsi="Times New Roman" w:cs="Times New Roman" w:hint="cs"/>
          <w:sz w:val="28"/>
          <w:szCs w:val="28"/>
          <w:lang w:val="kk-KZ"/>
        </w:rPr>
        <w:t>.</w:t>
      </w:r>
      <w:r w:rsidR="00BF2FA7" w:rsidRPr="00D32B74">
        <w:rPr>
          <w:rFonts w:ascii="Times New Roman" w:hAnsi="Times New Roman" w:cs="Times New Roman" w:hint="cs"/>
          <w:sz w:val="28"/>
          <w:szCs w:val="28"/>
          <w:lang w:val="kk-KZ"/>
        </w:rPr>
        <w:t xml:space="preserve">Сауалнамаға Түркістан облысының 14 ауданынан және облыстық маңызы бар екі қаладан </w:t>
      </w:r>
      <w:r w:rsidR="00EC6549" w:rsidRPr="00D32B74">
        <w:rPr>
          <w:rFonts w:ascii="Times New Roman" w:hAnsi="Times New Roman" w:cs="Times New Roman"/>
          <w:sz w:val="28"/>
          <w:szCs w:val="28"/>
          <w:lang w:val="kk-KZ"/>
        </w:rPr>
        <w:t>518</w:t>
      </w:r>
      <w:r w:rsidR="00BF2FA7" w:rsidRPr="00D32B74">
        <w:rPr>
          <w:rFonts w:ascii="Times New Roman" w:hAnsi="Times New Roman" w:cs="Times New Roman" w:hint="cs"/>
          <w:sz w:val="28"/>
          <w:szCs w:val="28"/>
          <w:lang w:val="kk-KZ"/>
        </w:rPr>
        <w:t xml:space="preserve"> ауыл тұрғыны қатысты. Бұл облыс халықтың 50% - дан астамы ауылдық округтерде тұратын ең тығыз қоныстанған аумақ болып табылады.</w:t>
      </w:r>
    </w:p>
    <w:p w14:paraId="03FE08FD" w14:textId="77777777" w:rsidR="00094EFF" w:rsidRPr="00D32B74" w:rsidRDefault="00094EFF" w:rsidP="00CE375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sz w:val="28"/>
          <w:szCs w:val="28"/>
          <w:lang w:val="kk-KZ"/>
        </w:rPr>
        <w:t>Сұрақтарға жауаптардың бірінші тобын зерттейміз. Бұл сұралушының жынысын, жасын, білімін, әлеуметтік мәртебесін сипаттайтын жалпы сұрақтар.</w:t>
      </w:r>
    </w:p>
    <w:p w14:paraId="43AB75BA" w14:textId="6F302558" w:rsidR="00094EFF" w:rsidRPr="00D32B74" w:rsidRDefault="00094EFF" w:rsidP="00CE375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sz w:val="28"/>
          <w:szCs w:val="28"/>
          <w:lang w:val="kk-KZ"/>
        </w:rPr>
        <w:t>Спирмен корреляциясының дәрежелік коэффициентін қолдана отырып, берілген топтың айнымалылары арасындағы байланысты бағалаймыз.</w:t>
      </w:r>
    </w:p>
    <w:p w14:paraId="23D033AB" w14:textId="21BB99C6" w:rsidR="00094EFF" w:rsidRDefault="00094EFF" w:rsidP="00CE375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sz w:val="28"/>
          <w:szCs w:val="28"/>
          <w:lang w:val="kk-KZ"/>
        </w:rPr>
        <w:t xml:space="preserve">Спирменнің ковариациялары-бұл параметрлік емес байланыс өлшемі, ол байланыстар орташаландыру арқылы өңделетін рейтингтік деректер үшін әдеттегі ковариацияларды есептеу арқылы алынады. </w:t>
      </w:r>
      <w:r w:rsidRPr="00D32B74">
        <w:rPr>
          <w:rFonts w:ascii="Times New Roman" w:hAnsi="Times New Roman" w:cs="Times New Roman"/>
          <w:sz w:val="28"/>
          <w:szCs w:val="28"/>
        </w:rPr>
        <w:t xml:space="preserve">Талдау деректері </w:t>
      </w:r>
      <w:r w:rsidR="00DA0928" w:rsidRPr="00D32B74">
        <w:rPr>
          <w:rFonts w:ascii="Times New Roman" w:hAnsi="Times New Roman" w:cs="Times New Roman"/>
          <w:sz w:val="28"/>
          <w:szCs w:val="28"/>
        </w:rPr>
        <w:t>2</w:t>
      </w:r>
      <w:r w:rsidRPr="00D32B74">
        <w:rPr>
          <w:rFonts w:ascii="Times New Roman" w:hAnsi="Times New Roman" w:cs="Times New Roman"/>
          <w:sz w:val="28"/>
          <w:szCs w:val="28"/>
        </w:rPr>
        <w:t>1-кестеде келтірілген.</w:t>
      </w:r>
    </w:p>
    <w:p w14:paraId="479320CD" w14:textId="77777777" w:rsidR="00CE3751" w:rsidRPr="00CE3751" w:rsidRDefault="00CE3751" w:rsidP="00CE3751">
      <w:pPr>
        <w:spacing w:after="0" w:line="240" w:lineRule="auto"/>
        <w:ind w:firstLine="567"/>
        <w:jc w:val="both"/>
        <w:rPr>
          <w:rFonts w:ascii="Times New Roman" w:hAnsi="Times New Roman" w:cs="Times New Roman"/>
          <w:sz w:val="28"/>
          <w:szCs w:val="28"/>
          <w:lang w:val="kk-KZ"/>
        </w:rPr>
      </w:pPr>
    </w:p>
    <w:p w14:paraId="055AEB76" w14:textId="653AF450" w:rsidR="00094EFF" w:rsidRDefault="00094EFF" w:rsidP="00094EFF">
      <w:pPr>
        <w:spacing w:after="0" w:line="240" w:lineRule="auto"/>
        <w:jc w:val="both"/>
        <w:rPr>
          <w:rFonts w:ascii="Times New Roman" w:hAnsi="Times New Roman" w:cs="Times New Roman"/>
          <w:sz w:val="28"/>
          <w:szCs w:val="28"/>
          <w:lang w:val="kk-KZ"/>
        </w:rPr>
      </w:pPr>
      <w:r w:rsidRPr="00D32B74">
        <w:rPr>
          <w:rFonts w:ascii="Times New Roman" w:hAnsi="Times New Roman" w:cs="Times New Roman"/>
          <w:sz w:val="28"/>
          <w:szCs w:val="28"/>
        </w:rPr>
        <w:t xml:space="preserve">Кесте </w:t>
      </w:r>
      <w:r w:rsidR="00DA0928" w:rsidRPr="00D32B74">
        <w:rPr>
          <w:rFonts w:ascii="Times New Roman" w:hAnsi="Times New Roman" w:cs="Times New Roman"/>
          <w:sz w:val="28"/>
          <w:szCs w:val="28"/>
        </w:rPr>
        <w:t>21</w:t>
      </w:r>
    </w:p>
    <w:p w14:paraId="7A7E6527" w14:textId="77777777" w:rsidR="00CE3751" w:rsidRPr="00CE3751" w:rsidRDefault="00CE3751" w:rsidP="00094EFF">
      <w:pPr>
        <w:spacing w:after="0" w:line="240" w:lineRule="auto"/>
        <w:jc w:val="both"/>
        <w:rPr>
          <w:rFonts w:ascii="Times New Roman" w:hAnsi="Times New Roman" w:cs="Times New Roman"/>
          <w:sz w:val="28"/>
          <w:szCs w:val="28"/>
          <w:lang w:val="kk-KZ"/>
        </w:rPr>
      </w:pPr>
    </w:p>
    <w:tbl>
      <w:tblPr>
        <w:tblStyle w:val="ab"/>
        <w:tblW w:w="0" w:type="auto"/>
        <w:tblInd w:w="108" w:type="dxa"/>
        <w:tblLayout w:type="fixed"/>
        <w:tblLook w:val="0000" w:firstRow="0" w:lastRow="0" w:firstColumn="0" w:lastColumn="0" w:noHBand="0" w:noVBand="0"/>
      </w:tblPr>
      <w:tblGrid>
        <w:gridCol w:w="1985"/>
        <w:gridCol w:w="1701"/>
        <w:gridCol w:w="1417"/>
        <w:gridCol w:w="1843"/>
        <w:gridCol w:w="2693"/>
      </w:tblGrid>
      <w:tr w:rsidR="00D32B74" w:rsidRPr="00D32B74" w14:paraId="30103AC4" w14:textId="77777777" w:rsidTr="00CE3751">
        <w:trPr>
          <w:trHeight w:val="225"/>
        </w:trPr>
        <w:tc>
          <w:tcPr>
            <w:tcW w:w="3686" w:type="dxa"/>
            <w:gridSpan w:val="2"/>
          </w:tcPr>
          <w:p w14:paraId="489BDF93" w14:textId="77777777" w:rsidR="00094EFF" w:rsidRPr="00CE3751" w:rsidRDefault="00094EFF" w:rsidP="003A0C76">
            <w:pPr>
              <w:autoSpaceDE w:val="0"/>
              <w:autoSpaceDN w:val="0"/>
              <w:adjustRightInd w:val="0"/>
              <w:rPr>
                <w:rFonts w:ascii="Times New Roman" w:hAnsi="Times New Roman" w:cs="Times New Roman"/>
                <w:sz w:val="24"/>
                <w:szCs w:val="24"/>
              </w:rPr>
            </w:pPr>
            <w:r w:rsidRPr="00CE3751">
              <w:rPr>
                <w:rFonts w:ascii="Times New Roman" w:hAnsi="Times New Roman" w:cs="Times New Roman"/>
                <w:sz w:val="24"/>
                <w:szCs w:val="24"/>
              </w:rPr>
              <w:t>Correlation</w:t>
            </w:r>
          </w:p>
        </w:tc>
        <w:tc>
          <w:tcPr>
            <w:tcW w:w="1417" w:type="dxa"/>
          </w:tcPr>
          <w:p w14:paraId="1EDCEDD6" w14:textId="77777777" w:rsidR="00094EFF" w:rsidRPr="00CE3751" w:rsidRDefault="00094EFF" w:rsidP="003A0C76">
            <w:pPr>
              <w:autoSpaceDE w:val="0"/>
              <w:autoSpaceDN w:val="0"/>
              <w:adjustRightInd w:val="0"/>
              <w:jc w:val="center"/>
              <w:rPr>
                <w:rFonts w:ascii="Times New Roman" w:hAnsi="Times New Roman" w:cs="Times New Roman"/>
                <w:sz w:val="24"/>
                <w:szCs w:val="24"/>
              </w:rPr>
            </w:pPr>
          </w:p>
        </w:tc>
        <w:tc>
          <w:tcPr>
            <w:tcW w:w="1843" w:type="dxa"/>
          </w:tcPr>
          <w:p w14:paraId="1C9CDFA5" w14:textId="77777777" w:rsidR="00094EFF" w:rsidRPr="00CE3751" w:rsidRDefault="00094EFF" w:rsidP="003A0C76">
            <w:pPr>
              <w:autoSpaceDE w:val="0"/>
              <w:autoSpaceDN w:val="0"/>
              <w:adjustRightInd w:val="0"/>
              <w:jc w:val="center"/>
              <w:rPr>
                <w:rFonts w:ascii="Times New Roman" w:hAnsi="Times New Roman" w:cs="Times New Roman"/>
                <w:sz w:val="24"/>
                <w:szCs w:val="24"/>
              </w:rPr>
            </w:pPr>
          </w:p>
        </w:tc>
        <w:tc>
          <w:tcPr>
            <w:tcW w:w="2693" w:type="dxa"/>
          </w:tcPr>
          <w:p w14:paraId="493C798F" w14:textId="77777777" w:rsidR="00094EFF" w:rsidRPr="00CE3751" w:rsidRDefault="00094EFF" w:rsidP="003A0C76">
            <w:pPr>
              <w:autoSpaceDE w:val="0"/>
              <w:autoSpaceDN w:val="0"/>
              <w:adjustRightInd w:val="0"/>
              <w:jc w:val="center"/>
              <w:rPr>
                <w:rFonts w:ascii="Times New Roman" w:hAnsi="Times New Roman" w:cs="Times New Roman"/>
                <w:sz w:val="24"/>
                <w:szCs w:val="24"/>
              </w:rPr>
            </w:pPr>
          </w:p>
        </w:tc>
      </w:tr>
      <w:tr w:rsidR="00D32B74" w:rsidRPr="00D32B74" w14:paraId="208ED3CE" w14:textId="77777777" w:rsidTr="00CE3751">
        <w:trPr>
          <w:trHeight w:val="225"/>
        </w:trPr>
        <w:tc>
          <w:tcPr>
            <w:tcW w:w="1985" w:type="dxa"/>
          </w:tcPr>
          <w:p w14:paraId="79AB468B" w14:textId="77777777" w:rsidR="00094EFF" w:rsidRPr="00CE3751" w:rsidRDefault="00094EFF" w:rsidP="003A0C76">
            <w:pPr>
              <w:autoSpaceDE w:val="0"/>
              <w:autoSpaceDN w:val="0"/>
              <w:adjustRightInd w:val="0"/>
              <w:rPr>
                <w:rFonts w:ascii="Times New Roman" w:hAnsi="Times New Roman" w:cs="Times New Roman"/>
                <w:sz w:val="24"/>
                <w:szCs w:val="24"/>
              </w:rPr>
            </w:pPr>
            <w:r w:rsidRPr="00CE3751">
              <w:rPr>
                <w:rFonts w:ascii="Times New Roman" w:hAnsi="Times New Roman" w:cs="Times New Roman"/>
                <w:sz w:val="24"/>
                <w:szCs w:val="24"/>
              </w:rPr>
              <w:t>Probability</w:t>
            </w:r>
          </w:p>
        </w:tc>
        <w:tc>
          <w:tcPr>
            <w:tcW w:w="1701" w:type="dxa"/>
          </w:tcPr>
          <w:p w14:paraId="3ABE3E6E"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GENDER </w:t>
            </w:r>
          </w:p>
        </w:tc>
        <w:tc>
          <w:tcPr>
            <w:tcW w:w="1417" w:type="dxa"/>
          </w:tcPr>
          <w:p w14:paraId="2F6DC612"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AGE </w:t>
            </w:r>
          </w:p>
        </w:tc>
        <w:tc>
          <w:tcPr>
            <w:tcW w:w="1843" w:type="dxa"/>
          </w:tcPr>
          <w:p w14:paraId="21547EA7"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EDUCATION </w:t>
            </w:r>
          </w:p>
        </w:tc>
        <w:tc>
          <w:tcPr>
            <w:tcW w:w="2693" w:type="dxa"/>
          </w:tcPr>
          <w:p w14:paraId="418B858A"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SOCIAL_CATEGORY </w:t>
            </w:r>
          </w:p>
        </w:tc>
      </w:tr>
      <w:tr w:rsidR="00D32B74" w:rsidRPr="00D32B74" w14:paraId="62D5BDE7" w14:textId="77777777" w:rsidTr="00CE3751">
        <w:trPr>
          <w:trHeight w:val="225"/>
        </w:trPr>
        <w:tc>
          <w:tcPr>
            <w:tcW w:w="1985" w:type="dxa"/>
          </w:tcPr>
          <w:p w14:paraId="2260430E" w14:textId="77777777" w:rsidR="00094EFF" w:rsidRPr="00CE3751" w:rsidRDefault="00094EFF" w:rsidP="003A0C76">
            <w:pPr>
              <w:autoSpaceDE w:val="0"/>
              <w:autoSpaceDN w:val="0"/>
              <w:adjustRightInd w:val="0"/>
              <w:jc w:val="center"/>
              <w:rPr>
                <w:rFonts w:ascii="Times New Roman" w:hAnsi="Times New Roman" w:cs="Times New Roman"/>
                <w:sz w:val="24"/>
                <w:szCs w:val="24"/>
              </w:rPr>
            </w:pPr>
            <w:r w:rsidRPr="00CE3751">
              <w:rPr>
                <w:rFonts w:ascii="Times New Roman" w:hAnsi="Times New Roman" w:cs="Times New Roman"/>
                <w:sz w:val="24"/>
                <w:szCs w:val="24"/>
              </w:rPr>
              <w:t>GENDER </w:t>
            </w:r>
          </w:p>
        </w:tc>
        <w:tc>
          <w:tcPr>
            <w:tcW w:w="1701" w:type="dxa"/>
          </w:tcPr>
          <w:p w14:paraId="61F932EC"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1.000000</w:t>
            </w:r>
          </w:p>
        </w:tc>
        <w:tc>
          <w:tcPr>
            <w:tcW w:w="1417" w:type="dxa"/>
          </w:tcPr>
          <w:p w14:paraId="30236279" w14:textId="77777777" w:rsidR="00094EFF" w:rsidRPr="00CE3751" w:rsidRDefault="00094EFF" w:rsidP="003A0C76">
            <w:pPr>
              <w:autoSpaceDE w:val="0"/>
              <w:autoSpaceDN w:val="0"/>
              <w:adjustRightInd w:val="0"/>
              <w:ind w:right="10"/>
              <w:jc w:val="center"/>
              <w:rPr>
                <w:rFonts w:ascii="Times New Roman" w:hAnsi="Times New Roman" w:cs="Times New Roman"/>
                <w:sz w:val="24"/>
                <w:szCs w:val="24"/>
              </w:rPr>
            </w:pPr>
          </w:p>
        </w:tc>
        <w:tc>
          <w:tcPr>
            <w:tcW w:w="1843" w:type="dxa"/>
          </w:tcPr>
          <w:p w14:paraId="58859485" w14:textId="77777777" w:rsidR="00094EFF" w:rsidRPr="00CE3751" w:rsidRDefault="00094EFF" w:rsidP="003A0C76">
            <w:pPr>
              <w:autoSpaceDE w:val="0"/>
              <w:autoSpaceDN w:val="0"/>
              <w:adjustRightInd w:val="0"/>
              <w:ind w:right="10"/>
              <w:jc w:val="center"/>
              <w:rPr>
                <w:rFonts w:ascii="Times New Roman" w:hAnsi="Times New Roman" w:cs="Times New Roman"/>
                <w:sz w:val="24"/>
                <w:szCs w:val="24"/>
              </w:rPr>
            </w:pPr>
          </w:p>
        </w:tc>
        <w:tc>
          <w:tcPr>
            <w:tcW w:w="2693" w:type="dxa"/>
          </w:tcPr>
          <w:p w14:paraId="179FA6FC" w14:textId="77777777" w:rsidR="00094EFF" w:rsidRPr="00CE3751" w:rsidRDefault="00094EFF" w:rsidP="003A0C76">
            <w:pPr>
              <w:autoSpaceDE w:val="0"/>
              <w:autoSpaceDN w:val="0"/>
              <w:adjustRightInd w:val="0"/>
              <w:ind w:right="10"/>
              <w:jc w:val="center"/>
              <w:rPr>
                <w:rFonts w:ascii="Times New Roman" w:hAnsi="Times New Roman" w:cs="Times New Roman"/>
                <w:sz w:val="24"/>
                <w:szCs w:val="24"/>
              </w:rPr>
            </w:pPr>
          </w:p>
        </w:tc>
      </w:tr>
      <w:tr w:rsidR="00D32B74" w:rsidRPr="00D32B74" w14:paraId="6879410C" w14:textId="77777777" w:rsidTr="00CE3751">
        <w:trPr>
          <w:trHeight w:val="225"/>
        </w:trPr>
        <w:tc>
          <w:tcPr>
            <w:tcW w:w="1985" w:type="dxa"/>
          </w:tcPr>
          <w:p w14:paraId="3CE33523" w14:textId="77777777" w:rsidR="00094EFF" w:rsidRPr="00CE3751" w:rsidRDefault="00094EFF" w:rsidP="003A0C76">
            <w:pPr>
              <w:autoSpaceDE w:val="0"/>
              <w:autoSpaceDN w:val="0"/>
              <w:adjustRightInd w:val="0"/>
              <w:jc w:val="center"/>
              <w:rPr>
                <w:rFonts w:ascii="Times New Roman" w:hAnsi="Times New Roman" w:cs="Times New Roman"/>
                <w:sz w:val="24"/>
                <w:szCs w:val="24"/>
              </w:rPr>
            </w:pPr>
          </w:p>
        </w:tc>
        <w:tc>
          <w:tcPr>
            <w:tcW w:w="1701" w:type="dxa"/>
          </w:tcPr>
          <w:p w14:paraId="737A60F8"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 </w:t>
            </w:r>
          </w:p>
        </w:tc>
        <w:tc>
          <w:tcPr>
            <w:tcW w:w="1417" w:type="dxa"/>
          </w:tcPr>
          <w:p w14:paraId="38E70175" w14:textId="77777777" w:rsidR="00094EFF" w:rsidRPr="00CE3751" w:rsidRDefault="00094EFF" w:rsidP="003A0C76">
            <w:pPr>
              <w:autoSpaceDE w:val="0"/>
              <w:autoSpaceDN w:val="0"/>
              <w:adjustRightInd w:val="0"/>
              <w:ind w:right="10"/>
              <w:jc w:val="center"/>
              <w:rPr>
                <w:rFonts w:ascii="Times New Roman" w:hAnsi="Times New Roman" w:cs="Times New Roman"/>
                <w:sz w:val="24"/>
                <w:szCs w:val="24"/>
              </w:rPr>
            </w:pPr>
          </w:p>
        </w:tc>
        <w:tc>
          <w:tcPr>
            <w:tcW w:w="1843" w:type="dxa"/>
          </w:tcPr>
          <w:p w14:paraId="112FA69F" w14:textId="77777777" w:rsidR="00094EFF" w:rsidRPr="00CE3751" w:rsidRDefault="00094EFF" w:rsidP="003A0C76">
            <w:pPr>
              <w:autoSpaceDE w:val="0"/>
              <w:autoSpaceDN w:val="0"/>
              <w:adjustRightInd w:val="0"/>
              <w:ind w:right="10"/>
              <w:jc w:val="center"/>
              <w:rPr>
                <w:rFonts w:ascii="Times New Roman" w:hAnsi="Times New Roman" w:cs="Times New Roman"/>
                <w:sz w:val="24"/>
                <w:szCs w:val="24"/>
              </w:rPr>
            </w:pPr>
          </w:p>
        </w:tc>
        <w:tc>
          <w:tcPr>
            <w:tcW w:w="2693" w:type="dxa"/>
          </w:tcPr>
          <w:p w14:paraId="6C17CF51" w14:textId="77777777" w:rsidR="00094EFF" w:rsidRPr="00CE3751" w:rsidRDefault="00094EFF" w:rsidP="003A0C76">
            <w:pPr>
              <w:autoSpaceDE w:val="0"/>
              <w:autoSpaceDN w:val="0"/>
              <w:adjustRightInd w:val="0"/>
              <w:ind w:right="10"/>
              <w:jc w:val="center"/>
              <w:rPr>
                <w:rFonts w:ascii="Times New Roman" w:hAnsi="Times New Roman" w:cs="Times New Roman"/>
                <w:sz w:val="24"/>
                <w:szCs w:val="24"/>
              </w:rPr>
            </w:pPr>
          </w:p>
        </w:tc>
      </w:tr>
      <w:tr w:rsidR="00D32B74" w:rsidRPr="00D32B74" w14:paraId="0F9E061C" w14:textId="77777777" w:rsidTr="00CE3751">
        <w:trPr>
          <w:trHeight w:val="225"/>
        </w:trPr>
        <w:tc>
          <w:tcPr>
            <w:tcW w:w="1985" w:type="dxa"/>
          </w:tcPr>
          <w:p w14:paraId="00922DEB" w14:textId="77777777" w:rsidR="00094EFF" w:rsidRPr="00CE3751" w:rsidRDefault="00094EFF" w:rsidP="003A0C76">
            <w:pPr>
              <w:autoSpaceDE w:val="0"/>
              <w:autoSpaceDN w:val="0"/>
              <w:adjustRightInd w:val="0"/>
              <w:jc w:val="center"/>
              <w:rPr>
                <w:rFonts w:ascii="Times New Roman" w:hAnsi="Times New Roman" w:cs="Times New Roman"/>
                <w:sz w:val="24"/>
                <w:szCs w:val="24"/>
              </w:rPr>
            </w:pPr>
            <w:r w:rsidRPr="00CE3751">
              <w:rPr>
                <w:rFonts w:ascii="Times New Roman" w:hAnsi="Times New Roman" w:cs="Times New Roman"/>
                <w:sz w:val="24"/>
                <w:szCs w:val="24"/>
              </w:rPr>
              <w:t>AGE </w:t>
            </w:r>
          </w:p>
        </w:tc>
        <w:tc>
          <w:tcPr>
            <w:tcW w:w="1701" w:type="dxa"/>
          </w:tcPr>
          <w:p w14:paraId="02F83ED5"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-0.028061</w:t>
            </w:r>
          </w:p>
        </w:tc>
        <w:tc>
          <w:tcPr>
            <w:tcW w:w="1417" w:type="dxa"/>
          </w:tcPr>
          <w:p w14:paraId="088F162C"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1.000000</w:t>
            </w:r>
          </w:p>
        </w:tc>
        <w:tc>
          <w:tcPr>
            <w:tcW w:w="1843" w:type="dxa"/>
          </w:tcPr>
          <w:p w14:paraId="74525C13" w14:textId="77777777" w:rsidR="00094EFF" w:rsidRPr="00CE3751" w:rsidRDefault="00094EFF" w:rsidP="003A0C76">
            <w:pPr>
              <w:autoSpaceDE w:val="0"/>
              <w:autoSpaceDN w:val="0"/>
              <w:adjustRightInd w:val="0"/>
              <w:ind w:right="10"/>
              <w:jc w:val="center"/>
              <w:rPr>
                <w:rFonts w:ascii="Times New Roman" w:hAnsi="Times New Roman" w:cs="Times New Roman"/>
                <w:sz w:val="24"/>
                <w:szCs w:val="24"/>
              </w:rPr>
            </w:pPr>
          </w:p>
        </w:tc>
        <w:tc>
          <w:tcPr>
            <w:tcW w:w="2693" w:type="dxa"/>
          </w:tcPr>
          <w:p w14:paraId="16A33E69" w14:textId="77777777" w:rsidR="00094EFF" w:rsidRPr="00CE3751" w:rsidRDefault="00094EFF" w:rsidP="003A0C76">
            <w:pPr>
              <w:autoSpaceDE w:val="0"/>
              <w:autoSpaceDN w:val="0"/>
              <w:adjustRightInd w:val="0"/>
              <w:ind w:right="10"/>
              <w:jc w:val="center"/>
              <w:rPr>
                <w:rFonts w:ascii="Times New Roman" w:hAnsi="Times New Roman" w:cs="Times New Roman"/>
                <w:sz w:val="24"/>
                <w:szCs w:val="24"/>
              </w:rPr>
            </w:pPr>
          </w:p>
        </w:tc>
      </w:tr>
      <w:tr w:rsidR="00D32B74" w:rsidRPr="00D32B74" w14:paraId="1F4156C1" w14:textId="77777777" w:rsidTr="00CE3751">
        <w:trPr>
          <w:trHeight w:val="225"/>
        </w:trPr>
        <w:tc>
          <w:tcPr>
            <w:tcW w:w="1985" w:type="dxa"/>
          </w:tcPr>
          <w:p w14:paraId="3C5D09FB" w14:textId="77777777" w:rsidR="00094EFF" w:rsidRPr="00CE3751" w:rsidRDefault="00094EFF" w:rsidP="003A0C76">
            <w:pPr>
              <w:autoSpaceDE w:val="0"/>
              <w:autoSpaceDN w:val="0"/>
              <w:adjustRightInd w:val="0"/>
              <w:jc w:val="center"/>
              <w:rPr>
                <w:rFonts w:ascii="Times New Roman" w:hAnsi="Times New Roman" w:cs="Times New Roman"/>
                <w:sz w:val="24"/>
                <w:szCs w:val="24"/>
              </w:rPr>
            </w:pPr>
          </w:p>
        </w:tc>
        <w:tc>
          <w:tcPr>
            <w:tcW w:w="1701" w:type="dxa"/>
          </w:tcPr>
          <w:p w14:paraId="5854C9A9"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0.6543</w:t>
            </w:r>
          </w:p>
        </w:tc>
        <w:tc>
          <w:tcPr>
            <w:tcW w:w="1417" w:type="dxa"/>
          </w:tcPr>
          <w:p w14:paraId="47C92C50"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 </w:t>
            </w:r>
          </w:p>
        </w:tc>
        <w:tc>
          <w:tcPr>
            <w:tcW w:w="1843" w:type="dxa"/>
          </w:tcPr>
          <w:p w14:paraId="0BB5E3B0" w14:textId="77777777" w:rsidR="00094EFF" w:rsidRPr="00CE3751" w:rsidRDefault="00094EFF" w:rsidP="003A0C76">
            <w:pPr>
              <w:autoSpaceDE w:val="0"/>
              <w:autoSpaceDN w:val="0"/>
              <w:adjustRightInd w:val="0"/>
              <w:ind w:right="10"/>
              <w:jc w:val="center"/>
              <w:rPr>
                <w:rFonts w:ascii="Times New Roman" w:hAnsi="Times New Roman" w:cs="Times New Roman"/>
                <w:sz w:val="24"/>
                <w:szCs w:val="24"/>
              </w:rPr>
            </w:pPr>
          </w:p>
        </w:tc>
        <w:tc>
          <w:tcPr>
            <w:tcW w:w="2693" w:type="dxa"/>
          </w:tcPr>
          <w:p w14:paraId="5BEC9C9F" w14:textId="77777777" w:rsidR="00094EFF" w:rsidRPr="00CE3751" w:rsidRDefault="00094EFF" w:rsidP="003A0C76">
            <w:pPr>
              <w:autoSpaceDE w:val="0"/>
              <w:autoSpaceDN w:val="0"/>
              <w:adjustRightInd w:val="0"/>
              <w:ind w:right="10"/>
              <w:jc w:val="center"/>
              <w:rPr>
                <w:rFonts w:ascii="Times New Roman" w:hAnsi="Times New Roman" w:cs="Times New Roman"/>
                <w:sz w:val="24"/>
                <w:szCs w:val="24"/>
              </w:rPr>
            </w:pPr>
          </w:p>
        </w:tc>
      </w:tr>
      <w:tr w:rsidR="00D32B74" w:rsidRPr="00D32B74" w14:paraId="6EB0C3E5" w14:textId="77777777" w:rsidTr="00CE3751">
        <w:trPr>
          <w:trHeight w:val="225"/>
        </w:trPr>
        <w:tc>
          <w:tcPr>
            <w:tcW w:w="1985" w:type="dxa"/>
          </w:tcPr>
          <w:p w14:paraId="679F61F5" w14:textId="77777777" w:rsidR="00094EFF" w:rsidRPr="00CE3751" w:rsidRDefault="00094EFF" w:rsidP="003A0C76">
            <w:pPr>
              <w:autoSpaceDE w:val="0"/>
              <w:autoSpaceDN w:val="0"/>
              <w:adjustRightInd w:val="0"/>
              <w:jc w:val="center"/>
              <w:rPr>
                <w:rFonts w:ascii="Times New Roman" w:hAnsi="Times New Roman" w:cs="Times New Roman"/>
                <w:sz w:val="24"/>
                <w:szCs w:val="24"/>
              </w:rPr>
            </w:pPr>
            <w:r w:rsidRPr="00CE3751">
              <w:rPr>
                <w:rFonts w:ascii="Times New Roman" w:hAnsi="Times New Roman" w:cs="Times New Roman"/>
                <w:sz w:val="24"/>
                <w:szCs w:val="24"/>
              </w:rPr>
              <w:t>EDUCATION </w:t>
            </w:r>
          </w:p>
        </w:tc>
        <w:tc>
          <w:tcPr>
            <w:tcW w:w="1701" w:type="dxa"/>
          </w:tcPr>
          <w:p w14:paraId="687DF1F5"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-0.095688</w:t>
            </w:r>
          </w:p>
        </w:tc>
        <w:tc>
          <w:tcPr>
            <w:tcW w:w="1417" w:type="dxa"/>
          </w:tcPr>
          <w:p w14:paraId="42B82ACE"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0.135927</w:t>
            </w:r>
          </w:p>
        </w:tc>
        <w:tc>
          <w:tcPr>
            <w:tcW w:w="1843" w:type="dxa"/>
          </w:tcPr>
          <w:p w14:paraId="2E4F02C5"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1.000000</w:t>
            </w:r>
          </w:p>
        </w:tc>
        <w:tc>
          <w:tcPr>
            <w:tcW w:w="2693" w:type="dxa"/>
          </w:tcPr>
          <w:p w14:paraId="282A028E" w14:textId="77777777" w:rsidR="00094EFF" w:rsidRPr="00CE3751" w:rsidRDefault="00094EFF" w:rsidP="003A0C76">
            <w:pPr>
              <w:autoSpaceDE w:val="0"/>
              <w:autoSpaceDN w:val="0"/>
              <w:adjustRightInd w:val="0"/>
              <w:ind w:right="10"/>
              <w:jc w:val="center"/>
              <w:rPr>
                <w:rFonts w:ascii="Times New Roman" w:hAnsi="Times New Roman" w:cs="Times New Roman"/>
                <w:sz w:val="24"/>
                <w:szCs w:val="24"/>
              </w:rPr>
            </w:pPr>
          </w:p>
        </w:tc>
      </w:tr>
      <w:tr w:rsidR="00D32B74" w:rsidRPr="00D32B74" w14:paraId="118E5565" w14:textId="77777777" w:rsidTr="00CE3751">
        <w:trPr>
          <w:trHeight w:val="225"/>
        </w:trPr>
        <w:tc>
          <w:tcPr>
            <w:tcW w:w="1985" w:type="dxa"/>
          </w:tcPr>
          <w:p w14:paraId="0E581EE2" w14:textId="77777777" w:rsidR="00094EFF" w:rsidRPr="00CE3751" w:rsidRDefault="00094EFF" w:rsidP="003A0C76">
            <w:pPr>
              <w:autoSpaceDE w:val="0"/>
              <w:autoSpaceDN w:val="0"/>
              <w:adjustRightInd w:val="0"/>
              <w:jc w:val="center"/>
              <w:rPr>
                <w:rFonts w:ascii="Times New Roman" w:hAnsi="Times New Roman" w:cs="Times New Roman"/>
                <w:sz w:val="24"/>
                <w:szCs w:val="24"/>
              </w:rPr>
            </w:pPr>
          </w:p>
        </w:tc>
        <w:tc>
          <w:tcPr>
            <w:tcW w:w="1701" w:type="dxa"/>
          </w:tcPr>
          <w:p w14:paraId="65A56CC9"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0.1260</w:t>
            </w:r>
          </w:p>
        </w:tc>
        <w:tc>
          <w:tcPr>
            <w:tcW w:w="1417" w:type="dxa"/>
          </w:tcPr>
          <w:p w14:paraId="164B4D10"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0.0294</w:t>
            </w:r>
          </w:p>
        </w:tc>
        <w:tc>
          <w:tcPr>
            <w:tcW w:w="1843" w:type="dxa"/>
          </w:tcPr>
          <w:p w14:paraId="61D823D2"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 </w:t>
            </w:r>
          </w:p>
        </w:tc>
        <w:tc>
          <w:tcPr>
            <w:tcW w:w="2693" w:type="dxa"/>
          </w:tcPr>
          <w:p w14:paraId="3BE3144B" w14:textId="77777777" w:rsidR="00094EFF" w:rsidRPr="00CE3751" w:rsidRDefault="00094EFF" w:rsidP="003A0C76">
            <w:pPr>
              <w:autoSpaceDE w:val="0"/>
              <w:autoSpaceDN w:val="0"/>
              <w:adjustRightInd w:val="0"/>
              <w:ind w:right="10"/>
              <w:jc w:val="center"/>
              <w:rPr>
                <w:rFonts w:ascii="Times New Roman" w:hAnsi="Times New Roman" w:cs="Times New Roman"/>
                <w:sz w:val="24"/>
                <w:szCs w:val="24"/>
              </w:rPr>
            </w:pPr>
          </w:p>
        </w:tc>
      </w:tr>
      <w:tr w:rsidR="00D32B74" w:rsidRPr="00D32B74" w14:paraId="40F69FDD" w14:textId="77777777" w:rsidTr="00CE3751">
        <w:trPr>
          <w:trHeight w:val="225"/>
        </w:trPr>
        <w:tc>
          <w:tcPr>
            <w:tcW w:w="1985" w:type="dxa"/>
          </w:tcPr>
          <w:p w14:paraId="01121A0F" w14:textId="77777777" w:rsidR="00094EFF" w:rsidRPr="00CE3751" w:rsidRDefault="00094EFF" w:rsidP="003A0C76">
            <w:pPr>
              <w:autoSpaceDE w:val="0"/>
              <w:autoSpaceDN w:val="0"/>
              <w:adjustRightInd w:val="0"/>
              <w:jc w:val="center"/>
              <w:rPr>
                <w:rFonts w:ascii="Times New Roman" w:hAnsi="Times New Roman" w:cs="Times New Roman"/>
                <w:sz w:val="24"/>
                <w:szCs w:val="24"/>
              </w:rPr>
            </w:pPr>
            <w:bookmarkStart w:id="14" w:name="_Hlk165640354"/>
            <w:r w:rsidRPr="00CE3751">
              <w:rPr>
                <w:rFonts w:ascii="Times New Roman" w:hAnsi="Times New Roman" w:cs="Times New Roman"/>
                <w:sz w:val="24"/>
                <w:szCs w:val="24"/>
              </w:rPr>
              <w:t>SOCIAL_CATEGORY </w:t>
            </w:r>
            <w:bookmarkEnd w:id="14"/>
          </w:p>
        </w:tc>
        <w:tc>
          <w:tcPr>
            <w:tcW w:w="1701" w:type="dxa"/>
          </w:tcPr>
          <w:p w14:paraId="2E7E64A0"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-0.100407</w:t>
            </w:r>
          </w:p>
        </w:tc>
        <w:tc>
          <w:tcPr>
            <w:tcW w:w="1417" w:type="dxa"/>
          </w:tcPr>
          <w:p w14:paraId="41E72A4A"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0.494629</w:t>
            </w:r>
          </w:p>
        </w:tc>
        <w:tc>
          <w:tcPr>
            <w:tcW w:w="1843" w:type="dxa"/>
          </w:tcPr>
          <w:p w14:paraId="5C4E27E5"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0.116957</w:t>
            </w:r>
          </w:p>
        </w:tc>
        <w:tc>
          <w:tcPr>
            <w:tcW w:w="2693" w:type="dxa"/>
          </w:tcPr>
          <w:p w14:paraId="3D5D579B"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1.000000</w:t>
            </w:r>
          </w:p>
        </w:tc>
      </w:tr>
      <w:tr w:rsidR="00D32B74" w:rsidRPr="00D32B74" w14:paraId="27E05BBF" w14:textId="77777777" w:rsidTr="00CE3751">
        <w:trPr>
          <w:trHeight w:val="225"/>
        </w:trPr>
        <w:tc>
          <w:tcPr>
            <w:tcW w:w="1985" w:type="dxa"/>
          </w:tcPr>
          <w:p w14:paraId="505FB0DC" w14:textId="77777777" w:rsidR="00094EFF" w:rsidRPr="00CE3751" w:rsidRDefault="00094EFF" w:rsidP="003A0C76">
            <w:pPr>
              <w:autoSpaceDE w:val="0"/>
              <w:autoSpaceDN w:val="0"/>
              <w:adjustRightInd w:val="0"/>
              <w:jc w:val="center"/>
              <w:rPr>
                <w:rFonts w:ascii="Times New Roman" w:hAnsi="Times New Roman" w:cs="Times New Roman"/>
                <w:sz w:val="24"/>
                <w:szCs w:val="24"/>
              </w:rPr>
            </w:pPr>
          </w:p>
        </w:tc>
        <w:tc>
          <w:tcPr>
            <w:tcW w:w="1701" w:type="dxa"/>
          </w:tcPr>
          <w:p w14:paraId="0210BE05"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0.1083</w:t>
            </w:r>
          </w:p>
        </w:tc>
        <w:tc>
          <w:tcPr>
            <w:tcW w:w="1417" w:type="dxa"/>
          </w:tcPr>
          <w:p w14:paraId="57566DFA"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0.0000</w:t>
            </w:r>
          </w:p>
        </w:tc>
        <w:tc>
          <w:tcPr>
            <w:tcW w:w="1843" w:type="dxa"/>
          </w:tcPr>
          <w:p w14:paraId="29C5F773"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0.0612</w:t>
            </w:r>
          </w:p>
        </w:tc>
        <w:tc>
          <w:tcPr>
            <w:tcW w:w="2693" w:type="dxa"/>
          </w:tcPr>
          <w:p w14:paraId="2AB2C946"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 </w:t>
            </w:r>
          </w:p>
        </w:tc>
      </w:tr>
    </w:tbl>
    <w:p w14:paraId="415F90B3" w14:textId="5206A972" w:rsidR="00094EFF" w:rsidRPr="00D32B74" w:rsidRDefault="00094EFF" w:rsidP="00CE3751">
      <w:pPr>
        <w:spacing w:after="0" w:line="240" w:lineRule="auto"/>
        <w:ind w:firstLine="567"/>
        <w:jc w:val="both"/>
        <w:rPr>
          <w:rFonts w:ascii="Times New Roman" w:hAnsi="Times New Roman" w:cs="Times New Roman"/>
          <w:sz w:val="28"/>
          <w:szCs w:val="28"/>
        </w:rPr>
      </w:pPr>
      <w:r w:rsidRPr="00D32B74">
        <w:rPr>
          <w:rFonts w:ascii="Arial" w:hAnsi="Arial" w:cs="Arial"/>
          <w:sz w:val="18"/>
          <w:szCs w:val="18"/>
        </w:rPr>
        <w:br/>
      </w:r>
      <w:r w:rsidRPr="00D32B74">
        <w:rPr>
          <w:rFonts w:ascii="Times New Roman" w:hAnsi="Times New Roman" w:cs="Times New Roman"/>
          <w:sz w:val="28"/>
          <w:szCs w:val="28"/>
        </w:rPr>
        <w:t>Нөлдік гипотеза: Спирменнің нөлдік корреляция коэффициентінің теңдігі. 5% маңыздылық деңгейінде сауалнамаға қатысушының жасы (A</w:t>
      </w:r>
      <w:r w:rsidRPr="00D32B74">
        <w:rPr>
          <w:rFonts w:ascii="Times New Roman" w:hAnsi="Times New Roman" w:cs="Times New Roman"/>
          <w:sz w:val="28"/>
          <w:szCs w:val="28"/>
          <w:lang w:val="en-US"/>
        </w:rPr>
        <w:t>ge</w:t>
      </w:r>
      <w:r w:rsidRPr="00D32B74">
        <w:rPr>
          <w:rFonts w:ascii="Times New Roman" w:hAnsi="Times New Roman" w:cs="Times New Roman"/>
          <w:sz w:val="28"/>
          <w:szCs w:val="28"/>
        </w:rPr>
        <w:t>) мен білімі (E</w:t>
      </w:r>
      <w:r w:rsidRPr="00D32B74">
        <w:rPr>
          <w:rFonts w:ascii="Times New Roman" w:hAnsi="Times New Roman" w:cs="Times New Roman"/>
          <w:sz w:val="28"/>
          <w:szCs w:val="28"/>
          <w:lang w:val="en-US"/>
        </w:rPr>
        <w:t>ducation</w:t>
      </w:r>
      <w:r w:rsidRPr="00D32B74">
        <w:rPr>
          <w:rFonts w:ascii="Times New Roman" w:hAnsi="Times New Roman" w:cs="Times New Roman"/>
          <w:sz w:val="28"/>
          <w:szCs w:val="28"/>
        </w:rPr>
        <w:t>) арасындағы Спирмен коэффициенттері маңызды болады; сауалнамаға қатысушының жасы (A</w:t>
      </w:r>
      <w:r w:rsidRPr="00D32B74">
        <w:rPr>
          <w:rFonts w:ascii="Times New Roman" w:hAnsi="Times New Roman" w:cs="Times New Roman"/>
          <w:sz w:val="28"/>
          <w:szCs w:val="28"/>
          <w:lang w:val="en-US"/>
        </w:rPr>
        <w:t>ge</w:t>
      </w:r>
      <w:r w:rsidRPr="00D32B74">
        <w:rPr>
          <w:rFonts w:ascii="Times New Roman" w:hAnsi="Times New Roman" w:cs="Times New Roman"/>
          <w:sz w:val="28"/>
          <w:szCs w:val="28"/>
        </w:rPr>
        <w:t>) және әлеуметтік мәртебесі (S</w:t>
      </w:r>
      <w:r w:rsidRPr="00D32B74">
        <w:rPr>
          <w:rFonts w:ascii="Times New Roman" w:hAnsi="Times New Roman" w:cs="Times New Roman"/>
          <w:sz w:val="28"/>
          <w:szCs w:val="28"/>
          <w:lang w:val="en-US"/>
        </w:rPr>
        <w:t>ocial</w:t>
      </w:r>
      <w:r w:rsidRPr="00D32B74">
        <w:rPr>
          <w:rFonts w:ascii="Times New Roman" w:hAnsi="Times New Roman" w:cs="Times New Roman"/>
          <w:sz w:val="28"/>
          <w:szCs w:val="28"/>
        </w:rPr>
        <w:t xml:space="preserve"> </w:t>
      </w:r>
      <w:r w:rsidRPr="00D32B74">
        <w:rPr>
          <w:rFonts w:ascii="Times New Roman" w:hAnsi="Times New Roman" w:cs="Times New Roman"/>
          <w:sz w:val="28"/>
          <w:szCs w:val="28"/>
          <w:lang w:val="en-US"/>
        </w:rPr>
        <w:t>category</w:t>
      </w:r>
      <w:r w:rsidRPr="00D32B74">
        <w:rPr>
          <w:rFonts w:ascii="Times New Roman" w:hAnsi="Times New Roman" w:cs="Times New Roman"/>
          <w:sz w:val="28"/>
          <w:szCs w:val="28"/>
        </w:rPr>
        <w:t>). Басқа коэффициенттер 5% деңгейінде маңызды емес.</w:t>
      </w:r>
    </w:p>
    <w:p w14:paraId="0A3EEE7C" w14:textId="77777777" w:rsidR="00094EFF" w:rsidRPr="00D32B74" w:rsidRDefault="00094EFF" w:rsidP="00CE3751">
      <w:pPr>
        <w:autoSpaceDE w:val="0"/>
        <w:autoSpaceDN w:val="0"/>
        <w:adjustRightInd w:val="0"/>
        <w:spacing w:after="0" w:line="240" w:lineRule="auto"/>
        <w:ind w:firstLine="567"/>
        <w:jc w:val="both"/>
        <w:rPr>
          <w:rFonts w:ascii="Times New Roman" w:hAnsi="Times New Roman" w:cs="Times New Roman"/>
          <w:sz w:val="28"/>
          <w:szCs w:val="28"/>
        </w:rPr>
      </w:pPr>
      <w:r w:rsidRPr="00D32B74">
        <w:rPr>
          <w:rFonts w:ascii="Times New Roman" w:hAnsi="Times New Roman" w:cs="Times New Roman"/>
          <w:sz w:val="28"/>
          <w:szCs w:val="28"/>
        </w:rPr>
        <w:t>Кендалл коэффициенті арқылы байланысты бағалайық.</w:t>
      </w:r>
    </w:p>
    <w:p w14:paraId="2B4FBB27" w14:textId="18EF1010" w:rsidR="00094EFF" w:rsidRDefault="00094EFF" w:rsidP="00CE3751">
      <w:pPr>
        <w:autoSpaceDE w:val="0"/>
        <w:autoSpaceDN w:val="0"/>
        <w:adjustRightInd w:val="0"/>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sz w:val="28"/>
          <w:szCs w:val="28"/>
        </w:rPr>
        <w:t xml:space="preserve">Тау Кендалла - параметрлік емес статистика, ол Спирменнің дәрежелік статистикасы сияқты рейтингтік деректерге негізделген. Спирменнің статистикасынан айырмашылығы, тау Кендалла дәрежелердің сандық мәндерін емес, тек дәрежелердің салыстырмалы ретін пайдаланады. Кендалл коэффициенттерінің мәндері </w:t>
      </w:r>
      <w:r w:rsidR="00F44C5C" w:rsidRPr="00D32B74">
        <w:rPr>
          <w:rFonts w:ascii="Times New Roman" w:hAnsi="Times New Roman" w:cs="Times New Roman"/>
          <w:sz w:val="28"/>
          <w:szCs w:val="28"/>
          <w:lang w:val="en-US"/>
        </w:rPr>
        <w:t>2</w:t>
      </w:r>
      <w:r w:rsidRPr="00D32B74">
        <w:rPr>
          <w:rFonts w:ascii="Times New Roman" w:hAnsi="Times New Roman" w:cs="Times New Roman"/>
          <w:sz w:val="28"/>
          <w:szCs w:val="28"/>
        </w:rPr>
        <w:t>2-кестеде келтірілген.</w:t>
      </w:r>
    </w:p>
    <w:p w14:paraId="79EF030F" w14:textId="77777777" w:rsidR="00CE3751" w:rsidRPr="00CE3751" w:rsidRDefault="00CE3751" w:rsidP="00CE3751">
      <w:pPr>
        <w:autoSpaceDE w:val="0"/>
        <w:autoSpaceDN w:val="0"/>
        <w:adjustRightInd w:val="0"/>
        <w:spacing w:after="0" w:line="240" w:lineRule="auto"/>
        <w:ind w:firstLine="567"/>
        <w:jc w:val="both"/>
        <w:rPr>
          <w:rFonts w:ascii="Times New Roman" w:hAnsi="Times New Roman" w:cs="Times New Roman"/>
          <w:sz w:val="28"/>
          <w:szCs w:val="28"/>
          <w:lang w:val="kk-KZ"/>
        </w:rPr>
      </w:pPr>
    </w:p>
    <w:p w14:paraId="2CCB922C" w14:textId="6A700232" w:rsidR="00094EFF" w:rsidRDefault="00094EFF" w:rsidP="00094EFF">
      <w:pPr>
        <w:autoSpaceDE w:val="0"/>
        <w:autoSpaceDN w:val="0"/>
        <w:adjustRightInd w:val="0"/>
        <w:spacing w:after="0" w:line="240" w:lineRule="auto"/>
        <w:jc w:val="both"/>
        <w:rPr>
          <w:rFonts w:ascii="Times New Roman" w:hAnsi="Times New Roman" w:cs="Times New Roman"/>
          <w:sz w:val="28"/>
          <w:szCs w:val="28"/>
          <w:lang w:val="kk-KZ"/>
        </w:rPr>
      </w:pPr>
      <w:r w:rsidRPr="00D32B74">
        <w:rPr>
          <w:rFonts w:ascii="Times New Roman" w:hAnsi="Times New Roman" w:cs="Times New Roman"/>
          <w:sz w:val="28"/>
          <w:szCs w:val="28"/>
        </w:rPr>
        <w:t>Кесте 2</w:t>
      </w:r>
      <w:r w:rsidR="00DA0928" w:rsidRPr="00D32B74">
        <w:rPr>
          <w:rFonts w:ascii="Times New Roman" w:hAnsi="Times New Roman" w:cs="Times New Roman"/>
          <w:sz w:val="28"/>
          <w:szCs w:val="28"/>
        </w:rPr>
        <w:t>2</w:t>
      </w:r>
    </w:p>
    <w:p w14:paraId="23B8E185" w14:textId="77777777" w:rsidR="00CE3751" w:rsidRPr="00CE3751" w:rsidRDefault="00CE3751" w:rsidP="00094EFF">
      <w:pPr>
        <w:autoSpaceDE w:val="0"/>
        <w:autoSpaceDN w:val="0"/>
        <w:adjustRightInd w:val="0"/>
        <w:spacing w:after="0" w:line="240" w:lineRule="auto"/>
        <w:jc w:val="both"/>
        <w:rPr>
          <w:rFonts w:ascii="Times New Roman" w:hAnsi="Times New Roman" w:cs="Times New Roman"/>
          <w:sz w:val="28"/>
          <w:szCs w:val="28"/>
          <w:lang w:val="kk-KZ"/>
        </w:rPr>
      </w:pPr>
    </w:p>
    <w:tbl>
      <w:tblPr>
        <w:tblStyle w:val="ab"/>
        <w:tblW w:w="0" w:type="auto"/>
        <w:tblInd w:w="108" w:type="dxa"/>
        <w:tblLayout w:type="fixed"/>
        <w:tblLook w:val="0000" w:firstRow="0" w:lastRow="0" w:firstColumn="0" w:lastColumn="0" w:noHBand="0" w:noVBand="0"/>
      </w:tblPr>
      <w:tblGrid>
        <w:gridCol w:w="2552"/>
        <w:gridCol w:w="1417"/>
        <w:gridCol w:w="1276"/>
        <w:gridCol w:w="1843"/>
        <w:gridCol w:w="2551"/>
      </w:tblGrid>
      <w:tr w:rsidR="00D32B74" w:rsidRPr="00CE3751" w14:paraId="0B1B3901" w14:textId="77777777" w:rsidTr="00CE3751">
        <w:trPr>
          <w:trHeight w:val="225"/>
        </w:trPr>
        <w:tc>
          <w:tcPr>
            <w:tcW w:w="3969" w:type="dxa"/>
            <w:gridSpan w:val="2"/>
          </w:tcPr>
          <w:p w14:paraId="4F0409BF" w14:textId="77777777" w:rsidR="00094EFF" w:rsidRPr="00CE3751" w:rsidRDefault="00094EFF" w:rsidP="003A0C76">
            <w:pPr>
              <w:autoSpaceDE w:val="0"/>
              <w:autoSpaceDN w:val="0"/>
              <w:adjustRightInd w:val="0"/>
              <w:rPr>
                <w:rFonts w:ascii="Times New Roman" w:hAnsi="Times New Roman" w:cs="Times New Roman"/>
                <w:sz w:val="24"/>
                <w:szCs w:val="24"/>
              </w:rPr>
            </w:pPr>
            <w:r w:rsidRPr="00CE3751">
              <w:rPr>
                <w:rFonts w:ascii="Times New Roman" w:hAnsi="Times New Roman" w:cs="Times New Roman"/>
                <w:sz w:val="24"/>
                <w:szCs w:val="24"/>
              </w:rPr>
              <w:t>tau-a</w:t>
            </w:r>
          </w:p>
        </w:tc>
        <w:tc>
          <w:tcPr>
            <w:tcW w:w="1276" w:type="dxa"/>
          </w:tcPr>
          <w:p w14:paraId="68F6BAA1" w14:textId="77777777" w:rsidR="00094EFF" w:rsidRPr="00CE3751" w:rsidRDefault="00094EFF" w:rsidP="003A0C76">
            <w:pPr>
              <w:autoSpaceDE w:val="0"/>
              <w:autoSpaceDN w:val="0"/>
              <w:adjustRightInd w:val="0"/>
              <w:jc w:val="center"/>
              <w:rPr>
                <w:rFonts w:ascii="Times New Roman" w:hAnsi="Times New Roman" w:cs="Times New Roman"/>
                <w:sz w:val="24"/>
                <w:szCs w:val="24"/>
              </w:rPr>
            </w:pPr>
          </w:p>
        </w:tc>
        <w:tc>
          <w:tcPr>
            <w:tcW w:w="1843" w:type="dxa"/>
          </w:tcPr>
          <w:p w14:paraId="5C628EF3" w14:textId="77777777" w:rsidR="00094EFF" w:rsidRPr="00CE3751" w:rsidRDefault="00094EFF" w:rsidP="003A0C76">
            <w:pPr>
              <w:autoSpaceDE w:val="0"/>
              <w:autoSpaceDN w:val="0"/>
              <w:adjustRightInd w:val="0"/>
              <w:jc w:val="center"/>
              <w:rPr>
                <w:rFonts w:ascii="Times New Roman" w:hAnsi="Times New Roman" w:cs="Times New Roman"/>
                <w:sz w:val="24"/>
                <w:szCs w:val="24"/>
              </w:rPr>
            </w:pPr>
          </w:p>
        </w:tc>
        <w:tc>
          <w:tcPr>
            <w:tcW w:w="2551" w:type="dxa"/>
          </w:tcPr>
          <w:p w14:paraId="4C12DFA9" w14:textId="77777777" w:rsidR="00094EFF" w:rsidRPr="00CE3751" w:rsidRDefault="00094EFF" w:rsidP="003A0C76">
            <w:pPr>
              <w:autoSpaceDE w:val="0"/>
              <w:autoSpaceDN w:val="0"/>
              <w:adjustRightInd w:val="0"/>
              <w:jc w:val="center"/>
              <w:rPr>
                <w:rFonts w:ascii="Times New Roman" w:hAnsi="Times New Roman" w:cs="Times New Roman"/>
                <w:sz w:val="24"/>
                <w:szCs w:val="24"/>
              </w:rPr>
            </w:pPr>
          </w:p>
        </w:tc>
      </w:tr>
      <w:tr w:rsidR="00D32B74" w:rsidRPr="00CE3751" w14:paraId="78535040" w14:textId="77777777" w:rsidTr="00CE3751">
        <w:trPr>
          <w:trHeight w:val="225"/>
        </w:trPr>
        <w:tc>
          <w:tcPr>
            <w:tcW w:w="2552" w:type="dxa"/>
          </w:tcPr>
          <w:p w14:paraId="2E669057" w14:textId="77777777" w:rsidR="00094EFF" w:rsidRPr="00CE3751" w:rsidRDefault="00094EFF" w:rsidP="003A0C76">
            <w:pPr>
              <w:autoSpaceDE w:val="0"/>
              <w:autoSpaceDN w:val="0"/>
              <w:adjustRightInd w:val="0"/>
              <w:rPr>
                <w:rFonts w:ascii="Times New Roman" w:hAnsi="Times New Roman" w:cs="Times New Roman"/>
                <w:sz w:val="24"/>
                <w:szCs w:val="24"/>
              </w:rPr>
            </w:pPr>
            <w:r w:rsidRPr="00CE3751">
              <w:rPr>
                <w:rFonts w:ascii="Times New Roman" w:hAnsi="Times New Roman" w:cs="Times New Roman"/>
                <w:sz w:val="24"/>
                <w:szCs w:val="24"/>
              </w:rPr>
              <w:t>Probability</w:t>
            </w:r>
          </w:p>
        </w:tc>
        <w:tc>
          <w:tcPr>
            <w:tcW w:w="1417" w:type="dxa"/>
          </w:tcPr>
          <w:p w14:paraId="2FBC1D31"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GENDER </w:t>
            </w:r>
          </w:p>
        </w:tc>
        <w:tc>
          <w:tcPr>
            <w:tcW w:w="1276" w:type="dxa"/>
          </w:tcPr>
          <w:p w14:paraId="5EB8B47E"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AGE </w:t>
            </w:r>
          </w:p>
        </w:tc>
        <w:tc>
          <w:tcPr>
            <w:tcW w:w="1843" w:type="dxa"/>
          </w:tcPr>
          <w:p w14:paraId="6EF141DA"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EDUCATION </w:t>
            </w:r>
          </w:p>
        </w:tc>
        <w:tc>
          <w:tcPr>
            <w:tcW w:w="2551" w:type="dxa"/>
          </w:tcPr>
          <w:p w14:paraId="3878409B" w14:textId="2279EFC8"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SOCIAL_CATEGOR </w:t>
            </w:r>
          </w:p>
        </w:tc>
      </w:tr>
      <w:tr w:rsidR="00D32B74" w:rsidRPr="00CE3751" w14:paraId="1FDC17ED" w14:textId="77777777" w:rsidTr="00CE3751">
        <w:trPr>
          <w:trHeight w:val="225"/>
        </w:trPr>
        <w:tc>
          <w:tcPr>
            <w:tcW w:w="2552" w:type="dxa"/>
          </w:tcPr>
          <w:p w14:paraId="2F3A8E34" w14:textId="77777777" w:rsidR="00094EFF" w:rsidRPr="00CE3751" w:rsidRDefault="00094EFF" w:rsidP="003A0C76">
            <w:pPr>
              <w:autoSpaceDE w:val="0"/>
              <w:autoSpaceDN w:val="0"/>
              <w:adjustRightInd w:val="0"/>
              <w:jc w:val="center"/>
              <w:rPr>
                <w:rFonts w:ascii="Times New Roman" w:hAnsi="Times New Roman" w:cs="Times New Roman"/>
                <w:sz w:val="24"/>
                <w:szCs w:val="24"/>
              </w:rPr>
            </w:pPr>
            <w:r w:rsidRPr="00CE3751">
              <w:rPr>
                <w:rFonts w:ascii="Times New Roman" w:hAnsi="Times New Roman" w:cs="Times New Roman"/>
                <w:sz w:val="24"/>
                <w:szCs w:val="24"/>
              </w:rPr>
              <w:t>GENDER </w:t>
            </w:r>
          </w:p>
        </w:tc>
        <w:tc>
          <w:tcPr>
            <w:tcW w:w="1417" w:type="dxa"/>
          </w:tcPr>
          <w:p w14:paraId="746E2A64"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0.467838</w:t>
            </w:r>
          </w:p>
        </w:tc>
        <w:tc>
          <w:tcPr>
            <w:tcW w:w="1276" w:type="dxa"/>
          </w:tcPr>
          <w:p w14:paraId="415D45CC" w14:textId="77777777" w:rsidR="00094EFF" w:rsidRPr="00CE3751" w:rsidRDefault="00094EFF" w:rsidP="003A0C76">
            <w:pPr>
              <w:autoSpaceDE w:val="0"/>
              <w:autoSpaceDN w:val="0"/>
              <w:adjustRightInd w:val="0"/>
              <w:ind w:right="10"/>
              <w:jc w:val="center"/>
              <w:rPr>
                <w:rFonts w:ascii="Times New Roman" w:hAnsi="Times New Roman" w:cs="Times New Roman"/>
                <w:sz w:val="24"/>
                <w:szCs w:val="24"/>
              </w:rPr>
            </w:pPr>
          </w:p>
        </w:tc>
        <w:tc>
          <w:tcPr>
            <w:tcW w:w="1843" w:type="dxa"/>
          </w:tcPr>
          <w:p w14:paraId="324B8C89" w14:textId="77777777" w:rsidR="00094EFF" w:rsidRPr="00CE3751" w:rsidRDefault="00094EFF" w:rsidP="003A0C76">
            <w:pPr>
              <w:autoSpaceDE w:val="0"/>
              <w:autoSpaceDN w:val="0"/>
              <w:adjustRightInd w:val="0"/>
              <w:ind w:right="10"/>
              <w:jc w:val="center"/>
              <w:rPr>
                <w:rFonts w:ascii="Times New Roman" w:hAnsi="Times New Roman" w:cs="Times New Roman"/>
                <w:sz w:val="24"/>
                <w:szCs w:val="24"/>
              </w:rPr>
            </w:pPr>
          </w:p>
        </w:tc>
        <w:tc>
          <w:tcPr>
            <w:tcW w:w="2551" w:type="dxa"/>
          </w:tcPr>
          <w:p w14:paraId="175B2D0D" w14:textId="77777777" w:rsidR="00094EFF" w:rsidRPr="00CE3751" w:rsidRDefault="00094EFF" w:rsidP="003A0C76">
            <w:pPr>
              <w:autoSpaceDE w:val="0"/>
              <w:autoSpaceDN w:val="0"/>
              <w:adjustRightInd w:val="0"/>
              <w:ind w:right="10"/>
              <w:jc w:val="center"/>
              <w:rPr>
                <w:rFonts w:ascii="Times New Roman" w:hAnsi="Times New Roman" w:cs="Times New Roman"/>
                <w:sz w:val="24"/>
                <w:szCs w:val="24"/>
              </w:rPr>
            </w:pPr>
          </w:p>
        </w:tc>
      </w:tr>
      <w:tr w:rsidR="00D32B74" w:rsidRPr="00CE3751" w14:paraId="69E71732" w14:textId="77777777" w:rsidTr="00CE3751">
        <w:trPr>
          <w:trHeight w:val="225"/>
        </w:trPr>
        <w:tc>
          <w:tcPr>
            <w:tcW w:w="2552" w:type="dxa"/>
          </w:tcPr>
          <w:p w14:paraId="598EAE85" w14:textId="77777777" w:rsidR="00094EFF" w:rsidRPr="00CE3751" w:rsidRDefault="00094EFF" w:rsidP="003A0C76">
            <w:pPr>
              <w:autoSpaceDE w:val="0"/>
              <w:autoSpaceDN w:val="0"/>
              <w:adjustRightInd w:val="0"/>
              <w:jc w:val="center"/>
              <w:rPr>
                <w:rFonts w:ascii="Times New Roman" w:hAnsi="Times New Roman" w:cs="Times New Roman"/>
                <w:sz w:val="24"/>
                <w:szCs w:val="24"/>
              </w:rPr>
            </w:pPr>
          </w:p>
        </w:tc>
        <w:tc>
          <w:tcPr>
            <w:tcW w:w="1417" w:type="dxa"/>
          </w:tcPr>
          <w:p w14:paraId="51CA12D6"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 </w:t>
            </w:r>
          </w:p>
        </w:tc>
        <w:tc>
          <w:tcPr>
            <w:tcW w:w="1276" w:type="dxa"/>
          </w:tcPr>
          <w:p w14:paraId="50417282" w14:textId="77777777" w:rsidR="00094EFF" w:rsidRPr="00CE3751" w:rsidRDefault="00094EFF" w:rsidP="003A0C76">
            <w:pPr>
              <w:autoSpaceDE w:val="0"/>
              <w:autoSpaceDN w:val="0"/>
              <w:adjustRightInd w:val="0"/>
              <w:ind w:right="10"/>
              <w:jc w:val="center"/>
              <w:rPr>
                <w:rFonts w:ascii="Times New Roman" w:hAnsi="Times New Roman" w:cs="Times New Roman"/>
                <w:sz w:val="24"/>
                <w:szCs w:val="24"/>
              </w:rPr>
            </w:pPr>
          </w:p>
        </w:tc>
        <w:tc>
          <w:tcPr>
            <w:tcW w:w="1843" w:type="dxa"/>
          </w:tcPr>
          <w:p w14:paraId="79D2CC1A" w14:textId="77777777" w:rsidR="00094EFF" w:rsidRPr="00CE3751" w:rsidRDefault="00094EFF" w:rsidP="003A0C76">
            <w:pPr>
              <w:autoSpaceDE w:val="0"/>
              <w:autoSpaceDN w:val="0"/>
              <w:adjustRightInd w:val="0"/>
              <w:ind w:right="10"/>
              <w:jc w:val="center"/>
              <w:rPr>
                <w:rFonts w:ascii="Times New Roman" w:hAnsi="Times New Roman" w:cs="Times New Roman"/>
                <w:sz w:val="24"/>
                <w:szCs w:val="24"/>
              </w:rPr>
            </w:pPr>
          </w:p>
        </w:tc>
        <w:tc>
          <w:tcPr>
            <w:tcW w:w="2551" w:type="dxa"/>
          </w:tcPr>
          <w:p w14:paraId="26ECEA59" w14:textId="77777777" w:rsidR="00094EFF" w:rsidRPr="00CE3751" w:rsidRDefault="00094EFF" w:rsidP="003A0C76">
            <w:pPr>
              <w:autoSpaceDE w:val="0"/>
              <w:autoSpaceDN w:val="0"/>
              <w:adjustRightInd w:val="0"/>
              <w:ind w:right="10"/>
              <w:jc w:val="center"/>
              <w:rPr>
                <w:rFonts w:ascii="Times New Roman" w:hAnsi="Times New Roman" w:cs="Times New Roman"/>
                <w:sz w:val="24"/>
                <w:szCs w:val="24"/>
              </w:rPr>
            </w:pPr>
          </w:p>
        </w:tc>
      </w:tr>
      <w:tr w:rsidR="00D32B74" w:rsidRPr="00CE3751" w14:paraId="6DB3411A" w14:textId="77777777" w:rsidTr="00CE3751">
        <w:trPr>
          <w:trHeight w:val="225"/>
        </w:trPr>
        <w:tc>
          <w:tcPr>
            <w:tcW w:w="2552" w:type="dxa"/>
          </w:tcPr>
          <w:p w14:paraId="7657B2B2" w14:textId="77777777" w:rsidR="00094EFF" w:rsidRPr="00CE3751" w:rsidRDefault="00094EFF" w:rsidP="003A0C76">
            <w:pPr>
              <w:autoSpaceDE w:val="0"/>
              <w:autoSpaceDN w:val="0"/>
              <w:adjustRightInd w:val="0"/>
              <w:jc w:val="center"/>
              <w:rPr>
                <w:rFonts w:ascii="Times New Roman" w:hAnsi="Times New Roman" w:cs="Times New Roman"/>
                <w:sz w:val="24"/>
                <w:szCs w:val="24"/>
              </w:rPr>
            </w:pPr>
            <w:r w:rsidRPr="00CE3751">
              <w:rPr>
                <w:rFonts w:ascii="Times New Roman" w:hAnsi="Times New Roman" w:cs="Times New Roman"/>
                <w:sz w:val="24"/>
                <w:szCs w:val="24"/>
              </w:rPr>
              <w:t>AGE </w:t>
            </w:r>
          </w:p>
        </w:tc>
        <w:tc>
          <w:tcPr>
            <w:tcW w:w="1417" w:type="dxa"/>
          </w:tcPr>
          <w:p w14:paraId="1D6F4AE1"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-0.014926</w:t>
            </w:r>
          </w:p>
        </w:tc>
        <w:tc>
          <w:tcPr>
            <w:tcW w:w="1276" w:type="dxa"/>
          </w:tcPr>
          <w:p w14:paraId="51986916"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0.712032</w:t>
            </w:r>
          </w:p>
        </w:tc>
        <w:tc>
          <w:tcPr>
            <w:tcW w:w="1843" w:type="dxa"/>
          </w:tcPr>
          <w:p w14:paraId="5F04588B" w14:textId="77777777" w:rsidR="00094EFF" w:rsidRPr="00CE3751" w:rsidRDefault="00094EFF" w:rsidP="003A0C76">
            <w:pPr>
              <w:autoSpaceDE w:val="0"/>
              <w:autoSpaceDN w:val="0"/>
              <w:adjustRightInd w:val="0"/>
              <w:ind w:right="10"/>
              <w:jc w:val="center"/>
              <w:rPr>
                <w:rFonts w:ascii="Times New Roman" w:hAnsi="Times New Roman" w:cs="Times New Roman"/>
                <w:sz w:val="24"/>
                <w:szCs w:val="24"/>
              </w:rPr>
            </w:pPr>
          </w:p>
        </w:tc>
        <w:tc>
          <w:tcPr>
            <w:tcW w:w="2551" w:type="dxa"/>
          </w:tcPr>
          <w:p w14:paraId="44C5A762" w14:textId="77777777" w:rsidR="00094EFF" w:rsidRPr="00CE3751" w:rsidRDefault="00094EFF" w:rsidP="003A0C76">
            <w:pPr>
              <w:autoSpaceDE w:val="0"/>
              <w:autoSpaceDN w:val="0"/>
              <w:adjustRightInd w:val="0"/>
              <w:ind w:right="10"/>
              <w:jc w:val="center"/>
              <w:rPr>
                <w:rFonts w:ascii="Times New Roman" w:hAnsi="Times New Roman" w:cs="Times New Roman"/>
                <w:sz w:val="24"/>
                <w:szCs w:val="24"/>
              </w:rPr>
            </w:pPr>
          </w:p>
        </w:tc>
      </w:tr>
      <w:tr w:rsidR="00D32B74" w:rsidRPr="00CE3751" w14:paraId="0EF7A8C2" w14:textId="77777777" w:rsidTr="00CE3751">
        <w:trPr>
          <w:trHeight w:val="225"/>
        </w:trPr>
        <w:tc>
          <w:tcPr>
            <w:tcW w:w="2552" w:type="dxa"/>
          </w:tcPr>
          <w:p w14:paraId="10D56EDF" w14:textId="77777777" w:rsidR="00094EFF" w:rsidRPr="00CE3751" w:rsidRDefault="00094EFF" w:rsidP="003A0C76">
            <w:pPr>
              <w:autoSpaceDE w:val="0"/>
              <w:autoSpaceDN w:val="0"/>
              <w:adjustRightInd w:val="0"/>
              <w:jc w:val="center"/>
              <w:rPr>
                <w:rFonts w:ascii="Times New Roman" w:hAnsi="Times New Roman" w:cs="Times New Roman"/>
                <w:sz w:val="24"/>
                <w:szCs w:val="24"/>
              </w:rPr>
            </w:pPr>
          </w:p>
        </w:tc>
        <w:tc>
          <w:tcPr>
            <w:tcW w:w="1417" w:type="dxa"/>
          </w:tcPr>
          <w:p w14:paraId="670B0E31"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0.6541</w:t>
            </w:r>
          </w:p>
        </w:tc>
        <w:tc>
          <w:tcPr>
            <w:tcW w:w="1276" w:type="dxa"/>
          </w:tcPr>
          <w:p w14:paraId="2E2C5BF2"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 </w:t>
            </w:r>
          </w:p>
        </w:tc>
        <w:tc>
          <w:tcPr>
            <w:tcW w:w="1843" w:type="dxa"/>
          </w:tcPr>
          <w:p w14:paraId="76D02D33" w14:textId="77777777" w:rsidR="00094EFF" w:rsidRPr="00CE3751" w:rsidRDefault="00094EFF" w:rsidP="003A0C76">
            <w:pPr>
              <w:autoSpaceDE w:val="0"/>
              <w:autoSpaceDN w:val="0"/>
              <w:adjustRightInd w:val="0"/>
              <w:ind w:right="10"/>
              <w:jc w:val="center"/>
              <w:rPr>
                <w:rFonts w:ascii="Times New Roman" w:hAnsi="Times New Roman" w:cs="Times New Roman"/>
                <w:sz w:val="24"/>
                <w:szCs w:val="24"/>
              </w:rPr>
            </w:pPr>
          </w:p>
        </w:tc>
        <w:tc>
          <w:tcPr>
            <w:tcW w:w="2551" w:type="dxa"/>
          </w:tcPr>
          <w:p w14:paraId="2B62F903" w14:textId="77777777" w:rsidR="00094EFF" w:rsidRPr="00CE3751" w:rsidRDefault="00094EFF" w:rsidP="003A0C76">
            <w:pPr>
              <w:autoSpaceDE w:val="0"/>
              <w:autoSpaceDN w:val="0"/>
              <w:adjustRightInd w:val="0"/>
              <w:ind w:right="10"/>
              <w:jc w:val="center"/>
              <w:rPr>
                <w:rFonts w:ascii="Times New Roman" w:hAnsi="Times New Roman" w:cs="Times New Roman"/>
                <w:sz w:val="24"/>
                <w:szCs w:val="24"/>
              </w:rPr>
            </w:pPr>
          </w:p>
        </w:tc>
      </w:tr>
      <w:tr w:rsidR="00D32B74" w:rsidRPr="00CE3751" w14:paraId="10EF7EF6" w14:textId="77777777" w:rsidTr="00CE3751">
        <w:trPr>
          <w:trHeight w:val="225"/>
        </w:trPr>
        <w:tc>
          <w:tcPr>
            <w:tcW w:w="2552" w:type="dxa"/>
          </w:tcPr>
          <w:p w14:paraId="198891C5" w14:textId="77777777" w:rsidR="00094EFF" w:rsidRPr="00CE3751" w:rsidRDefault="00094EFF" w:rsidP="003A0C76">
            <w:pPr>
              <w:autoSpaceDE w:val="0"/>
              <w:autoSpaceDN w:val="0"/>
              <w:adjustRightInd w:val="0"/>
              <w:jc w:val="center"/>
              <w:rPr>
                <w:rFonts w:ascii="Times New Roman" w:hAnsi="Times New Roman" w:cs="Times New Roman"/>
                <w:sz w:val="24"/>
                <w:szCs w:val="24"/>
              </w:rPr>
            </w:pPr>
            <w:r w:rsidRPr="00CE3751">
              <w:rPr>
                <w:rFonts w:ascii="Times New Roman" w:hAnsi="Times New Roman" w:cs="Times New Roman"/>
                <w:sz w:val="24"/>
                <w:szCs w:val="24"/>
              </w:rPr>
              <w:t>EDUCATION </w:t>
            </w:r>
          </w:p>
        </w:tc>
        <w:tc>
          <w:tcPr>
            <w:tcW w:w="1417" w:type="dxa"/>
          </w:tcPr>
          <w:p w14:paraId="274CEF09"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-0.039853</w:t>
            </w:r>
          </w:p>
        </w:tc>
        <w:tc>
          <w:tcPr>
            <w:tcW w:w="1276" w:type="dxa"/>
          </w:tcPr>
          <w:p w14:paraId="4D7AF626"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0.064172</w:t>
            </w:r>
          </w:p>
        </w:tc>
        <w:tc>
          <w:tcPr>
            <w:tcW w:w="1843" w:type="dxa"/>
          </w:tcPr>
          <w:p w14:paraId="0141ED65"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0.396826</w:t>
            </w:r>
          </w:p>
        </w:tc>
        <w:tc>
          <w:tcPr>
            <w:tcW w:w="2551" w:type="dxa"/>
          </w:tcPr>
          <w:p w14:paraId="593CEA25" w14:textId="77777777" w:rsidR="00094EFF" w:rsidRPr="00CE3751" w:rsidRDefault="00094EFF" w:rsidP="003A0C76">
            <w:pPr>
              <w:autoSpaceDE w:val="0"/>
              <w:autoSpaceDN w:val="0"/>
              <w:adjustRightInd w:val="0"/>
              <w:ind w:right="10"/>
              <w:jc w:val="center"/>
              <w:rPr>
                <w:rFonts w:ascii="Times New Roman" w:hAnsi="Times New Roman" w:cs="Times New Roman"/>
                <w:sz w:val="24"/>
                <w:szCs w:val="24"/>
              </w:rPr>
            </w:pPr>
          </w:p>
        </w:tc>
      </w:tr>
      <w:tr w:rsidR="00D32B74" w:rsidRPr="00CE3751" w14:paraId="008835AA" w14:textId="77777777" w:rsidTr="00CE3751">
        <w:trPr>
          <w:trHeight w:val="225"/>
        </w:trPr>
        <w:tc>
          <w:tcPr>
            <w:tcW w:w="2552" w:type="dxa"/>
          </w:tcPr>
          <w:p w14:paraId="4EE6696D" w14:textId="77777777" w:rsidR="00094EFF" w:rsidRPr="00CE3751" w:rsidRDefault="00094EFF" w:rsidP="003A0C76">
            <w:pPr>
              <w:autoSpaceDE w:val="0"/>
              <w:autoSpaceDN w:val="0"/>
              <w:adjustRightInd w:val="0"/>
              <w:jc w:val="center"/>
              <w:rPr>
                <w:rFonts w:ascii="Times New Roman" w:hAnsi="Times New Roman" w:cs="Times New Roman"/>
                <w:sz w:val="24"/>
                <w:szCs w:val="24"/>
              </w:rPr>
            </w:pPr>
          </w:p>
        </w:tc>
        <w:tc>
          <w:tcPr>
            <w:tcW w:w="1417" w:type="dxa"/>
          </w:tcPr>
          <w:p w14:paraId="78674E11"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0.1261</w:t>
            </w:r>
          </w:p>
        </w:tc>
        <w:tc>
          <w:tcPr>
            <w:tcW w:w="1276" w:type="dxa"/>
          </w:tcPr>
          <w:p w14:paraId="2E2AC95A"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0.0302</w:t>
            </w:r>
          </w:p>
        </w:tc>
        <w:tc>
          <w:tcPr>
            <w:tcW w:w="1843" w:type="dxa"/>
          </w:tcPr>
          <w:p w14:paraId="3A7B602E"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 </w:t>
            </w:r>
          </w:p>
        </w:tc>
        <w:tc>
          <w:tcPr>
            <w:tcW w:w="2551" w:type="dxa"/>
          </w:tcPr>
          <w:p w14:paraId="2A25A06D" w14:textId="77777777" w:rsidR="00094EFF" w:rsidRPr="00CE3751" w:rsidRDefault="00094EFF" w:rsidP="003A0C76">
            <w:pPr>
              <w:autoSpaceDE w:val="0"/>
              <w:autoSpaceDN w:val="0"/>
              <w:adjustRightInd w:val="0"/>
              <w:ind w:right="10"/>
              <w:jc w:val="center"/>
              <w:rPr>
                <w:rFonts w:ascii="Times New Roman" w:hAnsi="Times New Roman" w:cs="Times New Roman"/>
                <w:sz w:val="24"/>
                <w:szCs w:val="24"/>
              </w:rPr>
            </w:pPr>
          </w:p>
        </w:tc>
      </w:tr>
      <w:tr w:rsidR="00D32B74" w:rsidRPr="00CE3751" w14:paraId="508DAEA1" w14:textId="77777777" w:rsidTr="00CE3751">
        <w:trPr>
          <w:trHeight w:val="225"/>
        </w:trPr>
        <w:tc>
          <w:tcPr>
            <w:tcW w:w="2552" w:type="dxa"/>
          </w:tcPr>
          <w:p w14:paraId="3A03073A" w14:textId="77777777" w:rsidR="00094EFF" w:rsidRPr="00CE3751" w:rsidRDefault="00094EFF" w:rsidP="003A0C76">
            <w:pPr>
              <w:autoSpaceDE w:val="0"/>
              <w:autoSpaceDN w:val="0"/>
              <w:adjustRightInd w:val="0"/>
              <w:jc w:val="center"/>
              <w:rPr>
                <w:rFonts w:ascii="Times New Roman" w:hAnsi="Times New Roman" w:cs="Times New Roman"/>
                <w:sz w:val="24"/>
                <w:szCs w:val="24"/>
              </w:rPr>
            </w:pPr>
            <w:r w:rsidRPr="00CE3751">
              <w:rPr>
                <w:rFonts w:ascii="Times New Roman" w:hAnsi="Times New Roman" w:cs="Times New Roman"/>
                <w:sz w:val="24"/>
                <w:szCs w:val="24"/>
              </w:rPr>
              <w:t>SOCIAL_CATEGORY </w:t>
            </w:r>
          </w:p>
        </w:tc>
        <w:tc>
          <w:tcPr>
            <w:tcW w:w="1417" w:type="dxa"/>
          </w:tcPr>
          <w:p w14:paraId="2138FD7C"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-0.053380</w:t>
            </w:r>
          </w:p>
        </w:tc>
        <w:tc>
          <w:tcPr>
            <w:tcW w:w="1276" w:type="dxa"/>
          </w:tcPr>
          <w:p w14:paraId="2261477B"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0.293622</w:t>
            </w:r>
          </w:p>
        </w:tc>
        <w:tc>
          <w:tcPr>
            <w:tcW w:w="1843" w:type="dxa"/>
          </w:tcPr>
          <w:p w14:paraId="08FFED76"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0.054961</w:t>
            </w:r>
          </w:p>
        </w:tc>
        <w:tc>
          <w:tcPr>
            <w:tcW w:w="2551" w:type="dxa"/>
          </w:tcPr>
          <w:p w14:paraId="5D458F0C"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0.723796</w:t>
            </w:r>
          </w:p>
        </w:tc>
      </w:tr>
      <w:tr w:rsidR="00D32B74" w:rsidRPr="00CE3751" w14:paraId="52CE1A66" w14:textId="77777777" w:rsidTr="00CE3751">
        <w:trPr>
          <w:trHeight w:val="225"/>
        </w:trPr>
        <w:tc>
          <w:tcPr>
            <w:tcW w:w="2552" w:type="dxa"/>
          </w:tcPr>
          <w:p w14:paraId="66712636" w14:textId="77777777" w:rsidR="00094EFF" w:rsidRPr="00CE3751" w:rsidRDefault="00094EFF" w:rsidP="003A0C76">
            <w:pPr>
              <w:autoSpaceDE w:val="0"/>
              <w:autoSpaceDN w:val="0"/>
              <w:adjustRightInd w:val="0"/>
              <w:jc w:val="center"/>
              <w:rPr>
                <w:rFonts w:ascii="Times New Roman" w:hAnsi="Times New Roman" w:cs="Times New Roman"/>
                <w:sz w:val="24"/>
                <w:szCs w:val="24"/>
              </w:rPr>
            </w:pPr>
          </w:p>
        </w:tc>
        <w:tc>
          <w:tcPr>
            <w:tcW w:w="1417" w:type="dxa"/>
          </w:tcPr>
          <w:p w14:paraId="1DD3C9A6"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0.1084</w:t>
            </w:r>
          </w:p>
        </w:tc>
        <w:tc>
          <w:tcPr>
            <w:tcW w:w="1276" w:type="dxa"/>
          </w:tcPr>
          <w:p w14:paraId="60EBAB96"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0.0000</w:t>
            </w:r>
          </w:p>
        </w:tc>
        <w:tc>
          <w:tcPr>
            <w:tcW w:w="1843" w:type="dxa"/>
          </w:tcPr>
          <w:p w14:paraId="4C2281DE"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0.0633</w:t>
            </w:r>
          </w:p>
        </w:tc>
        <w:tc>
          <w:tcPr>
            <w:tcW w:w="2551" w:type="dxa"/>
          </w:tcPr>
          <w:p w14:paraId="62DCFC76" w14:textId="77777777" w:rsidR="00094EFF" w:rsidRPr="00CE3751" w:rsidRDefault="00094EFF" w:rsidP="003A0C76">
            <w:pPr>
              <w:autoSpaceDE w:val="0"/>
              <w:autoSpaceDN w:val="0"/>
              <w:adjustRightInd w:val="0"/>
              <w:ind w:right="10"/>
              <w:jc w:val="right"/>
              <w:rPr>
                <w:rFonts w:ascii="Times New Roman" w:hAnsi="Times New Roman" w:cs="Times New Roman"/>
                <w:sz w:val="24"/>
                <w:szCs w:val="24"/>
              </w:rPr>
            </w:pPr>
            <w:r w:rsidRPr="00CE3751">
              <w:rPr>
                <w:rFonts w:ascii="Times New Roman" w:hAnsi="Times New Roman" w:cs="Times New Roman"/>
                <w:sz w:val="24"/>
                <w:szCs w:val="24"/>
              </w:rPr>
              <w:t>----- </w:t>
            </w:r>
          </w:p>
        </w:tc>
      </w:tr>
    </w:tbl>
    <w:p w14:paraId="57F72B9A" w14:textId="312C3DC7" w:rsidR="00094EFF" w:rsidRDefault="00094EFF" w:rsidP="007B68B4">
      <w:pPr>
        <w:spacing w:after="0" w:line="240" w:lineRule="auto"/>
        <w:ind w:firstLine="567"/>
        <w:jc w:val="both"/>
        <w:rPr>
          <w:rFonts w:ascii="Times New Roman" w:hAnsi="Times New Roman" w:cs="Times New Roman"/>
          <w:sz w:val="28"/>
          <w:szCs w:val="28"/>
          <w:lang w:val="kk-KZ"/>
        </w:rPr>
      </w:pPr>
      <w:r w:rsidRPr="00D32B74">
        <w:rPr>
          <w:rFonts w:ascii="Arial" w:hAnsi="Arial" w:cs="Arial"/>
          <w:sz w:val="18"/>
          <w:szCs w:val="18"/>
        </w:rPr>
        <w:br/>
      </w:r>
      <w:r w:rsidRPr="00D32B74">
        <w:rPr>
          <w:rFonts w:ascii="Times New Roman" w:hAnsi="Times New Roman" w:cs="Times New Roman"/>
          <w:sz w:val="28"/>
          <w:szCs w:val="28"/>
        </w:rPr>
        <w:t>Нөлдік гипотеза: Кенделлдің корреляция коэффициентінің нөлдік теңдігі. Маңыздылығының 5% деңгейінде Кендалл коэфф</w:t>
      </w:r>
      <w:r w:rsidR="00161B06" w:rsidRPr="00D32B74">
        <w:rPr>
          <w:rFonts w:ascii="Times New Roman" w:hAnsi="Times New Roman" w:cs="Times New Roman"/>
          <w:sz w:val="28"/>
          <w:szCs w:val="28"/>
        </w:rPr>
        <w:t>ициенттері сұралушының жасы (A</w:t>
      </w:r>
      <w:r w:rsidR="00161B06" w:rsidRPr="00D32B74">
        <w:rPr>
          <w:rFonts w:ascii="Times New Roman" w:hAnsi="Times New Roman" w:cs="Times New Roman"/>
          <w:sz w:val="28"/>
          <w:szCs w:val="28"/>
          <w:lang w:val="en-US"/>
        </w:rPr>
        <w:t>ge</w:t>
      </w:r>
      <w:r w:rsidRPr="00D32B74">
        <w:rPr>
          <w:rFonts w:ascii="Times New Roman" w:hAnsi="Times New Roman" w:cs="Times New Roman"/>
          <w:sz w:val="28"/>
          <w:szCs w:val="28"/>
        </w:rPr>
        <w:t>) мен білімі (E</w:t>
      </w:r>
      <w:r w:rsidR="00161B06" w:rsidRPr="00D32B74">
        <w:rPr>
          <w:rFonts w:ascii="Times New Roman" w:hAnsi="Times New Roman" w:cs="Times New Roman"/>
          <w:sz w:val="28"/>
          <w:szCs w:val="28"/>
          <w:lang w:val="en-US"/>
        </w:rPr>
        <w:t>ducation</w:t>
      </w:r>
      <w:r w:rsidRPr="00D32B74">
        <w:rPr>
          <w:rFonts w:ascii="Times New Roman" w:hAnsi="Times New Roman" w:cs="Times New Roman"/>
          <w:sz w:val="28"/>
          <w:szCs w:val="28"/>
        </w:rPr>
        <w:t>) а</w:t>
      </w:r>
      <w:r w:rsidR="00161B06" w:rsidRPr="00D32B74">
        <w:rPr>
          <w:rFonts w:ascii="Times New Roman" w:hAnsi="Times New Roman" w:cs="Times New Roman"/>
          <w:sz w:val="28"/>
          <w:szCs w:val="28"/>
        </w:rPr>
        <w:t>расындағы; сұралушының жасы (A</w:t>
      </w:r>
      <w:r w:rsidR="00161B06" w:rsidRPr="00D32B74">
        <w:rPr>
          <w:rFonts w:ascii="Times New Roman" w:hAnsi="Times New Roman" w:cs="Times New Roman"/>
          <w:sz w:val="28"/>
          <w:szCs w:val="28"/>
          <w:lang w:val="en-US"/>
        </w:rPr>
        <w:t>ge</w:t>
      </w:r>
      <w:r w:rsidRPr="00D32B74">
        <w:rPr>
          <w:rFonts w:ascii="Times New Roman" w:hAnsi="Times New Roman" w:cs="Times New Roman"/>
          <w:sz w:val="28"/>
          <w:szCs w:val="28"/>
        </w:rPr>
        <w:t>) мен әлеуметтік мәртебесі (S</w:t>
      </w:r>
      <w:r w:rsidR="00161B06" w:rsidRPr="00D32B74">
        <w:rPr>
          <w:rFonts w:ascii="Times New Roman" w:hAnsi="Times New Roman" w:cs="Times New Roman"/>
          <w:sz w:val="28"/>
          <w:szCs w:val="28"/>
          <w:lang w:val="en-US"/>
        </w:rPr>
        <w:t>ocial</w:t>
      </w:r>
      <w:r w:rsidR="00161B06" w:rsidRPr="00D32B74">
        <w:rPr>
          <w:rFonts w:ascii="Times New Roman" w:hAnsi="Times New Roman" w:cs="Times New Roman"/>
          <w:sz w:val="28"/>
          <w:szCs w:val="28"/>
        </w:rPr>
        <w:t xml:space="preserve"> </w:t>
      </w:r>
      <w:r w:rsidR="00161B06" w:rsidRPr="00D32B74">
        <w:rPr>
          <w:rFonts w:ascii="Times New Roman" w:hAnsi="Times New Roman" w:cs="Times New Roman"/>
          <w:sz w:val="28"/>
          <w:szCs w:val="28"/>
          <w:lang w:val="en-US"/>
        </w:rPr>
        <w:t>category</w:t>
      </w:r>
      <w:r w:rsidRPr="00D32B74">
        <w:rPr>
          <w:rFonts w:ascii="Times New Roman" w:hAnsi="Times New Roman" w:cs="Times New Roman"/>
          <w:sz w:val="28"/>
          <w:szCs w:val="28"/>
        </w:rPr>
        <w:t xml:space="preserve">) арасындағы маңызды болады. Басқа коэффициенттер 5% деңгейінде маңызды емес. Осылайша жас пен білім арасындағы, жас пен әлеуметтік мәртебе </w:t>
      </w:r>
      <w:r w:rsidR="00F44C5C" w:rsidRPr="00D32B74">
        <w:rPr>
          <w:rFonts w:ascii="Times New Roman" w:hAnsi="Times New Roman" w:cs="Times New Roman"/>
          <w:sz w:val="28"/>
          <w:szCs w:val="28"/>
        </w:rPr>
        <w:t>арасындағы байланыс расталды. 1</w:t>
      </w:r>
      <w:r w:rsidRPr="00D32B74">
        <w:rPr>
          <w:rFonts w:ascii="Times New Roman" w:hAnsi="Times New Roman" w:cs="Times New Roman"/>
          <w:sz w:val="28"/>
          <w:szCs w:val="28"/>
        </w:rPr>
        <w:t>4 суреттерде сауалнаманың жалпы тармақтарына жауаптардың графикалық иллюстрациясы</w:t>
      </w:r>
      <w:r w:rsidRPr="00D32B74">
        <w:rPr>
          <w:rFonts w:ascii="Times New Roman" w:hAnsi="Times New Roman" w:cs="Times New Roman"/>
          <w:sz w:val="28"/>
          <w:szCs w:val="28"/>
          <w:lang w:val="en-US"/>
        </w:rPr>
        <w:t xml:space="preserve"> </w:t>
      </w:r>
      <w:r w:rsidRPr="00D32B74">
        <w:rPr>
          <w:rFonts w:ascii="Times New Roman" w:hAnsi="Times New Roman" w:cs="Times New Roman"/>
          <w:sz w:val="28"/>
          <w:szCs w:val="28"/>
        </w:rPr>
        <w:t>келтірілген.</w:t>
      </w:r>
    </w:p>
    <w:p w14:paraId="5375F292" w14:textId="77777777" w:rsidR="007B68B4" w:rsidRPr="007B68B4" w:rsidRDefault="007B68B4" w:rsidP="007B68B4">
      <w:pPr>
        <w:spacing w:after="0" w:line="240" w:lineRule="auto"/>
        <w:ind w:firstLine="567"/>
        <w:jc w:val="both"/>
        <w:rPr>
          <w:rFonts w:ascii="Times New Roman" w:hAnsi="Times New Roman" w:cs="Times New Roman"/>
          <w:sz w:val="28"/>
          <w:szCs w:val="28"/>
          <w:lang w:val="kk-KZ"/>
        </w:rPr>
      </w:pPr>
    </w:p>
    <w:p w14:paraId="4B1F95B5" w14:textId="15BF1B0C" w:rsidR="007B68B4" w:rsidRDefault="00094EFF" w:rsidP="007B68B4">
      <w:pPr>
        <w:spacing w:after="0" w:line="240" w:lineRule="auto"/>
        <w:jc w:val="center"/>
        <w:rPr>
          <w:lang w:val="kk-KZ"/>
        </w:rPr>
      </w:pPr>
      <w:r w:rsidRPr="00D32B74">
        <w:rPr>
          <w:noProof/>
          <w:lang w:eastAsia="ru-RU"/>
        </w:rPr>
        <w:drawing>
          <wp:inline distT="0" distB="0" distL="0" distR="0" wp14:anchorId="5538B059" wp14:editId="7AD226C3">
            <wp:extent cx="4076700" cy="2781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6700" cy="2781300"/>
                    </a:xfrm>
                    <a:prstGeom prst="rect">
                      <a:avLst/>
                    </a:prstGeom>
                    <a:noFill/>
                    <a:ln>
                      <a:noFill/>
                    </a:ln>
                  </pic:spPr>
                </pic:pic>
              </a:graphicData>
            </a:graphic>
          </wp:inline>
        </w:drawing>
      </w:r>
    </w:p>
    <w:p w14:paraId="6491218F" w14:textId="77777777" w:rsidR="007B68B4" w:rsidRPr="007B68B4" w:rsidRDefault="007B68B4" w:rsidP="007B68B4">
      <w:pPr>
        <w:spacing w:after="0" w:line="240" w:lineRule="auto"/>
        <w:jc w:val="center"/>
        <w:rPr>
          <w:lang w:val="kk-KZ"/>
        </w:rPr>
      </w:pPr>
    </w:p>
    <w:p w14:paraId="2C989841" w14:textId="023C7B6C" w:rsidR="00F44C5C" w:rsidRPr="007B68B4" w:rsidRDefault="007B68B4" w:rsidP="007B68B4">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94EFF" w:rsidRPr="007B68B4">
        <w:rPr>
          <w:rFonts w:ascii="Times New Roman" w:hAnsi="Times New Roman" w:cs="Times New Roman"/>
          <w:sz w:val="28"/>
          <w:szCs w:val="28"/>
          <w:lang w:val="kk-KZ"/>
        </w:rPr>
        <w:t>Сурет 1</w:t>
      </w:r>
      <w:r w:rsidR="003C588C">
        <w:rPr>
          <w:rFonts w:ascii="Times New Roman" w:hAnsi="Times New Roman" w:cs="Times New Roman"/>
          <w:sz w:val="28"/>
          <w:szCs w:val="28"/>
          <w:lang w:val="kk-KZ"/>
        </w:rPr>
        <w:t>4</w:t>
      </w:r>
      <w:r w:rsidR="00094EFF" w:rsidRPr="007B68B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094EFF" w:rsidRPr="007B68B4">
        <w:rPr>
          <w:rFonts w:ascii="Times New Roman" w:hAnsi="Times New Roman" w:cs="Times New Roman"/>
          <w:sz w:val="28"/>
          <w:szCs w:val="28"/>
          <w:lang w:val="kk-KZ"/>
        </w:rPr>
        <w:t>Гендерлік сәйкестік туралы сұраққа жауаптар</w:t>
      </w:r>
    </w:p>
    <w:p w14:paraId="39E08EA6" w14:textId="0BB7A839" w:rsidR="00094EFF" w:rsidRPr="00D32B74" w:rsidRDefault="00094EFF" w:rsidP="007B68B4">
      <w:pPr>
        <w:jc w:val="center"/>
      </w:pPr>
      <w:r w:rsidRPr="00D32B74">
        <w:rPr>
          <w:noProof/>
          <w:lang w:eastAsia="ru-RU"/>
        </w:rPr>
        <w:drawing>
          <wp:inline distT="0" distB="0" distL="0" distR="0" wp14:anchorId="6B25FE46" wp14:editId="2B98B1CD">
            <wp:extent cx="4181475" cy="27051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1475" cy="2705100"/>
                    </a:xfrm>
                    <a:prstGeom prst="rect">
                      <a:avLst/>
                    </a:prstGeom>
                    <a:noFill/>
                    <a:ln>
                      <a:noFill/>
                    </a:ln>
                  </pic:spPr>
                </pic:pic>
              </a:graphicData>
            </a:graphic>
          </wp:inline>
        </w:drawing>
      </w:r>
    </w:p>
    <w:p w14:paraId="76CD5563" w14:textId="6AFF4A7B" w:rsidR="00094EFF" w:rsidRDefault="00094EFF" w:rsidP="007B68B4">
      <w:pPr>
        <w:spacing w:after="0" w:line="240" w:lineRule="auto"/>
        <w:jc w:val="center"/>
        <w:rPr>
          <w:rFonts w:ascii="Times New Roman" w:hAnsi="Times New Roman" w:cs="Times New Roman"/>
          <w:sz w:val="28"/>
          <w:szCs w:val="28"/>
          <w:lang w:val="kk-KZ"/>
        </w:rPr>
      </w:pPr>
      <w:r w:rsidRPr="00D32B74">
        <w:rPr>
          <w:rFonts w:ascii="Times New Roman" w:hAnsi="Times New Roman" w:cs="Times New Roman"/>
          <w:sz w:val="28"/>
          <w:szCs w:val="28"/>
        </w:rPr>
        <w:t xml:space="preserve">Сурет </w:t>
      </w:r>
      <w:r w:rsidR="00F44C5C" w:rsidRPr="00D32B74">
        <w:rPr>
          <w:rFonts w:ascii="Times New Roman" w:hAnsi="Times New Roman" w:cs="Times New Roman"/>
          <w:sz w:val="28"/>
          <w:szCs w:val="28"/>
        </w:rPr>
        <w:t>1</w:t>
      </w:r>
      <w:r w:rsidR="003C588C">
        <w:rPr>
          <w:rFonts w:ascii="Times New Roman" w:hAnsi="Times New Roman" w:cs="Times New Roman"/>
          <w:sz w:val="28"/>
          <w:szCs w:val="28"/>
        </w:rPr>
        <w:t>5</w:t>
      </w:r>
      <w:r w:rsidRPr="00D32B74">
        <w:rPr>
          <w:rFonts w:ascii="Times New Roman" w:hAnsi="Times New Roman" w:cs="Times New Roman"/>
          <w:sz w:val="28"/>
          <w:szCs w:val="28"/>
        </w:rPr>
        <w:t xml:space="preserve"> </w:t>
      </w:r>
      <w:r w:rsidR="007B68B4">
        <w:rPr>
          <w:rFonts w:ascii="Times New Roman" w:hAnsi="Times New Roman" w:cs="Times New Roman"/>
          <w:sz w:val="28"/>
          <w:szCs w:val="28"/>
          <w:lang w:val="kk-KZ"/>
        </w:rPr>
        <w:t xml:space="preserve">-  </w:t>
      </w:r>
      <w:r w:rsidRPr="00D32B74">
        <w:rPr>
          <w:rFonts w:ascii="Times New Roman" w:hAnsi="Times New Roman" w:cs="Times New Roman"/>
          <w:sz w:val="28"/>
          <w:szCs w:val="28"/>
        </w:rPr>
        <w:t>Жас туралы сұраққа жауаптар</w:t>
      </w:r>
    </w:p>
    <w:p w14:paraId="2B81169D" w14:textId="77777777" w:rsidR="007B68B4" w:rsidRPr="007B68B4" w:rsidRDefault="007B68B4" w:rsidP="00094EFF">
      <w:pPr>
        <w:spacing w:after="0" w:line="240" w:lineRule="auto"/>
        <w:jc w:val="both"/>
        <w:rPr>
          <w:rFonts w:ascii="Times New Roman" w:hAnsi="Times New Roman" w:cs="Times New Roman"/>
          <w:sz w:val="28"/>
          <w:szCs w:val="28"/>
          <w:lang w:val="kk-KZ"/>
        </w:rPr>
      </w:pPr>
    </w:p>
    <w:p w14:paraId="3E51A410" w14:textId="57BB040A" w:rsidR="00094EFF" w:rsidRDefault="00094EFF" w:rsidP="007B68B4">
      <w:pPr>
        <w:spacing w:after="0" w:line="240" w:lineRule="auto"/>
        <w:ind w:firstLine="567"/>
        <w:jc w:val="both"/>
        <w:rPr>
          <w:rFonts w:ascii="Times New Roman" w:hAnsi="Times New Roman" w:cs="Times New Roman"/>
          <w:sz w:val="28"/>
          <w:szCs w:val="28"/>
          <w:lang w:val="kk-KZ"/>
        </w:rPr>
      </w:pPr>
      <w:r w:rsidRPr="007B68B4">
        <w:rPr>
          <w:rFonts w:ascii="Times New Roman" w:hAnsi="Times New Roman" w:cs="Times New Roman"/>
          <w:sz w:val="28"/>
          <w:szCs w:val="28"/>
          <w:lang w:val="kk-KZ"/>
        </w:rPr>
        <w:t>Сауалнамаға қатысқандардың көпшілігі 18-30 жас аралығындағы 1 жас тобына жатады</w:t>
      </w:r>
      <w:r w:rsidR="007B68B4">
        <w:rPr>
          <w:rFonts w:ascii="Times New Roman" w:hAnsi="Times New Roman" w:cs="Times New Roman"/>
          <w:sz w:val="28"/>
          <w:szCs w:val="28"/>
          <w:lang w:val="kk-KZ"/>
        </w:rPr>
        <w:t>.</w:t>
      </w:r>
    </w:p>
    <w:p w14:paraId="00BCE7FA" w14:textId="77777777" w:rsidR="007B68B4" w:rsidRPr="007B68B4" w:rsidRDefault="007B68B4" w:rsidP="007B68B4">
      <w:pPr>
        <w:spacing w:after="0" w:line="240" w:lineRule="auto"/>
        <w:ind w:firstLine="567"/>
        <w:jc w:val="both"/>
        <w:rPr>
          <w:rFonts w:ascii="Times New Roman" w:hAnsi="Times New Roman" w:cs="Times New Roman"/>
          <w:sz w:val="28"/>
          <w:szCs w:val="28"/>
          <w:lang w:val="kk-KZ"/>
        </w:rPr>
      </w:pPr>
    </w:p>
    <w:p w14:paraId="5D0FBF45" w14:textId="77777777" w:rsidR="00094EFF" w:rsidRPr="007B68B4" w:rsidRDefault="00094EFF" w:rsidP="007B68B4">
      <w:pPr>
        <w:jc w:val="center"/>
        <w:rPr>
          <w:lang w:val="kk-KZ"/>
        </w:rPr>
      </w:pPr>
      <w:r w:rsidRPr="007B68B4">
        <w:rPr>
          <w:lang w:val="kk-KZ"/>
        </w:rPr>
        <w:t>.</w:t>
      </w:r>
      <w:r w:rsidRPr="00D32B74">
        <w:rPr>
          <w:noProof/>
          <w:lang w:eastAsia="ru-RU"/>
        </w:rPr>
        <w:drawing>
          <wp:inline distT="0" distB="0" distL="0" distR="0" wp14:anchorId="1BE9CE61" wp14:editId="739F2EF6">
            <wp:extent cx="4181475" cy="27717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1475" cy="2771775"/>
                    </a:xfrm>
                    <a:prstGeom prst="rect">
                      <a:avLst/>
                    </a:prstGeom>
                    <a:noFill/>
                    <a:ln>
                      <a:noFill/>
                    </a:ln>
                  </pic:spPr>
                </pic:pic>
              </a:graphicData>
            </a:graphic>
          </wp:inline>
        </w:drawing>
      </w:r>
    </w:p>
    <w:p w14:paraId="06F9765A" w14:textId="4E0FF388" w:rsidR="007B68B4" w:rsidRDefault="00094EFF" w:rsidP="007B68B4">
      <w:pPr>
        <w:spacing w:after="0" w:line="240" w:lineRule="auto"/>
        <w:jc w:val="center"/>
        <w:rPr>
          <w:rFonts w:ascii="Times New Roman" w:hAnsi="Times New Roman" w:cs="Times New Roman"/>
          <w:sz w:val="28"/>
          <w:szCs w:val="28"/>
          <w:lang w:val="kk-KZ"/>
        </w:rPr>
      </w:pPr>
      <w:r w:rsidRPr="007B68B4">
        <w:rPr>
          <w:rFonts w:ascii="Times New Roman" w:hAnsi="Times New Roman" w:cs="Times New Roman"/>
          <w:sz w:val="28"/>
          <w:szCs w:val="28"/>
          <w:lang w:val="kk-KZ"/>
        </w:rPr>
        <w:t xml:space="preserve">Сурет </w:t>
      </w:r>
      <w:r w:rsidR="00F44C5C" w:rsidRPr="007B68B4">
        <w:rPr>
          <w:rFonts w:ascii="Times New Roman" w:hAnsi="Times New Roman" w:cs="Times New Roman"/>
          <w:sz w:val="28"/>
          <w:szCs w:val="28"/>
          <w:lang w:val="kk-KZ"/>
        </w:rPr>
        <w:t>1</w:t>
      </w:r>
      <w:r w:rsidR="003C588C">
        <w:rPr>
          <w:rFonts w:ascii="Times New Roman" w:hAnsi="Times New Roman" w:cs="Times New Roman"/>
          <w:sz w:val="28"/>
          <w:szCs w:val="28"/>
          <w:lang w:val="kk-KZ"/>
        </w:rPr>
        <w:t>6</w:t>
      </w:r>
      <w:r w:rsidRPr="007B68B4">
        <w:rPr>
          <w:rFonts w:ascii="Times New Roman" w:hAnsi="Times New Roman" w:cs="Times New Roman"/>
          <w:sz w:val="28"/>
          <w:szCs w:val="28"/>
          <w:lang w:val="kk-KZ"/>
        </w:rPr>
        <w:t xml:space="preserve"> </w:t>
      </w:r>
      <w:r w:rsidR="007B68B4">
        <w:rPr>
          <w:rFonts w:ascii="Times New Roman" w:hAnsi="Times New Roman" w:cs="Times New Roman"/>
          <w:sz w:val="28"/>
          <w:szCs w:val="28"/>
          <w:lang w:val="kk-KZ"/>
        </w:rPr>
        <w:t xml:space="preserve">- </w:t>
      </w:r>
      <w:r w:rsidRPr="007B68B4">
        <w:rPr>
          <w:rFonts w:ascii="Times New Roman" w:hAnsi="Times New Roman" w:cs="Times New Roman"/>
          <w:sz w:val="28"/>
          <w:szCs w:val="28"/>
          <w:lang w:val="kk-KZ"/>
        </w:rPr>
        <w:t>Білім деңгейі туралы сұраққа жауаптар</w:t>
      </w:r>
    </w:p>
    <w:p w14:paraId="3EA36281" w14:textId="77777777" w:rsidR="003C588C" w:rsidRDefault="003C588C" w:rsidP="007B68B4">
      <w:pPr>
        <w:spacing w:after="0" w:line="240" w:lineRule="auto"/>
        <w:jc w:val="center"/>
        <w:rPr>
          <w:rFonts w:ascii="Times New Roman" w:hAnsi="Times New Roman" w:cs="Times New Roman"/>
          <w:sz w:val="28"/>
          <w:szCs w:val="28"/>
          <w:lang w:val="kk-KZ"/>
        </w:rPr>
      </w:pPr>
    </w:p>
    <w:p w14:paraId="07DD8934" w14:textId="1D06CF00" w:rsidR="007B68B4" w:rsidRDefault="00094EFF" w:rsidP="007B68B4">
      <w:pPr>
        <w:spacing w:after="0" w:line="240" w:lineRule="auto"/>
        <w:jc w:val="center"/>
        <w:rPr>
          <w:rFonts w:ascii="Times New Roman" w:hAnsi="Times New Roman" w:cs="Times New Roman"/>
          <w:sz w:val="28"/>
          <w:szCs w:val="28"/>
          <w:lang w:val="kk-KZ"/>
        </w:rPr>
      </w:pPr>
      <w:r w:rsidRPr="007B68B4">
        <w:rPr>
          <w:rFonts w:ascii="Times New Roman" w:hAnsi="Times New Roman" w:cs="Times New Roman"/>
          <w:sz w:val="28"/>
          <w:szCs w:val="28"/>
          <w:lang w:val="kk-KZ"/>
        </w:rPr>
        <w:t>Сауалнамаға қатысқандардың көпшілігі жоғары білімі бар жатады</w:t>
      </w:r>
      <w:r w:rsidR="003C588C">
        <w:rPr>
          <w:rFonts w:ascii="Times New Roman" w:hAnsi="Times New Roman" w:cs="Times New Roman"/>
          <w:sz w:val="28"/>
          <w:szCs w:val="28"/>
          <w:lang w:val="kk-KZ"/>
        </w:rPr>
        <w:t>.</w:t>
      </w:r>
    </w:p>
    <w:p w14:paraId="184C83BD" w14:textId="2B3E15F8" w:rsidR="00094EFF" w:rsidRDefault="00094EFF" w:rsidP="007B68B4">
      <w:pPr>
        <w:spacing w:after="0" w:line="240" w:lineRule="auto"/>
        <w:jc w:val="center"/>
        <w:rPr>
          <w:lang w:val="kk-KZ"/>
        </w:rPr>
      </w:pPr>
      <w:r w:rsidRPr="00D32B74">
        <w:rPr>
          <w:noProof/>
          <w:lang w:eastAsia="ru-RU"/>
        </w:rPr>
        <w:drawing>
          <wp:inline distT="0" distB="0" distL="0" distR="0" wp14:anchorId="3CD97766" wp14:editId="7DC64A69">
            <wp:extent cx="4333875" cy="27908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3875" cy="2790825"/>
                    </a:xfrm>
                    <a:prstGeom prst="rect">
                      <a:avLst/>
                    </a:prstGeom>
                    <a:noFill/>
                    <a:ln>
                      <a:noFill/>
                    </a:ln>
                  </pic:spPr>
                </pic:pic>
              </a:graphicData>
            </a:graphic>
          </wp:inline>
        </w:drawing>
      </w:r>
    </w:p>
    <w:p w14:paraId="6F6302BA" w14:textId="77777777" w:rsidR="007B68B4" w:rsidRPr="007B68B4" w:rsidRDefault="007B68B4" w:rsidP="007B68B4">
      <w:pPr>
        <w:spacing w:after="0" w:line="240" w:lineRule="auto"/>
        <w:jc w:val="center"/>
        <w:rPr>
          <w:lang w:val="kk-KZ"/>
        </w:rPr>
      </w:pPr>
    </w:p>
    <w:p w14:paraId="4A669EB6" w14:textId="13BBC505" w:rsidR="00094EFF" w:rsidRDefault="00094EFF" w:rsidP="007B68B4">
      <w:pPr>
        <w:spacing w:after="0" w:line="240" w:lineRule="auto"/>
        <w:jc w:val="center"/>
        <w:rPr>
          <w:rFonts w:ascii="Times New Roman" w:hAnsi="Times New Roman" w:cs="Times New Roman"/>
          <w:sz w:val="28"/>
          <w:szCs w:val="28"/>
          <w:lang w:val="kk-KZ"/>
        </w:rPr>
      </w:pPr>
      <w:r w:rsidRPr="007B68B4">
        <w:rPr>
          <w:rFonts w:ascii="Times New Roman" w:hAnsi="Times New Roman" w:cs="Times New Roman"/>
          <w:sz w:val="28"/>
          <w:szCs w:val="28"/>
          <w:lang w:val="kk-KZ"/>
        </w:rPr>
        <w:t xml:space="preserve">Сурет </w:t>
      </w:r>
      <w:r w:rsidR="00F44C5C" w:rsidRPr="007B68B4">
        <w:rPr>
          <w:rFonts w:ascii="Times New Roman" w:hAnsi="Times New Roman" w:cs="Times New Roman"/>
          <w:sz w:val="28"/>
          <w:szCs w:val="28"/>
          <w:lang w:val="kk-KZ"/>
        </w:rPr>
        <w:t>1</w:t>
      </w:r>
      <w:r w:rsidR="003C588C">
        <w:rPr>
          <w:rFonts w:ascii="Times New Roman" w:hAnsi="Times New Roman" w:cs="Times New Roman"/>
          <w:sz w:val="28"/>
          <w:szCs w:val="28"/>
          <w:lang w:val="kk-KZ"/>
        </w:rPr>
        <w:t>7</w:t>
      </w:r>
      <w:r w:rsidR="007B68B4">
        <w:rPr>
          <w:rFonts w:ascii="Times New Roman" w:hAnsi="Times New Roman" w:cs="Times New Roman"/>
          <w:sz w:val="28"/>
          <w:szCs w:val="28"/>
          <w:lang w:val="kk-KZ"/>
        </w:rPr>
        <w:t xml:space="preserve"> -</w:t>
      </w:r>
      <w:r w:rsidRPr="007B68B4">
        <w:rPr>
          <w:rFonts w:ascii="Times New Roman" w:hAnsi="Times New Roman" w:cs="Times New Roman"/>
          <w:sz w:val="28"/>
          <w:szCs w:val="28"/>
          <w:lang w:val="kk-KZ"/>
        </w:rPr>
        <w:t xml:space="preserve"> Әлеуметтік мәртебе туралы сұраққа жауаптар</w:t>
      </w:r>
    </w:p>
    <w:p w14:paraId="10FC543E" w14:textId="77777777" w:rsidR="007B68B4" w:rsidRPr="007B68B4" w:rsidRDefault="007B68B4" w:rsidP="00094EFF">
      <w:pPr>
        <w:spacing w:after="0" w:line="240" w:lineRule="auto"/>
        <w:jc w:val="both"/>
        <w:rPr>
          <w:rFonts w:ascii="Times New Roman" w:hAnsi="Times New Roman" w:cs="Times New Roman"/>
          <w:sz w:val="28"/>
          <w:szCs w:val="28"/>
          <w:lang w:val="kk-KZ"/>
        </w:rPr>
      </w:pPr>
    </w:p>
    <w:p w14:paraId="7A4C740E" w14:textId="2E0B0549" w:rsidR="00094EFF" w:rsidRPr="00B63C4A" w:rsidRDefault="00094EFF" w:rsidP="00B63C4A">
      <w:pPr>
        <w:spacing w:after="0" w:line="240" w:lineRule="auto"/>
        <w:ind w:firstLine="567"/>
        <w:jc w:val="both"/>
        <w:rPr>
          <w:rFonts w:ascii="Times New Roman" w:hAnsi="Times New Roman" w:cs="Times New Roman"/>
          <w:sz w:val="28"/>
          <w:szCs w:val="28"/>
          <w:lang w:val="kk-KZ"/>
        </w:rPr>
      </w:pPr>
      <w:r w:rsidRPr="00B63C4A">
        <w:rPr>
          <w:rFonts w:ascii="Times New Roman" w:hAnsi="Times New Roman" w:cs="Times New Roman"/>
          <w:sz w:val="28"/>
          <w:szCs w:val="28"/>
          <w:lang w:val="kk-KZ"/>
        </w:rPr>
        <w:t>Сауалнамаға қатысқандардың көп бөлігі мемлекеттік қызметкерлерге қатысты. Екінші орынды студент санаты алады.Модальді респондент-бұл жоғары білімі бар 18 бен 30 жас аралығындағы әйел, мемлекеттік қызметкер.</w:t>
      </w:r>
    </w:p>
    <w:p w14:paraId="620D398A" w14:textId="6090A923" w:rsidR="00094EFF" w:rsidRDefault="00094EFF" w:rsidP="007B68B4">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sz w:val="28"/>
          <w:szCs w:val="28"/>
        </w:rPr>
        <w:t xml:space="preserve">Жауаптардың осы санаты үшін сипаттамалық статистиканы береміз. Сипаттамалық Статистика </w:t>
      </w:r>
      <w:r w:rsidR="00F44C5C" w:rsidRPr="00D32B74">
        <w:rPr>
          <w:rFonts w:ascii="Times New Roman" w:hAnsi="Times New Roman" w:cs="Times New Roman"/>
          <w:sz w:val="28"/>
          <w:szCs w:val="28"/>
        </w:rPr>
        <w:t>2</w:t>
      </w:r>
      <w:r w:rsidRPr="00D32B74">
        <w:rPr>
          <w:rFonts w:ascii="Times New Roman" w:hAnsi="Times New Roman" w:cs="Times New Roman"/>
          <w:sz w:val="28"/>
          <w:szCs w:val="28"/>
        </w:rPr>
        <w:t>3-кестеде келтірілген.</w:t>
      </w:r>
    </w:p>
    <w:p w14:paraId="34D85285" w14:textId="77777777" w:rsidR="007B68B4" w:rsidRPr="007B68B4" w:rsidRDefault="007B68B4" w:rsidP="007B68B4">
      <w:pPr>
        <w:spacing w:after="0" w:line="240" w:lineRule="auto"/>
        <w:ind w:firstLine="567"/>
        <w:jc w:val="both"/>
        <w:rPr>
          <w:rFonts w:ascii="Times New Roman" w:hAnsi="Times New Roman" w:cs="Times New Roman"/>
          <w:sz w:val="28"/>
          <w:szCs w:val="28"/>
          <w:lang w:val="kk-KZ"/>
        </w:rPr>
      </w:pPr>
    </w:p>
    <w:p w14:paraId="3AF17F50" w14:textId="69E27874" w:rsidR="00094EFF" w:rsidRDefault="00094EFF" w:rsidP="007B68B4">
      <w:pPr>
        <w:spacing w:after="0" w:line="240" w:lineRule="auto"/>
        <w:jc w:val="both"/>
        <w:rPr>
          <w:rFonts w:ascii="Times New Roman" w:hAnsi="Times New Roman" w:cs="Times New Roman"/>
          <w:sz w:val="28"/>
          <w:szCs w:val="28"/>
          <w:lang w:val="kk-KZ"/>
        </w:rPr>
      </w:pPr>
      <w:r w:rsidRPr="00D32B74">
        <w:rPr>
          <w:rFonts w:ascii="Times New Roman" w:hAnsi="Times New Roman" w:cs="Times New Roman"/>
          <w:sz w:val="28"/>
          <w:szCs w:val="28"/>
        </w:rPr>
        <w:t xml:space="preserve">Кесте </w:t>
      </w:r>
      <w:r w:rsidR="00F44C5C" w:rsidRPr="00D32B74">
        <w:rPr>
          <w:rFonts w:ascii="Times New Roman" w:hAnsi="Times New Roman" w:cs="Times New Roman"/>
          <w:sz w:val="28"/>
          <w:szCs w:val="28"/>
        </w:rPr>
        <w:t>2</w:t>
      </w:r>
      <w:r w:rsidRPr="00D32B74">
        <w:rPr>
          <w:rFonts w:ascii="Times New Roman" w:hAnsi="Times New Roman" w:cs="Times New Roman"/>
          <w:sz w:val="28"/>
          <w:szCs w:val="28"/>
        </w:rPr>
        <w:t>3</w:t>
      </w:r>
    </w:p>
    <w:p w14:paraId="5220F5C8" w14:textId="77777777" w:rsidR="007B68B4" w:rsidRPr="007B68B4" w:rsidRDefault="007B68B4" w:rsidP="007B68B4">
      <w:pPr>
        <w:spacing w:after="0" w:line="240" w:lineRule="auto"/>
        <w:jc w:val="both"/>
        <w:rPr>
          <w:rFonts w:ascii="Times New Roman" w:hAnsi="Times New Roman" w:cs="Times New Roman"/>
          <w:sz w:val="28"/>
          <w:szCs w:val="28"/>
          <w:lang w:val="kk-KZ"/>
        </w:rPr>
      </w:pPr>
    </w:p>
    <w:tbl>
      <w:tblPr>
        <w:tblStyle w:val="ab"/>
        <w:tblW w:w="0" w:type="auto"/>
        <w:tblInd w:w="108" w:type="dxa"/>
        <w:tblLayout w:type="fixed"/>
        <w:tblLook w:val="0000" w:firstRow="0" w:lastRow="0" w:firstColumn="0" w:lastColumn="0" w:noHBand="0" w:noVBand="0"/>
      </w:tblPr>
      <w:tblGrid>
        <w:gridCol w:w="1985"/>
        <w:gridCol w:w="1417"/>
        <w:gridCol w:w="1418"/>
        <w:gridCol w:w="1984"/>
        <w:gridCol w:w="2835"/>
      </w:tblGrid>
      <w:tr w:rsidR="00D32B74" w:rsidRPr="00D32B74" w14:paraId="7FFFF4E2" w14:textId="77777777" w:rsidTr="007B68B4">
        <w:trPr>
          <w:trHeight w:val="225"/>
        </w:trPr>
        <w:tc>
          <w:tcPr>
            <w:tcW w:w="1985" w:type="dxa"/>
          </w:tcPr>
          <w:p w14:paraId="5DADFDCC" w14:textId="77777777" w:rsidR="00094EFF" w:rsidRPr="007B68B4" w:rsidRDefault="00094EFF" w:rsidP="003A0C76">
            <w:pPr>
              <w:rPr>
                <w:rFonts w:ascii="Times New Roman" w:hAnsi="Times New Roman" w:cs="Times New Roman"/>
                <w:sz w:val="24"/>
                <w:szCs w:val="24"/>
              </w:rPr>
            </w:pPr>
          </w:p>
        </w:tc>
        <w:tc>
          <w:tcPr>
            <w:tcW w:w="1417" w:type="dxa"/>
          </w:tcPr>
          <w:p w14:paraId="76EE5DDD"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GENDER</w:t>
            </w:r>
          </w:p>
        </w:tc>
        <w:tc>
          <w:tcPr>
            <w:tcW w:w="1418" w:type="dxa"/>
          </w:tcPr>
          <w:p w14:paraId="3193D090"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AGE</w:t>
            </w:r>
          </w:p>
        </w:tc>
        <w:tc>
          <w:tcPr>
            <w:tcW w:w="1984" w:type="dxa"/>
          </w:tcPr>
          <w:p w14:paraId="0EB4DFBC"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EDUCATION</w:t>
            </w:r>
          </w:p>
        </w:tc>
        <w:tc>
          <w:tcPr>
            <w:tcW w:w="2835" w:type="dxa"/>
          </w:tcPr>
          <w:p w14:paraId="4BF7E459"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SOCIAL_CATEGORY</w:t>
            </w:r>
          </w:p>
        </w:tc>
      </w:tr>
      <w:tr w:rsidR="00D32B74" w:rsidRPr="00D32B74" w14:paraId="558A1108" w14:textId="77777777" w:rsidTr="007B68B4">
        <w:trPr>
          <w:trHeight w:val="225"/>
        </w:trPr>
        <w:tc>
          <w:tcPr>
            <w:tcW w:w="1985" w:type="dxa"/>
          </w:tcPr>
          <w:p w14:paraId="1962780B"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Mean</w:t>
            </w:r>
          </w:p>
        </w:tc>
        <w:tc>
          <w:tcPr>
            <w:tcW w:w="1417" w:type="dxa"/>
          </w:tcPr>
          <w:p w14:paraId="71A3EDB9"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0.369650</w:t>
            </w:r>
          </w:p>
        </w:tc>
        <w:tc>
          <w:tcPr>
            <w:tcW w:w="1418" w:type="dxa"/>
          </w:tcPr>
          <w:p w14:paraId="38E3C719"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2.093385</w:t>
            </w:r>
          </w:p>
        </w:tc>
        <w:tc>
          <w:tcPr>
            <w:tcW w:w="1984" w:type="dxa"/>
          </w:tcPr>
          <w:p w14:paraId="1559CB59"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2.902724</w:t>
            </w:r>
          </w:p>
        </w:tc>
        <w:tc>
          <w:tcPr>
            <w:tcW w:w="2835" w:type="dxa"/>
          </w:tcPr>
          <w:p w14:paraId="30DAD0D4"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5.789883</w:t>
            </w:r>
          </w:p>
        </w:tc>
      </w:tr>
      <w:tr w:rsidR="00D32B74" w:rsidRPr="00D32B74" w14:paraId="4DE7CE28" w14:textId="77777777" w:rsidTr="007B68B4">
        <w:trPr>
          <w:trHeight w:val="225"/>
        </w:trPr>
        <w:tc>
          <w:tcPr>
            <w:tcW w:w="1985" w:type="dxa"/>
          </w:tcPr>
          <w:p w14:paraId="2CBC4CB4"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Median</w:t>
            </w:r>
          </w:p>
        </w:tc>
        <w:tc>
          <w:tcPr>
            <w:tcW w:w="1417" w:type="dxa"/>
          </w:tcPr>
          <w:p w14:paraId="4ED76557"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0.000000</w:t>
            </w:r>
          </w:p>
        </w:tc>
        <w:tc>
          <w:tcPr>
            <w:tcW w:w="1418" w:type="dxa"/>
          </w:tcPr>
          <w:p w14:paraId="38578D2D"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2.000000</w:t>
            </w:r>
          </w:p>
        </w:tc>
        <w:tc>
          <w:tcPr>
            <w:tcW w:w="1984" w:type="dxa"/>
          </w:tcPr>
          <w:p w14:paraId="11CFD7A2"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3.000000</w:t>
            </w:r>
          </w:p>
        </w:tc>
        <w:tc>
          <w:tcPr>
            <w:tcW w:w="2835" w:type="dxa"/>
          </w:tcPr>
          <w:p w14:paraId="6D9024FC"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6.000000</w:t>
            </w:r>
          </w:p>
        </w:tc>
      </w:tr>
      <w:tr w:rsidR="00D32B74" w:rsidRPr="00D32B74" w14:paraId="7B894921" w14:textId="77777777" w:rsidTr="007B68B4">
        <w:trPr>
          <w:trHeight w:val="225"/>
        </w:trPr>
        <w:tc>
          <w:tcPr>
            <w:tcW w:w="1985" w:type="dxa"/>
          </w:tcPr>
          <w:p w14:paraId="50DCC30D"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Maximum</w:t>
            </w:r>
          </w:p>
        </w:tc>
        <w:tc>
          <w:tcPr>
            <w:tcW w:w="1417" w:type="dxa"/>
          </w:tcPr>
          <w:p w14:paraId="4033A07D"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1.000000</w:t>
            </w:r>
          </w:p>
        </w:tc>
        <w:tc>
          <w:tcPr>
            <w:tcW w:w="1418" w:type="dxa"/>
          </w:tcPr>
          <w:p w14:paraId="17A0C24A"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4.000000</w:t>
            </w:r>
          </w:p>
        </w:tc>
        <w:tc>
          <w:tcPr>
            <w:tcW w:w="1984" w:type="dxa"/>
          </w:tcPr>
          <w:p w14:paraId="0D4A536C"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4.000000</w:t>
            </w:r>
          </w:p>
        </w:tc>
        <w:tc>
          <w:tcPr>
            <w:tcW w:w="2835" w:type="dxa"/>
          </w:tcPr>
          <w:p w14:paraId="776F1519"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8.000000</w:t>
            </w:r>
          </w:p>
        </w:tc>
      </w:tr>
      <w:tr w:rsidR="00D32B74" w:rsidRPr="00D32B74" w14:paraId="02FAA705" w14:textId="77777777" w:rsidTr="007B68B4">
        <w:trPr>
          <w:trHeight w:val="225"/>
        </w:trPr>
        <w:tc>
          <w:tcPr>
            <w:tcW w:w="1985" w:type="dxa"/>
          </w:tcPr>
          <w:p w14:paraId="5CC76A27"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Minimum</w:t>
            </w:r>
          </w:p>
        </w:tc>
        <w:tc>
          <w:tcPr>
            <w:tcW w:w="1417" w:type="dxa"/>
          </w:tcPr>
          <w:p w14:paraId="69403B0C"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0.000000</w:t>
            </w:r>
          </w:p>
        </w:tc>
        <w:tc>
          <w:tcPr>
            <w:tcW w:w="1418" w:type="dxa"/>
          </w:tcPr>
          <w:p w14:paraId="6026363D"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1.000000</w:t>
            </w:r>
          </w:p>
        </w:tc>
        <w:tc>
          <w:tcPr>
            <w:tcW w:w="1984" w:type="dxa"/>
          </w:tcPr>
          <w:p w14:paraId="34FBBE2B"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1.000000</w:t>
            </w:r>
          </w:p>
        </w:tc>
        <w:tc>
          <w:tcPr>
            <w:tcW w:w="2835" w:type="dxa"/>
          </w:tcPr>
          <w:p w14:paraId="38BB42B3"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1.000000</w:t>
            </w:r>
          </w:p>
        </w:tc>
      </w:tr>
      <w:tr w:rsidR="00D32B74" w:rsidRPr="00D32B74" w14:paraId="102BCC61" w14:textId="77777777" w:rsidTr="007B68B4">
        <w:trPr>
          <w:trHeight w:val="225"/>
        </w:trPr>
        <w:tc>
          <w:tcPr>
            <w:tcW w:w="1985" w:type="dxa"/>
          </w:tcPr>
          <w:p w14:paraId="64E6240F"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Std. Dev.</w:t>
            </w:r>
          </w:p>
        </w:tc>
        <w:tc>
          <w:tcPr>
            <w:tcW w:w="1417" w:type="dxa"/>
          </w:tcPr>
          <w:p w14:paraId="6C024AF6"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0.483652</w:t>
            </w:r>
          </w:p>
        </w:tc>
        <w:tc>
          <w:tcPr>
            <w:tcW w:w="1418" w:type="dxa"/>
          </w:tcPr>
          <w:p w14:paraId="2F02A559"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1.099998</w:t>
            </w:r>
          </w:p>
        </w:tc>
        <w:tc>
          <w:tcPr>
            <w:tcW w:w="1984" w:type="dxa"/>
          </w:tcPr>
          <w:p w14:paraId="138E030E"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0.714165</w:t>
            </w:r>
          </w:p>
        </w:tc>
        <w:tc>
          <w:tcPr>
            <w:tcW w:w="2835" w:type="dxa"/>
          </w:tcPr>
          <w:p w14:paraId="4A17DAA5"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2.158426</w:t>
            </w:r>
          </w:p>
        </w:tc>
      </w:tr>
      <w:tr w:rsidR="00D32B74" w:rsidRPr="00D32B74" w14:paraId="44223692" w14:textId="77777777" w:rsidTr="007B68B4">
        <w:trPr>
          <w:trHeight w:val="225"/>
        </w:trPr>
        <w:tc>
          <w:tcPr>
            <w:tcW w:w="1985" w:type="dxa"/>
          </w:tcPr>
          <w:p w14:paraId="7B4C4FF2"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Skewness</w:t>
            </w:r>
          </w:p>
        </w:tc>
        <w:tc>
          <w:tcPr>
            <w:tcW w:w="1417" w:type="dxa"/>
          </w:tcPr>
          <w:p w14:paraId="39A3E549"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0.540077</w:t>
            </w:r>
          </w:p>
        </w:tc>
        <w:tc>
          <w:tcPr>
            <w:tcW w:w="1418" w:type="dxa"/>
          </w:tcPr>
          <w:p w14:paraId="5F9FEA6C"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0.467580</w:t>
            </w:r>
          </w:p>
        </w:tc>
        <w:tc>
          <w:tcPr>
            <w:tcW w:w="1984" w:type="dxa"/>
          </w:tcPr>
          <w:p w14:paraId="14F12753"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-1.403955</w:t>
            </w:r>
          </w:p>
        </w:tc>
        <w:tc>
          <w:tcPr>
            <w:tcW w:w="2835" w:type="dxa"/>
          </w:tcPr>
          <w:p w14:paraId="027E58D3"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-0.421068</w:t>
            </w:r>
          </w:p>
        </w:tc>
      </w:tr>
      <w:tr w:rsidR="00D32B74" w:rsidRPr="00D32B74" w14:paraId="7892C3B6" w14:textId="77777777" w:rsidTr="007B68B4">
        <w:trPr>
          <w:trHeight w:val="225"/>
        </w:trPr>
        <w:tc>
          <w:tcPr>
            <w:tcW w:w="1985" w:type="dxa"/>
          </w:tcPr>
          <w:p w14:paraId="6F94676A"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Kurtosis</w:t>
            </w:r>
          </w:p>
        </w:tc>
        <w:tc>
          <w:tcPr>
            <w:tcW w:w="1417" w:type="dxa"/>
          </w:tcPr>
          <w:p w14:paraId="2B503F53"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1.291683</w:t>
            </w:r>
          </w:p>
        </w:tc>
        <w:tc>
          <w:tcPr>
            <w:tcW w:w="1418" w:type="dxa"/>
          </w:tcPr>
          <w:p w14:paraId="409A29B2"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1.822362</w:t>
            </w:r>
          </w:p>
        </w:tc>
        <w:tc>
          <w:tcPr>
            <w:tcW w:w="1984" w:type="dxa"/>
          </w:tcPr>
          <w:p w14:paraId="753E63A2"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5.468077</w:t>
            </w:r>
          </w:p>
        </w:tc>
        <w:tc>
          <w:tcPr>
            <w:tcW w:w="2835" w:type="dxa"/>
          </w:tcPr>
          <w:p w14:paraId="7581331D"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1.992934</w:t>
            </w:r>
          </w:p>
        </w:tc>
      </w:tr>
      <w:tr w:rsidR="00D32B74" w:rsidRPr="00D32B74" w14:paraId="43795DBB" w14:textId="77777777" w:rsidTr="007B68B4">
        <w:trPr>
          <w:trHeight w:val="225"/>
        </w:trPr>
        <w:tc>
          <w:tcPr>
            <w:tcW w:w="1985" w:type="dxa"/>
          </w:tcPr>
          <w:p w14:paraId="4F1C3CBB"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Jarque-Bera</w:t>
            </w:r>
          </w:p>
        </w:tc>
        <w:tc>
          <w:tcPr>
            <w:tcW w:w="1417" w:type="dxa"/>
          </w:tcPr>
          <w:p w14:paraId="0952A6FB"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43.74439</w:t>
            </w:r>
          </w:p>
        </w:tc>
        <w:tc>
          <w:tcPr>
            <w:tcW w:w="1418" w:type="dxa"/>
          </w:tcPr>
          <w:p w14:paraId="42DCA4E1"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24.21533</w:t>
            </w:r>
          </w:p>
        </w:tc>
        <w:tc>
          <w:tcPr>
            <w:tcW w:w="1984" w:type="dxa"/>
          </w:tcPr>
          <w:p w14:paraId="25AE2056"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149.6572</w:t>
            </w:r>
          </w:p>
        </w:tc>
        <w:tc>
          <w:tcPr>
            <w:tcW w:w="2835" w:type="dxa"/>
          </w:tcPr>
          <w:p w14:paraId="241B397E"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18.45448</w:t>
            </w:r>
          </w:p>
        </w:tc>
      </w:tr>
      <w:tr w:rsidR="00D32B74" w:rsidRPr="00D32B74" w14:paraId="650A3CDE" w14:textId="77777777" w:rsidTr="007B68B4">
        <w:trPr>
          <w:trHeight w:val="225"/>
        </w:trPr>
        <w:tc>
          <w:tcPr>
            <w:tcW w:w="1985" w:type="dxa"/>
          </w:tcPr>
          <w:p w14:paraId="220DA94D"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Probability</w:t>
            </w:r>
          </w:p>
        </w:tc>
        <w:tc>
          <w:tcPr>
            <w:tcW w:w="1417" w:type="dxa"/>
          </w:tcPr>
          <w:p w14:paraId="0124A4B3"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0.000000</w:t>
            </w:r>
          </w:p>
        </w:tc>
        <w:tc>
          <w:tcPr>
            <w:tcW w:w="1418" w:type="dxa"/>
          </w:tcPr>
          <w:p w14:paraId="75CF2391"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0.000006</w:t>
            </w:r>
          </w:p>
        </w:tc>
        <w:tc>
          <w:tcPr>
            <w:tcW w:w="1984" w:type="dxa"/>
          </w:tcPr>
          <w:p w14:paraId="269468E4"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0.000000</w:t>
            </w:r>
          </w:p>
        </w:tc>
        <w:tc>
          <w:tcPr>
            <w:tcW w:w="2835" w:type="dxa"/>
          </w:tcPr>
          <w:p w14:paraId="2688B165"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0.000098</w:t>
            </w:r>
          </w:p>
        </w:tc>
      </w:tr>
      <w:tr w:rsidR="00D32B74" w:rsidRPr="00D32B74" w14:paraId="4C1430CF" w14:textId="77777777" w:rsidTr="007B68B4">
        <w:trPr>
          <w:trHeight w:val="225"/>
        </w:trPr>
        <w:tc>
          <w:tcPr>
            <w:tcW w:w="1985" w:type="dxa"/>
          </w:tcPr>
          <w:p w14:paraId="526C55C2"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Sum</w:t>
            </w:r>
          </w:p>
        </w:tc>
        <w:tc>
          <w:tcPr>
            <w:tcW w:w="1417" w:type="dxa"/>
          </w:tcPr>
          <w:p w14:paraId="2122E67E"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95.00000</w:t>
            </w:r>
          </w:p>
        </w:tc>
        <w:tc>
          <w:tcPr>
            <w:tcW w:w="1418" w:type="dxa"/>
          </w:tcPr>
          <w:p w14:paraId="52F142A5"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538.0000</w:t>
            </w:r>
          </w:p>
        </w:tc>
        <w:tc>
          <w:tcPr>
            <w:tcW w:w="1984" w:type="dxa"/>
          </w:tcPr>
          <w:p w14:paraId="0C9689BD"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746.0000</w:t>
            </w:r>
          </w:p>
        </w:tc>
        <w:tc>
          <w:tcPr>
            <w:tcW w:w="2835" w:type="dxa"/>
          </w:tcPr>
          <w:p w14:paraId="062ECA51"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1488.000</w:t>
            </w:r>
          </w:p>
        </w:tc>
      </w:tr>
      <w:tr w:rsidR="00D32B74" w:rsidRPr="00D32B74" w14:paraId="3F4D15FE" w14:textId="77777777" w:rsidTr="007B68B4">
        <w:trPr>
          <w:trHeight w:val="225"/>
        </w:trPr>
        <w:tc>
          <w:tcPr>
            <w:tcW w:w="1985" w:type="dxa"/>
          </w:tcPr>
          <w:p w14:paraId="3DA1558F"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Sum Sq. Dev.</w:t>
            </w:r>
          </w:p>
        </w:tc>
        <w:tc>
          <w:tcPr>
            <w:tcW w:w="1417" w:type="dxa"/>
          </w:tcPr>
          <w:p w14:paraId="715C190D"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59.88327</w:t>
            </w:r>
          </w:p>
        </w:tc>
        <w:tc>
          <w:tcPr>
            <w:tcW w:w="1418" w:type="dxa"/>
          </w:tcPr>
          <w:p w14:paraId="7539FA36"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309.7588</w:t>
            </w:r>
          </w:p>
        </w:tc>
        <w:tc>
          <w:tcPr>
            <w:tcW w:w="1984" w:type="dxa"/>
          </w:tcPr>
          <w:p w14:paraId="4C40D870"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130.5681</w:t>
            </w:r>
          </w:p>
        </w:tc>
        <w:tc>
          <w:tcPr>
            <w:tcW w:w="2835" w:type="dxa"/>
          </w:tcPr>
          <w:p w14:paraId="6EBC0D09"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1192.654</w:t>
            </w:r>
          </w:p>
        </w:tc>
      </w:tr>
      <w:tr w:rsidR="00D32B74" w:rsidRPr="00D32B74" w14:paraId="11D0405E" w14:textId="77777777" w:rsidTr="007B68B4">
        <w:trPr>
          <w:trHeight w:val="225"/>
        </w:trPr>
        <w:tc>
          <w:tcPr>
            <w:tcW w:w="1985" w:type="dxa"/>
          </w:tcPr>
          <w:p w14:paraId="3959A797"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Observations</w:t>
            </w:r>
          </w:p>
        </w:tc>
        <w:tc>
          <w:tcPr>
            <w:tcW w:w="1417" w:type="dxa"/>
          </w:tcPr>
          <w:p w14:paraId="3F7F14E9"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257</w:t>
            </w:r>
          </w:p>
        </w:tc>
        <w:tc>
          <w:tcPr>
            <w:tcW w:w="1418" w:type="dxa"/>
          </w:tcPr>
          <w:p w14:paraId="09520C4F"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257</w:t>
            </w:r>
          </w:p>
        </w:tc>
        <w:tc>
          <w:tcPr>
            <w:tcW w:w="1984" w:type="dxa"/>
          </w:tcPr>
          <w:p w14:paraId="2BAEE820"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257</w:t>
            </w:r>
          </w:p>
        </w:tc>
        <w:tc>
          <w:tcPr>
            <w:tcW w:w="2835" w:type="dxa"/>
          </w:tcPr>
          <w:p w14:paraId="700BDAA8" w14:textId="77777777" w:rsidR="00094EFF" w:rsidRPr="007B68B4" w:rsidRDefault="00094EFF" w:rsidP="003A0C76">
            <w:pPr>
              <w:rPr>
                <w:rFonts w:ascii="Times New Roman" w:hAnsi="Times New Roman" w:cs="Times New Roman"/>
                <w:sz w:val="24"/>
                <w:szCs w:val="24"/>
              </w:rPr>
            </w:pPr>
            <w:r w:rsidRPr="007B68B4">
              <w:rPr>
                <w:rFonts w:ascii="Times New Roman" w:hAnsi="Times New Roman" w:cs="Times New Roman"/>
                <w:sz w:val="24"/>
                <w:szCs w:val="24"/>
              </w:rPr>
              <w:t> 257</w:t>
            </w:r>
          </w:p>
        </w:tc>
      </w:tr>
    </w:tbl>
    <w:p w14:paraId="678F4E1F" w14:textId="7D512BD2" w:rsidR="00094EFF" w:rsidRPr="00B63C4A" w:rsidRDefault="00094EFF" w:rsidP="00B63C4A">
      <w:pPr>
        <w:spacing w:after="0" w:line="240" w:lineRule="auto"/>
        <w:ind w:firstLine="567"/>
        <w:jc w:val="both"/>
        <w:rPr>
          <w:rFonts w:ascii="Times New Roman" w:hAnsi="Times New Roman" w:cs="Times New Roman"/>
          <w:sz w:val="28"/>
          <w:szCs w:val="28"/>
        </w:rPr>
      </w:pPr>
      <w:r w:rsidRPr="00D32B74">
        <w:br/>
      </w:r>
      <w:r w:rsidRPr="00D32B74">
        <w:rPr>
          <w:rFonts w:ascii="Times New Roman" w:hAnsi="Times New Roman" w:cs="Times New Roman"/>
          <w:sz w:val="28"/>
          <w:szCs w:val="28"/>
        </w:rPr>
        <w:t>Сауалнамаға қатысқандардың 37% - ы ер адамдар, 63% - ы әйелдер. медианалық санат жасы ек</w:t>
      </w:r>
      <w:r w:rsidRPr="00D32B74">
        <w:rPr>
          <w:rFonts w:ascii="Times New Roman" w:hAnsi="Times New Roman" w:cs="Times New Roman"/>
          <w:sz w:val="28"/>
          <w:szCs w:val="28"/>
          <w:lang w:val="kk-KZ"/>
        </w:rPr>
        <w:t>інші</w:t>
      </w:r>
      <w:r w:rsidRPr="00D32B74">
        <w:rPr>
          <w:rFonts w:ascii="Times New Roman" w:hAnsi="Times New Roman" w:cs="Times New Roman"/>
          <w:sz w:val="28"/>
          <w:szCs w:val="28"/>
        </w:rPr>
        <w:t xml:space="preserve"> (31 жастан 40 жасқа дейін). Білім берудің медианалық санаты 3-ші (жоғары білім), мәртебенің медианалық санаты 6-шы (қызметші).Респонденттердің жергілікті өзін-өзі басқаруға қатысуын бағалайтын сауалнаманың 2-санатындағы сұрақтарға жауаптарды қарастыр</w:t>
      </w:r>
      <w:r w:rsidRPr="00D32B74">
        <w:rPr>
          <w:rFonts w:ascii="Times New Roman" w:hAnsi="Times New Roman" w:cs="Times New Roman"/>
          <w:sz w:val="28"/>
          <w:szCs w:val="28"/>
          <w:lang w:val="kk-KZ"/>
        </w:rPr>
        <w:t>амыз</w:t>
      </w:r>
      <w:r w:rsidRPr="00D32B74">
        <w:rPr>
          <w:rFonts w:ascii="Times New Roman" w:hAnsi="Times New Roman" w:cs="Times New Roman"/>
          <w:sz w:val="28"/>
          <w:szCs w:val="28"/>
        </w:rPr>
        <w:t xml:space="preserve">.Спирмен корреляциясының дәрежелік коэффициентін қолдана отырып, берілген топтың айнымалылары арасындағы байланысты бағалаймыз. Бағалау деректері </w:t>
      </w:r>
      <w:r w:rsidR="00F44C5C" w:rsidRPr="00B63C4A">
        <w:rPr>
          <w:rFonts w:ascii="Times New Roman" w:hAnsi="Times New Roman" w:cs="Times New Roman"/>
          <w:sz w:val="28"/>
          <w:szCs w:val="28"/>
        </w:rPr>
        <w:t>2</w:t>
      </w:r>
      <w:r w:rsidRPr="00D32B74">
        <w:rPr>
          <w:rFonts w:ascii="Times New Roman" w:hAnsi="Times New Roman" w:cs="Times New Roman"/>
          <w:sz w:val="28"/>
          <w:szCs w:val="28"/>
        </w:rPr>
        <w:t>4-кестеде келтірілген.</w:t>
      </w:r>
    </w:p>
    <w:p w14:paraId="1C36B760" w14:textId="77777777" w:rsidR="007B68B4" w:rsidRPr="007B68B4" w:rsidRDefault="007B68B4" w:rsidP="007B68B4">
      <w:pPr>
        <w:spacing w:after="0" w:line="240" w:lineRule="auto"/>
        <w:ind w:firstLine="567"/>
        <w:jc w:val="both"/>
        <w:rPr>
          <w:rFonts w:ascii="Times New Roman" w:hAnsi="Times New Roman" w:cs="Times New Roman"/>
          <w:sz w:val="28"/>
          <w:szCs w:val="28"/>
          <w:lang w:val="kk-KZ"/>
        </w:rPr>
      </w:pPr>
    </w:p>
    <w:p w14:paraId="7FB4E6DB" w14:textId="0ECB33C3" w:rsidR="00094EFF" w:rsidRPr="00D32B74" w:rsidRDefault="00094EFF" w:rsidP="00094EFF">
      <w:pPr>
        <w:spacing w:after="0" w:line="240" w:lineRule="auto"/>
        <w:jc w:val="both"/>
        <w:rPr>
          <w:rFonts w:ascii="Times New Roman" w:hAnsi="Times New Roman" w:cs="Times New Roman"/>
          <w:sz w:val="28"/>
          <w:szCs w:val="28"/>
        </w:rPr>
      </w:pPr>
      <w:r w:rsidRPr="00D32B74">
        <w:rPr>
          <w:rFonts w:ascii="Times New Roman" w:hAnsi="Times New Roman" w:cs="Times New Roman"/>
          <w:sz w:val="28"/>
          <w:szCs w:val="28"/>
        </w:rPr>
        <w:t xml:space="preserve">Кесте </w:t>
      </w:r>
      <w:r w:rsidR="00F44C5C" w:rsidRPr="00D32B74">
        <w:rPr>
          <w:rFonts w:ascii="Times New Roman" w:hAnsi="Times New Roman" w:cs="Times New Roman"/>
          <w:sz w:val="28"/>
          <w:szCs w:val="28"/>
          <w:lang w:val="en-US"/>
        </w:rPr>
        <w:t>2</w:t>
      </w:r>
      <w:r w:rsidRPr="00D32B74">
        <w:rPr>
          <w:rFonts w:ascii="Times New Roman" w:hAnsi="Times New Roman" w:cs="Times New Roman"/>
          <w:sz w:val="28"/>
          <w:szCs w:val="28"/>
        </w:rPr>
        <w:t>4</w:t>
      </w:r>
    </w:p>
    <w:p w14:paraId="5A095977" w14:textId="77777777" w:rsidR="00094EFF" w:rsidRPr="007B68B4" w:rsidRDefault="00094EFF" w:rsidP="00094EFF">
      <w:pPr>
        <w:autoSpaceDE w:val="0"/>
        <w:autoSpaceDN w:val="0"/>
        <w:adjustRightInd w:val="0"/>
        <w:spacing w:after="0" w:line="240" w:lineRule="auto"/>
        <w:rPr>
          <w:rFonts w:ascii="Arial" w:hAnsi="Arial" w:cs="Arial"/>
          <w:sz w:val="28"/>
          <w:szCs w:val="28"/>
        </w:rPr>
      </w:pPr>
    </w:p>
    <w:tbl>
      <w:tblPr>
        <w:tblStyle w:val="ab"/>
        <w:tblW w:w="4890" w:type="pct"/>
        <w:tblInd w:w="108" w:type="dxa"/>
        <w:tblLook w:val="0000" w:firstRow="0" w:lastRow="0" w:firstColumn="0" w:lastColumn="0" w:noHBand="0" w:noVBand="0"/>
      </w:tblPr>
      <w:tblGrid>
        <w:gridCol w:w="1285"/>
        <w:gridCol w:w="1340"/>
        <w:gridCol w:w="1209"/>
        <w:gridCol w:w="1274"/>
        <w:gridCol w:w="1139"/>
        <w:gridCol w:w="1126"/>
        <w:gridCol w:w="1139"/>
        <w:gridCol w:w="1126"/>
      </w:tblGrid>
      <w:tr w:rsidR="00D47E82" w:rsidRPr="00D32B74" w14:paraId="41687A4E" w14:textId="77777777" w:rsidTr="00D47E82">
        <w:trPr>
          <w:trHeight w:val="225"/>
        </w:trPr>
        <w:tc>
          <w:tcPr>
            <w:tcW w:w="1361" w:type="pct"/>
            <w:gridSpan w:val="2"/>
          </w:tcPr>
          <w:p w14:paraId="0DD1320D" w14:textId="77777777" w:rsidR="00094EFF" w:rsidRPr="007B68B4" w:rsidRDefault="00094EFF" w:rsidP="003A0C76">
            <w:pPr>
              <w:autoSpaceDE w:val="0"/>
              <w:autoSpaceDN w:val="0"/>
              <w:adjustRightInd w:val="0"/>
              <w:rPr>
                <w:rFonts w:ascii="Times New Roman" w:hAnsi="Times New Roman" w:cs="Times New Roman"/>
                <w:sz w:val="24"/>
                <w:szCs w:val="24"/>
              </w:rPr>
            </w:pPr>
            <w:r w:rsidRPr="007B68B4">
              <w:rPr>
                <w:rFonts w:ascii="Times New Roman" w:hAnsi="Times New Roman" w:cs="Times New Roman"/>
                <w:sz w:val="24"/>
                <w:szCs w:val="24"/>
              </w:rPr>
              <w:t>Correlation</w:t>
            </w:r>
          </w:p>
        </w:tc>
        <w:tc>
          <w:tcPr>
            <w:tcW w:w="627" w:type="pct"/>
          </w:tcPr>
          <w:p w14:paraId="2D79C6FC" w14:textId="77777777" w:rsidR="00094EFF" w:rsidRPr="007B68B4" w:rsidRDefault="00094EFF" w:rsidP="003A0C76">
            <w:pPr>
              <w:autoSpaceDE w:val="0"/>
              <w:autoSpaceDN w:val="0"/>
              <w:adjustRightInd w:val="0"/>
              <w:jc w:val="center"/>
              <w:rPr>
                <w:rFonts w:ascii="Times New Roman" w:hAnsi="Times New Roman" w:cs="Times New Roman"/>
                <w:sz w:val="24"/>
                <w:szCs w:val="24"/>
              </w:rPr>
            </w:pPr>
          </w:p>
        </w:tc>
        <w:tc>
          <w:tcPr>
            <w:tcW w:w="661" w:type="pct"/>
          </w:tcPr>
          <w:p w14:paraId="33D3761B" w14:textId="77777777" w:rsidR="00094EFF" w:rsidRPr="007B68B4" w:rsidRDefault="00094EFF" w:rsidP="003A0C76">
            <w:pPr>
              <w:autoSpaceDE w:val="0"/>
              <w:autoSpaceDN w:val="0"/>
              <w:adjustRightInd w:val="0"/>
              <w:jc w:val="center"/>
              <w:rPr>
                <w:rFonts w:ascii="Times New Roman" w:hAnsi="Times New Roman" w:cs="Times New Roman"/>
                <w:sz w:val="24"/>
                <w:szCs w:val="24"/>
              </w:rPr>
            </w:pPr>
          </w:p>
        </w:tc>
        <w:tc>
          <w:tcPr>
            <w:tcW w:w="591" w:type="pct"/>
          </w:tcPr>
          <w:p w14:paraId="5266CB5D" w14:textId="77777777" w:rsidR="00094EFF" w:rsidRPr="007B68B4" w:rsidRDefault="00094EFF" w:rsidP="003A0C76">
            <w:pPr>
              <w:autoSpaceDE w:val="0"/>
              <w:autoSpaceDN w:val="0"/>
              <w:adjustRightInd w:val="0"/>
              <w:jc w:val="center"/>
              <w:rPr>
                <w:rFonts w:ascii="Times New Roman" w:hAnsi="Times New Roman" w:cs="Times New Roman"/>
                <w:sz w:val="24"/>
                <w:szCs w:val="24"/>
              </w:rPr>
            </w:pPr>
          </w:p>
        </w:tc>
        <w:tc>
          <w:tcPr>
            <w:tcW w:w="584" w:type="pct"/>
          </w:tcPr>
          <w:p w14:paraId="4C949BA8" w14:textId="77777777" w:rsidR="00094EFF" w:rsidRPr="007B68B4" w:rsidRDefault="00094EFF" w:rsidP="003A0C76">
            <w:pPr>
              <w:autoSpaceDE w:val="0"/>
              <w:autoSpaceDN w:val="0"/>
              <w:adjustRightInd w:val="0"/>
              <w:jc w:val="center"/>
              <w:rPr>
                <w:rFonts w:ascii="Times New Roman" w:hAnsi="Times New Roman" w:cs="Times New Roman"/>
                <w:sz w:val="24"/>
                <w:szCs w:val="24"/>
              </w:rPr>
            </w:pPr>
          </w:p>
        </w:tc>
        <w:tc>
          <w:tcPr>
            <w:tcW w:w="591" w:type="pct"/>
          </w:tcPr>
          <w:p w14:paraId="7C2452F2" w14:textId="77777777" w:rsidR="00094EFF" w:rsidRPr="007B68B4" w:rsidRDefault="00094EFF" w:rsidP="003A0C76">
            <w:pPr>
              <w:autoSpaceDE w:val="0"/>
              <w:autoSpaceDN w:val="0"/>
              <w:adjustRightInd w:val="0"/>
              <w:jc w:val="center"/>
              <w:rPr>
                <w:rFonts w:ascii="Times New Roman" w:hAnsi="Times New Roman" w:cs="Times New Roman"/>
                <w:sz w:val="24"/>
                <w:szCs w:val="24"/>
              </w:rPr>
            </w:pPr>
          </w:p>
        </w:tc>
        <w:tc>
          <w:tcPr>
            <w:tcW w:w="584" w:type="pct"/>
          </w:tcPr>
          <w:p w14:paraId="188F02BB" w14:textId="77777777" w:rsidR="00094EFF" w:rsidRPr="007B68B4" w:rsidRDefault="00094EFF" w:rsidP="003A0C76">
            <w:pPr>
              <w:autoSpaceDE w:val="0"/>
              <w:autoSpaceDN w:val="0"/>
              <w:adjustRightInd w:val="0"/>
              <w:jc w:val="center"/>
              <w:rPr>
                <w:rFonts w:ascii="Times New Roman" w:hAnsi="Times New Roman" w:cs="Times New Roman"/>
                <w:sz w:val="24"/>
                <w:szCs w:val="24"/>
              </w:rPr>
            </w:pPr>
          </w:p>
        </w:tc>
      </w:tr>
      <w:tr w:rsidR="00D47E82" w:rsidRPr="00D32B74" w14:paraId="5F0783FC" w14:textId="77777777" w:rsidTr="00D47E82">
        <w:trPr>
          <w:trHeight w:val="225"/>
        </w:trPr>
        <w:tc>
          <w:tcPr>
            <w:tcW w:w="666" w:type="pct"/>
          </w:tcPr>
          <w:p w14:paraId="4A398B60" w14:textId="77777777" w:rsidR="00094EFF" w:rsidRPr="007B68B4" w:rsidRDefault="00094EFF" w:rsidP="003A0C76">
            <w:pPr>
              <w:autoSpaceDE w:val="0"/>
              <w:autoSpaceDN w:val="0"/>
              <w:adjustRightInd w:val="0"/>
              <w:rPr>
                <w:rFonts w:ascii="Times New Roman" w:hAnsi="Times New Roman" w:cs="Times New Roman"/>
                <w:sz w:val="24"/>
                <w:szCs w:val="24"/>
              </w:rPr>
            </w:pPr>
            <w:r w:rsidRPr="007B68B4">
              <w:rPr>
                <w:rFonts w:ascii="Times New Roman" w:hAnsi="Times New Roman" w:cs="Times New Roman"/>
                <w:sz w:val="24"/>
                <w:szCs w:val="24"/>
              </w:rPr>
              <w:t>Probability</w:t>
            </w:r>
          </w:p>
        </w:tc>
        <w:tc>
          <w:tcPr>
            <w:tcW w:w="695" w:type="pct"/>
          </w:tcPr>
          <w:p w14:paraId="1CA4B5DF"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Q06 </w:t>
            </w:r>
          </w:p>
        </w:tc>
        <w:tc>
          <w:tcPr>
            <w:tcW w:w="627" w:type="pct"/>
          </w:tcPr>
          <w:p w14:paraId="75E1F73D"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Q07 </w:t>
            </w:r>
          </w:p>
        </w:tc>
        <w:tc>
          <w:tcPr>
            <w:tcW w:w="661" w:type="pct"/>
          </w:tcPr>
          <w:p w14:paraId="78D6C715"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Q08 </w:t>
            </w:r>
          </w:p>
        </w:tc>
        <w:tc>
          <w:tcPr>
            <w:tcW w:w="591" w:type="pct"/>
          </w:tcPr>
          <w:p w14:paraId="62A06E6F"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Q09 </w:t>
            </w:r>
          </w:p>
        </w:tc>
        <w:tc>
          <w:tcPr>
            <w:tcW w:w="584" w:type="pct"/>
          </w:tcPr>
          <w:p w14:paraId="3FB97144"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Q10 </w:t>
            </w:r>
          </w:p>
        </w:tc>
        <w:tc>
          <w:tcPr>
            <w:tcW w:w="591" w:type="pct"/>
          </w:tcPr>
          <w:p w14:paraId="483B087B"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Q11 </w:t>
            </w:r>
          </w:p>
        </w:tc>
        <w:tc>
          <w:tcPr>
            <w:tcW w:w="584" w:type="pct"/>
          </w:tcPr>
          <w:p w14:paraId="1BC13B2A"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Q12 </w:t>
            </w:r>
          </w:p>
        </w:tc>
      </w:tr>
      <w:tr w:rsidR="00D47E82" w:rsidRPr="00D32B74" w14:paraId="77FAC2AB" w14:textId="77777777" w:rsidTr="00D47E82">
        <w:trPr>
          <w:trHeight w:val="225"/>
        </w:trPr>
        <w:tc>
          <w:tcPr>
            <w:tcW w:w="666" w:type="pct"/>
          </w:tcPr>
          <w:p w14:paraId="3E5F508F" w14:textId="77777777" w:rsidR="00094EFF" w:rsidRPr="007B68B4" w:rsidRDefault="00094EFF" w:rsidP="003A0C76">
            <w:pPr>
              <w:autoSpaceDE w:val="0"/>
              <w:autoSpaceDN w:val="0"/>
              <w:adjustRightInd w:val="0"/>
              <w:jc w:val="center"/>
              <w:rPr>
                <w:rFonts w:ascii="Times New Roman" w:hAnsi="Times New Roman" w:cs="Times New Roman"/>
                <w:sz w:val="24"/>
                <w:szCs w:val="24"/>
              </w:rPr>
            </w:pPr>
            <w:r w:rsidRPr="007B68B4">
              <w:rPr>
                <w:rFonts w:ascii="Times New Roman" w:hAnsi="Times New Roman" w:cs="Times New Roman"/>
                <w:sz w:val="24"/>
                <w:szCs w:val="24"/>
              </w:rPr>
              <w:t>Q06 </w:t>
            </w:r>
          </w:p>
        </w:tc>
        <w:tc>
          <w:tcPr>
            <w:tcW w:w="695" w:type="pct"/>
          </w:tcPr>
          <w:p w14:paraId="69A25B02"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1.000000</w:t>
            </w:r>
          </w:p>
        </w:tc>
        <w:tc>
          <w:tcPr>
            <w:tcW w:w="627" w:type="pct"/>
          </w:tcPr>
          <w:p w14:paraId="148A4C7F"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661" w:type="pct"/>
          </w:tcPr>
          <w:p w14:paraId="18A565C7"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91" w:type="pct"/>
          </w:tcPr>
          <w:p w14:paraId="1C3E3B44"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1A746D7B"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91" w:type="pct"/>
          </w:tcPr>
          <w:p w14:paraId="7F98CFFC"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2470019E"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r>
      <w:tr w:rsidR="00D47E82" w:rsidRPr="00D32B74" w14:paraId="0BDD297B" w14:textId="77777777" w:rsidTr="00D47E82">
        <w:trPr>
          <w:trHeight w:val="225"/>
        </w:trPr>
        <w:tc>
          <w:tcPr>
            <w:tcW w:w="666" w:type="pct"/>
          </w:tcPr>
          <w:p w14:paraId="6A0B03C5" w14:textId="77777777" w:rsidR="00094EFF" w:rsidRPr="007B68B4" w:rsidRDefault="00094EFF" w:rsidP="003A0C76">
            <w:pPr>
              <w:autoSpaceDE w:val="0"/>
              <w:autoSpaceDN w:val="0"/>
              <w:adjustRightInd w:val="0"/>
              <w:jc w:val="center"/>
              <w:rPr>
                <w:rFonts w:ascii="Times New Roman" w:hAnsi="Times New Roman" w:cs="Times New Roman"/>
                <w:sz w:val="24"/>
                <w:szCs w:val="24"/>
              </w:rPr>
            </w:pPr>
          </w:p>
        </w:tc>
        <w:tc>
          <w:tcPr>
            <w:tcW w:w="695" w:type="pct"/>
          </w:tcPr>
          <w:p w14:paraId="439C7AC0"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 </w:t>
            </w:r>
          </w:p>
        </w:tc>
        <w:tc>
          <w:tcPr>
            <w:tcW w:w="627" w:type="pct"/>
          </w:tcPr>
          <w:p w14:paraId="651DFDF3"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661" w:type="pct"/>
          </w:tcPr>
          <w:p w14:paraId="4AA44A30"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91" w:type="pct"/>
          </w:tcPr>
          <w:p w14:paraId="1BBEF765"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08259D02"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91" w:type="pct"/>
          </w:tcPr>
          <w:p w14:paraId="26051BDD"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2D0AA15D"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r>
      <w:tr w:rsidR="00D47E82" w:rsidRPr="00D32B74" w14:paraId="4648A687" w14:textId="77777777" w:rsidTr="00D47E82">
        <w:trPr>
          <w:trHeight w:val="225"/>
        </w:trPr>
        <w:tc>
          <w:tcPr>
            <w:tcW w:w="666" w:type="pct"/>
          </w:tcPr>
          <w:p w14:paraId="0268E314" w14:textId="77777777" w:rsidR="00094EFF" w:rsidRPr="007B68B4" w:rsidRDefault="00094EFF" w:rsidP="003A0C76">
            <w:pPr>
              <w:autoSpaceDE w:val="0"/>
              <w:autoSpaceDN w:val="0"/>
              <w:adjustRightInd w:val="0"/>
              <w:jc w:val="center"/>
              <w:rPr>
                <w:rFonts w:ascii="Times New Roman" w:hAnsi="Times New Roman" w:cs="Times New Roman"/>
                <w:sz w:val="24"/>
                <w:szCs w:val="24"/>
              </w:rPr>
            </w:pPr>
            <w:r w:rsidRPr="007B68B4">
              <w:rPr>
                <w:rFonts w:ascii="Times New Roman" w:hAnsi="Times New Roman" w:cs="Times New Roman"/>
                <w:sz w:val="24"/>
                <w:szCs w:val="24"/>
              </w:rPr>
              <w:t>Q07 </w:t>
            </w:r>
          </w:p>
        </w:tc>
        <w:tc>
          <w:tcPr>
            <w:tcW w:w="695" w:type="pct"/>
          </w:tcPr>
          <w:p w14:paraId="0CDC2673"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0.306656</w:t>
            </w:r>
          </w:p>
        </w:tc>
        <w:tc>
          <w:tcPr>
            <w:tcW w:w="627" w:type="pct"/>
          </w:tcPr>
          <w:p w14:paraId="74BBB563"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1.000000</w:t>
            </w:r>
          </w:p>
        </w:tc>
        <w:tc>
          <w:tcPr>
            <w:tcW w:w="661" w:type="pct"/>
          </w:tcPr>
          <w:p w14:paraId="602A7CDB"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91" w:type="pct"/>
          </w:tcPr>
          <w:p w14:paraId="5904CFAC"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289FEBD4"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91" w:type="pct"/>
          </w:tcPr>
          <w:p w14:paraId="1A26DE8A"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60340249"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r>
      <w:tr w:rsidR="00D47E82" w:rsidRPr="00D32B74" w14:paraId="59AA8E8A" w14:textId="77777777" w:rsidTr="00D47E82">
        <w:trPr>
          <w:trHeight w:val="225"/>
        </w:trPr>
        <w:tc>
          <w:tcPr>
            <w:tcW w:w="666" w:type="pct"/>
          </w:tcPr>
          <w:p w14:paraId="6C29541E" w14:textId="77777777" w:rsidR="00094EFF" w:rsidRPr="007B68B4" w:rsidRDefault="00094EFF" w:rsidP="003A0C76">
            <w:pPr>
              <w:autoSpaceDE w:val="0"/>
              <w:autoSpaceDN w:val="0"/>
              <w:adjustRightInd w:val="0"/>
              <w:jc w:val="center"/>
              <w:rPr>
                <w:rFonts w:ascii="Times New Roman" w:hAnsi="Times New Roman" w:cs="Times New Roman"/>
                <w:sz w:val="24"/>
                <w:szCs w:val="24"/>
              </w:rPr>
            </w:pPr>
          </w:p>
        </w:tc>
        <w:tc>
          <w:tcPr>
            <w:tcW w:w="695" w:type="pct"/>
          </w:tcPr>
          <w:p w14:paraId="088D0341"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0.0000</w:t>
            </w:r>
          </w:p>
        </w:tc>
        <w:tc>
          <w:tcPr>
            <w:tcW w:w="627" w:type="pct"/>
          </w:tcPr>
          <w:p w14:paraId="24C28DEF"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 </w:t>
            </w:r>
          </w:p>
        </w:tc>
        <w:tc>
          <w:tcPr>
            <w:tcW w:w="661" w:type="pct"/>
          </w:tcPr>
          <w:p w14:paraId="56CBE1F0"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91" w:type="pct"/>
          </w:tcPr>
          <w:p w14:paraId="66A7A567"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48814BDD"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91" w:type="pct"/>
          </w:tcPr>
          <w:p w14:paraId="23484942"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272F3900"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r>
      <w:tr w:rsidR="00D47E82" w:rsidRPr="00D32B74" w14:paraId="584309EA" w14:textId="77777777" w:rsidTr="00D47E82">
        <w:trPr>
          <w:trHeight w:val="225"/>
        </w:trPr>
        <w:tc>
          <w:tcPr>
            <w:tcW w:w="666" w:type="pct"/>
          </w:tcPr>
          <w:p w14:paraId="38183EEB" w14:textId="77777777" w:rsidR="00094EFF" w:rsidRPr="007B68B4" w:rsidRDefault="00094EFF" w:rsidP="003A0C76">
            <w:pPr>
              <w:autoSpaceDE w:val="0"/>
              <w:autoSpaceDN w:val="0"/>
              <w:adjustRightInd w:val="0"/>
              <w:jc w:val="center"/>
              <w:rPr>
                <w:rFonts w:ascii="Times New Roman" w:hAnsi="Times New Roman" w:cs="Times New Roman"/>
                <w:sz w:val="24"/>
                <w:szCs w:val="24"/>
              </w:rPr>
            </w:pPr>
            <w:r w:rsidRPr="007B68B4">
              <w:rPr>
                <w:rFonts w:ascii="Times New Roman" w:hAnsi="Times New Roman" w:cs="Times New Roman"/>
                <w:sz w:val="24"/>
                <w:szCs w:val="24"/>
              </w:rPr>
              <w:t>Q08 </w:t>
            </w:r>
          </w:p>
        </w:tc>
        <w:tc>
          <w:tcPr>
            <w:tcW w:w="695" w:type="pct"/>
          </w:tcPr>
          <w:p w14:paraId="15329DF5"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-0.051673</w:t>
            </w:r>
          </w:p>
        </w:tc>
        <w:tc>
          <w:tcPr>
            <w:tcW w:w="627" w:type="pct"/>
          </w:tcPr>
          <w:p w14:paraId="51E278A6"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-0.354303</w:t>
            </w:r>
          </w:p>
        </w:tc>
        <w:tc>
          <w:tcPr>
            <w:tcW w:w="661" w:type="pct"/>
          </w:tcPr>
          <w:p w14:paraId="783B5E6E"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1.000000</w:t>
            </w:r>
          </w:p>
        </w:tc>
        <w:tc>
          <w:tcPr>
            <w:tcW w:w="591" w:type="pct"/>
          </w:tcPr>
          <w:p w14:paraId="18A291E8"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2FC432FF"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91" w:type="pct"/>
          </w:tcPr>
          <w:p w14:paraId="14E51F94"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34F93A6C"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r>
      <w:tr w:rsidR="00D47E82" w:rsidRPr="00D32B74" w14:paraId="41B53C4A" w14:textId="77777777" w:rsidTr="00D47E82">
        <w:trPr>
          <w:trHeight w:val="225"/>
        </w:trPr>
        <w:tc>
          <w:tcPr>
            <w:tcW w:w="666" w:type="pct"/>
          </w:tcPr>
          <w:p w14:paraId="1EE03731" w14:textId="77777777" w:rsidR="00094EFF" w:rsidRPr="007B68B4" w:rsidRDefault="00094EFF" w:rsidP="003A0C76">
            <w:pPr>
              <w:autoSpaceDE w:val="0"/>
              <w:autoSpaceDN w:val="0"/>
              <w:adjustRightInd w:val="0"/>
              <w:jc w:val="center"/>
              <w:rPr>
                <w:rFonts w:ascii="Times New Roman" w:hAnsi="Times New Roman" w:cs="Times New Roman"/>
                <w:sz w:val="24"/>
                <w:szCs w:val="24"/>
              </w:rPr>
            </w:pPr>
          </w:p>
        </w:tc>
        <w:tc>
          <w:tcPr>
            <w:tcW w:w="695" w:type="pct"/>
          </w:tcPr>
          <w:p w14:paraId="1AB21CD5"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0.4094</w:t>
            </w:r>
          </w:p>
        </w:tc>
        <w:tc>
          <w:tcPr>
            <w:tcW w:w="627" w:type="pct"/>
          </w:tcPr>
          <w:p w14:paraId="3E08DC8A"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0.0000</w:t>
            </w:r>
          </w:p>
        </w:tc>
        <w:tc>
          <w:tcPr>
            <w:tcW w:w="661" w:type="pct"/>
          </w:tcPr>
          <w:p w14:paraId="750166B5"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 </w:t>
            </w:r>
          </w:p>
        </w:tc>
        <w:tc>
          <w:tcPr>
            <w:tcW w:w="591" w:type="pct"/>
          </w:tcPr>
          <w:p w14:paraId="51CE2005"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6BAF39CE"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91" w:type="pct"/>
          </w:tcPr>
          <w:p w14:paraId="3C497372"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68DEAD8F"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r>
      <w:tr w:rsidR="00D47E82" w:rsidRPr="00D32B74" w14:paraId="1BE8D224" w14:textId="77777777" w:rsidTr="00D47E82">
        <w:trPr>
          <w:trHeight w:val="225"/>
        </w:trPr>
        <w:tc>
          <w:tcPr>
            <w:tcW w:w="666" w:type="pct"/>
          </w:tcPr>
          <w:p w14:paraId="4E9A14F1" w14:textId="77777777" w:rsidR="00094EFF" w:rsidRPr="007B68B4" w:rsidRDefault="00094EFF" w:rsidP="003A0C76">
            <w:pPr>
              <w:autoSpaceDE w:val="0"/>
              <w:autoSpaceDN w:val="0"/>
              <w:adjustRightInd w:val="0"/>
              <w:jc w:val="center"/>
              <w:rPr>
                <w:rFonts w:ascii="Times New Roman" w:hAnsi="Times New Roman" w:cs="Times New Roman"/>
                <w:sz w:val="24"/>
                <w:szCs w:val="24"/>
              </w:rPr>
            </w:pPr>
            <w:r w:rsidRPr="007B68B4">
              <w:rPr>
                <w:rFonts w:ascii="Times New Roman" w:hAnsi="Times New Roman" w:cs="Times New Roman"/>
                <w:sz w:val="24"/>
                <w:szCs w:val="24"/>
              </w:rPr>
              <w:t>Q09 </w:t>
            </w:r>
          </w:p>
        </w:tc>
        <w:tc>
          <w:tcPr>
            <w:tcW w:w="695" w:type="pct"/>
          </w:tcPr>
          <w:p w14:paraId="082241FD"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0.190914</w:t>
            </w:r>
          </w:p>
        </w:tc>
        <w:tc>
          <w:tcPr>
            <w:tcW w:w="627" w:type="pct"/>
          </w:tcPr>
          <w:p w14:paraId="254A319F"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0.654730</w:t>
            </w:r>
          </w:p>
        </w:tc>
        <w:tc>
          <w:tcPr>
            <w:tcW w:w="661" w:type="pct"/>
          </w:tcPr>
          <w:p w14:paraId="2A5E68C5"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-0.231928</w:t>
            </w:r>
          </w:p>
        </w:tc>
        <w:tc>
          <w:tcPr>
            <w:tcW w:w="591" w:type="pct"/>
          </w:tcPr>
          <w:p w14:paraId="02E61667"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1.000000</w:t>
            </w:r>
          </w:p>
        </w:tc>
        <w:tc>
          <w:tcPr>
            <w:tcW w:w="584" w:type="pct"/>
          </w:tcPr>
          <w:p w14:paraId="4FF60FCF"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91" w:type="pct"/>
          </w:tcPr>
          <w:p w14:paraId="2DC9605A"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2182399C"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r>
      <w:tr w:rsidR="00D47E82" w:rsidRPr="00D32B74" w14:paraId="3AA75F2C" w14:textId="77777777" w:rsidTr="00D47E82">
        <w:trPr>
          <w:trHeight w:val="225"/>
        </w:trPr>
        <w:tc>
          <w:tcPr>
            <w:tcW w:w="666" w:type="pct"/>
          </w:tcPr>
          <w:p w14:paraId="4DD278F5" w14:textId="77777777" w:rsidR="00094EFF" w:rsidRPr="007B68B4" w:rsidRDefault="00094EFF" w:rsidP="003A0C76">
            <w:pPr>
              <w:autoSpaceDE w:val="0"/>
              <w:autoSpaceDN w:val="0"/>
              <w:adjustRightInd w:val="0"/>
              <w:jc w:val="center"/>
              <w:rPr>
                <w:rFonts w:ascii="Times New Roman" w:hAnsi="Times New Roman" w:cs="Times New Roman"/>
                <w:sz w:val="24"/>
                <w:szCs w:val="24"/>
              </w:rPr>
            </w:pPr>
          </w:p>
        </w:tc>
        <w:tc>
          <w:tcPr>
            <w:tcW w:w="695" w:type="pct"/>
          </w:tcPr>
          <w:p w14:paraId="1E772C97"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0.0021</w:t>
            </w:r>
          </w:p>
        </w:tc>
        <w:tc>
          <w:tcPr>
            <w:tcW w:w="627" w:type="pct"/>
          </w:tcPr>
          <w:p w14:paraId="5CF671AC"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0.0000</w:t>
            </w:r>
          </w:p>
        </w:tc>
        <w:tc>
          <w:tcPr>
            <w:tcW w:w="661" w:type="pct"/>
          </w:tcPr>
          <w:p w14:paraId="7573C4FF"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0.0002</w:t>
            </w:r>
          </w:p>
        </w:tc>
        <w:tc>
          <w:tcPr>
            <w:tcW w:w="591" w:type="pct"/>
          </w:tcPr>
          <w:p w14:paraId="755971F4"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 </w:t>
            </w:r>
          </w:p>
        </w:tc>
        <w:tc>
          <w:tcPr>
            <w:tcW w:w="584" w:type="pct"/>
          </w:tcPr>
          <w:p w14:paraId="03759F7F"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91" w:type="pct"/>
          </w:tcPr>
          <w:p w14:paraId="5274765F"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58EDECEF"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r>
      <w:tr w:rsidR="00D47E82" w:rsidRPr="00D32B74" w14:paraId="5F75CA25" w14:textId="77777777" w:rsidTr="00D47E82">
        <w:trPr>
          <w:trHeight w:val="225"/>
        </w:trPr>
        <w:tc>
          <w:tcPr>
            <w:tcW w:w="666" w:type="pct"/>
          </w:tcPr>
          <w:p w14:paraId="7CA0FFF2" w14:textId="77777777" w:rsidR="00094EFF" w:rsidRPr="007B68B4" w:rsidRDefault="00094EFF" w:rsidP="003A0C76">
            <w:pPr>
              <w:autoSpaceDE w:val="0"/>
              <w:autoSpaceDN w:val="0"/>
              <w:adjustRightInd w:val="0"/>
              <w:jc w:val="center"/>
              <w:rPr>
                <w:rFonts w:ascii="Times New Roman" w:hAnsi="Times New Roman" w:cs="Times New Roman"/>
                <w:sz w:val="24"/>
                <w:szCs w:val="24"/>
              </w:rPr>
            </w:pPr>
            <w:r w:rsidRPr="007B68B4">
              <w:rPr>
                <w:rFonts w:ascii="Times New Roman" w:hAnsi="Times New Roman" w:cs="Times New Roman"/>
                <w:sz w:val="24"/>
                <w:szCs w:val="24"/>
              </w:rPr>
              <w:t>Q10 </w:t>
            </w:r>
          </w:p>
        </w:tc>
        <w:tc>
          <w:tcPr>
            <w:tcW w:w="695" w:type="pct"/>
          </w:tcPr>
          <w:p w14:paraId="4787E445"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0.126627</w:t>
            </w:r>
          </w:p>
        </w:tc>
        <w:tc>
          <w:tcPr>
            <w:tcW w:w="627" w:type="pct"/>
          </w:tcPr>
          <w:p w14:paraId="434D008F"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0.266847</w:t>
            </w:r>
          </w:p>
        </w:tc>
        <w:tc>
          <w:tcPr>
            <w:tcW w:w="661" w:type="pct"/>
          </w:tcPr>
          <w:p w14:paraId="7C1B5173"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-0.152256</w:t>
            </w:r>
          </w:p>
        </w:tc>
        <w:tc>
          <w:tcPr>
            <w:tcW w:w="591" w:type="pct"/>
          </w:tcPr>
          <w:p w14:paraId="3F10B15F"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0.308400</w:t>
            </w:r>
          </w:p>
        </w:tc>
        <w:tc>
          <w:tcPr>
            <w:tcW w:w="584" w:type="pct"/>
          </w:tcPr>
          <w:p w14:paraId="7E716871"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1.000000</w:t>
            </w:r>
          </w:p>
        </w:tc>
        <w:tc>
          <w:tcPr>
            <w:tcW w:w="591" w:type="pct"/>
          </w:tcPr>
          <w:p w14:paraId="5FC0BC92"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000F211B"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r>
      <w:tr w:rsidR="00D47E82" w:rsidRPr="00D32B74" w14:paraId="08455048" w14:textId="77777777" w:rsidTr="00D47E82">
        <w:trPr>
          <w:trHeight w:val="225"/>
        </w:trPr>
        <w:tc>
          <w:tcPr>
            <w:tcW w:w="666" w:type="pct"/>
          </w:tcPr>
          <w:p w14:paraId="44D8D644" w14:textId="77777777" w:rsidR="00094EFF" w:rsidRPr="007B68B4" w:rsidRDefault="00094EFF" w:rsidP="003A0C76">
            <w:pPr>
              <w:autoSpaceDE w:val="0"/>
              <w:autoSpaceDN w:val="0"/>
              <w:adjustRightInd w:val="0"/>
              <w:jc w:val="center"/>
              <w:rPr>
                <w:rFonts w:ascii="Times New Roman" w:hAnsi="Times New Roman" w:cs="Times New Roman"/>
                <w:sz w:val="24"/>
                <w:szCs w:val="24"/>
              </w:rPr>
            </w:pPr>
          </w:p>
        </w:tc>
        <w:tc>
          <w:tcPr>
            <w:tcW w:w="695" w:type="pct"/>
          </w:tcPr>
          <w:p w14:paraId="4DA0DA99"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0.0425</w:t>
            </w:r>
          </w:p>
        </w:tc>
        <w:tc>
          <w:tcPr>
            <w:tcW w:w="627" w:type="pct"/>
          </w:tcPr>
          <w:p w14:paraId="2EEF0F00"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0.0000</w:t>
            </w:r>
          </w:p>
        </w:tc>
        <w:tc>
          <w:tcPr>
            <w:tcW w:w="661" w:type="pct"/>
          </w:tcPr>
          <w:p w14:paraId="241F50AA"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0.0146</w:t>
            </w:r>
          </w:p>
        </w:tc>
        <w:tc>
          <w:tcPr>
            <w:tcW w:w="591" w:type="pct"/>
          </w:tcPr>
          <w:p w14:paraId="60663F2E"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0.0000</w:t>
            </w:r>
          </w:p>
        </w:tc>
        <w:tc>
          <w:tcPr>
            <w:tcW w:w="584" w:type="pct"/>
          </w:tcPr>
          <w:p w14:paraId="4D92B51B"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 </w:t>
            </w:r>
          </w:p>
        </w:tc>
        <w:tc>
          <w:tcPr>
            <w:tcW w:w="591" w:type="pct"/>
          </w:tcPr>
          <w:p w14:paraId="103AAE25"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3637730B"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r>
      <w:tr w:rsidR="00D47E82" w:rsidRPr="00D32B74" w14:paraId="0A1B757E" w14:textId="77777777" w:rsidTr="00D47E82">
        <w:trPr>
          <w:trHeight w:val="225"/>
        </w:trPr>
        <w:tc>
          <w:tcPr>
            <w:tcW w:w="666" w:type="pct"/>
          </w:tcPr>
          <w:p w14:paraId="161145D2" w14:textId="77777777" w:rsidR="00094EFF" w:rsidRPr="007B68B4" w:rsidRDefault="00094EFF" w:rsidP="003A0C76">
            <w:pPr>
              <w:autoSpaceDE w:val="0"/>
              <w:autoSpaceDN w:val="0"/>
              <w:adjustRightInd w:val="0"/>
              <w:jc w:val="center"/>
              <w:rPr>
                <w:rFonts w:ascii="Times New Roman" w:hAnsi="Times New Roman" w:cs="Times New Roman"/>
                <w:sz w:val="24"/>
                <w:szCs w:val="24"/>
              </w:rPr>
            </w:pPr>
            <w:r w:rsidRPr="007B68B4">
              <w:rPr>
                <w:rFonts w:ascii="Times New Roman" w:hAnsi="Times New Roman" w:cs="Times New Roman"/>
                <w:sz w:val="24"/>
                <w:szCs w:val="24"/>
              </w:rPr>
              <w:t>Q11 </w:t>
            </w:r>
          </w:p>
        </w:tc>
        <w:tc>
          <w:tcPr>
            <w:tcW w:w="695" w:type="pct"/>
          </w:tcPr>
          <w:p w14:paraId="2FB04682"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0.113845</w:t>
            </w:r>
          </w:p>
        </w:tc>
        <w:tc>
          <w:tcPr>
            <w:tcW w:w="627" w:type="pct"/>
          </w:tcPr>
          <w:p w14:paraId="188DAC11"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0.325583</w:t>
            </w:r>
          </w:p>
        </w:tc>
        <w:tc>
          <w:tcPr>
            <w:tcW w:w="661" w:type="pct"/>
          </w:tcPr>
          <w:p w14:paraId="0E0EBC8E"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-0.231228</w:t>
            </w:r>
          </w:p>
        </w:tc>
        <w:tc>
          <w:tcPr>
            <w:tcW w:w="591" w:type="pct"/>
          </w:tcPr>
          <w:p w14:paraId="666445C9"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0.275046</w:t>
            </w:r>
          </w:p>
        </w:tc>
        <w:tc>
          <w:tcPr>
            <w:tcW w:w="584" w:type="pct"/>
          </w:tcPr>
          <w:p w14:paraId="2FD624AF"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0.498111</w:t>
            </w:r>
          </w:p>
        </w:tc>
        <w:tc>
          <w:tcPr>
            <w:tcW w:w="591" w:type="pct"/>
          </w:tcPr>
          <w:p w14:paraId="454A204C"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1.000000</w:t>
            </w:r>
          </w:p>
        </w:tc>
        <w:tc>
          <w:tcPr>
            <w:tcW w:w="584" w:type="pct"/>
          </w:tcPr>
          <w:p w14:paraId="47C5CB77"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r>
      <w:tr w:rsidR="00D47E82" w:rsidRPr="00D32B74" w14:paraId="127026BD" w14:textId="77777777" w:rsidTr="00D47E82">
        <w:trPr>
          <w:trHeight w:val="225"/>
        </w:trPr>
        <w:tc>
          <w:tcPr>
            <w:tcW w:w="666" w:type="pct"/>
          </w:tcPr>
          <w:p w14:paraId="5A770D68" w14:textId="77777777" w:rsidR="00094EFF" w:rsidRPr="007B68B4" w:rsidRDefault="00094EFF" w:rsidP="003A0C76">
            <w:pPr>
              <w:autoSpaceDE w:val="0"/>
              <w:autoSpaceDN w:val="0"/>
              <w:adjustRightInd w:val="0"/>
              <w:jc w:val="center"/>
              <w:rPr>
                <w:rFonts w:ascii="Times New Roman" w:hAnsi="Times New Roman" w:cs="Times New Roman"/>
                <w:sz w:val="24"/>
                <w:szCs w:val="24"/>
              </w:rPr>
            </w:pPr>
          </w:p>
        </w:tc>
        <w:tc>
          <w:tcPr>
            <w:tcW w:w="695" w:type="pct"/>
          </w:tcPr>
          <w:p w14:paraId="244A362F"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0.0684</w:t>
            </w:r>
          </w:p>
        </w:tc>
        <w:tc>
          <w:tcPr>
            <w:tcW w:w="627" w:type="pct"/>
          </w:tcPr>
          <w:p w14:paraId="4E0D7606"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0.0000</w:t>
            </w:r>
          </w:p>
        </w:tc>
        <w:tc>
          <w:tcPr>
            <w:tcW w:w="661" w:type="pct"/>
          </w:tcPr>
          <w:p w14:paraId="7575B2EC"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0.0002</w:t>
            </w:r>
          </w:p>
        </w:tc>
        <w:tc>
          <w:tcPr>
            <w:tcW w:w="591" w:type="pct"/>
          </w:tcPr>
          <w:p w14:paraId="3F5DF368"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0.0000</w:t>
            </w:r>
          </w:p>
        </w:tc>
        <w:tc>
          <w:tcPr>
            <w:tcW w:w="584" w:type="pct"/>
          </w:tcPr>
          <w:p w14:paraId="124FB75F"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0.0000</w:t>
            </w:r>
          </w:p>
        </w:tc>
        <w:tc>
          <w:tcPr>
            <w:tcW w:w="591" w:type="pct"/>
          </w:tcPr>
          <w:p w14:paraId="173A8225"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 </w:t>
            </w:r>
          </w:p>
        </w:tc>
        <w:tc>
          <w:tcPr>
            <w:tcW w:w="584" w:type="pct"/>
          </w:tcPr>
          <w:p w14:paraId="3A9F759F"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r>
      <w:tr w:rsidR="00D47E82" w:rsidRPr="00D32B74" w14:paraId="77AC97CF" w14:textId="77777777" w:rsidTr="00D47E82">
        <w:trPr>
          <w:trHeight w:val="225"/>
        </w:trPr>
        <w:tc>
          <w:tcPr>
            <w:tcW w:w="666" w:type="pct"/>
          </w:tcPr>
          <w:p w14:paraId="1643145C" w14:textId="77777777" w:rsidR="00094EFF" w:rsidRPr="007B68B4" w:rsidRDefault="00094EFF" w:rsidP="003A0C76">
            <w:pPr>
              <w:autoSpaceDE w:val="0"/>
              <w:autoSpaceDN w:val="0"/>
              <w:adjustRightInd w:val="0"/>
              <w:jc w:val="center"/>
              <w:rPr>
                <w:rFonts w:ascii="Times New Roman" w:hAnsi="Times New Roman" w:cs="Times New Roman"/>
                <w:sz w:val="24"/>
                <w:szCs w:val="24"/>
              </w:rPr>
            </w:pPr>
            <w:r w:rsidRPr="007B68B4">
              <w:rPr>
                <w:rFonts w:ascii="Times New Roman" w:hAnsi="Times New Roman" w:cs="Times New Roman"/>
                <w:sz w:val="24"/>
                <w:szCs w:val="24"/>
              </w:rPr>
              <w:t>Q12 </w:t>
            </w:r>
          </w:p>
        </w:tc>
        <w:tc>
          <w:tcPr>
            <w:tcW w:w="695" w:type="pct"/>
          </w:tcPr>
          <w:p w14:paraId="2670C34C"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-0.002572</w:t>
            </w:r>
          </w:p>
        </w:tc>
        <w:tc>
          <w:tcPr>
            <w:tcW w:w="627" w:type="pct"/>
          </w:tcPr>
          <w:p w14:paraId="4F010516"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0.368990</w:t>
            </w:r>
          </w:p>
        </w:tc>
        <w:tc>
          <w:tcPr>
            <w:tcW w:w="661" w:type="pct"/>
          </w:tcPr>
          <w:p w14:paraId="752D0BF5"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-0.199518</w:t>
            </w:r>
          </w:p>
        </w:tc>
        <w:tc>
          <w:tcPr>
            <w:tcW w:w="591" w:type="pct"/>
          </w:tcPr>
          <w:p w14:paraId="5C30B694"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0.377001</w:t>
            </w:r>
          </w:p>
        </w:tc>
        <w:tc>
          <w:tcPr>
            <w:tcW w:w="584" w:type="pct"/>
          </w:tcPr>
          <w:p w14:paraId="53D94047"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0.354615</w:t>
            </w:r>
          </w:p>
        </w:tc>
        <w:tc>
          <w:tcPr>
            <w:tcW w:w="591" w:type="pct"/>
          </w:tcPr>
          <w:p w14:paraId="5083CEF1"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0.439884</w:t>
            </w:r>
          </w:p>
        </w:tc>
        <w:tc>
          <w:tcPr>
            <w:tcW w:w="584" w:type="pct"/>
          </w:tcPr>
          <w:p w14:paraId="6BA6C3A6"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1.000000</w:t>
            </w:r>
          </w:p>
        </w:tc>
      </w:tr>
      <w:tr w:rsidR="00D47E82" w:rsidRPr="00D32B74" w14:paraId="65A37609" w14:textId="77777777" w:rsidTr="00D47E82">
        <w:trPr>
          <w:trHeight w:val="225"/>
        </w:trPr>
        <w:tc>
          <w:tcPr>
            <w:tcW w:w="666" w:type="pct"/>
          </w:tcPr>
          <w:p w14:paraId="3348DE9B" w14:textId="77777777" w:rsidR="00094EFF" w:rsidRPr="007B68B4" w:rsidRDefault="00094EFF" w:rsidP="003A0C76">
            <w:pPr>
              <w:autoSpaceDE w:val="0"/>
              <w:autoSpaceDN w:val="0"/>
              <w:adjustRightInd w:val="0"/>
              <w:jc w:val="center"/>
              <w:rPr>
                <w:rFonts w:ascii="Times New Roman" w:hAnsi="Times New Roman" w:cs="Times New Roman"/>
                <w:sz w:val="24"/>
                <w:szCs w:val="24"/>
              </w:rPr>
            </w:pPr>
          </w:p>
        </w:tc>
        <w:tc>
          <w:tcPr>
            <w:tcW w:w="695" w:type="pct"/>
          </w:tcPr>
          <w:p w14:paraId="0D90A446"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0.9673</w:t>
            </w:r>
          </w:p>
        </w:tc>
        <w:tc>
          <w:tcPr>
            <w:tcW w:w="627" w:type="pct"/>
          </w:tcPr>
          <w:p w14:paraId="00FABB3E"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0.0000</w:t>
            </w:r>
          </w:p>
        </w:tc>
        <w:tc>
          <w:tcPr>
            <w:tcW w:w="661" w:type="pct"/>
          </w:tcPr>
          <w:p w14:paraId="2DEDFAA3"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0.0013</w:t>
            </w:r>
          </w:p>
        </w:tc>
        <w:tc>
          <w:tcPr>
            <w:tcW w:w="591" w:type="pct"/>
          </w:tcPr>
          <w:p w14:paraId="1DB51323"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0.0000</w:t>
            </w:r>
          </w:p>
        </w:tc>
        <w:tc>
          <w:tcPr>
            <w:tcW w:w="584" w:type="pct"/>
          </w:tcPr>
          <w:p w14:paraId="46ABF57A"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0.0000</w:t>
            </w:r>
          </w:p>
        </w:tc>
        <w:tc>
          <w:tcPr>
            <w:tcW w:w="591" w:type="pct"/>
          </w:tcPr>
          <w:p w14:paraId="4DF51DA7"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0.0000</w:t>
            </w:r>
          </w:p>
        </w:tc>
        <w:tc>
          <w:tcPr>
            <w:tcW w:w="584" w:type="pct"/>
          </w:tcPr>
          <w:p w14:paraId="4F7F671C"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 </w:t>
            </w:r>
          </w:p>
        </w:tc>
      </w:tr>
    </w:tbl>
    <w:p w14:paraId="2BBC9BF8" w14:textId="28D6DB00" w:rsidR="00094EFF" w:rsidRPr="00D32B74" w:rsidRDefault="00094EFF" w:rsidP="007B68B4">
      <w:pPr>
        <w:spacing w:after="0" w:line="240" w:lineRule="auto"/>
        <w:ind w:firstLine="567"/>
        <w:jc w:val="both"/>
        <w:rPr>
          <w:rFonts w:ascii="Times New Roman" w:hAnsi="Times New Roman" w:cs="Times New Roman"/>
          <w:sz w:val="28"/>
          <w:szCs w:val="28"/>
        </w:rPr>
      </w:pPr>
      <w:r w:rsidRPr="00D32B74">
        <w:br/>
      </w:r>
      <w:r w:rsidRPr="00D32B74">
        <w:rPr>
          <w:rFonts w:ascii="Times New Roman" w:hAnsi="Times New Roman" w:cs="Times New Roman"/>
          <w:sz w:val="28"/>
          <w:szCs w:val="28"/>
        </w:rPr>
        <w:t xml:space="preserve">Канделлдің корреляция коэффициентін қолдана отырып, берілген топтың айнымалылары арасындағы байланысты бағалайық. Бағалау деректері </w:t>
      </w:r>
      <w:r w:rsidR="00F44C5C" w:rsidRPr="00D32B74">
        <w:rPr>
          <w:rFonts w:ascii="Times New Roman" w:hAnsi="Times New Roman" w:cs="Times New Roman"/>
          <w:sz w:val="28"/>
          <w:szCs w:val="28"/>
          <w:lang w:val="en-US"/>
        </w:rPr>
        <w:t>2</w:t>
      </w:r>
      <w:r w:rsidRPr="00D32B74">
        <w:rPr>
          <w:rFonts w:ascii="Times New Roman" w:hAnsi="Times New Roman" w:cs="Times New Roman"/>
          <w:sz w:val="28"/>
          <w:szCs w:val="28"/>
        </w:rPr>
        <w:t>5-кестеде келтірілген.</w:t>
      </w:r>
    </w:p>
    <w:p w14:paraId="67C027B4" w14:textId="77777777" w:rsidR="007B68B4" w:rsidRDefault="007B68B4" w:rsidP="007B68B4">
      <w:pPr>
        <w:spacing w:after="0" w:line="240" w:lineRule="auto"/>
        <w:jc w:val="both"/>
        <w:rPr>
          <w:rFonts w:ascii="Times New Roman" w:hAnsi="Times New Roman" w:cs="Times New Roman"/>
          <w:sz w:val="28"/>
          <w:szCs w:val="28"/>
          <w:lang w:val="kk-KZ"/>
        </w:rPr>
      </w:pPr>
    </w:p>
    <w:p w14:paraId="7DB84674" w14:textId="51C01C46" w:rsidR="00094EFF" w:rsidRDefault="00094EFF" w:rsidP="007B68B4">
      <w:pPr>
        <w:spacing w:after="0" w:line="240" w:lineRule="auto"/>
        <w:jc w:val="both"/>
        <w:rPr>
          <w:rFonts w:ascii="Times New Roman" w:hAnsi="Times New Roman" w:cs="Times New Roman"/>
          <w:sz w:val="28"/>
          <w:szCs w:val="28"/>
          <w:lang w:val="kk-KZ"/>
        </w:rPr>
      </w:pPr>
      <w:r w:rsidRPr="00D32B74">
        <w:rPr>
          <w:rFonts w:ascii="Times New Roman" w:hAnsi="Times New Roman" w:cs="Times New Roman"/>
          <w:sz w:val="28"/>
          <w:szCs w:val="28"/>
        </w:rPr>
        <w:t xml:space="preserve">Кесте </w:t>
      </w:r>
      <w:r w:rsidR="00F44C5C" w:rsidRPr="00D32B74">
        <w:rPr>
          <w:rFonts w:ascii="Times New Roman" w:hAnsi="Times New Roman" w:cs="Times New Roman"/>
          <w:sz w:val="28"/>
          <w:szCs w:val="28"/>
          <w:lang w:val="en-US"/>
        </w:rPr>
        <w:t>2</w:t>
      </w:r>
      <w:r w:rsidRPr="00D32B74">
        <w:rPr>
          <w:rFonts w:ascii="Times New Roman" w:hAnsi="Times New Roman" w:cs="Times New Roman"/>
          <w:sz w:val="28"/>
          <w:szCs w:val="28"/>
        </w:rPr>
        <w:t>5</w:t>
      </w:r>
    </w:p>
    <w:p w14:paraId="5595965A" w14:textId="77777777" w:rsidR="007B68B4" w:rsidRPr="007B68B4" w:rsidRDefault="007B68B4" w:rsidP="007B68B4">
      <w:pPr>
        <w:spacing w:after="0" w:line="240" w:lineRule="auto"/>
        <w:jc w:val="both"/>
        <w:rPr>
          <w:rFonts w:ascii="Times New Roman" w:hAnsi="Times New Roman" w:cs="Times New Roman"/>
          <w:sz w:val="28"/>
          <w:szCs w:val="28"/>
          <w:lang w:val="kk-KZ"/>
        </w:rPr>
      </w:pPr>
    </w:p>
    <w:tbl>
      <w:tblPr>
        <w:tblStyle w:val="ab"/>
        <w:tblW w:w="4890" w:type="pct"/>
        <w:tblInd w:w="108" w:type="dxa"/>
        <w:tblLook w:val="0000" w:firstRow="0" w:lastRow="0" w:firstColumn="0" w:lastColumn="0" w:noHBand="0" w:noVBand="0"/>
      </w:tblPr>
      <w:tblGrid>
        <w:gridCol w:w="1418"/>
        <w:gridCol w:w="1217"/>
        <w:gridCol w:w="1238"/>
        <w:gridCol w:w="1261"/>
        <w:gridCol w:w="1126"/>
        <w:gridCol w:w="1126"/>
        <w:gridCol w:w="1126"/>
        <w:gridCol w:w="1126"/>
      </w:tblGrid>
      <w:tr w:rsidR="00D47E82" w:rsidRPr="00D32B74" w14:paraId="3372CFAD" w14:textId="77777777" w:rsidTr="00D47E82">
        <w:trPr>
          <w:trHeight w:val="225"/>
        </w:trPr>
        <w:tc>
          <w:tcPr>
            <w:tcW w:w="1368" w:type="pct"/>
            <w:gridSpan w:val="2"/>
          </w:tcPr>
          <w:p w14:paraId="2173D208" w14:textId="77777777" w:rsidR="00094EFF" w:rsidRPr="007B68B4" w:rsidRDefault="00094EFF" w:rsidP="003A0C76">
            <w:pPr>
              <w:autoSpaceDE w:val="0"/>
              <w:autoSpaceDN w:val="0"/>
              <w:adjustRightInd w:val="0"/>
              <w:rPr>
                <w:rFonts w:ascii="Times New Roman" w:hAnsi="Times New Roman" w:cs="Times New Roman"/>
                <w:sz w:val="24"/>
                <w:szCs w:val="24"/>
              </w:rPr>
            </w:pPr>
            <w:r w:rsidRPr="007B68B4">
              <w:rPr>
                <w:rFonts w:ascii="Times New Roman" w:hAnsi="Times New Roman" w:cs="Times New Roman"/>
                <w:sz w:val="24"/>
                <w:szCs w:val="24"/>
              </w:rPr>
              <w:t>tau-a</w:t>
            </w:r>
          </w:p>
        </w:tc>
        <w:tc>
          <w:tcPr>
            <w:tcW w:w="642" w:type="pct"/>
          </w:tcPr>
          <w:p w14:paraId="734D3EC4" w14:textId="77777777" w:rsidR="00094EFF" w:rsidRPr="007B68B4" w:rsidRDefault="00094EFF" w:rsidP="003A0C76">
            <w:pPr>
              <w:autoSpaceDE w:val="0"/>
              <w:autoSpaceDN w:val="0"/>
              <w:adjustRightInd w:val="0"/>
              <w:jc w:val="center"/>
              <w:rPr>
                <w:rFonts w:ascii="Times New Roman" w:hAnsi="Times New Roman" w:cs="Times New Roman"/>
                <w:sz w:val="24"/>
                <w:szCs w:val="24"/>
              </w:rPr>
            </w:pPr>
          </w:p>
        </w:tc>
        <w:tc>
          <w:tcPr>
            <w:tcW w:w="654" w:type="pct"/>
          </w:tcPr>
          <w:p w14:paraId="756DD871" w14:textId="77777777" w:rsidR="00094EFF" w:rsidRPr="007B68B4" w:rsidRDefault="00094EFF" w:rsidP="003A0C76">
            <w:pPr>
              <w:autoSpaceDE w:val="0"/>
              <w:autoSpaceDN w:val="0"/>
              <w:adjustRightInd w:val="0"/>
              <w:jc w:val="center"/>
              <w:rPr>
                <w:rFonts w:ascii="Times New Roman" w:hAnsi="Times New Roman" w:cs="Times New Roman"/>
                <w:sz w:val="24"/>
                <w:szCs w:val="24"/>
              </w:rPr>
            </w:pPr>
          </w:p>
        </w:tc>
        <w:tc>
          <w:tcPr>
            <w:tcW w:w="584" w:type="pct"/>
          </w:tcPr>
          <w:p w14:paraId="12154ED4" w14:textId="77777777" w:rsidR="00094EFF" w:rsidRPr="007B68B4" w:rsidRDefault="00094EFF" w:rsidP="003A0C76">
            <w:pPr>
              <w:autoSpaceDE w:val="0"/>
              <w:autoSpaceDN w:val="0"/>
              <w:adjustRightInd w:val="0"/>
              <w:jc w:val="center"/>
              <w:rPr>
                <w:rFonts w:ascii="Times New Roman" w:hAnsi="Times New Roman" w:cs="Times New Roman"/>
                <w:sz w:val="24"/>
                <w:szCs w:val="24"/>
              </w:rPr>
            </w:pPr>
          </w:p>
        </w:tc>
        <w:tc>
          <w:tcPr>
            <w:tcW w:w="584" w:type="pct"/>
          </w:tcPr>
          <w:p w14:paraId="567DE485" w14:textId="77777777" w:rsidR="00094EFF" w:rsidRPr="007B68B4" w:rsidRDefault="00094EFF" w:rsidP="003A0C76">
            <w:pPr>
              <w:autoSpaceDE w:val="0"/>
              <w:autoSpaceDN w:val="0"/>
              <w:adjustRightInd w:val="0"/>
              <w:jc w:val="center"/>
              <w:rPr>
                <w:rFonts w:ascii="Times New Roman" w:hAnsi="Times New Roman" w:cs="Times New Roman"/>
                <w:sz w:val="24"/>
                <w:szCs w:val="24"/>
              </w:rPr>
            </w:pPr>
          </w:p>
        </w:tc>
        <w:tc>
          <w:tcPr>
            <w:tcW w:w="584" w:type="pct"/>
          </w:tcPr>
          <w:p w14:paraId="36B4A36D" w14:textId="77777777" w:rsidR="00094EFF" w:rsidRPr="007B68B4" w:rsidRDefault="00094EFF" w:rsidP="003A0C76">
            <w:pPr>
              <w:autoSpaceDE w:val="0"/>
              <w:autoSpaceDN w:val="0"/>
              <w:adjustRightInd w:val="0"/>
              <w:jc w:val="center"/>
              <w:rPr>
                <w:rFonts w:ascii="Times New Roman" w:hAnsi="Times New Roman" w:cs="Times New Roman"/>
                <w:sz w:val="24"/>
                <w:szCs w:val="24"/>
              </w:rPr>
            </w:pPr>
          </w:p>
        </w:tc>
        <w:tc>
          <w:tcPr>
            <w:tcW w:w="584" w:type="pct"/>
          </w:tcPr>
          <w:p w14:paraId="4AEE4FA8" w14:textId="77777777" w:rsidR="00094EFF" w:rsidRPr="007B68B4" w:rsidRDefault="00094EFF" w:rsidP="003A0C76">
            <w:pPr>
              <w:autoSpaceDE w:val="0"/>
              <w:autoSpaceDN w:val="0"/>
              <w:adjustRightInd w:val="0"/>
              <w:jc w:val="center"/>
              <w:rPr>
                <w:rFonts w:ascii="Times New Roman" w:hAnsi="Times New Roman" w:cs="Times New Roman"/>
                <w:sz w:val="24"/>
                <w:szCs w:val="24"/>
              </w:rPr>
            </w:pPr>
          </w:p>
        </w:tc>
      </w:tr>
      <w:tr w:rsidR="00D47E82" w:rsidRPr="00D32B74" w14:paraId="392DECE8" w14:textId="77777777" w:rsidTr="00D47E82">
        <w:trPr>
          <w:trHeight w:val="225"/>
        </w:trPr>
        <w:tc>
          <w:tcPr>
            <w:tcW w:w="736" w:type="pct"/>
          </w:tcPr>
          <w:p w14:paraId="5695EC0C" w14:textId="77777777" w:rsidR="00094EFF" w:rsidRPr="007B68B4" w:rsidRDefault="00094EFF" w:rsidP="003A0C76">
            <w:pPr>
              <w:autoSpaceDE w:val="0"/>
              <w:autoSpaceDN w:val="0"/>
              <w:adjustRightInd w:val="0"/>
              <w:rPr>
                <w:rFonts w:ascii="Times New Roman" w:hAnsi="Times New Roman" w:cs="Times New Roman"/>
                <w:sz w:val="24"/>
                <w:szCs w:val="24"/>
              </w:rPr>
            </w:pPr>
            <w:r w:rsidRPr="007B68B4">
              <w:rPr>
                <w:rFonts w:ascii="Times New Roman" w:hAnsi="Times New Roman" w:cs="Times New Roman"/>
                <w:sz w:val="24"/>
                <w:szCs w:val="24"/>
              </w:rPr>
              <w:t>Probability</w:t>
            </w:r>
          </w:p>
        </w:tc>
        <w:tc>
          <w:tcPr>
            <w:tcW w:w="632" w:type="pct"/>
          </w:tcPr>
          <w:p w14:paraId="508D7E25"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Q06 </w:t>
            </w:r>
          </w:p>
        </w:tc>
        <w:tc>
          <w:tcPr>
            <w:tcW w:w="642" w:type="pct"/>
          </w:tcPr>
          <w:p w14:paraId="5F2D3FF6"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Q07 </w:t>
            </w:r>
          </w:p>
        </w:tc>
        <w:tc>
          <w:tcPr>
            <w:tcW w:w="654" w:type="pct"/>
          </w:tcPr>
          <w:p w14:paraId="65FB9722"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Q08 </w:t>
            </w:r>
          </w:p>
        </w:tc>
        <w:tc>
          <w:tcPr>
            <w:tcW w:w="584" w:type="pct"/>
          </w:tcPr>
          <w:p w14:paraId="7FE1DA39"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Q09 </w:t>
            </w:r>
          </w:p>
        </w:tc>
        <w:tc>
          <w:tcPr>
            <w:tcW w:w="584" w:type="pct"/>
          </w:tcPr>
          <w:p w14:paraId="167DCBF9"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Q10 </w:t>
            </w:r>
          </w:p>
        </w:tc>
        <w:tc>
          <w:tcPr>
            <w:tcW w:w="584" w:type="pct"/>
          </w:tcPr>
          <w:p w14:paraId="7306CE52"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Q11 </w:t>
            </w:r>
          </w:p>
        </w:tc>
        <w:tc>
          <w:tcPr>
            <w:tcW w:w="584" w:type="pct"/>
          </w:tcPr>
          <w:p w14:paraId="672608D6"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Q12 </w:t>
            </w:r>
          </w:p>
        </w:tc>
      </w:tr>
      <w:tr w:rsidR="00D47E82" w:rsidRPr="00D32B74" w14:paraId="221AEC7D" w14:textId="77777777" w:rsidTr="00D47E82">
        <w:trPr>
          <w:trHeight w:val="225"/>
        </w:trPr>
        <w:tc>
          <w:tcPr>
            <w:tcW w:w="736" w:type="pct"/>
          </w:tcPr>
          <w:p w14:paraId="31E66117" w14:textId="77777777" w:rsidR="00094EFF" w:rsidRPr="007B68B4" w:rsidRDefault="00094EFF" w:rsidP="003A0C76">
            <w:pPr>
              <w:autoSpaceDE w:val="0"/>
              <w:autoSpaceDN w:val="0"/>
              <w:adjustRightInd w:val="0"/>
              <w:jc w:val="center"/>
              <w:rPr>
                <w:rFonts w:ascii="Times New Roman" w:hAnsi="Times New Roman" w:cs="Times New Roman"/>
                <w:sz w:val="24"/>
                <w:szCs w:val="24"/>
              </w:rPr>
            </w:pPr>
            <w:r w:rsidRPr="007B68B4">
              <w:rPr>
                <w:rFonts w:ascii="Times New Roman" w:hAnsi="Times New Roman" w:cs="Times New Roman"/>
                <w:sz w:val="24"/>
                <w:szCs w:val="24"/>
              </w:rPr>
              <w:t>Q06 </w:t>
            </w:r>
          </w:p>
        </w:tc>
        <w:tc>
          <w:tcPr>
            <w:tcW w:w="632" w:type="pct"/>
          </w:tcPr>
          <w:p w14:paraId="6E277CE7"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0.309825</w:t>
            </w:r>
          </w:p>
        </w:tc>
        <w:tc>
          <w:tcPr>
            <w:tcW w:w="642" w:type="pct"/>
          </w:tcPr>
          <w:p w14:paraId="7BEFAA0B"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654" w:type="pct"/>
          </w:tcPr>
          <w:p w14:paraId="345B5910"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2F749866"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270755E0"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5F763D87"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56234500"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r>
      <w:tr w:rsidR="00D47E82" w:rsidRPr="00D32B74" w14:paraId="7827FA44" w14:textId="77777777" w:rsidTr="00D47E82">
        <w:trPr>
          <w:trHeight w:val="225"/>
        </w:trPr>
        <w:tc>
          <w:tcPr>
            <w:tcW w:w="736" w:type="pct"/>
          </w:tcPr>
          <w:p w14:paraId="7DEF48EE" w14:textId="77777777" w:rsidR="00094EFF" w:rsidRPr="007B68B4" w:rsidRDefault="00094EFF" w:rsidP="003A0C76">
            <w:pPr>
              <w:autoSpaceDE w:val="0"/>
              <w:autoSpaceDN w:val="0"/>
              <w:adjustRightInd w:val="0"/>
              <w:jc w:val="center"/>
              <w:rPr>
                <w:rFonts w:ascii="Times New Roman" w:hAnsi="Times New Roman" w:cs="Times New Roman"/>
                <w:sz w:val="24"/>
                <w:szCs w:val="24"/>
              </w:rPr>
            </w:pPr>
          </w:p>
        </w:tc>
        <w:tc>
          <w:tcPr>
            <w:tcW w:w="632" w:type="pct"/>
          </w:tcPr>
          <w:p w14:paraId="5FCDC447"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 </w:t>
            </w:r>
          </w:p>
        </w:tc>
        <w:tc>
          <w:tcPr>
            <w:tcW w:w="642" w:type="pct"/>
          </w:tcPr>
          <w:p w14:paraId="73EFAE55"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654" w:type="pct"/>
          </w:tcPr>
          <w:p w14:paraId="4CFFEB37"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10EF6BE2"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4C0A7AD8"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49177DB8"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253EE01A"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r>
      <w:tr w:rsidR="00D47E82" w:rsidRPr="00D32B74" w14:paraId="7B7FC1AD" w14:textId="77777777" w:rsidTr="00D47E82">
        <w:trPr>
          <w:trHeight w:val="225"/>
        </w:trPr>
        <w:tc>
          <w:tcPr>
            <w:tcW w:w="736" w:type="pct"/>
          </w:tcPr>
          <w:p w14:paraId="580CA9BE" w14:textId="77777777" w:rsidR="00094EFF" w:rsidRPr="007B68B4" w:rsidRDefault="00094EFF" w:rsidP="003A0C76">
            <w:pPr>
              <w:autoSpaceDE w:val="0"/>
              <w:autoSpaceDN w:val="0"/>
              <w:adjustRightInd w:val="0"/>
              <w:jc w:val="center"/>
              <w:rPr>
                <w:rFonts w:ascii="Times New Roman" w:hAnsi="Times New Roman" w:cs="Times New Roman"/>
                <w:sz w:val="24"/>
                <w:szCs w:val="24"/>
              </w:rPr>
            </w:pPr>
            <w:r w:rsidRPr="007B68B4">
              <w:rPr>
                <w:rFonts w:ascii="Times New Roman" w:hAnsi="Times New Roman" w:cs="Times New Roman"/>
                <w:sz w:val="24"/>
                <w:szCs w:val="24"/>
              </w:rPr>
              <w:t>Q07 </w:t>
            </w:r>
          </w:p>
        </w:tc>
        <w:tc>
          <w:tcPr>
            <w:tcW w:w="632" w:type="pct"/>
          </w:tcPr>
          <w:p w14:paraId="78D8C92B"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0.101107</w:t>
            </w:r>
          </w:p>
        </w:tc>
        <w:tc>
          <w:tcPr>
            <w:tcW w:w="642" w:type="pct"/>
          </w:tcPr>
          <w:p w14:paraId="2FAA6D16"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0.350863</w:t>
            </w:r>
          </w:p>
        </w:tc>
        <w:tc>
          <w:tcPr>
            <w:tcW w:w="654" w:type="pct"/>
          </w:tcPr>
          <w:p w14:paraId="38279F36"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6313B9A0"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06C51542"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51CD2831"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468BC7E0"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r>
      <w:tr w:rsidR="00D47E82" w:rsidRPr="00D32B74" w14:paraId="40C99759" w14:textId="77777777" w:rsidTr="00D47E82">
        <w:trPr>
          <w:trHeight w:val="225"/>
        </w:trPr>
        <w:tc>
          <w:tcPr>
            <w:tcW w:w="736" w:type="pct"/>
          </w:tcPr>
          <w:p w14:paraId="6F35F9DD" w14:textId="77777777" w:rsidR="00094EFF" w:rsidRPr="007B68B4" w:rsidRDefault="00094EFF" w:rsidP="003A0C76">
            <w:pPr>
              <w:autoSpaceDE w:val="0"/>
              <w:autoSpaceDN w:val="0"/>
              <w:adjustRightInd w:val="0"/>
              <w:jc w:val="center"/>
              <w:rPr>
                <w:rFonts w:ascii="Times New Roman" w:hAnsi="Times New Roman" w:cs="Times New Roman"/>
                <w:sz w:val="24"/>
                <w:szCs w:val="24"/>
              </w:rPr>
            </w:pPr>
          </w:p>
        </w:tc>
        <w:tc>
          <w:tcPr>
            <w:tcW w:w="632" w:type="pct"/>
          </w:tcPr>
          <w:p w14:paraId="04BF8268"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0.0000</w:t>
            </w:r>
          </w:p>
        </w:tc>
        <w:tc>
          <w:tcPr>
            <w:tcW w:w="642" w:type="pct"/>
          </w:tcPr>
          <w:p w14:paraId="41FA91A5"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 </w:t>
            </w:r>
          </w:p>
        </w:tc>
        <w:tc>
          <w:tcPr>
            <w:tcW w:w="654" w:type="pct"/>
          </w:tcPr>
          <w:p w14:paraId="44B233D1"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037AC0B5"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173F82D3"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7A8A8C6D"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303A1F25"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r>
      <w:tr w:rsidR="00D47E82" w:rsidRPr="00D32B74" w14:paraId="1A31BE55" w14:textId="77777777" w:rsidTr="00D47E82">
        <w:trPr>
          <w:trHeight w:val="225"/>
        </w:trPr>
        <w:tc>
          <w:tcPr>
            <w:tcW w:w="736" w:type="pct"/>
          </w:tcPr>
          <w:p w14:paraId="218114FB" w14:textId="77777777" w:rsidR="00094EFF" w:rsidRPr="007B68B4" w:rsidRDefault="00094EFF" w:rsidP="003A0C76">
            <w:pPr>
              <w:autoSpaceDE w:val="0"/>
              <w:autoSpaceDN w:val="0"/>
              <w:adjustRightInd w:val="0"/>
              <w:jc w:val="center"/>
              <w:rPr>
                <w:rFonts w:ascii="Times New Roman" w:hAnsi="Times New Roman" w:cs="Times New Roman"/>
                <w:sz w:val="24"/>
                <w:szCs w:val="24"/>
              </w:rPr>
            </w:pPr>
            <w:r w:rsidRPr="007B68B4">
              <w:rPr>
                <w:rFonts w:ascii="Times New Roman" w:hAnsi="Times New Roman" w:cs="Times New Roman"/>
                <w:sz w:val="24"/>
                <w:szCs w:val="24"/>
              </w:rPr>
              <w:t>Q08 </w:t>
            </w:r>
          </w:p>
        </w:tc>
        <w:tc>
          <w:tcPr>
            <w:tcW w:w="632" w:type="pct"/>
          </w:tcPr>
          <w:p w14:paraId="700EB40D"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-0.022343</w:t>
            </w:r>
          </w:p>
        </w:tc>
        <w:tc>
          <w:tcPr>
            <w:tcW w:w="642" w:type="pct"/>
          </w:tcPr>
          <w:p w14:paraId="7F1E52E0"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-0.163029</w:t>
            </w:r>
          </w:p>
        </w:tc>
        <w:tc>
          <w:tcPr>
            <w:tcW w:w="654" w:type="pct"/>
          </w:tcPr>
          <w:p w14:paraId="495E5AD4"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0.704189</w:t>
            </w:r>
          </w:p>
        </w:tc>
        <w:tc>
          <w:tcPr>
            <w:tcW w:w="584" w:type="pct"/>
          </w:tcPr>
          <w:p w14:paraId="43CF4FCE"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0335750C"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34D7ED5B"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5AB9850A"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r>
      <w:tr w:rsidR="00D47E82" w:rsidRPr="00D32B74" w14:paraId="782E106D" w14:textId="77777777" w:rsidTr="00D47E82">
        <w:trPr>
          <w:trHeight w:val="225"/>
        </w:trPr>
        <w:tc>
          <w:tcPr>
            <w:tcW w:w="736" w:type="pct"/>
          </w:tcPr>
          <w:p w14:paraId="015F735D" w14:textId="77777777" w:rsidR="00094EFF" w:rsidRPr="007B68B4" w:rsidRDefault="00094EFF" w:rsidP="003A0C76">
            <w:pPr>
              <w:autoSpaceDE w:val="0"/>
              <w:autoSpaceDN w:val="0"/>
              <w:adjustRightInd w:val="0"/>
              <w:jc w:val="center"/>
              <w:rPr>
                <w:rFonts w:ascii="Times New Roman" w:hAnsi="Times New Roman" w:cs="Times New Roman"/>
                <w:sz w:val="24"/>
                <w:szCs w:val="24"/>
              </w:rPr>
            </w:pPr>
          </w:p>
        </w:tc>
        <w:tc>
          <w:tcPr>
            <w:tcW w:w="632" w:type="pct"/>
          </w:tcPr>
          <w:p w14:paraId="45D957E7"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0.4090</w:t>
            </w:r>
          </w:p>
        </w:tc>
        <w:tc>
          <w:tcPr>
            <w:tcW w:w="642" w:type="pct"/>
          </w:tcPr>
          <w:p w14:paraId="3E0E1DB3"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0.0000</w:t>
            </w:r>
          </w:p>
        </w:tc>
        <w:tc>
          <w:tcPr>
            <w:tcW w:w="654" w:type="pct"/>
          </w:tcPr>
          <w:p w14:paraId="3E9626BB"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 </w:t>
            </w:r>
          </w:p>
        </w:tc>
        <w:tc>
          <w:tcPr>
            <w:tcW w:w="584" w:type="pct"/>
          </w:tcPr>
          <w:p w14:paraId="2158B172"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629C3043"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1CF46FFB"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6878AA67"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r>
      <w:tr w:rsidR="00D47E82" w:rsidRPr="00D32B74" w14:paraId="4F6ABF59" w14:textId="77777777" w:rsidTr="00D47E82">
        <w:trPr>
          <w:trHeight w:val="225"/>
        </w:trPr>
        <w:tc>
          <w:tcPr>
            <w:tcW w:w="736" w:type="pct"/>
          </w:tcPr>
          <w:p w14:paraId="19461EEE" w14:textId="77777777" w:rsidR="00094EFF" w:rsidRPr="007B68B4" w:rsidRDefault="00094EFF" w:rsidP="003A0C76">
            <w:pPr>
              <w:autoSpaceDE w:val="0"/>
              <w:autoSpaceDN w:val="0"/>
              <w:adjustRightInd w:val="0"/>
              <w:jc w:val="center"/>
              <w:rPr>
                <w:rFonts w:ascii="Times New Roman" w:hAnsi="Times New Roman" w:cs="Times New Roman"/>
                <w:sz w:val="24"/>
                <w:szCs w:val="24"/>
              </w:rPr>
            </w:pPr>
            <w:r w:rsidRPr="007B68B4">
              <w:rPr>
                <w:rFonts w:ascii="Times New Roman" w:hAnsi="Times New Roman" w:cs="Times New Roman"/>
                <w:sz w:val="24"/>
                <w:szCs w:val="24"/>
              </w:rPr>
              <w:t>Q09 </w:t>
            </w:r>
          </w:p>
        </w:tc>
        <w:tc>
          <w:tcPr>
            <w:tcW w:w="632" w:type="pct"/>
          </w:tcPr>
          <w:p w14:paraId="321D419D"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0.070860</w:t>
            </w:r>
          </w:p>
        </w:tc>
        <w:tc>
          <w:tcPr>
            <w:tcW w:w="642" w:type="pct"/>
          </w:tcPr>
          <w:p w14:paraId="276B03DF"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0.258603</w:t>
            </w:r>
          </w:p>
        </w:tc>
        <w:tc>
          <w:tcPr>
            <w:tcW w:w="654" w:type="pct"/>
          </w:tcPr>
          <w:p w14:paraId="4F8041B3"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-0.120866</w:t>
            </w:r>
          </w:p>
        </w:tc>
        <w:tc>
          <w:tcPr>
            <w:tcW w:w="584" w:type="pct"/>
          </w:tcPr>
          <w:p w14:paraId="06655901"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0.492491</w:t>
            </w:r>
          </w:p>
        </w:tc>
        <w:tc>
          <w:tcPr>
            <w:tcW w:w="584" w:type="pct"/>
          </w:tcPr>
          <w:p w14:paraId="79144131"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19160018"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7C0E65F7"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r>
      <w:tr w:rsidR="00D47E82" w:rsidRPr="00D32B74" w14:paraId="6C65E1BD" w14:textId="77777777" w:rsidTr="00D47E82">
        <w:trPr>
          <w:trHeight w:val="225"/>
        </w:trPr>
        <w:tc>
          <w:tcPr>
            <w:tcW w:w="736" w:type="pct"/>
          </w:tcPr>
          <w:p w14:paraId="4D3B9485" w14:textId="77777777" w:rsidR="00094EFF" w:rsidRPr="007B68B4" w:rsidRDefault="00094EFF" w:rsidP="003A0C76">
            <w:pPr>
              <w:autoSpaceDE w:val="0"/>
              <w:autoSpaceDN w:val="0"/>
              <w:adjustRightInd w:val="0"/>
              <w:jc w:val="center"/>
              <w:rPr>
                <w:rFonts w:ascii="Times New Roman" w:hAnsi="Times New Roman" w:cs="Times New Roman"/>
                <w:sz w:val="24"/>
                <w:szCs w:val="24"/>
              </w:rPr>
            </w:pPr>
          </w:p>
        </w:tc>
        <w:tc>
          <w:tcPr>
            <w:tcW w:w="632" w:type="pct"/>
          </w:tcPr>
          <w:p w14:paraId="01BD8E55"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0.0023</w:t>
            </w:r>
          </w:p>
        </w:tc>
        <w:tc>
          <w:tcPr>
            <w:tcW w:w="642" w:type="pct"/>
          </w:tcPr>
          <w:p w14:paraId="600A0873"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0.0000</w:t>
            </w:r>
          </w:p>
        </w:tc>
        <w:tc>
          <w:tcPr>
            <w:tcW w:w="654" w:type="pct"/>
          </w:tcPr>
          <w:p w14:paraId="7BF31F1C"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0.0002</w:t>
            </w:r>
          </w:p>
        </w:tc>
        <w:tc>
          <w:tcPr>
            <w:tcW w:w="584" w:type="pct"/>
          </w:tcPr>
          <w:p w14:paraId="38FD6544"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 </w:t>
            </w:r>
          </w:p>
        </w:tc>
        <w:tc>
          <w:tcPr>
            <w:tcW w:w="584" w:type="pct"/>
          </w:tcPr>
          <w:p w14:paraId="6C22B159"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09FAA6C3"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6FDC2AE1"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r>
      <w:tr w:rsidR="00D47E82" w:rsidRPr="00D32B74" w14:paraId="65CA7026" w14:textId="77777777" w:rsidTr="00D47E82">
        <w:trPr>
          <w:trHeight w:val="225"/>
        </w:trPr>
        <w:tc>
          <w:tcPr>
            <w:tcW w:w="736" w:type="pct"/>
          </w:tcPr>
          <w:p w14:paraId="6F622A7F" w14:textId="77777777" w:rsidR="00094EFF" w:rsidRPr="007B68B4" w:rsidRDefault="00094EFF" w:rsidP="003A0C76">
            <w:pPr>
              <w:autoSpaceDE w:val="0"/>
              <w:autoSpaceDN w:val="0"/>
              <w:adjustRightInd w:val="0"/>
              <w:jc w:val="center"/>
              <w:rPr>
                <w:rFonts w:ascii="Times New Roman" w:hAnsi="Times New Roman" w:cs="Times New Roman"/>
                <w:sz w:val="24"/>
                <w:szCs w:val="24"/>
              </w:rPr>
            </w:pPr>
            <w:r w:rsidRPr="007B68B4">
              <w:rPr>
                <w:rFonts w:ascii="Times New Roman" w:hAnsi="Times New Roman" w:cs="Times New Roman"/>
                <w:sz w:val="24"/>
                <w:szCs w:val="24"/>
              </w:rPr>
              <w:t>Q10 </w:t>
            </w:r>
          </w:p>
        </w:tc>
        <w:tc>
          <w:tcPr>
            <w:tcW w:w="632" w:type="pct"/>
          </w:tcPr>
          <w:p w14:paraId="2405392F"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0.056268</w:t>
            </w:r>
          </w:p>
        </w:tc>
        <w:tc>
          <w:tcPr>
            <w:tcW w:w="642" w:type="pct"/>
          </w:tcPr>
          <w:p w14:paraId="776F7AE4"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0.126186</w:t>
            </w:r>
          </w:p>
        </w:tc>
        <w:tc>
          <w:tcPr>
            <w:tcW w:w="654" w:type="pct"/>
          </w:tcPr>
          <w:p w14:paraId="0ACA6D39"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-0.093537</w:t>
            </w:r>
          </w:p>
        </w:tc>
        <w:tc>
          <w:tcPr>
            <w:tcW w:w="584" w:type="pct"/>
          </w:tcPr>
          <w:p w14:paraId="12CCE8DE"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0.166586</w:t>
            </w:r>
          </w:p>
        </w:tc>
        <w:tc>
          <w:tcPr>
            <w:tcW w:w="584" w:type="pct"/>
          </w:tcPr>
          <w:p w14:paraId="5A0E5939"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0.790734</w:t>
            </w:r>
          </w:p>
        </w:tc>
        <w:tc>
          <w:tcPr>
            <w:tcW w:w="584" w:type="pct"/>
          </w:tcPr>
          <w:p w14:paraId="7381D1F8"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5661175F"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r>
      <w:tr w:rsidR="00D47E82" w:rsidRPr="00D32B74" w14:paraId="4A874461" w14:textId="77777777" w:rsidTr="00D47E82">
        <w:trPr>
          <w:trHeight w:val="225"/>
        </w:trPr>
        <w:tc>
          <w:tcPr>
            <w:tcW w:w="736" w:type="pct"/>
          </w:tcPr>
          <w:p w14:paraId="223D5D70" w14:textId="77777777" w:rsidR="00094EFF" w:rsidRPr="007B68B4" w:rsidRDefault="00094EFF" w:rsidP="003A0C76">
            <w:pPr>
              <w:autoSpaceDE w:val="0"/>
              <w:autoSpaceDN w:val="0"/>
              <w:adjustRightInd w:val="0"/>
              <w:jc w:val="center"/>
              <w:rPr>
                <w:rFonts w:ascii="Times New Roman" w:hAnsi="Times New Roman" w:cs="Times New Roman"/>
                <w:sz w:val="24"/>
                <w:szCs w:val="24"/>
              </w:rPr>
            </w:pPr>
          </w:p>
        </w:tc>
        <w:tc>
          <w:tcPr>
            <w:tcW w:w="632" w:type="pct"/>
          </w:tcPr>
          <w:p w14:paraId="2736604A"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0.0429</w:t>
            </w:r>
          </w:p>
        </w:tc>
        <w:tc>
          <w:tcPr>
            <w:tcW w:w="642" w:type="pct"/>
          </w:tcPr>
          <w:p w14:paraId="6C18BF1C"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0.0000</w:t>
            </w:r>
          </w:p>
        </w:tc>
        <w:tc>
          <w:tcPr>
            <w:tcW w:w="654" w:type="pct"/>
          </w:tcPr>
          <w:p w14:paraId="0C689946"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0.0159</w:t>
            </w:r>
          </w:p>
        </w:tc>
        <w:tc>
          <w:tcPr>
            <w:tcW w:w="584" w:type="pct"/>
          </w:tcPr>
          <w:p w14:paraId="23CCCEE6"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0.0000</w:t>
            </w:r>
          </w:p>
        </w:tc>
        <w:tc>
          <w:tcPr>
            <w:tcW w:w="584" w:type="pct"/>
          </w:tcPr>
          <w:p w14:paraId="032A1770"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 </w:t>
            </w:r>
          </w:p>
        </w:tc>
        <w:tc>
          <w:tcPr>
            <w:tcW w:w="584" w:type="pct"/>
          </w:tcPr>
          <w:p w14:paraId="00D1DAEA"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c>
          <w:tcPr>
            <w:tcW w:w="584" w:type="pct"/>
          </w:tcPr>
          <w:p w14:paraId="0DC7F178"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r>
      <w:tr w:rsidR="00D47E82" w:rsidRPr="00D32B74" w14:paraId="464CDE3B" w14:textId="77777777" w:rsidTr="00D47E82">
        <w:trPr>
          <w:trHeight w:val="225"/>
        </w:trPr>
        <w:tc>
          <w:tcPr>
            <w:tcW w:w="736" w:type="pct"/>
          </w:tcPr>
          <w:p w14:paraId="41AA4198" w14:textId="77777777" w:rsidR="00094EFF" w:rsidRPr="007B68B4" w:rsidRDefault="00094EFF" w:rsidP="003A0C76">
            <w:pPr>
              <w:autoSpaceDE w:val="0"/>
              <w:autoSpaceDN w:val="0"/>
              <w:adjustRightInd w:val="0"/>
              <w:jc w:val="center"/>
              <w:rPr>
                <w:rFonts w:ascii="Times New Roman" w:hAnsi="Times New Roman" w:cs="Times New Roman"/>
                <w:sz w:val="24"/>
                <w:szCs w:val="24"/>
              </w:rPr>
            </w:pPr>
            <w:r w:rsidRPr="007B68B4">
              <w:rPr>
                <w:rFonts w:ascii="Times New Roman" w:hAnsi="Times New Roman" w:cs="Times New Roman"/>
                <w:sz w:val="24"/>
                <w:szCs w:val="24"/>
              </w:rPr>
              <w:t>Q11 </w:t>
            </w:r>
          </w:p>
        </w:tc>
        <w:tc>
          <w:tcPr>
            <w:tcW w:w="632" w:type="pct"/>
          </w:tcPr>
          <w:p w14:paraId="3BA32B54"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0.044838</w:t>
            </w:r>
          </w:p>
        </w:tc>
        <w:tc>
          <w:tcPr>
            <w:tcW w:w="642" w:type="pct"/>
          </w:tcPr>
          <w:p w14:paraId="7DC1F773"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0.136460</w:t>
            </w:r>
          </w:p>
        </w:tc>
        <w:tc>
          <w:tcPr>
            <w:tcW w:w="654" w:type="pct"/>
          </w:tcPr>
          <w:p w14:paraId="153EF0FD"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-0.127098</w:t>
            </w:r>
          </w:p>
        </w:tc>
        <w:tc>
          <w:tcPr>
            <w:tcW w:w="584" w:type="pct"/>
          </w:tcPr>
          <w:p w14:paraId="2AAFD747"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0.129773</w:t>
            </w:r>
          </w:p>
        </w:tc>
        <w:tc>
          <w:tcPr>
            <w:tcW w:w="584" w:type="pct"/>
          </w:tcPr>
          <w:p w14:paraId="36E28F91"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0.281372</w:t>
            </w:r>
          </w:p>
        </w:tc>
        <w:tc>
          <w:tcPr>
            <w:tcW w:w="584" w:type="pct"/>
          </w:tcPr>
          <w:p w14:paraId="2CAA802C"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0.500669</w:t>
            </w:r>
          </w:p>
        </w:tc>
        <w:tc>
          <w:tcPr>
            <w:tcW w:w="584" w:type="pct"/>
          </w:tcPr>
          <w:p w14:paraId="2403F14D"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r>
      <w:tr w:rsidR="00D47E82" w:rsidRPr="00D32B74" w14:paraId="38AD5456" w14:textId="77777777" w:rsidTr="00D47E82">
        <w:trPr>
          <w:trHeight w:val="225"/>
        </w:trPr>
        <w:tc>
          <w:tcPr>
            <w:tcW w:w="736" w:type="pct"/>
          </w:tcPr>
          <w:p w14:paraId="0DF64D4F" w14:textId="77777777" w:rsidR="00094EFF" w:rsidRPr="007B68B4" w:rsidRDefault="00094EFF" w:rsidP="003A0C76">
            <w:pPr>
              <w:autoSpaceDE w:val="0"/>
              <w:autoSpaceDN w:val="0"/>
              <w:adjustRightInd w:val="0"/>
              <w:jc w:val="center"/>
              <w:rPr>
                <w:rFonts w:ascii="Times New Roman" w:hAnsi="Times New Roman" w:cs="Times New Roman"/>
                <w:sz w:val="24"/>
                <w:szCs w:val="24"/>
              </w:rPr>
            </w:pPr>
          </w:p>
        </w:tc>
        <w:tc>
          <w:tcPr>
            <w:tcW w:w="632" w:type="pct"/>
          </w:tcPr>
          <w:p w14:paraId="3D009B4D"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0.0687</w:t>
            </w:r>
          </w:p>
        </w:tc>
        <w:tc>
          <w:tcPr>
            <w:tcW w:w="642" w:type="pct"/>
          </w:tcPr>
          <w:p w14:paraId="5B52BD60"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0.0000</w:t>
            </w:r>
          </w:p>
        </w:tc>
        <w:tc>
          <w:tcPr>
            <w:tcW w:w="654" w:type="pct"/>
          </w:tcPr>
          <w:p w14:paraId="1037F501"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0.0002</w:t>
            </w:r>
          </w:p>
        </w:tc>
        <w:tc>
          <w:tcPr>
            <w:tcW w:w="584" w:type="pct"/>
          </w:tcPr>
          <w:p w14:paraId="4DBED4C5"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0.0000</w:t>
            </w:r>
          </w:p>
        </w:tc>
        <w:tc>
          <w:tcPr>
            <w:tcW w:w="584" w:type="pct"/>
          </w:tcPr>
          <w:p w14:paraId="2CF56641"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0.0000</w:t>
            </w:r>
          </w:p>
        </w:tc>
        <w:tc>
          <w:tcPr>
            <w:tcW w:w="584" w:type="pct"/>
          </w:tcPr>
          <w:p w14:paraId="5D60998A"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 </w:t>
            </w:r>
          </w:p>
        </w:tc>
        <w:tc>
          <w:tcPr>
            <w:tcW w:w="584" w:type="pct"/>
          </w:tcPr>
          <w:p w14:paraId="5DEF1960" w14:textId="77777777" w:rsidR="00094EFF" w:rsidRPr="007B68B4" w:rsidRDefault="00094EFF" w:rsidP="003A0C76">
            <w:pPr>
              <w:autoSpaceDE w:val="0"/>
              <w:autoSpaceDN w:val="0"/>
              <w:adjustRightInd w:val="0"/>
              <w:ind w:right="10"/>
              <w:jc w:val="center"/>
              <w:rPr>
                <w:rFonts w:ascii="Times New Roman" w:hAnsi="Times New Roman" w:cs="Times New Roman"/>
                <w:sz w:val="24"/>
                <w:szCs w:val="24"/>
              </w:rPr>
            </w:pPr>
          </w:p>
        </w:tc>
      </w:tr>
      <w:tr w:rsidR="00D47E82" w:rsidRPr="00D32B74" w14:paraId="2A9A4A94" w14:textId="77777777" w:rsidTr="00D47E82">
        <w:trPr>
          <w:trHeight w:val="225"/>
        </w:trPr>
        <w:tc>
          <w:tcPr>
            <w:tcW w:w="736" w:type="pct"/>
          </w:tcPr>
          <w:p w14:paraId="51F7AF1C" w14:textId="77777777" w:rsidR="00094EFF" w:rsidRPr="007B68B4" w:rsidRDefault="00094EFF" w:rsidP="003A0C76">
            <w:pPr>
              <w:autoSpaceDE w:val="0"/>
              <w:autoSpaceDN w:val="0"/>
              <w:adjustRightInd w:val="0"/>
              <w:jc w:val="center"/>
              <w:rPr>
                <w:rFonts w:ascii="Times New Roman" w:hAnsi="Times New Roman" w:cs="Times New Roman"/>
                <w:sz w:val="24"/>
                <w:szCs w:val="24"/>
              </w:rPr>
            </w:pPr>
            <w:r w:rsidRPr="007B68B4">
              <w:rPr>
                <w:rFonts w:ascii="Times New Roman" w:hAnsi="Times New Roman" w:cs="Times New Roman"/>
                <w:sz w:val="24"/>
                <w:szCs w:val="24"/>
              </w:rPr>
              <w:t>Q12 </w:t>
            </w:r>
          </w:p>
        </w:tc>
        <w:tc>
          <w:tcPr>
            <w:tcW w:w="632" w:type="pct"/>
          </w:tcPr>
          <w:p w14:paraId="2605A5E8"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-0.000821</w:t>
            </w:r>
          </w:p>
        </w:tc>
        <w:tc>
          <w:tcPr>
            <w:tcW w:w="642" w:type="pct"/>
          </w:tcPr>
          <w:p w14:paraId="41BA7BDD"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0.125304</w:t>
            </w:r>
          </w:p>
        </w:tc>
        <w:tc>
          <w:tcPr>
            <w:tcW w:w="654" w:type="pct"/>
          </w:tcPr>
          <w:p w14:paraId="2A2EAB2C"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-0.088856</w:t>
            </w:r>
          </w:p>
        </w:tc>
        <w:tc>
          <w:tcPr>
            <w:tcW w:w="584" w:type="pct"/>
          </w:tcPr>
          <w:p w14:paraId="5B698150"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0.144121</w:t>
            </w:r>
          </w:p>
        </w:tc>
        <w:tc>
          <w:tcPr>
            <w:tcW w:w="584" w:type="pct"/>
          </w:tcPr>
          <w:p w14:paraId="7992BB17"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0.162299</w:t>
            </w:r>
          </w:p>
        </w:tc>
        <w:tc>
          <w:tcPr>
            <w:tcW w:w="584" w:type="pct"/>
          </w:tcPr>
          <w:p w14:paraId="0D206A2E"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0.178441</w:t>
            </w:r>
          </w:p>
        </w:tc>
        <w:tc>
          <w:tcPr>
            <w:tcW w:w="584" w:type="pct"/>
          </w:tcPr>
          <w:p w14:paraId="2F960DC0"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0.328672</w:t>
            </w:r>
          </w:p>
        </w:tc>
      </w:tr>
      <w:tr w:rsidR="00D47E82" w:rsidRPr="00D32B74" w14:paraId="4D43E181" w14:textId="77777777" w:rsidTr="00D47E82">
        <w:trPr>
          <w:trHeight w:val="225"/>
        </w:trPr>
        <w:tc>
          <w:tcPr>
            <w:tcW w:w="736" w:type="pct"/>
          </w:tcPr>
          <w:p w14:paraId="7C2BE2B5" w14:textId="77777777" w:rsidR="00094EFF" w:rsidRPr="007B68B4" w:rsidRDefault="00094EFF" w:rsidP="003A0C76">
            <w:pPr>
              <w:autoSpaceDE w:val="0"/>
              <w:autoSpaceDN w:val="0"/>
              <w:adjustRightInd w:val="0"/>
              <w:jc w:val="center"/>
              <w:rPr>
                <w:rFonts w:ascii="Times New Roman" w:hAnsi="Times New Roman" w:cs="Times New Roman"/>
                <w:sz w:val="24"/>
                <w:szCs w:val="24"/>
              </w:rPr>
            </w:pPr>
          </w:p>
        </w:tc>
        <w:tc>
          <w:tcPr>
            <w:tcW w:w="632" w:type="pct"/>
          </w:tcPr>
          <w:p w14:paraId="3AA53CE1"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0.9684</w:t>
            </w:r>
          </w:p>
        </w:tc>
        <w:tc>
          <w:tcPr>
            <w:tcW w:w="642" w:type="pct"/>
          </w:tcPr>
          <w:p w14:paraId="701D58A1"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0.0000</w:t>
            </w:r>
          </w:p>
        </w:tc>
        <w:tc>
          <w:tcPr>
            <w:tcW w:w="654" w:type="pct"/>
          </w:tcPr>
          <w:p w14:paraId="30DE10F9"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0.0014</w:t>
            </w:r>
          </w:p>
        </w:tc>
        <w:tc>
          <w:tcPr>
            <w:tcW w:w="584" w:type="pct"/>
          </w:tcPr>
          <w:p w14:paraId="523DFD4B"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0.0000</w:t>
            </w:r>
          </w:p>
        </w:tc>
        <w:tc>
          <w:tcPr>
            <w:tcW w:w="584" w:type="pct"/>
          </w:tcPr>
          <w:p w14:paraId="2F2B021C"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0.0000</w:t>
            </w:r>
          </w:p>
        </w:tc>
        <w:tc>
          <w:tcPr>
            <w:tcW w:w="584" w:type="pct"/>
          </w:tcPr>
          <w:p w14:paraId="1FFCBA2D"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0.0000</w:t>
            </w:r>
          </w:p>
        </w:tc>
        <w:tc>
          <w:tcPr>
            <w:tcW w:w="584" w:type="pct"/>
          </w:tcPr>
          <w:p w14:paraId="3D7F0732" w14:textId="77777777" w:rsidR="00094EFF" w:rsidRPr="007B68B4" w:rsidRDefault="00094EFF" w:rsidP="003A0C76">
            <w:pPr>
              <w:autoSpaceDE w:val="0"/>
              <w:autoSpaceDN w:val="0"/>
              <w:adjustRightInd w:val="0"/>
              <w:ind w:right="10"/>
              <w:jc w:val="right"/>
              <w:rPr>
                <w:rFonts w:ascii="Times New Roman" w:hAnsi="Times New Roman" w:cs="Times New Roman"/>
                <w:sz w:val="24"/>
                <w:szCs w:val="24"/>
              </w:rPr>
            </w:pPr>
            <w:r w:rsidRPr="007B68B4">
              <w:rPr>
                <w:rFonts w:ascii="Times New Roman" w:hAnsi="Times New Roman" w:cs="Times New Roman"/>
                <w:sz w:val="24"/>
                <w:szCs w:val="24"/>
              </w:rPr>
              <w:t>----- </w:t>
            </w:r>
          </w:p>
        </w:tc>
      </w:tr>
    </w:tbl>
    <w:p w14:paraId="6134912A" w14:textId="2292EDB7" w:rsidR="00094EFF" w:rsidRDefault="00094EFF" w:rsidP="00D47E82">
      <w:pPr>
        <w:spacing w:after="0" w:line="240" w:lineRule="auto"/>
        <w:ind w:firstLine="567"/>
        <w:jc w:val="both"/>
        <w:rPr>
          <w:rFonts w:ascii="Times New Roman" w:hAnsi="Times New Roman" w:cs="Times New Roman"/>
          <w:sz w:val="28"/>
          <w:szCs w:val="28"/>
          <w:lang w:val="kk-KZ"/>
        </w:rPr>
      </w:pPr>
      <w:r w:rsidRPr="00D32B74">
        <w:rPr>
          <w:rFonts w:ascii="Arial" w:hAnsi="Arial" w:cs="Arial"/>
          <w:sz w:val="18"/>
          <w:szCs w:val="18"/>
        </w:rPr>
        <w:br/>
      </w:r>
      <w:r w:rsidR="00D47E82">
        <w:rPr>
          <w:rFonts w:ascii="Times New Roman" w:hAnsi="Times New Roman" w:cs="Times New Roman"/>
          <w:sz w:val="28"/>
          <w:szCs w:val="28"/>
          <w:lang w:val="kk-KZ"/>
        </w:rPr>
        <w:t xml:space="preserve">        </w:t>
      </w:r>
      <w:r w:rsidRPr="00D32B74">
        <w:rPr>
          <w:rFonts w:ascii="Times New Roman" w:hAnsi="Times New Roman" w:cs="Times New Roman"/>
          <w:sz w:val="28"/>
          <w:szCs w:val="28"/>
        </w:rPr>
        <w:t xml:space="preserve">Екінші санаттағы жауаптардың барлығы дерлік өзара байланысты. 5% деңгейінде корреляцияланбайды Q06 жауаптары:Q12, Q06:Q11. Қалған жауаптар келісілген түрде өзара байланысты. Жауаптардың графикалық интерпретациясы </w:t>
      </w:r>
      <w:r w:rsidR="00F44C5C" w:rsidRPr="00D32B74">
        <w:rPr>
          <w:rFonts w:ascii="Times New Roman" w:hAnsi="Times New Roman" w:cs="Times New Roman"/>
          <w:sz w:val="28"/>
          <w:szCs w:val="28"/>
        </w:rPr>
        <w:t>1</w:t>
      </w:r>
      <w:r w:rsidR="003C588C">
        <w:rPr>
          <w:rFonts w:ascii="Times New Roman" w:hAnsi="Times New Roman" w:cs="Times New Roman"/>
          <w:sz w:val="28"/>
          <w:szCs w:val="28"/>
        </w:rPr>
        <w:t>8</w:t>
      </w:r>
      <w:r w:rsidRPr="00D32B74">
        <w:rPr>
          <w:rFonts w:ascii="Times New Roman" w:hAnsi="Times New Roman" w:cs="Times New Roman"/>
          <w:sz w:val="28"/>
          <w:szCs w:val="28"/>
        </w:rPr>
        <w:t xml:space="preserve"> және </w:t>
      </w:r>
      <w:r w:rsidR="003C588C">
        <w:rPr>
          <w:rFonts w:ascii="Times New Roman" w:hAnsi="Times New Roman" w:cs="Times New Roman"/>
          <w:sz w:val="28"/>
          <w:szCs w:val="28"/>
        </w:rPr>
        <w:t>19</w:t>
      </w:r>
      <w:r w:rsidRPr="00D32B74">
        <w:rPr>
          <w:rFonts w:ascii="Times New Roman" w:hAnsi="Times New Roman" w:cs="Times New Roman"/>
          <w:sz w:val="28"/>
          <w:szCs w:val="28"/>
        </w:rPr>
        <w:t>-суреттерде келтірілген.</w:t>
      </w:r>
    </w:p>
    <w:p w14:paraId="05691934" w14:textId="77777777" w:rsidR="00D47E82" w:rsidRPr="00D47E82" w:rsidRDefault="00D47E82" w:rsidP="00D47E82">
      <w:pPr>
        <w:spacing w:after="0" w:line="240" w:lineRule="auto"/>
        <w:ind w:firstLine="567"/>
        <w:jc w:val="both"/>
        <w:rPr>
          <w:rFonts w:ascii="Times New Roman" w:hAnsi="Times New Roman" w:cs="Times New Roman"/>
          <w:sz w:val="20"/>
          <w:szCs w:val="20"/>
          <w:lang w:val="kk-KZ"/>
        </w:rPr>
      </w:pPr>
    </w:p>
    <w:p w14:paraId="38B1D385" w14:textId="77777777" w:rsidR="00094EFF" w:rsidRPr="00D32B74" w:rsidRDefault="00094EFF" w:rsidP="00D47E82">
      <w:pPr>
        <w:jc w:val="center"/>
      </w:pPr>
      <w:r w:rsidRPr="00D32B74">
        <w:rPr>
          <w:noProof/>
          <w:lang w:eastAsia="ru-RU"/>
        </w:rPr>
        <w:drawing>
          <wp:inline distT="0" distB="0" distL="0" distR="0" wp14:anchorId="3B218D7D" wp14:editId="6B8C71E3">
            <wp:extent cx="5934075" cy="38766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3876675"/>
                    </a:xfrm>
                    <a:prstGeom prst="rect">
                      <a:avLst/>
                    </a:prstGeom>
                    <a:noFill/>
                    <a:ln>
                      <a:noFill/>
                    </a:ln>
                  </pic:spPr>
                </pic:pic>
              </a:graphicData>
            </a:graphic>
          </wp:inline>
        </w:drawing>
      </w:r>
    </w:p>
    <w:p w14:paraId="587A8FDE" w14:textId="60744C80" w:rsidR="00F44C5C" w:rsidRPr="00D32B74" w:rsidRDefault="00094EFF" w:rsidP="00D47E82">
      <w:pPr>
        <w:jc w:val="center"/>
        <w:rPr>
          <w:rFonts w:ascii="Times New Roman" w:hAnsi="Times New Roman" w:cs="Times New Roman"/>
          <w:sz w:val="28"/>
          <w:szCs w:val="28"/>
        </w:rPr>
      </w:pPr>
      <w:r w:rsidRPr="00D32B74">
        <w:rPr>
          <w:rFonts w:ascii="Times New Roman" w:hAnsi="Times New Roman" w:cs="Times New Roman"/>
          <w:sz w:val="28"/>
          <w:szCs w:val="28"/>
        </w:rPr>
        <w:t xml:space="preserve">Сурет </w:t>
      </w:r>
      <w:r w:rsidR="00F44C5C" w:rsidRPr="00D32B74">
        <w:rPr>
          <w:rFonts w:ascii="Times New Roman" w:hAnsi="Times New Roman" w:cs="Times New Roman"/>
          <w:sz w:val="28"/>
          <w:szCs w:val="28"/>
        </w:rPr>
        <w:t>1</w:t>
      </w:r>
      <w:r w:rsidR="003C588C">
        <w:rPr>
          <w:rFonts w:ascii="Times New Roman" w:hAnsi="Times New Roman" w:cs="Times New Roman"/>
          <w:sz w:val="28"/>
          <w:szCs w:val="28"/>
        </w:rPr>
        <w:t>8</w:t>
      </w:r>
      <w:r w:rsidR="00D47E82">
        <w:rPr>
          <w:rFonts w:ascii="Times New Roman" w:hAnsi="Times New Roman" w:cs="Times New Roman"/>
          <w:sz w:val="28"/>
          <w:szCs w:val="28"/>
          <w:lang w:val="kk-KZ"/>
        </w:rPr>
        <w:t xml:space="preserve"> -</w:t>
      </w:r>
      <w:r w:rsidRPr="00D32B74">
        <w:rPr>
          <w:rFonts w:ascii="Times New Roman" w:hAnsi="Times New Roman" w:cs="Times New Roman"/>
          <w:sz w:val="28"/>
          <w:szCs w:val="28"/>
        </w:rPr>
        <w:t xml:space="preserve"> Q06, Q07, Q08, Q09 сұрақтарына жауаптар иллюстрациясы</w:t>
      </w:r>
    </w:p>
    <w:p w14:paraId="190C784D" w14:textId="70EE21BF" w:rsidR="00094EFF" w:rsidRPr="00D32B74" w:rsidRDefault="00094EFF" w:rsidP="00D47E82">
      <w:pPr>
        <w:jc w:val="center"/>
        <w:rPr>
          <w:rFonts w:ascii="Times New Roman" w:hAnsi="Times New Roman" w:cs="Times New Roman"/>
          <w:sz w:val="28"/>
          <w:szCs w:val="28"/>
        </w:rPr>
      </w:pPr>
      <w:r w:rsidRPr="00D32B74">
        <w:rPr>
          <w:rFonts w:ascii="Times New Roman" w:hAnsi="Times New Roman" w:cs="Times New Roman"/>
          <w:noProof/>
          <w:sz w:val="28"/>
          <w:szCs w:val="28"/>
          <w:lang w:eastAsia="ru-RU"/>
        </w:rPr>
        <w:drawing>
          <wp:inline distT="0" distB="0" distL="0" distR="0" wp14:anchorId="0AA5845B" wp14:editId="4B389E1B">
            <wp:extent cx="5934075" cy="36195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3619500"/>
                    </a:xfrm>
                    <a:prstGeom prst="rect">
                      <a:avLst/>
                    </a:prstGeom>
                    <a:noFill/>
                    <a:ln>
                      <a:noFill/>
                    </a:ln>
                  </pic:spPr>
                </pic:pic>
              </a:graphicData>
            </a:graphic>
          </wp:inline>
        </w:drawing>
      </w:r>
    </w:p>
    <w:p w14:paraId="0E6FD36E" w14:textId="46B37310" w:rsidR="00094EFF" w:rsidRPr="00D47E82" w:rsidRDefault="00094EFF" w:rsidP="00D47E82">
      <w:pPr>
        <w:spacing w:after="0" w:line="240" w:lineRule="auto"/>
        <w:jc w:val="center"/>
        <w:rPr>
          <w:rFonts w:ascii="Times New Roman" w:hAnsi="Times New Roman" w:cs="Times New Roman"/>
          <w:sz w:val="28"/>
          <w:szCs w:val="28"/>
        </w:rPr>
      </w:pPr>
      <w:r w:rsidRPr="00D47E82">
        <w:rPr>
          <w:rFonts w:ascii="Times New Roman" w:hAnsi="Times New Roman" w:cs="Times New Roman"/>
          <w:sz w:val="28"/>
          <w:szCs w:val="28"/>
        </w:rPr>
        <w:t xml:space="preserve">Сурет </w:t>
      </w:r>
      <w:r w:rsidR="003C588C">
        <w:rPr>
          <w:rFonts w:ascii="Times New Roman" w:hAnsi="Times New Roman" w:cs="Times New Roman"/>
          <w:sz w:val="28"/>
          <w:szCs w:val="28"/>
        </w:rPr>
        <w:t>19</w:t>
      </w:r>
      <w:r w:rsidR="00D47E82">
        <w:rPr>
          <w:rFonts w:ascii="Times New Roman" w:hAnsi="Times New Roman" w:cs="Times New Roman"/>
          <w:sz w:val="28"/>
          <w:szCs w:val="28"/>
          <w:lang w:val="kk-KZ"/>
        </w:rPr>
        <w:t xml:space="preserve"> - </w:t>
      </w:r>
      <w:r w:rsidRPr="00D47E82">
        <w:rPr>
          <w:rFonts w:ascii="Times New Roman" w:hAnsi="Times New Roman" w:cs="Times New Roman"/>
          <w:sz w:val="28"/>
          <w:szCs w:val="28"/>
        </w:rPr>
        <w:t>Q10, Q11, Q12 сұрақтарына жауаптар иллюстрациясы</w:t>
      </w:r>
    </w:p>
    <w:p w14:paraId="730ED1F0" w14:textId="47ADDE40" w:rsidR="00094EFF" w:rsidRDefault="00094EFF" w:rsidP="00D47E82">
      <w:pPr>
        <w:autoSpaceDE w:val="0"/>
        <w:autoSpaceDN w:val="0"/>
        <w:adjustRightInd w:val="0"/>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sz w:val="28"/>
          <w:szCs w:val="28"/>
        </w:rPr>
        <w:t xml:space="preserve">Респонденттердің қатысу сұрақтарына жауаптардың сипаттамалық статистикасы </w:t>
      </w:r>
      <w:r w:rsidR="00F44C5C" w:rsidRPr="00D32B74">
        <w:rPr>
          <w:rFonts w:ascii="Times New Roman" w:hAnsi="Times New Roman" w:cs="Times New Roman"/>
          <w:sz w:val="28"/>
          <w:szCs w:val="28"/>
        </w:rPr>
        <w:t>2</w:t>
      </w:r>
      <w:r w:rsidRPr="00D32B74">
        <w:rPr>
          <w:rFonts w:ascii="Times New Roman" w:hAnsi="Times New Roman" w:cs="Times New Roman"/>
          <w:sz w:val="28"/>
          <w:szCs w:val="28"/>
        </w:rPr>
        <w:t>6-кестеде келтірілген.</w:t>
      </w:r>
    </w:p>
    <w:p w14:paraId="31D8BBFA" w14:textId="77777777" w:rsidR="00D47E82" w:rsidRPr="00D47E82" w:rsidRDefault="00D47E82" w:rsidP="00D47E82">
      <w:pPr>
        <w:autoSpaceDE w:val="0"/>
        <w:autoSpaceDN w:val="0"/>
        <w:adjustRightInd w:val="0"/>
        <w:spacing w:after="0" w:line="240" w:lineRule="auto"/>
        <w:ind w:firstLine="567"/>
        <w:jc w:val="both"/>
        <w:rPr>
          <w:rFonts w:ascii="Times New Roman" w:hAnsi="Times New Roman" w:cs="Times New Roman"/>
          <w:sz w:val="28"/>
          <w:szCs w:val="28"/>
          <w:lang w:val="kk-KZ"/>
        </w:rPr>
      </w:pPr>
    </w:p>
    <w:p w14:paraId="1A98E01F" w14:textId="31BD568B" w:rsidR="00094EFF" w:rsidRDefault="00094EFF" w:rsidP="00094EFF">
      <w:pPr>
        <w:autoSpaceDE w:val="0"/>
        <w:autoSpaceDN w:val="0"/>
        <w:adjustRightInd w:val="0"/>
        <w:spacing w:after="0" w:line="240" w:lineRule="auto"/>
        <w:rPr>
          <w:rFonts w:ascii="Times New Roman" w:hAnsi="Times New Roman" w:cs="Times New Roman"/>
          <w:sz w:val="28"/>
          <w:szCs w:val="28"/>
          <w:lang w:val="kk-KZ"/>
        </w:rPr>
      </w:pPr>
      <w:r w:rsidRPr="00D32B74">
        <w:rPr>
          <w:rFonts w:ascii="Times New Roman" w:hAnsi="Times New Roman" w:cs="Times New Roman"/>
          <w:sz w:val="28"/>
          <w:szCs w:val="28"/>
        </w:rPr>
        <w:t xml:space="preserve">Кесте </w:t>
      </w:r>
      <w:r w:rsidR="00F44C5C" w:rsidRPr="00D32B74">
        <w:rPr>
          <w:rFonts w:ascii="Times New Roman" w:hAnsi="Times New Roman" w:cs="Times New Roman"/>
          <w:sz w:val="28"/>
          <w:szCs w:val="28"/>
          <w:lang w:val="en-US"/>
        </w:rPr>
        <w:t>26</w:t>
      </w:r>
    </w:p>
    <w:p w14:paraId="1C4DE1AD" w14:textId="77777777" w:rsidR="00D47E82" w:rsidRPr="00D47E82" w:rsidRDefault="00D47E82" w:rsidP="00094EFF">
      <w:pPr>
        <w:autoSpaceDE w:val="0"/>
        <w:autoSpaceDN w:val="0"/>
        <w:adjustRightInd w:val="0"/>
        <w:spacing w:after="0" w:line="240" w:lineRule="auto"/>
        <w:rPr>
          <w:rFonts w:ascii="Times New Roman" w:hAnsi="Times New Roman" w:cs="Times New Roman"/>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8"/>
        <w:gridCol w:w="1187"/>
        <w:gridCol w:w="1185"/>
        <w:gridCol w:w="1187"/>
        <w:gridCol w:w="1185"/>
        <w:gridCol w:w="1187"/>
        <w:gridCol w:w="1185"/>
        <w:gridCol w:w="1185"/>
      </w:tblGrid>
      <w:tr w:rsidR="00D32B74" w:rsidRPr="00D32B74" w14:paraId="37E2A7EB" w14:textId="77777777" w:rsidTr="00D47E82">
        <w:trPr>
          <w:trHeight w:val="225"/>
        </w:trPr>
        <w:tc>
          <w:tcPr>
            <w:tcW w:w="699" w:type="pct"/>
            <w:vAlign w:val="bottom"/>
          </w:tcPr>
          <w:p w14:paraId="75DAC95E"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p>
        </w:tc>
        <w:tc>
          <w:tcPr>
            <w:tcW w:w="615" w:type="pct"/>
            <w:vAlign w:val="bottom"/>
          </w:tcPr>
          <w:p w14:paraId="656C1F9F"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Q06</w:t>
            </w:r>
          </w:p>
        </w:tc>
        <w:tc>
          <w:tcPr>
            <w:tcW w:w="614" w:type="pct"/>
            <w:vAlign w:val="bottom"/>
          </w:tcPr>
          <w:p w14:paraId="0005F600"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Q07</w:t>
            </w:r>
          </w:p>
        </w:tc>
        <w:tc>
          <w:tcPr>
            <w:tcW w:w="615" w:type="pct"/>
            <w:vAlign w:val="bottom"/>
          </w:tcPr>
          <w:p w14:paraId="7FBB0C4D"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Q08</w:t>
            </w:r>
          </w:p>
        </w:tc>
        <w:tc>
          <w:tcPr>
            <w:tcW w:w="614" w:type="pct"/>
            <w:vAlign w:val="bottom"/>
          </w:tcPr>
          <w:p w14:paraId="45D3EFEB"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Q09</w:t>
            </w:r>
          </w:p>
        </w:tc>
        <w:tc>
          <w:tcPr>
            <w:tcW w:w="615" w:type="pct"/>
            <w:vAlign w:val="bottom"/>
          </w:tcPr>
          <w:p w14:paraId="6EA7DB11"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Q10</w:t>
            </w:r>
          </w:p>
        </w:tc>
        <w:tc>
          <w:tcPr>
            <w:tcW w:w="614" w:type="pct"/>
            <w:vAlign w:val="bottom"/>
          </w:tcPr>
          <w:p w14:paraId="388C0D11"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Q11</w:t>
            </w:r>
          </w:p>
        </w:tc>
        <w:tc>
          <w:tcPr>
            <w:tcW w:w="614" w:type="pct"/>
            <w:vAlign w:val="bottom"/>
          </w:tcPr>
          <w:p w14:paraId="6FDE229C"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Q12</w:t>
            </w:r>
          </w:p>
        </w:tc>
      </w:tr>
      <w:tr w:rsidR="00D32B74" w:rsidRPr="00D32B74" w14:paraId="6CDC2C91" w14:textId="77777777" w:rsidTr="00D47E82">
        <w:trPr>
          <w:trHeight w:val="225"/>
        </w:trPr>
        <w:tc>
          <w:tcPr>
            <w:tcW w:w="699" w:type="pct"/>
            <w:vAlign w:val="bottom"/>
          </w:tcPr>
          <w:p w14:paraId="0D50B5C5" w14:textId="77777777" w:rsidR="00094EFF" w:rsidRPr="00D47E82" w:rsidRDefault="00094EFF" w:rsidP="003A0C76">
            <w:pPr>
              <w:autoSpaceDE w:val="0"/>
              <w:autoSpaceDN w:val="0"/>
              <w:adjustRightInd w:val="0"/>
              <w:spacing w:after="0" w:line="240" w:lineRule="auto"/>
              <w:rPr>
                <w:rFonts w:ascii="Times New Roman" w:hAnsi="Times New Roman" w:cs="Times New Roman"/>
                <w:sz w:val="24"/>
                <w:szCs w:val="24"/>
              </w:rPr>
            </w:pPr>
            <w:r w:rsidRPr="00D47E82">
              <w:rPr>
                <w:rFonts w:ascii="Times New Roman" w:hAnsi="Times New Roman" w:cs="Times New Roman"/>
                <w:sz w:val="24"/>
                <w:szCs w:val="24"/>
              </w:rPr>
              <w:t> Mean</w:t>
            </w:r>
          </w:p>
        </w:tc>
        <w:tc>
          <w:tcPr>
            <w:tcW w:w="615" w:type="pct"/>
            <w:vAlign w:val="bottom"/>
          </w:tcPr>
          <w:p w14:paraId="6C5A0069"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0.190661</w:t>
            </w:r>
          </w:p>
        </w:tc>
        <w:tc>
          <w:tcPr>
            <w:tcW w:w="614" w:type="pct"/>
            <w:vAlign w:val="bottom"/>
          </w:tcPr>
          <w:p w14:paraId="53CE9EAD"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0.225681</w:t>
            </w:r>
          </w:p>
        </w:tc>
        <w:tc>
          <w:tcPr>
            <w:tcW w:w="615" w:type="pct"/>
            <w:vAlign w:val="bottom"/>
          </w:tcPr>
          <w:p w14:paraId="38AA274B"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1.420233</w:t>
            </w:r>
          </w:p>
        </w:tc>
        <w:tc>
          <w:tcPr>
            <w:tcW w:w="614" w:type="pct"/>
            <w:vAlign w:val="bottom"/>
          </w:tcPr>
          <w:p w14:paraId="72B236EB"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0.879377</w:t>
            </w:r>
          </w:p>
        </w:tc>
        <w:tc>
          <w:tcPr>
            <w:tcW w:w="615" w:type="pct"/>
            <w:vAlign w:val="bottom"/>
          </w:tcPr>
          <w:p w14:paraId="39F1CAEF"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3.649805</w:t>
            </w:r>
          </w:p>
        </w:tc>
        <w:tc>
          <w:tcPr>
            <w:tcW w:w="614" w:type="pct"/>
            <w:vAlign w:val="bottom"/>
          </w:tcPr>
          <w:p w14:paraId="0C030C84"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0.474708</w:t>
            </w:r>
          </w:p>
        </w:tc>
        <w:tc>
          <w:tcPr>
            <w:tcW w:w="614" w:type="pct"/>
            <w:vAlign w:val="bottom"/>
          </w:tcPr>
          <w:p w14:paraId="6C03E7B0"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0.206226</w:t>
            </w:r>
          </w:p>
        </w:tc>
      </w:tr>
      <w:tr w:rsidR="00D32B74" w:rsidRPr="00D32B74" w14:paraId="78F71601" w14:textId="77777777" w:rsidTr="00D47E82">
        <w:trPr>
          <w:trHeight w:val="225"/>
        </w:trPr>
        <w:tc>
          <w:tcPr>
            <w:tcW w:w="699" w:type="pct"/>
            <w:vAlign w:val="bottom"/>
          </w:tcPr>
          <w:p w14:paraId="55A6AA97" w14:textId="77777777" w:rsidR="00094EFF" w:rsidRPr="00D47E82" w:rsidRDefault="00094EFF" w:rsidP="003A0C76">
            <w:pPr>
              <w:autoSpaceDE w:val="0"/>
              <w:autoSpaceDN w:val="0"/>
              <w:adjustRightInd w:val="0"/>
              <w:spacing w:after="0" w:line="240" w:lineRule="auto"/>
              <w:rPr>
                <w:rFonts w:ascii="Times New Roman" w:hAnsi="Times New Roman" w:cs="Times New Roman"/>
                <w:sz w:val="24"/>
                <w:szCs w:val="24"/>
              </w:rPr>
            </w:pPr>
            <w:r w:rsidRPr="00D47E82">
              <w:rPr>
                <w:rFonts w:ascii="Times New Roman" w:hAnsi="Times New Roman" w:cs="Times New Roman"/>
                <w:sz w:val="24"/>
                <w:szCs w:val="24"/>
              </w:rPr>
              <w:t> Median</w:t>
            </w:r>
          </w:p>
        </w:tc>
        <w:tc>
          <w:tcPr>
            <w:tcW w:w="615" w:type="pct"/>
            <w:vAlign w:val="bottom"/>
          </w:tcPr>
          <w:p w14:paraId="75EB3CB1"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0.000000</w:t>
            </w:r>
          </w:p>
        </w:tc>
        <w:tc>
          <w:tcPr>
            <w:tcW w:w="614" w:type="pct"/>
            <w:vAlign w:val="bottom"/>
          </w:tcPr>
          <w:p w14:paraId="5C844A56"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0.000000</w:t>
            </w:r>
          </w:p>
        </w:tc>
        <w:tc>
          <w:tcPr>
            <w:tcW w:w="615" w:type="pct"/>
            <w:vAlign w:val="bottom"/>
          </w:tcPr>
          <w:p w14:paraId="5A249EA1"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2.000000</w:t>
            </w:r>
          </w:p>
        </w:tc>
        <w:tc>
          <w:tcPr>
            <w:tcW w:w="614" w:type="pct"/>
            <w:vAlign w:val="bottom"/>
          </w:tcPr>
          <w:p w14:paraId="49E67B14"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0.000000</w:t>
            </w:r>
          </w:p>
        </w:tc>
        <w:tc>
          <w:tcPr>
            <w:tcW w:w="615" w:type="pct"/>
            <w:vAlign w:val="bottom"/>
          </w:tcPr>
          <w:p w14:paraId="2A0C7A05"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2.000000</w:t>
            </w:r>
          </w:p>
        </w:tc>
        <w:tc>
          <w:tcPr>
            <w:tcW w:w="614" w:type="pct"/>
            <w:vAlign w:val="bottom"/>
          </w:tcPr>
          <w:p w14:paraId="3BB1DDCB"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0.000000</w:t>
            </w:r>
          </w:p>
        </w:tc>
        <w:tc>
          <w:tcPr>
            <w:tcW w:w="614" w:type="pct"/>
            <w:vAlign w:val="bottom"/>
          </w:tcPr>
          <w:p w14:paraId="319695A1"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0.000000</w:t>
            </w:r>
          </w:p>
        </w:tc>
      </w:tr>
      <w:tr w:rsidR="00D32B74" w:rsidRPr="00D32B74" w14:paraId="2FB683DD" w14:textId="77777777" w:rsidTr="00D47E82">
        <w:trPr>
          <w:trHeight w:val="225"/>
        </w:trPr>
        <w:tc>
          <w:tcPr>
            <w:tcW w:w="699" w:type="pct"/>
            <w:vAlign w:val="bottom"/>
          </w:tcPr>
          <w:p w14:paraId="3A14205F" w14:textId="77777777" w:rsidR="00094EFF" w:rsidRPr="00D47E82" w:rsidRDefault="00094EFF" w:rsidP="003A0C76">
            <w:pPr>
              <w:autoSpaceDE w:val="0"/>
              <w:autoSpaceDN w:val="0"/>
              <w:adjustRightInd w:val="0"/>
              <w:spacing w:after="0" w:line="240" w:lineRule="auto"/>
              <w:rPr>
                <w:rFonts w:ascii="Times New Roman" w:hAnsi="Times New Roman" w:cs="Times New Roman"/>
                <w:sz w:val="24"/>
                <w:szCs w:val="24"/>
              </w:rPr>
            </w:pPr>
            <w:r w:rsidRPr="00D47E82">
              <w:rPr>
                <w:rFonts w:ascii="Times New Roman" w:hAnsi="Times New Roman" w:cs="Times New Roman"/>
                <w:sz w:val="24"/>
                <w:szCs w:val="24"/>
              </w:rPr>
              <w:t> Maximum</w:t>
            </w:r>
          </w:p>
        </w:tc>
        <w:tc>
          <w:tcPr>
            <w:tcW w:w="615" w:type="pct"/>
            <w:vAlign w:val="bottom"/>
          </w:tcPr>
          <w:p w14:paraId="312AA7AB"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1.000000</w:t>
            </w:r>
          </w:p>
        </w:tc>
        <w:tc>
          <w:tcPr>
            <w:tcW w:w="614" w:type="pct"/>
            <w:vAlign w:val="bottom"/>
          </w:tcPr>
          <w:p w14:paraId="4C6F05B7"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1.000000</w:t>
            </w:r>
          </w:p>
        </w:tc>
        <w:tc>
          <w:tcPr>
            <w:tcW w:w="615" w:type="pct"/>
            <w:vAlign w:val="bottom"/>
          </w:tcPr>
          <w:p w14:paraId="5A3B18F7"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3.000000</w:t>
            </w:r>
          </w:p>
        </w:tc>
        <w:tc>
          <w:tcPr>
            <w:tcW w:w="614" w:type="pct"/>
            <w:vAlign w:val="bottom"/>
          </w:tcPr>
          <w:p w14:paraId="2839B39E"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4.000000</w:t>
            </w:r>
          </w:p>
        </w:tc>
        <w:tc>
          <w:tcPr>
            <w:tcW w:w="615" w:type="pct"/>
            <w:vAlign w:val="bottom"/>
          </w:tcPr>
          <w:p w14:paraId="48AC7FDA"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12.00000</w:t>
            </w:r>
          </w:p>
        </w:tc>
        <w:tc>
          <w:tcPr>
            <w:tcW w:w="614" w:type="pct"/>
            <w:vAlign w:val="bottom"/>
          </w:tcPr>
          <w:p w14:paraId="1CB1A4AA"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1.000000</w:t>
            </w:r>
          </w:p>
        </w:tc>
        <w:tc>
          <w:tcPr>
            <w:tcW w:w="614" w:type="pct"/>
            <w:vAlign w:val="bottom"/>
          </w:tcPr>
          <w:p w14:paraId="6606D8C2"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1.000000</w:t>
            </w:r>
          </w:p>
        </w:tc>
      </w:tr>
      <w:tr w:rsidR="00D32B74" w:rsidRPr="00D32B74" w14:paraId="536FAC60" w14:textId="77777777" w:rsidTr="00D47E82">
        <w:trPr>
          <w:trHeight w:val="225"/>
        </w:trPr>
        <w:tc>
          <w:tcPr>
            <w:tcW w:w="699" w:type="pct"/>
            <w:vAlign w:val="bottom"/>
          </w:tcPr>
          <w:p w14:paraId="07ED72A8" w14:textId="77777777" w:rsidR="00094EFF" w:rsidRPr="00D47E82" w:rsidRDefault="00094EFF" w:rsidP="003A0C76">
            <w:pPr>
              <w:autoSpaceDE w:val="0"/>
              <w:autoSpaceDN w:val="0"/>
              <w:adjustRightInd w:val="0"/>
              <w:spacing w:after="0" w:line="240" w:lineRule="auto"/>
              <w:rPr>
                <w:rFonts w:ascii="Times New Roman" w:hAnsi="Times New Roman" w:cs="Times New Roman"/>
                <w:sz w:val="24"/>
                <w:szCs w:val="24"/>
              </w:rPr>
            </w:pPr>
            <w:r w:rsidRPr="00D47E82">
              <w:rPr>
                <w:rFonts w:ascii="Times New Roman" w:hAnsi="Times New Roman" w:cs="Times New Roman"/>
                <w:sz w:val="24"/>
                <w:szCs w:val="24"/>
              </w:rPr>
              <w:t> Minimum</w:t>
            </w:r>
          </w:p>
        </w:tc>
        <w:tc>
          <w:tcPr>
            <w:tcW w:w="615" w:type="pct"/>
            <w:vAlign w:val="bottom"/>
          </w:tcPr>
          <w:p w14:paraId="3B544171"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0.000000</w:t>
            </w:r>
          </w:p>
        </w:tc>
        <w:tc>
          <w:tcPr>
            <w:tcW w:w="614" w:type="pct"/>
            <w:vAlign w:val="bottom"/>
          </w:tcPr>
          <w:p w14:paraId="2A5F5E8C"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0.000000</w:t>
            </w:r>
          </w:p>
        </w:tc>
        <w:tc>
          <w:tcPr>
            <w:tcW w:w="615" w:type="pct"/>
            <w:vAlign w:val="bottom"/>
          </w:tcPr>
          <w:p w14:paraId="27BAFA2D"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0.000000</w:t>
            </w:r>
          </w:p>
        </w:tc>
        <w:tc>
          <w:tcPr>
            <w:tcW w:w="614" w:type="pct"/>
            <w:vAlign w:val="bottom"/>
          </w:tcPr>
          <w:p w14:paraId="4B1C579B"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0.000000</w:t>
            </w:r>
          </w:p>
        </w:tc>
        <w:tc>
          <w:tcPr>
            <w:tcW w:w="615" w:type="pct"/>
            <w:vAlign w:val="bottom"/>
          </w:tcPr>
          <w:p w14:paraId="1959A52F"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0.000000</w:t>
            </w:r>
          </w:p>
        </w:tc>
        <w:tc>
          <w:tcPr>
            <w:tcW w:w="614" w:type="pct"/>
            <w:vAlign w:val="bottom"/>
          </w:tcPr>
          <w:p w14:paraId="1F22C7AE"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0.000000</w:t>
            </w:r>
          </w:p>
        </w:tc>
        <w:tc>
          <w:tcPr>
            <w:tcW w:w="614" w:type="pct"/>
            <w:vAlign w:val="bottom"/>
          </w:tcPr>
          <w:p w14:paraId="14531C41"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0.000000</w:t>
            </w:r>
          </w:p>
        </w:tc>
      </w:tr>
      <w:tr w:rsidR="00D32B74" w:rsidRPr="00D32B74" w14:paraId="6F5C620B" w14:textId="77777777" w:rsidTr="00D47E82">
        <w:trPr>
          <w:trHeight w:val="225"/>
        </w:trPr>
        <w:tc>
          <w:tcPr>
            <w:tcW w:w="699" w:type="pct"/>
            <w:vAlign w:val="bottom"/>
          </w:tcPr>
          <w:p w14:paraId="7E34B2A4" w14:textId="77777777" w:rsidR="00094EFF" w:rsidRPr="00D47E82" w:rsidRDefault="00094EFF" w:rsidP="003A0C76">
            <w:pPr>
              <w:autoSpaceDE w:val="0"/>
              <w:autoSpaceDN w:val="0"/>
              <w:adjustRightInd w:val="0"/>
              <w:spacing w:after="0" w:line="240" w:lineRule="auto"/>
              <w:rPr>
                <w:rFonts w:ascii="Times New Roman" w:hAnsi="Times New Roman" w:cs="Times New Roman"/>
                <w:sz w:val="24"/>
                <w:szCs w:val="24"/>
              </w:rPr>
            </w:pPr>
            <w:r w:rsidRPr="00D47E82">
              <w:rPr>
                <w:rFonts w:ascii="Times New Roman" w:hAnsi="Times New Roman" w:cs="Times New Roman"/>
                <w:sz w:val="24"/>
                <w:szCs w:val="24"/>
              </w:rPr>
              <w:t> Std. Dev.</w:t>
            </w:r>
          </w:p>
        </w:tc>
        <w:tc>
          <w:tcPr>
            <w:tcW w:w="615" w:type="pct"/>
            <w:vAlign w:val="bottom"/>
          </w:tcPr>
          <w:p w14:paraId="46B640A1"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0.393589</w:t>
            </w:r>
          </w:p>
        </w:tc>
        <w:tc>
          <w:tcPr>
            <w:tcW w:w="614" w:type="pct"/>
            <w:vAlign w:val="bottom"/>
          </w:tcPr>
          <w:p w14:paraId="58DA2E7D"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0.418846</w:t>
            </w:r>
          </w:p>
        </w:tc>
        <w:tc>
          <w:tcPr>
            <w:tcW w:w="615" w:type="pct"/>
            <w:vAlign w:val="bottom"/>
          </w:tcPr>
          <w:p w14:paraId="45364E9F"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1.281806</w:t>
            </w:r>
          </w:p>
        </w:tc>
        <w:tc>
          <w:tcPr>
            <w:tcW w:w="614" w:type="pct"/>
            <w:vAlign w:val="bottom"/>
          </w:tcPr>
          <w:p w14:paraId="4F73021A"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1.488577</w:t>
            </w:r>
          </w:p>
        </w:tc>
        <w:tc>
          <w:tcPr>
            <w:tcW w:w="615" w:type="pct"/>
            <w:vAlign w:val="bottom"/>
          </w:tcPr>
          <w:p w14:paraId="0A247F35"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4.356426</w:t>
            </w:r>
          </w:p>
        </w:tc>
        <w:tc>
          <w:tcPr>
            <w:tcW w:w="614" w:type="pct"/>
            <w:vAlign w:val="bottom"/>
          </w:tcPr>
          <w:p w14:paraId="3530CCFA"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0.500334</w:t>
            </w:r>
          </w:p>
        </w:tc>
        <w:tc>
          <w:tcPr>
            <w:tcW w:w="614" w:type="pct"/>
            <w:vAlign w:val="bottom"/>
          </w:tcPr>
          <w:p w14:paraId="2C34598E"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0.405384</w:t>
            </w:r>
          </w:p>
        </w:tc>
      </w:tr>
      <w:tr w:rsidR="00D32B74" w:rsidRPr="00D32B74" w14:paraId="1267C629" w14:textId="77777777" w:rsidTr="00D47E82">
        <w:trPr>
          <w:trHeight w:val="225"/>
        </w:trPr>
        <w:tc>
          <w:tcPr>
            <w:tcW w:w="699" w:type="pct"/>
            <w:vAlign w:val="bottom"/>
          </w:tcPr>
          <w:p w14:paraId="462A2872" w14:textId="77777777" w:rsidR="00094EFF" w:rsidRPr="00D47E82" w:rsidRDefault="00094EFF" w:rsidP="003A0C76">
            <w:pPr>
              <w:autoSpaceDE w:val="0"/>
              <w:autoSpaceDN w:val="0"/>
              <w:adjustRightInd w:val="0"/>
              <w:spacing w:after="0" w:line="240" w:lineRule="auto"/>
              <w:rPr>
                <w:rFonts w:ascii="Times New Roman" w:hAnsi="Times New Roman" w:cs="Times New Roman"/>
                <w:sz w:val="24"/>
                <w:szCs w:val="24"/>
              </w:rPr>
            </w:pPr>
            <w:r w:rsidRPr="00D47E82">
              <w:rPr>
                <w:rFonts w:ascii="Times New Roman" w:hAnsi="Times New Roman" w:cs="Times New Roman"/>
                <w:sz w:val="24"/>
                <w:szCs w:val="24"/>
              </w:rPr>
              <w:t> Skewness</w:t>
            </w:r>
          </w:p>
        </w:tc>
        <w:tc>
          <w:tcPr>
            <w:tcW w:w="615" w:type="pct"/>
            <w:vAlign w:val="bottom"/>
          </w:tcPr>
          <w:p w14:paraId="5A5E7F32"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1.574952</w:t>
            </w:r>
          </w:p>
        </w:tc>
        <w:tc>
          <w:tcPr>
            <w:tcW w:w="614" w:type="pct"/>
            <w:vAlign w:val="bottom"/>
          </w:tcPr>
          <w:p w14:paraId="76427C93"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1.312437</w:t>
            </w:r>
          </w:p>
        </w:tc>
        <w:tc>
          <w:tcPr>
            <w:tcW w:w="615" w:type="pct"/>
            <w:vAlign w:val="bottom"/>
          </w:tcPr>
          <w:p w14:paraId="6FB20451"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0.049542</w:t>
            </w:r>
          </w:p>
        </w:tc>
        <w:tc>
          <w:tcPr>
            <w:tcW w:w="614" w:type="pct"/>
            <w:vAlign w:val="bottom"/>
          </w:tcPr>
          <w:p w14:paraId="1B5C8D71"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1.339308</w:t>
            </w:r>
          </w:p>
        </w:tc>
        <w:tc>
          <w:tcPr>
            <w:tcW w:w="615" w:type="pct"/>
            <w:vAlign w:val="bottom"/>
          </w:tcPr>
          <w:p w14:paraId="48AADED3"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1.165537</w:t>
            </w:r>
          </w:p>
        </w:tc>
        <w:tc>
          <w:tcPr>
            <w:tcW w:w="614" w:type="pct"/>
            <w:vAlign w:val="bottom"/>
          </w:tcPr>
          <w:p w14:paraId="5E331606"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0.101297</w:t>
            </w:r>
          </w:p>
        </w:tc>
        <w:tc>
          <w:tcPr>
            <w:tcW w:w="614" w:type="pct"/>
            <w:vAlign w:val="bottom"/>
          </w:tcPr>
          <w:p w14:paraId="68E0C80F"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1.452192</w:t>
            </w:r>
          </w:p>
        </w:tc>
      </w:tr>
      <w:tr w:rsidR="00D32B74" w:rsidRPr="00D32B74" w14:paraId="200890B6" w14:textId="77777777" w:rsidTr="00D47E82">
        <w:trPr>
          <w:trHeight w:val="225"/>
        </w:trPr>
        <w:tc>
          <w:tcPr>
            <w:tcW w:w="699" w:type="pct"/>
            <w:vAlign w:val="bottom"/>
          </w:tcPr>
          <w:p w14:paraId="3229DD26" w14:textId="77777777" w:rsidR="00094EFF" w:rsidRPr="00D47E82" w:rsidRDefault="00094EFF" w:rsidP="003A0C76">
            <w:pPr>
              <w:autoSpaceDE w:val="0"/>
              <w:autoSpaceDN w:val="0"/>
              <w:adjustRightInd w:val="0"/>
              <w:spacing w:after="0" w:line="240" w:lineRule="auto"/>
              <w:rPr>
                <w:rFonts w:ascii="Times New Roman" w:hAnsi="Times New Roman" w:cs="Times New Roman"/>
                <w:sz w:val="24"/>
                <w:szCs w:val="24"/>
              </w:rPr>
            </w:pPr>
            <w:r w:rsidRPr="00D47E82">
              <w:rPr>
                <w:rFonts w:ascii="Times New Roman" w:hAnsi="Times New Roman" w:cs="Times New Roman"/>
                <w:sz w:val="24"/>
                <w:szCs w:val="24"/>
              </w:rPr>
              <w:t> Kurtosis</w:t>
            </w:r>
          </w:p>
        </w:tc>
        <w:tc>
          <w:tcPr>
            <w:tcW w:w="615" w:type="pct"/>
            <w:vAlign w:val="bottom"/>
          </w:tcPr>
          <w:p w14:paraId="0B15D4DF"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3.480475</w:t>
            </w:r>
          </w:p>
        </w:tc>
        <w:tc>
          <w:tcPr>
            <w:tcW w:w="614" w:type="pct"/>
            <w:vAlign w:val="bottom"/>
          </w:tcPr>
          <w:p w14:paraId="5F942F39"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2.722492</w:t>
            </w:r>
          </w:p>
        </w:tc>
        <w:tc>
          <w:tcPr>
            <w:tcW w:w="615" w:type="pct"/>
            <w:vAlign w:val="bottom"/>
          </w:tcPr>
          <w:p w14:paraId="52E49119"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1.312479</w:t>
            </w:r>
          </w:p>
        </w:tc>
        <w:tc>
          <w:tcPr>
            <w:tcW w:w="614" w:type="pct"/>
            <w:vAlign w:val="bottom"/>
          </w:tcPr>
          <w:p w14:paraId="259F3B6F"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3.065316</w:t>
            </w:r>
          </w:p>
        </w:tc>
        <w:tc>
          <w:tcPr>
            <w:tcW w:w="615" w:type="pct"/>
            <w:vAlign w:val="bottom"/>
          </w:tcPr>
          <w:p w14:paraId="68B7D282"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2.813094</w:t>
            </w:r>
          </w:p>
        </w:tc>
        <w:tc>
          <w:tcPr>
            <w:tcW w:w="614" w:type="pct"/>
            <w:vAlign w:val="bottom"/>
          </w:tcPr>
          <w:p w14:paraId="6F13C67A"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1.010261</w:t>
            </w:r>
          </w:p>
        </w:tc>
        <w:tc>
          <w:tcPr>
            <w:tcW w:w="614" w:type="pct"/>
            <w:vAlign w:val="bottom"/>
          </w:tcPr>
          <w:p w14:paraId="64B21CD2"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3.108861</w:t>
            </w:r>
          </w:p>
        </w:tc>
      </w:tr>
      <w:tr w:rsidR="00D32B74" w:rsidRPr="00D32B74" w14:paraId="4937F89A" w14:textId="77777777" w:rsidTr="00D47E82">
        <w:trPr>
          <w:trHeight w:val="225"/>
        </w:trPr>
        <w:tc>
          <w:tcPr>
            <w:tcW w:w="699" w:type="pct"/>
            <w:vAlign w:val="bottom"/>
          </w:tcPr>
          <w:p w14:paraId="38FDFDE7" w14:textId="77777777" w:rsidR="00094EFF" w:rsidRPr="00D47E82" w:rsidRDefault="00094EFF" w:rsidP="003A0C76">
            <w:pPr>
              <w:autoSpaceDE w:val="0"/>
              <w:autoSpaceDN w:val="0"/>
              <w:adjustRightInd w:val="0"/>
              <w:spacing w:after="0" w:line="240" w:lineRule="auto"/>
              <w:rPr>
                <w:rFonts w:ascii="Times New Roman" w:hAnsi="Times New Roman" w:cs="Times New Roman"/>
                <w:sz w:val="24"/>
                <w:szCs w:val="24"/>
              </w:rPr>
            </w:pPr>
            <w:r w:rsidRPr="00D47E82">
              <w:rPr>
                <w:rFonts w:ascii="Times New Roman" w:hAnsi="Times New Roman" w:cs="Times New Roman"/>
                <w:sz w:val="24"/>
                <w:szCs w:val="24"/>
              </w:rPr>
              <w:t> Jarque-Bera</w:t>
            </w:r>
          </w:p>
        </w:tc>
        <w:tc>
          <w:tcPr>
            <w:tcW w:w="615" w:type="pct"/>
            <w:vAlign w:val="bottom"/>
          </w:tcPr>
          <w:p w14:paraId="03025ED0"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108.7191</w:t>
            </w:r>
          </w:p>
        </w:tc>
        <w:tc>
          <w:tcPr>
            <w:tcW w:w="614" w:type="pct"/>
            <w:vAlign w:val="bottom"/>
          </w:tcPr>
          <w:p w14:paraId="0CFC0784"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74.60472</w:t>
            </w:r>
          </w:p>
        </w:tc>
        <w:tc>
          <w:tcPr>
            <w:tcW w:w="615" w:type="pct"/>
            <w:vAlign w:val="bottom"/>
          </w:tcPr>
          <w:p w14:paraId="3BB8FE0A"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30.59954</w:t>
            </w:r>
          </w:p>
        </w:tc>
        <w:tc>
          <w:tcPr>
            <w:tcW w:w="614" w:type="pct"/>
            <w:vAlign w:val="bottom"/>
          </w:tcPr>
          <w:p w14:paraId="42F6A11C"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76.87779</w:t>
            </w:r>
          </w:p>
        </w:tc>
        <w:tc>
          <w:tcPr>
            <w:tcW w:w="615" w:type="pct"/>
            <w:vAlign w:val="bottom"/>
          </w:tcPr>
          <w:p w14:paraId="0A8F97C6"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58.56220</w:t>
            </w:r>
          </w:p>
        </w:tc>
        <w:tc>
          <w:tcPr>
            <w:tcW w:w="614" w:type="pct"/>
            <w:vAlign w:val="bottom"/>
          </w:tcPr>
          <w:p w14:paraId="41BE5049"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42.83446</w:t>
            </w:r>
          </w:p>
        </w:tc>
        <w:tc>
          <w:tcPr>
            <w:tcW w:w="614" w:type="pct"/>
            <w:vAlign w:val="bottom"/>
          </w:tcPr>
          <w:p w14:paraId="3D1AD3B1"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90.45643</w:t>
            </w:r>
          </w:p>
        </w:tc>
      </w:tr>
      <w:tr w:rsidR="00D32B74" w:rsidRPr="00D32B74" w14:paraId="0654794E" w14:textId="77777777" w:rsidTr="00D47E82">
        <w:trPr>
          <w:trHeight w:val="225"/>
        </w:trPr>
        <w:tc>
          <w:tcPr>
            <w:tcW w:w="699" w:type="pct"/>
            <w:vAlign w:val="bottom"/>
          </w:tcPr>
          <w:p w14:paraId="03491AD8" w14:textId="77777777" w:rsidR="00094EFF" w:rsidRPr="00D47E82" w:rsidRDefault="00094EFF" w:rsidP="003A0C76">
            <w:pPr>
              <w:autoSpaceDE w:val="0"/>
              <w:autoSpaceDN w:val="0"/>
              <w:adjustRightInd w:val="0"/>
              <w:spacing w:after="0" w:line="240" w:lineRule="auto"/>
              <w:rPr>
                <w:rFonts w:ascii="Times New Roman" w:hAnsi="Times New Roman" w:cs="Times New Roman"/>
                <w:sz w:val="24"/>
                <w:szCs w:val="24"/>
              </w:rPr>
            </w:pPr>
            <w:r w:rsidRPr="00D47E82">
              <w:rPr>
                <w:rFonts w:ascii="Times New Roman" w:hAnsi="Times New Roman" w:cs="Times New Roman"/>
                <w:sz w:val="24"/>
                <w:szCs w:val="24"/>
              </w:rPr>
              <w:t> Probability</w:t>
            </w:r>
          </w:p>
        </w:tc>
        <w:tc>
          <w:tcPr>
            <w:tcW w:w="615" w:type="pct"/>
            <w:vAlign w:val="bottom"/>
          </w:tcPr>
          <w:p w14:paraId="26977D5A"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0.000000</w:t>
            </w:r>
          </w:p>
        </w:tc>
        <w:tc>
          <w:tcPr>
            <w:tcW w:w="614" w:type="pct"/>
            <w:vAlign w:val="bottom"/>
          </w:tcPr>
          <w:p w14:paraId="1CB0B7F9"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0.000000</w:t>
            </w:r>
          </w:p>
        </w:tc>
        <w:tc>
          <w:tcPr>
            <w:tcW w:w="615" w:type="pct"/>
            <w:vAlign w:val="bottom"/>
          </w:tcPr>
          <w:p w14:paraId="428E8082"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0.000000</w:t>
            </w:r>
          </w:p>
        </w:tc>
        <w:tc>
          <w:tcPr>
            <w:tcW w:w="614" w:type="pct"/>
            <w:vAlign w:val="bottom"/>
          </w:tcPr>
          <w:p w14:paraId="6FE4C5C7"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0.000000</w:t>
            </w:r>
          </w:p>
        </w:tc>
        <w:tc>
          <w:tcPr>
            <w:tcW w:w="615" w:type="pct"/>
            <w:vAlign w:val="bottom"/>
          </w:tcPr>
          <w:p w14:paraId="3684593B"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0.000000</w:t>
            </w:r>
          </w:p>
        </w:tc>
        <w:tc>
          <w:tcPr>
            <w:tcW w:w="614" w:type="pct"/>
            <w:vAlign w:val="bottom"/>
          </w:tcPr>
          <w:p w14:paraId="0E600288"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0.000000</w:t>
            </w:r>
          </w:p>
        </w:tc>
        <w:tc>
          <w:tcPr>
            <w:tcW w:w="614" w:type="pct"/>
            <w:vAlign w:val="bottom"/>
          </w:tcPr>
          <w:p w14:paraId="144DC392"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0.000000</w:t>
            </w:r>
          </w:p>
        </w:tc>
      </w:tr>
      <w:tr w:rsidR="00D32B74" w:rsidRPr="00D32B74" w14:paraId="2B1CD775" w14:textId="77777777" w:rsidTr="00D47E82">
        <w:trPr>
          <w:trHeight w:val="225"/>
        </w:trPr>
        <w:tc>
          <w:tcPr>
            <w:tcW w:w="699" w:type="pct"/>
            <w:vAlign w:val="bottom"/>
          </w:tcPr>
          <w:p w14:paraId="41A95608" w14:textId="77777777" w:rsidR="00094EFF" w:rsidRPr="00D47E82" w:rsidRDefault="00094EFF" w:rsidP="003A0C76">
            <w:pPr>
              <w:autoSpaceDE w:val="0"/>
              <w:autoSpaceDN w:val="0"/>
              <w:adjustRightInd w:val="0"/>
              <w:spacing w:after="0" w:line="240" w:lineRule="auto"/>
              <w:rPr>
                <w:rFonts w:ascii="Times New Roman" w:hAnsi="Times New Roman" w:cs="Times New Roman"/>
                <w:sz w:val="24"/>
                <w:szCs w:val="24"/>
              </w:rPr>
            </w:pPr>
            <w:r w:rsidRPr="00D47E82">
              <w:rPr>
                <w:rFonts w:ascii="Times New Roman" w:hAnsi="Times New Roman" w:cs="Times New Roman"/>
                <w:sz w:val="24"/>
                <w:szCs w:val="24"/>
              </w:rPr>
              <w:t> Sum</w:t>
            </w:r>
          </w:p>
        </w:tc>
        <w:tc>
          <w:tcPr>
            <w:tcW w:w="615" w:type="pct"/>
            <w:vAlign w:val="bottom"/>
          </w:tcPr>
          <w:p w14:paraId="1856419B"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49.00000</w:t>
            </w:r>
          </w:p>
        </w:tc>
        <w:tc>
          <w:tcPr>
            <w:tcW w:w="614" w:type="pct"/>
            <w:vAlign w:val="bottom"/>
          </w:tcPr>
          <w:p w14:paraId="401FA2D6"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58.00000</w:t>
            </w:r>
          </w:p>
        </w:tc>
        <w:tc>
          <w:tcPr>
            <w:tcW w:w="615" w:type="pct"/>
            <w:vAlign w:val="bottom"/>
          </w:tcPr>
          <w:p w14:paraId="18B6C92E"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365.0000</w:t>
            </w:r>
          </w:p>
        </w:tc>
        <w:tc>
          <w:tcPr>
            <w:tcW w:w="614" w:type="pct"/>
            <w:vAlign w:val="bottom"/>
          </w:tcPr>
          <w:p w14:paraId="3750B098"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226.0000</w:t>
            </w:r>
          </w:p>
        </w:tc>
        <w:tc>
          <w:tcPr>
            <w:tcW w:w="615" w:type="pct"/>
            <w:vAlign w:val="bottom"/>
          </w:tcPr>
          <w:p w14:paraId="2D938A9E"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938.0000</w:t>
            </w:r>
          </w:p>
        </w:tc>
        <w:tc>
          <w:tcPr>
            <w:tcW w:w="614" w:type="pct"/>
            <w:vAlign w:val="bottom"/>
          </w:tcPr>
          <w:p w14:paraId="1039893F"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122.0000</w:t>
            </w:r>
          </w:p>
        </w:tc>
        <w:tc>
          <w:tcPr>
            <w:tcW w:w="614" w:type="pct"/>
            <w:vAlign w:val="bottom"/>
          </w:tcPr>
          <w:p w14:paraId="0A52F20F"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53.00000</w:t>
            </w:r>
          </w:p>
        </w:tc>
      </w:tr>
      <w:tr w:rsidR="00D32B74" w:rsidRPr="00D32B74" w14:paraId="05E60C9C" w14:textId="77777777" w:rsidTr="00D47E82">
        <w:trPr>
          <w:trHeight w:val="225"/>
        </w:trPr>
        <w:tc>
          <w:tcPr>
            <w:tcW w:w="699" w:type="pct"/>
            <w:vAlign w:val="bottom"/>
          </w:tcPr>
          <w:p w14:paraId="0C826B37" w14:textId="77777777" w:rsidR="00094EFF" w:rsidRPr="00D47E82" w:rsidRDefault="00094EFF" w:rsidP="003A0C76">
            <w:pPr>
              <w:autoSpaceDE w:val="0"/>
              <w:autoSpaceDN w:val="0"/>
              <w:adjustRightInd w:val="0"/>
              <w:spacing w:after="0" w:line="240" w:lineRule="auto"/>
              <w:rPr>
                <w:rFonts w:ascii="Times New Roman" w:hAnsi="Times New Roman" w:cs="Times New Roman"/>
                <w:sz w:val="24"/>
                <w:szCs w:val="24"/>
              </w:rPr>
            </w:pPr>
            <w:r w:rsidRPr="00D47E82">
              <w:rPr>
                <w:rFonts w:ascii="Times New Roman" w:hAnsi="Times New Roman" w:cs="Times New Roman"/>
                <w:sz w:val="24"/>
                <w:szCs w:val="24"/>
              </w:rPr>
              <w:t> Sum Sq. Dev.</w:t>
            </w:r>
          </w:p>
        </w:tc>
        <w:tc>
          <w:tcPr>
            <w:tcW w:w="615" w:type="pct"/>
            <w:vAlign w:val="bottom"/>
          </w:tcPr>
          <w:p w14:paraId="0257C9F1"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39.65759</w:t>
            </w:r>
          </w:p>
        </w:tc>
        <w:tc>
          <w:tcPr>
            <w:tcW w:w="614" w:type="pct"/>
            <w:vAlign w:val="bottom"/>
          </w:tcPr>
          <w:p w14:paraId="7CEAD56C"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44.91051</w:t>
            </w:r>
          </w:p>
        </w:tc>
        <w:tc>
          <w:tcPr>
            <w:tcW w:w="615" w:type="pct"/>
            <w:vAlign w:val="bottom"/>
          </w:tcPr>
          <w:p w14:paraId="580A9D40"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420.6148</w:t>
            </w:r>
          </w:p>
        </w:tc>
        <w:tc>
          <w:tcPr>
            <w:tcW w:w="614" w:type="pct"/>
            <w:vAlign w:val="bottom"/>
          </w:tcPr>
          <w:p w14:paraId="2A3F8B2D"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567.2607</w:t>
            </w:r>
          </w:p>
        </w:tc>
        <w:tc>
          <w:tcPr>
            <w:tcW w:w="615" w:type="pct"/>
            <w:vAlign w:val="bottom"/>
          </w:tcPr>
          <w:p w14:paraId="62CAF88A"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4858.482</w:t>
            </w:r>
          </w:p>
        </w:tc>
        <w:tc>
          <w:tcPr>
            <w:tcW w:w="614" w:type="pct"/>
            <w:vAlign w:val="bottom"/>
          </w:tcPr>
          <w:p w14:paraId="1FADB302"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64.08560</w:t>
            </w:r>
          </w:p>
        </w:tc>
        <w:tc>
          <w:tcPr>
            <w:tcW w:w="614" w:type="pct"/>
            <w:vAlign w:val="bottom"/>
          </w:tcPr>
          <w:p w14:paraId="65B90447"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42.07004</w:t>
            </w:r>
          </w:p>
        </w:tc>
      </w:tr>
      <w:tr w:rsidR="00D32B74" w:rsidRPr="00D32B74" w14:paraId="3129579C" w14:textId="77777777" w:rsidTr="00D47E82">
        <w:trPr>
          <w:trHeight w:val="225"/>
        </w:trPr>
        <w:tc>
          <w:tcPr>
            <w:tcW w:w="699" w:type="pct"/>
            <w:vAlign w:val="bottom"/>
          </w:tcPr>
          <w:p w14:paraId="41BC70C5" w14:textId="77777777" w:rsidR="00094EFF" w:rsidRPr="00D47E82" w:rsidRDefault="00094EFF" w:rsidP="003A0C76">
            <w:pPr>
              <w:autoSpaceDE w:val="0"/>
              <w:autoSpaceDN w:val="0"/>
              <w:adjustRightInd w:val="0"/>
              <w:spacing w:after="0" w:line="240" w:lineRule="auto"/>
              <w:rPr>
                <w:rFonts w:ascii="Times New Roman" w:hAnsi="Times New Roman" w:cs="Times New Roman"/>
                <w:sz w:val="24"/>
                <w:szCs w:val="24"/>
              </w:rPr>
            </w:pPr>
            <w:r w:rsidRPr="00D47E82">
              <w:rPr>
                <w:rFonts w:ascii="Times New Roman" w:hAnsi="Times New Roman" w:cs="Times New Roman"/>
                <w:sz w:val="24"/>
                <w:szCs w:val="24"/>
              </w:rPr>
              <w:t> Observations</w:t>
            </w:r>
          </w:p>
        </w:tc>
        <w:tc>
          <w:tcPr>
            <w:tcW w:w="615" w:type="pct"/>
            <w:vAlign w:val="bottom"/>
          </w:tcPr>
          <w:p w14:paraId="753F030A"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257</w:t>
            </w:r>
          </w:p>
        </w:tc>
        <w:tc>
          <w:tcPr>
            <w:tcW w:w="614" w:type="pct"/>
            <w:vAlign w:val="bottom"/>
          </w:tcPr>
          <w:p w14:paraId="0D648FCC"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257</w:t>
            </w:r>
          </w:p>
        </w:tc>
        <w:tc>
          <w:tcPr>
            <w:tcW w:w="615" w:type="pct"/>
            <w:vAlign w:val="bottom"/>
          </w:tcPr>
          <w:p w14:paraId="65ED2DA5"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257</w:t>
            </w:r>
          </w:p>
        </w:tc>
        <w:tc>
          <w:tcPr>
            <w:tcW w:w="614" w:type="pct"/>
            <w:vAlign w:val="bottom"/>
          </w:tcPr>
          <w:p w14:paraId="56FCF70B"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257</w:t>
            </w:r>
          </w:p>
        </w:tc>
        <w:tc>
          <w:tcPr>
            <w:tcW w:w="615" w:type="pct"/>
            <w:vAlign w:val="bottom"/>
          </w:tcPr>
          <w:p w14:paraId="419E549C"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257</w:t>
            </w:r>
          </w:p>
        </w:tc>
        <w:tc>
          <w:tcPr>
            <w:tcW w:w="614" w:type="pct"/>
            <w:vAlign w:val="bottom"/>
          </w:tcPr>
          <w:p w14:paraId="7220C8EC"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257</w:t>
            </w:r>
          </w:p>
        </w:tc>
        <w:tc>
          <w:tcPr>
            <w:tcW w:w="614" w:type="pct"/>
            <w:vAlign w:val="bottom"/>
          </w:tcPr>
          <w:p w14:paraId="6EC90748"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257</w:t>
            </w:r>
          </w:p>
        </w:tc>
      </w:tr>
    </w:tbl>
    <w:p w14:paraId="1A12B84B" w14:textId="77777777" w:rsidR="00094EFF" w:rsidRPr="00D32B74" w:rsidRDefault="00094EFF" w:rsidP="00D47E82">
      <w:pPr>
        <w:spacing w:after="0" w:line="240" w:lineRule="auto"/>
        <w:ind w:firstLine="567"/>
        <w:jc w:val="both"/>
        <w:rPr>
          <w:rFonts w:ascii="Times New Roman" w:hAnsi="Times New Roman" w:cs="Times New Roman"/>
          <w:sz w:val="28"/>
          <w:szCs w:val="28"/>
        </w:rPr>
      </w:pPr>
      <w:r w:rsidRPr="00D32B74">
        <w:rPr>
          <w:rFonts w:ascii="Arial" w:hAnsi="Arial" w:cs="Arial"/>
          <w:sz w:val="18"/>
          <w:szCs w:val="18"/>
        </w:rPr>
        <w:br/>
      </w:r>
      <w:r w:rsidRPr="00D32B74">
        <w:rPr>
          <w:rFonts w:ascii="Times New Roman" w:hAnsi="Times New Roman" w:cs="Times New Roman"/>
          <w:sz w:val="28"/>
          <w:szCs w:val="28"/>
        </w:rPr>
        <w:t>Q6, Q7, Q12 екілік сұрақтарға жауаптар азаматтардың төмен қатысуын көрсетеді, өйткені олар оң жауап берді, сауалнамаға қатысқандардың 20% - дан аспады. Q11 сұрағына респонденттердің 47% - ы оң жауап берді. Яғни, 47% - ы сұраққа оң жауап берді: әкім сізбен ауылдың әлеуметтік-экономикалық мәселелерін шешуге арналған бюджетті жоспарлауды талқылап жатыр ма? Сауалнамаға қатысқандардың көпшілігі Q8 қатысқысы келмейтіндіктерін айтты, өйткені олар жергілікті өзін-өзі басқару органдарына сенбейді. 2-ші топ бойынша жауаптардың жалпы бағасы азаматтардың аз қатысуы туралы айтады.</w:t>
      </w:r>
    </w:p>
    <w:p w14:paraId="5B34C6B3" w14:textId="02A71D56" w:rsidR="00094EFF" w:rsidRPr="00D32B74" w:rsidRDefault="00094EFF" w:rsidP="00D47E82">
      <w:pPr>
        <w:spacing w:after="0" w:line="240" w:lineRule="auto"/>
        <w:ind w:firstLine="567"/>
        <w:jc w:val="both"/>
        <w:rPr>
          <w:rFonts w:ascii="Times New Roman" w:hAnsi="Times New Roman" w:cs="Times New Roman"/>
          <w:sz w:val="28"/>
          <w:szCs w:val="28"/>
        </w:rPr>
      </w:pPr>
      <w:r w:rsidRPr="00D32B74">
        <w:rPr>
          <w:rFonts w:ascii="Times New Roman" w:hAnsi="Times New Roman" w:cs="Times New Roman"/>
          <w:sz w:val="28"/>
          <w:szCs w:val="28"/>
        </w:rPr>
        <w:t>Респонденттердің жергілікті өзін-өзі басқаруға қатысуын бағалайтын сауалнаманың 3-санатындағы сұрақтарға жауаптарды қарастырамыз</w:t>
      </w:r>
      <w:r w:rsidR="004D1BAA">
        <w:rPr>
          <w:rFonts w:ascii="Times New Roman" w:hAnsi="Times New Roman" w:cs="Times New Roman"/>
          <w:sz w:val="28"/>
          <w:szCs w:val="28"/>
        </w:rPr>
        <w:t xml:space="preserve"> </w:t>
      </w:r>
      <w:r w:rsidR="004D1BAA">
        <w:rPr>
          <w:rFonts w:ascii="Times New Roman" w:hAnsi="Times New Roman" w:cs="Times New Roman"/>
          <w:bCs/>
          <w:spacing w:val="2"/>
          <w:sz w:val="28"/>
          <w:szCs w:val="28"/>
          <w:lang w:val="kk-KZ"/>
        </w:rPr>
        <w:t>(кесте 27)</w:t>
      </w:r>
      <w:r w:rsidRPr="00D32B74">
        <w:rPr>
          <w:rFonts w:ascii="Times New Roman" w:hAnsi="Times New Roman" w:cs="Times New Roman"/>
          <w:sz w:val="28"/>
          <w:szCs w:val="28"/>
        </w:rPr>
        <w:t>.</w:t>
      </w:r>
    </w:p>
    <w:p w14:paraId="68ED8F8A" w14:textId="77777777" w:rsidR="00D47E82" w:rsidRPr="00B63C4A" w:rsidRDefault="00D47E82" w:rsidP="00D47E82">
      <w:pPr>
        <w:autoSpaceDE w:val="0"/>
        <w:autoSpaceDN w:val="0"/>
        <w:adjustRightInd w:val="0"/>
        <w:spacing w:after="0" w:line="240" w:lineRule="auto"/>
        <w:ind w:firstLine="567"/>
        <w:jc w:val="both"/>
        <w:rPr>
          <w:rFonts w:ascii="Times New Roman" w:hAnsi="Times New Roman" w:cs="Times New Roman"/>
          <w:sz w:val="28"/>
          <w:szCs w:val="28"/>
          <w:lang w:val="kk-KZ"/>
        </w:rPr>
      </w:pPr>
    </w:p>
    <w:p w14:paraId="28109015" w14:textId="0B52D6F5" w:rsidR="00094EFF" w:rsidRPr="00B63C4A" w:rsidRDefault="00094EFF" w:rsidP="00094EFF">
      <w:pPr>
        <w:autoSpaceDE w:val="0"/>
        <w:autoSpaceDN w:val="0"/>
        <w:adjustRightInd w:val="0"/>
        <w:spacing w:after="0" w:line="240" w:lineRule="auto"/>
        <w:jc w:val="both"/>
        <w:rPr>
          <w:rFonts w:ascii="Times New Roman" w:hAnsi="Times New Roman" w:cs="Times New Roman"/>
          <w:sz w:val="28"/>
          <w:szCs w:val="28"/>
          <w:lang w:val="kk-KZ"/>
        </w:rPr>
      </w:pPr>
      <w:r w:rsidRPr="00B63C4A">
        <w:rPr>
          <w:rFonts w:ascii="Times New Roman" w:hAnsi="Times New Roman" w:cs="Times New Roman"/>
          <w:sz w:val="28"/>
          <w:szCs w:val="28"/>
        </w:rPr>
        <w:t xml:space="preserve">Кесте </w:t>
      </w:r>
      <w:r w:rsidR="00F44C5C" w:rsidRPr="00B63C4A">
        <w:rPr>
          <w:rFonts w:ascii="Times New Roman" w:hAnsi="Times New Roman" w:cs="Times New Roman"/>
          <w:sz w:val="28"/>
          <w:szCs w:val="28"/>
          <w:lang w:val="en-US"/>
        </w:rPr>
        <w:t>2</w:t>
      </w:r>
      <w:r w:rsidRPr="00B63C4A">
        <w:rPr>
          <w:rFonts w:ascii="Times New Roman" w:hAnsi="Times New Roman" w:cs="Times New Roman"/>
          <w:sz w:val="28"/>
          <w:szCs w:val="28"/>
        </w:rPr>
        <w:t>7</w:t>
      </w:r>
    </w:p>
    <w:p w14:paraId="67B3266B" w14:textId="77777777" w:rsidR="00D47E82" w:rsidRPr="00B63C4A" w:rsidRDefault="00D47E82" w:rsidP="00094EFF">
      <w:pPr>
        <w:autoSpaceDE w:val="0"/>
        <w:autoSpaceDN w:val="0"/>
        <w:adjustRightInd w:val="0"/>
        <w:spacing w:after="0" w:line="240" w:lineRule="auto"/>
        <w:jc w:val="both"/>
        <w:rPr>
          <w:rFonts w:ascii="Times New Roman" w:hAnsi="Times New Roman" w:cs="Times New Roman"/>
          <w:sz w:val="28"/>
          <w:szCs w:val="28"/>
          <w:lang w:val="kk-KZ"/>
        </w:rPr>
      </w:pPr>
    </w:p>
    <w:tbl>
      <w:tblPr>
        <w:tblStyle w:val="ab"/>
        <w:tblW w:w="0" w:type="auto"/>
        <w:tblInd w:w="108" w:type="dxa"/>
        <w:tblLayout w:type="fixed"/>
        <w:tblLook w:val="0000" w:firstRow="0" w:lastRow="0" w:firstColumn="0" w:lastColumn="0" w:noHBand="0" w:noVBand="0"/>
      </w:tblPr>
      <w:tblGrid>
        <w:gridCol w:w="1699"/>
        <w:gridCol w:w="1313"/>
        <w:gridCol w:w="1312"/>
        <w:gridCol w:w="2197"/>
        <w:gridCol w:w="1701"/>
        <w:gridCol w:w="1417"/>
      </w:tblGrid>
      <w:tr w:rsidR="00D32B74" w:rsidRPr="00B63C4A" w14:paraId="5F64461F" w14:textId="77777777" w:rsidTr="00B63C4A">
        <w:trPr>
          <w:trHeight w:val="225"/>
        </w:trPr>
        <w:tc>
          <w:tcPr>
            <w:tcW w:w="3012" w:type="dxa"/>
            <w:gridSpan w:val="2"/>
          </w:tcPr>
          <w:p w14:paraId="1E7439BE" w14:textId="77777777" w:rsidR="00094EFF" w:rsidRPr="00B63C4A" w:rsidRDefault="00094EFF" w:rsidP="003A0C76">
            <w:pPr>
              <w:autoSpaceDE w:val="0"/>
              <w:autoSpaceDN w:val="0"/>
              <w:adjustRightInd w:val="0"/>
              <w:rPr>
                <w:rFonts w:ascii="Times New Roman" w:hAnsi="Times New Roman" w:cs="Times New Roman"/>
                <w:sz w:val="24"/>
                <w:szCs w:val="24"/>
              </w:rPr>
            </w:pPr>
            <w:r w:rsidRPr="00B63C4A">
              <w:rPr>
                <w:rFonts w:ascii="Times New Roman" w:hAnsi="Times New Roman" w:cs="Times New Roman"/>
                <w:sz w:val="24"/>
                <w:szCs w:val="24"/>
              </w:rPr>
              <w:t>Correlation</w:t>
            </w:r>
          </w:p>
        </w:tc>
        <w:tc>
          <w:tcPr>
            <w:tcW w:w="1312" w:type="dxa"/>
          </w:tcPr>
          <w:p w14:paraId="6BD7E5C5" w14:textId="77777777" w:rsidR="00094EFF" w:rsidRPr="00B63C4A" w:rsidRDefault="00094EFF" w:rsidP="003A0C76">
            <w:pPr>
              <w:autoSpaceDE w:val="0"/>
              <w:autoSpaceDN w:val="0"/>
              <w:adjustRightInd w:val="0"/>
              <w:jc w:val="center"/>
              <w:rPr>
                <w:rFonts w:ascii="Times New Roman" w:hAnsi="Times New Roman" w:cs="Times New Roman"/>
                <w:sz w:val="24"/>
                <w:szCs w:val="24"/>
              </w:rPr>
            </w:pPr>
          </w:p>
        </w:tc>
        <w:tc>
          <w:tcPr>
            <w:tcW w:w="2197" w:type="dxa"/>
          </w:tcPr>
          <w:p w14:paraId="549695CD" w14:textId="77777777" w:rsidR="00094EFF" w:rsidRPr="00B63C4A" w:rsidRDefault="00094EFF" w:rsidP="003A0C76">
            <w:pPr>
              <w:autoSpaceDE w:val="0"/>
              <w:autoSpaceDN w:val="0"/>
              <w:adjustRightInd w:val="0"/>
              <w:jc w:val="center"/>
              <w:rPr>
                <w:rFonts w:ascii="Times New Roman" w:hAnsi="Times New Roman" w:cs="Times New Roman"/>
                <w:sz w:val="24"/>
                <w:szCs w:val="24"/>
              </w:rPr>
            </w:pPr>
          </w:p>
        </w:tc>
        <w:tc>
          <w:tcPr>
            <w:tcW w:w="1701" w:type="dxa"/>
          </w:tcPr>
          <w:p w14:paraId="2FFDAE38" w14:textId="77777777" w:rsidR="00094EFF" w:rsidRPr="00B63C4A" w:rsidRDefault="00094EFF" w:rsidP="003A0C76">
            <w:pPr>
              <w:autoSpaceDE w:val="0"/>
              <w:autoSpaceDN w:val="0"/>
              <w:adjustRightInd w:val="0"/>
              <w:jc w:val="center"/>
              <w:rPr>
                <w:rFonts w:ascii="Times New Roman" w:hAnsi="Times New Roman" w:cs="Times New Roman"/>
                <w:sz w:val="24"/>
                <w:szCs w:val="24"/>
              </w:rPr>
            </w:pPr>
          </w:p>
        </w:tc>
        <w:tc>
          <w:tcPr>
            <w:tcW w:w="1417" w:type="dxa"/>
          </w:tcPr>
          <w:p w14:paraId="32115E88" w14:textId="77777777" w:rsidR="00094EFF" w:rsidRPr="00B63C4A" w:rsidRDefault="00094EFF" w:rsidP="003A0C76">
            <w:pPr>
              <w:autoSpaceDE w:val="0"/>
              <w:autoSpaceDN w:val="0"/>
              <w:adjustRightInd w:val="0"/>
              <w:jc w:val="center"/>
              <w:rPr>
                <w:rFonts w:ascii="Times New Roman" w:hAnsi="Times New Roman" w:cs="Times New Roman"/>
                <w:sz w:val="24"/>
                <w:szCs w:val="24"/>
              </w:rPr>
            </w:pPr>
          </w:p>
        </w:tc>
      </w:tr>
      <w:tr w:rsidR="00D32B74" w:rsidRPr="00B63C4A" w14:paraId="39841269" w14:textId="77777777" w:rsidTr="00B63C4A">
        <w:trPr>
          <w:trHeight w:val="225"/>
        </w:trPr>
        <w:tc>
          <w:tcPr>
            <w:tcW w:w="1699" w:type="dxa"/>
          </w:tcPr>
          <w:p w14:paraId="24E2EE60" w14:textId="77777777" w:rsidR="00094EFF" w:rsidRPr="00B63C4A" w:rsidRDefault="00094EFF" w:rsidP="003A0C76">
            <w:pPr>
              <w:autoSpaceDE w:val="0"/>
              <w:autoSpaceDN w:val="0"/>
              <w:adjustRightInd w:val="0"/>
              <w:rPr>
                <w:rFonts w:ascii="Times New Roman" w:hAnsi="Times New Roman" w:cs="Times New Roman"/>
                <w:sz w:val="24"/>
                <w:szCs w:val="24"/>
              </w:rPr>
            </w:pPr>
            <w:r w:rsidRPr="00B63C4A">
              <w:rPr>
                <w:rFonts w:ascii="Times New Roman" w:hAnsi="Times New Roman" w:cs="Times New Roman"/>
                <w:sz w:val="24"/>
                <w:szCs w:val="24"/>
              </w:rPr>
              <w:t>Probability</w:t>
            </w:r>
          </w:p>
        </w:tc>
        <w:tc>
          <w:tcPr>
            <w:tcW w:w="1313" w:type="dxa"/>
          </w:tcPr>
          <w:p w14:paraId="30DFADEB" w14:textId="77777777" w:rsidR="00094EFF" w:rsidRPr="00B63C4A" w:rsidRDefault="00094EFF" w:rsidP="003A0C76">
            <w:pPr>
              <w:autoSpaceDE w:val="0"/>
              <w:autoSpaceDN w:val="0"/>
              <w:adjustRightInd w:val="0"/>
              <w:ind w:right="10"/>
              <w:jc w:val="right"/>
              <w:rPr>
                <w:rFonts w:ascii="Times New Roman" w:hAnsi="Times New Roman" w:cs="Times New Roman"/>
                <w:sz w:val="24"/>
                <w:szCs w:val="24"/>
              </w:rPr>
            </w:pPr>
            <w:r w:rsidRPr="00B63C4A">
              <w:rPr>
                <w:rFonts w:ascii="Times New Roman" w:hAnsi="Times New Roman" w:cs="Times New Roman"/>
                <w:sz w:val="24"/>
                <w:szCs w:val="24"/>
              </w:rPr>
              <w:t>Q13 </w:t>
            </w:r>
          </w:p>
        </w:tc>
        <w:tc>
          <w:tcPr>
            <w:tcW w:w="1312" w:type="dxa"/>
          </w:tcPr>
          <w:p w14:paraId="101FF06F" w14:textId="77777777" w:rsidR="00094EFF" w:rsidRPr="00B63C4A" w:rsidRDefault="00094EFF" w:rsidP="003A0C76">
            <w:pPr>
              <w:autoSpaceDE w:val="0"/>
              <w:autoSpaceDN w:val="0"/>
              <w:adjustRightInd w:val="0"/>
              <w:ind w:right="10"/>
              <w:jc w:val="right"/>
              <w:rPr>
                <w:rFonts w:ascii="Times New Roman" w:hAnsi="Times New Roman" w:cs="Times New Roman"/>
                <w:sz w:val="24"/>
                <w:szCs w:val="24"/>
              </w:rPr>
            </w:pPr>
            <w:r w:rsidRPr="00B63C4A">
              <w:rPr>
                <w:rFonts w:ascii="Times New Roman" w:hAnsi="Times New Roman" w:cs="Times New Roman"/>
                <w:sz w:val="24"/>
                <w:szCs w:val="24"/>
              </w:rPr>
              <w:t>Q14 </w:t>
            </w:r>
          </w:p>
        </w:tc>
        <w:tc>
          <w:tcPr>
            <w:tcW w:w="2197" w:type="dxa"/>
          </w:tcPr>
          <w:p w14:paraId="3457808E" w14:textId="77777777" w:rsidR="00094EFF" w:rsidRPr="00B63C4A" w:rsidRDefault="00094EFF" w:rsidP="003A0C76">
            <w:pPr>
              <w:autoSpaceDE w:val="0"/>
              <w:autoSpaceDN w:val="0"/>
              <w:adjustRightInd w:val="0"/>
              <w:ind w:right="10"/>
              <w:jc w:val="right"/>
              <w:rPr>
                <w:rFonts w:ascii="Times New Roman" w:hAnsi="Times New Roman" w:cs="Times New Roman"/>
                <w:sz w:val="24"/>
                <w:szCs w:val="24"/>
              </w:rPr>
            </w:pPr>
            <w:r w:rsidRPr="00B63C4A">
              <w:rPr>
                <w:rFonts w:ascii="Times New Roman" w:hAnsi="Times New Roman" w:cs="Times New Roman"/>
                <w:sz w:val="24"/>
                <w:szCs w:val="24"/>
              </w:rPr>
              <w:t>Q15 </w:t>
            </w:r>
          </w:p>
        </w:tc>
        <w:tc>
          <w:tcPr>
            <w:tcW w:w="1701" w:type="dxa"/>
          </w:tcPr>
          <w:p w14:paraId="1BEBA433" w14:textId="77777777" w:rsidR="00094EFF" w:rsidRPr="00B63C4A" w:rsidRDefault="00094EFF" w:rsidP="003A0C76">
            <w:pPr>
              <w:autoSpaceDE w:val="0"/>
              <w:autoSpaceDN w:val="0"/>
              <w:adjustRightInd w:val="0"/>
              <w:ind w:right="10"/>
              <w:jc w:val="right"/>
              <w:rPr>
                <w:rFonts w:ascii="Times New Roman" w:hAnsi="Times New Roman" w:cs="Times New Roman"/>
                <w:sz w:val="24"/>
                <w:szCs w:val="24"/>
              </w:rPr>
            </w:pPr>
            <w:r w:rsidRPr="00B63C4A">
              <w:rPr>
                <w:rFonts w:ascii="Times New Roman" w:hAnsi="Times New Roman" w:cs="Times New Roman"/>
                <w:sz w:val="24"/>
                <w:szCs w:val="24"/>
              </w:rPr>
              <w:t>Q16 </w:t>
            </w:r>
          </w:p>
        </w:tc>
        <w:tc>
          <w:tcPr>
            <w:tcW w:w="1417" w:type="dxa"/>
          </w:tcPr>
          <w:p w14:paraId="3A06FF7C" w14:textId="77777777" w:rsidR="00094EFF" w:rsidRPr="00B63C4A" w:rsidRDefault="00094EFF" w:rsidP="003A0C76">
            <w:pPr>
              <w:autoSpaceDE w:val="0"/>
              <w:autoSpaceDN w:val="0"/>
              <w:adjustRightInd w:val="0"/>
              <w:ind w:right="10"/>
              <w:jc w:val="right"/>
              <w:rPr>
                <w:rFonts w:ascii="Times New Roman" w:hAnsi="Times New Roman" w:cs="Times New Roman"/>
                <w:sz w:val="24"/>
                <w:szCs w:val="24"/>
              </w:rPr>
            </w:pPr>
            <w:r w:rsidRPr="00B63C4A">
              <w:rPr>
                <w:rFonts w:ascii="Times New Roman" w:hAnsi="Times New Roman" w:cs="Times New Roman"/>
                <w:sz w:val="24"/>
                <w:szCs w:val="24"/>
              </w:rPr>
              <w:t>Q17 </w:t>
            </w:r>
          </w:p>
        </w:tc>
      </w:tr>
      <w:tr w:rsidR="00D32B74" w:rsidRPr="00B63C4A" w14:paraId="2D386C7D" w14:textId="77777777" w:rsidTr="00B63C4A">
        <w:trPr>
          <w:trHeight w:val="225"/>
        </w:trPr>
        <w:tc>
          <w:tcPr>
            <w:tcW w:w="1699" w:type="dxa"/>
          </w:tcPr>
          <w:p w14:paraId="1AC3223C" w14:textId="77777777" w:rsidR="00094EFF" w:rsidRPr="00B63C4A" w:rsidRDefault="00094EFF" w:rsidP="003A0C76">
            <w:pPr>
              <w:autoSpaceDE w:val="0"/>
              <w:autoSpaceDN w:val="0"/>
              <w:adjustRightInd w:val="0"/>
              <w:jc w:val="center"/>
              <w:rPr>
                <w:rFonts w:ascii="Times New Roman" w:hAnsi="Times New Roman" w:cs="Times New Roman"/>
                <w:sz w:val="24"/>
                <w:szCs w:val="24"/>
              </w:rPr>
            </w:pPr>
            <w:r w:rsidRPr="00B63C4A">
              <w:rPr>
                <w:rFonts w:ascii="Times New Roman" w:hAnsi="Times New Roman" w:cs="Times New Roman"/>
                <w:sz w:val="24"/>
                <w:szCs w:val="24"/>
              </w:rPr>
              <w:t>Q13 </w:t>
            </w:r>
          </w:p>
        </w:tc>
        <w:tc>
          <w:tcPr>
            <w:tcW w:w="1313" w:type="dxa"/>
          </w:tcPr>
          <w:p w14:paraId="4B051457" w14:textId="77777777" w:rsidR="00094EFF" w:rsidRPr="00B63C4A" w:rsidRDefault="00094EFF" w:rsidP="003A0C76">
            <w:pPr>
              <w:autoSpaceDE w:val="0"/>
              <w:autoSpaceDN w:val="0"/>
              <w:adjustRightInd w:val="0"/>
              <w:ind w:right="10"/>
              <w:jc w:val="right"/>
              <w:rPr>
                <w:rFonts w:ascii="Times New Roman" w:hAnsi="Times New Roman" w:cs="Times New Roman"/>
                <w:sz w:val="24"/>
                <w:szCs w:val="24"/>
              </w:rPr>
            </w:pPr>
            <w:r w:rsidRPr="00B63C4A">
              <w:rPr>
                <w:rFonts w:ascii="Times New Roman" w:hAnsi="Times New Roman" w:cs="Times New Roman"/>
                <w:sz w:val="24"/>
                <w:szCs w:val="24"/>
              </w:rPr>
              <w:t>1.000000</w:t>
            </w:r>
          </w:p>
        </w:tc>
        <w:tc>
          <w:tcPr>
            <w:tcW w:w="1312" w:type="dxa"/>
          </w:tcPr>
          <w:p w14:paraId="1CEA1E75" w14:textId="77777777" w:rsidR="00094EFF" w:rsidRPr="00B63C4A" w:rsidRDefault="00094EFF" w:rsidP="003A0C76">
            <w:pPr>
              <w:autoSpaceDE w:val="0"/>
              <w:autoSpaceDN w:val="0"/>
              <w:adjustRightInd w:val="0"/>
              <w:ind w:right="10"/>
              <w:jc w:val="center"/>
              <w:rPr>
                <w:rFonts w:ascii="Times New Roman" w:hAnsi="Times New Roman" w:cs="Times New Roman"/>
                <w:sz w:val="24"/>
                <w:szCs w:val="24"/>
              </w:rPr>
            </w:pPr>
          </w:p>
        </w:tc>
        <w:tc>
          <w:tcPr>
            <w:tcW w:w="2197" w:type="dxa"/>
          </w:tcPr>
          <w:p w14:paraId="5C9F219B" w14:textId="77777777" w:rsidR="00094EFF" w:rsidRPr="00B63C4A" w:rsidRDefault="00094EFF" w:rsidP="003A0C76">
            <w:pPr>
              <w:autoSpaceDE w:val="0"/>
              <w:autoSpaceDN w:val="0"/>
              <w:adjustRightInd w:val="0"/>
              <w:ind w:right="10"/>
              <w:jc w:val="center"/>
              <w:rPr>
                <w:rFonts w:ascii="Times New Roman" w:hAnsi="Times New Roman" w:cs="Times New Roman"/>
                <w:sz w:val="24"/>
                <w:szCs w:val="24"/>
              </w:rPr>
            </w:pPr>
          </w:p>
        </w:tc>
        <w:tc>
          <w:tcPr>
            <w:tcW w:w="1701" w:type="dxa"/>
          </w:tcPr>
          <w:p w14:paraId="5FD90C80" w14:textId="77777777" w:rsidR="00094EFF" w:rsidRPr="00B63C4A" w:rsidRDefault="00094EFF" w:rsidP="003A0C76">
            <w:pPr>
              <w:autoSpaceDE w:val="0"/>
              <w:autoSpaceDN w:val="0"/>
              <w:adjustRightInd w:val="0"/>
              <w:ind w:right="10"/>
              <w:jc w:val="center"/>
              <w:rPr>
                <w:rFonts w:ascii="Times New Roman" w:hAnsi="Times New Roman" w:cs="Times New Roman"/>
                <w:sz w:val="24"/>
                <w:szCs w:val="24"/>
              </w:rPr>
            </w:pPr>
          </w:p>
        </w:tc>
        <w:tc>
          <w:tcPr>
            <w:tcW w:w="1417" w:type="dxa"/>
          </w:tcPr>
          <w:p w14:paraId="24C1787F" w14:textId="77777777" w:rsidR="00094EFF" w:rsidRPr="00B63C4A" w:rsidRDefault="00094EFF" w:rsidP="003A0C76">
            <w:pPr>
              <w:autoSpaceDE w:val="0"/>
              <w:autoSpaceDN w:val="0"/>
              <w:adjustRightInd w:val="0"/>
              <w:ind w:right="10"/>
              <w:jc w:val="center"/>
              <w:rPr>
                <w:rFonts w:ascii="Times New Roman" w:hAnsi="Times New Roman" w:cs="Times New Roman"/>
                <w:sz w:val="24"/>
                <w:szCs w:val="24"/>
              </w:rPr>
            </w:pPr>
          </w:p>
        </w:tc>
      </w:tr>
      <w:tr w:rsidR="00D32B74" w:rsidRPr="00D32B74" w14:paraId="3D30BEC1" w14:textId="77777777" w:rsidTr="00B63C4A">
        <w:trPr>
          <w:trHeight w:val="225"/>
        </w:trPr>
        <w:tc>
          <w:tcPr>
            <w:tcW w:w="1699" w:type="dxa"/>
          </w:tcPr>
          <w:p w14:paraId="68A6D4C5" w14:textId="77777777" w:rsidR="00094EFF" w:rsidRPr="00B63C4A" w:rsidRDefault="00094EFF" w:rsidP="003A0C76">
            <w:pPr>
              <w:autoSpaceDE w:val="0"/>
              <w:autoSpaceDN w:val="0"/>
              <w:adjustRightInd w:val="0"/>
              <w:jc w:val="center"/>
              <w:rPr>
                <w:rFonts w:ascii="Times New Roman" w:hAnsi="Times New Roman" w:cs="Times New Roman"/>
                <w:sz w:val="24"/>
                <w:szCs w:val="24"/>
              </w:rPr>
            </w:pPr>
          </w:p>
        </w:tc>
        <w:tc>
          <w:tcPr>
            <w:tcW w:w="1313" w:type="dxa"/>
          </w:tcPr>
          <w:p w14:paraId="633D6FD7"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B63C4A">
              <w:rPr>
                <w:rFonts w:ascii="Times New Roman" w:hAnsi="Times New Roman" w:cs="Times New Roman"/>
                <w:sz w:val="24"/>
                <w:szCs w:val="24"/>
              </w:rPr>
              <w:t>-----</w:t>
            </w:r>
            <w:r w:rsidRPr="00D47E82">
              <w:rPr>
                <w:rFonts w:ascii="Times New Roman" w:hAnsi="Times New Roman" w:cs="Times New Roman"/>
                <w:sz w:val="24"/>
                <w:szCs w:val="24"/>
              </w:rPr>
              <w:t> </w:t>
            </w:r>
          </w:p>
        </w:tc>
        <w:tc>
          <w:tcPr>
            <w:tcW w:w="1312" w:type="dxa"/>
          </w:tcPr>
          <w:p w14:paraId="46F888FC"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c>
          <w:tcPr>
            <w:tcW w:w="2197" w:type="dxa"/>
          </w:tcPr>
          <w:p w14:paraId="47AC0B61"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c>
          <w:tcPr>
            <w:tcW w:w="1701" w:type="dxa"/>
          </w:tcPr>
          <w:p w14:paraId="2E3D6E4B"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c>
          <w:tcPr>
            <w:tcW w:w="1417" w:type="dxa"/>
          </w:tcPr>
          <w:p w14:paraId="05BCF5DC"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r>
      <w:tr w:rsidR="00D32B74" w:rsidRPr="00D32B74" w14:paraId="5BD69D8A" w14:textId="77777777" w:rsidTr="00B63C4A">
        <w:trPr>
          <w:trHeight w:val="225"/>
        </w:trPr>
        <w:tc>
          <w:tcPr>
            <w:tcW w:w="1699" w:type="dxa"/>
          </w:tcPr>
          <w:p w14:paraId="1C1C046A" w14:textId="77777777" w:rsidR="00094EFF" w:rsidRPr="00D47E82" w:rsidRDefault="00094EFF" w:rsidP="003A0C76">
            <w:pPr>
              <w:autoSpaceDE w:val="0"/>
              <w:autoSpaceDN w:val="0"/>
              <w:adjustRightInd w:val="0"/>
              <w:jc w:val="center"/>
              <w:rPr>
                <w:rFonts w:ascii="Times New Roman" w:hAnsi="Times New Roman" w:cs="Times New Roman"/>
                <w:sz w:val="24"/>
                <w:szCs w:val="24"/>
              </w:rPr>
            </w:pPr>
            <w:r w:rsidRPr="00D47E82">
              <w:rPr>
                <w:rFonts w:ascii="Times New Roman" w:hAnsi="Times New Roman" w:cs="Times New Roman"/>
                <w:sz w:val="24"/>
                <w:szCs w:val="24"/>
              </w:rPr>
              <w:t>Q14 </w:t>
            </w:r>
          </w:p>
        </w:tc>
        <w:tc>
          <w:tcPr>
            <w:tcW w:w="1313" w:type="dxa"/>
          </w:tcPr>
          <w:p w14:paraId="79E205DC"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0.049961</w:t>
            </w:r>
          </w:p>
        </w:tc>
        <w:tc>
          <w:tcPr>
            <w:tcW w:w="1312" w:type="dxa"/>
          </w:tcPr>
          <w:p w14:paraId="6F07C154"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1.000000</w:t>
            </w:r>
          </w:p>
        </w:tc>
        <w:tc>
          <w:tcPr>
            <w:tcW w:w="2197" w:type="dxa"/>
          </w:tcPr>
          <w:p w14:paraId="1790AFD3"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c>
          <w:tcPr>
            <w:tcW w:w="1701" w:type="dxa"/>
          </w:tcPr>
          <w:p w14:paraId="24B5F251"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c>
          <w:tcPr>
            <w:tcW w:w="1417" w:type="dxa"/>
          </w:tcPr>
          <w:p w14:paraId="731DDDE5"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r>
      <w:tr w:rsidR="00D32B74" w:rsidRPr="00D32B74" w14:paraId="4757219E" w14:textId="77777777" w:rsidTr="00B63C4A">
        <w:trPr>
          <w:trHeight w:val="225"/>
        </w:trPr>
        <w:tc>
          <w:tcPr>
            <w:tcW w:w="1699" w:type="dxa"/>
          </w:tcPr>
          <w:p w14:paraId="5366A101" w14:textId="77777777" w:rsidR="00094EFF" w:rsidRPr="00D47E82" w:rsidRDefault="00094EFF" w:rsidP="003A0C76">
            <w:pPr>
              <w:autoSpaceDE w:val="0"/>
              <w:autoSpaceDN w:val="0"/>
              <w:adjustRightInd w:val="0"/>
              <w:jc w:val="center"/>
              <w:rPr>
                <w:rFonts w:ascii="Times New Roman" w:hAnsi="Times New Roman" w:cs="Times New Roman"/>
                <w:sz w:val="24"/>
                <w:szCs w:val="24"/>
              </w:rPr>
            </w:pPr>
          </w:p>
        </w:tc>
        <w:tc>
          <w:tcPr>
            <w:tcW w:w="1313" w:type="dxa"/>
          </w:tcPr>
          <w:p w14:paraId="233B9675"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0.4251</w:t>
            </w:r>
          </w:p>
        </w:tc>
        <w:tc>
          <w:tcPr>
            <w:tcW w:w="1312" w:type="dxa"/>
          </w:tcPr>
          <w:p w14:paraId="4007B9FB"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 </w:t>
            </w:r>
          </w:p>
        </w:tc>
        <w:tc>
          <w:tcPr>
            <w:tcW w:w="2197" w:type="dxa"/>
          </w:tcPr>
          <w:p w14:paraId="0376A3DC"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c>
          <w:tcPr>
            <w:tcW w:w="1701" w:type="dxa"/>
          </w:tcPr>
          <w:p w14:paraId="7978E1F2"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c>
          <w:tcPr>
            <w:tcW w:w="1417" w:type="dxa"/>
          </w:tcPr>
          <w:p w14:paraId="2D80F581"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r>
      <w:tr w:rsidR="00D32B74" w:rsidRPr="00D32B74" w14:paraId="30ED7D00" w14:textId="77777777" w:rsidTr="00B63C4A">
        <w:trPr>
          <w:trHeight w:val="225"/>
        </w:trPr>
        <w:tc>
          <w:tcPr>
            <w:tcW w:w="1699" w:type="dxa"/>
          </w:tcPr>
          <w:p w14:paraId="74B1765F" w14:textId="77777777" w:rsidR="00094EFF" w:rsidRPr="00D47E82" w:rsidRDefault="00094EFF" w:rsidP="003A0C76">
            <w:pPr>
              <w:autoSpaceDE w:val="0"/>
              <w:autoSpaceDN w:val="0"/>
              <w:adjustRightInd w:val="0"/>
              <w:jc w:val="center"/>
              <w:rPr>
                <w:rFonts w:ascii="Times New Roman" w:hAnsi="Times New Roman" w:cs="Times New Roman"/>
                <w:sz w:val="24"/>
                <w:szCs w:val="24"/>
              </w:rPr>
            </w:pPr>
          </w:p>
        </w:tc>
        <w:tc>
          <w:tcPr>
            <w:tcW w:w="1313" w:type="dxa"/>
          </w:tcPr>
          <w:p w14:paraId="571721C2" w14:textId="77777777" w:rsidR="00094EFF" w:rsidRPr="00D47E82" w:rsidRDefault="00094EFF" w:rsidP="003A0C76">
            <w:pPr>
              <w:autoSpaceDE w:val="0"/>
              <w:autoSpaceDN w:val="0"/>
              <w:adjustRightInd w:val="0"/>
              <w:jc w:val="center"/>
              <w:rPr>
                <w:rFonts w:ascii="Times New Roman" w:hAnsi="Times New Roman" w:cs="Times New Roman"/>
                <w:sz w:val="24"/>
                <w:szCs w:val="24"/>
              </w:rPr>
            </w:pPr>
          </w:p>
        </w:tc>
        <w:tc>
          <w:tcPr>
            <w:tcW w:w="1312" w:type="dxa"/>
          </w:tcPr>
          <w:p w14:paraId="2D76E412" w14:textId="77777777" w:rsidR="00094EFF" w:rsidRPr="00D47E82" w:rsidRDefault="00094EFF" w:rsidP="003A0C76">
            <w:pPr>
              <w:autoSpaceDE w:val="0"/>
              <w:autoSpaceDN w:val="0"/>
              <w:adjustRightInd w:val="0"/>
              <w:jc w:val="center"/>
              <w:rPr>
                <w:rFonts w:ascii="Times New Roman" w:hAnsi="Times New Roman" w:cs="Times New Roman"/>
                <w:sz w:val="24"/>
                <w:szCs w:val="24"/>
              </w:rPr>
            </w:pPr>
          </w:p>
        </w:tc>
        <w:tc>
          <w:tcPr>
            <w:tcW w:w="2197" w:type="dxa"/>
          </w:tcPr>
          <w:p w14:paraId="45186327" w14:textId="77777777" w:rsidR="00094EFF" w:rsidRPr="00D47E82" w:rsidRDefault="00094EFF" w:rsidP="003A0C76">
            <w:pPr>
              <w:autoSpaceDE w:val="0"/>
              <w:autoSpaceDN w:val="0"/>
              <w:adjustRightInd w:val="0"/>
              <w:jc w:val="center"/>
              <w:rPr>
                <w:rFonts w:ascii="Times New Roman" w:hAnsi="Times New Roman" w:cs="Times New Roman"/>
                <w:sz w:val="24"/>
                <w:szCs w:val="24"/>
              </w:rPr>
            </w:pPr>
          </w:p>
        </w:tc>
        <w:tc>
          <w:tcPr>
            <w:tcW w:w="1701" w:type="dxa"/>
          </w:tcPr>
          <w:p w14:paraId="53A09620" w14:textId="77777777" w:rsidR="00094EFF" w:rsidRPr="00D47E82" w:rsidRDefault="00094EFF" w:rsidP="003A0C76">
            <w:pPr>
              <w:autoSpaceDE w:val="0"/>
              <w:autoSpaceDN w:val="0"/>
              <w:adjustRightInd w:val="0"/>
              <w:jc w:val="center"/>
              <w:rPr>
                <w:rFonts w:ascii="Times New Roman" w:hAnsi="Times New Roman" w:cs="Times New Roman"/>
                <w:sz w:val="24"/>
                <w:szCs w:val="24"/>
              </w:rPr>
            </w:pPr>
          </w:p>
        </w:tc>
        <w:tc>
          <w:tcPr>
            <w:tcW w:w="1417" w:type="dxa"/>
          </w:tcPr>
          <w:p w14:paraId="52AC23FD" w14:textId="77777777" w:rsidR="00094EFF" w:rsidRPr="00D47E82" w:rsidRDefault="00094EFF" w:rsidP="003A0C76">
            <w:pPr>
              <w:autoSpaceDE w:val="0"/>
              <w:autoSpaceDN w:val="0"/>
              <w:adjustRightInd w:val="0"/>
              <w:jc w:val="center"/>
              <w:rPr>
                <w:rFonts w:ascii="Times New Roman" w:hAnsi="Times New Roman" w:cs="Times New Roman"/>
                <w:sz w:val="24"/>
                <w:szCs w:val="24"/>
              </w:rPr>
            </w:pPr>
          </w:p>
        </w:tc>
      </w:tr>
      <w:tr w:rsidR="00D32B74" w:rsidRPr="00D32B74" w14:paraId="1222C2DA" w14:textId="77777777" w:rsidTr="00B63C4A">
        <w:trPr>
          <w:trHeight w:val="225"/>
        </w:trPr>
        <w:tc>
          <w:tcPr>
            <w:tcW w:w="1699" w:type="dxa"/>
          </w:tcPr>
          <w:p w14:paraId="21E1258B" w14:textId="77777777" w:rsidR="00094EFF" w:rsidRPr="00D47E82" w:rsidRDefault="00094EFF" w:rsidP="003A0C76">
            <w:pPr>
              <w:autoSpaceDE w:val="0"/>
              <w:autoSpaceDN w:val="0"/>
              <w:adjustRightInd w:val="0"/>
              <w:jc w:val="center"/>
              <w:rPr>
                <w:rFonts w:ascii="Times New Roman" w:hAnsi="Times New Roman" w:cs="Times New Roman"/>
                <w:sz w:val="24"/>
                <w:szCs w:val="24"/>
              </w:rPr>
            </w:pPr>
            <w:r w:rsidRPr="00D47E82">
              <w:rPr>
                <w:rFonts w:ascii="Times New Roman" w:hAnsi="Times New Roman" w:cs="Times New Roman"/>
                <w:sz w:val="24"/>
                <w:szCs w:val="24"/>
              </w:rPr>
              <w:t>Q15 </w:t>
            </w:r>
          </w:p>
        </w:tc>
        <w:tc>
          <w:tcPr>
            <w:tcW w:w="1313" w:type="dxa"/>
          </w:tcPr>
          <w:p w14:paraId="556A1658"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0.159138</w:t>
            </w:r>
          </w:p>
        </w:tc>
        <w:tc>
          <w:tcPr>
            <w:tcW w:w="1312" w:type="dxa"/>
          </w:tcPr>
          <w:p w14:paraId="61E8076E"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0.059521</w:t>
            </w:r>
          </w:p>
        </w:tc>
        <w:tc>
          <w:tcPr>
            <w:tcW w:w="2197" w:type="dxa"/>
          </w:tcPr>
          <w:p w14:paraId="1D720285"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1.000000</w:t>
            </w:r>
          </w:p>
        </w:tc>
        <w:tc>
          <w:tcPr>
            <w:tcW w:w="1701" w:type="dxa"/>
          </w:tcPr>
          <w:p w14:paraId="39D76FF3"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c>
          <w:tcPr>
            <w:tcW w:w="1417" w:type="dxa"/>
          </w:tcPr>
          <w:p w14:paraId="18EE89A2"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r>
      <w:tr w:rsidR="00D32B74" w:rsidRPr="00D32B74" w14:paraId="75B58AAE" w14:textId="77777777" w:rsidTr="00B63C4A">
        <w:trPr>
          <w:trHeight w:val="225"/>
        </w:trPr>
        <w:tc>
          <w:tcPr>
            <w:tcW w:w="1699" w:type="dxa"/>
          </w:tcPr>
          <w:p w14:paraId="5A99E51C" w14:textId="77777777" w:rsidR="00094EFF" w:rsidRPr="00D47E82" w:rsidRDefault="00094EFF" w:rsidP="003A0C76">
            <w:pPr>
              <w:autoSpaceDE w:val="0"/>
              <w:autoSpaceDN w:val="0"/>
              <w:adjustRightInd w:val="0"/>
              <w:jc w:val="center"/>
              <w:rPr>
                <w:rFonts w:ascii="Times New Roman" w:hAnsi="Times New Roman" w:cs="Times New Roman"/>
                <w:sz w:val="24"/>
                <w:szCs w:val="24"/>
              </w:rPr>
            </w:pPr>
          </w:p>
        </w:tc>
        <w:tc>
          <w:tcPr>
            <w:tcW w:w="1313" w:type="dxa"/>
          </w:tcPr>
          <w:p w14:paraId="5CF73AB0"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0.0106</w:t>
            </w:r>
          </w:p>
        </w:tc>
        <w:tc>
          <w:tcPr>
            <w:tcW w:w="1312" w:type="dxa"/>
          </w:tcPr>
          <w:p w14:paraId="139351C6"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0.3419</w:t>
            </w:r>
          </w:p>
        </w:tc>
        <w:tc>
          <w:tcPr>
            <w:tcW w:w="2197" w:type="dxa"/>
          </w:tcPr>
          <w:p w14:paraId="15B4D89F"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 </w:t>
            </w:r>
          </w:p>
        </w:tc>
        <w:tc>
          <w:tcPr>
            <w:tcW w:w="1701" w:type="dxa"/>
          </w:tcPr>
          <w:p w14:paraId="55E70E5F"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c>
          <w:tcPr>
            <w:tcW w:w="1417" w:type="dxa"/>
          </w:tcPr>
          <w:p w14:paraId="1C1F3EB6"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r>
      <w:tr w:rsidR="00D32B74" w:rsidRPr="00D32B74" w14:paraId="637EDCBA" w14:textId="77777777" w:rsidTr="00B63C4A">
        <w:trPr>
          <w:trHeight w:val="225"/>
        </w:trPr>
        <w:tc>
          <w:tcPr>
            <w:tcW w:w="1699" w:type="dxa"/>
          </w:tcPr>
          <w:p w14:paraId="72651D18" w14:textId="77777777" w:rsidR="00094EFF" w:rsidRPr="00D47E82" w:rsidRDefault="00094EFF" w:rsidP="003A0C76">
            <w:pPr>
              <w:autoSpaceDE w:val="0"/>
              <w:autoSpaceDN w:val="0"/>
              <w:adjustRightInd w:val="0"/>
              <w:jc w:val="center"/>
              <w:rPr>
                <w:rFonts w:ascii="Times New Roman" w:hAnsi="Times New Roman" w:cs="Times New Roman"/>
                <w:sz w:val="24"/>
                <w:szCs w:val="24"/>
              </w:rPr>
            </w:pPr>
            <w:r w:rsidRPr="00D47E82">
              <w:rPr>
                <w:rFonts w:ascii="Times New Roman" w:hAnsi="Times New Roman" w:cs="Times New Roman"/>
                <w:sz w:val="24"/>
                <w:szCs w:val="24"/>
              </w:rPr>
              <w:t>Q16 </w:t>
            </w:r>
          </w:p>
        </w:tc>
        <w:tc>
          <w:tcPr>
            <w:tcW w:w="1313" w:type="dxa"/>
          </w:tcPr>
          <w:p w14:paraId="2C1A1842"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0.004678</w:t>
            </w:r>
          </w:p>
        </w:tc>
        <w:tc>
          <w:tcPr>
            <w:tcW w:w="1312" w:type="dxa"/>
          </w:tcPr>
          <w:p w14:paraId="00215D18"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0.084714</w:t>
            </w:r>
          </w:p>
        </w:tc>
        <w:tc>
          <w:tcPr>
            <w:tcW w:w="2197" w:type="dxa"/>
          </w:tcPr>
          <w:p w14:paraId="1AFD0F47"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0.057511</w:t>
            </w:r>
          </w:p>
        </w:tc>
        <w:tc>
          <w:tcPr>
            <w:tcW w:w="1701" w:type="dxa"/>
          </w:tcPr>
          <w:p w14:paraId="793FDB0D"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1.000000</w:t>
            </w:r>
          </w:p>
        </w:tc>
        <w:tc>
          <w:tcPr>
            <w:tcW w:w="1417" w:type="dxa"/>
          </w:tcPr>
          <w:p w14:paraId="21C37C28"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r>
      <w:tr w:rsidR="00D32B74" w:rsidRPr="00D32B74" w14:paraId="2A13540B" w14:textId="77777777" w:rsidTr="00B63C4A">
        <w:trPr>
          <w:trHeight w:val="225"/>
        </w:trPr>
        <w:tc>
          <w:tcPr>
            <w:tcW w:w="1699" w:type="dxa"/>
          </w:tcPr>
          <w:p w14:paraId="14E6AF61" w14:textId="77777777" w:rsidR="00094EFF" w:rsidRPr="00D47E82" w:rsidRDefault="00094EFF" w:rsidP="003A0C76">
            <w:pPr>
              <w:autoSpaceDE w:val="0"/>
              <w:autoSpaceDN w:val="0"/>
              <w:adjustRightInd w:val="0"/>
              <w:jc w:val="center"/>
              <w:rPr>
                <w:rFonts w:ascii="Times New Roman" w:hAnsi="Times New Roman" w:cs="Times New Roman"/>
                <w:sz w:val="24"/>
                <w:szCs w:val="24"/>
              </w:rPr>
            </w:pPr>
          </w:p>
        </w:tc>
        <w:tc>
          <w:tcPr>
            <w:tcW w:w="1313" w:type="dxa"/>
          </w:tcPr>
          <w:p w14:paraId="70E2CD9D"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0.9405</w:t>
            </w:r>
          </w:p>
        </w:tc>
        <w:tc>
          <w:tcPr>
            <w:tcW w:w="1312" w:type="dxa"/>
          </w:tcPr>
          <w:p w14:paraId="47F6F4C6"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0.1758</w:t>
            </w:r>
          </w:p>
        </w:tc>
        <w:tc>
          <w:tcPr>
            <w:tcW w:w="2197" w:type="dxa"/>
          </w:tcPr>
          <w:p w14:paraId="6819299E"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0.3585</w:t>
            </w:r>
          </w:p>
        </w:tc>
        <w:tc>
          <w:tcPr>
            <w:tcW w:w="1701" w:type="dxa"/>
          </w:tcPr>
          <w:p w14:paraId="285E7C80"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 </w:t>
            </w:r>
          </w:p>
        </w:tc>
        <w:tc>
          <w:tcPr>
            <w:tcW w:w="1417" w:type="dxa"/>
          </w:tcPr>
          <w:p w14:paraId="4BDAF5C5"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r>
      <w:tr w:rsidR="00D32B74" w:rsidRPr="00D32B74" w14:paraId="73B36A11" w14:textId="77777777" w:rsidTr="00B63C4A">
        <w:trPr>
          <w:trHeight w:val="225"/>
        </w:trPr>
        <w:tc>
          <w:tcPr>
            <w:tcW w:w="1699" w:type="dxa"/>
          </w:tcPr>
          <w:p w14:paraId="41A17F0B" w14:textId="77777777" w:rsidR="00094EFF" w:rsidRPr="00D47E82" w:rsidRDefault="00094EFF" w:rsidP="003A0C76">
            <w:pPr>
              <w:autoSpaceDE w:val="0"/>
              <w:autoSpaceDN w:val="0"/>
              <w:adjustRightInd w:val="0"/>
              <w:jc w:val="center"/>
              <w:rPr>
                <w:rFonts w:ascii="Times New Roman" w:hAnsi="Times New Roman" w:cs="Times New Roman"/>
                <w:sz w:val="24"/>
                <w:szCs w:val="24"/>
              </w:rPr>
            </w:pPr>
            <w:r w:rsidRPr="00D47E82">
              <w:rPr>
                <w:rFonts w:ascii="Times New Roman" w:hAnsi="Times New Roman" w:cs="Times New Roman"/>
                <w:sz w:val="24"/>
                <w:szCs w:val="24"/>
              </w:rPr>
              <w:t>Q17 </w:t>
            </w:r>
          </w:p>
        </w:tc>
        <w:tc>
          <w:tcPr>
            <w:tcW w:w="1313" w:type="dxa"/>
          </w:tcPr>
          <w:p w14:paraId="6B93ACA6"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0.068883</w:t>
            </w:r>
          </w:p>
        </w:tc>
        <w:tc>
          <w:tcPr>
            <w:tcW w:w="1312" w:type="dxa"/>
          </w:tcPr>
          <w:p w14:paraId="1B534C7A"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-0.029512</w:t>
            </w:r>
          </w:p>
        </w:tc>
        <w:tc>
          <w:tcPr>
            <w:tcW w:w="2197" w:type="dxa"/>
          </w:tcPr>
          <w:p w14:paraId="65A994A6"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0.080544</w:t>
            </w:r>
          </w:p>
        </w:tc>
        <w:tc>
          <w:tcPr>
            <w:tcW w:w="1701" w:type="dxa"/>
          </w:tcPr>
          <w:p w14:paraId="35B88437"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-0.084357</w:t>
            </w:r>
          </w:p>
        </w:tc>
        <w:tc>
          <w:tcPr>
            <w:tcW w:w="1417" w:type="dxa"/>
          </w:tcPr>
          <w:p w14:paraId="02B4F8A4"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1.000000</w:t>
            </w:r>
          </w:p>
        </w:tc>
      </w:tr>
      <w:tr w:rsidR="00D32B74" w:rsidRPr="00D32B74" w14:paraId="639ED387" w14:textId="77777777" w:rsidTr="00B63C4A">
        <w:trPr>
          <w:trHeight w:val="225"/>
        </w:trPr>
        <w:tc>
          <w:tcPr>
            <w:tcW w:w="1699" w:type="dxa"/>
          </w:tcPr>
          <w:p w14:paraId="44F8FAC0" w14:textId="77777777" w:rsidR="00094EFF" w:rsidRPr="00D47E82" w:rsidRDefault="00094EFF" w:rsidP="003A0C76">
            <w:pPr>
              <w:autoSpaceDE w:val="0"/>
              <w:autoSpaceDN w:val="0"/>
              <w:adjustRightInd w:val="0"/>
              <w:jc w:val="center"/>
              <w:rPr>
                <w:rFonts w:ascii="Times New Roman" w:hAnsi="Times New Roman" w:cs="Times New Roman"/>
                <w:sz w:val="24"/>
                <w:szCs w:val="24"/>
              </w:rPr>
            </w:pPr>
          </w:p>
        </w:tc>
        <w:tc>
          <w:tcPr>
            <w:tcW w:w="1313" w:type="dxa"/>
          </w:tcPr>
          <w:p w14:paraId="1EB869CD"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0.2712</w:t>
            </w:r>
          </w:p>
        </w:tc>
        <w:tc>
          <w:tcPr>
            <w:tcW w:w="1312" w:type="dxa"/>
          </w:tcPr>
          <w:p w14:paraId="23BF8CFB"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0.6377</w:t>
            </w:r>
          </w:p>
        </w:tc>
        <w:tc>
          <w:tcPr>
            <w:tcW w:w="2197" w:type="dxa"/>
          </w:tcPr>
          <w:p w14:paraId="069032CF"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0.1981</w:t>
            </w:r>
          </w:p>
        </w:tc>
        <w:tc>
          <w:tcPr>
            <w:tcW w:w="1701" w:type="dxa"/>
          </w:tcPr>
          <w:p w14:paraId="64F9D676"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0.1776</w:t>
            </w:r>
          </w:p>
        </w:tc>
        <w:tc>
          <w:tcPr>
            <w:tcW w:w="1417" w:type="dxa"/>
          </w:tcPr>
          <w:p w14:paraId="5FA54D99"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 </w:t>
            </w:r>
          </w:p>
        </w:tc>
      </w:tr>
    </w:tbl>
    <w:p w14:paraId="70A012ED" w14:textId="235248E4" w:rsidR="00B63C4A" w:rsidRPr="00B63C4A" w:rsidRDefault="00094EFF" w:rsidP="00B63C4A">
      <w:pPr>
        <w:autoSpaceDE w:val="0"/>
        <w:autoSpaceDN w:val="0"/>
        <w:adjustRightInd w:val="0"/>
        <w:spacing w:after="0" w:line="240" w:lineRule="auto"/>
        <w:ind w:firstLine="567"/>
        <w:jc w:val="both"/>
        <w:rPr>
          <w:rFonts w:ascii="Times New Roman" w:hAnsi="Times New Roman" w:cs="Times New Roman"/>
          <w:sz w:val="28"/>
          <w:szCs w:val="28"/>
          <w:lang w:val="kk-KZ"/>
        </w:rPr>
      </w:pPr>
      <w:r w:rsidRPr="00D32B74">
        <w:rPr>
          <w:rFonts w:ascii="Arial" w:hAnsi="Arial" w:cs="Arial"/>
          <w:sz w:val="18"/>
          <w:szCs w:val="18"/>
        </w:rPr>
        <w:br/>
      </w:r>
      <w:r w:rsidR="00B63C4A" w:rsidRPr="00B63C4A">
        <w:rPr>
          <w:rFonts w:ascii="Times New Roman" w:hAnsi="Times New Roman" w:cs="Times New Roman"/>
          <w:sz w:val="28"/>
          <w:szCs w:val="28"/>
        </w:rPr>
        <w:t xml:space="preserve">         Спирмен корреляциясының дәрежелік коэффициентін қолдана отырып, берілген топтың айнымалылары арасындағы байланысты бағалаймыз. Бағалау деректері 27-кестеде келтірілген.</w:t>
      </w:r>
    </w:p>
    <w:p w14:paraId="5F25BFED" w14:textId="4802F101" w:rsidR="00094EFF" w:rsidRDefault="00094EFF" w:rsidP="00B63C4A">
      <w:pPr>
        <w:spacing w:after="0" w:line="240" w:lineRule="auto"/>
        <w:ind w:firstLine="567"/>
        <w:jc w:val="both"/>
        <w:rPr>
          <w:rFonts w:ascii="Times New Roman" w:hAnsi="Times New Roman" w:cs="Times New Roman"/>
          <w:sz w:val="28"/>
          <w:szCs w:val="28"/>
          <w:lang w:val="kk-KZ"/>
        </w:rPr>
      </w:pPr>
      <w:r w:rsidRPr="00B63C4A">
        <w:rPr>
          <w:rFonts w:ascii="Times New Roman" w:hAnsi="Times New Roman" w:cs="Times New Roman"/>
          <w:sz w:val="28"/>
          <w:szCs w:val="28"/>
          <w:lang w:val="kk-KZ"/>
        </w:rPr>
        <w:t xml:space="preserve">Канделлдің корреляция коэффициентін қолдана отырып, берілген топтың айнымалылары арасындағы байланысты бағалайық. Бағалау деректері </w:t>
      </w:r>
      <w:r w:rsidR="00F44C5C" w:rsidRPr="00B63C4A">
        <w:rPr>
          <w:rFonts w:ascii="Times New Roman" w:hAnsi="Times New Roman" w:cs="Times New Roman"/>
          <w:sz w:val="28"/>
          <w:szCs w:val="28"/>
          <w:lang w:val="kk-KZ"/>
        </w:rPr>
        <w:t>2</w:t>
      </w:r>
      <w:r w:rsidRPr="00B63C4A">
        <w:rPr>
          <w:rFonts w:ascii="Times New Roman" w:hAnsi="Times New Roman" w:cs="Times New Roman"/>
          <w:sz w:val="28"/>
          <w:szCs w:val="28"/>
          <w:lang w:val="kk-KZ"/>
        </w:rPr>
        <w:t>8-кестеде келтірілген.</w:t>
      </w:r>
    </w:p>
    <w:p w14:paraId="24670A6A" w14:textId="77777777" w:rsidR="00D47E82" w:rsidRPr="00D47E82" w:rsidRDefault="00D47E82" w:rsidP="00094EFF">
      <w:pPr>
        <w:spacing w:after="0" w:line="240" w:lineRule="auto"/>
        <w:rPr>
          <w:rFonts w:ascii="Times New Roman" w:hAnsi="Times New Roman" w:cs="Times New Roman"/>
          <w:sz w:val="28"/>
          <w:szCs w:val="28"/>
          <w:lang w:val="kk-KZ"/>
        </w:rPr>
      </w:pPr>
    </w:p>
    <w:p w14:paraId="4640D7CA" w14:textId="200759DA" w:rsidR="00094EFF" w:rsidRPr="00D47E82" w:rsidRDefault="00094EFF" w:rsidP="00094EFF">
      <w:pPr>
        <w:rPr>
          <w:rFonts w:ascii="Times New Roman" w:hAnsi="Times New Roman" w:cs="Times New Roman"/>
          <w:sz w:val="28"/>
          <w:szCs w:val="28"/>
          <w:lang w:val="kk-KZ"/>
        </w:rPr>
      </w:pPr>
      <w:r w:rsidRPr="00D32B74">
        <w:rPr>
          <w:rFonts w:ascii="Times New Roman" w:hAnsi="Times New Roman" w:cs="Times New Roman"/>
          <w:sz w:val="28"/>
          <w:szCs w:val="28"/>
        </w:rPr>
        <w:t xml:space="preserve">Кесте </w:t>
      </w:r>
      <w:r w:rsidR="00F44C5C" w:rsidRPr="00D32B74">
        <w:rPr>
          <w:rFonts w:ascii="Times New Roman" w:hAnsi="Times New Roman" w:cs="Times New Roman"/>
          <w:sz w:val="28"/>
          <w:szCs w:val="28"/>
          <w:lang w:val="en-US"/>
        </w:rPr>
        <w:t>2</w:t>
      </w:r>
      <w:r w:rsidRPr="00D32B74">
        <w:rPr>
          <w:rFonts w:ascii="Times New Roman" w:hAnsi="Times New Roman" w:cs="Times New Roman"/>
          <w:sz w:val="28"/>
          <w:szCs w:val="28"/>
        </w:rPr>
        <w:t>8</w:t>
      </w:r>
    </w:p>
    <w:tbl>
      <w:tblPr>
        <w:tblStyle w:val="ab"/>
        <w:tblW w:w="0" w:type="auto"/>
        <w:tblInd w:w="108" w:type="dxa"/>
        <w:tblLayout w:type="fixed"/>
        <w:tblLook w:val="0000" w:firstRow="0" w:lastRow="0" w:firstColumn="0" w:lastColumn="0" w:noHBand="0" w:noVBand="0"/>
      </w:tblPr>
      <w:tblGrid>
        <w:gridCol w:w="1699"/>
        <w:gridCol w:w="1313"/>
        <w:gridCol w:w="1312"/>
        <w:gridCol w:w="1313"/>
        <w:gridCol w:w="1312"/>
        <w:gridCol w:w="2690"/>
      </w:tblGrid>
      <w:tr w:rsidR="00D32B74" w:rsidRPr="00D47E82" w14:paraId="0652CDEF" w14:textId="77777777" w:rsidTr="00D47E82">
        <w:trPr>
          <w:trHeight w:val="225"/>
        </w:trPr>
        <w:tc>
          <w:tcPr>
            <w:tcW w:w="3012" w:type="dxa"/>
            <w:gridSpan w:val="2"/>
          </w:tcPr>
          <w:p w14:paraId="62B8BF4E" w14:textId="77777777" w:rsidR="00094EFF" w:rsidRPr="00D47E82" w:rsidRDefault="00094EFF" w:rsidP="003A0C76">
            <w:pPr>
              <w:autoSpaceDE w:val="0"/>
              <w:autoSpaceDN w:val="0"/>
              <w:adjustRightInd w:val="0"/>
              <w:rPr>
                <w:rFonts w:ascii="Times New Roman" w:hAnsi="Times New Roman" w:cs="Times New Roman"/>
                <w:sz w:val="24"/>
                <w:szCs w:val="24"/>
              </w:rPr>
            </w:pPr>
            <w:r w:rsidRPr="00D47E82">
              <w:rPr>
                <w:rFonts w:ascii="Times New Roman" w:hAnsi="Times New Roman" w:cs="Times New Roman"/>
                <w:sz w:val="24"/>
                <w:szCs w:val="24"/>
              </w:rPr>
              <w:t>tau-a</w:t>
            </w:r>
          </w:p>
        </w:tc>
        <w:tc>
          <w:tcPr>
            <w:tcW w:w="1312" w:type="dxa"/>
          </w:tcPr>
          <w:p w14:paraId="648FFCE8" w14:textId="77777777" w:rsidR="00094EFF" w:rsidRPr="00D47E82" w:rsidRDefault="00094EFF" w:rsidP="003A0C76">
            <w:pPr>
              <w:autoSpaceDE w:val="0"/>
              <w:autoSpaceDN w:val="0"/>
              <w:adjustRightInd w:val="0"/>
              <w:jc w:val="center"/>
              <w:rPr>
                <w:rFonts w:ascii="Times New Roman" w:hAnsi="Times New Roman" w:cs="Times New Roman"/>
                <w:sz w:val="24"/>
                <w:szCs w:val="24"/>
              </w:rPr>
            </w:pPr>
          </w:p>
        </w:tc>
        <w:tc>
          <w:tcPr>
            <w:tcW w:w="1313" w:type="dxa"/>
          </w:tcPr>
          <w:p w14:paraId="02E64DDD" w14:textId="77777777" w:rsidR="00094EFF" w:rsidRPr="00D47E82" w:rsidRDefault="00094EFF" w:rsidP="003A0C76">
            <w:pPr>
              <w:autoSpaceDE w:val="0"/>
              <w:autoSpaceDN w:val="0"/>
              <w:adjustRightInd w:val="0"/>
              <w:jc w:val="center"/>
              <w:rPr>
                <w:rFonts w:ascii="Times New Roman" w:hAnsi="Times New Roman" w:cs="Times New Roman"/>
                <w:sz w:val="24"/>
                <w:szCs w:val="24"/>
              </w:rPr>
            </w:pPr>
          </w:p>
        </w:tc>
        <w:tc>
          <w:tcPr>
            <w:tcW w:w="1312" w:type="dxa"/>
          </w:tcPr>
          <w:p w14:paraId="5845DB3E" w14:textId="77777777" w:rsidR="00094EFF" w:rsidRPr="00D47E82" w:rsidRDefault="00094EFF" w:rsidP="003A0C76">
            <w:pPr>
              <w:autoSpaceDE w:val="0"/>
              <w:autoSpaceDN w:val="0"/>
              <w:adjustRightInd w:val="0"/>
              <w:jc w:val="center"/>
              <w:rPr>
                <w:rFonts w:ascii="Times New Roman" w:hAnsi="Times New Roman" w:cs="Times New Roman"/>
                <w:sz w:val="24"/>
                <w:szCs w:val="24"/>
              </w:rPr>
            </w:pPr>
          </w:p>
        </w:tc>
        <w:tc>
          <w:tcPr>
            <w:tcW w:w="2690" w:type="dxa"/>
          </w:tcPr>
          <w:p w14:paraId="0AF8D011" w14:textId="77777777" w:rsidR="00094EFF" w:rsidRPr="00D47E82" w:rsidRDefault="00094EFF" w:rsidP="003A0C76">
            <w:pPr>
              <w:autoSpaceDE w:val="0"/>
              <w:autoSpaceDN w:val="0"/>
              <w:adjustRightInd w:val="0"/>
              <w:jc w:val="center"/>
              <w:rPr>
                <w:rFonts w:ascii="Times New Roman" w:hAnsi="Times New Roman" w:cs="Times New Roman"/>
                <w:sz w:val="24"/>
                <w:szCs w:val="24"/>
              </w:rPr>
            </w:pPr>
          </w:p>
        </w:tc>
      </w:tr>
      <w:tr w:rsidR="00D32B74" w:rsidRPr="00D47E82" w14:paraId="40EA15BF" w14:textId="77777777" w:rsidTr="00D47E82">
        <w:trPr>
          <w:trHeight w:val="225"/>
        </w:trPr>
        <w:tc>
          <w:tcPr>
            <w:tcW w:w="1699" w:type="dxa"/>
          </w:tcPr>
          <w:p w14:paraId="31B2EE51" w14:textId="77777777" w:rsidR="00094EFF" w:rsidRPr="00D47E82" w:rsidRDefault="00094EFF" w:rsidP="003A0C76">
            <w:pPr>
              <w:autoSpaceDE w:val="0"/>
              <w:autoSpaceDN w:val="0"/>
              <w:adjustRightInd w:val="0"/>
              <w:rPr>
                <w:rFonts w:ascii="Times New Roman" w:hAnsi="Times New Roman" w:cs="Times New Roman"/>
                <w:sz w:val="24"/>
                <w:szCs w:val="24"/>
              </w:rPr>
            </w:pPr>
            <w:r w:rsidRPr="00D47E82">
              <w:rPr>
                <w:rFonts w:ascii="Times New Roman" w:hAnsi="Times New Roman" w:cs="Times New Roman"/>
                <w:sz w:val="24"/>
                <w:szCs w:val="24"/>
              </w:rPr>
              <w:t>Probability</w:t>
            </w:r>
          </w:p>
        </w:tc>
        <w:tc>
          <w:tcPr>
            <w:tcW w:w="1313" w:type="dxa"/>
          </w:tcPr>
          <w:p w14:paraId="386D5E83"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Q13 </w:t>
            </w:r>
          </w:p>
        </w:tc>
        <w:tc>
          <w:tcPr>
            <w:tcW w:w="1312" w:type="dxa"/>
          </w:tcPr>
          <w:p w14:paraId="56CF8D32"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Q14 </w:t>
            </w:r>
          </w:p>
        </w:tc>
        <w:tc>
          <w:tcPr>
            <w:tcW w:w="1313" w:type="dxa"/>
          </w:tcPr>
          <w:p w14:paraId="7368AD8C"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Q15 </w:t>
            </w:r>
          </w:p>
        </w:tc>
        <w:tc>
          <w:tcPr>
            <w:tcW w:w="1312" w:type="dxa"/>
          </w:tcPr>
          <w:p w14:paraId="11D6D3C4"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Q16 </w:t>
            </w:r>
          </w:p>
        </w:tc>
        <w:tc>
          <w:tcPr>
            <w:tcW w:w="2690" w:type="dxa"/>
          </w:tcPr>
          <w:p w14:paraId="7986BC13"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Q17 </w:t>
            </w:r>
          </w:p>
        </w:tc>
      </w:tr>
      <w:tr w:rsidR="00D32B74" w:rsidRPr="00D47E82" w14:paraId="338B1463" w14:textId="77777777" w:rsidTr="00D47E82">
        <w:trPr>
          <w:trHeight w:val="225"/>
        </w:trPr>
        <w:tc>
          <w:tcPr>
            <w:tcW w:w="1699" w:type="dxa"/>
          </w:tcPr>
          <w:p w14:paraId="6F5108FD" w14:textId="77777777" w:rsidR="00094EFF" w:rsidRPr="00D47E82" w:rsidRDefault="00094EFF" w:rsidP="003A0C76">
            <w:pPr>
              <w:autoSpaceDE w:val="0"/>
              <w:autoSpaceDN w:val="0"/>
              <w:adjustRightInd w:val="0"/>
              <w:jc w:val="center"/>
              <w:rPr>
                <w:rFonts w:ascii="Times New Roman" w:hAnsi="Times New Roman" w:cs="Times New Roman"/>
                <w:sz w:val="24"/>
                <w:szCs w:val="24"/>
              </w:rPr>
            </w:pPr>
            <w:r w:rsidRPr="00D47E82">
              <w:rPr>
                <w:rFonts w:ascii="Times New Roman" w:hAnsi="Times New Roman" w:cs="Times New Roman"/>
                <w:sz w:val="24"/>
                <w:szCs w:val="24"/>
              </w:rPr>
              <w:t>Q13 </w:t>
            </w:r>
          </w:p>
        </w:tc>
        <w:tc>
          <w:tcPr>
            <w:tcW w:w="1313" w:type="dxa"/>
          </w:tcPr>
          <w:p w14:paraId="12D2D27D"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0.753435</w:t>
            </w:r>
          </w:p>
        </w:tc>
        <w:tc>
          <w:tcPr>
            <w:tcW w:w="1312" w:type="dxa"/>
          </w:tcPr>
          <w:p w14:paraId="3CE1D390"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c>
          <w:tcPr>
            <w:tcW w:w="1313" w:type="dxa"/>
          </w:tcPr>
          <w:p w14:paraId="3E7E0019"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c>
          <w:tcPr>
            <w:tcW w:w="1312" w:type="dxa"/>
          </w:tcPr>
          <w:p w14:paraId="02D68F2F"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c>
          <w:tcPr>
            <w:tcW w:w="2690" w:type="dxa"/>
          </w:tcPr>
          <w:p w14:paraId="7C3FB837"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r>
      <w:tr w:rsidR="00D32B74" w:rsidRPr="00D47E82" w14:paraId="2F1BB987" w14:textId="77777777" w:rsidTr="00D47E82">
        <w:trPr>
          <w:trHeight w:val="225"/>
        </w:trPr>
        <w:tc>
          <w:tcPr>
            <w:tcW w:w="1699" w:type="dxa"/>
          </w:tcPr>
          <w:p w14:paraId="7999F4DA" w14:textId="77777777" w:rsidR="00094EFF" w:rsidRPr="00D47E82" w:rsidRDefault="00094EFF" w:rsidP="003A0C76">
            <w:pPr>
              <w:autoSpaceDE w:val="0"/>
              <w:autoSpaceDN w:val="0"/>
              <w:adjustRightInd w:val="0"/>
              <w:jc w:val="center"/>
              <w:rPr>
                <w:rFonts w:ascii="Times New Roman" w:hAnsi="Times New Roman" w:cs="Times New Roman"/>
                <w:sz w:val="24"/>
                <w:szCs w:val="24"/>
              </w:rPr>
            </w:pPr>
          </w:p>
        </w:tc>
        <w:tc>
          <w:tcPr>
            <w:tcW w:w="1313" w:type="dxa"/>
          </w:tcPr>
          <w:p w14:paraId="225335B3"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 </w:t>
            </w:r>
          </w:p>
        </w:tc>
        <w:tc>
          <w:tcPr>
            <w:tcW w:w="1312" w:type="dxa"/>
          </w:tcPr>
          <w:p w14:paraId="6D3FDA15"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c>
          <w:tcPr>
            <w:tcW w:w="1313" w:type="dxa"/>
          </w:tcPr>
          <w:p w14:paraId="459E5176"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c>
          <w:tcPr>
            <w:tcW w:w="1312" w:type="dxa"/>
          </w:tcPr>
          <w:p w14:paraId="65A8030B"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c>
          <w:tcPr>
            <w:tcW w:w="2690" w:type="dxa"/>
          </w:tcPr>
          <w:p w14:paraId="79899B67"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r>
      <w:tr w:rsidR="00D32B74" w:rsidRPr="00D47E82" w14:paraId="530F3F94" w14:textId="77777777" w:rsidTr="00D47E82">
        <w:trPr>
          <w:trHeight w:val="225"/>
        </w:trPr>
        <w:tc>
          <w:tcPr>
            <w:tcW w:w="1699" w:type="dxa"/>
          </w:tcPr>
          <w:p w14:paraId="4FFD7117" w14:textId="77777777" w:rsidR="00094EFF" w:rsidRPr="00D47E82" w:rsidRDefault="00094EFF" w:rsidP="003A0C76">
            <w:pPr>
              <w:autoSpaceDE w:val="0"/>
              <w:autoSpaceDN w:val="0"/>
              <w:adjustRightInd w:val="0"/>
              <w:jc w:val="center"/>
              <w:rPr>
                <w:rFonts w:ascii="Times New Roman" w:hAnsi="Times New Roman" w:cs="Times New Roman"/>
                <w:sz w:val="24"/>
                <w:szCs w:val="24"/>
              </w:rPr>
            </w:pPr>
            <w:r w:rsidRPr="00D47E82">
              <w:rPr>
                <w:rFonts w:ascii="Times New Roman" w:hAnsi="Times New Roman" w:cs="Times New Roman"/>
                <w:sz w:val="24"/>
                <w:szCs w:val="24"/>
              </w:rPr>
              <w:t>Q14 </w:t>
            </w:r>
          </w:p>
        </w:tc>
        <w:tc>
          <w:tcPr>
            <w:tcW w:w="1313" w:type="dxa"/>
          </w:tcPr>
          <w:p w14:paraId="48E865C8"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0.026447</w:t>
            </w:r>
          </w:p>
        </w:tc>
        <w:tc>
          <w:tcPr>
            <w:tcW w:w="1312" w:type="dxa"/>
          </w:tcPr>
          <w:p w14:paraId="16958F1D"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0.474951</w:t>
            </w:r>
          </w:p>
        </w:tc>
        <w:tc>
          <w:tcPr>
            <w:tcW w:w="1313" w:type="dxa"/>
          </w:tcPr>
          <w:p w14:paraId="029FFCC4"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c>
          <w:tcPr>
            <w:tcW w:w="1312" w:type="dxa"/>
          </w:tcPr>
          <w:p w14:paraId="4EB0ABA4"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c>
          <w:tcPr>
            <w:tcW w:w="2690" w:type="dxa"/>
          </w:tcPr>
          <w:p w14:paraId="6AB59482"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r>
      <w:tr w:rsidR="00D32B74" w:rsidRPr="00D47E82" w14:paraId="49E2AD46" w14:textId="77777777" w:rsidTr="00D47E82">
        <w:trPr>
          <w:trHeight w:val="225"/>
        </w:trPr>
        <w:tc>
          <w:tcPr>
            <w:tcW w:w="1699" w:type="dxa"/>
          </w:tcPr>
          <w:p w14:paraId="0B06F061" w14:textId="77777777" w:rsidR="00094EFF" w:rsidRPr="00D47E82" w:rsidRDefault="00094EFF" w:rsidP="003A0C76">
            <w:pPr>
              <w:autoSpaceDE w:val="0"/>
              <w:autoSpaceDN w:val="0"/>
              <w:adjustRightInd w:val="0"/>
              <w:jc w:val="center"/>
              <w:rPr>
                <w:rFonts w:ascii="Times New Roman" w:hAnsi="Times New Roman" w:cs="Times New Roman"/>
                <w:sz w:val="24"/>
                <w:szCs w:val="24"/>
              </w:rPr>
            </w:pPr>
          </w:p>
        </w:tc>
        <w:tc>
          <w:tcPr>
            <w:tcW w:w="1313" w:type="dxa"/>
          </w:tcPr>
          <w:p w14:paraId="24406406"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0.4235</w:t>
            </w:r>
          </w:p>
        </w:tc>
        <w:tc>
          <w:tcPr>
            <w:tcW w:w="1312" w:type="dxa"/>
          </w:tcPr>
          <w:p w14:paraId="554A0927"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 </w:t>
            </w:r>
          </w:p>
        </w:tc>
        <w:tc>
          <w:tcPr>
            <w:tcW w:w="1313" w:type="dxa"/>
          </w:tcPr>
          <w:p w14:paraId="144E083E"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c>
          <w:tcPr>
            <w:tcW w:w="1312" w:type="dxa"/>
          </w:tcPr>
          <w:p w14:paraId="109EFBA8"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c>
          <w:tcPr>
            <w:tcW w:w="2690" w:type="dxa"/>
          </w:tcPr>
          <w:p w14:paraId="3E291A4C"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r>
      <w:tr w:rsidR="00D32B74" w:rsidRPr="00D47E82" w14:paraId="714B9E25" w14:textId="77777777" w:rsidTr="00D47E82">
        <w:trPr>
          <w:trHeight w:val="225"/>
        </w:trPr>
        <w:tc>
          <w:tcPr>
            <w:tcW w:w="1699" w:type="dxa"/>
          </w:tcPr>
          <w:p w14:paraId="3B3144D4" w14:textId="77777777" w:rsidR="00094EFF" w:rsidRPr="00D47E82" w:rsidRDefault="00094EFF" w:rsidP="003A0C76">
            <w:pPr>
              <w:autoSpaceDE w:val="0"/>
              <w:autoSpaceDN w:val="0"/>
              <w:adjustRightInd w:val="0"/>
              <w:jc w:val="center"/>
              <w:rPr>
                <w:rFonts w:ascii="Times New Roman" w:hAnsi="Times New Roman" w:cs="Times New Roman"/>
                <w:sz w:val="24"/>
                <w:szCs w:val="24"/>
              </w:rPr>
            </w:pPr>
            <w:r w:rsidRPr="00D47E82">
              <w:rPr>
                <w:rFonts w:ascii="Times New Roman" w:hAnsi="Times New Roman" w:cs="Times New Roman"/>
                <w:sz w:val="24"/>
                <w:szCs w:val="24"/>
              </w:rPr>
              <w:t>Q15 </w:t>
            </w:r>
          </w:p>
        </w:tc>
        <w:tc>
          <w:tcPr>
            <w:tcW w:w="1313" w:type="dxa"/>
          </w:tcPr>
          <w:p w14:paraId="6C2A56D3"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0.105150</w:t>
            </w:r>
          </w:p>
        </w:tc>
        <w:tc>
          <w:tcPr>
            <w:tcW w:w="1312" w:type="dxa"/>
          </w:tcPr>
          <w:p w14:paraId="2F51DD61"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0.032709</w:t>
            </w:r>
          </w:p>
        </w:tc>
        <w:tc>
          <w:tcPr>
            <w:tcW w:w="1313" w:type="dxa"/>
          </w:tcPr>
          <w:p w14:paraId="72A6AE53"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0.823018</w:t>
            </w:r>
          </w:p>
        </w:tc>
        <w:tc>
          <w:tcPr>
            <w:tcW w:w="1312" w:type="dxa"/>
          </w:tcPr>
          <w:p w14:paraId="7F7A890E"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c>
          <w:tcPr>
            <w:tcW w:w="2690" w:type="dxa"/>
          </w:tcPr>
          <w:p w14:paraId="1AE8D54D"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r>
      <w:tr w:rsidR="00D32B74" w:rsidRPr="00D47E82" w14:paraId="79EBCD83" w14:textId="77777777" w:rsidTr="00D47E82">
        <w:trPr>
          <w:trHeight w:val="225"/>
        </w:trPr>
        <w:tc>
          <w:tcPr>
            <w:tcW w:w="1699" w:type="dxa"/>
          </w:tcPr>
          <w:p w14:paraId="7CFEF3F7" w14:textId="77777777" w:rsidR="00094EFF" w:rsidRPr="00D47E82" w:rsidRDefault="00094EFF" w:rsidP="003A0C76">
            <w:pPr>
              <w:autoSpaceDE w:val="0"/>
              <w:autoSpaceDN w:val="0"/>
              <w:adjustRightInd w:val="0"/>
              <w:jc w:val="center"/>
              <w:rPr>
                <w:rFonts w:ascii="Times New Roman" w:hAnsi="Times New Roman" w:cs="Times New Roman"/>
                <w:sz w:val="24"/>
                <w:szCs w:val="24"/>
              </w:rPr>
            </w:pPr>
          </w:p>
        </w:tc>
        <w:tc>
          <w:tcPr>
            <w:tcW w:w="1313" w:type="dxa"/>
          </w:tcPr>
          <w:p w14:paraId="5BE2349A"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0.0078</w:t>
            </w:r>
          </w:p>
        </w:tc>
        <w:tc>
          <w:tcPr>
            <w:tcW w:w="1312" w:type="dxa"/>
          </w:tcPr>
          <w:p w14:paraId="1008EB1D"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0.3278</w:t>
            </w:r>
          </w:p>
        </w:tc>
        <w:tc>
          <w:tcPr>
            <w:tcW w:w="1313" w:type="dxa"/>
          </w:tcPr>
          <w:p w14:paraId="413071FB"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 </w:t>
            </w:r>
          </w:p>
        </w:tc>
        <w:tc>
          <w:tcPr>
            <w:tcW w:w="1312" w:type="dxa"/>
          </w:tcPr>
          <w:p w14:paraId="7A9177BB"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c>
          <w:tcPr>
            <w:tcW w:w="2690" w:type="dxa"/>
          </w:tcPr>
          <w:p w14:paraId="39AB4110"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r>
      <w:tr w:rsidR="00D32B74" w:rsidRPr="00D47E82" w14:paraId="2CA9D9DE" w14:textId="77777777" w:rsidTr="00D47E82">
        <w:trPr>
          <w:trHeight w:val="225"/>
        </w:trPr>
        <w:tc>
          <w:tcPr>
            <w:tcW w:w="1699" w:type="dxa"/>
          </w:tcPr>
          <w:p w14:paraId="534F1E4A" w14:textId="77777777" w:rsidR="00094EFF" w:rsidRPr="00D47E82" w:rsidRDefault="00094EFF" w:rsidP="003A0C76">
            <w:pPr>
              <w:autoSpaceDE w:val="0"/>
              <w:autoSpaceDN w:val="0"/>
              <w:adjustRightInd w:val="0"/>
              <w:jc w:val="center"/>
              <w:rPr>
                <w:rFonts w:ascii="Times New Roman" w:hAnsi="Times New Roman" w:cs="Times New Roman"/>
                <w:sz w:val="24"/>
                <w:szCs w:val="24"/>
              </w:rPr>
            </w:pPr>
            <w:r w:rsidRPr="00D47E82">
              <w:rPr>
                <w:rFonts w:ascii="Times New Roman" w:hAnsi="Times New Roman" w:cs="Times New Roman"/>
                <w:sz w:val="24"/>
                <w:szCs w:val="24"/>
              </w:rPr>
              <w:t>Q16 </w:t>
            </w:r>
          </w:p>
        </w:tc>
        <w:tc>
          <w:tcPr>
            <w:tcW w:w="1313" w:type="dxa"/>
          </w:tcPr>
          <w:p w14:paraId="1D49E243"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0.001581</w:t>
            </w:r>
          </w:p>
        </w:tc>
        <w:tc>
          <w:tcPr>
            <w:tcW w:w="1312" w:type="dxa"/>
          </w:tcPr>
          <w:p w14:paraId="3679F4F7"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0.043774</w:t>
            </w:r>
          </w:p>
        </w:tc>
        <w:tc>
          <w:tcPr>
            <w:tcW w:w="1313" w:type="dxa"/>
          </w:tcPr>
          <w:p w14:paraId="7FB76C49"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0.035293</w:t>
            </w:r>
          </w:p>
        </w:tc>
        <w:tc>
          <w:tcPr>
            <w:tcW w:w="1312" w:type="dxa"/>
          </w:tcPr>
          <w:p w14:paraId="3AC23471"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0.694370</w:t>
            </w:r>
          </w:p>
        </w:tc>
        <w:tc>
          <w:tcPr>
            <w:tcW w:w="2690" w:type="dxa"/>
          </w:tcPr>
          <w:p w14:paraId="4762998F"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r>
      <w:tr w:rsidR="00D32B74" w:rsidRPr="00D47E82" w14:paraId="3E9E47FA" w14:textId="77777777" w:rsidTr="00D47E82">
        <w:trPr>
          <w:trHeight w:val="225"/>
        </w:trPr>
        <w:tc>
          <w:tcPr>
            <w:tcW w:w="1699" w:type="dxa"/>
          </w:tcPr>
          <w:p w14:paraId="0B17E81A" w14:textId="77777777" w:rsidR="00094EFF" w:rsidRPr="00D47E82" w:rsidRDefault="00094EFF" w:rsidP="003A0C76">
            <w:pPr>
              <w:autoSpaceDE w:val="0"/>
              <w:autoSpaceDN w:val="0"/>
              <w:adjustRightInd w:val="0"/>
              <w:jc w:val="center"/>
              <w:rPr>
                <w:rFonts w:ascii="Times New Roman" w:hAnsi="Times New Roman" w:cs="Times New Roman"/>
                <w:sz w:val="24"/>
                <w:szCs w:val="24"/>
              </w:rPr>
            </w:pPr>
          </w:p>
        </w:tc>
        <w:tc>
          <w:tcPr>
            <w:tcW w:w="1313" w:type="dxa"/>
          </w:tcPr>
          <w:p w14:paraId="2F2FE7BE"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0.9676</w:t>
            </w:r>
          </w:p>
        </w:tc>
        <w:tc>
          <w:tcPr>
            <w:tcW w:w="1312" w:type="dxa"/>
          </w:tcPr>
          <w:p w14:paraId="5BDA23A3"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0.1750</w:t>
            </w:r>
          </w:p>
        </w:tc>
        <w:tc>
          <w:tcPr>
            <w:tcW w:w="1313" w:type="dxa"/>
          </w:tcPr>
          <w:p w14:paraId="5A960638"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0.3610</w:t>
            </w:r>
          </w:p>
        </w:tc>
        <w:tc>
          <w:tcPr>
            <w:tcW w:w="1312" w:type="dxa"/>
          </w:tcPr>
          <w:p w14:paraId="487982A9"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 </w:t>
            </w:r>
          </w:p>
        </w:tc>
        <w:tc>
          <w:tcPr>
            <w:tcW w:w="2690" w:type="dxa"/>
          </w:tcPr>
          <w:p w14:paraId="789671F2" w14:textId="77777777" w:rsidR="00094EFF" w:rsidRPr="00D47E82" w:rsidRDefault="00094EFF" w:rsidP="003A0C76">
            <w:pPr>
              <w:autoSpaceDE w:val="0"/>
              <w:autoSpaceDN w:val="0"/>
              <w:adjustRightInd w:val="0"/>
              <w:ind w:right="10"/>
              <w:jc w:val="center"/>
              <w:rPr>
                <w:rFonts w:ascii="Times New Roman" w:hAnsi="Times New Roman" w:cs="Times New Roman"/>
                <w:sz w:val="24"/>
                <w:szCs w:val="24"/>
              </w:rPr>
            </w:pPr>
          </w:p>
        </w:tc>
      </w:tr>
      <w:tr w:rsidR="00D32B74" w:rsidRPr="00D47E82" w14:paraId="5D568E61" w14:textId="77777777" w:rsidTr="00D47E82">
        <w:trPr>
          <w:trHeight w:val="225"/>
        </w:trPr>
        <w:tc>
          <w:tcPr>
            <w:tcW w:w="1699" w:type="dxa"/>
          </w:tcPr>
          <w:p w14:paraId="6EE6193F" w14:textId="77777777" w:rsidR="00094EFF" w:rsidRPr="00D47E82" w:rsidRDefault="00094EFF" w:rsidP="003A0C76">
            <w:pPr>
              <w:autoSpaceDE w:val="0"/>
              <w:autoSpaceDN w:val="0"/>
              <w:adjustRightInd w:val="0"/>
              <w:jc w:val="center"/>
              <w:rPr>
                <w:rFonts w:ascii="Times New Roman" w:hAnsi="Times New Roman" w:cs="Times New Roman"/>
                <w:sz w:val="24"/>
                <w:szCs w:val="24"/>
              </w:rPr>
            </w:pPr>
            <w:r w:rsidRPr="00D47E82">
              <w:rPr>
                <w:rFonts w:ascii="Times New Roman" w:hAnsi="Times New Roman" w:cs="Times New Roman"/>
                <w:sz w:val="24"/>
                <w:szCs w:val="24"/>
              </w:rPr>
              <w:t>Q17 </w:t>
            </w:r>
          </w:p>
        </w:tc>
        <w:tc>
          <w:tcPr>
            <w:tcW w:w="1313" w:type="dxa"/>
          </w:tcPr>
          <w:p w14:paraId="0C63771B"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0.043683</w:t>
            </w:r>
          </w:p>
        </w:tc>
        <w:tc>
          <w:tcPr>
            <w:tcW w:w="1312" w:type="dxa"/>
          </w:tcPr>
          <w:p w14:paraId="5EDD0BF7"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-0.015260</w:t>
            </w:r>
          </w:p>
        </w:tc>
        <w:tc>
          <w:tcPr>
            <w:tcW w:w="1313" w:type="dxa"/>
          </w:tcPr>
          <w:p w14:paraId="6120F5AB"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0.051161</w:t>
            </w:r>
          </w:p>
        </w:tc>
        <w:tc>
          <w:tcPr>
            <w:tcW w:w="1312" w:type="dxa"/>
          </w:tcPr>
          <w:p w14:paraId="487D9363"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-0.051830</w:t>
            </w:r>
          </w:p>
        </w:tc>
        <w:tc>
          <w:tcPr>
            <w:tcW w:w="2690" w:type="dxa"/>
          </w:tcPr>
          <w:p w14:paraId="148C16E2"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0.702365</w:t>
            </w:r>
          </w:p>
        </w:tc>
      </w:tr>
      <w:tr w:rsidR="00D32B74" w:rsidRPr="00D47E82" w14:paraId="055DD1DB" w14:textId="77777777" w:rsidTr="00D47E82">
        <w:trPr>
          <w:trHeight w:val="70"/>
        </w:trPr>
        <w:tc>
          <w:tcPr>
            <w:tcW w:w="1699" w:type="dxa"/>
          </w:tcPr>
          <w:p w14:paraId="5CA0F481" w14:textId="77777777" w:rsidR="00094EFF" w:rsidRPr="00D47E82" w:rsidRDefault="00094EFF" w:rsidP="003A0C76">
            <w:pPr>
              <w:autoSpaceDE w:val="0"/>
              <w:autoSpaceDN w:val="0"/>
              <w:adjustRightInd w:val="0"/>
              <w:jc w:val="center"/>
              <w:rPr>
                <w:rFonts w:ascii="Times New Roman" w:hAnsi="Times New Roman" w:cs="Times New Roman"/>
                <w:sz w:val="24"/>
                <w:szCs w:val="24"/>
              </w:rPr>
            </w:pPr>
          </w:p>
        </w:tc>
        <w:tc>
          <w:tcPr>
            <w:tcW w:w="1313" w:type="dxa"/>
          </w:tcPr>
          <w:p w14:paraId="25D0EDD4"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0.2514</w:t>
            </w:r>
          </w:p>
        </w:tc>
        <w:tc>
          <w:tcPr>
            <w:tcW w:w="1312" w:type="dxa"/>
          </w:tcPr>
          <w:p w14:paraId="5B40A63F"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0.6359</w:t>
            </w:r>
          </w:p>
        </w:tc>
        <w:tc>
          <w:tcPr>
            <w:tcW w:w="1313" w:type="dxa"/>
          </w:tcPr>
          <w:p w14:paraId="5A369C9F"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0.1842</w:t>
            </w:r>
          </w:p>
        </w:tc>
        <w:tc>
          <w:tcPr>
            <w:tcW w:w="1312" w:type="dxa"/>
          </w:tcPr>
          <w:p w14:paraId="7C236284"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0.1636</w:t>
            </w:r>
          </w:p>
        </w:tc>
        <w:tc>
          <w:tcPr>
            <w:tcW w:w="2690" w:type="dxa"/>
          </w:tcPr>
          <w:p w14:paraId="74874B39" w14:textId="77777777" w:rsidR="00094EFF" w:rsidRPr="00D47E82" w:rsidRDefault="00094EFF" w:rsidP="003A0C76">
            <w:pPr>
              <w:autoSpaceDE w:val="0"/>
              <w:autoSpaceDN w:val="0"/>
              <w:adjustRightInd w:val="0"/>
              <w:ind w:right="10"/>
              <w:jc w:val="right"/>
              <w:rPr>
                <w:rFonts w:ascii="Times New Roman" w:hAnsi="Times New Roman" w:cs="Times New Roman"/>
                <w:sz w:val="24"/>
                <w:szCs w:val="24"/>
              </w:rPr>
            </w:pPr>
            <w:r w:rsidRPr="00D47E82">
              <w:rPr>
                <w:rFonts w:ascii="Times New Roman" w:hAnsi="Times New Roman" w:cs="Times New Roman"/>
                <w:sz w:val="24"/>
                <w:szCs w:val="24"/>
              </w:rPr>
              <w:t>----- </w:t>
            </w:r>
          </w:p>
        </w:tc>
      </w:tr>
    </w:tbl>
    <w:p w14:paraId="2C157C91" w14:textId="77777777" w:rsidR="00D47E82" w:rsidRDefault="00D47E82" w:rsidP="00094EFF">
      <w:pPr>
        <w:spacing w:after="0" w:line="240" w:lineRule="auto"/>
        <w:jc w:val="both"/>
        <w:rPr>
          <w:rFonts w:ascii="Times New Roman" w:hAnsi="Times New Roman" w:cs="Times New Roman"/>
          <w:sz w:val="28"/>
          <w:szCs w:val="28"/>
          <w:lang w:val="kk-KZ"/>
        </w:rPr>
      </w:pPr>
    </w:p>
    <w:p w14:paraId="5987CB9F" w14:textId="51F7D78F" w:rsidR="00094EFF" w:rsidRPr="00B63C4A" w:rsidRDefault="00094EFF" w:rsidP="00D47E82">
      <w:pPr>
        <w:spacing w:after="0" w:line="240" w:lineRule="auto"/>
        <w:ind w:firstLine="567"/>
        <w:jc w:val="both"/>
        <w:rPr>
          <w:rFonts w:ascii="Times New Roman" w:hAnsi="Times New Roman" w:cs="Times New Roman"/>
          <w:sz w:val="28"/>
          <w:szCs w:val="28"/>
          <w:lang w:val="kk-KZ"/>
        </w:rPr>
      </w:pPr>
      <w:r w:rsidRPr="00D47E82">
        <w:rPr>
          <w:rFonts w:ascii="Times New Roman" w:hAnsi="Times New Roman" w:cs="Times New Roman"/>
          <w:sz w:val="28"/>
          <w:szCs w:val="28"/>
          <w:lang w:val="kk-KZ"/>
        </w:rPr>
        <w:t xml:space="preserve">Q13 және Q15 сұрақтары арасындағы байланыс расталды. </w:t>
      </w:r>
      <w:r w:rsidRPr="00B63C4A">
        <w:rPr>
          <w:rFonts w:ascii="Times New Roman" w:hAnsi="Times New Roman" w:cs="Times New Roman"/>
          <w:sz w:val="28"/>
          <w:szCs w:val="28"/>
          <w:lang w:val="kk-KZ"/>
        </w:rPr>
        <w:t>Басқа сұрақтар арасында байланыс байқалмайды, сондықтан жауаптар сәйкес келмейді.</w:t>
      </w:r>
    </w:p>
    <w:p w14:paraId="1BD25666" w14:textId="00A8B73A" w:rsidR="00D47E82" w:rsidRPr="00192E49" w:rsidRDefault="00094EFF" w:rsidP="00D47E82">
      <w:pPr>
        <w:spacing w:after="0" w:line="240" w:lineRule="auto"/>
        <w:ind w:firstLine="567"/>
        <w:jc w:val="both"/>
        <w:rPr>
          <w:rFonts w:ascii="Times New Roman" w:hAnsi="Times New Roman" w:cs="Times New Roman"/>
          <w:sz w:val="28"/>
          <w:szCs w:val="28"/>
          <w:lang w:val="kk-KZ"/>
        </w:rPr>
      </w:pPr>
      <w:r w:rsidRPr="00B63C4A">
        <w:rPr>
          <w:rFonts w:ascii="Times New Roman" w:hAnsi="Times New Roman" w:cs="Times New Roman"/>
          <w:sz w:val="28"/>
          <w:szCs w:val="28"/>
          <w:lang w:val="kk-KZ"/>
        </w:rPr>
        <w:t xml:space="preserve">Жауаптардың графикалық интерпретациясы </w:t>
      </w:r>
      <w:r w:rsidR="00F44C5C" w:rsidRPr="00B63C4A">
        <w:rPr>
          <w:rFonts w:ascii="Times New Roman" w:hAnsi="Times New Roman" w:cs="Times New Roman"/>
          <w:sz w:val="28"/>
          <w:szCs w:val="28"/>
          <w:lang w:val="kk-KZ"/>
        </w:rPr>
        <w:t>2</w:t>
      </w:r>
      <w:r w:rsidR="003C588C">
        <w:rPr>
          <w:rFonts w:ascii="Times New Roman" w:hAnsi="Times New Roman" w:cs="Times New Roman"/>
          <w:sz w:val="28"/>
          <w:szCs w:val="28"/>
          <w:lang w:val="kk-KZ"/>
        </w:rPr>
        <w:t>0</w:t>
      </w:r>
      <w:r w:rsidRPr="00B63C4A">
        <w:rPr>
          <w:rFonts w:ascii="Times New Roman" w:hAnsi="Times New Roman" w:cs="Times New Roman"/>
          <w:sz w:val="28"/>
          <w:szCs w:val="28"/>
          <w:lang w:val="kk-KZ"/>
        </w:rPr>
        <w:t xml:space="preserve"> және </w:t>
      </w:r>
      <w:r w:rsidR="00F44C5C" w:rsidRPr="00B63C4A">
        <w:rPr>
          <w:rFonts w:ascii="Times New Roman" w:hAnsi="Times New Roman" w:cs="Times New Roman"/>
          <w:sz w:val="28"/>
          <w:szCs w:val="28"/>
          <w:lang w:val="kk-KZ"/>
        </w:rPr>
        <w:t>2</w:t>
      </w:r>
      <w:r w:rsidR="003C588C">
        <w:rPr>
          <w:rFonts w:ascii="Times New Roman" w:hAnsi="Times New Roman" w:cs="Times New Roman"/>
          <w:sz w:val="28"/>
          <w:szCs w:val="28"/>
          <w:lang w:val="kk-KZ"/>
        </w:rPr>
        <w:t>1</w:t>
      </w:r>
      <w:r w:rsidRPr="00B63C4A">
        <w:rPr>
          <w:rFonts w:ascii="Times New Roman" w:hAnsi="Times New Roman" w:cs="Times New Roman"/>
          <w:sz w:val="28"/>
          <w:szCs w:val="28"/>
          <w:lang w:val="kk-KZ"/>
        </w:rPr>
        <w:t xml:space="preserve"> суреттерде көрсетілген.</w:t>
      </w:r>
    </w:p>
    <w:p w14:paraId="27703AFC" w14:textId="77777777" w:rsidR="00B63C4A" w:rsidRPr="00192E49" w:rsidRDefault="00B63C4A" w:rsidP="00D47E82">
      <w:pPr>
        <w:spacing w:after="0" w:line="240" w:lineRule="auto"/>
        <w:ind w:firstLine="567"/>
        <w:jc w:val="both"/>
        <w:rPr>
          <w:rFonts w:ascii="Times New Roman" w:hAnsi="Times New Roman" w:cs="Times New Roman"/>
          <w:sz w:val="28"/>
          <w:szCs w:val="28"/>
          <w:lang w:val="kk-KZ"/>
        </w:rPr>
      </w:pPr>
    </w:p>
    <w:p w14:paraId="499B6688" w14:textId="69131325" w:rsidR="00094EFF" w:rsidRPr="00D32B74" w:rsidRDefault="00094EFF" w:rsidP="00D47E82">
      <w:pPr>
        <w:spacing w:after="0" w:line="240" w:lineRule="auto"/>
        <w:jc w:val="center"/>
      </w:pPr>
      <w:r w:rsidRPr="00D32B74">
        <w:rPr>
          <w:noProof/>
          <w:lang w:eastAsia="ru-RU"/>
        </w:rPr>
        <w:drawing>
          <wp:inline distT="0" distB="0" distL="0" distR="0" wp14:anchorId="69BF1A55" wp14:editId="5540A15D">
            <wp:extent cx="5934075" cy="34861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3486150"/>
                    </a:xfrm>
                    <a:prstGeom prst="rect">
                      <a:avLst/>
                    </a:prstGeom>
                    <a:noFill/>
                    <a:ln>
                      <a:noFill/>
                    </a:ln>
                  </pic:spPr>
                </pic:pic>
              </a:graphicData>
            </a:graphic>
          </wp:inline>
        </w:drawing>
      </w:r>
    </w:p>
    <w:p w14:paraId="15A7764B" w14:textId="2F10DA68" w:rsidR="00D47E82" w:rsidRPr="00B63C4A" w:rsidRDefault="00D47E82" w:rsidP="00094EFF">
      <w:pPr>
        <w:rPr>
          <w:rFonts w:ascii="Times New Roman" w:hAnsi="Times New Roman" w:cs="Times New Roman"/>
          <w:sz w:val="16"/>
          <w:szCs w:val="16"/>
          <w:lang w:val="en-US"/>
        </w:rPr>
      </w:pPr>
    </w:p>
    <w:p w14:paraId="231088C2" w14:textId="5FDCE6BE" w:rsidR="00D47E82" w:rsidRPr="00D47E82" w:rsidRDefault="00094EFF" w:rsidP="00D47E82">
      <w:pPr>
        <w:jc w:val="center"/>
        <w:rPr>
          <w:rFonts w:ascii="Times New Roman" w:hAnsi="Times New Roman" w:cs="Times New Roman"/>
          <w:sz w:val="28"/>
          <w:szCs w:val="28"/>
          <w:lang w:val="kk-KZ"/>
        </w:rPr>
      </w:pPr>
      <w:r w:rsidRPr="00D47E82">
        <w:rPr>
          <w:rFonts w:ascii="Times New Roman" w:hAnsi="Times New Roman" w:cs="Times New Roman"/>
          <w:sz w:val="28"/>
          <w:szCs w:val="28"/>
          <w:lang w:val="kk-KZ"/>
        </w:rPr>
        <w:t xml:space="preserve">Сурет </w:t>
      </w:r>
      <w:r w:rsidR="00F44C5C" w:rsidRPr="00D47E82">
        <w:rPr>
          <w:rFonts w:ascii="Times New Roman" w:hAnsi="Times New Roman" w:cs="Times New Roman"/>
          <w:sz w:val="28"/>
          <w:szCs w:val="28"/>
          <w:lang w:val="kk-KZ"/>
        </w:rPr>
        <w:t>2</w:t>
      </w:r>
      <w:r w:rsidR="003C588C">
        <w:rPr>
          <w:rFonts w:ascii="Times New Roman" w:hAnsi="Times New Roman" w:cs="Times New Roman"/>
          <w:sz w:val="28"/>
          <w:szCs w:val="28"/>
          <w:lang w:val="kk-KZ"/>
        </w:rPr>
        <w:t xml:space="preserve">0 </w:t>
      </w:r>
      <w:r w:rsidR="00D47E82">
        <w:rPr>
          <w:rFonts w:ascii="Times New Roman" w:hAnsi="Times New Roman" w:cs="Times New Roman"/>
          <w:sz w:val="28"/>
          <w:szCs w:val="28"/>
          <w:lang w:val="kk-KZ"/>
        </w:rPr>
        <w:t>-</w:t>
      </w:r>
      <w:r w:rsidRPr="00D47E82">
        <w:rPr>
          <w:rFonts w:ascii="Times New Roman" w:hAnsi="Times New Roman" w:cs="Times New Roman"/>
          <w:sz w:val="28"/>
          <w:szCs w:val="28"/>
          <w:lang w:val="kk-KZ"/>
        </w:rPr>
        <w:t xml:space="preserve"> </w:t>
      </w:r>
      <w:r w:rsidR="003C588C">
        <w:rPr>
          <w:rFonts w:ascii="Times New Roman" w:hAnsi="Times New Roman" w:cs="Times New Roman"/>
          <w:sz w:val="28"/>
          <w:szCs w:val="28"/>
          <w:lang w:val="kk-KZ"/>
        </w:rPr>
        <w:t xml:space="preserve"> </w:t>
      </w:r>
      <w:r w:rsidRPr="00D47E82">
        <w:rPr>
          <w:rFonts w:ascii="Times New Roman" w:hAnsi="Times New Roman" w:cs="Times New Roman"/>
          <w:sz w:val="28"/>
          <w:szCs w:val="28"/>
          <w:lang w:val="kk-KZ"/>
        </w:rPr>
        <w:t>Q13, Q14, Q16, Q17 сұрақтарына жауаптар иллюстрациясы</w:t>
      </w:r>
    </w:p>
    <w:p w14:paraId="04A902A6" w14:textId="77777777" w:rsidR="00094EFF" w:rsidRPr="00D32B74" w:rsidRDefault="00094EFF" w:rsidP="00D47E82">
      <w:pPr>
        <w:jc w:val="center"/>
      </w:pPr>
      <w:r w:rsidRPr="00D32B74">
        <w:rPr>
          <w:noProof/>
          <w:lang w:eastAsia="ru-RU"/>
        </w:rPr>
        <w:drawing>
          <wp:inline distT="0" distB="0" distL="0" distR="0" wp14:anchorId="45C3EC2F" wp14:editId="0848A603">
            <wp:extent cx="4238625" cy="26955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38625" cy="2695575"/>
                    </a:xfrm>
                    <a:prstGeom prst="rect">
                      <a:avLst/>
                    </a:prstGeom>
                    <a:noFill/>
                    <a:ln>
                      <a:noFill/>
                    </a:ln>
                  </pic:spPr>
                </pic:pic>
              </a:graphicData>
            </a:graphic>
          </wp:inline>
        </w:drawing>
      </w:r>
    </w:p>
    <w:p w14:paraId="62D74A2F" w14:textId="14C59478" w:rsidR="00094EFF" w:rsidRDefault="00094EFF" w:rsidP="00D47E82">
      <w:pPr>
        <w:spacing w:after="0" w:line="240" w:lineRule="auto"/>
        <w:jc w:val="center"/>
        <w:rPr>
          <w:rFonts w:ascii="Times New Roman" w:hAnsi="Times New Roman" w:cs="Times New Roman"/>
          <w:sz w:val="28"/>
          <w:szCs w:val="28"/>
          <w:lang w:val="kk-KZ"/>
        </w:rPr>
      </w:pPr>
      <w:r w:rsidRPr="00D32B74">
        <w:rPr>
          <w:rFonts w:ascii="Times New Roman" w:hAnsi="Times New Roman" w:cs="Times New Roman"/>
          <w:sz w:val="28"/>
          <w:szCs w:val="28"/>
        </w:rPr>
        <w:t xml:space="preserve">Сурет </w:t>
      </w:r>
      <w:r w:rsidR="00F44C5C" w:rsidRPr="00D32B74">
        <w:rPr>
          <w:rFonts w:ascii="Times New Roman" w:hAnsi="Times New Roman" w:cs="Times New Roman"/>
          <w:sz w:val="28"/>
          <w:szCs w:val="28"/>
        </w:rPr>
        <w:t>2</w:t>
      </w:r>
      <w:r w:rsidR="003C588C">
        <w:rPr>
          <w:rFonts w:ascii="Times New Roman" w:hAnsi="Times New Roman" w:cs="Times New Roman"/>
          <w:sz w:val="28"/>
          <w:szCs w:val="28"/>
        </w:rPr>
        <w:t>1</w:t>
      </w:r>
      <w:r w:rsidR="00D47E82">
        <w:rPr>
          <w:rFonts w:ascii="Times New Roman" w:hAnsi="Times New Roman" w:cs="Times New Roman"/>
          <w:sz w:val="28"/>
          <w:szCs w:val="28"/>
          <w:lang w:val="kk-KZ"/>
        </w:rPr>
        <w:t xml:space="preserve"> - </w:t>
      </w:r>
      <w:r w:rsidRPr="00D32B74">
        <w:rPr>
          <w:rFonts w:ascii="Times New Roman" w:hAnsi="Times New Roman" w:cs="Times New Roman"/>
          <w:sz w:val="28"/>
          <w:szCs w:val="28"/>
        </w:rPr>
        <w:t xml:space="preserve"> Q15 сұрағына жауаптың иллюстрациясы</w:t>
      </w:r>
    </w:p>
    <w:p w14:paraId="3F4DD9C2" w14:textId="77777777" w:rsidR="00D47E82" w:rsidRPr="00D47E82" w:rsidRDefault="00D47E82" w:rsidP="00D47E82">
      <w:pPr>
        <w:spacing w:after="0" w:line="240" w:lineRule="auto"/>
        <w:jc w:val="center"/>
        <w:rPr>
          <w:rFonts w:ascii="Times New Roman" w:hAnsi="Times New Roman" w:cs="Times New Roman"/>
          <w:sz w:val="28"/>
          <w:szCs w:val="28"/>
          <w:lang w:val="kk-KZ"/>
        </w:rPr>
      </w:pPr>
    </w:p>
    <w:p w14:paraId="7845C988" w14:textId="0BD6499A" w:rsidR="00094EFF" w:rsidRDefault="00094EFF" w:rsidP="00D47E82">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sz w:val="28"/>
          <w:szCs w:val="28"/>
        </w:rPr>
        <w:t xml:space="preserve">Респонденттердің қатысу сұрақтарына жауаптардың сипаттамалық статистикасы </w:t>
      </w:r>
      <w:r w:rsidR="00F44C5C" w:rsidRPr="00D32B74">
        <w:rPr>
          <w:rFonts w:ascii="Times New Roman" w:hAnsi="Times New Roman" w:cs="Times New Roman"/>
          <w:sz w:val="28"/>
          <w:szCs w:val="28"/>
        </w:rPr>
        <w:t>2</w:t>
      </w:r>
      <w:r w:rsidRPr="00D32B74">
        <w:rPr>
          <w:rFonts w:ascii="Times New Roman" w:hAnsi="Times New Roman" w:cs="Times New Roman"/>
          <w:sz w:val="28"/>
          <w:szCs w:val="28"/>
        </w:rPr>
        <w:t>9-кестеде келтірілген.</w:t>
      </w:r>
    </w:p>
    <w:p w14:paraId="143679B8" w14:textId="77777777" w:rsidR="00D47E82" w:rsidRPr="00D47E82" w:rsidRDefault="00D47E82" w:rsidP="00D47E82">
      <w:pPr>
        <w:spacing w:after="0" w:line="240" w:lineRule="auto"/>
        <w:ind w:firstLine="567"/>
        <w:jc w:val="both"/>
        <w:rPr>
          <w:rFonts w:ascii="Times New Roman" w:hAnsi="Times New Roman" w:cs="Times New Roman"/>
          <w:sz w:val="28"/>
          <w:szCs w:val="28"/>
          <w:lang w:val="kk-KZ"/>
        </w:rPr>
      </w:pPr>
    </w:p>
    <w:p w14:paraId="28516C28" w14:textId="7565B668" w:rsidR="00094EFF" w:rsidRDefault="00094EFF" w:rsidP="00094EFF">
      <w:pPr>
        <w:spacing w:after="0" w:line="240" w:lineRule="auto"/>
        <w:jc w:val="both"/>
        <w:rPr>
          <w:rFonts w:ascii="Times New Roman" w:hAnsi="Times New Roman" w:cs="Times New Roman"/>
          <w:sz w:val="28"/>
          <w:szCs w:val="28"/>
          <w:lang w:val="kk-KZ"/>
        </w:rPr>
      </w:pPr>
      <w:r w:rsidRPr="00D32B74">
        <w:rPr>
          <w:rFonts w:ascii="Times New Roman" w:hAnsi="Times New Roman" w:cs="Times New Roman"/>
          <w:sz w:val="28"/>
          <w:szCs w:val="28"/>
        </w:rPr>
        <w:t xml:space="preserve">Кесте </w:t>
      </w:r>
      <w:r w:rsidR="00F44C5C" w:rsidRPr="00D32B74">
        <w:rPr>
          <w:rFonts w:ascii="Times New Roman" w:hAnsi="Times New Roman" w:cs="Times New Roman"/>
          <w:sz w:val="28"/>
          <w:szCs w:val="28"/>
          <w:lang w:val="en-US"/>
        </w:rPr>
        <w:t>2</w:t>
      </w:r>
      <w:r w:rsidRPr="00D32B74">
        <w:rPr>
          <w:rFonts w:ascii="Times New Roman" w:hAnsi="Times New Roman" w:cs="Times New Roman"/>
          <w:sz w:val="28"/>
          <w:szCs w:val="28"/>
        </w:rPr>
        <w:t>9</w:t>
      </w:r>
    </w:p>
    <w:p w14:paraId="300A7712" w14:textId="77777777" w:rsidR="00D47E82" w:rsidRPr="00D47E82" w:rsidRDefault="00D47E82" w:rsidP="00094EFF">
      <w:pPr>
        <w:spacing w:after="0" w:line="240" w:lineRule="auto"/>
        <w:jc w:val="both"/>
        <w:rPr>
          <w:rFonts w:ascii="Times New Roman" w:hAnsi="Times New Roman" w:cs="Times New Roman"/>
          <w:sz w:val="28"/>
          <w:szCs w:val="28"/>
          <w:lang w:val="kk-KZ"/>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02"/>
        <w:gridCol w:w="1559"/>
        <w:gridCol w:w="1559"/>
        <w:gridCol w:w="1418"/>
        <w:gridCol w:w="1417"/>
        <w:gridCol w:w="1559"/>
      </w:tblGrid>
      <w:tr w:rsidR="00D32B74" w:rsidRPr="00D32B74" w14:paraId="3EE7588A" w14:textId="77777777" w:rsidTr="00D47E82">
        <w:trPr>
          <w:trHeight w:val="225"/>
        </w:trPr>
        <w:tc>
          <w:tcPr>
            <w:tcW w:w="2102" w:type="dxa"/>
            <w:vAlign w:val="bottom"/>
          </w:tcPr>
          <w:p w14:paraId="56AEF6D9"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p>
        </w:tc>
        <w:tc>
          <w:tcPr>
            <w:tcW w:w="1559" w:type="dxa"/>
            <w:vAlign w:val="bottom"/>
          </w:tcPr>
          <w:p w14:paraId="1140C524"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Q13</w:t>
            </w:r>
          </w:p>
        </w:tc>
        <w:tc>
          <w:tcPr>
            <w:tcW w:w="1559" w:type="dxa"/>
            <w:vAlign w:val="bottom"/>
          </w:tcPr>
          <w:p w14:paraId="7CD7B58A"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Q14</w:t>
            </w:r>
          </w:p>
        </w:tc>
        <w:tc>
          <w:tcPr>
            <w:tcW w:w="1418" w:type="dxa"/>
            <w:vAlign w:val="bottom"/>
          </w:tcPr>
          <w:p w14:paraId="7A5C6990"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Q15</w:t>
            </w:r>
          </w:p>
        </w:tc>
        <w:tc>
          <w:tcPr>
            <w:tcW w:w="1417" w:type="dxa"/>
            <w:vAlign w:val="bottom"/>
          </w:tcPr>
          <w:p w14:paraId="464AB1DF"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Q16</w:t>
            </w:r>
          </w:p>
        </w:tc>
        <w:tc>
          <w:tcPr>
            <w:tcW w:w="1559" w:type="dxa"/>
            <w:vAlign w:val="bottom"/>
          </w:tcPr>
          <w:p w14:paraId="3A969BE4"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Q17</w:t>
            </w:r>
          </w:p>
        </w:tc>
      </w:tr>
      <w:tr w:rsidR="00D32B74" w:rsidRPr="00D32B74" w14:paraId="2D36B770" w14:textId="77777777" w:rsidTr="00D47E82">
        <w:trPr>
          <w:trHeight w:val="225"/>
        </w:trPr>
        <w:tc>
          <w:tcPr>
            <w:tcW w:w="2102" w:type="dxa"/>
            <w:vAlign w:val="bottom"/>
          </w:tcPr>
          <w:p w14:paraId="4C3C7063" w14:textId="77777777" w:rsidR="00094EFF" w:rsidRPr="00D47E82" w:rsidRDefault="00094EFF" w:rsidP="003A0C76">
            <w:pPr>
              <w:autoSpaceDE w:val="0"/>
              <w:autoSpaceDN w:val="0"/>
              <w:adjustRightInd w:val="0"/>
              <w:spacing w:after="0" w:line="240" w:lineRule="auto"/>
              <w:rPr>
                <w:rFonts w:ascii="Times New Roman" w:hAnsi="Times New Roman" w:cs="Times New Roman"/>
                <w:sz w:val="24"/>
                <w:szCs w:val="24"/>
              </w:rPr>
            </w:pPr>
            <w:r w:rsidRPr="00D47E82">
              <w:rPr>
                <w:rFonts w:ascii="Times New Roman" w:hAnsi="Times New Roman" w:cs="Times New Roman"/>
                <w:sz w:val="24"/>
                <w:szCs w:val="24"/>
              </w:rPr>
              <w:t> Mean</w:t>
            </w:r>
          </w:p>
        </w:tc>
        <w:tc>
          <w:tcPr>
            <w:tcW w:w="1559" w:type="dxa"/>
            <w:vAlign w:val="bottom"/>
          </w:tcPr>
          <w:p w14:paraId="45B06007"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2.428016</w:t>
            </w:r>
          </w:p>
        </w:tc>
        <w:tc>
          <w:tcPr>
            <w:tcW w:w="1559" w:type="dxa"/>
            <w:vAlign w:val="bottom"/>
          </w:tcPr>
          <w:p w14:paraId="1A60D31F"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1.591440</w:t>
            </w:r>
          </w:p>
        </w:tc>
        <w:tc>
          <w:tcPr>
            <w:tcW w:w="1418" w:type="dxa"/>
            <w:vAlign w:val="bottom"/>
          </w:tcPr>
          <w:p w14:paraId="0F90194B"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8.412451</w:t>
            </w:r>
          </w:p>
        </w:tc>
        <w:tc>
          <w:tcPr>
            <w:tcW w:w="1417" w:type="dxa"/>
            <w:vAlign w:val="bottom"/>
          </w:tcPr>
          <w:p w14:paraId="2626FB3C"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2.552529</w:t>
            </w:r>
          </w:p>
        </w:tc>
        <w:tc>
          <w:tcPr>
            <w:tcW w:w="1559" w:type="dxa"/>
            <w:vAlign w:val="bottom"/>
          </w:tcPr>
          <w:p w14:paraId="4080EDFC"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2.159533</w:t>
            </w:r>
          </w:p>
        </w:tc>
      </w:tr>
      <w:tr w:rsidR="00D32B74" w:rsidRPr="00D32B74" w14:paraId="19112587" w14:textId="77777777" w:rsidTr="00D47E82">
        <w:trPr>
          <w:trHeight w:val="225"/>
        </w:trPr>
        <w:tc>
          <w:tcPr>
            <w:tcW w:w="2102" w:type="dxa"/>
            <w:vAlign w:val="bottom"/>
          </w:tcPr>
          <w:p w14:paraId="272803D4" w14:textId="77777777" w:rsidR="00094EFF" w:rsidRPr="00D47E82" w:rsidRDefault="00094EFF" w:rsidP="003A0C76">
            <w:pPr>
              <w:autoSpaceDE w:val="0"/>
              <w:autoSpaceDN w:val="0"/>
              <w:adjustRightInd w:val="0"/>
              <w:spacing w:after="0" w:line="240" w:lineRule="auto"/>
              <w:rPr>
                <w:rFonts w:ascii="Times New Roman" w:hAnsi="Times New Roman" w:cs="Times New Roman"/>
                <w:sz w:val="24"/>
                <w:szCs w:val="24"/>
              </w:rPr>
            </w:pPr>
            <w:r w:rsidRPr="00D47E82">
              <w:rPr>
                <w:rFonts w:ascii="Times New Roman" w:hAnsi="Times New Roman" w:cs="Times New Roman"/>
                <w:sz w:val="24"/>
                <w:szCs w:val="24"/>
              </w:rPr>
              <w:t> Median</w:t>
            </w:r>
          </w:p>
        </w:tc>
        <w:tc>
          <w:tcPr>
            <w:tcW w:w="1559" w:type="dxa"/>
            <w:vAlign w:val="bottom"/>
          </w:tcPr>
          <w:p w14:paraId="4527A213"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3.000000</w:t>
            </w:r>
          </w:p>
        </w:tc>
        <w:tc>
          <w:tcPr>
            <w:tcW w:w="1559" w:type="dxa"/>
            <w:vAlign w:val="bottom"/>
          </w:tcPr>
          <w:p w14:paraId="1C818660"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2.000000</w:t>
            </w:r>
          </w:p>
        </w:tc>
        <w:tc>
          <w:tcPr>
            <w:tcW w:w="1418" w:type="dxa"/>
            <w:vAlign w:val="bottom"/>
          </w:tcPr>
          <w:p w14:paraId="300CD1B0"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10.00000</w:t>
            </w:r>
          </w:p>
        </w:tc>
        <w:tc>
          <w:tcPr>
            <w:tcW w:w="1417" w:type="dxa"/>
            <w:vAlign w:val="bottom"/>
          </w:tcPr>
          <w:p w14:paraId="76D52B58"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3.000000</w:t>
            </w:r>
          </w:p>
        </w:tc>
        <w:tc>
          <w:tcPr>
            <w:tcW w:w="1559" w:type="dxa"/>
            <w:vAlign w:val="bottom"/>
          </w:tcPr>
          <w:p w14:paraId="6AECCA13"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2.000000</w:t>
            </w:r>
          </w:p>
        </w:tc>
      </w:tr>
      <w:tr w:rsidR="00D32B74" w:rsidRPr="00D32B74" w14:paraId="238991EC" w14:textId="77777777" w:rsidTr="00D47E82">
        <w:trPr>
          <w:trHeight w:val="225"/>
        </w:trPr>
        <w:tc>
          <w:tcPr>
            <w:tcW w:w="2102" w:type="dxa"/>
            <w:vAlign w:val="bottom"/>
          </w:tcPr>
          <w:p w14:paraId="41D971CD" w14:textId="77777777" w:rsidR="00094EFF" w:rsidRPr="00D47E82" w:rsidRDefault="00094EFF" w:rsidP="003A0C76">
            <w:pPr>
              <w:autoSpaceDE w:val="0"/>
              <w:autoSpaceDN w:val="0"/>
              <w:adjustRightInd w:val="0"/>
              <w:spacing w:after="0" w:line="240" w:lineRule="auto"/>
              <w:rPr>
                <w:rFonts w:ascii="Times New Roman" w:hAnsi="Times New Roman" w:cs="Times New Roman"/>
                <w:sz w:val="24"/>
                <w:szCs w:val="24"/>
              </w:rPr>
            </w:pPr>
            <w:r w:rsidRPr="00D47E82">
              <w:rPr>
                <w:rFonts w:ascii="Times New Roman" w:hAnsi="Times New Roman" w:cs="Times New Roman"/>
                <w:sz w:val="24"/>
                <w:szCs w:val="24"/>
              </w:rPr>
              <w:t> Maximum</w:t>
            </w:r>
          </w:p>
        </w:tc>
        <w:tc>
          <w:tcPr>
            <w:tcW w:w="1559" w:type="dxa"/>
            <w:vAlign w:val="bottom"/>
          </w:tcPr>
          <w:p w14:paraId="4DEFA36F"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4.000000</w:t>
            </w:r>
          </w:p>
        </w:tc>
        <w:tc>
          <w:tcPr>
            <w:tcW w:w="1559" w:type="dxa"/>
            <w:vAlign w:val="bottom"/>
          </w:tcPr>
          <w:p w14:paraId="7D5DAA9E"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2.000000</w:t>
            </w:r>
          </w:p>
        </w:tc>
        <w:tc>
          <w:tcPr>
            <w:tcW w:w="1418" w:type="dxa"/>
            <w:vAlign w:val="bottom"/>
          </w:tcPr>
          <w:p w14:paraId="0D6772AD"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12.00000</w:t>
            </w:r>
          </w:p>
        </w:tc>
        <w:tc>
          <w:tcPr>
            <w:tcW w:w="1417" w:type="dxa"/>
            <w:vAlign w:val="bottom"/>
          </w:tcPr>
          <w:p w14:paraId="54A71350"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4.000000</w:t>
            </w:r>
          </w:p>
        </w:tc>
        <w:tc>
          <w:tcPr>
            <w:tcW w:w="1559" w:type="dxa"/>
            <w:vAlign w:val="bottom"/>
          </w:tcPr>
          <w:p w14:paraId="289CD44F"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5.000000</w:t>
            </w:r>
          </w:p>
        </w:tc>
      </w:tr>
      <w:tr w:rsidR="00D32B74" w:rsidRPr="00D32B74" w14:paraId="3249579F" w14:textId="77777777" w:rsidTr="00D47E82">
        <w:trPr>
          <w:trHeight w:val="225"/>
        </w:trPr>
        <w:tc>
          <w:tcPr>
            <w:tcW w:w="2102" w:type="dxa"/>
            <w:vAlign w:val="bottom"/>
          </w:tcPr>
          <w:p w14:paraId="6FAFDF8D" w14:textId="77777777" w:rsidR="00094EFF" w:rsidRPr="00D47E82" w:rsidRDefault="00094EFF" w:rsidP="003A0C76">
            <w:pPr>
              <w:autoSpaceDE w:val="0"/>
              <w:autoSpaceDN w:val="0"/>
              <w:adjustRightInd w:val="0"/>
              <w:spacing w:after="0" w:line="240" w:lineRule="auto"/>
              <w:rPr>
                <w:rFonts w:ascii="Times New Roman" w:hAnsi="Times New Roman" w:cs="Times New Roman"/>
                <w:sz w:val="24"/>
                <w:szCs w:val="24"/>
              </w:rPr>
            </w:pPr>
            <w:r w:rsidRPr="00D47E82">
              <w:rPr>
                <w:rFonts w:ascii="Times New Roman" w:hAnsi="Times New Roman" w:cs="Times New Roman"/>
                <w:sz w:val="24"/>
                <w:szCs w:val="24"/>
              </w:rPr>
              <w:t> Minimum</w:t>
            </w:r>
          </w:p>
        </w:tc>
        <w:tc>
          <w:tcPr>
            <w:tcW w:w="1559" w:type="dxa"/>
            <w:vAlign w:val="bottom"/>
          </w:tcPr>
          <w:p w14:paraId="492015BD"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0.000000</w:t>
            </w:r>
          </w:p>
        </w:tc>
        <w:tc>
          <w:tcPr>
            <w:tcW w:w="1559" w:type="dxa"/>
            <w:vAlign w:val="bottom"/>
          </w:tcPr>
          <w:p w14:paraId="6EEED4B1"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0.000000</w:t>
            </w:r>
          </w:p>
        </w:tc>
        <w:tc>
          <w:tcPr>
            <w:tcW w:w="1418" w:type="dxa"/>
            <w:vAlign w:val="bottom"/>
          </w:tcPr>
          <w:p w14:paraId="5B626CC1"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0.000000</w:t>
            </w:r>
          </w:p>
        </w:tc>
        <w:tc>
          <w:tcPr>
            <w:tcW w:w="1417" w:type="dxa"/>
            <w:vAlign w:val="bottom"/>
          </w:tcPr>
          <w:p w14:paraId="69F31BE0"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0.000000</w:t>
            </w:r>
          </w:p>
        </w:tc>
        <w:tc>
          <w:tcPr>
            <w:tcW w:w="1559" w:type="dxa"/>
            <w:vAlign w:val="bottom"/>
          </w:tcPr>
          <w:p w14:paraId="2E815291"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0.000000</w:t>
            </w:r>
          </w:p>
        </w:tc>
      </w:tr>
      <w:tr w:rsidR="00D32B74" w:rsidRPr="00D32B74" w14:paraId="0A7D8550" w14:textId="77777777" w:rsidTr="00D47E82">
        <w:trPr>
          <w:trHeight w:val="225"/>
        </w:trPr>
        <w:tc>
          <w:tcPr>
            <w:tcW w:w="2102" w:type="dxa"/>
            <w:vAlign w:val="bottom"/>
          </w:tcPr>
          <w:p w14:paraId="42B34B86" w14:textId="77777777" w:rsidR="00094EFF" w:rsidRPr="00D47E82" w:rsidRDefault="00094EFF" w:rsidP="003A0C76">
            <w:pPr>
              <w:autoSpaceDE w:val="0"/>
              <w:autoSpaceDN w:val="0"/>
              <w:adjustRightInd w:val="0"/>
              <w:spacing w:after="0" w:line="240" w:lineRule="auto"/>
              <w:rPr>
                <w:rFonts w:ascii="Times New Roman" w:hAnsi="Times New Roman" w:cs="Times New Roman"/>
                <w:sz w:val="24"/>
                <w:szCs w:val="24"/>
              </w:rPr>
            </w:pPr>
            <w:r w:rsidRPr="00D47E82">
              <w:rPr>
                <w:rFonts w:ascii="Times New Roman" w:hAnsi="Times New Roman" w:cs="Times New Roman"/>
                <w:sz w:val="24"/>
                <w:szCs w:val="24"/>
              </w:rPr>
              <w:t> Std. Dev.</w:t>
            </w:r>
          </w:p>
        </w:tc>
        <w:tc>
          <w:tcPr>
            <w:tcW w:w="1559" w:type="dxa"/>
            <w:vAlign w:val="bottom"/>
          </w:tcPr>
          <w:p w14:paraId="73652892"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1.229390</w:t>
            </w:r>
          </w:p>
        </w:tc>
        <w:tc>
          <w:tcPr>
            <w:tcW w:w="1559" w:type="dxa"/>
            <w:vAlign w:val="bottom"/>
          </w:tcPr>
          <w:p w14:paraId="0AD26187"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0.655807</w:t>
            </w:r>
          </w:p>
        </w:tc>
        <w:tc>
          <w:tcPr>
            <w:tcW w:w="1418" w:type="dxa"/>
            <w:vAlign w:val="bottom"/>
          </w:tcPr>
          <w:p w14:paraId="43F42E84"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3.644495</w:t>
            </w:r>
          </w:p>
        </w:tc>
        <w:tc>
          <w:tcPr>
            <w:tcW w:w="1417" w:type="dxa"/>
            <w:vAlign w:val="bottom"/>
          </w:tcPr>
          <w:p w14:paraId="09A959D2"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1.148268</w:t>
            </w:r>
          </w:p>
        </w:tc>
        <w:tc>
          <w:tcPr>
            <w:tcW w:w="1559" w:type="dxa"/>
            <w:vAlign w:val="bottom"/>
          </w:tcPr>
          <w:p w14:paraId="40E774ED"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1.146426</w:t>
            </w:r>
          </w:p>
        </w:tc>
      </w:tr>
      <w:tr w:rsidR="00D32B74" w:rsidRPr="00D32B74" w14:paraId="0B164BA3" w14:textId="77777777" w:rsidTr="00D47E82">
        <w:trPr>
          <w:trHeight w:val="225"/>
        </w:trPr>
        <w:tc>
          <w:tcPr>
            <w:tcW w:w="2102" w:type="dxa"/>
            <w:vAlign w:val="bottom"/>
          </w:tcPr>
          <w:p w14:paraId="0C70000B" w14:textId="77777777" w:rsidR="00094EFF" w:rsidRPr="00D47E82" w:rsidRDefault="00094EFF" w:rsidP="003A0C76">
            <w:pPr>
              <w:autoSpaceDE w:val="0"/>
              <w:autoSpaceDN w:val="0"/>
              <w:adjustRightInd w:val="0"/>
              <w:spacing w:after="0" w:line="240" w:lineRule="auto"/>
              <w:rPr>
                <w:rFonts w:ascii="Times New Roman" w:hAnsi="Times New Roman" w:cs="Times New Roman"/>
                <w:sz w:val="24"/>
                <w:szCs w:val="24"/>
              </w:rPr>
            </w:pPr>
            <w:r w:rsidRPr="00D47E82">
              <w:rPr>
                <w:rFonts w:ascii="Times New Roman" w:hAnsi="Times New Roman" w:cs="Times New Roman"/>
                <w:sz w:val="24"/>
                <w:szCs w:val="24"/>
              </w:rPr>
              <w:t> Skewness</w:t>
            </w:r>
          </w:p>
        </w:tc>
        <w:tc>
          <w:tcPr>
            <w:tcW w:w="1559" w:type="dxa"/>
            <w:vAlign w:val="bottom"/>
          </w:tcPr>
          <w:p w14:paraId="3FBE5F64"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-0.187411</w:t>
            </w:r>
          </w:p>
        </w:tc>
        <w:tc>
          <w:tcPr>
            <w:tcW w:w="1559" w:type="dxa"/>
            <w:vAlign w:val="bottom"/>
          </w:tcPr>
          <w:p w14:paraId="055E5E6B"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-1.339416</w:t>
            </w:r>
          </w:p>
        </w:tc>
        <w:tc>
          <w:tcPr>
            <w:tcW w:w="1418" w:type="dxa"/>
            <w:vAlign w:val="bottom"/>
          </w:tcPr>
          <w:p w14:paraId="1058CF3E"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-1.119922</w:t>
            </w:r>
          </w:p>
        </w:tc>
        <w:tc>
          <w:tcPr>
            <w:tcW w:w="1417" w:type="dxa"/>
            <w:vAlign w:val="bottom"/>
          </w:tcPr>
          <w:p w14:paraId="3A1342FC"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-0.400314</w:t>
            </w:r>
          </w:p>
        </w:tc>
        <w:tc>
          <w:tcPr>
            <w:tcW w:w="1559" w:type="dxa"/>
            <w:vAlign w:val="bottom"/>
          </w:tcPr>
          <w:p w14:paraId="0FFD7FA3"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0.932341</w:t>
            </w:r>
          </w:p>
        </w:tc>
      </w:tr>
      <w:tr w:rsidR="00D32B74" w:rsidRPr="00D32B74" w14:paraId="6E45CB24" w14:textId="77777777" w:rsidTr="00D47E82">
        <w:trPr>
          <w:trHeight w:val="225"/>
        </w:trPr>
        <w:tc>
          <w:tcPr>
            <w:tcW w:w="2102" w:type="dxa"/>
            <w:vAlign w:val="bottom"/>
          </w:tcPr>
          <w:p w14:paraId="71606143" w14:textId="77777777" w:rsidR="00094EFF" w:rsidRPr="00D47E82" w:rsidRDefault="00094EFF" w:rsidP="003A0C76">
            <w:pPr>
              <w:autoSpaceDE w:val="0"/>
              <w:autoSpaceDN w:val="0"/>
              <w:adjustRightInd w:val="0"/>
              <w:spacing w:after="0" w:line="240" w:lineRule="auto"/>
              <w:rPr>
                <w:rFonts w:ascii="Times New Roman" w:hAnsi="Times New Roman" w:cs="Times New Roman"/>
                <w:sz w:val="24"/>
                <w:szCs w:val="24"/>
              </w:rPr>
            </w:pPr>
            <w:r w:rsidRPr="00D47E82">
              <w:rPr>
                <w:rFonts w:ascii="Times New Roman" w:hAnsi="Times New Roman" w:cs="Times New Roman"/>
                <w:sz w:val="24"/>
                <w:szCs w:val="24"/>
              </w:rPr>
              <w:t> Kurtosis</w:t>
            </w:r>
          </w:p>
        </w:tc>
        <w:tc>
          <w:tcPr>
            <w:tcW w:w="1559" w:type="dxa"/>
            <w:vAlign w:val="bottom"/>
          </w:tcPr>
          <w:p w14:paraId="19803842"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1.724267</w:t>
            </w:r>
          </w:p>
        </w:tc>
        <w:tc>
          <w:tcPr>
            <w:tcW w:w="1559" w:type="dxa"/>
            <w:vAlign w:val="bottom"/>
          </w:tcPr>
          <w:p w14:paraId="66FB0BA0"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3.515613</w:t>
            </w:r>
          </w:p>
        </w:tc>
        <w:tc>
          <w:tcPr>
            <w:tcW w:w="1418" w:type="dxa"/>
            <w:vAlign w:val="bottom"/>
          </w:tcPr>
          <w:p w14:paraId="47F9D630"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3.195388</w:t>
            </w:r>
          </w:p>
        </w:tc>
        <w:tc>
          <w:tcPr>
            <w:tcW w:w="1417" w:type="dxa"/>
            <w:vAlign w:val="bottom"/>
          </w:tcPr>
          <w:p w14:paraId="569AB9D7"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1.858715</w:t>
            </w:r>
          </w:p>
        </w:tc>
        <w:tc>
          <w:tcPr>
            <w:tcW w:w="1559" w:type="dxa"/>
            <w:vAlign w:val="bottom"/>
          </w:tcPr>
          <w:p w14:paraId="08D8551C"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3.519779</w:t>
            </w:r>
          </w:p>
        </w:tc>
      </w:tr>
      <w:tr w:rsidR="00D32B74" w:rsidRPr="00D32B74" w14:paraId="64095F9B" w14:textId="77777777" w:rsidTr="00D47E82">
        <w:trPr>
          <w:trHeight w:val="225"/>
        </w:trPr>
        <w:tc>
          <w:tcPr>
            <w:tcW w:w="2102" w:type="dxa"/>
            <w:vAlign w:val="bottom"/>
          </w:tcPr>
          <w:p w14:paraId="07049EB2" w14:textId="77777777" w:rsidR="00094EFF" w:rsidRPr="00D47E82" w:rsidRDefault="00094EFF" w:rsidP="003A0C76">
            <w:pPr>
              <w:autoSpaceDE w:val="0"/>
              <w:autoSpaceDN w:val="0"/>
              <w:adjustRightInd w:val="0"/>
              <w:spacing w:after="0" w:line="240" w:lineRule="auto"/>
              <w:rPr>
                <w:rFonts w:ascii="Times New Roman" w:hAnsi="Times New Roman" w:cs="Times New Roman"/>
                <w:sz w:val="24"/>
                <w:szCs w:val="24"/>
              </w:rPr>
            </w:pPr>
            <w:r w:rsidRPr="00D47E82">
              <w:rPr>
                <w:rFonts w:ascii="Times New Roman" w:hAnsi="Times New Roman" w:cs="Times New Roman"/>
                <w:sz w:val="24"/>
                <w:szCs w:val="24"/>
              </w:rPr>
              <w:t> Jarque-Bera</w:t>
            </w:r>
          </w:p>
        </w:tc>
        <w:tc>
          <w:tcPr>
            <w:tcW w:w="1559" w:type="dxa"/>
            <w:vAlign w:val="bottom"/>
          </w:tcPr>
          <w:p w14:paraId="5748D054"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18.93218</w:t>
            </w:r>
          </w:p>
        </w:tc>
        <w:tc>
          <w:tcPr>
            <w:tcW w:w="1559" w:type="dxa"/>
            <w:vAlign w:val="bottom"/>
          </w:tcPr>
          <w:p w14:paraId="1F6D132A"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79.69140</w:t>
            </w:r>
          </w:p>
        </w:tc>
        <w:tc>
          <w:tcPr>
            <w:tcW w:w="1418" w:type="dxa"/>
            <w:vAlign w:val="bottom"/>
          </w:tcPr>
          <w:p w14:paraId="3684F445"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54.13142</w:t>
            </w:r>
          </w:p>
        </w:tc>
        <w:tc>
          <w:tcPr>
            <w:tcW w:w="1417" w:type="dxa"/>
            <w:vAlign w:val="bottom"/>
          </w:tcPr>
          <w:p w14:paraId="259BD5E2"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20.81204</w:t>
            </w:r>
          </w:p>
        </w:tc>
        <w:tc>
          <w:tcPr>
            <w:tcW w:w="1559" w:type="dxa"/>
            <w:vAlign w:val="bottom"/>
          </w:tcPr>
          <w:p w14:paraId="6668F845"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40.12635</w:t>
            </w:r>
          </w:p>
        </w:tc>
      </w:tr>
      <w:tr w:rsidR="00D32B74" w:rsidRPr="00D32B74" w14:paraId="5FC06C23" w14:textId="77777777" w:rsidTr="00D47E82">
        <w:trPr>
          <w:trHeight w:val="225"/>
        </w:trPr>
        <w:tc>
          <w:tcPr>
            <w:tcW w:w="2102" w:type="dxa"/>
            <w:vAlign w:val="bottom"/>
          </w:tcPr>
          <w:p w14:paraId="56A5B6C4" w14:textId="77777777" w:rsidR="00094EFF" w:rsidRPr="00D47E82" w:rsidRDefault="00094EFF" w:rsidP="003A0C76">
            <w:pPr>
              <w:autoSpaceDE w:val="0"/>
              <w:autoSpaceDN w:val="0"/>
              <w:adjustRightInd w:val="0"/>
              <w:spacing w:after="0" w:line="240" w:lineRule="auto"/>
              <w:rPr>
                <w:rFonts w:ascii="Times New Roman" w:hAnsi="Times New Roman" w:cs="Times New Roman"/>
                <w:sz w:val="24"/>
                <w:szCs w:val="24"/>
              </w:rPr>
            </w:pPr>
            <w:r w:rsidRPr="00D47E82">
              <w:rPr>
                <w:rFonts w:ascii="Times New Roman" w:hAnsi="Times New Roman" w:cs="Times New Roman"/>
                <w:sz w:val="24"/>
                <w:szCs w:val="24"/>
              </w:rPr>
              <w:t> Probability</w:t>
            </w:r>
          </w:p>
        </w:tc>
        <w:tc>
          <w:tcPr>
            <w:tcW w:w="1559" w:type="dxa"/>
            <w:vAlign w:val="bottom"/>
          </w:tcPr>
          <w:p w14:paraId="2E6167E7"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0.000077</w:t>
            </w:r>
          </w:p>
        </w:tc>
        <w:tc>
          <w:tcPr>
            <w:tcW w:w="1559" w:type="dxa"/>
            <w:vAlign w:val="bottom"/>
          </w:tcPr>
          <w:p w14:paraId="69DBD591"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0.000000</w:t>
            </w:r>
          </w:p>
        </w:tc>
        <w:tc>
          <w:tcPr>
            <w:tcW w:w="1418" w:type="dxa"/>
            <w:vAlign w:val="bottom"/>
          </w:tcPr>
          <w:p w14:paraId="319D14E9"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0.000000</w:t>
            </w:r>
          </w:p>
        </w:tc>
        <w:tc>
          <w:tcPr>
            <w:tcW w:w="1417" w:type="dxa"/>
            <w:vAlign w:val="bottom"/>
          </w:tcPr>
          <w:p w14:paraId="7238046F"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0.000030</w:t>
            </w:r>
          </w:p>
        </w:tc>
        <w:tc>
          <w:tcPr>
            <w:tcW w:w="1559" w:type="dxa"/>
            <w:vAlign w:val="bottom"/>
          </w:tcPr>
          <w:p w14:paraId="6A0F15B3"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0.000000</w:t>
            </w:r>
          </w:p>
        </w:tc>
      </w:tr>
      <w:tr w:rsidR="00D32B74" w:rsidRPr="00D32B74" w14:paraId="24E6B493" w14:textId="77777777" w:rsidTr="00D47E82">
        <w:trPr>
          <w:trHeight w:val="225"/>
        </w:trPr>
        <w:tc>
          <w:tcPr>
            <w:tcW w:w="2102" w:type="dxa"/>
            <w:vAlign w:val="bottom"/>
          </w:tcPr>
          <w:p w14:paraId="1D7ECDA4" w14:textId="77777777" w:rsidR="00094EFF" w:rsidRPr="00D47E82" w:rsidRDefault="00094EFF" w:rsidP="003A0C76">
            <w:pPr>
              <w:autoSpaceDE w:val="0"/>
              <w:autoSpaceDN w:val="0"/>
              <w:adjustRightInd w:val="0"/>
              <w:spacing w:after="0" w:line="240" w:lineRule="auto"/>
              <w:rPr>
                <w:rFonts w:ascii="Times New Roman" w:hAnsi="Times New Roman" w:cs="Times New Roman"/>
                <w:sz w:val="24"/>
                <w:szCs w:val="24"/>
              </w:rPr>
            </w:pPr>
            <w:r w:rsidRPr="00D47E82">
              <w:rPr>
                <w:rFonts w:ascii="Times New Roman" w:hAnsi="Times New Roman" w:cs="Times New Roman"/>
                <w:sz w:val="24"/>
                <w:szCs w:val="24"/>
              </w:rPr>
              <w:t> Sum</w:t>
            </w:r>
          </w:p>
        </w:tc>
        <w:tc>
          <w:tcPr>
            <w:tcW w:w="1559" w:type="dxa"/>
            <w:vAlign w:val="bottom"/>
          </w:tcPr>
          <w:p w14:paraId="24A3DD34"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624.0000</w:t>
            </w:r>
          </w:p>
        </w:tc>
        <w:tc>
          <w:tcPr>
            <w:tcW w:w="1559" w:type="dxa"/>
            <w:vAlign w:val="bottom"/>
          </w:tcPr>
          <w:p w14:paraId="3D69D873"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409.0000</w:t>
            </w:r>
          </w:p>
        </w:tc>
        <w:tc>
          <w:tcPr>
            <w:tcW w:w="1418" w:type="dxa"/>
            <w:vAlign w:val="bottom"/>
          </w:tcPr>
          <w:p w14:paraId="20A19556"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2162.000</w:t>
            </w:r>
          </w:p>
        </w:tc>
        <w:tc>
          <w:tcPr>
            <w:tcW w:w="1417" w:type="dxa"/>
            <w:vAlign w:val="bottom"/>
          </w:tcPr>
          <w:p w14:paraId="71EACABF"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656.0000</w:t>
            </w:r>
          </w:p>
        </w:tc>
        <w:tc>
          <w:tcPr>
            <w:tcW w:w="1559" w:type="dxa"/>
            <w:vAlign w:val="bottom"/>
          </w:tcPr>
          <w:p w14:paraId="5770FEAA"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555.0000</w:t>
            </w:r>
          </w:p>
        </w:tc>
      </w:tr>
      <w:tr w:rsidR="00D32B74" w:rsidRPr="00D32B74" w14:paraId="65CC2A59" w14:textId="77777777" w:rsidTr="00D47E82">
        <w:trPr>
          <w:trHeight w:val="225"/>
        </w:trPr>
        <w:tc>
          <w:tcPr>
            <w:tcW w:w="2102" w:type="dxa"/>
            <w:vAlign w:val="bottom"/>
          </w:tcPr>
          <w:p w14:paraId="41AA25B2" w14:textId="77777777" w:rsidR="00094EFF" w:rsidRPr="00D47E82" w:rsidRDefault="00094EFF" w:rsidP="003A0C76">
            <w:pPr>
              <w:autoSpaceDE w:val="0"/>
              <w:autoSpaceDN w:val="0"/>
              <w:adjustRightInd w:val="0"/>
              <w:spacing w:after="0" w:line="240" w:lineRule="auto"/>
              <w:rPr>
                <w:rFonts w:ascii="Times New Roman" w:hAnsi="Times New Roman" w:cs="Times New Roman"/>
                <w:sz w:val="24"/>
                <w:szCs w:val="24"/>
              </w:rPr>
            </w:pPr>
            <w:r w:rsidRPr="00D47E82">
              <w:rPr>
                <w:rFonts w:ascii="Times New Roman" w:hAnsi="Times New Roman" w:cs="Times New Roman"/>
                <w:sz w:val="24"/>
                <w:szCs w:val="24"/>
              </w:rPr>
              <w:t> Sum Sq. Dev.</w:t>
            </w:r>
          </w:p>
        </w:tc>
        <w:tc>
          <w:tcPr>
            <w:tcW w:w="1559" w:type="dxa"/>
            <w:vAlign w:val="bottom"/>
          </w:tcPr>
          <w:p w14:paraId="377503A4"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386.9183</w:t>
            </w:r>
          </w:p>
        </w:tc>
        <w:tc>
          <w:tcPr>
            <w:tcW w:w="1559" w:type="dxa"/>
            <w:vAlign w:val="bottom"/>
          </w:tcPr>
          <w:p w14:paraId="1F198C96"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110.1012</w:t>
            </w:r>
          </w:p>
        </w:tc>
        <w:tc>
          <w:tcPr>
            <w:tcW w:w="1418" w:type="dxa"/>
            <w:vAlign w:val="bottom"/>
          </w:tcPr>
          <w:p w14:paraId="32332073"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3400.280</w:t>
            </w:r>
          </w:p>
        </w:tc>
        <w:tc>
          <w:tcPr>
            <w:tcW w:w="1417" w:type="dxa"/>
            <w:vAlign w:val="bottom"/>
          </w:tcPr>
          <w:p w14:paraId="6E7099F7"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337.5409</w:t>
            </w:r>
          </w:p>
        </w:tc>
        <w:tc>
          <w:tcPr>
            <w:tcW w:w="1559" w:type="dxa"/>
            <w:vAlign w:val="bottom"/>
          </w:tcPr>
          <w:p w14:paraId="70CF8FCA"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336.4591</w:t>
            </w:r>
          </w:p>
        </w:tc>
      </w:tr>
      <w:tr w:rsidR="00D47E82" w:rsidRPr="00D32B74" w14:paraId="6B9F3C1A" w14:textId="77777777" w:rsidTr="00D47E82">
        <w:trPr>
          <w:trHeight w:val="225"/>
        </w:trPr>
        <w:tc>
          <w:tcPr>
            <w:tcW w:w="2102" w:type="dxa"/>
            <w:vAlign w:val="bottom"/>
          </w:tcPr>
          <w:p w14:paraId="3DC553DC" w14:textId="77777777" w:rsidR="00094EFF" w:rsidRPr="00D47E82" w:rsidRDefault="00094EFF" w:rsidP="003A0C76">
            <w:pPr>
              <w:autoSpaceDE w:val="0"/>
              <w:autoSpaceDN w:val="0"/>
              <w:adjustRightInd w:val="0"/>
              <w:spacing w:after="0" w:line="240" w:lineRule="auto"/>
              <w:rPr>
                <w:rFonts w:ascii="Times New Roman" w:hAnsi="Times New Roman" w:cs="Times New Roman"/>
                <w:sz w:val="24"/>
                <w:szCs w:val="24"/>
              </w:rPr>
            </w:pPr>
            <w:r w:rsidRPr="00D47E82">
              <w:rPr>
                <w:rFonts w:ascii="Times New Roman" w:hAnsi="Times New Roman" w:cs="Times New Roman"/>
                <w:sz w:val="24"/>
                <w:szCs w:val="24"/>
              </w:rPr>
              <w:t> Observations</w:t>
            </w:r>
          </w:p>
        </w:tc>
        <w:tc>
          <w:tcPr>
            <w:tcW w:w="1559" w:type="dxa"/>
            <w:vAlign w:val="bottom"/>
          </w:tcPr>
          <w:p w14:paraId="562EE37B"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257</w:t>
            </w:r>
          </w:p>
        </w:tc>
        <w:tc>
          <w:tcPr>
            <w:tcW w:w="1559" w:type="dxa"/>
            <w:vAlign w:val="bottom"/>
          </w:tcPr>
          <w:p w14:paraId="5FD9C73D"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257</w:t>
            </w:r>
          </w:p>
        </w:tc>
        <w:tc>
          <w:tcPr>
            <w:tcW w:w="1418" w:type="dxa"/>
            <w:vAlign w:val="bottom"/>
          </w:tcPr>
          <w:p w14:paraId="40BD5C08"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257</w:t>
            </w:r>
          </w:p>
        </w:tc>
        <w:tc>
          <w:tcPr>
            <w:tcW w:w="1417" w:type="dxa"/>
            <w:vAlign w:val="bottom"/>
          </w:tcPr>
          <w:p w14:paraId="3B8075D3"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257</w:t>
            </w:r>
          </w:p>
        </w:tc>
        <w:tc>
          <w:tcPr>
            <w:tcW w:w="1559" w:type="dxa"/>
            <w:vAlign w:val="bottom"/>
          </w:tcPr>
          <w:p w14:paraId="4A34EE1A" w14:textId="77777777" w:rsidR="00094EFF" w:rsidRPr="00D47E82" w:rsidRDefault="00094EFF" w:rsidP="003A0C76">
            <w:pPr>
              <w:autoSpaceDE w:val="0"/>
              <w:autoSpaceDN w:val="0"/>
              <w:adjustRightInd w:val="0"/>
              <w:spacing w:after="0" w:line="240" w:lineRule="auto"/>
              <w:jc w:val="center"/>
              <w:rPr>
                <w:rFonts w:ascii="Times New Roman" w:hAnsi="Times New Roman" w:cs="Times New Roman"/>
                <w:sz w:val="24"/>
                <w:szCs w:val="24"/>
              </w:rPr>
            </w:pPr>
            <w:r w:rsidRPr="00D47E82">
              <w:rPr>
                <w:rFonts w:ascii="Times New Roman" w:hAnsi="Times New Roman" w:cs="Times New Roman"/>
                <w:sz w:val="24"/>
                <w:szCs w:val="24"/>
              </w:rPr>
              <w:t> 257</w:t>
            </w:r>
          </w:p>
        </w:tc>
      </w:tr>
    </w:tbl>
    <w:p w14:paraId="1B1EFAD9" w14:textId="77777777" w:rsidR="00D47E82" w:rsidRPr="00D47E82" w:rsidRDefault="00D47E82" w:rsidP="00D47E82">
      <w:pPr>
        <w:spacing w:after="0" w:line="240" w:lineRule="auto"/>
        <w:jc w:val="both"/>
        <w:rPr>
          <w:rFonts w:ascii="Arial" w:hAnsi="Arial" w:cs="Arial"/>
          <w:sz w:val="28"/>
          <w:szCs w:val="28"/>
          <w:lang w:val="kk-KZ"/>
        </w:rPr>
      </w:pPr>
    </w:p>
    <w:p w14:paraId="41AAEC51" w14:textId="095EF663" w:rsidR="00094EFF" w:rsidRPr="00B63C4A" w:rsidRDefault="00094EFF" w:rsidP="00D47E82">
      <w:pPr>
        <w:spacing w:after="0" w:line="240" w:lineRule="auto"/>
        <w:ind w:firstLine="567"/>
        <w:jc w:val="both"/>
        <w:rPr>
          <w:rFonts w:ascii="Times New Roman" w:hAnsi="Times New Roman" w:cs="Times New Roman"/>
          <w:sz w:val="28"/>
          <w:szCs w:val="28"/>
          <w:lang w:val="kk-KZ"/>
        </w:rPr>
      </w:pPr>
      <w:r w:rsidRPr="00D47E82">
        <w:rPr>
          <w:rFonts w:ascii="Times New Roman" w:hAnsi="Times New Roman" w:cs="Times New Roman"/>
          <w:sz w:val="28"/>
          <w:szCs w:val="28"/>
          <w:lang w:val="kk-KZ"/>
        </w:rPr>
        <w:t xml:space="preserve">Q13 сұрағына жауап, қатысу дәрежесінің қанағаттануы арасында бағаланады ішінара қанағаттандырылмаған және ішінара қанағаттандырылған. </w:t>
      </w:r>
      <w:r w:rsidRPr="00B63C4A">
        <w:rPr>
          <w:rFonts w:ascii="Times New Roman" w:hAnsi="Times New Roman" w:cs="Times New Roman"/>
          <w:sz w:val="28"/>
          <w:szCs w:val="28"/>
          <w:lang w:val="kk-KZ"/>
        </w:rPr>
        <w:t>Q14 сұрағына жауап азаматтар бюджетті жоспарлау мен пайдалануда не істей алатынын бағалайды, арасында жауап беру қиын және қабілетті. Q16 сұрағына ең тиімді әдіс туралы жауап жазбаша сауалнама мен жалпы жиналыс арасында болады.</w:t>
      </w:r>
    </w:p>
    <w:p w14:paraId="74847A80" w14:textId="1FE16531" w:rsidR="00D47E82" w:rsidRDefault="00705681" w:rsidP="00D47E82">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sz w:val="28"/>
          <w:szCs w:val="28"/>
          <w:lang w:val="kk-KZ"/>
        </w:rPr>
        <w:t>2</w:t>
      </w:r>
      <w:r w:rsidR="003C588C">
        <w:rPr>
          <w:rFonts w:ascii="Times New Roman" w:hAnsi="Times New Roman" w:cs="Times New Roman"/>
          <w:sz w:val="28"/>
          <w:szCs w:val="28"/>
          <w:lang w:val="kk-KZ"/>
        </w:rPr>
        <w:t>2</w:t>
      </w:r>
      <w:r w:rsidR="00BF2FA7" w:rsidRPr="00D32B74">
        <w:rPr>
          <w:rFonts w:ascii="Times New Roman" w:hAnsi="Times New Roman" w:cs="Times New Roman" w:hint="cs"/>
          <w:sz w:val="28"/>
          <w:szCs w:val="28"/>
          <w:lang w:val="kk-KZ"/>
        </w:rPr>
        <w:t>-суреттен көріп отырғанымыздай, сауалнамаға әйелдер көп қатысты, олардың үлесі 63,3% құрады. Жас санаты бойынша үлес салмағы былайша қалыптасты: 18 жастан 3</w:t>
      </w:r>
      <w:r w:rsidR="00254A61" w:rsidRPr="00D32B74">
        <w:rPr>
          <w:rFonts w:ascii="Times New Roman" w:hAnsi="Times New Roman" w:cs="Times New Roman" w:hint="cs"/>
          <w:sz w:val="28"/>
          <w:szCs w:val="28"/>
          <w:lang w:val="kk-KZ"/>
        </w:rPr>
        <w:t xml:space="preserve">0 жасқа дейін – 41,3% </w:t>
      </w:r>
      <w:r w:rsidR="00BF2FA7" w:rsidRPr="00D32B74">
        <w:rPr>
          <w:rFonts w:ascii="Times New Roman" w:hAnsi="Times New Roman" w:cs="Times New Roman" w:hint="cs"/>
          <w:sz w:val="28"/>
          <w:szCs w:val="28"/>
          <w:lang w:val="kk-KZ"/>
        </w:rPr>
        <w:t>; 31 жастан 4</w:t>
      </w:r>
      <w:r w:rsidR="00254A61" w:rsidRPr="00D32B74">
        <w:rPr>
          <w:rFonts w:ascii="Times New Roman" w:hAnsi="Times New Roman" w:cs="Times New Roman" w:hint="cs"/>
          <w:sz w:val="28"/>
          <w:szCs w:val="28"/>
          <w:lang w:val="kk-KZ"/>
        </w:rPr>
        <w:t xml:space="preserve">0 жасқа дейін - 22,0 % </w:t>
      </w:r>
      <w:r w:rsidR="00BF2FA7" w:rsidRPr="00D32B74">
        <w:rPr>
          <w:rFonts w:ascii="Times New Roman" w:hAnsi="Times New Roman" w:cs="Times New Roman" w:hint="cs"/>
          <w:sz w:val="28"/>
          <w:szCs w:val="28"/>
          <w:lang w:val="kk-KZ"/>
        </w:rPr>
        <w:t>; 41 жастан</w:t>
      </w:r>
      <w:r w:rsidR="00254A61" w:rsidRPr="00D32B74">
        <w:rPr>
          <w:rFonts w:ascii="Times New Roman" w:hAnsi="Times New Roman" w:cs="Times New Roman" w:hint="cs"/>
          <w:sz w:val="28"/>
          <w:szCs w:val="28"/>
          <w:lang w:val="kk-KZ"/>
        </w:rPr>
        <w:t xml:space="preserve"> 50 жасқа дейін -22,0% </w:t>
      </w:r>
      <w:r w:rsidR="00BF2FA7" w:rsidRPr="00D32B74">
        <w:rPr>
          <w:rFonts w:ascii="Times New Roman" w:hAnsi="Times New Roman" w:cs="Times New Roman" w:hint="cs"/>
          <w:sz w:val="28"/>
          <w:szCs w:val="28"/>
          <w:lang w:val="kk-KZ"/>
        </w:rPr>
        <w:t>; 51 жән</w:t>
      </w:r>
      <w:r w:rsidR="00254A61" w:rsidRPr="00D32B74">
        <w:rPr>
          <w:rFonts w:ascii="Times New Roman" w:hAnsi="Times New Roman" w:cs="Times New Roman" w:hint="cs"/>
          <w:sz w:val="28"/>
          <w:szCs w:val="28"/>
          <w:lang w:val="kk-KZ"/>
        </w:rPr>
        <w:t>е одан жоғары – 14,7 %</w:t>
      </w:r>
      <w:r w:rsidR="00BF2FA7" w:rsidRPr="00D32B74">
        <w:rPr>
          <w:rFonts w:ascii="Times New Roman" w:hAnsi="Times New Roman" w:cs="Times New Roman" w:hint="cs"/>
          <w:sz w:val="28"/>
          <w:szCs w:val="28"/>
          <w:lang w:val="kk-KZ"/>
        </w:rPr>
        <w:t>.</w:t>
      </w:r>
      <w:r w:rsidR="00254A61" w:rsidRPr="00D32B74">
        <w:rPr>
          <w:rFonts w:ascii="Times New Roman" w:hAnsi="Times New Roman" w:cs="Times New Roman"/>
          <w:sz w:val="28"/>
          <w:szCs w:val="28"/>
          <w:lang w:val="kk-KZ"/>
        </w:rPr>
        <w:tab/>
      </w:r>
    </w:p>
    <w:p w14:paraId="697120DE" w14:textId="77777777" w:rsidR="00D47E82" w:rsidRPr="00D32B74" w:rsidRDefault="00D47E82" w:rsidP="00D47E82">
      <w:pPr>
        <w:spacing w:after="0" w:line="240" w:lineRule="auto"/>
        <w:ind w:firstLine="567"/>
        <w:jc w:val="both"/>
        <w:rPr>
          <w:rFonts w:ascii="Times New Roman" w:hAnsi="Times New Roman" w:cs="Times New Roman"/>
          <w:sz w:val="28"/>
          <w:szCs w:val="28"/>
          <w:lang w:val="kk-KZ"/>
        </w:rPr>
      </w:pPr>
    </w:p>
    <w:p w14:paraId="0EE5B9FC" w14:textId="475B9515" w:rsidR="00B540E6" w:rsidRPr="00B540E6" w:rsidRDefault="00FD24E0" w:rsidP="00B540E6">
      <w:pPr>
        <w:spacing w:line="240" w:lineRule="auto"/>
        <w:jc w:val="center"/>
        <w:rPr>
          <w:rFonts w:ascii="Times New Roman" w:hAnsi="Times New Roman" w:cs="Times New Roman"/>
          <w:noProof/>
          <w:lang w:val="kk-KZ" w:eastAsia="ru-RU"/>
        </w:rPr>
      </w:pPr>
      <w:r w:rsidRPr="00D32B74">
        <w:rPr>
          <w:rFonts w:ascii="Times New Roman" w:hAnsi="Times New Roman" w:cs="Times New Roman" w:hint="cs"/>
          <w:noProof/>
          <w:lang w:eastAsia="ru-RU"/>
        </w:rPr>
        <w:drawing>
          <wp:inline distT="0" distB="0" distL="0" distR="0" wp14:anchorId="7B405E5E" wp14:editId="6F71324F">
            <wp:extent cx="2565400" cy="2216150"/>
            <wp:effectExtent l="0" t="0" r="25400" b="1270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D32B74">
        <w:rPr>
          <w:rFonts w:ascii="Times New Roman" w:hAnsi="Times New Roman" w:cs="Times New Roman" w:hint="cs"/>
          <w:noProof/>
          <w:lang w:eastAsia="ru-RU"/>
        </w:rPr>
        <w:drawing>
          <wp:inline distT="0" distB="0" distL="0" distR="0" wp14:anchorId="64A3EBC5" wp14:editId="7F98D422">
            <wp:extent cx="2755900" cy="2209800"/>
            <wp:effectExtent l="0" t="0" r="25400"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8BC53E8" w14:textId="495A6957" w:rsidR="009D1F0C" w:rsidRPr="00D32B74" w:rsidRDefault="00FD24E0" w:rsidP="00B540E6">
      <w:pPr>
        <w:spacing w:line="240" w:lineRule="auto"/>
        <w:jc w:val="center"/>
        <w:rPr>
          <w:rFonts w:ascii="Times New Roman" w:hAnsi="Times New Roman" w:cs="Times New Roman"/>
          <w:sz w:val="24"/>
          <w:szCs w:val="24"/>
          <w:lang w:val="kk-KZ"/>
        </w:rPr>
      </w:pPr>
      <w:r w:rsidRPr="00D32B74">
        <w:rPr>
          <w:rFonts w:ascii="Times New Roman" w:hAnsi="Times New Roman" w:cs="Times New Roman" w:hint="cs"/>
          <w:noProof/>
          <w:lang w:eastAsia="ru-RU"/>
        </w:rPr>
        <w:drawing>
          <wp:inline distT="0" distB="0" distL="0" distR="0" wp14:anchorId="250F07F3" wp14:editId="4CB0C8D2">
            <wp:extent cx="3327400" cy="2647950"/>
            <wp:effectExtent l="0" t="0" r="25400" b="190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9A34B23" w14:textId="4062D4E1" w:rsidR="00B540E6" w:rsidRPr="00192E49" w:rsidRDefault="00B63C4A" w:rsidP="00B63C4A">
      <w:pPr>
        <w:spacing w:line="240" w:lineRule="auto"/>
        <w:jc w:val="center"/>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Сурет</w:t>
      </w:r>
      <w:r w:rsidRPr="00B540E6">
        <w:rPr>
          <w:rFonts w:ascii="Times New Roman" w:hAnsi="Times New Roman" w:cs="Times New Roman"/>
          <w:bCs/>
          <w:sz w:val="28"/>
          <w:szCs w:val="28"/>
          <w:lang w:val="kk-KZ"/>
        </w:rPr>
        <w:t xml:space="preserve"> </w:t>
      </w:r>
      <w:r w:rsidR="003C588C">
        <w:rPr>
          <w:rFonts w:ascii="Times New Roman" w:hAnsi="Times New Roman" w:cs="Times New Roman"/>
          <w:bCs/>
          <w:sz w:val="28"/>
          <w:szCs w:val="28"/>
          <w:lang w:val="kk-KZ"/>
        </w:rPr>
        <w:t>22</w:t>
      </w:r>
      <w:r w:rsidRPr="00B540E6">
        <w:rPr>
          <w:rFonts w:ascii="Times New Roman" w:hAnsi="Times New Roman" w:cs="Times New Roman"/>
          <w:bCs/>
          <w:sz w:val="28"/>
          <w:szCs w:val="28"/>
          <w:lang w:val="kk-KZ"/>
        </w:rPr>
        <w:t xml:space="preserve"> - Респонденттердің жынысы, жасы және білімі бойынша бөлінуі, (%- бен)</w:t>
      </w:r>
      <w:r w:rsidRPr="00B63C4A">
        <w:rPr>
          <w:rFonts w:ascii="Times New Roman" w:hAnsi="Times New Roman" w:cs="Times New Roman"/>
          <w:bCs/>
          <w:sz w:val="28"/>
          <w:szCs w:val="28"/>
          <w:lang w:val="kk-KZ"/>
        </w:rPr>
        <w:t xml:space="preserve"> </w:t>
      </w:r>
    </w:p>
    <w:p w14:paraId="73529A83" w14:textId="77777777" w:rsidR="00B540E6" w:rsidRDefault="00B540E6" w:rsidP="00B540E6">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Білім деңгейі бойынша респонденттердің 78,3% - орта арнаулы және жоғары оқу орындарының дипломдары бар мамандар, респонденттердің 11,6%-ы жоғары оқу орнынан кейінгі білімі бар, ал қалған 10% - ы тек орта мектепті бітірген.</w:t>
      </w:r>
    </w:p>
    <w:p w14:paraId="430F38BB" w14:textId="4638A756" w:rsidR="009D1F0C" w:rsidRDefault="00705681" w:rsidP="00B540E6">
      <w:pPr>
        <w:spacing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bCs/>
          <w:sz w:val="28"/>
          <w:szCs w:val="28"/>
          <w:lang w:val="kk-KZ"/>
        </w:rPr>
        <w:t>23</w:t>
      </w:r>
      <w:r w:rsidR="00DC51F2" w:rsidRPr="00D32B74">
        <w:rPr>
          <w:rFonts w:ascii="Times New Roman" w:hAnsi="Times New Roman" w:cs="Times New Roman" w:hint="cs"/>
          <w:bCs/>
          <w:sz w:val="28"/>
          <w:szCs w:val="28"/>
          <w:lang w:val="kk-KZ"/>
        </w:rPr>
        <w:t>-суретте респонденттердің әлеуметтік құрылымы көрсетілген, онда 52,6% мемлекеттік қызметшілер мен қызметшілер құрады. Екінші орында – үлесі 30,1% - құраған студенттер, үшінші орында - жалдамалы қызметкерлер 4,2% - 4 құрады.  Одан кейін кәсіпкерлер (3,5 %), өзін-өзі жұмыспен қамтығандар (4,6 %), жұмыссыздар (3,5 %) және зейнеткерлер (1,5%) келеді.</w:t>
      </w:r>
    </w:p>
    <w:p w14:paraId="10DC7639" w14:textId="77777777" w:rsidR="00B540E6" w:rsidRPr="00B540E6" w:rsidRDefault="00B540E6" w:rsidP="00B540E6">
      <w:pPr>
        <w:spacing w:line="240" w:lineRule="auto"/>
        <w:ind w:firstLine="567"/>
        <w:jc w:val="both"/>
        <w:rPr>
          <w:rFonts w:ascii="Times New Roman" w:hAnsi="Times New Roman" w:cs="Times New Roman"/>
          <w:noProof/>
          <w:sz w:val="4"/>
          <w:szCs w:val="4"/>
          <w:lang w:val="kk-KZ" w:eastAsia="ru-RU"/>
        </w:rPr>
      </w:pPr>
    </w:p>
    <w:p w14:paraId="3423A737" w14:textId="68144E2E" w:rsidR="009D1F0C" w:rsidRPr="00B540E6" w:rsidRDefault="008E3904" w:rsidP="00B540E6">
      <w:pPr>
        <w:spacing w:line="240" w:lineRule="auto"/>
        <w:jc w:val="center"/>
        <w:rPr>
          <w:rFonts w:ascii="Times New Roman" w:hAnsi="Times New Roman" w:cs="Times New Roman"/>
          <w:sz w:val="24"/>
          <w:szCs w:val="24"/>
          <w:lang w:val="kk-KZ"/>
        </w:rPr>
      </w:pPr>
      <w:r w:rsidRPr="00D32B74">
        <w:rPr>
          <w:rFonts w:ascii="Times New Roman" w:hAnsi="Times New Roman" w:cs="Times New Roman" w:hint="cs"/>
          <w:noProof/>
          <w:lang w:eastAsia="ru-RU"/>
        </w:rPr>
        <w:drawing>
          <wp:inline distT="0" distB="0" distL="0" distR="0" wp14:anchorId="35150E6F" wp14:editId="6392CBA6">
            <wp:extent cx="5489494" cy="3003875"/>
            <wp:effectExtent l="0" t="0" r="16510" b="6350"/>
            <wp:docPr id="29" name="Диаграмма 29" title="Социальная категория"/>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6D2C7B0" w14:textId="1320926B" w:rsidR="00DC51F2" w:rsidRPr="00192E49" w:rsidRDefault="00045DEC" w:rsidP="001A6F81">
      <w:pPr>
        <w:spacing w:after="0" w:line="240" w:lineRule="auto"/>
        <w:jc w:val="center"/>
        <w:rPr>
          <w:rFonts w:ascii="Times New Roman" w:hAnsi="Times New Roman" w:cs="Times New Roman"/>
          <w:bCs/>
          <w:sz w:val="28"/>
          <w:szCs w:val="28"/>
          <w:lang w:val="kk-KZ"/>
        </w:rPr>
      </w:pPr>
      <w:r w:rsidRPr="00B540E6">
        <w:rPr>
          <w:rFonts w:ascii="Times New Roman" w:hAnsi="Times New Roman" w:cs="Times New Roman" w:hint="cs"/>
          <w:bCs/>
          <w:sz w:val="28"/>
          <w:szCs w:val="28"/>
          <w:lang w:val="kk-KZ"/>
        </w:rPr>
        <w:t>С</w:t>
      </w:r>
      <w:r w:rsidR="00DC51F2" w:rsidRPr="00B540E6">
        <w:rPr>
          <w:rFonts w:ascii="Times New Roman" w:hAnsi="Times New Roman" w:cs="Times New Roman" w:hint="cs"/>
          <w:bCs/>
          <w:sz w:val="28"/>
          <w:szCs w:val="28"/>
          <w:lang w:val="kk-KZ"/>
        </w:rPr>
        <w:t>урет</w:t>
      </w:r>
      <w:r w:rsidRPr="00B540E6">
        <w:rPr>
          <w:rFonts w:ascii="Times New Roman" w:hAnsi="Times New Roman" w:cs="Times New Roman" w:hint="cs"/>
          <w:bCs/>
          <w:sz w:val="28"/>
          <w:szCs w:val="28"/>
          <w:lang w:val="kk-KZ"/>
        </w:rPr>
        <w:t xml:space="preserve"> </w:t>
      </w:r>
      <w:r w:rsidR="00705681" w:rsidRPr="00B540E6">
        <w:rPr>
          <w:rFonts w:ascii="Times New Roman" w:hAnsi="Times New Roman" w:cs="Times New Roman"/>
          <w:bCs/>
          <w:sz w:val="28"/>
          <w:szCs w:val="28"/>
          <w:lang w:val="kk-KZ"/>
        </w:rPr>
        <w:t>2</w:t>
      </w:r>
      <w:r w:rsidR="003C588C">
        <w:rPr>
          <w:rFonts w:ascii="Times New Roman" w:hAnsi="Times New Roman" w:cs="Times New Roman"/>
          <w:bCs/>
          <w:sz w:val="28"/>
          <w:szCs w:val="28"/>
          <w:lang w:val="kk-KZ"/>
        </w:rPr>
        <w:t>3</w:t>
      </w:r>
      <w:r w:rsidR="00B540E6">
        <w:rPr>
          <w:rFonts w:ascii="Times New Roman" w:hAnsi="Times New Roman" w:cs="Times New Roman"/>
          <w:bCs/>
          <w:sz w:val="28"/>
          <w:szCs w:val="28"/>
          <w:lang w:val="kk-KZ"/>
        </w:rPr>
        <w:t xml:space="preserve"> </w:t>
      </w:r>
      <w:r w:rsidR="00DC51F2" w:rsidRPr="00B540E6">
        <w:rPr>
          <w:rFonts w:ascii="Times New Roman" w:hAnsi="Times New Roman" w:cs="Times New Roman" w:hint="cs"/>
          <w:bCs/>
          <w:sz w:val="28"/>
          <w:szCs w:val="28"/>
          <w:lang w:val="kk-KZ"/>
        </w:rPr>
        <w:t>-</w:t>
      </w:r>
      <w:r w:rsidR="00B540E6">
        <w:rPr>
          <w:rFonts w:ascii="Times New Roman" w:hAnsi="Times New Roman" w:cs="Times New Roman"/>
          <w:bCs/>
          <w:sz w:val="28"/>
          <w:szCs w:val="28"/>
          <w:lang w:val="kk-KZ"/>
        </w:rPr>
        <w:t xml:space="preserve"> </w:t>
      </w:r>
      <w:r w:rsidR="00B540E6" w:rsidRPr="00B63C4A">
        <w:rPr>
          <w:rFonts w:ascii="Times New Roman" w:hAnsi="Times New Roman" w:cs="Times New Roman"/>
          <w:sz w:val="28"/>
          <w:szCs w:val="28"/>
          <w:lang w:val="kk-KZ"/>
        </w:rPr>
        <w:t>Р</w:t>
      </w:r>
      <w:r w:rsidR="00DC51F2" w:rsidRPr="00B540E6">
        <w:rPr>
          <w:rFonts w:ascii="Times New Roman" w:hAnsi="Times New Roman" w:cs="Times New Roman" w:hint="cs"/>
          <w:bCs/>
          <w:sz w:val="28"/>
          <w:szCs w:val="28"/>
          <w:lang w:val="kk-KZ"/>
        </w:rPr>
        <w:t>еспонденттерді әлеуметтік жағдайы бойынша бөлу, (%- бен)</w:t>
      </w:r>
    </w:p>
    <w:p w14:paraId="315875A9" w14:textId="77777777" w:rsidR="001A6F81" w:rsidRPr="00192E49" w:rsidRDefault="001A6F81" w:rsidP="001A6F81">
      <w:pPr>
        <w:spacing w:after="0" w:line="240" w:lineRule="auto"/>
        <w:jc w:val="center"/>
        <w:rPr>
          <w:rFonts w:ascii="Times New Roman" w:hAnsi="Times New Roman" w:cs="Times New Roman"/>
          <w:bCs/>
          <w:sz w:val="28"/>
          <w:szCs w:val="28"/>
          <w:lang w:val="kk-KZ"/>
        </w:rPr>
      </w:pPr>
    </w:p>
    <w:p w14:paraId="7EE59DA6" w14:textId="77777777" w:rsidR="00B540E6" w:rsidRDefault="00DC51F2" w:rsidP="00B540E6">
      <w:pPr>
        <w:spacing w:after="0" w:line="240" w:lineRule="auto"/>
        <w:ind w:firstLine="567"/>
        <w:jc w:val="both"/>
        <w:rPr>
          <w:rFonts w:ascii="Times New Roman" w:hAnsi="Times New Roman" w:cs="Times New Roman"/>
          <w:bCs/>
          <w:sz w:val="28"/>
          <w:szCs w:val="28"/>
          <w:lang w:val="kk-KZ"/>
        </w:rPr>
      </w:pPr>
      <w:r w:rsidRPr="00B540E6">
        <w:rPr>
          <w:rFonts w:ascii="Times New Roman" w:hAnsi="Times New Roman" w:cs="Times New Roman" w:hint="cs"/>
          <w:bCs/>
          <w:sz w:val="28"/>
          <w:szCs w:val="28"/>
          <w:lang w:val="kk-KZ"/>
        </w:rPr>
        <w:t>Жалпы алғанда, респонденттердің әлеуметтік-демографиялық құрылымын талдау гендерлік құрамы бойынша сауалнамада әйелдер басым екенін көрсетті (63,3%); жас санаты бойынша – респонденттердің көпшілігін еңбекке қабілетті халыққа жатқызуға болады, яғни 18 жастан 50 жасқа дейін немесе 85,3 %; білім деңгейі бойынша – қатысушылардың жартысынан көбі орташа және</w:t>
      </w:r>
      <w:r w:rsidR="002E24A7" w:rsidRPr="00B540E6">
        <w:rPr>
          <w:rFonts w:ascii="Times New Roman" w:hAnsi="Times New Roman" w:cs="Times New Roman" w:hint="cs"/>
          <w:bCs/>
          <w:sz w:val="28"/>
          <w:szCs w:val="28"/>
          <w:lang w:val="kk-KZ"/>
        </w:rPr>
        <w:t xml:space="preserve"> жоғары біліктілікке ие (</w:t>
      </w:r>
      <w:r w:rsidRPr="00B540E6">
        <w:rPr>
          <w:rFonts w:ascii="Times New Roman" w:hAnsi="Times New Roman" w:cs="Times New Roman" w:hint="cs"/>
          <w:bCs/>
          <w:sz w:val="28"/>
          <w:szCs w:val="28"/>
          <w:lang w:val="kk-KZ"/>
        </w:rPr>
        <w:t xml:space="preserve">әлеуметтік жағдайы бойынша-респонденттердің шамамен 85% - ы экономикалық белсенді халыққа жатады. </w:t>
      </w:r>
      <w:r w:rsidRPr="00B63C4A">
        <w:rPr>
          <w:rFonts w:ascii="Times New Roman" w:hAnsi="Times New Roman" w:cs="Times New Roman" w:hint="cs"/>
          <w:bCs/>
          <w:sz w:val="28"/>
          <w:szCs w:val="28"/>
          <w:lang w:val="kk-KZ"/>
        </w:rPr>
        <w:t xml:space="preserve">Көріп отырғаныңыздай, респонденттердің көпшілігінде гипотетикалық түрде жергілікті өзін-өзі басқару органдары жергілікті қоғамдастықтың әлеуметтік-экономикалық </w:t>
      </w:r>
      <w:r w:rsidR="00004883" w:rsidRPr="00D32B74">
        <w:rPr>
          <w:rFonts w:ascii="Times New Roman" w:hAnsi="Times New Roman" w:cs="Times New Roman" w:hint="cs"/>
          <w:bCs/>
          <w:sz w:val="28"/>
          <w:szCs w:val="28"/>
          <w:lang w:val="kk-KZ"/>
        </w:rPr>
        <w:t>м</w:t>
      </w:r>
      <w:r w:rsidR="004D62C2" w:rsidRPr="00B63C4A">
        <w:rPr>
          <w:rFonts w:ascii="Times New Roman" w:hAnsi="Times New Roman" w:cs="Times New Roman" w:hint="cs"/>
          <w:bCs/>
          <w:sz w:val="28"/>
          <w:szCs w:val="28"/>
          <w:lang w:val="kk-KZ"/>
        </w:rPr>
        <w:t>әселелерін</w:t>
      </w:r>
      <w:r w:rsidRPr="00B63C4A">
        <w:rPr>
          <w:rFonts w:ascii="Times New Roman" w:hAnsi="Times New Roman" w:cs="Times New Roman" w:hint="cs"/>
          <w:bCs/>
          <w:sz w:val="28"/>
          <w:szCs w:val="28"/>
          <w:lang w:val="kk-KZ"/>
        </w:rPr>
        <w:t xml:space="preserve"> шешу үшін шешім қабылдау процесіне тарту үшін пайдаланған жеткілікті жоғары адам</w:t>
      </w:r>
      <w:r w:rsidR="00004883" w:rsidRPr="00D32B74">
        <w:rPr>
          <w:rFonts w:ascii="Times New Roman" w:hAnsi="Times New Roman" w:cs="Times New Roman" w:hint="cs"/>
          <w:bCs/>
          <w:sz w:val="28"/>
          <w:szCs w:val="28"/>
          <w:lang w:val="kk-KZ"/>
        </w:rPr>
        <w:t>и</w:t>
      </w:r>
      <w:r w:rsidRPr="00B63C4A">
        <w:rPr>
          <w:rFonts w:ascii="Times New Roman" w:hAnsi="Times New Roman" w:cs="Times New Roman" w:hint="cs"/>
          <w:bCs/>
          <w:sz w:val="28"/>
          <w:szCs w:val="28"/>
          <w:lang w:val="kk-KZ"/>
        </w:rPr>
        <w:t xml:space="preserve"> әлеуеті бар</w:t>
      </w:r>
      <w:r w:rsidR="00092926" w:rsidRPr="00D32B74">
        <w:rPr>
          <w:rFonts w:ascii="Times New Roman" w:hAnsi="Times New Roman" w:cs="Times New Roman" w:hint="cs"/>
          <w:sz w:val="28"/>
          <w:szCs w:val="28"/>
          <w:lang w:val="kk-KZ"/>
        </w:rPr>
        <w:t>.</w:t>
      </w:r>
      <w:r w:rsidRPr="00B63C4A">
        <w:rPr>
          <w:rFonts w:ascii="Times New Roman" w:hAnsi="Times New Roman" w:cs="Times New Roman" w:hint="cs"/>
          <w:bCs/>
          <w:sz w:val="28"/>
          <w:szCs w:val="28"/>
          <w:lang w:val="kk-KZ"/>
        </w:rPr>
        <w:t xml:space="preserve"> </w:t>
      </w:r>
      <w:r w:rsidR="00E80218" w:rsidRPr="00D32B74">
        <w:rPr>
          <w:rFonts w:ascii="Times New Roman" w:hAnsi="Times New Roman" w:cs="Times New Roman"/>
          <w:bCs/>
          <w:sz w:val="28"/>
          <w:szCs w:val="28"/>
          <w:lang w:val="kk-KZ"/>
        </w:rPr>
        <w:tab/>
      </w:r>
      <w:r w:rsidR="00E80218" w:rsidRPr="00D32B74">
        <w:rPr>
          <w:rFonts w:ascii="Times New Roman" w:hAnsi="Times New Roman" w:cs="Times New Roman"/>
          <w:bCs/>
          <w:sz w:val="28"/>
          <w:szCs w:val="28"/>
          <w:lang w:val="kk-KZ"/>
        </w:rPr>
        <w:tab/>
      </w:r>
      <w:r w:rsidR="00E80218" w:rsidRPr="00D32B74">
        <w:rPr>
          <w:rFonts w:ascii="Times New Roman" w:hAnsi="Times New Roman" w:cs="Times New Roman"/>
          <w:bCs/>
          <w:sz w:val="28"/>
          <w:szCs w:val="28"/>
          <w:lang w:val="kk-KZ"/>
        </w:rPr>
        <w:tab/>
      </w:r>
      <w:r w:rsidR="00E80218" w:rsidRPr="00D32B74">
        <w:rPr>
          <w:rFonts w:ascii="Times New Roman" w:hAnsi="Times New Roman" w:cs="Times New Roman"/>
          <w:bCs/>
          <w:sz w:val="28"/>
          <w:szCs w:val="28"/>
          <w:lang w:val="kk-KZ"/>
        </w:rPr>
        <w:tab/>
      </w:r>
      <w:r w:rsidR="006E0286" w:rsidRPr="00D32B74">
        <w:rPr>
          <w:rFonts w:ascii="Times New Roman" w:hAnsi="Times New Roman" w:cs="Times New Roman"/>
          <w:bCs/>
          <w:sz w:val="28"/>
          <w:szCs w:val="28"/>
          <w:lang w:val="kk-KZ"/>
        </w:rPr>
        <w:tab/>
      </w:r>
      <w:r w:rsidR="006E0286" w:rsidRPr="00D32B74">
        <w:rPr>
          <w:rFonts w:ascii="Times New Roman" w:hAnsi="Times New Roman" w:cs="Times New Roman"/>
          <w:bCs/>
          <w:sz w:val="28"/>
          <w:szCs w:val="28"/>
          <w:lang w:val="kk-KZ"/>
        </w:rPr>
        <w:tab/>
      </w:r>
    </w:p>
    <w:p w14:paraId="5D2D8D88" w14:textId="36593B4F" w:rsidR="00B540E6" w:rsidRDefault="00DC51F2" w:rsidP="00B540E6">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
          <w:bCs/>
          <w:sz w:val="28"/>
          <w:szCs w:val="28"/>
          <w:lang w:val="kk-KZ"/>
        </w:rPr>
        <w:t>Жергілікті өзін-өзі басқару бюджетін басқаруға азаматтардың қатысуын бағалау.</w:t>
      </w:r>
      <w:r w:rsidRPr="00D32B74">
        <w:rPr>
          <w:rFonts w:ascii="Times New Roman" w:hAnsi="Times New Roman" w:cs="Times New Roman" w:hint="cs"/>
          <w:bCs/>
          <w:sz w:val="28"/>
          <w:szCs w:val="28"/>
          <w:lang w:val="kk-KZ"/>
        </w:rPr>
        <w:t xml:space="preserve"> Социологиялық сауалнаманы талдау көрсеткендей, респондент</w:t>
      </w:r>
      <w:r w:rsidR="00901FA4" w:rsidRPr="00D32B74">
        <w:rPr>
          <w:rFonts w:ascii="Times New Roman" w:hAnsi="Times New Roman" w:cs="Times New Roman"/>
          <w:bCs/>
          <w:sz w:val="28"/>
          <w:szCs w:val="28"/>
          <w:lang w:val="kk-KZ"/>
        </w:rPr>
        <w:t>тердің</w:t>
      </w:r>
      <w:r w:rsidRPr="00D32B74">
        <w:rPr>
          <w:rFonts w:ascii="Times New Roman" w:hAnsi="Times New Roman" w:cs="Times New Roman" w:hint="cs"/>
          <w:bCs/>
          <w:sz w:val="28"/>
          <w:szCs w:val="28"/>
          <w:lang w:val="kk-KZ"/>
        </w:rPr>
        <w:t xml:space="preserve"> 20,1% Қоғамдық кеңестің мүшелері, ал барлық сауалнамаға қатысқандардың 23,6% - ы жиналыстарға қатысқан. Бұл азаматтарды шешім қабылдау процесіне тартудың төмен деңгейін көрсетеді (сурет</w:t>
      </w:r>
      <w:r w:rsidR="00B540E6">
        <w:rPr>
          <w:rFonts w:ascii="Times New Roman" w:hAnsi="Times New Roman" w:cs="Times New Roman"/>
          <w:bCs/>
          <w:sz w:val="28"/>
          <w:szCs w:val="28"/>
          <w:lang w:val="kk-KZ"/>
        </w:rPr>
        <w:t xml:space="preserve"> 2</w:t>
      </w:r>
      <w:r w:rsidR="003C588C">
        <w:rPr>
          <w:rFonts w:ascii="Times New Roman" w:hAnsi="Times New Roman" w:cs="Times New Roman"/>
          <w:bCs/>
          <w:sz w:val="28"/>
          <w:szCs w:val="28"/>
          <w:lang w:val="kk-KZ"/>
        </w:rPr>
        <w:t>4</w:t>
      </w:r>
      <w:r w:rsidRPr="00D32B74">
        <w:rPr>
          <w:rFonts w:ascii="Times New Roman" w:hAnsi="Times New Roman" w:cs="Times New Roman" w:hint="cs"/>
          <w:bCs/>
          <w:sz w:val="28"/>
          <w:szCs w:val="28"/>
          <w:lang w:val="kk-KZ"/>
        </w:rPr>
        <w:t>)</w:t>
      </w:r>
      <w:r w:rsidR="00B540E6">
        <w:rPr>
          <w:rFonts w:ascii="Times New Roman" w:hAnsi="Times New Roman" w:cs="Times New Roman"/>
          <w:bCs/>
          <w:sz w:val="28"/>
          <w:szCs w:val="28"/>
          <w:lang w:val="kk-KZ"/>
        </w:rPr>
        <w:t>.</w:t>
      </w:r>
      <w:r w:rsidR="00E80218" w:rsidRPr="00D32B74">
        <w:rPr>
          <w:rFonts w:ascii="Times New Roman" w:hAnsi="Times New Roman" w:cs="Times New Roman"/>
          <w:bCs/>
          <w:sz w:val="28"/>
          <w:szCs w:val="28"/>
          <w:lang w:val="kk-KZ"/>
        </w:rPr>
        <w:tab/>
      </w:r>
      <w:r w:rsidR="00E80218" w:rsidRPr="00D32B74">
        <w:rPr>
          <w:rFonts w:ascii="Times New Roman" w:hAnsi="Times New Roman" w:cs="Times New Roman"/>
          <w:bCs/>
          <w:sz w:val="28"/>
          <w:szCs w:val="28"/>
          <w:lang w:val="kk-KZ"/>
        </w:rPr>
        <w:tab/>
      </w:r>
    </w:p>
    <w:p w14:paraId="64A185B5" w14:textId="77777777" w:rsidR="00B540E6" w:rsidRDefault="009D1F0C" w:rsidP="00B540E6">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 xml:space="preserve">а) </w:t>
      </w:r>
      <w:r w:rsidR="00DC51F2" w:rsidRPr="00D32B74">
        <w:rPr>
          <w:rFonts w:ascii="Times New Roman" w:hAnsi="Times New Roman" w:cs="Times New Roman" w:hint="cs"/>
          <w:bCs/>
          <w:sz w:val="28"/>
          <w:szCs w:val="28"/>
          <w:lang w:val="kk-KZ"/>
        </w:rPr>
        <w:t>Қоғамдық кеңестерге мүшелік</w:t>
      </w:r>
      <w:r w:rsidRPr="00D32B74">
        <w:rPr>
          <w:rFonts w:ascii="Times New Roman" w:hAnsi="Times New Roman" w:cs="Times New Roman" w:hint="cs"/>
          <w:bCs/>
          <w:sz w:val="28"/>
          <w:szCs w:val="28"/>
          <w:lang w:val="kk-KZ"/>
        </w:rPr>
        <w:tab/>
      </w:r>
    </w:p>
    <w:p w14:paraId="71F57707" w14:textId="7C334D8B" w:rsidR="009D1F0C" w:rsidRPr="001A6F81" w:rsidRDefault="009D1F0C" w:rsidP="00B540E6">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 xml:space="preserve">b) </w:t>
      </w:r>
      <w:r w:rsidR="00DC51F2" w:rsidRPr="00D32B74">
        <w:rPr>
          <w:rFonts w:ascii="Times New Roman" w:hAnsi="Times New Roman" w:cs="Times New Roman" w:hint="cs"/>
          <w:bCs/>
          <w:sz w:val="28"/>
          <w:szCs w:val="28"/>
          <w:lang w:val="kk-KZ"/>
        </w:rPr>
        <w:t>Жергілікті өзін-өзі басқару жиналыстарына қатысу</w:t>
      </w:r>
      <w:r w:rsidR="001A6F81" w:rsidRPr="001A6F81">
        <w:rPr>
          <w:rFonts w:ascii="Times New Roman" w:hAnsi="Times New Roman" w:cs="Times New Roman"/>
          <w:bCs/>
          <w:sz w:val="28"/>
          <w:szCs w:val="28"/>
          <w:lang w:val="kk-KZ"/>
        </w:rPr>
        <w:t>.</w:t>
      </w:r>
    </w:p>
    <w:p w14:paraId="65EC76A4" w14:textId="77777777" w:rsidR="00B540E6" w:rsidRPr="00D32B74" w:rsidRDefault="00B540E6" w:rsidP="00B540E6">
      <w:pPr>
        <w:spacing w:after="0" w:line="240" w:lineRule="auto"/>
        <w:ind w:firstLine="567"/>
        <w:jc w:val="both"/>
        <w:rPr>
          <w:rFonts w:ascii="Times New Roman" w:hAnsi="Times New Roman" w:cs="Times New Roman"/>
          <w:bCs/>
          <w:sz w:val="28"/>
          <w:szCs w:val="28"/>
          <w:lang w:val="kk-KZ"/>
        </w:rPr>
      </w:pPr>
    </w:p>
    <w:p w14:paraId="70E448DE" w14:textId="3B906AE3" w:rsidR="009D1F0C" w:rsidRPr="00D32B74" w:rsidRDefault="008E3904" w:rsidP="00B540E6">
      <w:pPr>
        <w:spacing w:line="240" w:lineRule="auto"/>
        <w:jc w:val="center"/>
        <w:rPr>
          <w:rFonts w:ascii="Times New Roman" w:hAnsi="Times New Roman" w:cs="Times New Roman"/>
          <w:sz w:val="24"/>
          <w:szCs w:val="24"/>
          <w:lang w:val="kk-KZ"/>
        </w:rPr>
      </w:pPr>
      <w:r w:rsidRPr="00D32B74">
        <w:rPr>
          <w:rFonts w:ascii="Times New Roman" w:hAnsi="Times New Roman" w:cs="Times New Roman" w:hint="cs"/>
          <w:noProof/>
          <w:lang w:eastAsia="ru-RU"/>
        </w:rPr>
        <w:drawing>
          <wp:inline distT="0" distB="0" distL="0" distR="0" wp14:anchorId="00206628" wp14:editId="75FBCD31">
            <wp:extent cx="2425700" cy="1816100"/>
            <wp:effectExtent l="0" t="0" r="12700" b="1270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D32B74">
        <w:rPr>
          <w:rFonts w:ascii="Times New Roman" w:hAnsi="Times New Roman" w:cs="Times New Roman" w:hint="cs"/>
          <w:noProof/>
          <w:lang w:eastAsia="ru-RU"/>
        </w:rPr>
        <w:drawing>
          <wp:inline distT="0" distB="0" distL="0" distR="0" wp14:anchorId="57FBC7A3" wp14:editId="7126A396">
            <wp:extent cx="2978150" cy="1816100"/>
            <wp:effectExtent l="0" t="0" r="12700" b="1270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0CC5A46" w14:textId="2B59CB07" w:rsidR="00DC51F2" w:rsidRDefault="00045DEC" w:rsidP="00B540E6">
      <w:pPr>
        <w:spacing w:after="0" w:line="240" w:lineRule="auto"/>
        <w:jc w:val="center"/>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С</w:t>
      </w:r>
      <w:r w:rsidR="00DC51F2" w:rsidRPr="00D32B74">
        <w:rPr>
          <w:rFonts w:ascii="Times New Roman" w:hAnsi="Times New Roman" w:cs="Times New Roman" w:hint="cs"/>
          <w:bCs/>
          <w:sz w:val="28"/>
          <w:szCs w:val="28"/>
          <w:lang w:val="kk-KZ"/>
        </w:rPr>
        <w:t>урет</w:t>
      </w:r>
      <w:r w:rsidRPr="00D32B74">
        <w:rPr>
          <w:rFonts w:ascii="Times New Roman" w:hAnsi="Times New Roman" w:cs="Times New Roman" w:hint="cs"/>
          <w:bCs/>
          <w:sz w:val="28"/>
          <w:szCs w:val="28"/>
          <w:lang w:val="kk-KZ"/>
        </w:rPr>
        <w:t xml:space="preserve"> </w:t>
      </w:r>
      <w:r w:rsidR="00705681" w:rsidRPr="00D32B74">
        <w:rPr>
          <w:rFonts w:ascii="Times New Roman" w:hAnsi="Times New Roman" w:cs="Times New Roman"/>
          <w:bCs/>
          <w:sz w:val="28"/>
          <w:szCs w:val="28"/>
          <w:lang w:val="kk-KZ"/>
        </w:rPr>
        <w:t>2</w:t>
      </w:r>
      <w:r w:rsidR="003C588C">
        <w:rPr>
          <w:rFonts w:ascii="Times New Roman" w:hAnsi="Times New Roman" w:cs="Times New Roman"/>
          <w:bCs/>
          <w:sz w:val="28"/>
          <w:szCs w:val="28"/>
          <w:lang w:val="kk-KZ"/>
        </w:rPr>
        <w:t>4</w:t>
      </w:r>
      <w:r w:rsidRPr="00D32B74">
        <w:rPr>
          <w:rFonts w:ascii="Times New Roman" w:hAnsi="Times New Roman" w:cs="Times New Roman" w:hint="cs"/>
          <w:bCs/>
          <w:sz w:val="28"/>
          <w:szCs w:val="28"/>
          <w:lang w:val="kk-KZ"/>
        </w:rPr>
        <w:t xml:space="preserve"> </w:t>
      </w:r>
      <w:r w:rsidR="00DC51F2" w:rsidRPr="00D32B74">
        <w:rPr>
          <w:rFonts w:ascii="Times New Roman" w:hAnsi="Times New Roman" w:cs="Times New Roman" w:hint="cs"/>
          <w:bCs/>
          <w:sz w:val="28"/>
          <w:szCs w:val="28"/>
          <w:lang w:val="kk-KZ"/>
        </w:rPr>
        <w:t>-</w:t>
      </w:r>
      <w:r w:rsidRPr="00D32B74">
        <w:rPr>
          <w:rFonts w:ascii="Times New Roman" w:hAnsi="Times New Roman" w:cs="Times New Roman" w:hint="cs"/>
          <w:bCs/>
          <w:sz w:val="28"/>
          <w:szCs w:val="28"/>
          <w:lang w:val="kk-KZ"/>
        </w:rPr>
        <w:t xml:space="preserve"> </w:t>
      </w:r>
      <w:r w:rsidR="00B540E6" w:rsidRPr="00B540E6">
        <w:rPr>
          <w:rFonts w:ascii="Times New Roman" w:hAnsi="Times New Roman" w:cs="Times New Roman"/>
          <w:bCs/>
          <w:sz w:val="28"/>
          <w:szCs w:val="28"/>
          <w:lang w:val="kk-KZ"/>
        </w:rPr>
        <w:t>А</w:t>
      </w:r>
      <w:r w:rsidR="00DC51F2" w:rsidRPr="00D32B74">
        <w:rPr>
          <w:rFonts w:ascii="Times New Roman" w:hAnsi="Times New Roman" w:cs="Times New Roman" w:hint="cs"/>
          <w:bCs/>
          <w:sz w:val="28"/>
          <w:szCs w:val="28"/>
          <w:lang w:val="kk-KZ"/>
        </w:rPr>
        <w:t>заматтардың қоғамдық кеңестер мен жергілікті өзін-өзі басқару жиналыстарына қатысуы (%)</w:t>
      </w:r>
    </w:p>
    <w:p w14:paraId="674B88AB" w14:textId="77777777" w:rsidR="00B540E6" w:rsidRPr="00D32B74" w:rsidRDefault="00B540E6" w:rsidP="00B540E6">
      <w:pPr>
        <w:spacing w:after="0" w:line="240" w:lineRule="auto"/>
        <w:jc w:val="center"/>
        <w:rPr>
          <w:rFonts w:ascii="Times New Roman" w:hAnsi="Times New Roman" w:cs="Times New Roman"/>
          <w:bCs/>
          <w:sz w:val="28"/>
          <w:szCs w:val="28"/>
          <w:lang w:val="kk-KZ"/>
        </w:rPr>
      </w:pPr>
    </w:p>
    <w:p w14:paraId="3AAFD904" w14:textId="2E7C1788" w:rsidR="009D1F0C" w:rsidRPr="00D32B74" w:rsidRDefault="00DC51F2" w:rsidP="00B540E6">
      <w:pPr>
        <w:spacing w:line="240" w:lineRule="auto"/>
        <w:ind w:firstLine="567"/>
        <w:jc w:val="both"/>
        <w:rPr>
          <w:rFonts w:ascii="Times New Roman" w:hAnsi="Times New Roman" w:cs="Times New Roman"/>
          <w:noProof/>
          <w:lang w:val="kk-KZ" w:eastAsia="ru-RU"/>
        </w:rPr>
      </w:pPr>
      <w:r w:rsidRPr="00D32B74">
        <w:rPr>
          <w:rFonts w:ascii="Times New Roman" w:hAnsi="Times New Roman" w:cs="Times New Roman" w:hint="cs"/>
          <w:bCs/>
          <w:sz w:val="28"/>
          <w:szCs w:val="28"/>
          <w:lang w:val="kk-KZ"/>
        </w:rPr>
        <w:t>Азаматтардың жергілікті қоғамдастық жиналыстары мен жиындарына қатыспауының себептері туралы сауалнамаларды талдау респонденттердің 37,1% - ы қатысуға құқығы бар екенін білмегенін көрсетті; респонденттердің 22,8% - ы алдағы жиналыстар туралы хабардар болмады және респонденттердің 40,1% - ы жергілікті өзін-өзі басқару органдарына сенбейтіндіктен қызығушылық</w:t>
      </w:r>
      <w:r w:rsidRPr="00D32B74">
        <w:rPr>
          <w:rFonts w:ascii="Times New Roman" w:hAnsi="Times New Roman" w:cs="Times New Roman" w:hint="cs"/>
          <w:bCs/>
          <w:sz w:val="24"/>
          <w:szCs w:val="24"/>
          <w:lang w:val="kk-KZ"/>
        </w:rPr>
        <w:t xml:space="preserve"> </w:t>
      </w:r>
      <w:r w:rsidRPr="00D32B74">
        <w:rPr>
          <w:rFonts w:ascii="Times New Roman" w:hAnsi="Times New Roman" w:cs="Times New Roman" w:hint="cs"/>
          <w:bCs/>
          <w:sz w:val="28"/>
          <w:szCs w:val="28"/>
          <w:lang w:val="kk-KZ"/>
        </w:rPr>
        <w:t>танытпады</w:t>
      </w:r>
      <w:r w:rsidRPr="00D32B74">
        <w:rPr>
          <w:rFonts w:ascii="Times New Roman" w:hAnsi="Times New Roman" w:cs="Times New Roman" w:hint="cs"/>
          <w:bCs/>
          <w:sz w:val="24"/>
          <w:szCs w:val="24"/>
          <w:lang w:val="kk-KZ"/>
        </w:rPr>
        <w:t xml:space="preserve"> </w:t>
      </w:r>
      <w:r w:rsidRPr="00B540E6">
        <w:rPr>
          <w:rFonts w:ascii="Times New Roman" w:hAnsi="Times New Roman" w:cs="Times New Roman" w:hint="cs"/>
          <w:bCs/>
          <w:sz w:val="28"/>
          <w:szCs w:val="28"/>
          <w:lang w:val="kk-KZ"/>
        </w:rPr>
        <w:t>(сурет</w:t>
      </w:r>
      <w:r w:rsidR="00B540E6" w:rsidRPr="00B540E6">
        <w:rPr>
          <w:rFonts w:ascii="Times New Roman" w:hAnsi="Times New Roman" w:cs="Times New Roman"/>
          <w:bCs/>
          <w:sz w:val="28"/>
          <w:szCs w:val="28"/>
          <w:lang w:val="kk-KZ"/>
        </w:rPr>
        <w:t xml:space="preserve"> </w:t>
      </w:r>
      <w:r w:rsidR="003C588C">
        <w:rPr>
          <w:rFonts w:ascii="Times New Roman" w:hAnsi="Times New Roman" w:cs="Times New Roman"/>
          <w:bCs/>
          <w:sz w:val="28"/>
          <w:szCs w:val="28"/>
          <w:lang w:val="kk-KZ"/>
        </w:rPr>
        <w:t>25,26</w:t>
      </w:r>
      <w:r w:rsidRPr="00B540E6">
        <w:rPr>
          <w:rFonts w:ascii="Times New Roman" w:hAnsi="Times New Roman" w:cs="Times New Roman" w:hint="cs"/>
          <w:bCs/>
          <w:sz w:val="28"/>
          <w:szCs w:val="28"/>
          <w:lang w:val="kk-KZ"/>
        </w:rPr>
        <w:t>)</w:t>
      </w:r>
      <w:r w:rsidR="00B540E6" w:rsidRPr="00B540E6">
        <w:rPr>
          <w:rFonts w:ascii="Times New Roman" w:hAnsi="Times New Roman" w:cs="Times New Roman"/>
          <w:bCs/>
          <w:sz w:val="28"/>
          <w:szCs w:val="28"/>
          <w:lang w:val="kk-KZ"/>
        </w:rPr>
        <w:t>.</w:t>
      </w:r>
    </w:p>
    <w:p w14:paraId="07254107" w14:textId="77777777" w:rsidR="00616C7F" w:rsidRPr="00D32B74" w:rsidRDefault="00616C7F" w:rsidP="00B540E6">
      <w:pPr>
        <w:spacing w:line="240" w:lineRule="auto"/>
        <w:jc w:val="center"/>
        <w:rPr>
          <w:rFonts w:ascii="Times New Roman" w:hAnsi="Times New Roman" w:cs="Times New Roman"/>
          <w:sz w:val="24"/>
          <w:szCs w:val="24"/>
          <w:lang w:val="kk-KZ"/>
        </w:rPr>
      </w:pPr>
      <w:r w:rsidRPr="00D32B74">
        <w:rPr>
          <w:rFonts w:ascii="Times New Roman" w:hAnsi="Times New Roman" w:cs="Times New Roman" w:hint="cs"/>
          <w:noProof/>
          <w:lang w:eastAsia="ru-RU"/>
        </w:rPr>
        <w:drawing>
          <wp:inline distT="0" distB="0" distL="0" distR="0" wp14:anchorId="725E967E" wp14:editId="31C05A48">
            <wp:extent cx="4572000" cy="2527300"/>
            <wp:effectExtent l="0" t="0" r="19050" b="2540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B8361CF" w14:textId="5B4C46A4" w:rsidR="00B540E6" w:rsidRPr="00B540E6" w:rsidRDefault="00045DEC" w:rsidP="00B540E6">
      <w:pPr>
        <w:spacing w:line="240" w:lineRule="auto"/>
        <w:jc w:val="center"/>
        <w:rPr>
          <w:rFonts w:ascii="Times New Roman" w:hAnsi="Times New Roman" w:cs="Times New Roman"/>
          <w:sz w:val="28"/>
          <w:szCs w:val="28"/>
          <w:lang w:val="kk-KZ"/>
        </w:rPr>
      </w:pPr>
      <w:r w:rsidRPr="00D32B74">
        <w:rPr>
          <w:rFonts w:ascii="Times New Roman" w:hAnsi="Times New Roman" w:cs="Times New Roman" w:hint="cs"/>
          <w:sz w:val="28"/>
          <w:szCs w:val="28"/>
          <w:lang w:val="kk-KZ"/>
        </w:rPr>
        <w:t>С</w:t>
      </w:r>
      <w:r w:rsidR="00DC51F2" w:rsidRPr="00D32B74">
        <w:rPr>
          <w:rFonts w:ascii="Times New Roman" w:hAnsi="Times New Roman" w:cs="Times New Roman" w:hint="cs"/>
          <w:sz w:val="28"/>
          <w:szCs w:val="28"/>
          <w:lang w:val="kk-KZ"/>
        </w:rPr>
        <w:t>урет</w:t>
      </w:r>
      <w:r w:rsidRPr="00D32B74">
        <w:rPr>
          <w:rFonts w:ascii="Times New Roman" w:hAnsi="Times New Roman" w:cs="Times New Roman" w:hint="cs"/>
          <w:sz w:val="28"/>
          <w:szCs w:val="28"/>
          <w:lang w:val="kk-KZ"/>
        </w:rPr>
        <w:t xml:space="preserve"> </w:t>
      </w:r>
      <w:r w:rsidR="00705681" w:rsidRPr="00D32B74">
        <w:rPr>
          <w:rFonts w:ascii="Times New Roman" w:hAnsi="Times New Roman" w:cs="Times New Roman"/>
          <w:sz w:val="28"/>
          <w:szCs w:val="28"/>
          <w:lang w:val="kk-KZ"/>
        </w:rPr>
        <w:t>2</w:t>
      </w:r>
      <w:r w:rsidR="003C588C">
        <w:rPr>
          <w:rFonts w:ascii="Times New Roman" w:hAnsi="Times New Roman" w:cs="Times New Roman"/>
          <w:sz w:val="28"/>
          <w:szCs w:val="28"/>
          <w:lang w:val="kk-KZ"/>
        </w:rPr>
        <w:t xml:space="preserve">5 </w:t>
      </w:r>
      <w:r w:rsidR="00DC51F2" w:rsidRPr="00D32B74">
        <w:rPr>
          <w:rFonts w:ascii="Times New Roman" w:hAnsi="Times New Roman" w:cs="Times New Roman" w:hint="cs"/>
          <w:sz w:val="28"/>
          <w:szCs w:val="28"/>
          <w:lang w:val="kk-KZ"/>
        </w:rPr>
        <w:t>-</w:t>
      </w:r>
      <w:r w:rsidR="00B540E6">
        <w:rPr>
          <w:rFonts w:ascii="Times New Roman" w:hAnsi="Times New Roman" w:cs="Times New Roman"/>
          <w:sz w:val="28"/>
          <w:szCs w:val="28"/>
          <w:lang w:val="kk-KZ"/>
        </w:rPr>
        <w:t xml:space="preserve"> </w:t>
      </w:r>
      <w:r w:rsidR="00B540E6" w:rsidRPr="00B540E6">
        <w:rPr>
          <w:rFonts w:ascii="Times New Roman" w:hAnsi="Times New Roman" w:cs="Times New Roman"/>
          <w:sz w:val="28"/>
          <w:szCs w:val="28"/>
          <w:lang w:val="kk-KZ"/>
        </w:rPr>
        <w:t>А</w:t>
      </w:r>
      <w:r w:rsidR="00DC51F2" w:rsidRPr="00D32B74">
        <w:rPr>
          <w:rFonts w:ascii="Times New Roman" w:hAnsi="Times New Roman" w:cs="Times New Roman" w:hint="cs"/>
          <w:sz w:val="28"/>
          <w:szCs w:val="28"/>
          <w:lang w:val="kk-KZ"/>
        </w:rPr>
        <w:t>заматтардың жергілікті қоғамдастық жиналыстары мен жиындарына қатыспауының</w:t>
      </w:r>
      <w:r w:rsidR="00A97E10" w:rsidRPr="00D32B74">
        <w:rPr>
          <w:rFonts w:ascii="Times New Roman" w:hAnsi="Times New Roman" w:cs="Times New Roman" w:hint="cs"/>
          <w:sz w:val="28"/>
          <w:szCs w:val="28"/>
          <w:lang w:val="kk-KZ"/>
        </w:rPr>
        <w:t xml:space="preserve"> </w:t>
      </w:r>
      <w:r w:rsidR="00DC51F2" w:rsidRPr="00D32B74">
        <w:rPr>
          <w:rFonts w:ascii="Times New Roman" w:hAnsi="Times New Roman" w:cs="Times New Roman" w:hint="cs"/>
          <w:sz w:val="28"/>
          <w:szCs w:val="28"/>
          <w:lang w:val="kk-KZ"/>
        </w:rPr>
        <w:t>себептері</w:t>
      </w:r>
      <w:r w:rsidR="001A6F81" w:rsidRPr="001A6F81">
        <w:rPr>
          <w:rFonts w:ascii="Times New Roman" w:hAnsi="Times New Roman" w:cs="Times New Roman"/>
          <w:sz w:val="28"/>
          <w:szCs w:val="28"/>
          <w:lang w:val="kk-KZ"/>
        </w:rPr>
        <w:t xml:space="preserve"> </w:t>
      </w:r>
      <w:r w:rsidR="00DC51F2" w:rsidRPr="00D32B74">
        <w:rPr>
          <w:rFonts w:ascii="Times New Roman" w:hAnsi="Times New Roman" w:cs="Times New Roman" w:hint="cs"/>
          <w:sz w:val="28"/>
          <w:szCs w:val="28"/>
          <w:lang w:val="kk-KZ"/>
        </w:rPr>
        <w:t>(%-бен)</w:t>
      </w:r>
    </w:p>
    <w:p w14:paraId="18785B95" w14:textId="77777777" w:rsidR="00E068C1" w:rsidRPr="00D32B74" w:rsidRDefault="007F3D69" w:rsidP="00B540E6">
      <w:pPr>
        <w:spacing w:line="240" w:lineRule="auto"/>
        <w:jc w:val="center"/>
        <w:rPr>
          <w:rFonts w:ascii="Times New Roman" w:hAnsi="Times New Roman" w:cs="Times New Roman"/>
          <w:sz w:val="24"/>
          <w:szCs w:val="24"/>
          <w:lang w:val="kk-KZ"/>
        </w:rPr>
      </w:pPr>
      <w:r w:rsidRPr="00D32B74">
        <w:rPr>
          <w:rFonts w:ascii="Times New Roman" w:hAnsi="Times New Roman" w:cs="Times New Roman" w:hint="cs"/>
          <w:noProof/>
          <w:lang w:eastAsia="ru-RU"/>
        </w:rPr>
        <w:drawing>
          <wp:inline distT="0" distB="0" distL="0" distR="0" wp14:anchorId="3B545565" wp14:editId="2D5CEA58">
            <wp:extent cx="4572000" cy="2527300"/>
            <wp:effectExtent l="0" t="0" r="19050" b="2540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C5E22AB" w14:textId="2596B723" w:rsidR="00DC51F2" w:rsidRDefault="00045DEC" w:rsidP="00B540E6">
      <w:pPr>
        <w:spacing w:after="0" w:line="240" w:lineRule="auto"/>
        <w:jc w:val="center"/>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С</w:t>
      </w:r>
      <w:r w:rsidR="00DC51F2" w:rsidRPr="00D32B74">
        <w:rPr>
          <w:rFonts w:ascii="Times New Roman" w:hAnsi="Times New Roman" w:cs="Times New Roman" w:hint="cs"/>
          <w:bCs/>
          <w:sz w:val="28"/>
          <w:szCs w:val="28"/>
          <w:lang w:val="kk-KZ"/>
        </w:rPr>
        <w:t>урет</w:t>
      </w:r>
      <w:r w:rsidRPr="00D32B74">
        <w:rPr>
          <w:rFonts w:ascii="Times New Roman" w:hAnsi="Times New Roman" w:cs="Times New Roman" w:hint="cs"/>
          <w:bCs/>
          <w:sz w:val="28"/>
          <w:szCs w:val="28"/>
          <w:lang w:val="kk-KZ"/>
        </w:rPr>
        <w:t xml:space="preserve"> </w:t>
      </w:r>
      <w:r w:rsidR="00705681" w:rsidRPr="00D32B74">
        <w:rPr>
          <w:rFonts w:ascii="Times New Roman" w:hAnsi="Times New Roman" w:cs="Times New Roman"/>
          <w:bCs/>
          <w:sz w:val="28"/>
          <w:szCs w:val="28"/>
          <w:lang w:val="kk-KZ"/>
        </w:rPr>
        <w:t>2</w:t>
      </w:r>
      <w:r w:rsidR="003C588C">
        <w:rPr>
          <w:rFonts w:ascii="Times New Roman" w:hAnsi="Times New Roman" w:cs="Times New Roman"/>
          <w:bCs/>
          <w:sz w:val="28"/>
          <w:szCs w:val="28"/>
          <w:lang w:val="kk-KZ"/>
        </w:rPr>
        <w:t>6</w:t>
      </w:r>
      <w:r w:rsidRPr="00D32B74">
        <w:rPr>
          <w:rFonts w:ascii="Times New Roman" w:hAnsi="Times New Roman" w:cs="Times New Roman" w:hint="cs"/>
          <w:bCs/>
          <w:sz w:val="28"/>
          <w:szCs w:val="28"/>
          <w:lang w:val="kk-KZ"/>
        </w:rPr>
        <w:t xml:space="preserve"> </w:t>
      </w:r>
      <w:r w:rsidR="00DC51F2" w:rsidRPr="00D32B74">
        <w:rPr>
          <w:rFonts w:ascii="Times New Roman" w:hAnsi="Times New Roman" w:cs="Times New Roman" w:hint="cs"/>
          <w:bCs/>
          <w:sz w:val="28"/>
          <w:szCs w:val="28"/>
          <w:lang w:val="kk-KZ"/>
        </w:rPr>
        <w:t>-</w:t>
      </w:r>
      <w:r w:rsidR="00B540E6">
        <w:rPr>
          <w:rFonts w:ascii="Times New Roman" w:hAnsi="Times New Roman" w:cs="Times New Roman"/>
          <w:bCs/>
          <w:sz w:val="28"/>
          <w:szCs w:val="28"/>
          <w:lang w:val="kk-KZ"/>
        </w:rPr>
        <w:t xml:space="preserve"> </w:t>
      </w:r>
      <w:r w:rsidR="00B540E6" w:rsidRPr="00B540E6">
        <w:rPr>
          <w:rFonts w:ascii="Times New Roman" w:hAnsi="Times New Roman" w:cs="Times New Roman"/>
          <w:bCs/>
          <w:sz w:val="28"/>
          <w:szCs w:val="28"/>
          <w:lang w:val="kk-KZ"/>
        </w:rPr>
        <w:t>Ж</w:t>
      </w:r>
      <w:r w:rsidR="00DC51F2" w:rsidRPr="00D32B74">
        <w:rPr>
          <w:rFonts w:ascii="Times New Roman" w:hAnsi="Times New Roman" w:cs="Times New Roman" w:hint="cs"/>
          <w:bCs/>
          <w:sz w:val="28"/>
          <w:szCs w:val="28"/>
          <w:lang w:val="kk-KZ"/>
        </w:rPr>
        <w:t>ергілікті өзін-өзі басқару әкімдерінің халықпен кездесулерінің жиілігі (%- бен)</w:t>
      </w:r>
    </w:p>
    <w:p w14:paraId="32398F93" w14:textId="77777777" w:rsidR="00B540E6" w:rsidRPr="00D32B74" w:rsidRDefault="00B540E6" w:rsidP="00B540E6">
      <w:pPr>
        <w:spacing w:after="0" w:line="240" w:lineRule="auto"/>
        <w:jc w:val="center"/>
        <w:rPr>
          <w:rFonts w:ascii="Times New Roman" w:hAnsi="Times New Roman" w:cs="Times New Roman"/>
          <w:bCs/>
          <w:sz w:val="28"/>
          <w:szCs w:val="28"/>
          <w:lang w:val="kk-KZ"/>
        </w:rPr>
      </w:pPr>
    </w:p>
    <w:p w14:paraId="4431B3C9" w14:textId="6DCD2D43" w:rsidR="00B540E6" w:rsidRDefault="00705681" w:rsidP="00B540E6">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bCs/>
          <w:sz w:val="28"/>
          <w:szCs w:val="28"/>
          <w:lang w:val="kk-KZ"/>
        </w:rPr>
        <w:t>2</w:t>
      </w:r>
      <w:r w:rsidR="003C588C">
        <w:rPr>
          <w:rFonts w:ascii="Times New Roman" w:hAnsi="Times New Roman" w:cs="Times New Roman"/>
          <w:bCs/>
          <w:sz w:val="28"/>
          <w:szCs w:val="28"/>
          <w:lang w:val="kk-KZ"/>
        </w:rPr>
        <w:t>6</w:t>
      </w:r>
      <w:r w:rsidR="00DC51F2" w:rsidRPr="00D32B74">
        <w:rPr>
          <w:rFonts w:ascii="Times New Roman" w:hAnsi="Times New Roman" w:cs="Times New Roman" w:hint="cs"/>
          <w:bCs/>
          <w:sz w:val="28"/>
          <w:szCs w:val="28"/>
          <w:lang w:val="kk-KZ"/>
        </w:rPr>
        <w:t xml:space="preserve">-суреттен көрініп тұрғандай, ауылды дамыту жөніндегі әлеуметтік-экономикалық міндеттерді қаржыландыру </w:t>
      </w:r>
      <w:r w:rsidR="00004883" w:rsidRPr="00D32B74">
        <w:rPr>
          <w:rFonts w:ascii="Times New Roman" w:hAnsi="Times New Roman" w:cs="Times New Roman" w:hint="cs"/>
          <w:bCs/>
          <w:sz w:val="28"/>
          <w:szCs w:val="28"/>
          <w:lang w:val="kk-KZ"/>
        </w:rPr>
        <w:t>м</w:t>
      </w:r>
      <w:r w:rsidR="00A706C0" w:rsidRPr="00D32B74">
        <w:rPr>
          <w:rFonts w:ascii="Times New Roman" w:hAnsi="Times New Roman" w:cs="Times New Roman" w:hint="cs"/>
          <w:bCs/>
          <w:sz w:val="28"/>
          <w:szCs w:val="28"/>
          <w:lang w:val="kk-KZ"/>
        </w:rPr>
        <w:t>әселелері</w:t>
      </w:r>
      <w:r w:rsidR="00DC51F2" w:rsidRPr="00D32B74">
        <w:rPr>
          <w:rFonts w:ascii="Times New Roman" w:hAnsi="Times New Roman" w:cs="Times New Roman" w:hint="cs"/>
          <w:bCs/>
          <w:sz w:val="28"/>
          <w:szCs w:val="28"/>
          <w:lang w:val="kk-KZ"/>
        </w:rPr>
        <w:t xml:space="preserve"> бойынша жергілікті қоғамдастықтың жиналыстары мен жиындары ай сайын өткізіледі,</w:t>
      </w:r>
      <w:r w:rsidR="008B7A14" w:rsidRPr="00D32B74">
        <w:rPr>
          <w:rFonts w:ascii="Times New Roman" w:hAnsi="Times New Roman" w:cs="Times New Roman" w:hint="cs"/>
          <w:bCs/>
          <w:sz w:val="28"/>
          <w:szCs w:val="28"/>
          <w:lang w:val="kk-KZ"/>
        </w:rPr>
        <w:t xml:space="preserve"> деп</w:t>
      </w:r>
      <w:r w:rsidR="00DC51F2" w:rsidRPr="00D32B74">
        <w:rPr>
          <w:rFonts w:ascii="Times New Roman" w:hAnsi="Times New Roman" w:cs="Times New Roman" w:hint="cs"/>
          <w:bCs/>
          <w:sz w:val="28"/>
          <w:szCs w:val="28"/>
          <w:lang w:val="kk-KZ"/>
        </w:rPr>
        <w:t xml:space="preserve"> 19,7% - </w:t>
      </w:r>
      <w:r w:rsidR="008B7A14" w:rsidRPr="00D32B74">
        <w:rPr>
          <w:rFonts w:ascii="Times New Roman" w:hAnsi="Times New Roman" w:cs="Times New Roman" w:hint="cs"/>
          <w:bCs/>
          <w:sz w:val="28"/>
          <w:szCs w:val="28"/>
          <w:lang w:val="kk-KZ"/>
        </w:rPr>
        <w:t>жауап берген</w:t>
      </w:r>
      <w:r w:rsidR="00DC51F2" w:rsidRPr="00D32B74">
        <w:rPr>
          <w:rFonts w:ascii="Times New Roman" w:hAnsi="Times New Roman" w:cs="Times New Roman" w:hint="cs"/>
          <w:bCs/>
          <w:sz w:val="28"/>
          <w:szCs w:val="28"/>
          <w:lang w:val="kk-KZ"/>
        </w:rPr>
        <w:t xml:space="preserve">, тоқсан сайын </w:t>
      </w:r>
      <w:r w:rsidR="008B7A14" w:rsidRPr="00D32B74">
        <w:rPr>
          <w:rFonts w:ascii="Times New Roman" w:hAnsi="Times New Roman" w:cs="Times New Roman" w:hint="cs"/>
          <w:bCs/>
          <w:sz w:val="28"/>
          <w:szCs w:val="28"/>
          <w:lang w:val="kk-KZ"/>
        </w:rPr>
        <w:t xml:space="preserve">деп - 21,6%, жарты жылда бір рет деп 15,1% , жылына бір рет деп </w:t>
      </w:r>
      <w:r w:rsidR="00DC51F2" w:rsidRPr="00D32B74">
        <w:rPr>
          <w:rFonts w:ascii="Times New Roman" w:hAnsi="Times New Roman" w:cs="Times New Roman" w:hint="cs"/>
          <w:bCs/>
          <w:sz w:val="28"/>
          <w:szCs w:val="28"/>
          <w:lang w:val="kk-KZ"/>
        </w:rPr>
        <w:t xml:space="preserve">16,2% </w:t>
      </w:r>
      <w:r w:rsidR="008B7A14" w:rsidRPr="00D32B74">
        <w:rPr>
          <w:rFonts w:ascii="Times New Roman" w:hAnsi="Times New Roman" w:cs="Times New Roman" w:hint="cs"/>
          <w:bCs/>
          <w:sz w:val="28"/>
          <w:szCs w:val="28"/>
          <w:lang w:val="kk-KZ"/>
        </w:rPr>
        <w:t>респондент жауап берген</w:t>
      </w:r>
      <w:r w:rsidR="00DC51F2" w:rsidRPr="00D32B74">
        <w:rPr>
          <w:rFonts w:ascii="Times New Roman" w:hAnsi="Times New Roman" w:cs="Times New Roman" w:hint="cs"/>
          <w:bCs/>
          <w:sz w:val="28"/>
          <w:szCs w:val="28"/>
          <w:lang w:val="kk-KZ"/>
        </w:rPr>
        <w:t xml:space="preserve">. Айта кету керек, респонденттердің 27,4% - ы жергілікті өзін-өзі басқару органдарының кездесулер өткізбегенін атап өтті. Дегенмен, Қазақстан Республикасының заңнамасына сәйкес жергілікті билік органдары азаматтармен олардың талабы бойынша және қажет болған жағдайда күнтізбеден тыс кездесулер өткізуі тиіс </w:t>
      </w:r>
      <w:r w:rsidR="00832E44" w:rsidRPr="00D32B74">
        <w:rPr>
          <w:rFonts w:ascii="Times New Roman" w:hAnsi="Times New Roman" w:cs="Times New Roman" w:hint="cs"/>
          <w:sz w:val="28"/>
          <w:szCs w:val="28"/>
          <w:lang w:val="kk-KZ"/>
        </w:rPr>
        <w:t>[</w:t>
      </w:r>
      <w:r w:rsidR="00BB02DD" w:rsidRPr="00D32B74">
        <w:rPr>
          <w:rFonts w:ascii="Times New Roman" w:hAnsi="Times New Roman" w:cs="Times New Roman" w:hint="cs"/>
          <w:sz w:val="28"/>
          <w:szCs w:val="28"/>
          <w:lang w:val="kk-KZ"/>
        </w:rPr>
        <w:t>1</w:t>
      </w:r>
      <w:r w:rsidR="00672EA1" w:rsidRPr="00D32B74">
        <w:rPr>
          <w:rFonts w:ascii="Times New Roman" w:hAnsi="Times New Roman" w:cs="Times New Roman" w:hint="cs"/>
          <w:sz w:val="28"/>
          <w:szCs w:val="28"/>
          <w:lang w:val="kk-KZ"/>
        </w:rPr>
        <w:t>1</w:t>
      </w:r>
      <w:r w:rsidR="00672EA1" w:rsidRPr="00D32B74">
        <w:rPr>
          <w:rFonts w:ascii="Times New Roman" w:hAnsi="Times New Roman" w:cs="Times New Roman"/>
          <w:sz w:val="28"/>
          <w:szCs w:val="28"/>
          <w:lang w:val="kk-KZ"/>
        </w:rPr>
        <w:t>4</w:t>
      </w:r>
      <w:r w:rsidR="003450D2" w:rsidRPr="00D32B74">
        <w:rPr>
          <w:rFonts w:ascii="Times New Roman" w:hAnsi="Times New Roman" w:cs="Times New Roman" w:hint="cs"/>
          <w:sz w:val="28"/>
          <w:szCs w:val="28"/>
          <w:lang w:val="kk-KZ"/>
        </w:rPr>
        <w:t>].</w:t>
      </w:r>
      <w:r w:rsidR="00E80218" w:rsidRPr="00D32B74">
        <w:rPr>
          <w:rFonts w:ascii="Times New Roman" w:hAnsi="Times New Roman" w:cs="Times New Roman"/>
          <w:bCs/>
          <w:sz w:val="28"/>
          <w:szCs w:val="28"/>
          <w:lang w:val="kk-KZ"/>
        </w:rPr>
        <w:tab/>
      </w:r>
      <w:r w:rsidR="00E80218" w:rsidRPr="00D32B74">
        <w:rPr>
          <w:rFonts w:ascii="Times New Roman" w:hAnsi="Times New Roman" w:cs="Times New Roman"/>
          <w:bCs/>
          <w:sz w:val="28"/>
          <w:szCs w:val="28"/>
          <w:lang w:val="kk-KZ"/>
        </w:rPr>
        <w:tab/>
      </w:r>
      <w:r w:rsidR="00E80218" w:rsidRPr="00D32B74">
        <w:rPr>
          <w:rFonts w:ascii="Times New Roman" w:hAnsi="Times New Roman" w:cs="Times New Roman"/>
          <w:bCs/>
          <w:sz w:val="28"/>
          <w:szCs w:val="28"/>
          <w:lang w:val="kk-KZ"/>
        </w:rPr>
        <w:tab/>
      </w:r>
      <w:r w:rsidR="00E80218" w:rsidRPr="00D32B74">
        <w:rPr>
          <w:rFonts w:ascii="Times New Roman" w:hAnsi="Times New Roman" w:cs="Times New Roman"/>
          <w:bCs/>
          <w:sz w:val="28"/>
          <w:szCs w:val="28"/>
          <w:lang w:val="kk-KZ"/>
        </w:rPr>
        <w:tab/>
      </w:r>
      <w:r w:rsidR="00E80218" w:rsidRPr="00D32B74">
        <w:rPr>
          <w:rFonts w:ascii="Times New Roman" w:hAnsi="Times New Roman" w:cs="Times New Roman"/>
          <w:bCs/>
          <w:sz w:val="28"/>
          <w:szCs w:val="28"/>
          <w:lang w:val="kk-KZ"/>
        </w:rPr>
        <w:tab/>
      </w:r>
      <w:r w:rsidR="00E80218" w:rsidRPr="00D32B74">
        <w:rPr>
          <w:rFonts w:ascii="Times New Roman" w:hAnsi="Times New Roman" w:cs="Times New Roman"/>
          <w:bCs/>
          <w:sz w:val="28"/>
          <w:szCs w:val="28"/>
          <w:lang w:val="kk-KZ"/>
        </w:rPr>
        <w:tab/>
      </w:r>
      <w:r w:rsidR="00E80218" w:rsidRPr="00D32B74">
        <w:rPr>
          <w:rFonts w:ascii="Times New Roman" w:hAnsi="Times New Roman" w:cs="Times New Roman"/>
          <w:bCs/>
          <w:sz w:val="28"/>
          <w:szCs w:val="28"/>
          <w:lang w:val="kk-KZ"/>
        </w:rPr>
        <w:tab/>
      </w:r>
      <w:r w:rsidR="00E80218" w:rsidRPr="00D32B74">
        <w:rPr>
          <w:rFonts w:ascii="Times New Roman" w:hAnsi="Times New Roman" w:cs="Times New Roman"/>
          <w:bCs/>
          <w:sz w:val="28"/>
          <w:szCs w:val="28"/>
          <w:lang w:val="kk-KZ"/>
        </w:rPr>
        <w:tab/>
      </w:r>
      <w:r w:rsidR="00E80218" w:rsidRPr="00D32B74">
        <w:rPr>
          <w:rFonts w:ascii="Times New Roman" w:hAnsi="Times New Roman" w:cs="Times New Roman"/>
          <w:bCs/>
          <w:sz w:val="28"/>
          <w:szCs w:val="28"/>
          <w:lang w:val="kk-KZ"/>
        </w:rPr>
        <w:tab/>
      </w:r>
      <w:r w:rsidR="00E80218" w:rsidRPr="00D32B74">
        <w:rPr>
          <w:rFonts w:ascii="Times New Roman" w:hAnsi="Times New Roman" w:cs="Times New Roman"/>
          <w:bCs/>
          <w:sz w:val="28"/>
          <w:szCs w:val="28"/>
          <w:lang w:val="kk-KZ"/>
        </w:rPr>
        <w:tab/>
      </w:r>
      <w:r w:rsidR="00E80218" w:rsidRPr="00D32B74">
        <w:rPr>
          <w:rFonts w:ascii="Times New Roman" w:hAnsi="Times New Roman" w:cs="Times New Roman"/>
          <w:bCs/>
          <w:sz w:val="28"/>
          <w:szCs w:val="28"/>
          <w:lang w:val="kk-KZ"/>
        </w:rPr>
        <w:tab/>
      </w:r>
    </w:p>
    <w:p w14:paraId="384492A6" w14:textId="275D8973" w:rsidR="009D1F0C" w:rsidRPr="00D32B74" w:rsidRDefault="00DC51F2" w:rsidP="00B540E6">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Жергілікті басқару жиналыс</w:t>
      </w:r>
      <w:r w:rsidR="00007963" w:rsidRPr="00D32B74">
        <w:rPr>
          <w:rFonts w:ascii="Times New Roman" w:hAnsi="Times New Roman" w:cs="Times New Roman" w:hint="cs"/>
          <w:bCs/>
          <w:sz w:val="28"/>
          <w:szCs w:val="28"/>
          <w:lang w:val="kk-KZ"/>
        </w:rPr>
        <w:t>тарына қатысқан респонденттер «С</w:t>
      </w:r>
      <w:r w:rsidRPr="00D32B74">
        <w:rPr>
          <w:rFonts w:ascii="Times New Roman" w:hAnsi="Times New Roman" w:cs="Times New Roman" w:hint="cs"/>
          <w:bCs/>
          <w:sz w:val="28"/>
          <w:szCs w:val="28"/>
          <w:lang w:val="kk-KZ"/>
        </w:rPr>
        <w:t>із жергілікті бюджетті талқыл</w:t>
      </w:r>
      <w:r w:rsidR="00007963" w:rsidRPr="00D32B74">
        <w:rPr>
          <w:rFonts w:ascii="Times New Roman" w:hAnsi="Times New Roman" w:cs="Times New Roman" w:hint="cs"/>
          <w:bCs/>
          <w:sz w:val="28"/>
          <w:szCs w:val="28"/>
          <w:lang w:val="kk-KZ"/>
        </w:rPr>
        <w:t xml:space="preserve">ауға қандай формада қатыстыңыз?» деген сұраққа </w:t>
      </w:r>
      <w:r w:rsidRPr="00D32B74">
        <w:rPr>
          <w:rFonts w:ascii="Times New Roman" w:hAnsi="Times New Roman" w:cs="Times New Roman" w:hint="cs"/>
          <w:bCs/>
          <w:sz w:val="28"/>
          <w:szCs w:val="28"/>
          <w:lang w:val="kk-KZ"/>
        </w:rPr>
        <w:t>50.8% - ы жергілікті қоғамдастық жиналыстарында немесе жиындарында дауыс беру жолымен, респонденттердің 24,6 % - ы мобильді қосымша арқылы, 11,4%-ы электрондық-цифрлық қолтаңбаны (ЭЦҚ) пайдал</w:t>
      </w:r>
      <w:r w:rsidR="00007963" w:rsidRPr="00D32B74">
        <w:rPr>
          <w:rFonts w:ascii="Times New Roman" w:hAnsi="Times New Roman" w:cs="Times New Roman" w:hint="cs"/>
          <w:bCs/>
          <w:sz w:val="28"/>
          <w:szCs w:val="28"/>
          <w:lang w:val="kk-KZ"/>
        </w:rPr>
        <w:t>ана отырып онлайн - дауыс беру арқылы</w:t>
      </w:r>
      <w:r w:rsidRPr="00D32B74">
        <w:rPr>
          <w:rFonts w:ascii="Times New Roman" w:hAnsi="Times New Roman" w:cs="Times New Roman" w:hint="cs"/>
          <w:bCs/>
          <w:sz w:val="28"/>
          <w:szCs w:val="28"/>
          <w:lang w:val="kk-KZ"/>
        </w:rPr>
        <w:t>, 13,2% - ы</w:t>
      </w:r>
      <w:r w:rsidR="00007963" w:rsidRPr="00D32B74">
        <w:rPr>
          <w:rFonts w:ascii="Times New Roman" w:hAnsi="Times New Roman" w:cs="Times New Roman" w:hint="cs"/>
          <w:bCs/>
          <w:sz w:val="28"/>
          <w:szCs w:val="28"/>
          <w:lang w:val="kk-KZ"/>
        </w:rPr>
        <w:t xml:space="preserve"> қағаз жеткізгіштегі сауалнама арқылы қатысқандығын атады</w:t>
      </w:r>
      <w:r w:rsidRPr="00D32B74">
        <w:rPr>
          <w:rFonts w:ascii="Times New Roman" w:hAnsi="Times New Roman" w:cs="Times New Roman" w:hint="cs"/>
          <w:bCs/>
          <w:sz w:val="28"/>
          <w:szCs w:val="28"/>
          <w:lang w:val="kk-KZ"/>
        </w:rPr>
        <w:t xml:space="preserve">. </w:t>
      </w:r>
      <w:r w:rsidR="00A64267" w:rsidRPr="00D32B74">
        <w:rPr>
          <w:rFonts w:ascii="Times New Roman" w:hAnsi="Times New Roman" w:cs="Times New Roman" w:hint="cs"/>
          <w:bCs/>
          <w:sz w:val="28"/>
          <w:szCs w:val="28"/>
          <w:lang w:val="kk-KZ"/>
        </w:rPr>
        <w:t>«</w:t>
      </w:r>
      <w:r w:rsidRPr="00D32B74">
        <w:rPr>
          <w:rFonts w:ascii="Times New Roman" w:hAnsi="Times New Roman" w:cs="Times New Roman" w:hint="cs"/>
          <w:bCs/>
          <w:sz w:val="28"/>
          <w:szCs w:val="28"/>
          <w:lang w:val="kk-KZ"/>
        </w:rPr>
        <w:t xml:space="preserve">Әкім сіздермен ауылдың әлеуметтік-экономикалық </w:t>
      </w:r>
      <w:r w:rsidR="00832E44" w:rsidRPr="00D32B74">
        <w:rPr>
          <w:rFonts w:ascii="Times New Roman" w:hAnsi="Times New Roman" w:cs="Times New Roman" w:hint="cs"/>
          <w:bCs/>
          <w:sz w:val="28"/>
          <w:szCs w:val="28"/>
          <w:lang w:val="kk-KZ"/>
        </w:rPr>
        <w:t>м</w:t>
      </w:r>
      <w:r w:rsidR="004D62C2" w:rsidRPr="00D32B74">
        <w:rPr>
          <w:rFonts w:ascii="Times New Roman" w:hAnsi="Times New Roman" w:cs="Times New Roman" w:hint="cs"/>
          <w:bCs/>
          <w:sz w:val="28"/>
          <w:szCs w:val="28"/>
          <w:lang w:val="kk-KZ"/>
        </w:rPr>
        <w:t>әселелерін</w:t>
      </w:r>
      <w:r w:rsidRPr="00D32B74">
        <w:rPr>
          <w:rFonts w:ascii="Times New Roman" w:hAnsi="Times New Roman" w:cs="Times New Roman" w:hint="cs"/>
          <w:bCs/>
          <w:sz w:val="28"/>
          <w:szCs w:val="28"/>
          <w:lang w:val="kk-KZ"/>
        </w:rPr>
        <w:t xml:space="preserve"> шешуге арналған бю</w:t>
      </w:r>
      <w:r w:rsidR="00A64267" w:rsidRPr="00D32B74">
        <w:rPr>
          <w:rFonts w:ascii="Times New Roman" w:hAnsi="Times New Roman" w:cs="Times New Roman" w:hint="cs"/>
          <w:bCs/>
          <w:sz w:val="28"/>
          <w:szCs w:val="28"/>
          <w:lang w:val="kk-KZ"/>
        </w:rPr>
        <w:t xml:space="preserve">джетті жоспарлауды талқылай ма?» </w:t>
      </w:r>
      <w:r w:rsidR="00901FA4" w:rsidRPr="00D32B74">
        <w:rPr>
          <w:rFonts w:ascii="Times New Roman" w:hAnsi="Times New Roman" w:cs="Times New Roman"/>
          <w:bCs/>
          <w:sz w:val="28"/>
          <w:szCs w:val="28"/>
          <w:lang w:val="kk-KZ"/>
        </w:rPr>
        <w:t xml:space="preserve"> </w:t>
      </w:r>
      <w:r w:rsidR="00901FA4" w:rsidRPr="00D32B74">
        <w:rPr>
          <w:rFonts w:ascii="Times New Roman" w:hAnsi="Times New Roman" w:cs="Times New Roman" w:hint="cs"/>
          <w:bCs/>
          <w:sz w:val="28"/>
          <w:szCs w:val="28"/>
          <w:lang w:val="kk-KZ"/>
        </w:rPr>
        <w:t xml:space="preserve">47,5% респондент </w:t>
      </w:r>
      <w:r w:rsidRPr="00D32B74">
        <w:rPr>
          <w:rFonts w:ascii="Times New Roman" w:hAnsi="Times New Roman" w:cs="Times New Roman" w:hint="cs"/>
          <w:bCs/>
          <w:sz w:val="28"/>
          <w:szCs w:val="28"/>
          <w:lang w:val="kk-KZ"/>
        </w:rPr>
        <w:t xml:space="preserve">оң жауап берді, ал </w:t>
      </w:r>
      <w:r w:rsidR="00901FA4" w:rsidRPr="00D32B74">
        <w:rPr>
          <w:rFonts w:ascii="Times New Roman" w:hAnsi="Times New Roman" w:cs="Times New Roman" w:hint="cs"/>
          <w:bCs/>
          <w:sz w:val="28"/>
          <w:szCs w:val="28"/>
          <w:lang w:val="kk-KZ"/>
        </w:rPr>
        <w:t xml:space="preserve">52,5% респондент </w:t>
      </w:r>
      <w:r w:rsidRPr="00D32B74">
        <w:rPr>
          <w:rFonts w:ascii="Times New Roman" w:hAnsi="Times New Roman" w:cs="Times New Roman" w:hint="cs"/>
          <w:bCs/>
          <w:sz w:val="28"/>
          <w:szCs w:val="28"/>
          <w:lang w:val="kk-KZ"/>
        </w:rPr>
        <w:t xml:space="preserve"> теріс жауап берді </w:t>
      </w:r>
      <w:r w:rsidRPr="003C588C">
        <w:rPr>
          <w:rFonts w:ascii="Times New Roman" w:hAnsi="Times New Roman" w:cs="Times New Roman"/>
          <w:bCs/>
          <w:sz w:val="28"/>
          <w:szCs w:val="28"/>
          <w:lang w:val="kk-KZ"/>
        </w:rPr>
        <w:t>(</w:t>
      </w:r>
      <w:r w:rsidR="003C588C" w:rsidRPr="003C588C">
        <w:rPr>
          <w:rFonts w:ascii="Times New Roman" w:hAnsi="Times New Roman" w:cs="Times New Roman"/>
          <w:bCs/>
          <w:sz w:val="28"/>
          <w:szCs w:val="28"/>
        </w:rPr>
        <w:t>с</w:t>
      </w:r>
      <w:r w:rsidRPr="003C588C">
        <w:rPr>
          <w:rFonts w:ascii="Times New Roman" w:hAnsi="Times New Roman" w:cs="Times New Roman"/>
          <w:bCs/>
          <w:sz w:val="28"/>
          <w:szCs w:val="28"/>
          <w:lang w:val="kk-KZ"/>
        </w:rPr>
        <w:t>урет</w:t>
      </w:r>
      <w:r w:rsidRPr="00D32B74">
        <w:rPr>
          <w:rFonts w:ascii="Times New Roman" w:hAnsi="Times New Roman" w:cs="Times New Roman" w:hint="cs"/>
          <w:bCs/>
          <w:sz w:val="28"/>
          <w:szCs w:val="28"/>
          <w:lang w:val="kk-KZ"/>
        </w:rPr>
        <w:t xml:space="preserve"> </w:t>
      </w:r>
      <w:r w:rsidR="00705681" w:rsidRPr="00D32B74">
        <w:rPr>
          <w:rFonts w:ascii="Times New Roman" w:hAnsi="Times New Roman" w:cs="Times New Roman"/>
          <w:bCs/>
          <w:sz w:val="28"/>
          <w:szCs w:val="28"/>
          <w:lang w:val="kk-KZ"/>
        </w:rPr>
        <w:t>2</w:t>
      </w:r>
      <w:r w:rsidR="003C588C">
        <w:rPr>
          <w:rFonts w:ascii="Times New Roman" w:hAnsi="Times New Roman" w:cs="Times New Roman"/>
          <w:bCs/>
          <w:sz w:val="28"/>
          <w:szCs w:val="28"/>
          <w:lang w:val="kk-KZ"/>
        </w:rPr>
        <w:t>7</w:t>
      </w:r>
      <w:r w:rsidRPr="00D32B74">
        <w:rPr>
          <w:rFonts w:ascii="Times New Roman" w:hAnsi="Times New Roman" w:cs="Times New Roman" w:hint="cs"/>
          <w:bCs/>
          <w:sz w:val="28"/>
          <w:szCs w:val="28"/>
          <w:lang w:val="kk-KZ"/>
        </w:rPr>
        <w:t>А).</w:t>
      </w:r>
      <w:r w:rsidR="00705681" w:rsidRPr="00D32B74">
        <w:rPr>
          <w:rFonts w:ascii="Times New Roman" w:hAnsi="Times New Roman" w:cs="Times New Roman"/>
          <w:bCs/>
          <w:sz w:val="28"/>
          <w:szCs w:val="28"/>
          <w:lang w:val="kk-KZ"/>
        </w:rPr>
        <w:t xml:space="preserve"> 2</w:t>
      </w:r>
      <w:r w:rsidR="003C588C">
        <w:rPr>
          <w:rFonts w:ascii="Times New Roman" w:hAnsi="Times New Roman" w:cs="Times New Roman"/>
          <w:bCs/>
          <w:sz w:val="28"/>
          <w:szCs w:val="28"/>
          <w:lang w:val="kk-KZ"/>
        </w:rPr>
        <w:t>7</w:t>
      </w:r>
      <w:r w:rsidR="00045DEC" w:rsidRPr="00D32B74">
        <w:rPr>
          <w:rFonts w:ascii="Times New Roman" w:hAnsi="Times New Roman" w:cs="Times New Roman" w:hint="cs"/>
          <w:bCs/>
          <w:sz w:val="28"/>
          <w:szCs w:val="28"/>
          <w:lang w:val="kk-KZ"/>
        </w:rPr>
        <w:t xml:space="preserve">b </w:t>
      </w:r>
      <w:r w:rsidRPr="00D32B74">
        <w:rPr>
          <w:rFonts w:ascii="Times New Roman" w:hAnsi="Times New Roman" w:cs="Times New Roman" w:hint="cs"/>
          <w:bCs/>
          <w:sz w:val="28"/>
          <w:szCs w:val="28"/>
          <w:lang w:val="kk-KZ"/>
        </w:rPr>
        <w:t>суреттен көріп отырғанымыздай, жергілікті өзін-өзі басқару бюджетін талқылау кезінде  респондент</w:t>
      </w:r>
      <w:r w:rsidR="00901FA4" w:rsidRPr="00D32B74">
        <w:rPr>
          <w:rFonts w:ascii="Times New Roman" w:hAnsi="Times New Roman" w:cs="Times New Roman"/>
          <w:bCs/>
          <w:sz w:val="28"/>
          <w:szCs w:val="28"/>
          <w:lang w:val="kk-KZ"/>
        </w:rPr>
        <w:t>тердің</w:t>
      </w:r>
      <w:r w:rsidR="00901FA4" w:rsidRPr="00D32B74">
        <w:rPr>
          <w:rFonts w:ascii="Times New Roman" w:hAnsi="Times New Roman" w:cs="Times New Roman" w:hint="cs"/>
          <w:bCs/>
          <w:sz w:val="28"/>
          <w:szCs w:val="28"/>
          <w:lang w:val="kk-KZ"/>
        </w:rPr>
        <w:t xml:space="preserve"> </w:t>
      </w:r>
      <w:r w:rsidRPr="00D32B74">
        <w:rPr>
          <w:rFonts w:ascii="Times New Roman" w:hAnsi="Times New Roman" w:cs="Times New Roman" w:hint="cs"/>
          <w:bCs/>
          <w:sz w:val="28"/>
          <w:szCs w:val="28"/>
          <w:lang w:val="kk-KZ"/>
        </w:rPr>
        <w:t xml:space="preserve">79,9 </w:t>
      </w:r>
      <w:r w:rsidR="00901FA4" w:rsidRPr="00D32B74">
        <w:rPr>
          <w:rFonts w:ascii="Times New Roman" w:hAnsi="Times New Roman" w:cs="Times New Roman" w:hint="cs"/>
          <w:bCs/>
          <w:sz w:val="28"/>
          <w:szCs w:val="28"/>
          <w:lang w:val="kk-KZ"/>
        </w:rPr>
        <w:t>%</w:t>
      </w:r>
      <w:r w:rsidRPr="00D32B74">
        <w:rPr>
          <w:rFonts w:ascii="Times New Roman" w:hAnsi="Times New Roman" w:cs="Times New Roman" w:hint="cs"/>
          <w:bCs/>
          <w:sz w:val="28"/>
          <w:szCs w:val="28"/>
          <w:lang w:val="kk-KZ"/>
        </w:rPr>
        <w:t xml:space="preserve"> оны бөлу бойынша өз ұсыныстарын енгізбеді, ал </w:t>
      </w:r>
      <w:r w:rsidR="00901FA4" w:rsidRPr="00D32B74">
        <w:rPr>
          <w:rFonts w:ascii="Times New Roman" w:hAnsi="Times New Roman" w:cs="Times New Roman" w:hint="cs"/>
          <w:bCs/>
          <w:sz w:val="28"/>
          <w:szCs w:val="28"/>
          <w:lang w:val="kk-KZ"/>
        </w:rPr>
        <w:t xml:space="preserve">20,1 % респонденттің пікірі </w:t>
      </w:r>
      <w:r w:rsidRPr="00D32B74">
        <w:rPr>
          <w:rFonts w:ascii="Times New Roman" w:hAnsi="Times New Roman" w:cs="Times New Roman" w:hint="cs"/>
          <w:bCs/>
          <w:sz w:val="28"/>
          <w:szCs w:val="28"/>
          <w:lang w:val="kk-KZ"/>
        </w:rPr>
        <w:t>ескерілді.</w:t>
      </w:r>
    </w:p>
    <w:p w14:paraId="39BACA70" w14:textId="686A57E5" w:rsidR="009D1F0C" w:rsidRDefault="009D1F0C" w:rsidP="00B540E6">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 xml:space="preserve">а) </w:t>
      </w:r>
      <w:r w:rsidR="00DC51F2" w:rsidRPr="00D32B74">
        <w:rPr>
          <w:rFonts w:ascii="Times New Roman" w:hAnsi="Times New Roman" w:cs="Times New Roman" w:hint="cs"/>
          <w:bCs/>
          <w:sz w:val="28"/>
          <w:szCs w:val="28"/>
          <w:lang w:val="kk-KZ"/>
        </w:rPr>
        <w:t xml:space="preserve">Бюджетті жоспарлауды талқылау </w:t>
      </w:r>
      <w:r w:rsidRPr="00D32B74">
        <w:rPr>
          <w:rFonts w:ascii="Times New Roman" w:hAnsi="Times New Roman" w:cs="Times New Roman" w:hint="cs"/>
          <w:bCs/>
          <w:sz w:val="28"/>
          <w:szCs w:val="28"/>
          <w:lang w:val="kk-KZ"/>
        </w:rPr>
        <w:t xml:space="preserve">b) </w:t>
      </w:r>
      <w:r w:rsidR="008D6259" w:rsidRPr="00D32B74">
        <w:rPr>
          <w:rFonts w:ascii="Times New Roman" w:hAnsi="Times New Roman" w:cs="Times New Roman" w:hint="cs"/>
          <w:bCs/>
          <w:sz w:val="28"/>
          <w:szCs w:val="28"/>
          <w:lang w:val="kk-KZ"/>
        </w:rPr>
        <w:t>бюджетті үйлестіру бойынша ұсыныстар енгізу</w:t>
      </w:r>
      <w:r w:rsidR="00B540E6">
        <w:rPr>
          <w:rFonts w:ascii="Times New Roman" w:hAnsi="Times New Roman" w:cs="Times New Roman"/>
          <w:bCs/>
          <w:sz w:val="28"/>
          <w:szCs w:val="28"/>
          <w:lang w:val="kk-KZ"/>
        </w:rPr>
        <w:t>.</w:t>
      </w:r>
    </w:p>
    <w:p w14:paraId="677ED6B3" w14:textId="77777777" w:rsidR="00B540E6" w:rsidRPr="00D32B74" w:rsidRDefault="00B540E6" w:rsidP="00B540E6">
      <w:pPr>
        <w:spacing w:after="0" w:line="240" w:lineRule="auto"/>
        <w:ind w:firstLine="567"/>
        <w:jc w:val="both"/>
        <w:rPr>
          <w:rFonts w:ascii="Times New Roman" w:hAnsi="Times New Roman" w:cs="Times New Roman"/>
          <w:sz w:val="28"/>
          <w:szCs w:val="28"/>
          <w:lang w:val="kk-KZ"/>
        </w:rPr>
      </w:pPr>
    </w:p>
    <w:p w14:paraId="4DF50640" w14:textId="77777777" w:rsidR="009D1F0C" w:rsidRPr="00D32B74" w:rsidRDefault="00761C21" w:rsidP="00B540E6">
      <w:pPr>
        <w:spacing w:line="240" w:lineRule="auto"/>
        <w:jc w:val="center"/>
        <w:rPr>
          <w:rFonts w:ascii="Times New Roman" w:hAnsi="Times New Roman" w:cs="Times New Roman"/>
          <w:noProof/>
          <w:lang w:val="en-US" w:eastAsia="ru-RU"/>
        </w:rPr>
      </w:pPr>
      <w:r w:rsidRPr="00D32B74">
        <w:rPr>
          <w:rFonts w:ascii="Times New Roman" w:hAnsi="Times New Roman" w:cs="Times New Roman" w:hint="cs"/>
          <w:noProof/>
          <w:lang w:eastAsia="ru-RU"/>
        </w:rPr>
        <w:drawing>
          <wp:inline distT="0" distB="0" distL="0" distR="0" wp14:anchorId="609705F6" wp14:editId="6A37CFB5">
            <wp:extent cx="2609850" cy="2581275"/>
            <wp:effectExtent l="0" t="0" r="0"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D32B74">
        <w:rPr>
          <w:rFonts w:ascii="Times New Roman" w:hAnsi="Times New Roman" w:cs="Times New Roman" w:hint="cs"/>
          <w:noProof/>
          <w:lang w:eastAsia="ru-RU"/>
        </w:rPr>
        <w:drawing>
          <wp:inline distT="0" distB="0" distL="0" distR="0" wp14:anchorId="712161ED" wp14:editId="6E04CF0D">
            <wp:extent cx="2622550" cy="2574925"/>
            <wp:effectExtent l="0" t="0" r="6350" b="1587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B99495B" w14:textId="7679D210" w:rsidR="00E63585" w:rsidRDefault="00045DEC" w:rsidP="00B540E6">
      <w:pPr>
        <w:spacing w:after="0" w:line="240" w:lineRule="auto"/>
        <w:jc w:val="center"/>
        <w:rPr>
          <w:rFonts w:ascii="Times New Roman" w:hAnsi="Times New Roman" w:cs="Times New Roman"/>
          <w:bCs/>
          <w:sz w:val="28"/>
          <w:szCs w:val="28"/>
          <w:lang w:val="kk-KZ"/>
        </w:rPr>
      </w:pPr>
      <w:r w:rsidRPr="00D32B74">
        <w:rPr>
          <w:rFonts w:ascii="Times New Roman" w:hAnsi="Times New Roman" w:cs="Times New Roman" w:hint="cs"/>
          <w:bCs/>
          <w:sz w:val="28"/>
          <w:szCs w:val="28"/>
        </w:rPr>
        <w:t>С</w:t>
      </w:r>
      <w:r w:rsidR="00E63585" w:rsidRPr="00D32B74">
        <w:rPr>
          <w:rFonts w:ascii="Times New Roman" w:hAnsi="Times New Roman" w:cs="Times New Roman" w:hint="cs"/>
          <w:bCs/>
          <w:sz w:val="28"/>
          <w:szCs w:val="28"/>
        </w:rPr>
        <w:t>урет</w:t>
      </w:r>
      <w:r w:rsidRPr="00D32B74">
        <w:rPr>
          <w:rFonts w:ascii="Times New Roman" w:hAnsi="Times New Roman" w:cs="Times New Roman" w:hint="cs"/>
          <w:bCs/>
          <w:sz w:val="28"/>
          <w:szCs w:val="28"/>
          <w:lang w:val="en-US"/>
        </w:rPr>
        <w:t xml:space="preserve"> </w:t>
      </w:r>
      <w:r w:rsidR="00705681" w:rsidRPr="00D32B74">
        <w:rPr>
          <w:rFonts w:ascii="Times New Roman" w:hAnsi="Times New Roman" w:cs="Times New Roman"/>
          <w:bCs/>
          <w:sz w:val="28"/>
          <w:szCs w:val="28"/>
          <w:lang w:val="en-US"/>
        </w:rPr>
        <w:t>2</w:t>
      </w:r>
      <w:r w:rsidR="003C588C" w:rsidRPr="003C588C">
        <w:rPr>
          <w:rFonts w:ascii="Times New Roman" w:hAnsi="Times New Roman" w:cs="Times New Roman"/>
          <w:bCs/>
          <w:sz w:val="28"/>
          <w:szCs w:val="28"/>
          <w:lang w:val="en-US"/>
        </w:rPr>
        <w:t xml:space="preserve">7 </w:t>
      </w:r>
      <w:r w:rsidR="00E63585" w:rsidRPr="00D32B74">
        <w:rPr>
          <w:rFonts w:ascii="Times New Roman" w:hAnsi="Times New Roman" w:cs="Times New Roman" w:hint="cs"/>
          <w:bCs/>
          <w:sz w:val="28"/>
          <w:szCs w:val="28"/>
          <w:lang w:val="en-US"/>
        </w:rPr>
        <w:t>-</w:t>
      </w:r>
      <w:r w:rsidRPr="00D32B74">
        <w:rPr>
          <w:rFonts w:ascii="Times New Roman" w:hAnsi="Times New Roman" w:cs="Times New Roman" w:hint="cs"/>
          <w:bCs/>
          <w:sz w:val="28"/>
          <w:szCs w:val="28"/>
          <w:lang w:val="en-US"/>
        </w:rPr>
        <w:t xml:space="preserve"> </w:t>
      </w:r>
      <w:r w:rsidR="00B540E6" w:rsidRPr="00D32B74">
        <w:rPr>
          <w:rFonts w:ascii="Times New Roman" w:hAnsi="Times New Roman" w:cs="Times New Roman" w:hint="eastAsia"/>
          <w:bCs/>
          <w:sz w:val="28"/>
          <w:szCs w:val="28"/>
        </w:rPr>
        <w:t>Ж</w:t>
      </w:r>
      <w:r w:rsidR="00E63585" w:rsidRPr="00D32B74">
        <w:rPr>
          <w:rFonts w:ascii="Times New Roman" w:hAnsi="Times New Roman" w:cs="Times New Roman" w:hint="cs"/>
          <w:bCs/>
          <w:sz w:val="28"/>
          <w:szCs w:val="28"/>
        </w:rPr>
        <w:t>ергілікті</w:t>
      </w:r>
      <w:r w:rsidR="00E63585" w:rsidRPr="00D32B74">
        <w:rPr>
          <w:rFonts w:ascii="Times New Roman" w:hAnsi="Times New Roman" w:cs="Times New Roman" w:hint="cs"/>
          <w:bCs/>
          <w:sz w:val="28"/>
          <w:szCs w:val="28"/>
          <w:lang w:val="en-US"/>
        </w:rPr>
        <w:t xml:space="preserve"> </w:t>
      </w:r>
      <w:r w:rsidR="00E63585" w:rsidRPr="00D32B74">
        <w:rPr>
          <w:rFonts w:ascii="Times New Roman" w:hAnsi="Times New Roman" w:cs="Times New Roman" w:hint="cs"/>
          <w:bCs/>
          <w:sz w:val="28"/>
          <w:szCs w:val="28"/>
        </w:rPr>
        <w:t>өзін</w:t>
      </w:r>
      <w:r w:rsidR="00E63585" w:rsidRPr="00D32B74">
        <w:rPr>
          <w:rFonts w:ascii="Times New Roman" w:hAnsi="Times New Roman" w:cs="Times New Roman" w:hint="cs"/>
          <w:bCs/>
          <w:sz w:val="28"/>
          <w:szCs w:val="28"/>
          <w:lang w:val="en-US"/>
        </w:rPr>
        <w:t>-</w:t>
      </w:r>
      <w:r w:rsidR="00E63585" w:rsidRPr="00D32B74">
        <w:rPr>
          <w:rFonts w:ascii="Times New Roman" w:hAnsi="Times New Roman" w:cs="Times New Roman" w:hint="cs"/>
          <w:bCs/>
          <w:sz w:val="28"/>
          <w:szCs w:val="28"/>
        </w:rPr>
        <w:t>өзі</w:t>
      </w:r>
      <w:r w:rsidR="00E63585" w:rsidRPr="00D32B74">
        <w:rPr>
          <w:rFonts w:ascii="Times New Roman" w:hAnsi="Times New Roman" w:cs="Times New Roman" w:hint="cs"/>
          <w:bCs/>
          <w:sz w:val="28"/>
          <w:szCs w:val="28"/>
          <w:lang w:val="en-US"/>
        </w:rPr>
        <w:t xml:space="preserve"> </w:t>
      </w:r>
      <w:r w:rsidR="00E63585" w:rsidRPr="00D32B74">
        <w:rPr>
          <w:rFonts w:ascii="Times New Roman" w:hAnsi="Times New Roman" w:cs="Times New Roman" w:hint="cs"/>
          <w:bCs/>
          <w:sz w:val="28"/>
          <w:szCs w:val="28"/>
        </w:rPr>
        <w:t>басқару</w:t>
      </w:r>
      <w:r w:rsidR="00E63585" w:rsidRPr="00D32B74">
        <w:rPr>
          <w:rFonts w:ascii="Times New Roman" w:hAnsi="Times New Roman" w:cs="Times New Roman" w:hint="cs"/>
          <w:bCs/>
          <w:sz w:val="28"/>
          <w:szCs w:val="28"/>
          <w:lang w:val="en-US"/>
        </w:rPr>
        <w:t xml:space="preserve"> </w:t>
      </w:r>
      <w:r w:rsidR="00E63585" w:rsidRPr="00D32B74">
        <w:rPr>
          <w:rFonts w:ascii="Times New Roman" w:hAnsi="Times New Roman" w:cs="Times New Roman" w:hint="cs"/>
          <w:bCs/>
          <w:sz w:val="28"/>
          <w:szCs w:val="28"/>
        </w:rPr>
        <w:t>бюджетін</w:t>
      </w:r>
      <w:r w:rsidR="00E63585" w:rsidRPr="00D32B74">
        <w:rPr>
          <w:rFonts w:ascii="Times New Roman" w:hAnsi="Times New Roman" w:cs="Times New Roman" w:hint="cs"/>
          <w:bCs/>
          <w:sz w:val="28"/>
          <w:szCs w:val="28"/>
          <w:lang w:val="en-US"/>
        </w:rPr>
        <w:t xml:space="preserve"> </w:t>
      </w:r>
      <w:r w:rsidR="00E63585" w:rsidRPr="00D32B74">
        <w:rPr>
          <w:rFonts w:ascii="Times New Roman" w:hAnsi="Times New Roman" w:cs="Times New Roman" w:hint="cs"/>
          <w:bCs/>
          <w:sz w:val="28"/>
          <w:szCs w:val="28"/>
        </w:rPr>
        <w:t>талқылауға</w:t>
      </w:r>
      <w:r w:rsidR="00E63585" w:rsidRPr="00D32B74">
        <w:rPr>
          <w:rFonts w:ascii="Times New Roman" w:hAnsi="Times New Roman" w:cs="Times New Roman" w:hint="cs"/>
          <w:bCs/>
          <w:sz w:val="28"/>
          <w:szCs w:val="28"/>
          <w:lang w:val="en-US"/>
        </w:rPr>
        <w:t xml:space="preserve"> </w:t>
      </w:r>
      <w:r w:rsidR="00E63585" w:rsidRPr="00D32B74">
        <w:rPr>
          <w:rFonts w:ascii="Times New Roman" w:hAnsi="Times New Roman" w:cs="Times New Roman" w:hint="cs"/>
          <w:bCs/>
          <w:sz w:val="28"/>
          <w:szCs w:val="28"/>
        </w:rPr>
        <w:t>азаматтардың</w:t>
      </w:r>
      <w:r w:rsidR="00E63585" w:rsidRPr="00D32B74">
        <w:rPr>
          <w:rFonts w:ascii="Times New Roman" w:hAnsi="Times New Roman" w:cs="Times New Roman" w:hint="cs"/>
          <w:bCs/>
          <w:sz w:val="28"/>
          <w:szCs w:val="28"/>
          <w:lang w:val="en-US"/>
        </w:rPr>
        <w:t xml:space="preserve"> </w:t>
      </w:r>
      <w:r w:rsidR="00E63585" w:rsidRPr="00D32B74">
        <w:rPr>
          <w:rFonts w:ascii="Times New Roman" w:hAnsi="Times New Roman" w:cs="Times New Roman" w:hint="cs"/>
          <w:bCs/>
          <w:sz w:val="28"/>
          <w:szCs w:val="28"/>
        </w:rPr>
        <w:t>қатысу</w:t>
      </w:r>
      <w:r w:rsidR="00E63585" w:rsidRPr="00D32B74">
        <w:rPr>
          <w:rFonts w:ascii="Times New Roman" w:hAnsi="Times New Roman" w:cs="Times New Roman" w:hint="cs"/>
          <w:bCs/>
          <w:sz w:val="28"/>
          <w:szCs w:val="28"/>
          <w:lang w:val="en-US"/>
        </w:rPr>
        <w:t xml:space="preserve"> </w:t>
      </w:r>
      <w:r w:rsidR="00E63585" w:rsidRPr="00D32B74">
        <w:rPr>
          <w:rFonts w:ascii="Times New Roman" w:hAnsi="Times New Roman" w:cs="Times New Roman" w:hint="cs"/>
          <w:bCs/>
          <w:sz w:val="28"/>
          <w:szCs w:val="28"/>
        </w:rPr>
        <w:t>деңгейі</w:t>
      </w:r>
      <w:r w:rsidR="00E63585" w:rsidRPr="00D32B74">
        <w:rPr>
          <w:rFonts w:ascii="Times New Roman" w:hAnsi="Times New Roman" w:cs="Times New Roman" w:hint="cs"/>
          <w:bCs/>
          <w:sz w:val="28"/>
          <w:szCs w:val="28"/>
          <w:lang w:val="en-US"/>
        </w:rPr>
        <w:t xml:space="preserve"> (%- </w:t>
      </w:r>
      <w:r w:rsidR="00E63585" w:rsidRPr="00D32B74">
        <w:rPr>
          <w:rFonts w:ascii="Times New Roman" w:hAnsi="Times New Roman" w:cs="Times New Roman" w:hint="cs"/>
          <w:bCs/>
          <w:sz w:val="28"/>
          <w:szCs w:val="28"/>
        </w:rPr>
        <w:t>бен</w:t>
      </w:r>
      <w:r w:rsidR="00E63585" w:rsidRPr="00D32B74">
        <w:rPr>
          <w:rFonts w:ascii="Times New Roman" w:hAnsi="Times New Roman" w:cs="Times New Roman" w:hint="cs"/>
          <w:bCs/>
          <w:sz w:val="28"/>
          <w:szCs w:val="28"/>
          <w:lang w:val="en-US"/>
        </w:rPr>
        <w:t>)</w:t>
      </w:r>
    </w:p>
    <w:p w14:paraId="1A17993B" w14:textId="77777777" w:rsidR="00B540E6" w:rsidRPr="00B540E6" w:rsidRDefault="00B540E6" w:rsidP="00B540E6">
      <w:pPr>
        <w:spacing w:after="0" w:line="240" w:lineRule="auto"/>
        <w:jc w:val="center"/>
        <w:rPr>
          <w:rFonts w:ascii="Times New Roman" w:hAnsi="Times New Roman" w:cs="Times New Roman"/>
          <w:bCs/>
          <w:sz w:val="28"/>
          <w:szCs w:val="28"/>
          <w:lang w:val="kk-KZ"/>
        </w:rPr>
      </w:pPr>
    </w:p>
    <w:p w14:paraId="229FFEE7" w14:textId="5C317E82" w:rsidR="009D1F0C" w:rsidRPr="00B540E6" w:rsidRDefault="00E63585" w:rsidP="00B540E6">
      <w:pPr>
        <w:tabs>
          <w:tab w:val="left" w:pos="567"/>
        </w:tabs>
        <w:spacing w:line="240" w:lineRule="auto"/>
        <w:jc w:val="both"/>
        <w:rPr>
          <w:rFonts w:ascii="Times New Roman" w:hAnsi="Times New Roman" w:cs="Times New Roman"/>
          <w:noProof/>
          <w:lang w:val="kk-KZ" w:eastAsia="ru-RU"/>
        </w:rPr>
      </w:pPr>
      <w:r w:rsidRPr="00D32B74">
        <w:rPr>
          <w:rFonts w:ascii="Times New Roman" w:hAnsi="Times New Roman" w:cs="Times New Roman" w:hint="cs"/>
          <w:bCs/>
          <w:sz w:val="28"/>
          <w:szCs w:val="28"/>
          <w:lang w:val="en-US"/>
        </w:rPr>
        <w:tab/>
      </w:r>
      <w:r w:rsidRPr="00D32B74">
        <w:rPr>
          <w:rFonts w:ascii="Times New Roman" w:hAnsi="Times New Roman" w:cs="Times New Roman" w:hint="cs"/>
          <w:bCs/>
          <w:sz w:val="28"/>
          <w:szCs w:val="28"/>
          <w:lang w:val="kk-KZ"/>
        </w:rPr>
        <w:t>ЖӨӨБ</w:t>
      </w:r>
      <w:r w:rsidRPr="00D32B74">
        <w:rPr>
          <w:rFonts w:ascii="Times New Roman" w:hAnsi="Times New Roman" w:cs="Times New Roman" w:hint="cs"/>
          <w:bCs/>
          <w:sz w:val="28"/>
          <w:szCs w:val="28"/>
          <w:lang w:val="en-US"/>
        </w:rPr>
        <w:t xml:space="preserve"> </w:t>
      </w:r>
      <w:r w:rsidRPr="00D32B74">
        <w:rPr>
          <w:rFonts w:ascii="Times New Roman" w:hAnsi="Times New Roman" w:cs="Times New Roman" w:hint="cs"/>
          <w:bCs/>
          <w:sz w:val="28"/>
          <w:szCs w:val="28"/>
        </w:rPr>
        <w:t>бюджетін</w:t>
      </w:r>
      <w:r w:rsidRPr="00D32B74">
        <w:rPr>
          <w:rFonts w:ascii="Times New Roman" w:hAnsi="Times New Roman" w:cs="Times New Roman" w:hint="cs"/>
          <w:bCs/>
          <w:sz w:val="28"/>
          <w:szCs w:val="28"/>
          <w:lang w:val="en-US"/>
        </w:rPr>
        <w:t xml:space="preserve"> </w:t>
      </w:r>
      <w:r w:rsidRPr="00D32B74">
        <w:rPr>
          <w:rFonts w:ascii="Times New Roman" w:hAnsi="Times New Roman" w:cs="Times New Roman" w:hint="cs"/>
          <w:bCs/>
          <w:sz w:val="28"/>
          <w:szCs w:val="28"/>
        </w:rPr>
        <w:t>басқаруға</w:t>
      </w:r>
      <w:r w:rsidRPr="00D32B74">
        <w:rPr>
          <w:rFonts w:ascii="Times New Roman" w:hAnsi="Times New Roman" w:cs="Times New Roman" w:hint="cs"/>
          <w:bCs/>
          <w:sz w:val="28"/>
          <w:szCs w:val="28"/>
          <w:lang w:val="en-US"/>
        </w:rPr>
        <w:t xml:space="preserve"> </w:t>
      </w:r>
      <w:r w:rsidRPr="00D32B74">
        <w:rPr>
          <w:rFonts w:ascii="Times New Roman" w:hAnsi="Times New Roman" w:cs="Times New Roman" w:hint="cs"/>
          <w:bCs/>
          <w:sz w:val="28"/>
          <w:szCs w:val="28"/>
        </w:rPr>
        <w:t>азаматтардың</w:t>
      </w:r>
      <w:r w:rsidRPr="00D32B74">
        <w:rPr>
          <w:rFonts w:ascii="Times New Roman" w:hAnsi="Times New Roman" w:cs="Times New Roman" w:hint="cs"/>
          <w:bCs/>
          <w:sz w:val="28"/>
          <w:szCs w:val="28"/>
          <w:lang w:val="en-US"/>
        </w:rPr>
        <w:t xml:space="preserve"> </w:t>
      </w:r>
      <w:r w:rsidRPr="00D32B74">
        <w:rPr>
          <w:rFonts w:ascii="Times New Roman" w:hAnsi="Times New Roman" w:cs="Times New Roman" w:hint="cs"/>
          <w:bCs/>
          <w:sz w:val="28"/>
          <w:szCs w:val="28"/>
        </w:rPr>
        <w:t>қатысуын</w:t>
      </w:r>
      <w:r w:rsidRPr="00D32B74">
        <w:rPr>
          <w:rFonts w:ascii="Times New Roman" w:hAnsi="Times New Roman" w:cs="Times New Roman" w:hint="cs"/>
          <w:bCs/>
          <w:sz w:val="28"/>
          <w:szCs w:val="28"/>
          <w:lang w:val="en-US"/>
        </w:rPr>
        <w:t xml:space="preserve"> </w:t>
      </w:r>
      <w:r w:rsidRPr="00D32B74">
        <w:rPr>
          <w:rFonts w:ascii="Times New Roman" w:hAnsi="Times New Roman" w:cs="Times New Roman" w:hint="cs"/>
          <w:bCs/>
          <w:sz w:val="28"/>
          <w:szCs w:val="28"/>
        </w:rPr>
        <w:t>бағалау</w:t>
      </w:r>
      <w:r w:rsidRPr="00D32B74">
        <w:rPr>
          <w:rFonts w:ascii="Times New Roman" w:hAnsi="Times New Roman" w:cs="Times New Roman" w:hint="cs"/>
          <w:bCs/>
          <w:sz w:val="28"/>
          <w:szCs w:val="28"/>
          <w:lang w:val="en-US"/>
        </w:rPr>
        <w:t xml:space="preserve">. </w:t>
      </w:r>
      <w:r w:rsidRPr="00D32B74">
        <w:rPr>
          <w:rFonts w:ascii="Times New Roman" w:hAnsi="Times New Roman" w:cs="Times New Roman" w:hint="cs"/>
          <w:bCs/>
          <w:sz w:val="28"/>
          <w:szCs w:val="28"/>
        </w:rPr>
        <w:t>Жергілікті</w:t>
      </w:r>
      <w:r w:rsidRPr="00D32B74">
        <w:rPr>
          <w:rFonts w:ascii="Times New Roman" w:hAnsi="Times New Roman" w:cs="Times New Roman" w:hint="cs"/>
          <w:bCs/>
          <w:sz w:val="28"/>
          <w:szCs w:val="28"/>
          <w:lang w:val="en-US"/>
        </w:rPr>
        <w:t xml:space="preserve"> </w:t>
      </w:r>
      <w:r w:rsidRPr="00D32B74">
        <w:rPr>
          <w:rFonts w:ascii="Times New Roman" w:hAnsi="Times New Roman" w:cs="Times New Roman" w:hint="cs"/>
          <w:bCs/>
          <w:sz w:val="28"/>
          <w:szCs w:val="28"/>
        </w:rPr>
        <w:t>бюджетті</w:t>
      </w:r>
      <w:r w:rsidRPr="00D32B74">
        <w:rPr>
          <w:rFonts w:ascii="Times New Roman" w:hAnsi="Times New Roman" w:cs="Times New Roman" w:hint="cs"/>
          <w:bCs/>
          <w:sz w:val="28"/>
          <w:szCs w:val="28"/>
          <w:lang w:val="en-US"/>
        </w:rPr>
        <w:t xml:space="preserve"> </w:t>
      </w:r>
      <w:r w:rsidRPr="00D32B74">
        <w:rPr>
          <w:rFonts w:ascii="Times New Roman" w:hAnsi="Times New Roman" w:cs="Times New Roman" w:hint="cs"/>
          <w:bCs/>
          <w:sz w:val="28"/>
          <w:szCs w:val="28"/>
        </w:rPr>
        <w:t>талқылауда</w:t>
      </w:r>
      <w:r w:rsidRPr="00D32B74">
        <w:rPr>
          <w:rFonts w:ascii="Times New Roman" w:hAnsi="Times New Roman" w:cs="Times New Roman" w:hint="cs"/>
          <w:bCs/>
          <w:sz w:val="28"/>
          <w:szCs w:val="28"/>
          <w:lang w:val="en-US"/>
        </w:rPr>
        <w:t xml:space="preserve"> </w:t>
      </w:r>
      <w:r w:rsidRPr="00D32B74">
        <w:rPr>
          <w:rFonts w:ascii="Times New Roman" w:hAnsi="Times New Roman" w:cs="Times New Roman" w:hint="cs"/>
          <w:bCs/>
          <w:sz w:val="28"/>
          <w:szCs w:val="28"/>
        </w:rPr>
        <w:t>халықтың</w:t>
      </w:r>
      <w:r w:rsidRPr="00D32B74">
        <w:rPr>
          <w:rFonts w:ascii="Times New Roman" w:hAnsi="Times New Roman" w:cs="Times New Roman" w:hint="cs"/>
          <w:bCs/>
          <w:sz w:val="28"/>
          <w:szCs w:val="28"/>
          <w:lang w:val="en-US"/>
        </w:rPr>
        <w:t xml:space="preserve"> </w:t>
      </w:r>
      <w:r w:rsidRPr="00D32B74">
        <w:rPr>
          <w:rFonts w:ascii="Times New Roman" w:hAnsi="Times New Roman" w:cs="Times New Roman" w:hint="cs"/>
          <w:bCs/>
          <w:sz w:val="28"/>
          <w:szCs w:val="28"/>
        </w:rPr>
        <w:t>қанағаттануы</w:t>
      </w:r>
      <w:r w:rsidRPr="00D32B74">
        <w:rPr>
          <w:rFonts w:ascii="Times New Roman" w:hAnsi="Times New Roman" w:cs="Times New Roman" w:hint="cs"/>
          <w:bCs/>
          <w:sz w:val="28"/>
          <w:szCs w:val="28"/>
          <w:lang w:val="en-US"/>
        </w:rPr>
        <w:t xml:space="preserve"> </w:t>
      </w:r>
      <w:r w:rsidRPr="00D32B74">
        <w:rPr>
          <w:rFonts w:ascii="Times New Roman" w:hAnsi="Times New Roman" w:cs="Times New Roman" w:hint="cs"/>
          <w:bCs/>
          <w:sz w:val="28"/>
          <w:szCs w:val="28"/>
        </w:rPr>
        <w:t>туралы</w:t>
      </w:r>
      <w:r w:rsidRPr="00D32B74">
        <w:rPr>
          <w:rFonts w:ascii="Times New Roman" w:hAnsi="Times New Roman" w:cs="Times New Roman" w:hint="cs"/>
          <w:bCs/>
          <w:sz w:val="28"/>
          <w:szCs w:val="28"/>
          <w:lang w:val="en-US"/>
        </w:rPr>
        <w:t xml:space="preserve"> </w:t>
      </w:r>
      <w:r w:rsidR="00134B53" w:rsidRPr="00D32B74">
        <w:rPr>
          <w:rFonts w:ascii="Times New Roman" w:hAnsi="Times New Roman" w:cs="Times New Roman" w:hint="cs"/>
          <w:bCs/>
          <w:sz w:val="28"/>
          <w:szCs w:val="28"/>
          <w:lang w:val="kk-KZ"/>
        </w:rPr>
        <w:t>ә</w:t>
      </w:r>
      <w:r w:rsidRPr="00D32B74">
        <w:rPr>
          <w:rFonts w:ascii="Times New Roman" w:hAnsi="Times New Roman" w:cs="Times New Roman" w:hint="cs"/>
          <w:bCs/>
          <w:sz w:val="28"/>
          <w:szCs w:val="28"/>
        </w:rPr>
        <w:t>леуметтік</w:t>
      </w:r>
      <w:r w:rsidRPr="00D32B74">
        <w:rPr>
          <w:rFonts w:ascii="Times New Roman" w:hAnsi="Times New Roman" w:cs="Times New Roman" w:hint="cs"/>
          <w:bCs/>
          <w:sz w:val="28"/>
          <w:szCs w:val="28"/>
          <w:lang w:val="en-US"/>
        </w:rPr>
        <w:t xml:space="preserve"> </w:t>
      </w:r>
      <w:r w:rsidRPr="00D32B74">
        <w:rPr>
          <w:rFonts w:ascii="Times New Roman" w:hAnsi="Times New Roman" w:cs="Times New Roman" w:hint="cs"/>
          <w:bCs/>
          <w:sz w:val="28"/>
          <w:szCs w:val="28"/>
        </w:rPr>
        <w:t>сауалнаманы</w:t>
      </w:r>
      <w:r w:rsidRPr="00D32B74">
        <w:rPr>
          <w:rFonts w:ascii="Times New Roman" w:hAnsi="Times New Roman" w:cs="Times New Roman" w:hint="cs"/>
          <w:bCs/>
          <w:sz w:val="28"/>
          <w:szCs w:val="28"/>
          <w:lang w:val="en-US"/>
        </w:rPr>
        <w:t xml:space="preserve"> </w:t>
      </w:r>
      <w:r w:rsidRPr="00D32B74">
        <w:rPr>
          <w:rFonts w:ascii="Times New Roman" w:hAnsi="Times New Roman" w:cs="Times New Roman" w:hint="cs"/>
          <w:bCs/>
          <w:sz w:val="28"/>
          <w:szCs w:val="28"/>
        </w:rPr>
        <w:t>талдау</w:t>
      </w:r>
      <w:r w:rsidRPr="00D32B74">
        <w:rPr>
          <w:rFonts w:ascii="Times New Roman" w:hAnsi="Times New Roman" w:cs="Times New Roman" w:hint="cs"/>
          <w:bCs/>
          <w:sz w:val="28"/>
          <w:szCs w:val="28"/>
          <w:lang w:val="en-US"/>
        </w:rPr>
        <w:t xml:space="preserve"> </w:t>
      </w:r>
      <w:r w:rsidR="005A55C3" w:rsidRPr="00D32B74">
        <w:rPr>
          <w:rFonts w:ascii="Times New Roman" w:hAnsi="Times New Roman" w:cs="Times New Roman" w:hint="cs"/>
          <w:bCs/>
          <w:sz w:val="28"/>
          <w:szCs w:val="28"/>
          <w:lang w:val="en-US"/>
        </w:rPr>
        <w:t>30,5%</w:t>
      </w:r>
      <w:r w:rsidRPr="00D32B74">
        <w:rPr>
          <w:rFonts w:ascii="Times New Roman" w:hAnsi="Times New Roman" w:cs="Times New Roman" w:hint="cs"/>
          <w:bCs/>
          <w:sz w:val="28"/>
          <w:szCs w:val="28"/>
          <w:lang w:val="en-US"/>
        </w:rPr>
        <w:t xml:space="preserve"> </w:t>
      </w:r>
      <w:r w:rsidRPr="00D32B74">
        <w:rPr>
          <w:rFonts w:ascii="Times New Roman" w:hAnsi="Times New Roman" w:cs="Times New Roman" w:hint="cs"/>
          <w:bCs/>
          <w:sz w:val="28"/>
          <w:szCs w:val="28"/>
        </w:rPr>
        <w:t>респонденттің</w:t>
      </w:r>
      <w:r w:rsidR="005A55C3" w:rsidRPr="00D32B74">
        <w:rPr>
          <w:rFonts w:ascii="Times New Roman" w:hAnsi="Times New Roman" w:cs="Times New Roman"/>
          <w:bCs/>
          <w:sz w:val="28"/>
          <w:szCs w:val="28"/>
          <w:lang w:val="kk-KZ"/>
        </w:rPr>
        <w:t xml:space="preserve"> </w:t>
      </w:r>
      <w:r w:rsidRPr="00D32B74">
        <w:rPr>
          <w:rFonts w:ascii="Times New Roman" w:hAnsi="Times New Roman" w:cs="Times New Roman" w:hint="cs"/>
          <w:bCs/>
          <w:sz w:val="28"/>
          <w:szCs w:val="28"/>
        </w:rPr>
        <w:t>қанағаттанбағанын</w:t>
      </w:r>
      <w:r w:rsidRPr="00D32B74">
        <w:rPr>
          <w:rFonts w:ascii="Times New Roman" w:hAnsi="Times New Roman" w:cs="Times New Roman" w:hint="cs"/>
          <w:bCs/>
          <w:sz w:val="28"/>
          <w:szCs w:val="28"/>
          <w:lang w:val="en-US"/>
        </w:rPr>
        <w:t xml:space="preserve">, </w:t>
      </w:r>
      <w:r w:rsidR="005A55C3" w:rsidRPr="00D32B74">
        <w:rPr>
          <w:rFonts w:ascii="Times New Roman" w:hAnsi="Times New Roman" w:cs="Times New Roman" w:hint="cs"/>
          <w:bCs/>
          <w:sz w:val="28"/>
          <w:szCs w:val="28"/>
          <w:lang w:val="en-US"/>
        </w:rPr>
        <w:t>9,7%</w:t>
      </w:r>
      <w:r w:rsidRPr="00D32B74">
        <w:rPr>
          <w:rFonts w:ascii="Times New Roman" w:hAnsi="Times New Roman" w:cs="Times New Roman" w:hint="cs"/>
          <w:bCs/>
          <w:sz w:val="28"/>
          <w:szCs w:val="28"/>
          <w:lang w:val="en-US"/>
        </w:rPr>
        <w:t xml:space="preserve"> </w:t>
      </w:r>
      <w:r w:rsidRPr="00D32B74">
        <w:rPr>
          <w:rFonts w:ascii="Times New Roman" w:hAnsi="Times New Roman" w:cs="Times New Roman" w:hint="cs"/>
          <w:bCs/>
          <w:sz w:val="28"/>
          <w:szCs w:val="28"/>
        </w:rPr>
        <w:t>респонденттің</w:t>
      </w:r>
      <w:r w:rsidR="005A55C3" w:rsidRPr="00D32B74">
        <w:rPr>
          <w:rFonts w:ascii="Times New Roman" w:hAnsi="Times New Roman" w:cs="Times New Roman" w:hint="cs"/>
          <w:bCs/>
          <w:sz w:val="28"/>
          <w:szCs w:val="28"/>
          <w:lang w:val="en-US"/>
        </w:rPr>
        <w:t xml:space="preserve"> </w:t>
      </w:r>
      <w:r w:rsidRPr="00D32B74">
        <w:rPr>
          <w:rFonts w:ascii="Times New Roman" w:hAnsi="Times New Roman" w:cs="Times New Roman" w:hint="cs"/>
          <w:bCs/>
          <w:sz w:val="28"/>
          <w:szCs w:val="28"/>
        </w:rPr>
        <w:t>ішінара</w:t>
      </w:r>
      <w:r w:rsidRPr="00D32B74">
        <w:rPr>
          <w:rFonts w:ascii="Times New Roman" w:hAnsi="Times New Roman" w:cs="Times New Roman" w:hint="cs"/>
          <w:bCs/>
          <w:sz w:val="28"/>
          <w:szCs w:val="28"/>
          <w:lang w:val="en-US"/>
        </w:rPr>
        <w:t xml:space="preserve"> </w:t>
      </w:r>
      <w:r w:rsidRPr="00D32B74">
        <w:rPr>
          <w:rFonts w:ascii="Times New Roman" w:hAnsi="Times New Roman" w:cs="Times New Roman" w:hint="cs"/>
          <w:bCs/>
          <w:sz w:val="28"/>
          <w:szCs w:val="28"/>
        </w:rPr>
        <w:t>қанағаттанбағанын</w:t>
      </w:r>
      <w:r w:rsidRPr="00D32B74">
        <w:rPr>
          <w:rFonts w:ascii="Times New Roman" w:hAnsi="Times New Roman" w:cs="Times New Roman" w:hint="cs"/>
          <w:bCs/>
          <w:sz w:val="28"/>
          <w:szCs w:val="28"/>
          <w:lang w:val="en-US"/>
        </w:rPr>
        <w:t xml:space="preserve">, </w:t>
      </w:r>
      <w:r w:rsidRPr="00D32B74">
        <w:rPr>
          <w:rFonts w:ascii="Times New Roman" w:hAnsi="Times New Roman" w:cs="Times New Roman" w:hint="cs"/>
          <w:bCs/>
          <w:sz w:val="28"/>
          <w:szCs w:val="28"/>
        </w:rPr>
        <w:t>респонденттің</w:t>
      </w:r>
      <w:r w:rsidRPr="00D32B74">
        <w:rPr>
          <w:rFonts w:ascii="Times New Roman" w:hAnsi="Times New Roman" w:cs="Times New Roman" w:hint="cs"/>
          <w:bCs/>
          <w:sz w:val="28"/>
          <w:szCs w:val="28"/>
          <w:lang w:val="en-US"/>
        </w:rPr>
        <w:t xml:space="preserve"> </w:t>
      </w:r>
      <w:r w:rsidR="005A55C3" w:rsidRPr="00D32B74">
        <w:rPr>
          <w:rFonts w:ascii="Times New Roman" w:hAnsi="Times New Roman" w:cs="Times New Roman" w:hint="cs"/>
          <w:bCs/>
          <w:sz w:val="28"/>
          <w:szCs w:val="28"/>
          <w:lang w:val="en-US"/>
        </w:rPr>
        <w:t>27,8%</w:t>
      </w:r>
      <w:r w:rsidR="005A55C3" w:rsidRPr="00D32B74">
        <w:rPr>
          <w:rFonts w:ascii="Times New Roman" w:hAnsi="Times New Roman" w:cs="Times New Roman"/>
          <w:bCs/>
          <w:sz w:val="28"/>
          <w:szCs w:val="28"/>
          <w:lang w:val="kk-KZ"/>
        </w:rPr>
        <w:t xml:space="preserve"> </w:t>
      </w:r>
      <w:r w:rsidRPr="00D32B74">
        <w:rPr>
          <w:rFonts w:ascii="Times New Roman" w:hAnsi="Times New Roman" w:cs="Times New Roman" w:hint="cs"/>
          <w:bCs/>
          <w:sz w:val="28"/>
          <w:szCs w:val="28"/>
        </w:rPr>
        <w:t>ішінара</w:t>
      </w:r>
      <w:r w:rsidRPr="00D32B74">
        <w:rPr>
          <w:rFonts w:ascii="Times New Roman" w:hAnsi="Times New Roman" w:cs="Times New Roman" w:hint="cs"/>
          <w:bCs/>
          <w:sz w:val="28"/>
          <w:szCs w:val="28"/>
          <w:lang w:val="en-US"/>
        </w:rPr>
        <w:t xml:space="preserve"> </w:t>
      </w:r>
      <w:r w:rsidRPr="00D32B74">
        <w:rPr>
          <w:rFonts w:ascii="Times New Roman" w:hAnsi="Times New Roman" w:cs="Times New Roman" w:hint="cs"/>
          <w:bCs/>
          <w:sz w:val="28"/>
          <w:szCs w:val="28"/>
        </w:rPr>
        <w:t>қанағаттанғанын</w:t>
      </w:r>
      <w:r w:rsidRPr="00D32B74">
        <w:rPr>
          <w:rFonts w:ascii="Times New Roman" w:hAnsi="Times New Roman" w:cs="Times New Roman" w:hint="cs"/>
          <w:bCs/>
          <w:sz w:val="28"/>
          <w:szCs w:val="28"/>
          <w:lang w:val="en-US"/>
        </w:rPr>
        <w:t xml:space="preserve">, </w:t>
      </w:r>
      <w:r w:rsidR="005A55C3" w:rsidRPr="00D32B74">
        <w:rPr>
          <w:rFonts w:ascii="Times New Roman" w:hAnsi="Times New Roman" w:cs="Times New Roman" w:hint="cs"/>
          <w:bCs/>
          <w:sz w:val="28"/>
          <w:szCs w:val="28"/>
          <w:lang w:val="en-US"/>
        </w:rPr>
        <w:t>32,0%</w:t>
      </w:r>
      <w:r w:rsidRPr="00D32B74">
        <w:rPr>
          <w:rFonts w:ascii="Times New Roman" w:hAnsi="Times New Roman" w:cs="Times New Roman" w:hint="cs"/>
          <w:bCs/>
          <w:sz w:val="28"/>
          <w:szCs w:val="28"/>
          <w:lang w:val="en-US"/>
        </w:rPr>
        <w:t xml:space="preserve"> </w:t>
      </w:r>
      <w:r w:rsidRPr="00D32B74">
        <w:rPr>
          <w:rFonts w:ascii="Times New Roman" w:hAnsi="Times New Roman" w:cs="Times New Roman" w:hint="cs"/>
          <w:bCs/>
          <w:sz w:val="28"/>
          <w:szCs w:val="28"/>
        </w:rPr>
        <w:t>респонденттің</w:t>
      </w:r>
      <w:r w:rsidR="005A55C3" w:rsidRPr="00D32B74">
        <w:rPr>
          <w:rFonts w:ascii="Times New Roman" w:hAnsi="Times New Roman" w:cs="Times New Roman" w:hint="cs"/>
          <w:bCs/>
          <w:sz w:val="28"/>
          <w:szCs w:val="28"/>
          <w:lang w:val="en-US"/>
        </w:rPr>
        <w:t xml:space="preserve"> </w:t>
      </w:r>
      <w:r w:rsidRPr="00D32B74">
        <w:rPr>
          <w:rFonts w:ascii="Times New Roman" w:hAnsi="Times New Roman" w:cs="Times New Roman" w:hint="cs"/>
          <w:bCs/>
          <w:sz w:val="28"/>
          <w:szCs w:val="28"/>
        </w:rPr>
        <w:t>қанағаттанғанын</w:t>
      </w:r>
      <w:r w:rsidRPr="00D32B74">
        <w:rPr>
          <w:rFonts w:ascii="Times New Roman" w:hAnsi="Times New Roman" w:cs="Times New Roman" w:hint="cs"/>
          <w:bCs/>
          <w:sz w:val="28"/>
          <w:szCs w:val="28"/>
          <w:lang w:val="en-US"/>
        </w:rPr>
        <w:t xml:space="preserve"> </w:t>
      </w:r>
      <w:r w:rsidRPr="00D32B74">
        <w:rPr>
          <w:rFonts w:ascii="Times New Roman" w:hAnsi="Times New Roman" w:cs="Times New Roman" w:hint="cs"/>
          <w:bCs/>
          <w:sz w:val="28"/>
          <w:szCs w:val="28"/>
        </w:rPr>
        <w:t>көрсетті</w:t>
      </w:r>
      <w:r w:rsidRPr="00D32B74">
        <w:rPr>
          <w:rFonts w:ascii="Times New Roman" w:hAnsi="Times New Roman" w:cs="Times New Roman" w:hint="cs"/>
          <w:bCs/>
          <w:sz w:val="28"/>
          <w:szCs w:val="28"/>
          <w:lang w:val="en-US"/>
        </w:rPr>
        <w:t xml:space="preserve"> (</w:t>
      </w:r>
      <w:r w:rsidR="00B540E6">
        <w:rPr>
          <w:rFonts w:ascii="Times New Roman" w:hAnsi="Times New Roman" w:cs="Times New Roman"/>
          <w:bCs/>
          <w:sz w:val="28"/>
          <w:szCs w:val="28"/>
          <w:lang w:val="kk-KZ"/>
        </w:rPr>
        <w:t>с</w:t>
      </w:r>
      <w:r w:rsidRPr="00D32B74">
        <w:rPr>
          <w:rFonts w:ascii="Times New Roman" w:hAnsi="Times New Roman" w:cs="Times New Roman" w:hint="cs"/>
          <w:bCs/>
          <w:sz w:val="28"/>
          <w:szCs w:val="28"/>
        </w:rPr>
        <w:t>урет</w:t>
      </w:r>
      <w:r w:rsidR="00B540E6">
        <w:rPr>
          <w:rFonts w:ascii="Times New Roman" w:hAnsi="Times New Roman" w:cs="Times New Roman"/>
          <w:bCs/>
          <w:sz w:val="28"/>
          <w:szCs w:val="28"/>
          <w:lang w:val="kk-KZ"/>
        </w:rPr>
        <w:t xml:space="preserve"> 2</w:t>
      </w:r>
      <w:r w:rsidR="003C588C">
        <w:rPr>
          <w:rFonts w:ascii="Times New Roman" w:hAnsi="Times New Roman" w:cs="Times New Roman"/>
          <w:bCs/>
          <w:sz w:val="28"/>
          <w:szCs w:val="28"/>
          <w:lang w:val="kk-KZ"/>
        </w:rPr>
        <w:t>8</w:t>
      </w:r>
      <w:r w:rsidRPr="00D32B74">
        <w:rPr>
          <w:rFonts w:ascii="Times New Roman" w:hAnsi="Times New Roman" w:cs="Times New Roman" w:hint="cs"/>
          <w:bCs/>
          <w:sz w:val="28"/>
          <w:szCs w:val="28"/>
          <w:lang w:val="en-US"/>
        </w:rPr>
        <w:t>)</w:t>
      </w:r>
      <w:r w:rsidR="00B540E6">
        <w:rPr>
          <w:rFonts w:ascii="Times New Roman" w:hAnsi="Times New Roman" w:cs="Times New Roman"/>
          <w:bCs/>
          <w:sz w:val="28"/>
          <w:szCs w:val="28"/>
          <w:lang w:val="kk-KZ"/>
        </w:rPr>
        <w:t>.</w:t>
      </w:r>
    </w:p>
    <w:p w14:paraId="6F02AB66" w14:textId="77777777" w:rsidR="00AA1D7F" w:rsidRPr="00D32B74" w:rsidRDefault="00AA1D7F" w:rsidP="00B540E6">
      <w:pPr>
        <w:spacing w:line="240" w:lineRule="auto"/>
        <w:jc w:val="center"/>
        <w:rPr>
          <w:rFonts w:ascii="Times New Roman" w:hAnsi="Times New Roman" w:cs="Times New Roman"/>
          <w:bCs/>
          <w:sz w:val="24"/>
          <w:szCs w:val="24"/>
          <w:lang w:val="kk-KZ"/>
        </w:rPr>
      </w:pPr>
      <w:r w:rsidRPr="00D32B74">
        <w:rPr>
          <w:rFonts w:ascii="Times New Roman" w:hAnsi="Times New Roman" w:cs="Times New Roman" w:hint="cs"/>
          <w:noProof/>
          <w:lang w:eastAsia="ru-RU"/>
        </w:rPr>
        <w:drawing>
          <wp:inline distT="0" distB="0" distL="0" distR="0" wp14:anchorId="05C39D11" wp14:editId="2B237D23">
            <wp:extent cx="4572000" cy="274320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4764CD5" w14:textId="3184CA64" w:rsidR="00E63585" w:rsidRPr="00D32B74" w:rsidRDefault="00045DEC" w:rsidP="00B540E6">
      <w:pPr>
        <w:spacing w:line="240" w:lineRule="auto"/>
        <w:jc w:val="center"/>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С</w:t>
      </w:r>
      <w:r w:rsidR="00E63585" w:rsidRPr="00D32B74">
        <w:rPr>
          <w:rFonts w:ascii="Times New Roman" w:hAnsi="Times New Roman" w:cs="Times New Roman" w:hint="cs"/>
          <w:bCs/>
          <w:sz w:val="28"/>
          <w:szCs w:val="28"/>
          <w:lang w:val="kk-KZ"/>
        </w:rPr>
        <w:t>урет</w:t>
      </w:r>
      <w:r w:rsidRPr="00D32B74">
        <w:rPr>
          <w:rFonts w:ascii="Times New Roman" w:hAnsi="Times New Roman" w:cs="Times New Roman" w:hint="cs"/>
          <w:bCs/>
          <w:sz w:val="28"/>
          <w:szCs w:val="28"/>
          <w:lang w:val="kk-KZ"/>
        </w:rPr>
        <w:t xml:space="preserve"> </w:t>
      </w:r>
      <w:r w:rsidR="00705681" w:rsidRPr="00D32B74">
        <w:rPr>
          <w:rFonts w:ascii="Times New Roman" w:hAnsi="Times New Roman" w:cs="Times New Roman"/>
          <w:bCs/>
          <w:sz w:val="28"/>
          <w:szCs w:val="28"/>
          <w:lang w:val="kk-KZ"/>
        </w:rPr>
        <w:t>2</w:t>
      </w:r>
      <w:r w:rsidR="003C588C">
        <w:rPr>
          <w:rFonts w:ascii="Times New Roman" w:hAnsi="Times New Roman" w:cs="Times New Roman"/>
          <w:bCs/>
          <w:sz w:val="28"/>
          <w:szCs w:val="28"/>
          <w:lang w:val="kk-KZ"/>
        </w:rPr>
        <w:t>8</w:t>
      </w:r>
      <w:r w:rsidRPr="00D32B74">
        <w:rPr>
          <w:rFonts w:ascii="Times New Roman" w:hAnsi="Times New Roman" w:cs="Times New Roman" w:hint="cs"/>
          <w:bCs/>
          <w:sz w:val="28"/>
          <w:szCs w:val="28"/>
          <w:lang w:val="kk-KZ"/>
        </w:rPr>
        <w:t xml:space="preserve"> </w:t>
      </w:r>
      <w:r w:rsidR="00B540E6" w:rsidRPr="00D32B74">
        <w:rPr>
          <w:rFonts w:ascii="Times New Roman" w:hAnsi="Times New Roman" w:cs="Times New Roman"/>
          <w:bCs/>
          <w:sz w:val="28"/>
          <w:szCs w:val="28"/>
          <w:lang w:val="kk-KZ"/>
        </w:rPr>
        <w:t>-</w:t>
      </w:r>
      <w:r w:rsidR="00B540E6" w:rsidRPr="00B540E6">
        <w:rPr>
          <w:rFonts w:ascii="Times New Roman" w:hAnsi="Times New Roman" w:cs="Times New Roman"/>
          <w:bCs/>
          <w:sz w:val="28"/>
          <w:szCs w:val="28"/>
          <w:lang w:val="kk-KZ"/>
        </w:rPr>
        <w:t xml:space="preserve"> А</w:t>
      </w:r>
      <w:r w:rsidR="00E63585" w:rsidRPr="00B540E6">
        <w:rPr>
          <w:rFonts w:ascii="Times New Roman" w:hAnsi="Times New Roman" w:cs="Times New Roman"/>
          <w:bCs/>
          <w:sz w:val="28"/>
          <w:szCs w:val="28"/>
          <w:lang w:val="kk-KZ"/>
        </w:rPr>
        <w:t>уыл</w:t>
      </w:r>
      <w:r w:rsidR="00E63585" w:rsidRPr="00D32B74">
        <w:rPr>
          <w:rFonts w:ascii="Times New Roman" w:hAnsi="Times New Roman" w:cs="Times New Roman" w:hint="cs"/>
          <w:bCs/>
          <w:sz w:val="28"/>
          <w:szCs w:val="28"/>
          <w:lang w:val="kk-KZ"/>
        </w:rPr>
        <w:t xml:space="preserve"> бюджетін талқылауға қатысу дәрежесіне халықтың қанағаттануы (%- бен)</w:t>
      </w:r>
    </w:p>
    <w:p w14:paraId="7C5A9E94" w14:textId="4D23A47A" w:rsidR="00E63585" w:rsidRPr="00B540E6" w:rsidRDefault="00A64267" w:rsidP="00B540E6">
      <w:pPr>
        <w:spacing w:line="240" w:lineRule="auto"/>
        <w:ind w:firstLine="567"/>
        <w:jc w:val="both"/>
        <w:rPr>
          <w:rFonts w:ascii="Times New Roman" w:hAnsi="Times New Roman" w:cs="Times New Roman"/>
          <w:iCs/>
          <w:sz w:val="28"/>
          <w:szCs w:val="28"/>
          <w:lang w:val="kk-KZ"/>
        </w:rPr>
      </w:pPr>
      <w:r w:rsidRPr="00D32B74">
        <w:rPr>
          <w:rFonts w:ascii="Times New Roman" w:hAnsi="Times New Roman" w:cs="Times New Roman" w:hint="cs"/>
          <w:bCs/>
          <w:sz w:val="28"/>
          <w:szCs w:val="28"/>
          <w:lang w:val="kk-KZ"/>
        </w:rPr>
        <w:t>«</w:t>
      </w:r>
      <w:r w:rsidR="00E63585" w:rsidRPr="00D32B74">
        <w:rPr>
          <w:rFonts w:ascii="Times New Roman" w:hAnsi="Times New Roman" w:cs="Times New Roman" w:hint="cs"/>
          <w:bCs/>
          <w:sz w:val="28"/>
          <w:szCs w:val="28"/>
          <w:lang w:val="kk-KZ"/>
        </w:rPr>
        <w:t>Сіз азаматтар Сіздің ауылдық округтің бюджетін жоспарлауға және пайдалануға қатыса алады және қатысуы керек деп</w:t>
      </w:r>
      <w:r w:rsidRPr="00D32B74">
        <w:rPr>
          <w:rFonts w:ascii="Times New Roman" w:hAnsi="Times New Roman" w:cs="Times New Roman" w:hint="cs"/>
          <w:bCs/>
          <w:sz w:val="28"/>
          <w:szCs w:val="28"/>
          <w:lang w:val="kk-KZ"/>
        </w:rPr>
        <w:t xml:space="preserve"> ойлайсыз ба?» </w:t>
      </w:r>
      <w:r w:rsidR="00E63585" w:rsidRPr="00D32B74">
        <w:rPr>
          <w:rFonts w:ascii="Times New Roman" w:hAnsi="Times New Roman" w:cs="Times New Roman" w:hint="cs"/>
          <w:bCs/>
          <w:sz w:val="28"/>
          <w:szCs w:val="28"/>
          <w:lang w:val="kk-KZ"/>
        </w:rPr>
        <w:t>респонденттердің көпшілігі (71,4%) оң жауап берді, ал респонденттердің 6,2% - ы теріс жауап берді, респонденттердің 22,4% - ы бұл сұраққа жауап бере алмады (сурет</w:t>
      </w:r>
      <w:r w:rsidR="00B540E6">
        <w:rPr>
          <w:rFonts w:ascii="Times New Roman" w:hAnsi="Times New Roman" w:cs="Times New Roman"/>
          <w:bCs/>
          <w:sz w:val="28"/>
          <w:szCs w:val="28"/>
          <w:lang w:val="kk-KZ"/>
        </w:rPr>
        <w:t xml:space="preserve"> </w:t>
      </w:r>
      <w:r w:rsidR="003C588C">
        <w:rPr>
          <w:rFonts w:ascii="Times New Roman" w:hAnsi="Times New Roman" w:cs="Times New Roman"/>
          <w:bCs/>
          <w:sz w:val="28"/>
          <w:szCs w:val="28"/>
          <w:lang w:val="kk-KZ"/>
        </w:rPr>
        <w:t>29</w:t>
      </w:r>
      <w:r w:rsidR="00E63585" w:rsidRPr="00D32B74">
        <w:rPr>
          <w:rFonts w:ascii="Times New Roman" w:hAnsi="Times New Roman" w:cs="Times New Roman" w:hint="cs"/>
          <w:bCs/>
          <w:sz w:val="28"/>
          <w:szCs w:val="28"/>
          <w:lang w:val="kk-KZ"/>
        </w:rPr>
        <w:t>)</w:t>
      </w:r>
      <w:r w:rsidR="00B540E6">
        <w:rPr>
          <w:rFonts w:ascii="Times New Roman" w:hAnsi="Times New Roman" w:cs="Times New Roman"/>
          <w:bCs/>
          <w:sz w:val="28"/>
          <w:szCs w:val="28"/>
          <w:lang w:val="kk-KZ"/>
        </w:rPr>
        <w:t>.</w:t>
      </w:r>
    </w:p>
    <w:p w14:paraId="26D70197" w14:textId="65481C10" w:rsidR="009D1F0C" w:rsidRPr="00D32B74" w:rsidRDefault="00E044A7" w:rsidP="00B540E6">
      <w:pPr>
        <w:spacing w:line="240" w:lineRule="auto"/>
        <w:jc w:val="center"/>
        <w:rPr>
          <w:rFonts w:ascii="Times New Roman" w:hAnsi="Times New Roman" w:cs="Times New Roman"/>
          <w:iCs/>
          <w:sz w:val="24"/>
          <w:szCs w:val="24"/>
          <w:lang w:val="kk-KZ"/>
        </w:rPr>
      </w:pPr>
      <w:r w:rsidRPr="00D32B74">
        <w:rPr>
          <w:rFonts w:ascii="Times New Roman" w:hAnsi="Times New Roman" w:cs="Times New Roman" w:hint="cs"/>
          <w:noProof/>
          <w:lang w:eastAsia="ru-RU"/>
        </w:rPr>
        <w:drawing>
          <wp:inline distT="0" distB="0" distL="0" distR="0" wp14:anchorId="46F0A732" wp14:editId="236A87B7">
            <wp:extent cx="4400550" cy="2597150"/>
            <wp:effectExtent l="0" t="0" r="0" b="1270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164CAF5" w14:textId="0206D04E" w:rsidR="00E63585" w:rsidRDefault="00085C5B" w:rsidP="00B540E6">
      <w:pPr>
        <w:spacing w:after="0" w:line="240" w:lineRule="auto"/>
        <w:jc w:val="center"/>
        <w:rPr>
          <w:rFonts w:ascii="Times New Roman" w:hAnsi="Times New Roman" w:cs="Times New Roman"/>
          <w:bCs/>
          <w:iCs/>
          <w:sz w:val="28"/>
          <w:szCs w:val="28"/>
          <w:lang w:val="kk-KZ"/>
        </w:rPr>
      </w:pPr>
      <w:r w:rsidRPr="00D32B74">
        <w:rPr>
          <w:rFonts w:ascii="Times New Roman" w:hAnsi="Times New Roman" w:cs="Times New Roman" w:hint="cs"/>
          <w:bCs/>
          <w:iCs/>
          <w:sz w:val="28"/>
          <w:szCs w:val="28"/>
          <w:lang w:val="kk-KZ"/>
        </w:rPr>
        <w:t>С</w:t>
      </w:r>
      <w:r w:rsidR="00E63585" w:rsidRPr="00D32B74">
        <w:rPr>
          <w:rFonts w:ascii="Times New Roman" w:hAnsi="Times New Roman" w:cs="Times New Roman" w:hint="cs"/>
          <w:bCs/>
          <w:iCs/>
          <w:sz w:val="28"/>
          <w:szCs w:val="28"/>
          <w:lang w:val="kk-KZ"/>
        </w:rPr>
        <w:t>урет</w:t>
      </w:r>
      <w:r w:rsidRPr="00D32B74">
        <w:rPr>
          <w:rFonts w:ascii="Times New Roman" w:hAnsi="Times New Roman" w:cs="Times New Roman" w:hint="cs"/>
          <w:bCs/>
          <w:iCs/>
          <w:sz w:val="28"/>
          <w:szCs w:val="28"/>
          <w:lang w:val="kk-KZ"/>
        </w:rPr>
        <w:t xml:space="preserve"> </w:t>
      </w:r>
      <w:r w:rsidR="003C588C">
        <w:rPr>
          <w:rFonts w:ascii="Times New Roman" w:hAnsi="Times New Roman" w:cs="Times New Roman"/>
          <w:bCs/>
          <w:iCs/>
          <w:sz w:val="28"/>
          <w:szCs w:val="28"/>
          <w:lang w:val="kk-KZ"/>
        </w:rPr>
        <w:t xml:space="preserve">29 </w:t>
      </w:r>
      <w:r w:rsidR="00E63585" w:rsidRPr="00D32B74">
        <w:rPr>
          <w:rFonts w:ascii="Times New Roman" w:hAnsi="Times New Roman" w:cs="Times New Roman" w:hint="cs"/>
          <w:bCs/>
          <w:iCs/>
          <w:sz w:val="28"/>
          <w:szCs w:val="28"/>
          <w:lang w:val="kk-KZ"/>
        </w:rPr>
        <w:t>-</w:t>
      </w:r>
      <w:r w:rsidR="00B540E6">
        <w:rPr>
          <w:rFonts w:ascii="Times New Roman" w:hAnsi="Times New Roman" w:cs="Times New Roman"/>
          <w:bCs/>
          <w:iCs/>
          <w:sz w:val="28"/>
          <w:szCs w:val="28"/>
          <w:lang w:val="kk-KZ"/>
        </w:rPr>
        <w:t xml:space="preserve"> </w:t>
      </w:r>
      <w:r w:rsidR="00B540E6" w:rsidRPr="00B540E6">
        <w:rPr>
          <w:rFonts w:ascii="Times New Roman" w:hAnsi="Times New Roman" w:cs="Times New Roman"/>
          <w:bCs/>
          <w:iCs/>
          <w:sz w:val="28"/>
          <w:szCs w:val="28"/>
          <w:lang w:val="kk-KZ"/>
        </w:rPr>
        <w:t>А</w:t>
      </w:r>
      <w:r w:rsidR="00E63585" w:rsidRPr="00D32B74">
        <w:rPr>
          <w:rFonts w:ascii="Times New Roman" w:hAnsi="Times New Roman" w:cs="Times New Roman" w:hint="cs"/>
          <w:bCs/>
          <w:iCs/>
          <w:sz w:val="28"/>
          <w:szCs w:val="28"/>
          <w:lang w:val="kk-KZ"/>
        </w:rPr>
        <w:t>заматтардың жергілікті өзін-өзі басқару бюджетін жоспарлауға және пайдалануға қатысуы (%- бен)</w:t>
      </w:r>
    </w:p>
    <w:p w14:paraId="4DF8F3F5" w14:textId="77777777" w:rsidR="00B540E6" w:rsidRPr="00D32B74" w:rsidRDefault="00B540E6" w:rsidP="00B540E6">
      <w:pPr>
        <w:spacing w:after="0" w:line="240" w:lineRule="auto"/>
        <w:jc w:val="center"/>
        <w:rPr>
          <w:rFonts w:ascii="Times New Roman" w:hAnsi="Times New Roman" w:cs="Times New Roman"/>
          <w:bCs/>
          <w:iCs/>
          <w:sz w:val="28"/>
          <w:szCs w:val="28"/>
          <w:lang w:val="kk-KZ"/>
        </w:rPr>
      </w:pPr>
    </w:p>
    <w:p w14:paraId="32CAEF53" w14:textId="77777777" w:rsidR="00E63585" w:rsidRPr="00D32B74" w:rsidRDefault="00E63585" w:rsidP="00B540E6">
      <w:pPr>
        <w:spacing w:after="0" w:line="240" w:lineRule="auto"/>
        <w:ind w:firstLine="567"/>
        <w:jc w:val="both"/>
        <w:rPr>
          <w:rFonts w:ascii="Times New Roman" w:hAnsi="Times New Roman" w:cs="Times New Roman"/>
          <w:bCs/>
          <w:iCs/>
          <w:sz w:val="28"/>
          <w:szCs w:val="28"/>
          <w:lang w:val="kk-KZ"/>
        </w:rPr>
      </w:pPr>
      <w:r w:rsidRPr="00D32B74">
        <w:rPr>
          <w:rFonts w:ascii="Times New Roman" w:hAnsi="Times New Roman" w:cs="Times New Roman" w:hint="cs"/>
          <w:bCs/>
          <w:iCs/>
          <w:sz w:val="28"/>
          <w:szCs w:val="28"/>
          <w:lang w:val="kk-KZ"/>
        </w:rPr>
        <w:t>Жергілікті өзін-өзі басқару бюджетін басқару саясатын қалыптастырудың тиімділігіне теріс әсер ететін факторларға мыналар жатады:</w:t>
      </w:r>
    </w:p>
    <w:p w14:paraId="2E4C0038" w14:textId="77777777" w:rsidR="00E63585" w:rsidRPr="00D32B74" w:rsidRDefault="00E63585" w:rsidP="00B540E6">
      <w:pPr>
        <w:spacing w:after="0" w:line="240" w:lineRule="auto"/>
        <w:ind w:firstLine="567"/>
        <w:jc w:val="both"/>
        <w:rPr>
          <w:rFonts w:ascii="Times New Roman" w:hAnsi="Times New Roman" w:cs="Times New Roman"/>
          <w:bCs/>
          <w:iCs/>
          <w:sz w:val="28"/>
          <w:szCs w:val="28"/>
          <w:lang w:val="kk-KZ"/>
        </w:rPr>
      </w:pPr>
      <w:r w:rsidRPr="00D32B74">
        <w:rPr>
          <w:rFonts w:ascii="Times New Roman" w:hAnsi="Times New Roman" w:cs="Times New Roman" w:hint="cs"/>
          <w:bCs/>
          <w:iCs/>
          <w:sz w:val="28"/>
          <w:szCs w:val="28"/>
          <w:lang w:val="kk-KZ"/>
        </w:rPr>
        <w:t>- алдағы кездесулер туралы уақтылы хабардар болмау немесе мүлдем ақпараттың болмауы (56,4 %);</w:t>
      </w:r>
    </w:p>
    <w:p w14:paraId="34B13F9C" w14:textId="77777777" w:rsidR="00E63585" w:rsidRPr="00D32B74" w:rsidRDefault="00E63585" w:rsidP="00B540E6">
      <w:pPr>
        <w:spacing w:after="0" w:line="240" w:lineRule="auto"/>
        <w:ind w:firstLine="567"/>
        <w:jc w:val="both"/>
        <w:rPr>
          <w:rFonts w:ascii="Times New Roman" w:hAnsi="Times New Roman" w:cs="Times New Roman"/>
          <w:bCs/>
          <w:iCs/>
          <w:sz w:val="28"/>
          <w:szCs w:val="28"/>
          <w:lang w:val="kk-KZ"/>
        </w:rPr>
      </w:pPr>
      <w:r w:rsidRPr="00D32B74">
        <w:rPr>
          <w:rFonts w:ascii="Times New Roman" w:hAnsi="Times New Roman" w:cs="Times New Roman" w:hint="cs"/>
          <w:bCs/>
          <w:iCs/>
          <w:sz w:val="28"/>
          <w:szCs w:val="28"/>
          <w:lang w:val="kk-KZ"/>
        </w:rPr>
        <w:t>- ауылдық округ әкімінің жеткілікті өкілеттіктерінің болмауы (16,2%);</w:t>
      </w:r>
    </w:p>
    <w:p w14:paraId="0EE2004B" w14:textId="77777777" w:rsidR="00E63585" w:rsidRPr="00D32B74" w:rsidRDefault="00E63585" w:rsidP="00B540E6">
      <w:pPr>
        <w:spacing w:after="0" w:line="240" w:lineRule="auto"/>
        <w:ind w:firstLine="567"/>
        <w:jc w:val="both"/>
        <w:rPr>
          <w:rFonts w:ascii="Times New Roman" w:hAnsi="Times New Roman" w:cs="Times New Roman"/>
          <w:bCs/>
          <w:iCs/>
          <w:sz w:val="28"/>
          <w:szCs w:val="28"/>
          <w:lang w:val="kk-KZ"/>
        </w:rPr>
      </w:pPr>
      <w:r w:rsidRPr="00D32B74">
        <w:rPr>
          <w:rFonts w:ascii="Times New Roman" w:hAnsi="Times New Roman" w:cs="Times New Roman" w:hint="cs"/>
          <w:bCs/>
          <w:iCs/>
          <w:sz w:val="28"/>
          <w:szCs w:val="28"/>
          <w:lang w:val="kk-KZ"/>
        </w:rPr>
        <w:t>- әкім қызметінің ашықтығы мен ашықтығының болмауы (14,3%);</w:t>
      </w:r>
    </w:p>
    <w:p w14:paraId="0F31EEB4" w14:textId="77777777" w:rsidR="00E63585" w:rsidRPr="00D32B74" w:rsidRDefault="00E63585" w:rsidP="00B540E6">
      <w:pPr>
        <w:spacing w:after="0" w:line="240" w:lineRule="auto"/>
        <w:ind w:firstLine="567"/>
        <w:jc w:val="both"/>
        <w:rPr>
          <w:rFonts w:ascii="Times New Roman" w:hAnsi="Times New Roman" w:cs="Times New Roman"/>
          <w:bCs/>
          <w:iCs/>
          <w:sz w:val="28"/>
          <w:szCs w:val="28"/>
          <w:lang w:val="kk-KZ"/>
        </w:rPr>
      </w:pPr>
      <w:r w:rsidRPr="00D32B74">
        <w:rPr>
          <w:rFonts w:ascii="Times New Roman" w:hAnsi="Times New Roman" w:cs="Times New Roman" w:hint="cs"/>
          <w:bCs/>
          <w:iCs/>
          <w:sz w:val="28"/>
          <w:szCs w:val="28"/>
          <w:lang w:val="kk-KZ"/>
        </w:rPr>
        <w:t xml:space="preserve">- мемлекеттік қызметшілерде тиісті құзыреттер мен білімдердің болмауы (4,2 %), </w:t>
      </w:r>
    </w:p>
    <w:p w14:paraId="099F1E60" w14:textId="77777777" w:rsidR="00E63585" w:rsidRPr="00D32B74" w:rsidRDefault="00E63585" w:rsidP="00B540E6">
      <w:pPr>
        <w:spacing w:after="0" w:line="240" w:lineRule="auto"/>
        <w:ind w:firstLine="567"/>
        <w:jc w:val="both"/>
        <w:rPr>
          <w:rFonts w:ascii="Times New Roman" w:hAnsi="Times New Roman" w:cs="Times New Roman"/>
          <w:bCs/>
          <w:iCs/>
          <w:sz w:val="28"/>
          <w:szCs w:val="28"/>
          <w:lang w:val="kk-KZ"/>
        </w:rPr>
      </w:pPr>
      <w:r w:rsidRPr="00D32B74">
        <w:rPr>
          <w:rFonts w:ascii="Times New Roman" w:hAnsi="Times New Roman" w:cs="Times New Roman" w:hint="cs"/>
          <w:bCs/>
          <w:iCs/>
          <w:sz w:val="28"/>
          <w:szCs w:val="28"/>
          <w:lang w:val="kk-KZ"/>
        </w:rPr>
        <w:t>- бюрократия және бюджетті талқылаудағы ресми тәсіл (3,5%);</w:t>
      </w:r>
    </w:p>
    <w:p w14:paraId="385CF815" w14:textId="77777777" w:rsidR="009D1F0C" w:rsidRDefault="00E63585" w:rsidP="00B540E6">
      <w:pPr>
        <w:spacing w:after="0" w:line="240" w:lineRule="auto"/>
        <w:ind w:firstLine="567"/>
        <w:jc w:val="both"/>
        <w:rPr>
          <w:rFonts w:ascii="Times New Roman" w:hAnsi="Times New Roman" w:cs="Times New Roman"/>
          <w:bCs/>
          <w:iCs/>
          <w:sz w:val="28"/>
          <w:szCs w:val="28"/>
          <w:lang w:val="kk-KZ"/>
        </w:rPr>
      </w:pPr>
      <w:r w:rsidRPr="00D32B74">
        <w:rPr>
          <w:rFonts w:ascii="Times New Roman" w:hAnsi="Times New Roman" w:cs="Times New Roman" w:hint="cs"/>
          <w:bCs/>
          <w:iCs/>
          <w:sz w:val="28"/>
          <w:szCs w:val="28"/>
          <w:lang w:val="kk-KZ"/>
        </w:rPr>
        <w:t>- ауылдық округ әкіміне азаматтардың сенімінің төмен деңгейі (5,4 %).</w:t>
      </w:r>
    </w:p>
    <w:p w14:paraId="3AE2E03A" w14:textId="77777777" w:rsidR="00B540E6" w:rsidRPr="00D32B74" w:rsidRDefault="00B540E6" w:rsidP="00B540E6">
      <w:pPr>
        <w:spacing w:after="0" w:line="240" w:lineRule="auto"/>
        <w:ind w:firstLine="567"/>
        <w:jc w:val="both"/>
        <w:rPr>
          <w:rFonts w:ascii="Times New Roman" w:hAnsi="Times New Roman" w:cs="Times New Roman"/>
          <w:sz w:val="28"/>
          <w:szCs w:val="28"/>
          <w:lang w:val="kk-KZ"/>
        </w:rPr>
      </w:pPr>
    </w:p>
    <w:p w14:paraId="389D8DC5" w14:textId="02584656" w:rsidR="009D1F0C" w:rsidRPr="00B540E6" w:rsidRDefault="00E528E6" w:rsidP="00B540E6">
      <w:pPr>
        <w:spacing w:line="240" w:lineRule="auto"/>
        <w:jc w:val="center"/>
        <w:rPr>
          <w:rFonts w:ascii="Times New Roman" w:hAnsi="Times New Roman" w:cs="Times New Roman"/>
          <w:sz w:val="24"/>
          <w:szCs w:val="24"/>
          <w:lang w:val="kk-KZ"/>
        </w:rPr>
      </w:pPr>
      <w:r w:rsidRPr="00D32B74">
        <w:rPr>
          <w:rFonts w:ascii="Times New Roman" w:hAnsi="Times New Roman" w:cs="Times New Roman" w:hint="cs"/>
          <w:noProof/>
          <w:lang w:eastAsia="ru-RU"/>
        </w:rPr>
        <w:drawing>
          <wp:inline distT="0" distB="0" distL="0" distR="0" wp14:anchorId="6BEA841D" wp14:editId="45B36CF5">
            <wp:extent cx="4845050" cy="2927350"/>
            <wp:effectExtent l="0" t="0" r="12700" b="63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F549DCE" w14:textId="5ED758ED" w:rsidR="00AF690F" w:rsidRDefault="00085C5B" w:rsidP="00B540E6">
      <w:pPr>
        <w:spacing w:after="0" w:line="240" w:lineRule="auto"/>
        <w:jc w:val="center"/>
        <w:rPr>
          <w:rFonts w:ascii="Times New Roman" w:hAnsi="Times New Roman" w:cs="Times New Roman"/>
          <w:bCs/>
          <w:sz w:val="28"/>
          <w:szCs w:val="28"/>
          <w:lang w:val="kk-KZ"/>
        </w:rPr>
      </w:pPr>
      <w:r w:rsidRPr="00B540E6">
        <w:rPr>
          <w:rFonts w:ascii="Times New Roman" w:hAnsi="Times New Roman" w:cs="Times New Roman" w:hint="cs"/>
          <w:bCs/>
          <w:sz w:val="28"/>
          <w:szCs w:val="28"/>
          <w:lang w:val="kk-KZ"/>
        </w:rPr>
        <w:t>С</w:t>
      </w:r>
      <w:r w:rsidR="00AF690F" w:rsidRPr="00B540E6">
        <w:rPr>
          <w:rFonts w:ascii="Times New Roman" w:hAnsi="Times New Roman" w:cs="Times New Roman" w:hint="cs"/>
          <w:bCs/>
          <w:sz w:val="28"/>
          <w:szCs w:val="28"/>
          <w:lang w:val="kk-KZ"/>
        </w:rPr>
        <w:t>урет</w:t>
      </w:r>
      <w:r w:rsidRPr="00B540E6">
        <w:rPr>
          <w:rFonts w:ascii="Times New Roman" w:hAnsi="Times New Roman" w:cs="Times New Roman" w:hint="cs"/>
          <w:bCs/>
          <w:sz w:val="28"/>
          <w:szCs w:val="28"/>
          <w:lang w:val="kk-KZ"/>
        </w:rPr>
        <w:t xml:space="preserve"> </w:t>
      </w:r>
      <w:r w:rsidR="00705681" w:rsidRPr="00B540E6">
        <w:rPr>
          <w:rFonts w:ascii="Times New Roman" w:hAnsi="Times New Roman" w:cs="Times New Roman"/>
          <w:bCs/>
          <w:sz w:val="28"/>
          <w:szCs w:val="28"/>
          <w:lang w:val="kk-KZ"/>
        </w:rPr>
        <w:t>3</w:t>
      </w:r>
      <w:r w:rsidR="003C588C">
        <w:rPr>
          <w:rFonts w:ascii="Times New Roman" w:hAnsi="Times New Roman" w:cs="Times New Roman"/>
          <w:bCs/>
          <w:sz w:val="28"/>
          <w:szCs w:val="28"/>
          <w:lang w:val="kk-KZ"/>
        </w:rPr>
        <w:t>0</w:t>
      </w:r>
      <w:r w:rsidRPr="00B540E6">
        <w:rPr>
          <w:rFonts w:ascii="Times New Roman" w:hAnsi="Times New Roman" w:cs="Times New Roman" w:hint="cs"/>
          <w:bCs/>
          <w:sz w:val="28"/>
          <w:szCs w:val="28"/>
          <w:lang w:val="kk-KZ"/>
        </w:rPr>
        <w:t xml:space="preserve"> </w:t>
      </w:r>
      <w:r w:rsidR="00AF690F" w:rsidRPr="00B540E6">
        <w:rPr>
          <w:rFonts w:ascii="Times New Roman" w:hAnsi="Times New Roman" w:cs="Times New Roman" w:hint="cs"/>
          <w:bCs/>
          <w:sz w:val="28"/>
          <w:szCs w:val="28"/>
          <w:lang w:val="kk-KZ"/>
        </w:rPr>
        <w:t>-</w:t>
      </w:r>
      <w:r w:rsidR="00B540E6">
        <w:rPr>
          <w:rFonts w:ascii="Times New Roman" w:hAnsi="Times New Roman" w:cs="Times New Roman"/>
          <w:bCs/>
          <w:sz w:val="28"/>
          <w:szCs w:val="28"/>
          <w:lang w:val="kk-KZ"/>
        </w:rPr>
        <w:t xml:space="preserve"> </w:t>
      </w:r>
      <w:r w:rsidR="00B540E6" w:rsidRPr="00B540E6">
        <w:rPr>
          <w:rFonts w:ascii="Times New Roman" w:hAnsi="Times New Roman" w:cs="Times New Roman"/>
          <w:bCs/>
          <w:sz w:val="28"/>
          <w:szCs w:val="28"/>
          <w:lang w:val="kk-KZ"/>
        </w:rPr>
        <w:t>Ж</w:t>
      </w:r>
      <w:r w:rsidR="00AF690F" w:rsidRPr="00B540E6">
        <w:rPr>
          <w:rFonts w:ascii="Times New Roman" w:hAnsi="Times New Roman" w:cs="Times New Roman" w:hint="cs"/>
          <w:bCs/>
          <w:sz w:val="28"/>
          <w:szCs w:val="28"/>
          <w:lang w:val="kk-KZ"/>
        </w:rPr>
        <w:t>ергілікті бюджетті басқару тиімділігіне әсер ететін факторлар (%)</w:t>
      </w:r>
    </w:p>
    <w:p w14:paraId="5C7EAE54" w14:textId="77777777" w:rsidR="00B540E6" w:rsidRPr="00B540E6" w:rsidRDefault="00B540E6" w:rsidP="00B540E6">
      <w:pPr>
        <w:spacing w:after="0" w:line="240" w:lineRule="auto"/>
        <w:jc w:val="center"/>
        <w:rPr>
          <w:rFonts w:ascii="Times New Roman" w:hAnsi="Times New Roman" w:cs="Times New Roman"/>
          <w:bCs/>
          <w:sz w:val="28"/>
          <w:szCs w:val="28"/>
          <w:lang w:val="kk-KZ"/>
        </w:rPr>
      </w:pPr>
    </w:p>
    <w:p w14:paraId="78E1EEC3" w14:textId="4911D684" w:rsidR="00B540E6" w:rsidRPr="00B540E6" w:rsidRDefault="00705681" w:rsidP="00B540E6">
      <w:pPr>
        <w:spacing w:line="240" w:lineRule="auto"/>
        <w:ind w:firstLine="567"/>
        <w:jc w:val="both"/>
        <w:rPr>
          <w:rFonts w:ascii="Times New Roman" w:hAnsi="Times New Roman" w:cs="Times New Roman"/>
          <w:bCs/>
          <w:sz w:val="28"/>
          <w:szCs w:val="28"/>
          <w:lang w:val="kk-KZ"/>
        </w:rPr>
      </w:pPr>
      <w:r w:rsidRPr="00B63C4A">
        <w:rPr>
          <w:rFonts w:ascii="Times New Roman" w:hAnsi="Times New Roman" w:cs="Times New Roman"/>
          <w:bCs/>
          <w:sz w:val="28"/>
          <w:szCs w:val="28"/>
          <w:lang w:val="kk-KZ"/>
        </w:rPr>
        <w:t>3</w:t>
      </w:r>
      <w:r w:rsidR="003C588C">
        <w:rPr>
          <w:rFonts w:ascii="Times New Roman" w:hAnsi="Times New Roman" w:cs="Times New Roman"/>
          <w:bCs/>
          <w:sz w:val="28"/>
          <w:szCs w:val="28"/>
          <w:lang w:val="kk-KZ"/>
        </w:rPr>
        <w:t>1</w:t>
      </w:r>
      <w:r w:rsidR="00085C5B" w:rsidRPr="00B63C4A">
        <w:rPr>
          <w:rFonts w:ascii="Times New Roman" w:hAnsi="Times New Roman" w:cs="Times New Roman" w:hint="cs"/>
          <w:bCs/>
          <w:sz w:val="28"/>
          <w:szCs w:val="28"/>
          <w:lang w:val="kk-KZ"/>
        </w:rPr>
        <w:t xml:space="preserve"> </w:t>
      </w:r>
      <w:r w:rsidR="00AF690F" w:rsidRPr="00B63C4A">
        <w:rPr>
          <w:rFonts w:ascii="Times New Roman" w:hAnsi="Times New Roman" w:cs="Times New Roman" w:hint="cs"/>
          <w:bCs/>
          <w:sz w:val="28"/>
          <w:szCs w:val="28"/>
          <w:lang w:val="kk-KZ"/>
        </w:rPr>
        <w:t>суретте көрсетілгендей, респонденттердің көпшілігі жергілікті қоғамдастықтың жалпы жиналысы мен жиыны форматындағы кездесулерді қалайды (42,1 %). Екінші орында – мобильді қосымша (30,1 %), үшінші орында - жергілікті референдумдар (21,2 %). Соңғы орында – жазбаша сауалнамалар (6,6%).</w:t>
      </w:r>
    </w:p>
    <w:p w14:paraId="1C1ECCA9" w14:textId="24141063" w:rsidR="001A6F81" w:rsidRDefault="00F74F5F" w:rsidP="001A6F81">
      <w:pPr>
        <w:spacing w:line="240" w:lineRule="auto"/>
        <w:jc w:val="center"/>
        <w:rPr>
          <w:rFonts w:ascii="Times New Roman" w:hAnsi="Times New Roman" w:cs="Times New Roman"/>
          <w:iCs/>
          <w:sz w:val="24"/>
          <w:szCs w:val="24"/>
          <w:lang w:val="en-US"/>
        </w:rPr>
      </w:pPr>
      <w:r w:rsidRPr="00D32B74">
        <w:rPr>
          <w:rFonts w:ascii="Times New Roman" w:hAnsi="Times New Roman" w:cs="Times New Roman" w:hint="cs"/>
          <w:noProof/>
          <w:lang w:eastAsia="ru-RU"/>
        </w:rPr>
        <w:drawing>
          <wp:inline distT="0" distB="0" distL="0" distR="0" wp14:anchorId="5B3901B8" wp14:editId="1A52ADCB">
            <wp:extent cx="4848225" cy="3676650"/>
            <wp:effectExtent l="0" t="0" r="9525"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F91C3E1" w14:textId="77777777" w:rsidR="001A6F81" w:rsidRPr="001A6F81" w:rsidRDefault="001A6F81" w:rsidP="001A6F81">
      <w:pPr>
        <w:spacing w:line="240" w:lineRule="auto"/>
        <w:jc w:val="center"/>
        <w:rPr>
          <w:rFonts w:ascii="Times New Roman" w:hAnsi="Times New Roman" w:cs="Times New Roman"/>
          <w:iCs/>
          <w:sz w:val="4"/>
          <w:szCs w:val="4"/>
          <w:lang w:val="en-US"/>
        </w:rPr>
      </w:pPr>
    </w:p>
    <w:p w14:paraId="0BF3262D" w14:textId="03E1C9CA" w:rsidR="00AF690F" w:rsidRPr="001A6F81" w:rsidRDefault="00085C5B" w:rsidP="00B540E6">
      <w:pPr>
        <w:spacing w:line="240" w:lineRule="auto"/>
        <w:jc w:val="center"/>
        <w:rPr>
          <w:rFonts w:ascii="Times New Roman" w:hAnsi="Times New Roman" w:cs="Times New Roman"/>
          <w:bCs/>
          <w:sz w:val="28"/>
          <w:szCs w:val="28"/>
          <w:lang w:val="en-US"/>
        </w:rPr>
      </w:pPr>
      <w:r w:rsidRPr="00D32B74">
        <w:rPr>
          <w:rFonts w:ascii="Times New Roman" w:hAnsi="Times New Roman" w:cs="Times New Roman" w:hint="cs"/>
          <w:bCs/>
          <w:sz w:val="28"/>
          <w:szCs w:val="28"/>
        </w:rPr>
        <w:t>С</w:t>
      </w:r>
      <w:r w:rsidR="00AF690F" w:rsidRPr="00D32B74">
        <w:rPr>
          <w:rFonts w:ascii="Times New Roman" w:hAnsi="Times New Roman" w:cs="Times New Roman" w:hint="cs"/>
          <w:bCs/>
          <w:sz w:val="28"/>
          <w:szCs w:val="28"/>
        </w:rPr>
        <w:t>урет</w:t>
      </w:r>
      <w:r w:rsidRPr="001A6F81">
        <w:rPr>
          <w:rFonts w:ascii="Times New Roman" w:hAnsi="Times New Roman" w:cs="Times New Roman" w:hint="cs"/>
          <w:bCs/>
          <w:sz w:val="28"/>
          <w:szCs w:val="28"/>
          <w:lang w:val="en-US"/>
        </w:rPr>
        <w:t xml:space="preserve"> </w:t>
      </w:r>
      <w:r w:rsidR="00705681" w:rsidRPr="001A6F81">
        <w:rPr>
          <w:rFonts w:ascii="Times New Roman" w:hAnsi="Times New Roman" w:cs="Times New Roman"/>
          <w:bCs/>
          <w:sz w:val="28"/>
          <w:szCs w:val="28"/>
          <w:lang w:val="en-US"/>
        </w:rPr>
        <w:t>3</w:t>
      </w:r>
      <w:r w:rsidR="003C588C" w:rsidRPr="003C588C">
        <w:rPr>
          <w:rFonts w:ascii="Times New Roman" w:hAnsi="Times New Roman" w:cs="Times New Roman"/>
          <w:bCs/>
          <w:sz w:val="28"/>
          <w:szCs w:val="28"/>
          <w:lang w:val="en-US"/>
        </w:rPr>
        <w:t>1</w:t>
      </w:r>
      <w:r w:rsidRPr="001A6F81">
        <w:rPr>
          <w:rFonts w:ascii="Times New Roman" w:hAnsi="Times New Roman" w:cs="Times New Roman" w:hint="cs"/>
          <w:bCs/>
          <w:sz w:val="28"/>
          <w:szCs w:val="28"/>
          <w:lang w:val="en-US"/>
        </w:rPr>
        <w:t xml:space="preserve"> </w:t>
      </w:r>
      <w:r w:rsidR="004A7F12" w:rsidRPr="001A6F81">
        <w:rPr>
          <w:rFonts w:ascii="Times New Roman" w:hAnsi="Times New Roman" w:cs="Times New Roman" w:hint="cs"/>
          <w:bCs/>
          <w:sz w:val="28"/>
          <w:szCs w:val="28"/>
          <w:lang w:val="en-US"/>
        </w:rPr>
        <w:t>-</w:t>
      </w:r>
      <w:r w:rsidR="00B540E6">
        <w:rPr>
          <w:rFonts w:ascii="Times New Roman" w:hAnsi="Times New Roman" w:cs="Times New Roman"/>
          <w:bCs/>
          <w:sz w:val="28"/>
          <w:szCs w:val="28"/>
          <w:lang w:val="kk-KZ"/>
        </w:rPr>
        <w:t xml:space="preserve"> </w:t>
      </w:r>
      <w:r w:rsidR="004A7F12" w:rsidRPr="00D32B74">
        <w:rPr>
          <w:rFonts w:ascii="Times New Roman" w:hAnsi="Times New Roman" w:cs="Times New Roman" w:hint="cs"/>
          <w:bCs/>
          <w:sz w:val="28"/>
          <w:szCs w:val="28"/>
        </w:rPr>
        <w:t>А</w:t>
      </w:r>
      <w:r w:rsidR="00AF690F" w:rsidRPr="00D32B74">
        <w:rPr>
          <w:rFonts w:ascii="Times New Roman" w:hAnsi="Times New Roman" w:cs="Times New Roman" w:hint="cs"/>
          <w:bCs/>
          <w:sz w:val="28"/>
          <w:szCs w:val="28"/>
        </w:rPr>
        <w:t>заматтардың</w:t>
      </w:r>
      <w:r w:rsidR="00AF690F" w:rsidRPr="001A6F81">
        <w:rPr>
          <w:rFonts w:ascii="Times New Roman" w:hAnsi="Times New Roman" w:cs="Times New Roman" w:hint="cs"/>
          <w:bCs/>
          <w:sz w:val="28"/>
          <w:szCs w:val="28"/>
          <w:lang w:val="en-US"/>
        </w:rPr>
        <w:t xml:space="preserve"> </w:t>
      </w:r>
      <w:r w:rsidR="00AF690F" w:rsidRPr="00D32B74">
        <w:rPr>
          <w:rFonts w:ascii="Times New Roman" w:hAnsi="Times New Roman" w:cs="Times New Roman" w:hint="cs"/>
          <w:bCs/>
          <w:sz w:val="28"/>
          <w:szCs w:val="28"/>
        </w:rPr>
        <w:t>жергілікті</w:t>
      </w:r>
      <w:r w:rsidR="00AF690F" w:rsidRPr="001A6F81">
        <w:rPr>
          <w:rFonts w:ascii="Times New Roman" w:hAnsi="Times New Roman" w:cs="Times New Roman" w:hint="cs"/>
          <w:bCs/>
          <w:sz w:val="28"/>
          <w:szCs w:val="28"/>
          <w:lang w:val="en-US"/>
        </w:rPr>
        <w:t xml:space="preserve"> </w:t>
      </w:r>
      <w:r w:rsidR="00AF690F" w:rsidRPr="00D32B74">
        <w:rPr>
          <w:rFonts w:ascii="Times New Roman" w:hAnsi="Times New Roman" w:cs="Times New Roman" w:hint="cs"/>
          <w:bCs/>
          <w:sz w:val="28"/>
          <w:szCs w:val="28"/>
        </w:rPr>
        <w:t>өзін</w:t>
      </w:r>
      <w:r w:rsidR="00AF690F" w:rsidRPr="001A6F81">
        <w:rPr>
          <w:rFonts w:ascii="Times New Roman" w:hAnsi="Times New Roman" w:cs="Times New Roman" w:hint="cs"/>
          <w:bCs/>
          <w:sz w:val="28"/>
          <w:szCs w:val="28"/>
          <w:lang w:val="en-US"/>
        </w:rPr>
        <w:t>-</w:t>
      </w:r>
      <w:r w:rsidR="00AF690F" w:rsidRPr="00D32B74">
        <w:rPr>
          <w:rFonts w:ascii="Times New Roman" w:hAnsi="Times New Roman" w:cs="Times New Roman" w:hint="cs"/>
          <w:bCs/>
          <w:sz w:val="28"/>
          <w:szCs w:val="28"/>
        </w:rPr>
        <w:t>өзі</w:t>
      </w:r>
      <w:r w:rsidR="00AF690F" w:rsidRPr="001A6F81">
        <w:rPr>
          <w:rFonts w:ascii="Times New Roman" w:hAnsi="Times New Roman" w:cs="Times New Roman" w:hint="cs"/>
          <w:bCs/>
          <w:sz w:val="28"/>
          <w:szCs w:val="28"/>
          <w:lang w:val="en-US"/>
        </w:rPr>
        <w:t xml:space="preserve"> </w:t>
      </w:r>
      <w:r w:rsidR="00AF690F" w:rsidRPr="00D32B74">
        <w:rPr>
          <w:rFonts w:ascii="Times New Roman" w:hAnsi="Times New Roman" w:cs="Times New Roman" w:hint="cs"/>
          <w:bCs/>
          <w:sz w:val="28"/>
          <w:szCs w:val="28"/>
        </w:rPr>
        <w:t>басқару</w:t>
      </w:r>
      <w:r w:rsidR="00AF690F" w:rsidRPr="001A6F81">
        <w:rPr>
          <w:rFonts w:ascii="Times New Roman" w:hAnsi="Times New Roman" w:cs="Times New Roman" w:hint="cs"/>
          <w:bCs/>
          <w:sz w:val="28"/>
          <w:szCs w:val="28"/>
          <w:lang w:val="en-US"/>
        </w:rPr>
        <w:t xml:space="preserve"> </w:t>
      </w:r>
      <w:r w:rsidR="00AF690F" w:rsidRPr="00D32B74">
        <w:rPr>
          <w:rFonts w:ascii="Times New Roman" w:hAnsi="Times New Roman" w:cs="Times New Roman" w:hint="cs"/>
          <w:bCs/>
          <w:sz w:val="28"/>
          <w:szCs w:val="28"/>
        </w:rPr>
        <w:t>органдарымен</w:t>
      </w:r>
      <w:r w:rsidR="00AF690F" w:rsidRPr="001A6F81">
        <w:rPr>
          <w:rFonts w:ascii="Times New Roman" w:hAnsi="Times New Roman" w:cs="Times New Roman" w:hint="cs"/>
          <w:bCs/>
          <w:sz w:val="28"/>
          <w:szCs w:val="28"/>
          <w:lang w:val="en-US"/>
        </w:rPr>
        <w:t xml:space="preserve"> </w:t>
      </w:r>
      <w:r w:rsidR="00AF690F" w:rsidRPr="00D32B74">
        <w:rPr>
          <w:rFonts w:ascii="Times New Roman" w:hAnsi="Times New Roman" w:cs="Times New Roman" w:hint="cs"/>
          <w:bCs/>
          <w:sz w:val="28"/>
          <w:szCs w:val="28"/>
        </w:rPr>
        <w:t>өзара</w:t>
      </w:r>
      <w:r w:rsidR="00AF690F" w:rsidRPr="001A6F81">
        <w:rPr>
          <w:rFonts w:ascii="Times New Roman" w:hAnsi="Times New Roman" w:cs="Times New Roman" w:hint="cs"/>
          <w:bCs/>
          <w:sz w:val="28"/>
          <w:szCs w:val="28"/>
          <w:lang w:val="en-US"/>
        </w:rPr>
        <w:t xml:space="preserve"> </w:t>
      </w:r>
      <w:r w:rsidR="00AF690F" w:rsidRPr="00D32B74">
        <w:rPr>
          <w:rFonts w:ascii="Times New Roman" w:hAnsi="Times New Roman" w:cs="Times New Roman" w:hint="cs"/>
          <w:bCs/>
          <w:sz w:val="28"/>
          <w:szCs w:val="28"/>
        </w:rPr>
        <w:t>іс</w:t>
      </w:r>
      <w:r w:rsidR="00AF690F" w:rsidRPr="001A6F81">
        <w:rPr>
          <w:rFonts w:ascii="Times New Roman" w:hAnsi="Times New Roman" w:cs="Times New Roman" w:hint="cs"/>
          <w:bCs/>
          <w:sz w:val="28"/>
          <w:szCs w:val="28"/>
          <w:lang w:val="en-US"/>
        </w:rPr>
        <w:t>-</w:t>
      </w:r>
      <w:r w:rsidR="00AF690F" w:rsidRPr="00D32B74">
        <w:rPr>
          <w:rFonts w:ascii="Times New Roman" w:hAnsi="Times New Roman" w:cs="Times New Roman" w:hint="cs"/>
          <w:bCs/>
          <w:sz w:val="28"/>
          <w:szCs w:val="28"/>
        </w:rPr>
        <w:t>қимыл</w:t>
      </w:r>
      <w:r w:rsidR="00AF690F" w:rsidRPr="001A6F81">
        <w:rPr>
          <w:rFonts w:ascii="Times New Roman" w:hAnsi="Times New Roman" w:cs="Times New Roman" w:hint="cs"/>
          <w:bCs/>
          <w:sz w:val="28"/>
          <w:szCs w:val="28"/>
          <w:lang w:val="en-US"/>
        </w:rPr>
        <w:t xml:space="preserve"> </w:t>
      </w:r>
      <w:r w:rsidR="00AF690F" w:rsidRPr="00D32B74">
        <w:rPr>
          <w:rFonts w:ascii="Times New Roman" w:hAnsi="Times New Roman" w:cs="Times New Roman" w:hint="cs"/>
          <w:bCs/>
          <w:sz w:val="28"/>
          <w:szCs w:val="28"/>
        </w:rPr>
        <w:t>нысандары</w:t>
      </w:r>
      <w:r w:rsidR="00AF690F" w:rsidRPr="001A6F81">
        <w:rPr>
          <w:rFonts w:ascii="Times New Roman" w:hAnsi="Times New Roman" w:cs="Times New Roman" w:hint="cs"/>
          <w:bCs/>
          <w:sz w:val="28"/>
          <w:szCs w:val="28"/>
          <w:lang w:val="en-US"/>
        </w:rPr>
        <w:t xml:space="preserve"> (%- </w:t>
      </w:r>
      <w:r w:rsidR="00AF690F" w:rsidRPr="00D32B74">
        <w:rPr>
          <w:rFonts w:ascii="Times New Roman" w:hAnsi="Times New Roman" w:cs="Times New Roman" w:hint="cs"/>
          <w:bCs/>
          <w:sz w:val="28"/>
          <w:szCs w:val="28"/>
        </w:rPr>
        <w:t>бен</w:t>
      </w:r>
      <w:r w:rsidR="00AF690F" w:rsidRPr="001A6F81">
        <w:rPr>
          <w:rFonts w:ascii="Times New Roman" w:hAnsi="Times New Roman" w:cs="Times New Roman" w:hint="cs"/>
          <w:bCs/>
          <w:sz w:val="28"/>
          <w:szCs w:val="28"/>
          <w:lang w:val="en-US"/>
        </w:rPr>
        <w:t>)</w:t>
      </w:r>
    </w:p>
    <w:p w14:paraId="2F516867" w14:textId="105C860D" w:rsidR="009D1F0C" w:rsidRDefault="00AF690F" w:rsidP="00B540E6">
      <w:pPr>
        <w:spacing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Сауалнамаға қатысушылардың пікірінше, ауыл бюджетінің атқарылу тиімділігін бағалаудың неғұрлым пәрменді нысаны әкімнің тоқсан сайынғы есептері (44,0%), ауыл әкімінің сайтында азаматтық бюджеттің ашық жариялануы (29,8 %), мобильдік қосымша арқылы бюджеттің атқарылуын мониторингілеу (12.7 %), халыққа әлеуметтік сауалнамалар (6,9 %) және қоғамдық бақылау (6,6 %)болып табылады (сурет</w:t>
      </w:r>
      <w:r w:rsidR="00B540E6">
        <w:rPr>
          <w:rFonts w:ascii="Times New Roman" w:hAnsi="Times New Roman" w:cs="Times New Roman"/>
          <w:bCs/>
          <w:sz w:val="28"/>
          <w:szCs w:val="28"/>
          <w:lang w:val="kk-KZ"/>
        </w:rPr>
        <w:t xml:space="preserve"> </w:t>
      </w:r>
      <w:r w:rsidR="00B540E6" w:rsidRPr="00192E49">
        <w:rPr>
          <w:rFonts w:ascii="Times New Roman" w:hAnsi="Times New Roman" w:cs="Times New Roman"/>
          <w:bCs/>
          <w:sz w:val="28"/>
          <w:szCs w:val="28"/>
          <w:lang w:val="en-US"/>
        </w:rPr>
        <w:t>3</w:t>
      </w:r>
      <w:r w:rsidR="003C588C" w:rsidRPr="003C588C">
        <w:rPr>
          <w:rFonts w:ascii="Times New Roman" w:hAnsi="Times New Roman" w:cs="Times New Roman"/>
          <w:bCs/>
          <w:sz w:val="28"/>
          <w:szCs w:val="28"/>
          <w:lang w:val="en-US"/>
        </w:rPr>
        <w:t>2</w:t>
      </w:r>
      <w:r w:rsidRPr="00D32B74">
        <w:rPr>
          <w:rFonts w:ascii="Times New Roman" w:hAnsi="Times New Roman" w:cs="Times New Roman" w:hint="cs"/>
          <w:bCs/>
          <w:sz w:val="28"/>
          <w:szCs w:val="28"/>
          <w:lang w:val="kk-KZ"/>
        </w:rPr>
        <w:t>)</w:t>
      </w:r>
      <w:r w:rsidR="00B540E6">
        <w:rPr>
          <w:rFonts w:ascii="Times New Roman" w:hAnsi="Times New Roman" w:cs="Times New Roman"/>
          <w:bCs/>
          <w:sz w:val="28"/>
          <w:szCs w:val="28"/>
          <w:lang w:val="kk-KZ"/>
        </w:rPr>
        <w:t>.</w:t>
      </w:r>
    </w:p>
    <w:p w14:paraId="3BA4EEDB" w14:textId="77777777" w:rsidR="00B540E6" w:rsidRPr="00B540E6" w:rsidRDefault="00B540E6" w:rsidP="00B540E6">
      <w:pPr>
        <w:spacing w:line="240" w:lineRule="auto"/>
        <w:ind w:firstLine="567"/>
        <w:jc w:val="both"/>
        <w:rPr>
          <w:rFonts w:ascii="Times New Roman" w:hAnsi="Times New Roman" w:cs="Times New Roman"/>
          <w:bCs/>
          <w:sz w:val="4"/>
          <w:szCs w:val="4"/>
          <w:lang w:val="kk-KZ"/>
        </w:rPr>
      </w:pPr>
    </w:p>
    <w:p w14:paraId="7D3401AF" w14:textId="4F9B7161" w:rsidR="009D1F0C" w:rsidRPr="00B540E6" w:rsidRDefault="00B540E6" w:rsidP="00E80218">
      <w:pPr>
        <w:spacing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r w:rsidR="00517F8D" w:rsidRPr="00D32B74">
        <w:rPr>
          <w:rFonts w:ascii="Times New Roman" w:hAnsi="Times New Roman" w:cs="Times New Roman" w:hint="cs"/>
          <w:noProof/>
          <w:lang w:eastAsia="ru-RU"/>
        </w:rPr>
        <w:drawing>
          <wp:inline distT="0" distB="0" distL="0" distR="0" wp14:anchorId="6D20B2F6" wp14:editId="40A4AC4E">
            <wp:extent cx="4864100" cy="3238500"/>
            <wp:effectExtent l="0" t="0" r="1270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E78548C" w14:textId="40E27491" w:rsidR="00B540E6" w:rsidRPr="00192E49" w:rsidRDefault="00085C5B" w:rsidP="001A6F81">
      <w:pPr>
        <w:spacing w:after="0" w:line="240" w:lineRule="auto"/>
        <w:jc w:val="center"/>
        <w:rPr>
          <w:rFonts w:ascii="Times New Roman" w:hAnsi="Times New Roman" w:cs="Times New Roman"/>
          <w:bCs/>
          <w:sz w:val="28"/>
          <w:szCs w:val="28"/>
          <w:lang w:val="kk-KZ"/>
        </w:rPr>
      </w:pPr>
      <w:r w:rsidRPr="00B540E6">
        <w:rPr>
          <w:rFonts w:ascii="Times New Roman" w:hAnsi="Times New Roman" w:cs="Times New Roman" w:hint="cs"/>
          <w:bCs/>
          <w:sz w:val="28"/>
          <w:szCs w:val="28"/>
          <w:lang w:val="kk-KZ"/>
        </w:rPr>
        <w:t>С</w:t>
      </w:r>
      <w:r w:rsidR="00AF690F" w:rsidRPr="00B540E6">
        <w:rPr>
          <w:rFonts w:ascii="Times New Roman" w:hAnsi="Times New Roman" w:cs="Times New Roman" w:hint="cs"/>
          <w:bCs/>
          <w:sz w:val="28"/>
          <w:szCs w:val="28"/>
          <w:lang w:val="kk-KZ"/>
        </w:rPr>
        <w:t>урет</w:t>
      </w:r>
      <w:r w:rsidRPr="00B540E6">
        <w:rPr>
          <w:rFonts w:ascii="Times New Roman" w:hAnsi="Times New Roman" w:cs="Times New Roman" w:hint="cs"/>
          <w:bCs/>
          <w:sz w:val="28"/>
          <w:szCs w:val="28"/>
          <w:lang w:val="kk-KZ"/>
        </w:rPr>
        <w:t xml:space="preserve"> </w:t>
      </w:r>
      <w:r w:rsidR="00705681" w:rsidRPr="00B540E6">
        <w:rPr>
          <w:rFonts w:ascii="Times New Roman" w:hAnsi="Times New Roman" w:cs="Times New Roman"/>
          <w:bCs/>
          <w:sz w:val="28"/>
          <w:szCs w:val="28"/>
          <w:lang w:val="kk-KZ"/>
        </w:rPr>
        <w:t>3</w:t>
      </w:r>
      <w:r w:rsidR="003C588C">
        <w:rPr>
          <w:rFonts w:ascii="Times New Roman" w:hAnsi="Times New Roman" w:cs="Times New Roman"/>
          <w:bCs/>
          <w:sz w:val="28"/>
          <w:szCs w:val="28"/>
          <w:lang w:val="kk-KZ"/>
        </w:rPr>
        <w:t>2</w:t>
      </w:r>
      <w:r w:rsidRPr="00B540E6">
        <w:rPr>
          <w:rFonts w:ascii="Times New Roman" w:hAnsi="Times New Roman" w:cs="Times New Roman" w:hint="cs"/>
          <w:bCs/>
          <w:sz w:val="28"/>
          <w:szCs w:val="28"/>
          <w:lang w:val="kk-KZ"/>
        </w:rPr>
        <w:t xml:space="preserve"> </w:t>
      </w:r>
      <w:r w:rsidR="00AF690F" w:rsidRPr="00B540E6">
        <w:rPr>
          <w:rFonts w:ascii="Times New Roman" w:hAnsi="Times New Roman" w:cs="Times New Roman" w:hint="cs"/>
          <w:bCs/>
          <w:sz w:val="28"/>
          <w:szCs w:val="28"/>
          <w:lang w:val="kk-KZ"/>
        </w:rPr>
        <w:t>-</w:t>
      </w:r>
      <w:r w:rsidR="00B540E6">
        <w:rPr>
          <w:rFonts w:ascii="Times New Roman" w:hAnsi="Times New Roman" w:cs="Times New Roman"/>
          <w:bCs/>
          <w:sz w:val="28"/>
          <w:szCs w:val="28"/>
          <w:lang w:val="kk-KZ"/>
        </w:rPr>
        <w:t xml:space="preserve"> </w:t>
      </w:r>
      <w:r w:rsidR="00B540E6" w:rsidRPr="00B540E6">
        <w:rPr>
          <w:rFonts w:ascii="Times New Roman" w:hAnsi="Times New Roman" w:cs="Times New Roman"/>
          <w:bCs/>
          <w:sz w:val="28"/>
          <w:szCs w:val="28"/>
          <w:lang w:val="kk-KZ"/>
        </w:rPr>
        <w:t>Б</w:t>
      </w:r>
      <w:r w:rsidR="00AF690F" w:rsidRPr="00B540E6">
        <w:rPr>
          <w:rFonts w:ascii="Times New Roman" w:hAnsi="Times New Roman" w:cs="Times New Roman" w:hint="cs"/>
          <w:bCs/>
          <w:sz w:val="28"/>
          <w:szCs w:val="28"/>
          <w:lang w:val="kk-KZ"/>
        </w:rPr>
        <w:t>юджеттің атқарылу тиімділігін бағалау нысандары (%- бен)</w:t>
      </w:r>
    </w:p>
    <w:p w14:paraId="5AB3830D" w14:textId="77777777" w:rsidR="001A6F81" w:rsidRPr="00192E49" w:rsidRDefault="001A6F81" w:rsidP="001A6F81">
      <w:pPr>
        <w:spacing w:after="0" w:line="240" w:lineRule="auto"/>
        <w:jc w:val="center"/>
        <w:rPr>
          <w:rFonts w:ascii="Times New Roman" w:hAnsi="Times New Roman" w:cs="Times New Roman"/>
          <w:bCs/>
          <w:sz w:val="28"/>
          <w:szCs w:val="28"/>
          <w:lang w:val="kk-KZ"/>
        </w:rPr>
      </w:pPr>
    </w:p>
    <w:p w14:paraId="5B6DE14B" w14:textId="77777777" w:rsidR="001A6F81" w:rsidRPr="00192E49" w:rsidRDefault="00092C24" w:rsidP="001A6F81">
      <w:pPr>
        <w:spacing w:after="0" w:line="240" w:lineRule="auto"/>
        <w:ind w:firstLine="567"/>
        <w:jc w:val="both"/>
        <w:rPr>
          <w:rFonts w:ascii="Times New Roman" w:hAnsi="Times New Roman" w:cs="Times New Roman"/>
          <w:sz w:val="28"/>
          <w:szCs w:val="28"/>
          <w:lang w:val="kk-KZ"/>
        </w:rPr>
      </w:pPr>
      <w:r w:rsidRPr="001A6F81">
        <w:rPr>
          <w:rFonts w:ascii="Times New Roman" w:hAnsi="Times New Roman" w:cs="Times New Roman" w:hint="cs"/>
          <w:sz w:val="28"/>
          <w:szCs w:val="28"/>
          <w:lang w:val="kk-KZ"/>
        </w:rPr>
        <w:t>Қорытындыларды қалыптастыру кезінде ұсыныстар мен ұсынымдарды есепке алуды қамтамасыз ету үшін аудандық маңызы бар қалалардың әкімдерімен, ауылдық округтердің әкімдерімен, экономика, қаржы және мемлекеттік активтер басқармасының өкілдерімен сұхбаттасу және әңгімелесу әдістері пайдаланылды. Әңгімелесу және сұхбаттасу кезінде жиналған деректер тәуелсіз бюджеттердің жай-күйін талдау бойынша ақпаратты дайындау кезінде пайдаланылды.</w:t>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0B547D" w:rsidRPr="001A6F81">
        <w:rPr>
          <w:rFonts w:ascii="Times New Roman" w:hAnsi="Times New Roman" w:cs="Times New Roman"/>
          <w:sz w:val="28"/>
          <w:szCs w:val="28"/>
          <w:lang w:val="kk-KZ"/>
        </w:rPr>
        <w:tab/>
      </w:r>
      <w:r w:rsidR="000B547D" w:rsidRPr="001A6F81">
        <w:rPr>
          <w:rFonts w:ascii="Times New Roman" w:hAnsi="Times New Roman" w:cs="Times New Roman"/>
          <w:sz w:val="28"/>
          <w:szCs w:val="28"/>
          <w:lang w:val="kk-KZ"/>
        </w:rPr>
        <w:tab/>
      </w:r>
      <w:r w:rsidR="000B547D" w:rsidRPr="001A6F81">
        <w:rPr>
          <w:rFonts w:ascii="Times New Roman" w:hAnsi="Times New Roman" w:cs="Times New Roman"/>
          <w:sz w:val="28"/>
          <w:szCs w:val="28"/>
          <w:lang w:val="kk-KZ"/>
        </w:rPr>
        <w:tab/>
      </w:r>
    </w:p>
    <w:p w14:paraId="5F90ECA8" w14:textId="77777777" w:rsidR="001A6F81" w:rsidRPr="00192E49" w:rsidRDefault="00AF690F" w:rsidP="001A6F81">
      <w:pPr>
        <w:spacing w:after="0" w:line="240" w:lineRule="auto"/>
        <w:ind w:firstLine="567"/>
        <w:jc w:val="both"/>
        <w:rPr>
          <w:rFonts w:ascii="Times New Roman" w:hAnsi="Times New Roman" w:cs="Times New Roman"/>
          <w:sz w:val="28"/>
          <w:szCs w:val="28"/>
          <w:lang w:val="kk-KZ"/>
        </w:rPr>
      </w:pPr>
      <w:r w:rsidRPr="001A6F81">
        <w:rPr>
          <w:rFonts w:ascii="Times New Roman" w:hAnsi="Times New Roman" w:cs="Times New Roman" w:hint="cs"/>
          <w:bCs/>
          <w:sz w:val="28"/>
          <w:szCs w:val="28"/>
          <w:lang w:val="kk-KZ"/>
        </w:rPr>
        <w:t>Азаматтардың жергілікті өзін-өзі басқару бюджетін басқаруға қатысу деңгейін бағалау бойынша зерттеудің негізгі нәтижелеріне толығырақ тоқталайық.</w:t>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0B547D" w:rsidRPr="001A6F81">
        <w:rPr>
          <w:rFonts w:ascii="Times New Roman" w:hAnsi="Times New Roman" w:cs="Times New Roman"/>
          <w:sz w:val="28"/>
          <w:szCs w:val="28"/>
          <w:lang w:val="kk-KZ"/>
        </w:rPr>
        <w:tab/>
      </w:r>
    </w:p>
    <w:p w14:paraId="39162416" w14:textId="77777777" w:rsidR="001A6F81" w:rsidRPr="00192E49" w:rsidRDefault="00AF690F" w:rsidP="001A6F81">
      <w:pPr>
        <w:spacing w:after="0" w:line="240" w:lineRule="auto"/>
        <w:ind w:firstLine="567"/>
        <w:jc w:val="both"/>
        <w:rPr>
          <w:rFonts w:ascii="Times New Roman" w:hAnsi="Times New Roman" w:cs="Times New Roman"/>
          <w:sz w:val="28"/>
          <w:szCs w:val="28"/>
          <w:lang w:val="kk-KZ"/>
        </w:rPr>
      </w:pPr>
      <w:r w:rsidRPr="001A6F81">
        <w:rPr>
          <w:rFonts w:ascii="Times New Roman" w:hAnsi="Times New Roman" w:cs="Times New Roman" w:hint="cs"/>
          <w:bCs/>
          <w:sz w:val="28"/>
          <w:szCs w:val="28"/>
          <w:lang w:val="kk-KZ"/>
        </w:rPr>
        <w:t xml:space="preserve">1) Әлеуметтік және демографиялық құрылымды талдау сауалнаманың белсенді қатысушылары әйелдер (63,3%) екенін көрсетті. Респонденттердің жартысынан көбі орта арнайы және жоғары білімге ие.  Сауалнамаға қатысқандардың көпшілігі мемлекеттік немесе азаматтық қызметкерлер, ал кәсіпкерлер тек 3,5 % құрады. </w:t>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p>
    <w:p w14:paraId="1F82809C" w14:textId="77777777" w:rsidR="001A6F81" w:rsidRPr="00192E49" w:rsidRDefault="00AF690F" w:rsidP="001A6F81">
      <w:pPr>
        <w:spacing w:after="0" w:line="240" w:lineRule="auto"/>
        <w:ind w:firstLine="567"/>
        <w:jc w:val="both"/>
        <w:rPr>
          <w:rFonts w:ascii="Times New Roman" w:hAnsi="Times New Roman" w:cs="Times New Roman"/>
          <w:sz w:val="28"/>
          <w:szCs w:val="28"/>
          <w:lang w:val="kk-KZ"/>
        </w:rPr>
      </w:pPr>
      <w:r w:rsidRPr="001A6F81">
        <w:rPr>
          <w:rFonts w:ascii="Times New Roman" w:hAnsi="Times New Roman" w:cs="Times New Roman" w:hint="cs"/>
          <w:bCs/>
          <w:sz w:val="28"/>
          <w:szCs w:val="28"/>
          <w:lang w:val="kk-KZ"/>
        </w:rPr>
        <w:t xml:space="preserve">2) азаматтардың жергілікті өзін-өзі басқару бюджетін басқаруға тартылу деңгейін талдау респонденттердің басым бөлігі жалпы жиналыс отырыстарына немесе жергілікті жиындарға қатыспағанын анықтады. Олардың пікірінше, басты себеп-олар алдағы кездесулер туралы хабардар болмады. Сонымен, респонденттердің 22,8 % - ы уақтылы ақпарат алмағанын, ал 37,1% - ы қатысуға құқығы бар екенін білмегенін атап өтті. </w:t>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0B547D" w:rsidRPr="001A6F81">
        <w:rPr>
          <w:rFonts w:ascii="Times New Roman" w:hAnsi="Times New Roman" w:cs="Times New Roman"/>
          <w:sz w:val="28"/>
          <w:szCs w:val="28"/>
          <w:lang w:val="kk-KZ"/>
        </w:rPr>
        <w:tab/>
      </w:r>
      <w:r w:rsidR="000B547D" w:rsidRPr="001A6F81">
        <w:rPr>
          <w:rFonts w:ascii="Times New Roman" w:hAnsi="Times New Roman" w:cs="Times New Roman"/>
          <w:sz w:val="28"/>
          <w:szCs w:val="28"/>
          <w:lang w:val="kk-KZ"/>
        </w:rPr>
        <w:tab/>
      </w:r>
      <w:r w:rsidR="000B547D" w:rsidRPr="001A6F81">
        <w:rPr>
          <w:rFonts w:ascii="Times New Roman" w:hAnsi="Times New Roman" w:cs="Times New Roman"/>
          <w:sz w:val="28"/>
          <w:szCs w:val="28"/>
          <w:lang w:val="kk-KZ"/>
        </w:rPr>
        <w:tab/>
      </w:r>
      <w:r w:rsidR="000B547D" w:rsidRPr="001A6F81">
        <w:rPr>
          <w:rFonts w:ascii="Times New Roman" w:hAnsi="Times New Roman" w:cs="Times New Roman"/>
          <w:sz w:val="28"/>
          <w:szCs w:val="28"/>
          <w:lang w:val="kk-KZ"/>
        </w:rPr>
        <w:tab/>
      </w:r>
      <w:r w:rsidR="000B547D" w:rsidRPr="001A6F81">
        <w:rPr>
          <w:rFonts w:ascii="Times New Roman" w:hAnsi="Times New Roman" w:cs="Times New Roman"/>
          <w:sz w:val="28"/>
          <w:szCs w:val="28"/>
          <w:lang w:val="kk-KZ"/>
        </w:rPr>
        <w:tab/>
      </w:r>
    </w:p>
    <w:p w14:paraId="30EDD441" w14:textId="77777777" w:rsidR="001A6F81" w:rsidRPr="00192E49" w:rsidRDefault="00AF690F" w:rsidP="001A6F81">
      <w:pPr>
        <w:spacing w:after="0" w:line="240" w:lineRule="auto"/>
        <w:ind w:firstLine="567"/>
        <w:jc w:val="both"/>
        <w:rPr>
          <w:rFonts w:ascii="Times New Roman" w:hAnsi="Times New Roman" w:cs="Times New Roman"/>
          <w:sz w:val="28"/>
          <w:szCs w:val="28"/>
          <w:lang w:val="kk-KZ"/>
        </w:rPr>
      </w:pPr>
      <w:r w:rsidRPr="001A6F81">
        <w:rPr>
          <w:rFonts w:ascii="Times New Roman" w:hAnsi="Times New Roman" w:cs="Times New Roman" w:hint="cs"/>
          <w:bCs/>
          <w:sz w:val="28"/>
          <w:szCs w:val="28"/>
          <w:lang w:val="kk-KZ"/>
        </w:rPr>
        <w:t xml:space="preserve">3) жергілікті өзін-өзі басқару </w:t>
      </w:r>
      <w:r w:rsidR="00832E44" w:rsidRPr="001A6F81">
        <w:rPr>
          <w:rFonts w:ascii="Times New Roman" w:hAnsi="Times New Roman" w:cs="Times New Roman" w:hint="cs"/>
          <w:bCs/>
          <w:sz w:val="28"/>
          <w:szCs w:val="28"/>
          <w:lang w:val="kk-KZ"/>
        </w:rPr>
        <w:t>м</w:t>
      </w:r>
      <w:r w:rsidR="00A706C0" w:rsidRPr="001A6F81">
        <w:rPr>
          <w:rFonts w:ascii="Times New Roman" w:hAnsi="Times New Roman" w:cs="Times New Roman" w:hint="cs"/>
          <w:bCs/>
          <w:sz w:val="28"/>
          <w:szCs w:val="28"/>
          <w:lang w:val="kk-KZ"/>
        </w:rPr>
        <w:t>әселелері</w:t>
      </w:r>
      <w:r w:rsidRPr="001A6F81">
        <w:rPr>
          <w:rFonts w:ascii="Times New Roman" w:hAnsi="Times New Roman" w:cs="Times New Roman" w:hint="cs"/>
          <w:bCs/>
          <w:sz w:val="28"/>
          <w:szCs w:val="28"/>
          <w:lang w:val="kk-KZ"/>
        </w:rPr>
        <w:t xml:space="preserve"> бойынша шешім қабылдауға азаматтардың қатысуының негізгі нысандары жалпы жиналыстар немесе жергілікті жиындар болып табылады. Жиналыстарда, әдетте, әкімдер қызмет қорытындылары туралы тұрғындардың алдында мезгіл - мезгіл сөз сөйлеуді жөн көреді, бірақ аумақты әлеуметтік-экономикалық дамытудың алдағы қысқа және орта мерзімді жоспарлары </w:t>
      </w:r>
      <w:r w:rsidR="00832E44" w:rsidRPr="001A6F81">
        <w:rPr>
          <w:rFonts w:ascii="Times New Roman" w:hAnsi="Times New Roman" w:cs="Times New Roman" w:hint="cs"/>
          <w:bCs/>
          <w:sz w:val="28"/>
          <w:szCs w:val="28"/>
          <w:lang w:val="kk-KZ"/>
        </w:rPr>
        <w:t>м</w:t>
      </w:r>
      <w:r w:rsidR="004D62C2" w:rsidRPr="001A6F81">
        <w:rPr>
          <w:rFonts w:ascii="Times New Roman" w:hAnsi="Times New Roman" w:cs="Times New Roman" w:hint="cs"/>
          <w:bCs/>
          <w:sz w:val="28"/>
          <w:szCs w:val="28"/>
          <w:lang w:val="kk-KZ"/>
        </w:rPr>
        <w:t>әселелерін</w:t>
      </w:r>
      <w:r w:rsidRPr="001A6F81">
        <w:rPr>
          <w:rFonts w:ascii="Times New Roman" w:hAnsi="Times New Roman" w:cs="Times New Roman" w:hint="cs"/>
          <w:bCs/>
          <w:sz w:val="28"/>
          <w:szCs w:val="28"/>
          <w:lang w:val="kk-KZ"/>
        </w:rPr>
        <w:t xml:space="preserve"> талқыламайды. Осылайша, респонденттердің 52,5 % - әкімдер олармен бюджет қаражатын жоспарлау мен пайдалануды талқыламайтынын атап өтті. Жергілікті өзін-өзі басқару органдарының есеп беруі мен ашықтығы ресми болып табылады.</w:t>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p>
    <w:p w14:paraId="4E1F83B0" w14:textId="77777777" w:rsidR="001A6F81" w:rsidRPr="00192E49" w:rsidRDefault="00AF690F" w:rsidP="001A6F81">
      <w:pPr>
        <w:spacing w:after="0" w:line="240" w:lineRule="auto"/>
        <w:ind w:firstLine="567"/>
        <w:jc w:val="both"/>
        <w:rPr>
          <w:rFonts w:ascii="Times New Roman" w:hAnsi="Times New Roman" w:cs="Times New Roman"/>
          <w:sz w:val="28"/>
          <w:szCs w:val="28"/>
          <w:lang w:val="kk-KZ"/>
        </w:rPr>
      </w:pPr>
      <w:r w:rsidRPr="001A6F81">
        <w:rPr>
          <w:rFonts w:ascii="Times New Roman" w:hAnsi="Times New Roman" w:cs="Times New Roman" w:hint="cs"/>
          <w:bCs/>
          <w:sz w:val="28"/>
          <w:szCs w:val="28"/>
          <w:lang w:val="kk-KZ"/>
        </w:rPr>
        <w:t>4) сауалнама нәтижелері көрсеткендей, азаматтар жергілікті қоғамдастықтың бюджетін басқаруға қатыса алады және қатысқысы келеді. Респонденттердің 30,5 % - бюджетті талқылауға қатысу дәрежесіне қанағаттанбаған. Олардың пікірінше, бүгінде азаматтардың қатысуының нақты тетіктері жоқ, бұл жергілікті бюджетті басқаруға қатысу деңгейінде теріс көрініс табады</w:t>
      </w:r>
      <w:r w:rsidR="00092926" w:rsidRPr="001A6F81">
        <w:rPr>
          <w:rFonts w:ascii="Times New Roman" w:hAnsi="Times New Roman" w:cs="Times New Roman" w:hint="cs"/>
          <w:sz w:val="28"/>
          <w:szCs w:val="28"/>
          <w:lang w:val="kk-KZ"/>
        </w:rPr>
        <w:t>.</w:t>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0B547D" w:rsidRPr="001A6F81">
        <w:rPr>
          <w:rFonts w:ascii="Times New Roman" w:hAnsi="Times New Roman" w:cs="Times New Roman"/>
          <w:sz w:val="28"/>
          <w:szCs w:val="28"/>
          <w:lang w:val="kk-KZ"/>
        </w:rPr>
        <w:tab/>
      </w:r>
    </w:p>
    <w:p w14:paraId="1D417471" w14:textId="77777777" w:rsidR="001A6F81" w:rsidRPr="00192E49" w:rsidRDefault="00AF690F" w:rsidP="001A6F81">
      <w:pPr>
        <w:spacing w:after="0" w:line="240" w:lineRule="auto"/>
        <w:ind w:firstLine="567"/>
        <w:jc w:val="both"/>
        <w:rPr>
          <w:rFonts w:ascii="Times New Roman" w:hAnsi="Times New Roman" w:cs="Times New Roman"/>
          <w:sz w:val="28"/>
          <w:szCs w:val="28"/>
          <w:lang w:val="kk-KZ"/>
        </w:rPr>
      </w:pPr>
      <w:r w:rsidRPr="001A6F81">
        <w:rPr>
          <w:rFonts w:ascii="Times New Roman" w:hAnsi="Times New Roman" w:cs="Times New Roman" w:hint="cs"/>
          <w:iCs/>
          <w:sz w:val="28"/>
          <w:szCs w:val="28"/>
          <w:lang w:val="kk-KZ"/>
        </w:rPr>
        <w:t xml:space="preserve">Осы проблемаларды шешу үшін негізгі </w:t>
      </w:r>
      <w:r w:rsidR="00AD3AD2" w:rsidRPr="001A6F81">
        <w:rPr>
          <w:rFonts w:ascii="Times New Roman" w:hAnsi="Times New Roman" w:cs="Times New Roman" w:hint="cs"/>
          <w:iCs/>
          <w:sz w:val="28"/>
          <w:szCs w:val="28"/>
          <w:lang w:val="kk-KZ"/>
        </w:rPr>
        <w:t>стейкхолдерлермен, оның ішінде 8</w:t>
      </w:r>
      <w:r w:rsidRPr="001A6F81">
        <w:rPr>
          <w:rFonts w:ascii="Times New Roman" w:hAnsi="Times New Roman" w:cs="Times New Roman" w:hint="cs"/>
          <w:iCs/>
          <w:sz w:val="28"/>
          <w:szCs w:val="28"/>
          <w:lang w:val="kk-KZ"/>
        </w:rPr>
        <w:t xml:space="preserve"> ауылдық аумақтардың әкімдерімен, аудандық басқару органының экономика және қаржы басқармасының басшысымен, облыстық басқару органының қаржы және мемлекеттік активтер басқармасының басшысымен, аудандық басқару органының мемлекеттік кірістер басқармасы басшысының орынбасарымен сараптамалық сұхбат жүргізілді.</w:t>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0B547D" w:rsidRPr="001A6F81">
        <w:rPr>
          <w:rFonts w:ascii="Times New Roman" w:hAnsi="Times New Roman" w:cs="Times New Roman"/>
          <w:sz w:val="28"/>
          <w:szCs w:val="28"/>
          <w:lang w:val="kk-KZ"/>
        </w:rPr>
        <w:tab/>
      </w:r>
      <w:r w:rsidR="000B547D" w:rsidRPr="001A6F81">
        <w:rPr>
          <w:rFonts w:ascii="Times New Roman" w:hAnsi="Times New Roman" w:cs="Times New Roman"/>
          <w:sz w:val="28"/>
          <w:szCs w:val="28"/>
          <w:lang w:val="kk-KZ"/>
        </w:rPr>
        <w:tab/>
      </w:r>
    </w:p>
    <w:p w14:paraId="10ACBDC7" w14:textId="77777777" w:rsidR="001A6F81" w:rsidRPr="00192E49" w:rsidRDefault="00AF690F" w:rsidP="001A6F81">
      <w:pPr>
        <w:spacing w:after="0" w:line="240" w:lineRule="auto"/>
        <w:ind w:firstLine="567"/>
        <w:jc w:val="both"/>
        <w:rPr>
          <w:rFonts w:ascii="Times New Roman" w:hAnsi="Times New Roman" w:cs="Times New Roman"/>
          <w:sz w:val="28"/>
          <w:szCs w:val="28"/>
          <w:lang w:val="kk-KZ"/>
        </w:rPr>
      </w:pPr>
      <w:r w:rsidRPr="001A6F81">
        <w:rPr>
          <w:rFonts w:ascii="Times New Roman" w:hAnsi="Times New Roman" w:cs="Times New Roman" w:hint="cs"/>
          <w:iCs/>
          <w:sz w:val="28"/>
          <w:szCs w:val="28"/>
          <w:lang w:val="kk-KZ"/>
        </w:rPr>
        <w:t xml:space="preserve">Сарапшылар жергілікті бюджеттің өзін-өзі қамтамасыз етуінің төмен деңгейін (өз кірістерінің үлесі 10-15% құрайды) атап өтті, бұл ауылдық жерлерде өзін-өзі жұмыспен қамтығандар мен жұмыссыздардың жоғары үлесінен туындады. Төртінші деңгейдегі бюджеттің өзін-өзі қамтамасыз етуінің төмендігі </w:t>
      </w:r>
      <w:r w:rsidR="00832E44" w:rsidRPr="001A6F81">
        <w:rPr>
          <w:rFonts w:ascii="Times New Roman" w:hAnsi="Times New Roman" w:cs="Times New Roman" w:hint="cs"/>
          <w:iCs/>
          <w:sz w:val="28"/>
          <w:szCs w:val="28"/>
          <w:lang w:val="kk-KZ"/>
        </w:rPr>
        <w:t>мә</w:t>
      </w:r>
      <w:r w:rsidR="00A3296F" w:rsidRPr="001A6F81">
        <w:rPr>
          <w:rFonts w:ascii="Times New Roman" w:hAnsi="Times New Roman" w:cs="Times New Roman"/>
          <w:iCs/>
          <w:sz w:val="28"/>
          <w:szCs w:val="28"/>
          <w:lang w:val="kk-KZ"/>
        </w:rPr>
        <w:t>с</w:t>
      </w:r>
      <w:r w:rsidRPr="001A6F81">
        <w:rPr>
          <w:rFonts w:ascii="Times New Roman" w:hAnsi="Times New Roman" w:cs="Times New Roman" w:hint="cs"/>
          <w:iCs/>
          <w:sz w:val="28"/>
          <w:szCs w:val="28"/>
          <w:lang w:val="kk-KZ"/>
        </w:rPr>
        <w:t>елесі ауылдық округтер бюджетін басқарудың төмен тиімділігінің негізгі факторы болып табылады. Екінші жағынан, ауылдық округтердің әкімдерінде жергілікті бюджеттің кіріс бөлігін толықтыру бойынша шектеулі құралдар жиынтығы бар</w:t>
      </w:r>
      <w:r w:rsidR="00092926" w:rsidRPr="001A6F81">
        <w:rPr>
          <w:rFonts w:ascii="Times New Roman" w:hAnsi="Times New Roman" w:cs="Times New Roman" w:hint="cs"/>
          <w:sz w:val="28"/>
          <w:szCs w:val="28"/>
          <w:lang w:val="kk-KZ"/>
        </w:rPr>
        <w:t>.</w:t>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6E0286" w:rsidRPr="001A6F81">
        <w:rPr>
          <w:rFonts w:ascii="Times New Roman" w:hAnsi="Times New Roman" w:cs="Times New Roman"/>
          <w:sz w:val="28"/>
          <w:szCs w:val="28"/>
          <w:lang w:val="kk-KZ"/>
        </w:rPr>
        <w:tab/>
      </w:r>
      <w:r w:rsidR="006E0286" w:rsidRPr="001A6F81">
        <w:rPr>
          <w:rFonts w:ascii="Times New Roman" w:hAnsi="Times New Roman" w:cs="Times New Roman"/>
          <w:sz w:val="28"/>
          <w:szCs w:val="28"/>
          <w:lang w:val="kk-KZ"/>
        </w:rPr>
        <w:tab/>
      </w:r>
    </w:p>
    <w:p w14:paraId="5DF75EA5" w14:textId="77777777" w:rsidR="001A6F81" w:rsidRPr="00192E49" w:rsidRDefault="00AF690F" w:rsidP="001A6F81">
      <w:pPr>
        <w:spacing w:after="0" w:line="240" w:lineRule="auto"/>
        <w:ind w:firstLine="567"/>
        <w:jc w:val="both"/>
        <w:rPr>
          <w:rFonts w:ascii="Times New Roman" w:hAnsi="Times New Roman" w:cs="Times New Roman"/>
          <w:sz w:val="28"/>
          <w:szCs w:val="28"/>
          <w:lang w:val="kk-KZ"/>
        </w:rPr>
      </w:pPr>
      <w:r w:rsidRPr="001A6F81">
        <w:rPr>
          <w:rFonts w:ascii="Times New Roman" w:hAnsi="Times New Roman" w:cs="Times New Roman" w:hint="cs"/>
          <w:iCs/>
          <w:sz w:val="28"/>
          <w:szCs w:val="28"/>
          <w:lang w:val="kk-KZ"/>
        </w:rPr>
        <w:t>Жергілікті бюджеттің кірістерін арттыру мақсатында қолданыстағы салықтардан басқа, ауыл шаруашылығы мақсатындағы жер учаскелерін пайдаланғаны және оларды сатудан түскен түсімдер үшін төлемақыны жергілікті өзін-өзі басқаруға беру ұсынылады. Осыған байланысты салық салынатын базаны түзету үшін ауылдық округтердің жер учаскелеріне толық түгендеу жүргізу қажет.</w:t>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r w:rsidR="00F218CF" w:rsidRPr="001A6F81">
        <w:rPr>
          <w:rFonts w:ascii="Times New Roman" w:hAnsi="Times New Roman" w:cs="Times New Roman"/>
          <w:sz w:val="28"/>
          <w:szCs w:val="28"/>
          <w:lang w:val="kk-KZ"/>
        </w:rPr>
        <w:tab/>
      </w:r>
    </w:p>
    <w:p w14:paraId="4B107A00" w14:textId="77777777" w:rsidR="001A6F81" w:rsidRPr="001A6F81" w:rsidRDefault="00AF690F" w:rsidP="001A6F81">
      <w:pPr>
        <w:spacing w:after="0" w:line="240" w:lineRule="auto"/>
        <w:ind w:firstLine="567"/>
        <w:jc w:val="both"/>
        <w:rPr>
          <w:rFonts w:ascii="Times New Roman" w:hAnsi="Times New Roman" w:cs="Times New Roman"/>
          <w:sz w:val="28"/>
          <w:szCs w:val="28"/>
          <w:lang w:val="kk-KZ"/>
        </w:rPr>
      </w:pPr>
      <w:r w:rsidRPr="001A6F81">
        <w:rPr>
          <w:rFonts w:ascii="Times New Roman" w:hAnsi="Times New Roman" w:cs="Times New Roman" w:hint="cs"/>
          <w:iCs/>
          <w:sz w:val="28"/>
          <w:szCs w:val="28"/>
          <w:lang w:val="kk-KZ"/>
        </w:rPr>
        <w:t>Сарапшылардың пікірінше, мемлекеттік қызметшілердің алдында тұрған басты міндеттердің бірі тек естіп қана қоймай, тиімді қарым-қатынас дағдыларына ие болу. Адамдармен сөйлесу, ашық болу, адамдарға қол жетімді және қызықты байланыс арналары арқылы мүмкіндігінше қол жетімді ақпарат беру. Мұнда әлеуметтік желілер мен мессенджерлерде жергілікті өзін-өзі басқару органдарының не істеп жатқанын және не үшін екенін түсіндіру, азаматтық бастамаларды көтермелеу және бірлескен қызметтің нәтижелерін талқылау қажет.</w:t>
      </w:r>
      <w:r w:rsidR="009457C1" w:rsidRPr="001A6F81">
        <w:rPr>
          <w:rFonts w:ascii="Times New Roman" w:hAnsi="Times New Roman" w:cs="Times New Roman"/>
          <w:iCs/>
          <w:sz w:val="28"/>
          <w:szCs w:val="28"/>
          <w:lang w:val="kk-KZ"/>
        </w:rPr>
        <w:t xml:space="preserve"> </w:t>
      </w:r>
      <w:r w:rsidRPr="001A6F81">
        <w:rPr>
          <w:rFonts w:ascii="Times New Roman" w:hAnsi="Times New Roman" w:cs="Times New Roman" w:hint="cs"/>
          <w:iCs/>
          <w:sz w:val="28"/>
          <w:szCs w:val="28"/>
          <w:lang w:val="kk-KZ"/>
        </w:rPr>
        <w:t>Азаматтардың қатысу деңгейіне келетін болсақ, қатысушылардың белсенділігі тұрғындардың шешім қабылдау процестеріне қатысуға дайын екендігін көрсетеді. Сарапшылар азаматтық белсенділікті дамыту, адамдардың сана-сезімі мен процестерге қатысуға деген ұмтылысын арттыру қажет екенін атап өтті. Сондықтан, басқару құқығын алумен қатар, бұл адамдарға бірлескен шешімнің нәтижелері үшін белгілі бір міндеттер мен ортақ жауапкершілік жүктейтінін түсіну қажет. Осыған байланысты халықтың саяси, экономикалық және қаржылық сауаттылығын арттыру ұсынылады</w:t>
      </w:r>
      <w:r w:rsidR="00134B53" w:rsidRPr="001A6F81">
        <w:rPr>
          <w:rFonts w:ascii="Times New Roman" w:hAnsi="Times New Roman" w:cs="Times New Roman" w:hint="cs"/>
          <w:iCs/>
          <w:sz w:val="28"/>
          <w:szCs w:val="28"/>
          <w:lang w:val="kk-KZ"/>
        </w:rPr>
        <w:t xml:space="preserve"> </w:t>
      </w:r>
      <w:r w:rsidR="00134B53" w:rsidRPr="001A6F81">
        <w:rPr>
          <w:rFonts w:ascii="Times New Roman" w:hAnsi="Times New Roman" w:cs="Times New Roman" w:hint="cs"/>
          <w:sz w:val="28"/>
          <w:szCs w:val="28"/>
          <w:lang w:val="kk-KZ"/>
        </w:rPr>
        <w:t>[</w:t>
      </w:r>
      <w:r w:rsidR="009D0E4D" w:rsidRPr="001A6F81">
        <w:rPr>
          <w:rFonts w:ascii="Times New Roman" w:hAnsi="Times New Roman" w:cs="Times New Roman" w:hint="cs"/>
          <w:sz w:val="28"/>
          <w:szCs w:val="28"/>
          <w:lang w:val="kk-KZ"/>
        </w:rPr>
        <w:t>11</w:t>
      </w:r>
      <w:r w:rsidR="009D0E4D" w:rsidRPr="001A6F81">
        <w:rPr>
          <w:rFonts w:ascii="Times New Roman" w:hAnsi="Times New Roman" w:cs="Times New Roman"/>
          <w:sz w:val="28"/>
          <w:szCs w:val="28"/>
          <w:lang w:val="kk-KZ"/>
        </w:rPr>
        <w:t>5</w:t>
      </w:r>
      <w:r w:rsidR="00134B53" w:rsidRPr="001A6F81">
        <w:rPr>
          <w:rFonts w:ascii="Times New Roman" w:hAnsi="Times New Roman" w:cs="Times New Roman" w:hint="cs"/>
          <w:sz w:val="28"/>
          <w:szCs w:val="28"/>
          <w:lang w:val="kk-KZ"/>
        </w:rPr>
        <w:t>].</w:t>
      </w:r>
    </w:p>
    <w:p w14:paraId="580897EF" w14:textId="0BD02462" w:rsidR="009D1F0C" w:rsidRPr="00D32B74" w:rsidRDefault="00AF690F" w:rsidP="001A6F81">
      <w:pPr>
        <w:spacing w:after="0" w:line="240" w:lineRule="auto"/>
        <w:ind w:firstLine="567"/>
        <w:jc w:val="both"/>
        <w:rPr>
          <w:rFonts w:ascii="Times New Roman" w:hAnsi="Times New Roman" w:cs="Times New Roman"/>
          <w:sz w:val="28"/>
          <w:szCs w:val="28"/>
          <w:lang w:val="kk-KZ"/>
        </w:rPr>
      </w:pPr>
      <w:r w:rsidRPr="001A6F81">
        <w:rPr>
          <w:rFonts w:ascii="Times New Roman" w:hAnsi="Times New Roman" w:cs="Times New Roman" w:hint="cs"/>
          <w:iCs/>
          <w:sz w:val="28"/>
          <w:szCs w:val="28"/>
          <w:lang w:val="kk-KZ"/>
        </w:rPr>
        <w:t xml:space="preserve">Осылайша, </w:t>
      </w:r>
      <w:r w:rsidR="001D4DC5" w:rsidRPr="001A6F81">
        <w:rPr>
          <w:rFonts w:ascii="Times New Roman" w:eastAsia="Times New Roman" w:hAnsi="Times New Roman" w:cs="Times New Roman" w:hint="cs"/>
          <w:sz w:val="28"/>
          <w:szCs w:val="28"/>
          <w:lang w:val="kk-KZ"/>
        </w:rPr>
        <w:t>ЖӨӨБ</w:t>
      </w:r>
      <w:r w:rsidR="001D4DC5" w:rsidRPr="001A6F81">
        <w:rPr>
          <w:rFonts w:ascii="Times New Roman" w:hAnsi="Times New Roman" w:cs="Times New Roman" w:hint="cs"/>
          <w:iCs/>
          <w:sz w:val="28"/>
          <w:szCs w:val="28"/>
          <w:lang w:val="kk-KZ"/>
        </w:rPr>
        <w:t xml:space="preserve"> </w:t>
      </w:r>
      <w:r w:rsidRPr="001A6F81">
        <w:rPr>
          <w:rFonts w:ascii="Times New Roman" w:hAnsi="Times New Roman" w:cs="Times New Roman" w:hint="cs"/>
          <w:iCs/>
          <w:sz w:val="28"/>
          <w:szCs w:val="28"/>
          <w:lang w:val="kk-KZ"/>
        </w:rPr>
        <w:t xml:space="preserve">органдарының жауапкершілігін арттыратын негізгі фактор ресурстар мен мемлекеттік қызметтерді тиімді қайта бөлу болып табылады. </w:t>
      </w:r>
      <w:r w:rsidR="001D4DC5" w:rsidRPr="001A6F81">
        <w:rPr>
          <w:rFonts w:ascii="Times New Roman" w:eastAsia="Times New Roman" w:hAnsi="Times New Roman" w:cs="Times New Roman" w:hint="cs"/>
          <w:sz w:val="28"/>
          <w:szCs w:val="28"/>
          <w:lang w:val="kk-KZ"/>
        </w:rPr>
        <w:t>ЖӨӨБ</w:t>
      </w:r>
      <w:r w:rsidR="001D4DC5" w:rsidRPr="001A6F81">
        <w:rPr>
          <w:rFonts w:ascii="Times New Roman" w:hAnsi="Times New Roman" w:cs="Times New Roman" w:hint="cs"/>
          <w:iCs/>
          <w:sz w:val="28"/>
          <w:szCs w:val="28"/>
          <w:lang w:val="kk-KZ"/>
        </w:rPr>
        <w:t>-</w:t>
      </w:r>
      <w:r w:rsidRPr="001A6F81">
        <w:rPr>
          <w:rFonts w:ascii="Times New Roman" w:hAnsi="Times New Roman" w:cs="Times New Roman" w:hint="cs"/>
          <w:iCs/>
          <w:sz w:val="28"/>
          <w:szCs w:val="28"/>
          <w:lang w:val="kk-KZ"/>
        </w:rPr>
        <w:t xml:space="preserve">ды дамытудың тиімділігін қамтамасыз ету үшін сындарлы диалог жүргізуге қабілетті және шешім қабылдау процесіне белсенді қатысатын мықты жергілікті азаматтық қоғам институттарын құру қажет. </w:t>
      </w:r>
      <w:r w:rsidR="001D4DC5" w:rsidRPr="001A6F81">
        <w:rPr>
          <w:rFonts w:ascii="Times New Roman" w:eastAsia="Times New Roman" w:hAnsi="Times New Roman" w:cs="Times New Roman" w:hint="cs"/>
          <w:sz w:val="28"/>
          <w:szCs w:val="28"/>
          <w:lang w:val="kk-KZ"/>
        </w:rPr>
        <w:t>ЖӨӨБ</w:t>
      </w:r>
      <w:r w:rsidRPr="001A6F81">
        <w:rPr>
          <w:rFonts w:ascii="Times New Roman" w:hAnsi="Times New Roman" w:cs="Times New Roman" w:hint="cs"/>
          <w:iCs/>
          <w:sz w:val="28"/>
          <w:szCs w:val="28"/>
          <w:lang w:val="kk-KZ"/>
        </w:rPr>
        <w:t xml:space="preserve"> органдары </w:t>
      </w:r>
      <w:r w:rsidR="001D4DC5" w:rsidRPr="001A6F81">
        <w:rPr>
          <w:rFonts w:ascii="Times New Roman" w:hAnsi="Times New Roman" w:cs="Times New Roman" w:hint="cs"/>
          <w:iCs/>
          <w:sz w:val="28"/>
          <w:szCs w:val="28"/>
          <w:lang w:val="kk-KZ"/>
        </w:rPr>
        <w:t>к</w:t>
      </w:r>
      <w:r w:rsidRPr="001A6F81">
        <w:rPr>
          <w:rFonts w:ascii="Times New Roman" w:hAnsi="Times New Roman" w:cs="Times New Roman" w:hint="cs"/>
          <w:iCs/>
          <w:sz w:val="28"/>
          <w:szCs w:val="28"/>
          <w:lang w:val="kk-KZ"/>
        </w:rPr>
        <w:t xml:space="preserve">әсіпкерлік қызметті ынталандыру үшін салауатты негіз құруы, </w:t>
      </w:r>
      <w:r w:rsidR="0082537F" w:rsidRPr="001A6F81">
        <w:rPr>
          <w:rFonts w:ascii="Times New Roman" w:hAnsi="Times New Roman" w:cs="Times New Roman" w:hint="cs"/>
          <w:iCs/>
          <w:sz w:val="28"/>
          <w:szCs w:val="28"/>
          <w:lang w:val="kk-KZ"/>
        </w:rPr>
        <w:t xml:space="preserve">жергілікті </w:t>
      </w:r>
      <w:r w:rsidRPr="001A6F81">
        <w:rPr>
          <w:rFonts w:ascii="Times New Roman" w:hAnsi="Times New Roman" w:cs="Times New Roman" w:hint="cs"/>
          <w:iCs/>
          <w:sz w:val="28"/>
          <w:szCs w:val="28"/>
          <w:lang w:val="kk-KZ"/>
        </w:rPr>
        <w:t xml:space="preserve">халықтың әл-ауқаты мен өмір сүру сапасын арттыру мақсатында азаматтармен диалогқа </w:t>
      </w:r>
      <w:r w:rsidR="0082537F" w:rsidRPr="001A6F81">
        <w:rPr>
          <w:rFonts w:ascii="Times New Roman" w:hAnsi="Times New Roman" w:cs="Times New Roman" w:hint="cs"/>
          <w:iCs/>
          <w:sz w:val="28"/>
          <w:szCs w:val="28"/>
          <w:lang w:val="kk-KZ"/>
        </w:rPr>
        <w:t xml:space="preserve">келіп, </w:t>
      </w:r>
      <w:r w:rsidRPr="001A6F81">
        <w:rPr>
          <w:rFonts w:ascii="Times New Roman" w:hAnsi="Times New Roman" w:cs="Times New Roman" w:hint="cs"/>
          <w:iCs/>
          <w:sz w:val="28"/>
          <w:szCs w:val="28"/>
          <w:lang w:val="kk-KZ"/>
        </w:rPr>
        <w:t>есеп беруі және ашық болуы тиіс.</w:t>
      </w:r>
    </w:p>
    <w:p w14:paraId="5CB99D44" w14:textId="77777777" w:rsidR="009D1F0C" w:rsidRPr="00D32B74" w:rsidRDefault="009D1F0C" w:rsidP="001A6F81">
      <w:pPr>
        <w:spacing w:line="240" w:lineRule="auto"/>
        <w:ind w:firstLine="567"/>
        <w:jc w:val="both"/>
        <w:rPr>
          <w:rFonts w:ascii="Times New Roman" w:hAnsi="Times New Roman" w:cs="Times New Roman"/>
          <w:bCs/>
          <w:sz w:val="28"/>
          <w:szCs w:val="28"/>
          <w:lang w:val="kk-KZ"/>
        </w:rPr>
      </w:pPr>
    </w:p>
    <w:p w14:paraId="57D313B1" w14:textId="77777777" w:rsidR="00B45735" w:rsidRPr="00D32B74" w:rsidRDefault="00B45735" w:rsidP="001A6F81">
      <w:pPr>
        <w:spacing w:line="240" w:lineRule="auto"/>
        <w:ind w:firstLine="567"/>
        <w:jc w:val="both"/>
        <w:rPr>
          <w:rFonts w:ascii="Times New Roman" w:hAnsi="Times New Roman" w:cs="Times New Roman"/>
          <w:bCs/>
          <w:sz w:val="28"/>
          <w:szCs w:val="28"/>
          <w:lang w:val="kk-KZ"/>
        </w:rPr>
      </w:pPr>
    </w:p>
    <w:p w14:paraId="57A74CE8" w14:textId="77777777" w:rsidR="00B45735" w:rsidRPr="00D32B74" w:rsidRDefault="00B45735" w:rsidP="001A6F81">
      <w:pPr>
        <w:spacing w:after="0" w:line="240" w:lineRule="auto"/>
        <w:ind w:firstLine="567"/>
        <w:contextualSpacing/>
        <w:jc w:val="both"/>
        <w:rPr>
          <w:rFonts w:ascii="Times New Roman" w:hAnsi="Times New Roman" w:cs="Times New Roman"/>
          <w:bCs/>
          <w:sz w:val="28"/>
          <w:szCs w:val="28"/>
          <w:lang w:val="kk-KZ"/>
        </w:rPr>
      </w:pPr>
    </w:p>
    <w:p w14:paraId="483E57CB" w14:textId="77777777" w:rsidR="00B45735" w:rsidRPr="00D32B74" w:rsidRDefault="00B45735" w:rsidP="001A6F81">
      <w:pPr>
        <w:spacing w:after="0" w:line="240" w:lineRule="auto"/>
        <w:ind w:firstLine="567"/>
        <w:contextualSpacing/>
        <w:jc w:val="both"/>
        <w:rPr>
          <w:rFonts w:ascii="Times New Roman" w:hAnsi="Times New Roman" w:cs="Times New Roman"/>
          <w:bCs/>
          <w:sz w:val="28"/>
          <w:szCs w:val="28"/>
          <w:lang w:val="kk-KZ"/>
        </w:rPr>
      </w:pPr>
    </w:p>
    <w:p w14:paraId="1ABAD5B9" w14:textId="77777777" w:rsidR="00CC7D40" w:rsidRPr="00D32B74" w:rsidRDefault="00CC7D40" w:rsidP="00E80218">
      <w:pPr>
        <w:spacing w:after="0" w:line="240" w:lineRule="auto"/>
        <w:ind w:firstLine="709"/>
        <w:contextualSpacing/>
        <w:jc w:val="both"/>
        <w:rPr>
          <w:rFonts w:ascii="Times New Roman" w:hAnsi="Times New Roman" w:cs="Times New Roman"/>
          <w:bCs/>
          <w:sz w:val="28"/>
          <w:szCs w:val="28"/>
          <w:lang w:val="kk-KZ"/>
        </w:rPr>
      </w:pPr>
    </w:p>
    <w:p w14:paraId="0CA5DEEB" w14:textId="77777777" w:rsidR="00CC7D40" w:rsidRPr="00D32B74" w:rsidRDefault="00CC7D40" w:rsidP="00E80218">
      <w:pPr>
        <w:spacing w:after="0" w:line="240" w:lineRule="auto"/>
        <w:ind w:firstLine="709"/>
        <w:contextualSpacing/>
        <w:jc w:val="both"/>
        <w:rPr>
          <w:rFonts w:ascii="Times New Roman" w:hAnsi="Times New Roman" w:cs="Times New Roman"/>
          <w:bCs/>
          <w:sz w:val="28"/>
          <w:szCs w:val="28"/>
          <w:lang w:val="kk-KZ"/>
        </w:rPr>
      </w:pPr>
    </w:p>
    <w:p w14:paraId="5265A680" w14:textId="77777777" w:rsidR="00CC7D40" w:rsidRPr="00D32B74" w:rsidRDefault="00CC7D40" w:rsidP="00E80218">
      <w:pPr>
        <w:spacing w:after="0" w:line="240" w:lineRule="auto"/>
        <w:ind w:firstLine="709"/>
        <w:contextualSpacing/>
        <w:jc w:val="both"/>
        <w:rPr>
          <w:rFonts w:ascii="Times New Roman" w:hAnsi="Times New Roman" w:cs="Times New Roman"/>
          <w:bCs/>
          <w:sz w:val="28"/>
          <w:szCs w:val="28"/>
          <w:lang w:val="kk-KZ"/>
        </w:rPr>
      </w:pPr>
    </w:p>
    <w:p w14:paraId="20B16122" w14:textId="77777777" w:rsidR="00CC7D40" w:rsidRPr="00D32B74" w:rsidRDefault="00CC7D40" w:rsidP="00E80218">
      <w:pPr>
        <w:spacing w:after="0" w:line="240" w:lineRule="auto"/>
        <w:ind w:firstLine="709"/>
        <w:contextualSpacing/>
        <w:jc w:val="both"/>
        <w:rPr>
          <w:rFonts w:ascii="Times New Roman" w:hAnsi="Times New Roman" w:cs="Times New Roman"/>
          <w:bCs/>
          <w:sz w:val="28"/>
          <w:szCs w:val="28"/>
          <w:lang w:val="kk-KZ"/>
        </w:rPr>
      </w:pPr>
    </w:p>
    <w:p w14:paraId="4FE806A7" w14:textId="77777777" w:rsidR="00CC7D40" w:rsidRPr="00D32B74" w:rsidRDefault="00CC7D40" w:rsidP="00E80218">
      <w:pPr>
        <w:spacing w:after="0" w:line="240" w:lineRule="auto"/>
        <w:ind w:firstLine="709"/>
        <w:contextualSpacing/>
        <w:jc w:val="both"/>
        <w:rPr>
          <w:rFonts w:ascii="Times New Roman" w:hAnsi="Times New Roman" w:cs="Times New Roman"/>
          <w:bCs/>
          <w:sz w:val="28"/>
          <w:szCs w:val="28"/>
          <w:lang w:val="kk-KZ"/>
        </w:rPr>
      </w:pPr>
    </w:p>
    <w:p w14:paraId="13542271" w14:textId="77777777" w:rsidR="00CC7D40" w:rsidRPr="00D32B74" w:rsidRDefault="00CC7D40" w:rsidP="00E80218">
      <w:pPr>
        <w:spacing w:after="0" w:line="240" w:lineRule="auto"/>
        <w:ind w:firstLine="709"/>
        <w:contextualSpacing/>
        <w:jc w:val="both"/>
        <w:rPr>
          <w:rFonts w:ascii="Times New Roman" w:hAnsi="Times New Roman" w:cs="Times New Roman"/>
          <w:bCs/>
          <w:sz w:val="28"/>
          <w:szCs w:val="28"/>
          <w:lang w:val="kk-KZ"/>
        </w:rPr>
      </w:pPr>
    </w:p>
    <w:p w14:paraId="1DBA0080" w14:textId="77777777" w:rsidR="00CC7D40" w:rsidRPr="00D32B74" w:rsidRDefault="00CC7D40" w:rsidP="00E80218">
      <w:pPr>
        <w:spacing w:after="0" w:line="240" w:lineRule="auto"/>
        <w:ind w:firstLine="709"/>
        <w:contextualSpacing/>
        <w:jc w:val="both"/>
        <w:rPr>
          <w:rFonts w:ascii="Times New Roman" w:hAnsi="Times New Roman" w:cs="Times New Roman"/>
          <w:bCs/>
          <w:sz w:val="28"/>
          <w:szCs w:val="28"/>
          <w:lang w:val="kk-KZ"/>
        </w:rPr>
      </w:pPr>
    </w:p>
    <w:p w14:paraId="03B1F1DD" w14:textId="77777777" w:rsidR="00CC7D40" w:rsidRPr="00D32B74" w:rsidRDefault="00CC7D40" w:rsidP="00E80218">
      <w:pPr>
        <w:spacing w:after="0" w:line="240" w:lineRule="auto"/>
        <w:ind w:firstLine="709"/>
        <w:contextualSpacing/>
        <w:jc w:val="both"/>
        <w:rPr>
          <w:rFonts w:ascii="Times New Roman" w:hAnsi="Times New Roman" w:cs="Times New Roman"/>
          <w:bCs/>
          <w:sz w:val="28"/>
          <w:szCs w:val="28"/>
          <w:lang w:val="kk-KZ"/>
        </w:rPr>
      </w:pPr>
    </w:p>
    <w:p w14:paraId="5C986A13" w14:textId="77777777" w:rsidR="00CC7D40" w:rsidRPr="00D32B74" w:rsidRDefault="00CC7D40" w:rsidP="00B64794">
      <w:pPr>
        <w:spacing w:after="0" w:line="240" w:lineRule="auto"/>
        <w:ind w:firstLine="709"/>
        <w:contextualSpacing/>
        <w:jc w:val="both"/>
        <w:rPr>
          <w:rFonts w:ascii="Times New Roman" w:hAnsi="Times New Roman" w:cs="Times New Roman"/>
          <w:bCs/>
          <w:sz w:val="28"/>
          <w:szCs w:val="28"/>
          <w:lang w:val="kk-KZ"/>
        </w:rPr>
      </w:pPr>
    </w:p>
    <w:p w14:paraId="5E2A3CFB" w14:textId="77777777" w:rsidR="00CC7D40" w:rsidRPr="00D32B74" w:rsidRDefault="00CC7D40" w:rsidP="00B64794">
      <w:pPr>
        <w:spacing w:after="0" w:line="240" w:lineRule="auto"/>
        <w:ind w:firstLine="709"/>
        <w:contextualSpacing/>
        <w:jc w:val="both"/>
        <w:rPr>
          <w:rFonts w:ascii="Times New Roman" w:hAnsi="Times New Roman" w:cs="Times New Roman"/>
          <w:bCs/>
          <w:sz w:val="28"/>
          <w:szCs w:val="28"/>
          <w:lang w:val="kk-KZ"/>
        </w:rPr>
      </w:pPr>
    </w:p>
    <w:p w14:paraId="15726079" w14:textId="77777777" w:rsidR="00CC7D40" w:rsidRPr="00D32B74" w:rsidRDefault="00CC7D40" w:rsidP="00B64794">
      <w:pPr>
        <w:spacing w:after="0" w:line="240" w:lineRule="auto"/>
        <w:ind w:firstLine="709"/>
        <w:contextualSpacing/>
        <w:jc w:val="both"/>
        <w:rPr>
          <w:rFonts w:ascii="Times New Roman" w:hAnsi="Times New Roman" w:cs="Times New Roman"/>
          <w:bCs/>
          <w:sz w:val="28"/>
          <w:szCs w:val="28"/>
          <w:lang w:val="kk-KZ"/>
        </w:rPr>
      </w:pPr>
    </w:p>
    <w:p w14:paraId="5FEBBC06" w14:textId="77777777" w:rsidR="00CC7D40" w:rsidRPr="00D32B74" w:rsidRDefault="00CC7D40" w:rsidP="00B64794">
      <w:pPr>
        <w:spacing w:after="0" w:line="240" w:lineRule="auto"/>
        <w:ind w:firstLine="709"/>
        <w:contextualSpacing/>
        <w:jc w:val="both"/>
        <w:rPr>
          <w:rFonts w:ascii="Times New Roman" w:hAnsi="Times New Roman" w:cs="Times New Roman"/>
          <w:bCs/>
          <w:sz w:val="28"/>
          <w:szCs w:val="28"/>
          <w:lang w:val="kk-KZ"/>
        </w:rPr>
      </w:pPr>
    </w:p>
    <w:p w14:paraId="7199299D" w14:textId="77777777" w:rsidR="00CC7D40" w:rsidRPr="00D32B74" w:rsidRDefault="00CC7D40" w:rsidP="00B64794">
      <w:pPr>
        <w:spacing w:after="0" w:line="240" w:lineRule="auto"/>
        <w:ind w:firstLine="709"/>
        <w:contextualSpacing/>
        <w:jc w:val="both"/>
        <w:rPr>
          <w:rFonts w:ascii="Times New Roman" w:hAnsi="Times New Roman" w:cs="Times New Roman"/>
          <w:bCs/>
          <w:sz w:val="28"/>
          <w:szCs w:val="28"/>
          <w:lang w:val="kk-KZ"/>
        </w:rPr>
      </w:pPr>
    </w:p>
    <w:p w14:paraId="1BDE5A68" w14:textId="77777777" w:rsidR="00CC7D40" w:rsidRPr="00D32B74" w:rsidRDefault="00CC7D40" w:rsidP="00B64794">
      <w:pPr>
        <w:spacing w:after="0" w:line="240" w:lineRule="auto"/>
        <w:ind w:firstLine="709"/>
        <w:contextualSpacing/>
        <w:jc w:val="both"/>
        <w:rPr>
          <w:rFonts w:ascii="Times New Roman" w:hAnsi="Times New Roman" w:cs="Times New Roman"/>
          <w:bCs/>
          <w:sz w:val="28"/>
          <w:szCs w:val="28"/>
          <w:lang w:val="kk-KZ"/>
        </w:rPr>
      </w:pPr>
    </w:p>
    <w:p w14:paraId="3C3F10B0" w14:textId="77777777" w:rsidR="00CC7D40" w:rsidRPr="00D32B74" w:rsidRDefault="00CC7D40" w:rsidP="00B64794">
      <w:pPr>
        <w:spacing w:after="0" w:line="240" w:lineRule="auto"/>
        <w:ind w:firstLine="709"/>
        <w:contextualSpacing/>
        <w:jc w:val="both"/>
        <w:rPr>
          <w:rFonts w:ascii="Times New Roman" w:hAnsi="Times New Roman" w:cs="Times New Roman"/>
          <w:bCs/>
          <w:sz w:val="28"/>
          <w:szCs w:val="28"/>
          <w:lang w:val="kk-KZ"/>
        </w:rPr>
      </w:pPr>
    </w:p>
    <w:p w14:paraId="5A6FFFA9" w14:textId="77777777" w:rsidR="00CC7D40" w:rsidRPr="00D32B74" w:rsidRDefault="00CC7D40" w:rsidP="00B64794">
      <w:pPr>
        <w:spacing w:after="0" w:line="240" w:lineRule="auto"/>
        <w:ind w:firstLine="709"/>
        <w:contextualSpacing/>
        <w:jc w:val="both"/>
        <w:rPr>
          <w:rFonts w:ascii="Times New Roman" w:hAnsi="Times New Roman" w:cs="Times New Roman"/>
          <w:bCs/>
          <w:sz w:val="28"/>
          <w:szCs w:val="28"/>
          <w:lang w:val="kk-KZ"/>
        </w:rPr>
      </w:pPr>
    </w:p>
    <w:p w14:paraId="15AFDA6D" w14:textId="77777777" w:rsidR="00CC7D40" w:rsidRPr="00D32B74" w:rsidRDefault="00CC7D40" w:rsidP="00B64794">
      <w:pPr>
        <w:spacing w:after="0" w:line="240" w:lineRule="auto"/>
        <w:ind w:firstLine="709"/>
        <w:contextualSpacing/>
        <w:jc w:val="both"/>
        <w:rPr>
          <w:rFonts w:ascii="Times New Roman" w:hAnsi="Times New Roman" w:cs="Times New Roman"/>
          <w:bCs/>
          <w:sz w:val="28"/>
          <w:szCs w:val="28"/>
          <w:lang w:val="kk-KZ"/>
        </w:rPr>
      </w:pPr>
    </w:p>
    <w:p w14:paraId="004B2B8A" w14:textId="77777777" w:rsidR="001A6F81" w:rsidRDefault="001A6F81" w:rsidP="00F218CF">
      <w:pPr>
        <w:pStyle w:val="1"/>
        <w:jc w:val="center"/>
        <w:rPr>
          <w:sz w:val="28"/>
          <w:szCs w:val="28"/>
          <w:lang w:val="kk-KZ"/>
        </w:rPr>
      </w:pPr>
      <w:bookmarkStart w:id="15" w:name="_Toc160914212"/>
      <w:r>
        <w:rPr>
          <w:sz w:val="28"/>
          <w:szCs w:val="28"/>
          <w:lang w:val="kk-KZ"/>
        </w:rPr>
        <w:br w:type="page"/>
      </w:r>
    </w:p>
    <w:p w14:paraId="5C97DDDD" w14:textId="5BEBA63D" w:rsidR="00B318E1" w:rsidRPr="001A6F81" w:rsidRDefault="00B318E1" w:rsidP="001A6F81">
      <w:pPr>
        <w:pStyle w:val="1"/>
        <w:numPr>
          <w:ilvl w:val="0"/>
          <w:numId w:val="2"/>
        </w:numPr>
        <w:tabs>
          <w:tab w:val="left" w:pos="993"/>
        </w:tabs>
        <w:spacing w:before="0" w:beforeAutospacing="0" w:after="0" w:afterAutospacing="0"/>
        <w:ind w:left="0" w:firstLine="567"/>
        <w:jc w:val="both"/>
        <w:rPr>
          <w:sz w:val="28"/>
          <w:szCs w:val="28"/>
          <w:lang w:val="kk-KZ"/>
        </w:rPr>
      </w:pPr>
      <w:r w:rsidRPr="00D32B74">
        <w:rPr>
          <w:rFonts w:hint="cs"/>
          <w:sz w:val="28"/>
          <w:szCs w:val="28"/>
          <w:lang w:val="kk-KZ"/>
        </w:rPr>
        <w:t>ҚР-ДА ЖЕРГІЛІКТІ ӨЗІН-ӨЗІ БАСҚАРУДЫҢ ДЕРБЕС БЮДЖЕТІН ЖЕТІЛДІРУ ПЕРСПЕКТИВАЛАРЫ</w:t>
      </w:r>
      <w:bookmarkEnd w:id="15"/>
    </w:p>
    <w:p w14:paraId="5AADDABF" w14:textId="77777777" w:rsidR="001A6F81" w:rsidRPr="001A6F81" w:rsidRDefault="001A6F81" w:rsidP="001A6F81">
      <w:pPr>
        <w:pStyle w:val="1"/>
        <w:tabs>
          <w:tab w:val="left" w:pos="993"/>
        </w:tabs>
        <w:spacing w:before="0" w:beforeAutospacing="0" w:after="0" w:afterAutospacing="0"/>
        <w:ind w:firstLine="567"/>
        <w:jc w:val="both"/>
        <w:rPr>
          <w:b w:val="0"/>
          <w:sz w:val="28"/>
          <w:szCs w:val="28"/>
          <w:lang w:val="kk-KZ"/>
        </w:rPr>
      </w:pPr>
    </w:p>
    <w:p w14:paraId="5A8742BB" w14:textId="608ED8DE" w:rsidR="003A6757" w:rsidRPr="001A6F81" w:rsidRDefault="009649C5" w:rsidP="001A6F81">
      <w:pPr>
        <w:pStyle w:val="2"/>
        <w:tabs>
          <w:tab w:val="left" w:pos="993"/>
        </w:tabs>
        <w:spacing w:before="0" w:line="240" w:lineRule="auto"/>
        <w:ind w:firstLine="567"/>
        <w:jc w:val="both"/>
        <w:rPr>
          <w:rFonts w:ascii="Times New Roman" w:hAnsi="Times New Roman" w:cs="Times New Roman"/>
          <w:b w:val="0"/>
          <w:bCs w:val="0"/>
          <w:color w:val="auto"/>
          <w:sz w:val="28"/>
          <w:szCs w:val="28"/>
          <w:lang w:val="kk-KZ"/>
        </w:rPr>
      </w:pPr>
      <w:bookmarkStart w:id="16" w:name="_Toc160914213"/>
      <w:r w:rsidRPr="001A6F81">
        <w:rPr>
          <w:rFonts w:ascii="Times New Roman" w:eastAsia="Times New Roman" w:hAnsi="Times New Roman" w:cs="Times New Roman" w:hint="cs"/>
          <w:color w:val="auto"/>
          <w:sz w:val="28"/>
          <w:szCs w:val="28"/>
          <w:lang w:val="kk-KZ" w:eastAsia="ru-RU"/>
        </w:rPr>
        <w:t>3.1</w:t>
      </w:r>
      <w:r w:rsidR="003A6757" w:rsidRPr="001A6F81">
        <w:rPr>
          <w:rFonts w:ascii="Times New Roman" w:eastAsia="Times New Roman" w:hAnsi="Times New Roman" w:cs="Times New Roman" w:hint="cs"/>
          <w:color w:val="auto"/>
          <w:sz w:val="28"/>
          <w:szCs w:val="28"/>
          <w:lang w:val="kk-KZ" w:eastAsia="ru-RU"/>
        </w:rPr>
        <w:t xml:space="preserve"> </w:t>
      </w:r>
      <w:r w:rsidR="003A6757" w:rsidRPr="001A6F81">
        <w:rPr>
          <w:rFonts w:ascii="Times New Roman" w:hAnsi="Times New Roman" w:cs="Times New Roman" w:hint="cs"/>
          <w:color w:val="auto"/>
          <w:sz w:val="28"/>
          <w:szCs w:val="28"/>
          <w:lang w:val="kk-KZ"/>
        </w:rPr>
        <w:t>Ж</w:t>
      </w:r>
      <w:r w:rsidR="001A6F81" w:rsidRPr="00192E49">
        <w:rPr>
          <w:rFonts w:ascii="Times New Roman" w:hAnsi="Times New Roman" w:cs="Times New Roman"/>
          <w:color w:val="auto"/>
          <w:sz w:val="28"/>
          <w:szCs w:val="28"/>
          <w:lang w:val="kk-KZ"/>
        </w:rPr>
        <w:t>ергілікті өзін-өзі басқарудың тәуелсіз бюджетінің салық салу базасын нығайту жолдары</w:t>
      </w:r>
      <w:bookmarkEnd w:id="16"/>
    </w:p>
    <w:p w14:paraId="1217F101" w14:textId="77777777" w:rsidR="003A6757" w:rsidRPr="00D32B74" w:rsidRDefault="003A6757" w:rsidP="001A6F81">
      <w:pPr>
        <w:pStyle w:val="a3"/>
        <w:shd w:val="clear" w:color="auto" w:fill="FFFFFF"/>
        <w:spacing w:before="0" w:beforeAutospacing="0" w:after="0" w:afterAutospacing="0"/>
        <w:ind w:firstLine="567"/>
        <w:jc w:val="both"/>
        <w:textAlignment w:val="baseline"/>
        <w:rPr>
          <w:sz w:val="28"/>
          <w:szCs w:val="28"/>
          <w:lang w:val="kk-KZ"/>
        </w:rPr>
      </w:pPr>
      <w:r w:rsidRPr="00D32B74">
        <w:rPr>
          <w:rFonts w:hint="cs"/>
          <w:sz w:val="28"/>
          <w:szCs w:val="28"/>
          <w:lang w:val="kk-KZ"/>
        </w:rPr>
        <w:t>Өңірлік салық саясатының тиімділігі мәселесін қарастырғанда жергілікті өзін-өзі басқару органдары оның халқы төлейтін салықтар есебінен қаржыландырылуы қажет.</w:t>
      </w:r>
    </w:p>
    <w:p w14:paraId="3B856A83" w14:textId="77777777" w:rsidR="003A6757" w:rsidRPr="00D32B74" w:rsidRDefault="003A6757" w:rsidP="001A6F81">
      <w:pPr>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Ауылдық округтердің бюджеттерін басқару процесін талдау үшін жергілікті бюджеттерді басқару объектілерінің өзіндік ерекшеліктерін бөлудің ерекше ғылыми-теориялық маңызы бар. Мәселен, жергілікті бюджеттердің кіріс бөлігінің ерекшеліктеріне мыналар жатады:</w:t>
      </w:r>
    </w:p>
    <w:p w14:paraId="0853F172" w14:textId="77777777" w:rsidR="003A6757" w:rsidRPr="00D32B74" w:rsidRDefault="003A6757" w:rsidP="001A6F81">
      <w:pPr>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 xml:space="preserve">- салық салынатын шектеулі база, салық кірістерінің негізгі бөлігі аударымдар нормативтеріне сәйкес республикалық салықтар мен алымдардан түседі; </w:t>
      </w:r>
    </w:p>
    <w:p w14:paraId="17624B54" w14:textId="77777777" w:rsidR="003A6757" w:rsidRPr="00D32B74" w:rsidRDefault="003A6757" w:rsidP="001A6F81">
      <w:pPr>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 xml:space="preserve">- шектеулі тәуелсіздік; </w:t>
      </w:r>
    </w:p>
    <w:p w14:paraId="30F08FBC" w14:textId="77777777" w:rsidR="003A6757" w:rsidRPr="00D32B74" w:rsidRDefault="003A6757" w:rsidP="001A6F81">
      <w:pPr>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 xml:space="preserve">- республикалық деңгейде салық ставкаларының өзгеру шектерін және салық жеңілдіктерінің тізбесін белгілеу; </w:t>
      </w:r>
    </w:p>
    <w:p w14:paraId="17C6FE4F" w14:textId="77777777" w:rsidR="003A6757" w:rsidRPr="00D32B74" w:rsidRDefault="003A6757" w:rsidP="001A6F81">
      <w:pPr>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 xml:space="preserve">- салықтардың түрі мен мәртебесі бойынша да, жергілікті бюджеттердің түрлері бойынша да жергілікті бюджеттердің салықтық кірістерінің бірегейсіздігі; </w:t>
      </w:r>
    </w:p>
    <w:p w14:paraId="4816DC77" w14:textId="77777777" w:rsidR="003A6757" w:rsidRPr="00D32B74" w:rsidRDefault="003A6757" w:rsidP="001A6F81">
      <w:pPr>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 жергілікті бюджеттер кірістерінің елеулі үлесі өтеусіз аударымдармен ұсынылған.</w:t>
      </w:r>
    </w:p>
    <w:p w14:paraId="30148AD0" w14:textId="77777777" w:rsidR="003A6757" w:rsidRPr="00D32B74" w:rsidRDefault="003A6757" w:rsidP="001A6F81">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Қазіргі уақытта жергілікті өзін-өзі басқарудың рөлін арттыру үрдістері өсуде, бұл орталық пен аймақтар арасындағы қызметтер мен кірістерді бейорталықтандырумен байланысты жүзеге асырылуда. Нарықтық экономикада тек бюджеттік-салық саясаты өңірлерді біркелкі дамытудың жалғыз құралына айналады. Жергілікті өзін өзі басқаруды нығайтудың ағымдағы үрдістері жандандыру ресурстармен қамтамасыз етілмесе елге әсер етпейді. Бұл үрдістер бюджет салық саясатын үнемі талдаумен қатар жүруі керек. Қызметтер мен кірістерді бюджет деңгейлері арасында бөлістіру біртұтас елдердің тәжірибесін қолдану мүмкіндігіне қарамастан, әр ел үшін ерекше қайталанатын үрдіс болып табылады.</w:t>
      </w:r>
    </w:p>
    <w:p w14:paraId="1F1E0F47" w14:textId="77777777" w:rsidR="003A6757" w:rsidRPr="00D32B74" w:rsidRDefault="003A6757" w:rsidP="001A6F81">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Қазақстандағы реформалар мен фискалдық бейорталықтандыру шараларын жүргізу нәтижесінде 2025 жылы ауылдық округтер бюджетінің өзін-өзі қамтамасыз етуі 35% - ға дейін өседі деп күтілуде. Алайда, талдау жүргізген кезеңде ЖӨӨБ бюджеттерінің өзін өзі қамтамасыз етуі динамикалық өсімді көрсетпеді. Оған себеп шағын және орта бизнес субъектілеріне берілген салықтық демалыстар мен жеке табыс салығы бойынша салық салу базасын ұлғайту мүмкіндігінің болмауы.</w:t>
      </w:r>
    </w:p>
    <w:p w14:paraId="5F3CD5BB" w14:textId="5FC3CE6F" w:rsidR="003A6757" w:rsidRPr="00D32B74" w:rsidRDefault="003A6757" w:rsidP="001A6F81">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 xml:space="preserve">Бейорталықтандыру мен қызметтер мен өкілеттіктер бөлістіру реформасы экономикалық өсу қарқынын арттыру және халықтың өмір сүру сапасын жақсарту міндеттерімен қатар жүруге тиіс </w:t>
      </w:r>
      <w:r w:rsidR="009D0E4D" w:rsidRPr="00D32B74">
        <w:rPr>
          <w:rFonts w:ascii="Times New Roman" w:hAnsi="Times New Roman" w:cs="Times New Roman" w:hint="cs"/>
          <w:sz w:val="28"/>
          <w:szCs w:val="28"/>
          <w:lang w:val="kk-KZ"/>
        </w:rPr>
        <w:t>[11</w:t>
      </w:r>
      <w:r w:rsidR="009D0E4D" w:rsidRPr="00D32B74">
        <w:rPr>
          <w:rFonts w:ascii="Times New Roman" w:hAnsi="Times New Roman" w:cs="Times New Roman"/>
          <w:sz w:val="28"/>
          <w:szCs w:val="28"/>
          <w:lang w:val="kk-KZ"/>
        </w:rPr>
        <w:t>6</w:t>
      </w:r>
      <w:r w:rsidRPr="00D32B74">
        <w:rPr>
          <w:rFonts w:ascii="Times New Roman" w:hAnsi="Times New Roman" w:cs="Times New Roman" w:hint="cs"/>
          <w:sz w:val="28"/>
          <w:szCs w:val="28"/>
          <w:lang w:val="kk-KZ"/>
        </w:rPr>
        <w:t>].</w:t>
      </w:r>
      <w:r w:rsidRPr="00D32B74">
        <w:rPr>
          <w:rFonts w:ascii="Times New Roman" w:eastAsia="Times New Roman" w:hAnsi="Times New Roman" w:cs="Times New Roman" w:hint="cs"/>
          <w:sz w:val="28"/>
          <w:szCs w:val="28"/>
          <w:lang w:val="kk-KZ" w:eastAsia="ru-RU"/>
        </w:rPr>
        <w:t xml:space="preserve"> Экономикалық өсу салық кірістерін арттырады және жергілікті проблемаларды өздігінше шешу үшін аймақтарда қалады. Экономикалық өсу, әрине, салық кірістерін арттырады, соның ішінде өз проблемаларын шешу үшін аймақтарда қалады. Алайда, 2000-2020 жылдары экономика мемлекеттік бюджет кірістерінен жылдам өсті (2,9 есеге қарағанда 3,1 есе). Сонымен қатар, екі ковид жылы мемлекеттік қаржының жағдайына оң әсер еткен жоқ. </w:t>
      </w:r>
    </w:p>
    <w:p w14:paraId="3BE056F4" w14:textId="77777777" w:rsidR="003A6757" w:rsidRPr="00D32B74" w:rsidRDefault="003A6757" w:rsidP="001A6F81">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Салық базасын кеңейту үшін біз негізгі салық ставкаларын өзгерту туралы айтпаймыз. Салық базасын кеңейту бойынша жұмыс экономиканың ұзақ мерзімді жеделдетілген өсуі мен салықтық әкімшілендіруді жақсарту үшін негіз құру жолымен жүзеге асырылуы керек. Негізгі күш салық жинау әлеуетін анықтауға шоғырлануы керек. Салық бюджет саясатында бюджеттік қамтамасыз ету көрсеткіші пайдаланылады. Бұл көрсеткіш бюджеттік қатынастар субъектісінің жоғарғы бюджет трансферттерін шегергендегі өз кірістері өз шығыстарын қаншалықты жабатынын көрсетеді.</w:t>
      </w:r>
    </w:p>
    <w:p w14:paraId="28749753" w14:textId="74475690" w:rsidR="003A6757" w:rsidRPr="00D32B74" w:rsidRDefault="003A6757" w:rsidP="001A6F81">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Қазақстан Ре</w:t>
      </w:r>
      <w:r w:rsidR="00AC5C04" w:rsidRPr="00D32B74">
        <w:rPr>
          <w:rFonts w:ascii="Times New Roman" w:eastAsia="Times New Roman" w:hAnsi="Times New Roman" w:cs="Times New Roman" w:hint="cs"/>
          <w:sz w:val="28"/>
          <w:szCs w:val="28"/>
          <w:lang w:val="kk-KZ" w:eastAsia="ru-RU"/>
        </w:rPr>
        <w:t>спубликасы өңірлерінің 2000-202</w:t>
      </w:r>
      <w:r w:rsidR="00AC5C04" w:rsidRPr="00D32B74">
        <w:rPr>
          <w:rFonts w:ascii="Times New Roman" w:eastAsia="Times New Roman" w:hAnsi="Times New Roman" w:cs="Times New Roman"/>
          <w:sz w:val="28"/>
          <w:szCs w:val="28"/>
          <w:lang w:val="kk-KZ" w:eastAsia="ru-RU"/>
        </w:rPr>
        <w:t>3</w:t>
      </w:r>
      <w:r w:rsidRPr="00D32B74">
        <w:rPr>
          <w:rFonts w:ascii="Times New Roman" w:eastAsia="Times New Roman" w:hAnsi="Times New Roman" w:cs="Times New Roman" w:hint="cs"/>
          <w:sz w:val="28"/>
          <w:szCs w:val="28"/>
          <w:lang w:val="kk-KZ" w:eastAsia="ru-RU"/>
        </w:rPr>
        <w:t xml:space="preserve"> жылдардағы бюджетпен қамтамасыз етілуінің орташа көрсеткіші екі есеге – 85,1% - дан 38,8% - ға дейін төмендеді. 2000 жылы 8 аймақ донор болды, ал 2022 жылға қарай тек 4 аймақ қалды.</w:t>
      </w:r>
    </w:p>
    <w:p w14:paraId="1BDE05F9" w14:textId="77777777" w:rsidR="003A6757" w:rsidRPr="00D32B74" w:rsidRDefault="003A6757" w:rsidP="001A6F81">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ҚР Бюджет кодексіне сәйкес, бюджетаралық қатынастардың негізгі қағидаты деңгейіне қарамастан барлық бюджеттердің теңдігі болып табылады. Алайда, іс жүзінде жергілікті бюджеттер күрделі бюрократиялық процедуралардан өту қажеттілігімен тұрақты қаражат донорлары ретінде әрекет етеді, нәтижесінде олар өздері үшін қажетті ресурстарды мүлдем ала алмайды.</w:t>
      </w:r>
    </w:p>
    <w:p w14:paraId="2F97EB7D" w14:textId="77777777" w:rsidR="003A6757" w:rsidRPr="00D32B74" w:rsidRDefault="003A6757" w:rsidP="001A6F81">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Функциялар мен кірістерді жергілікті деңгейлерге бір уақытта беру арқылы фискалды бейорталықтандыру Үкіметтің алдағы жылдарға арналған міндеті болатыны анық. Әр бюджет деңгейіне қарамастан, өзінің ағымдағы шығындарын сырттан көмексіз, яғни бюджетпен қамтамасыз етудің қалыпты деңгейіне ие болуы керек.</w:t>
      </w:r>
    </w:p>
    <w:p w14:paraId="7231DF91" w14:textId="518B7A8B" w:rsidR="003A6757" w:rsidRPr="00D32B74" w:rsidRDefault="003A6757" w:rsidP="001A6F81">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Бюджеттік қамтамасыз етуді есептеу үшін жергілікті бюджет шығындарының сомасына % - бен республикалық бюджет трансферттерін шегергендегі жергілікті бюджет кірістері пайдаланылды. Деректер 2000,</w:t>
      </w:r>
      <w:r w:rsidR="00344CE8" w:rsidRPr="00D32B74">
        <w:rPr>
          <w:rFonts w:ascii="Times New Roman" w:eastAsia="Times New Roman" w:hAnsi="Times New Roman" w:cs="Times New Roman" w:hint="cs"/>
          <w:sz w:val="28"/>
          <w:szCs w:val="28"/>
          <w:lang w:val="kk-KZ" w:eastAsia="ru-RU"/>
        </w:rPr>
        <w:t xml:space="preserve"> 2005, 2010, 2015 және 2019-202</w:t>
      </w:r>
      <w:r w:rsidR="00344CE8" w:rsidRPr="00D32B74">
        <w:rPr>
          <w:rFonts w:ascii="Times New Roman" w:eastAsia="Times New Roman" w:hAnsi="Times New Roman" w:cs="Times New Roman"/>
          <w:sz w:val="28"/>
          <w:szCs w:val="28"/>
          <w:lang w:val="kk-KZ" w:eastAsia="ru-RU"/>
        </w:rPr>
        <w:t>3</w:t>
      </w:r>
      <w:r w:rsidRPr="00D32B74">
        <w:rPr>
          <w:rFonts w:ascii="Times New Roman" w:eastAsia="Times New Roman" w:hAnsi="Times New Roman" w:cs="Times New Roman" w:hint="cs"/>
          <w:sz w:val="28"/>
          <w:szCs w:val="28"/>
          <w:lang w:val="kk-KZ" w:eastAsia="ru-RU"/>
        </w:rPr>
        <w:t xml:space="preserve"> жылдардағы ретроспективада алынды</w:t>
      </w:r>
      <w:r w:rsidR="004D1BAA">
        <w:rPr>
          <w:rFonts w:ascii="Times New Roman" w:eastAsia="Times New Roman" w:hAnsi="Times New Roman" w:cs="Times New Roman"/>
          <w:sz w:val="28"/>
          <w:szCs w:val="28"/>
          <w:lang w:val="kk-KZ" w:eastAsia="ru-RU"/>
        </w:rPr>
        <w:t xml:space="preserve"> </w:t>
      </w:r>
      <w:r w:rsidR="004D1BAA">
        <w:rPr>
          <w:rFonts w:ascii="Times New Roman" w:hAnsi="Times New Roman" w:cs="Times New Roman"/>
          <w:bCs/>
          <w:spacing w:val="2"/>
          <w:sz w:val="28"/>
          <w:szCs w:val="28"/>
          <w:lang w:val="kk-KZ"/>
        </w:rPr>
        <w:t>(кесте 30)</w:t>
      </w:r>
      <w:r w:rsidRPr="00D32B74">
        <w:rPr>
          <w:rFonts w:ascii="Times New Roman" w:eastAsia="Times New Roman" w:hAnsi="Times New Roman" w:cs="Times New Roman" w:hint="cs"/>
          <w:sz w:val="28"/>
          <w:szCs w:val="28"/>
          <w:lang w:val="kk-KZ" w:eastAsia="ru-RU"/>
        </w:rPr>
        <w:t>.</w:t>
      </w:r>
    </w:p>
    <w:p w14:paraId="7E5AB09D" w14:textId="77777777" w:rsidR="003A6757" w:rsidRPr="00D32B74" w:rsidRDefault="003A6757" w:rsidP="00B64794">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p>
    <w:p w14:paraId="7836694C" w14:textId="725925BB" w:rsidR="003A6757" w:rsidRPr="00192E49" w:rsidRDefault="006938D0" w:rsidP="001A6F81">
      <w:pPr>
        <w:pStyle w:val="a3"/>
        <w:shd w:val="clear" w:color="auto" w:fill="FFFFFF"/>
        <w:spacing w:before="0" w:beforeAutospacing="0" w:after="0" w:afterAutospacing="0"/>
        <w:jc w:val="both"/>
        <w:rPr>
          <w:sz w:val="28"/>
          <w:szCs w:val="28"/>
          <w:lang w:val="kk-KZ"/>
        </w:rPr>
      </w:pPr>
      <w:r w:rsidRPr="00D32B74">
        <w:rPr>
          <w:rFonts w:hint="cs"/>
          <w:sz w:val="28"/>
          <w:szCs w:val="28"/>
          <w:lang w:val="kk-KZ"/>
        </w:rPr>
        <w:t xml:space="preserve">Кесте </w:t>
      </w:r>
      <w:r w:rsidR="00904D64" w:rsidRPr="00D32B74">
        <w:rPr>
          <w:sz w:val="28"/>
          <w:szCs w:val="28"/>
          <w:lang w:val="kk-KZ"/>
        </w:rPr>
        <w:t>30</w:t>
      </w:r>
      <w:r w:rsidRPr="00D32B74">
        <w:rPr>
          <w:rFonts w:hint="cs"/>
          <w:sz w:val="28"/>
          <w:szCs w:val="28"/>
          <w:lang w:val="kk-KZ"/>
        </w:rPr>
        <w:t xml:space="preserve"> -  2000-202</w:t>
      </w:r>
      <w:r w:rsidRPr="00D32B74">
        <w:rPr>
          <w:sz w:val="28"/>
          <w:szCs w:val="28"/>
          <w:lang w:val="kk-KZ"/>
        </w:rPr>
        <w:t>3</w:t>
      </w:r>
      <w:r w:rsidR="003A6757" w:rsidRPr="00D32B74">
        <w:rPr>
          <w:rFonts w:hint="cs"/>
          <w:sz w:val="28"/>
          <w:szCs w:val="28"/>
          <w:lang w:val="kk-KZ"/>
        </w:rPr>
        <w:t xml:space="preserve"> жж ҚР аймақтарының бюджетпен қамтамасыз етілуі (%)</w:t>
      </w:r>
    </w:p>
    <w:p w14:paraId="4E4C4A06" w14:textId="77777777" w:rsidR="001A6F81" w:rsidRPr="00192E49" w:rsidRDefault="001A6F81" w:rsidP="001A6F81">
      <w:pPr>
        <w:pStyle w:val="a3"/>
        <w:shd w:val="clear" w:color="auto" w:fill="FFFFFF"/>
        <w:spacing w:before="0" w:beforeAutospacing="0" w:after="0" w:afterAutospacing="0"/>
        <w:jc w:val="both"/>
        <w:rPr>
          <w:sz w:val="28"/>
          <w:szCs w:val="28"/>
          <w:lang w:val="kk-KZ"/>
        </w:rPr>
      </w:pPr>
    </w:p>
    <w:tbl>
      <w:tblPr>
        <w:tblStyle w:val="ab"/>
        <w:tblW w:w="9639" w:type="dxa"/>
        <w:tblInd w:w="108" w:type="dxa"/>
        <w:tblLook w:val="04A0" w:firstRow="1" w:lastRow="0" w:firstColumn="1" w:lastColumn="0" w:noHBand="0" w:noVBand="1"/>
      </w:tblPr>
      <w:tblGrid>
        <w:gridCol w:w="2410"/>
        <w:gridCol w:w="992"/>
        <w:gridCol w:w="851"/>
        <w:gridCol w:w="850"/>
        <w:gridCol w:w="851"/>
        <w:gridCol w:w="850"/>
        <w:gridCol w:w="776"/>
        <w:gridCol w:w="784"/>
        <w:gridCol w:w="1275"/>
      </w:tblGrid>
      <w:tr w:rsidR="00D32B74" w:rsidRPr="00D32B74" w14:paraId="064B20FE" w14:textId="77777777" w:rsidTr="001A6F81">
        <w:tc>
          <w:tcPr>
            <w:tcW w:w="2410" w:type="dxa"/>
          </w:tcPr>
          <w:p w14:paraId="5A7288F6" w14:textId="77777777" w:rsidR="003A6757" w:rsidRPr="001A6F81" w:rsidRDefault="003A6757" w:rsidP="00B64794">
            <w:pPr>
              <w:pStyle w:val="a3"/>
              <w:spacing w:before="0" w:beforeAutospacing="0" w:after="0" w:afterAutospacing="0"/>
              <w:jc w:val="both"/>
              <w:rPr>
                <w:lang w:val="kk-KZ"/>
              </w:rPr>
            </w:pPr>
            <w:r w:rsidRPr="001A6F81">
              <w:rPr>
                <w:rFonts w:hint="cs"/>
                <w:lang w:val="kk-KZ"/>
              </w:rPr>
              <w:t>Облыстар атауы</w:t>
            </w:r>
          </w:p>
        </w:tc>
        <w:tc>
          <w:tcPr>
            <w:tcW w:w="992" w:type="dxa"/>
          </w:tcPr>
          <w:p w14:paraId="76FD250C" w14:textId="77777777" w:rsidR="003A6757" w:rsidRPr="001A6F81" w:rsidRDefault="003A6757" w:rsidP="00B64794">
            <w:pPr>
              <w:pStyle w:val="a3"/>
              <w:spacing w:before="0" w:beforeAutospacing="0" w:after="0" w:afterAutospacing="0"/>
              <w:jc w:val="both"/>
            </w:pPr>
            <w:r w:rsidRPr="001A6F81">
              <w:rPr>
                <w:rFonts w:hint="cs"/>
              </w:rPr>
              <w:t>2000</w:t>
            </w:r>
          </w:p>
        </w:tc>
        <w:tc>
          <w:tcPr>
            <w:tcW w:w="851" w:type="dxa"/>
          </w:tcPr>
          <w:p w14:paraId="68833BD6" w14:textId="77777777" w:rsidR="003A6757" w:rsidRPr="001A6F81" w:rsidRDefault="003A6757" w:rsidP="00B64794">
            <w:pPr>
              <w:pStyle w:val="a3"/>
              <w:spacing w:before="0" w:beforeAutospacing="0" w:after="0" w:afterAutospacing="0"/>
              <w:jc w:val="both"/>
            </w:pPr>
            <w:r w:rsidRPr="001A6F81">
              <w:rPr>
                <w:rFonts w:hint="cs"/>
              </w:rPr>
              <w:t>2005</w:t>
            </w:r>
          </w:p>
        </w:tc>
        <w:tc>
          <w:tcPr>
            <w:tcW w:w="850" w:type="dxa"/>
          </w:tcPr>
          <w:p w14:paraId="0D9B71F6" w14:textId="77777777" w:rsidR="003A6757" w:rsidRPr="001A6F81" w:rsidRDefault="003A6757" w:rsidP="00B64794">
            <w:pPr>
              <w:pStyle w:val="a3"/>
              <w:spacing w:before="0" w:beforeAutospacing="0" w:after="0" w:afterAutospacing="0"/>
              <w:jc w:val="both"/>
            </w:pPr>
            <w:r w:rsidRPr="001A6F81">
              <w:rPr>
                <w:rFonts w:hint="cs"/>
              </w:rPr>
              <w:t>2010</w:t>
            </w:r>
          </w:p>
        </w:tc>
        <w:tc>
          <w:tcPr>
            <w:tcW w:w="851" w:type="dxa"/>
          </w:tcPr>
          <w:p w14:paraId="1F6FAF74" w14:textId="77777777" w:rsidR="003A6757" w:rsidRPr="001A6F81" w:rsidRDefault="003A6757" w:rsidP="00B64794">
            <w:pPr>
              <w:pStyle w:val="a3"/>
              <w:spacing w:before="0" w:beforeAutospacing="0" w:after="0" w:afterAutospacing="0"/>
              <w:jc w:val="both"/>
            </w:pPr>
            <w:r w:rsidRPr="001A6F81">
              <w:rPr>
                <w:rFonts w:hint="cs"/>
              </w:rPr>
              <w:t>2015</w:t>
            </w:r>
          </w:p>
        </w:tc>
        <w:tc>
          <w:tcPr>
            <w:tcW w:w="850" w:type="dxa"/>
          </w:tcPr>
          <w:p w14:paraId="1AAABAC0" w14:textId="377A8155" w:rsidR="003A6757" w:rsidRPr="001A6F81" w:rsidRDefault="006938D0" w:rsidP="00B64794">
            <w:pPr>
              <w:pStyle w:val="a3"/>
              <w:spacing w:before="0" w:beforeAutospacing="0" w:after="0" w:afterAutospacing="0"/>
              <w:jc w:val="both"/>
            </w:pPr>
            <w:r w:rsidRPr="001A6F81">
              <w:rPr>
                <w:rFonts w:hint="cs"/>
              </w:rPr>
              <w:t>20</w:t>
            </w:r>
            <w:r w:rsidRPr="001A6F81">
              <w:t>20</w:t>
            </w:r>
          </w:p>
        </w:tc>
        <w:tc>
          <w:tcPr>
            <w:tcW w:w="776" w:type="dxa"/>
          </w:tcPr>
          <w:p w14:paraId="22CB27C7" w14:textId="18883BC5" w:rsidR="003A6757" w:rsidRPr="001A6F81" w:rsidRDefault="006938D0" w:rsidP="00B64794">
            <w:pPr>
              <w:pStyle w:val="a3"/>
              <w:spacing w:before="0" w:beforeAutospacing="0" w:after="0" w:afterAutospacing="0"/>
              <w:jc w:val="both"/>
            </w:pPr>
            <w:r w:rsidRPr="001A6F81">
              <w:rPr>
                <w:rFonts w:hint="cs"/>
              </w:rPr>
              <w:t>202</w:t>
            </w:r>
            <w:r w:rsidRPr="001A6F81">
              <w:t>1</w:t>
            </w:r>
          </w:p>
        </w:tc>
        <w:tc>
          <w:tcPr>
            <w:tcW w:w="784" w:type="dxa"/>
          </w:tcPr>
          <w:p w14:paraId="66C1B078" w14:textId="2D6BF28E" w:rsidR="003A6757" w:rsidRPr="001A6F81" w:rsidRDefault="006938D0" w:rsidP="00B64794">
            <w:pPr>
              <w:pStyle w:val="a3"/>
              <w:spacing w:before="0" w:beforeAutospacing="0" w:after="0" w:afterAutospacing="0"/>
              <w:jc w:val="both"/>
            </w:pPr>
            <w:r w:rsidRPr="001A6F81">
              <w:rPr>
                <w:rFonts w:hint="cs"/>
              </w:rPr>
              <w:t>202</w:t>
            </w:r>
            <w:r w:rsidRPr="001A6F81">
              <w:t>2</w:t>
            </w:r>
          </w:p>
        </w:tc>
        <w:tc>
          <w:tcPr>
            <w:tcW w:w="1275" w:type="dxa"/>
          </w:tcPr>
          <w:p w14:paraId="2F9BC7C2" w14:textId="4F82378D" w:rsidR="003A6757" w:rsidRPr="001A6F81" w:rsidRDefault="006938D0" w:rsidP="00B64794">
            <w:pPr>
              <w:pStyle w:val="a3"/>
              <w:spacing w:before="0" w:beforeAutospacing="0" w:after="0" w:afterAutospacing="0"/>
              <w:jc w:val="both"/>
            </w:pPr>
            <w:r w:rsidRPr="001A6F81">
              <w:rPr>
                <w:rFonts w:hint="cs"/>
              </w:rPr>
              <w:t>202</w:t>
            </w:r>
            <w:r w:rsidRPr="001A6F81">
              <w:t>3</w:t>
            </w:r>
          </w:p>
        </w:tc>
      </w:tr>
      <w:tr w:rsidR="001A6F81" w:rsidRPr="00D32B74" w14:paraId="561D387D" w14:textId="77777777" w:rsidTr="001A6F81">
        <w:tc>
          <w:tcPr>
            <w:tcW w:w="2410" w:type="dxa"/>
          </w:tcPr>
          <w:p w14:paraId="2A7B3E2A" w14:textId="3A0D0095" w:rsidR="001A6F81" w:rsidRPr="001A6F81" w:rsidRDefault="001A6F81" w:rsidP="001A6F81">
            <w:pPr>
              <w:pStyle w:val="a3"/>
              <w:spacing w:before="0" w:beforeAutospacing="0" w:after="0" w:afterAutospacing="0"/>
              <w:jc w:val="center"/>
            </w:pPr>
            <w:r>
              <w:t>1</w:t>
            </w:r>
          </w:p>
        </w:tc>
        <w:tc>
          <w:tcPr>
            <w:tcW w:w="992" w:type="dxa"/>
          </w:tcPr>
          <w:p w14:paraId="550CA627" w14:textId="1FDC208F" w:rsidR="001A6F81" w:rsidRPr="001A6F81" w:rsidRDefault="001A6F81" w:rsidP="001A6F81">
            <w:pPr>
              <w:pStyle w:val="a3"/>
              <w:spacing w:before="0" w:beforeAutospacing="0" w:after="0" w:afterAutospacing="0"/>
              <w:jc w:val="center"/>
            </w:pPr>
            <w:r>
              <w:t>2</w:t>
            </w:r>
          </w:p>
        </w:tc>
        <w:tc>
          <w:tcPr>
            <w:tcW w:w="851" w:type="dxa"/>
          </w:tcPr>
          <w:p w14:paraId="614EF84A" w14:textId="5AD9CBEA" w:rsidR="001A6F81" w:rsidRPr="001A6F81" w:rsidRDefault="001A6F81" w:rsidP="001A6F81">
            <w:pPr>
              <w:pStyle w:val="a3"/>
              <w:spacing w:before="0" w:beforeAutospacing="0" w:after="0" w:afterAutospacing="0"/>
              <w:jc w:val="center"/>
            </w:pPr>
            <w:r>
              <w:t>3</w:t>
            </w:r>
          </w:p>
        </w:tc>
        <w:tc>
          <w:tcPr>
            <w:tcW w:w="850" w:type="dxa"/>
          </w:tcPr>
          <w:p w14:paraId="2D980BB8" w14:textId="7070B229" w:rsidR="001A6F81" w:rsidRPr="001A6F81" w:rsidRDefault="001A6F81" w:rsidP="001A6F81">
            <w:pPr>
              <w:pStyle w:val="a3"/>
              <w:spacing w:before="0" w:beforeAutospacing="0" w:after="0" w:afterAutospacing="0"/>
              <w:jc w:val="center"/>
            </w:pPr>
            <w:r>
              <w:t>4</w:t>
            </w:r>
          </w:p>
        </w:tc>
        <w:tc>
          <w:tcPr>
            <w:tcW w:w="851" w:type="dxa"/>
          </w:tcPr>
          <w:p w14:paraId="3D066DB5" w14:textId="2E6FCD26" w:rsidR="001A6F81" w:rsidRPr="001A6F81" w:rsidRDefault="001A6F81" w:rsidP="001A6F81">
            <w:pPr>
              <w:pStyle w:val="a3"/>
              <w:spacing w:before="0" w:beforeAutospacing="0" w:after="0" w:afterAutospacing="0"/>
              <w:jc w:val="center"/>
            </w:pPr>
            <w:r>
              <w:t>5</w:t>
            </w:r>
          </w:p>
        </w:tc>
        <w:tc>
          <w:tcPr>
            <w:tcW w:w="850" w:type="dxa"/>
          </w:tcPr>
          <w:p w14:paraId="3AAB86C1" w14:textId="121E0732" w:rsidR="001A6F81" w:rsidRPr="001A6F81" w:rsidRDefault="001A6F81" w:rsidP="001A6F81">
            <w:pPr>
              <w:pStyle w:val="a3"/>
              <w:spacing w:before="0" w:beforeAutospacing="0" w:after="0" w:afterAutospacing="0"/>
              <w:jc w:val="center"/>
            </w:pPr>
            <w:r>
              <w:t>6</w:t>
            </w:r>
          </w:p>
        </w:tc>
        <w:tc>
          <w:tcPr>
            <w:tcW w:w="776" w:type="dxa"/>
          </w:tcPr>
          <w:p w14:paraId="615D7753" w14:textId="2506BB38" w:rsidR="001A6F81" w:rsidRPr="001A6F81" w:rsidRDefault="001A6F81" w:rsidP="001A6F81">
            <w:pPr>
              <w:pStyle w:val="a3"/>
              <w:spacing w:before="0" w:beforeAutospacing="0" w:after="0" w:afterAutospacing="0"/>
              <w:jc w:val="center"/>
            </w:pPr>
            <w:r>
              <w:t>7</w:t>
            </w:r>
          </w:p>
        </w:tc>
        <w:tc>
          <w:tcPr>
            <w:tcW w:w="784" w:type="dxa"/>
          </w:tcPr>
          <w:p w14:paraId="59B7837E" w14:textId="0E4913B6" w:rsidR="001A6F81" w:rsidRPr="001A6F81" w:rsidRDefault="001A6F81" w:rsidP="001A6F81">
            <w:pPr>
              <w:pStyle w:val="a3"/>
              <w:spacing w:before="0" w:beforeAutospacing="0" w:after="0" w:afterAutospacing="0"/>
              <w:jc w:val="center"/>
            </w:pPr>
            <w:r>
              <w:t>8</w:t>
            </w:r>
          </w:p>
        </w:tc>
        <w:tc>
          <w:tcPr>
            <w:tcW w:w="1275" w:type="dxa"/>
          </w:tcPr>
          <w:p w14:paraId="703C5887" w14:textId="594A5094" w:rsidR="001A6F81" w:rsidRPr="001A6F81" w:rsidRDefault="001A6F81" w:rsidP="001A6F81">
            <w:pPr>
              <w:pStyle w:val="a3"/>
              <w:spacing w:before="0" w:beforeAutospacing="0" w:after="0" w:afterAutospacing="0"/>
              <w:jc w:val="center"/>
            </w:pPr>
            <w:r>
              <w:t>9</w:t>
            </w:r>
          </w:p>
        </w:tc>
      </w:tr>
      <w:tr w:rsidR="00D32B74" w:rsidRPr="00D32B74" w14:paraId="7451423A" w14:textId="77777777" w:rsidTr="001A6F81">
        <w:tc>
          <w:tcPr>
            <w:tcW w:w="2410" w:type="dxa"/>
          </w:tcPr>
          <w:p w14:paraId="0B3D56A4" w14:textId="77777777" w:rsidR="003A6757" w:rsidRPr="001A6F81" w:rsidRDefault="003A6757" w:rsidP="00B64794">
            <w:pPr>
              <w:pStyle w:val="a3"/>
              <w:spacing w:before="0" w:beforeAutospacing="0" w:after="0" w:afterAutospacing="0"/>
              <w:jc w:val="both"/>
            </w:pPr>
            <w:r w:rsidRPr="001A6F81">
              <w:rPr>
                <w:rFonts w:hint="cs"/>
              </w:rPr>
              <w:t>Абай</w:t>
            </w:r>
          </w:p>
        </w:tc>
        <w:tc>
          <w:tcPr>
            <w:tcW w:w="992" w:type="dxa"/>
          </w:tcPr>
          <w:p w14:paraId="4B31850E" w14:textId="77777777" w:rsidR="003A6757" w:rsidRPr="001A6F81" w:rsidRDefault="003A6757" w:rsidP="00B64794">
            <w:pPr>
              <w:pStyle w:val="a3"/>
              <w:spacing w:before="0" w:beforeAutospacing="0" w:after="0" w:afterAutospacing="0"/>
              <w:jc w:val="both"/>
            </w:pPr>
          </w:p>
        </w:tc>
        <w:tc>
          <w:tcPr>
            <w:tcW w:w="851" w:type="dxa"/>
          </w:tcPr>
          <w:p w14:paraId="45CA3BC2" w14:textId="77777777" w:rsidR="003A6757" w:rsidRPr="001A6F81" w:rsidRDefault="003A6757" w:rsidP="00B64794">
            <w:pPr>
              <w:pStyle w:val="a3"/>
              <w:spacing w:before="0" w:beforeAutospacing="0" w:after="0" w:afterAutospacing="0"/>
              <w:jc w:val="both"/>
            </w:pPr>
          </w:p>
        </w:tc>
        <w:tc>
          <w:tcPr>
            <w:tcW w:w="850" w:type="dxa"/>
          </w:tcPr>
          <w:p w14:paraId="7A635ADD" w14:textId="77777777" w:rsidR="003A6757" w:rsidRPr="001A6F81" w:rsidRDefault="003A6757" w:rsidP="00B64794">
            <w:pPr>
              <w:pStyle w:val="a3"/>
              <w:spacing w:before="0" w:beforeAutospacing="0" w:after="0" w:afterAutospacing="0"/>
              <w:jc w:val="both"/>
            </w:pPr>
          </w:p>
        </w:tc>
        <w:tc>
          <w:tcPr>
            <w:tcW w:w="851" w:type="dxa"/>
          </w:tcPr>
          <w:p w14:paraId="50A1C4DF" w14:textId="77777777" w:rsidR="003A6757" w:rsidRPr="001A6F81" w:rsidRDefault="003A6757" w:rsidP="00B64794">
            <w:pPr>
              <w:pStyle w:val="a3"/>
              <w:spacing w:before="0" w:beforeAutospacing="0" w:after="0" w:afterAutospacing="0"/>
              <w:jc w:val="both"/>
            </w:pPr>
          </w:p>
        </w:tc>
        <w:tc>
          <w:tcPr>
            <w:tcW w:w="850" w:type="dxa"/>
          </w:tcPr>
          <w:p w14:paraId="690A9120" w14:textId="77777777" w:rsidR="003A6757" w:rsidRPr="001A6F81" w:rsidRDefault="003A6757" w:rsidP="00B64794">
            <w:pPr>
              <w:pStyle w:val="a3"/>
              <w:spacing w:before="0" w:beforeAutospacing="0" w:after="0" w:afterAutospacing="0"/>
              <w:jc w:val="both"/>
            </w:pPr>
          </w:p>
        </w:tc>
        <w:tc>
          <w:tcPr>
            <w:tcW w:w="776" w:type="dxa"/>
          </w:tcPr>
          <w:p w14:paraId="556E6AF7" w14:textId="77777777" w:rsidR="003A6757" w:rsidRPr="001A6F81" w:rsidRDefault="003A6757" w:rsidP="00B64794">
            <w:pPr>
              <w:pStyle w:val="a3"/>
              <w:spacing w:before="0" w:beforeAutospacing="0" w:after="0" w:afterAutospacing="0"/>
              <w:jc w:val="both"/>
            </w:pPr>
          </w:p>
        </w:tc>
        <w:tc>
          <w:tcPr>
            <w:tcW w:w="784" w:type="dxa"/>
          </w:tcPr>
          <w:p w14:paraId="080A669E" w14:textId="77777777" w:rsidR="003A6757" w:rsidRPr="001A6F81" w:rsidRDefault="003A6757" w:rsidP="00B64794">
            <w:pPr>
              <w:pStyle w:val="a3"/>
              <w:spacing w:before="0" w:beforeAutospacing="0" w:after="0" w:afterAutospacing="0"/>
              <w:jc w:val="both"/>
            </w:pPr>
          </w:p>
        </w:tc>
        <w:tc>
          <w:tcPr>
            <w:tcW w:w="1275" w:type="dxa"/>
          </w:tcPr>
          <w:p w14:paraId="120F698F" w14:textId="77777777" w:rsidR="003A6757" w:rsidRPr="001A6F81" w:rsidRDefault="003A6757" w:rsidP="00B64794">
            <w:pPr>
              <w:pStyle w:val="a3"/>
              <w:spacing w:before="0" w:beforeAutospacing="0" w:after="0" w:afterAutospacing="0"/>
              <w:jc w:val="both"/>
            </w:pPr>
            <w:r w:rsidRPr="001A6F81">
              <w:rPr>
                <w:rFonts w:hint="cs"/>
              </w:rPr>
              <w:t>11</w:t>
            </w:r>
          </w:p>
        </w:tc>
      </w:tr>
      <w:tr w:rsidR="00D32B74" w:rsidRPr="00D32B74" w14:paraId="2B5ED920" w14:textId="77777777" w:rsidTr="001A6F81">
        <w:tc>
          <w:tcPr>
            <w:tcW w:w="2410" w:type="dxa"/>
          </w:tcPr>
          <w:p w14:paraId="6C669C82" w14:textId="77777777" w:rsidR="003A6757" w:rsidRPr="001A6F81" w:rsidRDefault="003A6757" w:rsidP="00B64794">
            <w:pPr>
              <w:pStyle w:val="a3"/>
              <w:spacing w:before="0" w:beforeAutospacing="0" w:after="0" w:afterAutospacing="0"/>
              <w:jc w:val="both"/>
              <w:rPr>
                <w:lang w:val="kk-KZ"/>
              </w:rPr>
            </w:pPr>
            <w:r w:rsidRPr="001A6F81">
              <w:rPr>
                <w:rFonts w:hint="cs"/>
              </w:rPr>
              <w:t>А</w:t>
            </w:r>
            <w:r w:rsidRPr="001A6F81">
              <w:rPr>
                <w:rFonts w:hint="cs"/>
                <w:lang w:val="kk-KZ"/>
              </w:rPr>
              <w:t>қ</w:t>
            </w:r>
            <w:r w:rsidRPr="001A6F81">
              <w:rPr>
                <w:rFonts w:hint="cs"/>
              </w:rPr>
              <w:t>мол</w:t>
            </w:r>
            <w:r w:rsidRPr="001A6F81">
              <w:rPr>
                <w:rFonts w:hint="cs"/>
                <w:lang w:val="kk-KZ"/>
              </w:rPr>
              <w:t>а</w:t>
            </w:r>
          </w:p>
        </w:tc>
        <w:tc>
          <w:tcPr>
            <w:tcW w:w="992" w:type="dxa"/>
          </w:tcPr>
          <w:p w14:paraId="378F2794" w14:textId="77777777" w:rsidR="003A6757" w:rsidRPr="001A6F81" w:rsidRDefault="003A6757" w:rsidP="00B64794">
            <w:pPr>
              <w:pStyle w:val="a3"/>
              <w:spacing w:before="0" w:beforeAutospacing="0" w:after="0" w:afterAutospacing="0"/>
              <w:jc w:val="both"/>
            </w:pPr>
            <w:r w:rsidRPr="001A6F81">
              <w:rPr>
                <w:rFonts w:hint="cs"/>
              </w:rPr>
              <w:t>63</w:t>
            </w:r>
          </w:p>
        </w:tc>
        <w:tc>
          <w:tcPr>
            <w:tcW w:w="851" w:type="dxa"/>
          </w:tcPr>
          <w:p w14:paraId="09EE3874" w14:textId="77777777" w:rsidR="003A6757" w:rsidRPr="001A6F81" w:rsidRDefault="003A6757" w:rsidP="00B64794">
            <w:pPr>
              <w:pStyle w:val="a3"/>
              <w:spacing w:before="0" w:beforeAutospacing="0" w:after="0" w:afterAutospacing="0"/>
              <w:jc w:val="both"/>
            </w:pPr>
            <w:r w:rsidRPr="001A6F81">
              <w:rPr>
                <w:rFonts w:hint="cs"/>
              </w:rPr>
              <w:t>42</w:t>
            </w:r>
          </w:p>
        </w:tc>
        <w:tc>
          <w:tcPr>
            <w:tcW w:w="850" w:type="dxa"/>
          </w:tcPr>
          <w:p w14:paraId="12F86BE5" w14:textId="77777777" w:rsidR="003A6757" w:rsidRPr="001A6F81" w:rsidRDefault="003A6757" w:rsidP="00B64794">
            <w:pPr>
              <w:pStyle w:val="a3"/>
              <w:spacing w:before="0" w:beforeAutospacing="0" w:after="0" w:afterAutospacing="0"/>
              <w:jc w:val="both"/>
            </w:pPr>
            <w:r w:rsidRPr="001A6F81">
              <w:rPr>
                <w:rFonts w:hint="cs"/>
              </w:rPr>
              <w:t>24</w:t>
            </w:r>
          </w:p>
        </w:tc>
        <w:tc>
          <w:tcPr>
            <w:tcW w:w="851" w:type="dxa"/>
          </w:tcPr>
          <w:p w14:paraId="5F4FFB0B" w14:textId="77777777" w:rsidR="003A6757" w:rsidRPr="001A6F81" w:rsidRDefault="003A6757" w:rsidP="00B64794">
            <w:pPr>
              <w:pStyle w:val="a3"/>
              <w:spacing w:before="0" w:beforeAutospacing="0" w:after="0" w:afterAutospacing="0"/>
              <w:jc w:val="both"/>
            </w:pPr>
            <w:r w:rsidRPr="001A6F81">
              <w:rPr>
                <w:rFonts w:hint="cs"/>
              </w:rPr>
              <w:t>31</w:t>
            </w:r>
          </w:p>
        </w:tc>
        <w:tc>
          <w:tcPr>
            <w:tcW w:w="850" w:type="dxa"/>
          </w:tcPr>
          <w:p w14:paraId="1A5EC072" w14:textId="77777777" w:rsidR="003A6757" w:rsidRPr="001A6F81" w:rsidRDefault="003A6757" w:rsidP="00B64794">
            <w:pPr>
              <w:pStyle w:val="a3"/>
              <w:spacing w:before="0" w:beforeAutospacing="0" w:after="0" w:afterAutospacing="0"/>
              <w:jc w:val="both"/>
            </w:pPr>
            <w:r w:rsidRPr="001A6F81">
              <w:rPr>
                <w:rFonts w:hint="cs"/>
              </w:rPr>
              <w:t>26</w:t>
            </w:r>
          </w:p>
        </w:tc>
        <w:tc>
          <w:tcPr>
            <w:tcW w:w="776" w:type="dxa"/>
          </w:tcPr>
          <w:p w14:paraId="40099B06" w14:textId="77777777" w:rsidR="003A6757" w:rsidRPr="001A6F81" w:rsidRDefault="003A6757" w:rsidP="00B64794">
            <w:pPr>
              <w:pStyle w:val="a3"/>
              <w:spacing w:before="0" w:beforeAutospacing="0" w:after="0" w:afterAutospacing="0"/>
              <w:jc w:val="both"/>
            </w:pPr>
            <w:r w:rsidRPr="001A6F81">
              <w:rPr>
                <w:rFonts w:hint="cs"/>
              </w:rPr>
              <w:t>23</w:t>
            </w:r>
          </w:p>
        </w:tc>
        <w:tc>
          <w:tcPr>
            <w:tcW w:w="784" w:type="dxa"/>
          </w:tcPr>
          <w:p w14:paraId="4B8D0534" w14:textId="77777777" w:rsidR="003A6757" w:rsidRPr="001A6F81" w:rsidRDefault="003A6757" w:rsidP="00B64794">
            <w:pPr>
              <w:pStyle w:val="a3"/>
              <w:spacing w:before="0" w:beforeAutospacing="0" w:after="0" w:afterAutospacing="0"/>
              <w:jc w:val="both"/>
            </w:pPr>
            <w:r w:rsidRPr="001A6F81">
              <w:rPr>
                <w:rFonts w:hint="cs"/>
              </w:rPr>
              <w:t>27</w:t>
            </w:r>
          </w:p>
        </w:tc>
        <w:tc>
          <w:tcPr>
            <w:tcW w:w="1275" w:type="dxa"/>
          </w:tcPr>
          <w:p w14:paraId="7C0D756D" w14:textId="77777777" w:rsidR="003A6757" w:rsidRPr="001A6F81" w:rsidRDefault="003A6757" w:rsidP="00B64794">
            <w:pPr>
              <w:pStyle w:val="a3"/>
              <w:spacing w:before="0" w:beforeAutospacing="0" w:after="0" w:afterAutospacing="0"/>
              <w:jc w:val="both"/>
            </w:pPr>
            <w:r w:rsidRPr="001A6F81">
              <w:rPr>
                <w:rFonts w:hint="cs"/>
              </w:rPr>
              <w:t>30</w:t>
            </w:r>
          </w:p>
        </w:tc>
      </w:tr>
      <w:tr w:rsidR="00D32B74" w:rsidRPr="00D32B74" w14:paraId="0A4AEAAF" w14:textId="77777777" w:rsidTr="001A6F81">
        <w:tc>
          <w:tcPr>
            <w:tcW w:w="2410" w:type="dxa"/>
          </w:tcPr>
          <w:p w14:paraId="70BC6422" w14:textId="77777777" w:rsidR="003A6757" w:rsidRPr="001A6F81" w:rsidRDefault="003A6757" w:rsidP="00B64794">
            <w:pPr>
              <w:pStyle w:val="a3"/>
              <w:spacing w:before="0" w:beforeAutospacing="0" w:after="0" w:afterAutospacing="0"/>
              <w:jc w:val="both"/>
              <w:rPr>
                <w:lang w:val="kk-KZ"/>
              </w:rPr>
            </w:pPr>
            <w:r w:rsidRPr="001A6F81">
              <w:rPr>
                <w:rFonts w:hint="cs"/>
              </w:rPr>
              <w:t>А</w:t>
            </w:r>
            <w:r w:rsidRPr="001A6F81">
              <w:rPr>
                <w:rFonts w:hint="cs"/>
                <w:lang w:val="kk-KZ"/>
              </w:rPr>
              <w:t>қ</w:t>
            </w:r>
            <w:r w:rsidRPr="001A6F81">
              <w:rPr>
                <w:rFonts w:hint="cs"/>
              </w:rPr>
              <w:t>т</w:t>
            </w:r>
            <w:r w:rsidRPr="001A6F81">
              <w:rPr>
                <w:rFonts w:hint="cs"/>
                <w:lang w:val="kk-KZ"/>
              </w:rPr>
              <w:t>өбе</w:t>
            </w:r>
          </w:p>
        </w:tc>
        <w:tc>
          <w:tcPr>
            <w:tcW w:w="992" w:type="dxa"/>
          </w:tcPr>
          <w:p w14:paraId="065A5F72" w14:textId="77777777" w:rsidR="003A6757" w:rsidRPr="001A6F81" w:rsidRDefault="003A6757" w:rsidP="00B64794">
            <w:pPr>
              <w:pStyle w:val="a3"/>
              <w:spacing w:before="0" w:beforeAutospacing="0" w:after="0" w:afterAutospacing="0"/>
              <w:jc w:val="both"/>
            </w:pPr>
            <w:r w:rsidRPr="001A6F81">
              <w:rPr>
                <w:rFonts w:hint="cs"/>
              </w:rPr>
              <w:t>100</w:t>
            </w:r>
          </w:p>
        </w:tc>
        <w:tc>
          <w:tcPr>
            <w:tcW w:w="851" w:type="dxa"/>
          </w:tcPr>
          <w:p w14:paraId="540C4BE4" w14:textId="77777777" w:rsidR="003A6757" w:rsidRPr="001A6F81" w:rsidRDefault="003A6757" w:rsidP="00B64794">
            <w:pPr>
              <w:pStyle w:val="a3"/>
              <w:spacing w:before="0" w:beforeAutospacing="0" w:after="0" w:afterAutospacing="0"/>
              <w:jc w:val="both"/>
            </w:pPr>
            <w:r w:rsidRPr="001A6F81">
              <w:rPr>
                <w:rFonts w:hint="cs"/>
              </w:rPr>
              <w:t>79</w:t>
            </w:r>
          </w:p>
        </w:tc>
        <w:tc>
          <w:tcPr>
            <w:tcW w:w="850" w:type="dxa"/>
          </w:tcPr>
          <w:p w14:paraId="76C83B7F" w14:textId="77777777" w:rsidR="003A6757" w:rsidRPr="001A6F81" w:rsidRDefault="003A6757" w:rsidP="00B64794">
            <w:pPr>
              <w:pStyle w:val="a3"/>
              <w:spacing w:before="0" w:beforeAutospacing="0" w:after="0" w:afterAutospacing="0"/>
              <w:jc w:val="both"/>
            </w:pPr>
            <w:r w:rsidRPr="001A6F81">
              <w:rPr>
                <w:rFonts w:hint="cs"/>
              </w:rPr>
              <w:t>50</w:t>
            </w:r>
          </w:p>
        </w:tc>
        <w:tc>
          <w:tcPr>
            <w:tcW w:w="851" w:type="dxa"/>
          </w:tcPr>
          <w:p w14:paraId="7A9F76E3" w14:textId="77777777" w:rsidR="003A6757" w:rsidRPr="001A6F81" w:rsidRDefault="003A6757" w:rsidP="00B64794">
            <w:pPr>
              <w:pStyle w:val="a3"/>
              <w:spacing w:before="0" w:beforeAutospacing="0" w:after="0" w:afterAutospacing="0"/>
              <w:jc w:val="both"/>
            </w:pPr>
            <w:r w:rsidRPr="001A6F81">
              <w:rPr>
                <w:rFonts w:hint="cs"/>
              </w:rPr>
              <w:t>59</w:t>
            </w:r>
          </w:p>
        </w:tc>
        <w:tc>
          <w:tcPr>
            <w:tcW w:w="850" w:type="dxa"/>
          </w:tcPr>
          <w:p w14:paraId="52A0D721" w14:textId="77777777" w:rsidR="003A6757" w:rsidRPr="001A6F81" w:rsidRDefault="003A6757" w:rsidP="00B64794">
            <w:pPr>
              <w:pStyle w:val="a3"/>
              <w:spacing w:before="0" w:beforeAutospacing="0" w:after="0" w:afterAutospacing="0"/>
              <w:jc w:val="both"/>
            </w:pPr>
            <w:r w:rsidRPr="001A6F81">
              <w:rPr>
                <w:rFonts w:hint="cs"/>
              </w:rPr>
              <w:t>48</w:t>
            </w:r>
          </w:p>
        </w:tc>
        <w:tc>
          <w:tcPr>
            <w:tcW w:w="776" w:type="dxa"/>
          </w:tcPr>
          <w:p w14:paraId="7F69DFC8" w14:textId="77777777" w:rsidR="003A6757" w:rsidRPr="001A6F81" w:rsidRDefault="003A6757" w:rsidP="00B64794">
            <w:pPr>
              <w:pStyle w:val="a3"/>
              <w:spacing w:before="0" w:beforeAutospacing="0" w:after="0" w:afterAutospacing="0"/>
              <w:jc w:val="both"/>
            </w:pPr>
            <w:r w:rsidRPr="001A6F81">
              <w:rPr>
                <w:rFonts w:hint="cs"/>
              </w:rPr>
              <w:t>36</w:t>
            </w:r>
          </w:p>
        </w:tc>
        <w:tc>
          <w:tcPr>
            <w:tcW w:w="784" w:type="dxa"/>
          </w:tcPr>
          <w:p w14:paraId="1BBAF0D9" w14:textId="77777777" w:rsidR="003A6757" w:rsidRPr="001A6F81" w:rsidRDefault="003A6757" w:rsidP="00B64794">
            <w:pPr>
              <w:pStyle w:val="a3"/>
              <w:spacing w:before="0" w:beforeAutospacing="0" w:after="0" w:afterAutospacing="0"/>
              <w:jc w:val="both"/>
            </w:pPr>
            <w:r w:rsidRPr="001A6F81">
              <w:rPr>
                <w:rFonts w:hint="cs"/>
              </w:rPr>
              <w:t>42</w:t>
            </w:r>
          </w:p>
        </w:tc>
        <w:tc>
          <w:tcPr>
            <w:tcW w:w="1275" w:type="dxa"/>
          </w:tcPr>
          <w:p w14:paraId="6DB66B9A" w14:textId="77777777" w:rsidR="003A6757" w:rsidRPr="001A6F81" w:rsidRDefault="003A6757" w:rsidP="00B64794">
            <w:pPr>
              <w:pStyle w:val="a3"/>
              <w:spacing w:before="0" w:beforeAutospacing="0" w:after="0" w:afterAutospacing="0"/>
              <w:jc w:val="both"/>
            </w:pPr>
            <w:r w:rsidRPr="001A6F81">
              <w:rPr>
                <w:rFonts w:hint="cs"/>
              </w:rPr>
              <w:t>43</w:t>
            </w:r>
          </w:p>
        </w:tc>
      </w:tr>
      <w:tr w:rsidR="00D32B74" w:rsidRPr="00D32B74" w14:paraId="7513CDBA" w14:textId="77777777" w:rsidTr="001A6F81">
        <w:tc>
          <w:tcPr>
            <w:tcW w:w="2410" w:type="dxa"/>
          </w:tcPr>
          <w:p w14:paraId="7719F916" w14:textId="77777777" w:rsidR="003A6757" w:rsidRPr="001A6F81" w:rsidRDefault="003A6757" w:rsidP="00B64794">
            <w:pPr>
              <w:pStyle w:val="a3"/>
              <w:spacing w:before="0" w:beforeAutospacing="0" w:after="0" w:afterAutospacing="0"/>
              <w:jc w:val="both"/>
              <w:rPr>
                <w:lang w:val="kk-KZ"/>
              </w:rPr>
            </w:pPr>
            <w:r w:rsidRPr="001A6F81">
              <w:rPr>
                <w:rFonts w:hint="cs"/>
              </w:rPr>
              <w:t>Алмат</w:t>
            </w:r>
            <w:r w:rsidRPr="001A6F81">
              <w:rPr>
                <w:rFonts w:hint="cs"/>
                <w:lang w:val="kk-KZ"/>
              </w:rPr>
              <w:t>ы</w:t>
            </w:r>
          </w:p>
        </w:tc>
        <w:tc>
          <w:tcPr>
            <w:tcW w:w="992" w:type="dxa"/>
          </w:tcPr>
          <w:p w14:paraId="3A75C611" w14:textId="77777777" w:rsidR="003A6757" w:rsidRPr="001A6F81" w:rsidRDefault="003A6757" w:rsidP="00B64794">
            <w:pPr>
              <w:pStyle w:val="a3"/>
              <w:spacing w:before="0" w:beforeAutospacing="0" w:after="0" w:afterAutospacing="0"/>
              <w:jc w:val="both"/>
            </w:pPr>
            <w:r w:rsidRPr="001A6F81">
              <w:rPr>
                <w:rFonts w:hint="cs"/>
              </w:rPr>
              <w:t>57</w:t>
            </w:r>
          </w:p>
        </w:tc>
        <w:tc>
          <w:tcPr>
            <w:tcW w:w="851" w:type="dxa"/>
          </w:tcPr>
          <w:p w14:paraId="533C446E" w14:textId="77777777" w:rsidR="003A6757" w:rsidRPr="001A6F81" w:rsidRDefault="003A6757" w:rsidP="00B64794">
            <w:pPr>
              <w:pStyle w:val="a3"/>
              <w:spacing w:before="0" w:beforeAutospacing="0" w:after="0" w:afterAutospacing="0"/>
              <w:jc w:val="both"/>
            </w:pPr>
            <w:r w:rsidRPr="001A6F81">
              <w:rPr>
                <w:rFonts w:hint="cs"/>
              </w:rPr>
              <w:t>50</w:t>
            </w:r>
          </w:p>
        </w:tc>
        <w:tc>
          <w:tcPr>
            <w:tcW w:w="850" w:type="dxa"/>
          </w:tcPr>
          <w:p w14:paraId="4A1A0A06" w14:textId="77777777" w:rsidR="003A6757" w:rsidRPr="001A6F81" w:rsidRDefault="003A6757" w:rsidP="00B64794">
            <w:pPr>
              <w:pStyle w:val="a3"/>
              <w:spacing w:before="0" w:beforeAutospacing="0" w:after="0" w:afterAutospacing="0"/>
              <w:jc w:val="both"/>
            </w:pPr>
            <w:r w:rsidRPr="001A6F81">
              <w:rPr>
                <w:rFonts w:hint="cs"/>
              </w:rPr>
              <w:t>31</w:t>
            </w:r>
          </w:p>
        </w:tc>
        <w:tc>
          <w:tcPr>
            <w:tcW w:w="851" w:type="dxa"/>
          </w:tcPr>
          <w:p w14:paraId="63FF6EC1" w14:textId="77777777" w:rsidR="003A6757" w:rsidRPr="001A6F81" w:rsidRDefault="003A6757" w:rsidP="00B64794">
            <w:pPr>
              <w:pStyle w:val="a3"/>
              <w:spacing w:before="0" w:beforeAutospacing="0" w:after="0" w:afterAutospacing="0"/>
              <w:jc w:val="both"/>
            </w:pPr>
            <w:r w:rsidRPr="001A6F81">
              <w:rPr>
                <w:rFonts w:hint="cs"/>
              </w:rPr>
              <w:t>40</w:t>
            </w:r>
          </w:p>
        </w:tc>
        <w:tc>
          <w:tcPr>
            <w:tcW w:w="850" w:type="dxa"/>
          </w:tcPr>
          <w:p w14:paraId="5948D580" w14:textId="77777777" w:rsidR="003A6757" w:rsidRPr="001A6F81" w:rsidRDefault="003A6757" w:rsidP="00B64794">
            <w:pPr>
              <w:pStyle w:val="a3"/>
              <w:spacing w:before="0" w:beforeAutospacing="0" w:after="0" w:afterAutospacing="0"/>
              <w:jc w:val="both"/>
            </w:pPr>
            <w:r w:rsidRPr="001A6F81">
              <w:rPr>
                <w:rFonts w:hint="cs"/>
              </w:rPr>
              <w:t>43</w:t>
            </w:r>
          </w:p>
        </w:tc>
        <w:tc>
          <w:tcPr>
            <w:tcW w:w="776" w:type="dxa"/>
          </w:tcPr>
          <w:p w14:paraId="5A338536" w14:textId="77777777" w:rsidR="003A6757" w:rsidRPr="001A6F81" w:rsidRDefault="003A6757" w:rsidP="00B64794">
            <w:pPr>
              <w:pStyle w:val="a3"/>
              <w:spacing w:before="0" w:beforeAutospacing="0" w:after="0" w:afterAutospacing="0"/>
              <w:jc w:val="both"/>
            </w:pPr>
            <w:r w:rsidRPr="001A6F81">
              <w:rPr>
                <w:rFonts w:hint="cs"/>
              </w:rPr>
              <w:t>39</w:t>
            </w:r>
          </w:p>
        </w:tc>
        <w:tc>
          <w:tcPr>
            <w:tcW w:w="784" w:type="dxa"/>
          </w:tcPr>
          <w:p w14:paraId="058A502C" w14:textId="77777777" w:rsidR="003A6757" w:rsidRPr="001A6F81" w:rsidRDefault="003A6757" w:rsidP="00B64794">
            <w:pPr>
              <w:pStyle w:val="a3"/>
              <w:spacing w:before="0" w:beforeAutospacing="0" w:after="0" w:afterAutospacing="0"/>
              <w:jc w:val="both"/>
            </w:pPr>
            <w:r w:rsidRPr="001A6F81">
              <w:rPr>
                <w:rFonts w:hint="cs"/>
              </w:rPr>
              <w:t>48</w:t>
            </w:r>
          </w:p>
        </w:tc>
        <w:tc>
          <w:tcPr>
            <w:tcW w:w="1275" w:type="dxa"/>
          </w:tcPr>
          <w:p w14:paraId="26325C83" w14:textId="77777777" w:rsidR="003A6757" w:rsidRPr="001A6F81" w:rsidRDefault="003A6757" w:rsidP="00B64794">
            <w:pPr>
              <w:pStyle w:val="a3"/>
              <w:spacing w:before="0" w:beforeAutospacing="0" w:after="0" w:afterAutospacing="0"/>
              <w:jc w:val="both"/>
            </w:pPr>
            <w:r w:rsidRPr="001A6F81">
              <w:rPr>
                <w:rFonts w:hint="cs"/>
              </w:rPr>
              <w:t>61</w:t>
            </w:r>
          </w:p>
        </w:tc>
      </w:tr>
      <w:tr w:rsidR="00D32B74" w:rsidRPr="00D32B74" w14:paraId="645B45A5" w14:textId="77777777" w:rsidTr="001A6F81">
        <w:tc>
          <w:tcPr>
            <w:tcW w:w="2410" w:type="dxa"/>
          </w:tcPr>
          <w:p w14:paraId="13C844FF" w14:textId="77777777" w:rsidR="003A6757" w:rsidRPr="001A6F81" w:rsidRDefault="003A6757" w:rsidP="00B64794">
            <w:pPr>
              <w:pStyle w:val="a3"/>
              <w:spacing w:before="0" w:beforeAutospacing="0" w:after="0" w:afterAutospacing="0"/>
              <w:jc w:val="both"/>
              <w:rPr>
                <w:lang w:val="kk-KZ"/>
              </w:rPr>
            </w:pPr>
            <w:r w:rsidRPr="001A6F81">
              <w:rPr>
                <w:rFonts w:hint="cs"/>
              </w:rPr>
              <w:t>Атырау</w:t>
            </w:r>
          </w:p>
        </w:tc>
        <w:tc>
          <w:tcPr>
            <w:tcW w:w="992" w:type="dxa"/>
          </w:tcPr>
          <w:p w14:paraId="050B97D3" w14:textId="77777777" w:rsidR="003A6757" w:rsidRPr="001A6F81" w:rsidRDefault="003A6757" w:rsidP="00B64794">
            <w:pPr>
              <w:pStyle w:val="a3"/>
              <w:spacing w:before="0" w:beforeAutospacing="0" w:after="0" w:afterAutospacing="0"/>
              <w:jc w:val="both"/>
            </w:pPr>
            <w:r w:rsidRPr="001A6F81">
              <w:rPr>
                <w:rFonts w:hint="cs"/>
              </w:rPr>
              <w:t>112</w:t>
            </w:r>
          </w:p>
        </w:tc>
        <w:tc>
          <w:tcPr>
            <w:tcW w:w="851" w:type="dxa"/>
          </w:tcPr>
          <w:p w14:paraId="28CC1B12" w14:textId="77777777" w:rsidR="003A6757" w:rsidRPr="001A6F81" w:rsidRDefault="003A6757" w:rsidP="00B64794">
            <w:pPr>
              <w:pStyle w:val="a3"/>
              <w:spacing w:before="0" w:beforeAutospacing="0" w:after="0" w:afterAutospacing="0"/>
              <w:jc w:val="both"/>
            </w:pPr>
            <w:r w:rsidRPr="001A6F81">
              <w:rPr>
                <w:rFonts w:hint="cs"/>
              </w:rPr>
              <w:t>85</w:t>
            </w:r>
          </w:p>
        </w:tc>
        <w:tc>
          <w:tcPr>
            <w:tcW w:w="850" w:type="dxa"/>
          </w:tcPr>
          <w:p w14:paraId="39375BD4" w14:textId="77777777" w:rsidR="003A6757" w:rsidRPr="001A6F81" w:rsidRDefault="003A6757" w:rsidP="00B64794">
            <w:pPr>
              <w:pStyle w:val="a3"/>
              <w:spacing w:before="0" w:beforeAutospacing="0" w:after="0" w:afterAutospacing="0"/>
              <w:jc w:val="both"/>
            </w:pPr>
            <w:r w:rsidRPr="001A6F81">
              <w:rPr>
                <w:rFonts w:hint="cs"/>
              </w:rPr>
              <w:t>82</w:t>
            </w:r>
          </w:p>
        </w:tc>
        <w:tc>
          <w:tcPr>
            <w:tcW w:w="851" w:type="dxa"/>
          </w:tcPr>
          <w:p w14:paraId="1BCAA923" w14:textId="77777777" w:rsidR="003A6757" w:rsidRPr="001A6F81" w:rsidRDefault="003A6757" w:rsidP="00B64794">
            <w:pPr>
              <w:pStyle w:val="a3"/>
              <w:spacing w:before="0" w:beforeAutospacing="0" w:after="0" w:afterAutospacing="0"/>
              <w:jc w:val="both"/>
            </w:pPr>
            <w:r w:rsidRPr="001A6F81">
              <w:rPr>
                <w:rFonts w:hint="cs"/>
              </w:rPr>
              <w:t>89</w:t>
            </w:r>
          </w:p>
        </w:tc>
        <w:tc>
          <w:tcPr>
            <w:tcW w:w="850" w:type="dxa"/>
          </w:tcPr>
          <w:p w14:paraId="48C76461" w14:textId="77777777" w:rsidR="003A6757" w:rsidRPr="001A6F81" w:rsidRDefault="003A6757" w:rsidP="00B64794">
            <w:pPr>
              <w:pStyle w:val="a3"/>
              <w:spacing w:before="0" w:beforeAutospacing="0" w:after="0" w:afterAutospacing="0"/>
              <w:jc w:val="both"/>
            </w:pPr>
            <w:r w:rsidRPr="001A6F81">
              <w:rPr>
                <w:rFonts w:hint="cs"/>
              </w:rPr>
              <w:t>86</w:t>
            </w:r>
          </w:p>
        </w:tc>
        <w:tc>
          <w:tcPr>
            <w:tcW w:w="776" w:type="dxa"/>
          </w:tcPr>
          <w:p w14:paraId="2462ADB7" w14:textId="77777777" w:rsidR="003A6757" w:rsidRPr="001A6F81" w:rsidRDefault="003A6757" w:rsidP="00B64794">
            <w:pPr>
              <w:pStyle w:val="a3"/>
              <w:spacing w:before="0" w:beforeAutospacing="0" w:after="0" w:afterAutospacing="0"/>
              <w:jc w:val="both"/>
            </w:pPr>
            <w:r w:rsidRPr="001A6F81">
              <w:rPr>
                <w:rFonts w:hint="cs"/>
              </w:rPr>
              <w:t>79</w:t>
            </w:r>
          </w:p>
        </w:tc>
        <w:tc>
          <w:tcPr>
            <w:tcW w:w="784" w:type="dxa"/>
          </w:tcPr>
          <w:p w14:paraId="78AEFC1A" w14:textId="77777777" w:rsidR="003A6757" w:rsidRPr="001A6F81" w:rsidRDefault="003A6757" w:rsidP="00B64794">
            <w:pPr>
              <w:pStyle w:val="a3"/>
              <w:spacing w:before="0" w:beforeAutospacing="0" w:after="0" w:afterAutospacing="0"/>
              <w:jc w:val="both"/>
            </w:pPr>
            <w:r w:rsidRPr="001A6F81">
              <w:rPr>
                <w:rFonts w:hint="cs"/>
              </w:rPr>
              <w:t>84</w:t>
            </w:r>
          </w:p>
        </w:tc>
        <w:tc>
          <w:tcPr>
            <w:tcW w:w="1275" w:type="dxa"/>
          </w:tcPr>
          <w:p w14:paraId="6C0A5B3E" w14:textId="77777777" w:rsidR="003A6757" w:rsidRPr="001A6F81" w:rsidRDefault="003A6757" w:rsidP="00B64794">
            <w:pPr>
              <w:pStyle w:val="a3"/>
              <w:spacing w:before="0" w:beforeAutospacing="0" w:after="0" w:afterAutospacing="0"/>
              <w:jc w:val="both"/>
            </w:pPr>
            <w:r w:rsidRPr="001A6F81">
              <w:rPr>
                <w:rFonts w:hint="cs"/>
              </w:rPr>
              <w:t>86</w:t>
            </w:r>
          </w:p>
        </w:tc>
      </w:tr>
      <w:tr w:rsidR="00D32B74" w:rsidRPr="00D32B74" w14:paraId="0117AEDA" w14:textId="77777777" w:rsidTr="001A6F81">
        <w:tc>
          <w:tcPr>
            <w:tcW w:w="2410" w:type="dxa"/>
          </w:tcPr>
          <w:p w14:paraId="1C8BA8FB" w14:textId="77777777" w:rsidR="003A6757" w:rsidRPr="001A6F81" w:rsidRDefault="003A6757" w:rsidP="00B64794">
            <w:pPr>
              <w:pStyle w:val="a3"/>
              <w:spacing w:before="0" w:beforeAutospacing="0" w:after="0" w:afterAutospacing="0"/>
              <w:jc w:val="both"/>
            </w:pPr>
            <w:r w:rsidRPr="001A6F81">
              <w:rPr>
                <w:rFonts w:hint="cs"/>
                <w:lang w:val="kk-KZ"/>
              </w:rPr>
              <w:t>ШҚ</w:t>
            </w:r>
            <w:r w:rsidRPr="001A6F81">
              <w:rPr>
                <w:rFonts w:hint="cs"/>
              </w:rPr>
              <w:t>О</w:t>
            </w:r>
          </w:p>
        </w:tc>
        <w:tc>
          <w:tcPr>
            <w:tcW w:w="992" w:type="dxa"/>
          </w:tcPr>
          <w:p w14:paraId="34DE5716" w14:textId="77777777" w:rsidR="003A6757" w:rsidRPr="001A6F81" w:rsidRDefault="003A6757" w:rsidP="00B64794">
            <w:pPr>
              <w:pStyle w:val="a3"/>
              <w:spacing w:before="0" w:beforeAutospacing="0" w:after="0" w:afterAutospacing="0"/>
              <w:jc w:val="both"/>
            </w:pPr>
            <w:r w:rsidRPr="001A6F81">
              <w:rPr>
                <w:rFonts w:hint="cs"/>
              </w:rPr>
              <w:t>68</w:t>
            </w:r>
          </w:p>
        </w:tc>
        <w:tc>
          <w:tcPr>
            <w:tcW w:w="851" w:type="dxa"/>
          </w:tcPr>
          <w:p w14:paraId="50BFBFC8" w14:textId="77777777" w:rsidR="003A6757" w:rsidRPr="001A6F81" w:rsidRDefault="003A6757" w:rsidP="00B64794">
            <w:pPr>
              <w:pStyle w:val="a3"/>
              <w:spacing w:before="0" w:beforeAutospacing="0" w:after="0" w:afterAutospacing="0"/>
              <w:jc w:val="both"/>
            </w:pPr>
            <w:r w:rsidRPr="001A6F81">
              <w:rPr>
                <w:rFonts w:hint="cs"/>
              </w:rPr>
              <w:t>51</w:t>
            </w:r>
          </w:p>
        </w:tc>
        <w:tc>
          <w:tcPr>
            <w:tcW w:w="850" w:type="dxa"/>
          </w:tcPr>
          <w:p w14:paraId="672D3EDC" w14:textId="77777777" w:rsidR="003A6757" w:rsidRPr="001A6F81" w:rsidRDefault="003A6757" w:rsidP="00B64794">
            <w:pPr>
              <w:pStyle w:val="a3"/>
              <w:spacing w:before="0" w:beforeAutospacing="0" w:after="0" w:afterAutospacing="0"/>
              <w:jc w:val="both"/>
            </w:pPr>
            <w:r w:rsidRPr="001A6F81">
              <w:rPr>
                <w:rFonts w:hint="cs"/>
              </w:rPr>
              <w:t>29</w:t>
            </w:r>
          </w:p>
        </w:tc>
        <w:tc>
          <w:tcPr>
            <w:tcW w:w="851" w:type="dxa"/>
          </w:tcPr>
          <w:p w14:paraId="4DD16AA4" w14:textId="77777777" w:rsidR="003A6757" w:rsidRPr="001A6F81" w:rsidRDefault="003A6757" w:rsidP="00B64794">
            <w:pPr>
              <w:pStyle w:val="a3"/>
              <w:spacing w:before="0" w:beforeAutospacing="0" w:after="0" w:afterAutospacing="0"/>
              <w:jc w:val="both"/>
            </w:pPr>
            <w:r w:rsidRPr="001A6F81">
              <w:rPr>
                <w:rFonts w:hint="cs"/>
              </w:rPr>
              <w:t>34</w:t>
            </w:r>
          </w:p>
        </w:tc>
        <w:tc>
          <w:tcPr>
            <w:tcW w:w="850" w:type="dxa"/>
          </w:tcPr>
          <w:p w14:paraId="75F504EB" w14:textId="77777777" w:rsidR="003A6757" w:rsidRPr="001A6F81" w:rsidRDefault="003A6757" w:rsidP="00B64794">
            <w:pPr>
              <w:pStyle w:val="a3"/>
              <w:spacing w:before="0" w:beforeAutospacing="0" w:after="0" w:afterAutospacing="0"/>
              <w:jc w:val="both"/>
            </w:pPr>
            <w:r w:rsidRPr="001A6F81">
              <w:rPr>
                <w:rFonts w:hint="cs"/>
              </w:rPr>
              <w:t>30</w:t>
            </w:r>
          </w:p>
        </w:tc>
        <w:tc>
          <w:tcPr>
            <w:tcW w:w="776" w:type="dxa"/>
          </w:tcPr>
          <w:p w14:paraId="53CAA86D" w14:textId="77777777" w:rsidR="003A6757" w:rsidRPr="001A6F81" w:rsidRDefault="003A6757" w:rsidP="00B64794">
            <w:pPr>
              <w:pStyle w:val="a3"/>
              <w:spacing w:before="0" w:beforeAutospacing="0" w:after="0" w:afterAutospacing="0"/>
              <w:jc w:val="both"/>
            </w:pPr>
            <w:r w:rsidRPr="001A6F81">
              <w:rPr>
                <w:rFonts w:hint="cs"/>
              </w:rPr>
              <w:t>27</w:t>
            </w:r>
          </w:p>
        </w:tc>
        <w:tc>
          <w:tcPr>
            <w:tcW w:w="784" w:type="dxa"/>
          </w:tcPr>
          <w:p w14:paraId="20AC3D95" w14:textId="77777777" w:rsidR="003A6757" w:rsidRPr="001A6F81" w:rsidRDefault="003A6757" w:rsidP="00B64794">
            <w:pPr>
              <w:pStyle w:val="a3"/>
              <w:spacing w:before="0" w:beforeAutospacing="0" w:after="0" w:afterAutospacing="0"/>
              <w:jc w:val="both"/>
            </w:pPr>
            <w:r w:rsidRPr="001A6F81">
              <w:rPr>
                <w:rFonts w:hint="cs"/>
              </w:rPr>
              <w:t>35</w:t>
            </w:r>
          </w:p>
        </w:tc>
        <w:tc>
          <w:tcPr>
            <w:tcW w:w="1275" w:type="dxa"/>
          </w:tcPr>
          <w:p w14:paraId="0AC34AC2" w14:textId="77777777" w:rsidR="003A6757" w:rsidRPr="001A6F81" w:rsidRDefault="003A6757" w:rsidP="00B64794">
            <w:pPr>
              <w:pStyle w:val="a3"/>
              <w:spacing w:before="0" w:beforeAutospacing="0" w:after="0" w:afterAutospacing="0"/>
              <w:jc w:val="both"/>
            </w:pPr>
            <w:r w:rsidRPr="001A6F81">
              <w:rPr>
                <w:rFonts w:hint="cs"/>
              </w:rPr>
              <w:t>46</w:t>
            </w:r>
          </w:p>
        </w:tc>
      </w:tr>
      <w:tr w:rsidR="00D32B74" w:rsidRPr="00D32B74" w14:paraId="01D4B1F6" w14:textId="77777777" w:rsidTr="001A6F81">
        <w:tc>
          <w:tcPr>
            <w:tcW w:w="2410" w:type="dxa"/>
          </w:tcPr>
          <w:p w14:paraId="049B816B" w14:textId="77777777" w:rsidR="003A6757" w:rsidRPr="001A6F81" w:rsidRDefault="003A6757" w:rsidP="00B64794">
            <w:pPr>
              <w:pStyle w:val="a3"/>
              <w:spacing w:before="0" w:beforeAutospacing="0" w:after="0" w:afterAutospacing="0"/>
              <w:jc w:val="both"/>
              <w:rPr>
                <w:lang w:val="kk-KZ"/>
              </w:rPr>
            </w:pPr>
            <w:r w:rsidRPr="001A6F81">
              <w:rPr>
                <w:rFonts w:hint="cs"/>
              </w:rPr>
              <w:t>Жамбыл</w:t>
            </w:r>
          </w:p>
        </w:tc>
        <w:tc>
          <w:tcPr>
            <w:tcW w:w="992" w:type="dxa"/>
          </w:tcPr>
          <w:p w14:paraId="5CC09D65" w14:textId="77777777" w:rsidR="003A6757" w:rsidRPr="001A6F81" w:rsidRDefault="003A6757" w:rsidP="00B64794">
            <w:pPr>
              <w:pStyle w:val="a3"/>
              <w:spacing w:before="0" w:beforeAutospacing="0" w:after="0" w:afterAutospacing="0"/>
              <w:jc w:val="both"/>
            </w:pPr>
            <w:r w:rsidRPr="001A6F81">
              <w:rPr>
                <w:rFonts w:hint="cs"/>
              </w:rPr>
              <w:t>58</w:t>
            </w:r>
          </w:p>
        </w:tc>
        <w:tc>
          <w:tcPr>
            <w:tcW w:w="851" w:type="dxa"/>
          </w:tcPr>
          <w:p w14:paraId="64630185" w14:textId="77777777" w:rsidR="003A6757" w:rsidRPr="001A6F81" w:rsidRDefault="003A6757" w:rsidP="00B64794">
            <w:pPr>
              <w:pStyle w:val="a3"/>
              <w:spacing w:before="0" w:beforeAutospacing="0" w:after="0" w:afterAutospacing="0"/>
              <w:jc w:val="both"/>
            </w:pPr>
            <w:r w:rsidRPr="001A6F81">
              <w:rPr>
                <w:rFonts w:hint="cs"/>
              </w:rPr>
              <w:t>33</w:t>
            </w:r>
          </w:p>
        </w:tc>
        <w:tc>
          <w:tcPr>
            <w:tcW w:w="850" w:type="dxa"/>
          </w:tcPr>
          <w:p w14:paraId="453E3B09" w14:textId="77777777" w:rsidR="003A6757" w:rsidRPr="001A6F81" w:rsidRDefault="003A6757" w:rsidP="00B64794">
            <w:pPr>
              <w:pStyle w:val="a3"/>
              <w:spacing w:before="0" w:beforeAutospacing="0" w:after="0" w:afterAutospacing="0"/>
              <w:jc w:val="both"/>
            </w:pPr>
            <w:r w:rsidRPr="001A6F81">
              <w:rPr>
                <w:rFonts w:hint="cs"/>
              </w:rPr>
              <w:t>19</w:t>
            </w:r>
          </w:p>
        </w:tc>
        <w:tc>
          <w:tcPr>
            <w:tcW w:w="851" w:type="dxa"/>
          </w:tcPr>
          <w:p w14:paraId="7F6B9B70" w14:textId="77777777" w:rsidR="003A6757" w:rsidRPr="001A6F81" w:rsidRDefault="003A6757" w:rsidP="00B64794">
            <w:pPr>
              <w:pStyle w:val="a3"/>
              <w:spacing w:before="0" w:beforeAutospacing="0" w:after="0" w:afterAutospacing="0"/>
              <w:jc w:val="both"/>
            </w:pPr>
            <w:r w:rsidRPr="001A6F81">
              <w:rPr>
                <w:rFonts w:hint="cs"/>
              </w:rPr>
              <w:t>23</w:t>
            </w:r>
          </w:p>
        </w:tc>
        <w:tc>
          <w:tcPr>
            <w:tcW w:w="850" w:type="dxa"/>
          </w:tcPr>
          <w:p w14:paraId="5E37095A" w14:textId="77777777" w:rsidR="003A6757" w:rsidRPr="001A6F81" w:rsidRDefault="003A6757" w:rsidP="00B64794">
            <w:pPr>
              <w:pStyle w:val="a3"/>
              <w:spacing w:before="0" w:beforeAutospacing="0" w:after="0" w:afterAutospacing="0"/>
              <w:jc w:val="both"/>
            </w:pPr>
            <w:r w:rsidRPr="001A6F81">
              <w:rPr>
                <w:rFonts w:hint="cs"/>
              </w:rPr>
              <w:t>21</w:t>
            </w:r>
          </w:p>
        </w:tc>
        <w:tc>
          <w:tcPr>
            <w:tcW w:w="776" w:type="dxa"/>
          </w:tcPr>
          <w:p w14:paraId="006EB0AB" w14:textId="77777777" w:rsidR="003A6757" w:rsidRPr="001A6F81" w:rsidRDefault="003A6757" w:rsidP="00B64794">
            <w:pPr>
              <w:pStyle w:val="a3"/>
              <w:spacing w:before="0" w:beforeAutospacing="0" w:after="0" w:afterAutospacing="0"/>
              <w:jc w:val="both"/>
            </w:pPr>
            <w:r w:rsidRPr="001A6F81">
              <w:rPr>
                <w:rFonts w:hint="cs"/>
              </w:rPr>
              <w:t>17</w:t>
            </w:r>
          </w:p>
        </w:tc>
        <w:tc>
          <w:tcPr>
            <w:tcW w:w="784" w:type="dxa"/>
          </w:tcPr>
          <w:p w14:paraId="317C43F9" w14:textId="77777777" w:rsidR="003A6757" w:rsidRPr="001A6F81" w:rsidRDefault="003A6757" w:rsidP="00B64794">
            <w:pPr>
              <w:pStyle w:val="a3"/>
              <w:spacing w:before="0" w:beforeAutospacing="0" w:after="0" w:afterAutospacing="0"/>
              <w:jc w:val="both"/>
            </w:pPr>
            <w:r w:rsidRPr="001A6F81">
              <w:rPr>
                <w:rFonts w:hint="cs"/>
              </w:rPr>
              <w:t>21</w:t>
            </w:r>
          </w:p>
        </w:tc>
        <w:tc>
          <w:tcPr>
            <w:tcW w:w="1275" w:type="dxa"/>
          </w:tcPr>
          <w:p w14:paraId="0748759D" w14:textId="77777777" w:rsidR="003A6757" w:rsidRPr="001A6F81" w:rsidRDefault="003A6757" w:rsidP="00B64794">
            <w:pPr>
              <w:pStyle w:val="a3"/>
              <w:spacing w:before="0" w:beforeAutospacing="0" w:after="0" w:afterAutospacing="0"/>
              <w:jc w:val="both"/>
            </w:pPr>
            <w:r w:rsidRPr="001A6F81">
              <w:rPr>
                <w:rFonts w:hint="cs"/>
              </w:rPr>
              <w:t>21</w:t>
            </w:r>
          </w:p>
        </w:tc>
      </w:tr>
      <w:tr w:rsidR="00D32B74" w:rsidRPr="00D32B74" w14:paraId="1DDB4138" w14:textId="77777777" w:rsidTr="001A6F81">
        <w:tc>
          <w:tcPr>
            <w:tcW w:w="2410" w:type="dxa"/>
          </w:tcPr>
          <w:p w14:paraId="57BBE2C0" w14:textId="77777777" w:rsidR="003A6757" w:rsidRPr="001A6F81" w:rsidRDefault="003A6757" w:rsidP="00B64794">
            <w:pPr>
              <w:pStyle w:val="a3"/>
              <w:spacing w:before="0" w:beforeAutospacing="0" w:after="0" w:afterAutospacing="0"/>
              <w:jc w:val="both"/>
            </w:pPr>
            <w:r w:rsidRPr="001A6F81">
              <w:rPr>
                <w:rFonts w:hint="cs"/>
                <w:lang w:val="kk-KZ"/>
              </w:rPr>
              <w:t>БҚ</w:t>
            </w:r>
            <w:r w:rsidRPr="001A6F81">
              <w:rPr>
                <w:rFonts w:hint="cs"/>
              </w:rPr>
              <w:t>О</w:t>
            </w:r>
          </w:p>
        </w:tc>
        <w:tc>
          <w:tcPr>
            <w:tcW w:w="992" w:type="dxa"/>
          </w:tcPr>
          <w:p w14:paraId="5DF6C0AC" w14:textId="77777777" w:rsidR="003A6757" w:rsidRPr="001A6F81" w:rsidRDefault="003A6757" w:rsidP="00B64794">
            <w:pPr>
              <w:pStyle w:val="a3"/>
              <w:spacing w:before="0" w:beforeAutospacing="0" w:after="0" w:afterAutospacing="0"/>
              <w:jc w:val="both"/>
            </w:pPr>
            <w:r w:rsidRPr="001A6F81">
              <w:rPr>
                <w:rFonts w:hint="cs"/>
              </w:rPr>
              <w:t>102</w:t>
            </w:r>
          </w:p>
        </w:tc>
        <w:tc>
          <w:tcPr>
            <w:tcW w:w="851" w:type="dxa"/>
          </w:tcPr>
          <w:p w14:paraId="5E4A6245" w14:textId="77777777" w:rsidR="003A6757" w:rsidRPr="001A6F81" w:rsidRDefault="003A6757" w:rsidP="00B64794">
            <w:pPr>
              <w:pStyle w:val="a3"/>
              <w:spacing w:before="0" w:beforeAutospacing="0" w:after="0" w:afterAutospacing="0"/>
              <w:jc w:val="both"/>
            </w:pPr>
            <w:r w:rsidRPr="001A6F81">
              <w:rPr>
                <w:rFonts w:hint="cs"/>
              </w:rPr>
              <w:t>67</w:t>
            </w:r>
          </w:p>
        </w:tc>
        <w:tc>
          <w:tcPr>
            <w:tcW w:w="850" w:type="dxa"/>
          </w:tcPr>
          <w:p w14:paraId="66A8DE76" w14:textId="77777777" w:rsidR="003A6757" w:rsidRPr="001A6F81" w:rsidRDefault="003A6757" w:rsidP="00B64794">
            <w:pPr>
              <w:pStyle w:val="a3"/>
              <w:spacing w:before="0" w:beforeAutospacing="0" w:after="0" w:afterAutospacing="0"/>
              <w:jc w:val="both"/>
            </w:pPr>
            <w:r w:rsidRPr="001A6F81">
              <w:rPr>
                <w:rFonts w:hint="cs"/>
              </w:rPr>
              <w:t>45</w:t>
            </w:r>
          </w:p>
        </w:tc>
        <w:tc>
          <w:tcPr>
            <w:tcW w:w="851" w:type="dxa"/>
          </w:tcPr>
          <w:p w14:paraId="776B3632" w14:textId="77777777" w:rsidR="003A6757" w:rsidRPr="001A6F81" w:rsidRDefault="003A6757" w:rsidP="00B64794">
            <w:pPr>
              <w:pStyle w:val="a3"/>
              <w:spacing w:before="0" w:beforeAutospacing="0" w:after="0" w:afterAutospacing="0"/>
              <w:jc w:val="both"/>
            </w:pPr>
            <w:r w:rsidRPr="001A6F81">
              <w:rPr>
                <w:rFonts w:hint="cs"/>
              </w:rPr>
              <w:t>46</w:t>
            </w:r>
          </w:p>
        </w:tc>
        <w:tc>
          <w:tcPr>
            <w:tcW w:w="850" w:type="dxa"/>
          </w:tcPr>
          <w:p w14:paraId="670B1A7E" w14:textId="77777777" w:rsidR="003A6757" w:rsidRPr="001A6F81" w:rsidRDefault="003A6757" w:rsidP="00B64794">
            <w:pPr>
              <w:pStyle w:val="a3"/>
              <w:spacing w:before="0" w:beforeAutospacing="0" w:after="0" w:afterAutospacing="0"/>
              <w:jc w:val="both"/>
            </w:pPr>
            <w:r w:rsidRPr="001A6F81">
              <w:rPr>
                <w:rFonts w:hint="cs"/>
              </w:rPr>
              <w:t>44</w:t>
            </w:r>
          </w:p>
        </w:tc>
        <w:tc>
          <w:tcPr>
            <w:tcW w:w="776" w:type="dxa"/>
          </w:tcPr>
          <w:p w14:paraId="3004370E" w14:textId="77777777" w:rsidR="003A6757" w:rsidRPr="001A6F81" w:rsidRDefault="003A6757" w:rsidP="00B64794">
            <w:pPr>
              <w:pStyle w:val="a3"/>
              <w:spacing w:before="0" w:beforeAutospacing="0" w:after="0" w:afterAutospacing="0"/>
              <w:jc w:val="both"/>
            </w:pPr>
            <w:r w:rsidRPr="001A6F81">
              <w:rPr>
                <w:rFonts w:hint="cs"/>
              </w:rPr>
              <w:t>38</w:t>
            </w:r>
          </w:p>
        </w:tc>
        <w:tc>
          <w:tcPr>
            <w:tcW w:w="784" w:type="dxa"/>
          </w:tcPr>
          <w:p w14:paraId="2CC0E16A" w14:textId="77777777" w:rsidR="003A6757" w:rsidRPr="001A6F81" w:rsidRDefault="003A6757" w:rsidP="00B64794">
            <w:pPr>
              <w:pStyle w:val="a3"/>
              <w:spacing w:before="0" w:beforeAutospacing="0" w:after="0" w:afterAutospacing="0"/>
              <w:jc w:val="both"/>
            </w:pPr>
            <w:r w:rsidRPr="001A6F81">
              <w:rPr>
                <w:rFonts w:hint="cs"/>
              </w:rPr>
              <w:t>42</w:t>
            </w:r>
          </w:p>
        </w:tc>
        <w:tc>
          <w:tcPr>
            <w:tcW w:w="1275" w:type="dxa"/>
          </w:tcPr>
          <w:p w14:paraId="7E94645D" w14:textId="77777777" w:rsidR="003A6757" w:rsidRPr="001A6F81" w:rsidRDefault="003A6757" w:rsidP="00B64794">
            <w:pPr>
              <w:pStyle w:val="a3"/>
              <w:spacing w:before="0" w:beforeAutospacing="0" w:after="0" w:afterAutospacing="0"/>
              <w:jc w:val="both"/>
            </w:pPr>
            <w:r w:rsidRPr="001A6F81">
              <w:rPr>
                <w:rFonts w:hint="cs"/>
              </w:rPr>
              <w:t>44</w:t>
            </w:r>
          </w:p>
        </w:tc>
      </w:tr>
      <w:tr w:rsidR="00D32B74" w:rsidRPr="00D32B74" w14:paraId="52884EBF" w14:textId="77777777" w:rsidTr="001A6F81">
        <w:tc>
          <w:tcPr>
            <w:tcW w:w="2410" w:type="dxa"/>
            <w:tcBorders>
              <w:bottom w:val="single" w:sz="4" w:space="0" w:color="auto"/>
            </w:tcBorders>
          </w:tcPr>
          <w:p w14:paraId="7F61B75D" w14:textId="77777777" w:rsidR="003A6757" w:rsidRPr="001A6F81" w:rsidRDefault="003A6757" w:rsidP="00B64794">
            <w:pPr>
              <w:pStyle w:val="a3"/>
              <w:spacing w:before="0" w:beforeAutospacing="0" w:after="0" w:afterAutospacing="0"/>
              <w:jc w:val="both"/>
              <w:rPr>
                <w:lang w:val="kk-KZ"/>
              </w:rPr>
            </w:pPr>
            <w:r w:rsidRPr="001A6F81">
              <w:rPr>
                <w:rFonts w:hint="cs"/>
              </w:rPr>
              <w:t>Кара</w:t>
            </w:r>
            <w:r w:rsidRPr="001A6F81">
              <w:rPr>
                <w:rFonts w:hint="cs"/>
                <w:lang w:val="kk-KZ"/>
              </w:rPr>
              <w:t>ғанды</w:t>
            </w:r>
          </w:p>
        </w:tc>
        <w:tc>
          <w:tcPr>
            <w:tcW w:w="992" w:type="dxa"/>
            <w:tcBorders>
              <w:bottom w:val="single" w:sz="4" w:space="0" w:color="auto"/>
            </w:tcBorders>
          </w:tcPr>
          <w:p w14:paraId="62C46990" w14:textId="77777777" w:rsidR="003A6757" w:rsidRPr="001A6F81" w:rsidRDefault="003A6757" w:rsidP="00B64794">
            <w:pPr>
              <w:pStyle w:val="a3"/>
              <w:spacing w:before="0" w:beforeAutospacing="0" w:after="0" w:afterAutospacing="0"/>
              <w:jc w:val="both"/>
            </w:pPr>
            <w:r w:rsidRPr="001A6F81">
              <w:rPr>
                <w:rFonts w:hint="cs"/>
              </w:rPr>
              <w:t>112</w:t>
            </w:r>
          </w:p>
        </w:tc>
        <w:tc>
          <w:tcPr>
            <w:tcW w:w="851" w:type="dxa"/>
            <w:tcBorders>
              <w:bottom w:val="single" w:sz="4" w:space="0" w:color="auto"/>
            </w:tcBorders>
          </w:tcPr>
          <w:p w14:paraId="2412A00B" w14:textId="77777777" w:rsidR="003A6757" w:rsidRPr="001A6F81" w:rsidRDefault="003A6757" w:rsidP="00B64794">
            <w:pPr>
              <w:pStyle w:val="a3"/>
              <w:spacing w:before="0" w:beforeAutospacing="0" w:after="0" w:afterAutospacing="0"/>
              <w:jc w:val="both"/>
            </w:pPr>
            <w:r w:rsidRPr="001A6F81">
              <w:rPr>
                <w:rFonts w:hint="cs"/>
              </w:rPr>
              <w:t>70</w:t>
            </w:r>
          </w:p>
        </w:tc>
        <w:tc>
          <w:tcPr>
            <w:tcW w:w="850" w:type="dxa"/>
            <w:tcBorders>
              <w:bottom w:val="single" w:sz="4" w:space="0" w:color="auto"/>
            </w:tcBorders>
          </w:tcPr>
          <w:p w14:paraId="79927A98" w14:textId="77777777" w:rsidR="003A6757" w:rsidRPr="001A6F81" w:rsidRDefault="003A6757" w:rsidP="00B64794">
            <w:pPr>
              <w:pStyle w:val="a3"/>
              <w:spacing w:before="0" w:beforeAutospacing="0" w:after="0" w:afterAutospacing="0"/>
              <w:jc w:val="both"/>
            </w:pPr>
            <w:r w:rsidRPr="001A6F81">
              <w:rPr>
                <w:rFonts w:hint="cs"/>
              </w:rPr>
              <w:t>45</w:t>
            </w:r>
          </w:p>
        </w:tc>
        <w:tc>
          <w:tcPr>
            <w:tcW w:w="851" w:type="dxa"/>
            <w:tcBorders>
              <w:bottom w:val="single" w:sz="4" w:space="0" w:color="auto"/>
            </w:tcBorders>
          </w:tcPr>
          <w:p w14:paraId="037606B1" w14:textId="77777777" w:rsidR="003A6757" w:rsidRPr="001A6F81" w:rsidRDefault="003A6757" w:rsidP="00B64794">
            <w:pPr>
              <w:pStyle w:val="a3"/>
              <w:spacing w:before="0" w:beforeAutospacing="0" w:after="0" w:afterAutospacing="0"/>
              <w:jc w:val="both"/>
            </w:pPr>
            <w:r w:rsidRPr="001A6F81">
              <w:rPr>
                <w:rFonts w:hint="cs"/>
              </w:rPr>
              <w:t>57</w:t>
            </w:r>
          </w:p>
        </w:tc>
        <w:tc>
          <w:tcPr>
            <w:tcW w:w="850" w:type="dxa"/>
            <w:tcBorders>
              <w:bottom w:val="single" w:sz="4" w:space="0" w:color="auto"/>
            </w:tcBorders>
          </w:tcPr>
          <w:p w14:paraId="61EB7650" w14:textId="77777777" w:rsidR="003A6757" w:rsidRPr="001A6F81" w:rsidRDefault="003A6757" w:rsidP="00B64794">
            <w:pPr>
              <w:pStyle w:val="a3"/>
              <w:spacing w:before="0" w:beforeAutospacing="0" w:after="0" w:afterAutospacing="0"/>
              <w:jc w:val="both"/>
            </w:pPr>
            <w:r w:rsidRPr="001A6F81">
              <w:rPr>
                <w:rFonts w:hint="cs"/>
              </w:rPr>
              <w:t>49</w:t>
            </w:r>
          </w:p>
        </w:tc>
        <w:tc>
          <w:tcPr>
            <w:tcW w:w="776" w:type="dxa"/>
            <w:tcBorders>
              <w:bottom w:val="single" w:sz="4" w:space="0" w:color="auto"/>
            </w:tcBorders>
          </w:tcPr>
          <w:p w14:paraId="2126B5E1" w14:textId="77777777" w:rsidR="003A6757" w:rsidRPr="001A6F81" w:rsidRDefault="003A6757" w:rsidP="00B64794">
            <w:pPr>
              <w:pStyle w:val="a3"/>
              <w:spacing w:before="0" w:beforeAutospacing="0" w:after="0" w:afterAutospacing="0"/>
              <w:jc w:val="both"/>
            </w:pPr>
            <w:r w:rsidRPr="001A6F81">
              <w:rPr>
                <w:rFonts w:hint="cs"/>
              </w:rPr>
              <w:t>41</w:t>
            </w:r>
          </w:p>
        </w:tc>
        <w:tc>
          <w:tcPr>
            <w:tcW w:w="784" w:type="dxa"/>
            <w:tcBorders>
              <w:bottom w:val="single" w:sz="4" w:space="0" w:color="auto"/>
            </w:tcBorders>
          </w:tcPr>
          <w:p w14:paraId="651C31E8" w14:textId="77777777" w:rsidR="003A6757" w:rsidRPr="001A6F81" w:rsidRDefault="003A6757" w:rsidP="00B64794">
            <w:pPr>
              <w:pStyle w:val="a3"/>
              <w:spacing w:before="0" w:beforeAutospacing="0" w:after="0" w:afterAutospacing="0"/>
              <w:jc w:val="both"/>
            </w:pPr>
            <w:r w:rsidRPr="001A6F81">
              <w:rPr>
                <w:rFonts w:hint="cs"/>
              </w:rPr>
              <w:t>48</w:t>
            </w:r>
          </w:p>
        </w:tc>
        <w:tc>
          <w:tcPr>
            <w:tcW w:w="1275" w:type="dxa"/>
            <w:tcBorders>
              <w:bottom w:val="single" w:sz="4" w:space="0" w:color="auto"/>
            </w:tcBorders>
          </w:tcPr>
          <w:p w14:paraId="05B381D4" w14:textId="77777777" w:rsidR="003A6757" w:rsidRPr="001A6F81" w:rsidRDefault="003A6757" w:rsidP="00B64794">
            <w:pPr>
              <w:pStyle w:val="a3"/>
              <w:spacing w:before="0" w:beforeAutospacing="0" w:after="0" w:afterAutospacing="0"/>
              <w:jc w:val="both"/>
            </w:pPr>
            <w:r w:rsidRPr="001A6F81">
              <w:rPr>
                <w:rFonts w:hint="cs"/>
              </w:rPr>
              <w:t>54</w:t>
            </w:r>
          </w:p>
        </w:tc>
      </w:tr>
      <w:tr w:rsidR="00D32B74" w:rsidRPr="00D32B74" w14:paraId="2C77AAF7" w14:textId="77777777" w:rsidTr="001A6F81">
        <w:tc>
          <w:tcPr>
            <w:tcW w:w="2410" w:type="dxa"/>
            <w:tcBorders>
              <w:bottom w:val="nil"/>
            </w:tcBorders>
          </w:tcPr>
          <w:p w14:paraId="5241E015" w14:textId="77777777" w:rsidR="003A6757" w:rsidRPr="001A6F81" w:rsidRDefault="003A6757" w:rsidP="00B64794">
            <w:pPr>
              <w:pStyle w:val="a3"/>
              <w:spacing w:before="0" w:beforeAutospacing="0" w:after="0" w:afterAutospacing="0"/>
              <w:jc w:val="both"/>
              <w:rPr>
                <w:lang w:val="kk-KZ"/>
              </w:rPr>
            </w:pPr>
            <w:r w:rsidRPr="001A6F81">
              <w:rPr>
                <w:rFonts w:hint="cs"/>
                <w:lang w:val="kk-KZ"/>
              </w:rPr>
              <w:t>Қ</w:t>
            </w:r>
            <w:r w:rsidRPr="001A6F81">
              <w:rPr>
                <w:rFonts w:hint="cs"/>
              </w:rPr>
              <w:t>останай</w:t>
            </w:r>
          </w:p>
        </w:tc>
        <w:tc>
          <w:tcPr>
            <w:tcW w:w="992" w:type="dxa"/>
            <w:tcBorders>
              <w:bottom w:val="nil"/>
            </w:tcBorders>
          </w:tcPr>
          <w:p w14:paraId="443E78A5" w14:textId="77777777" w:rsidR="003A6757" w:rsidRPr="001A6F81" w:rsidRDefault="003A6757" w:rsidP="00B64794">
            <w:pPr>
              <w:pStyle w:val="a3"/>
              <w:spacing w:before="0" w:beforeAutospacing="0" w:after="0" w:afterAutospacing="0"/>
              <w:jc w:val="both"/>
            </w:pPr>
            <w:r w:rsidRPr="001A6F81">
              <w:rPr>
                <w:rFonts w:hint="cs"/>
              </w:rPr>
              <w:t>100</w:t>
            </w:r>
          </w:p>
        </w:tc>
        <w:tc>
          <w:tcPr>
            <w:tcW w:w="851" w:type="dxa"/>
            <w:tcBorders>
              <w:bottom w:val="nil"/>
            </w:tcBorders>
          </w:tcPr>
          <w:p w14:paraId="2BA724D0" w14:textId="77777777" w:rsidR="003A6757" w:rsidRPr="001A6F81" w:rsidRDefault="003A6757" w:rsidP="00B64794">
            <w:pPr>
              <w:pStyle w:val="a3"/>
              <w:spacing w:before="0" w:beforeAutospacing="0" w:after="0" w:afterAutospacing="0"/>
              <w:jc w:val="both"/>
            </w:pPr>
            <w:r w:rsidRPr="001A6F81">
              <w:rPr>
                <w:rFonts w:hint="cs"/>
              </w:rPr>
              <w:t>53</w:t>
            </w:r>
          </w:p>
        </w:tc>
        <w:tc>
          <w:tcPr>
            <w:tcW w:w="850" w:type="dxa"/>
            <w:tcBorders>
              <w:bottom w:val="nil"/>
            </w:tcBorders>
          </w:tcPr>
          <w:p w14:paraId="463C155B" w14:textId="77777777" w:rsidR="003A6757" w:rsidRPr="001A6F81" w:rsidRDefault="003A6757" w:rsidP="00B64794">
            <w:pPr>
              <w:pStyle w:val="a3"/>
              <w:spacing w:before="0" w:beforeAutospacing="0" w:after="0" w:afterAutospacing="0"/>
              <w:jc w:val="both"/>
            </w:pPr>
            <w:r w:rsidRPr="001A6F81">
              <w:rPr>
                <w:rFonts w:hint="cs"/>
              </w:rPr>
              <w:t>30</w:t>
            </w:r>
          </w:p>
        </w:tc>
        <w:tc>
          <w:tcPr>
            <w:tcW w:w="851" w:type="dxa"/>
            <w:tcBorders>
              <w:bottom w:val="nil"/>
            </w:tcBorders>
          </w:tcPr>
          <w:p w14:paraId="0A0C1D14" w14:textId="77777777" w:rsidR="003A6757" w:rsidRPr="001A6F81" w:rsidRDefault="003A6757" w:rsidP="00B64794">
            <w:pPr>
              <w:pStyle w:val="a3"/>
              <w:spacing w:before="0" w:beforeAutospacing="0" w:after="0" w:afterAutospacing="0"/>
              <w:jc w:val="both"/>
            </w:pPr>
            <w:r w:rsidRPr="001A6F81">
              <w:rPr>
                <w:rFonts w:hint="cs"/>
              </w:rPr>
              <w:t>35</w:t>
            </w:r>
          </w:p>
        </w:tc>
        <w:tc>
          <w:tcPr>
            <w:tcW w:w="850" w:type="dxa"/>
            <w:tcBorders>
              <w:bottom w:val="nil"/>
            </w:tcBorders>
          </w:tcPr>
          <w:p w14:paraId="0DC433A7" w14:textId="77777777" w:rsidR="003A6757" w:rsidRPr="001A6F81" w:rsidRDefault="003A6757" w:rsidP="00B64794">
            <w:pPr>
              <w:pStyle w:val="a3"/>
              <w:spacing w:before="0" w:beforeAutospacing="0" w:after="0" w:afterAutospacing="0"/>
              <w:jc w:val="both"/>
            </w:pPr>
            <w:r w:rsidRPr="001A6F81">
              <w:rPr>
                <w:rFonts w:hint="cs"/>
              </w:rPr>
              <w:t>31</w:t>
            </w:r>
          </w:p>
        </w:tc>
        <w:tc>
          <w:tcPr>
            <w:tcW w:w="776" w:type="dxa"/>
            <w:tcBorders>
              <w:bottom w:val="nil"/>
            </w:tcBorders>
          </w:tcPr>
          <w:p w14:paraId="3AFE47AA" w14:textId="77777777" w:rsidR="003A6757" w:rsidRPr="001A6F81" w:rsidRDefault="003A6757" w:rsidP="00B64794">
            <w:pPr>
              <w:pStyle w:val="a3"/>
              <w:spacing w:before="0" w:beforeAutospacing="0" w:after="0" w:afterAutospacing="0"/>
              <w:jc w:val="both"/>
            </w:pPr>
            <w:r w:rsidRPr="001A6F81">
              <w:rPr>
                <w:rFonts w:hint="cs"/>
              </w:rPr>
              <w:t>28</w:t>
            </w:r>
          </w:p>
        </w:tc>
        <w:tc>
          <w:tcPr>
            <w:tcW w:w="784" w:type="dxa"/>
            <w:tcBorders>
              <w:bottom w:val="nil"/>
            </w:tcBorders>
          </w:tcPr>
          <w:p w14:paraId="48100EDD" w14:textId="77777777" w:rsidR="003A6757" w:rsidRPr="001A6F81" w:rsidRDefault="003A6757" w:rsidP="00B64794">
            <w:pPr>
              <w:pStyle w:val="a3"/>
              <w:spacing w:before="0" w:beforeAutospacing="0" w:after="0" w:afterAutospacing="0"/>
              <w:jc w:val="both"/>
            </w:pPr>
            <w:r w:rsidRPr="001A6F81">
              <w:rPr>
                <w:rFonts w:hint="cs"/>
              </w:rPr>
              <w:t>35</w:t>
            </w:r>
          </w:p>
        </w:tc>
        <w:tc>
          <w:tcPr>
            <w:tcW w:w="1275" w:type="dxa"/>
            <w:tcBorders>
              <w:bottom w:val="nil"/>
            </w:tcBorders>
          </w:tcPr>
          <w:p w14:paraId="2B17006A" w14:textId="77777777" w:rsidR="003A6757" w:rsidRPr="001A6F81" w:rsidRDefault="003A6757" w:rsidP="00B64794">
            <w:pPr>
              <w:pStyle w:val="a3"/>
              <w:spacing w:before="0" w:beforeAutospacing="0" w:after="0" w:afterAutospacing="0"/>
              <w:jc w:val="both"/>
            </w:pPr>
            <w:r w:rsidRPr="001A6F81">
              <w:rPr>
                <w:rFonts w:hint="cs"/>
              </w:rPr>
              <w:t>37</w:t>
            </w:r>
          </w:p>
        </w:tc>
      </w:tr>
    </w:tbl>
    <w:p w14:paraId="36FC2725" w14:textId="1FCE5531" w:rsidR="001A6F81" w:rsidRDefault="001A6F81" w:rsidP="001A6F81">
      <w:pPr>
        <w:spacing w:after="0" w:line="240" w:lineRule="auto"/>
        <w:rPr>
          <w:rFonts w:ascii="Times New Roman" w:hAnsi="Times New Roman" w:cs="Times New Roman"/>
          <w:sz w:val="28"/>
          <w:szCs w:val="28"/>
          <w:lang w:val="kk-KZ"/>
        </w:rPr>
      </w:pPr>
      <w:r w:rsidRPr="001A6F81">
        <w:rPr>
          <w:rFonts w:ascii="Times New Roman" w:hAnsi="Times New Roman" w:cs="Times New Roman"/>
          <w:sz w:val="28"/>
          <w:szCs w:val="28"/>
        </w:rPr>
        <w:t>30 – кестен</w:t>
      </w:r>
      <w:r w:rsidRPr="001A6F81">
        <w:rPr>
          <w:rFonts w:ascii="Times New Roman" w:hAnsi="Times New Roman" w:cs="Times New Roman"/>
          <w:sz w:val="28"/>
          <w:szCs w:val="28"/>
          <w:lang w:val="kk-KZ"/>
        </w:rPr>
        <w:t>ің  жалғасы</w:t>
      </w:r>
    </w:p>
    <w:p w14:paraId="6673E88C" w14:textId="77777777" w:rsidR="001A6F81" w:rsidRPr="001A6F81" w:rsidRDefault="001A6F81" w:rsidP="001A6F81">
      <w:pPr>
        <w:spacing w:after="0" w:line="240" w:lineRule="auto"/>
        <w:rPr>
          <w:rFonts w:ascii="Times New Roman" w:hAnsi="Times New Roman" w:cs="Times New Roman"/>
          <w:sz w:val="28"/>
          <w:szCs w:val="28"/>
          <w:lang w:val="kk-KZ"/>
        </w:rPr>
      </w:pPr>
    </w:p>
    <w:tbl>
      <w:tblPr>
        <w:tblStyle w:val="ab"/>
        <w:tblW w:w="9639" w:type="dxa"/>
        <w:tblInd w:w="108" w:type="dxa"/>
        <w:tblLook w:val="04A0" w:firstRow="1" w:lastRow="0" w:firstColumn="1" w:lastColumn="0" w:noHBand="0" w:noVBand="1"/>
      </w:tblPr>
      <w:tblGrid>
        <w:gridCol w:w="2410"/>
        <w:gridCol w:w="992"/>
        <w:gridCol w:w="851"/>
        <w:gridCol w:w="850"/>
        <w:gridCol w:w="851"/>
        <w:gridCol w:w="850"/>
        <w:gridCol w:w="776"/>
        <w:gridCol w:w="784"/>
        <w:gridCol w:w="1275"/>
      </w:tblGrid>
      <w:tr w:rsidR="001A6F81" w:rsidRPr="00D32B74" w14:paraId="0F501F1A" w14:textId="77777777" w:rsidTr="001A6F81">
        <w:tc>
          <w:tcPr>
            <w:tcW w:w="2410" w:type="dxa"/>
          </w:tcPr>
          <w:p w14:paraId="7102E26C" w14:textId="4B66C701" w:rsidR="001A6F81" w:rsidRPr="001A6F81" w:rsidRDefault="001A6F81" w:rsidP="001A6F81">
            <w:pPr>
              <w:pStyle w:val="a3"/>
              <w:spacing w:before="0" w:beforeAutospacing="0" w:after="0" w:afterAutospacing="0"/>
              <w:jc w:val="center"/>
            </w:pPr>
            <w:r>
              <w:t>1</w:t>
            </w:r>
          </w:p>
        </w:tc>
        <w:tc>
          <w:tcPr>
            <w:tcW w:w="992" w:type="dxa"/>
          </w:tcPr>
          <w:p w14:paraId="16B53103" w14:textId="40ED4EA6" w:rsidR="001A6F81" w:rsidRPr="001A6F81" w:rsidRDefault="001A6F81" w:rsidP="001A6F81">
            <w:pPr>
              <w:pStyle w:val="a3"/>
              <w:spacing w:before="0" w:beforeAutospacing="0" w:after="0" w:afterAutospacing="0"/>
              <w:jc w:val="center"/>
            </w:pPr>
            <w:r>
              <w:t>2</w:t>
            </w:r>
          </w:p>
        </w:tc>
        <w:tc>
          <w:tcPr>
            <w:tcW w:w="851" w:type="dxa"/>
          </w:tcPr>
          <w:p w14:paraId="40260998" w14:textId="6AEF159C" w:rsidR="001A6F81" w:rsidRPr="001A6F81" w:rsidRDefault="001A6F81" w:rsidP="001A6F81">
            <w:pPr>
              <w:pStyle w:val="a3"/>
              <w:spacing w:before="0" w:beforeAutospacing="0" w:after="0" w:afterAutospacing="0"/>
              <w:jc w:val="center"/>
            </w:pPr>
            <w:r>
              <w:t>3</w:t>
            </w:r>
          </w:p>
        </w:tc>
        <w:tc>
          <w:tcPr>
            <w:tcW w:w="850" w:type="dxa"/>
          </w:tcPr>
          <w:p w14:paraId="0E4AED54" w14:textId="711D03AB" w:rsidR="001A6F81" w:rsidRPr="001A6F81" w:rsidRDefault="001A6F81" w:rsidP="001A6F81">
            <w:pPr>
              <w:pStyle w:val="a3"/>
              <w:spacing w:before="0" w:beforeAutospacing="0" w:after="0" w:afterAutospacing="0"/>
              <w:jc w:val="center"/>
            </w:pPr>
            <w:r>
              <w:t>4</w:t>
            </w:r>
          </w:p>
        </w:tc>
        <w:tc>
          <w:tcPr>
            <w:tcW w:w="851" w:type="dxa"/>
          </w:tcPr>
          <w:p w14:paraId="6B7F7293" w14:textId="0122BD06" w:rsidR="001A6F81" w:rsidRPr="001A6F81" w:rsidRDefault="001A6F81" w:rsidP="001A6F81">
            <w:pPr>
              <w:pStyle w:val="a3"/>
              <w:spacing w:before="0" w:beforeAutospacing="0" w:after="0" w:afterAutospacing="0"/>
              <w:jc w:val="center"/>
            </w:pPr>
            <w:r>
              <w:t>5</w:t>
            </w:r>
          </w:p>
        </w:tc>
        <w:tc>
          <w:tcPr>
            <w:tcW w:w="850" w:type="dxa"/>
          </w:tcPr>
          <w:p w14:paraId="135B610C" w14:textId="2CBA3312" w:rsidR="001A6F81" w:rsidRPr="001A6F81" w:rsidRDefault="001A6F81" w:rsidP="001A6F81">
            <w:pPr>
              <w:pStyle w:val="a3"/>
              <w:spacing w:before="0" w:beforeAutospacing="0" w:after="0" w:afterAutospacing="0"/>
              <w:jc w:val="center"/>
            </w:pPr>
            <w:r>
              <w:t>6</w:t>
            </w:r>
          </w:p>
        </w:tc>
        <w:tc>
          <w:tcPr>
            <w:tcW w:w="776" w:type="dxa"/>
          </w:tcPr>
          <w:p w14:paraId="33A6D5B6" w14:textId="7E46139A" w:rsidR="001A6F81" w:rsidRPr="001A6F81" w:rsidRDefault="001A6F81" w:rsidP="001A6F81">
            <w:pPr>
              <w:pStyle w:val="a3"/>
              <w:spacing w:before="0" w:beforeAutospacing="0" w:after="0" w:afterAutospacing="0"/>
              <w:jc w:val="center"/>
            </w:pPr>
            <w:r>
              <w:t>7</w:t>
            </w:r>
          </w:p>
        </w:tc>
        <w:tc>
          <w:tcPr>
            <w:tcW w:w="784" w:type="dxa"/>
          </w:tcPr>
          <w:p w14:paraId="2261847B" w14:textId="616AED06" w:rsidR="001A6F81" w:rsidRPr="001A6F81" w:rsidRDefault="001A6F81" w:rsidP="001A6F81">
            <w:pPr>
              <w:pStyle w:val="a3"/>
              <w:spacing w:before="0" w:beforeAutospacing="0" w:after="0" w:afterAutospacing="0"/>
              <w:jc w:val="center"/>
            </w:pPr>
            <w:r>
              <w:t>8</w:t>
            </w:r>
          </w:p>
        </w:tc>
        <w:tc>
          <w:tcPr>
            <w:tcW w:w="1275" w:type="dxa"/>
          </w:tcPr>
          <w:p w14:paraId="1224229A" w14:textId="5E13DAF7" w:rsidR="001A6F81" w:rsidRPr="001A6F81" w:rsidRDefault="001A6F81" w:rsidP="001A6F81">
            <w:pPr>
              <w:pStyle w:val="a3"/>
              <w:spacing w:before="0" w:beforeAutospacing="0" w:after="0" w:afterAutospacing="0"/>
              <w:jc w:val="center"/>
            </w:pPr>
            <w:r>
              <w:t>9</w:t>
            </w:r>
          </w:p>
        </w:tc>
      </w:tr>
      <w:tr w:rsidR="001A6F81" w:rsidRPr="00D32B74" w14:paraId="3223AD1F" w14:textId="77777777" w:rsidTr="001A6F81">
        <w:tc>
          <w:tcPr>
            <w:tcW w:w="2410" w:type="dxa"/>
          </w:tcPr>
          <w:p w14:paraId="05E69203" w14:textId="6B97BB5F" w:rsidR="001A6F81" w:rsidRPr="001A6F81" w:rsidRDefault="001A6F81" w:rsidP="001A6F81">
            <w:pPr>
              <w:pStyle w:val="a3"/>
              <w:spacing w:before="0" w:beforeAutospacing="0" w:after="0" w:afterAutospacing="0"/>
              <w:jc w:val="both"/>
              <w:rPr>
                <w:lang w:val="kk-KZ"/>
              </w:rPr>
            </w:pPr>
            <w:r w:rsidRPr="001A6F81">
              <w:rPr>
                <w:rFonts w:hint="cs"/>
              </w:rPr>
              <w:t>Кзылорд</w:t>
            </w:r>
            <w:r w:rsidRPr="001A6F81">
              <w:rPr>
                <w:rFonts w:hint="cs"/>
                <w:lang w:val="kk-KZ"/>
              </w:rPr>
              <w:t>а</w:t>
            </w:r>
          </w:p>
        </w:tc>
        <w:tc>
          <w:tcPr>
            <w:tcW w:w="992" w:type="dxa"/>
          </w:tcPr>
          <w:p w14:paraId="797C2D1E" w14:textId="77777777" w:rsidR="001A6F81" w:rsidRPr="001A6F81" w:rsidRDefault="001A6F81" w:rsidP="001A6F81">
            <w:pPr>
              <w:pStyle w:val="a3"/>
              <w:spacing w:before="0" w:beforeAutospacing="0" w:after="0" w:afterAutospacing="0"/>
              <w:jc w:val="both"/>
            </w:pPr>
            <w:r w:rsidRPr="001A6F81">
              <w:rPr>
                <w:rFonts w:hint="cs"/>
              </w:rPr>
              <w:t>74</w:t>
            </w:r>
          </w:p>
        </w:tc>
        <w:tc>
          <w:tcPr>
            <w:tcW w:w="851" w:type="dxa"/>
          </w:tcPr>
          <w:p w14:paraId="2BDBC24C" w14:textId="77777777" w:rsidR="001A6F81" w:rsidRPr="001A6F81" w:rsidRDefault="001A6F81" w:rsidP="001A6F81">
            <w:pPr>
              <w:pStyle w:val="a3"/>
              <w:spacing w:before="0" w:beforeAutospacing="0" w:after="0" w:afterAutospacing="0"/>
              <w:jc w:val="both"/>
            </w:pPr>
            <w:r w:rsidRPr="001A6F81">
              <w:rPr>
                <w:rFonts w:hint="cs"/>
              </w:rPr>
              <w:t>49</w:t>
            </w:r>
          </w:p>
        </w:tc>
        <w:tc>
          <w:tcPr>
            <w:tcW w:w="850" w:type="dxa"/>
          </w:tcPr>
          <w:p w14:paraId="28B9B4C1" w14:textId="77777777" w:rsidR="001A6F81" w:rsidRPr="001A6F81" w:rsidRDefault="001A6F81" w:rsidP="001A6F81">
            <w:pPr>
              <w:pStyle w:val="a3"/>
              <w:spacing w:before="0" w:beforeAutospacing="0" w:after="0" w:afterAutospacing="0"/>
              <w:jc w:val="both"/>
            </w:pPr>
            <w:r w:rsidRPr="001A6F81">
              <w:rPr>
                <w:rFonts w:hint="cs"/>
              </w:rPr>
              <w:t>20</w:t>
            </w:r>
          </w:p>
        </w:tc>
        <w:tc>
          <w:tcPr>
            <w:tcW w:w="851" w:type="dxa"/>
          </w:tcPr>
          <w:p w14:paraId="77580D1A" w14:textId="77777777" w:rsidR="001A6F81" w:rsidRPr="001A6F81" w:rsidRDefault="001A6F81" w:rsidP="001A6F81">
            <w:pPr>
              <w:pStyle w:val="a3"/>
              <w:spacing w:before="0" w:beforeAutospacing="0" w:after="0" w:afterAutospacing="0"/>
              <w:jc w:val="both"/>
            </w:pPr>
            <w:r w:rsidRPr="001A6F81">
              <w:rPr>
                <w:rFonts w:hint="cs"/>
              </w:rPr>
              <w:t>22</w:t>
            </w:r>
          </w:p>
        </w:tc>
        <w:tc>
          <w:tcPr>
            <w:tcW w:w="850" w:type="dxa"/>
          </w:tcPr>
          <w:p w14:paraId="07FB991B" w14:textId="77777777" w:rsidR="001A6F81" w:rsidRPr="001A6F81" w:rsidRDefault="001A6F81" w:rsidP="001A6F81">
            <w:pPr>
              <w:pStyle w:val="a3"/>
              <w:spacing w:before="0" w:beforeAutospacing="0" w:after="0" w:afterAutospacing="0"/>
              <w:jc w:val="both"/>
            </w:pPr>
            <w:r w:rsidRPr="001A6F81">
              <w:rPr>
                <w:rFonts w:hint="cs"/>
              </w:rPr>
              <w:t>21</w:t>
            </w:r>
          </w:p>
        </w:tc>
        <w:tc>
          <w:tcPr>
            <w:tcW w:w="776" w:type="dxa"/>
          </w:tcPr>
          <w:p w14:paraId="5A2D619F" w14:textId="77777777" w:rsidR="001A6F81" w:rsidRPr="001A6F81" w:rsidRDefault="001A6F81" w:rsidP="001A6F81">
            <w:pPr>
              <w:pStyle w:val="a3"/>
              <w:spacing w:before="0" w:beforeAutospacing="0" w:after="0" w:afterAutospacing="0"/>
              <w:jc w:val="both"/>
            </w:pPr>
            <w:r w:rsidRPr="001A6F81">
              <w:rPr>
                <w:rFonts w:hint="cs"/>
              </w:rPr>
              <w:t>17</w:t>
            </w:r>
          </w:p>
        </w:tc>
        <w:tc>
          <w:tcPr>
            <w:tcW w:w="784" w:type="dxa"/>
          </w:tcPr>
          <w:p w14:paraId="1A06EF2D" w14:textId="77777777" w:rsidR="001A6F81" w:rsidRPr="001A6F81" w:rsidRDefault="001A6F81" w:rsidP="001A6F81">
            <w:pPr>
              <w:pStyle w:val="a3"/>
              <w:spacing w:before="0" w:beforeAutospacing="0" w:after="0" w:afterAutospacing="0"/>
              <w:jc w:val="both"/>
            </w:pPr>
            <w:r w:rsidRPr="001A6F81">
              <w:rPr>
                <w:rFonts w:hint="cs"/>
              </w:rPr>
              <w:t>20</w:t>
            </w:r>
          </w:p>
        </w:tc>
        <w:tc>
          <w:tcPr>
            <w:tcW w:w="1275" w:type="dxa"/>
          </w:tcPr>
          <w:p w14:paraId="17123FBB" w14:textId="77777777" w:rsidR="001A6F81" w:rsidRPr="001A6F81" w:rsidRDefault="001A6F81" w:rsidP="001A6F81">
            <w:pPr>
              <w:pStyle w:val="a3"/>
              <w:spacing w:before="0" w:beforeAutospacing="0" w:after="0" w:afterAutospacing="0"/>
              <w:jc w:val="both"/>
            </w:pPr>
            <w:r w:rsidRPr="001A6F81">
              <w:rPr>
                <w:rFonts w:hint="cs"/>
              </w:rPr>
              <w:t>19</w:t>
            </w:r>
          </w:p>
        </w:tc>
      </w:tr>
      <w:tr w:rsidR="001A6F81" w:rsidRPr="00D32B74" w14:paraId="4DC8A546" w14:textId="77777777" w:rsidTr="001A6F81">
        <w:tc>
          <w:tcPr>
            <w:tcW w:w="2410" w:type="dxa"/>
          </w:tcPr>
          <w:p w14:paraId="1DB53CFB" w14:textId="77777777" w:rsidR="001A6F81" w:rsidRPr="001A6F81" w:rsidRDefault="001A6F81" w:rsidP="001A6F81">
            <w:pPr>
              <w:pStyle w:val="a3"/>
              <w:spacing w:before="0" w:beforeAutospacing="0" w:after="0" w:afterAutospacing="0"/>
              <w:jc w:val="both"/>
              <w:rPr>
                <w:lang w:val="kk-KZ"/>
              </w:rPr>
            </w:pPr>
            <w:r w:rsidRPr="001A6F81">
              <w:rPr>
                <w:rFonts w:hint="cs"/>
              </w:rPr>
              <w:t>Ман</w:t>
            </w:r>
            <w:r w:rsidRPr="001A6F81">
              <w:rPr>
                <w:rFonts w:hint="cs"/>
                <w:lang w:val="kk-KZ"/>
              </w:rPr>
              <w:t>ғы</w:t>
            </w:r>
            <w:r w:rsidRPr="001A6F81">
              <w:rPr>
                <w:rFonts w:hint="cs"/>
              </w:rPr>
              <w:t>стау</w:t>
            </w:r>
          </w:p>
        </w:tc>
        <w:tc>
          <w:tcPr>
            <w:tcW w:w="992" w:type="dxa"/>
          </w:tcPr>
          <w:p w14:paraId="4CF11DEF" w14:textId="77777777" w:rsidR="001A6F81" w:rsidRPr="001A6F81" w:rsidRDefault="001A6F81" w:rsidP="001A6F81">
            <w:pPr>
              <w:pStyle w:val="a3"/>
              <w:spacing w:before="0" w:beforeAutospacing="0" w:after="0" w:afterAutospacing="0"/>
              <w:jc w:val="both"/>
            </w:pPr>
            <w:r w:rsidRPr="001A6F81">
              <w:rPr>
                <w:rFonts w:hint="cs"/>
              </w:rPr>
              <w:t>102</w:t>
            </w:r>
          </w:p>
        </w:tc>
        <w:tc>
          <w:tcPr>
            <w:tcW w:w="851" w:type="dxa"/>
          </w:tcPr>
          <w:p w14:paraId="59162EDE" w14:textId="77777777" w:rsidR="001A6F81" w:rsidRPr="001A6F81" w:rsidRDefault="001A6F81" w:rsidP="001A6F81">
            <w:pPr>
              <w:pStyle w:val="a3"/>
              <w:spacing w:before="0" w:beforeAutospacing="0" w:after="0" w:afterAutospacing="0"/>
              <w:jc w:val="both"/>
            </w:pPr>
            <w:r w:rsidRPr="001A6F81">
              <w:rPr>
                <w:rFonts w:hint="cs"/>
              </w:rPr>
              <w:t>92</w:t>
            </w:r>
          </w:p>
        </w:tc>
        <w:tc>
          <w:tcPr>
            <w:tcW w:w="850" w:type="dxa"/>
          </w:tcPr>
          <w:p w14:paraId="4310DAB5" w14:textId="77777777" w:rsidR="001A6F81" w:rsidRPr="001A6F81" w:rsidRDefault="001A6F81" w:rsidP="001A6F81">
            <w:pPr>
              <w:pStyle w:val="a3"/>
              <w:spacing w:before="0" w:beforeAutospacing="0" w:after="0" w:afterAutospacing="0"/>
              <w:jc w:val="both"/>
            </w:pPr>
            <w:r w:rsidRPr="001A6F81">
              <w:rPr>
                <w:rFonts w:hint="cs"/>
              </w:rPr>
              <w:t>65</w:t>
            </w:r>
          </w:p>
        </w:tc>
        <w:tc>
          <w:tcPr>
            <w:tcW w:w="851" w:type="dxa"/>
          </w:tcPr>
          <w:p w14:paraId="78A32658" w14:textId="77777777" w:rsidR="001A6F81" w:rsidRPr="001A6F81" w:rsidRDefault="001A6F81" w:rsidP="001A6F81">
            <w:pPr>
              <w:pStyle w:val="a3"/>
              <w:spacing w:before="0" w:beforeAutospacing="0" w:after="0" w:afterAutospacing="0"/>
              <w:jc w:val="both"/>
            </w:pPr>
            <w:r w:rsidRPr="001A6F81">
              <w:rPr>
                <w:rFonts w:hint="cs"/>
              </w:rPr>
              <w:t>74</w:t>
            </w:r>
          </w:p>
        </w:tc>
        <w:tc>
          <w:tcPr>
            <w:tcW w:w="850" w:type="dxa"/>
          </w:tcPr>
          <w:p w14:paraId="260300F2" w14:textId="77777777" w:rsidR="001A6F81" w:rsidRPr="001A6F81" w:rsidRDefault="001A6F81" w:rsidP="001A6F81">
            <w:pPr>
              <w:pStyle w:val="a3"/>
              <w:spacing w:before="0" w:beforeAutospacing="0" w:after="0" w:afterAutospacing="0"/>
              <w:jc w:val="both"/>
            </w:pPr>
            <w:r w:rsidRPr="001A6F81">
              <w:rPr>
                <w:rFonts w:hint="cs"/>
              </w:rPr>
              <w:t>70</w:t>
            </w:r>
          </w:p>
        </w:tc>
        <w:tc>
          <w:tcPr>
            <w:tcW w:w="776" w:type="dxa"/>
          </w:tcPr>
          <w:p w14:paraId="5C480ADF" w14:textId="77777777" w:rsidR="001A6F81" w:rsidRPr="001A6F81" w:rsidRDefault="001A6F81" w:rsidP="001A6F81">
            <w:pPr>
              <w:pStyle w:val="a3"/>
              <w:spacing w:before="0" w:beforeAutospacing="0" w:after="0" w:afterAutospacing="0"/>
              <w:jc w:val="both"/>
            </w:pPr>
            <w:r w:rsidRPr="001A6F81">
              <w:rPr>
                <w:rFonts w:hint="cs"/>
              </w:rPr>
              <w:t>57</w:t>
            </w:r>
          </w:p>
        </w:tc>
        <w:tc>
          <w:tcPr>
            <w:tcW w:w="784" w:type="dxa"/>
          </w:tcPr>
          <w:p w14:paraId="52D5E760" w14:textId="77777777" w:rsidR="001A6F81" w:rsidRPr="001A6F81" w:rsidRDefault="001A6F81" w:rsidP="001A6F81">
            <w:pPr>
              <w:pStyle w:val="a3"/>
              <w:spacing w:before="0" w:beforeAutospacing="0" w:after="0" w:afterAutospacing="0"/>
              <w:jc w:val="both"/>
            </w:pPr>
            <w:r w:rsidRPr="001A6F81">
              <w:rPr>
                <w:rFonts w:hint="cs"/>
              </w:rPr>
              <w:t>65</w:t>
            </w:r>
          </w:p>
        </w:tc>
        <w:tc>
          <w:tcPr>
            <w:tcW w:w="1275" w:type="dxa"/>
          </w:tcPr>
          <w:p w14:paraId="731A29F6" w14:textId="77777777" w:rsidR="001A6F81" w:rsidRPr="001A6F81" w:rsidRDefault="001A6F81" w:rsidP="001A6F81">
            <w:pPr>
              <w:pStyle w:val="a3"/>
              <w:spacing w:before="0" w:beforeAutospacing="0" w:after="0" w:afterAutospacing="0"/>
              <w:jc w:val="both"/>
            </w:pPr>
            <w:r w:rsidRPr="001A6F81">
              <w:rPr>
                <w:rFonts w:hint="cs"/>
              </w:rPr>
              <w:t>64</w:t>
            </w:r>
          </w:p>
        </w:tc>
      </w:tr>
      <w:tr w:rsidR="001A6F81" w:rsidRPr="00D32B74" w14:paraId="59EEBD51" w14:textId="77777777" w:rsidTr="001A6F81">
        <w:tc>
          <w:tcPr>
            <w:tcW w:w="2410" w:type="dxa"/>
          </w:tcPr>
          <w:p w14:paraId="25793F47" w14:textId="77777777" w:rsidR="001A6F81" w:rsidRPr="001A6F81" w:rsidRDefault="001A6F81" w:rsidP="001A6F81">
            <w:pPr>
              <w:pStyle w:val="a3"/>
              <w:spacing w:before="0" w:beforeAutospacing="0" w:after="0" w:afterAutospacing="0"/>
              <w:jc w:val="both"/>
            </w:pPr>
            <w:r w:rsidRPr="001A6F81">
              <w:rPr>
                <w:rFonts w:hint="cs"/>
              </w:rPr>
              <w:t>Жет</w:t>
            </w:r>
            <w:r w:rsidRPr="001A6F81">
              <w:rPr>
                <w:rFonts w:hint="cs"/>
                <w:lang w:val="kk-KZ"/>
              </w:rPr>
              <w:t>і</w:t>
            </w:r>
            <w:r w:rsidRPr="001A6F81">
              <w:rPr>
                <w:rFonts w:hint="cs"/>
              </w:rPr>
              <w:t>су</w:t>
            </w:r>
          </w:p>
        </w:tc>
        <w:tc>
          <w:tcPr>
            <w:tcW w:w="992" w:type="dxa"/>
          </w:tcPr>
          <w:p w14:paraId="377D6042" w14:textId="77777777" w:rsidR="001A6F81" w:rsidRPr="001A6F81" w:rsidRDefault="001A6F81" w:rsidP="001A6F81">
            <w:pPr>
              <w:pStyle w:val="a3"/>
              <w:spacing w:before="0" w:beforeAutospacing="0" w:after="0" w:afterAutospacing="0"/>
              <w:jc w:val="both"/>
            </w:pPr>
          </w:p>
        </w:tc>
        <w:tc>
          <w:tcPr>
            <w:tcW w:w="851" w:type="dxa"/>
          </w:tcPr>
          <w:p w14:paraId="5FE2992B" w14:textId="77777777" w:rsidR="001A6F81" w:rsidRPr="001A6F81" w:rsidRDefault="001A6F81" w:rsidP="001A6F81">
            <w:pPr>
              <w:pStyle w:val="a3"/>
              <w:spacing w:before="0" w:beforeAutospacing="0" w:after="0" w:afterAutospacing="0"/>
              <w:jc w:val="both"/>
            </w:pPr>
          </w:p>
        </w:tc>
        <w:tc>
          <w:tcPr>
            <w:tcW w:w="850" w:type="dxa"/>
          </w:tcPr>
          <w:p w14:paraId="131AF49E" w14:textId="77777777" w:rsidR="001A6F81" w:rsidRPr="001A6F81" w:rsidRDefault="001A6F81" w:rsidP="001A6F81">
            <w:pPr>
              <w:pStyle w:val="a3"/>
              <w:spacing w:before="0" w:beforeAutospacing="0" w:after="0" w:afterAutospacing="0"/>
              <w:jc w:val="both"/>
            </w:pPr>
          </w:p>
        </w:tc>
        <w:tc>
          <w:tcPr>
            <w:tcW w:w="851" w:type="dxa"/>
          </w:tcPr>
          <w:p w14:paraId="0C271DC1" w14:textId="77777777" w:rsidR="001A6F81" w:rsidRPr="001A6F81" w:rsidRDefault="001A6F81" w:rsidP="001A6F81">
            <w:pPr>
              <w:pStyle w:val="a3"/>
              <w:spacing w:before="0" w:beforeAutospacing="0" w:after="0" w:afterAutospacing="0"/>
              <w:jc w:val="both"/>
            </w:pPr>
          </w:p>
        </w:tc>
        <w:tc>
          <w:tcPr>
            <w:tcW w:w="850" w:type="dxa"/>
          </w:tcPr>
          <w:p w14:paraId="53AD2C1C" w14:textId="77777777" w:rsidR="001A6F81" w:rsidRPr="001A6F81" w:rsidRDefault="001A6F81" w:rsidP="001A6F81">
            <w:pPr>
              <w:pStyle w:val="a3"/>
              <w:spacing w:before="0" w:beforeAutospacing="0" w:after="0" w:afterAutospacing="0"/>
              <w:jc w:val="both"/>
            </w:pPr>
          </w:p>
        </w:tc>
        <w:tc>
          <w:tcPr>
            <w:tcW w:w="776" w:type="dxa"/>
          </w:tcPr>
          <w:p w14:paraId="35821473" w14:textId="77777777" w:rsidR="001A6F81" w:rsidRPr="001A6F81" w:rsidRDefault="001A6F81" w:rsidP="001A6F81">
            <w:pPr>
              <w:pStyle w:val="a3"/>
              <w:spacing w:before="0" w:beforeAutospacing="0" w:after="0" w:afterAutospacing="0"/>
              <w:jc w:val="both"/>
            </w:pPr>
          </w:p>
        </w:tc>
        <w:tc>
          <w:tcPr>
            <w:tcW w:w="784" w:type="dxa"/>
          </w:tcPr>
          <w:p w14:paraId="5A57574B" w14:textId="77777777" w:rsidR="001A6F81" w:rsidRPr="001A6F81" w:rsidRDefault="001A6F81" w:rsidP="001A6F81">
            <w:pPr>
              <w:pStyle w:val="a3"/>
              <w:spacing w:before="0" w:beforeAutospacing="0" w:after="0" w:afterAutospacing="0"/>
              <w:jc w:val="both"/>
            </w:pPr>
          </w:p>
        </w:tc>
        <w:tc>
          <w:tcPr>
            <w:tcW w:w="1275" w:type="dxa"/>
          </w:tcPr>
          <w:p w14:paraId="63BCB814" w14:textId="77777777" w:rsidR="001A6F81" w:rsidRPr="001A6F81" w:rsidRDefault="001A6F81" w:rsidP="001A6F81">
            <w:pPr>
              <w:pStyle w:val="a3"/>
              <w:spacing w:before="0" w:beforeAutospacing="0" w:after="0" w:afterAutospacing="0"/>
              <w:jc w:val="both"/>
            </w:pPr>
            <w:r w:rsidRPr="001A6F81">
              <w:rPr>
                <w:rFonts w:hint="cs"/>
              </w:rPr>
              <w:t>6</w:t>
            </w:r>
          </w:p>
        </w:tc>
      </w:tr>
      <w:tr w:rsidR="001A6F81" w:rsidRPr="00D32B74" w14:paraId="3C603BEA" w14:textId="77777777" w:rsidTr="001A6F81">
        <w:tc>
          <w:tcPr>
            <w:tcW w:w="2410" w:type="dxa"/>
          </w:tcPr>
          <w:p w14:paraId="36E1B567" w14:textId="77777777" w:rsidR="001A6F81" w:rsidRPr="001A6F81" w:rsidRDefault="001A6F81" w:rsidP="001A6F81">
            <w:pPr>
              <w:pStyle w:val="a3"/>
              <w:spacing w:before="0" w:beforeAutospacing="0" w:after="0" w:afterAutospacing="0"/>
              <w:jc w:val="both"/>
              <w:rPr>
                <w:lang w:val="kk-KZ"/>
              </w:rPr>
            </w:pPr>
            <w:r w:rsidRPr="001A6F81">
              <w:rPr>
                <w:rFonts w:hint="cs"/>
              </w:rPr>
              <w:t>Түркістан*</w:t>
            </w:r>
          </w:p>
        </w:tc>
        <w:tc>
          <w:tcPr>
            <w:tcW w:w="992" w:type="dxa"/>
          </w:tcPr>
          <w:p w14:paraId="0BF8F641" w14:textId="77777777" w:rsidR="001A6F81" w:rsidRPr="001A6F81" w:rsidRDefault="001A6F81" w:rsidP="001A6F81">
            <w:pPr>
              <w:pStyle w:val="a3"/>
              <w:spacing w:before="0" w:beforeAutospacing="0" w:after="0" w:afterAutospacing="0"/>
              <w:jc w:val="both"/>
            </w:pPr>
            <w:r w:rsidRPr="001A6F81">
              <w:rPr>
                <w:rFonts w:hint="cs"/>
              </w:rPr>
              <w:t>161</w:t>
            </w:r>
          </w:p>
        </w:tc>
        <w:tc>
          <w:tcPr>
            <w:tcW w:w="851" w:type="dxa"/>
          </w:tcPr>
          <w:p w14:paraId="690BDA2D" w14:textId="77777777" w:rsidR="001A6F81" w:rsidRPr="001A6F81" w:rsidRDefault="001A6F81" w:rsidP="001A6F81">
            <w:pPr>
              <w:pStyle w:val="a3"/>
              <w:spacing w:before="0" w:beforeAutospacing="0" w:after="0" w:afterAutospacing="0"/>
              <w:jc w:val="both"/>
            </w:pPr>
            <w:r w:rsidRPr="001A6F81">
              <w:rPr>
                <w:rFonts w:hint="cs"/>
              </w:rPr>
              <w:t>111</w:t>
            </w:r>
          </w:p>
        </w:tc>
        <w:tc>
          <w:tcPr>
            <w:tcW w:w="850" w:type="dxa"/>
          </w:tcPr>
          <w:p w14:paraId="06BDE3E4" w14:textId="77777777" w:rsidR="001A6F81" w:rsidRPr="001A6F81" w:rsidRDefault="001A6F81" w:rsidP="001A6F81">
            <w:pPr>
              <w:pStyle w:val="a3"/>
              <w:spacing w:before="0" w:beforeAutospacing="0" w:after="0" w:afterAutospacing="0"/>
              <w:jc w:val="both"/>
            </w:pPr>
            <w:r w:rsidRPr="001A6F81">
              <w:rPr>
                <w:rFonts w:hint="cs"/>
              </w:rPr>
              <w:t>74</w:t>
            </w:r>
          </w:p>
        </w:tc>
        <w:tc>
          <w:tcPr>
            <w:tcW w:w="851" w:type="dxa"/>
          </w:tcPr>
          <w:p w14:paraId="3DDC58C0" w14:textId="77777777" w:rsidR="001A6F81" w:rsidRPr="001A6F81" w:rsidRDefault="001A6F81" w:rsidP="001A6F81">
            <w:pPr>
              <w:pStyle w:val="a3"/>
              <w:spacing w:before="0" w:beforeAutospacing="0" w:after="0" w:afterAutospacing="0"/>
              <w:jc w:val="both"/>
            </w:pPr>
            <w:r w:rsidRPr="001A6F81">
              <w:rPr>
                <w:rFonts w:hint="cs"/>
              </w:rPr>
              <w:t>80</w:t>
            </w:r>
          </w:p>
        </w:tc>
        <w:tc>
          <w:tcPr>
            <w:tcW w:w="850" w:type="dxa"/>
          </w:tcPr>
          <w:p w14:paraId="49459D0F" w14:textId="77777777" w:rsidR="001A6F81" w:rsidRPr="001A6F81" w:rsidRDefault="001A6F81" w:rsidP="001A6F81">
            <w:pPr>
              <w:pStyle w:val="a3"/>
              <w:spacing w:before="0" w:beforeAutospacing="0" w:after="0" w:afterAutospacing="0"/>
              <w:jc w:val="both"/>
            </w:pPr>
            <w:r w:rsidRPr="001A6F81">
              <w:rPr>
                <w:rFonts w:hint="cs"/>
              </w:rPr>
              <w:t>55</w:t>
            </w:r>
          </w:p>
        </w:tc>
        <w:tc>
          <w:tcPr>
            <w:tcW w:w="776" w:type="dxa"/>
          </w:tcPr>
          <w:p w14:paraId="0EA72417" w14:textId="77777777" w:rsidR="001A6F81" w:rsidRPr="001A6F81" w:rsidRDefault="001A6F81" w:rsidP="001A6F81">
            <w:pPr>
              <w:pStyle w:val="a3"/>
              <w:spacing w:before="0" w:beforeAutospacing="0" w:after="0" w:afterAutospacing="0"/>
              <w:jc w:val="both"/>
            </w:pPr>
            <w:r w:rsidRPr="001A6F81">
              <w:rPr>
                <w:rFonts w:hint="cs"/>
              </w:rPr>
              <w:t>57</w:t>
            </w:r>
          </w:p>
        </w:tc>
        <w:tc>
          <w:tcPr>
            <w:tcW w:w="784" w:type="dxa"/>
          </w:tcPr>
          <w:p w14:paraId="3D203F74" w14:textId="77777777" w:rsidR="001A6F81" w:rsidRPr="001A6F81" w:rsidRDefault="001A6F81" w:rsidP="001A6F81">
            <w:pPr>
              <w:pStyle w:val="a3"/>
              <w:spacing w:before="0" w:beforeAutospacing="0" w:after="0" w:afterAutospacing="0"/>
              <w:jc w:val="both"/>
            </w:pPr>
            <w:r w:rsidRPr="001A6F81">
              <w:rPr>
                <w:rFonts w:hint="cs"/>
              </w:rPr>
              <w:t>66</w:t>
            </w:r>
          </w:p>
        </w:tc>
        <w:tc>
          <w:tcPr>
            <w:tcW w:w="1275" w:type="dxa"/>
          </w:tcPr>
          <w:p w14:paraId="192F085B" w14:textId="77777777" w:rsidR="001A6F81" w:rsidRPr="001A6F81" w:rsidRDefault="001A6F81" w:rsidP="001A6F81">
            <w:pPr>
              <w:pStyle w:val="a3"/>
              <w:spacing w:before="0" w:beforeAutospacing="0" w:after="0" w:afterAutospacing="0"/>
              <w:jc w:val="both"/>
            </w:pPr>
            <w:r w:rsidRPr="001A6F81">
              <w:rPr>
                <w:rFonts w:hint="cs"/>
              </w:rPr>
              <w:t>74</w:t>
            </w:r>
          </w:p>
        </w:tc>
      </w:tr>
      <w:tr w:rsidR="001A6F81" w:rsidRPr="00D32B74" w14:paraId="2FCBD0D0" w14:textId="77777777" w:rsidTr="001A6F81">
        <w:tc>
          <w:tcPr>
            <w:tcW w:w="2410" w:type="dxa"/>
          </w:tcPr>
          <w:p w14:paraId="52E743F8" w14:textId="77777777" w:rsidR="001A6F81" w:rsidRPr="001A6F81" w:rsidRDefault="001A6F81" w:rsidP="001A6F81">
            <w:pPr>
              <w:pStyle w:val="a3"/>
              <w:spacing w:before="0" w:beforeAutospacing="0" w:after="0" w:afterAutospacing="0"/>
              <w:jc w:val="both"/>
            </w:pPr>
            <w:r w:rsidRPr="001A6F81">
              <w:rPr>
                <w:rFonts w:hint="cs"/>
              </w:rPr>
              <w:t>С</w:t>
            </w:r>
            <w:r w:rsidRPr="001A6F81">
              <w:rPr>
                <w:rFonts w:hint="cs"/>
                <w:lang w:val="kk-KZ"/>
              </w:rPr>
              <w:t>Қ</w:t>
            </w:r>
            <w:r w:rsidRPr="001A6F81">
              <w:rPr>
                <w:rFonts w:hint="cs"/>
              </w:rPr>
              <w:t>О</w:t>
            </w:r>
          </w:p>
        </w:tc>
        <w:tc>
          <w:tcPr>
            <w:tcW w:w="992" w:type="dxa"/>
          </w:tcPr>
          <w:p w14:paraId="0D275145" w14:textId="77777777" w:rsidR="001A6F81" w:rsidRPr="001A6F81" w:rsidRDefault="001A6F81" w:rsidP="001A6F81">
            <w:pPr>
              <w:pStyle w:val="a3"/>
              <w:spacing w:before="0" w:beforeAutospacing="0" w:after="0" w:afterAutospacing="0"/>
              <w:jc w:val="both"/>
            </w:pPr>
            <w:r w:rsidRPr="001A6F81">
              <w:rPr>
                <w:rFonts w:hint="cs"/>
              </w:rPr>
              <w:t>67</w:t>
            </w:r>
          </w:p>
        </w:tc>
        <w:tc>
          <w:tcPr>
            <w:tcW w:w="851" w:type="dxa"/>
          </w:tcPr>
          <w:p w14:paraId="3865852E" w14:textId="77777777" w:rsidR="001A6F81" w:rsidRPr="001A6F81" w:rsidRDefault="001A6F81" w:rsidP="001A6F81">
            <w:pPr>
              <w:pStyle w:val="a3"/>
              <w:spacing w:before="0" w:beforeAutospacing="0" w:after="0" w:afterAutospacing="0"/>
              <w:jc w:val="both"/>
            </w:pPr>
            <w:r w:rsidRPr="001A6F81">
              <w:rPr>
                <w:rFonts w:hint="cs"/>
              </w:rPr>
              <w:t>37</w:t>
            </w:r>
          </w:p>
        </w:tc>
        <w:tc>
          <w:tcPr>
            <w:tcW w:w="850" w:type="dxa"/>
          </w:tcPr>
          <w:p w14:paraId="29B309A2" w14:textId="77777777" w:rsidR="001A6F81" w:rsidRPr="001A6F81" w:rsidRDefault="001A6F81" w:rsidP="001A6F81">
            <w:pPr>
              <w:pStyle w:val="a3"/>
              <w:spacing w:before="0" w:beforeAutospacing="0" w:after="0" w:afterAutospacing="0"/>
              <w:jc w:val="both"/>
            </w:pPr>
            <w:r w:rsidRPr="001A6F81">
              <w:rPr>
                <w:rFonts w:hint="cs"/>
              </w:rPr>
              <w:t>22</w:t>
            </w:r>
          </w:p>
        </w:tc>
        <w:tc>
          <w:tcPr>
            <w:tcW w:w="851" w:type="dxa"/>
          </w:tcPr>
          <w:p w14:paraId="5485501C" w14:textId="77777777" w:rsidR="001A6F81" w:rsidRPr="001A6F81" w:rsidRDefault="001A6F81" w:rsidP="001A6F81">
            <w:pPr>
              <w:pStyle w:val="a3"/>
              <w:spacing w:before="0" w:beforeAutospacing="0" w:after="0" w:afterAutospacing="0"/>
              <w:jc w:val="both"/>
            </w:pPr>
            <w:r w:rsidRPr="001A6F81">
              <w:rPr>
                <w:rFonts w:hint="cs"/>
              </w:rPr>
              <w:t>25</w:t>
            </w:r>
          </w:p>
        </w:tc>
        <w:tc>
          <w:tcPr>
            <w:tcW w:w="850" w:type="dxa"/>
          </w:tcPr>
          <w:p w14:paraId="195F2E39" w14:textId="77777777" w:rsidR="001A6F81" w:rsidRPr="001A6F81" w:rsidRDefault="001A6F81" w:rsidP="001A6F81">
            <w:pPr>
              <w:pStyle w:val="a3"/>
              <w:spacing w:before="0" w:beforeAutospacing="0" w:after="0" w:afterAutospacing="0"/>
              <w:jc w:val="both"/>
            </w:pPr>
            <w:r w:rsidRPr="001A6F81">
              <w:rPr>
                <w:rFonts w:hint="cs"/>
              </w:rPr>
              <w:t>21</w:t>
            </w:r>
          </w:p>
        </w:tc>
        <w:tc>
          <w:tcPr>
            <w:tcW w:w="776" w:type="dxa"/>
          </w:tcPr>
          <w:p w14:paraId="737CF155" w14:textId="77777777" w:rsidR="001A6F81" w:rsidRPr="001A6F81" w:rsidRDefault="001A6F81" w:rsidP="001A6F81">
            <w:pPr>
              <w:pStyle w:val="a3"/>
              <w:spacing w:before="0" w:beforeAutospacing="0" w:after="0" w:afterAutospacing="0"/>
              <w:jc w:val="both"/>
            </w:pPr>
            <w:r w:rsidRPr="001A6F81">
              <w:rPr>
                <w:rFonts w:hint="cs"/>
              </w:rPr>
              <w:t>19</w:t>
            </w:r>
          </w:p>
        </w:tc>
        <w:tc>
          <w:tcPr>
            <w:tcW w:w="784" w:type="dxa"/>
          </w:tcPr>
          <w:p w14:paraId="1B4345AA" w14:textId="77777777" w:rsidR="001A6F81" w:rsidRPr="001A6F81" w:rsidRDefault="001A6F81" w:rsidP="001A6F81">
            <w:pPr>
              <w:pStyle w:val="a3"/>
              <w:spacing w:before="0" w:beforeAutospacing="0" w:after="0" w:afterAutospacing="0"/>
              <w:jc w:val="both"/>
            </w:pPr>
            <w:r w:rsidRPr="001A6F81">
              <w:rPr>
                <w:rFonts w:hint="cs"/>
              </w:rPr>
              <w:t>21</w:t>
            </w:r>
          </w:p>
        </w:tc>
        <w:tc>
          <w:tcPr>
            <w:tcW w:w="1275" w:type="dxa"/>
          </w:tcPr>
          <w:p w14:paraId="7ED440ED" w14:textId="77777777" w:rsidR="001A6F81" w:rsidRPr="001A6F81" w:rsidRDefault="001A6F81" w:rsidP="001A6F81">
            <w:pPr>
              <w:pStyle w:val="a3"/>
              <w:spacing w:before="0" w:beforeAutospacing="0" w:after="0" w:afterAutospacing="0"/>
              <w:jc w:val="both"/>
            </w:pPr>
            <w:r w:rsidRPr="001A6F81">
              <w:rPr>
                <w:rFonts w:hint="cs"/>
              </w:rPr>
              <w:t>26</w:t>
            </w:r>
          </w:p>
        </w:tc>
      </w:tr>
      <w:tr w:rsidR="001A6F81" w:rsidRPr="00D32B74" w14:paraId="0DC2F573" w14:textId="77777777" w:rsidTr="001A6F81">
        <w:tc>
          <w:tcPr>
            <w:tcW w:w="2410" w:type="dxa"/>
          </w:tcPr>
          <w:p w14:paraId="39169A0C" w14:textId="77777777" w:rsidR="001A6F81" w:rsidRPr="001A6F81" w:rsidRDefault="001A6F81" w:rsidP="001A6F81">
            <w:pPr>
              <w:pStyle w:val="a3"/>
              <w:spacing w:before="0" w:beforeAutospacing="0" w:after="0" w:afterAutospacing="0"/>
              <w:jc w:val="both"/>
              <w:rPr>
                <w:lang w:val="kk-KZ"/>
              </w:rPr>
            </w:pPr>
            <w:r w:rsidRPr="001A6F81">
              <w:rPr>
                <w:rFonts w:hint="cs"/>
              </w:rPr>
              <w:t>Улытау</w:t>
            </w:r>
          </w:p>
        </w:tc>
        <w:tc>
          <w:tcPr>
            <w:tcW w:w="992" w:type="dxa"/>
          </w:tcPr>
          <w:p w14:paraId="33209A13" w14:textId="77777777" w:rsidR="001A6F81" w:rsidRPr="001A6F81" w:rsidRDefault="001A6F81" w:rsidP="001A6F81">
            <w:pPr>
              <w:pStyle w:val="a3"/>
              <w:spacing w:before="0" w:beforeAutospacing="0" w:after="0" w:afterAutospacing="0"/>
              <w:jc w:val="both"/>
            </w:pPr>
          </w:p>
        </w:tc>
        <w:tc>
          <w:tcPr>
            <w:tcW w:w="851" w:type="dxa"/>
          </w:tcPr>
          <w:p w14:paraId="04C38AF8" w14:textId="77777777" w:rsidR="001A6F81" w:rsidRPr="001A6F81" w:rsidRDefault="001A6F81" w:rsidP="001A6F81">
            <w:pPr>
              <w:pStyle w:val="a3"/>
              <w:spacing w:before="0" w:beforeAutospacing="0" w:after="0" w:afterAutospacing="0"/>
              <w:jc w:val="both"/>
            </w:pPr>
          </w:p>
        </w:tc>
        <w:tc>
          <w:tcPr>
            <w:tcW w:w="850" w:type="dxa"/>
          </w:tcPr>
          <w:p w14:paraId="5CB70B2F" w14:textId="77777777" w:rsidR="001A6F81" w:rsidRPr="001A6F81" w:rsidRDefault="001A6F81" w:rsidP="001A6F81">
            <w:pPr>
              <w:pStyle w:val="a3"/>
              <w:spacing w:before="0" w:beforeAutospacing="0" w:after="0" w:afterAutospacing="0"/>
              <w:jc w:val="both"/>
            </w:pPr>
          </w:p>
        </w:tc>
        <w:tc>
          <w:tcPr>
            <w:tcW w:w="851" w:type="dxa"/>
          </w:tcPr>
          <w:p w14:paraId="7534E1AA" w14:textId="77777777" w:rsidR="001A6F81" w:rsidRPr="001A6F81" w:rsidRDefault="001A6F81" w:rsidP="001A6F81">
            <w:pPr>
              <w:pStyle w:val="a3"/>
              <w:spacing w:before="0" w:beforeAutospacing="0" w:after="0" w:afterAutospacing="0"/>
              <w:jc w:val="both"/>
            </w:pPr>
          </w:p>
        </w:tc>
        <w:tc>
          <w:tcPr>
            <w:tcW w:w="850" w:type="dxa"/>
          </w:tcPr>
          <w:p w14:paraId="08C21D90" w14:textId="77777777" w:rsidR="001A6F81" w:rsidRPr="001A6F81" w:rsidRDefault="001A6F81" w:rsidP="001A6F81">
            <w:pPr>
              <w:pStyle w:val="a3"/>
              <w:spacing w:before="0" w:beforeAutospacing="0" w:after="0" w:afterAutospacing="0"/>
              <w:jc w:val="both"/>
            </w:pPr>
          </w:p>
        </w:tc>
        <w:tc>
          <w:tcPr>
            <w:tcW w:w="776" w:type="dxa"/>
          </w:tcPr>
          <w:p w14:paraId="19F4D8E2" w14:textId="77777777" w:rsidR="001A6F81" w:rsidRPr="001A6F81" w:rsidRDefault="001A6F81" w:rsidP="001A6F81">
            <w:pPr>
              <w:pStyle w:val="a3"/>
              <w:spacing w:before="0" w:beforeAutospacing="0" w:after="0" w:afterAutospacing="0"/>
              <w:jc w:val="both"/>
            </w:pPr>
          </w:p>
        </w:tc>
        <w:tc>
          <w:tcPr>
            <w:tcW w:w="784" w:type="dxa"/>
          </w:tcPr>
          <w:p w14:paraId="61311916" w14:textId="77777777" w:rsidR="001A6F81" w:rsidRPr="001A6F81" w:rsidRDefault="001A6F81" w:rsidP="001A6F81">
            <w:pPr>
              <w:pStyle w:val="a3"/>
              <w:spacing w:before="0" w:beforeAutospacing="0" w:after="0" w:afterAutospacing="0"/>
              <w:jc w:val="both"/>
            </w:pPr>
          </w:p>
        </w:tc>
        <w:tc>
          <w:tcPr>
            <w:tcW w:w="1275" w:type="dxa"/>
          </w:tcPr>
          <w:p w14:paraId="339C49AB" w14:textId="77777777" w:rsidR="001A6F81" w:rsidRPr="001A6F81" w:rsidRDefault="001A6F81" w:rsidP="001A6F81">
            <w:pPr>
              <w:pStyle w:val="a3"/>
              <w:spacing w:before="0" w:beforeAutospacing="0" w:after="0" w:afterAutospacing="0"/>
              <w:jc w:val="both"/>
            </w:pPr>
            <w:r w:rsidRPr="001A6F81">
              <w:rPr>
                <w:rFonts w:hint="cs"/>
              </w:rPr>
              <w:t>29</w:t>
            </w:r>
          </w:p>
        </w:tc>
      </w:tr>
      <w:tr w:rsidR="001A6F81" w:rsidRPr="00D32B74" w14:paraId="2D541263" w14:textId="77777777" w:rsidTr="001A6F81">
        <w:tc>
          <w:tcPr>
            <w:tcW w:w="2410" w:type="dxa"/>
          </w:tcPr>
          <w:p w14:paraId="0B4EE578" w14:textId="77777777" w:rsidR="001A6F81" w:rsidRPr="001A6F81" w:rsidRDefault="001A6F81" w:rsidP="001A6F81">
            <w:pPr>
              <w:pStyle w:val="a3"/>
              <w:spacing w:before="0" w:beforeAutospacing="0" w:after="0" w:afterAutospacing="0"/>
              <w:jc w:val="both"/>
            </w:pPr>
            <w:r w:rsidRPr="001A6F81">
              <w:rPr>
                <w:rFonts w:hint="cs"/>
              </w:rPr>
              <w:t>Астана</w:t>
            </w:r>
          </w:p>
        </w:tc>
        <w:tc>
          <w:tcPr>
            <w:tcW w:w="992" w:type="dxa"/>
          </w:tcPr>
          <w:p w14:paraId="6CC5D1E8" w14:textId="77777777" w:rsidR="001A6F81" w:rsidRPr="001A6F81" w:rsidRDefault="001A6F81" w:rsidP="001A6F81">
            <w:pPr>
              <w:pStyle w:val="a3"/>
              <w:spacing w:before="0" w:beforeAutospacing="0" w:after="0" w:afterAutospacing="0"/>
              <w:jc w:val="both"/>
            </w:pPr>
            <w:r w:rsidRPr="001A6F81">
              <w:rPr>
                <w:rFonts w:hint="cs"/>
              </w:rPr>
              <w:t>89</w:t>
            </w:r>
          </w:p>
        </w:tc>
        <w:tc>
          <w:tcPr>
            <w:tcW w:w="851" w:type="dxa"/>
          </w:tcPr>
          <w:p w14:paraId="7C129CA6" w14:textId="77777777" w:rsidR="001A6F81" w:rsidRPr="001A6F81" w:rsidRDefault="001A6F81" w:rsidP="001A6F81">
            <w:pPr>
              <w:pStyle w:val="a3"/>
              <w:spacing w:before="0" w:beforeAutospacing="0" w:after="0" w:afterAutospacing="0"/>
              <w:jc w:val="both"/>
            </w:pPr>
            <w:r w:rsidRPr="001A6F81">
              <w:rPr>
                <w:rFonts w:hint="cs"/>
              </w:rPr>
              <w:t>46</w:t>
            </w:r>
          </w:p>
        </w:tc>
        <w:tc>
          <w:tcPr>
            <w:tcW w:w="850" w:type="dxa"/>
          </w:tcPr>
          <w:p w14:paraId="711097BE" w14:textId="77777777" w:rsidR="001A6F81" w:rsidRPr="001A6F81" w:rsidRDefault="001A6F81" w:rsidP="001A6F81">
            <w:pPr>
              <w:pStyle w:val="a3"/>
              <w:spacing w:before="0" w:beforeAutospacing="0" w:after="0" w:afterAutospacing="0"/>
              <w:jc w:val="both"/>
            </w:pPr>
            <w:r w:rsidRPr="001A6F81">
              <w:rPr>
                <w:rFonts w:hint="cs"/>
              </w:rPr>
              <w:t>31</w:t>
            </w:r>
          </w:p>
        </w:tc>
        <w:tc>
          <w:tcPr>
            <w:tcW w:w="851" w:type="dxa"/>
          </w:tcPr>
          <w:p w14:paraId="249A5594" w14:textId="77777777" w:rsidR="001A6F81" w:rsidRPr="001A6F81" w:rsidRDefault="001A6F81" w:rsidP="001A6F81">
            <w:pPr>
              <w:pStyle w:val="a3"/>
              <w:spacing w:before="0" w:beforeAutospacing="0" w:after="0" w:afterAutospacing="0"/>
              <w:jc w:val="both"/>
            </w:pPr>
            <w:r w:rsidRPr="001A6F81">
              <w:rPr>
                <w:rFonts w:hint="cs"/>
              </w:rPr>
              <w:t>56</w:t>
            </w:r>
          </w:p>
        </w:tc>
        <w:tc>
          <w:tcPr>
            <w:tcW w:w="850" w:type="dxa"/>
          </w:tcPr>
          <w:p w14:paraId="4FD1C47D" w14:textId="77777777" w:rsidR="001A6F81" w:rsidRPr="001A6F81" w:rsidRDefault="001A6F81" w:rsidP="001A6F81">
            <w:pPr>
              <w:pStyle w:val="a3"/>
              <w:spacing w:before="0" w:beforeAutospacing="0" w:after="0" w:afterAutospacing="0"/>
              <w:jc w:val="both"/>
            </w:pPr>
            <w:r w:rsidRPr="001A6F81">
              <w:rPr>
                <w:rFonts w:hint="cs"/>
              </w:rPr>
              <w:t>64</w:t>
            </w:r>
          </w:p>
        </w:tc>
        <w:tc>
          <w:tcPr>
            <w:tcW w:w="776" w:type="dxa"/>
          </w:tcPr>
          <w:p w14:paraId="3D6BD251" w14:textId="77777777" w:rsidR="001A6F81" w:rsidRPr="001A6F81" w:rsidRDefault="001A6F81" w:rsidP="001A6F81">
            <w:pPr>
              <w:pStyle w:val="a3"/>
              <w:spacing w:before="0" w:beforeAutospacing="0" w:after="0" w:afterAutospacing="0"/>
              <w:jc w:val="both"/>
            </w:pPr>
            <w:r w:rsidRPr="001A6F81">
              <w:rPr>
                <w:rFonts w:hint="cs"/>
              </w:rPr>
              <w:t>64</w:t>
            </w:r>
          </w:p>
        </w:tc>
        <w:tc>
          <w:tcPr>
            <w:tcW w:w="784" w:type="dxa"/>
          </w:tcPr>
          <w:p w14:paraId="6C703E45" w14:textId="77777777" w:rsidR="001A6F81" w:rsidRPr="001A6F81" w:rsidRDefault="001A6F81" w:rsidP="001A6F81">
            <w:pPr>
              <w:pStyle w:val="a3"/>
              <w:spacing w:before="0" w:beforeAutospacing="0" w:after="0" w:afterAutospacing="0"/>
              <w:jc w:val="both"/>
            </w:pPr>
            <w:r w:rsidRPr="001A6F81">
              <w:rPr>
                <w:rFonts w:hint="cs"/>
              </w:rPr>
              <w:t>81</w:t>
            </w:r>
          </w:p>
        </w:tc>
        <w:tc>
          <w:tcPr>
            <w:tcW w:w="1275" w:type="dxa"/>
          </w:tcPr>
          <w:p w14:paraId="2911DCE5" w14:textId="77777777" w:rsidR="001A6F81" w:rsidRPr="001A6F81" w:rsidRDefault="001A6F81" w:rsidP="001A6F81">
            <w:pPr>
              <w:pStyle w:val="a3"/>
              <w:spacing w:before="0" w:beforeAutospacing="0" w:after="0" w:afterAutospacing="0"/>
              <w:jc w:val="both"/>
            </w:pPr>
            <w:r w:rsidRPr="001A6F81">
              <w:rPr>
                <w:rFonts w:hint="cs"/>
              </w:rPr>
              <w:t>70</w:t>
            </w:r>
          </w:p>
        </w:tc>
      </w:tr>
      <w:tr w:rsidR="001A6F81" w:rsidRPr="00D32B74" w14:paraId="6D4FF8AA" w14:textId="77777777" w:rsidTr="001A6F81">
        <w:tc>
          <w:tcPr>
            <w:tcW w:w="2410" w:type="dxa"/>
          </w:tcPr>
          <w:p w14:paraId="0D52279A" w14:textId="77777777" w:rsidR="001A6F81" w:rsidRPr="001A6F81" w:rsidRDefault="001A6F81" w:rsidP="001A6F81">
            <w:pPr>
              <w:pStyle w:val="a3"/>
              <w:spacing w:before="0" w:beforeAutospacing="0" w:after="0" w:afterAutospacing="0"/>
              <w:jc w:val="both"/>
            </w:pPr>
            <w:r w:rsidRPr="001A6F81">
              <w:rPr>
                <w:rFonts w:hint="cs"/>
              </w:rPr>
              <w:t>Алматы</w:t>
            </w:r>
          </w:p>
        </w:tc>
        <w:tc>
          <w:tcPr>
            <w:tcW w:w="992" w:type="dxa"/>
          </w:tcPr>
          <w:p w14:paraId="23C5E4F0" w14:textId="77777777" w:rsidR="001A6F81" w:rsidRPr="001A6F81" w:rsidRDefault="001A6F81" w:rsidP="001A6F81">
            <w:pPr>
              <w:pStyle w:val="a3"/>
              <w:spacing w:before="0" w:beforeAutospacing="0" w:after="0" w:afterAutospacing="0"/>
              <w:jc w:val="both"/>
            </w:pPr>
            <w:r w:rsidRPr="001A6F81">
              <w:rPr>
                <w:rFonts w:hint="cs"/>
              </w:rPr>
              <w:t>95</w:t>
            </w:r>
          </w:p>
        </w:tc>
        <w:tc>
          <w:tcPr>
            <w:tcW w:w="851" w:type="dxa"/>
          </w:tcPr>
          <w:p w14:paraId="79EC822F" w14:textId="77777777" w:rsidR="001A6F81" w:rsidRPr="001A6F81" w:rsidRDefault="001A6F81" w:rsidP="001A6F81">
            <w:pPr>
              <w:pStyle w:val="a3"/>
              <w:spacing w:before="0" w:beforeAutospacing="0" w:after="0" w:afterAutospacing="0"/>
              <w:jc w:val="both"/>
            </w:pPr>
            <w:r w:rsidRPr="001A6F81">
              <w:rPr>
                <w:rFonts w:hint="cs"/>
              </w:rPr>
              <w:t>79</w:t>
            </w:r>
          </w:p>
        </w:tc>
        <w:tc>
          <w:tcPr>
            <w:tcW w:w="850" w:type="dxa"/>
          </w:tcPr>
          <w:p w14:paraId="014B2B5B" w14:textId="77777777" w:rsidR="001A6F81" w:rsidRPr="001A6F81" w:rsidRDefault="001A6F81" w:rsidP="001A6F81">
            <w:pPr>
              <w:pStyle w:val="a3"/>
              <w:spacing w:before="0" w:beforeAutospacing="0" w:after="0" w:afterAutospacing="0"/>
              <w:jc w:val="both"/>
            </w:pPr>
            <w:r w:rsidRPr="001A6F81">
              <w:rPr>
                <w:rFonts w:hint="cs"/>
              </w:rPr>
              <w:t>65</w:t>
            </w:r>
          </w:p>
        </w:tc>
        <w:tc>
          <w:tcPr>
            <w:tcW w:w="851" w:type="dxa"/>
          </w:tcPr>
          <w:p w14:paraId="3BCAF349" w14:textId="77777777" w:rsidR="001A6F81" w:rsidRPr="001A6F81" w:rsidRDefault="001A6F81" w:rsidP="001A6F81">
            <w:pPr>
              <w:pStyle w:val="a3"/>
              <w:spacing w:before="0" w:beforeAutospacing="0" w:after="0" w:afterAutospacing="0"/>
              <w:jc w:val="both"/>
            </w:pPr>
            <w:r w:rsidRPr="001A6F81">
              <w:rPr>
                <w:rFonts w:hint="cs"/>
              </w:rPr>
              <w:t>71</w:t>
            </w:r>
          </w:p>
        </w:tc>
        <w:tc>
          <w:tcPr>
            <w:tcW w:w="850" w:type="dxa"/>
          </w:tcPr>
          <w:p w14:paraId="73E41E52" w14:textId="77777777" w:rsidR="001A6F81" w:rsidRPr="001A6F81" w:rsidRDefault="001A6F81" w:rsidP="001A6F81">
            <w:pPr>
              <w:pStyle w:val="a3"/>
              <w:spacing w:before="0" w:beforeAutospacing="0" w:after="0" w:afterAutospacing="0"/>
              <w:jc w:val="both"/>
            </w:pPr>
            <w:r w:rsidRPr="001A6F81">
              <w:rPr>
                <w:rFonts w:hint="cs"/>
              </w:rPr>
              <w:t>83</w:t>
            </w:r>
          </w:p>
        </w:tc>
        <w:tc>
          <w:tcPr>
            <w:tcW w:w="776" w:type="dxa"/>
          </w:tcPr>
          <w:p w14:paraId="116C1D30" w14:textId="77777777" w:rsidR="001A6F81" w:rsidRPr="001A6F81" w:rsidRDefault="001A6F81" w:rsidP="001A6F81">
            <w:pPr>
              <w:pStyle w:val="a3"/>
              <w:spacing w:before="0" w:beforeAutospacing="0" w:after="0" w:afterAutospacing="0"/>
              <w:jc w:val="both"/>
            </w:pPr>
            <w:r w:rsidRPr="001A6F81">
              <w:rPr>
                <w:rFonts w:hint="cs"/>
              </w:rPr>
              <w:t>69</w:t>
            </w:r>
          </w:p>
        </w:tc>
        <w:tc>
          <w:tcPr>
            <w:tcW w:w="784" w:type="dxa"/>
          </w:tcPr>
          <w:p w14:paraId="7BA87567" w14:textId="77777777" w:rsidR="001A6F81" w:rsidRPr="001A6F81" w:rsidRDefault="001A6F81" w:rsidP="001A6F81">
            <w:pPr>
              <w:pStyle w:val="a3"/>
              <w:spacing w:before="0" w:beforeAutospacing="0" w:after="0" w:afterAutospacing="0"/>
              <w:jc w:val="both"/>
            </w:pPr>
            <w:r w:rsidRPr="001A6F81">
              <w:rPr>
                <w:rFonts w:hint="cs"/>
              </w:rPr>
              <w:t>88</w:t>
            </w:r>
          </w:p>
        </w:tc>
        <w:tc>
          <w:tcPr>
            <w:tcW w:w="1275" w:type="dxa"/>
          </w:tcPr>
          <w:p w14:paraId="08ACEEC0" w14:textId="77777777" w:rsidR="001A6F81" w:rsidRPr="001A6F81" w:rsidRDefault="001A6F81" w:rsidP="001A6F81">
            <w:pPr>
              <w:pStyle w:val="a3"/>
              <w:spacing w:before="0" w:beforeAutospacing="0" w:after="0" w:afterAutospacing="0"/>
              <w:jc w:val="both"/>
            </w:pPr>
            <w:r w:rsidRPr="001A6F81">
              <w:rPr>
                <w:rFonts w:hint="cs"/>
              </w:rPr>
              <w:t>107</w:t>
            </w:r>
          </w:p>
        </w:tc>
      </w:tr>
      <w:tr w:rsidR="001A6F81" w:rsidRPr="00D32B74" w14:paraId="269C894F" w14:textId="77777777" w:rsidTr="001A6F81">
        <w:tc>
          <w:tcPr>
            <w:tcW w:w="2410" w:type="dxa"/>
          </w:tcPr>
          <w:p w14:paraId="30038573" w14:textId="77777777" w:rsidR="001A6F81" w:rsidRPr="001A6F81" w:rsidRDefault="001A6F81" w:rsidP="001A6F81">
            <w:pPr>
              <w:pStyle w:val="a3"/>
              <w:spacing w:before="0" w:beforeAutospacing="0" w:after="0" w:afterAutospacing="0"/>
              <w:jc w:val="both"/>
            </w:pPr>
            <w:r w:rsidRPr="001A6F81">
              <w:rPr>
                <w:rFonts w:hint="cs"/>
              </w:rPr>
              <w:t>Шымкент</w:t>
            </w:r>
          </w:p>
        </w:tc>
        <w:tc>
          <w:tcPr>
            <w:tcW w:w="992" w:type="dxa"/>
          </w:tcPr>
          <w:p w14:paraId="122351A4" w14:textId="77777777" w:rsidR="001A6F81" w:rsidRPr="001A6F81" w:rsidRDefault="001A6F81" w:rsidP="001A6F81">
            <w:pPr>
              <w:pStyle w:val="a3"/>
              <w:spacing w:before="0" w:beforeAutospacing="0" w:after="0" w:afterAutospacing="0"/>
              <w:jc w:val="both"/>
            </w:pPr>
          </w:p>
        </w:tc>
        <w:tc>
          <w:tcPr>
            <w:tcW w:w="851" w:type="dxa"/>
          </w:tcPr>
          <w:p w14:paraId="6FFFB147" w14:textId="77777777" w:rsidR="001A6F81" w:rsidRPr="001A6F81" w:rsidRDefault="001A6F81" w:rsidP="001A6F81">
            <w:pPr>
              <w:pStyle w:val="a3"/>
              <w:spacing w:before="0" w:beforeAutospacing="0" w:after="0" w:afterAutospacing="0"/>
              <w:jc w:val="both"/>
            </w:pPr>
          </w:p>
        </w:tc>
        <w:tc>
          <w:tcPr>
            <w:tcW w:w="850" w:type="dxa"/>
          </w:tcPr>
          <w:p w14:paraId="3F40F38B" w14:textId="77777777" w:rsidR="001A6F81" w:rsidRPr="001A6F81" w:rsidRDefault="001A6F81" w:rsidP="001A6F81">
            <w:pPr>
              <w:pStyle w:val="a3"/>
              <w:spacing w:before="0" w:beforeAutospacing="0" w:after="0" w:afterAutospacing="0"/>
              <w:jc w:val="both"/>
            </w:pPr>
          </w:p>
        </w:tc>
        <w:tc>
          <w:tcPr>
            <w:tcW w:w="851" w:type="dxa"/>
          </w:tcPr>
          <w:p w14:paraId="39CBF3FD" w14:textId="77777777" w:rsidR="001A6F81" w:rsidRPr="001A6F81" w:rsidRDefault="001A6F81" w:rsidP="001A6F81">
            <w:pPr>
              <w:pStyle w:val="a3"/>
              <w:spacing w:before="0" w:beforeAutospacing="0" w:after="0" w:afterAutospacing="0"/>
              <w:jc w:val="both"/>
            </w:pPr>
          </w:p>
        </w:tc>
        <w:tc>
          <w:tcPr>
            <w:tcW w:w="850" w:type="dxa"/>
          </w:tcPr>
          <w:p w14:paraId="605BF83E" w14:textId="77777777" w:rsidR="001A6F81" w:rsidRPr="001A6F81" w:rsidRDefault="001A6F81" w:rsidP="001A6F81">
            <w:pPr>
              <w:pStyle w:val="a3"/>
              <w:spacing w:before="0" w:beforeAutospacing="0" w:after="0" w:afterAutospacing="0"/>
              <w:jc w:val="both"/>
            </w:pPr>
            <w:r w:rsidRPr="001A6F81">
              <w:rPr>
                <w:rFonts w:hint="cs"/>
              </w:rPr>
              <w:t>42</w:t>
            </w:r>
          </w:p>
        </w:tc>
        <w:tc>
          <w:tcPr>
            <w:tcW w:w="776" w:type="dxa"/>
          </w:tcPr>
          <w:p w14:paraId="434F395E" w14:textId="77777777" w:rsidR="001A6F81" w:rsidRPr="001A6F81" w:rsidRDefault="001A6F81" w:rsidP="001A6F81">
            <w:pPr>
              <w:pStyle w:val="a3"/>
              <w:spacing w:before="0" w:beforeAutospacing="0" w:after="0" w:afterAutospacing="0"/>
              <w:jc w:val="both"/>
            </w:pPr>
            <w:r w:rsidRPr="001A6F81">
              <w:rPr>
                <w:rFonts w:hint="cs"/>
              </w:rPr>
              <w:t>35</w:t>
            </w:r>
          </w:p>
        </w:tc>
        <w:tc>
          <w:tcPr>
            <w:tcW w:w="784" w:type="dxa"/>
          </w:tcPr>
          <w:p w14:paraId="515892A1" w14:textId="77777777" w:rsidR="001A6F81" w:rsidRPr="001A6F81" w:rsidRDefault="001A6F81" w:rsidP="001A6F81">
            <w:pPr>
              <w:pStyle w:val="a3"/>
              <w:spacing w:before="0" w:beforeAutospacing="0" w:after="0" w:afterAutospacing="0"/>
              <w:jc w:val="both"/>
            </w:pPr>
            <w:r w:rsidRPr="001A6F81">
              <w:rPr>
                <w:rFonts w:hint="cs"/>
              </w:rPr>
              <w:t>37</w:t>
            </w:r>
          </w:p>
        </w:tc>
        <w:tc>
          <w:tcPr>
            <w:tcW w:w="1275" w:type="dxa"/>
          </w:tcPr>
          <w:p w14:paraId="4DFE0F44" w14:textId="77777777" w:rsidR="001A6F81" w:rsidRPr="001A6F81" w:rsidRDefault="001A6F81" w:rsidP="001A6F81">
            <w:pPr>
              <w:pStyle w:val="a3"/>
              <w:spacing w:before="0" w:beforeAutospacing="0" w:after="0" w:afterAutospacing="0"/>
              <w:jc w:val="both"/>
            </w:pPr>
            <w:r w:rsidRPr="001A6F81">
              <w:rPr>
                <w:rFonts w:hint="cs"/>
              </w:rPr>
              <w:t>50</w:t>
            </w:r>
          </w:p>
        </w:tc>
      </w:tr>
      <w:tr w:rsidR="001A6F81" w:rsidRPr="00D32B74" w14:paraId="6B8544E6" w14:textId="77777777" w:rsidTr="00A1569C">
        <w:tc>
          <w:tcPr>
            <w:tcW w:w="9639" w:type="dxa"/>
            <w:gridSpan w:val="9"/>
          </w:tcPr>
          <w:p w14:paraId="28C6BE75" w14:textId="1A3FACA0" w:rsidR="001A6F81" w:rsidRPr="001A6F81" w:rsidRDefault="001A6F81" w:rsidP="001A6F81">
            <w:pPr>
              <w:shd w:val="clear" w:color="auto" w:fill="FFFFFF"/>
              <w:ind w:firstLine="462"/>
              <w:jc w:val="both"/>
              <w:rPr>
                <w:rFonts w:ascii="Times New Roman" w:eastAsia="Times New Roman" w:hAnsi="Times New Roman" w:cs="Times New Roman"/>
                <w:sz w:val="24"/>
                <w:szCs w:val="24"/>
                <w:lang w:val="kk-KZ" w:eastAsia="ru-RU"/>
              </w:rPr>
            </w:pPr>
            <w:r w:rsidRPr="001A6F81">
              <w:rPr>
                <w:rFonts w:ascii="Times New Roman" w:eastAsia="Times New Roman" w:hAnsi="Times New Roman" w:cs="Times New Roman"/>
                <w:sz w:val="24"/>
                <w:szCs w:val="24"/>
                <w:lang w:eastAsia="ru-RU"/>
              </w:rPr>
              <w:t xml:space="preserve">Ескерту </w:t>
            </w:r>
            <w:r w:rsidRPr="001A6F81">
              <w:rPr>
                <w:rFonts w:ascii="Times New Roman" w:eastAsia="Times New Roman" w:hAnsi="Times New Roman" w:cs="Times New Roman" w:hint="cs"/>
                <w:sz w:val="24"/>
                <w:szCs w:val="24"/>
                <w:lang w:val="kk-KZ" w:eastAsia="ru-RU"/>
              </w:rPr>
              <w:t>* - 2019 жылға дейін-ОҚО</w:t>
            </w:r>
          </w:p>
        </w:tc>
      </w:tr>
    </w:tbl>
    <w:p w14:paraId="5DF8E9C4" w14:textId="77777777" w:rsidR="001A6F81" w:rsidRDefault="001A6F81" w:rsidP="00B64794">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p>
    <w:p w14:paraId="3246AED9" w14:textId="17CE3CA3" w:rsidR="003A6757" w:rsidRPr="00D32B74" w:rsidRDefault="006938D0" w:rsidP="001A6F81">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202</w:t>
      </w:r>
      <w:r w:rsidRPr="00D32B74">
        <w:rPr>
          <w:rFonts w:ascii="Times New Roman" w:eastAsia="Times New Roman" w:hAnsi="Times New Roman" w:cs="Times New Roman"/>
          <w:sz w:val="28"/>
          <w:szCs w:val="28"/>
          <w:lang w:val="kk-KZ" w:eastAsia="ru-RU"/>
        </w:rPr>
        <w:t>3</w:t>
      </w:r>
      <w:r w:rsidR="003A6757" w:rsidRPr="00D32B74">
        <w:rPr>
          <w:rFonts w:ascii="Times New Roman" w:eastAsia="Times New Roman" w:hAnsi="Times New Roman" w:cs="Times New Roman" w:hint="cs"/>
          <w:sz w:val="28"/>
          <w:szCs w:val="28"/>
          <w:lang w:val="kk-KZ" w:eastAsia="ru-RU"/>
        </w:rPr>
        <w:t xml:space="preserve"> жылы 2010 жылмен салыстырғанда бюджетпен қамтамасыз ету бес өңірде: Ақтөбе, Батыс Қазақстан, Қызылорда, Маңғыстау және Түркістан облыстарында (2019 жылға дейін Оңтүстік Қазақстан облысы) нашарлады. Түркістан облысының бюджетпен қамтамасыз етілу деңгейінің төмендеу себебі кіріс көздерінің тиісті «шегерілуімен» Республикалық маңызы бар қала ретінде Шымкентті бөле отырып, әкімшілік-аумақтық құрылымның өзгеруімен түсіндіріледі. Қалған облыстар бойынша бюджетпен қамтамасыз етудің нашарлауының себебі БҚО-нан басқа, осы облыстарда мұнай мен газ өндірудің қысқаруы болып табылады. Мәселен, мұнай-газ өндіруден түсетін тікелей салықтар Ұлттық қорға кетеді, бірақ республикалық бюджетке кететін ҚҚС-ты қоспағанда, қалған бөлігі өңірлердің иелігінде қалады. Өңірлерге қосымша табыс беру үшін 2020 жылдан бастап ШОБ-тан (ірі бизнес пен мұнайдан басқа) корпоративтік табыс салығынан түсетін түсімдер жергілікті бюджеттерге берілді. Бірақ бұл бюджеттік қауіпсіздікке әсер етпеді, ол тіпті 2020 жылы карантиндік шектеулер аясында нашарлады. Жергілікті бюджеттердің өскен шығыстары республикалық бюджеттен берілетін трансферттермен өтелді.</w:t>
      </w:r>
    </w:p>
    <w:p w14:paraId="5CAE7726" w14:textId="77777777" w:rsidR="003A6757" w:rsidRPr="00D32B74" w:rsidRDefault="003A6757" w:rsidP="001A6F81">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 xml:space="preserve">Фискалдық саясаттың бір бөлігі ретінде елдің бюджетаралық қатынастар жүйесі Қазақстан экономикасы өткен бизнес-циклдің сатыларына байланысты өзгерді. Бүгінгі таңда бізде кірістерді орталықтандыру бар. Табыстың жоғары орталықтандырылуы жергілікті бюджеттерді өздерінің аймақтық мәселелерін шешуге мүмкіндік бермеді. </w:t>
      </w:r>
    </w:p>
    <w:p w14:paraId="2C1DCF1D" w14:textId="61901FBC" w:rsidR="003A6757" w:rsidRPr="00D32B74" w:rsidRDefault="003A6757" w:rsidP="001A6F81">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 xml:space="preserve">Демек, өңірлердің экономикалық өсуінің жаңа көздерінің, жергілікті бюджеттер үшін кірістердің болуы қажеттілігі туындайды. Бұл жаңа инвестициялық жобалар және қолданыстағы бизнесті ынталандыру арқылы жергілікті бастамаларды (аймақтың өсу нүктелері) дербес жүзеге асыру үшін аймақтардың үлкен қаржылық тәуелсіздігін қажет етеді </w:t>
      </w:r>
      <w:r w:rsidR="009D0E4D" w:rsidRPr="00D32B74">
        <w:rPr>
          <w:rFonts w:ascii="Times New Roman" w:hAnsi="Times New Roman" w:cs="Times New Roman" w:hint="cs"/>
          <w:sz w:val="28"/>
          <w:szCs w:val="28"/>
          <w:lang w:val="kk-KZ"/>
        </w:rPr>
        <w:t>[11</w:t>
      </w:r>
      <w:r w:rsidR="009D0E4D" w:rsidRPr="00D32B74">
        <w:rPr>
          <w:rFonts w:ascii="Times New Roman" w:hAnsi="Times New Roman" w:cs="Times New Roman"/>
          <w:sz w:val="28"/>
          <w:szCs w:val="28"/>
          <w:lang w:val="kk-KZ"/>
        </w:rPr>
        <w:t>7</w:t>
      </w:r>
      <w:r w:rsidRPr="00D32B74">
        <w:rPr>
          <w:rFonts w:ascii="Times New Roman" w:hAnsi="Times New Roman" w:cs="Times New Roman" w:hint="cs"/>
          <w:sz w:val="28"/>
          <w:szCs w:val="28"/>
          <w:lang w:val="kk-KZ"/>
        </w:rPr>
        <w:t>].</w:t>
      </w:r>
      <w:r w:rsidRPr="00D32B74">
        <w:rPr>
          <w:rFonts w:ascii="Times New Roman" w:eastAsia="Times New Roman" w:hAnsi="Times New Roman" w:cs="Times New Roman" w:hint="cs"/>
          <w:sz w:val="28"/>
          <w:szCs w:val="28"/>
          <w:lang w:val="kk-KZ" w:eastAsia="ru-RU"/>
        </w:rPr>
        <w:t xml:space="preserve"> </w:t>
      </w:r>
    </w:p>
    <w:p w14:paraId="0E9F4B01" w14:textId="77777777" w:rsidR="003A6757" w:rsidRPr="00D32B74" w:rsidRDefault="003A6757" w:rsidP="001A6F81">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Жасырын резервтерді табу жөніндегі жұмыс салықтық әкімшілендіруді жақсартумен, орталық пен өңірлер арасындағы функциялар мен өкілеттіктерді нақты ажыратумен, бюджетаралық қатынастар жүйесінің тиімділігін арттырумен қатар жүргізілуге тиіс. Бюджетпен қамтамасыз ету және өңірлерде өз табыс көздерінің болуы бірінші орынға қойылуы тиіс. Бюджетаралық қатынастар нақты және бірыңғай ережелерге негізделуі керек.</w:t>
      </w:r>
    </w:p>
    <w:p w14:paraId="100D1313" w14:textId="77777777" w:rsidR="003A6757" w:rsidRPr="00D32B74" w:rsidRDefault="003A6757" w:rsidP="001A6F8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ЖӨӨБ бюджеттерінің бюджеттік қамтамасыз етілуін реттеуді жетілдіру, аумақтардың салықтық әлеуетін пайдаланудың тиімділігі, жергілікті өзін-өзі басқару органдарының кіріс базасын дамытуға мүдделілігін және салық түсімдерінің жиналуын арттыру өңірлерді қаржылық тұрақтандыру шарттарының бірі болып табылады. Әр түрлі деңгейдегі бюджеттердің тепе-теңдігіне қол жеткізу және олардың тәуелсіздігін қамтамасыз ету үшін, ең алдымен, барлық деңгейдегі бюджеттер арасында салық кірістерін бөлу критерийлерін нақты және сапалы белгілеу қажет. Бюджеттердің теңгерімділігі мен дербестігі оларды қалыптастырудың негізгі қағидаттары болып табылатыны кездейсоқ емес. Бюджетаралық қатынастардың қатаң белгіленген жүйесінің болмауы бюджетаралық салықтық бөлуді заңнамалық қамтамасыз етуді қарастыру кезінде одан да айқын көрінеді. Бір жағынан, салық заңнамасына сәйкес әр түрлі деңгейдегі бюджеттердің кірістеріне жекелеген салықтарды есептеу жүргізілетін тиісті мөлшерлемелер белгіленді. Екінші жағынан, салық түсімдерінің сомаларын бөлу тек салық заңнамасымен ғана емес, сонымен бірге Бюджет заңнамасымен де реттеледі, ал бұл процесті бір немесе басқа салаға жатқызу жүйесі жоқ. Жекелеген өңірлік салықтар түсімдерінің сомаларын бөлу салық заңнамасында да белгіленген.</w:t>
      </w:r>
    </w:p>
    <w:p w14:paraId="60A16BBC" w14:textId="77777777" w:rsidR="003A6757" w:rsidRPr="00D32B74" w:rsidRDefault="003A6757" w:rsidP="001A6F8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ЖӨӨБ бюджеттеріндегі өз кірістерінің төмен үлесі жергілікті жерлерде салық әлеуетін ұлғайтуға, бюджет жүйесіне салықтардың уақтылы және толық түсуіне қызығушылықты айтарлықтай төмендетеді; жергілікті бюджет шығыстары мен кірістерінің сәйкес келмеуі тек ауылдық округтерді ағымдағы күтіп-ұстау мүмкіндігін негіздейді, қаражаты дамытуға қалмайды. Басқарудың нарықтық принциптерінің дамуымен жергілікті өзін-өзі басқару органдарының экономикалық функциялары кеңейіп, күрделене түседі, жүргізіліп жатқан реформалардың ауырлық орталығы бюджеттік жүйенің төменгі деңгейлеріне ауысады. Өкінішке орай, ауылдық аумақтардың қаржылық әлеуетін барабар нығайту әлі баяу жүруде. Жергілікті бюджеттердің кіріс базасын нығайту және олардың дербестігін дамыту проблемаларын ойдағыдай шешу бюджеттік қатынастарды бейімдеуге ғана емес, сонымен қатар бюджеттің өңірлер мен тұтастай алғанда ел экономикасын қаржылық сауықтыру процестеріне әсерін күшейтуге мүмкіндік береді. Жергілікті бюджеттердің кіріс құрамдас бөлігін нығайтудың негізгі бағытын біз ауылдық аумақтардың бюджеттік қамтамасыз етілуін реттеуді оңтайландырудан көреміз. Қазіргі кезеңде ауылдық аумақтардың бюджеттік қамтамасыз етілуін реттеуді оңтайландырудың мақсаты, біздің ойымызша, жергілікті өзін-өзі басқару органдарының тұрақты қаржылық негізін құру болып табылады. ЖӨӨБ бюджеттерінің кірістерін қалыптастырудың проблемалық мәселелерін шешу үшін мынадай мәселелерді шешу қажет болып көрінеді: </w:t>
      </w:r>
    </w:p>
    <w:p w14:paraId="2BAEEF1A" w14:textId="77777777" w:rsidR="003A6757" w:rsidRPr="00D32B74" w:rsidRDefault="003A6757" w:rsidP="001A6F8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 бюджет жүйесінің деңгейлері арасында кіріс көздерін бөлуді оңтайландыру; </w:t>
      </w:r>
    </w:p>
    <w:p w14:paraId="7117902F" w14:textId="77777777" w:rsidR="003A6757" w:rsidRPr="00D32B74" w:rsidRDefault="003A6757" w:rsidP="001A6F8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ЖӨӨБ бюджетін басқарудың тиімділігін арттыру.</w:t>
      </w:r>
    </w:p>
    <w:p w14:paraId="30034FD0" w14:textId="18730EB3" w:rsidR="003A6757" w:rsidRPr="00D32B74" w:rsidRDefault="003A6757" w:rsidP="001A6F8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Бюджет жүйесінің деңгейлері арасында кіріс көздерін оңтайлы бөлу: соңғы жылдары трансферттер тетігіне назар аудара отырып, салық көздерін бюджет жүйесінің деңгейле</w:t>
      </w:r>
      <w:r w:rsidR="009457C1" w:rsidRPr="00D32B74">
        <w:rPr>
          <w:rFonts w:ascii="Times New Roman" w:hAnsi="Times New Roman" w:cs="Times New Roman" w:hint="cs"/>
          <w:sz w:val="28"/>
          <w:szCs w:val="28"/>
          <w:lang w:val="kk-KZ"/>
        </w:rPr>
        <w:t>рі арасында бөлу туралы мәселе</w:t>
      </w:r>
      <w:r w:rsidR="0071505C" w:rsidRPr="00D32B74">
        <w:rPr>
          <w:rFonts w:ascii="Times New Roman" w:hAnsi="Times New Roman" w:cs="Times New Roman"/>
          <w:sz w:val="28"/>
          <w:szCs w:val="28"/>
          <w:lang w:val="kk-KZ"/>
        </w:rPr>
        <w:t>сі</w:t>
      </w:r>
      <w:r w:rsidRPr="00D32B74">
        <w:rPr>
          <w:rFonts w:ascii="Times New Roman" w:hAnsi="Times New Roman" w:cs="Times New Roman" w:hint="cs"/>
          <w:sz w:val="28"/>
          <w:szCs w:val="28"/>
          <w:lang w:val="kk-KZ"/>
        </w:rPr>
        <w:t xml:space="preserve"> шетте қалды. Олардың бюджеттік реттеудің жалпы сомасындағы үлес салмағы салыстырмалы түрде төмен болып қала береді. Мұнда ҚР бюджет жүйесінің басты кемшіліктерінің бірі - өз кірістерінің төмен деңгейінің салдары ретінде, яғни ЖӨӨБ тиісті бюджетіне толық немесе ішінара бекітілген бюджетаралық қатынастардың тым үлкен саласы байқалады. Біздің ойымызша, біздің елімізде әрбір түрдегі салықтарды тиісті бюджетке есептей отырып, мемлекеттік, аймақтық және жергілікті салықтарды бөлудің мұндай жүйесін құру мүмкін емес, ол кем дегенде кез келген деңгейдегі бюджеттің мүдделерін шамамен қанағаттандырады. Ауылдық округтер толыққанды дербес бюджеттерді қалыптастырудың меншікті көздерінің тапшылығын сезінуде. Бюджеттерді теңгерімдеу міндеті әр деңгейдегі билік органдарының функциясы екенін ескере отырып, жергілікті өзін-өзі басқару органдарына салықтар мен алымдардың көптігіне әкелмейтін кейбір салық салу құқықтарын беру маңызды. Олар үшін ең жақсысы салықтардың бірінің ставкасына шектеулі аумақтық үстемеақы белгілеу құқығы болар еді. Жоғарыда аталған қағидатты іске асырудың басты проблемасы өңірлік және жергілікті бюджеттерді қалыптастыру үшін салық базасының жеткіліктілігін қамтамасыз ету болып табылады. Біздің ойымызша, шетелдік тәжірибені ескере отырып, жер салығы  ЖӨӨБ бюджеттерінде ең маңызды салық болуы тиіс. Заңды тұлғалардан мүлік салығын жергілікті билік деңгейіне бекітудің заңдылығы осы салықтан түсетін түсімдердің тұрақтылығына, бөлудің біркелкілігіне байланысты. Жергілікті өзін-өзі басқару органдары осы салық бойынша салық базасын қалыптастыруға ықпал ете алатындығын және осы салықтың жиналуын жақсартуға ықпал ететін жылжымайтын мүлік операцияларын тиімді басқара алатындығын атап өткен жөн. Бірінші кезеңде бұл салықты енгізу жер салығы мен жеке тұлғалардың мүлік салығынан басқа, жергілікті бюджеттерге ұйымдардың мүлік салығының 100 пайызын бекіту арқылы жүзеге асырылуы мүмкін. ЖӨӨБ бюджеттерінің кірістер құрылымында реттеуші кірістер мен қаржылық көмек емес, жергілікті және ұзақ мерзімді негізде бекітілген республикалық және өңірлік салықтар айқындаушы болуға тиіс. </w:t>
      </w:r>
    </w:p>
    <w:p w14:paraId="0A19B841" w14:textId="77777777" w:rsidR="003A6757" w:rsidRPr="00D32B74" w:rsidRDefault="003A6757" w:rsidP="001A6F81">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Жергілікті өзін-өзі басқарудың салық салынатын базасын жетілдіру, ЖӨӨБ бюджетінің сенімді жеке базасын құру үшін заңды және жеке тұлғалардың мүлкіне салынатын салықты, жекелеген қызмет түрлерімен айналысу құқығы үшін лицензиялық алымды, лицензияларды пайдаланғаны үшін төлемді, су ресурстарын пайдаланғаны үшін төлемді жергілікті салықтар санатына жатқызу орынды болар еді.</w:t>
      </w:r>
    </w:p>
    <w:p w14:paraId="17BE595A" w14:textId="77777777" w:rsidR="003A6757" w:rsidRPr="00D32B74" w:rsidRDefault="003A6757" w:rsidP="001A6F81">
      <w:pPr>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ҚР Бюджет және Салық кодекстеріне өзгерістер енгізу жағдайында жер мен мүлік ауылдық аумақтардың қаржы ресурстарының негізіне айналады. Дәл осы екі компонент ЖӨӨБ бюджеттерінің кірістерінің негізін құруы керек. Жер мен мүлікті пайдаланудың нарықтық тетіктері олардың салықтық емес кірістерінің айтарлықтай өсуіне ықпал етуі керек. Алайда, қазіргі уақытта мемлекеттік, аймақтық және жергілікті өзін-өзі басқару органдары арасындағы жерді бөлу процесі ауылдар аумағындағы жерлердің мемлекет субъектілеріне көбірек тағайындалуына әкеледі. Ауылдық аумақтардың мүдделерін бірінші орынға қоя отырып, жер ресурстарын бөлу тәртібін өзгерту қажет. Ауылдық округтер жерді өз меншігінде сақтау қажеттілігін дәлелдеуі керек, ал мемлекеттік органдар қалалардың, кенттердің және ауылдық елді мекендердің аумақтарындағы жер учаскелеріне деген қажеттіліктерін негіздеуі керек.</w:t>
      </w:r>
    </w:p>
    <w:p w14:paraId="7C768CF6" w14:textId="77777777" w:rsidR="003A6757" w:rsidRPr="00D32B74" w:rsidRDefault="003A6757" w:rsidP="001A6F81">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Бүгінгі таңда ауылдық округтердің кіріс базасын ұлғайтудың шұғыл қажеттілігі бар. </w:t>
      </w:r>
    </w:p>
    <w:p w14:paraId="6B0AAD34" w14:textId="77777777" w:rsidR="003A6757" w:rsidRPr="00D32B74" w:rsidRDefault="003A6757" w:rsidP="001A6F81">
      <w:pPr>
        <w:autoSpaceDE w:val="0"/>
        <w:autoSpaceDN w:val="0"/>
        <w:adjustRightInd w:val="0"/>
        <w:spacing w:after="0" w:line="240" w:lineRule="auto"/>
        <w:ind w:firstLine="567"/>
        <w:contextualSpacing/>
        <w:jc w:val="both"/>
        <w:rPr>
          <w:rFonts w:ascii="Times New Roman" w:eastAsia="Batang" w:hAnsi="Times New Roman" w:cs="Times New Roman"/>
          <w:sz w:val="28"/>
          <w:szCs w:val="28"/>
          <w:lang w:val="kk-KZ"/>
        </w:rPr>
      </w:pPr>
      <w:r w:rsidRPr="00D32B74">
        <w:rPr>
          <w:rFonts w:ascii="Times New Roman" w:hAnsi="Times New Roman" w:cs="Times New Roman" w:hint="cs"/>
          <w:sz w:val="28"/>
          <w:szCs w:val="28"/>
          <w:lang w:val="kk-KZ"/>
        </w:rPr>
        <w:t>Аймақтардың бюджеттік қамтамасыз етілу деңгейін теңестіру және шығыстардың бағыттарына сәйкес мемлекет кепілдік берген қызметтерді ұсыну үшін, Бюджет кодексінде республикалық, облыстық бюджеттер, Республикалық маңызы бар қалалар, астана, аудандық (облыстық маңызы бар қалалар) бюджеттер, ауылдық округтер бюджеттері арасындағы бюджетаралық қатынастарды реттеу құралдары көзделген.</w:t>
      </w:r>
    </w:p>
    <w:p w14:paraId="13A39D0D" w14:textId="77777777" w:rsidR="003A6757" w:rsidRPr="00D32B74" w:rsidRDefault="003A6757" w:rsidP="001A6F81">
      <w:pPr>
        <w:spacing w:after="0" w:line="240" w:lineRule="auto"/>
        <w:ind w:firstLine="567"/>
        <w:jc w:val="both"/>
        <w:rPr>
          <w:rFonts w:ascii="Times New Roman" w:eastAsia="Batang" w:hAnsi="Times New Roman" w:cs="Times New Roman"/>
          <w:sz w:val="28"/>
          <w:szCs w:val="28"/>
          <w:lang w:val="kk-KZ"/>
        </w:rPr>
      </w:pPr>
      <w:r w:rsidRPr="00D32B74">
        <w:rPr>
          <w:rFonts w:ascii="Times New Roman" w:eastAsia="Batang" w:hAnsi="Times New Roman" w:cs="Times New Roman" w:hint="cs"/>
          <w:sz w:val="28"/>
          <w:szCs w:val="28"/>
          <w:lang w:val="kk-KZ"/>
        </w:rPr>
        <w:t>Мұндай құралдарға жалпы сипаттағы трансферттер (бюджеттік субвенциялар мен алып қоюлар), нысаналы трансферттер (нысаналы ағымдағы трансферттер және даму трансферттері) және кредиттер жатады.</w:t>
      </w:r>
    </w:p>
    <w:p w14:paraId="06CCCAA0" w14:textId="043A733B" w:rsidR="003A6757" w:rsidRPr="00D32B74" w:rsidRDefault="003A6757" w:rsidP="001A6F81">
      <w:pPr>
        <w:spacing w:after="0" w:line="240" w:lineRule="auto"/>
        <w:ind w:firstLine="567"/>
        <w:jc w:val="both"/>
        <w:rPr>
          <w:rFonts w:ascii="Times New Roman" w:eastAsia="Batang" w:hAnsi="Times New Roman" w:cs="Times New Roman"/>
          <w:sz w:val="28"/>
          <w:szCs w:val="28"/>
          <w:lang w:val="kk-KZ"/>
        </w:rPr>
      </w:pPr>
      <w:r w:rsidRPr="00D32B74">
        <w:rPr>
          <w:rFonts w:ascii="Times New Roman" w:eastAsia="Batang" w:hAnsi="Times New Roman" w:cs="Times New Roman" w:hint="cs"/>
          <w:sz w:val="28"/>
          <w:szCs w:val="28"/>
          <w:lang w:val="kk-KZ"/>
        </w:rPr>
        <w:t>Салық заңнамасының нормаларына сәйкес бірыңғай жер салығын және жер учаскелерін пайдаланғаны үшін төлемақыны төлеу жер учаскесінің орналасқан жері бойынша жүзеге асырылады (Салық кодексінің 564, 706-баптары)</w:t>
      </w:r>
      <w:r w:rsidRPr="00D32B74">
        <w:rPr>
          <w:rFonts w:ascii="Times New Roman" w:hAnsi="Times New Roman" w:cs="Times New Roman" w:hint="cs"/>
          <w:sz w:val="28"/>
          <w:szCs w:val="28"/>
          <w:lang w:val="kk-KZ"/>
        </w:rPr>
        <w:t xml:space="preserve"> [61</w:t>
      </w:r>
      <w:r w:rsidR="000E57B5">
        <w:rPr>
          <w:rFonts w:ascii="Times New Roman" w:hAnsi="Times New Roman" w:cs="Times New Roman"/>
          <w:sz w:val="28"/>
          <w:szCs w:val="28"/>
          <w:lang w:val="kk-KZ"/>
        </w:rPr>
        <w:t>,с. 10</w:t>
      </w:r>
      <w:r w:rsidRPr="00D32B74">
        <w:rPr>
          <w:rFonts w:ascii="Times New Roman" w:hAnsi="Times New Roman" w:cs="Times New Roman" w:hint="cs"/>
          <w:sz w:val="28"/>
          <w:szCs w:val="28"/>
          <w:lang w:val="kk-KZ"/>
        </w:rPr>
        <w:t>].</w:t>
      </w:r>
    </w:p>
    <w:p w14:paraId="798619DD" w14:textId="77777777" w:rsidR="003A6757" w:rsidRPr="00D32B74" w:rsidRDefault="003A6757" w:rsidP="001A6F81">
      <w:pPr>
        <w:spacing w:after="0" w:line="240" w:lineRule="auto"/>
        <w:ind w:firstLine="567"/>
        <w:jc w:val="both"/>
        <w:rPr>
          <w:rFonts w:ascii="Times New Roman" w:eastAsia="Batang" w:hAnsi="Times New Roman" w:cs="Times New Roman"/>
          <w:sz w:val="28"/>
          <w:szCs w:val="28"/>
          <w:lang w:val="kk-KZ"/>
        </w:rPr>
      </w:pPr>
      <w:r w:rsidRPr="00D32B74">
        <w:rPr>
          <w:rFonts w:ascii="Times New Roman" w:eastAsia="Batang" w:hAnsi="Times New Roman" w:cs="Times New Roman" w:hint="cs"/>
          <w:sz w:val="28"/>
          <w:szCs w:val="28"/>
          <w:lang w:val="kk-KZ"/>
        </w:rPr>
        <w:t>Жер учаскелерін сатудан түсетін түсімдер және жер учаскелерін жалға алу құқығын сатқаны үшін төлемдер Жер кодексінің 9-бабымен реттеледі және жергілікті бюджетке де түседі.</w:t>
      </w:r>
    </w:p>
    <w:p w14:paraId="289B26E7" w14:textId="77777777" w:rsidR="003A6757" w:rsidRPr="00D32B74" w:rsidRDefault="003A6757" w:rsidP="001A6F81">
      <w:pPr>
        <w:spacing w:after="0" w:line="240" w:lineRule="auto"/>
        <w:ind w:firstLine="567"/>
        <w:jc w:val="both"/>
        <w:rPr>
          <w:rFonts w:ascii="Times New Roman" w:eastAsia="Batang" w:hAnsi="Times New Roman" w:cs="Times New Roman"/>
          <w:sz w:val="28"/>
          <w:szCs w:val="28"/>
          <w:lang w:val="kk-KZ"/>
        </w:rPr>
      </w:pPr>
      <w:r w:rsidRPr="00D32B74">
        <w:rPr>
          <w:rFonts w:ascii="Times New Roman" w:eastAsia="Batang" w:hAnsi="Times New Roman" w:cs="Times New Roman" w:hint="cs"/>
          <w:sz w:val="28"/>
          <w:szCs w:val="28"/>
          <w:lang w:val="kk-KZ"/>
        </w:rPr>
        <w:t>Жоғарыда аталған салықтарды бюджеттің 4 деңгейіне беру шартымен жер учаскелерін сатуға және жалға алуға байланысты функцияларды айқындау, осы функцияларды аудандық деңгейде қалдыру немесе ауылдық округтердің әкімдеріне беру қажет. Егер ауылдық округтердің әкімдеріне берілсе, онда олардың аппараттарында шарттар жасасу және аукциондар өткізу жөніндегі функцияларды орындайтын заңгер болуы тиіс, яғни қосымша штат саны қажет болады.</w:t>
      </w:r>
    </w:p>
    <w:p w14:paraId="7DE95B1C" w14:textId="1FB19BD9" w:rsidR="00F570DB" w:rsidRPr="00D32B74" w:rsidRDefault="003A6757" w:rsidP="001A6F81">
      <w:pPr>
        <w:tabs>
          <w:tab w:val="left" w:pos="851"/>
        </w:tabs>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 xml:space="preserve">Қазіргі уақытта </w:t>
      </w:r>
      <w:r w:rsidRPr="00D32B74">
        <w:rPr>
          <w:rFonts w:ascii="Times New Roman" w:eastAsia="Times New Roman" w:hAnsi="Times New Roman" w:cs="Times New Roman" w:hint="cs"/>
          <w:sz w:val="28"/>
          <w:szCs w:val="28"/>
          <w:lang w:val="kk-KZ" w:eastAsia="ru-RU"/>
        </w:rPr>
        <w:t>төртінші деңгейлі бюджет</w:t>
      </w:r>
      <w:r w:rsidRPr="00D32B74">
        <w:rPr>
          <w:rFonts w:ascii="Times New Roman" w:hAnsi="Times New Roman" w:cs="Times New Roman" w:hint="cs"/>
          <w:bCs/>
          <w:sz w:val="28"/>
          <w:szCs w:val="28"/>
          <w:lang w:val="kk-KZ"/>
        </w:rPr>
        <w:t xml:space="preserve"> үшін салық түсімдерінің мынадай түрлері көзделген: ЖТС, мүлік салығы, елді мекендердің жерлеріне салынатын жер салығы, көлік салығы, сыртқы жарнаманы орналастырғаны үшін төлем. Дербес бюджеттің меншікті кірістері мен өзін өзі қамтамасыз етуін арттыру мақсатында 2022 жылдан бастап тағы да 5 салық түрі осы бюджеттің төртінші деңгейңне берілді: заңды тұлға мүлкіне салынатын салық. бірыңғай жер салығы, жер учаскелерін жалдау құқығын сатқаны үшін төлемақы, жер учаскелерін пайдаланғаны үшін төлемақы, жер учаскелерін сатудан түскен түсімдер, қоршаған ортаға эмиссиялар үшін төлемақы</w:t>
      </w:r>
      <w:r w:rsidR="004D1BAA">
        <w:rPr>
          <w:rFonts w:ascii="Times New Roman" w:hAnsi="Times New Roman" w:cs="Times New Roman"/>
          <w:bCs/>
          <w:sz w:val="28"/>
          <w:szCs w:val="28"/>
          <w:lang w:val="kk-KZ"/>
        </w:rPr>
        <w:t xml:space="preserve"> </w:t>
      </w:r>
      <w:r w:rsidR="004D1BAA">
        <w:rPr>
          <w:rFonts w:ascii="Times New Roman" w:hAnsi="Times New Roman" w:cs="Times New Roman"/>
          <w:bCs/>
          <w:spacing w:val="2"/>
          <w:sz w:val="28"/>
          <w:szCs w:val="28"/>
          <w:lang w:val="kk-KZ"/>
        </w:rPr>
        <w:t>(кесте 31)</w:t>
      </w:r>
      <w:r w:rsidRPr="00D32B74">
        <w:rPr>
          <w:rFonts w:ascii="Times New Roman" w:hAnsi="Times New Roman" w:cs="Times New Roman" w:hint="cs"/>
          <w:bCs/>
          <w:sz w:val="28"/>
          <w:szCs w:val="28"/>
          <w:lang w:val="kk-KZ"/>
        </w:rPr>
        <w:t>.</w:t>
      </w:r>
    </w:p>
    <w:p w14:paraId="5DA63036" w14:textId="77777777" w:rsidR="001A6F81" w:rsidRDefault="001A6F81" w:rsidP="00B64794">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5D962A4F" w14:textId="64E20425" w:rsidR="0053628D" w:rsidRDefault="003A6757" w:rsidP="001A6F81">
      <w:pPr>
        <w:tabs>
          <w:tab w:val="left" w:pos="851"/>
        </w:tabs>
        <w:spacing w:after="0" w:line="240" w:lineRule="auto"/>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Кесте </w:t>
      </w:r>
      <w:r w:rsidR="00904D64" w:rsidRPr="00D32B74">
        <w:rPr>
          <w:rFonts w:ascii="Times New Roman" w:hAnsi="Times New Roman" w:cs="Times New Roman"/>
          <w:sz w:val="28"/>
          <w:szCs w:val="28"/>
          <w:lang w:val="kk-KZ"/>
        </w:rPr>
        <w:t>31</w:t>
      </w:r>
      <w:r w:rsidRPr="00D32B74">
        <w:rPr>
          <w:rFonts w:ascii="Times New Roman" w:hAnsi="Times New Roman" w:cs="Times New Roman" w:hint="cs"/>
          <w:sz w:val="28"/>
          <w:szCs w:val="28"/>
          <w:lang w:val="kk-KZ"/>
        </w:rPr>
        <w:t xml:space="preserve"> -  ЖӨӨБ бюджетіне </w:t>
      </w:r>
      <w:r w:rsidR="003A517A" w:rsidRPr="00D32B74">
        <w:rPr>
          <w:rFonts w:ascii="Times New Roman" w:hAnsi="Times New Roman" w:cs="Times New Roman"/>
          <w:sz w:val="28"/>
          <w:szCs w:val="28"/>
          <w:lang w:val="kk-KZ"/>
        </w:rPr>
        <w:t>қосымша</w:t>
      </w:r>
      <w:r w:rsidRPr="00D32B74">
        <w:rPr>
          <w:rFonts w:ascii="Times New Roman" w:hAnsi="Times New Roman" w:cs="Times New Roman" w:hint="cs"/>
          <w:sz w:val="28"/>
          <w:szCs w:val="28"/>
          <w:lang w:val="kk-KZ"/>
        </w:rPr>
        <w:t xml:space="preserve"> берілген салық түрлерінен түсімдер, мың. </w:t>
      </w:r>
      <w:r w:rsidR="00F31795">
        <w:rPr>
          <w:rFonts w:ascii="Times New Roman" w:hAnsi="Times New Roman" w:cs="Times New Roman"/>
          <w:sz w:val="28"/>
          <w:szCs w:val="28"/>
          <w:lang w:val="kk-KZ"/>
        </w:rPr>
        <w:t>т</w:t>
      </w:r>
      <w:r w:rsidRPr="00D32B74">
        <w:rPr>
          <w:rFonts w:ascii="Times New Roman" w:hAnsi="Times New Roman" w:cs="Times New Roman" w:hint="cs"/>
          <w:sz w:val="28"/>
          <w:szCs w:val="28"/>
          <w:lang w:val="kk-KZ"/>
        </w:rPr>
        <w:t>енге</w:t>
      </w:r>
    </w:p>
    <w:p w14:paraId="711B2903" w14:textId="77777777" w:rsidR="00F31795" w:rsidRPr="00D32B74" w:rsidRDefault="00F31795" w:rsidP="001A6F81">
      <w:pPr>
        <w:tabs>
          <w:tab w:val="left" w:pos="851"/>
        </w:tabs>
        <w:spacing w:after="0" w:line="240" w:lineRule="auto"/>
        <w:jc w:val="both"/>
        <w:rPr>
          <w:rFonts w:ascii="Times New Roman" w:hAnsi="Times New Roman" w:cs="Times New Roman"/>
          <w:sz w:val="28"/>
          <w:szCs w:val="28"/>
          <w:lang w:val="kk-KZ"/>
        </w:rPr>
      </w:pPr>
    </w:p>
    <w:tbl>
      <w:tblPr>
        <w:tblStyle w:val="ab"/>
        <w:tblW w:w="9639" w:type="dxa"/>
        <w:tblInd w:w="108" w:type="dxa"/>
        <w:tblLayout w:type="fixed"/>
        <w:tblLook w:val="04A0" w:firstRow="1" w:lastRow="0" w:firstColumn="1" w:lastColumn="0" w:noHBand="0" w:noVBand="1"/>
      </w:tblPr>
      <w:tblGrid>
        <w:gridCol w:w="1576"/>
        <w:gridCol w:w="1543"/>
        <w:gridCol w:w="992"/>
        <w:gridCol w:w="1276"/>
        <w:gridCol w:w="1388"/>
        <w:gridCol w:w="1359"/>
        <w:gridCol w:w="1505"/>
      </w:tblGrid>
      <w:tr w:rsidR="0053628D" w:rsidRPr="0053628D" w14:paraId="0FDA3EBC" w14:textId="77777777" w:rsidTr="0053628D">
        <w:trPr>
          <w:trHeight w:val="240"/>
        </w:trPr>
        <w:tc>
          <w:tcPr>
            <w:tcW w:w="1576" w:type="dxa"/>
            <w:vMerge w:val="restart"/>
            <w:tcBorders>
              <w:top w:val="single" w:sz="4" w:space="0" w:color="auto"/>
              <w:left w:val="single" w:sz="4" w:space="0" w:color="auto"/>
              <w:bottom w:val="single" w:sz="4" w:space="0" w:color="auto"/>
              <w:right w:val="single" w:sz="4" w:space="0" w:color="auto"/>
            </w:tcBorders>
            <w:noWrap/>
            <w:hideMark/>
          </w:tcPr>
          <w:p w14:paraId="2E555AD1" w14:textId="77777777" w:rsidR="0053628D" w:rsidRPr="0053628D" w:rsidRDefault="0053628D" w:rsidP="00B64794">
            <w:pPr>
              <w:autoSpaceDN w:val="0"/>
              <w:jc w:val="both"/>
              <w:rPr>
                <w:rFonts w:ascii="Times New Roman" w:eastAsia="Times New Roman" w:hAnsi="Times New Roman" w:cs="Times New Roman"/>
                <w:sz w:val="24"/>
                <w:szCs w:val="24"/>
                <w:lang w:val="kk-KZ"/>
              </w:rPr>
            </w:pPr>
            <w:r w:rsidRPr="0053628D">
              <w:rPr>
                <w:rFonts w:ascii="Times New Roman" w:hAnsi="Times New Roman" w:cs="Times New Roman" w:hint="cs"/>
                <w:sz w:val="24"/>
                <w:szCs w:val="24"/>
              </w:rPr>
              <w:t>Обл</w:t>
            </w:r>
            <w:r w:rsidRPr="0053628D">
              <w:rPr>
                <w:rFonts w:ascii="Times New Roman" w:hAnsi="Times New Roman" w:cs="Times New Roman" w:hint="cs"/>
                <w:sz w:val="24"/>
                <w:szCs w:val="24"/>
                <w:lang w:val="kk-KZ"/>
              </w:rPr>
              <w:t>ыс</w:t>
            </w:r>
          </w:p>
        </w:tc>
        <w:tc>
          <w:tcPr>
            <w:tcW w:w="8063" w:type="dxa"/>
            <w:gridSpan w:val="6"/>
            <w:tcBorders>
              <w:top w:val="single" w:sz="4" w:space="0" w:color="auto"/>
              <w:left w:val="single" w:sz="4" w:space="0" w:color="auto"/>
              <w:bottom w:val="single" w:sz="4" w:space="0" w:color="auto"/>
              <w:right w:val="single" w:sz="4" w:space="0" w:color="auto"/>
            </w:tcBorders>
            <w:noWrap/>
            <w:hideMark/>
          </w:tcPr>
          <w:p w14:paraId="1B89C86A" w14:textId="77777777" w:rsidR="0053628D" w:rsidRPr="0053628D" w:rsidRDefault="0053628D" w:rsidP="00B64794">
            <w:pPr>
              <w:autoSpaceDN w:val="0"/>
              <w:jc w:val="both"/>
              <w:rPr>
                <w:rFonts w:ascii="Times New Roman" w:eastAsia="Times New Roman" w:hAnsi="Times New Roman" w:cs="Times New Roman"/>
                <w:sz w:val="24"/>
                <w:szCs w:val="24"/>
                <w:lang w:val="kk-KZ"/>
              </w:rPr>
            </w:pPr>
            <w:r w:rsidRPr="0053628D">
              <w:rPr>
                <w:rFonts w:ascii="Times New Roman" w:hAnsi="Times New Roman" w:cs="Times New Roman" w:hint="cs"/>
                <w:sz w:val="24"/>
                <w:szCs w:val="24"/>
                <w:lang w:val="kk-KZ"/>
              </w:rPr>
              <w:t>Салық түрлері</w:t>
            </w:r>
          </w:p>
        </w:tc>
      </w:tr>
      <w:tr w:rsidR="0053628D" w:rsidRPr="00AF774B" w14:paraId="5EB5A07C" w14:textId="77777777" w:rsidTr="00A5728D">
        <w:trPr>
          <w:trHeight w:val="1440"/>
        </w:trPr>
        <w:tc>
          <w:tcPr>
            <w:tcW w:w="1576" w:type="dxa"/>
            <w:vMerge/>
            <w:tcBorders>
              <w:top w:val="single" w:sz="4" w:space="0" w:color="auto"/>
              <w:left w:val="single" w:sz="4" w:space="0" w:color="auto"/>
              <w:bottom w:val="single" w:sz="4" w:space="0" w:color="auto"/>
              <w:right w:val="single" w:sz="4" w:space="0" w:color="auto"/>
            </w:tcBorders>
            <w:vAlign w:val="center"/>
            <w:hideMark/>
          </w:tcPr>
          <w:p w14:paraId="61B666A3" w14:textId="77777777" w:rsidR="0053628D" w:rsidRPr="0053628D" w:rsidRDefault="0053628D" w:rsidP="00B64794">
            <w:pPr>
              <w:jc w:val="both"/>
              <w:rPr>
                <w:rFonts w:ascii="Times New Roman" w:eastAsia="Times New Roman" w:hAnsi="Times New Roman" w:cs="Times New Roman"/>
                <w:sz w:val="24"/>
                <w:szCs w:val="24"/>
              </w:rPr>
            </w:pPr>
          </w:p>
        </w:tc>
        <w:tc>
          <w:tcPr>
            <w:tcW w:w="1543" w:type="dxa"/>
            <w:tcBorders>
              <w:top w:val="single" w:sz="4" w:space="0" w:color="auto"/>
              <w:left w:val="single" w:sz="4" w:space="0" w:color="auto"/>
              <w:bottom w:val="single" w:sz="4" w:space="0" w:color="auto"/>
              <w:right w:val="single" w:sz="4" w:space="0" w:color="auto"/>
            </w:tcBorders>
            <w:hideMark/>
          </w:tcPr>
          <w:p w14:paraId="58D8AD80" w14:textId="77777777" w:rsidR="00A5728D" w:rsidRDefault="0053628D" w:rsidP="00B64794">
            <w:pPr>
              <w:autoSpaceDN w:val="0"/>
              <w:jc w:val="both"/>
              <w:rPr>
                <w:rFonts w:ascii="Times New Roman" w:hAnsi="Times New Roman" w:cs="Times New Roman"/>
                <w:sz w:val="24"/>
                <w:szCs w:val="24"/>
                <w:lang w:val="kk-KZ"/>
              </w:rPr>
            </w:pPr>
            <w:r w:rsidRPr="0053628D">
              <w:rPr>
                <w:rFonts w:ascii="Times New Roman" w:hAnsi="Times New Roman" w:cs="Times New Roman" w:hint="cs"/>
                <w:sz w:val="24"/>
                <w:szCs w:val="24"/>
              </w:rPr>
              <w:t xml:space="preserve">104101 </w:t>
            </w:r>
            <w:r w:rsidRPr="0053628D">
              <w:rPr>
                <w:rFonts w:ascii="Times New Roman" w:hAnsi="Times New Roman" w:cs="Times New Roman" w:hint="cs"/>
                <w:sz w:val="24"/>
                <w:szCs w:val="24"/>
                <w:lang w:val="kk-KZ"/>
              </w:rPr>
              <w:t>Заңды тұл</w:t>
            </w:r>
          </w:p>
          <w:p w14:paraId="034FBD95" w14:textId="77777777" w:rsidR="00A5728D" w:rsidRDefault="0053628D" w:rsidP="00B64794">
            <w:pPr>
              <w:autoSpaceDN w:val="0"/>
              <w:jc w:val="both"/>
              <w:rPr>
                <w:rFonts w:ascii="Times New Roman" w:hAnsi="Times New Roman" w:cs="Times New Roman"/>
                <w:sz w:val="24"/>
                <w:szCs w:val="24"/>
                <w:lang w:val="kk-KZ"/>
              </w:rPr>
            </w:pPr>
            <w:r w:rsidRPr="0053628D">
              <w:rPr>
                <w:rFonts w:ascii="Times New Roman" w:hAnsi="Times New Roman" w:cs="Times New Roman" w:hint="cs"/>
                <w:sz w:val="24"/>
                <w:szCs w:val="24"/>
                <w:lang w:val="kk-KZ"/>
              </w:rPr>
              <w:t>ғалар мен жеке кәсіп</w:t>
            </w:r>
          </w:p>
          <w:p w14:paraId="2D8C738D" w14:textId="3134EFD8" w:rsidR="0053628D" w:rsidRPr="00A5728D" w:rsidRDefault="0053628D" w:rsidP="00B64794">
            <w:pPr>
              <w:autoSpaceDN w:val="0"/>
              <w:jc w:val="both"/>
              <w:rPr>
                <w:rFonts w:ascii="Times New Roman" w:hAnsi="Times New Roman" w:cs="Times New Roman"/>
                <w:sz w:val="24"/>
                <w:szCs w:val="24"/>
                <w:lang w:val="kk-KZ"/>
              </w:rPr>
            </w:pPr>
            <w:r w:rsidRPr="0053628D">
              <w:rPr>
                <w:rFonts w:ascii="Times New Roman" w:hAnsi="Times New Roman" w:cs="Times New Roman" w:hint="cs"/>
                <w:sz w:val="24"/>
                <w:szCs w:val="24"/>
                <w:lang w:val="kk-KZ"/>
              </w:rPr>
              <w:t>керлердің мүлік</w:t>
            </w:r>
            <w:r w:rsidR="00A5728D">
              <w:rPr>
                <w:rFonts w:ascii="Times New Roman" w:hAnsi="Times New Roman" w:cs="Times New Roman"/>
                <w:sz w:val="24"/>
                <w:szCs w:val="24"/>
                <w:lang w:val="kk-KZ"/>
              </w:rPr>
              <w:t xml:space="preserve"> </w:t>
            </w:r>
            <w:r w:rsidRPr="0053628D">
              <w:rPr>
                <w:rFonts w:ascii="Times New Roman" w:hAnsi="Times New Roman" w:cs="Times New Roman" w:hint="cs"/>
                <w:sz w:val="24"/>
                <w:szCs w:val="24"/>
                <w:lang w:val="kk-KZ"/>
              </w:rPr>
              <w:t>салығы</w:t>
            </w:r>
          </w:p>
        </w:tc>
        <w:tc>
          <w:tcPr>
            <w:tcW w:w="992" w:type="dxa"/>
            <w:tcBorders>
              <w:top w:val="single" w:sz="4" w:space="0" w:color="auto"/>
              <w:left w:val="single" w:sz="4" w:space="0" w:color="auto"/>
              <w:bottom w:val="single" w:sz="4" w:space="0" w:color="auto"/>
              <w:right w:val="single" w:sz="4" w:space="0" w:color="auto"/>
            </w:tcBorders>
            <w:hideMark/>
          </w:tcPr>
          <w:p w14:paraId="0039B720" w14:textId="77777777" w:rsidR="0053628D" w:rsidRPr="0053628D" w:rsidRDefault="0053628D" w:rsidP="00B64794">
            <w:pPr>
              <w:autoSpaceDN w:val="0"/>
              <w:jc w:val="both"/>
              <w:rPr>
                <w:rFonts w:ascii="Times New Roman" w:eastAsia="Times New Roman" w:hAnsi="Times New Roman" w:cs="Times New Roman"/>
                <w:sz w:val="24"/>
                <w:szCs w:val="24"/>
                <w:lang w:val="kk-KZ"/>
              </w:rPr>
            </w:pPr>
            <w:r w:rsidRPr="0053628D">
              <w:rPr>
                <w:rFonts w:ascii="Times New Roman" w:hAnsi="Times New Roman" w:cs="Times New Roman" w:hint="cs"/>
                <w:sz w:val="24"/>
                <w:szCs w:val="24"/>
              </w:rPr>
              <w:t xml:space="preserve">104501 </w:t>
            </w:r>
            <w:r w:rsidRPr="0053628D">
              <w:rPr>
                <w:rFonts w:ascii="Times New Roman" w:hAnsi="Times New Roman" w:cs="Times New Roman" w:hint="cs"/>
                <w:sz w:val="24"/>
                <w:szCs w:val="24"/>
                <w:lang w:val="kk-KZ"/>
              </w:rPr>
              <w:t>Бірыңғай жер салығы</w:t>
            </w:r>
          </w:p>
        </w:tc>
        <w:tc>
          <w:tcPr>
            <w:tcW w:w="1276" w:type="dxa"/>
            <w:tcBorders>
              <w:top w:val="single" w:sz="4" w:space="0" w:color="auto"/>
              <w:left w:val="single" w:sz="4" w:space="0" w:color="auto"/>
              <w:bottom w:val="single" w:sz="4" w:space="0" w:color="auto"/>
              <w:right w:val="single" w:sz="4" w:space="0" w:color="auto"/>
            </w:tcBorders>
            <w:hideMark/>
          </w:tcPr>
          <w:p w14:paraId="4133045E" w14:textId="77777777" w:rsidR="0053628D" w:rsidRPr="0053628D" w:rsidRDefault="0053628D" w:rsidP="00B64794">
            <w:pPr>
              <w:autoSpaceDN w:val="0"/>
              <w:jc w:val="both"/>
              <w:rPr>
                <w:rFonts w:ascii="Times New Roman" w:eastAsia="Times New Roman" w:hAnsi="Times New Roman" w:cs="Times New Roman"/>
                <w:sz w:val="24"/>
                <w:szCs w:val="24"/>
                <w:lang w:val="kk-KZ"/>
              </w:rPr>
            </w:pPr>
            <w:r w:rsidRPr="0053628D">
              <w:rPr>
                <w:rFonts w:ascii="Times New Roman" w:hAnsi="Times New Roman" w:cs="Times New Roman" w:hint="cs"/>
                <w:sz w:val="24"/>
                <w:szCs w:val="24"/>
                <w:lang w:val="kk-KZ"/>
              </w:rPr>
              <w:t>105315 Жер учаскесін пайдаланғаны үшін төлем</w:t>
            </w:r>
          </w:p>
        </w:tc>
        <w:tc>
          <w:tcPr>
            <w:tcW w:w="1388" w:type="dxa"/>
            <w:tcBorders>
              <w:top w:val="single" w:sz="4" w:space="0" w:color="auto"/>
              <w:left w:val="single" w:sz="4" w:space="0" w:color="auto"/>
              <w:bottom w:val="single" w:sz="4" w:space="0" w:color="auto"/>
              <w:right w:val="single" w:sz="4" w:space="0" w:color="auto"/>
            </w:tcBorders>
            <w:hideMark/>
          </w:tcPr>
          <w:p w14:paraId="5D3B5766" w14:textId="77777777" w:rsidR="0053628D" w:rsidRPr="0053628D" w:rsidRDefault="0053628D" w:rsidP="00B64794">
            <w:pPr>
              <w:autoSpaceDN w:val="0"/>
              <w:jc w:val="both"/>
              <w:rPr>
                <w:rFonts w:ascii="Times New Roman" w:eastAsia="Times New Roman" w:hAnsi="Times New Roman" w:cs="Times New Roman"/>
                <w:sz w:val="24"/>
                <w:szCs w:val="24"/>
                <w:lang w:val="kk-KZ"/>
              </w:rPr>
            </w:pPr>
            <w:r w:rsidRPr="0053628D">
              <w:rPr>
                <w:rFonts w:ascii="Times New Roman" w:hAnsi="Times New Roman" w:cs="Times New Roman" w:hint="cs"/>
                <w:sz w:val="24"/>
                <w:szCs w:val="24"/>
                <w:lang w:val="kk-KZ"/>
              </w:rPr>
              <w:t>105316 Қоршаған ортаға эмиссия үшін төлем</w:t>
            </w:r>
          </w:p>
        </w:tc>
        <w:tc>
          <w:tcPr>
            <w:tcW w:w="1359" w:type="dxa"/>
            <w:tcBorders>
              <w:top w:val="single" w:sz="4" w:space="0" w:color="auto"/>
              <w:left w:val="single" w:sz="4" w:space="0" w:color="auto"/>
              <w:bottom w:val="single" w:sz="4" w:space="0" w:color="auto"/>
              <w:right w:val="single" w:sz="4" w:space="0" w:color="auto"/>
            </w:tcBorders>
            <w:hideMark/>
          </w:tcPr>
          <w:p w14:paraId="4894D6B2" w14:textId="77777777" w:rsidR="0053628D" w:rsidRPr="0053628D" w:rsidRDefault="0053628D" w:rsidP="00B64794">
            <w:pPr>
              <w:autoSpaceDN w:val="0"/>
              <w:jc w:val="both"/>
              <w:rPr>
                <w:rFonts w:ascii="Times New Roman" w:eastAsia="Times New Roman" w:hAnsi="Times New Roman" w:cs="Times New Roman"/>
                <w:sz w:val="24"/>
                <w:szCs w:val="24"/>
                <w:lang w:val="kk-KZ"/>
              </w:rPr>
            </w:pPr>
            <w:r w:rsidRPr="0053628D">
              <w:rPr>
                <w:rFonts w:ascii="Times New Roman" w:hAnsi="Times New Roman" w:cs="Times New Roman" w:hint="cs"/>
                <w:sz w:val="24"/>
                <w:szCs w:val="24"/>
                <w:lang w:val="kk-KZ"/>
              </w:rPr>
              <w:t>303101 Жер учаскелерін сатудан түскен түсімдер</w:t>
            </w:r>
          </w:p>
        </w:tc>
        <w:tc>
          <w:tcPr>
            <w:tcW w:w="1505" w:type="dxa"/>
            <w:tcBorders>
              <w:top w:val="single" w:sz="4" w:space="0" w:color="auto"/>
              <w:left w:val="single" w:sz="4" w:space="0" w:color="auto"/>
              <w:bottom w:val="single" w:sz="4" w:space="0" w:color="auto"/>
              <w:right w:val="single" w:sz="4" w:space="0" w:color="auto"/>
            </w:tcBorders>
            <w:hideMark/>
          </w:tcPr>
          <w:p w14:paraId="10FD410F" w14:textId="77777777" w:rsidR="0053628D" w:rsidRPr="0053628D" w:rsidRDefault="0053628D" w:rsidP="00B64794">
            <w:pPr>
              <w:autoSpaceDN w:val="0"/>
              <w:jc w:val="both"/>
              <w:rPr>
                <w:rFonts w:ascii="Times New Roman" w:eastAsia="Times New Roman" w:hAnsi="Times New Roman" w:cs="Times New Roman"/>
                <w:sz w:val="24"/>
                <w:szCs w:val="24"/>
                <w:lang w:val="kk-KZ"/>
              </w:rPr>
            </w:pPr>
            <w:r w:rsidRPr="0053628D">
              <w:rPr>
                <w:rFonts w:ascii="Times New Roman" w:hAnsi="Times New Roman" w:cs="Times New Roman" w:hint="cs"/>
                <w:sz w:val="24"/>
                <w:szCs w:val="24"/>
                <w:lang w:val="kk-KZ"/>
              </w:rPr>
              <w:t>303202 Жер учаскесін жалға беру құқығын сату үшін төлем</w:t>
            </w:r>
          </w:p>
        </w:tc>
      </w:tr>
      <w:tr w:rsidR="0053628D" w:rsidRPr="0053628D" w14:paraId="59A87EF7" w14:textId="77777777" w:rsidTr="00A5728D">
        <w:trPr>
          <w:trHeight w:val="240"/>
        </w:trPr>
        <w:tc>
          <w:tcPr>
            <w:tcW w:w="1576" w:type="dxa"/>
            <w:tcBorders>
              <w:top w:val="single" w:sz="4" w:space="0" w:color="auto"/>
              <w:left w:val="single" w:sz="4" w:space="0" w:color="auto"/>
              <w:bottom w:val="single" w:sz="4" w:space="0" w:color="auto"/>
              <w:right w:val="single" w:sz="4" w:space="0" w:color="auto"/>
            </w:tcBorders>
            <w:noWrap/>
            <w:hideMark/>
          </w:tcPr>
          <w:p w14:paraId="478887A5" w14:textId="77777777" w:rsidR="0053628D" w:rsidRPr="0053628D" w:rsidRDefault="0053628D" w:rsidP="00B64794">
            <w:pPr>
              <w:autoSpaceDN w:val="0"/>
              <w:jc w:val="both"/>
              <w:rPr>
                <w:rFonts w:ascii="Times New Roman" w:eastAsia="Times New Roman" w:hAnsi="Times New Roman" w:cs="Times New Roman"/>
                <w:sz w:val="24"/>
                <w:szCs w:val="24"/>
                <w:lang w:val="kk-KZ"/>
              </w:rPr>
            </w:pPr>
            <w:r w:rsidRPr="0053628D">
              <w:rPr>
                <w:rFonts w:ascii="Times New Roman" w:hAnsi="Times New Roman" w:cs="Times New Roman" w:hint="cs"/>
                <w:sz w:val="24"/>
                <w:szCs w:val="24"/>
                <w:lang w:val="kk-KZ"/>
              </w:rPr>
              <w:t>Барлығы</w:t>
            </w:r>
          </w:p>
        </w:tc>
        <w:tc>
          <w:tcPr>
            <w:tcW w:w="1543" w:type="dxa"/>
            <w:tcBorders>
              <w:top w:val="single" w:sz="4" w:space="0" w:color="auto"/>
              <w:left w:val="single" w:sz="4" w:space="0" w:color="auto"/>
              <w:bottom w:val="single" w:sz="4" w:space="0" w:color="auto"/>
              <w:right w:val="single" w:sz="4" w:space="0" w:color="auto"/>
            </w:tcBorders>
            <w:hideMark/>
          </w:tcPr>
          <w:p w14:paraId="5BC89989"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236 837 458</w:t>
            </w:r>
          </w:p>
        </w:tc>
        <w:tc>
          <w:tcPr>
            <w:tcW w:w="992" w:type="dxa"/>
            <w:tcBorders>
              <w:top w:val="single" w:sz="4" w:space="0" w:color="auto"/>
              <w:left w:val="single" w:sz="4" w:space="0" w:color="auto"/>
              <w:bottom w:val="single" w:sz="4" w:space="0" w:color="auto"/>
              <w:right w:val="single" w:sz="4" w:space="0" w:color="auto"/>
            </w:tcBorders>
            <w:hideMark/>
          </w:tcPr>
          <w:p w14:paraId="39B6F962"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389 544</w:t>
            </w:r>
          </w:p>
        </w:tc>
        <w:tc>
          <w:tcPr>
            <w:tcW w:w="1276" w:type="dxa"/>
            <w:tcBorders>
              <w:top w:val="single" w:sz="4" w:space="0" w:color="auto"/>
              <w:left w:val="single" w:sz="4" w:space="0" w:color="auto"/>
              <w:bottom w:val="single" w:sz="4" w:space="0" w:color="auto"/>
              <w:right w:val="single" w:sz="4" w:space="0" w:color="auto"/>
            </w:tcBorders>
            <w:hideMark/>
          </w:tcPr>
          <w:p w14:paraId="3B89EB8F"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17 284 003</w:t>
            </w:r>
          </w:p>
        </w:tc>
        <w:tc>
          <w:tcPr>
            <w:tcW w:w="1388" w:type="dxa"/>
            <w:tcBorders>
              <w:top w:val="single" w:sz="4" w:space="0" w:color="auto"/>
              <w:left w:val="single" w:sz="4" w:space="0" w:color="auto"/>
              <w:bottom w:val="single" w:sz="4" w:space="0" w:color="auto"/>
              <w:right w:val="single" w:sz="4" w:space="0" w:color="auto"/>
            </w:tcBorders>
            <w:hideMark/>
          </w:tcPr>
          <w:p w14:paraId="351EA750"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82721453</w:t>
            </w:r>
          </w:p>
        </w:tc>
        <w:tc>
          <w:tcPr>
            <w:tcW w:w="1359" w:type="dxa"/>
            <w:tcBorders>
              <w:top w:val="single" w:sz="4" w:space="0" w:color="auto"/>
              <w:left w:val="single" w:sz="4" w:space="0" w:color="auto"/>
              <w:bottom w:val="single" w:sz="4" w:space="0" w:color="auto"/>
              <w:right w:val="single" w:sz="4" w:space="0" w:color="auto"/>
            </w:tcBorders>
            <w:hideMark/>
          </w:tcPr>
          <w:p w14:paraId="74058426"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13 561 992</w:t>
            </w:r>
          </w:p>
        </w:tc>
        <w:tc>
          <w:tcPr>
            <w:tcW w:w="1505" w:type="dxa"/>
            <w:tcBorders>
              <w:top w:val="single" w:sz="4" w:space="0" w:color="auto"/>
              <w:left w:val="single" w:sz="4" w:space="0" w:color="auto"/>
              <w:bottom w:val="single" w:sz="4" w:space="0" w:color="auto"/>
              <w:right w:val="single" w:sz="4" w:space="0" w:color="auto"/>
            </w:tcBorders>
            <w:hideMark/>
          </w:tcPr>
          <w:p w14:paraId="12AB88B7"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2 748 861</w:t>
            </w:r>
          </w:p>
        </w:tc>
      </w:tr>
      <w:tr w:rsidR="0053628D" w:rsidRPr="0053628D" w14:paraId="13615642" w14:textId="77777777" w:rsidTr="00A5728D">
        <w:trPr>
          <w:trHeight w:val="240"/>
        </w:trPr>
        <w:tc>
          <w:tcPr>
            <w:tcW w:w="1576" w:type="dxa"/>
            <w:tcBorders>
              <w:top w:val="single" w:sz="4" w:space="0" w:color="auto"/>
              <w:left w:val="single" w:sz="4" w:space="0" w:color="auto"/>
              <w:bottom w:val="single" w:sz="4" w:space="0" w:color="auto"/>
              <w:right w:val="single" w:sz="4" w:space="0" w:color="auto"/>
            </w:tcBorders>
            <w:noWrap/>
            <w:hideMark/>
          </w:tcPr>
          <w:p w14:paraId="2F508A5C" w14:textId="77777777" w:rsidR="0053628D" w:rsidRPr="0053628D" w:rsidRDefault="0053628D" w:rsidP="00B64794">
            <w:pPr>
              <w:autoSpaceDN w:val="0"/>
              <w:jc w:val="both"/>
              <w:rPr>
                <w:rFonts w:ascii="Times New Roman" w:eastAsia="Times New Roman" w:hAnsi="Times New Roman" w:cs="Times New Roman"/>
                <w:sz w:val="24"/>
                <w:szCs w:val="24"/>
                <w:lang w:val="kk-KZ"/>
              </w:rPr>
            </w:pPr>
            <w:r w:rsidRPr="0053628D">
              <w:rPr>
                <w:rFonts w:ascii="Times New Roman" w:hAnsi="Times New Roman" w:cs="Times New Roman" w:hint="cs"/>
                <w:sz w:val="24"/>
                <w:szCs w:val="24"/>
              </w:rPr>
              <w:t>А</w:t>
            </w:r>
            <w:r w:rsidRPr="0053628D">
              <w:rPr>
                <w:rFonts w:ascii="Times New Roman" w:hAnsi="Times New Roman" w:cs="Times New Roman" w:hint="cs"/>
                <w:sz w:val="24"/>
                <w:szCs w:val="24"/>
                <w:lang w:val="kk-KZ"/>
              </w:rPr>
              <w:t>қмола</w:t>
            </w:r>
          </w:p>
        </w:tc>
        <w:tc>
          <w:tcPr>
            <w:tcW w:w="1543" w:type="dxa"/>
            <w:tcBorders>
              <w:top w:val="single" w:sz="4" w:space="0" w:color="auto"/>
              <w:left w:val="single" w:sz="4" w:space="0" w:color="auto"/>
              <w:bottom w:val="single" w:sz="4" w:space="0" w:color="auto"/>
              <w:right w:val="single" w:sz="4" w:space="0" w:color="auto"/>
            </w:tcBorders>
            <w:noWrap/>
            <w:hideMark/>
          </w:tcPr>
          <w:p w14:paraId="3FD8B30E"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8 338 179</w:t>
            </w:r>
          </w:p>
        </w:tc>
        <w:tc>
          <w:tcPr>
            <w:tcW w:w="992" w:type="dxa"/>
            <w:tcBorders>
              <w:top w:val="single" w:sz="4" w:space="0" w:color="auto"/>
              <w:left w:val="single" w:sz="4" w:space="0" w:color="auto"/>
              <w:bottom w:val="single" w:sz="4" w:space="0" w:color="auto"/>
              <w:right w:val="single" w:sz="4" w:space="0" w:color="auto"/>
            </w:tcBorders>
            <w:noWrap/>
            <w:hideMark/>
          </w:tcPr>
          <w:p w14:paraId="7759EC6F"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32 910</w:t>
            </w:r>
          </w:p>
        </w:tc>
        <w:tc>
          <w:tcPr>
            <w:tcW w:w="1276" w:type="dxa"/>
            <w:tcBorders>
              <w:top w:val="single" w:sz="4" w:space="0" w:color="auto"/>
              <w:left w:val="single" w:sz="4" w:space="0" w:color="auto"/>
              <w:bottom w:val="single" w:sz="4" w:space="0" w:color="auto"/>
              <w:right w:val="single" w:sz="4" w:space="0" w:color="auto"/>
            </w:tcBorders>
            <w:noWrap/>
            <w:hideMark/>
          </w:tcPr>
          <w:p w14:paraId="4FD0620C"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1 156 732</w:t>
            </w:r>
          </w:p>
        </w:tc>
        <w:tc>
          <w:tcPr>
            <w:tcW w:w="1388" w:type="dxa"/>
            <w:tcBorders>
              <w:top w:val="single" w:sz="4" w:space="0" w:color="auto"/>
              <w:left w:val="single" w:sz="4" w:space="0" w:color="auto"/>
              <w:bottom w:val="single" w:sz="4" w:space="0" w:color="auto"/>
              <w:right w:val="single" w:sz="4" w:space="0" w:color="auto"/>
            </w:tcBorders>
            <w:noWrap/>
            <w:hideMark/>
          </w:tcPr>
          <w:p w14:paraId="084E4CA4"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3 331 304</w:t>
            </w:r>
          </w:p>
        </w:tc>
        <w:tc>
          <w:tcPr>
            <w:tcW w:w="1359" w:type="dxa"/>
            <w:tcBorders>
              <w:top w:val="single" w:sz="4" w:space="0" w:color="auto"/>
              <w:left w:val="single" w:sz="4" w:space="0" w:color="auto"/>
              <w:bottom w:val="single" w:sz="4" w:space="0" w:color="auto"/>
              <w:right w:val="single" w:sz="4" w:space="0" w:color="auto"/>
            </w:tcBorders>
            <w:noWrap/>
            <w:hideMark/>
          </w:tcPr>
          <w:p w14:paraId="3EDEE0BB"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1 372 967</w:t>
            </w:r>
          </w:p>
        </w:tc>
        <w:tc>
          <w:tcPr>
            <w:tcW w:w="1505" w:type="dxa"/>
            <w:tcBorders>
              <w:top w:val="single" w:sz="4" w:space="0" w:color="auto"/>
              <w:left w:val="single" w:sz="4" w:space="0" w:color="auto"/>
              <w:bottom w:val="single" w:sz="4" w:space="0" w:color="auto"/>
              <w:right w:val="single" w:sz="4" w:space="0" w:color="auto"/>
            </w:tcBorders>
            <w:noWrap/>
            <w:hideMark/>
          </w:tcPr>
          <w:p w14:paraId="076045C5"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243 276</w:t>
            </w:r>
          </w:p>
        </w:tc>
      </w:tr>
      <w:tr w:rsidR="0053628D" w:rsidRPr="0053628D" w14:paraId="67423589" w14:textId="77777777" w:rsidTr="00A5728D">
        <w:trPr>
          <w:trHeight w:val="240"/>
        </w:trPr>
        <w:tc>
          <w:tcPr>
            <w:tcW w:w="1576" w:type="dxa"/>
            <w:tcBorders>
              <w:top w:val="single" w:sz="4" w:space="0" w:color="auto"/>
              <w:left w:val="single" w:sz="4" w:space="0" w:color="auto"/>
              <w:bottom w:val="single" w:sz="4" w:space="0" w:color="auto"/>
              <w:right w:val="single" w:sz="4" w:space="0" w:color="auto"/>
            </w:tcBorders>
            <w:noWrap/>
            <w:hideMark/>
          </w:tcPr>
          <w:p w14:paraId="0CEC3AB1" w14:textId="77777777" w:rsidR="0053628D" w:rsidRPr="0053628D" w:rsidRDefault="0053628D" w:rsidP="00B64794">
            <w:pPr>
              <w:autoSpaceDN w:val="0"/>
              <w:jc w:val="both"/>
              <w:rPr>
                <w:rFonts w:ascii="Times New Roman" w:eastAsia="Times New Roman" w:hAnsi="Times New Roman" w:cs="Times New Roman"/>
                <w:sz w:val="24"/>
                <w:szCs w:val="24"/>
                <w:lang w:val="kk-KZ"/>
              </w:rPr>
            </w:pPr>
            <w:r w:rsidRPr="0053628D">
              <w:rPr>
                <w:rFonts w:ascii="Times New Roman" w:hAnsi="Times New Roman" w:cs="Times New Roman" w:hint="cs"/>
                <w:sz w:val="24"/>
                <w:szCs w:val="24"/>
              </w:rPr>
              <w:t>А</w:t>
            </w:r>
            <w:r w:rsidRPr="0053628D">
              <w:rPr>
                <w:rFonts w:ascii="Times New Roman" w:hAnsi="Times New Roman" w:cs="Times New Roman" w:hint="cs"/>
                <w:sz w:val="24"/>
                <w:szCs w:val="24"/>
                <w:lang w:val="kk-KZ"/>
              </w:rPr>
              <w:t>қтөбе</w:t>
            </w:r>
          </w:p>
        </w:tc>
        <w:tc>
          <w:tcPr>
            <w:tcW w:w="1543" w:type="dxa"/>
            <w:tcBorders>
              <w:top w:val="single" w:sz="4" w:space="0" w:color="auto"/>
              <w:left w:val="single" w:sz="4" w:space="0" w:color="auto"/>
              <w:bottom w:val="single" w:sz="4" w:space="0" w:color="auto"/>
              <w:right w:val="single" w:sz="4" w:space="0" w:color="auto"/>
            </w:tcBorders>
            <w:noWrap/>
            <w:hideMark/>
          </w:tcPr>
          <w:p w14:paraId="5D9456DD"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23 828 515</w:t>
            </w:r>
          </w:p>
        </w:tc>
        <w:tc>
          <w:tcPr>
            <w:tcW w:w="992" w:type="dxa"/>
            <w:tcBorders>
              <w:top w:val="single" w:sz="4" w:space="0" w:color="auto"/>
              <w:left w:val="single" w:sz="4" w:space="0" w:color="auto"/>
              <w:bottom w:val="single" w:sz="4" w:space="0" w:color="auto"/>
              <w:right w:val="single" w:sz="4" w:space="0" w:color="auto"/>
            </w:tcBorders>
            <w:noWrap/>
            <w:hideMark/>
          </w:tcPr>
          <w:p w14:paraId="1ED54FD4"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18 687</w:t>
            </w:r>
          </w:p>
        </w:tc>
        <w:tc>
          <w:tcPr>
            <w:tcW w:w="1276" w:type="dxa"/>
            <w:tcBorders>
              <w:top w:val="single" w:sz="4" w:space="0" w:color="auto"/>
              <w:left w:val="single" w:sz="4" w:space="0" w:color="auto"/>
              <w:bottom w:val="single" w:sz="4" w:space="0" w:color="auto"/>
              <w:right w:val="single" w:sz="4" w:space="0" w:color="auto"/>
            </w:tcBorders>
            <w:noWrap/>
            <w:hideMark/>
          </w:tcPr>
          <w:p w14:paraId="78642EEF"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903 641</w:t>
            </w:r>
          </w:p>
        </w:tc>
        <w:tc>
          <w:tcPr>
            <w:tcW w:w="1388" w:type="dxa"/>
            <w:tcBorders>
              <w:top w:val="single" w:sz="4" w:space="0" w:color="auto"/>
              <w:left w:val="single" w:sz="4" w:space="0" w:color="auto"/>
              <w:bottom w:val="single" w:sz="4" w:space="0" w:color="auto"/>
              <w:right w:val="single" w:sz="4" w:space="0" w:color="auto"/>
            </w:tcBorders>
            <w:noWrap/>
            <w:hideMark/>
          </w:tcPr>
          <w:p w14:paraId="36698C7F"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7 993 188</w:t>
            </w:r>
          </w:p>
        </w:tc>
        <w:tc>
          <w:tcPr>
            <w:tcW w:w="1359" w:type="dxa"/>
            <w:tcBorders>
              <w:top w:val="single" w:sz="4" w:space="0" w:color="auto"/>
              <w:left w:val="single" w:sz="4" w:space="0" w:color="auto"/>
              <w:bottom w:val="single" w:sz="4" w:space="0" w:color="auto"/>
              <w:right w:val="single" w:sz="4" w:space="0" w:color="auto"/>
            </w:tcBorders>
            <w:noWrap/>
            <w:hideMark/>
          </w:tcPr>
          <w:p w14:paraId="0A3FBFC7"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536 877</w:t>
            </w:r>
          </w:p>
        </w:tc>
        <w:tc>
          <w:tcPr>
            <w:tcW w:w="1505" w:type="dxa"/>
            <w:tcBorders>
              <w:top w:val="single" w:sz="4" w:space="0" w:color="auto"/>
              <w:left w:val="single" w:sz="4" w:space="0" w:color="auto"/>
              <w:bottom w:val="single" w:sz="4" w:space="0" w:color="auto"/>
              <w:right w:val="single" w:sz="4" w:space="0" w:color="auto"/>
            </w:tcBorders>
            <w:noWrap/>
            <w:hideMark/>
          </w:tcPr>
          <w:p w14:paraId="4AACEE63"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272 607</w:t>
            </w:r>
          </w:p>
        </w:tc>
      </w:tr>
      <w:tr w:rsidR="0053628D" w:rsidRPr="0053628D" w14:paraId="65FFD928" w14:textId="77777777" w:rsidTr="00A5728D">
        <w:trPr>
          <w:trHeight w:val="240"/>
        </w:trPr>
        <w:tc>
          <w:tcPr>
            <w:tcW w:w="1576" w:type="dxa"/>
            <w:tcBorders>
              <w:top w:val="single" w:sz="4" w:space="0" w:color="auto"/>
              <w:left w:val="single" w:sz="4" w:space="0" w:color="auto"/>
              <w:bottom w:val="single" w:sz="4" w:space="0" w:color="auto"/>
              <w:right w:val="single" w:sz="4" w:space="0" w:color="auto"/>
            </w:tcBorders>
            <w:noWrap/>
            <w:hideMark/>
          </w:tcPr>
          <w:p w14:paraId="6F222EA7" w14:textId="77777777" w:rsidR="0053628D" w:rsidRPr="0053628D" w:rsidRDefault="0053628D" w:rsidP="00B64794">
            <w:pPr>
              <w:autoSpaceDN w:val="0"/>
              <w:jc w:val="both"/>
              <w:rPr>
                <w:rFonts w:ascii="Times New Roman" w:eastAsia="Times New Roman" w:hAnsi="Times New Roman" w:cs="Times New Roman"/>
                <w:sz w:val="24"/>
                <w:szCs w:val="24"/>
                <w:lang w:val="kk-KZ"/>
              </w:rPr>
            </w:pPr>
            <w:r w:rsidRPr="0053628D">
              <w:rPr>
                <w:rFonts w:ascii="Times New Roman" w:hAnsi="Times New Roman" w:cs="Times New Roman" w:hint="cs"/>
                <w:sz w:val="24"/>
                <w:szCs w:val="24"/>
              </w:rPr>
              <w:t>Алмат</w:t>
            </w:r>
            <w:r w:rsidRPr="0053628D">
              <w:rPr>
                <w:rFonts w:ascii="Times New Roman" w:hAnsi="Times New Roman" w:cs="Times New Roman" w:hint="cs"/>
                <w:sz w:val="24"/>
                <w:szCs w:val="24"/>
                <w:lang w:val="kk-KZ"/>
              </w:rPr>
              <w:t>ы</w:t>
            </w:r>
          </w:p>
        </w:tc>
        <w:tc>
          <w:tcPr>
            <w:tcW w:w="1543" w:type="dxa"/>
            <w:tcBorders>
              <w:top w:val="single" w:sz="4" w:space="0" w:color="auto"/>
              <w:left w:val="single" w:sz="4" w:space="0" w:color="auto"/>
              <w:bottom w:val="single" w:sz="4" w:space="0" w:color="auto"/>
              <w:right w:val="single" w:sz="4" w:space="0" w:color="auto"/>
            </w:tcBorders>
            <w:noWrap/>
            <w:hideMark/>
          </w:tcPr>
          <w:p w14:paraId="0D64B348"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19 679 178</w:t>
            </w:r>
          </w:p>
        </w:tc>
        <w:tc>
          <w:tcPr>
            <w:tcW w:w="992" w:type="dxa"/>
            <w:tcBorders>
              <w:top w:val="single" w:sz="4" w:space="0" w:color="auto"/>
              <w:left w:val="single" w:sz="4" w:space="0" w:color="auto"/>
              <w:bottom w:val="single" w:sz="4" w:space="0" w:color="auto"/>
              <w:right w:val="single" w:sz="4" w:space="0" w:color="auto"/>
            </w:tcBorders>
            <w:noWrap/>
            <w:hideMark/>
          </w:tcPr>
          <w:p w14:paraId="6B3E994F"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62 259</w:t>
            </w:r>
          </w:p>
        </w:tc>
        <w:tc>
          <w:tcPr>
            <w:tcW w:w="1276" w:type="dxa"/>
            <w:tcBorders>
              <w:top w:val="single" w:sz="4" w:space="0" w:color="auto"/>
              <w:left w:val="single" w:sz="4" w:space="0" w:color="auto"/>
              <w:bottom w:val="single" w:sz="4" w:space="0" w:color="auto"/>
              <w:right w:val="single" w:sz="4" w:space="0" w:color="auto"/>
            </w:tcBorders>
            <w:noWrap/>
            <w:hideMark/>
          </w:tcPr>
          <w:p w14:paraId="5B8C68D4"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423 326</w:t>
            </w:r>
          </w:p>
        </w:tc>
        <w:tc>
          <w:tcPr>
            <w:tcW w:w="1388" w:type="dxa"/>
            <w:tcBorders>
              <w:top w:val="single" w:sz="4" w:space="0" w:color="auto"/>
              <w:left w:val="single" w:sz="4" w:space="0" w:color="auto"/>
              <w:bottom w:val="single" w:sz="4" w:space="0" w:color="auto"/>
              <w:right w:val="single" w:sz="4" w:space="0" w:color="auto"/>
            </w:tcBorders>
            <w:noWrap/>
            <w:hideMark/>
          </w:tcPr>
          <w:p w14:paraId="349E73E5"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1 602 392</w:t>
            </w:r>
          </w:p>
        </w:tc>
        <w:tc>
          <w:tcPr>
            <w:tcW w:w="1359" w:type="dxa"/>
            <w:tcBorders>
              <w:top w:val="single" w:sz="4" w:space="0" w:color="auto"/>
              <w:left w:val="single" w:sz="4" w:space="0" w:color="auto"/>
              <w:bottom w:val="single" w:sz="4" w:space="0" w:color="auto"/>
              <w:right w:val="single" w:sz="4" w:space="0" w:color="auto"/>
            </w:tcBorders>
            <w:noWrap/>
            <w:hideMark/>
          </w:tcPr>
          <w:p w14:paraId="3DD0DABA"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1 417 652</w:t>
            </w:r>
          </w:p>
        </w:tc>
        <w:tc>
          <w:tcPr>
            <w:tcW w:w="1505" w:type="dxa"/>
            <w:tcBorders>
              <w:top w:val="single" w:sz="4" w:space="0" w:color="auto"/>
              <w:left w:val="single" w:sz="4" w:space="0" w:color="auto"/>
              <w:bottom w:val="single" w:sz="4" w:space="0" w:color="auto"/>
              <w:right w:val="single" w:sz="4" w:space="0" w:color="auto"/>
            </w:tcBorders>
            <w:noWrap/>
            <w:hideMark/>
          </w:tcPr>
          <w:p w14:paraId="1063F6CD"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20 196</w:t>
            </w:r>
          </w:p>
        </w:tc>
      </w:tr>
      <w:tr w:rsidR="0053628D" w:rsidRPr="0053628D" w14:paraId="0D5AD523" w14:textId="77777777" w:rsidTr="00A5728D">
        <w:trPr>
          <w:trHeight w:val="240"/>
        </w:trPr>
        <w:tc>
          <w:tcPr>
            <w:tcW w:w="1576" w:type="dxa"/>
            <w:tcBorders>
              <w:top w:val="single" w:sz="4" w:space="0" w:color="auto"/>
              <w:left w:val="single" w:sz="4" w:space="0" w:color="auto"/>
              <w:bottom w:val="single" w:sz="4" w:space="0" w:color="auto"/>
              <w:right w:val="single" w:sz="4" w:space="0" w:color="auto"/>
            </w:tcBorders>
            <w:noWrap/>
            <w:hideMark/>
          </w:tcPr>
          <w:p w14:paraId="20E57B79"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 xml:space="preserve">Атырау </w:t>
            </w:r>
          </w:p>
        </w:tc>
        <w:tc>
          <w:tcPr>
            <w:tcW w:w="1543" w:type="dxa"/>
            <w:tcBorders>
              <w:top w:val="single" w:sz="4" w:space="0" w:color="auto"/>
              <w:left w:val="single" w:sz="4" w:space="0" w:color="auto"/>
              <w:bottom w:val="single" w:sz="4" w:space="0" w:color="auto"/>
              <w:right w:val="single" w:sz="4" w:space="0" w:color="auto"/>
            </w:tcBorders>
            <w:noWrap/>
            <w:hideMark/>
          </w:tcPr>
          <w:p w14:paraId="1EBE9E83"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52 934 471</w:t>
            </w:r>
          </w:p>
        </w:tc>
        <w:tc>
          <w:tcPr>
            <w:tcW w:w="992" w:type="dxa"/>
            <w:tcBorders>
              <w:top w:val="single" w:sz="4" w:space="0" w:color="auto"/>
              <w:left w:val="single" w:sz="4" w:space="0" w:color="auto"/>
              <w:bottom w:val="single" w:sz="4" w:space="0" w:color="auto"/>
              <w:right w:val="single" w:sz="4" w:space="0" w:color="auto"/>
            </w:tcBorders>
            <w:noWrap/>
            <w:hideMark/>
          </w:tcPr>
          <w:p w14:paraId="11D3BAFE"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3 785</w:t>
            </w:r>
          </w:p>
        </w:tc>
        <w:tc>
          <w:tcPr>
            <w:tcW w:w="1276" w:type="dxa"/>
            <w:tcBorders>
              <w:top w:val="single" w:sz="4" w:space="0" w:color="auto"/>
              <w:left w:val="single" w:sz="4" w:space="0" w:color="auto"/>
              <w:bottom w:val="single" w:sz="4" w:space="0" w:color="auto"/>
              <w:right w:val="single" w:sz="4" w:space="0" w:color="auto"/>
            </w:tcBorders>
            <w:noWrap/>
            <w:hideMark/>
          </w:tcPr>
          <w:p w14:paraId="02B96CFB"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494 963</w:t>
            </w:r>
          </w:p>
        </w:tc>
        <w:tc>
          <w:tcPr>
            <w:tcW w:w="1388" w:type="dxa"/>
            <w:tcBorders>
              <w:top w:val="single" w:sz="4" w:space="0" w:color="auto"/>
              <w:left w:val="single" w:sz="4" w:space="0" w:color="auto"/>
              <w:bottom w:val="single" w:sz="4" w:space="0" w:color="auto"/>
              <w:right w:val="single" w:sz="4" w:space="0" w:color="auto"/>
            </w:tcBorders>
            <w:noWrap/>
            <w:hideMark/>
          </w:tcPr>
          <w:p w14:paraId="1E969055"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9 313 825</w:t>
            </w:r>
          </w:p>
        </w:tc>
        <w:tc>
          <w:tcPr>
            <w:tcW w:w="1359" w:type="dxa"/>
            <w:tcBorders>
              <w:top w:val="single" w:sz="4" w:space="0" w:color="auto"/>
              <w:left w:val="single" w:sz="4" w:space="0" w:color="auto"/>
              <w:bottom w:val="single" w:sz="4" w:space="0" w:color="auto"/>
              <w:right w:val="single" w:sz="4" w:space="0" w:color="auto"/>
            </w:tcBorders>
            <w:noWrap/>
            <w:hideMark/>
          </w:tcPr>
          <w:p w14:paraId="112BDABC"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1 230 721</w:t>
            </w:r>
          </w:p>
        </w:tc>
        <w:tc>
          <w:tcPr>
            <w:tcW w:w="1505" w:type="dxa"/>
            <w:tcBorders>
              <w:top w:val="single" w:sz="4" w:space="0" w:color="auto"/>
              <w:left w:val="single" w:sz="4" w:space="0" w:color="auto"/>
              <w:bottom w:val="single" w:sz="4" w:space="0" w:color="auto"/>
              <w:right w:val="single" w:sz="4" w:space="0" w:color="auto"/>
            </w:tcBorders>
            <w:noWrap/>
            <w:hideMark/>
          </w:tcPr>
          <w:p w14:paraId="5A731E36"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267 896</w:t>
            </w:r>
          </w:p>
        </w:tc>
      </w:tr>
      <w:tr w:rsidR="0053628D" w:rsidRPr="0053628D" w14:paraId="32903E11" w14:textId="77777777" w:rsidTr="00A5728D">
        <w:trPr>
          <w:trHeight w:val="240"/>
        </w:trPr>
        <w:tc>
          <w:tcPr>
            <w:tcW w:w="1576" w:type="dxa"/>
            <w:tcBorders>
              <w:top w:val="single" w:sz="4" w:space="0" w:color="auto"/>
              <w:left w:val="single" w:sz="4" w:space="0" w:color="auto"/>
              <w:bottom w:val="single" w:sz="4" w:space="0" w:color="auto"/>
              <w:right w:val="single" w:sz="4" w:space="0" w:color="auto"/>
            </w:tcBorders>
            <w:noWrap/>
            <w:hideMark/>
          </w:tcPr>
          <w:p w14:paraId="11FD4621"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lang w:val="kk-KZ"/>
              </w:rPr>
              <w:t>ШҚ</w:t>
            </w:r>
            <w:r w:rsidRPr="0053628D">
              <w:rPr>
                <w:rFonts w:ascii="Times New Roman" w:hAnsi="Times New Roman" w:cs="Times New Roman" w:hint="cs"/>
                <w:sz w:val="24"/>
                <w:szCs w:val="24"/>
              </w:rPr>
              <w:t>О</w:t>
            </w:r>
          </w:p>
        </w:tc>
        <w:tc>
          <w:tcPr>
            <w:tcW w:w="1543" w:type="dxa"/>
            <w:tcBorders>
              <w:top w:val="single" w:sz="4" w:space="0" w:color="auto"/>
              <w:left w:val="single" w:sz="4" w:space="0" w:color="auto"/>
              <w:bottom w:val="single" w:sz="4" w:space="0" w:color="auto"/>
              <w:right w:val="single" w:sz="4" w:space="0" w:color="auto"/>
            </w:tcBorders>
            <w:noWrap/>
            <w:hideMark/>
          </w:tcPr>
          <w:p w14:paraId="3C78229A"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12 945 023</w:t>
            </w:r>
          </w:p>
        </w:tc>
        <w:tc>
          <w:tcPr>
            <w:tcW w:w="992" w:type="dxa"/>
            <w:tcBorders>
              <w:top w:val="single" w:sz="4" w:space="0" w:color="auto"/>
              <w:left w:val="single" w:sz="4" w:space="0" w:color="auto"/>
              <w:bottom w:val="single" w:sz="4" w:space="0" w:color="auto"/>
              <w:right w:val="single" w:sz="4" w:space="0" w:color="auto"/>
            </w:tcBorders>
            <w:noWrap/>
            <w:hideMark/>
          </w:tcPr>
          <w:p w14:paraId="67D433C7"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36 155</w:t>
            </w:r>
          </w:p>
        </w:tc>
        <w:tc>
          <w:tcPr>
            <w:tcW w:w="1276" w:type="dxa"/>
            <w:tcBorders>
              <w:top w:val="single" w:sz="4" w:space="0" w:color="auto"/>
              <w:left w:val="single" w:sz="4" w:space="0" w:color="auto"/>
              <w:bottom w:val="single" w:sz="4" w:space="0" w:color="auto"/>
              <w:right w:val="single" w:sz="4" w:space="0" w:color="auto"/>
            </w:tcBorders>
            <w:noWrap/>
            <w:hideMark/>
          </w:tcPr>
          <w:p w14:paraId="52D33E38"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969 189</w:t>
            </w:r>
          </w:p>
        </w:tc>
        <w:tc>
          <w:tcPr>
            <w:tcW w:w="1388" w:type="dxa"/>
            <w:tcBorders>
              <w:top w:val="single" w:sz="4" w:space="0" w:color="auto"/>
              <w:left w:val="single" w:sz="4" w:space="0" w:color="auto"/>
              <w:bottom w:val="single" w:sz="4" w:space="0" w:color="auto"/>
              <w:right w:val="single" w:sz="4" w:space="0" w:color="auto"/>
            </w:tcBorders>
            <w:noWrap/>
            <w:hideMark/>
          </w:tcPr>
          <w:p w14:paraId="0D06DDE3"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7 046 934</w:t>
            </w:r>
          </w:p>
        </w:tc>
        <w:tc>
          <w:tcPr>
            <w:tcW w:w="1359" w:type="dxa"/>
            <w:tcBorders>
              <w:top w:val="single" w:sz="4" w:space="0" w:color="auto"/>
              <w:left w:val="single" w:sz="4" w:space="0" w:color="auto"/>
              <w:bottom w:val="single" w:sz="4" w:space="0" w:color="auto"/>
              <w:right w:val="single" w:sz="4" w:space="0" w:color="auto"/>
            </w:tcBorders>
            <w:noWrap/>
            <w:hideMark/>
          </w:tcPr>
          <w:p w14:paraId="5B7B0463"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736 738</w:t>
            </w:r>
          </w:p>
        </w:tc>
        <w:tc>
          <w:tcPr>
            <w:tcW w:w="1505" w:type="dxa"/>
            <w:tcBorders>
              <w:top w:val="single" w:sz="4" w:space="0" w:color="auto"/>
              <w:left w:val="single" w:sz="4" w:space="0" w:color="auto"/>
              <w:bottom w:val="single" w:sz="4" w:space="0" w:color="auto"/>
              <w:right w:val="single" w:sz="4" w:space="0" w:color="auto"/>
            </w:tcBorders>
            <w:noWrap/>
            <w:hideMark/>
          </w:tcPr>
          <w:p w14:paraId="19642947"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146 453</w:t>
            </w:r>
          </w:p>
        </w:tc>
      </w:tr>
      <w:tr w:rsidR="0053628D" w:rsidRPr="0053628D" w14:paraId="06A6E5C8" w14:textId="77777777" w:rsidTr="00A5728D">
        <w:trPr>
          <w:trHeight w:val="240"/>
        </w:trPr>
        <w:tc>
          <w:tcPr>
            <w:tcW w:w="1576" w:type="dxa"/>
            <w:tcBorders>
              <w:top w:val="single" w:sz="4" w:space="0" w:color="auto"/>
              <w:left w:val="single" w:sz="4" w:space="0" w:color="auto"/>
              <w:bottom w:val="single" w:sz="4" w:space="0" w:color="auto"/>
              <w:right w:val="single" w:sz="4" w:space="0" w:color="auto"/>
            </w:tcBorders>
            <w:noWrap/>
            <w:hideMark/>
          </w:tcPr>
          <w:p w14:paraId="2CA7BD6D" w14:textId="77777777" w:rsidR="0053628D" w:rsidRPr="0053628D" w:rsidRDefault="0053628D" w:rsidP="00B64794">
            <w:pPr>
              <w:autoSpaceDN w:val="0"/>
              <w:jc w:val="both"/>
              <w:rPr>
                <w:rFonts w:ascii="Times New Roman" w:eastAsia="Times New Roman" w:hAnsi="Times New Roman" w:cs="Times New Roman"/>
                <w:sz w:val="24"/>
                <w:szCs w:val="24"/>
                <w:lang w:val="kk-KZ"/>
              </w:rPr>
            </w:pPr>
            <w:r w:rsidRPr="0053628D">
              <w:rPr>
                <w:rFonts w:ascii="Times New Roman" w:hAnsi="Times New Roman" w:cs="Times New Roman" w:hint="cs"/>
                <w:sz w:val="24"/>
                <w:szCs w:val="24"/>
              </w:rPr>
              <w:t>Жамбыл</w:t>
            </w:r>
          </w:p>
        </w:tc>
        <w:tc>
          <w:tcPr>
            <w:tcW w:w="1543" w:type="dxa"/>
            <w:tcBorders>
              <w:top w:val="single" w:sz="4" w:space="0" w:color="auto"/>
              <w:left w:val="single" w:sz="4" w:space="0" w:color="auto"/>
              <w:bottom w:val="single" w:sz="4" w:space="0" w:color="auto"/>
              <w:right w:val="single" w:sz="4" w:space="0" w:color="auto"/>
            </w:tcBorders>
            <w:noWrap/>
            <w:hideMark/>
          </w:tcPr>
          <w:p w14:paraId="3A1AD5D1"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13 257 916</w:t>
            </w:r>
          </w:p>
        </w:tc>
        <w:tc>
          <w:tcPr>
            <w:tcW w:w="992" w:type="dxa"/>
            <w:tcBorders>
              <w:top w:val="single" w:sz="4" w:space="0" w:color="auto"/>
              <w:left w:val="single" w:sz="4" w:space="0" w:color="auto"/>
              <w:bottom w:val="single" w:sz="4" w:space="0" w:color="auto"/>
              <w:right w:val="single" w:sz="4" w:space="0" w:color="auto"/>
            </w:tcBorders>
            <w:noWrap/>
            <w:hideMark/>
          </w:tcPr>
          <w:p w14:paraId="328976E3"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26 978</w:t>
            </w:r>
          </w:p>
        </w:tc>
        <w:tc>
          <w:tcPr>
            <w:tcW w:w="1276" w:type="dxa"/>
            <w:tcBorders>
              <w:top w:val="single" w:sz="4" w:space="0" w:color="auto"/>
              <w:left w:val="single" w:sz="4" w:space="0" w:color="auto"/>
              <w:bottom w:val="single" w:sz="4" w:space="0" w:color="auto"/>
              <w:right w:val="single" w:sz="4" w:space="0" w:color="auto"/>
            </w:tcBorders>
            <w:noWrap/>
            <w:hideMark/>
          </w:tcPr>
          <w:p w14:paraId="5EA2B2A3"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234 205</w:t>
            </w:r>
          </w:p>
        </w:tc>
        <w:tc>
          <w:tcPr>
            <w:tcW w:w="1388" w:type="dxa"/>
            <w:tcBorders>
              <w:top w:val="single" w:sz="4" w:space="0" w:color="auto"/>
              <w:left w:val="single" w:sz="4" w:space="0" w:color="auto"/>
              <w:bottom w:val="single" w:sz="4" w:space="0" w:color="auto"/>
              <w:right w:val="single" w:sz="4" w:space="0" w:color="auto"/>
            </w:tcBorders>
            <w:noWrap/>
            <w:hideMark/>
          </w:tcPr>
          <w:p w14:paraId="22ABFEB1"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3 668 445</w:t>
            </w:r>
          </w:p>
        </w:tc>
        <w:tc>
          <w:tcPr>
            <w:tcW w:w="1359" w:type="dxa"/>
            <w:tcBorders>
              <w:top w:val="single" w:sz="4" w:space="0" w:color="auto"/>
              <w:left w:val="single" w:sz="4" w:space="0" w:color="auto"/>
              <w:bottom w:val="single" w:sz="4" w:space="0" w:color="auto"/>
              <w:right w:val="single" w:sz="4" w:space="0" w:color="auto"/>
            </w:tcBorders>
            <w:noWrap/>
            <w:hideMark/>
          </w:tcPr>
          <w:p w14:paraId="3B56A039"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709 584</w:t>
            </w:r>
          </w:p>
        </w:tc>
        <w:tc>
          <w:tcPr>
            <w:tcW w:w="1505" w:type="dxa"/>
            <w:tcBorders>
              <w:top w:val="single" w:sz="4" w:space="0" w:color="auto"/>
              <w:left w:val="single" w:sz="4" w:space="0" w:color="auto"/>
              <w:bottom w:val="single" w:sz="4" w:space="0" w:color="auto"/>
              <w:right w:val="single" w:sz="4" w:space="0" w:color="auto"/>
            </w:tcBorders>
            <w:noWrap/>
            <w:hideMark/>
          </w:tcPr>
          <w:p w14:paraId="054D6EF8"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137 806</w:t>
            </w:r>
          </w:p>
        </w:tc>
      </w:tr>
      <w:tr w:rsidR="0053628D" w:rsidRPr="0053628D" w14:paraId="4B9E4A5C" w14:textId="77777777" w:rsidTr="00A5728D">
        <w:trPr>
          <w:trHeight w:val="240"/>
        </w:trPr>
        <w:tc>
          <w:tcPr>
            <w:tcW w:w="1576" w:type="dxa"/>
            <w:tcBorders>
              <w:top w:val="single" w:sz="4" w:space="0" w:color="auto"/>
              <w:left w:val="single" w:sz="4" w:space="0" w:color="auto"/>
              <w:bottom w:val="single" w:sz="4" w:space="0" w:color="auto"/>
              <w:right w:val="single" w:sz="4" w:space="0" w:color="auto"/>
            </w:tcBorders>
            <w:noWrap/>
            <w:hideMark/>
          </w:tcPr>
          <w:p w14:paraId="19C7F7F1"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lang w:val="kk-KZ"/>
              </w:rPr>
              <w:t>БҚ</w:t>
            </w:r>
            <w:r w:rsidRPr="0053628D">
              <w:rPr>
                <w:rFonts w:ascii="Times New Roman" w:hAnsi="Times New Roman" w:cs="Times New Roman" w:hint="cs"/>
                <w:sz w:val="24"/>
                <w:szCs w:val="24"/>
              </w:rPr>
              <w:t>О</w:t>
            </w:r>
          </w:p>
        </w:tc>
        <w:tc>
          <w:tcPr>
            <w:tcW w:w="1543" w:type="dxa"/>
            <w:tcBorders>
              <w:top w:val="single" w:sz="4" w:space="0" w:color="auto"/>
              <w:left w:val="single" w:sz="4" w:space="0" w:color="auto"/>
              <w:bottom w:val="single" w:sz="4" w:space="0" w:color="auto"/>
              <w:right w:val="single" w:sz="4" w:space="0" w:color="auto"/>
            </w:tcBorders>
            <w:noWrap/>
            <w:hideMark/>
          </w:tcPr>
          <w:p w14:paraId="277F8EBA"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4 458 198</w:t>
            </w:r>
          </w:p>
        </w:tc>
        <w:tc>
          <w:tcPr>
            <w:tcW w:w="992" w:type="dxa"/>
            <w:tcBorders>
              <w:top w:val="single" w:sz="4" w:space="0" w:color="auto"/>
              <w:left w:val="single" w:sz="4" w:space="0" w:color="auto"/>
              <w:bottom w:val="single" w:sz="4" w:space="0" w:color="auto"/>
              <w:right w:val="single" w:sz="4" w:space="0" w:color="auto"/>
            </w:tcBorders>
            <w:noWrap/>
            <w:hideMark/>
          </w:tcPr>
          <w:p w14:paraId="6393358F"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18 225</w:t>
            </w:r>
          </w:p>
        </w:tc>
        <w:tc>
          <w:tcPr>
            <w:tcW w:w="1276" w:type="dxa"/>
            <w:tcBorders>
              <w:top w:val="single" w:sz="4" w:space="0" w:color="auto"/>
              <w:left w:val="single" w:sz="4" w:space="0" w:color="auto"/>
              <w:bottom w:val="single" w:sz="4" w:space="0" w:color="auto"/>
              <w:right w:val="single" w:sz="4" w:space="0" w:color="auto"/>
            </w:tcBorders>
            <w:noWrap/>
            <w:hideMark/>
          </w:tcPr>
          <w:p w14:paraId="217A8D70"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277 489</w:t>
            </w:r>
          </w:p>
        </w:tc>
        <w:tc>
          <w:tcPr>
            <w:tcW w:w="1388" w:type="dxa"/>
            <w:tcBorders>
              <w:top w:val="single" w:sz="4" w:space="0" w:color="auto"/>
              <w:left w:val="single" w:sz="4" w:space="0" w:color="auto"/>
              <w:bottom w:val="single" w:sz="4" w:space="0" w:color="auto"/>
              <w:right w:val="single" w:sz="4" w:space="0" w:color="auto"/>
            </w:tcBorders>
            <w:noWrap/>
            <w:hideMark/>
          </w:tcPr>
          <w:p w14:paraId="7590B709"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2 131 745</w:t>
            </w:r>
          </w:p>
        </w:tc>
        <w:tc>
          <w:tcPr>
            <w:tcW w:w="1359" w:type="dxa"/>
            <w:tcBorders>
              <w:top w:val="single" w:sz="4" w:space="0" w:color="auto"/>
              <w:left w:val="single" w:sz="4" w:space="0" w:color="auto"/>
              <w:bottom w:val="single" w:sz="4" w:space="0" w:color="auto"/>
              <w:right w:val="single" w:sz="4" w:space="0" w:color="auto"/>
            </w:tcBorders>
            <w:noWrap/>
            <w:hideMark/>
          </w:tcPr>
          <w:p w14:paraId="4BCABAB2"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743 959</w:t>
            </w:r>
          </w:p>
        </w:tc>
        <w:tc>
          <w:tcPr>
            <w:tcW w:w="1505" w:type="dxa"/>
            <w:tcBorders>
              <w:top w:val="single" w:sz="4" w:space="0" w:color="auto"/>
              <w:left w:val="single" w:sz="4" w:space="0" w:color="auto"/>
              <w:bottom w:val="single" w:sz="4" w:space="0" w:color="auto"/>
              <w:right w:val="single" w:sz="4" w:space="0" w:color="auto"/>
            </w:tcBorders>
            <w:noWrap/>
            <w:hideMark/>
          </w:tcPr>
          <w:p w14:paraId="3B692431"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240 304</w:t>
            </w:r>
          </w:p>
        </w:tc>
      </w:tr>
      <w:tr w:rsidR="0053628D" w:rsidRPr="0053628D" w14:paraId="23E307B5" w14:textId="77777777" w:rsidTr="00A5728D">
        <w:trPr>
          <w:trHeight w:val="240"/>
        </w:trPr>
        <w:tc>
          <w:tcPr>
            <w:tcW w:w="1576" w:type="dxa"/>
            <w:tcBorders>
              <w:top w:val="single" w:sz="4" w:space="0" w:color="auto"/>
              <w:left w:val="single" w:sz="4" w:space="0" w:color="auto"/>
              <w:bottom w:val="single" w:sz="4" w:space="0" w:color="auto"/>
              <w:right w:val="single" w:sz="4" w:space="0" w:color="auto"/>
            </w:tcBorders>
            <w:noWrap/>
            <w:hideMark/>
          </w:tcPr>
          <w:p w14:paraId="5B335DC0" w14:textId="77777777" w:rsidR="0053628D" w:rsidRPr="0053628D" w:rsidRDefault="0053628D" w:rsidP="00B64794">
            <w:pPr>
              <w:autoSpaceDN w:val="0"/>
              <w:jc w:val="both"/>
              <w:rPr>
                <w:rFonts w:ascii="Times New Roman" w:eastAsia="Times New Roman" w:hAnsi="Times New Roman" w:cs="Times New Roman"/>
                <w:sz w:val="24"/>
                <w:szCs w:val="24"/>
                <w:lang w:val="kk-KZ"/>
              </w:rPr>
            </w:pPr>
            <w:r w:rsidRPr="0053628D">
              <w:rPr>
                <w:rFonts w:ascii="Times New Roman" w:hAnsi="Times New Roman" w:cs="Times New Roman" w:hint="cs"/>
                <w:sz w:val="24"/>
                <w:szCs w:val="24"/>
              </w:rPr>
              <w:t>Кара</w:t>
            </w:r>
            <w:r w:rsidRPr="0053628D">
              <w:rPr>
                <w:rFonts w:ascii="Times New Roman" w:hAnsi="Times New Roman" w:cs="Times New Roman" w:hint="cs"/>
                <w:sz w:val="24"/>
                <w:szCs w:val="24"/>
                <w:lang w:val="kk-KZ"/>
              </w:rPr>
              <w:t>ғ</w:t>
            </w:r>
            <w:r w:rsidRPr="0053628D">
              <w:rPr>
                <w:rFonts w:ascii="Times New Roman" w:hAnsi="Times New Roman" w:cs="Times New Roman" w:hint="cs"/>
                <w:sz w:val="24"/>
                <w:szCs w:val="24"/>
              </w:rPr>
              <w:t>анд</w:t>
            </w:r>
            <w:r w:rsidRPr="0053628D">
              <w:rPr>
                <w:rFonts w:ascii="Times New Roman" w:hAnsi="Times New Roman" w:cs="Times New Roman" w:hint="cs"/>
                <w:sz w:val="24"/>
                <w:szCs w:val="24"/>
                <w:lang w:val="kk-KZ"/>
              </w:rPr>
              <w:t>ы</w:t>
            </w:r>
          </w:p>
        </w:tc>
        <w:tc>
          <w:tcPr>
            <w:tcW w:w="1543" w:type="dxa"/>
            <w:tcBorders>
              <w:top w:val="single" w:sz="4" w:space="0" w:color="auto"/>
              <w:left w:val="single" w:sz="4" w:space="0" w:color="auto"/>
              <w:bottom w:val="single" w:sz="4" w:space="0" w:color="auto"/>
              <w:right w:val="single" w:sz="4" w:space="0" w:color="auto"/>
            </w:tcBorders>
            <w:noWrap/>
            <w:hideMark/>
          </w:tcPr>
          <w:p w14:paraId="5CA07493"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22 177 481</w:t>
            </w:r>
          </w:p>
        </w:tc>
        <w:tc>
          <w:tcPr>
            <w:tcW w:w="992" w:type="dxa"/>
            <w:tcBorders>
              <w:top w:val="single" w:sz="4" w:space="0" w:color="auto"/>
              <w:left w:val="single" w:sz="4" w:space="0" w:color="auto"/>
              <w:bottom w:val="single" w:sz="4" w:space="0" w:color="auto"/>
              <w:right w:val="single" w:sz="4" w:space="0" w:color="auto"/>
            </w:tcBorders>
            <w:noWrap/>
            <w:hideMark/>
          </w:tcPr>
          <w:p w14:paraId="12A525D7"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23 400</w:t>
            </w:r>
          </w:p>
        </w:tc>
        <w:tc>
          <w:tcPr>
            <w:tcW w:w="1276" w:type="dxa"/>
            <w:tcBorders>
              <w:top w:val="single" w:sz="4" w:space="0" w:color="auto"/>
              <w:left w:val="single" w:sz="4" w:space="0" w:color="auto"/>
              <w:bottom w:val="single" w:sz="4" w:space="0" w:color="auto"/>
              <w:right w:val="single" w:sz="4" w:space="0" w:color="auto"/>
            </w:tcBorders>
            <w:noWrap/>
            <w:hideMark/>
          </w:tcPr>
          <w:p w14:paraId="64A954F0"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3 681 225</w:t>
            </w:r>
          </w:p>
        </w:tc>
        <w:tc>
          <w:tcPr>
            <w:tcW w:w="1388" w:type="dxa"/>
            <w:tcBorders>
              <w:top w:val="single" w:sz="4" w:space="0" w:color="auto"/>
              <w:left w:val="single" w:sz="4" w:space="0" w:color="auto"/>
              <w:bottom w:val="single" w:sz="4" w:space="0" w:color="auto"/>
              <w:right w:val="single" w:sz="4" w:space="0" w:color="auto"/>
            </w:tcBorders>
            <w:noWrap/>
            <w:hideMark/>
          </w:tcPr>
          <w:p w14:paraId="4F2C5EFE"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18 499 513</w:t>
            </w:r>
          </w:p>
        </w:tc>
        <w:tc>
          <w:tcPr>
            <w:tcW w:w="1359" w:type="dxa"/>
            <w:tcBorders>
              <w:top w:val="single" w:sz="4" w:space="0" w:color="auto"/>
              <w:left w:val="single" w:sz="4" w:space="0" w:color="auto"/>
              <w:bottom w:val="single" w:sz="4" w:space="0" w:color="auto"/>
              <w:right w:val="single" w:sz="4" w:space="0" w:color="auto"/>
            </w:tcBorders>
            <w:noWrap/>
            <w:hideMark/>
          </w:tcPr>
          <w:p w14:paraId="74450E03"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598 638</w:t>
            </w:r>
          </w:p>
        </w:tc>
        <w:tc>
          <w:tcPr>
            <w:tcW w:w="1505" w:type="dxa"/>
            <w:tcBorders>
              <w:top w:val="single" w:sz="4" w:space="0" w:color="auto"/>
              <w:left w:val="single" w:sz="4" w:space="0" w:color="auto"/>
              <w:bottom w:val="single" w:sz="4" w:space="0" w:color="auto"/>
              <w:right w:val="single" w:sz="4" w:space="0" w:color="auto"/>
            </w:tcBorders>
            <w:noWrap/>
            <w:hideMark/>
          </w:tcPr>
          <w:p w14:paraId="18377DD5"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302 458</w:t>
            </w:r>
          </w:p>
        </w:tc>
      </w:tr>
      <w:tr w:rsidR="0053628D" w:rsidRPr="0053628D" w14:paraId="369499A9" w14:textId="77777777" w:rsidTr="00A5728D">
        <w:trPr>
          <w:trHeight w:val="240"/>
        </w:trPr>
        <w:tc>
          <w:tcPr>
            <w:tcW w:w="1576" w:type="dxa"/>
            <w:tcBorders>
              <w:top w:val="single" w:sz="4" w:space="0" w:color="auto"/>
              <w:left w:val="single" w:sz="4" w:space="0" w:color="auto"/>
              <w:bottom w:val="single" w:sz="4" w:space="0" w:color="auto"/>
              <w:right w:val="single" w:sz="4" w:space="0" w:color="auto"/>
            </w:tcBorders>
            <w:noWrap/>
            <w:hideMark/>
          </w:tcPr>
          <w:p w14:paraId="66BA930A" w14:textId="77777777" w:rsidR="0053628D" w:rsidRPr="0053628D" w:rsidRDefault="0053628D" w:rsidP="00B64794">
            <w:pPr>
              <w:autoSpaceDN w:val="0"/>
              <w:jc w:val="both"/>
              <w:rPr>
                <w:rFonts w:ascii="Times New Roman" w:eastAsia="Times New Roman" w:hAnsi="Times New Roman" w:cs="Times New Roman"/>
                <w:sz w:val="24"/>
                <w:szCs w:val="24"/>
                <w:lang w:val="kk-KZ"/>
              </w:rPr>
            </w:pPr>
            <w:r w:rsidRPr="0053628D">
              <w:rPr>
                <w:rFonts w:ascii="Times New Roman" w:hAnsi="Times New Roman" w:cs="Times New Roman" w:hint="cs"/>
                <w:sz w:val="24"/>
                <w:szCs w:val="24"/>
                <w:lang w:val="kk-KZ"/>
              </w:rPr>
              <w:t>Қ</w:t>
            </w:r>
            <w:r w:rsidRPr="0053628D">
              <w:rPr>
                <w:rFonts w:ascii="Times New Roman" w:hAnsi="Times New Roman" w:cs="Times New Roman" w:hint="cs"/>
                <w:sz w:val="24"/>
                <w:szCs w:val="24"/>
              </w:rPr>
              <w:t>ызылорд</w:t>
            </w:r>
            <w:r w:rsidRPr="0053628D">
              <w:rPr>
                <w:rFonts w:ascii="Times New Roman" w:hAnsi="Times New Roman" w:cs="Times New Roman" w:hint="cs"/>
                <w:sz w:val="24"/>
                <w:szCs w:val="24"/>
                <w:lang w:val="kk-KZ"/>
              </w:rPr>
              <w:t>а</w:t>
            </w:r>
          </w:p>
        </w:tc>
        <w:tc>
          <w:tcPr>
            <w:tcW w:w="1543" w:type="dxa"/>
            <w:tcBorders>
              <w:top w:val="single" w:sz="4" w:space="0" w:color="auto"/>
              <w:left w:val="single" w:sz="4" w:space="0" w:color="auto"/>
              <w:bottom w:val="single" w:sz="4" w:space="0" w:color="auto"/>
              <w:right w:val="single" w:sz="4" w:space="0" w:color="auto"/>
            </w:tcBorders>
            <w:noWrap/>
            <w:hideMark/>
          </w:tcPr>
          <w:p w14:paraId="1EA7DA79"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10 151 368</w:t>
            </w:r>
          </w:p>
        </w:tc>
        <w:tc>
          <w:tcPr>
            <w:tcW w:w="992" w:type="dxa"/>
            <w:tcBorders>
              <w:top w:val="single" w:sz="4" w:space="0" w:color="auto"/>
              <w:left w:val="single" w:sz="4" w:space="0" w:color="auto"/>
              <w:bottom w:val="single" w:sz="4" w:space="0" w:color="auto"/>
              <w:right w:val="single" w:sz="4" w:space="0" w:color="auto"/>
            </w:tcBorders>
            <w:noWrap/>
            <w:hideMark/>
          </w:tcPr>
          <w:p w14:paraId="287526C1"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8 768</w:t>
            </w:r>
          </w:p>
        </w:tc>
        <w:tc>
          <w:tcPr>
            <w:tcW w:w="1276" w:type="dxa"/>
            <w:tcBorders>
              <w:top w:val="single" w:sz="4" w:space="0" w:color="auto"/>
              <w:left w:val="single" w:sz="4" w:space="0" w:color="auto"/>
              <w:bottom w:val="single" w:sz="4" w:space="0" w:color="auto"/>
              <w:right w:val="single" w:sz="4" w:space="0" w:color="auto"/>
            </w:tcBorders>
            <w:noWrap/>
            <w:hideMark/>
          </w:tcPr>
          <w:p w14:paraId="315C88F0"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166 478</w:t>
            </w:r>
          </w:p>
        </w:tc>
        <w:tc>
          <w:tcPr>
            <w:tcW w:w="1388" w:type="dxa"/>
            <w:tcBorders>
              <w:top w:val="single" w:sz="4" w:space="0" w:color="auto"/>
              <w:left w:val="single" w:sz="4" w:space="0" w:color="auto"/>
              <w:bottom w:val="single" w:sz="4" w:space="0" w:color="auto"/>
              <w:right w:val="single" w:sz="4" w:space="0" w:color="auto"/>
            </w:tcBorders>
            <w:noWrap/>
            <w:hideMark/>
          </w:tcPr>
          <w:p w14:paraId="45FE3C53"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1 101 344</w:t>
            </w:r>
          </w:p>
        </w:tc>
        <w:tc>
          <w:tcPr>
            <w:tcW w:w="1359" w:type="dxa"/>
            <w:tcBorders>
              <w:top w:val="single" w:sz="4" w:space="0" w:color="auto"/>
              <w:left w:val="single" w:sz="4" w:space="0" w:color="auto"/>
              <w:bottom w:val="single" w:sz="4" w:space="0" w:color="auto"/>
              <w:right w:val="single" w:sz="4" w:space="0" w:color="auto"/>
            </w:tcBorders>
            <w:noWrap/>
            <w:hideMark/>
          </w:tcPr>
          <w:p w14:paraId="455D0D86"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531 437</w:t>
            </w:r>
          </w:p>
        </w:tc>
        <w:tc>
          <w:tcPr>
            <w:tcW w:w="1505" w:type="dxa"/>
            <w:tcBorders>
              <w:top w:val="single" w:sz="4" w:space="0" w:color="auto"/>
              <w:left w:val="single" w:sz="4" w:space="0" w:color="auto"/>
              <w:bottom w:val="single" w:sz="4" w:space="0" w:color="auto"/>
              <w:right w:val="single" w:sz="4" w:space="0" w:color="auto"/>
            </w:tcBorders>
            <w:noWrap/>
            <w:hideMark/>
          </w:tcPr>
          <w:p w14:paraId="1DDCB190"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87 231</w:t>
            </w:r>
          </w:p>
        </w:tc>
      </w:tr>
      <w:tr w:rsidR="0053628D" w:rsidRPr="0053628D" w14:paraId="1DFFD636" w14:textId="77777777" w:rsidTr="00A5728D">
        <w:trPr>
          <w:trHeight w:val="240"/>
        </w:trPr>
        <w:tc>
          <w:tcPr>
            <w:tcW w:w="1576" w:type="dxa"/>
            <w:tcBorders>
              <w:top w:val="single" w:sz="4" w:space="0" w:color="auto"/>
              <w:left w:val="single" w:sz="4" w:space="0" w:color="auto"/>
              <w:bottom w:val="single" w:sz="4" w:space="0" w:color="auto"/>
              <w:right w:val="single" w:sz="4" w:space="0" w:color="auto"/>
            </w:tcBorders>
            <w:noWrap/>
            <w:hideMark/>
          </w:tcPr>
          <w:p w14:paraId="56ED645E" w14:textId="77777777" w:rsidR="0053628D" w:rsidRPr="0053628D" w:rsidRDefault="0053628D" w:rsidP="00B64794">
            <w:pPr>
              <w:autoSpaceDN w:val="0"/>
              <w:jc w:val="both"/>
              <w:rPr>
                <w:rFonts w:ascii="Times New Roman" w:eastAsia="Times New Roman" w:hAnsi="Times New Roman" w:cs="Times New Roman"/>
                <w:sz w:val="24"/>
                <w:szCs w:val="24"/>
                <w:lang w:val="kk-KZ"/>
              </w:rPr>
            </w:pPr>
            <w:r w:rsidRPr="0053628D">
              <w:rPr>
                <w:rFonts w:ascii="Times New Roman" w:hAnsi="Times New Roman" w:cs="Times New Roman" w:hint="cs"/>
                <w:sz w:val="24"/>
                <w:szCs w:val="24"/>
                <w:lang w:val="kk-KZ"/>
              </w:rPr>
              <w:t>Қ</w:t>
            </w:r>
            <w:r w:rsidRPr="0053628D">
              <w:rPr>
                <w:rFonts w:ascii="Times New Roman" w:hAnsi="Times New Roman" w:cs="Times New Roman" w:hint="cs"/>
                <w:sz w:val="24"/>
                <w:szCs w:val="24"/>
              </w:rPr>
              <w:t>останай</w:t>
            </w:r>
          </w:p>
        </w:tc>
        <w:tc>
          <w:tcPr>
            <w:tcW w:w="1543" w:type="dxa"/>
            <w:tcBorders>
              <w:top w:val="single" w:sz="4" w:space="0" w:color="auto"/>
              <w:left w:val="single" w:sz="4" w:space="0" w:color="auto"/>
              <w:bottom w:val="single" w:sz="4" w:space="0" w:color="auto"/>
              <w:right w:val="single" w:sz="4" w:space="0" w:color="auto"/>
            </w:tcBorders>
            <w:noWrap/>
            <w:hideMark/>
          </w:tcPr>
          <w:p w14:paraId="6C3050B9"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6 818 064</w:t>
            </w:r>
          </w:p>
        </w:tc>
        <w:tc>
          <w:tcPr>
            <w:tcW w:w="992" w:type="dxa"/>
            <w:tcBorders>
              <w:top w:val="single" w:sz="4" w:space="0" w:color="auto"/>
              <w:left w:val="single" w:sz="4" w:space="0" w:color="auto"/>
              <w:bottom w:val="single" w:sz="4" w:space="0" w:color="auto"/>
              <w:right w:val="single" w:sz="4" w:space="0" w:color="auto"/>
            </w:tcBorders>
            <w:noWrap/>
            <w:hideMark/>
          </w:tcPr>
          <w:p w14:paraId="1495BC99"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38 371</w:t>
            </w:r>
          </w:p>
        </w:tc>
        <w:tc>
          <w:tcPr>
            <w:tcW w:w="1276" w:type="dxa"/>
            <w:tcBorders>
              <w:top w:val="single" w:sz="4" w:space="0" w:color="auto"/>
              <w:left w:val="single" w:sz="4" w:space="0" w:color="auto"/>
              <w:bottom w:val="single" w:sz="4" w:space="0" w:color="auto"/>
              <w:right w:val="single" w:sz="4" w:space="0" w:color="auto"/>
            </w:tcBorders>
            <w:noWrap/>
            <w:hideMark/>
          </w:tcPr>
          <w:p w14:paraId="4F7108EE"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2 601 885</w:t>
            </w:r>
          </w:p>
        </w:tc>
        <w:tc>
          <w:tcPr>
            <w:tcW w:w="1388" w:type="dxa"/>
            <w:tcBorders>
              <w:top w:val="single" w:sz="4" w:space="0" w:color="auto"/>
              <w:left w:val="single" w:sz="4" w:space="0" w:color="auto"/>
              <w:bottom w:val="single" w:sz="4" w:space="0" w:color="auto"/>
              <w:right w:val="single" w:sz="4" w:space="0" w:color="auto"/>
            </w:tcBorders>
            <w:noWrap/>
            <w:hideMark/>
          </w:tcPr>
          <w:p w14:paraId="3E707A03"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7 771 371</w:t>
            </w:r>
          </w:p>
        </w:tc>
        <w:tc>
          <w:tcPr>
            <w:tcW w:w="1359" w:type="dxa"/>
            <w:tcBorders>
              <w:top w:val="single" w:sz="4" w:space="0" w:color="auto"/>
              <w:left w:val="single" w:sz="4" w:space="0" w:color="auto"/>
              <w:bottom w:val="single" w:sz="4" w:space="0" w:color="auto"/>
              <w:right w:val="single" w:sz="4" w:space="0" w:color="auto"/>
            </w:tcBorders>
            <w:noWrap/>
            <w:hideMark/>
          </w:tcPr>
          <w:p w14:paraId="7C059FF9"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258 308</w:t>
            </w:r>
          </w:p>
        </w:tc>
        <w:tc>
          <w:tcPr>
            <w:tcW w:w="1505" w:type="dxa"/>
            <w:tcBorders>
              <w:top w:val="single" w:sz="4" w:space="0" w:color="auto"/>
              <w:left w:val="single" w:sz="4" w:space="0" w:color="auto"/>
              <w:bottom w:val="single" w:sz="4" w:space="0" w:color="auto"/>
              <w:right w:val="single" w:sz="4" w:space="0" w:color="auto"/>
            </w:tcBorders>
            <w:noWrap/>
            <w:hideMark/>
          </w:tcPr>
          <w:p w14:paraId="7ED72052"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236 232</w:t>
            </w:r>
          </w:p>
        </w:tc>
      </w:tr>
      <w:tr w:rsidR="0053628D" w:rsidRPr="0053628D" w14:paraId="7F1E6DFC" w14:textId="77777777" w:rsidTr="00A5728D">
        <w:trPr>
          <w:trHeight w:val="240"/>
        </w:trPr>
        <w:tc>
          <w:tcPr>
            <w:tcW w:w="1576" w:type="dxa"/>
            <w:tcBorders>
              <w:top w:val="single" w:sz="4" w:space="0" w:color="auto"/>
              <w:left w:val="single" w:sz="4" w:space="0" w:color="auto"/>
              <w:bottom w:val="single" w:sz="4" w:space="0" w:color="auto"/>
              <w:right w:val="single" w:sz="4" w:space="0" w:color="auto"/>
            </w:tcBorders>
            <w:noWrap/>
            <w:hideMark/>
          </w:tcPr>
          <w:p w14:paraId="256B780B" w14:textId="77777777" w:rsidR="0053628D" w:rsidRPr="0053628D" w:rsidRDefault="0053628D" w:rsidP="00B64794">
            <w:pPr>
              <w:autoSpaceDN w:val="0"/>
              <w:jc w:val="both"/>
              <w:rPr>
                <w:rFonts w:ascii="Times New Roman" w:eastAsia="Times New Roman" w:hAnsi="Times New Roman" w:cs="Times New Roman"/>
                <w:sz w:val="24"/>
                <w:szCs w:val="24"/>
                <w:lang w:val="kk-KZ"/>
              </w:rPr>
            </w:pPr>
            <w:r w:rsidRPr="0053628D">
              <w:rPr>
                <w:rFonts w:ascii="Times New Roman" w:hAnsi="Times New Roman" w:cs="Times New Roman" w:hint="cs"/>
                <w:sz w:val="24"/>
                <w:szCs w:val="24"/>
              </w:rPr>
              <w:t>Ман</w:t>
            </w:r>
            <w:r w:rsidRPr="0053628D">
              <w:rPr>
                <w:rFonts w:ascii="Times New Roman" w:hAnsi="Times New Roman" w:cs="Times New Roman" w:hint="cs"/>
                <w:sz w:val="24"/>
                <w:szCs w:val="24"/>
                <w:lang w:val="kk-KZ"/>
              </w:rPr>
              <w:t>ғы</w:t>
            </w:r>
            <w:r w:rsidRPr="0053628D">
              <w:rPr>
                <w:rFonts w:ascii="Times New Roman" w:hAnsi="Times New Roman" w:cs="Times New Roman" w:hint="cs"/>
                <w:sz w:val="24"/>
                <w:szCs w:val="24"/>
              </w:rPr>
              <w:t>стау</w:t>
            </w:r>
          </w:p>
        </w:tc>
        <w:tc>
          <w:tcPr>
            <w:tcW w:w="1543" w:type="dxa"/>
            <w:tcBorders>
              <w:top w:val="single" w:sz="4" w:space="0" w:color="auto"/>
              <w:left w:val="single" w:sz="4" w:space="0" w:color="auto"/>
              <w:bottom w:val="single" w:sz="4" w:space="0" w:color="auto"/>
              <w:right w:val="single" w:sz="4" w:space="0" w:color="auto"/>
            </w:tcBorders>
            <w:noWrap/>
            <w:hideMark/>
          </w:tcPr>
          <w:p w14:paraId="26E8F1EC"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23 574 515</w:t>
            </w:r>
          </w:p>
        </w:tc>
        <w:tc>
          <w:tcPr>
            <w:tcW w:w="992" w:type="dxa"/>
            <w:tcBorders>
              <w:top w:val="single" w:sz="4" w:space="0" w:color="auto"/>
              <w:left w:val="single" w:sz="4" w:space="0" w:color="auto"/>
              <w:bottom w:val="single" w:sz="4" w:space="0" w:color="auto"/>
              <w:right w:val="single" w:sz="4" w:space="0" w:color="auto"/>
            </w:tcBorders>
            <w:noWrap/>
            <w:hideMark/>
          </w:tcPr>
          <w:p w14:paraId="5195BFDA"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4 839</w:t>
            </w:r>
          </w:p>
        </w:tc>
        <w:tc>
          <w:tcPr>
            <w:tcW w:w="1276" w:type="dxa"/>
            <w:tcBorders>
              <w:top w:val="single" w:sz="4" w:space="0" w:color="auto"/>
              <w:left w:val="single" w:sz="4" w:space="0" w:color="auto"/>
              <w:bottom w:val="single" w:sz="4" w:space="0" w:color="auto"/>
              <w:right w:val="single" w:sz="4" w:space="0" w:color="auto"/>
            </w:tcBorders>
            <w:noWrap/>
            <w:hideMark/>
          </w:tcPr>
          <w:p w14:paraId="78EDF538"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879 892</w:t>
            </w:r>
          </w:p>
        </w:tc>
        <w:tc>
          <w:tcPr>
            <w:tcW w:w="1388" w:type="dxa"/>
            <w:tcBorders>
              <w:top w:val="single" w:sz="4" w:space="0" w:color="auto"/>
              <w:left w:val="single" w:sz="4" w:space="0" w:color="auto"/>
              <w:bottom w:val="single" w:sz="4" w:space="0" w:color="auto"/>
              <w:right w:val="single" w:sz="4" w:space="0" w:color="auto"/>
            </w:tcBorders>
            <w:noWrap/>
            <w:hideMark/>
          </w:tcPr>
          <w:p w14:paraId="5BE55C2E"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109 225</w:t>
            </w:r>
          </w:p>
        </w:tc>
        <w:tc>
          <w:tcPr>
            <w:tcW w:w="1359" w:type="dxa"/>
            <w:tcBorders>
              <w:top w:val="single" w:sz="4" w:space="0" w:color="auto"/>
              <w:left w:val="single" w:sz="4" w:space="0" w:color="auto"/>
              <w:bottom w:val="single" w:sz="4" w:space="0" w:color="auto"/>
              <w:right w:val="single" w:sz="4" w:space="0" w:color="auto"/>
            </w:tcBorders>
            <w:noWrap/>
            <w:hideMark/>
          </w:tcPr>
          <w:p w14:paraId="090E2DB3"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3 490 223</w:t>
            </w:r>
          </w:p>
        </w:tc>
        <w:tc>
          <w:tcPr>
            <w:tcW w:w="1505" w:type="dxa"/>
            <w:tcBorders>
              <w:top w:val="single" w:sz="4" w:space="0" w:color="auto"/>
              <w:left w:val="single" w:sz="4" w:space="0" w:color="auto"/>
              <w:bottom w:val="single" w:sz="4" w:space="0" w:color="auto"/>
              <w:right w:val="single" w:sz="4" w:space="0" w:color="auto"/>
            </w:tcBorders>
            <w:noWrap/>
            <w:hideMark/>
          </w:tcPr>
          <w:p w14:paraId="7FFBEF76"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429 644</w:t>
            </w:r>
          </w:p>
        </w:tc>
      </w:tr>
      <w:tr w:rsidR="0053628D" w:rsidRPr="0053628D" w14:paraId="5CD70AC6" w14:textId="77777777" w:rsidTr="00A5728D">
        <w:trPr>
          <w:trHeight w:val="240"/>
        </w:trPr>
        <w:tc>
          <w:tcPr>
            <w:tcW w:w="1576" w:type="dxa"/>
            <w:tcBorders>
              <w:top w:val="single" w:sz="4" w:space="0" w:color="auto"/>
              <w:left w:val="single" w:sz="4" w:space="0" w:color="auto"/>
              <w:bottom w:val="single" w:sz="4" w:space="0" w:color="auto"/>
              <w:right w:val="single" w:sz="4" w:space="0" w:color="auto"/>
            </w:tcBorders>
            <w:noWrap/>
            <w:hideMark/>
          </w:tcPr>
          <w:p w14:paraId="1E89FC42" w14:textId="77777777" w:rsidR="0053628D" w:rsidRPr="0053628D" w:rsidRDefault="0053628D" w:rsidP="00B64794">
            <w:pPr>
              <w:autoSpaceDN w:val="0"/>
              <w:jc w:val="both"/>
              <w:rPr>
                <w:rFonts w:ascii="Times New Roman" w:eastAsia="Times New Roman" w:hAnsi="Times New Roman" w:cs="Times New Roman"/>
                <w:sz w:val="24"/>
                <w:szCs w:val="24"/>
                <w:lang w:val="kk-KZ"/>
              </w:rPr>
            </w:pPr>
            <w:r w:rsidRPr="0053628D">
              <w:rPr>
                <w:rFonts w:ascii="Times New Roman" w:hAnsi="Times New Roman" w:cs="Times New Roman" w:hint="cs"/>
                <w:sz w:val="24"/>
                <w:szCs w:val="24"/>
              </w:rPr>
              <w:t>Павлодар</w:t>
            </w:r>
          </w:p>
        </w:tc>
        <w:tc>
          <w:tcPr>
            <w:tcW w:w="1543" w:type="dxa"/>
            <w:tcBorders>
              <w:top w:val="single" w:sz="4" w:space="0" w:color="auto"/>
              <w:left w:val="single" w:sz="4" w:space="0" w:color="auto"/>
              <w:bottom w:val="single" w:sz="4" w:space="0" w:color="auto"/>
              <w:right w:val="single" w:sz="4" w:space="0" w:color="auto"/>
            </w:tcBorders>
            <w:noWrap/>
            <w:hideMark/>
          </w:tcPr>
          <w:p w14:paraId="2E9F295F"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22 177 481</w:t>
            </w:r>
          </w:p>
        </w:tc>
        <w:tc>
          <w:tcPr>
            <w:tcW w:w="992" w:type="dxa"/>
            <w:tcBorders>
              <w:top w:val="single" w:sz="4" w:space="0" w:color="auto"/>
              <w:left w:val="single" w:sz="4" w:space="0" w:color="auto"/>
              <w:bottom w:val="single" w:sz="4" w:space="0" w:color="auto"/>
              <w:right w:val="single" w:sz="4" w:space="0" w:color="auto"/>
            </w:tcBorders>
            <w:noWrap/>
            <w:hideMark/>
          </w:tcPr>
          <w:p w14:paraId="2B030099"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23 400</w:t>
            </w:r>
          </w:p>
        </w:tc>
        <w:tc>
          <w:tcPr>
            <w:tcW w:w="1276" w:type="dxa"/>
            <w:tcBorders>
              <w:top w:val="single" w:sz="4" w:space="0" w:color="auto"/>
              <w:left w:val="single" w:sz="4" w:space="0" w:color="auto"/>
              <w:bottom w:val="single" w:sz="4" w:space="0" w:color="auto"/>
              <w:right w:val="single" w:sz="4" w:space="0" w:color="auto"/>
            </w:tcBorders>
            <w:noWrap/>
            <w:hideMark/>
          </w:tcPr>
          <w:p w14:paraId="2D3AB451"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3 681 225</w:t>
            </w:r>
          </w:p>
        </w:tc>
        <w:tc>
          <w:tcPr>
            <w:tcW w:w="1388" w:type="dxa"/>
            <w:tcBorders>
              <w:top w:val="single" w:sz="4" w:space="0" w:color="auto"/>
              <w:left w:val="single" w:sz="4" w:space="0" w:color="auto"/>
              <w:bottom w:val="single" w:sz="4" w:space="0" w:color="auto"/>
              <w:right w:val="single" w:sz="4" w:space="0" w:color="auto"/>
            </w:tcBorders>
            <w:noWrap/>
            <w:hideMark/>
          </w:tcPr>
          <w:p w14:paraId="40244CE2"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18 499 513</w:t>
            </w:r>
          </w:p>
        </w:tc>
        <w:tc>
          <w:tcPr>
            <w:tcW w:w="1359" w:type="dxa"/>
            <w:tcBorders>
              <w:top w:val="single" w:sz="4" w:space="0" w:color="auto"/>
              <w:left w:val="single" w:sz="4" w:space="0" w:color="auto"/>
              <w:bottom w:val="single" w:sz="4" w:space="0" w:color="auto"/>
              <w:right w:val="single" w:sz="4" w:space="0" w:color="auto"/>
            </w:tcBorders>
            <w:noWrap/>
            <w:hideMark/>
          </w:tcPr>
          <w:p w14:paraId="4BA6628D"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357 401</w:t>
            </w:r>
          </w:p>
        </w:tc>
        <w:tc>
          <w:tcPr>
            <w:tcW w:w="1505" w:type="dxa"/>
            <w:tcBorders>
              <w:top w:val="single" w:sz="4" w:space="0" w:color="auto"/>
              <w:left w:val="single" w:sz="4" w:space="0" w:color="auto"/>
              <w:bottom w:val="single" w:sz="4" w:space="0" w:color="auto"/>
              <w:right w:val="single" w:sz="4" w:space="0" w:color="auto"/>
            </w:tcBorders>
            <w:noWrap/>
            <w:hideMark/>
          </w:tcPr>
          <w:p w14:paraId="491F9D01"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302 458</w:t>
            </w:r>
          </w:p>
        </w:tc>
      </w:tr>
      <w:tr w:rsidR="0053628D" w:rsidRPr="0053628D" w14:paraId="01D8790E" w14:textId="77777777" w:rsidTr="00A5728D">
        <w:trPr>
          <w:trHeight w:val="240"/>
        </w:trPr>
        <w:tc>
          <w:tcPr>
            <w:tcW w:w="1576" w:type="dxa"/>
            <w:tcBorders>
              <w:top w:val="single" w:sz="4" w:space="0" w:color="auto"/>
              <w:left w:val="single" w:sz="4" w:space="0" w:color="auto"/>
              <w:bottom w:val="single" w:sz="4" w:space="0" w:color="auto"/>
              <w:right w:val="single" w:sz="4" w:space="0" w:color="auto"/>
            </w:tcBorders>
            <w:noWrap/>
            <w:hideMark/>
          </w:tcPr>
          <w:p w14:paraId="6A08DA67"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С</w:t>
            </w:r>
            <w:r w:rsidRPr="0053628D">
              <w:rPr>
                <w:rFonts w:ascii="Times New Roman" w:hAnsi="Times New Roman" w:cs="Times New Roman" w:hint="cs"/>
                <w:sz w:val="24"/>
                <w:szCs w:val="24"/>
                <w:lang w:val="kk-KZ"/>
              </w:rPr>
              <w:t>Қ</w:t>
            </w:r>
            <w:r w:rsidRPr="0053628D">
              <w:rPr>
                <w:rFonts w:ascii="Times New Roman" w:hAnsi="Times New Roman" w:cs="Times New Roman" w:hint="cs"/>
                <w:sz w:val="24"/>
                <w:szCs w:val="24"/>
              </w:rPr>
              <w:t>О</w:t>
            </w:r>
          </w:p>
        </w:tc>
        <w:tc>
          <w:tcPr>
            <w:tcW w:w="1543" w:type="dxa"/>
            <w:tcBorders>
              <w:top w:val="single" w:sz="4" w:space="0" w:color="auto"/>
              <w:left w:val="single" w:sz="4" w:space="0" w:color="auto"/>
              <w:bottom w:val="single" w:sz="4" w:space="0" w:color="auto"/>
              <w:right w:val="single" w:sz="4" w:space="0" w:color="auto"/>
            </w:tcBorders>
            <w:noWrap/>
            <w:hideMark/>
          </w:tcPr>
          <w:p w14:paraId="70AF9DDF"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3 476 068</w:t>
            </w:r>
          </w:p>
        </w:tc>
        <w:tc>
          <w:tcPr>
            <w:tcW w:w="992" w:type="dxa"/>
            <w:tcBorders>
              <w:top w:val="single" w:sz="4" w:space="0" w:color="auto"/>
              <w:left w:val="single" w:sz="4" w:space="0" w:color="auto"/>
              <w:bottom w:val="single" w:sz="4" w:space="0" w:color="auto"/>
              <w:right w:val="single" w:sz="4" w:space="0" w:color="auto"/>
            </w:tcBorders>
            <w:noWrap/>
            <w:hideMark/>
          </w:tcPr>
          <w:p w14:paraId="1C4868E7"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32 727</w:t>
            </w:r>
          </w:p>
        </w:tc>
        <w:tc>
          <w:tcPr>
            <w:tcW w:w="1276" w:type="dxa"/>
            <w:tcBorders>
              <w:top w:val="single" w:sz="4" w:space="0" w:color="auto"/>
              <w:left w:val="single" w:sz="4" w:space="0" w:color="auto"/>
              <w:bottom w:val="single" w:sz="4" w:space="0" w:color="auto"/>
              <w:right w:val="single" w:sz="4" w:space="0" w:color="auto"/>
            </w:tcBorders>
            <w:noWrap/>
            <w:hideMark/>
          </w:tcPr>
          <w:p w14:paraId="20ED272F"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1 534 023</w:t>
            </w:r>
          </w:p>
        </w:tc>
        <w:tc>
          <w:tcPr>
            <w:tcW w:w="1388" w:type="dxa"/>
            <w:tcBorders>
              <w:top w:val="single" w:sz="4" w:space="0" w:color="auto"/>
              <w:left w:val="single" w:sz="4" w:space="0" w:color="auto"/>
              <w:bottom w:val="single" w:sz="4" w:space="0" w:color="auto"/>
              <w:right w:val="single" w:sz="4" w:space="0" w:color="auto"/>
            </w:tcBorders>
            <w:noWrap/>
            <w:hideMark/>
          </w:tcPr>
          <w:p w14:paraId="4504F191"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1 997 788</w:t>
            </w:r>
          </w:p>
        </w:tc>
        <w:tc>
          <w:tcPr>
            <w:tcW w:w="1359" w:type="dxa"/>
            <w:tcBorders>
              <w:top w:val="single" w:sz="4" w:space="0" w:color="auto"/>
              <w:left w:val="single" w:sz="4" w:space="0" w:color="auto"/>
              <w:bottom w:val="single" w:sz="4" w:space="0" w:color="auto"/>
              <w:right w:val="single" w:sz="4" w:space="0" w:color="auto"/>
            </w:tcBorders>
            <w:noWrap/>
            <w:hideMark/>
          </w:tcPr>
          <w:p w14:paraId="69B42A0E"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367 265</w:t>
            </w:r>
          </w:p>
        </w:tc>
        <w:tc>
          <w:tcPr>
            <w:tcW w:w="1505" w:type="dxa"/>
            <w:tcBorders>
              <w:top w:val="single" w:sz="4" w:space="0" w:color="auto"/>
              <w:left w:val="single" w:sz="4" w:space="0" w:color="auto"/>
              <w:bottom w:val="single" w:sz="4" w:space="0" w:color="auto"/>
              <w:right w:val="single" w:sz="4" w:space="0" w:color="auto"/>
            </w:tcBorders>
            <w:noWrap/>
            <w:hideMark/>
          </w:tcPr>
          <w:p w14:paraId="3FBE47E2"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52 044</w:t>
            </w:r>
          </w:p>
        </w:tc>
      </w:tr>
      <w:tr w:rsidR="0053628D" w:rsidRPr="0053628D" w14:paraId="3D3D5D04" w14:textId="77777777" w:rsidTr="00A5728D">
        <w:trPr>
          <w:trHeight w:val="240"/>
        </w:trPr>
        <w:tc>
          <w:tcPr>
            <w:tcW w:w="1576" w:type="dxa"/>
            <w:tcBorders>
              <w:top w:val="single" w:sz="4" w:space="0" w:color="auto"/>
              <w:left w:val="single" w:sz="4" w:space="0" w:color="auto"/>
              <w:bottom w:val="single" w:sz="4" w:space="0" w:color="auto"/>
              <w:right w:val="single" w:sz="4" w:space="0" w:color="auto"/>
            </w:tcBorders>
            <w:noWrap/>
            <w:hideMark/>
          </w:tcPr>
          <w:p w14:paraId="2BFFAF88" w14:textId="77777777" w:rsidR="0053628D" w:rsidRPr="0053628D" w:rsidRDefault="0053628D" w:rsidP="00B64794">
            <w:pPr>
              <w:autoSpaceDN w:val="0"/>
              <w:jc w:val="both"/>
              <w:rPr>
                <w:rFonts w:ascii="Times New Roman" w:eastAsia="Times New Roman" w:hAnsi="Times New Roman" w:cs="Times New Roman"/>
                <w:sz w:val="24"/>
                <w:szCs w:val="24"/>
                <w:lang w:val="kk-KZ"/>
              </w:rPr>
            </w:pPr>
            <w:r w:rsidRPr="0053628D">
              <w:rPr>
                <w:rFonts w:ascii="Times New Roman" w:hAnsi="Times New Roman" w:cs="Times New Roman" w:hint="cs"/>
                <w:sz w:val="24"/>
                <w:szCs w:val="24"/>
              </w:rPr>
              <w:t>Т</w:t>
            </w:r>
            <w:r w:rsidRPr="0053628D">
              <w:rPr>
                <w:rFonts w:ascii="Times New Roman" w:hAnsi="Times New Roman" w:cs="Times New Roman" w:hint="cs"/>
                <w:sz w:val="24"/>
                <w:szCs w:val="24"/>
                <w:lang w:val="kk-KZ"/>
              </w:rPr>
              <w:t>ү</w:t>
            </w:r>
            <w:r w:rsidRPr="0053628D">
              <w:rPr>
                <w:rFonts w:ascii="Times New Roman" w:hAnsi="Times New Roman" w:cs="Times New Roman" w:hint="cs"/>
                <w:sz w:val="24"/>
                <w:szCs w:val="24"/>
              </w:rPr>
              <w:t>рк</w:t>
            </w:r>
            <w:r w:rsidRPr="0053628D">
              <w:rPr>
                <w:rFonts w:ascii="Times New Roman" w:hAnsi="Times New Roman" w:cs="Times New Roman" w:hint="cs"/>
                <w:sz w:val="24"/>
                <w:szCs w:val="24"/>
                <w:lang w:val="kk-KZ"/>
              </w:rPr>
              <w:t>істан</w:t>
            </w:r>
          </w:p>
        </w:tc>
        <w:tc>
          <w:tcPr>
            <w:tcW w:w="1543" w:type="dxa"/>
            <w:tcBorders>
              <w:top w:val="single" w:sz="4" w:space="0" w:color="auto"/>
              <w:left w:val="single" w:sz="4" w:space="0" w:color="auto"/>
              <w:bottom w:val="single" w:sz="4" w:space="0" w:color="auto"/>
              <w:right w:val="single" w:sz="4" w:space="0" w:color="auto"/>
            </w:tcBorders>
            <w:noWrap/>
            <w:hideMark/>
          </w:tcPr>
          <w:p w14:paraId="0AFDCE8C"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13 021 001</w:t>
            </w:r>
          </w:p>
        </w:tc>
        <w:tc>
          <w:tcPr>
            <w:tcW w:w="992" w:type="dxa"/>
            <w:tcBorders>
              <w:top w:val="single" w:sz="4" w:space="0" w:color="auto"/>
              <w:left w:val="single" w:sz="4" w:space="0" w:color="auto"/>
              <w:bottom w:val="single" w:sz="4" w:space="0" w:color="auto"/>
              <w:right w:val="single" w:sz="4" w:space="0" w:color="auto"/>
            </w:tcBorders>
            <w:noWrap/>
            <w:hideMark/>
          </w:tcPr>
          <w:p w14:paraId="45E9980B"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59 040</w:t>
            </w:r>
          </w:p>
        </w:tc>
        <w:tc>
          <w:tcPr>
            <w:tcW w:w="1276" w:type="dxa"/>
            <w:tcBorders>
              <w:top w:val="single" w:sz="4" w:space="0" w:color="auto"/>
              <w:left w:val="single" w:sz="4" w:space="0" w:color="auto"/>
              <w:bottom w:val="single" w:sz="4" w:space="0" w:color="auto"/>
              <w:right w:val="single" w:sz="4" w:space="0" w:color="auto"/>
            </w:tcBorders>
            <w:noWrap/>
            <w:hideMark/>
          </w:tcPr>
          <w:p w14:paraId="2D7AA6E7"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279 730</w:t>
            </w:r>
          </w:p>
        </w:tc>
        <w:tc>
          <w:tcPr>
            <w:tcW w:w="1388" w:type="dxa"/>
            <w:tcBorders>
              <w:top w:val="single" w:sz="4" w:space="0" w:color="auto"/>
              <w:left w:val="single" w:sz="4" w:space="0" w:color="auto"/>
              <w:bottom w:val="single" w:sz="4" w:space="0" w:color="auto"/>
              <w:right w:val="single" w:sz="4" w:space="0" w:color="auto"/>
            </w:tcBorders>
            <w:noWrap/>
            <w:hideMark/>
          </w:tcPr>
          <w:p w14:paraId="5561BBA4"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-345 134</w:t>
            </w:r>
          </w:p>
        </w:tc>
        <w:tc>
          <w:tcPr>
            <w:tcW w:w="1359" w:type="dxa"/>
            <w:tcBorders>
              <w:top w:val="single" w:sz="4" w:space="0" w:color="auto"/>
              <w:left w:val="single" w:sz="4" w:space="0" w:color="auto"/>
              <w:bottom w:val="single" w:sz="4" w:space="0" w:color="auto"/>
              <w:right w:val="single" w:sz="4" w:space="0" w:color="auto"/>
            </w:tcBorders>
            <w:noWrap/>
            <w:hideMark/>
          </w:tcPr>
          <w:p w14:paraId="2168669C"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1 210 222</w:t>
            </w:r>
          </w:p>
        </w:tc>
        <w:tc>
          <w:tcPr>
            <w:tcW w:w="1505" w:type="dxa"/>
            <w:tcBorders>
              <w:top w:val="single" w:sz="4" w:space="0" w:color="auto"/>
              <w:left w:val="single" w:sz="4" w:space="0" w:color="auto"/>
              <w:bottom w:val="single" w:sz="4" w:space="0" w:color="auto"/>
              <w:right w:val="single" w:sz="4" w:space="0" w:color="auto"/>
            </w:tcBorders>
            <w:noWrap/>
            <w:hideMark/>
          </w:tcPr>
          <w:p w14:paraId="3D3534F5" w14:textId="77777777" w:rsidR="0053628D" w:rsidRPr="0053628D" w:rsidRDefault="0053628D" w:rsidP="00B64794">
            <w:pPr>
              <w:autoSpaceDN w:val="0"/>
              <w:jc w:val="both"/>
              <w:rPr>
                <w:rFonts w:ascii="Times New Roman" w:eastAsia="Times New Roman" w:hAnsi="Times New Roman" w:cs="Times New Roman"/>
                <w:sz w:val="24"/>
                <w:szCs w:val="24"/>
              </w:rPr>
            </w:pPr>
            <w:r w:rsidRPr="0053628D">
              <w:rPr>
                <w:rFonts w:ascii="Times New Roman" w:hAnsi="Times New Roman" w:cs="Times New Roman" w:hint="cs"/>
                <w:sz w:val="24"/>
                <w:szCs w:val="24"/>
              </w:rPr>
              <w:t>10 256</w:t>
            </w:r>
          </w:p>
        </w:tc>
      </w:tr>
    </w:tbl>
    <w:p w14:paraId="76263D43" w14:textId="77777777" w:rsidR="003A6757" w:rsidRPr="0053628D" w:rsidRDefault="003A6757" w:rsidP="00B64794">
      <w:pPr>
        <w:tabs>
          <w:tab w:val="left" w:pos="851"/>
        </w:tabs>
        <w:spacing w:after="0" w:line="240" w:lineRule="auto"/>
        <w:ind w:firstLine="709"/>
        <w:jc w:val="both"/>
        <w:rPr>
          <w:rFonts w:ascii="Times New Roman" w:hAnsi="Times New Roman" w:cs="Times New Roman"/>
          <w:sz w:val="24"/>
          <w:szCs w:val="24"/>
          <w:lang w:val="kk-KZ"/>
        </w:rPr>
      </w:pPr>
    </w:p>
    <w:p w14:paraId="3409393D" w14:textId="57840CB3" w:rsidR="003A6757" w:rsidRPr="00D32B74" w:rsidRDefault="003A6757" w:rsidP="00A5728D">
      <w:pPr>
        <w:tabs>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Маңғыстау және Атырау облыстары «донорлар» деп аталатынына және республикалық бюджетке түсімдерді қамтамасыз ететініне қарамастан, ЖӨӨБ-ға берілген салық түрлері бойынша жергілікті бюджеттерге түсетін түсімдердің көлемін талдай отырып, олардың ауылдық округтерінде салықтардың төмен түсуі байқалады (кесте</w:t>
      </w:r>
      <w:r w:rsidR="00A5728D">
        <w:rPr>
          <w:rFonts w:ascii="Times New Roman" w:hAnsi="Times New Roman" w:cs="Times New Roman"/>
          <w:sz w:val="28"/>
          <w:szCs w:val="28"/>
          <w:lang w:val="kk-KZ"/>
        </w:rPr>
        <w:t xml:space="preserve"> 3</w:t>
      </w:r>
      <w:r w:rsidR="004D1BAA">
        <w:rPr>
          <w:rFonts w:ascii="Times New Roman" w:hAnsi="Times New Roman" w:cs="Times New Roman"/>
          <w:sz w:val="28"/>
          <w:szCs w:val="28"/>
          <w:lang w:val="kk-KZ"/>
        </w:rPr>
        <w:t>2</w:t>
      </w:r>
      <w:r w:rsidRPr="00D32B74">
        <w:rPr>
          <w:rFonts w:ascii="Times New Roman" w:hAnsi="Times New Roman" w:cs="Times New Roman" w:hint="cs"/>
          <w:sz w:val="28"/>
          <w:szCs w:val="28"/>
          <w:lang w:val="kk-KZ"/>
        </w:rPr>
        <w:t>).</w:t>
      </w:r>
    </w:p>
    <w:p w14:paraId="60E5A36A" w14:textId="77777777" w:rsidR="003A6757" w:rsidRPr="00D32B74" w:rsidRDefault="003A6757" w:rsidP="00A5728D">
      <w:pPr>
        <w:tabs>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Кейіннен осы облыстардың елді мекендері аймақтардың басқа ауылдық округтеріне қарағанда жоғары тұрған бюджеттен субсидиялар талап етеді. </w:t>
      </w:r>
    </w:p>
    <w:p w14:paraId="64BAF392" w14:textId="77777777" w:rsidR="003A6757" w:rsidRPr="00D32B74" w:rsidRDefault="003A6757" w:rsidP="00B64794">
      <w:pPr>
        <w:spacing w:after="0" w:line="240" w:lineRule="auto"/>
        <w:ind w:firstLine="709"/>
        <w:jc w:val="both"/>
        <w:rPr>
          <w:rFonts w:ascii="Times New Roman" w:hAnsi="Times New Roman" w:cs="Times New Roman"/>
          <w:sz w:val="28"/>
          <w:szCs w:val="28"/>
          <w:lang w:val="kk-KZ"/>
        </w:rPr>
      </w:pPr>
    </w:p>
    <w:p w14:paraId="731F0E9D" w14:textId="4945924B" w:rsidR="003A6757" w:rsidRDefault="003A6757" w:rsidP="00A5728D">
      <w:pPr>
        <w:tabs>
          <w:tab w:val="left" w:pos="851"/>
        </w:tabs>
        <w:spacing w:after="0" w:line="240" w:lineRule="auto"/>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Кесте </w:t>
      </w:r>
      <w:r w:rsidR="00904D64" w:rsidRPr="00D32B74">
        <w:rPr>
          <w:rFonts w:ascii="Times New Roman" w:hAnsi="Times New Roman" w:cs="Times New Roman"/>
          <w:sz w:val="28"/>
          <w:szCs w:val="28"/>
          <w:lang w:val="kk-KZ"/>
        </w:rPr>
        <w:t>32</w:t>
      </w:r>
      <w:r w:rsidRPr="00D32B74">
        <w:rPr>
          <w:rFonts w:ascii="Times New Roman" w:hAnsi="Times New Roman" w:cs="Times New Roman" w:hint="cs"/>
          <w:sz w:val="28"/>
          <w:szCs w:val="28"/>
          <w:lang w:val="kk-KZ"/>
        </w:rPr>
        <w:t xml:space="preserve"> - Түркістан облысы жергілікті өзін өзі басқару бюджетіне жаңадан қос</w:t>
      </w:r>
      <w:r w:rsidR="009D0E4D" w:rsidRPr="00D32B74">
        <w:rPr>
          <w:rFonts w:ascii="Times New Roman" w:hAnsi="Times New Roman" w:cs="Times New Roman" w:hint="cs"/>
          <w:sz w:val="28"/>
          <w:szCs w:val="28"/>
          <w:lang w:val="kk-KZ"/>
        </w:rPr>
        <w:t>ылған салықтардан түсімдер (202</w:t>
      </w:r>
      <w:r w:rsidR="006E0286" w:rsidRPr="00D32B74">
        <w:rPr>
          <w:rFonts w:ascii="Times New Roman" w:hAnsi="Times New Roman" w:cs="Times New Roman"/>
          <w:sz w:val="28"/>
          <w:szCs w:val="28"/>
          <w:lang w:val="kk-KZ"/>
        </w:rPr>
        <w:t>3</w:t>
      </w:r>
      <w:r w:rsidRPr="00D32B74">
        <w:rPr>
          <w:rFonts w:ascii="Times New Roman" w:hAnsi="Times New Roman" w:cs="Times New Roman" w:hint="cs"/>
          <w:sz w:val="28"/>
          <w:szCs w:val="28"/>
          <w:lang w:val="kk-KZ"/>
        </w:rPr>
        <w:t xml:space="preserve"> ж)</w:t>
      </w:r>
    </w:p>
    <w:p w14:paraId="3067B96C" w14:textId="77777777" w:rsidR="00A5728D" w:rsidRPr="00D32B74" w:rsidRDefault="00A5728D" w:rsidP="00A5728D">
      <w:pPr>
        <w:tabs>
          <w:tab w:val="left" w:pos="851"/>
        </w:tabs>
        <w:spacing w:after="0" w:line="240" w:lineRule="auto"/>
        <w:jc w:val="both"/>
        <w:rPr>
          <w:rFonts w:ascii="Times New Roman" w:hAnsi="Times New Roman" w:cs="Times New Roman"/>
          <w:sz w:val="28"/>
          <w:szCs w:val="28"/>
          <w:lang w:val="kk-KZ"/>
        </w:rPr>
      </w:pPr>
    </w:p>
    <w:tbl>
      <w:tblPr>
        <w:tblStyle w:val="ab"/>
        <w:tblW w:w="0" w:type="auto"/>
        <w:tblInd w:w="108" w:type="dxa"/>
        <w:tblLook w:val="04A0" w:firstRow="1" w:lastRow="0" w:firstColumn="1" w:lastColumn="0" w:noHBand="0" w:noVBand="1"/>
      </w:tblPr>
      <w:tblGrid>
        <w:gridCol w:w="6521"/>
        <w:gridCol w:w="3118"/>
      </w:tblGrid>
      <w:tr w:rsidR="00A5728D" w:rsidRPr="00D32B74" w14:paraId="41D5631E" w14:textId="77777777" w:rsidTr="00A5728D">
        <w:tc>
          <w:tcPr>
            <w:tcW w:w="6521" w:type="dxa"/>
          </w:tcPr>
          <w:p w14:paraId="243174F3" w14:textId="77777777" w:rsidR="00A5728D" w:rsidRPr="00A5728D" w:rsidRDefault="00A5728D" w:rsidP="00B64794">
            <w:pPr>
              <w:tabs>
                <w:tab w:val="left" w:pos="851"/>
              </w:tabs>
              <w:jc w:val="both"/>
              <w:rPr>
                <w:rFonts w:ascii="Times New Roman" w:hAnsi="Times New Roman" w:cs="Times New Roman"/>
                <w:sz w:val="24"/>
                <w:szCs w:val="24"/>
                <w:lang w:val="kk-KZ"/>
              </w:rPr>
            </w:pPr>
            <w:r w:rsidRPr="00A5728D">
              <w:rPr>
                <w:rFonts w:ascii="Times New Roman" w:hAnsi="Times New Roman" w:cs="Times New Roman" w:hint="cs"/>
                <w:sz w:val="24"/>
                <w:szCs w:val="24"/>
                <w:lang w:val="kk-KZ"/>
              </w:rPr>
              <w:t>Салықтар атауы</w:t>
            </w:r>
          </w:p>
        </w:tc>
        <w:tc>
          <w:tcPr>
            <w:tcW w:w="3118" w:type="dxa"/>
          </w:tcPr>
          <w:p w14:paraId="18604F78" w14:textId="77777777" w:rsidR="00A5728D" w:rsidRPr="00A5728D" w:rsidRDefault="00A5728D" w:rsidP="00B64794">
            <w:pPr>
              <w:tabs>
                <w:tab w:val="left" w:pos="851"/>
              </w:tabs>
              <w:jc w:val="both"/>
              <w:rPr>
                <w:rFonts w:ascii="Times New Roman" w:hAnsi="Times New Roman" w:cs="Times New Roman"/>
                <w:sz w:val="24"/>
                <w:szCs w:val="24"/>
              </w:rPr>
            </w:pPr>
            <w:r w:rsidRPr="00A5728D">
              <w:rPr>
                <w:rFonts w:ascii="Times New Roman" w:hAnsi="Times New Roman" w:cs="Times New Roman" w:hint="cs"/>
                <w:sz w:val="24"/>
                <w:szCs w:val="24"/>
              </w:rPr>
              <w:t>С</w:t>
            </w:r>
            <w:r w:rsidRPr="00A5728D">
              <w:rPr>
                <w:rFonts w:ascii="Times New Roman" w:hAnsi="Times New Roman" w:cs="Times New Roman" w:hint="cs"/>
                <w:sz w:val="24"/>
                <w:szCs w:val="24"/>
                <w:lang w:val="kk-KZ"/>
              </w:rPr>
              <w:t>о</w:t>
            </w:r>
            <w:r w:rsidRPr="00A5728D">
              <w:rPr>
                <w:rFonts w:ascii="Times New Roman" w:hAnsi="Times New Roman" w:cs="Times New Roman" w:hint="cs"/>
                <w:sz w:val="24"/>
                <w:szCs w:val="24"/>
              </w:rPr>
              <w:t>ма (</w:t>
            </w:r>
            <w:r w:rsidRPr="00A5728D">
              <w:rPr>
                <w:rFonts w:ascii="Times New Roman" w:hAnsi="Times New Roman" w:cs="Times New Roman" w:hint="cs"/>
                <w:sz w:val="24"/>
                <w:szCs w:val="24"/>
                <w:lang w:val="kk-KZ"/>
              </w:rPr>
              <w:t>мың</w:t>
            </w:r>
            <w:r w:rsidRPr="00A5728D">
              <w:rPr>
                <w:rFonts w:ascii="Times New Roman" w:hAnsi="Times New Roman" w:cs="Times New Roman" w:hint="cs"/>
                <w:sz w:val="24"/>
                <w:szCs w:val="24"/>
              </w:rPr>
              <w:t>.тенге)</w:t>
            </w:r>
          </w:p>
        </w:tc>
      </w:tr>
      <w:tr w:rsidR="00A5728D" w:rsidRPr="00D32B74" w14:paraId="120A6490" w14:textId="77777777" w:rsidTr="00A5728D">
        <w:tc>
          <w:tcPr>
            <w:tcW w:w="6521" w:type="dxa"/>
          </w:tcPr>
          <w:p w14:paraId="1D0DA17A" w14:textId="77777777" w:rsidR="00A5728D" w:rsidRPr="00A5728D" w:rsidRDefault="00A5728D" w:rsidP="00B64794">
            <w:pPr>
              <w:tabs>
                <w:tab w:val="left" w:pos="851"/>
              </w:tabs>
              <w:jc w:val="both"/>
              <w:rPr>
                <w:rFonts w:ascii="Times New Roman" w:hAnsi="Times New Roman" w:cs="Times New Roman"/>
                <w:sz w:val="24"/>
                <w:szCs w:val="24"/>
              </w:rPr>
            </w:pPr>
            <w:r w:rsidRPr="00A5728D">
              <w:rPr>
                <w:rFonts w:ascii="Times New Roman" w:hAnsi="Times New Roman" w:cs="Times New Roman" w:hint="cs"/>
                <w:bCs/>
                <w:sz w:val="24"/>
                <w:szCs w:val="24"/>
              </w:rPr>
              <w:t xml:space="preserve">104101 </w:t>
            </w:r>
            <w:r w:rsidRPr="00A5728D">
              <w:rPr>
                <w:rFonts w:ascii="Times New Roman" w:hAnsi="Times New Roman" w:cs="Times New Roman" w:hint="cs"/>
                <w:bCs/>
                <w:sz w:val="24"/>
                <w:szCs w:val="24"/>
                <w:lang w:val="kk-KZ"/>
              </w:rPr>
              <w:t>Заңды тұлғалар мен жеке кәсіпкерлердің мүлік салығы</w:t>
            </w:r>
          </w:p>
        </w:tc>
        <w:tc>
          <w:tcPr>
            <w:tcW w:w="3118" w:type="dxa"/>
          </w:tcPr>
          <w:p w14:paraId="2EF898CB" w14:textId="77777777" w:rsidR="00A5728D" w:rsidRPr="00A5728D" w:rsidRDefault="00A5728D" w:rsidP="00B64794">
            <w:pPr>
              <w:tabs>
                <w:tab w:val="left" w:pos="851"/>
              </w:tabs>
              <w:jc w:val="both"/>
              <w:rPr>
                <w:rFonts w:ascii="Times New Roman" w:hAnsi="Times New Roman" w:cs="Times New Roman"/>
                <w:sz w:val="24"/>
                <w:szCs w:val="24"/>
              </w:rPr>
            </w:pPr>
            <w:r w:rsidRPr="00A5728D">
              <w:rPr>
                <w:rFonts w:ascii="Times New Roman" w:hAnsi="Times New Roman" w:cs="Times New Roman" w:hint="cs"/>
                <w:sz w:val="24"/>
                <w:szCs w:val="24"/>
              </w:rPr>
              <w:t>13 021 001</w:t>
            </w:r>
          </w:p>
        </w:tc>
      </w:tr>
      <w:tr w:rsidR="00A5728D" w:rsidRPr="00D32B74" w14:paraId="7B5332E9" w14:textId="77777777" w:rsidTr="00A5728D">
        <w:tc>
          <w:tcPr>
            <w:tcW w:w="6521" w:type="dxa"/>
          </w:tcPr>
          <w:p w14:paraId="7FD4BE2A" w14:textId="77777777" w:rsidR="00A5728D" w:rsidRPr="00A5728D" w:rsidRDefault="00A5728D" w:rsidP="00B64794">
            <w:pPr>
              <w:tabs>
                <w:tab w:val="left" w:pos="851"/>
              </w:tabs>
              <w:jc w:val="both"/>
              <w:rPr>
                <w:rFonts w:ascii="Times New Roman" w:hAnsi="Times New Roman" w:cs="Times New Roman"/>
                <w:sz w:val="24"/>
                <w:szCs w:val="24"/>
              </w:rPr>
            </w:pPr>
            <w:r w:rsidRPr="00A5728D">
              <w:rPr>
                <w:rFonts w:ascii="Times New Roman" w:hAnsi="Times New Roman" w:cs="Times New Roman" w:hint="cs"/>
                <w:bCs/>
                <w:sz w:val="24"/>
                <w:szCs w:val="24"/>
              </w:rPr>
              <w:t xml:space="preserve">104501 </w:t>
            </w:r>
            <w:r w:rsidRPr="00A5728D">
              <w:rPr>
                <w:rFonts w:ascii="Times New Roman" w:hAnsi="Times New Roman" w:cs="Times New Roman" w:hint="cs"/>
                <w:bCs/>
                <w:sz w:val="24"/>
                <w:szCs w:val="24"/>
                <w:lang w:val="kk-KZ"/>
              </w:rPr>
              <w:t>Бірыңғай жер салығы</w:t>
            </w:r>
          </w:p>
        </w:tc>
        <w:tc>
          <w:tcPr>
            <w:tcW w:w="3118" w:type="dxa"/>
          </w:tcPr>
          <w:p w14:paraId="1F903BCF" w14:textId="77777777" w:rsidR="00A5728D" w:rsidRPr="00A5728D" w:rsidRDefault="00A5728D" w:rsidP="00B64794">
            <w:pPr>
              <w:tabs>
                <w:tab w:val="left" w:pos="851"/>
              </w:tabs>
              <w:jc w:val="both"/>
              <w:rPr>
                <w:rFonts w:ascii="Times New Roman" w:hAnsi="Times New Roman" w:cs="Times New Roman"/>
                <w:sz w:val="24"/>
                <w:szCs w:val="24"/>
              </w:rPr>
            </w:pPr>
            <w:r w:rsidRPr="00A5728D">
              <w:rPr>
                <w:rFonts w:ascii="Times New Roman" w:hAnsi="Times New Roman" w:cs="Times New Roman" w:hint="cs"/>
                <w:sz w:val="24"/>
                <w:szCs w:val="24"/>
              </w:rPr>
              <w:t>59 040</w:t>
            </w:r>
          </w:p>
        </w:tc>
      </w:tr>
      <w:tr w:rsidR="00A5728D" w:rsidRPr="00D32B74" w14:paraId="2A8C7F49" w14:textId="77777777" w:rsidTr="00A5728D">
        <w:tc>
          <w:tcPr>
            <w:tcW w:w="6521" w:type="dxa"/>
          </w:tcPr>
          <w:p w14:paraId="26BE784F" w14:textId="77777777" w:rsidR="00A5728D" w:rsidRPr="00A5728D" w:rsidRDefault="00A5728D" w:rsidP="00B64794">
            <w:pPr>
              <w:tabs>
                <w:tab w:val="left" w:pos="851"/>
              </w:tabs>
              <w:jc w:val="both"/>
              <w:rPr>
                <w:rFonts w:ascii="Times New Roman" w:hAnsi="Times New Roman" w:cs="Times New Roman"/>
                <w:sz w:val="24"/>
                <w:szCs w:val="24"/>
              </w:rPr>
            </w:pPr>
            <w:r w:rsidRPr="00A5728D">
              <w:rPr>
                <w:rFonts w:ascii="Times New Roman" w:hAnsi="Times New Roman" w:cs="Times New Roman" w:hint="cs"/>
                <w:bCs/>
                <w:sz w:val="24"/>
                <w:szCs w:val="24"/>
                <w:lang w:val="kk-KZ"/>
              </w:rPr>
              <w:t>105315 Жер учаскесін пайдаланғаны үшін төлем</w:t>
            </w:r>
          </w:p>
        </w:tc>
        <w:tc>
          <w:tcPr>
            <w:tcW w:w="3118" w:type="dxa"/>
          </w:tcPr>
          <w:p w14:paraId="741A2864" w14:textId="77777777" w:rsidR="00A5728D" w:rsidRPr="00A5728D" w:rsidRDefault="00A5728D" w:rsidP="00B64794">
            <w:pPr>
              <w:tabs>
                <w:tab w:val="left" w:pos="851"/>
              </w:tabs>
              <w:jc w:val="both"/>
              <w:rPr>
                <w:rFonts w:ascii="Times New Roman" w:hAnsi="Times New Roman" w:cs="Times New Roman"/>
                <w:sz w:val="24"/>
                <w:szCs w:val="24"/>
              </w:rPr>
            </w:pPr>
            <w:r w:rsidRPr="00A5728D">
              <w:rPr>
                <w:rFonts w:ascii="Times New Roman" w:hAnsi="Times New Roman" w:cs="Times New Roman" w:hint="cs"/>
                <w:sz w:val="24"/>
                <w:szCs w:val="24"/>
              </w:rPr>
              <w:t>279 730</w:t>
            </w:r>
          </w:p>
        </w:tc>
      </w:tr>
      <w:tr w:rsidR="00A5728D" w:rsidRPr="00D32B74" w14:paraId="2EB0A61B" w14:textId="77777777" w:rsidTr="00A5728D">
        <w:tc>
          <w:tcPr>
            <w:tcW w:w="6521" w:type="dxa"/>
          </w:tcPr>
          <w:p w14:paraId="5E3AEF2E" w14:textId="77777777" w:rsidR="00A5728D" w:rsidRPr="00A5728D" w:rsidRDefault="00A5728D" w:rsidP="00B64794">
            <w:pPr>
              <w:tabs>
                <w:tab w:val="left" w:pos="851"/>
              </w:tabs>
              <w:jc w:val="both"/>
              <w:rPr>
                <w:rFonts w:ascii="Times New Roman" w:hAnsi="Times New Roman" w:cs="Times New Roman"/>
                <w:sz w:val="24"/>
                <w:szCs w:val="24"/>
              </w:rPr>
            </w:pPr>
            <w:r w:rsidRPr="00A5728D">
              <w:rPr>
                <w:rFonts w:ascii="Times New Roman" w:hAnsi="Times New Roman" w:cs="Times New Roman" w:hint="cs"/>
                <w:bCs/>
                <w:sz w:val="24"/>
                <w:szCs w:val="24"/>
                <w:lang w:val="kk-KZ"/>
              </w:rPr>
              <w:t>105316 Қоршаған ортаға эмиссия үшін төлем</w:t>
            </w:r>
          </w:p>
        </w:tc>
        <w:tc>
          <w:tcPr>
            <w:tcW w:w="3118" w:type="dxa"/>
          </w:tcPr>
          <w:p w14:paraId="15F68DF5" w14:textId="77777777" w:rsidR="00A5728D" w:rsidRPr="00A5728D" w:rsidRDefault="00A5728D" w:rsidP="00B64794">
            <w:pPr>
              <w:tabs>
                <w:tab w:val="left" w:pos="851"/>
              </w:tabs>
              <w:jc w:val="both"/>
              <w:rPr>
                <w:rFonts w:ascii="Times New Roman" w:hAnsi="Times New Roman" w:cs="Times New Roman"/>
                <w:sz w:val="24"/>
                <w:szCs w:val="24"/>
              </w:rPr>
            </w:pPr>
            <w:r w:rsidRPr="00A5728D">
              <w:rPr>
                <w:rFonts w:ascii="Times New Roman" w:hAnsi="Times New Roman" w:cs="Times New Roman" w:hint="cs"/>
                <w:sz w:val="24"/>
                <w:szCs w:val="24"/>
              </w:rPr>
              <w:t>-345 134</w:t>
            </w:r>
          </w:p>
        </w:tc>
      </w:tr>
      <w:tr w:rsidR="00A5728D" w:rsidRPr="00D32B74" w14:paraId="6D2DB507" w14:textId="77777777" w:rsidTr="00A5728D">
        <w:tc>
          <w:tcPr>
            <w:tcW w:w="6521" w:type="dxa"/>
          </w:tcPr>
          <w:p w14:paraId="5A9C319F" w14:textId="77777777" w:rsidR="00A5728D" w:rsidRPr="00A5728D" w:rsidRDefault="00A5728D" w:rsidP="00B64794">
            <w:pPr>
              <w:tabs>
                <w:tab w:val="left" w:pos="851"/>
              </w:tabs>
              <w:jc w:val="both"/>
              <w:rPr>
                <w:rFonts w:ascii="Times New Roman" w:hAnsi="Times New Roman" w:cs="Times New Roman"/>
                <w:sz w:val="24"/>
                <w:szCs w:val="24"/>
              </w:rPr>
            </w:pPr>
            <w:r w:rsidRPr="00A5728D">
              <w:rPr>
                <w:rFonts w:ascii="Times New Roman" w:hAnsi="Times New Roman" w:cs="Times New Roman" w:hint="cs"/>
                <w:bCs/>
                <w:sz w:val="24"/>
                <w:szCs w:val="24"/>
                <w:lang w:val="kk-KZ"/>
              </w:rPr>
              <w:t>303101 Жер учаскелерін сатудан түскен түсімдер</w:t>
            </w:r>
          </w:p>
        </w:tc>
        <w:tc>
          <w:tcPr>
            <w:tcW w:w="3118" w:type="dxa"/>
          </w:tcPr>
          <w:p w14:paraId="35287C1A" w14:textId="77777777" w:rsidR="00A5728D" w:rsidRPr="00A5728D" w:rsidRDefault="00A5728D" w:rsidP="00B64794">
            <w:pPr>
              <w:autoSpaceDN w:val="0"/>
              <w:jc w:val="both"/>
              <w:rPr>
                <w:rFonts w:ascii="Times New Roman" w:eastAsia="Times New Roman" w:hAnsi="Times New Roman" w:cs="Times New Roman"/>
                <w:sz w:val="24"/>
                <w:szCs w:val="24"/>
              </w:rPr>
            </w:pPr>
            <w:r w:rsidRPr="00A5728D">
              <w:rPr>
                <w:rFonts w:ascii="Times New Roman" w:hAnsi="Times New Roman" w:cs="Times New Roman" w:hint="cs"/>
                <w:sz w:val="24"/>
                <w:szCs w:val="24"/>
              </w:rPr>
              <w:t>1 210 222</w:t>
            </w:r>
          </w:p>
        </w:tc>
      </w:tr>
      <w:tr w:rsidR="00A5728D" w:rsidRPr="00D32B74" w14:paraId="52CE3198" w14:textId="77777777" w:rsidTr="00A5728D">
        <w:tc>
          <w:tcPr>
            <w:tcW w:w="6521" w:type="dxa"/>
          </w:tcPr>
          <w:p w14:paraId="06A434BE" w14:textId="77777777" w:rsidR="00A5728D" w:rsidRPr="00A5728D" w:rsidRDefault="00A5728D" w:rsidP="00B64794">
            <w:pPr>
              <w:tabs>
                <w:tab w:val="left" w:pos="851"/>
              </w:tabs>
              <w:jc w:val="both"/>
              <w:rPr>
                <w:rFonts w:ascii="Times New Roman" w:hAnsi="Times New Roman" w:cs="Times New Roman"/>
                <w:sz w:val="24"/>
                <w:szCs w:val="24"/>
              </w:rPr>
            </w:pPr>
            <w:r w:rsidRPr="00A5728D">
              <w:rPr>
                <w:rFonts w:ascii="Times New Roman" w:hAnsi="Times New Roman" w:cs="Times New Roman" w:hint="cs"/>
                <w:bCs/>
                <w:sz w:val="24"/>
                <w:szCs w:val="24"/>
                <w:lang w:val="kk-KZ"/>
              </w:rPr>
              <w:t>303202 Жер учаскесін жалға беру құқығын сату үшін төлем</w:t>
            </w:r>
          </w:p>
        </w:tc>
        <w:tc>
          <w:tcPr>
            <w:tcW w:w="3118" w:type="dxa"/>
          </w:tcPr>
          <w:p w14:paraId="64880FAC" w14:textId="77777777" w:rsidR="00A5728D" w:rsidRPr="00A5728D" w:rsidRDefault="00A5728D" w:rsidP="00B64794">
            <w:pPr>
              <w:tabs>
                <w:tab w:val="left" w:pos="851"/>
              </w:tabs>
              <w:jc w:val="both"/>
              <w:rPr>
                <w:rFonts w:ascii="Times New Roman" w:hAnsi="Times New Roman" w:cs="Times New Roman"/>
                <w:sz w:val="24"/>
                <w:szCs w:val="24"/>
              </w:rPr>
            </w:pPr>
            <w:r w:rsidRPr="00A5728D">
              <w:rPr>
                <w:rFonts w:ascii="Times New Roman" w:hAnsi="Times New Roman" w:cs="Times New Roman" w:hint="cs"/>
                <w:sz w:val="24"/>
                <w:szCs w:val="24"/>
              </w:rPr>
              <w:t>10 256</w:t>
            </w:r>
          </w:p>
        </w:tc>
      </w:tr>
    </w:tbl>
    <w:p w14:paraId="4B517493" w14:textId="77777777" w:rsidR="003A6757" w:rsidRPr="00D32B74" w:rsidRDefault="003A6757" w:rsidP="00B64794">
      <w:pPr>
        <w:tabs>
          <w:tab w:val="left" w:pos="851"/>
        </w:tabs>
        <w:spacing w:after="0" w:line="240" w:lineRule="auto"/>
        <w:ind w:firstLine="709"/>
        <w:jc w:val="both"/>
        <w:rPr>
          <w:rFonts w:ascii="Times New Roman" w:hAnsi="Times New Roman" w:cs="Times New Roman"/>
          <w:sz w:val="28"/>
          <w:szCs w:val="28"/>
        </w:rPr>
      </w:pPr>
    </w:p>
    <w:p w14:paraId="0EF21BDF" w14:textId="77777777" w:rsidR="003A6757" w:rsidRPr="00D32B74" w:rsidRDefault="003A6757" w:rsidP="00A5728D">
      <w:pPr>
        <w:tabs>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Түркістан облысы бойынша эмиссия үшін салық 2019 жылы мерзімінен бұрын төленді, осыған байланысты 2020 жылы қайтару болды, бұл ретте 2021 жылға арналған жоспар-2575,0 млрд.теңге. Маңғыстау облысында ірі компаниялардан аз түсім, бұл ретте салық басқа КБК бойынша жергілікті бюджетке есептелді, 2021 жылға арналған жоспар – 2207,0 млрд.теңге. </w:t>
      </w:r>
    </w:p>
    <w:p w14:paraId="79240623" w14:textId="77777777" w:rsidR="003A6757" w:rsidRPr="00D32B74" w:rsidRDefault="003A6757" w:rsidP="00A5728D">
      <w:pPr>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Бюджетке түсетін түсімдерді жоспарлы болжау «салық және бюджетке төленетін басқа да міндетті төлемдер туралы» Қазақстан Республикасының Кодексіне (бұдан әрі - Салық кодексі), Бюджет кодексіне және Қазақстан Республикасының басқа да нормативтік құқықтық актілеріне сәйкес жүзеге асырылады.</w:t>
      </w:r>
    </w:p>
    <w:p w14:paraId="760C5B88" w14:textId="77777777" w:rsidR="003A6757" w:rsidRPr="00D32B74" w:rsidRDefault="003A6757" w:rsidP="00A5728D">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Бюджет кірістерін болжау кезінде аймақтың әлеуметтік-экономикалық дамуы болжамының номиналды макроэкономикалық көрсеткіштері қолданылады. Кірістердің болжамды түсімдерін есептеуде салық есептілігінің көрсеткіштері туралы, мемлекеттік статистика деректері, мемлекеттік органдардың материалдары пайдаланылады.</w:t>
      </w:r>
    </w:p>
    <w:p w14:paraId="5320631F" w14:textId="77777777" w:rsidR="003A6757" w:rsidRPr="00D32B74" w:rsidRDefault="003A6757" w:rsidP="00A5728D">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Бюджетке түсетін түсімдерді болжау кезінде салық кодексіне және Бюджет кодексіне енгізілген өзгерістер ескеріледі.</w:t>
      </w:r>
    </w:p>
    <w:p w14:paraId="1C8779B3" w14:textId="77777777" w:rsidR="003A6757" w:rsidRPr="00D32B74" w:rsidRDefault="003A6757" w:rsidP="00A5728D">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Түсімдерді болжау оңтайлы болжамды көрсеткіштерді анықтау мақсатында есептеудің бірнеше әдістерімен жүзеге асырылады.</w:t>
      </w:r>
    </w:p>
    <w:p w14:paraId="14548EEA" w14:textId="77777777" w:rsidR="003A6757" w:rsidRPr="00D32B74" w:rsidRDefault="003A6757" w:rsidP="00A5728D">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Жоспарлы кезеңге түсімдердің болжамдарын айқындау кезінде база үшін ағымдағы қаржы жылы бойынша түсімдерді бағалау қабылданады.</w:t>
      </w:r>
    </w:p>
    <w:p w14:paraId="0AFB540B" w14:textId="41B4EDE1" w:rsidR="003A6757" w:rsidRPr="00D32B74" w:rsidRDefault="003A6757" w:rsidP="00A5728D">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Жоспарлы кезеңге арналған салық әлеуетін бағалауды айқындау кезінде база ағымдағы қаржы жылы бойынша салық әлеуетін қабылдайды.</w:t>
      </w:r>
    </w:p>
    <w:p w14:paraId="66D3E3D7" w14:textId="5516B870" w:rsidR="003A6757" w:rsidRPr="00D32B74" w:rsidRDefault="003A6757" w:rsidP="00A5728D">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Түсімдерді (салық әлеуетін) бағалауды есептеу әдістері салық түсімдерін болжау кезінде есептеу негізі ретінде қабылданатын базаға байланысты әр түрлі болады.</w:t>
      </w:r>
    </w:p>
    <w:p w14:paraId="69D891A2" w14:textId="63AE8983" w:rsidR="003A6757" w:rsidRPr="00D32B74" w:rsidRDefault="003A6757" w:rsidP="00A5728D">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Салық түсімдерін болжау мынадай әдіспен жүзеге асырылады:</w:t>
      </w:r>
    </w:p>
    <w:p w14:paraId="3457EE96" w14:textId="39DE44DA" w:rsidR="003A6757" w:rsidRPr="00D32B74" w:rsidRDefault="003A6757" w:rsidP="00A5728D">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Есепті қаржы жылындағы нақты түсімдерді инфляция деңгейіне индекстеу жолымен, формула бойынша:</w:t>
      </w:r>
    </w:p>
    <w:p w14:paraId="2C68B833" w14:textId="1F042601" w:rsidR="003A6757" w:rsidRPr="00D32B74" w:rsidRDefault="003A6757" w:rsidP="00A5728D">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P = P p * (100% + I), мұндағы:</w:t>
      </w:r>
    </w:p>
    <w:p w14:paraId="486F4FD9" w14:textId="7D32C0C9" w:rsidR="003A6757" w:rsidRPr="00D32B74" w:rsidRDefault="003A6757" w:rsidP="00A5728D">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P - ағымдағы қаржы жылы бойынша түсімдерді болжау немесе бағалау;</w:t>
      </w:r>
    </w:p>
    <w:p w14:paraId="71571112" w14:textId="1F1AE9B7" w:rsidR="003A6757" w:rsidRPr="00D32B74" w:rsidRDefault="003A6757" w:rsidP="00A5728D">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P есепті қаржы жылындағы нақты түсімдер (бағалау үшін) немесе ағымдағы қаржы жылын бағалау (болжам үшін);</w:t>
      </w:r>
    </w:p>
    <w:p w14:paraId="3436C631" w14:textId="6684CD59" w:rsidR="003A6757" w:rsidRPr="00D32B74" w:rsidRDefault="003A6757" w:rsidP="00A5728D">
      <w:pPr>
        <w:tabs>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eastAsia="Times New Roman" w:hAnsi="Times New Roman" w:cs="Times New Roman" w:hint="cs"/>
          <w:sz w:val="28"/>
          <w:szCs w:val="28"/>
          <w:lang w:val="kk-KZ" w:eastAsia="ru-RU"/>
        </w:rPr>
        <w:t>I-инфляция деңгейі, %;</w:t>
      </w:r>
    </w:p>
    <w:p w14:paraId="345E19CC" w14:textId="360FB45D" w:rsidR="003A6757" w:rsidRDefault="006E0286" w:rsidP="00A5728D">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2023-202</w:t>
      </w:r>
      <w:r w:rsidRPr="00D32B74">
        <w:rPr>
          <w:rFonts w:ascii="Times New Roman" w:hAnsi="Times New Roman" w:cs="Times New Roman"/>
          <w:sz w:val="28"/>
          <w:szCs w:val="28"/>
          <w:lang w:val="kk-KZ"/>
        </w:rPr>
        <w:t>7</w:t>
      </w:r>
      <w:r w:rsidR="003A6757" w:rsidRPr="00D32B74">
        <w:rPr>
          <w:rFonts w:ascii="Times New Roman" w:hAnsi="Times New Roman" w:cs="Times New Roman" w:hint="cs"/>
          <w:sz w:val="28"/>
          <w:szCs w:val="28"/>
          <w:lang w:val="kk-KZ"/>
        </w:rPr>
        <w:t xml:space="preserve"> жылдарға арналған облыс бюджетінің болжамы экономика салаларын дамытудың болжамды қарқынын ескере отырып, 2023 жылы облыс бойынша бюджет кірістері (трансферттерді есептемегенде) 147 454,8 млн.теңгені құрады, 2024 жылы 156 573,4 млн. теңгеге дейін өседі деп болжануда</w:t>
      </w:r>
      <w:r w:rsidR="004D1BAA">
        <w:rPr>
          <w:rFonts w:ascii="Times New Roman" w:hAnsi="Times New Roman" w:cs="Times New Roman"/>
          <w:sz w:val="28"/>
          <w:szCs w:val="28"/>
          <w:lang w:val="kk-KZ"/>
        </w:rPr>
        <w:t xml:space="preserve"> </w:t>
      </w:r>
      <w:r w:rsidR="004D1BAA">
        <w:rPr>
          <w:rFonts w:ascii="Times New Roman" w:hAnsi="Times New Roman" w:cs="Times New Roman"/>
          <w:bCs/>
          <w:spacing w:val="2"/>
          <w:sz w:val="28"/>
          <w:szCs w:val="28"/>
          <w:lang w:val="kk-KZ"/>
        </w:rPr>
        <w:t>(кесте 33)</w:t>
      </w:r>
      <w:r w:rsidR="003A6757" w:rsidRPr="00D32B74">
        <w:rPr>
          <w:rFonts w:ascii="Times New Roman" w:hAnsi="Times New Roman" w:cs="Times New Roman" w:hint="cs"/>
          <w:sz w:val="28"/>
          <w:szCs w:val="28"/>
          <w:lang w:val="kk-KZ"/>
        </w:rPr>
        <w:t xml:space="preserve">. </w:t>
      </w:r>
    </w:p>
    <w:p w14:paraId="541565FE" w14:textId="77777777" w:rsidR="00A5728D" w:rsidRPr="00D32B74" w:rsidRDefault="00A5728D" w:rsidP="00A5728D">
      <w:pPr>
        <w:spacing w:after="0" w:line="240" w:lineRule="auto"/>
        <w:ind w:firstLine="567"/>
        <w:jc w:val="both"/>
        <w:rPr>
          <w:rFonts w:ascii="Times New Roman" w:hAnsi="Times New Roman" w:cs="Times New Roman"/>
          <w:sz w:val="28"/>
          <w:szCs w:val="28"/>
          <w:lang w:val="kk-KZ"/>
        </w:rPr>
      </w:pPr>
    </w:p>
    <w:p w14:paraId="6A4FE90E" w14:textId="77777777" w:rsidR="000E57B5" w:rsidRDefault="000E57B5" w:rsidP="00A5728D">
      <w:pPr>
        <w:spacing w:after="0" w:line="240" w:lineRule="auto"/>
        <w:jc w:val="both"/>
        <w:rPr>
          <w:rFonts w:ascii="Times New Roman" w:hAnsi="Times New Roman" w:cs="Times New Roman"/>
          <w:sz w:val="28"/>
          <w:szCs w:val="28"/>
          <w:lang w:val="kk-KZ"/>
        </w:rPr>
      </w:pPr>
    </w:p>
    <w:p w14:paraId="7ABF7D8E" w14:textId="77777777" w:rsidR="000E57B5" w:rsidRDefault="000E57B5" w:rsidP="00A5728D">
      <w:pPr>
        <w:spacing w:after="0" w:line="240" w:lineRule="auto"/>
        <w:jc w:val="both"/>
        <w:rPr>
          <w:rFonts w:ascii="Times New Roman" w:hAnsi="Times New Roman" w:cs="Times New Roman"/>
          <w:sz w:val="28"/>
          <w:szCs w:val="28"/>
          <w:lang w:val="kk-KZ"/>
        </w:rPr>
      </w:pPr>
    </w:p>
    <w:p w14:paraId="0CA06B9A" w14:textId="77777777" w:rsidR="000E57B5" w:rsidRDefault="000E57B5" w:rsidP="00A5728D">
      <w:pPr>
        <w:spacing w:after="0" w:line="240" w:lineRule="auto"/>
        <w:jc w:val="both"/>
        <w:rPr>
          <w:rFonts w:ascii="Times New Roman" w:hAnsi="Times New Roman" w:cs="Times New Roman"/>
          <w:sz w:val="28"/>
          <w:szCs w:val="28"/>
          <w:lang w:val="kk-KZ"/>
        </w:rPr>
      </w:pPr>
    </w:p>
    <w:p w14:paraId="19107257" w14:textId="1F409BA9" w:rsidR="003A6757" w:rsidRDefault="003A6757" w:rsidP="00A5728D">
      <w:pPr>
        <w:spacing w:after="0" w:line="240" w:lineRule="auto"/>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Кесте </w:t>
      </w:r>
      <w:r w:rsidR="00904D64" w:rsidRPr="00D32B74">
        <w:rPr>
          <w:rFonts w:ascii="Times New Roman" w:hAnsi="Times New Roman" w:cs="Times New Roman"/>
          <w:sz w:val="28"/>
          <w:szCs w:val="28"/>
          <w:lang w:val="kk-KZ"/>
        </w:rPr>
        <w:t>33</w:t>
      </w:r>
      <w:r w:rsidRPr="00D32B74">
        <w:rPr>
          <w:rFonts w:ascii="Times New Roman" w:hAnsi="Times New Roman" w:cs="Times New Roman" w:hint="cs"/>
          <w:sz w:val="28"/>
          <w:szCs w:val="28"/>
          <w:lang w:val="kk-KZ"/>
        </w:rPr>
        <w:t xml:space="preserve"> - Облыс бойынша бюджет кірістерінің болжамы (трансферттерді есептемегенде), млн. </w:t>
      </w:r>
      <w:r w:rsidR="00A5728D" w:rsidRPr="00A5728D">
        <w:rPr>
          <w:rFonts w:ascii="Times New Roman" w:hAnsi="Times New Roman" w:cs="Times New Roman"/>
          <w:sz w:val="28"/>
          <w:szCs w:val="28"/>
          <w:lang w:val="kk-KZ"/>
        </w:rPr>
        <w:t>т</w:t>
      </w:r>
      <w:r w:rsidRPr="00D32B74">
        <w:rPr>
          <w:rFonts w:ascii="Times New Roman" w:hAnsi="Times New Roman" w:cs="Times New Roman" w:hint="cs"/>
          <w:sz w:val="28"/>
          <w:szCs w:val="28"/>
          <w:lang w:val="kk-KZ"/>
        </w:rPr>
        <w:t>еңге</w:t>
      </w:r>
    </w:p>
    <w:p w14:paraId="3575E70C" w14:textId="77777777" w:rsidR="00A5728D" w:rsidRPr="00D32B74" w:rsidRDefault="00A5728D" w:rsidP="00A5728D">
      <w:pPr>
        <w:spacing w:after="0" w:line="240" w:lineRule="auto"/>
        <w:jc w:val="both"/>
        <w:rPr>
          <w:rFonts w:ascii="Times New Roman" w:hAnsi="Times New Roman" w:cs="Times New Roman"/>
          <w:sz w:val="28"/>
          <w:szCs w:val="28"/>
          <w:lang w:val="kk-KZ"/>
        </w:rPr>
      </w:pPr>
    </w:p>
    <w:tbl>
      <w:tblPr>
        <w:tblStyle w:val="ab"/>
        <w:tblW w:w="0" w:type="auto"/>
        <w:tblInd w:w="108" w:type="dxa"/>
        <w:tblLook w:val="04A0" w:firstRow="1" w:lastRow="0" w:firstColumn="1" w:lastColumn="0" w:noHBand="0" w:noVBand="1"/>
      </w:tblPr>
      <w:tblGrid>
        <w:gridCol w:w="2977"/>
        <w:gridCol w:w="1418"/>
        <w:gridCol w:w="1275"/>
        <w:gridCol w:w="1418"/>
        <w:gridCol w:w="1134"/>
        <w:gridCol w:w="1417"/>
      </w:tblGrid>
      <w:tr w:rsidR="00D32B74" w:rsidRPr="00D32B74" w14:paraId="37A50656" w14:textId="77777777" w:rsidTr="00A5728D">
        <w:tc>
          <w:tcPr>
            <w:tcW w:w="2977" w:type="dxa"/>
          </w:tcPr>
          <w:p w14:paraId="26FF352B" w14:textId="77777777" w:rsidR="003A6757" w:rsidRPr="00D32B74" w:rsidRDefault="003A6757" w:rsidP="00B64794">
            <w:pPr>
              <w:jc w:val="both"/>
              <w:rPr>
                <w:rFonts w:ascii="Times New Roman" w:hAnsi="Times New Roman" w:cs="Times New Roman"/>
                <w:sz w:val="24"/>
                <w:szCs w:val="24"/>
                <w:lang w:val="kk-KZ"/>
              </w:rPr>
            </w:pPr>
            <w:r w:rsidRPr="00D32B74">
              <w:rPr>
                <w:rFonts w:ascii="Times New Roman" w:hAnsi="Times New Roman" w:cs="Times New Roman" w:hint="cs"/>
                <w:sz w:val="24"/>
                <w:szCs w:val="24"/>
                <w:lang w:val="kk-KZ"/>
              </w:rPr>
              <w:t>Кірістер атауы</w:t>
            </w:r>
          </w:p>
        </w:tc>
        <w:tc>
          <w:tcPr>
            <w:tcW w:w="1418" w:type="dxa"/>
          </w:tcPr>
          <w:p w14:paraId="27A789FD" w14:textId="77777777" w:rsidR="003A6757" w:rsidRPr="00D32B74" w:rsidRDefault="003A6757" w:rsidP="00B64794">
            <w:pPr>
              <w:jc w:val="both"/>
              <w:rPr>
                <w:rFonts w:ascii="Times New Roman" w:hAnsi="Times New Roman" w:cs="Times New Roman"/>
                <w:sz w:val="24"/>
                <w:szCs w:val="24"/>
              </w:rPr>
            </w:pPr>
            <w:r w:rsidRPr="00D32B74">
              <w:rPr>
                <w:rFonts w:ascii="Times New Roman" w:hAnsi="Times New Roman" w:cs="Times New Roman" w:hint="cs"/>
                <w:sz w:val="24"/>
                <w:szCs w:val="24"/>
              </w:rPr>
              <w:t>2023</w:t>
            </w:r>
          </w:p>
        </w:tc>
        <w:tc>
          <w:tcPr>
            <w:tcW w:w="1275" w:type="dxa"/>
          </w:tcPr>
          <w:p w14:paraId="616580CE" w14:textId="77777777" w:rsidR="003A6757" w:rsidRPr="00D32B74" w:rsidRDefault="003A6757" w:rsidP="00B64794">
            <w:pPr>
              <w:jc w:val="both"/>
              <w:rPr>
                <w:rFonts w:ascii="Times New Roman" w:hAnsi="Times New Roman" w:cs="Times New Roman"/>
                <w:sz w:val="24"/>
                <w:szCs w:val="24"/>
              </w:rPr>
            </w:pPr>
            <w:r w:rsidRPr="00D32B74">
              <w:rPr>
                <w:rFonts w:ascii="Times New Roman" w:hAnsi="Times New Roman" w:cs="Times New Roman" w:hint="cs"/>
                <w:sz w:val="24"/>
                <w:szCs w:val="24"/>
              </w:rPr>
              <w:t>2024</w:t>
            </w:r>
          </w:p>
        </w:tc>
        <w:tc>
          <w:tcPr>
            <w:tcW w:w="1418" w:type="dxa"/>
          </w:tcPr>
          <w:p w14:paraId="0E0B4D22" w14:textId="77777777" w:rsidR="003A6757" w:rsidRPr="00D32B74" w:rsidRDefault="003A6757" w:rsidP="00B64794">
            <w:pPr>
              <w:jc w:val="both"/>
              <w:rPr>
                <w:rFonts w:ascii="Times New Roman" w:hAnsi="Times New Roman" w:cs="Times New Roman"/>
                <w:sz w:val="24"/>
                <w:szCs w:val="24"/>
              </w:rPr>
            </w:pPr>
            <w:r w:rsidRPr="00D32B74">
              <w:rPr>
                <w:rFonts w:ascii="Times New Roman" w:hAnsi="Times New Roman" w:cs="Times New Roman" w:hint="cs"/>
                <w:sz w:val="24"/>
                <w:szCs w:val="24"/>
              </w:rPr>
              <w:t>2025</w:t>
            </w:r>
          </w:p>
        </w:tc>
        <w:tc>
          <w:tcPr>
            <w:tcW w:w="1134" w:type="dxa"/>
          </w:tcPr>
          <w:p w14:paraId="629AD336" w14:textId="77777777" w:rsidR="003A6757" w:rsidRPr="00D32B74" w:rsidRDefault="003A6757" w:rsidP="00B64794">
            <w:pPr>
              <w:jc w:val="both"/>
              <w:rPr>
                <w:rFonts w:ascii="Times New Roman" w:hAnsi="Times New Roman" w:cs="Times New Roman"/>
                <w:sz w:val="24"/>
                <w:szCs w:val="24"/>
                <w:lang w:val="en-US"/>
              </w:rPr>
            </w:pPr>
            <w:r w:rsidRPr="00D32B74">
              <w:rPr>
                <w:rFonts w:ascii="Times New Roman" w:hAnsi="Times New Roman" w:cs="Times New Roman" w:hint="cs"/>
                <w:sz w:val="24"/>
                <w:szCs w:val="24"/>
                <w:lang w:val="en-US"/>
              </w:rPr>
              <w:t>2026</w:t>
            </w:r>
          </w:p>
        </w:tc>
        <w:tc>
          <w:tcPr>
            <w:tcW w:w="1417" w:type="dxa"/>
          </w:tcPr>
          <w:p w14:paraId="68A5B1DB" w14:textId="77777777" w:rsidR="003A6757" w:rsidRPr="00D32B74" w:rsidRDefault="003A6757" w:rsidP="00B64794">
            <w:pPr>
              <w:jc w:val="both"/>
              <w:rPr>
                <w:rFonts w:ascii="Times New Roman" w:hAnsi="Times New Roman" w:cs="Times New Roman"/>
                <w:sz w:val="24"/>
                <w:szCs w:val="24"/>
                <w:lang w:val="en-US"/>
              </w:rPr>
            </w:pPr>
            <w:r w:rsidRPr="00D32B74">
              <w:rPr>
                <w:rFonts w:ascii="Times New Roman" w:hAnsi="Times New Roman" w:cs="Times New Roman" w:hint="cs"/>
                <w:sz w:val="24"/>
                <w:szCs w:val="24"/>
                <w:lang w:val="en-US"/>
              </w:rPr>
              <w:t>2027</w:t>
            </w:r>
          </w:p>
        </w:tc>
      </w:tr>
      <w:tr w:rsidR="00D32B74" w:rsidRPr="00D32B74" w14:paraId="6583AB78" w14:textId="77777777" w:rsidTr="00A5728D">
        <w:tc>
          <w:tcPr>
            <w:tcW w:w="2977" w:type="dxa"/>
          </w:tcPr>
          <w:p w14:paraId="50F0DAAC" w14:textId="77777777" w:rsidR="003A6757" w:rsidRPr="00D32B74" w:rsidRDefault="003A6757" w:rsidP="00B64794">
            <w:pPr>
              <w:jc w:val="both"/>
              <w:rPr>
                <w:rFonts w:ascii="Times New Roman" w:hAnsi="Times New Roman" w:cs="Times New Roman"/>
                <w:sz w:val="24"/>
                <w:szCs w:val="24"/>
              </w:rPr>
            </w:pPr>
            <w:r w:rsidRPr="00D32B74">
              <w:rPr>
                <w:rFonts w:ascii="Times New Roman" w:hAnsi="Times New Roman" w:cs="Times New Roman" w:hint="cs"/>
                <w:sz w:val="24"/>
                <w:szCs w:val="24"/>
                <w:lang w:val="kk-KZ"/>
              </w:rPr>
              <w:t>Меншікті кірістер</w:t>
            </w:r>
            <w:r w:rsidRPr="00D32B74">
              <w:rPr>
                <w:rFonts w:ascii="Times New Roman" w:hAnsi="Times New Roman" w:cs="Times New Roman" w:hint="cs"/>
                <w:sz w:val="24"/>
                <w:szCs w:val="24"/>
              </w:rPr>
              <w:t xml:space="preserve"> </w:t>
            </w:r>
          </w:p>
        </w:tc>
        <w:tc>
          <w:tcPr>
            <w:tcW w:w="1418" w:type="dxa"/>
          </w:tcPr>
          <w:p w14:paraId="4301D2A0" w14:textId="77777777" w:rsidR="003A6757" w:rsidRPr="00D32B74" w:rsidRDefault="003A6757" w:rsidP="00B64794">
            <w:pPr>
              <w:jc w:val="both"/>
              <w:rPr>
                <w:rFonts w:ascii="Times New Roman" w:hAnsi="Times New Roman" w:cs="Times New Roman"/>
                <w:sz w:val="24"/>
                <w:szCs w:val="24"/>
              </w:rPr>
            </w:pPr>
            <w:r w:rsidRPr="00D32B74">
              <w:rPr>
                <w:rFonts w:ascii="Times New Roman" w:hAnsi="Times New Roman" w:cs="Times New Roman" w:hint="cs"/>
                <w:sz w:val="24"/>
                <w:szCs w:val="24"/>
              </w:rPr>
              <w:t>147 454,8</w:t>
            </w:r>
          </w:p>
        </w:tc>
        <w:tc>
          <w:tcPr>
            <w:tcW w:w="1275" w:type="dxa"/>
          </w:tcPr>
          <w:p w14:paraId="37FA0B4F" w14:textId="77777777" w:rsidR="003A6757" w:rsidRPr="00D32B74" w:rsidRDefault="003A6757" w:rsidP="00B64794">
            <w:pPr>
              <w:jc w:val="both"/>
              <w:rPr>
                <w:rFonts w:ascii="Times New Roman" w:hAnsi="Times New Roman" w:cs="Times New Roman"/>
                <w:sz w:val="24"/>
                <w:szCs w:val="24"/>
              </w:rPr>
            </w:pPr>
            <w:r w:rsidRPr="00D32B74">
              <w:rPr>
                <w:rFonts w:ascii="Times New Roman" w:hAnsi="Times New Roman" w:cs="Times New Roman" w:hint="cs"/>
                <w:sz w:val="24"/>
                <w:szCs w:val="24"/>
              </w:rPr>
              <w:t>156 573,4</w:t>
            </w:r>
          </w:p>
        </w:tc>
        <w:tc>
          <w:tcPr>
            <w:tcW w:w="1418" w:type="dxa"/>
          </w:tcPr>
          <w:p w14:paraId="0E909E9C" w14:textId="77777777" w:rsidR="003A6757" w:rsidRPr="00D32B74" w:rsidRDefault="003A6757" w:rsidP="00B64794">
            <w:pPr>
              <w:jc w:val="both"/>
              <w:rPr>
                <w:rFonts w:ascii="Times New Roman" w:hAnsi="Times New Roman" w:cs="Times New Roman"/>
                <w:sz w:val="24"/>
                <w:szCs w:val="24"/>
              </w:rPr>
            </w:pPr>
            <w:r w:rsidRPr="00D32B74">
              <w:rPr>
                <w:rFonts w:ascii="Times New Roman" w:hAnsi="Times New Roman" w:cs="Times New Roman" w:hint="cs"/>
                <w:sz w:val="24"/>
                <w:szCs w:val="24"/>
              </w:rPr>
              <w:t>165 548,2</w:t>
            </w:r>
          </w:p>
        </w:tc>
        <w:tc>
          <w:tcPr>
            <w:tcW w:w="1134" w:type="dxa"/>
          </w:tcPr>
          <w:p w14:paraId="5D217008" w14:textId="77777777" w:rsidR="003A6757" w:rsidRPr="00D32B74" w:rsidRDefault="003A6757" w:rsidP="00B64794">
            <w:pPr>
              <w:jc w:val="both"/>
              <w:rPr>
                <w:rFonts w:ascii="Times New Roman" w:hAnsi="Times New Roman" w:cs="Times New Roman"/>
                <w:sz w:val="24"/>
                <w:szCs w:val="24"/>
              </w:rPr>
            </w:pPr>
            <w:r w:rsidRPr="00D32B74">
              <w:rPr>
                <w:rFonts w:ascii="Times New Roman" w:hAnsi="Times New Roman" w:cs="Times New Roman" w:hint="cs"/>
                <w:sz w:val="24"/>
                <w:szCs w:val="24"/>
              </w:rPr>
              <w:t>173825,6</w:t>
            </w:r>
          </w:p>
        </w:tc>
        <w:tc>
          <w:tcPr>
            <w:tcW w:w="1417" w:type="dxa"/>
          </w:tcPr>
          <w:p w14:paraId="66D3C6EF" w14:textId="77777777" w:rsidR="003A6757" w:rsidRPr="00D32B74" w:rsidRDefault="003A6757" w:rsidP="00B64794">
            <w:pPr>
              <w:jc w:val="both"/>
              <w:rPr>
                <w:rFonts w:ascii="Times New Roman" w:hAnsi="Times New Roman" w:cs="Times New Roman"/>
                <w:sz w:val="24"/>
                <w:szCs w:val="24"/>
              </w:rPr>
            </w:pPr>
            <w:r w:rsidRPr="00D32B74">
              <w:rPr>
                <w:rFonts w:ascii="Times New Roman" w:hAnsi="Times New Roman" w:cs="Times New Roman" w:hint="cs"/>
                <w:sz w:val="24"/>
                <w:szCs w:val="24"/>
              </w:rPr>
              <w:t>182516,9</w:t>
            </w:r>
          </w:p>
        </w:tc>
      </w:tr>
      <w:tr w:rsidR="00D32B74" w:rsidRPr="00D32B74" w14:paraId="7136B50C" w14:textId="77777777" w:rsidTr="00A5728D">
        <w:tc>
          <w:tcPr>
            <w:tcW w:w="2977" w:type="dxa"/>
          </w:tcPr>
          <w:p w14:paraId="075602F9" w14:textId="77777777" w:rsidR="003A6757" w:rsidRPr="00D32B74" w:rsidRDefault="003A6757" w:rsidP="00B64794">
            <w:pPr>
              <w:jc w:val="both"/>
              <w:rPr>
                <w:rFonts w:ascii="Times New Roman" w:hAnsi="Times New Roman" w:cs="Times New Roman"/>
                <w:sz w:val="24"/>
                <w:szCs w:val="24"/>
                <w:lang w:val="kk-KZ"/>
              </w:rPr>
            </w:pPr>
            <w:r w:rsidRPr="00D32B74">
              <w:rPr>
                <w:rFonts w:ascii="Times New Roman" w:hAnsi="Times New Roman" w:cs="Times New Roman" w:hint="cs"/>
                <w:sz w:val="24"/>
                <w:szCs w:val="24"/>
                <w:lang w:val="kk-KZ"/>
              </w:rPr>
              <w:t>Салықтық түсімдер</w:t>
            </w:r>
          </w:p>
        </w:tc>
        <w:tc>
          <w:tcPr>
            <w:tcW w:w="1418" w:type="dxa"/>
          </w:tcPr>
          <w:p w14:paraId="09BCBEE9" w14:textId="77777777" w:rsidR="003A6757" w:rsidRPr="00D32B74" w:rsidRDefault="003A6757" w:rsidP="00B64794">
            <w:pPr>
              <w:jc w:val="both"/>
              <w:rPr>
                <w:rFonts w:ascii="Times New Roman" w:hAnsi="Times New Roman" w:cs="Times New Roman"/>
                <w:sz w:val="24"/>
                <w:szCs w:val="24"/>
              </w:rPr>
            </w:pPr>
            <w:r w:rsidRPr="00D32B74">
              <w:rPr>
                <w:rFonts w:ascii="Times New Roman" w:hAnsi="Times New Roman" w:cs="Times New Roman" w:hint="cs"/>
                <w:sz w:val="24"/>
                <w:szCs w:val="24"/>
              </w:rPr>
              <w:t>141 606,2</w:t>
            </w:r>
          </w:p>
        </w:tc>
        <w:tc>
          <w:tcPr>
            <w:tcW w:w="1275" w:type="dxa"/>
          </w:tcPr>
          <w:p w14:paraId="28F4A9D1" w14:textId="77777777" w:rsidR="003A6757" w:rsidRPr="00D32B74" w:rsidRDefault="003A6757" w:rsidP="00B64794">
            <w:pPr>
              <w:jc w:val="both"/>
              <w:rPr>
                <w:rFonts w:ascii="Times New Roman" w:hAnsi="Times New Roman" w:cs="Times New Roman"/>
                <w:sz w:val="24"/>
                <w:szCs w:val="24"/>
              </w:rPr>
            </w:pPr>
            <w:r w:rsidRPr="00D32B74">
              <w:rPr>
                <w:rFonts w:ascii="Times New Roman" w:hAnsi="Times New Roman" w:cs="Times New Roman" w:hint="cs"/>
                <w:sz w:val="24"/>
                <w:szCs w:val="24"/>
              </w:rPr>
              <w:t>150 546,7</w:t>
            </w:r>
          </w:p>
        </w:tc>
        <w:tc>
          <w:tcPr>
            <w:tcW w:w="1418" w:type="dxa"/>
          </w:tcPr>
          <w:p w14:paraId="4D23811B" w14:textId="77777777" w:rsidR="003A6757" w:rsidRPr="00D32B74" w:rsidRDefault="003A6757" w:rsidP="00B64794">
            <w:pPr>
              <w:jc w:val="both"/>
              <w:rPr>
                <w:rFonts w:ascii="Times New Roman" w:hAnsi="Times New Roman" w:cs="Times New Roman"/>
                <w:sz w:val="24"/>
                <w:szCs w:val="24"/>
              </w:rPr>
            </w:pPr>
            <w:r w:rsidRPr="00D32B74">
              <w:rPr>
                <w:rFonts w:ascii="Times New Roman" w:hAnsi="Times New Roman" w:cs="Times New Roman" w:hint="cs"/>
                <w:sz w:val="24"/>
                <w:szCs w:val="24"/>
              </w:rPr>
              <w:t>159 300,6</w:t>
            </w:r>
          </w:p>
        </w:tc>
        <w:tc>
          <w:tcPr>
            <w:tcW w:w="1134" w:type="dxa"/>
          </w:tcPr>
          <w:p w14:paraId="661CBBE7" w14:textId="77777777" w:rsidR="003A6757" w:rsidRPr="00D32B74" w:rsidRDefault="003A6757" w:rsidP="00B64794">
            <w:pPr>
              <w:jc w:val="both"/>
              <w:rPr>
                <w:rFonts w:ascii="Times New Roman" w:hAnsi="Times New Roman" w:cs="Times New Roman"/>
                <w:sz w:val="24"/>
                <w:szCs w:val="24"/>
              </w:rPr>
            </w:pPr>
            <w:r w:rsidRPr="00D32B74">
              <w:rPr>
                <w:rFonts w:ascii="Times New Roman" w:hAnsi="Times New Roman" w:cs="Times New Roman" w:hint="cs"/>
                <w:sz w:val="24"/>
                <w:szCs w:val="24"/>
              </w:rPr>
              <w:t>167265,6</w:t>
            </w:r>
          </w:p>
        </w:tc>
        <w:tc>
          <w:tcPr>
            <w:tcW w:w="1417" w:type="dxa"/>
          </w:tcPr>
          <w:p w14:paraId="7761779D" w14:textId="77777777" w:rsidR="003A6757" w:rsidRPr="00D32B74" w:rsidRDefault="003A6757" w:rsidP="00B64794">
            <w:pPr>
              <w:jc w:val="both"/>
              <w:rPr>
                <w:rFonts w:ascii="Times New Roman" w:hAnsi="Times New Roman" w:cs="Times New Roman"/>
                <w:sz w:val="24"/>
                <w:szCs w:val="24"/>
              </w:rPr>
            </w:pPr>
            <w:r w:rsidRPr="00D32B74">
              <w:rPr>
                <w:rFonts w:ascii="Times New Roman" w:hAnsi="Times New Roman" w:cs="Times New Roman" w:hint="cs"/>
                <w:sz w:val="24"/>
                <w:szCs w:val="24"/>
              </w:rPr>
              <w:t>175628,9</w:t>
            </w:r>
          </w:p>
        </w:tc>
      </w:tr>
      <w:tr w:rsidR="00D32B74" w:rsidRPr="00D32B74" w14:paraId="03D979E6" w14:textId="77777777" w:rsidTr="00A5728D">
        <w:tc>
          <w:tcPr>
            <w:tcW w:w="2977" w:type="dxa"/>
          </w:tcPr>
          <w:p w14:paraId="5ACC86AB" w14:textId="77777777" w:rsidR="003A6757" w:rsidRPr="00D32B74" w:rsidRDefault="003A6757" w:rsidP="00B64794">
            <w:pPr>
              <w:jc w:val="both"/>
              <w:rPr>
                <w:rFonts w:ascii="Times New Roman" w:hAnsi="Times New Roman" w:cs="Times New Roman"/>
                <w:sz w:val="24"/>
                <w:szCs w:val="24"/>
                <w:lang w:val="kk-KZ"/>
              </w:rPr>
            </w:pPr>
            <w:r w:rsidRPr="00D32B74">
              <w:rPr>
                <w:rFonts w:ascii="Times New Roman" w:hAnsi="Times New Roman" w:cs="Times New Roman" w:hint="cs"/>
                <w:sz w:val="24"/>
                <w:szCs w:val="24"/>
                <w:lang w:val="kk-KZ"/>
              </w:rPr>
              <w:t>Салықтық емес түсімдер</w:t>
            </w:r>
          </w:p>
        </w:tc>
        <w:tc>
          <w:tcPr>
            <w:tcW w:w="1418" w:type="dxa"/>
          </w:tcPr>
          <w:p w14:paraId="73572AF4" w14:textId="77777777" w:rsidR="003A6757" w:rsidRPr="00D32B74" w:rsidRDefault="003A6757" w:rsidP="00B64794">
            <w:pPr>
              <w:jc w:val="both"/>
              <w:rPr>
                <w:rFonts w:ascii="Times New Roman" w:hAnsi="Times New Roman" w:cs="Times New Roman"/>
                <w:sz w:val="24"/>
                <w:szCs w:val="24"/>
              </w:rPr>
            </w:pPr>
            <w:r w:rsidRPr="00D32B74">
              <w:rPr>
                <w:rFonts w:ascii="Times New Roman" w:hAnsi="Times New Roman" w:cs="Times New Roman" w:hint="cs"/>
                <w:sz w:val="24"/>
                <w:szCs w:val="24"/>
              </w:rPr>
              <w:t>4 648,6</w:t>
            </w:r>
          </w:p>
        </w:tc>
        <w:tc>
          <w:tcPr>
            <w:tcW w:w="1275" w:type="dxa"/>
          </w:tcPr>
          <w:p w14:paraId="7217D4DD" w14:textId="77777777" w:rsidR="003A6757" w:rsidRPr="00D32B74" w:rsidRDefault="003A6757" w:rsidP="00B64794">
            <w:pPr>
              <w:jc w:val="both"/>
              <w:rPr>
                <w:rFonts w:ascii="Times New Roman" w:hAnsi="Times New Roman" w:cs="Times New Roman"/>
                <w:sz w:val="24"/>
                <w:szCs w:val="24"/>
              </w:rPr>
            </w:pPr>
            <w:r w:rsidRPr="00D32B74">
              <w:rPr>
                <w:rFonts w:ascii="Times New Roman" w:hAnsi="Times New Roman" w:cs="Times New Roman" w:hint="cs"/>
                <w:sz w:val="24"/>
                <w:szCs w:val="24"/>
              </w:rPr>
              <w:t>4 765,5</w:t>
            </w:r>
          </w:p>
        </w:tc>
        <w:tc>
          <w:tcPr>
            <w:tcW w:w="1418" w:type="dxa"/>
          </w:tcPr>
          <w:p w14:paraId="174E16A7" w14:textId="77777777" w:rsidR="003A6757" w:rsidRPr="00D32B74" w:rsidRDefault="003A6757" w:rsidP="00B64794">
            <w:pPr>
              <w:jc w:val="both"/>
              <w:rPr>
                <w:rFonts w:ascii="Times New Roman" w:hAnsi="Times New Roman" w:cs="Times New Roman"/>
                <w:sz w:val="24"/>
                <w:szCs w:val="24"/>
              </w:rPr>
            </w:pPr>
            <w:r w:rsidRPr="00D32B74">
              <w:rPr>
                <w:rFonts w:ascii="Times New Roman" w:hAnsi="Times New Roman" w:cs="Times New Roman" w:hint="cs"/>
                <w:sz w:val="24"/>
                <w:szCs w:val="24"/>
              </w:rPr>
              <w:t>4 943,1</w:t>
            </w:r>
          </w:p>
        </w:tc>
        <w:tc>
          <w:tcPr>
            <w:tcW w:w="1134" w:type="dxa"/>
          </w:tcPr>
          <w:p w14:paraId="29C7BB98" w14:textId="77777777" w:rsidR="003A6757" w:rsidRPr="00D32B74" w:rsidRDefault="003A6757" w:rsidP="00B64794">
            <w:pPr>
              <w:jc w:val="both"/>
              <w:rPr>
                <w:rFonts w:ascii="Times New Roman" w:hAnsi="Times New Roman" w:cs="Times New Roman"/>
                <w:sz w:val="24"/>
                <w:szCs w:val="24"/>
              </w:rPr>
            </w:pPr>
            <w:r w:rsidRPr="00D32B74">
              <w:rPr>
                <w:rFonts w:ascii="Times New Roman" w:hAnsi="Times New Roman" w:cs="Times New Roman" w:hint="cs"/>
                <w:sz w:val="24"/>
                <w:szCs w:val="24"/>
              </w:rPr>
              <w:t>5190,3</w:t>
            </w:r>
          </w:p>
        </w:tc>
        <w:tc>
          <w:tcPr>
            <w:tcW w:w="1417" w:type="dxa"/>
          </w:tcPr>
          <w:p w14:paraId="6E746F29" w14:textId="77777777" w:rsidR="003A6757" w:rsidRPr="00D32B74" w:rsidRDefault="003A6757" w:rsidP="00B64794">
            <w:pPr>
              <w:jc w:val="both"/>
              <w:rPr>
                <w:rFonts w:ascii="Times New Roman" w:hAnsi="Times New Roman" w:cs="Times New Roman"/>
                <w:sz w:val="24"/>
                <w:szCs w:val="24"/>
              </w:rPr>
            </w:pPr>
            <w:r w:rsidRPr="00D32B74">
              <w:rPr>
                <w:rFonts w:ascii="Times New Roman" w:hAnsi="Times New Roman" w:cs="Times New Roman" w:hint="cs"/>
                <w:sz w:val="24"/>
                <w:szCs w:val="24"/>
              </w:rPr>
              <w:t>5449,8</w:t>
            </w:r>
          </w:p>
        </w:tc>
      </w:tr>
      <w:tr w:rsidR="003A6757" w:rsidRPr="00D32B74" w14:paraId="58E3B4C4" w14:textId="77777777" w:rsidTr="00A5728D">
        <w:tc>
          <w:tcPr>
            <w:tcW w:w="2977" w:type="dxa"/>
          </w:tcPr>
          <w:p w14:paraId="492625BA" w14:textId="77777777" w:rsidR="003A6757" w:rsidRPr="00D32B74" w:rsidRDefault="003A6757" w:rsidP="00B64794">
            <w:pPr>
              <w:jc w:val="both"/>
              <w:rPr>
                <w:rFonts w:ascii="Times New Roman" w:hAnsi="Times New Roman" w:cs="Times New Roman"/>
                <w:sz w:val="24"/>
                <w:szCs w:val="24"/>
              </w:rPr>
            </w:pPr>
            <w:r w:rsidRPr="00D32B74">
              <w:rPr>
                <w:rFonts w:ascii="Times New Roman" w:hAnsi="Times New Roman" w:cs="Times New Roman" w:hint="cs"/>
                <w:sz w:val="24"/>
                <w:szCs w:val="24"/>
                <w:lang w:val="kk-KZ"/>
              </w:rPr>
              <w:t>Капиталмен байланысты операциялардан кірістер</w:t>
            </w:r>
          </w:p>
        </w:tc>
        <w:tc>
          <w:tcPr>
            <w:tcW w:w="1418" w:type="dxa"/>
          </w:tcPr>
          <w:p w14:paraId="57821AC0" w14:textId="77777777" w:rsidR="003A6757" w:rsidRPr="00D32B74" w:rsidRDefault="003A6757" w:rsidP="00B64794">
            <w:pPr>
              <w:jc w:val="both"/>
              <w:rPr>
                <w:rFonts w:ascii="Times New Roman" w:hAnsi="Times New Roman" w:cs="Times New Roman"/>
                <w:sz w:val="24"/>
                <w:szCs w:val="24"/>
              </w:rPr>
            </w:pPr>
            <w:r w:rsidRPr="00D32B74">
              <w:rPr>
                <w:rFonts w:ascii="Times New Roman" w:hAnsi="Times New Roman" w:cs="Times New Roman" w:hint="cs"/>
                <w:sz w:val="24"/>
                <w:szCs w:val="24"/>
              </w:rPr>
              <w:t>1 200,0</w:t>
            </w:r>
          </w:p>
        </w:tc>
        <w:tc>
          <w:tcPr>
            <w:tcW w:w="1275" w:type="dxa"/>
          </w:tcPr>
          <w:p w14:paraId="35490AD9" w14:textId="77777777" w:rsidR="003A6757" w:rsidRPr="00D32B74" w:rsidRDefault="003A6757" w:rsidP="00B64794">
            <w:pPr>
              <w:jc w:val="both"/>
              <w:rPr>
                <w:rFonts w:ascii="Times New Roman" w:hAnsi="Times New Roman" w:cs="Times New Roman"/>
                <w:sz w:val="24"/>
                <w:szCs w:val="24"/>
              </w:rPr>
            </w:pPr>
            <w:r w:rsidRPr="00D32B74">
              <w:rPr>
                <w:rFonts w:ascii="Times New Roman" w:hAnsi="Times New Roman" w:cs="Times New Roman" w:hint="cs"/>
                <w:sz w:val="24"/>
                <w:szCs w:val="24"/>
              </w:rPr>
              <w:t>1 261,2</w:t>
            </w:r>
          </w:p>
        </w:tc>
        <w:tc>
          <w:tcPr>
            <w:tcW w:w="1418" w:type="dxa"/>
          </w:tcPr>
          <w:p w14:paraId="4E31EB2B" w14:textId="77777777" w:rsidR="003A6757" w:rsidRPr="00D32B74" w:rsidRDefault="003A6757" w:rsidP="00B64794">
            <w:pPr>
              <w:jc w:val="both"/>
              <w:rPr>
                <w:rFonts w:ascii="Times New Roman" w:hAnsi="Times New Roman" w:cs="Times New Roman"/>
                <w:sz w:val="24"/>
                <w:szCs w:val="24"/>
              </w:rPr>
            </w:pPr>
            <w:r w:rsidRPr="00D32B74">
              <w:rPr>
                <w:rFonts w:ascii="Times New Roman" w:hAnsi="Times New Roman" w:cs="Times New Roman" w:hint="cs"/>
                <w:sz w:val="24"/>
                <w:szCs w:val="24"/>
              </w:rPr>
              <w:t>1 304,5</w:t>
            </w:r>
          </w:p>
        </w:tc>
        <w:tc>
          <w:tcPr>
            <w:tcW w:w="1134" w:type="dxa"/>
          </w:tcPr>
          <w:p w14:paraId="6C179D45" w14:textId="77777777" w:rsidR="003A6757" w:rsidRPr="00D32B74" w:rsidRDefault="003A6757" w:rsidP="00B64794">
            <w:pPr>
              <w:jc w:val="both"/>
              <w:rPr>
                <w:rFonts w:ascii="Times New Roman" w:hAnsi="Times New Roman" w:cs="Times New Roman"/>
                <w:sz w:val="24"/>
                <w:szCs w:val="24"/>
              </w:rPr>
            </w:pPr>
            <w:r w:rsidRPr="00D32B74">
              <w:rPr>
                <w:rFonts w:ascii="Times New Roman" w:hAnsi="Times New Roman" w:cs="Times New Roman" w:hint="cs"/>
                <w:sz w:val="24"/>
                <w:szCs w:val="24"/>
              </w:rPr>
              <w:t>1369,7</w:t>
            </w:r>
          </w:p>
        </w:tc>
        <w:tc>
          <w:tcPr>
            <w:tcW w:w="1417" w:type="dxa"/>
          </w:tcPr>
          <w:p w14:paraId="60F9594C" w14:textId="77777777" w:rsidR="003A6757" w:rsidRPr="00D32B74" w:rsidRDefault="003A6757" w:rsidP="00B64794">
            <w:pPr>
              <w:jc w:val="both"/>
              <w:rPr>
                <w:rFonts w:ascii="Times New Roman" w:hAnsi="Times New Roman" w:cs="Times New Roman"/>
                <w:sz w:val="24"/>
                <w:szCs w:val="24"/>
              </w:rPr>
            </w:pPr>
            <w:r w:rsidRPr="00D32B74">
              <w:rPr>
                <w:rFonts w:ascii="Times New Roman" w:hAnsi="Times New Roman" w:cs="Times New Roman" w:hint="cs"/>
                <w:sz w:val="24"/>
                <w:szCs w:val="24"/>
              </w:rPr>
              <w:t>1438,2</w:t>
            </w:r>
          </w:p>
        </w:tc>
      </w:tr>
    </w:tbl>
    <w:p w14:paraId="329A9C38" w14:textId="77777777" w:rsidR="003A6757" w:rsidRPr="00D32B74" w:rsidRDefault="003A6757" w:rsidP="00B64794">
      <w:pPr>
        <w:spacing w:after="0" w:line="240" w:lineRule="auto"/>
        <w:ind w:firstLine="709"/>
        <w:jc w:val="both"/>
        <w:rPr>
          <w:rFonts w:ascii="Times New Roman" w:hAnsi="Times New Roman" w:cs="Times New Roman"/>
          <w:sz w:val="28"/>
          <w:szCs w:val="28"/>
        </w:rPr>
      </w:pPr>
    </w:p>
    <w:p w14:paraId="7067E216" w14:textId="77777777" w:rsidR="003A6757" w:rsidRPr="00D32B74" w:rsidRDefault="003A6757" w:rsidP="00A5728D">
      <w:pPr>
        <w:tabs>
          <w:tab w:val="left" w:pos="851"/>
        </w:tabs>
        <w:spacing w:after="0" w:line="240" w:lineRule="auto"/>
        <w:ind w:firstLine="567"/>
        <w:jc w:val="both"/>
        <w:rPr>
          <w:rFonts w:ascii="Times New Roman" w:hAnsi="Times New Roman" w:cs="Times New Roman"/>
          <w:sz w:val="28"/>
          <w:szCs w:val="28"/>
        </w:rPr>
      </w:pPr>
      <w:r w:rsidRPr="00D32B74">
        <w:rPr>
          <w:rFonts w:ascii="Times New Roman" w:hAnsi="Times New Roman" w:cs="Times New Roman" w:hint="cs"/>
          <w:sz w:val="28"/>
          <w:szCs w:val="28"/>
        </w:rPr>
        <w:t>Облыс бюджетінің 2023-2027 жылдарға арналған кірістерінің болжамы</w:t>
      </w:r>
      <w:r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rPr>
        <w:t xml:space="preserve"> Салық кодексінің және басқа да нормативтік құқықтық актілердің ережелерін ескере отырып, Орта мерзімді кезеңге арналған экономикалық көрсеткіштердің болжамы негізінде есептелген. Бюджет кірістерінің өсуі негізінен салық түсімдерінің болжамды ұлғаюымен қамтамасыз етілетін болады, бұл облыс бюджетінің кірістерінде шамамен 96% -. құрайды. Экономикадағы ахуал өзгерген кезде бюджет саясатын түзету, оның ішінде бюджет параметрлерін нақтылау жолымен жедел және икемді шаралар қабылданатын болады.</w:t>
      </w:r>
    </w:p>
    <w:p w14:paraId="64522C08" w14:textId="77777777" w:rsidR="00A5728D" w:rsidRDefault="00A5728D" w:rsidP="00A5728D">
      <w:pPr>
        <w:tabs>
          <w:tab w:val="left" w:pos="851"/>
        </w:tabs>
        <w:spacing w:after="0" w:line="240" w:lineRule="auto"/>
        <w:jc w:val="both"/>
        <w:rPr>
          <w:rFonts w:ascii="Times New Roman" w:hAnsi="Times New Roman" w:cs="Times New Roman"/>
          <w:sz w:val="28"/>
          <w:szCs w:val="28"/>
          <w:lang w:val="kk-KZ"/>
        </w:rPr>
      </w:pPr>
    </w:p>
    <w:p w14:paraId="5C596CB6" w14:textId="7C55029D" w:rsidR="003A6757" w:rsidRDefault="003A6757" w:rsidP="00A5728D">
      <w:pPr>
        <w:tabs>
          <w:tab w:val="left" w:pos="851"/>
        </w:tabs>
        <w:spacing w:after="0" w:line="240" w:lineRule="auto"/>
        <w:jc w:val="both"/>
        <w:rPr>
          <w:rFonts w:ascii="Times New Roman" w:hAnsi="Times New Roman" w:cs="Times New Roman"/>
          <w:sz w:val="28"/>
          <w:szCs w:val="28"/>
          <w:lang w:val="kk-KZ"/>
        </w:rPr>
      </w:pPr>
      <w:r w:rsidRPr="00A5728D">
        <w:rPr>
          <w:rFonts w:ascii="Times New Roman" w:hAnsi="Times New Roman" w:cs="Times New Roman" w:hint="cs"/>
          <w:sz w:val="28"/>
          <w:szCs w:val="28"/>
          <w:lang w:val="kk-KZ"/>
        </w:rPr>
        <w:t xml:space="preserve">Кесте </w:t>
      </w:r>
      <w:r w:rsidR="00904D64" w:rsidRPr="00A5728D">
        <w:rPr>
          <w:rFonts w:ascii="Times New Roman" w:hAnsi="Times New Roman" w:cs="Times New Roman"/>
          <w:sz w:val="28"/>
          <w:szCs w:val="28"/>
          <w:lang w:val="kk-KZ"/>
        </w:rPr>
        <w:t>34</w:t>
      </w:r>
      <w:r w:rsidRPr="00A5728D">
        <w:rPr>
          <w:rFonts w:ascii="Times New Roman" w:hAnsi="Times New Roman" w:cs="Times New Roman" w:hint="cs"/>
          <w:sz w:val="28"/>
          <w:szCs w:val="28"/>
          <w:lang w:val="kk-KZ"/>
        </w:rPr>
        <w:t xml:space="preserve"> - Түркістан облысы бойынша </w:t>
      </w:r>
      <w:r w:rsidRPr="00D32B74">
        <w:rPr>
          <w:rFonts w:ascii="Times New Roman" w:hAnsi="Times New Roman" w:cs="Times New Roman" w:hint="cs"/>
          <w:sz w:val="28"/>
          <w:szCs w:val="28"/>
          <w:lang w:val="kk-KZ"/>
        </w:rPr>
        <w:t>ЖӨӨБ</w:t>
      </w:r>
      <w:r w:rsidRPr="00A5728D">
        <w:rPr>
          <w:rFonts w:ascii="Times New Roman" w:hAnsi="Times New Roman" w:cs="Times New Roman" w:hint="cs"/>
          <w:sz w:val="28"/>
          <w:szCs w:val="28"/>
          <w:lang w:val="kk-KZ"/>
        </w:rPr>
        <w:t xml:space="preserve"> бюджетіне түсетін түсімдердің болжамы</w:t>
      </w:r>
      <w:r w:rsidRPr="00D32B74">
        <w:rPr>
          <w:rFonts w:ascii="Times New Roman" w:hAnsi="Times New Roman" w:cs="Times New Roman" w:hint="cs"/>
          <w:sz w:val="28"/>
          <w:szCs w:val="28"/>
          <w:lang w:val="kk-KZ"/>
        </w:rPr>
        <w:t xml:space="preserve"> (мың. т)</w:t>
      </w:r>
    </w:p>
    <w:p w14:paraId="5FFD3152" w14:textId="77777777" w:rsidR="00A5728D" w:rsidRPr="00D32B74" w:rsidRDefault="00A5728D" w:rsidP="00A5728D">
      <w:pPr>
        <w:tabs>
          <w:tab w:val="left" w:pos="851"/>
        </w:tabs>
        <w:spacing w:after="0" w:line="240" w:lineRule="auto"/>
        <w:jc w:val="both"/>
        <w:rPr>
          <w:rFonts w:ascii="Times New Roman" w:hAnsi="Times New Roman" w:cs="Times New Roman"/>
          <w:bCs/>
          <w:sz w:val="28"/>
          <w:szCs w:val="28"/>
          <w:lang w:val="kk-KZ"/>
        </w:rPr>
      </w:pPr>
    </w:p>
    <w:tbl>
      <w:tblPr>
        <w:tblStyle w:val="ab"/>
        <w:tblW w:w="0" w:type="auto"/>
        <w:tblInd w:w="108" w:type="dxa"/>
        <w:tblLayout w:type="fixed"/>
        <w:tblLook w:val="04A0" w:firstRow="1" w:lastRow="0" w:firstColumn="1" w:lastColumn="0" w:noHBand="0" w:noVBand="1"/>
      </w:tblPr>
      <w:tblGrid>
        <w:gridCol w:w="2268"/>
        <w:gridCol w:w="1276"/>
        <w:gridCol w:w="1135"/>
        <w:gridCol w:w="1236"/>
        <w:gridCol w:w="1236"/>
        <w:gridCol w:w="1236"/>
        <w:gridCol w:w="1252"/>
      </w:tblGrid>
      <w:tr w:rsidR="00A5728D" w:rsidRPr="00D32B74" w14:paraId="35CB6874" w14:textId="77777777" w:rsidTr="002E7271">
        <w:tc>
          <w:tcPr>
            <w:tcW w:w="2268" w:type="dxa"/>
          </w:tcPr>
          <w:p w14:paraId="0BB4B09F" w14:textId="77777777" w:rsidR="00A5728D" w:rsidRPr="002E7271" w:rsidRDefault="00A5728D" w:rsidP="00B64794">
            <w:pPr>
              <w:tabs>
                <w:tab w:val="left" w:pos="851"/>
              </w:tabs>
              <w:jc w:val="both"/>
              <w:rPr>
                <w:rFonts w:ascii="Times New Roman" w:eastAsia="Times New Roman" w:hAnsi="Times New Roman" w:cs="Times New Roman"/>
                <w:bCs/>
                <w:sz w:val="24"/>
                <w:szCs w:val="24"/>
                <w:lang w:val="kk-KZ" w:eastAsia="ru-RU"/>
              </w:rPr>
            </w:pPr>
            <w:r w:rsidRPr="002E7271">
              <w:rPr>
                <w:rFonts w:ascii="Times New Roman" w:eastAsia="Times New Roman" w:hAnsi="Times New Roman" w:cs="Times New Roman" w:hint="cs"/>
                <w:bCs/>
                <w:sz w:val="24"/>
                <w:szCs w:val="24"/>
                <w:lang w:val="kk-KZ" w:eastAsia="ru-RU"/>
              </w:rPr>
              <w:t>Түсімдер атауы</w:t>
            </w:r>
          </w:p>
        </w:tc>
        <w:tc>
          <w:tcPr>
            <w:tcW w:w="1276" w:type="dxa"/>
          </w:tcPr>
          <w:p w14:paraId="2DE88C38"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2022</w:t>
            </w:r>
          </w:p>
        </w:tc>
        <w:tc>
          <w:tcPr>
            <w:tcW w:w="1135" w:type="dxa"/>
          </w:tcPr>
          <w:p w14:paraId="4D580C9F"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2023</w:t>
            </w:r>
          </w:p>
        </w:tc>
        <w:tc>
          <w:tcPr>
            <w:tcW w:w="1236" w:type="dxa"/>
          </w:tcPr>
          <w:p w14:paraId="45E90627"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2024</w:t>
            </w:r>
          </w:p>
        </w:tc>
        <w:tc>
          <w:tcPr>
            <w:tcW w:w="1236" w:type="dxa"/>
          </w:tcPr>
          <w:p w14:paraId="179DF092"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2025</w:t>
            </w:r>
          </w:p>
        </w:tc>
        <w:tc>
          <w:tcPr>
            <w:tcW w:w="1236" w:type="dxa"/>
          </w:tcPr>
          <w:p w14:paraId="2122C1D2"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2026</w:t>
            </w:r>
          </w:p>
        </w:tc>
        <w:tc>
          <w:tcPr>
            <w:tcW w:w="1252" w:type="dxa"/>
          </w:tcPr>
          <w:p w14:paraId="4D725248"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2027</w:t>
            </w:r>
          </w:p>
        </w:tc>
      </w:tr>
      <w:tr w:rsidR="003310DB" w:rsidRPr="00D32B74" w14:paraId="4657B664" w14:textId="77777777" w:rsidTr="002E7271">
        <w:tc>
          <w:tcPr>
            <w:tcW w:w="2268" w:type="dxa"/>
          </w:tcPr>
          <w:p w14:paraId="2EF785A2" w14:textId="2DFD0301" w:rsidR="003310DB" w:rsidRPr="002E7271" w:rsidRDefault="003310DB" w:rsidP="003310DB">
            <w:pPr>
              <w:tabs>
                <w:tab w:val="left" w:pos="851"/>
              </w:tabs>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1</w:t>
            </w:r>
          </w:p>
        </w:tc>
        <w:tc>
          <w:tcPr>
            <w:tcW w:w="1276" w:type="dxa"/>
          </w:tcPr>
          <w:p w14:paraId="68CE7390" w14:textId="5E690DAF" w:rsidR="003310DB" w:rsidRPr="003310DB" w:rsidRDefault="003310DB" w:rsidP="003310DB">
            <w:pPr>
              <w:tabs>
                <w:tab w:val="left" w:pos="851"/>
              </w:tabs>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135" w:type="dxa"/>
          </w:tcPr>
          <w:p w14:paraId="533441BD" w14:textId="7F3EE7FC" w:rsidR="003310DB" w:rsidRPr="003310DB" w:rsidRDefault="003310DB" w:rsidP="003310DB">
            <w:pPr>
              <w:tabs>
                <w:tab w:val="left" w:pos="851"/>
              </w:tabs>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3</w:t>
            </w:r>
          </w:p>
        </w:tc>
        <w:tc>
          <w:tcPr>
            <w:tcW w:w="1236" w:type="dxa"/>
          </w:tcPr>
          <w:p w14:paraId="16CAD51E" w14:textId="2B56A097" w:rsidR="003310DB" w:rsidRPr="003310DB" w:rsidRDefault="003310DB" w:rsidP="003310DB">
            <w:pPr>
              <w:tabs>
                <w:tab w:val="left" w:pos="851"/>
              </w:tabs>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4</w:t>
            </w:r>
          </w:p>
        </w:tc>
        <w:tc>
          <w:tcPr>
            <w:tcW w:w="1236" w:type="dxa"/>
          </w:tcPr>
          <w:p w14:paraId="7E5E911F" w14:textId="355B8604" w:rsidR="003310DB" w:rsidRPr="003310DB" w:rsidRDefault="003310DB" w:rsidP="003310DB">
            <w:pPr>
              <w:tabs>
                <w:tab w:val="left" w:pos="851"/>
              </w:tabs>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5</w:t>
            </w:r>
          </w:p>
        </w:tc>
        <w:tc>
          <w:tcPr>
            <w:tcW w:w="1236" w:type="dxa"/>
          </w:tcPr>
          <w:p w14:paraId="0CF25F6E" w14:textId="13311408" w:rsidR="003310DB" w:rsidRPr="003310DB" w:rsidRDefault="003310DB" w:rsidP="003310DB">
            <w:pPr>
              <w:tabs>
                <w:tab w:val="left" w:pos="851"/>
              </w:tabs>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6</w:t>
            </w:r>
          </w:p>
        </w:tc>
        <w:tc>
          <w:tcPr>
            <w:tcW w:w="1252" w:type="dxa"/>
          </w:tcPr>
          <w:p w14:paraId="4943BA87" w14:textId="5CDA42CF" w:rsidR="003310DB" w:rsidRPr="003310DB" w:rsidRDefault="003310DB" w:rsidP="003310DB">
            <w:pPr>
              <w:tabs>
                <w:tab w:val="left" w:pos="851"/>
              </w:tabs>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7</w:t>
            </w:r>
          </w:p>
        </w:tc>
      </w:tr>
      <w:tr w:rsidR="00A5728D" w:rsidRPr="00D32B74" w14:paraId="65120E3F" w14:textId="77777777" w:rsidTr="002E7271">
        <w:tc>
          <w:tcPr>
            <w:tcW w:w="2268" w:type="dxa"/>
          </w:tcPr>
          <w:p w14:paraId="6EA9912D" w14:textId="77777777" w:rsidR="00A5728D" w:rsidRPr="002E7271" w:rsidRDefault="00A5728D" w:rsidP="00B64794">
            <w:pPr>
              <w:tabs>
                <w:tab w:val="left" w:pos="851"/>
              </w:tabs>
              <w:jc w:val="both"/>
              <w:rPr>
                <w:rFonts w:ascii="Times New Roman" w:eastAsia="Times New Roman" w:hAnsi="Times New Roman" w:cs="Times New Roman"/>
                <w:bCs/>
                <w:sz w:val="24"/>
                <w:szCs w:val="24"/>
                <w:lang w:val="kk-KZ" w:eastAsia="ru-RU"/>
              </w:rPr>
            </w:pPr>
            <w:r w:rsidRPr="002E7271">
              <w:rPr>
                <w:rFonts w:ascii="Times New Roman" w:eastAsia="Times New Roman" w:hAnsi="Times New Roman" w:cs="Times New Roman" w:hint="cs"/>
                <w:bCs/>
                <w:sz w:val="24"/>
                <w:szCs w:val="24"/>
                <w:lang w:val="kk-KZ" w:eastAsia="ru-RU"/>
              </w:rPr>
              <w:t>ЖТС</w:t>
            </w:r>
          </w:p>
        </w:tc>
        <w:tc>
          <w:tcPr>
            <w:tcW w:w="1276" w:type="dxa"/>
          </w:tcPr>
          <w:p w14:paraId="7A336A93"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hAnsi="Times New Roman" w:cs="Times New Roman" w:hint="cs"/>
                <w:sz w:val="24"/>
                <w:szCs w:val="24"/>
              </w:rPr>
              <w:t>709 929,1</w:t>
            </w:r>
          </w:p>
        </w:tc>
        <w:tc>
          <w:tcPr>
            <w:tcW w:w="1135" w:type="dxa"/>
          </w:tcPr>
          <w:p w14:paraId="218C7394"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745425,5</w:t>
            </w:r>
          </w:p>
        </w:tc>
        <w:tc>
          <w:tcPr>
            <w:tcW w:w="1236" w:type="dxa"/>
          </w:tcPr>
          <w:p w14:paraId="243AB714"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778969,6</w:t>
            </w:r>
          </w:p>
        </w:tc>
        <w:tc>
          <w:tcPr>
            <w:tcW w:w="1236" w:type="dxa"/>
          </w:tcPr>
          <w:p w14:paraId="7B8E4A96"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814023,2</w:t>
            </w:r>
          </w:p>
        </w:tc>
        <w:tc>
          <w:tcPr>
            <w:tcW w:w="1236" w:type="dxa"/>
          </w:tcPr>
          <w:p w14:paraId="1CD051E8"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842514</w:t>
            </w:r>
          </w:p>
        </w:tc>
        <w:tc>
          <w:tcPr>
            <w:tcW w:w="1252" w:type="dxa"/>
          </w:tcPr>
          <w:p w14:paraId="7EE2FD08"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872002</w:t>
            </w:r>
          </w:p>
        </w:tc>
      </w:tr>
      <w:tr w:rsidR="00A5728D" w:rsidRPr="00D32B74" w14:paraId="2A21E729" w14:textId="77777777" w:rsidTr="002E7271">
        <w:tc>
          <w:tcPr>
            <w:tcW w:w="2268" w:type="dxa"/>
          </w:tcPr>
          <w:p w14:paraId="63CEC515" w14:textId="77777777" w:rsidR="00A5728D" w:rsidRPr="002E7271" w:rsidRDefault="00A5728D" w:rsidP="00B64794">
            <w:pPr>
              <w:tabs>
                <w:tab w:val="left" w:pos="851"/>
              </w:tabs>
              <w:jc w:val="both"/>
              <w:rPr>
                <w:rFonts w:ascii="Times New Roman" w:eastAsia="Times New Roman" w:hAnsi="Times New Roman" w:cs="Times New Roman"/>
                <w:bCs/>
                <w:sz w:val="24"/>
                <w:szCs w:val="24"/>
                <w:lang w:val="kk-KZ" w:eastAsia="ru-RU"/>
              </w:rPr>
            </w:pPr>
            <w:r w:rsidRPr="002E7271">
              <w:rPr>
                <w:rFonts w:ascii="Times New Roman" w:eastAsia="Times New Roman" w:hAnsi="Times New Roman" w:cs="Times New Roman" w:hint="cs"/>
                <w:bCs/>
                <w:sz w:val="24"/>
                <w:szCs w:val="24"/>
                <w:lang w:val="kk-KZ" w:eastAsia="ru-RU"/>
              </w:rPr>
              <w:t>Жеке тұлғалардың мүлік салығы</w:t>
            </w:r>
          </w:p>
        </w:tc>
        <w:tc>
          <w:tcPr>
            <w:tcW w:w="1276" w:type="dxa"/>
          </w:tcPr>
          <w:p w14:paraId="0E6BB2A4" w14:textId="77777777" w:rsidR="00A5728D" w:rsidRPr="002E7271" w:rsidRDefault="00A5728D" w:rsidP="00B64794">
            <w:pPr>
              <w:tabs>
                <w:tab w:val="left" w:pos="851"/>
              </w:tabs>
              <w:jc w:val="both"/>
              <w:rPr>
                <w:rFonts w:ascii="Times New Roman" w:hAnsi="Times New Roman" w:cs="Times New Roman"/>
                <w:sz w:val="24"/>
                <w:szCs w:val="24"/>
              </w:rPr>
            </w:pPr>
            <w:r w:rsidRPr="002E7271">
              <w:rPr>
                <w:rFonts w:ascii="Times New Roman" w:hAnsi="Times New Roman" w:cs="Times New Roman" w:hint="cs"/>
                <w:sz w:val="24"/>
                <w:szCs w:val="24"/>
              </w:rPr>
              <w:t>169 016,1</w:t>
            </w:r>
          </w:p>
        </w:tc>
        <w:tc>
          <w:tcPr>
            <w:tcW w:w="1135" w:type="dxa"/>
          </w:tcPr>
          <w:p w14:paraId="54B0EDC2"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177466,9</w:t>
            </w:r>
          </w:p>
        </w:tc>
        <w:tc>
          <w:tcPr>
            <w:tcW w:w="1236" w:type="dxa"/>
          </w:tcPr>
          <w:p w14:paraId="229DFD73"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185452,9</w:t>
            </w:r>
          </w:p>
        </w:tc>
        <w:tc>
          <w:tcPr>
            <w:tcW w:w="1236" w:type="dxa"/>
          </w:tcPr>
          <w:p w14:paraId="2210F3AE"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193798,3</w:t>
            </w:r>
          </w:p>
        </w:tc>
        <w:tc>
          <w:tcPr>
            <w:tcW w:w="1236" w:type="dxa"/>
          </w:tcPr>
          <w:p w14:paraId="7F6117F3"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200581,2</w:t>
            </w:r>
          </w:p>
        </w:tc>
        <w:tc>
          <w:tcPr>
            <w:tcW w:w="1252" w:type="dxa"/>
          </w:tcPr>
          <w:p w14:paraId="4AE0B8E4"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207601,6</w:t>
            </w:r>
          </w:p>
        </w:tc>
      </w:tr>
      <w:tr w:rsidR="00A5728D" w:rsidRPr="00D32B74" w14:paraId="018E2EE3" w14:textId="77777777" w:rsidTr="002E7271">
        <w:tc>
          <w:tcPr>
            <w:tcW w:w="2268" w:type="dxa"/>
          </w:tcPr>
          <w:p w14:paraId="336BF6D4" w14:textId="77777777" w:rsidR="00A5728D" w:rsidRPr="002E7271" w:rsidRDefault="00A5728D" w:rsidP="00B64794">
            <w:pPr>
              <w:tabs>
                <w:tab w:val="left" w:pos="851"/>
              </w:tabs>
              <w:jc w:val="both"/>
              <w:rPr>
                <w:rFonts w:ascii="Times New Roman" w:eastAsia="Times New Roman" w:hAnsi="Times New Roman" w:cs="Times New Roman"/>
                <w:bCs/>
                <w:sz w:val="24"/>
                <w:szCs w:val="24"/>
                <w:lang w:val="kk-KZ" w:eastAsia="ru-RU"/>
              </w:rPr>
            </w:pPr>
            <w:r w:rsidRPr="002E7271">
              <w:rPr>
                <w:rFonts w:ascii="Times New Roman" w:eastAsia="Times New Roman" w:hAnsi="Times New Roman" w:cs="Times New Roman" w:hint="cs"/>
                <w:bCs/>
                <w:sz w:val="24"/>
                <w:szCs w:val="24"/>
                <w:lang w:val="kk-KZ" w:eastAsia="ru-RU"/>
              </w:rPr>
              <w:t>Заңды тұлғалардың көлік салығы</w:t>
            </w:r>
          </w:p>
        </w:tc>
        <w:tc>
          <w:tcPr>
            <w:tcW w:w="1276" w:type="dxa"/>
          </w:tcPr>
          <w:p w14:paraId="4FE8FF67" w14:textId="77777777" w:rsidR="00A5728D" w:rsidRPr="002E7271" w:rsidRDefault="00A5728D" w:rsidP="00B64794">
            <w:pPr>
              <w:tabs>
                <w:tab w:val="left" w:pos="851"/>
              </w:tabs>
              <w:jc w:val="both"/>
              <w:rPr>
                <w:rFonts w:ascii="Times New Roman" w:hAnsi="Times New Roman" w:cs="Times New Roman"/>
                <w:sz w:val="24"/>
                <w:szCs w:val="24"/>
              </w:rPr>
            </w:pPr>
            <w:r w:rsidRPr="002E7271">
              <w:rPr>
                <w:rFonts w:ascii="Times New Roman" w:hAnsi="Times New Roman" w:cs="Times New Roman" w:hint="cs"/>
                <w:sz w:val="24"/>
                <w:szCs w:val="24"/>
              </w:rPr>
              <w:t>180 510,0</w:t>
            </w:r>
          </w:p>
        </w:tc>
        <w:tc>
          <w:tcPr>
            <w:tcW w:w="1135" w:type="dxa"/>
          </w:tcPr>
          <w:p w14:paraId="389AEAD6"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189535,5</w:t>
            </w:r>
          </w:p>
        </w:tc>
        <w:tc>
          <w:tcPr>
            <w:tcW w:w="1236" w:type="dxa"/>
          </w:tcPr>
          <w:p w14:paraId="2A2FD41B"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198064,6</w:t>
            </w:r>
          </w:p>
        </w:tc>
        <w:tc>
          <w:tcPr>
            <w:tcW w:w="1236" w:type="dxa"/>
          </w:tcPr>
          <w:p w14:paraId="07E8EAC6"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206977,5</w:t>
            </w:r>
          </w:p>
        </w:tc>
        <w:tc>
          <w:tcPr>
            <w:tcW w:w="1236" w:type="dxa"/>
          </w:tcPr>
          <w:p w14:paraId="0D83750A"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214221,7</w:t>
            </w:r>
          </w:p>
        </w:tc>
        <w:tc>
          <w:tcPr>
            <w:tcW w:w="1252" w:type="dxa"/>
          </w:tcPr>
          <w:p w14:paraId="072DC293"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221719,5</w:t>
            </w:r>
          </w:p>
        </w:tc>
      </w:tr>
      <w:tr w:rsidR="00A5728D" w:rsidRPr="00D32B74" w14:paraId="5027D705" w14:textId="77777777" w:rsidTr="002E7271">
        <w:tc>
          <w:tcPr>
            <w:tcW w:w="2268" w:type="dxa"/>
          </w:tcPr>
          <w:p w14:paraId="6E641748" w14:textId="77777777" w:rsidR="00A5728D" w:rsidRPr="002E7271" w:rsidRDefault="00A5728D" w:rsidP="00B64794">
            <w:pPr>
              <w:tabs>
                <w:tab w:val="left" w:pos="851"/>
              </w:tabs>
              <w:jc w:val="both"/>
              <w:rPr>
                <w:rFonts w:ascii="Times New Roman" w:eastAsia="Times New Roman" w:hAnsi="Times New Roman" w:cs="Times New Roman"/>
                <w:bCs/>
                <w:sz w:val="24"/>
                <w:szCs w:val="24"/>
                <w:lang w:val="kk-KZ" w:eastAsia="ru-RU"/>
              </w:rPr>
            </w:pPr>
            <w:r w:rsidRPr="002E7271">
              <w:rPr>
                <w:rFonts w:ascii="Times New Roman" w:eastAsia="Times New Roman" w:hAnsi="Times New Roman" w:cs="Times New Roman" w:hint="cs"/>
                <w:bCs/>
                <w:sz w:val="24"/>
                <w:szCs w:val="24"/>
                <w:lang w:val="kk-KZ" w:eastAsia="ru-RU"/>
              </w:rPr>
              <w:t>Жеке тұлғалардың көлік салығы</w:t>
            </w:r>
          </w:p>
        </w:tc>
        <w:tc>
          <w:tcPr>
            <w:tcW w:w="1276" w:type="dxa"/>
          </w:tcPr>
          <w:p w14:paraId="30C88029" w14:textId="4DF34C0E" w:rsidR="00A5728D" w:rsidRPr="002E7271" w:rsidRDefault="00A5728D" w:rsidP="002E7271">
            <w:pPr>
              <w:jc w:val="both"/>
              <w:rPr>
                <w:rFonts w:ascii="Times New Roman" w:hAnsi="Times New Roman" w:cs="Times New Roman"/>
                <w:sz w:val="24"/>
                <w:szCs w:val="24"/>
                <w:lang w:val="kk-KZ"/>
              </w:rPr>
            </w:pPr>
            <w:r w:rsidRPr="002E7271">
              <w:rPr>
                <w:rFonts w:ascii="Times New Roman" w:hAnsi="Times New Roman" w:cs="Times New Roman" w:hint="cs"/>
                <w:sz w:val="24"/>
                <w:szCs w:val="24"/>
              </w:rPr>
              <w:t>3163 259,7</w:t>
            </w:r>
          </w:p>
        </w:tc>
        <w:tc>
          <w:tcPr>
            <w:tcW w:w="1135" w:type="dxa"/>
          </w:tcPr>
          <w:p w14:paraId="16E965EF"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3321422,7</w:t>
            </w:r>
          </w:p>
        </w:tc>
        <w:tc>
          <w:tcPr>
            <w:tcW w:w="1236" w:type="dxa"/>
          </w:tcPr>
          <w:p w14:paraId="12F84EC7"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3470886,7</w:t>
            </w:r>
          </w:p>
        </w:tc>
        <w:tc>
          <w:tcPr>
            <w:tcW w:w="1236" w:type="dxa"/>
          </w:tcPr>
          <w:p w14:paraId="5AF2F0AC"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3627076,6</w:t>
            </w:r>
          </w:p>
        </w:tc>
        <w:tc>
          <w:tcPr>
            <w:tcW w:w="1236" w:type="dxa"/>
          </w:tcPr>
          <w:p w14:paraId="3507E228"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3754024,3</w:t>
            </w:r>
          </w:p>
        </w:tc>
        <w:tc>
          <w:tcPr>
            <w:tcW w:w="1252" w:type="dxa"/>
          </w:tcPr>
          <w:p w14:paraId="0A7BF30C"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3885415,2</w:t>
            </w:r>
          </w:p>
        </w:tc>
      </w:tr>
      <w:tr w:rsidR="00A5728D" w:rsidRPr="00D32B74" w14:paraId="02C001DC" w14:textId="77777777" w:rsidTr="002E7271">
        <w:tc>
          <w:tcPr>
            <w:tcW w:w="2268" w:type="dxa"/>
          </w:tcPr>
          <w:p w14:paraId="35EF0148" w14:textId="77777777" w:rsidR="00A5728D" w:rsidRPr="002E7271" w:rsidRDefault="00A5728D" w:rsidP="00B64794">
            <w:pPr>
              <w:tabs>
                <w:tab w:val="left" w:pos="851"/>
              </w:tabs>
              <w:jc w:val="both"/>
              <w:rPr>
                <w:rFonts w:ascii="Times New Roman" w:eastAsia="Times New Roman" w:hAnsi="Times New Roman" w:cs="Times New Roman"/>
                <w:bCs/>
                <w:sz w:val="24"/>
                <w:szCs w:val="24"/>
                <w:lang w:val="kk-KZ" w:eastAsia="ru-RU"/>
              </w:rPr>
            </w:pPr>
            <w:r w:rsidRPr="002E7271">
              <w:rPr>
                <w:rFonts w:ascii="Times New Roman" w:eastAsia="Times New Roman" w:hAnsi="Times New Roman" w:cs="Times New Roman" w:hint="cs"/>
                <w:bCs/>
                <w:sz w:val="24"/>
                <w:szCs w:val="24"/>
                <w:lang w:val="kk-KZ" w:eastAsia="ru-RU"/>
              </w:rPr>
              <w:t>Жер салығы</w:t>
            </w:r>
          </w:p>
        </w:tc>
        <w:tc>
          <w:tcPr>
            <w:tcW w:w="1276" w:type="dxa"/>
          </w:tcPr>
          <w:p w14:paraId="2D10F994" w14:textId="77777777" w:rsidR="00A5728D" w:rsidRPr="002E7271" w:rsidRDefault="00A5728D" w:rsidP="00B64794">
            <w:pPr>
              <w:jc w:val="both"/>
              <w:rPr>
                <w:rFonts w:ascii="Times New Roman" w:hAnsi="Times New Roman" w:cs="Times New Roman"/>
                <w:sz w:val="24"/>
                <w:szCs w:val="24"/>
              </w:rPr>
            </w:pPr>
            <w:r w:rsidRPr="002E7271">
              <w:rPr>
                <w:rFonts w:ascii="Times New Roman" w:hAnsi="Times New Roman" w:cs="Times New Roman" w:hint="cs"/>
                <w:sz w:val="24"/>
                <w:szCs w:val="24"/>
              </w:rPr>
              <w:t>129 245,9</w:t>
            </w:r>
          </w:p>
        </w:tc>
        <w:tc>
          <w:tcPr>
            <w:tcW w:w="1135" w:type="dxa"/>
          </w:tcPr>
          <w:p w14:paraId="7F43751C"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135708,2</w:t>
            </w:r>
          </w:p>
        </w:tc>
        <w:tc>
          <w:tcPr>
            <w:tcW w:w="1236" w:type="dxa"/>
          </w:tcPr>
          <w:p w14:paraId="59F0A4E9"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141815,1</w:t>
            </w:r>
          </w:p>
        </w:tc>
        <w:tc>
          <w:tcPr>
            <w:tcW w:w="1236" w:type="dxa"/>
          </w:tcPr>
          <w:p w14:paraId="7FF37481"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148196,7</w:t>
            </w:r>
          </w:p>
        </w:tc>
        <w:tc>
          <w:tcPr>
            <w:tcW w:w="1236" w:type="dxa"/>
          </w:tcPr>
          <w:p w14:paraId="39C96E5A"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153383,6</w:t>
            </w:r>
          </w:p>
        </w:tc>
        <w:tc>
          <w:tcPr>
            <w:tcW w:w="1252" w:type="dxa"/>
          </w:tcPr>
          <w:p w14:paraId="7F9B4556"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158752,1</w:t>
            </w:r>
          </w:p>
        </w:tc>
      </w:tr>
      <w:tr w:rsidR="00A5728D" w:rsidRPr="00D32B74" w14:paraId="6A95A039" w14:textId="77777777" w:rsidTr="002E7271">
        <w:tc>
          <w:tcPr>
            <w:tcW w:w="2268" w:type="dxa"/>
          </w:tcPr>
          <w:p w14:paraId="6C4DAECF" w14:textId="77777777" w:rsidR="00A5728D" w:rsidRPr="002E7271" w:rsidRDefault="00A5728D" w:rsidP="00B64794">
            <w:pPr>
              <w:tabs>
                <w:tab w:val="left" w:pos="851"/>
              </w:tabs>
              <w:jc w:val="both"/>
              <w:rPr>
                <w:rFonts w:ascii="Times New Roman" w:eastAsia="Times New Roman" w:hAnsi="Times New Roman" w:cs="Times New Roman"/>
                <w:bCs/>
                <w:sz w:val="24"/>
                <w:szCs w:val="24"/>
                <w:lang w:val="kk-KZ" w:eastAsia="ru-RU"/>
              </w:rPr>
            </w:pPr>
            <w:r w:rsidRPr="002E7271">
              <w:rPr>
                <w:rFonts w:ascii="Times New Roman" w:hAnsi="Times New Roman" w:cs="Times New Roman" w:hint="cs"/>
                <w:bCs/>
                <w:sz w:val="24"/>
                <w:szCs w:val="24"/>
                <w:lang w:val="kk-KZ"/>
              </w:rPr>
              <w:t>Бірыңғай жер салығы</w:t>
            </w:r>
          </w:p>
        </w:tc>
        <w:tc>
          <w:tcPr>
            <w:tcW w:w="1276" w:type="dxa"/>
          </w:tcPr>
          <w:p w14:paraId="7B383D1F"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40346,7</w:t>
            </w:r>
          </w:p>
        </w:tc>
        <w:tc>
          <w:tcPr>
            <w:tcW w:w="1135" w:type="dxa"/>
          </w:tcPr>
          <w:p w14:paraId="378DCD1E"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42364</w:t>
            </w:r>
          </w:p>
        </w:tc>
        <w:tc>
          <w:tcPr>
            <w:tcW w:w="1236" w:type="dxa"/>
          </w:tcPr>
          <w:p w14:paraId="5602BF4E"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44270,4</w:t>
            </w:r>
          </w:p>
        </w:tc>
        <w:tc>
          <w:tcPr>
            <w:tcW w:w="1236" w:type="dxa"/>
          </w:tcPr>
          <w:p w14:paraId="4271F125"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45819,8</w:t>
            </w:r>
          </w:p>
        </w:tc>
        <w:tc>
          <w:tcPr>
            <w:tcW w:w="1236" w:type="dxa"/>
          </w:tcPr>
          <w:p w14:paraId="283D022B"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47423,5</w:t>
            </w:r>
          </w:p>
        </w:tc>
        <w:tc>
          <w:tcPr>
            <w:tcW w:w="1252" w:type="dxa"/>
          </w:tcPr>
          <w:p w14:paraId="4788EA69"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49083,4</w:t>
            </w:r>
          </w:p>
        </w:tc>
      </w:tr>
      <w:tr w:rsidR="00A5728D" w:rsidRPr="00D32B74" w14:paraId="4CF313DF" w14:textId="77777777" w:rsidTr="002E7271">
        <w:tc>
          <w:tcPr>
            <w:tcW w:w="2268" w:type="dxa"/>
          </w:tcPr>
          <w:p w14:paraId="29C36DB5" w14:textId="77777777" w:rsidR="00A5728D" w:rsidRPr="002E7271" w:rsidRDefault="00A5728D" w:rsidP="00B64794">
            <w:pPr>
              <w:tabs>
                <w:tab w:val="left" w:pos="851"/>
              </w:tabs>
              <w:jc w:val="both"/>
              <w:rPr>
                <w:rFonts w:ascii="Times New Roman" w:eastAsia="Times New Roman" w:hAnsi="Times New Roman" w:cs="Times New Roman"/>
                <w:bCs/>
                <w:sz w:val="24"/>
                <w:szCs w:val="24"/>
                <w:lang w:val="kk-KZ" w:eastAsia="ru-RU"/>
              </w:rPr>
            </w:pPr>
            <w:r w:rsidRPr="002E7271">
              <w:rPr>
                <w:rFonts w:ascii="Times New Roman" w:hAnsi="Times New Roman" w:cs="Times New Roman" w:hint="cs"/>
                <w:bCs/>
                <w:sz w:val="24"/>
                <w:szCs w:val="24"/>
                <w:lang w:val="kk-KZ"/>
              </w:rPr>
              <w:t>Жер учаскелерін пайдаланғаны үшін төлем</w:t>
            </w:r>
          </w:p>
        </w:tc>
        <w:tc>
          <w:tcPr>
            <w:tcW w:w="1276" w:type="dxa"/>
          </w:tcPr>
          <w:p w14:paraId="495489D3" w14:textId="77777777" w:rsidR="00A5728D" w:rsidRPr="002E7271" w:rsidRDefault="00A5728D" w:rsidP="00B64794">
            <w:pPr>
              <w:jc w:val="both"/>
              <w:rPr>
                <w:rFonts w:ascii="Times New Roman" w:hAnsi="Times New Roman" w:cs="Times New Roman"/>
                <w:sz w:val="24"/>
                <w:szCs w:val="24"/>
              </w:rPr>
            </w:pPr>
            <w:r w:rsidRPr="002E7271">
              <w:rPr>
                <w:rFonts w:ascii="Times New Roman" w:hAnsi="Times New Roman" w:cs="Times New Roman" w:hint="cs"/>
                <w:sz w:val="24"/>
                <w:szCs w:val="24"/>
              </w:rPr>
              <w:t>55 928,7</w:t>
            </w:r>
          </w:p>
          <w:p w14:paraId="4B385205"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p>
        </w:tc>
        <w:tc>
          <w:tcPr>
            <w:tcW w:w="1135" w:type="dxa"/>
          </w:tcPr>
          <w:p w14:paraId="4AAF7902"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58725,1</w:t>
            </w:r>
          </w:p>
        </w:tc>
        <w:tc>
          <w:tcPr>
            <w:tcW w:w="1236" w:type="dxa"/>
          </w:tcPr>
          <w:p w14:paraId="48C230D8"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61367,8</w:t>
            </w:r>
          </w:p>
        </w:tc>
        <w:tc>
          <w:tcPr>
            <w:tcW w:w="1236" w:type="dxa"/>
          </w:tcPr>
          <w:p w14:paraId="5CD8B69E"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64129,3</w:t>
            </w:r>
          </w:p>
        </w:tc>
        <w:tc>
          <w:tcPr>
            <w:tcW w:w="1236" w:type="dxa"/>
          </w:tcPr>
          <w:p w14:paraId="00E2B7AD"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66373,8</w:t>
            </w:r>
          </w:p>
        </w:tc>
        <w:tc>
          <w:tcPr>
            <w:tcW w:w="1252" w:type="dxa"/>
          </w:tcPr>
          <w:p w14:paraId="14AD0705"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68696,9</w:t>
            </w:r>
          </w:p>
        </w:tc>
      </w:tr>
      <w:tr w:rsidR="00A5728D" w:rsidRPr="00D32B74" w14:paraId="1374783F" w14:textId="77777777" w:rsidTr="002E7271">
        <w:tc>
          <w:tcPr>
            <w:tcW w:w="2268" w:type="dxa"/>
          </w:tcPr>
          <w:p w14:paraId="6840F175" w14:textId="77777777" w:rsidR="00A5728D" w:rsidRPr="002E7271" w:rsidRDefault="00A5728D" w:rsidP="00B64794">
            <w:pPr>
              <w:tabs>
                <w:tab w:val="left" w:pos="851"/>
              </w:tabs>
              <w:jc w:val="both"/>
              <w:rPr>
                <w:rFonts w:ascii="Times New Roman" w:eastAsia="Times New Roman" w:hAnsi="Times New Roman" w:cs="Times New Roman"/>
                <w:bCs/>
                <w:sz w:val="24"/>
                <w:szCs w:val="24"/>
                <w:lang w:val="kk-KZ" w:eastAsia="ru-RU"/>
              </w:rPr>
            </w:pPr>
            <w:r w:rsidRPr="002E7271">
              <w:rPr>
                <w:rFonts w:ascii="Times New Roman" w:hAnsi="Times New Roman" w:cs="Times New Roman" w:hint="cs"/>
                <w:bCs/>
                <w:sz w:val="24"/>
                <w:szCs w:val="24"/>
                <w:lang w:val="kk-KZ"/>
              </w:rPr>
              <w:t>Жер учаскелерін сатудан түскен түсім</w:t>
            </w:r>
          </w:p>
        </w:tc>
        <w:tc>
          <w:tcPr>
            <w:tcW w:w="1276" w:type="dxa"/>
          </w:tcPr>
          <w:p w14:paraId="1E7BF39E" w14:textId="77777777" w:rsidR="00A5728D" w:rsidRPr="002E7271" w:rsidRDefault="00A5728D" w:rsidP="00B64794">
            <w:pPr>
              <w:jc w:val="both"/>
              <w:rPr>
                <w:rFonts w:ascii="Times New Roman" w:hAnsi="Times New Roman" w:cs="Times New Roman"/>
                <w:bCs/>
                <w:sz w:val="24"/>
                <w:szCs w:val="24"/>
              </w:rPr>
            </w:pPr>
            <w:r w:rsidRPr="002E7271">
              <w:rPr>
                <w:rFonts w:ascii="Times New Roman" w:hAnsi="Times New Roman" w:cs="Times New Roman" w:hint="cs"/>
                <w:bCs/>
                <w:sz w:val="24"/>
                <w:szCs w:val="24"/>
              </w:rPr>
              <w:t>569 835,8</w:t>
            </w:r>
          </w:p>
          <w:p w14:paraId="143DAD46"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p>
        </w:tc>
        <w:tc>
          <w:tcPr>
            <w:tcW w:w="1135" w:type="dxa"/>
          </w:tcPr>
          <w:p w14:paraId="1D2D04BD"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598327,6</w:t>
            </w:r>
          </w:p>
        </w:tc>
        <w:tc>
          <w:tcPr>
            <w:tcW w:w="1236" w:type="dxa"/>
          </w:tcPr>
          <w:p w14:paraId="631B83E0"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625252,3</w:t>
            </w:r>
          </w:p>
        </w:tc>
        <w:tc>
          <w:tcPr>
            <w:tcW w:w="1236" w:type="dxa"/>
          </w:tcPr>
          <w:p w14:paraId="319F1193"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653388,7</w:t>
            </w:r>
          </w:p>
        </w:tc>
        <w:tc>
          <w:tcPr>
            <w:tcW w:w="1236" w:type="dxa"/>
          </w:tcPr>
          <w:p w14:paraId="3E720F24"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676257,3</w:t>
            </w:r>
          </w:p>
        </w:tc>
        <w:tc>
          <w:tcPr>
            <w:tcW w:w="1252" w:type="dxa"/>
          </w:tcPr>
          <w:p w14:paraId="38BBB0A5"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699926,3</w:t>
            </w:r>
          </w:p>
        </w:tc>
      </w:tr>
      <w:tr w:rsidR="00A5728D" w:rsidRPr="00D32B74" w14:paraId="5D7051D8" w14:textId="77777777" w:rsidTr="002E7271">
        <w:tc>
          <w:tcPr>
            <w:tcW w:w="2268" w:type="dxa"/>
          </w:tcPr>
          <w:p w14:paraId="0576F9BF" w14:textId="77777777" w:rsidR="00A5728D" w:rsidRPr="002E7271" w:rsidRDefault="00A5728D" w:rsidP="00B64794">
            <w:pPr>
              <w:tabs>
                <w:tab w:val="left" w:pos="851"/>
              </w:tabs>
              <w:jc w:val="both"/>
              <w:rPr>
                <w:rFonts w:ascii="Times New Roman" w:eastAsia="Times New Roman" w:hAnsi="Times New Roman" w:cs="Times New Roman"/>
                <w:bCs/>
                <w:sz w:val="24"/>
                <w:szCs w:val="24"/>
                <w:lang w:val="kk-KZ" w:eastAsia="ru-RU"/>
              </w:rPr>
            </w:pPr>
            <w:r w:rsidRPr="002E7271">
              <w:rPr>
                <w:rFonts w:ascii="Times New Roman" w:eastAsia="Times New Roman" w:hAnsi="Times New Roman" w:cs="Times New Roman" w:hint="cs"/>
                <w:bCs/>
                <w:sz w:val="24"/>
                <w:szCs w:val="24"/>
                <w:lang w:val="kk-KZ" w:eastAsia="ru-RU"/>
              </w:rPr>
              <w:t>Жарнамаларды орналастырғаны үшін төлем</w:t>
            </w:r>
          </w:p>
        </w:tc>
        <w:tc>
          <w:tcPr>
            <w:tcW w:w="1276" w:type="dxa"/>
          </w:tcPr>
          <w:p w14:paraId="4057CF5B" w14:textId="77777777" w:rsidR="00A5728D" w:rsidRPr="002E7271" w:rsidRDefault="00A5728D" w:rsidP="00B64794">
            <w:pPr>
              <w:jc w:val="both"/>
              <w:rPr>
                <w:rFonts w:ascii="Times New Roman" w:hAnsi="Times New Roman" w:cs="Times New Roman"/>
                <w:sz w:val="24"/>
                <w:szCs w:val="24"/>
              </w:rPr>
            </w:pPr>
            <w:r w:rsidRPr="002E7271">
              <w:rPr>
                <w:rFonts w:ascii="Times New Roman" w:hAnsi="Times New Roman" w:cs="Times New Roman" w:hint="cs"/>
                <w:sz w:val="24"/>
                <w:szCs w:val="24"/>
              </w:rPr>
              <w:t>22 307,1</w:t>
            </w:r>
          </w:p>
          <w:p w14:paraId="03BAAE07" w14:textId="77777777" w:rsidR="00A5728D" w:rsidRPr="002E7271" w:rsidRDefault="00A5728D" w:rsidP="00B64794">
            <w:pPr>
              <w:jc w:val="both"/>
              <w:rPr>
                <w:rFonts w:ascii="Times New Roman" w:hAnsi="Times New Roman" w:cs="Times New Roman"/>
                <w:sz w:val="24"/>
                <w:szCs w:val="24"/>
              </w:rPr>
            </w:pPr>
          </w:p>
        </w:tc>
        <w:tc>
          <w:tcPr>
            <w:tcW w:w="1135" w:type="dxa"/>
          </w:tcPr>
          <w:p w14:paraId="2BB2FF76"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23422,5</w:t>
            </w:r>
          </w:p>
        </w:tc>
        <w:tc>
          <w:tcPr>
            <w:tcW w:w="1236" w:type="dxa"/>
          </w:tcPr>
          <w:p w14:paraId="0CFF1F32"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24476,5</w:t>
            </w:r>
          </w:p>
        </w:tc>
        <w:tc>
          <w:tcPr>
            <w:tcW w:w="1236" w:type="dxa"/>
          </w:tcPr>
          <w:p w14:paraId="325C8606"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25577,9</w:t>
            </w:r>
          </w:p>
        </w:tc>
        <w:tc>
          <w:tcPr>
            <w:tcW w:w="1236" w:type="dxa"/>
          </w:tcPr>
          <w:p w14:paraId="228E6B40"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26473,1</w:t>
            </w:r>
          </w:p>
        </w:tc>
        <w:tc>
          <w:tcPr>
            <w:tcW w:w="1252" w:type="dxa"/>
          </w:tcPr>
          <w:p w14:paraId="4CB52C46"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27399,7</w:t>
            </w:r>
          </w:p>
        </w:tc>
      </w:tr>
      <w:tr w:rsidR="00A5728D" w:rsidRPr="00D32B74" w14:paraId="3ACEC856" w14:textId="77777777" w:rsidTr="003310DB">
        <w:tc>
          <w:tcPr>
            <w:tcW w:w="2268" w:type="dxa"/>
            <w:tcBorders>
              <w:bottom w:val="single" w:sz="4" w:space="0" w:color="auto"/>
            </w:tcBorders>
          </w:tcPr>
          <w:p w14:paraId="6AC10320" w14:textId="77777777" w:rsidR="00A5728D" w:rsidRPr="002E7271" w:rsidRDefault="00A5728D" w:rsidP="00B64794">
            <w:pPr>
              <w:rPr>
                <w:rFonts w:ascii="Times New Roman" w:hAnsi="Times New Roman" w:cs="Times New Roman"/>
                <w:sz w:val="24"/>
                <w:szCs w:val="24"/>
                <w:lang w:val="kk-KZ"/>
              </w:rPr>
            </w:pPr>
            <w:r w:rsidRPr="002E7271">
              <w:rPr>
                <w:rFonts w:ascii="Times New Roman" w:hAnsi="Times New Roman" w:cs="Times New Roman" w:hint="cs"/>
                <w:bCs/>
                <w:sz w:val="24"/>
                <w:szCs w:val="24"/>
                <w:lang w:val="kk-KZ"/>
              </w:rPr>
              <w:t>Ішкі салықтар</w:t>
            </w:r>
          </w:p>
        </w:tc>
        <w:tc>
          <w:tcPr>
            <w:tcW w:w="1276" w:type="dxa"/>
            <w:tcBorders>
              <w:bottom w:val="single" w:sz="4" w:space="0" w:color="auto"/>
            </w:tcBorders>
          </w:tcPr>
          <w:p w14:paraId="09A1D019" w14:textId="77777777" w:rsidR="00A5728D" w:rsidRPr="002E7271" w:rsidRDefault="00A5728D" w:rsidP="00B64794">
            <w:pPr>
              <w:jc w:val="both"/>
              <w:rPr>
                <w:rFonts w:ascii="Times New Roman" w:hAnsi="Times New Roman" w:cs="Times New Roman"/>
                <w:sz w:val="24"/>
                <w:szCs w:val="24"/>
              </w:rPr>
            </w:pPr>
            <w:r w:rsidRPr="002E7271">
              <w:rPr>
                <w:rFonts w:ascii="Times New Roman" w:hAnsi="Times New Roman" w:cs="Times New Roman" w:hint="cs"/>
                <w:bCs/>
                <w:sz w:val="24"/>
                <w:szCs w:val="24"/>
              </w:rPr>
              <w:t>78 235,8</w:t>
            </w:r>
          </w:p>
        </w:tc>
        <w:tc>
          <w:tcPr>
            <w:tcW w:w="1135" w:type="dxa"/>
            <w:tcBorders>
              <w:bottom w:val="single" w:sz="4" w:space="0" w:color="auto"/>
            </w:tcBorders>
          </w:tcPr>
          <w:p w14:paraId="1FB91105"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82147,6</w:t>
            </w:r>
          </w:p>
        </w:tc>
        <w:tc>
          <w:tcPr>
            <w:tcW w:w="1236" w:type="dxa"/>
            <w:tcBorders>
              <w:bottom w:val="single" w:sz="4" w:space="0" w:color="auto"/>
            </w:tcBorders>
          </w:tcPr>
          <w:p w14:paraId="19CEC0AA"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85844,2</w:t>
            </w:r>
          </w:p>
        </w:tc>
        <w:tc>
          <w:tcPr>
            <w:tcW w:w="1236" w:type="dxa"/>
            <w:tcBorders>
              <w:bottom w:val="single" w:sz="4" w:space="0" w:color="auto"/>
            </w:tcBorders>
          </w:tcPr>
          <w:p w14:paraId="2BC1F70D"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89707,2</w:t>
            </w:r>
          </w:p>
        </w:tc>
        <w:tc>
          <w:tcPr>
            <w:tcW w:w="1236" w:type="dxa"/>
            <w:tcBorders>
              <w:bottom w:val="single" w:sz="4" w:space="0" w:color="auto"/>
            </w:tcBorders>
          </w:tcPr>
          <w:p w14:paraId="4B2F7787"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92847</w:t>
            </w:r>
          </w:p>
        </w:tc>
        <w:tc>
          <w:tcPr>
            <w:tcW w:w="1252" w:type="dxa"/>
            <w:tcBorders>
              <w:bottom w:val="single" w:sz="4" w:space="0" w:color="auto"/>
            </w:tcBorders>
          </w:tcPr>
          <w:p w14:paraId="77094CA8"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96096,6</w:t>
            </w:r>
          </w:p>
        </w:tc>
      </w:tr>
      <w:tr w:rsidR="00A5728D" w:rsidRPr="00D32B74" w14:paraId="782C4037" w14:textId="77777777" w:rsidTr="003310DB">
        <w:tc>
          <w:tcPr>
            <w:tcW w:w="2268" w:type="dxa"/>
            <w:tcBorders>
              <w:bottom w:val="nil"/>
            </w:tcBorders>
          </w:tcPr>
          <w:p w14:paraId="513BC22A" w14:textId="77777777" w:rsidR="00A5728D" w:rsidRPr="002E7271" w:rsidRDefault="00A5728D" w:rsidP="00B64794">
            <w:pPr>
              <w:jc w:val="both"/>
              <w:rPr>
                <w:rFonts w:ascii="Times New Roman" w:hAnsi="Times New Roman" w:cs="Times New Roman"/>
                <w:bCs/>
                <w:sz w:val="24"/>
                <w:szCs w:val="24"/>
              </w:rPr>
            </w:pPr>
            <w:r w:rsidRPr="002E7271">
              <w:rPr>
                <w:rFonts w:ascii="Times New Roman" w:hAnsi="Times New Roman" w:cs="Times New Roman" w:hint="cs"/>
                <w:bCs/>
                <w:sz w:val="24"/>
                <w:szCs w:val="24"/>
                <w:lang w:val="kk-KZ"/>
              </w:rPr>
              <w:t xml:space="preserve">Коммуналдық меншік мүлкін жалға беруден түсетін табыс </w:t>
            </w:r>
          </w:p>
        </w:tc>
        <w:tc>
          <w:tcPr>
            <w:tcW w:w="1276" w:type="dxa"/>
            <w:tcBorders>
              <w:bottom w:val="nil"/>
            </w:tcBorders>
          </w:tcPr>
          <w:p w14:paraId="7C94B13A" w14:textId="77777777" w:rsidR="00A5728D" w:rsidRPr="002E7271" w:rsidRDefault="00A5728D" w:rsidP="00B64794">
            <w:pPr>
              <w:jc w:val="both"/>
              <w:rPr>
                <w:rFonts w:ascii="Times New Roman" w:hAnsi="Times New Roman" w:cs="Times New Roman"/>
                <w:bCs/>
                <w:sz w:val="24"/>
                <w:szCs w:val="24"/>
              </w:rPr>
            </w:pPr>
            <w:r w:rsidRPr="002E7271">
              <w:rPr>
                <w:rFonts w:ascii="Times New Roman" w:hAnsi="Times New Roman" w:cs="Times New Roman" w:hint="cs"/>
                <w:bCs/>
                <w:sz w:val="24"/>
                <w:szCs w:val="24"/>
              </w:rPr>
              <w:t>25 787,7</w:t>
            </w:r>
          </w:p>
          <w:p w14:paraId="6F5FF474" w14:textId="77777777" w:rsidR="00A5728D" w:rsidRPr="002E7271" w:rsidRDefault="00A5728D" w:rsidP="00B64794">
            <w:pPr>
              <w:jc w:val="both"/>
              <w:rPr>
                <w:rFonts w:ascii="Times New Roman" w:hAnsi="Times New Roman" w:cs="Times New Roman"/>
                <w:sz w:val="24"/>
                <w:szCs w:val="24"/>
              </w:rPr>
            </w:pPr>
          </w:p>
        </w:tc>
        <w:tc>
          <w:tcPr>
            <w:tcW w:w="1135" w:type="dxa"/>
            <w:tcBorders>
              <w:bottom w:val="nil"/>
            </w:tcBorders>
          </w:tcPr>
          <w:p w14:paraId="4F32060B"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27077,1</w:t>
            </w:r>
          </w:p>
        </w:tc>
        <w:tc>
          <w:tcPr>
            <w:tcW w:w="1236" w:type="dxa"/>
            <w:tcBorders>
              <w:bottom w:val="nil"/>
            </w:tcBorders>
          </w:tcPr>
          <w:p w14:paraId="4D1EB03B"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28295,6</w:t>
            </w:r>
          </w:p>
        </w:tc>
        <w:tc>
          <w:tcPr>
            <w:tcW w:w="1236" w:type="dxa"/>
            <w:tcBorders>
              <w:bottom w:val="nil"/>
            </w:tcBorders>
          </w:tcPr>
          <w:p w14:paraId="2D5BB847"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29568,9</w:t>
            </w:r>
          </w:p>
        </w:tc>
        <w:tc>
          <w:tcPr>
            <w:tcW w:w="1236" w:type="dxa"/>
            <w:tcBorders>
              <w:bottom w:val="nil"/>
            </w:tcBorders>
          </w:tcPr>
          <w:p w14:paraId="32B94466"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30603,8</w:t>
            </w:r>
          </w:p>
        </w:tc>
        <w:tc>
          <w:tcPr>
            <w:tcW w:w="1252" w:type="dxa"/>
            <w:tcBorders>
              <w:bottom w:val="nil"/>
            </w:tcBorders>
          </w:tcPr>
          <w:p w14:paraId="0881D746" w14:textId="77777777" w:rsidR="00A5728D" w:rsidRPr="002E7271" w:rsidRDefault="00A5728D" w:rsidP="00B64794">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31674,9</w:t>
            </w:r>
          </w:p>
        </w:tc>
      </w:tr>
    </w:tbl>
    <w:p w14:paraId="26ECAF4E" w14:textId="51EB594D" w:rsidR="003310DB" w:rsidRDefault="003310DB" w:rsidP="003310DB">
      <w:pPr>
        <w:spacing w:after="0" w:line="240" w:lineRule="auto"/>
        <w:rPr>
          <w:rFonts w:ascii="Times New Roman" w:hAnsi="Times New Roman" w:cs="Times New Roman"/>
          <w:sz w:val="28"/>
          <w:szCs w:val="28"/>
          <w:lang w:val="kk-KZ"/>
        </w:rPr>
      </w:pPr>
      <w:r w:rsidRPr="003310DB">
        <w:rPr>
          <w:rFonts w:ascii="Times New Roman" w:hAnsi="Times New Roman" w:cs="Times New Roman"/>
          <w:sz w:val="28"/>
          <w:szCs w:val="28"/>
          <w:lang w:val="kk-KZ"/>
        </w:rPr>
        <w:t>34 – кестенің  жалғасы</w:t>
      </w:r>
    </w:p>
    <w:p w14:paraId="1658E93D" w14:textId="77777777" w:rsidR="003310DB" w:rsidRPr="003310DB" w:rsidRDefault="003310DB" w:rsidP="003310DB">
      <w:pPr>
        <w:spacing w:after="0" w:line="240" w:lineRule="auto"/>
        <w:rPr>
          <w:rFonts w:ascii="Times New Roman" w:hAnsi="Times New Roman" w:cs="Times New Roman"/>
          <w:sz w:val="28"/>
          <w:szCs w:val="28"/>
          <w:lang w:val="kk-KZ"/>
        </w:rPr>
      </w:pPr>
    </w:p>
    <w:tbl>
      <w:tblPr>
        <w:tblStyle w:val="ab"/>
        <w:tblW w:w="0" w:type="auto"/>
        <w:tblInd w:w="108" w:type="dxa"/>
        <w:tblLayout w:type="fixed"/>
        <w:tblLook w:val="04A0" w:firstRow="1" w:lastRow="0" w:firstColumn="1" w:lastColumn="0" w:noHBand="0" w:noVBand="1"/>
      </w:tblPr>
      <w:tblGrid>
        <w:gridCol w:w="2268"/>
        <w:gridCol w:w="1276"/>
        <w:gridCol w:w="1135"/>
        <w:gridCol w:w="1236"/>
        <w:gridCol w:w="1236"/>
        <w:gridCol w:w="1236"/>
        <w:gridCol w:w="1252"/>
      </w:tblGrid>
      <w:tr w:rsidR="003310DB" w:rsidRPr="00D32B74" w14:paraId="783B212A" w14:textId="77777777" w:rsidTr="002E7271">
        <w:tc>
          <w:tcPr>
            <w:tcW w:w="2268" w:type="dxa"/>
          </w:tcPr>
          <w:p w14:paraId="7F4B9862" w14:textId="3079A6CC" w:rsidR="003310DB" w:rsidRPr="002E7271" w:rsidRDefault="003310DB" w:rsidP="003310DB">
            <w:pPr>
              <w:jc w:val="center"/>
              <w:rPr>
                <w:rFonts w:ascii="Times New Roman" w:hAnsi="Times New Roman" w:cs="Times New Roman"/>
                <w:bCs/>
                <w:sz w:val="24"/>
                <w:szCs w:val="24"/>
                <w:lang w:val="kk-KZ"/>
              </w:rPr>
            </w:pPr>
            <w:r>
              <w:rPr>
                <w:rFonts w:ascii="Times New Roman" w:eastAsia="Times New Roman" w:hAnsi="Times New Roman" w:cs="Times New Roman"/>
                <w:bCs/>
                <w:sz w:val="24"/>
                <w:szCs w:val="24"/>
                <w:lang w:val="kk-KZ" w:eastAsia="ru-RU"/>
              </w:rPr>
              <w:t>1</w:t>
            </w:r>
          </w:p>
        </w:tc>
        <w:tc>
          <w:tcPr>
            <w:tcW w:w="1276" w:type="dxa"/>
          </w:tcPr>
          <w:p w14:paraId="1221D1EE" w14:textId="4600B96D" w:rsidR="003310DB" w:rsidRPr="002E7271" w:rsidRDefault="003310DB" w:rsidP="003310DB">
            <w:pPr>
              <w:jc w:val="center"/>
              <w:rPr>
                <w:rFonts w:ascii="Times New Roman" w:hAnsi="Times New Roman" w:cs="Times New Roman"/>
                <w:sz w:val="24"/>
                <w:szCs w:val="24"/>
              </w:rPr>
            </w:pPr>
            <w:r>
              <w:rPr>
                <w:rFonts w:ascii="Times New Roman" w:hAnsi="Times New Roman" w:cs="Times New Roman"/>
                <w:sz w:val="24"/>
                <w:szCs w:val="24"/>
                <w:lang w:val="kk-KZ"/>
              </w:rPr>
              <w:t>2</w:t>
            </w:r>
          </w:p>
        </w:tc>
        <w:tc>
          <w:tcPr>
            <w:tcW w:w="1135" w:type="dxa"/>
          </w:tcPr>
          <w:p w14:paraId="367F4159" w14:textId="24D668DC" w:rsidR="003310DB" w:rsidRPr="002E7271" w:rsidRDefault="003310DB" w:rsidP="003310DB">
            <w:pPr>
              <w:tabs>
                <w:tab w:val="left" w:pos="851"/>
              </w:tabs>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kk-KZ" w:eastAsia="ru-RU"/>
              </w:rPr>
              <w:t>3</w:t>
            </w:r>
          </w:p>
        </w:tc>
        <w:tc>
          <w:tcPr>
            <w:tcW w:w="1236" w:type="dxa"/>
          </w:tcPr>
          <w:p w14:paraId="4AFABB6A" w14:textId="508186BA" w:rsidR="003310DB" w:rsidRPr="002E7271" w:rsidRDefault="003310DB" w:rsidP="003310DB">
            <w:pPr>
              <w:tabs>
                <w:tab w:val="left" w:pos="851"/>
              </w:tabs>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kk-KZ" w:eastAsia="ru-RU"/>
              </w:rPr>
              <w:t>4</w:t>
            </w:r>
          </w:p>
        </w:tc>
        <w:tc>
          <w:tcPr>
            <w:tcW w:w="1236" w:type="dxa"/>
          </w:tcPr>
          <w:p w14:paraId="0FF4A14F" w14:textId="141A805D" w:rsidR="003310DB" w:rsidRPr="002E7271" w:rsidRDefault="003310DB" w:rsidP="003310DB">
            <w:pPr>
              <w:tabs>
                <w:tab w:val="left" w:pos="851"/>
              </w:tabs>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kk-KZ" w:eastAsia="ru-RU"/>
              </w:rPr>
              <w:t>5</w:t>
            </w:r>
          </w:p>
        </w:tc>
        <w:tc>
          <w:tcPr>
            <w:tcW w:w="1236" w:type="dxa"/>
          </w:tcPr>
          <w:p w14:paraId="36DD1856" w14:textId="57BB2DC0" w:rsidR="003310DB" w:rsidRPr="002E7271" w:rsidRDefault="003310DB" w:rsidP="003310DB">
            <w:pPr>
              <w:tabs>
                <w:tab w:val="left" w:pos="851"/>
              </w:tabs>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kk-KZ" w:eastAsia="ru-RU"/>
              </w:rPr>
              <w:t>6</w:t>
            </w:r>
          </w:p>
        </w:tc>
        <w:tc>
          <w:tcPr>
            <w:tcW w:w="1252" w:type="dxa"/>
          </w:tcPr>
          <w:p w14:paraId="5AFB5D67" w14:textId="42D700E8" w:rsidR="003310DB" w:rsidRPr="002E7271" w:rsidRDefault="003310DB" w:rsidP="003310DB">
            <w:pPr>
              <w:tabs>
                <w:tab w:val="left" w:pos="851"/>
              </w:tabs>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kk-KZ" w:eastAsia="ru-RU"/>
              </w:rPr>
              <w:t>7</w:t>
            </w:r>
          </w:p>
        </w:tc>
      </w:tr>
      <w:tr w:rsidR="003310DB" w:rsidRPr="00D32B74" w14:paraId="27D88ACB" w14:textId="77777777" w:rsidTr="002E7271">
        <w:tc>
          <w:tcPr>
            <w:tcW w:w="2268" w:type="dxa"/>
          </w:tcPr>
          <w:p w14:paraId="3019FB59" w14:textId="04C22406" w:rsidR="003310DB" w:rsidRDefault="003310DB" w:rsidP="003310DB">
            <w:pPr>
              <w:jc w:val="both"/>
              <w:rPr>
                <w:rFonts w:ascii="Times New Roman" w:hAnsi="Times New Roman" w:cs="Times New Roman"/>
                <w:bCs/>
                <w:sz w:val="24"/>
                <w:szCs w:val="24"/>
                <w:lang w:val="kk-KZ"/>
              </w:rPr>
            </w:pPr>
            <w:r w:rsidRPr="002E7271">
              <w:rPr>
                <w:rFonts w:ascii="Times New Roman" w:hAnsi="Times New Roman" w:cs="Times New Roman" w:hint="cs"/>
                <w:bCs/>
                <w:sz w:val="24"/>
                <w:szCs w:val="24"/>
                <w:lang w:val="kk-KZ"/>
              </w:rPr>
              <w:t>Жергілікті бюджеттен қаржы</w:t>
            </w:r>
          </w:p>
          <w:p w14:paraId="0AA8F7FC" w14:textId="77777777" w:rsidR="003310DB" w:rsidRDefault="003310DB" w:rsidP="003310DB">
            <w:pPr>
              <w:jc w:val="both"/>
              <w:rPr>
                <w:rFonts w:ascii="Times New Roman" w:hAnsi="Times New Roman" w:cs="Times New Roman"/>
                <w:bCs/>
                <w:sz w:val="24"/>
                <w:szCs w:val="24"/>
                <w:lang w:val="kk-KZ"/>
              </w:rPr>
            </w:pPr>
            <w:r w:rsidRPr="002E7271">
              <w:rPr>
                <w:rFonts w:ascii="Times New Roman" w:hAnsi="Times New Roman" w:cs="Times New Roman" w:hint="cs"/>
                <w:bCs/>
                <w:sz w:val="24"/>
                <w:szCs w:val="24"/>
                <w:lang w:val="kk-KZ"/>
              </w:rPr>
              <w:t>ландырылатын мем</w:t>
            </w:r>
          </w:p>
          <w:p w14:paraId="5FEF6367" w14:textId="77777777" w:rsidR="003310DB" w:rsidRDefault="003310DB" w:rsidP="003310DB">
            <w:pPr>
              <w:jc w:val="both"/>
              <w:rPr>
                <w:rFonts w:ascii="Times New Roman" w:hAnsi="Times New Roman" w:cs="Times New Roman"/>
                <w:bCs/>
                <w:sz w:val="24"/>
                <w:szCs w:val="24"/>
                <w:lang w:val="kk-KZ"/>
              </w:rPr>
            </w:pPr>
            <w:r w:rsidRPr="002E7271">
              <w:rPr>
                <w:rFonts w:ascii="Times New Roman" w:hAnsi="Times New Roman" w:cs="Times New Roman" w:hint="cs"/>
                <w:bCs/>
                <w:sz w:val="24"/>
                <w:szCs w:val="24"/>
                <w:lang w:val="kk-KZ"/>
              </w:rPr>
              <w:t>лекеттік мекеме</w:t>
            </w:r>
          </w:p>
          <w:p w14:paraId="14D72349" w14:textId="77777777" w:rsidR="003310DB" w:rsidRDefault="003310DB" w:rsidP="003310DB">
            <w:pPr>
              <w:jc w:val="both"/>
              <w:rPr>
                <w:rFonts w:ascii="Times New Roman" w:hAnsi="Times New Roman" w:cs="Times New Roman"/>
                <w:bCs/>
                <w:sz w:val="24"/>
                <w:szCs w:val="24"/>
                <w:lang w:val="kk-KZ"/>
              </w:rPr>
            </w:pPr>
            <w:r w:rsidRPr="002E7271">
              <w:rPr>
                <w:rFonts w:ascii="Times New Roman" w:hAnsi="Times New Roman" w:cs="Times New Roman" w:hint="cs"/>
                <w:bCs/>
                <w:sz w:val="24"/>
                <w:szCs w:val="24"/>
                <w:lang w:val="kk-KZ"/>
              </w:rPr>
              <w:t>лермен салынатын өзге айыппұлдар, өсімпұлдар, санк</w:t>
            </w:r>
          </w:p>
          <w:p w14:paraId="5BD5E716" w14:textId="7DC54AE5" w:rsidR="003310DB" w:rsidRPr="002E7271" w:rsidRDefault="003310DB" w:rsidP="003310DB">
            <w:pPr>
              <w:jc w:val="both"/>
              <w:rPr>
                <w:rFonts w:ascii="Times New Roman" w:hAnsi="Times New Roman" w:cs="Times New Roman"/>
                <w:bCs/>
                <w:sz w:val="24"/>
                <w:szCs w:val="24"/>
                <w:lang w:val="kk-KZ"/>
              </w:rPr>
            </w:pPr>
            <w:r w:rsidRPr="002E7271">
              <w:rPr>
                <w:rFonts w:ascii="Times New Roman" w:hAnsi="Times New Roman" w:cs="Times New Roman" w:hint="cs"/>
                <w:bCs/>
                <w:sz w:val="24"/>
                <w:szCs w:val="24"/>
                <w:lang w:val="kk-KZ"/>
              </w:rPr>
              <w:t xml:space="preserve">циялар </w:t>
            </w:r>
          </w:p>
        </w:tc>
        <w:tc>
          <w:tcPr>
            <w:tcW w:w="1276" w:type="dxa"/>
          </w:tcPr>
          <w:p w14:paraId="380F1780" w14:textId="77777777" w:rsidR="003310DB" w:rsidRPr="002E7271" w:rsidRDefault="003310DB" w:rsidP="003310DB">
            <w:pPr>
              <w:jc w:val="both"/>
              <w:rPr>
                <w:rFonts w:ascii="Times New Roman" w:hAnsi="Times New Roman" w:cs="Times New Roman"/>
                <w:bCs/>
                <w:sz w:val="24"/>
                <w:szCs w:val="24"/>
              </w:rPr>
            </w:pPr>
            <w:r w:rsidRPr="002E7271">
              <w:rPr>
                <w:rFonts w:ascii="Times New Roman" w:hAnsi="Times New Roman" w:cs="Times New Roman" w:hint="cs"/>
                <w:sz w:val="24"/>
                <w:szCs w:val="24"/>
              </w:rPr>
              <w:t>114,9</w:t>
            </w:r>
          </w:p>
        </w:tc>
        <w:tc>
          <w:tcPr>
            <w:tcW w:w="1135" w:type="dxa"/>
          </w:tcPr>
          <w:p w14:paraId="3605618B" w14:textId="77777777" w:rsidR="003310DB" w:rsidRPr="002E7271" w:rsidRDefault="003310DB" w:rsidP="003310DB">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120,6</w:t>
            </w:r>
          </w:p>
        </w:tc>
        <w:tc>
          <w:tcPr>
            <w:tcW w:w="1236" w:type="dxa"/>
          </w:tcPr>
          <w:p w14:paraId="077BD563" w14:textId="77777777" w:rsidR="003310DB" w:rsidRPr="002E7271" w:rsidRDefault="003310DB" w:rsidP="003310DB">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126,1</w:t>
            </w:r>
          </w:p>
        </w:tc>
        <w:tc>
          <w:tcPr>
            <w:tcW w:w="1236" w:type="dxa"/>
          </w:tcPr>
          <w:p w14:paraId="34B5D9CF" w14:textId="77777777" w:rsidR="003310DB" w:rsidRPr="002E7271" w:rsidRDefault="003310DB" w:rsidP="003310DB">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131,7</w:t>
            </w:r>
          </w:p>
        </w:tc>
        <w:tc>
          <w:tcPr>
            <w:tcW w:w="1236" w:type="dxa"/>
          </w:tcPr>
          <w:p w14:paraId="3F719F6F" w14:textId="77777777" w:rsidR="003310DB" w:rsidRPr="002E7271" w:rsidRDefault="003310DB" w:rsidP="003310DB">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136,4</w:t>
            </w:r>
          </w:p>
        </w:tc>
        <w:tc>
          <w:tcPr>
            <w:tcW w:w="1252" w:type="dxa"/>
          </w:tcPr>
          <w:p w14:paraId="04FE38E0" w14:textId="77777777" w:rsidR="003310DB" w:rsidRPr="002E7271" w:rsidRDefault="003310DB" w:rsidP="003310DB">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141,1</w:t>
            </w:r>
          </w:p>
        </w:tc>
      </w:tr>
      <w:tr w:rsidR="003310DB" w:rsidRPr="00D32B74" w14:paraId="341A000C" w14:textId="77777777" w:rsidTr="002E7271">
        <w:tc>
          <w:tcPr>
            <w:tcW w:w="2268" w:type="dxa"/>
          </w:tcPr>
          <w:p w14:paraId="7818849F" w14:textId="77777777" w:rsidR="003310DB" w:rsidRDefault="003310DB" w:rsidP="003310DB">
            <w:pPr>
              <w:jc w:val="both"/>
              <w:rPr>
                <w:rFonts w:ascii="Times New Roman" w:hAnsi="Times New Roman" w:cs="Times New Roman"/>
                <w:bCs/>
                <w:sz w:val="24"/>
                <w:szCs w:val="24"/>
                <w:lang w:val="kk-KZ"/>
              </w:rPr>
            </w:pPr>
            <w:r w:rsidRPr="002E7271">
              <w:rPr>
                <w:rFonts w:ascii="Times New Roman" w:hAnsi="Times New Roman" w:cs="Times New Roman" w:hint="cs"/>
                <w:bCs/>
                <w:sz w:val="24"/>
                <w:szCs w:val="24"/>
                <w:lang w:val="kk-KZ"/>
              </w:rPr>
              <w:t>Ауыл әкімімен салынатын әкімші</w:t>
            </w:r>
          </w:p>
          <w:p w14:paraId="00211E5A" w14:textId="77777777" w:rsidR="003310DB" w:rsidRDefault="003310DB" w:rsidP="003310DB">
            <w:pPr>
              <w:jc w:val="both"/>
              <w:rPr>
                <w:rFonts w:ascii="Times New Roman" w:hAnsi="Times New Roman" w:cs="Times New Roman"/>
                <w:bCs/>
                <w:sz w:val="24"/>
                <w:szCs w:val="24"/>
                <w:lang w:val="kk-KZ"/>
              </w:rPr>
            </w:pPr>
            <w:r w:rsidRPr="002E7271">
              <w:rPr>
                <w:rFonts w:ascii="Times New Roman" w:hAnsi="Times New Roman" w:cs="Times New Roman" w:hint="cs"/>
                <w:bCs/>
                <w:sz w:val="24"/>
                <w:szCs w:val="24"/>
                <w:lang w:val="kk-KZ"/>
              </w:rPr>
              <w:t>лік айыппұлдар, өсімпұлдар, санк</w:t>
            </w:r>
          </w:p>
          <w:p w14:paraId="0310F664" w14:textId="1EC17E90" w:rsidR="003310DB" w:rsidRPr="002E7271" w:rsidRDefault="003310DB" w:rsidP="003310DB">
            <w:pPr>
              <w:jc w:val="both"/>
              <w:rPr>
                <w:rFonts w:ascii="Times New Roman" w:hAnsi="Times New Roman" w:cs="Times New Roman"/>
                <w:bCs/>
                <w:sz w:val="24"/>
                <w:szCs w:val="24"/>
                <w:lang w:val="kk-KZ"/>
              </w:rPr>
            </w:pPr>
            <w:r w:rsidRPr="002E7271">
              <w:rPr>
                <w:rFonts w:ascii="Times New Roman" w:hAnsi="Times New Roman" w:cs="Times New Roman" w:hint="cs"/>
                <w:bCs/>
                <w:sz w:val="24"/>
                <w:szCs w:val="24"/>
                <w:lang w:val="kk-KZ"/>
              </w:rPr>
              <w:t xml:space="preserve">циялар </w:t>
            </w:r>
          </w:p>
        </w:tc>
        <w:tc>
          <w:tcPr>
            <w:tcW w:w="1276" w:type="dxa"/>
          </w:tcPr>
          <w:p w14:paraId="3CC91AFE" w14:textId="77777777" w:rsidR="003310DB" w:rsidRPr="002E7271" w:rsidRDefault="003310DB" w:rsidP="003310DB">
            <w:pPr>
              <w:jc w:val="both"/>
              <w:rPr>
                <w:rFonts w:ascii="Times New Roman" w:hAnsi="Times New Roman" w:cs="Times New Roman"/>
                <w:sz w:val="24"/>
                <w:szCs w:val="24"/>
              </w:rPr>
            </w:pPr>
            <w:r w:rsidRPr="002E7271">
              <w:rPr>
                <w:rFonts w:ascii="Times New Roman" w:hAnsi="Times New Roman" w:cs="Times New Roman" w:hint="cs"/>
                <w:sz w:val="24"/>
                <w:szCs w:val="24"/>
              </w:rPr>
              <w:t>1 955,4</w:t>
            </w:r>
          </w:p>
          <w:p w14:paraId="0A1D52C1" w14:textId="77777777" w:rsidR="003310DB" w:rsidRPr="002E7271" w:rsidRDefault="003310DB" w:rsidP="003310DB">
            <w:pPr>
              <w:jc w:val="both"/>
              <w:rPr>
                <w:rFonts w:ascii="Times New Roman" w:hAnsi="Times New Roman" w:cs="Times New Roman"/>
                <w:sz w:val="24"/>
                <w:szCs w:val="24"/>
              </w:rPr>
            </w:pPr>
          </w:p>
        </w:tc>
        <w:tc>
          <w:tcPr>
            <w:tcW w:w="1135" w:type="dxa"/>
          </w:tcPr>
          <w:p w14:paraId="21FC5D61" w14:textId="77777777" w:rsidR="003310DB" w:rsidRPr="002E7271" w:rsidRDefault="003310DB" w:rsidP="003310DB">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2053,2</w:t>
            </w:r>
          </w:p>
        </w:tc>
        <w:tc>
          <w:tcPr>
            <w:tcW w:w="1236" w:type="dxa"/>
          </w:tcPr>
          <w:p w14:paraId="69970C9B" w14:textId="77777777" w:rsidR="003310DB" w:rsidRPr="002E7271" w:rsidRDefault="003310DB" w:rsidP="003310DB">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2145,6</w:t>
            </w:r>
          </w:p>
        </w:tc>
        <w:tc>
          <w:tcPr>
            <w:tcW w:w="1236" w:type="dxa"/>
          </w:tcPr>
          <w:p w14:paraId="62CB8341" w14:textId="77777777" w:rsidR="003310DB" w:rsidRPr="002E7271" w:rsidRDefault="003310DB" w:rsidP="003310DB">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2242,1</w:t>
            </w:r>
          </w:p>
        </w:tc>
        <w:tc>
          <w:tcPr>
            <w:tcW w:w="1236" w:type="dxa"/>
          </w:tcPr>
          <w:p w14:paraId="34773280" w14:textId="77777777" w:rsidR="003310DB" w:rsidRPr="002E7271" w:rsidRDefault="003310DB" w:rsidP="003310DB">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2320,6</w:t>
            </w:r>
          </w:p>
        </w:tc>
        <w:tc>
          <w:tcPr>
            <w:tcW w:w="1252" w:type="dxa"/>
          </w:tcPr>
          <w:p w14:paraId="5BD922D4" w14:textId="77777777" w:rsidR="003310DB" w:rsidRPr="002E7271" w:rsidRDefault="003310DB" w:rsidP="003310DB">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2401,8</w:t>
            </w:r>
          </w:p>
        </w:tc>
      </w:tr>
      <w:tr w:rsidR="003310DB" w:rsidRPr="00D32B74" w14:paraId="7282DA75" w14:textId="77777777" w:rsidTr="002E7271">
        <w:tc>
          <w:tcPr>
            <w:tcW w:w="2268" w:type="dxa"/>
          </w:tcPr>
          <w:p w14:paraId="42394358" w14:textId="193519C8" w:rsidR="003310DB" w:rsidRPr="002E7271" w:rsidRDefault="003310DB" w:rsidP="003310DB">
            <w:pPr>
              <w:jc w:val="both"/>
              <w:rPr>
                <w:rFonts w:ascii="Times New Roman" w:hAnsi="Times New Roman" w:cs="Times New Roman"/>
                <w:bCs/>
                <w:sz w:val="24"/>
                <w:szCs w:val="24"/>
                <w:lang w:val="kk-KZ"/>
              </w:rPr>
            </w:pPr>
            <w:r w:rsidRPr="002E7271">
              <w:rPr>
                <w:rFonts w:ascii="Times New Roman" w:hAnsi="Times New Roman" w:cs="Times New Roman" w:hint="cs"/>
                <w:bCs/>
                <w:sz w:val="24"/>
                <w:szCs w:val="24"/>
                <w:lang w:val="kk-KZ"/>
              </w:rPr>
              <w:t>Өзге салықтық емес түсімдер</w:t>
            </w:r>
          </w:p>
        </w:tc>
        <w:tc>
          <w:tcPr>
            <w:tcW w:w="1276" w:type="dxa"/>
          </w:tcPr>
          <w:p w14:paraId="29D959EB" w14:textId="77777777" w:rsidR="003310DB" w:rsidRPr="002E7271" w:rsidRDefault="003310DB" w:rsidP="003310DB">
            <w:pPr>
              <w:jc w:val="both"/>
              <w:rPr>
                <w:rFonts w:ascii="Times New Roman" w:hAnsi="Times New Roman" w:cs="Times New Roman"/>
                <w:bCs/>
                <w:sz w:val="24"/>
                <w:szCs w:val="24"/>
              </w:rPr>
            </w:pPr>
            <w:r w:rsidRPr="002E7271">
              <w:rPr>
                <w:rFonts w:ascii="Times New Roman" w:hAnsi="Times New Roman" w:cs="Times New Roman" w:hint="cs"/>
                <w:bCs/>
                <w:sz w:val="24"/>
                <w:szCs w:val="24"/>
              </w:rPr>
              <w:t>7 289,4</w:t>
            </w:r>
          </w:p>
          <w:p w14:paraId="125B42C6" w14:textId="77777777" w:rsidR="003310DB" w:rsidRPr="002E7271" w:rsidRDefault="003310DB" w:rsidP="003310DB">
            <w:pPr>
              <w:tabs>
                <w:tab w:val="left" w:pos="851"/>
              </w:tabs>
              <w:jc w:val="both"/>
              <w:rPr>
                <w:rFonts w:ascii="Times New Roman" w:eastAsia="Times New Roman" w:hAnsi="Times New Roman" w:cs="Times New Roman"/>
                <w:bCs/>
                <w:sz w:val="24"/>
                <w:szCs w:val="24"/>
                <w:lang w:eastAsia="ru-RU"/>
              </w:rPr>
            </w:pPr>
          </w:p>
        </w:tc>
        <w:tc>
          <w:tcPr>
            <w:tcW w:w="1135" w:type="dxa"/>
          </w:tcPr>
          <w:p w14:paraId="521D5476" w14:textId="77777777" w:rsidR="003310DB" w:rsidRPr="002E7271" w:rsidRDefault="003310DB" w:rsidP="003310DB">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7653,9</w:t>
            </w:r>
          </w:p>
        </w:tc>
        <w:tc>
          <w:tcPr>
            <w:tcW w:w="1236" w:type="dxa"/>
          </w:tcPr>
          <w:p w14:paraId="4A3E04FD" w14:textId="77777777" w:rsidR="003310DB" w:rsidRPr="002E7271" w:rsidRDefault="003310DB" w:rsidP="003310DB">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7998,3</w:t>
            </w:r>
          </w:p>
        </w:tc>
        <w:tc>
          <w:tcPr>
            <w:tcW w:w="1236" w:type="dxa"/>
          </w:tcPr>
          <w:p w14:paraId="48523ABF" w14:textId="77777777" w:rsidR="003310DB" w:rsidRPr="002E7271" w:rsidRDefault="003310DB" w:rsidP="003310DB">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8358,2</w:t>
            </w:r>
          </w:p>
        </w:tc>
        <w:tc>
          <w:tcPr>
            <w:tcW w:w="1236" w:type="dxa"/>
          </w:tcPr>
          <w:p w14:paraId="15A48D40" w14:textId="77777777" w:rsidR="003310DB" w:rsidRPr="002E7271" w:rsidRDefault="003310DB" w:rsidP="003310DB">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8650,8</w:t>
            </w:r>
          </w:p>
        </w:tc>
        <w:tc>
          <w:tcPr>
            <w:tcW w:w="1252" w:type="dxa"/>
          </w:tcPr>
          <w:p w14:paraId="64CB9E40" w14:textId="77777777" w:rsidR="003310DB" w:rsidRPr="002E7271" w:rsidRDefault="003310DB" w:rsidP="003310DB">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8953,5</w:t>
            </w:r>
          </w:p>
        </w:tc>
      </w:tr>
      <w:tr w:rsidR="003310DB" w:rsidRPr="00D32B74" w14:paraId="2983E359" w14:textId="77777777" w:rsidTr="002E7271">
        <w:tc>
          <w:tcPr>
            <w:tcW w:w="2268" w:type="dxa"/>
          </w:tcPr>
          <w:p w14:paraId="26E50617" w14:textId="77777777" w:rsidR="003310DB" w:rsidRPr="002E7271" w:rsidRDefault="003310DB" w:rsidP="003310DB">
            <w:pPr>
              <w:tabs>
                <w:tab w:val="left" w:pos="851"/>
              </w:tabs>
              <w:jc w:val="both"/>
              <w:rPr>
                <w:rFonts w:ascii="Times New Roman" w:eastAsia="Times New Roman" w:hAnsi="Times New Roman" w:cs="Times New Roman"/>
                <w:bCs/>
                <w:sz w:val="24"/>
                <w:szCs w:val="24"/>
                <w:lang w:val="kk-KZ" w:eastAsia="ru-RU"/>
              </w:rPr>
            </w:pPr>
            <w:r w:rsidRPr="002E7271">
              <w:rPr>
                <w:rFonts w:ascii="Times New Roman" w:hAnsi="Times New Roman" w:cs="Times New Roman" w:hint="cs"/>
                <w:bCs/>
                <w:sz w:val="24"/>
                <w:szCs w:val="24"/>
                <w:lang w:val="kk-KZ"/>
              </w:rPr>
              <w:t>Заңды тұлғалар мен жеке кәсіпкерлер мүлік салығы</w:t>
            </w:r>
          </w:p>
        </w:tc>
        <w:tc>
          <w:tcPr>
            <w:tcW w:w="1276" w:type="dxa"/>
          </w:tcPr>
          <w:p w14:paraId="3B27600C" w14:textId="77777777" w:rsidR="003310DB" w:rsidRPr="002E7271" w:rsidRDefault="003310DB" w:rsidP="003310DB">
            <w:pPr>
              <w:jc w:val="both"/>
              <w:rPr>
                <w:rFonts w:ascii="Times New Roman" w:hAnsi="Times New Roman" w:cs="Times New Roman"/>
                <w:bCs/>
                <w:sz w:val="24"/>
                <w:szCs w:val="24"/>
              </w:rPr>
            </w:pPr>
            <w:r w:rsidRPr="002E7271">
              <w:rPr>
                <w:rFonts w:ascii="Times New Roman" w:hAnsi="Times New Roman" w:cs="Times New Roman" w:hint="cs"/>
                <w:bCs/>
                <w:sz w:val="24"/>
                <w:szCs w:val="24"/>
              </w:rPr>
              <w:t>169 016,1</w:t>
            </w:r>
          </w:p>
          <w:p w14:paraId="709C6EF8" w14:textId="77777777" w:rsidR="003310DB" w:rsidRPr="002E7271" w:rsidRDefault="003310DB" w:rsidP="003310DB">
            <w:pPr>
              <w:tabs>
                <w:tab w:val="left" w:pos="851"/>
              </w:tabs>
              <w:jc w:val="both"/>
              <w:rPr>
                <w:rFonts w:ascii="Times New Roman" w:eastAsia="Times New Roman" w:hAnsi="Times New Roman" w:cs="Times New Roman"/>
                <w:bCs/>
                <w:sz w:val="24"/>
                <w:szCs w:val="24"/>
                <w:lang w:eastAsia="ru-RU"/>
              </w:rPr>
            </w:pPr>
          </w:p>
        </w:tc>
        <w:tc>
          <w:tcPr>
            <w:tcW w:w="1135" w:type="dxa"/>
          </w:tcPr>
          <w:p w14:paraId="3C5A0C4A" w14:textId="77777777" w:rsidR="003310DB" w:rsidRPr="002E7271" w:rsidRDefault="003310DB" w:rsidP="003310DB">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177466,9</w:t>
            </w:r>
          </w:p>
        </w:tc>
        <w:tc>
          <w:tcPr>
            <w:tcW w:w="1236" w:type="dxa"/>
          </w:tcPr>
          <w:p w14:paraId="659657CF" w14:textId="77777777" w:rsidR="003310DB" w:rsidRPr="002E7271" w:rsidRDefault="003310DB" w:rsidP="003310DB">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185452,9</w:t>
            </w:r>
          </w:p>
        </w:tc>
        <w:tc>
          <w:tcPr>
            <w:tcW w:w="1236" w:type="dxa"/>
          </w:tcPr>
          <w:p w14:paraId="53B393BD" w14:textId="77777777" w:rsidR="003310DB" w:rsidRPr="002E7271" w:rsidRDefault="003310DB" w:rsidP="003310DB">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193798,3</w:t>
            </w:r>
          </w:p>
        </w:tc>
        <w:tc>
          <w:tcPr>
            <w:tcW w:w="1236" w:type="dxa"/>
          </w:tcPr>
          <w:p w14:paraId="2B3796F3" w14:textId="77777777" w:rsidR="003310DB" w:rsidRPr="002E7271" w:rsidRDefault="003310DB" w:rsidP="003310DB">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200581,2</w:t>
            </w:r>
          </w:p>
        </w:tc>
        <w:tc>
          <w:tcPr>
            <w:tcW w:w="1252" w:type="dxa"/>
          </w:tcPr>
          <w:p w14:paraId="0EA6A13A" w14:textId="77777777" w:rsidR="003310DB" w:rsidRPr="002E7271" w:rsidRDefault="003310DB" w:rsidP="003310DB">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207601,6</w:t>
            </w:r>
          </w:p>
        </w:tc>
      </w:tr>
      <w:tr w:rsidR="003310DB" w:rsidRPr="00D32B74" w14:paraId="2AAE98D1" w14:textId="77777777" w:rsidTr="002E7271">
        <w:tc>
          <w:tcPr>
            <w:tcW w:w="2268" w:type="dxa"/>
          </w:tcPr>
          <w:p w14:paraId="25F2ED2C" w14:textId="511DF261" w:rsidR="003310DB" w:rsidRPr="002E7271" w:rsidRDefault="003310DB" w:rsidP="003310DB">
            <w:pPr>
              <w:tabs>
                <w:tab w:val="left" w:pos="851"/>
              </w:tabs>
              <w:jc w:val="both"/>
              <w:rPr>
                <w:rFonts w:ascii="Times New Roman" w:eastAsia="Times New Roman" w:hAnsi="Times New Roman" w:cs="Times New Roman"/>
                <w:bCs/>
                <w:sz w:val="24"/>
                <w:szCs w:val="24"/>
                <w:lang w:val="kk-KZ" w:eastAsia="ru-RU"/>
              </w:rPr>
            </w:pPr>
            <w:r w:rsidRPr="002E7271">
              <w:rPr>
                <w:rFonts w:ascii="Times New Roman" w:hAnsi="Times New Roman" w:cs="Times New Roman" w:hint="cs"/>
                <w:bCs/>
                <w:sz w:val="24"/>
                <w:szCs w:val="24"/>
                <w:lang w:val="kk-KZ"/>
              </w:rPr>
              <w:t>Қоршаған ортаға эмиссия</w:t>
            </w:r>
            <w:r>
              <w:rPr>
                <w:rFonts w:ascii="Times New Roman" w:hAnsi="Times New Roman" w:cs="Times New Roman"/>
                <w:bCs/>
                <w:sz w:val="24"/>
                <w:szCs w:val="24"/>
                <w:lang w:val="kk-KZ"/>
              </w:rPr>
              <w:t xml:space="preserve"> </w:t>
            </w:r>
            <w:r w:rsidRPr="002E7271">
              <w:rPr>
                <w:rFonts w:ascii="Times New Roman" w:hAnsi="Times New Roman" w:cs="Times New Roman" w:hint="cs"/>
                <w:bCs/>
                <w:sz w:val="24"/>
                <w:szCs w:val="24"/>
                <w:lang w:val="kk-KZ"/>
              </w:rPr>
              <w:t>үшін төлем</w:t>
            </w:r>
          </w:p>
        </w:tc>
        <w:tc>
          <w:tcPr>
            <w:tcW w:w="1276" w:type="dxa"/>
          </w:tcPr>
          <w:p w14:paraId="73818833" w14:textId="77777777" w:rsidR="003310DB" w:rsidRPr="002E7271" w:rsidRDefault="003310DB" w:rsidP="003310DB">
            <w:pPr>
              <w:tabs>
                <w:tab w:val="left" w:pos="851"/>
              </w:tabs>
              <w:jc w:val="both"/>
              <w:rPr>
                <w:rFonts w:ascii="Times New Roman" w:eastAsia="Times New Roman" w:hAnsi="Times New Roman" w:cs="Times New Roman"/>
                <w:bCs/>
                <w:sz w:val="24"/>
                <w:szCs w:val="24"/>
                <w:lang w:eastAsia="ru-RU"/>
              </w:rPr>
            </w:pPr>
            <w:r w:rsidRPr="002E7271">
              <w:rPr>
                <w:rFonts w:ascii="Times New Roman" w:hAnsi="Times New Roman" w:cs="Times New Roman" w:hint="cs"/>
                <w:bCs/>
                <w:sz w:val="24"/>
                <w:szCs w:val="24"/>
              </w:rPr>
              <w:t>2703,8</w:t>
            </w:r>
          </w:p>
        </w:tc>
        <w:tc>
          <w:tcPr>
            <w:tcW w:w="1135" w:type="dxa"/>
          </w:tcPr>
          <w:p w14:paraId="4B52F6DA" w14:textId="77777777" w:rsidR="003310DB" w:rsidRPr="002E7271" w:rsidRDefault="003310DB" w:rsidP="003310DB">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2839</w:t>
            </w:r>
          </w:p>
        </w:tc>
        <w:tc>
          <w:tcPr>
            <w:tcW w:w="1236" w:type="dxa"/>
          </w:tcPr>
          <w:p w14:paraId="48D4D971" w14:textId="77777777" w:rsidR="003310DB" w:rsidRPr="002E7271" w:rsidRDefault="003310DB" w:rsidP="003310DB">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2966,7</w:t>
            </w:r>
          </w:p>
        </w:tc>
        <w:tc>
          <w:tcPr>
            <w:tcW w:w="1236" w:type="dxa"/>
          </w:tcPr>
          <w:p w14:paraId="28A6B27F" w14:textId="77777777" w:rsidR="003310DB" w:rsidRPr="002E7271" w:rsidRDefault="003310DB" w:rsidP="003310DB">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3115,1</w:t>
            </w:r>
          </w:p>
        </w:tc>
        <w:tc>
          <w:tcPr>
            <w:tcW w:w="1236" w:type="dxa"/>
          </w:tcPr>
          <w:p w14:paraId="1E1A81F0" w14:textId="77777777" w:rsidR="003310DB" w:rsidRPr="002E7271" w:rsidRDefault="003310DB" w:rsidP="003310DB">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3224,1</w:t>
            </w:r>
          </w:p>
        </w:tc>
        <w:tc>
          <w:tcPr>
            <w:tcW w:w="1252" w:type="dxa"/>
          </w:tcPr>
          <w:p w14:paraId="79F798D2" w14:textId="77777777" w:rsidR="003310DB" w:rsidRPr="002E7271" w:rsidRDefault="003310DB" w:rsidP="003310DB">
            <w:pPr>
              <w:tabs>
                <w:tab w:val="left" w:pos="851"/>
              </w:tabs>
              <w:jc w:val="both"/>
              <w:rPr>
                <w:rFonts w:ascii="Times New Roman" w:eastAsia="Times New Roman" w:hAnsi="Times New Roman" w:cs="Times New Roman"/>
                <w:bCs/>
                <w:sz w:val="24"/>
                <w:szCs w:val="24"/>
                <w:lang w:eastAsia="ru-RU"/>
              </w:rPr>
            </w:pPr>
            <w:r w:rsidRPr="002E7271">
              <w:rPr>
                <w:rFonts w:ascii="Times New Roman" w:eastAsia="Times New Roman" w:hAnsi="Times New Roman" w:cs="Times New Roman" w:hint="cs"/>
                <w:bCs/>
                <w:sz w:val="24"/>
                <w:szCs w:val="24"/>
                <w:lang w:eastAsia="ru-RU"/>
              </w:rPr>
              <w:t>3337</w:t>
            </w:r>
          </w:p>
        </w:tc>
      </w:tr>
    </w:tbl>
    <w:p w14:paraId="5EF3654F" w14:textId="77777777" w:rsidR="002E7271" w:rsidRDefault="002E7271" w:rsidP="00B64794">
      <w:pPr>
        <w:spacing w:after="0" w:line="240" w:lineRule="auto"/>
        <w:ind w:firstLine="709"/>
        <w:jc w:val="both"/>
        <w:rPr>
          <w:rFonts w:ascii="Times New Roman" w:hAnsi="Times New Roman" w:cs="Times New Roman"/>
          <w:sz w:val="28"/>
          <w:szCs w:val="28"/>
          <w:lang w:val="kk-KZ"/>
        </w:rPr>
      </w:pPr>
    </w:p>
    <w:p w14:paraId="07294C64" w14:textId="05108439" w:rsidR="003A6757" w:rsidRPr="00D32B74" w:rsidRDefault="003A6757" w:rsidP="003310DB">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Жоғары тұрған бюджеттерден салықтың қосымша түрлерін беру кезінде біз өз табысымызды толықтыруда айтарлықтай айырмашылықты көреміз. Қазіргі кезеңде бюджеттік жүйенің барлық бюджеттерінің кіріс базасын қалыптастыру кезінде кірістерді әкімшілендіру сапасын арттыру, төлемдердің жекелеген түрлерін алу тәртібін жетілдіру, тиімсіз салық преференцияларынан бас тарту ерекше маңызға ие</w:t>
      </w:r>
      <w:r w:rsidR="004D1BAA">
        <w:rPr>
          <w:rFonts w:ascii="Times New Roman" w:hAnsi="Times New Roman" w:cs="Times New Roman"/>
          <w:sz w:val="28"/>
          <w:szCs w:val="28"/>
          <w:lang w:val="kk-KZ"/>
        </w:rPr>
        <w:t xml:space="preserve"> </w:t>
      </w:r>
      <w:r w:rsidR="004D1BAA">
        <w:rPr>
          <w:rFonts w:ascii="Times New Roman" w:hAnsi="Times New Roman" w:cs="Times New Roman"/>
          <w:bCs/>
          <w:spacing w:val="2"/>
          <w:sz w:val="28"/>
          <w:szCs w:val="28"/>
          <w:lang w:val="kk-KZ"/>
        </w:rPr>
        <w:t>(кесте 35)</w:t>
      </w:r>
      <w:r w:rsidRPr="00D32B74">
        <w:rPr>
          <w:rFonts w:ascii="Times New Roman" w:hAnsi="Times New Roman" w:cs="Times New Roman" w:hint="cs"/>
          <w:sz w:val="28"/>
          <w:szCs w:val="28"/>
          <w:lang w:val="kk-KZ"/>
        </w:rPr>
        <w:t>.</w:t>
      </w:r>
    </w:p>
    <w:p w14:paraId="00618566" w14:textId="77777777" w:rsidR="003310DB" w:rsidRDefault="003310DB" w:rsidP="003310DB">
      <w:pPr>
        <w:spacing w:after="0" w:line="240" w:lineRule="auto"/>
        <w:jc w:val="both"/>
        <w:rPr>
          <w:rFonts w:ascii="Times New Roman" w:hAnsi="Times New Roman" w:cs="Times New Roman"/>
          <w:sz w:val="28"/>
          <w:szCs w:val="28"/>
          <w:lang w:val="kk-KZ"/>
        </w:rPr>
      </w:pPr>
    </w:p>
    <w:p w14:paraId="616687E0" w14:textId="36D40F73" w:rsidR="003A6757" w:rsidRDefault="003A6757" w:rsidP="003310DB">
      <w:pPr>
        <w:spacing w:after="0" w:line="240" w:lineRule="auto"/>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Кесте </w:t>
      </w:r>
      <w:r w:rsidR="00904D64" w:rsidRPr="00D32B74">
        <w:rPr>
          <w:rFonts w:ascii="Times New Roman" w:hAnsi="Times New Roman" w:cs="Times New Roman"/>
          <w:sz w:val="28"/>
          <w:szCs w:val="28"/>
          <w:lang w:val="kk-KZ"/>
        </w:rPr>
        <w:t>35</w:t>
      </w:r>
      <w:r w:rsidRPr="00D32B74">
        <w:rPr>
          <w:rFonts w:ascii="Times New Roman" w:hAnsi="Times New Roman" w:cs="Times New Roman" w:hint="cs"/>
          <w:sz w:val="28"/>
          <w:szCs w:val="28"/>
          <w:lang w:val="kk-KZ"/>
        </w:rPr>
        <w:t xml:space="preserve"> - Түркістан облысы Сауран ауданы ЖӨӨБ бюджетінің салық түсімдерінің болжамы (мың теңге)</w:t>
      </w:r>
    </w:p>
    <w:p w14:paraId="2253ADA2" w14:textId="77777777" w:rsidR="003310DB" w:rsidRPr="00D32B74" w:rsidRDefault="003310DB" w:rsidP="003310DB">
      <w:pPr>
        <w:spacing w:after="0" w:line="240" w:lineRule="auto"/>
        <w:jc w:val="both"/>
        <w:rPr>
          <w:rFonts w:ascii="Times New Roman" w:hAnsi="Times New Roman" w:cs="Times New Roman"/>
          <w:sz w:val="28"/>
          <w:szCs w:val="28"/>
          <w:lang w:val="kk-KZ"/>
        </w:rPr>
      </w:pPr>
    </w:p>
    <w:tbl>
      <w:tblPr>
        <w:tblStyle w:val="ab"/>
        <w:tblW w:w="0" w:type="auto"/>
        <w:tblInd w:w="108" w:type="dxa"/>
        <w:tblLayout w:type="fixed"/>
        <w:tblLook w:val="04A0" w:firstRow="1" w:lastRow="0" w:firstColumn="1" w:lastColumn="0" w:noHBand="0" w:noVBand="1"/>
      </w:tblPr>
      <w:tblGrid>
        <w:gridCol w:w="3261"/>
        <w:gridCol w:w="992"/>
        <w:gridCol w:w="850"/>
        <w:gridCol w:w="1134"/>
        <w:gridCol w:w="1134"/>
        <w:gridCol w:w="1134"/>
        <w:gridCol w:w="1134"/>
      </w:tblGrid>
      <w:tr w:rsidR="00D32B74" w:rsidRPr="00D32B74" w14:paraId="4E99ABE0" w14:textId="77777777" w:rsidTr="003310DB">
        <w:tc>
          <w:tcPr>
            <w:tcW w:w="3261" w:type="dxa"/>
          </w:tcPr>
          <w:p w14:paraId="35778F2B" w14:textId="77777777" w:rsidR="003A6757" w:rsidRPr="003310DB" w:rsidRDefault="003A6757" w:rsidP="00B64794">
            <w:pPr>
              <w:jc w:val="both"/>
              <w:rPr>
                <w:rFonts w:ascii="Times New Roman" w:hAnsi="Times New Roman" w:cs="Times New Roman"/>
                <w:sz w:val="24"/>
                <w:szCs w:val="24"/>
              </w:rPr>
            </w:pPr>
            <w:r w:rsidRPr="003310DB">
              <w:rPr>
                <w:rFonts w:ascii="Times New Roman" w:hAnsi="Times New Roman" w:cs="Times New Roman" w:hint="cs"/>
                <w:sz w:val="24"/>
                <w:szCs w:val="24"/>
              </w:rPr>
              <w:t>Салық түсімдерінің атауы</w:t>
            </w:r>
          </w:p>
        </w:tc>
        <w:tc>
          <w:tcPr>
            <w:tcW w:w="992" w:type="dxa"/>
          </w:tcPr>
          <w:p w14:paraId="46BC2296" w14:textId="77777777" w:rsidR="003A6757" w:rsidRPr="003310DB" w:rsidRDefault="003A6757" w:rsidP="00B64794">
            <w:pPr>
              <w:jc w:val="both"/>
              <w:rPr>
                <w:rFonts w:ascii="Times New Roman" w:hAnsi="Times New Roman" w:cs="Times New Roman"/>
                <w:sz w:val="24"/>
                <w:szCs w:val="24"/>
              </w:rPr>
            </w:pPr>
            <w:r w:rsidRPr="003310DB">
              <w:rPr>
                <w:rFonts w:ascii="Times New Roman" w:hAnsi="Times New Roman" w:cs="Times New Roman" w:hint="cs"/>
                <w:sz w:val="24"/>
                <w:szCs w:val="24"/>
              </w:rPr>
              <w:t>2022</w:t>
            </w:r>
          </w:p>
          <w:p w14:paraId="3A87B6A6" w14:textId="77777777" w:rsidR="003A6757" w:rsidRPr="003310DB" w:rsidRDefault="003A6757" w:rsidP="00B64794">
            <w:pPr>
              <w:jc w:val="both"/>
              <w:rPr>
                <w:rFonts w:ascii="Times New Roman" w:hAnsi="Times New Roman" w:cs="Times New Roman"/>
                <w:sz w:val="24"/>
                <w:szCs w:val="24"/>
              </w:rPr>
            </w:pPr>
            <w:r w:rsidRPr="003310DB">
              <w:rPr>
                <w:rFonts w:ascii="Times New Roman" w:hAnsi="Times New Roman" w:cs="Times New Roman" w:hint="cs"/>
                <w:sz w:val="24"/>
                <w:szCs w:val="24"/>
              </w:rPr>
              <w:t>Салық әлеуеті</w:t>
            </w:r>
          </w:p>
        </w:tc>
        <w:tc>
          <w:tcPr>
            <w:tcW w:w="850" w:type="dxa"/>
          </w:tcPr>
          <w:p w14:paraId="0376D633" w14:textId="77777777" w:rsidR="003A6757" w:rsidRPr="003310DB" w:rsidRDefault="003A6757" w:rsidP="00B64794">
            <w:pPr>
              <w:jc w:val="both"/>
              <w:rPr>
                <w:rFonts w:ascii="Times New Roman" w:hAnsi="Times New Roman" w:cs="Times New Roman"/>
                <w:sz w:val="24"/>
                <w:szCs w:val="24"/>
              </w:rPr>
            </w:pPr>
            <w:r w:rsidRPr="003310DB">
              <w:rPr>
                <w:rFonts w:ascii="Times New Roman" w:hAnsi="Times New Roman" w:cs="Times New Roman" w:hint="cs"/>
                <w:sz w:val="24"/>
                <w:szCs w:val="24"/>
              </w:rPr>
              <w:t>2023</w:t>
            </w:r>
          </w:p>
        </w:tc>
        <w:tc>
          <w:tcPr>
            <w:tcW w:w="1134" w:type="dxa"/>
          </w:tcPr>
          <w:p w14:paraId="0104187B" w14:textId="77777777" w:rsidR="003A6757" w:rsidRPr="003310DB" w:rsidRDefault="003A6757" w:rsidP="00B64794">
            <w:pPr>
              <w:jc w:val="both"/>
              <w:rPr>
                <w:rFonts w:ascii="Times New Roman" w:hAnsi="Times New Roman" w:cs="Times New Roman"/>
                <w:sz w:val="24"/>
                <w:szCs w:val="24"/>
              </w:rPr>
            </w:pPr>
            <w:r w:rsidRPr="003310DB">
              <w:rPr>
                <w:rFonts w:ascii="Times New Roman" w:hAnsi="Times New Roman" w:cs="Times New Roman" w:hint="cs"/>
                <w:sz w:val="24"/>
                <w:szCs w:val="24"/>
              </w:rPr>
              <w:t>2024</w:t>
            </w:r>
          </w:p>
        </w:tc>
        <w:tc>
          <w:tcPr>
            <w:tcW w:w="1134" w:type="dxa"/>
          </w:tcPr>
          <w:p w14:paraId="152BD1C5" w14:textId="77777777" w:rsidR="003A6757" w:rsidRPr="003310DB" w:rsidRDefault="003A6757" w:rsidP="00B64794">
            <w:pPr>
              <w:jc w:val="both"/>
              <w:rPr>
                <w:rFonts w:ascii="Times New Roman" w:hAnsi="Times New Roman" w:cs="Times New Roman"/>
                <w:sz w:val="24"/>
                <w:szCs w:val="24"/>
              </w:rPr>
            </w:pPr>
            <w:r w:rsidRPr="003310DB">
              <w:rPr>
                <w:rFonts w:ascii="Times New Roman" w:hAnsi="Times New Roman" w:cs="Times New Roman" w:hint="cs"/>
                <w:sz w:val="24"/>
                <w:szCs w:val="24"/>
              </w:rPr>
              <w:t>2025</w:t>
            </w:r>
          </w:p>
        </w:tc>
        <w:tc>
          <w:tcPr>
            <w:tcW w:w="1134" w:type="dxa"/>
          </w:tcPr>
          <w:p w14:paraId="4D1B370D" w14:textId="77777777" w:rsidR="003A6757" w:rsidRPr="003310DB" w:rsidRDefault="003A6757" w:rsidP="00B64794">
            <w:pPr>
              <w:jc w:val="both"/>
              <w:rPr>
                <w:rFonts w:ascii="Times New Roman" w:hAnsi="Times New Roman" w:cs="Times New Roman"/>
                <w:sz w:val="24"/>
                <w:szCs w:val="24"/>
              </w:rPr>
            </w:pPr>
            <w:r w:rsidRPr="003310DB">
              <w:rPr>
                <w:rFonts w:ascii="Times New Roman" w:hAnsi="Times New Roman" w:cs="Times New Roman" w:hint="cs"/>
                <w:sz w:val="24"/>
                <w:szCs w:val="24"/>
              </w:rPr>
              <w:t>2026</w:t>
            </w:r>
          </w:p>
        </w:tc>
        <w:tc>
          <w:tcPr>
            <w:tcW w:w="1134" w:type="dxa"/>
          </w:tcPr>
          <w:p w14:paraId="281BD3D0" w14:textId="77777777" w:rsidR="003A6757" w:rsidRPr="003310DB" w:rsidRDefault="003A6757" w:rsidP="00B64794">
            <w:pPr>
              <w:jc w:val="both"/>
              <w:rPr>
                <w:rFonts w:ascii="Times New Roman" w:hAnsi="Times New Roman" w:cs="Times New Roman"/>
                <w:sz w:val="24"/>
                <w:szCs w:val="24"/>
              </w:rPr>
            </w:pPr>
            <w:r w:rsidRPr="003310DB">
              <w:rPr>
                <w:rFonts w:ascii="Times New Roman" w:hAnsi="Times New Roman" w:cs="Times New Roman" w:hint="cs"/>
                <w:sz w:val="24"/>
                <w:szCs w:val="24"/>
              </w:rPr>
              <w:t>2027</w:t>
            </w:r>
          </w:p>
        </w:tc>
      </w:tr>
      <w:tr w:rsidR="003310DB" w:rsidRPr="00D32B74" w14:paraId="1010D618" w14:textId="77777777" w:rsidTr="003310DB">
        <w:tc>
          <w:tcPr>
            <w:tcW w:w="3261" w:type="dxa"/>
          </w:tcPr>
          <w:p w14:paraId="55CF5F52" w14:textId="70F21488" w:rsidR="003310DB" w:rsidRPr="003310DB" w:rsidRDefault="003310DB" w:rsidP="003310DB">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992" w:type="dxa"/>
          </w:tcPr>
          <w:p w14:paraId="0F88A2CF" w14:textId="120A9FFE" w:rsidR="003310DB" w:rsidRPr="003310DB" w:rsidRDefault="003310DB" w:rsidP="003310DB">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850" w:type="dxa"/>
          </w:tcPr>
          <w:p w14:paraId="07DAA6C2" w14:textId="3CA88D0B" w:rsidR="003310DB" w:rsidRPr="003310DB" w:rsidRDefault="003310DB" w:rsidP="003310DB">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134" w:type="dxa"/>
          </w:tcPr>
          <w:p w14:paraId="6A3C25DC" w14:textId="2937BA8F" w:rsidR="003310DB" w:rsidRPr="003310DB" w:rsidRDefault="003310DB" w:rsidP="003310DB">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134" w:type="dxa"/>
          </w:tcPr>
          <w:p w14:paraId="20854A68" w14:textId="59FCD870" w:rsidR="003310DB" w:rsidRPr="003310DB" w:rsidRDefault="003310DB" w:rsidP="003310DB">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134" w:type="dxa"/>
          </w:tcPr>
          <w:p w14:paraId="34843752" w14:textId="54082E62" w:rsidR="003310DB" w:rsidRPr="003310DB" w:rsidRDefault="003310DB" w:rsidP="003310DB">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134" w:type="dxa"/>
          </w:tcPr>
          <w:p w14:paraId="4F4B1FD4" w14:textId="58E83C71" w:rsidR="003310DB" w:rsidRPr="003310DB" w:rsidRDefault="003310DB" w:rsidP="003310DB">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r>
      <w:tr w:rsidR="00D32B74" w:rsidRPr="00D32B74" w14:paraId="446BD0B1" w14:textId="77777777" w:rsidTr="003310DB">
        <w:tc>
          <w:tcPr>
            <w:tcW w:w="3261" w:type="dxa"/>
          </w:tcPr>
          <w:p w14:paraId="78639DFE" w14:textId="77777777" w:rsidR="003A6757" w:rsidRPr="003310DB" w:rsidRDefault="003A6757" w:rsidP="00B64794">
            <w:pPr>
              <w:jc w:val="both"/>
              <w:rPr>
                <w:rFonts w:ascii="Times New Roman" w:hAnsi="Times New Roman" w:cs="Times New Roman"/>
                <w:sz w:val="24"/>
                <w:szCs w:val="24"/>
              </w:rPr>
            </w:pPr>
            <w:r w:rsidRPr="003310DB">
              <w:rPr>
                <w:rFonts w:ascii="Times New Roman" w:hAnsi="Times New Roman" w:cs="Times New Roman" w:hint="cs"/>
                <w:sz w:val="24"/>
                <w:szCs w:val="24"/>
              </w:rPr>
              <w:t>Ірі кәсіпкерлік субъектілерінен түсетін түсімдерді қоспағанда заңды тұлғалардан КТС</w:t>
            </w:r>
          </w:p>
        </w:tc>
        <w:tc>
          <w:tcPr>
            <w:tcW w:w="992" w:type="dxa"/>
          </w:tcPr>
          <w:p w14:paraId="20B10F83" w14:textId="77777777" w:rsidR="003A6757" w:rsidRPr="003310DB" w:rsidRDefault="003A6757" w:rsidP="00B64794">
            <w:pPr>
              <w:jc w:val="both"/>
              <w:rPr>
                <w:rFonts w:ascii="Times New Roman" w:hAnsi="Times New Roman" w:cs="Times New Roman"/>
                <w:sz w:val="24"/>
                <w:szCs w:val="24"/>
              </w:rPr>
            </w:pPr>
            <w:r w:rsidRPr="003310DB">
              <w:rPr>
                <w:rFonts w:ascii="Times New Roman" w:hAnsi="Times New Roman" w:cs="Times New Roman" w:hint="cs"/>
                <w:sz w:val="24"/>
                <w:szCs w:val="24"/>
              </w:rPr>
              <w:t>115432</w:t>
            </w:r>
          </w:p>
        </w:tc>
        <w:tc>
          <w:tcPr>
            <w:tcW w:w="850" w:type="dxa"/>
          </w:tcPr>
          <w:p w14:paraId="43ACE031" w14:textId="77777777" w:rsidR="003A6757" w:rsidRPr="003310DB" w:rsidRDefault="003A6757" w:rsidP="00B64794">
            <w:pPr>
              <w:jc w:val="both"/>
              <w:rPr>
                <w:rFonts w:ascii="Times New Roman" w:hAnsi="Times New Roman" w:cs="Times New Roman"/>
                <w:sz w:val="24"/>
                <w:szCs w:val="24"/>
              </w:rPr>
            </w:pPr>
            <w:r w:rsidRPr="003310DB">
              <w:rPr>
                <w:rFonts w:ascii="Times New Roman" w:hAnsi="Times New Roman" w:cs="Times New Roman" w:hint="cs"/>
                <w:sz w:val="24"/>
                <w:szCs w:val="24"/>
              </w:rPr>
              <w:t>121203,6</w:t>
            </w:r>
          </w:p>
        </w:tc>
        <w:tc>
          <w:tcPr>
            <w:tcW w:w="1134" w:type="dxa"/>
          </w:tcPr>
          <w:p w14:paraId="5A219C34" w14:textId="77777777" w:rsidR="003A6757" w:rsidRPr="003310DB" w:rsidRDefault="003A6757" w:rsidP="00B64794">
            <w:pPr>
              <w:jc w:val="both"/>
              <w:rPr>
                <w:rFonts w:ascii="Times New Roman" w:hAnsi="Times New Roman" w:cs="Times New Roman"/>
                <w:sz w:val="24"/>
                <w:szCs w:val="24"/>
              </w:rPr>
            </w:pPr>
            <w:r w:rsidRPr="003310DB">
              <w:rPr>
                <w:rFonts w:ascii="Times New Roman" w:hAnsi="Times New Roman" w:cs="Times New Roman" w:hint="cs"/>
                <w:sz w:val="24"/>
                <w:szCs w:val="24"/>
              </w:rPr>
              <w:t>126657,8</w:t>
            </w:r>
          </w:p>
        </w:tc>
        <w:tc>
          <w:tcPr>
            <w:tcW w:w="1134" w:type="dxa"/>
          </w:tcPr>
          <w:p w14:paraId="56726004" w14:textId="77777777" w:rsidR="003A6757" w:rsidRPr="003310DB" w:rsidRDefault="003A6757" w:rsidP="00B64794">
            <w:pPr>
              <w:jc w:val="both"/>
              <w:rPr>
                <w:rFonts w:ascii="Times New Roman" w:hAnsi="Times New Roman" w:cs="Times New Roman"/>
                <w:sz w:val="24"/>
                <w:szCs w:val="24"/>
              </w:rPr>
            </w:pPr>
            <w:r w:rsidRPr="003310DB">
              <w:rPr>
                <w:rFonts w:ascii="Times New Roman" w:hAnsi="Times New Roman" w:cs="Times New Roman" w:hint="cs"/>
                <w:sz w:val="24"/>
                <w:szCs w:val="24"/>
              </w:rPr>
              <w:t>132357,4</w:t>
            </w:r>
          </w:p>
        </w:tc>
        <w:tc>
          <w:tcPr>
            <w:tcW w:w="1134" w:type="dxa"/>
          </w:tcPr>
          <w:p w14:paraId="7CDA4D38" w14:textId="77777777" w:rsidR="003A6757" w:rsidRPr="003310DB" w:rsidRDefault="003A6757" w:rsidP="00B64794">
            <w:pPr>
              <w:jc w:val="both"/>
              <w:rPr>
                <w:rFonts w:ascii="Times New Roman" w:hAnsi="Times New Roman" w:cs="Times New Roman"/>
                <w:sz w:val="24"/>
                <w:szCs w:val="24"/>
              </w:rPr>
            </w:pPr>
            <w:r w:rsidRPr="003310DB">
              <w:rPr>
                <w:rFonts w:ascii="Times New Roman" w:hAnsi="Times New Roman" w:cs="Times New Roman" w:hint="cs"/>
                <w:sz w:val="24"/>
                <w:szCs w:val="24"/>
              </w:rPr>
              <w:t>136989,9</w:t>
            </w:r>
          </w:p>
        </w:tc>
        <w:tc>
          <w:tcPr>
            <w:tcW w:w="1134" w:type="dxa"/>
          </w:tcPr>
          <w:p w14:paraId="5DD16064" w14:textId="77777777" w:rsidR="003A6757" w:rsidRPr="003310DB" w:rsidRDefault="003A6757" w:rsidP="00B64794">
            <w:pPr>
              <w:jc w:val="both"/>
              <w:rPr>
                <w:rFonts w:ascii="Times New Roman" w:hAnsi="Times New Roman" w:cs="Times New Roman"/>
                <w:sz w:val="24"/>
                <w:szCs w:val="24"/>
              </w:rPr>
            </w:pPr>
            <w:r w:rsidRPr="003310DB">
              <w:rPr>
                <w:rFonts w:ascii="Times New Roman" w:hAnsi="Times New Roman" w:cs="Times New Roman" w:hint="cs"/>
                <w:sz w:val="24"/>
                <w:szCs w:val="24"/>
              </w:rPr>
              <w:t>141784,5</w:t>
            </w:r>
          </w:p>
        </w:tc>
      </w:tr>
      <w:tr w:rsidR="00D32B74" w:rsidRPr="00D32B74" w14:paraId="5A4BA4E1" w14:textId="77777777" w:rsidTr="003310DB">
        <w:tc>
          <w:tcPr>
            <w:tcW w:w="3261" w:type="dxa"/>
            <w:tcBorders>
              <w:bottom w:val="single" w:sz="4" w:space="0" w:color="auto"/>
            </w:tcBorders>
          </w:tcPr>
          <w:p w14:paraId="7731F382" w14:textId="77777777" w:rsidR="003A6757" w:rsidRPr="003310DB" w:rsidRDefault="003A6757" w:rsidP="00B64794">
            <w:pPr>
              <w:jc w:val="both"/>
              <w:rPr>
                <w:rFonts w:ascii="Times New Roman" w:hAnsi="Times New Roman" w:cs="Times New Roman"/>
                <w:sz w:val="24"/>
                <w:szCs w:val="24"/>
              </w:rPr>
            </w:pPr>
            <w:r w:rsidRPr="003310DB">
              <w:rPr>
                <w:rFonts w:ascii="Times New Roman" w:hAnsi="Times New Roman" w:cs="Times New Roman" w:hint="cs"/>
                <w:sz w:val="24"/>
                <w:szCs w:val="24"/>
              </w:rPr>
              <w:t>Төлем көзінен салық салынатын табыстардан ЖТС</w:t>
            </w:r>
          </w:p>
        </w:tc>
        <w:tc>
          <w:tcPr>
            <w:tcW w:w="992" w:type="dxa"/>
            <w:tcBorders>
              <w:bottom w:val="single" w:sz="4" w:space="0" w:color="auto"/>
            </w:tcBorders>
          </w:tcPr>
          <w:p w14:paraId="5257C0EE" w14:textId="77777777" w:rsidR="003A6757" w:rsidRPr="003310DB" w:rsidRDefault="003A6757" w:rsidP="00B64794">
            <w:pPr>
              <w:jc w:val="both"/>
              <w:rPr>
                <w:rFonts w:ascii="Times New Roman" w:hAnsi="Times New Roman" w:cs="Times New Roman"/>
                <w:sz w:val="24"/>
                <w:szCs w:val="24"/>
              </w:rPr>
            </w:pPr>
            <w:r w:rsidRPr="003310DB">
              <w:rPr>
                <w:rFonts w:ascii="Times New Roman" w:hAnsi="Times New Roman" w:cs="Times New Roman" w:hint="cs"/>
                <w:sz w:val="24"/>
                <w:szCs w:val="24"/>
              </w:rPr>
              <w:t>902834</w:t>
            </w:r>
          </w:p>
        </w:tc>
        <w:tc>
          <w:tcPr>
            <w:tcW w:w="850" w:type="dxa"/>
            <w:tcBorders>
              <w:bottom w:val="single" w:sz="4" w:space="0" w:color="auto"/>
            </w:tcBorders>
          </w:tcPr>
          <w:p w14:paraId="0B914A4C" w14:textId="77777777" w:rsidR="003A6757" w:rsidRPr="003310DB" w:rsidRDefault="003A6757" w:rsidP="00B64794">
            <w:pPr>
              <w:jc w:val="both"/>
              <w:rPr>
                <w:rFonts w:ascii="Times New Roman" w:hAnsi="Times New Roman" w:cs="Times New Roman"/>
                <w:sz w:val="24"/>
                <w:szCs w:val="24"/>
              </w:rPr>
            </w:pPr>
            <w:r w:rsidRPr="003310DB">
              <w:rPr>
                <w:rFonts w:ascii="Times New Roman" w:hAnsi="Times New Roman" w:cs="Times New Roman" w:hint="cs"/>
                <w:sz w:val="24"/>
                <w:szCs w:val="24"/>
              </w:rPr>
              <w:t>947975,7</w:t>
            </w:r>
          </w:p>
        </w:tc>
        <w:tc>
          <w:tcPr>
            <w:tcW w:w="1134" w:type="dxa"/>
            <w:tcBorders>
              <w:bottom w:val="single" w:sz="4" w:space="0" w:color="auto"/>
            </w:tcBorders>
          </w:tcPr>
          <w:p w14:paraId="5FDC054C" w14:textId="77777777" w:rsidR="003A6757" w:rsidRPr="003310DB" w:rsidRDefault="003A6757" w:rsidP="00B64794">
            <w:pPr>
              <w:jc w:val="both"/>
              <w:rPr>
                <w:rFonts w:ascii="Times New Roman" w:hAnsi="Times New Roman" w:cs="Times New Roman"/>
                <w:bCs/>
                <w:sz w:val="24"/>
                <w:szCs w:val="24"/>
              </w:rPr>
            </w:pPr>
            <w:r w:rsidRPr="003310DB">
              <w:rPr>
                <w:rFonts w:ascii="Times New Roman" w:hAnsi="Times New Roman" w:cs="Times New Roman" w:hint="cs"/>
                <w:bCs/>
                <w:sz w:val="24"/>
                <w:szCs w:val="24"/>
              </w:rPr>
              <w:t>949 297,3</w:t>
            </w:r>
          </w:p>
        </w:tc>
        <w:tc>
          <w:tcPr>
            <w:tcW w:w="1134" w:type="dxa"/>
            <w:tcBorders>
              <w:bottom w:val="single" w:sz="4" w:space="0" w:color="auto"/>
            </w:tcBorders>
          </w:tcPr>
          <w:p w14:paraId="16C41D96" w14:textId="77777777" w:rsidR="003A6757" w:rsidRPr="003310DB" w:rsidRDefault="003A6757" w:rsidP="00B64794">
            <w:pPr>
              <w:jc w:val="both"/>
              <w:rPr>
                <w:rFonts w:ascii="Times New Roman" w:hAnsi="Times New Roman" w:cs="Times New Roman"/>
                <w:bCs/>
                <w:sz w:val="24"/>
                <w:szCs w:val="24"/>
              </w:rPr>
            </w:pPr>
            <w:r w:rsidRPr="003310DB">
              <w:rPr>
                <w:rFonts w:ascii="Times New Roman" w:hAnsi="Times New Roman" w:cs="Times New Roman" w:hint="cs"/>
                <w:bCs/>
                <w:sz w:val="24"/>
                <w:szCs w:val="24"/>
              </w:rPr>
              <w:t>990634,6</w:t>
            </w:r>
          </w:p>
        </w:tc>
        <w:tc>
          <w:tcPr>
            <w:tcW w:w="1134" w:type="dxa"/>
            <w:tcBorders>
              <w:bottom w:val="single" w:sz="4" w:space="0" w:color="auto"/>
            </w:tcBorders>
          </w:tcPr>
          <w:p w14:paraId="7CAFC952" w14:textId="77777777" w:rsidR="003A6757" w:rsidRPr="003310DB" w:rsidRDefault="003A6757" w:rsidP="00B64794">
            <w:pPr>
              <w:jc w:val="both"/>
              <w:rPr>
                <w:rFonts w:ascii="Times New Roman" w:hAnsi="Times New Roman" w:cs="Times New Roman"/>
                <w:bCs/>
                <w:sz w:val="24"/>
                <w:szCs w:val="24"/>
              </w:rPr>
            </w:pPr>
            <w:r w:rsidRPr="003310DB">
              <w:rPr>
                <w:rFonts w:ascii="Times New Roman" w:hAnsi="Times New Roman" w:cs="Times New Roman" w:hint="cs"/>
                <w:bCs/>
                <w:sz w:val="24"/>
                <w:szCs w:val="24"/>
              </w:rPr>
              <w:t>1025306,82</w:t>
            </w:r>
          </w:p>
        </w:tc>
        <w:tc>
          <w:tcPr>
            <w:tcW w:w="1134" w:type="dxa"/>
            <w:tcBorders>
              <w:bottom w:val="single" w:sz="4" w:space="0" w:color="auto"/>
            </w:tcBorders>
          </w:tcPr>
          <w:p w14:paraId="7ECB5A14" w14:textId="77777777" w:rsidR="003A6757" w:rsidRPr="003310DB" w:rsidRDefault="003A6757" w:rsidP="00B64794">
            <w:pPr>
              <w:jc w:val="both"/>
              <w:rPr>
                <w:rFonts w:ascii="Times New Roman" w:hAnsi="Times New Roman" w:cs="Times New Roman"/>
                <w:bCs/>
                <w:sz w:val="24"/>
                <w:szCs w:val="24"/>
              </w:rPr>
            </w:pPr>
            <w:r w:rsidRPr="003310DB">
              <w:rPr>
                <w:rFonts w:ascii="Times New Roman" w:hAnsi="Times New Roman" w:cs="Times New Roman" w:hint="cs"/>
                <w:bCs/>
                <w:sz w:val="24"/>
                <w:szCs w:val="24"/>
              </w:rPr>
              <w:t>1061192,6</w:t>
            </w:r>
          </w:p>
        </w:tc>
      </w:tr>
      <w:tr w:rsidR="00D32B74" w:rsidRPr="00D32B74" w14:paraId="1B3A68D6" w14:textId="77777777" w:rsidTr="003310DB">
        <w:tc>
          <w:tcPr>
            <w:tcW w:w="3261" w:type="dxa"/>
            <w:tcBorders>
              <w:bottom w:val="nil"/>
            </w:tcBorders>
          </w:tcPr>
          <w:p w14:paraId="23013012" w14:textId="77777777" w:rsidR="003A6757" w:rsidRPr="003310DB" w:rsidRDefault="003A6757" w:rsidP="00B64794">
            <w:pPr>
              <w:jc w:val="both"/>
              <w:rPr>
                <w:rFonts w:ascii="Times New Roman" w:hAnsi="Times New Roman" w:cs="Times New Roman"/>
                <w:sz w:val="24"/>
                <w:szCs w:val="24"/>
              </w:rPr>
            </w:pPr>
            <w:r w:rsidRPr="003310DB">
              <w:rPr>
                <w:rFonts w:ascii="Times New Roman" w:hAnsi="Times New Roman" w:cs="Times New Roman" w:hint="cs"/>
                <w:sz w:val="24"/>
                <w:szCs w:val="24"/>
              </w:rPr>
              <w:t>Төлем көзінен салық салынбайтын табыстан ЖТС</w:t>
            </w:r>
          </w:p>
        </w:tc>
        <w:tc>
          <w:tcPr>
            <w:tcW w:w="992" w:type="dxa"/>
            <w:tcBorders>
              <w:bottom w:val="nil"/>
            </w:tcBorders>
          </w:tcPr>
          <w:p w14:paraId="7F9DDE54" w14:textId="77777777" w:rsidR="003A6757" w:rsidRPr="003310DB" w:rsidRDefault="003A6757" w:rsidP="00B64794">
            <w:pPr>
              <w:jc w:val="both"/>
              <w:rPr>
                <w:rFonts w:ascii="Times New Roman" w:hAnsi="Times New Roman" w:cs="Times New Roman"/>
                <w:sz w:val="24"/>
                <w:szCs w:val="24"/>
              </w:rPr>
            </w:pPr>
            <w:r w:rsidRPr="003310DB">
              <w:rPr>
                <w:rFonts w:ascii="Times New Roman" w:hAnsi="Times New Roman" w:cs="Times New Roman" w:hint="cs"/>
                <w:sz w:val="24"/>
                <w:szCs w:val="24"/>
              </w:rPr>
              <w:t>15992</w:t>
            </w:r>
          </w:p>
        </w:tc>
        <w:tc>
          <w:tcPr>
            <w:tcW w:w="850" w:type="dxa"/>
            <w:tcBorders>
              <w:bottom w:val="nil"/>
            </w:tcBorders>
          </w:tcPr>
          <w:p w14:paraId="214673F5" w14:textId="0CD65FDD" w:rsidR="003A6757" w:rsidRPr="003310DB" w:rsidRDefault="003A6757" w:rsidP="00B64794">
            <w:pPr>
              <w:jc w:val="both"/>
              <w:rPr>
                <w:rFonts w:ascii="Times New Roman" w:hAnsi="Times New Roman" w:cs="Times New Roman"/>
                <w:sz w:val="24"/>
                <w:szCs w:val="24"/>
                <w:lang w:val="kk-KZ"/>
              </w:rPr>
            </w:pPr>
            <w:r w:rsidRPr="003310DB">
              <w:rPr>
                <w:rFonts w:ascii="Times New Roman" w:hAnsi="Times New Roman" w:cs="Times New Roman" w:hint="cs"/>
                <w:sz w:val="24"/>
                <w:szCs w:val="24"/>
              </w:rPr>
              <w:t>16 791,6</w:t>
            </w:r>
          </w:p>
        </w:tc>
        <w:tc>
          <w:tcPr>
            <w:tcW w:w="1134" w:type="dxa"/>
            <w:tcBorders>
              <w:bottom w:val="nil"/>
            </w:tcBorders>
          </w:tcPr>
          <w:p w14:paraId="26DB300F" w14:textId="77777777" w:rsidR="003A6757" w:rsidRPr="003310DB" w:rsidRDefault="003A6757" w:rsidP="00B64794">
            <w:pPr>
              <w:jc w:val="both"/>
              <w:rPr>
                <w:rFonts w:ascii="Times New Roman" w:hAnsi="Times New Roman" w:cs="Times New Roman"/>
                <w:sz w:val="24"/>
                <w:szCs w:val="24"/>
                <w:lang w:val="kk-KZ"/>
              </w:rPr>
            </w:pPr>
            <w:r w:rsidRPr="003310DB">
              <w:rPr>
                <w:rFonts w:ascii="Times New Roman" w:hAnsi="Times New Roman" w:cs="Times New Roman" w:hint="cs"/>
                <w:sz w:val="24"/>
                <w:szCs w:val="24"/>
              </w:rPr>
              <w:t>17 547</w:t>
            </w:r>
          </w:p>
          <w:p w14:paraId="41CF6FD0" w14:textId="77777777" w:rsidR="003A6757" w:rsidRPr="003310DB" w:rsidRDefault="003A6757" w:rsidP="00B64794">
            <w:pPr>
              <w:jc w:val="both"/>
              <w:rPr>
                <w:rFonts w:ascii="Times New Roman" w:hAnsi="Times New Roman" w:cs="Times New Roman"/>
                <w:sz w:val="24"/>
                <w:szCs w:val="24"/>
              </w:rPr>
            </w:pPr>
          </w:p>
        </w:tc>
        <w:tc>
          <w:tcPr>
            <w:tcW w:w="1134" w:type="dxa"/>
            <w:tcBorders>
              <w:bottom w:val="nil"/>
            </w:tcBorders>
          </w:tcPr>
          <w:p w14:paraId="4E015986" w14:textId="77777777" w:rsidR="003A6757" w:rsidRPr="003310DB" w:rsidRDefault="003A6757" w:rsidP="00B64794">
            <w:pPr>
              <w:jc w:val="both"/>
              <w:rPr>
                <w:rFonts w:ascii="Times New Roman" w:hAnsi="Times New Roman" w:cs="Times New Roman"/>
                <w:sz w:val="24"/>
                <w:szCs w:val="24"/>
              </w:rPr>
            </w:pPr>
            <w:r w:rsidRPr="003310DB">
              <w:rPr>
                <w:rFonts w:ascii="Times New Roman" w:hAnsi="Times New Roman" w:cs="Times New Roman" w:hint="cs"/>
                <w:sz w:val="24"/>
                <w:szCs w:val="24"/>
              </w:rPr>
              <w:t>18 336,8</w:t>
            </w:r>
          </w:p>
          <w:p w14:paraId="24D45727" w14:textId="77777777" w:rsidR="003A6757" w:rsidRPr="003310DB" w:rsidRDefault="003A6757" w:rsidP="00B64794">
            <w:pPr>
              <w:jc w:val="both"/>
              <w:rPr>
                <w:rFonts w:ascii="Times New Roman" w:hAnsi="Times New Roman" w:cs="Times New Roman"/>
                <w:sz w:val="24"/>
                <w:szCs w:val="24"/>
              </w:rPr>
            </w:pPr>
          </w:p>
        </w:tc>
        <w:tc>
          <w:tcPr>
            <w:tcW w:w="1134" w:type="dxa"/>
            <w:tcBorders>
              <w:bottom w:val="nil"/>
            </w:tcBorders>
          </w:tcPr>
          <w:p w14:paraId="0120351C" w14:textId="77777777" w:rsidR="003A6757" w:rsidRPr="003310DB" w:rsidRDefault="003A6757" w:rsidP="00B64794">
            <w:pPr>
              <w:rPr>
                <w:rFonts w:ascii="Times New Roman" w:hAnsi="Times New Roman" w:cs="Times New Roman"/>
                <w:sz w:val="24"/>
                <w:szCs w:val="24"/>
              </w:rPr>
            </w:pPr>
            <w:r w:rsidRPr="003310DB">
              <w:rPr>
                <w:rFonts w:ascii="Times New Roman" w:hAnsi="Times New Roman" w:cs="Times New Roman" w:hint="cs"/>
                <w:sz w:val="24"/>
                <w:szCs w:val="24"/>
              </w:rPr>
              <w:t>18978,6</w:t>
            </w:r>
          </w:p>
          <w:p w14:paraId="4BA220A7" w14:textId="77777777" w:rsidR="003A6757" w:rsidRPr="003310DB" w:rsidRDefault="003A6757" w:rsidP="00B64794">
            <w:pPr>
              <w:jc w:val="both"/>
              <w:rPr>
                <w:rFonts w:ascii="Times New Roman" w:hAnsi="Times New Roman" w:cs="Times New Roman"/>
                <w:sz w:val="24"/>
                <w:szCs w:val="24"/>
              </w:rPr>
            </w:pPr>
          </w:p>
        </w:tc>
        <w:tc>
          <w:tcPr>
            <w:tcW w:w="1134" w:type="dxa"/>
            <w:tcBorders>
              <w:bottom w:val="nil"/>
            </w:tcBorders>
          </w:tcPr>
          <w:p w14:paraId="25CB8A53" w14:textId="77777777" w:rsidR="003A6757" w:rsidRPr="003310DB" w:rsidRDefault="003A6757" w:rsidP="00B64794">
            <w:pPr>
              <w:rPr>
                <w:rFonts w:ascii="Times New Roman" w:hAnsi="Times New Roman" w:cs="Times New Roman"/>
                <w:sz w:val="24"/>
                <w:szCs w:val="24"/>
              </w:rPr>
            </w:pPr>
            <w:r w:rsidRPr="003310DB">
              <w:rPr>
                <w:rFonts w:ascii="Times New Roman" w:hAnsi="Times New Roman" w:cs="Times New Roman" w:hint="cs"/>
                <w:sz w:val="24"/>
                <w:szCs w:val="24"/>
              </w:rPr>
              <w:t>19642,9</w:t>
            </w:r>
          </w:p>
          <w:p w14:paraId="0C86676D" w14:textId="77777777" w:rsidR="003A6757" w:rsidRPr="003310DB" w:rsidRDefault="003A6757" w:rsidP="00B64794">
            <w:pPr>
              <w:jc w:val="both"/>
              <w:rPr>
                <w:rFonts w:ascii="Times New Roman" w:hAnsi="Times New Roman" w:cs="Times New Roman"/>
                <w:sz w:val="24"/>
                <w:szCs w:val="24"/>
              </w:rPr>
            </w:pPr>
          </w:p>
        </w:tc>
      </w:tr>
    </w:tbl>
    <w:p w14:paraId="31BD9CFE" w14:textId="77777777" w:rsidR="003310DB" w:rsidRDefault="003310DB">
      <w:pPr>
        <w:rPr>
          <w:lang w:val="kk-KZ"/>
        </w:rPr>
      </w:pPr>
      <w:r>
        <w:br w:type="page"/>
      </w:r>
    </w:p>
    <w:p w14:paraId="79072BD3" w14:textId="3D8E07BA" w:rsidR="003310DB" w:rsidRDefault="003310DB" w:rsidP="003310DB">
      <w:pPr>
        <w:spacing w:after="0" w:line="240" w:lineRule="auto"/>
        <w:rPr>
          <w:rFonts w:ascii="Times New Roman" w:hAnsi="Times New Roman" w:cs="Times New Roman"/>
          <w:sz w:val="28"/>
          <w:szCs w:val="28"/>
          <w:lang w:val="kk-KZ"/>
        </w:rPr>
      </w:pPr>
      <w:r w:rsidRPr="003310DB">
        <w:rPr>
          <w:rFonts w:ascii="Times New Roman" w:hAnsi="Times New Roman" w:cs="Times New Roman"/>
          <w:sz w:val="28"/>
          <w:szCs w:val="28"/>
          <w:lang w:val="kk-KZ"/>
        </w:rPr>
        <w:t>3</w:t>
      </w:r>
      <w:r w:rsidR="004D1BAA">
        <w:rPr>
          <w:rFonts w:ascii="Times New Roman" w:hAnsi="Times New Roman" w:cs="Times New Roman"/>
          <w:sz w:val="28"/>
          <w:szCs w:val="28"/>
          <w:lang w:val="kk-KZ"/>
        </w:rPr>
        <w:t>5</w:t>
      </w:r>
      <w:r w:rsidRPr="003310DB">
        <w:rPr>
          <w:rFonts w:ascii="Times New Roman" w:hAnsi="Times New Roman" w:cs="Times New Roman"/>
          <w:sz w:val="28"/>
          <w:szCs w:val="28"/>
          <w:lang w:val="kk-KZ"/>
        </w:rPr>
        <w:t xml:space="preserve"> – кестенің  жалғасы</w:t>
      </w:r>
    </w:p>
    <w:p w14:paraId="639FDB2B" w14:textId="77777777" w:rsidR="003310DB" w:rsidRPr="003310DB" w:rsidRDefault="003310DB" w:rsidP="003310DB">
      <w:pPr>
        <w:spacing w:after="0" w:line="240" w:lineRule="auto"/>
        <w:rPr>
          <w:rFonts w:ascii="Times New Roman" w:hAnsi="Times New Roman" w:cs="Times New Roman"/>
          <w:sz w:val="28"/>
          <w:szCs w:val="28"/>
          <w:lang w:val="kk-KZ"/>
        </w:rPr>
      </w:pPr>
    </w:p>
    <w:tbl>
      <w:tblPr>
        <w:tblStyle w:val="ab"/>
        <w:tblW w:w="0" w:type="auto"/>
        <w:tblInd w:w="108" w:type="dxa"/>
        <w:tblLayout w:type="fixed"/>
        <w:tblLook w:val="04A0" w:firstRow="1" w:lastRow="0" w:firstColumn="1" w:lastColumn="0" w:noHBand="0" w:noVBand="1"/>
      </w:tblPr>
      <w:tblGrid>
        <w:gridCol w:w="3261"/>
        <w:gridCol w:w="992"/>
        <w:gridCol w:w="850"/>
        <w:gridCol w:w="1134"/>
        <w:gridCol w:w="1134"/>
        <w:gridCol w:w="1134"/>
        <w:gridCol w:w="1134"/>
      </w:tblGrid>
      <w:tr w:rsidR="003310DB" w:rsidRPr="00D32B74" w14:paraId="20338ED7" w14:textId="77777777" w:rsidTr="003310DB">
        <w:tc>
          <w:tcPr>
            <w:tcW w:w="3261" w:type="dxa"/>
          </w:tcPr>
          <w:p w14:paraId="5866B2D0" w14:textId="6841228F" w:rsidR="003310DB" w:rsidRPr="003310DB" w:rsidRDefault="003310DB" w:rsidP="003310DB">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992" w:type="dxa"/>
          </w:tcPr>
          <w:p w14:paraId="76E6B2B2" w14:textId="25D7C010" w:rsidR="003310DB" w:rsidRPr="003310DB" w:rsidRDefault="003310DB" w:rsidP="003310DB">
            <w:pPr>
              <w:jc w:val="center"/>
              <w:rPr>
                <w:rFonts w:ascii="Times New Roman" w:hAnsi="Times New Roman" w:cs="Times New Roman"/>
                <w:sz w:val="24"/>
                <w:szCs w:val="24"/>
              </w:rPr>
            </w:pPr>
            <w:r>
              <w:rPr>
                <w:rFonts w:ascii="Times New Roman" w:hAnsi="Times New Roman" w:cs="Times New Roman"/>
                <w:sz w:val="24"/>
                <w:szCs w:val="24"/>
                <w:lang w:val="kk-KZ"/>
              </w:rPr>
              <w:t>2</w:t>
            </w:r>
          </w:p>
        </w:tc>
        <w:tc>
          <w:tcPr>
            <w:tcW w:w="850" w:type="dxa"/>
          </w:tcPr>
          <w:p w14:paraId="0B624E67" w14:textId="60EFDFCE" w:rsidR="003310DB" w:rsidRPr="003310DB" w:rsidRDefault="003310DB" w:rsidP="003310DB">
            <w:pPr>
              <w:jc w:val="center"/>
              <w:rPr>
                <w:rFonts w:ascii="Times New Roman" w:hAnsi="Times New Roman" w:cs="Times New Roman"/>
                <w:sz w:val="24"/>
                <w:szCs w:val="24"/>
              </w:rPr>
            </w:pPr>
            <w:r>
              <w:rPr>
                <w:rFonts w:ascii="Times New Roman" w:hAnsi="Times New Roman" w:cs="Times New Roman"/>
                <w:sz w:val="24"/>
                <w:szCs w:val="24"/>
                <w:lang w:val="kk-KZ"/>
              </w:rPr>
              <w:t>3</w:t>
            </w:r>
          </w:p>
        </w:tc>
        <w:tc>
          <w:tcPr>
            <w:tcW w:w="1134" w:type="dxa"/>
          </w:tcPr>
          <w:p w14:paraId="55668315" w14:textId="6D69D24D" w:rsidR="003310DB" w:rsidRPr="003310DB" w:rsidRDefault="003310DB" w:rsidP="003310DB">
            <w:pPr>
              <w:jc w:val="center"/>
              <w:rPr>
                <w:rFonts w:ascii="Times New Roman" w:hAnsi="Times New Roman" w:cs="Times New Roman"/>
                <w:sz w:val="24"/>
                <w:szCs w:val="24"/>
              </w:rPr>
            </w:pPr>
            <w:r>
              <w:rPr>
                <w:rFonts w:ascii="Times New Roman" w:hAnsi="Times New Roman" w:cs="Times New Roman"/>
                <w:sz w:val="24"/>
                <w:szCs w:val="24"/>
                <w:lang w:val="kk-KZ"/>
              </w:rPr>
              <w:t>4</w:t>
            </w:r>
          </w:p>
        </w:tc>
        <w:tc>
          <w:tcPr>
            <w:tcW w:w="1134" w:type="dxa"/>
          </w:tcPr>
          <w:p w14:paraId="58BFA946" w14:textId="0FB5C677" w:rsidR="003310DB" w:rsidRPr="003310DB" w:rsidRDefault="003310DB" w:rsidP="003310DB">
            <w:pPr>
              <w:jc w:val="center"/>
              <w:rPr>
                <w:rFonts w:ascii="Times New Roman" w:hAnsi="Times New Roman" w:cs="Times New Roman"/>
                <w:sz w:val="24"/>
                <w:szCs w:val="24"/>
              </w:rPr>
            </w:pPr>
            <w:r>
              <w:rPr>
                <w:rFonts w:ascii="Times New Roman" w:hAnsi="Times New Roman" w:cs="Times New Roman"/>
                <w:sz w:val="24"/>
                <w:szCs w:val="24"/>
                <w:lang w:val="kk-KZ"/>
              </w:rPr>
              <w:t>5</w:t>
            </w:r>
          </w:p>
        </w:tc>
        <w:tc>
          <w:tcPr>
            <w:tcW w:w="1134" w:type="dxa"/>
          </w:tcPr>
          <w:p w14:paraId="4BCDCACE" w14:textId="4B8B8BB0" w:rsidR="003310DB" w:rsidRPr="003310DB" w:rsidRDefault="003310DB" w:rsidP="003310DB">
            <w:pPr>
              <w:jc w:val="center"/>
              <w:rPr>
                <w:rFonts w:ascii="Times New Roman" w:hAnsi="Times New Roman" w:cs="Times New Roman"/>
                <w:sz w:val="24"/>
                <w:szCs w:val="24"/>
              </w:rPr>
            </w:pPr>
            <w:r>
              <w:rPr>
                <w:rFonts w:ascii="Times New Roman" w:hAnsi="Times New Roman" w:cs="Times New Roman"/>
                <w:sz w:val="24"/>
                <w:szCs w:val="24"/>
                <w:lang w:val="kk-KZ"/>
              </w:rPr>
              <w:t>6</w:t>
            </w:r>
          </w:p>
        </w:tc>
        <w:tc>
          <w:tcPr>
            <w:tcW w:w="1134" w:type="dxa"/>
          </w:tcPr>
          <w:p w14:paraId="30EA1BA6" w14:textId="437AAB37" w:rsidR="003310DB" w:rsidRPr="003310DB" w:rsidRDefault="003310DB" w:rsidP="003310DB">
            <w:pPr>
              <w:jc w:val="center"/>
              <w:rPr>
                <w:rFonts w:ascii="Times New Roman" w:hAnsi="Times New Roman" w:cs="Times New Roman"/>
                <w:sz w:val="24"/>
                <w:szCs w:val="24"/>
              </w:rPr>
            </w:pPr>
            <w:r>
              <w:rPr>
                <w:rFonts w:ascii="Times New Roman" w:hAnsi="Times New Roman" w:cs="Times New Roman"/>
                <w:sz w:val="24"/>
                <w:szCs w:val="24"/>
                <w:lang w:val="kk-KZ"/>
              </w:rPr>
              <w:t>7</w:t>
            </w:r>
          </w:p>
        </w:tc>
      </w:tr>
      <w:tr w:rsidR="003310DB" w:rsidRPr="00D32B74" w14:paraId="7EC54402" w14:textId="77777777" w:rsidTr="003310DB">
        <w:tc>
          <w:tcPr>
            <w:tcW w:w="3261" w:type="dxa"/>
          </w:tcPr>
          <w:p w14:paraId="2AD4A1FA" w14:textId="1A2FAAF1" w:rsidR="003310DB" w:rsidRPr="003310DB" w:rsidRDefault="003310DB" w:rsidP="003310DB">
            <w:pPr>
              <w:jc w:val="both"/>
              <w:rPr>
                <w:rFonts w:ascii="Times New Roman" w:hAnsi="Times New Roman" w:cs="Times New Roman"/>
                <w:sz w:val="24"/>
                <w:szCs w:val="24"/>
                <w:lang w:val="kk-KZ"/>
              </w:rPr>
            </w:pPr>
            <w:r w:rsidRPr="003310DB">
              <w:rPr>
                <w:rFonts w:ascii="Times New Roman" w:hAnsi="Times New Roman" w:cs="Times New Roman" w:hint="cs"/>
                <w:sz w:val="24"/>
                <w:szCs w:val="24"/>
                <w:lang w:val="kk-KZ"/>
              </w:rPr>
              <w:t>Заңды тұлғалар мен инд. кәсіпкерлердің мүлік салығы</w:t>
            </w:r>
          </w:p>
        </w:tc>
        <w:tc>
          <w:tcPr>
            <w:tcW w:w="992" w:type="dxa"/>
          </w:tcPr>
          <w:p w14:paraId="29F2598F" w14:textId="17286566" w:rsidR="003310DB" w:rsidRPr="003310DB" w:rsidRDefault="003310DB" w:rsidP="003310DB">
            <w:pPr>
              <w:jc w:val="both"/>
              <w:rPr>
                <w:rFonts w:ascii="Times New Roman" w:hAnsi="Times New Roman" w:cs="Times New Roman"/>
                <w:sz w:val="24"/>
                <w:szCs w:val="24"/>
                <w:lang w:val="kk-KZ"/>
              </w:rPr>
            </w:pPr>
            <w:r w:rsidRPr="003310DB">
              <w:rPr>
                <w:rFonts w:ascii="Times New Roman" w:hAnsi="Times New Roman" w:cs="Times New Roman" w:hint="cs"/>
                <w:sz w:val="24"/>
                <w:szCs w:val="24"/>
              </w:rPr>
              <w:t>97 374,5</w:t>
            </w:r>
          </w:p>
        </w:tc>
        <w:tc>
          <w:tcPr>
            <w:tcW w:w="850" w:type="dxa"/>
          </w:tcPr>
          <w:p w14:paraId="4BB62AA1" w14:textId="03C6B1CE" w:rsidR="003310DB" w:rsidRPr="003310DB" w:rsidRDefault="003310DB" w:rsidP="003310DB">
            <w:pPr>
              <w:jc w:val="both"/>
              <w:rPr>
                <w:rFonts w:ascii="Times New Roman" w:hAnsi="Times New Roman" w:cs="Times New Roman"/>
                <w:sz w:val="24"/>
                <w:szCs w:val="24"/>
                <w:lang w:val="kk-KZ"/>
              </w:rPr>
            </w:pPr>
            <w:r w:rsidRPr="003310DB">
              <w:rPr>
                <w:rFonts w:ascii="Times New Roman" w:hAnsi="Times New Roman" w:cs="Times New Roman" w:hint="cs"/>
                <w:sz w:val="24"/>
                <w:szCs w:val="24"/>
              </w:rPr>
              <w:t>102243,2</w:t>
            </w:r>
          </w:p>
        </w:tc>
        <w:tc>
          <w:tcPr>
            <w:tcW w:w="1134" w:type="dxa"/>
          </w:tcPr>
          <w:p w14:paraId="38DE3D80" w14:textId="789FE4B4" w:rsidR="003310DB" w:rsidRPr="003310DB" w:rsidRDefault="003310DB" w:rsidP="003310DB">
            <w:pPr>
              <w:jc w:val="both"/>
              <w:rPr>
                <w:rFonts w:ascii="Times New Roman" w:hAnsi="Times New Roman" w:cs="Times New Roman"/>
                <w:sz w:val="24"/>
                <w:szCs w:val="24"/>
                <w:lang w:val="kk-KZ"/>
              </w:rPr>
            </w:pPr>
            <w:r w:rsidRPr="003310DB">
              <w:rPr>
                <w:rFonts w:ascii="Times New Roman" w:hAnsi="Times New Roman" w:cs="Times New Roman" w:hint="cs"/>
                <w:sz w:val="24"/>
                <w:szCs w:val="24"/>
              </w:rPr>
              <w:t>106 844,2</w:t>
            </w:r>
          </w:p>
        </w:tc>
        <w:tc>
          <w:tcPr>
            <w:tcW w:w="1134" w:type="dxa"/>
          </w:tcPr>
          <w:p w14:paraId="71DB7AA4" w14:textId="2915C86D" w:rsidR="003310DB" w:rsidRPr="003310DB" w:rsidRDefault="003310DB" w:rsidP="003310DB">
            <w:pPr>
              <w:jc w:val="both"/>
              <w:rPr>
                <w:rFonts w:ascii="Times New Roman" w:hAnsi="Times New Roman" w:cs="Times New Roman"/>
                <w:sz w:val="24"/>
                <w:szCs w:val="24"/>
                <w:lang w:val="kk-KZ"/>
              </w:rPr>
            </w:pPr>
            <w:r w:rsidRPr="003310DB">
              <w:rPr>
                <w:rFonts w:ascii="Times New Roman" w:hAnsi="Times New Roman" w:cs="Times New Roman" w:hint="cs"/>
                <w:sz w:val="24"/>
                <w:szCs w:val="24"/>
              </w:rPr>
              <w:t>111 652,2</w:t>
            </w:r>
          </w:p>
        </w:tc>
        <w:tc>
          <w:tcPr>
            <w:tcW w:w="1134" w:type="dxa"/>
          </w:tcPr>
          <w:p w14:paraId="0BFCC8B6" w14:textId="77777777" w:rsidR="003310DB" w:rsidRPr="003310DB" w:rsidRDefault="003310DB" w:rsidP="003310DB">
            <w:pPr>
              <w:rPr>
                <w:rFonts w:ascii="Times New Roman" w:hAnsi="Times New Roman" w:cs="Times New Roman"/>
                <w:sz w:val="24"/>
                <w:szCs w:val="24"/>
              </w:rPr>
            </w:pPr>
            <w:r w:rsidRPr="003310DB">
              <w:rPr>
                <w:rFonts w:ascii="Times New Roman" w:hAnsi="Times New Roman" w:cs="Times New Roman" w:hint="cs"/>
                <w:sz w:val="24"/>
                <w:szCs w:val="24"/>
              </w:rPr>
              <w:t>115560</w:t>
            </w:r>
          </w:p>
          <w:p w14:paraId="7BACAD94" w14:textId="77777777" w:rsidR="003310DB" w:rsidRPr="003310DB" w:rsidRDefault="003310DB" w:rsidP="003310DB">
            <w:pPr>
              <w:jc w:val="both"/>
              <w:rPr>
                <w:rFonts w:ascii="Times New Roman" w:hAnsi="Times New Roman" w:cs="Times New Roman"/>
                <w:sz w:val="24"/>
                <w:szCs w:val="24"/>
              </w:rPr>
            </w:pPr>
          </w:p>
        </w:tc>
        <w:tc>
          <w:tcPr>
            <w:tcW w:w="1134" w:type="dxa"/>
          </w:tcPr>
          <w:p w14:paraId="2A8C0133" w14:textId="77777777" w:rsidR="003310DB" w:rsidRPr="003310DB" w:rsidRDefault="003310DB" w:rsidP="003310DB">
            <w:pPr>
              <w:rPr>
                <w:rFonts w:ascii="Times New Roman" w:hAnsi="Times New Roman" w:cs="Times New Roman"/>
                <w:sz w:val="24"/>
                <w:szCs w:val="24"/>
              </w:rPr>
            </w:pPr>
            <w:r w:rsidRPr="003310DB">
              <w:rPr>
                <w:rFonts w:ascii="Times New Roman" w:hAnsi="Times New Roman" w:cs="Times New Roman" w:hint="cs"/>
                <w:sz w:val="24"/>
                <w:szCs w:val="24"/>
              </w:rPr>
              <w:t>119604,6</w:t>
            </w:r>
          </w:p>
          <w:p w14:paraId="5816D3B9" w14:textId="77777777" w:rsidR="003310DB" w:rsidRPr="003310DB" w:rsidRDefault="003310DB" w:rsidP="003310DB">
            <w:pPr>
              <w:jc w:val="both"/>
              <w:rPr>
                <w:rFonts w:ascii="Times New Roman" w:hAnsi="Times New Roman" w:cs="Times New Roman"/>
                <w:sz w:val="24"/>
                <w:szCs w:val="24"/>
              </w:rPr>
            </w:pPr>
          </w:p>
        </w:tc>
      </w:tr>
      <w:tr w:rsidR="003310DB" w:rsidRPr="00D32B74" w14:paraId="6493B212" w14:textId="77777777" w:rsidTr="003310DB">
        <w:tc>
          <w:tcPr>
            <w:tcW w:w="3261" w:type="dxa"/>
          </w:tcPr>
          <w:p w14:paraId="70CEFED4" w14:textId="77777777" w:rsidR="003310DB" w:rsidRPr="003310DB" w:rsidRDefault="003310DB" w:rsidP="003310DB">
            <w:pPr>
              <w:jc w:val="both"/>
              <w:rPr>
                <w:rFonts w:ascii="Times New Roman" w:hAnsi="Times New Roman" w:cs="Times New Roman"/>
                <w:sz w:val="24"/>
                <w:szCs w:val="24"/>
              </w:rPr>
            </w:pPr>
            <w:r w:rsidRPr="003310DB">
              <w:rPr>
                <w:rFonts w:ascii="Times New Roman" w:hAnsi="Times New Roman" w:cs="Times New Roman" w:hint="cs"/>
                <w:sz w:val="24"/>
                <w:szCs w:val="24"/>
              </w:rPr>
              <w:t>Бірыңғай жер салығы</w:t>
            </w:r>
          </w:p>
        </w:tc>
        <w:tc>
          <w:tcPr>
            <w:tcW w:w="992" w:type="dxa"/>
          </w:tcPr>
          <w:p w14:paraId="5012FFD4" w14:textId="77777777" w:rsidR="003310DB" w:rsidRPr="003310DB" w:rsidRDefault="003310DB" w:rsidP="003310DB">
            <w:pPr>
              <w:jc w:val="both"/>
              <w:rPr>
                <w:rFonts w:ascii="Times New Roman" w:hAnsi="Times New Roman" w:cs="Times New Roman"/>
                <w:sz w:val="24"/>
                <w:szCs w:val="24"/>
              </w:rPr>
            </w:pPr>
            <w:r w:rsidRPr="003310DB">
              <w:rPr>
                <w:rFonts w:ascii="Times New Roman" w:hAnsi="Times New Roman" w:cs="Times New Roman" w:hint="cs"/>
                <w:sz w:val="24"/>
                <w:szCs w:val="24"/>
              </w:rPr>
              <w:t>2631</w:t>
            </w:r>
          </w:p>
        </w:tc>
        <w:tc>
          <w:tcPr>
            <w:tcW w:w="850" w:type="dxa"/>
          </w:tcPr>
          <w:p w14:paraId="410CB455" w14:textId="43B6BAF7" w:rsidR="003310DB" w:rsidRPr="003310DB" w:rsidRDefault="003310DB" w:rsidP="003310DB">
            <w:pPr>
              <w:jc w:val="both"/>
              <w:rPr>
                <w:rFonts w:ascii="Times New Roman" w:hAnsi="Times New Roman" w:cs="Times New Roman"/>
                <w:sz w:val="24"/>
                <w:szCs w:val="24"/>
                <w:lang w:val="kk-KZ"/>
              </w:rPr>
            </w:pPr>
            <w:r w:rsidRPr="003310DB">
              <w:rPr>
                <w:rFonts w:ascii="Times New Roman" w:hAnsi="Times New Roman" w:cs="Times New Roman" w:hint="cs"/>
                <w:sz w:val="24"/>
                <w:szCs w:val="24"/>
              </w:rPr>
              <w:t>2 763</w:t>
            </w:r>
          </w:p>
        </w:tc>
        <w:tc>
          <w:tcPr>
            <w:tcW w:w="1134" w:type="dxa"/>
          </w:tcPr>
          <w:p w14:paraId="00306F89" w14:textId="542F6681" w:rsidR="003310DB" w:rsidRPr="003310DB" w:rsidRDefault="003310DB" w:rsidP="003310DB">
            <w:pPr>
              <w:jc w:val="both"/>
              <w:rPr>
                <w:rFonts w:ascii="Times New Roman" w:hAnsi="Times New Roman" w:cs="Times New Roman"/>
                <w:sz w:val="24"/>
                <w:szCs w:val="24"/>
                <w:lang w:val="kk-KZ"/>
              </w:rPr>
            </w:pPr>
            <w:r w:rsidRPr="003310DB">
              <w:rPr>
                <w:rFonts w:ascii="Times New Roman" w:hAnsi="Times New Roman" w:cs="Times New Roman" w:hint="cs"/>
                <w:sz w:val="24"/>
                <w:szCs w:val="24"/>
              </w:rPr>
              <w:t>2 887</w:t>
            </w:r>
          </w:p>
        </w:tc>
        <w:tc>
          <w:tcPr>
            <w:tcW w:w="1134" w:type="dxa"/>
          </w:tcPr>
          <w:p w14:paraId="1EF8CC26" w14:textId="397C355C" w:rsidR="003310DB" w:rsidRPr="003310DB" w:rsidRDefault="003310DB" w:rsidP="003310DB">
            <w:pPr>
              <w:jc w:val="both"/>
              <w:rPr>
                <w:rFonts w:ascii="Times New Roman" w:hAnsi="Times New Roman" w:cs="Times New Roman"/>
                <w:sz w:val="24"/>
                <w:szCs w:val="24"/>
                <w:lang w:val="kk-KZ"/>
              </w:rPr>
            </w:pPr>
            <w:r w:rsidRPr="003310DB">
              <w:rPr>
                <w:rFonts w:ascii="Times New Roman" w:hAnsi="Times New Roman" w:cs="Times New Roman" w:hint="cs"/>
                <w:sz w:val="24"/>
                <w:szCs w:val="24"/>
              </w:rPr>
              <w:t>3017</w:t>
            </w:r>
          </w:p>
        </w:tc>
        <w:tc>
          <w:tcPr>
            <w:tcW w:w="1134" w:type="dxa"/>
          </w:tcPr>
          <w:p w14:paraId="60033577" w14:textId="6D17E3BC" w:rsidR="003310DB" w:rsidRPr="003310DB" w:rsidRDefault="003310DB" w:rsidP="003310DB">
            <w:pPr>
              <w:rPr>
                <w:rFonts w:ascii="Times New Roman" w:hAnsi="Times New Roman" w:cs="Times New Roman"/>
                <w:sz w:val="24"/>
                <w:szCs w:val="24"/>
                <w:lang w:val="kk-KZ"/>
              </w:rPr>
            </w:pPr>
            <w:r w:rsidRPr="003310DB">
              <w:rPr>
                <w:rFonts w:ascii="Times New Roman" w:hAnsi="Times New Roman" w:cs="Times New Roman" w:hint="cs"/>
                <w:sz w:val="24"/>
                <w:szCs w:val="24"/>
              </w:rPr>
              <w:t>3122</w:t>
            </w:r>
          </w:p>
        </w:tc>
        <w:tc>
          <w:tcPr>
            <w:tcW w:w="1134" w:type="dxa"/>
          </w:tcPr>
          <w:p w14:paraId="4FF42747" w14:textId="488890EB" w:rsidR="003310DB" w:rsidRPr="003310DB" w:rsidRDefault="003310DB" w:rsidP="003310DB">
            <w:pPr>
              <w:rPr>
                <w:rFonts w:ascii="Times New Roman" w:hAnsi="Times New Roman" w:cs="Times New Roman"/>
                <w:sz w:val="24"/>
                <w:szCs w:val="24"/>
                <w:lang w:val="kk-KZ"/>
              </w:rPr>
            </w:pPr>
            <w:r w:rsidRPr="003310DB">
              <w:rPr>
                <w:rFonts w:ascii="Times New Roman" w:hAnsi="Times New Roman" w:cs="Times New Roman" w:hint="cs"/>
                <w:sz w:val="24"/>
                <w:szCs w:val="24"/>
              </w:rPr>
              <w:t>3232</w:t>
            </w:r>
          </w:p>
        </w:tc>
      </w:tr>
      <w:tr w:rsidR="003310DB" w:rsidRPr="00D32B74" w14:paraId="4040AFB5" w14:textId="77777777" w:rsidTr="003310DB">
        <w:tc>
          <w:tcPr>
            <w:tcW w:w="3261" w:type="dxa"/>
          </w:tcPr>
          <w:p w14:paraId="1123503B" w14:textId="77777777" w:rsidR="003310DB" w:rsidRPr="003310DB" w:rsidRDefault="003310DB" w:rsidP="003310DB">
            <w:pPr>
              <w:jc w:val="both"/>
              <w:rPr>
                <w:rFonts w:ascii="Times New Roman" w:hAnsi="Times New Roman" w:cs="Times New Roman"/>
                <w:sz w:val="24"/>
                <w:szCs w:val="24"/>
              </w:rPr>
            </w:pPr>
            <w:r w:rsidRPr="003310DB">
              <w:rPr>
                <w:rFonts w:ascii="Times New Roman" w:hAnsi="Times New Roman" w:cs="Times New Roman" w:hint="cs"/>
                <w:sz w:val="24"/>
                <w:szCs w:val="24"/>
              </w:rPr>
              <w:t>Жер учаскелерін пайдаланғаны үшін төлемақы</w:t>
            </w:r>
          </w:p>
        </w:tc>
        <w:tc>
          <w:tcPr>
            <w:tcW w:w="992" w:type="dxa"/>
          </w:tcPr>
          <w:p w14:paraId="12C9AC4C" w14:textId="77777777" w:rsidR="003310DB" w:rsidRPr="003310DB" w:rsidRDefault="003310DB" w:rsidP="003310DB">
            <w:pPr>
              <w:jc w:val="both"/>
              <w:rPr>
                <w:rFonts w:ascii="Times New Roman" w:hAnsi="Times New Roman" w:cs="Times New Roman"/>
                <w:sz w:val="24"/>
                <w:szCs w:val="24"/>
              </w:rPr>
            </w:pPr>
            <w:r w:rsidRPr="003310DB">
              <w:rPr>
                <w:rFonts w:ascii="Times New Roman" w:hAnsi="Times New Roman" w:cs="Times New Roman" w:hint="cs"/>
                <w:sz w:val="24"/>
                <w:szCs w:val="24"/>
              </w:rPr>
              <w:t>14 477,0</w:t>
            </w:r>
          </w:p>
          <w:p w14:paraId="5DE39050" w14:textId="77777777" w:rsidR="003310DB" w:rsidRPr="003310DB" w:rsidRDefault="003310DB" w:rsidP="003310DB">
            <w:pPr>
              <w:jc w:val="both"/>
              <w:rPr>
                <w:rFonts w:ascii="Times New Roman" w:hAnsi="Times New Roman" w:cs="Times New Roman"/>
                <w:sz w:val="24"/>
                <w:szCs w:val="24"/>
              </w:rPr>
            </w:pPr>
          </w:p>
        </w:tc>
        <w:tc>
          <w:tcPr>
            <w:tcW w:w="850" w:type="dxa"/>
          </w:tcPr>
          <w:p w14:paraId="4C56F931" w14:textId="3A2C5752" w:rsidR="003310DB" w:rsidRPr="003310DB" w:rsidRDefault="003310DB" w:rsidP="003310DB">
            <w:pPr>
              <w:jc w:val="both"/>
              <w:rPr>
                <w:rFonts w:ascii="Times New Roman" w:hAnsi="Times New Roman" w:cs="Times New Roman"/>
                <w:sz w:val="24"/>
                <w:szCs w:val="24"/>
                <w:lang w:val="kk-KZ"/>
              </w:rPr>
            </w:pPr>
            <w:r w:rsidRPr="003310DB">
              <w:rPr>
                <w:rFonts w:ascii="Times New Roman" w:hAnsi="Times New Roman" w:cs="Times New Roman" w:hint="cs"/>
                <w:sz w:val="24"/>
                <w:szCs w:val="24"/>
              </w:rPr>
              <w:t>15 200,9</w:t>
            </w:r>
          </w:p>
        </w:tc>
        <w:tc>
          <w:tcPr>
            <w:tcW w:w="1134" w:type="dxa"/>
          </w:tcPr>
          <w:p w14:paraId="3FA2B387" w14:textId="77777777" w:rsidR="003310DB" w:rsidRPr="003310DB" w:rsidRDefault="003310DB" w:rsidP="003310DB">
            <w:pPr>
              <w:jc w:val="both"/>
              <w:rPr>
                <w:rFonts w:ascii="Times New Roman" w:hAnsi="Times New Roman" w:cs="Times New Roman"/>
                <w:sz w:val="24"/>
                <w:szCs w:val="24"/>
              </w:rPr>
            </w:pPr>
            <w:r w:rsidRPr="003310DB">
              <w:rPr>
                <w:rFonts w:ascii="Times New Roman" w:hAnsi="Times New Roman" w:cs="Times New Roman" w:hint="cs"/>
                <w:sz w:val="24"/>
                <w:szCs w:val="24"/>
              </w:rPr>
              <w:t>15 884,9</w:t>
            </w:r>
          </w:p>
          <w:p w14:paraId="5FCE1D01" w14:textId="77777777" w:rsidR="003310DB" w:rsidRPr="003310DB" w:rsidRDefault="003310DB" w:rsidP="003310DB">
            <w:pPr>
              <w:jc w:val="both"/>
              <w:rPr>
                <w:rFonts w:ascii="Times New Roman" w:hAnsi="Times New Roman" w:cs="Times New Roman"/>
                <w:sz w:val="24"/>
                <w:szCs w:val="24"/>
              </w:rPr>
            </w:pPr>
          </w:p>
        </w:tc>
        <w:tc>
          <w:tcPr>
            <w:tcW w:w="1134" w:type="dxa"/>
          </w:tcPr>
          <w:p w14:paraId="013B9CD6" w14:textId="77777777" w:rsidR="003310DB" w:rsidRPr="003310DB" w:rsidRDefault="003310DB" w:rsidP="003310DB">
            <w:pPr>
              <w:jc w:val="both"/>
              <w:rPr>
                <w:rFonts w:ascii="Times New Roman" w:hAnsi="Times New Roman" w:cs="Times New Roman"/>
                <w:sz w:val="24"/>
                <w:szCs w:val="24"/>
              </w:rPr>
            </w:pPr>
            <w:r w:rsidRPr="003310DB">
              <w:rPr>
                <w:rFonts w:ascii="Times New Roman" w:hAnsi="Times New Roman" w:cs="Times New Roman" w:hint="cs"/>
                <w:sz w:val="24"/>
                <w:szCs w:val="24"/>
              </w:rPr>
              <w:t>16 599,7</w:t>
            </w:r>
          </w:p>
          <w:p w14:paraId="66FC7FAD" w14:textId="77777777" w:rsidR="003310DB" w:rsidRPr="003310DB" w:rsidRDefault="003310DB" w:rsidP="003310DB">
            <w:pPr>
              <w:jc w:val="both"/>
              <w:rPr>
                <w:rFonts w:ascii="Times New Roman" w:hAnsi="Times New Roman" w:cs="Times New Roman"/>
                <w:sz w:val="24"/>
                <w:szCs w:val="24"/>
              </w:rPr>
            </w:pPr>
          </w:p>
        </w:tc>
        <w:tc>
          <w:tcPr>
            <w:tcW w:w="1134" w:type="dxa"/>
          </w:tcPr>
          <w:p w14:paraId="7FBB0A0E" w14:textId="77777777" w:rsidR="003310DB" w:rsidRPr="003310DB" w:rsidRDefault="003310DB" w:rsidP="003310DB">
            <w:pPr>
              <w:rPr>
                <w:rFonts w:ascii="Times New Roman" w:hAnsi="Times New Roman" w:cs="Times New Roman"/>
                <w:sz w:val="24"/>
                <w:szCs w:val="24"/>
              </w:rPr>
            </w:pPr>
            <w:r w:rsidRPr="003310DB">
              <w:rPr>
                <w:rFonts w:ascii="Times New Roman" w:hAnsi="Times New Roman" w:cs="Times New Roman" w:hint="cs"/>
                <w:sz w:val="24"/>
                <w:szCs w:val="24"/>
              </w:rPr>
              <w:t>17180,7</w:t>
            </w:r>
          </w:p>
          <w:p w14:paraId="457DAA34" w14:textId="77777777" w:rsidR="003310DB" w:rsidRPr="003310DB" w:rsidRDefault="003310DB" w:rsidP="003310DB">
            <w:pPr>
              <w:jc w:val="both"/>
              <w:rPr>
                <w:rFonts w:ascii="Times New Roman" w:hAnsi="Times New Roman" w:cs="Times New Roman"/>
                <w:sz w:val="24"/>
                <w:szCs w:val="24"/>
              </w:rPr>
            </w:pPr>
          </w:p>
        </w:tc>
        <w:tc>
          <w:tcPr>
            <w:tcW w:w="1134" w:type="dxa"/>
          </w:tcPr>
          <w:p w14:paraId="00F7751F" w14:textId="77777777" w:rsidR="003310DB" w:rsidRPr="003310DB" w:rsidRDefault="003310DB" w:rsidP="003310DB">
            <w:pPr>
              <w:rPr>
                <w:rFonts w:ascii="Times New Roman" w:hAnsi="Times New Roman" w:cs="Times New Roman"/>
                <w:sz w:val="24"/>
                <w:szCs w:val="24"/>
              </w:rPr>
            </w:pPr>
            <w:r w:rsidRPr="003310DB">
              <w:rPr>
                <w:rFonts w:ascii="Times New Roman" w:hAnsi="Times New Roman" w:cs="Times New Roman" w:hint="cs"/>
                <w:sz w:val="24"/>
                <w:szCs w:val="24"/>
              </w:rPr>
              <w:t>17782</w:t>
            </w:r>
          </w:p>
          <w:p w14:paraId="3054CCC7" w14:textId="77777777" w:rsidR="003310DB" w:rsidRPr="003310DB" w:rsidRDefault="003310DB" w:rsidP="003310DB">
            <w:pPr>
              <w:jc w:val="both"/>
              <w:rPr>
                <w:rFonts w:ascii="Times New Roman" w:hAnsi="Times New Roman" w:cs="Times New Roman"/>
                <w:sz w:val="24"/>
                <w:szCs w:val="24"/>
              </w:rPr>
            </w:pPr>
          </w:p>
        </w:tc>
      </w:tr>
      <w:tr w:rsidR="003310DB" w:rsidRPr="00D32B74" w14:paraId="01A22B14" w14:textId="77777777" w:rsidTr="003310DB">
        <w:tc>
          <w:tcPr>
            <w:tcW w:w="3261" w:type="dxa"/>
          </w:tcPr>
          <w:p w14:paraId="0CA187B0" w14:textId="77777777" w:rsidR="003310DB" w:rsidRPr="003310DB" w:rsidRDefault="003310DB" w:rsidP="003310DB">
            <w:pPr>
              <w:jc w:val="both"/>
              <w:rPr>
                <w:rFonts w:ascii="Times New Roman" w:hAnsi="Times New Roman" w:cs="Times New Roman"/>
                <w:sz w:val="24"/>
                <w:szCs w:val="24"/>
              </w:rPr>
            </w:pPr>
            <w:r w:rsidRPr="003310DB">
              <w:rPr>
                <w:rFonts w:ascii="Times New Roman" w:hAnsi="Times New Roman" w:cs="Times New Roman" w:hint="cs"/>
                <w:sz w:val="24"/>
                <w:szCs w:val="24"/>
              </w:rPr>
              <w:t>Жекелеген қызмет түрлерімен айналысу құқығы үшін лицензиялық алым</w:t>
            </w:r>
          </w:p>
        </w:tc>
        <w:tc>
          <w:tcPr>
            <w:tcW w:w="992" w:type="dxa"/>
          </w:tcPr>
          <w:p w14:paraId="2BDF2D67" w14:textId="77777777" w:rsidR="003310DB" w:rsidRPr="003310DB" w:rsidRDefault="003310DB" w:rsidP="003310DB">
            <w:pPr>
              <w:jc w:val="both"/>
              <w:rPr>
                <w:rFonts w:ascii="Times New Roman" w:hAnsi="Times New Roman" w:cs="Times New Roman"/>
                <w:sz w:val="24"/>
                <w:szCs w:val="24"/>
              </w:rPr>
            </w:pPr>
            <w:r w:rsidRPr="003310DB">
              <w:rPr>
                <w:rFonts w:ascii="Times New Roman" w:hAnsi="Times New Roman" w:cs="Times New Roman" w:hint="cs"/>
                <w:sz w:val="24"/>
                <w:szCs w:val="24"/>
              </w:rPr>
              <w:t>2 108,0</w:t>
            </w:r>
          </w:p>
          <w:p w14:paraId="2BDD8051" w14:textId="77777777" w:rsidR="003310DB" w:rsidRPr="003310DB" w:rsidRDefault="003310DB" w:rsidP="003310DB">
            <w:pPr>
              <w:jc w:val="both"/>
              <w:rPr>
                <w:rFonts w:ascii="Times New Roman" w:hAnsi="Times New Roman" w:cs="Times New Roman"/>
                <w:sz w:val="24"/>
                <w:szCs w:val="24"/>
              </w:rPr>
            </w:pPr>
          </w:p>
        </w:tc>
        <w:tc>
          <w:tcPr>
            <w:tcW w:w="850" w:type="dxa"/>
          </w:tcPr>
          <w:p w14:paraId="6B906A3B" w14:textId="77777777" w:rsidR="003310DB" w:rsidRPr="003310DB" w:rsidRDefault="003310DB" w:rsidP="003310DB">
            <w:pPr>
              <w:jc w:val="both"/>
              <w:rPr>
                <w:rFonts w:ascii="Times New Roman" w:hAnsi="Times New Roman" w:cs="Times New Roman"/>
                <w:sz w:val="24"/>
                <w:szCs w:val="24"/>
              </w:rPr>
            </w:pPr>
            <w:r w:rsidRPr="003310DB">
              <w:rPr>
                <w:rFonts w:ascii="Times New Roman" w:hAnsi="Times New Roman" w:cs="Times New Roman" w:hint="cs"/>
                <w:sz w:val="24"/>
                <w:szCs w:val="24"/>
              </w:rPr>
              <w:t>2 213,4</w:t>
            </w:r>
          </w:p>
          <w:p w14:paraId="1E484C3A" w14:textId="77777777" w:rsidR="003310DB" w:rsidRPr="003310DB" w:rsidRDefault="003310DB" w:rsidP="003310DB">
            <w:pPr>
              <w:jc w:val="both"/>
              <w:rPr>
                <w:rFonts w:ascii="Times New Roman" w:hAnsi="Times New Roman" w:cs="Times New Roman"/>
                <w:sz w:val="24"/>
                <w:szCs w:val="24"/>
              </w:rPr>
            </w:pPr>
          </w:p>
        </w:tc>
        <w:tc>
          <w:tcPr>
            <w:tcW w:w="1134" w:type="dxa"/>
          </w:tcPr>
          <w:p w14:paraId="56A10B09" w14:textId="77777777" w:rsidR="003310DB" w:rsidRPr="003310DB" w:rsidRDefault="003310DB" w:rsidP="003310DB">
            <w:pPr>
              <w:jc w:val="both"/>
              <w:rPr>
                <w:rFonts w:ascii="Times New Roman" w:hAnsi="Times New Roman" w:cs="Times New Roman"/>
                <w:sz w:val="24"/>
                <w:szCs w:val="24"/>
              </w:rPr>
            </w:pPr>
            <w:r w:rsidRPr="003310DB">
              <w:rPr>
                <w:rFonts w:ascii="Times New Roman" w:hAnsi="Times New Roman" w:cs="Times New Roman" w:hint="cs"/>
                <w:sz w:val="24"/>
                <w:szCs w:val="24"/>
              </w:rPr>
              <w:t>2 313</w:t>
            </w:r>
          </w:p>
          <w:p w14:paraId="7B313A6C" w14:textId="77777777" w:rsidR="003310DB" w:rsidRPr="003310DB" w:rsidRDefault="003310DB" w:rsidP="003310DB">
            <w:pPr>
              <w:jc w:val="both"/>
              <w:rPr>
                <w:rFonts w:ascii="Times New Roman" w:hAnsi="Times New Roman" w:cs="Times New Roman"/>
                <w:sz w:val="24"/>
                <w:szCs w:val="24"/>
              </w:rPr>
            </w:pPr>
          </w:p>
        </w:tc>
        <w:tc>
          <w:tcPr>
            <w:tcW w:w="1134" w:type="dxa"/>
          </w:tcPr>
          <w:p w14:paraId="2A9B3F7D" w14:textId="77777777" w:rsidR="003310DB" w:rsidRPr="003310DB" w:rsidRDefault="003310DB" w:rsidP="003310DB">
            <w:pPr>
              <w:jc w:val="both"/>
              <w:rPr>
                <w:rFonts w:ascii="Times New Roman" w:hAnsi="Times New Roman" w:cs="Times New Roman"/>
                <w:sz w:val="24"/>
                <w:szCs w:val="24"/>
              </w:rPr>
            </w:pPr>
            <w:r w:rsidRPr="003310DB">
              <w:rPr>
                <w:rFonts w:ascii="Times New Roman" w:hAnsi="Times New Roman" w:cs="Times New Roman" w:hint="cs"/>
                <w:sz w:val="24"/>
                <w:szCs w:val="24"/>
              </w:rPr>
              <w:t>2 417,1</w:t>
            </w:r>
          </w:p>
          <w:p w14:paraId="20DF7ACD" w14:textId="77777777" w:rsidR="003310DB" w:rsidRPr="003310DB" w:rsidRDefault="003310DB" w:rsidP="003310DB">
            <w:pPr>
              <w:jc w:val="both"/>
              <w:rPr>
                <w:rFonts w:ascii="Times New Roman" w:hAnsi="Times New Roman" w:cs="Times New Roman"/>
                <w:sz w:val="24"/>
                <w:szCs w:val="24"/>
              </w:rPr>
            </w:pPr>
          </w:p>
        </w:tc>
        <w:tc>
          <w:tcPr>
            <w:tcW w:w="1134" w:type="dxa"/>
          </w:tcPr>
          <w:p w14:paraId="3876BC87" w14:textId="77777777" w:rsidR="003310DB" w:rsidRPr="003310DB" w:rsidRDefault="003310DB" w:rsidP="003310DB">
            <w:pPr>
              <w:rPr>
                <w:rFonts w:ascii="Times New Roman" w:hAnsi="Times New Roman" w:cs="Times New Roman"/>
                <w:sz w:val="24"/>
                <w:szCs w:val="24"/>
              </w:rPr>
            </w:pPr>
            <w:r w:rsidRPr="003310DB">
              <w:rPr>
                <w:rFonts w:ascii="Times New Roman" w:hAnsi="Times New Roman" w:cs="Times New Roman" w:hint="cs"/>
                <w:sz w:val="24"/>
                <w:szCs w:val="24"/>
              </w:rPr>
              <w:t>2501,7</w:t>
            </w:r>
          </w:p>
          <w:p w14:paraId="3E2B4768" w14:textId="77777777" w:rsidR="003310DB" w:rsidRPr="003310DB" w:rsidRDefault="003310DB" w:rsidP="003310DB">
            <w:pPr>
              <w:jc w:val="both"/>
              <w:rPr>
                <w:rFonts w:ascii="Times New Roman" w:hAnsi="Times New Roman" w:cs="Times New Roman"/>
                <w:sz w:val="24"/>
                <w:szCs w:val="24"/>
              </w:rPr>
            </w:pPr>
          </w:p>
        </w:tc>
        <w:tc>
          <w:tcPr>
            <w:tcW w:w="1134" w:type="dxa"/>
          </w:tcPr>
          <w:p w14:paraId="1D5F3BBF" w14:textId="77777777" w:rsidR="003310DB" w:rsidRPr="003310DB" w:rsidRDefault="003310DB" w:rsidP="003310DB">
            <w:pPr>
              <w:rPr>
                <w:rFonts w:ascii="Times New Roman" w:hAnsi="Times New Roman" w:cs="Times New Roman"/>
                <w:sz w:val="24"/>
                <w:szCs w:val="24"/>
              </w:rPr>
            </w:pPr>
            <w:r w:rsidRPr="003310DB">
              <w:rPr>
                <w:rFonts w:ascii="Times New Roman" w:hAnsi="Times New Roman" w:cs="Times New Roman" w:hint="cs"/>
                <w:sz w:val="24"/>
                <w:szCs w:val="24"/>
              </w:rPr>
              <w:t>2589,2</w:t>
            </w:r>
          </w:p>
          <w:p w14:paraId="6983D57E" w14:textId="77777777" w:rsidR="003310DB" w:rsidRPr="003310DB" w:rsidRDefault="003310DB" w:rsidP="003310DB">
            <w:pPr>
              <w:jc w:val="both"/>
              <w:rPr>
                <w:rFonts w:ascii="Times New Roman" w:hAnsi="Times New Roman" w:cs="Times New Roman"/>
                <w:sz w:val="24"/>
                <w:szCs w:val="24"/>
              </w:rPr>
            </w:pPr>
          </w:p>
        </w:tc>
      </w:tr>
      <w:tr w:rsidR="003310DB" w:rsidRPr="00D32B74" w14:paraId="592BC708" w14:textId="77777777" w:rsidTr="003310DB">
        <w:trPr>
          <w:trHeight w:val="365"/>
        </w:trPr>
        <w:tc>
          <w:tcPr>
            <w:tcW w:w="3261" w:type="dxa"/>
          </w:tcPr>
          <w:p w14:paraId="455B4BBF" w14:textId="77777777" w:rsidR="003310DB" w:rsidRPr="003310DB" w:rsidRDefault="003310DB" w:rsidP="003310DB">
            <w:pPr>
              <w:jc w:val="both"/>
              <w:rPr>
                <w:rFonts w:ascii="Times New Roman" w:hAnsi="Times New Roman" w:cs="Times New Roman"/>
                <w:sz w:val="24"/>
                <w:szCs w:val="24"/>
              </w:rPr>
            </w:pPr>
            <w:r w:rsidRPr="003310DB">
              <w:rPr>
                <w:rFonts w:ascii="Times New Roman" w:hAnsi="Times New Roman" w:cs="Times New Roman" w:hint="cs"/>
                <w:sz w:val="24"/>
                <w:szCs w:val="24"/>
              </w:rPr>
              <w:t>Тіркеу жарнасы</w:t>
            </w:r>
          </w:p>
        </w:tc>
        <w:tc>
          <w:tcPr>
            <w:tcW w:w="992" w:type="dxa"/>
          </w:tcPr>
          <w:p w14:paraId="5A75C20B" w14:textId="77777777" w:rsidR="003310DB" w:rsidRPr="003310DB" w:rsidRDefault="003310DB" w:rsidP="003310DB">
            <w:pPr>
              <w:jc w:val="both"/>
              <w:rPr>
                <w:rFonts w:ascii="Times New Roman" w:hAnsi="Times New Roman" w:cs="Times New Roman"/>
                <w:sz w:val="24"/>
                <w:szCs w:val="24"/>
              </w:rPr>
            </w:pPr>
            <w:r w:rsidRPr="003310DB">
              <w:rPr>
                <w:rFonts w:ascii="Times New Roman" w:hAnsi="Times New Roman" w:cs="Times New Roman" w:hint="cs"/>
                <w:sz w:val="24"/>
                <w:szCs w:val="24"/>
              </w:rPr>
              <w:t>2 628,0</w:t>
            </w:r>
          </w:p>
        </w:tc>
        <w:tc>
          <w:tcPr>
            <w:tcW w:w="850" w:type="dxa"/>
          </w:tcPr>
          <w:p w14:paraId="72A1F543" w14:textId="77777777" w:rsidR="003310DB" w:rsidRPr="003310DB" w:rsidRDefault="003310DB" w:rsidP="003310DB">
            <w:pPr>
              <w:jc w:val="both"/>
              <w:rPr>
                <w:rFonts w:ascii="Times New Roman" w:hAnsi="Times New Roman" w:cs="Times New Roman"/>
                <w:sz w:val="24"/>
                <w:szCs w:val="24"/>
              </w:rPr>
            </w:pPr>
            <w:r w:rsidRPr="003310DB">
              <w:rPr>
                <w:rFonts w:ascii="Times New Roman" w:hAnsi="Times New Roman" w:cs="Times New Roman" w:hint="cs"/>
                <w:sz w:val="24"/>
                <w:szCs w:val="24"/>
              </w:rPr>
              <w:t>2 759,4</w:t>
            </w:r>
          </w:p>
        </w:tc>
        <w:tc>
          <w:tcPr>
            <w:tcW w:w="1134" w:type="dxa"/>
          </w:tcPr>
          <w:p w14:paraId="4A4B004D" w14:textId="77777777" w:rsidR="003310DB" w:rsidRPr="003310DB" w:rsidRDefault="003310DB" w:rsidP="003310DB">
            <w:pPr>
              <w:jc w:val="both"/>
              <w:rPr>
                <w:rFonts w:ascii="Times New Roman" w:hAnsi="Times New Roman" w:cs="Times New Roman"/>
                <w:sz w:val="24"/>
                <w:szCs w:val="24"/>
              </w:rPr>
            </w:pPr>
            <w:r w:rsidRPr="003310DB">
              <w:rPr>
                <w:rFonts w:ascii="Times New Roman" w:hAnsi="Times New Roman" w:cs="Times New Roman" w:hint="cs"/>
                <w:sz w:val="24"/>
                <w:szCs w:val="24"/>
              </w:rPr>
              <w:t>2 883,6</w:t>
            </w:r>
          </w:p>
        </w:tc>
        <w:tc>
          <w:tcPr>
            <w:tcW w:w="1134" w:type="dxa"/>
          </w:tcPr>
          <w:p w14:paraId="3A5778A4" w14:textId="77777777" w:rsidR="003310DB" w:rsidRPr="003310DB" w:rsidRDefault="003310DB" w:rsidP="003310DB">
            <w:pPr>
              <w:jc w:val="both"/>
              <w:rPr>
                <w:rFonts w:ascii="Times New Roman" w:hAnsi="Times New Roman" w:cs="Times New Roman"/>
                <w:sz w:val="24"/>
                <w:szCs w:val="24"/>
              </w:rPr>
            </w:pPr>
            <w:r w:rsidRPr="003310DB">
              <w:rPr>
                <w:rFonts w:ascii="Times New Roman" w:hAnsi="Times New Roman" w:cs="Times New Roman" w:hint="cs"/>
                <w:sz w:val="24"/>
                <w:szCs w:val="24"/>
              </w:rPr>
              <w:t>2 984,5</w:t>
            </w:r>
          </w:p>
        </w:tc>
        <w:tc>
          <w:tcPr>
            <w:tcW w:w="1134" w:type="dxa"/>
          </w:tcPr>
          <w:p w14:paraId="48BC1048" w14:textId="77777777" w:rsidR="003310DB" w:rsidRPr="003310DB" w:rsidRDefault="003310DB" w:rsidP="003310DB">
            <w:pPr>
              <w:jc w:val="both"/>
              <w:rPr>
                <w:rFonts w:ascii="Times New Roman" w:hAnsi="Times New Roman" w:cs="Times New Roman"/>
                <w:sz w:val="24"/>
                <w:szCs w:val="24"/>
              </w:rPr>
            </w:pPr>
            <w:r w:rsidRPr="003310DB">
              <w:rPr>
                <w:rFonts w:ascii="Times New Roman" w:hAnsi="Times New Roman" w:cs="Times New Roman" w:hint="cs"/>
                <w:sz w:val="24"/>
                <w:szCs w:val="24"/>
              </w:rPr>
              <w:t>3089</w:t>
            </w:r>
          </w:p>
        </w:tc>
        <w:tc>
          <w:tcPr>
            <w:tcW w:w="1134" w:type="dxa"/>
          </w:tcPr>
          <w:p w14:paraId="71C978CA" w14:textId="77777777" w:rsidR="003310DB" w:rsidRPr="003310DB" w:rsidRDefault="003310DB" w:rsidP="003310DB">
            <w:pPr>
              <w:jc w:val="both"/>
              <w:rPr>
                <w:rFonts w:ascii="Times New Roman" w:hAnsi="Times New Roman" w:cs="Times New Roman"/>
                <w:sz w:val="24"/>
                <w:szCs w:val="24"/>
              </w:rPr>
            </w:pPr>
            <w:r w:rsidRPr="003310DB">
              <w:rPr>
                <w:rFonts w:ascii="Times New Roman" w:hAnsi="Times New Roman" w:cs="Times New Roman" w:hint="cs"/>
                <w:sz w:val="24"/>
                <w:szCs w:val="24"/>
              </w:rPr>
              <w:t>3197,1</w:t>
            </w:r>
          </w:p>
        </w:tc>
      </w:tr>
      <w:tr w:rsidR="003310DB" w:rsidRPr="00D32B74" w14:paraId="36A00BB1" w14:textId="77777777" w:rsidTr="003310DB">
        <w:tc>
          <w:tcPr>
            <w:tcW w:w="3261" w:type="dxa"/>
          </w:tcPr>
          <w:p w14:paraId="7F7F5C16" w14:textId="77777777" w:rsidR="003310DB" w:rsidRPr="003310DB" w:rsidRDefault="003310DB" w:rsidP="003310DB">
            <w:pPr>
              <w:jc w:val="both"/>
              <w:rPr>
                <w:rFonts w:ascii="Times New Roman" w:hAnsi="Times New Roman" w:cs="Times New Roman"/>
                <w:sz w:val="24"/>
                <w:szCs w:val="24"/>
              </w:rPr>
            </w:pPr>
            <w:r w:rsidRPr="003310DB">
              <w:rPr>
                <w:rFonts w:ascii="Times New Roman" w:hAnsi="Times New Roman" w:cs="Times New Roman" w:hint="cs"/>
                <w:sz w:val="24"/>
                <w:szCs w:val="24"/>
              </w:rPr>
              <w:t>Жарнаманы стационарлық орналастыру объектілерінде сыртқы (көрнекі) жарнаманы орналастырғаны үшін төлем (105430)</w:t>
            </w:r>
          </w:p>
        </w:tc>
        <w:tc>
          <w:tcPr>
            <w:tcW w:w="992" w:type="dxa"/>
          </w:tcPr>
          <w:p w14:paraId="53FCC48F" w14:textId="77777777" w:rsidR="003310DB" w:rsidRPr="003310DB" w:rsidRDefault="003310DB" w:rsidP="003310DB">
            <w:pPr>
              <w:jc w:val="both"/>
              <w:rPr>
                <w:rFonts w:ascii="Times New Roman" w:hAnsi="Times New Roman" w:cs="Times New Roman"/>
                <w:sz w:val="24"/>
                <w:szCs w:val="24"/>
              </w:rPr>
            </w:pPr>
            <w:r w:rsidRPr="003310DB">
              <w:rPr>
                <w:rFonts w:ascii="Times New Roman" w:hAnsi="Times New Roman" w:cs="Times New Roman" w:hint="cs"/>
                <w:sz w:val="24"/>
                <w:szCs w:val="24"/>
              </w:rPr>
              <w:t>20,0</w:t>
            </w:r>
          </w:p>
          <w:p w14:paraId="230D7280" w14:textId="77777777" w:rsidR="003310DB" w:rsidRPr="003310DB" w:rsidRDefault="003310DB" w:rsidP="003310DB">
            <w:pPr>
              <w:jc w:val="both"/>
              <w:rPr>
                <w:rFonts w:ascii="Times New Roman" w:hAnsi="Times New Roman" w:cs="Times New Roman"/>
                <w:sz w:val="24"/>
                <w:szCs w:val="24"/>
              </w:rPr>
            </w:pPr>
          </w:p>
        </w:tc>
        <w:tc>
          <w:tcPr>
            <w:tcW w:w="850" w:type="dxa"/>
          </w:tcPr>
          <w:p w14:paraId="55EE5617" w14:textId="77777777" w:rsidR="003310DB" w:rsidRPr="003310DB" w:rsidRDefault="003310DB" w:rsidP="003310DB">
            <w:pPr>
              <w:jc w:val="both"/>
              <w:rPr>
                <w:rFonts w:ascii="Times New Roman" w:hAnsi="Times New Roman" w:cs="Times New Roman"/>
                <w:sz w:val="24"/>
                <w:szCs w:val="24"/>
              </w:rPr>
            </w:pPr>
            <w:r w:rsidRPr="003310DB">
              <w:rPr>
                <w:rFonts w:ascii="Times New Roman" w:hAnsi="Times New Roman" w:cs="Times New Roman" w:hint="cs"/>
                <w:sz w:val="24"/>
                <w:szCs w:val="24"/>
              </w:rPr>
              <w:t>21</w:t>
            </w:r>
          </w:p>
        </w:tc>
        <w:tc>
          <w:tcPr>
            <w:tcW w:w="1134" w:type="dxa"/>
          </w:tcPr>
          <w:p w14:paraId="33699609" w14:textId="77777777" w:rsidR="003310DB" w:rsidRPr="003310DB" w:rsidRDefault="003310DB" w:rsidP="003310DB">
            <w:pPr>
              <w:jc w:val="both"/>
              <w:rPr>
                <w:rFonts w:ascii="Times New Roman" w:hAnsi="Times New Roman" w:cs="Times New Roman"/>
                <w:sz w:val="24"/>
                <w:szCs w:val="24"/>
              </w:rPr>
            </w:pPr>
            <w:r w:rsidRPr="003310DB">
              <w:rPr>
                <w:rFonts w:ascii="Times New Roman" w:hAnsi="Times New Roman" w:cs="Times New Roman" w:hint="cs"/>
                <w:sz w:val="24"/>
                <w:szCs w:val="24"/>
              </w:rPr>
              <w:t>22</w:t>
            </w:r>
          </w:p>
        </w:tc>
        <w:tc>
          <w:tcPr>
            <w:tcW w:w="1134" w:type="dxa"/>
          </w:tcPr>
          <w:p w14:paraId="74AD9D66" w14:textId="77777777" w:rsidR="003310DB" w:rsidRPr="003310DB" w:rsidRDefault="003310DB" w:rsidP="003310DB">
            <w:pPr>
              <w:jc w:val="both"/>
              <w:rPr>
                <w:rFonts w:ascii="Times New Roman" w:hAnsi="Times New Roman" w:cs="Times New Roman"/>
                <w:sz w:val="24"/>
                <w:szCs w:val="24"/>
              </w:rPr>
            </w:pPr>
            <w:r w:rsidRPr="003310DB">
              <w:rPr>
                <w:rFonts w:ascii="Times New Roman" w:hAnsi="Times New Roman" w:cs="Times New Roman" w:hint="cs"/>
                <w:sz w:val="24"/>
                <w:szCs w:val="24"/>
              </w:rPr>
              <w:t>23</w:t>
            </w:r>
          </w:p>
        </w:tc>
        <w:tc>
          <w:tcPr>
            <w:tcW w:w="1134" w:type="dxa"/>
          </w:tcPr>
          <w:p w14:paraId="437C52DB" w14:textId="77777777" w:rsidR="003310DB" w:rsidRPr="003310DB" w:rsidRDefault="003310DB" w:rsidP="003310DB">
            <w:pPr>
              <w:jc w:val="both"/>
              <w:rPr>
                <w:rFonts w:ascii="Times New Roman" w:hAnsi="Times New Roman" w:cs="Times New Roman"/>
                <w:sz w:val="24"/>
                <w:szCs w:val="24"/>
              </w:rPr>
            </w:pPr>
            <w:r w:rsidRPr="003310DB">
              <w:rPr>
                <w:rFonts w:ascii="Times New Roman" w:hAnsi="Times New Roman" w:cs="Times New Roman" w:hint="cs"/>
                <w:sz w:val="24"/>
                <w:szCs w:val="24"/>
              </w:rPr>
              <w:t>24</w:t>
            </w:r>
          </w:p>
        </w:tc>
        <w:tc>
          <w:tcPr>
            <w:tcW w:w="1134" w:type="dxa"/>
          </w:tcPr>
          <w:p w14:paraId="13837EB1" w14:textId="77777777" w:rsidR="003310DB" w:rsidRPr="003310DB" w:rsidRDefault="003310DB" w:rsidP="003310DB">
            <w:pPr>
              <w:jc w:val="both"/>
              <w:rPr>
                <w:rFonts w:ascii="Times New Roman" w:hAnsi="Times New Roman" w:cs="Times New Roman"/>
                <w:sz w:val="24"/>
                <w:szCs w:val="24"/>
              </w:rPr>
            </w:pPr>
            <w:r w:rsidRPr="003310DB">
              <w:rPr>
                <w:rFonts w:ascii="Times New Roman" w:hAnsi="Times New Roman" w:cs="Times New Roman" w:hint="cs"/>
                <w:sz w:val="24"/>
                <w:szCs w:val="24"/>
              </w:rPr>
              <w:t>25</w:t>
            </w:r>
          </w:p>
        </w:tc>
      </w:tr>
      <w:tr w:rsidR="003310DB" w:rsidRPr="00D32B74" w14:paraId="4FCE3E63" w14:textId="77777777" w:rsidTr="003310DB">
        <w:tc>
          <w:tcPr>
            <w:tcW w:w="3261" w:type="dxa"/>
          </w:tcPr>
          <w:p w14:paraId="34ED5267" w14:textId="77777777" w:rsidR="003310DB" w:rsidRPr="003310DB" w:rsidRDefault="003310DB" w:rsidP="003310DB">
            <w:pPr>
              <w:jc w:val="both"/>
              <w:rPr>
                <w:rFonts w:ascii="Times New Roman" w:hAnsi="Times New Roman" w:cs="Times New Roman"/>
                <w:sz w:val="24"/>
                <w:szCs w:val="24"/>
              </w:rPr>
            </w:pPr>
            <w:r w:rsidRPr="003310DB">
              <w:rPr>
                <w:rFonts w:ascii="Times New Roman" w:hAnsi="Times New Roman" w:cs="Times New Roman" w:hint="cs"/>
                <w:sz w:val="24"/>
                <w:szCs w:val="24"/>
              </w:rPr>
              <w:t>Жекелеген қызмет түрлерімен айналысу құқығына лицензияларды пайдаланғаны үшін төлем (105434)</w:t>
            </w:r>
          </w:p>
        </w:tc>
        <w:tc>
          <w:tcPr>
            <w:tcW w:w="992" w:type="dxa"/>
          </w:tcPr>
          <w:p w14:paraId="0F7F0FBD" w14:textId="77777777" w:rsidR="003310DB" w:rsidRPr="003310DB" w:rsidRDefault="003310DB" w:rsidP="003310DB">
            <w:pPr>
              <w:jc w:val="both"/>
              <w:rPr>
                <w:rFonts w:ascii="Times New Roman" w:hAnsi="Times New Roman" w:cs="Times New Roman"/>
                <w:sz w:val="24"/>
                <w:szCs w:val="24"/>
              </w:rPr>
            </w:pPr>
            <w:r w:rsidRPr="003310DB">
              <w:rPr>
                <w:rFonts w:ascii="Times New Roman" w:hAnsi="Times New Roman" w:cs="Times New Roman" w:hint="cs"/>
                <w:sz w:val="24"/>
                <w:szCs w:val="24"/>
              </w:rPr>
              <w:t>1 477,0</w:t>
            </w:r>
          </w:p>
          <w:p w14:paraId="188B82BB" w14:textId="77777777" w:rsidR="003310DB" w:rsidRPr="003310DB" w:rsidRDefault="003310DB" w:rsidP="003310DB">
            <w:pPr>
              <w:jc w:val="both"/>
              <w:rPr>
                <w:rFonts w:ascii="Times New Roman" w:hAnsi="Times New Roman" w:cs="Times New Roman"/>
                <w:sz w:val="24"/>
                <w:szCs w:val="24"/>
              </w:rPr>
            </w:pPr>
          </w:p>
        </w:tc>
        <w:tc>
          <w:tcPr>
            <w:tcW w:w="850" w:type="dxa"/>
          </w:tcPr>
          <w:p w14:paraId="3B22F4D5" w14:textId="77777777" w:rsidR="003310DB" w:rsidRPr="003310DB" w:rsidRDefault="003310DB" w:rsidP="003310DB">
            <w:pPr>
              <w:jc w:val="both"/>
              <w:rPr>
                <w:rFonts w:ascii="Times New Roman" w:hAnsi="Times New Roman" w:cs="Times New Roman"/>
                <w:sz w:val="24"/>
                <w:szCs w:val="24"/>
              </w:rPr>
            </w:pPr>
            <w:r w:rsidRPr="003310DB">
              <w:rPr>
                <w:rFonts w:ascii="Times New Roman" w:hAnsi="Times New Roman" w:cs="Times New Roman" w:hint="cs"/>
                <w:sz w:val="24"/>
                <w:szCs w:val="24"/>
              </w:rPr>
              <w:t>1 551</w:t>
            </w:r>
          </w:p>
          <w:p w14:paraId="4717725C" w14:textId="77777777" w:rsidR="003310DB" w:rsidRPr="003310DB" w:rsidRDefault="003310DB" w:rsidP="003310DB">
            <w:pPr>
              <w:jc w:val="both"/>
              <w:rPr>
                <w:rFonts w:ascii="Times New Roman" w:hAnsi="Times New Roman" w:cs="Times New Roman"/>
                <w:sz w:val="24"/>
                <w:szCs w:val="24"/>
              </w:rPr>
            </w:pPr>
          </w:p>
        </w:tc>
        <w:tc>
          <w:tcPr>
            <w:tcW w:w="1134" w:type="dxa"/>
          </w:tcPr>
          <w:p w14:paraId="698B0B3C" w14:textId="77777777" w:rsidR="003310DB" w:rsidRPr="003310DB" w:rsidRDefault="003310DB" w:rsidP="003310DB">
            <w:pPr>
              <w:jc w:val="both"/>
              <w:rPr>
                <w:rFonts w:ascii="Times New Roman" w:hAnsi="Times New Roman" w:cs="Times New Roman"/>
                <w:sz w:val="24"/>
                <w:szCs w:val="24"/>
              </w:rPr>
            </w:pPr>
            <w:r w:rsidRPr="003310DB">
              <w:rPr>
                <w:rFonts w:ascii="Times New Roman" w:hAnsi="Times New Roman" w:cs="Times New Roman" w:hint="cs"/>
                <w:sz w:val="24"/>
                <w:szCs w:val="24"/>
              </w:rPr>
              <w:t>1 621</w:t>
            </w:r>
          </w:p>
          <w:p w14:paraId="163AF882" w14:textId="77777777" w:rsidR="003310DB" w:rsidRPr="003310DB" w:rsidRDefault="003310DB" w:rsidP="003310DB">
            <w:pPr>
              <w:jc w:val="both"/>
              <w:rPr>
                <w:rFonts w:ascii="Times New Roman" w:hAnsi="Times New Roman" w:cs="Times New Roman"/>
                <w:sz w:val="24"/>
                <w:szCs w:val="24"/>
              </w:rPr>
            </w:pPr>
          </w:p>
        </w:tc>
        <w:tc>
          <w:tcPr>
            <w:tcW w:w="1134" w:type="dxa"/>
          </w:tcPr>
          <w:p w14:paraId="6F5C426E" w14:textId="77777777" w:rsidR="003310DB" w:rsidRPr="003310DB" w:rsidRDefault="003310DB" w:rsidP="003310DB">
            <w:pPr>
              <w:jc w:val="both"/>
              <w:rPr>
                <w:rFonts w:ascii="Times New Roman" w:hAnsi="Times New Roman" w:cs="Times New Roman"/>
                <w:sz w:val="24"/>
                <w:szCs w:val="24"/>
              </w:rPr>
            </w:pPr>
            <w:r w:rsidRPr="003310DB">
              <w:rPr>
                <w:rFonts w:ascii="Times New Roman" w:hAnsi="Times New Roman" w:cs="Times New Roman" w:hint="cs"/>
                <w:sz w:val="24"/>
                <w:szCs w:val="24"/>
              </w:rPr>
              <w:t>1 694</w:t>
            </w:r>
          </w:p>
          <w:p w14:paraId="416D606F" w14:textId="77777777" w:rsidR="003310DB" w:rsidRPr="003310DB" w:rsidRDefault="003310DB" w:rsidP="003310DB">
            <w:pPr>
              <w:jc w:val="both"/>
              <w:rPr>
                <w:rFonts w:ascii="Times New Roman" w:hAnsi="Times New Roman" w:cs="Times New Roman"/>
                <w:sz w:val="24"/>
                <w:szCs w:val="24"/>
              </w:rPr>
            </w:pPr>
          </w:p>
        </w:tc>
        <w:tc>
          <w:tcPr>
            <w:tcW w:w="1134" w:type="dxa"/>
          </w:tcPr>
          <w:p w14:paraId="1C196083" w14:textId="77777777" w:rsidR="003310DB" w:rsidRPr="003310DB" w:rsidRDefault="003310DB" w:rsidP="003310DB">
            <w:pPr>
              <w:rPr>
                <w:rFonts w:ascii="Times New Roman" w:hAnsi="Times New Roman" w:cs="Times New Roman"/>
                <w:sz w:val="24"/>
                <w:szCs w:val="24"/>
              </w:rPr>
            </w:pPr>
            <w:r w:rsidRPr="003310DB">
              <w:rPr>
                <w:rFonts w:ascii="Times New Roman" w:hAnsi="Times New Roman" w:cs="Times New Roman" w:hint="cs"/>
                <w:sz w:val="24"/>
                <w:szCs w:val="24"/>
              </w:rPr>
              <w:t>1753</w:t>
            </w:r>
          </w:p>
          <w:p w14:paraId="1498416F" w14:textId="77777777" w:rsidR="003310DB" w:rsidRPr="003310DB" w:rsidRDefault="003310DB" w:rsidP="003310DB">
            <w:pPr>
              <w:jc w:val="both"/>
              <w:rPr>
                <w:rFonts w:ascii="Times New Roman" w:hAnsi="Times New Roman" w:cs="Times New Roman"/>
                <w:sz w:val="24"/>
                <w:szCs w:val="24"/>
              </w:rPr>
            </w:pPr>
          </w:p>
        </w:tc>
        <w:tc>
          <w:tcPr>
            <w:tcW w:w="1134" w:type="dxa"/>
          </w:tcPr>
          <w:p w14:paraId="3012E983" w14:textId="77777777" w:rsidR="003310DB" w:rsidRPr="003310DB" w:rsidRDefault="003310DB" w:rsidP="003310DB">
            <w:pPr>
              <w:rPr>
                <w:rFonts w:ascii="Times New Roman" w:hAnsi="Times New Roman" w:cs="Times New Roman"/>
                <w:sz w:val="24"/>
                <w:szCs w:val="24"/>
              </w:rPr>
            </w:pPr>
            <w:r w:rsidRPr="003310DB">
              <w:rPr>
                <w:rFonts w:ascii="Times New Roman" w:hAnsi="Times New Roman" w:cs="Times New Roman" w:hint="cs"/>
                <w:sz w:val="24"/>
                <w:szCs w:val="24"/>
              </w:rPr>
              <w:t>1814</w:t>
            </w:r>
          </w:p>
          <w:p w14:paraId="6095042E" w14:textId="77777777" w:rsidR="003310DB" w:rsidRPr="003310DB" w:rsidRDefault="003310DB" w:rsidP="003310DB">
            <w:pPr>
              <w:jc w:val="both"/>
              <w:rPr>
                <w:rFonts w:ascii="Times New Roman" w:hAnsi="Times New Roman" w:cs="Times New Roman"/>
                <w:sz w:val="24"/>
                <w:szCs w:val="24"/>
              </w:rPr>
            </w:pPr>
          </w:p>
        </w:tc>
      </w:tr>
    </w:tbl>
    <w:p w14:paraId="363C4876" w14:textId="77777777" w:rsidR="003A6757" w:rsidRPr="00D32B74" w:rsidRDefault="003A6757" w:rsidP="00B64794">
      <w:pPr>
        <w:tabs>
          <w:tab w:val="left" w:pos="851"/>
        </w:tabs>
        <w:spacing w:after="0" w:line="240" w:lineRule="auto"/>
        <w:ind w:firstLine="709"/>
        <w:jc w:val="both"/>
        <w:rPr>
          <w:rFonts w:ascii="Times New Roman" w:hAnsi="Times New Roman" w:cs="Times New Roman"/>
          <w:sz w:val="28"/>
          <w:szCs w:val="28"/>
        </w:rPr>
      </w:pPr>
    </w:p>
    <w:p w14:paraId="41B4B14E" w14:textId="77777777" w:rsidR="003A6757" w:rsidRPr="00D32B74" w:rsidRDefault="003A6757" w:rsidP="003310DB">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Талдау үшін Сауран ауданының ЖӨӨБ бюджеті мысалында қолданыстағы салықтар мен ұсынылған салық түрлері пайдаланылды. Болжамды жасау үшін 2022 жылдың соңындағы деректер пайдаланылды. </w:t>
      </w:r>
    </w:p>
    <w:p w14:paraId="4C02E064" w14:textId="77777777" w:rsidR="003A6757" w:rsidRPr="00D32B74" w:rsidRDefault="003A6757" w:rsidP="003310DB">
      <w:pPr>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ҚР ҰЭМ деректері бойынша төртінші деңгейдегі бюджеттің меншікті кірістері бюджеттің осы деңгейіндегі шығындарының тек 13,4% -н жабады.</w:t>
      </w:r>
    </w:p>
    <w:p w14:paraId="25673B1D" w14:textId="4ECF74B8" w:rsidR="003A6757" w:rsidRPr="00D32B74" w:rsidRDefault="00C014F7" w:rsidP="003310DB">
      <w:pPr>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202</w:t>
      </w:r>
      <w:r w:rsidRPr="00D32B74">
        <w:rPr>
          <w:rFonts w:ascii="Times New Roman" w:eastAsia="Times New Roman" w:hAnsi="Times New Roman" w:cs="Times New Roman"/>
          <w:sz w:val="28"/>
          <w:szCs w:val="28"/>
          <w:lang w:val="kk-KZ" w:eastAsia="ru-RU"/>
        </w:rPr>
        <w:t>3</w:t>
      </w:r>
      <w:r w:rsidR="003A6757" w:rsidRPr="00D32B74">
        <w:rPr>
          <w:rFonts w:ascii="Times New Roman" w:eastAsia="Times New Roman" w:hAnsi="Times New Roman" w:cs="Times New Roman" w:hint="cs"/>
          <w:sz w:val="28"/>
          <w:szCs w:val="28"/>
          <w:lang w:val="kk-KZ" w:eastAsia="ru-RU"/>
        </w:rPr>
        <w:t xml:space="preserve"> жылдың қорытындысы бойынша ЖӨӨБ бюджетінің кірісі </w:t>
      </w:r>
      <w:r w:rsidRPr="00D32B74">
        <w:rPr>
          <w:rFonts w:ascii="Times New Roman" w:eastAsia="Times New Roman" w:hAnsi="Times New Roman" w:cs="Times New Roman"/>
          <w:sz w:val="28"/>
          <w:szCs w:val="28"/>
          <w:lang w:val="kk-KZ" w:eastAsia="ru-RU"/>
        </w:rPr>
        <w:t>319</w:t>
      </w:r>
      <w:r w:rsidR="003A6757" w:rsidRPr="00D32B74">
        <w:rPr>
          <w:rFonts w:ascii="Times New Roman" w:eastAsia="Times New Roman" w:hAnsi="Times New Roman" w:cs="Times New Roman" w:hint="cs"/>
          <w:sz w:val="28"/>
          <w:szCs w:val="28"/>
          <w:lang w:val="kk-KZ" w:eastAsia="ru-RU"/>
        </w:rPr>
        <w:t xml:space="preserve"> млрд теңгені құрады, оның ішінде олардың шамамен </w:t>
      </w:r>
      <w:r w:rsidRPr="00D32B74">
        <w:rPr>
          <w:rFonts w:ascii="Times New Roman" w:eastAsia="Times New Roman" w:hAnsi="Times New Roman" w:cs="Times New Roman"/>
          <w:sz w:val="28"/>
          <w:szCs w:val="28"/>
          <w:lang w:val="kk-KZ" w:eastAsia="ru-RU"/>
        </w:rPr>
        <w:t>67</w:t>
      </w:r>
      <w:r w:rsidRPr="00D32B74">
        <w:rPr>
          <w:rFonts w:ascii="Times New Roman" w:eastAsia="Times New Roman" w:hAnsi="Times New Roman" w:cs="Times New Roman" w:hint="cs"/>
          <w:sz w:val="28"/>
          <w:szCs w:val="28"/>
          <w:lang w:val="kk-KZ" w:eastAsia="ru-RU"/>
        </w:rPr>
        <w:t xml:space="preserve"> млрд теңгесі немесе </w:t>
      </w:r>
      <w:r w:rsidRPr="00D32B74">
        <w:rPr>
          <w:rFonts w:ascii="Times New Roman" w:eastAsia="Times New Roman" w:hAnsi="Times New Roman" w:cs="Times New Roman"/>
          <w:sz w:val="28"/>
          <w:szCs w:val="28"/>
          <w:lang w:val="kk-KZ" w:eastAsia="ru-RU"/>
        </w:rPr>
        <w:t>21</w:t>
      </w:r>
      <w:r w:rsidR="003A6757" w:rsidRPr="00D32B74">
        <w:rPr>
          <w:rFonts w:ascii="Times New Roman" w:eastAsia="Times New Roman" w:hAnsi="Times New Roman" w:cs="Times New Roman" w:hint="cs"/>
          <w:sz w:val="28"/>
          <w:szCs w:val="28"/>
          <w:lang w:val="kk-KZ" w:eastAsia="ru-RU"/>
        </w:rPr>
        <w:t>,</w:t>
      </w:r>
      <w:r w:rsidRPr="00D32B74">
        <w:rPr>
          <w:rFonts w:ascii="Times New Roman" w:eastAsia="Times New Roman" w:hAnsi="Times New Roman" w:cs="Times New Roman"/>
          <w:sz w:val="28"/>
          <w:szCs w:val="28"/>
          <w:lang w:val="kk-KZ" w:eastAsia="ru-RU"/>
        </w:rPr>
        <w:t>2</w:t>
      </w:r>
      <w:r w:rsidR="003A6757" w:rsidRPr="00D32B74">
        <w:rPr>
          <w:rFonts w:ascii="Times New Roman" w:eastAsia="Times New Roman" w:hAnsi="Times New Roman" w:cs="Times New Roman" w:hint="cs"/>
          <w:sz w:val="28"/>
          <w:szCs w:val="28"/>
          <w:lang w:val="kk-KZ" w:eastAsia="ru-RU"/>
        </w:rPr>
        <w:t xml:space="preserve">% - ы-меншікті кірістер және </w:t>
      </w:r>
      <w:r w:rsidRPr="00D32B74">
        <w:rPr>
          <w:rFonts w:ascii="Times New Roman" w:eastAsia="Times New Roman" w:hAnsi="Times New Roman" w:cs="Times New Roman"/>
          <w:sz w:val="28"/>
          <w:szCs w:val="28"/>
          <w:lang w:val="kk-KZ" w:eastAsia="ru-RU"/>
        </w:rPr>
        <w:t>251</w:t>
      </w:r>
      <w:r w:rsidR="003A6757" w:rsidRPr="00D32B74">
        <w:rPr>
          <w:rFonts w:ascii="Times New Roman" w:eastAsia="Times New Roman" w:hAnsi="Times New Roman" w:cs="Times New Roman" w:hint="cs"/>
          <w:sz w:val="28"/>
          <w:szCs w:val="28"/>
          <w:lang w:val="kk-KZ" w:eastAsia="ru-RU"/>
        </w:rPr>
        <w:t xml:space="preserve"> млрд теңгесі -жоғары тұрған бюджеттен берілетін трансферттер. Меншікті кірістердің бұл көлемі ауыл әкімшілігі аппаратының әкімшілік шығыстарын да жаба алмайды. Сондықтан ЖӨӨБ бюджетінің кіріс көздерін кеңейту және салықтық әкімшілендіруды жақсарту шараларын қолдану қажет.</w:t>
      </w:r>
    </w:p>
    <w:p w14:paraId="045398C3" w14:textId="77777777" w:rsidR="003A6757" w:rsidRPr="00D32B74" w:rsidRDefault="003A6757" w:rsidP="003310DB">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Қазіргі таңда ЖӨӨБ жаңа моделінің 5 қағидатын атап өтуге болады: азаматтардың шешім қабылдау процесіне қатысуы; сайлау; дербестік; айқын функционалдық шекаралар; ашықтық.</w:t>
      </w:r>
    </w:p>
    <w:p w14:paraId="1618206C" w14:textId="77777777" w:rsidR="003A6757" w:rsidRPr="00D32B74" w:rsidRDefault="003A6757" w:rsidP="003310DB">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 xml:space="preserve">ЖӨӨБ бюджеттерінің кіріс базасын қалыптастыруды жетілдірудің түйінді бағыттары, біздің ойымызша, мынаны қабылдау қажет: кіріс көздерінің құрылымында ЖӨӨБ бюджеттерінің өз кірістерінің үлес салмағын арттыруға баса назар аудара отырып, бюджет деңгейлері арасында кіріс өкілеттіктерін оңтайлы бөлу; аумақтың кіріс мүмкіндіктерін барабар бағалау және жергілікті өзін-өзі басқару органдарының салық әлеуетін арттыруға қызығушылығын арттыру арқылы ЖӨӨБ бюджетін басқарудың тиімділігін арттыру. </w:t>
      </w:r>
    </w:p>
    <w:p w14:paraId="36A08FD3" w14:textId="77777777" w:rsidR="003A6757" w:rsidRPr="00D32B74" w:rsidRDefault="003A6757" w:rsidP="003310DB">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 xml:space="preserve">Транспаренттілік құралдарының тиімділігін арттыру есебінен бюджеттік процестің ашықтығын арттыру. </w:t>
      </w:r>
    </w:p>
    <w:p w14:paraId="48BA5B28" w14:textId="77777777" w:rsidR="003A6757" w:rsidRPr="00D32B74" w:rsidRDefault="003A6757" w:rsidP="003310DB">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 xml:space="preserve">Ақпараттық жүйелерді жетілдіру және интеграциялау арқылы бюджеттік процесті автоматтандыру және цифрландыру. </w:t>
      </w:r>
    </w:p>
    <w:p w14:paraId="3047EEA4" w14:textId="77777777" w:rsidR="003A6757" w:rsidRPr="00D32B74" w:rsidRDefault="003A6757" w:rsidP="003310DB">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Түсімдер бойынша, атап айтқанда салық салу түрі бойынша - жеке тұлғалардың мүлкіне салынатын салық бойынша жылына бір рет түгендеу жүргізу, қазіргі уақытта көптеген ресімделмеген мүлік бар. Бұл норманы салықпен айналысатын мамандардың лауазымдық міндеттерінде белгілеу керек.</w:t>
      </w:r>
    </w:p>
    <w:p w14:paraId="529ACCA3" w14:textId="77777777" w:rsidR="003A6757" w:rsidRPr="00D32B74" w:rsidRDefault="003A6757" w:rsidP="003310DB">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Ресурстар өзінің жергілікті жобаларын іске асыратын неғұрлым кәсіби және жауапты атқарушы билікке ие болуға мүмкіндік береді. Әлемдік тәжірибеде кейбір унитарлық мемлекеттерде жергілікті үкіметтер қызмет атқарады. Мысалы, Францияда орталық Үкіметпен бірге 12 аймақтық үкімет жұмыс істейді. Жергілікті жерлерде жұртшылықты аймақты басқаруға тарту үшін осындай жергілікті үкіметтерді құру мүмкіндігін қарастыруға болады. Бұл нақты жергілікті өзін-өзі басқаруды қалыптастыруға серпін береді. Олар өзекті мәселелерді шешу үшін күреседі және сол арқылы аймақ халқы үшін өмірді жақсартады. Мәслихаттар мен жергілікті үкімет арасында әрқашан атқарушы және заң шығарушы органдар ретінде, арасында «қақтығыс» болуы керек.</w:t>
      </w:r>
    </w:p>
    <w:p w14:paraId="17A978DC" w14:textId="77777777" w:rsidR="003A6757" w:rsidRPr="00D32B74" w:rsidRDefault="003A6757" w:rsidP="003310DB">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Айтарлықтай экономикалық мүмкіндіктері жоқ аймақтарға қатысты Федералды Германияда қолданылатын жанама салықтарды бөлу (бөлу) тетіктерін қолдануға болады - мысалы, республикалық және жергілікті бюджеттер арасындағы қосылған құн салығы.</w:t>
      </w:r>
    </w:p>
    <w:p w14:paraId="5B8E5C1F" w14:textId="77777777" w:rsidR="003A6757" w:rsidRPr="00D32B74" w:rsidRDefault="003A6757" w:rsidP="003310DB">
      <w:pPr>
        <w:tabs>
          <w:tab w:val="left" w:pos="851"/>
        </w:tabs>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Жүргізілген зерттеу нәтижесінде, сондай-ақ бюджеттің 4-деңгейін сапалы жетілдіру, салық салу базасын нығайту мақсатында және жергілікті өзін-өзі басқарудың бұрын қаралған проблемалық мәселелерін ескере отырып, мынадай ұсыныстарды ұсынамын.</w:t>
      </w:r>
    </w:p>
    <w:p w14:paraId="7F71070C" w14:textId="77777777" w:rsidR="003A6757" w:rsidRPr="00D32B74" w:rsidRDefault="003A6757" w:rsidP="003310DB">
      <w:pPr>
        <w:tabs>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bCs/>
          <w:sz w:val="28"/>
          <w:szCs w:val="28"/>
          <w:lang w:val="kk-KZ"/>
        </w:rPr>
        <w:t>1.</w:t>
      </w:r>
      <w:r w:rsidRPr="00D32B74">
        <w:rPr>
          <w:rFonts w:ascii="Times New Roman" w:hAnsi="Times New Roman" w:cs="Times New Roman" w:hint="cs"/>
          <w:bCs/>
          <w:sz w:val="28"/>
          <w:szCs w:val="28"/>
          <w:lang w:val="kk-KZ"/>
        </w:rPr>
        <w:tab/>
        <w:t xml:space="preserve">Салық салу түрлерінің салық салынатын базасын кеңейту. </w:t>
      </w:r>
      <w:r w:rsidRPr="00D32B74">
        <w:rPr>
          <w:rFonts w:ascii="Times New Roman" w:hAnsi="Times New Roman" w:cs="Times New Roman" w:hint="cs"/>
          <w:sz w:val="28"/>
          <w:szCs w:val="28"/>
          <w:lang w:val="kk-KZ"/>
        </w:rPr>
        <w:t>ЖӨӨБ бюджетінің салық салу базасын одан әрі нығайту үшін қосымша келесідей салықтар мен алымдарды беру ұсынылады: заңды және жеке тұлғалардың мүлкіне салынатын салық, жекелеген қызмет түрлерімен айналысу құқығы үшін лицензиялық алым, лицензияларды пайдаланғаны үшін төлем, су ресурстарын пайдаланғаны үшін төлем, шағын және орта бизнестің корпоративтік табыс салығын бюджет деңгейлері арасында бөлу тәртібін қайта қарау.</w:t>
      </w:r>
    </w:p>
    <w:p w14:paraId="2E2845E1" w14:textId="11D46190" w:rsidR="003A6757" w:rsidRDefault="003A6757" w:rsidP="003310DB">
      <w:pPr>
        <w:tabs>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Жалпы төртінші деңгейлі бюджетке қосымша салықтардың берілуі меншікті кірістерін ұлғайтуға мүмкіндік береді. Меншікті кірістердің ұлғаюы бюджеттің өзін өзі қамтамасыз ету көрсеткішінің өсуіне алып келеді. Жергілікті бюджетке қосымша салықтарды беруден келесідей түсімдер күтілуде:</w:t>
      </w:r>
      <w:r w:rsidR="003C588C" w:rsidRPr="003C588C">
        <w:rPr>
          <w:rFonts w:ascii="Times New Roman" w:hAnsi="Times New Roman" w:cs="Times New Roman" w:hint="cs"/>
          <w:sz w:val="28"/>
          <w:szCs w:val="28"/>
          <w:lang w:val="kk-KZ"/>
        </w:rPr>
        <w:t xml:space="preserve"> </w:t>
      </w:r>
      <w:r w:rsidR="003C588C" w:rsidRPr="00D32B74">
        <w:rPr>
          <w:rFonts w:ascii="Times New Roman" w:hAnsi="Times New Roman" w:cs="Times New Roman" w:hint="cs"/>
          <w:sz w:val="28"/>
          <w:szCs w:val="28"/>
          <w:lang w:val="kk-KZ"/>
        </w:rPr>
        <w:t xml:space="preserve">(сурет </w:t>
      </w:r>
      <w:r w:rsidR="003C588C">
        <w:rPr>
          <w:rFonts w:ascii="Times New Roman" w:hAnsi="Times New Roman" w:cs="Times New Roman"/>
          <w:sz w:val="28"/>
          <w:szCs w:val="28"/>
          <w:lang w:val="kk-KZ"/>
        </w:rPr>
        <w:t>33</w:t>
      </w:r>
      <w:r w:rsidR="003C588C"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 xml:space="preserve"> </w:t>
      </w:r>
    </w:p>
    <w:p w14:paraId="28A4F29F" w14:textId="77777777" w:rsidR="003310DB" w:rsidRDefault="003310DB" w:rsidP="003310DB">
      <w:pPr>
        <w:tabs>
          <w:tab w:val="left" w:pos="851"/>
        </w:tabs>
        <w:spacing w:after="0" w:line="240" w:lineRule="auto"/>
        <w:ind w:firstLine="567"/>
        <w:jc w:val="both"/>
        <w:rPr>
          <w:rFonts w:ascii="Times New Roman" w:hAnsi="Times New Roman" w:cs="Times New Roman"/>
          <w:sz w:val="28"/>
          <w:szCs w:val="28"/>
          <w:lang w:val="kk-KZ"/>
        </w:rPr>
      </w:pPr>
    </w:p>
    <w:p w14:paraId="22C494FF" w14:textId="77777777" w:rsidR="003310DB" w:rsidRDefault="003310DB" w:rsidP="003310DB">
      <w:pPr>
        <w:tabs>
          <w:tab w:val="left" w:pos="851"/>
        </w:tabs>
        <w:spacing w:after="0" w:line="240" w:lineRule="auto"/>
        <w:ind w:firstLine="567"/>
        <w:jc w:val="both"/>
        <w:rPr>
          <w:rFonts w:ascii="Times New Roman" w:hAnsi="Times New Roman" w:cs="Times New Roman"/>
          <w:sz w:val="28"/>
          <w:szCs w:val="28"/>
          <w:lang w:val="kk-KZ"/>
        </w:rPr>
      </w:pPr>
    </w:p>
    <w:p w14:paraId="67BF9F7C" w14:textId="77777777" w:rsidR="003310DB" w:rsidRDefault="003310DB" w:rsidP="003310DB">
      <w:pPr>
        <w:tabs>
          <w:tab w:val="left" w:pos="851"/>
        </w:tabs>
        <w:spacing w:after="0" w:line="240" w:lineRule="auto"/>
        <w:ind w:firstLine="567"/>
        <w:jc w:val="both"/>
        <w:rPr>
          <w:rFonts w:ascii="Times New Roman" w:hAnsi="Times New Roman" w:cs="Times New Roman"/>
          <w:sz w:val="28"/>
          <w:szCs w:val="28"/>
          <w:lang w:val="kk-KZ"/>
        </w:rPr>
      </w:pPr>
    </w:p>
    <w:p w14:paraId="1E0A88C3" w14:textId="77777777" w:rsidR="00AA2C5A" w:rsidRPr="00D32B74" w:rsidRDefault="00AA2C5A" w:rsidP="00AA2C5A">
      <w:pPr>
        <w:rPr>
          <w:lang w:val="kk-KZ"/>
        </w:rPr>
      </w:pPr>
    </w:p>
    <w:p w14:paraId="4FA7CD84" w14:textId="55B2E26F" w:rsidR="00AA2C5A" w:rsidRPr="00D32B74" w:rsidRDefault="00AA2C5A" w:rsidP="00AA2C5A">
      <w:pPr>
        <w:rPr>
          <w:lang w:val="kk-KZ"/>
        </w:rPr>
      </w:pPr>
      <w:r w:rsidRPr="00D32B74">
        <w:rPr>
          <w:noProof/>
          <w:lang w:eastAsia="ru-RU"/>
        </w:rPr>
        <mc:AlternateContent>
          <mc:Choice Requires="wps">
            <w:drawing>
              <wp:anchor distT="0" distB="0" distL="114300" distR="114300" simplePos="0" relativeHeight="251646976" behindDoc="0" locked="0" layoutInCell="1" allowOverlap="1" wp14:anchorId="54B5BD39" wp14:editId="7D0F46E1">
                <wp:simplePos x="0" y="0"/>
                <wp:positionH relativeFrom="column">
                  <wp:posOffset>1003300</wp:posOffset>
                </wp:positionH>
                <wp:positionV relativeFrom="paragraph">
                  <wp:posOffset>-171450</wp:posOffset>
                </wp:positionV>
                <wp:extent cx="3625850" cy="357505"/>
                <wp:effectExtent l="0" t="0" r="12700" b="23495"/>
                <wp:wrapNone/>
                <wp:docPr id="63" name="Скругленный прямоугольник 63"/>
                <wp:cNvGraphicFramePr/>
                <a:graphic xmlns:a="http://schemas.openxmlformats.org/drawingml/2006/main">
                  <a:graphicData uri="http://schemas.microsoft.com/office/word/2010/wordprocessingShape">
                    <wps:wsp>
                      <wps:cNvSpPr/>
                      <wps:spPr>
                        <a:xfrm>
                          <a:off x="0" y="0"/>
                          <a:ext cx="3625215" cy="3575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9A85EC" w14:textId="77777777" w:rsidR="00030267" w:rsidRDefault="00030267" w:rsidP="00AA2C5A">
                            <w:pPr>
                              <w:jc w:val="center"/>
                              <w:rPr>
                                <w:rFonts w:ascii="Times New Roman" w:hAnsi="Times New Roman" w:cs="Times New Roman"/>
                                <w:sz w:val="24"/>
                                <w:szCs w:val="24"/>
                                <w:lang w:val="kk-KZ"/>
                              </w:rPr>
                            </w:pPr>
                            <w:r>
                              <w:rPr>
                                <w:rFonts w:ascii="Times New Roman" w:hAnsi="Times New Roman" w:cs="Times New Roman"/>
                                <w:sz w:val="24"/>
                                <w:szCs w:val="24"/>
                                <w:lang w:val="kk-KZ"/>
                              </w:rPr>
                              <w:t>Облыс бюджеті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4B5BD39" id="Скругленный прямоугольник 63" o:spid="_x0000_s1026" style="position:absolute;margin-left:79pt;margin-top:-13.5pt;width:285.5pt;height:28.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" fillcolor="white [3201]" strokecolor="black [3213]" strokeweight="2pt">
                <v:textbox>
                  <w:txbxContent>
                    <w:p w14:paraId="699A85EC" w14:textId="77777777" w:rsidR="00030267" w:rsidRDefault="00030267" w:rsidP="00AA2C5A">
                      <w:pPr>
                        <w:jc w:val="center"/>
                        <w:rPr>
                          <w:rFonts w:ascii="Times New Roman" w:hAnsi="Times New Roman" w:cs="Times New Roman"/>
                          <w:sz w:val="24"/>
                          <w:szCs w:val="24"/>
                          <w:lang w:val="kk-KZ"/>
                        </w:rPr>
                      </w:pPr>
                      <w:r>
                        <w:rPr>
                          <w:rFonts w:ascii="Times New Roman" w:hAnsi="Times New Roman" w:cs="Times New Roman"/>
                          <w:sz w:val="24"/>
                          <w:szCs w:val="24"/>
                          <w:lang w:val="kk-KZ"/>
                        </w:rPr>
                        <w:t>Облыс бюджеті</w:t>
                      </w:r>
                    </w:p>
                  </w:txbxContent>
                </v:textbox>
              </v:roundrect>
            </w:pict>
          </mc:Fallback>
        </mc:AlternateContent>
      </w:r>
      <w:r w:rsidRPr="00D32B74">
        <w:rPr>
          <w:noProof/>
          <w:lang w:eastAsia="ru-RU"/>
        </w:rPr>
        <mc:AlternateContent>
          <mc:Choice Requires="wps">
            <w:drawing>
              <wp:anchor distT="0" distB="0" distL="114300" distR="114300" simplePos="0" relativeHeight="251656192" behindDoc="0" locked="0" layoutInCell="1" allowOverlap="1" wp14:anchorId="3F04E0D2" wp14:editId="4DEBD604">
                <wp:simplePos x="0" y="0"/>
                <wp:positionH relativeFrom="column">
                  <wp:posOffset>1155065</wp:posOffset>
                </wp:positionH>
                <wp:positionV relativeFrom="paragraph">
                  <wp:posOffset>4226560</wp:posOffset>
                </wp:positionV>
                <wp:extent cx="3625850" cy="357505"/>
                <wp:effectExtent l="0" t="0" r="12700" b="23495"/>
                <wp:wrapNone/>
                <wp:docPr id="57" name="Скругленный прямоугольник 57"/>
                <wp:cNvGraphicFramePr/>
                <a:graphic xmlns:a="http://schemas.openxmlformats.org/drawingml/2006/main">
                  <a:graphicData uri="http://schemas.microsoft.com/office/word/2010/wordprocessingShape">
                    <wps:wsp>
                      <wps:cNvSpPr/>
                      <wps:spPr>
                        <a:xfrm>
                          <a:off x="0" y="0"/>
                          <a:ext cx="3625215" cy="3575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C978A9" w14:textId="77777777" w:rsidR="00030267" w:rsidRDefault="00030267" w:rsidP="00AA2C5A">
                            <w:pPr>
                              <w:jc w:val="center"/>
                              <w:rPr>
                                <w:rFonts w:ascii="Times New Roman" w:hAnsi="Times New Roman" w:cs="Times New Roman"/>
                                <w:sz w:val="24"/>
                                <w:szCs w:val="24"/>
                                <w:lang w:val="kk-KZ"/>
                              </w:rPr>
                            </w:pPr>
                            <w:r>
                              <w:rPr>
                                <w:rFonts w:ascii="Times New Roman" w:hAnsi="Times New Roman" w:cs="Times New Roman"/>
                                <w:sz w:val="24"/>
                                <w:szCs w:val="24"/>
                                <w:lang w:val="kk-KZ"/>
                              </w:rPr>
                              <w:t>Аудандық бюджет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F04E0D2" id="Скругленный прямоугольник 57" o:spid="_x0000_s1027" style="position:absolute;margin-left:90.95pt;margin-top:332.8pt;width:285.5pt;height:2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" fillcolor="white [3201]" strokecolor="black [3213]" strokeweight="2pt">
                <v:textbox>
                  <w:txbxContent>
                    <w:p w14:paraId="29C978A9" w14:textId="77777777" w:rsidR="00030267" w:rsidRDefault="00030267" w:rsidP="00AA2C5A">
                      <w:pPr>
                        <w:jc w:val="center"/>
                        <w:rPr>
                          <w:rFonts w:ascii="Times New Roman" w:hAnsi="Times New Roman" w:cs="Times New Roman"/>
                          <w:sz w:val="24"/>
                          <w:szCs w:val="24"/>
                          <w:lang w:val="kk-KZ"/>
                        </w:rPr>
                      </w:pPr>
                      <w:r>
                        <w:rPr>
                          <w:rFonts w:ascii="Times New Roman" w:hAnsi="Times New Roman" w:cs="Times New Roman"/>
                          <w:sz w:val="24"/>
                          <w:szCs w:val="24"/>
                          <w:lang w:val="kk-KZ"/>
                        </w:rPr>
                        <w:t>Аудандық бюджет</w:t>
                      </w:r>
                    </w:p>
                  </w:txbxContent>
                </v:textbox>
              </v:roundrect>
            </w:pict>
          </mc:Fallback>
        </mc:AlternateContent>
      </w:r>
      <w:r w:rsidRPr="00D32B74">
        <w:rPr>
          <w:noProof/>
          <w:lang w:eastAsia="ru-RU"/>
        </w:rPr>
        <mc:AlternateContent>
          <mc:Choice Requires="wps">
            <w:drawing>
              <wp:anchor distT="0" distB="0" distL="114300" distR="114300" simplePos="0" relativeHeight="251657216" behindDoc="0" locked="0" layoutInCell="1" allowOverlap="1" wp14:anchorId="3931A970" wp14:editId="34F15036">
                <wp:simplePos x="0" y="0"/>
                <wp:positionH relativeFrom="column">
                  <wp:posOffset>2903220</wp:posOffset>
                </wp:positionH>
                <wp:positionV relativeFrom="paragraph">
                  <wp:posOffset>2482850</wp:posOffset>
                </wp:positionV>
                <wp:extent cx="191135" cy="158750"/>
                <wp:effectExtent l="19050" t="19050" r="37465" b="12700"/>
                <wp:wrapNone/>
                <wp:docPr id="56" name="Стрелка вверх 56"/>
                <wp:cNvGraphicFramePr/>
                <a:graphic xmlns:a="http://schemas.openxmlformats.org/drawingml/2006/main">
                  <a:graphicData uri="http://schemas.microsoft.com/office/word/2010/wordprocessingShape">
                    <wps:wsp>
                      <wps:cNvSpPr/>
                      <wps:spPr>
                        <a:xfrm>
                          <a:off x="0" y="0"/>
                          <a:ext cx="190500" cy="158750"/>
                        </a:xfrm>
                        <a:prstGeom prst="up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AE743A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56" o:spid="_x0000_s1026" type="#_x0000_t68" style="position:absolute;margin-left:228.6pt;margin-top:195.5pt;width:15.05pt;height: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" adj="10800" fillcolor="white [3201]" strokecolor="black [3213]" strokeweight="2pt"/>
            </w:pict>
          </mc:Fallback>
        </mc:AlternateContent>
      </w:r>
      <w:r w:rsidRPr="00D32B74">
        <w:rPr>
          <w:noProof/>
          <w:lang w:eastAsia="ru-RU"/>
        </w:rPr>
        <mc:AlternateContent>
          <mc:Choice Requires="wps">
            <w:drawing>
              <wp:anchor distT="0" distB="0" distL="114300" distR="114300" simplePos="0" relativeHeight="251658240" behindDoc="0" locked="0" layoutInCell="1" allowOverlap="1" wp14:anchorId="413DFCAA" wp14:editId="72ECFF6D">
                <wp:simplePos x="0" y="0"/>
                <wp:positionH relativeFrom="column">
                  <wp:posOffset>1703070</wp:posOffset>
                </wp:positionH>
                <wp:positionV relativeFrom="paragraph">
                  <wp:posOffset>2508250</wp:posOffset>
                </wp:positionV>
                <wp:extent cx="191135" cy="1621790"/>
                <wp:effectExtent l="19050" t="19050" r="37465" b="16510"/>
                <wp:wrapNone/>
                <wp:docPr id="55" name="Стрелка вверх 55"/>
                <wp:cNvGraphicFramePr/>
                <a:graphic xmlns:a="http://schemas.openxmlformats.org/drawingml/2006/main">
                  <a:graphicData uri="http://schemas.microsoft.com/office/word/2010/wordprocessingShape">
                    <wps:wsp>
                      <wps:cNvSpPr/>
                      <wps:spPr>
                        <a:xfrm>
                          <a:off x="0" y="0"/>
                          <a:ext cx="190500" cy="1621790"/>
                        </a:xfrm>
                        <a:prstGeom prst="up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1A2321" id="Стрелка вверх 55" o:spid="_x0000_s1026" type="#_x0000_t68" style="position:absolute;margin-left:134.1pt;margin-top:197.5pt;width:15.05pt;height:12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" adj="1269" fillcolor="white [3201]" strokecolor="black [3213]" strokeweight="2pt"/>
            </w:pict>
          </mc:Fallback>
        </mc:AlternateContent>
      </w:r>
      <w:r w:rsidRPr="00D32B74">
        <w:rPr>
          <w:noProof/>
          <w:lang w:eastAsia="ru-RU"/>
        </w:rPr>
        <mc:AlternateContent>
          <mc:Choice Requires="wps">
            <w:drawing>
              <wp:anchor distT="0" distB="0" distL="114300" distR="114300" simplePos="0" relativeHeight="251659264" behindDoc="0" locked="0" layoutInCell="1" allowOverlap="1" wp14:anchorId="0212CA79" wp14:editId="59DAAF0C">
                <wp:simplePos x="0" y="0"/>
                <wp:positionH relativeFrom="column">
                  <wp:posOffset>4996815</wp:posOffset>
                </wp:positionH>
                <wp:positionV relativeFrom="paragraph">
                  <wp:posOffset>3997325</wp:posOffset>
                </wp:positionV>
                <wp:extent cx="187325" cy="289560"/>
                <wp:effectExtent l="0" t="51117" r="9207" b="28258"/>
                <wp:wrapNone/>
                <wp:docPr id="54" name="Стрелка вверх 54"/>
                <wp:cNvGraphicFramePr/>
                <a:graphic xmlns:a="http://schemas.openxmlformats.org/drawingml/2006/main">
                  <a:graphicData uri="http://schemas.microsoft.com/office/word/2010/wordprocessingShape">
                    <wps:wsp>
                      <wps:cNvSpPr/>
                      <wps:spPr>
                        <a:xfrm rot="13910713">
                          <a:off x="0" y="0"/>
                          <a:ext cx="186690" cy="288925"/>
                        </a:xfrm>
                        <a:prstGeom prst="up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1A9EF" id="Стрелка вверх 54" o:spid="_x0000_s1026" type="#_x0000_t68" style="position:absolute;margin-left:393.45pt;margin-top:314.75pt;width:14.75pt;height:22.8pt;rotation:-839875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" adj="6978" fillcolor="white [3201]" strokecolor="black [3213]" strokeweight="2pt"/>
            </w:pict>
          </mc:Fallback>
        </mc:AlternateContent>
      </w:r>
      <w:r w:rsidRPr="00D32B74">
        <w:rPr>
          <w:noProof/>
          <w:lang w:eastAsia="ru-RU"/>
        </w:rPr>
        <mc:AlternateContent>
          <mc:Choice Requires="wps">
            <w:drawing>
              <wp:anchor distT="0" distB="0" distL="114300" distR="114300" simplePos="0" relativeHeight="251660288" behindDoc="0" locked="0" layoutInCell="1" allowOverlap="1" wp14:anchorId="25EE26BA" wp14:editId="139E386F">
                <wp:simplePos x="0" y="0"/>
                <wp:positionH relativeFrom="column">
                  <wp:posOffset>2966720</wp:posOffset>
                </wp:positionH>
                <wp:positionV relativeFrom="paragraph">
                  <wp:posOffset>3976370</wp:posOffset>
                </wp:positionV>
                <wp:extent cx="214630" cy="213995"/>
                <wp:effectExtent l="19050" t="0" r="13970" b="33655"/>
                <wp:wrapNone/>
                <wp:docPr id="53" name="Стрелка вверх 53"/>
                <wp:cNvGraphicFramePr/>
                <a:graphic xmlns:a="http://schemas.openxmlformats.org/drawingml/2006/main">
                  <a:graphicData uri="http://schemas.microsoft.com/office/word/2010/wordprocessingShape">
                    <wps:wsp>
                      <wps:cNvSpPr/>
                      <wps:spPr>
                        <a:xfrm rot="10800000" flipH="1">
                          <a:off x="0" y="0"/>
                          <a:ext cx="214630" cy="213995"/>
                        </a:xfrm>
                        <a:prstGeom prst="up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D97CC" id="Стрелка вверх 53" o:spid="_x0000_s1026" type="#_x0000_t68" style="position:absolute;margin-left:233.6pt;margin-top:313.1pt;width:16.9pt;height:16.85pt;rotation:18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" adj="10800" fillcolor="white [3201]" strokecolor="black [3213]" strokeweight="2pt"/>
            </w:pict>
          </mc:Fallback>
        </mc:AlternateContent>
      </w:r>
      <w:r w:rsidRPr="00D32B74">
        <w:rPr>
          <w:noProof/>
          <w:lang w:eastAsia="ru-RU"/>
        </w:rPr>
        <mc:AlternateContent>
          <mc:Choice Requires="wps">
            <w:drawing>
              <wp:anchor distT="0" distB="0" distL="114300" distR="114300" simplePos="0" relativeHeight="251662336" behindDoc="0" locked="0" layoutInCell="1" allowOverlap="1" wp14:anchorId="3C506BD7" wp14:editId="6D88EEAF">
                <wp:simplePos x="0" y="0"/>
                <wp:positionH relativeFrom="column">
                  <wp:posOffset>2875280</wp:posOffset>
                </wp:positionH>
                <wp:positionV relativeFrom="paragraph">
                  <wp:posOffset>1768475</wp:posOffset>
                </wp:positionV>
                <wp:extent cx="214630" cy="213995"/>
                <wp:effectExtent l="19050" t="0" r="13970" b="33655"/>
                <wp:wrapNone/>
                <wp:docPr id="52" name="Стрелка вверх 52"/>
                <wp:cNvGraphicFramePr/>
                <a:graphic xmlns:a="http://schemas.openxmlformats.org/drawingml/2006/main">
                  <a:graphicData uri="http://schemas.microsoft.com/office/word/2010/wordprocessingShape">
                    <wps:wsp>
                      <wps:cNvSpPr/>
                      <wps:spPr>
                        <a:xfrm rot="10800000" flipH="1">
                          <a:off x="0" y="0"/>
                          <a:ext cx="214630" cy="213995"/>
                        </a:xfrm>
                        <a:prstGeom prst="up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4FBB3" id="Стрелка вверх 52" o:spid="_x0000_s1026" type="#_x0000_t68" style="position:absolute;margin-left:226.4pt;margin-top:139.25pt;width:16.9pt;height:16.85pt;rotation:18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" adj="10800" fillcolor="white [3201]" strokecolor="black [3213]" strokeweight="2pt"/>
            </w:pict>
          </mc:Fallback>
        </mc:AlternateContent>
      </w:r>
      <w:r w:rsidRPr="00D32B74">
        <w:rPr>
          <w:noProof/>
          <w:lang w:eastAsia="ru-RU"/>
        </w:rPr>
        <mc:AlternateContent>
          <mc:Choice Requires="wps">
            <w:drawing>
              <wp:anchor distT="0" distB="0" distL="114300" distR="114300" simplePos="0" relativeHeight="251663360" behindDoc="0" locked="0" layoutInCell="1" allowOverlap="1" wp14:anchorId="7445DF69" wp14:editId="4E65A0D6">
                <wp:simplePos x="0" y="0"/>
                <wp:positionH relativeFrom="column">
                  <wp:posOffset>615315</wp:posOffset>
                </wp:positionH>
                <wp:positionV relativeFrom="paragraph">
                  <wp:posOffset>1768475</wp:posOffset>
                </wp:positionV>
                <wp:extent cx="214630" cy="213995"/>
                <wp:effectExtent l="19050" t="0" r="13970" b="33655"/>
                <wp:wrapNone/>
                <wp:docPr id="51" name="Стрелка вверх 51"/>
                <wp:cNvGraphicFramePr/>
                <a:graphic xmlns:a="http://schemas.openxmlformats.org/drawingml/2006/main">
                  <a:graphicData uri="http://schemas.microsoft.com/office/word/2010/wordprocessingShape">
                    <wps:wsp>
                      <wps:cNvSpPr/>
                      <wps:spPr>
                        <a:xfrm rot="10800000" flipH="1">
                          <a:off x="0" y="0"/>
                          <a:ext cx="214630" cy="213995"/>
                        </a:xfrm>
                        <a:prstGeom prst="up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5EF9B" id="Стрелка вверх 51" o:spid="_x0000_s1026" type="#_x0000_t68" style="position:absolute;margin-left:48.45pt;margin-top:139.25pt;width:16.9pt;height:16.85pt;rotation:18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" adj="10800" fillcolor="white [3201]" strokecolor="black [3213]" strokeweight="2pt"/>
            </w:pict>
          </mc:Fallback>
        </mc:AlternateContent>
      </w:r>
      <w:r w:rsidRPr="00D32B74">
        <w:rPr>
          <w:noProof/>
          <w:lang w:eastAsia="ru-RU"/>
        </w:rPr>
        <mc:AlternateContent>
          <mc:Choice Requires="wps">
            <w:drawing>
              <wp:anchor distT="0" distB="0" distL="114300" distR="114300" simplePos="0" relativeHeight="251661312" behindDoc="0" locked="0" layoutInCell="1" allowOverlap="1" wp14:anchorId="3798A3D9" wp14:editId="488AB1A0">
                <wp:simplePos x="0" y="0"/>
                <wp:positionH relativeFrom="column">
                  <wp:posOffset>4987925</wp:posOffset>
                </wp:positionH>
                <wp:positionV relativeFrom="paragraph">
                  <wp:posOffset>1767205</wp:posOffset>
                </wp:positionV>
                <wp:extent cx="214630" cy="213995"/>
                <wp:effectExtent l="19050" t="0" r="13970" b="33655"/>
                <wp:wrapNone/>
                <wp:docPr id="50" name="Стрелка вверх 50"/>
                <wp:cNvGraphicFramePr/>
                <a:graphic xmlns:a="http://schemas.openxmlformats.org/drawingml/2006/main">
                  <a:graphicData uri="http://schemas.microsoft.com/office/word/2010/wordprocessingShape">
                    <wps:wsp>
                      <wps:cNvSpPr/>
                      <wps:spPr>
                        <a:xfrm rot="10800000" flipH="1">
                          <a:off x="0" y="0"/>
                          <a:ext cx="214630" cy="213995"/>
                        </a:xfrm>
                        <a:prstGeom prst="up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8738E" id="Стрелка вверх 50" o:spid="_x0000_s1026" type="#_x0000_t68" style="position:absolute;margin-left:392.75pt;margin-top:139.15pt;width:16.9pt;height:16.85pt;rotation:18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" adj="10800" fillcolor="white [3201]" strokecolor="black [3213]" strokeweight="2pt"/>
            </w:pict>
          </mc:Fallback>
        </mc:AlternateContent>
      </w:r>
    </w:p>
    <w:p w14:paraId="738416E5" w14:textId="6BEFDFFE" w:rsidR="00AA2C5A" w:rsidRPr="00D32B74" w:rsidRDefault="001B0B3F" w:rsidP="00AA2C5A">
      <w:pPr>
        <w:rPr>
          <w:lang w:val="kk-KZ"/>
        </w:rPr>
      </w:pPr>
      <w:r w:rsidRPr="00D32B74">
        <w:rPr>
          <w:noProof/>
          <w:lang w:eastAsia="ru-RU"/>
        </w:rPr>
        <mc:AlternateContent>
          <mc:Choice Requires="wps">
            <w:drawing>
              <wp:anchor distT="0" distB="0" distL="114300" distR="114300" simplePos="0" relativeHeight="251649024" behindDoc="0" locked="0" layoutInCell="1" allowOverlap="1" wp14:anchorId="2B7CB0E2" wp14:editId="7903CF00">
                <wp:simplePos x="0" y="0"/>
                <wp:positionH relativeFrom="column">
                  <wp:posOffset>1970405</wp:posOffset>
                </wp:positionH>
                <wp:positionV relativeFrom="paragraph">
                  <wp:posOffset>251460</wp:posOffset>
                </wp:positionV>
                <wp:extent cx="1974850" cy="1122680"/>
                <wp:effectExtent l="19050" t="19050" r="44450" b="39370"/>
                <wp:wrapNone/>
                <wp:docPr id="48" name="Скругленный прямоугольник 48"/>
                <wp:cNvGraphicFramePr/>
                <a:graphic xmlns:a="http://schemas.openxmlformats.org/drawingml/2006/main">
                  <a:graphicData uri="http://schemas.microsoft.com/office/word/2010/wordprocessingShape">
                    <wps:wsp>
                      <wps:cNvSpPr/>
                      <wps:spPr>
                        <a:xfrm>
                          <a:off x="0" y="0"/>
                          <a:ext cx="1974850" cy="1122680"/>
                        </a:xfrm>
                        <a:prstGeom prst="roundRect">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0B32C7" w14:textId="56682428" w:rsidR="00030267" w:rsidRDefault="00030267" w:rsidP="001B0B3F">
                            <w:pPr>
                              <w:spacing w:after="0" w:line="240" w:lineRule="auto"/>
                              <w:jc w:val="center"/>
                              <w:rPr>
                                <w:rFonts w:ascii="Times New Roman" w:hAnsi="Times New Roman" w:cs="Times New Roman"/>
                                <w:color w:val="000000" w:themeColor="text1"/>
                                <w:sz w:val="24"/>
                                <w:szCs w:val="24"/>
                                <w:lang w:val="kk-KZ"/>
                              </w:rPr>
                            </w:pPr>
                            <w:r w:rsidRPr="001B0B3F">
                              <w:rPr>
                                <w:rFonts w:ascii="Times New Roman" w:hAnsi="Times New Roman" w:cs="Times New Roman"/>
                                <w:color w:val="000000" w:themeColor="text1"/>
                                <w:lang w:val="kk-KZ"/>
                              </w:rPr>
                              <w:t>Жекелеген қызмет түрімен айналысуға құқық беруге арналған лицензияны пайдаланғаны үшін</w:t>
                            </w:r>
                            <w:r>
                              <w:rPr>
                                <w:rFonts w:ascii="Times New Roman" w:hAnsi="Times New Roman" w:cs="Times New Roman"/>
                                <w:color w:val="000000" w:themeColor="text1"/>
                                <w:sz w:val="24"/>
                                <w:szCs w:val="24"/>
                                <w:lang w:val="kk-KZ"/>
                              </w:rPr>
                              <w:t xml:space="preserve">  төлем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B7CB0E2" id="Скругленный прямоугольник 48" o:spid="_x0000_s1028" style="position:absolute;margin-left:155.15pt;margin-top:19.8pt;width:155.5pt;height:88.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" fillcolor="white [3212]" strokecolor="black [3213]" strokeweight="4.5pt">
                <v:textbox>
                  <w:txbxContent>
                    <w:p w14:paraId="330B32C7" w14:textId="56682428" w:rsidR="00030267" w:rsidRDefault="00030267" w:rsidP="001B0B3F">
                      <w:pPr>
                        <w:spacing w:after="0" w:line="240" w:lineRule="auto"/>
                        <w:jc w:val="center"/>
                        <w:rPr>
                          <w:rFonts w:ascii="Times New Roman" w:hAnsi="Times New Roman" w:cs="Times New Roman"/>
                          <w:color w:val="000000" w:themeColor="text1"/>
                          <w:sz w:val="24"/>
                          <w:szCs w:val="24"/>
                          <w:lang w:val="kk-KZ"/>
                        </w:rPr>
                      </w:pPr>
                      <w:r w:rsidRPr="001B0B3F">
                        <w:rPr>
                          <w:rFonts w:ascii="Times New Roman" w:hAnsi="Times New Roman" w:cs="Times New Roman"/>
                          <w:color w:val="000000" w:themeColor="text1"/>
                          <w:lang w:val="kk-KZ"/>
                        </w:rPr>
                        <w:t>Жекелеген қызмет түрімен айналысуға құқық беруге арналған лицензияны пайдаланғаны үшін</w:t>
                      </w:r>
                      <w:r>
                        <w:rPr>
                          <w:rFonts w:ascii="Times New Roman" w:hAnsi="Times New Roman" w:cs="Times New Roman"/>
                          <w:color w:val="000000" w:themeColor="text1"/>
                          <w:sz w:val="24"/>
                          <w:szCs w:val="24"/>
                          <w:lang w:val="kk-KZ"/>
                        </w:rPr>
                        <w:t xml:space="preserve">  төлем</w:t>
                      </w:r>
                    </w:p>
                  </w:txbxContent>
                </v:textbox>
              </v:roundrect>
            </w:pict>
          </mc:Fallback>
        </mc:AlternateContent>
      </w:r>
      <w:r w:rsidRPr="00D32B74">
        <w:rPr>
          <w:noProof/>
          <w:lang w:eastAsia="ru-RU"/>
        </w:rPr>
        <mc:AlternateContent>
          <mc:Choice Requires="wps">
            <w:drawing>
              <wp:anchor distT="0" distB="0" distL="114300" distR="114300" simplePos="0" relativeHeight="251651072" behindDoc="0" locked="0" layoutInCell="1" allowOverlap="1" wp14:anchorId="75D29A77" wp14:editId="13C0D142">
                <wp:simplePos x="0" y="0"/>
                <wp:positionH relativeFrom="column">
                  <wp:posOffset>4167505</wp:posOffset>
                </wp:positionH>
                <wp:positionV relativeFrom="paragraph">
                  <wp:posOffset>276860</wp:posOffset>
                </wp:positionV>
                <wp:extent cx="1828800" cy="1116330"/>
                <wp:effectExtent l="19050" t="19050" r="38100" b="45720"/>
                <wp:wrapNone/>
                <wp:docPr id="49" name="Скругленный прямоугольник 49"/>
                <wp:cNvGraphicFramePr/>
                <a:graphic xmlns:a="http://schemas.openxmlformats.org/drawingml/2006/main">
                  <a:graphicData uri="http://schemas.microsoft.com/office/word/2010/wordprocessingShape">
                    <wps:wsp>
                      <wps:cNvSpPr/>
                      <wps:spPr>
                        <a:xfrm>
                          <a:off x="0" y="0"/>
                          <a:ext cx="1828800" cy="1116330"/>
                        </a:xfrm>
                        <a:prstGeom prst="roundRect">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6A816" w14:textId="466136A7" w:rsidR="00030267" w:rsidRDefault="00030267" w:rsidP="00AA2C5A">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Су ресурстарын пайдаланғаны үшін төлем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5D29A77" id="Скругленный прямоугольник 49" o:spid="_x0000_s1029" style="position:absolute;margin-left:328.15pt;margin-top:21.8pt;width:2in;height:8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" fillcolor="white [3212]" strokecolor="black [3213]" strokeweight="4.5pt">
                <v:textbox>
                  <w:txbxContent>
                    <w:p w14:paraId="3126A816" w14:textId="466136A7" w:rsidR="00030267" w:rsidRDefault="00030267" w:rsidP="00AA2C5A">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Су ресурстарын пайдаланғаны үшін төлем</w:t>
                      </w:r>
                    </w:p>
                  </w:txbxContent>
                </v:textbox>
              </v:roundrect>
            </w:pict>
          </mc:Fallback>
        </mc:AlternateContent>
      </w:r>
      <w:r w:rsidRPr="00D32B74">
        <w:rPr>
          <w:noProof/>
          <w:lang w:eastAsia="ru-RU"/>
        </w:rPr>
        <mc:AlternateContent>
          <mc:Choice Requires="wps">
            <w:drawing>
              <wp:anchor distT="0" distB="0" distL="114300" distR="114300" simplePos="0" relativeHeight="251650048" behindDoc="0" locked="0" layoutInCell="1" allowOverlap="1" wp14:anchorId="5B291497" wp14:editId="6C7104CA">
                <wp:simplePos x="0" y="0"/>
                <wp:positionH relativeFrom="column">
                  <wp:posOffset>-29845</wp:posOffset>
                </wp:positionH>
                <wp:positionV relativeFrom="paragraph">
                  <wp:posOffset>245110</wp:posOffset>
                </wp:positionV>
                <wp:extent cx="1828800" cy="1148080"/>
                <wp:effectExtent l="19050" t="19050" r="38100" b="33020"/>
                <wp:wrapNone/>
                <wp:docPr id="62" name="Скругленный прямоугольник 62"/>
                <wp:cNvGraphicFramePr/>
                <a:graphic xmlns:a="http://schemas.openxmlformats.org/drawingml/2006/main">
                  <a:graphicData uri="http://schemas.microsoft.com/office/word/2010/wordprocessingShape">
                    <wps:wsp>
                      <wps:cNvSpPr/>
                      <wps:spPr>
                        <a:xfrm>
                          <a:off x="0" y="0"/>
                          <a:ext cx="1828800" cy="1148080"/>
                        </a:xfrm>
                        <a:prstGeom prst="roundRect">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1094EF" w14:textId="28BBCD0D" w:rsidR="00030267" w:rsidRDefault="00030267" w:rsidP="001B0B3F">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Жекелеген қызмет түрлерімен айналысуға құқық беруге арналған лицензиялық алым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B291497" id="Скругленный прямоугольник 62" o:spid="_x0000_s1030" style="position:absolute;margin-left:-2.35pt;margin-top:19.3pt;width:2in;height:90.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" fillcolor="white [3212]" strokecolor="black [3213]" strokeweight="4.5pt">
                <v:textbox>
                  <w:txbxContent>
                    <w:p w14:paraId="681094EF" w14:textId="28BBCD0D" w:rsidR="00030267" w:rsidRDefault="00030267" w:rsidP="001B0B3F">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Жекелеген қызмет түрлерімен айналысуға құқық беруге арналған лицензиялық алым</w:t>
                      </w:r>
                    </w:p>
                  </w:txbxContent>
                </v:textbox>
              </v:roundrect>
            </w:pict>
          </mc:Fallback>
        </mc:AlternateContent>
      </w:r>
    </w:p>
    <w:p w14:paraId="2D6F3625" w14:textId="77777777" w:rsidR="00AA2C5A" w:rsidRPr="00D32B74" w:rsidRDefault="00AA2C5A" w:rsidP="00AA2C5A">
      <w:pPr>
        <w:rPr>
          <w:lang w:val="kk-KZ"/>
        </w:rPr>
      </w:pPr>
    </w:p>
    <w:p w14:paraId="66AE299C" w14:textId="77777777" w:rsidR="00AA2C5A" w:rsidRPr="00D32B74" w:rsidRDefault="00AA2C5A" w:rsidP="00B64794">
      <w:pPr>
        <w:tabs>
          <w:tab w:val="left" w:pos="851"/>
        </w:tabs>
        <w:spacing w:after="0" w:line="240" w:lineRule="auto"/>
        <w:ind w:firstLine="709"/>
        <w:jc w:val="both"/>
        <w:rPr>
          <w:rFonts w:ascii="Times New Roman" w:hAnsi="Times New Roman" w:cs="Times New Roman"/>
          <w:sz w:val="28"/>
          <w:szCs w:val="28"/>
          <w:lang w:val="kk-KZ"/>
        </w:rPr>
      </w:pPr>
    </w:p>
    <w:p w14:paraId="1F685AB2" w14:textId="77777777" w:rsidR="00AA2C5A" w:rsidRPr="00D32B74" w:rsidRDefault="00AA2C5A" w:rsidP="00B64794">
      <w:pPr>
        <w:tabs>
          <w:tab w:val="left" w:pos="851"/>
        </w:tabs>
        <w:spacing w:after="0" w:line="240" w:lineRule="auto"/>
        <w:ind w:firstLine="709"/>
        <w:jc w:val="both"/>
        <w:rPr>
          <w:rFonts w:ascii="Times New Roman" w:hAnsi="Times New Roman" w:cs="Times New Roman"/>
          <w:sz w:val="28"/>
          <w:szCs w:val="28"/>
          <w:lang w:val="kk-KZ"/>
        </w:rPr>
      </w:pPr>
    </w:p>
    <w:p w14:paraId="016C2CBE" w14:textId="77777777" w:rsidR="00AA2C5A" w:rsidRPr="00D32B74" w:rsidRDefault="00AA2C5A" w:rsidP="00B64794">
      <w:pPr>
        <w:tabs>
          <w:tab w:val="left" w:pos="851"/>
        </w:tabs>
        <w:spacing w:after="0" w:line="240" w:lineRule="auto"/>
        <w:ind w:firstLine="709"/>
        <w:jc w:val="both"/>
        <w:rPr>
          <w:rFonts w:ascii="Times New Roman" w:hAnsi="Times New Roman" w:cs="Times New Roman"/>
          <w:sz w:val="28"/>
          <w:szCs w:val="28"/>
          <w:lang w:val="kk-KZ"/>
        </w:rPr>
      </w:pPr>
    </w:p>
    <w:p w14:paraId="2DFD32D7" w14:textId="77777777" w:rsidR="00AA2C5A" w:rsidRPr="00D32B74" w:rsidRDefault="00AA2C5A" w:rsidP="00B64794">
      <w:pPr>
        <w:tabs>
          <w:tab w:val="left" w:pos="851"/>
        </w:tabs>
        <w:spacing w:after="0" w:line="240" w:lineRule="auto"/>
        <w:ind w:firstLine="709"/>
        <w:jc w:val="both"/>
        <w:rPr>
          <w:rFonts w:ascii="Times New Roman" w:hAnsi="Times New Roman" w:cs="Times New Roman"/>
          <w:sz w:val="28"/>
          <w:szCs w:val="28"/>
          <w:lang w:val="kk-KZ"/>
        </w:rPr>
      </w:pPr>
    </w:p>
    <w:p w14:paraId="65943653" w14:textId="0AF0111C" w:rsidR="00AA2C5A" w:rsidRPr="00D32B74" w:rsidRDefault="006D4E60" w:rsidP="006D4E60">
      <w:pPr>
        <w:tabs>
          <w:tab w:val="left" w:pos="851"/>
          <w:tab w:val="left" w:pos="1450"/>
        </w:tabs>
        <w:spacing w:after="0" w:line="240" w:lineRule="auto"/>
        <w:jc w:val="both"/>
        <w:rPr>
          <w:rFonts w:ascii="Times New Roman" w:hAnsi="Times New Roman" w:cs="Times New Roman"/>
          <w:sz w:val="28"/>
          <w:szCs w:val="28"/>
          <w:lang w:val="kk-KZ"/>
        </w:rPr>
      </w:pPr>
      <w:r w:rsidRPr="00D32B74">
        <w:rPr>
          <w:rFonts w:ascii="Times New Roman" w:hAnsi="Times New Roman" w:cs="Times New Roman"/>
          <w:sz w:val="28"/>
          <w:szCs w:val="28"/>
          <w:lang w:val="kk-KZ"/>
        </w:rPr>
        <w:t xml:space="preserve">   100%</w:t>
      </w:r>
      <w:r w:rsidRPr="00D32B74">
        <w:rPr>
          <w:rFonts w:ascii="Times New Roman" w:hAnsi="Times New Roman" w:cs="Times New Roman"/>
          <w:sz w:val="28"/>
          <w:szCs w:val="28"/>
          <w:lang w:val="kk-KZ"/>
        </w:rPr>
        <w:tab/>
        <w:t xml:space="preserve">  586 млн</w:t>
      </w:r>
      <w:r w:rsidR="0045347B" w:rsidRPr="00D32B74">
        <w:rPr>
          <w:rFonts w:ascii="Times New Roman" w:hAnsi="Times New Roman" w:cs="Times New Roman"/>
          <w:sz w:val="28"/>
          <w:szCs w:val="28"/>
          <w:lang w:val="kk-KZ"/>
        </w:rPr>
        <w:t xml:space="preserve">             100%              1,4 млрд            100%           546 млн</w:t>
      </w:r>
    </w:p>
    <w:p w14:paraId="01F4F9CA" w14:textId="6D4B2DE2" w:rsidR="00AA2C5A" w:rsidRPr="00D32B74" w:rsidRDefault="001B0B3F" w:rsidP="00B64794">
      <w:pPr>
        <w:tabs>
          <w:tab w:val="left" w:pos="851"/>
        </w:tabs>
        <w:spacing w:after="0" w:line="240" w:lineRule="auto"/>
        <w:ind w:firstLine="709"/>
        <w:jc w:val="both"/>
        <w:rPr>
          <w:rFonts w:ascii="Times New Roman" w:hAnsi="Times New Roman" w:cs="Times New Roman"/>
          <w:sz w:val="28"/>
          <w:szCs w:val="28"/>
          <w:lang w:val="kk-KZ"/>
        </w:rPr>
      </w:pPr>
      <w:r w:rsidRPr="00D32B74">
        <w:rPr>
          <w:noProof/>
          <w:lang w:eastAsia="ru-RU"/>
        </w:rPr>
        <mc:AlternateContent>
          <mc:Choice Requires="wps">
            <w:drawing>
              <wp:anchor distT="0" distB="0" distL="114300" distR="114300" simplePos="0" relativeHeight="251652096" behindDoc="0" locked="0" layoutInCell="1" allowOverlap="1" wp14:anchorId="5207B960" wp14:editId="7EA0E939">
                <wp:simplePos x="0" y="0"/>
                <wp:positionH relativeFrom="column">
                  <wp:posOffset>-112394</wp:posOffset>
                </wp:positionH>
                <wp:positionV relativeFrom="paragraph">
                  <wp:posOffset>88265</wp:posOffset>
                </wp:positionV>
                <wp:extent cx="6108700" cy="357505"/>
                <wp:effectExtent l="0" t="0" r="25400" b="23495"/>
                <wp:wrapNone/>
                <wp:docPr id="61" name="Скругленный прямоугольник 61"/>
                <wp:cNvGraphicFramePr/>
                <a:graphic xmlns:a="http://schemas.openxmlformats.org/drawingml/2006/main">
                  <a:graphicData uri="http://schemas.microsoft.com/office/word/2010/wordprocessingShape">
                    <wps:wsp>
                      <wps:cNvSpPr/>
                      <wps:spPr>
                        <a:xfrm>
                          <a:off x="0" y="0"/>
                          <a:ext cx="6108700" cy="3575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2E8BBC" w14:textId="39EBFED3" w:rsidR="00030267" w:rsidRPr="00A81BC6" w:rsidRDefault="00030267" w:rsidP="00AA2C5A">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Ауыл округтерінің бюджеттері  </w:t>
                            </w:r>
                            <w:r>
                              <w:rPr>
                                <w:rFonts w:ascii="Times New Roman" w:hAnsi="Times New Roman" w:cs="Times New Roman"/>
                                <w:sz w:val="24"/>
                                <w:szCs w:val="24"/>
                              </w:rPr>
                              <w:t>+95 млрд те</w:t>
                            </w:r>
                            <w:r>
                              <w:rPr>
                                <w:rFonts w:ascii="Times New Roman" w:hAnsi="Times New Roman" w:cs="Times New Roman"/>
                                <w:sz w:val="24"/>
                                <w:szCs w:val="24"/>
                                <w:lang w:val="kk-KZ"/>
                              </w:rPr>
                              <w:t>ңге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7B960" id="Скругленный прямоугольник 61" o:spid="_x0000_s1031" style="position:absolute;left:0;text-align:left;margin-left:-8.85pt;margin-top:6.95pt;width:481pt;height:28.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" fillcolor="white [3201]" strokecolor="black [3213]" strokeweight="2pt">
                <v:textbox>
                  <w:txbxContent>
                    <w:p w14:paraId="5F2E8BBC" w14:textId="39EBFED3" w:rsidR="00030267" w:rsidRPr="00A81BC6" w:rsidRDefault="00030267" w:rsidP="00AA2C5A">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Ауыл округтерінің бюджеттері  </w:t>
                      </w:r>
                      <w:r>
                        <w:rPr>
                          <w:rFonts w:ascii="Times New Roman" w:hAnsi="Times New Roman" w:cs="Times New Roman"/>
                          <w:sz w:val="24"/>
                          <w:szCs w:val="24"/>
                        </w:rPr>
                        <w:t>+95 млрд те</w:t>
                      </w:r>
                      <w:r>
                        <w:rPr>
                          <w:rFonts w:ascii="Times New Roman" w:hAnsi="Times New Roman" w:cs="Times New Roman"/>
                          <w:sz w:val="24"/>
                          <w:szCs w:val="24"/>
                          <w:lang w:val="kk-KZ"/>
                        </w:rPr>
                        <w:t>ңге</w:t>
                      </w:r>
                    </w:p>
                  </w:txbxContent>
                </v:textbox>
              </v:roundrect>
            </w:pict>
          </mc:Fallback>
        </mc:AlternateContent>
      </w:r>
    </w:p>
    <w:p w14:paraId="2E1F7E45" w14:textId="77777777" w:rsidR="00AA2C5A" w:rsidRPr="00D32B74" w:rsidRDefault="00AA2C5A" w:rsidP="00B64794">
      <w:pPr>
        <w:tabs>
          <w:tab w:val="left" w:pos="851"/>
        </w:tabs>
        <w:spacing w:after="0" w:line="240" w:lineRule="auto"/>
        <w:ind w:firstLine="709"/>
        <w:jc w:val="both"/>
        <w:rPr>
          <w:rFonts w:ascii="Times New Roman" w:hAnsi="Times New Roman" w:cs="Times New Roman"/>
          <w:sz w:val="28"/>
          <w:szCs w:val="28"/>
          <w:lang w:val="kk-KZ"/>
        </w:rPr>
      </w:pPr>
    </w:p>
    <w:p w14:paraId="093BE647" w14:textId="314BE774" w:rsidR="00AA2C5A" w:rsidRPr="00D32B74" w:rsidRDefault="00E57AF1" w:rsidP="00B64794">
      <w:pPr>
        <w:tabs>
          <w:tab w:val="left" w:pos="851"/>
        </w:tabs>
        <w:spacing w:after="0" w:line="240" w:lineRule="auto"/>
        <w:ind w:firstLine="709"/>
        <w:jc w:val="both"/>
        <w:rPr>
          <w:rFonts w:ascii="Times New Roman" w:hAnsi="Times New Roman" w:cs="Times New Roman"/>
          <w:sz w:val="28"/>
          <w:szCs w:val="28"/>
          <w:lang w:val="kk-KZ"/>
        </w:rPr>
      </w:pPr>
      <w:r w:rsidRPr="00D32B74">
        <w:rPr>
          <w:rFonts w:ascii="Times New Roman" w:hAnsi="Times New Roman" w:cs="Times New Roman"/>
          <w:sz w:val="28"/>
          <w:szCs w:val="28"/>
          <w:lang w:val="kk-KZ"/>
        </w:rPr>
        <w:t xml:space="preserve">                                            50%           91,7 млрд</w:t>
      </w:r>
    </w:p>
    <w:p w14:paraId="59FDE7AA" w14:textId="5BEEC05F" w:rsidR="00AA2C5A" w:rsidRPr="00D32B74" w:rsidRDefault="00925CD0" w:rsidP="00B64794">
      <w:pPr>
        <w:tabs>
          <w:tab w:val="left" w:pos="851"/>
        </w:tabs>
        <w:spacing w:after="0" w:line="240" w:lineRule="auto"/>
        <w:ind w:firstLine="709"/>
        <w:jc w:val="both"/>
        <w:rPr>
          <w:rFonts w:ascii="Times New Roman" w:hAnsi="Times New Roman" w:cs="Times New Roman"/>
          <w:sz w:val="28"/>
          <w:szCs w:val="28"/>
          <w:lang w:val="kk-KZ"/>
        </w:rPr>
      </w:pPr>
      <w:r w:rsidRPr="00D32B74">
        <w:rPr>
          <w:noProof/>
          <w:lang w:eastAsia="ru-RU"/>
        </w:rPr>
        <mc:AlternateContent>
          <mc:Choice Requires="wps">
            <w:drawing>
              <wp:anchor distT="0" distB="0" distL="114300" distR="114300" simplePos="0" relativeHeight="251654144" behindDoc="0" locked="0" layoutInCell="1" allowOverlap="1" wp14:anchorId="20F95266" wp14:editId="266A4371">
                <wp:simplePos x="0" y="0"/>
                <wp:positionH relativeFrom="column">
                  <wp:posOffset>-112395</wp:posOffset>
                </wp:positionH>
                <wp:positionV relativeFrom="paragraph">
                  <wp:posOffset>84455</wp:posOffset>
                </wp:positionV>
                <wp:extent cx="1746250" cy="1289050"/>
                <wp:effectExtent l="19050" t="19050" r="44450" b="44450"/>
                <wp:wrapNone/>
                <wp:docPr id="59" name="Скругленный прямоугольник 59"/>
                <wp:cNvGraphicFramePr/>
                <a:graphic xmlns:a="http://schemas.openxmlformats.org/drawingml/2006/main">
                  <a:graphicData uri="http://schemas.microsoft.com/office/word/2010/wordprocessingShape">
                    <wps:wsp>
                      <wps:cNvSpPr/>
                      <wps:spPr>
                        <a:xfrm>
                          <a:off x="0" y="0"/>
                          <a:ext cx="1746250" cy="1289050"/>
                        </a:xfrm>
                        <a:prstGeom prst="roundRect">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8B6FED" w14:textId="0AA17C96" w:rsidR="00030267" w:rsidRDefault="00030267" w:rsidP="00925CD0">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Ауылдық округ әкімдіктерінің </w:t>
                            </w:r>
                            <w:r w:rsidRPr="00925CD0">
                              <w:rPr>
                                <w:rFonts w:ascii="Times New Roman" w:hAnsi="Times New Roman" w:cs="Times New Roman"/>
                                <w:color w:val="000000" w:themeColor="text1"/>
                                <w:sz w:val="24"/>
                                <w:szCs w:val="24"/>
                                <w:lang w:val="kk-KZ"/>
                              </w:rPr>
                              <w:t xml:space="preserve">шығындарды </w:t>
                            </w:r>
                            <w:r>
                              <w:rPr>
                                <w:rFonts w:ascii="Times New Roman" w:hAnsi="Times New Roman" w:cs="Times New Roman"/>
                                <w:color w:val="000000" w:themeColor="text1"/>
                                <w:sz w:val="24"/>
                                <w:szCs w:val="24"/>
                                <w:lang w:val="kk-KZ"/>
                              </w:rPr>
                              <w:t>басқару өкілеттіктерін кеңейту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0F95266" id="Скругленный прямоугольник 59" o:spid="_x0000_s1032" style="position:absolute;left:0;text-align:left;margin-left:-8.85pt;margin-top:6.65pt;width:137.5pt;height:10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" fillcolor="white [3212]" strokecolor="black [3213]" strokeweight="4.5pt">
                <v:textbox>
                  <w:txbxContent>
                    <w:p w14:paraId="5E8B6FED" w14:textId="0AA17C96" w:rsidR="00030267" w:rsidRDefault="00030267" w:rsidP="00925CD0">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Ауылдық округ әкімдіктерінің </w:t>
                      </w:r>
                      <w:r w:rsidRPr="00925CD0">
                        <w:rPr>
                          <w:rFonts w:ascii="Times New Roman" w:hAnsi="Times New Roman" w:cs="Times New Roman"/>
                          <w:color w:val="000000" w:themeColor="text1"/>
                          <w:sz w:val="24"/>
                          <w:szCs w:val="24"/>
                          <w:lang w:val="kk-KZ"/>
                        </w:rPr>
                        <w:t xml:space="preserve">шығындарды </w:t>
                      </w:r>
                      <w:r>
                        <w:rPr>
                          <w:rFonts w:ascii="Times New Roman" w:hAnsi="Times New Roman" w:cs="Times New Roman"/>
                          <w:color w:val="000000" w:themeColor="text1"/>
                          <w:sz w:val="24"/>
                          <w:szCs w:val="24"/>
                          <w:lang w:val="kk-KZ"/>
                        </w:rPr>
                        <w:t>басқару өкілеттіктерін кеңейту</w:t>
                      </w:r>
                    </w:p>
                  </w:txbxContent>
                </v:textbox>
              </v:roundrect>
            </w:pict>
          </mc:Fallback>
        </mc:AlternateContent>
      </w:r>
      <w:r w:rsidR="001B0B3F" w:rsidRPr="00D32B74">
        <w:rPr>
          <w:noProof/>
          <w:lang w:eastAsia="ru-RU"/>
        </w:rPr>
        <mc:AlternateContent>
          <mc:Choice Requires="wps">
            <w:drawing>
              <wp:anchor distT="0" distB="0" distL="114300" distR="114300" simplePos="0" relativeHeight="251653120" behindDoc="0" locked="0" layoutInCell="1" allowOverlap="1" wp14:anchorId="0D5F6D85" wp14:editId="0C28FDA8">
                <wp:simplePos x="0" y="0"/>
                <wp:positionH relativeFrom="column">
                  <wp:posOffset>2167255</wp:posOffset>
                </wp:positionH>
                <wp:positionV relativeFrom="paragraph">
                  <wp:posOffset>135255</wp:posOffset>
                </wp:positionV>
                <wp:extent cx="1778000" cy="1066800"/>
                <wp:effectExtent l="19050" t="19050" r="31750" b="38100"/>
                <wp:wrapNone/>
                <wp:docPr id="60" name="Скругленный прямоугольник 60"/>
                <wp:cNvGraphicFramePr/>
                <a:graphic xmlns:a="http://schemas.openxmlformats.org/drawingml/2006/main">
                  <a:graphicData uri="http://schemas.microsoft.com/office/word/2010/wordprocessingShape">
                    <wps:wsp>
                      <wps:cNvSpPr/>
                      <wps:spPr>
                        <a:xfrm>
                          <a:off x="0" y="0"/>
                          <a:ext cx="1778000" cy="1066800"/>
                        </a:xfrm>
                        <a:prstGeom prst="roundRect">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38F41" w14:textId="2EC76C40" w:rsidR="00030267" w:rsidRDefault="00030267" w:rsidP="00AA2C5A">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ЗТ және ДК мүлік салығы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D5F6D85" id="Скругленный прямоугольник 60" o:spid="_x0000_s1033" style="position:absolute;left:0;text-align:left;margin-left:170.65pt;margin-top:10.65pt;width:140pt;height: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" fillcolor="white [3212]" strokecolor="black [3213]" strokeweight="4.5pt">
                <v:textbox>
                  <w:txbxContent>
                    <w:p w14:paraId="17B38F41" w14:textId="2EC76C40" w:rsidR="00030267" w:rsidRDefault="00030267" w:rsidP="00AA2C5A">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ЗТ және ДК мүлік салығы</w:t>
                      </w:r>
                    </w:p>
                  </w:txbxContent>
                </v:textbox>
              </v:roundrect>
            </w:pict>
          </mc:Fallback>
        </mc:AlternateContent>
      </w:r>
      <w:r w:rsidR="001B0B3F" w:rsidRPr="00D32B74">
        <w:rPr>
          <w:noProof/>
          <w:lang w:eastAsia="ru-RU"/>
        </w:rPr>
        <mc:AlternateContent>
          <mc:Choice Requires="wps">
            <w:drawing>
              <wp:anchor distT="0" distB="0" distL="114300" distR="114300" simplePos="0" relativeHeight="251655168" behindDoc="0" locked="0" layoutInCell="1" allowOverlap="1" wp14:anchorId="17DAC6AF" wp14:editId="7156D766">
                <wp:simplePos x="0" y="0"/>
                <wp:positionH relativeFrom="column">
                  <wp:posOffset>4453255</wp:posOffset>
                </wp:positionH>
                <wp:positionV relativeFrom="paragraph">
                  <wp:posOffset>135255</wp:posOffset>
                </wp:positionV>
                <wp:extent cx="1651000" cy="1098550"/>
                <wp:effectExtent l="19050" t="19050" r="44450" b="44450"/>
                <wp:wrapNone/>
                <wp:docPr id="58" name="Скругленный прямоугольник 58"/>
                <wp:cNvGraphicFramePr/>
                <a:graphic xmlns:a="http://schemas.openxmlformats.org/drawingml/2006/main">
                  <a:graphicData uri="http://schemas.microsoft.com/office/word/2010/wordprocessingShape">
                    <wps:wsp>
                      <wps:cNvSpPr/>
                      <wps:spPr>
                        <a:xfrm>
                          <a:off x="0" y="0"/>
                          <a:ext cx="1651000" cy="1098550"/>
                        </a:xfrm>
                        <a:prstGeom prst="roundRect">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1C399" w14:textId="051CAFA9" w:rsidR="00030267" w:rsidRPr="00925CD0" w:rsidRDefault="00030267" w:rsidP="00E57AF1">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Облыстық бюджеттен ШОБ тен өндірілетін </w:t>
                            </w:r>
                            <w:r>
                              <w:rPr>
                                <w:rFonts w:ascii="Times New Roman" w:hAnsi="Times New Roman" w:cs="Times New Roman"/>
                                <w:color w:val="000000" w:themeColor="text1"/>
                                <w:sz w:val="24"/>
                                <w:szCs w:val="24"/>
                              </w:rPr>
                              <w:t xml:space="preserve">88 млрд </w:t>
                            </w:r>
                            <w:r>
                              <w:rPr>
                                <w:rFonts w:ascii="Times New Roman" w:hAnsi="Times New Roman" w:cs="Times New Roman"/>
                                <w:color w:val="000000" w:themeColor="text1"/>
                                <w:sz w:val="24"/>
                                <w:szCs w:val="24"/>
                                <w:lang w:val="kk-KZ"/>
                              </w:rPr>
                              <w:t>теңгенің орнын толтыру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7DAC6AF" id="Скругленный прямоугольник 58" o:spid="_x0000_s1034" style="position:absolute;left:0;text-align:left;margin-left:350.65pt;margin-top:10.65pt;width:130pt;height:8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" fillcolor="white [3212]" strokecolor="black [3213]" strokeweight="4.5pt">
                <v:textbox>
                  <w:txbxContent>
                    <w:p w14:paraId="2651C399" w14:textId="051CAFA9" w:rsidR="00030267" w:rsidRPr="00925CD0" w:rsidRDefault="00030267" w:rsidP="00E57AF1">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Облыстық бюджеттен ШОБ тен өндірілетін </w:t>
                      </w:r>
                      <w:r>
                        <w:rPr>
                          <w:rFonts w:ascii="Times New Roman" w:hAnsi="Times New Roman" w:cs="Times New Roman"/>
                          <w:color w:val="000000" w:themeColor="text1"/>
                          <w:sz w:val="24"/>
                          <w:szCs w:val="24"/>
                        </w:rPr>
                        <w:t xml:space="preserve">88 млрд </w:t>
                      </w:r>
                      <w:r>
                        <w:rPr>
                          <w:rFonts w:ascii="Times New Roman" w:hAnsi="Times New Roman" w:cs="Times New Roman"/>
                          <w:color w:val="000000" w:themeColor="text1"/>
                          <w:sz w:val="24"/>
                          <w:szCs w:val="24"/>
                          <w:lang w:val="kk-KZ"/>
                        </w:rPr>
                        <w:t>теңгенің орнын толтыру</w:t>
                      </w:r>
                    </w:p>
                  </w:txbxContent>
                </v:textbox>
              </v:roundrect>
            </w:pict>
          </mc:Fallback>
        </mc:AlternateContent>
      </w:r>
    </w:p>
    <w:p w14:paraId="7CAD5599" w14:textId="77777777" w:rsidR="00AA2C5A" w:rsidRPr="00D32B74" w:rsidRDefault="00AA2C5A" w:rsidP="00B64794">
      <w:pPr>
        <w:tabs>
          <w:tab w:val="left" w:pos="851"/>
        </w:tabs>
        <w:spacing w:after="0" w:line="240" w:lineRule="auto"/>
        <w:ind w:firstLine="709"/>
        <w:jc w:val="both"/>
        <w:rPr>
          <w:rFonts w:ascii="Times New Roman" w:hAnsi="Times New Roman" w:cs="Times New Roman"/>
          <w:sz w:val="28"/>
          <w:szCs w:val="28"/>
          <w:lang w:val="kk-KZ"/>
        </w:rPr>
      </w:pPr>
    </w:p>
    <w:p w14:paraId="20B9BD8E" w14:textId="77777777" w:rsidR="00AA2C5A" w:rsidRPr="00D32B74" w:rsidRDefault="00AA2C5A" w:rsidP="00B64794">
      <w:pPr>
        <w:tabs>
          <w:tab w:val="left" w:pos="851"/>
        </w:tabs>
        <w:spacing w:after="0" w:line="240" w:lineRule="auto"/>
        <w:ind w:firstLine="709"/>
        <w:jc w:val="both"/>
        <w:rPr>
          <w:rFonts w:ascii="Times New Roman" w:hAnsi="Times New Roman" w:cs="Times New Roman"/>
          <w:sz w:val="28"/>
          <w:szCs w:val="28"/>
          <w:lang w:val="kk-KZ"/>
        </w:rPr>
      </w:pPr>
    </w:p>
    <w:p w14:paraId="10A9A484" w14:textId="77777777" w:rsidR="00AA2C5A" w:rsidRPr="00D32B74" w:rsidRDefault="00AA2C5A" w:rsidP="00B64794">
      <w:pPr>
        <w:tabs>
          <w:tab w:val="left" w:pos="851"/>
        </w:tabs>
        <w:spacing w:after="0" w:line="240" w:lineRule="auto"/>
        <w:ind w:firstLine="709"/>
        <w:jc w:val="both"/>
        <w:rPr>
          <w:rFonts w:ascii="Times New Roman" w:hAnsi="Times New Roman" w:cs="Times New Roman"/>
          <w:sz w:val="28"/>
          <w:szCs w:val="28"/>
          <w:lang w:val="kk-KZ"/>
        </w:rPr>
      </w:pPr>
    </w:p>
    <w:p w14:paraId="57190AB5" w14:textId="77777777" w:rsidR="00AA2C5A" w:rsidRPr="00D32B74" w:rsidRDefault="00AA2C5A" w:rsidP="00B64794">
      <w:pPr>
        <w:tabs>
          <w:tab w:val="left" w:pos="851"/>
        </w:tabs>
        <w:spacing w:after="0" w:line="240" w:lineRule="auto"/>
        <w:ind w:firstLine="709"/>
        <w:jc w:val="both"/>
        <w:rPr>
          <w:rFonts w:ascii="Times New Roman" w:hAnsi="Times New Roman" w:cs="Times New Roman"/>
          <w:sz w:val="28"/>
          <w:szCs w:val="28"/>
          <w:lang w:val="kk-KZ"/>
        </w:rPr>
      </w:pPr>
    </w:p>
    <w:p w14:paraId="76BCA8C7" w14:textId="77777777" w:rsidR="00AA2C5A" w:rsidRPr="00D32B74" w:rsidRDefault="00AA2C5A" w:rsidP="00B64794">
      <w:pPr>
        <w:tabs>
          <w:tab w:val="left" w:pos="851"/>
        </w:tabs>
        <w:spacing w:after="0" w:line="240" w:lineRule="auto"/>
        <w:ind w:firstLine="709"/>
        <w:jc w:val="both"/>
        <w:rPr>
          <w:rFonts w:ascii="Times New Roman" w:hAnsi="Times New Roman" w:cs="Times New Roman"/>
          <w:sz w:val="28"/>
          <w:szCs w:val="28"/>
          <w:lang w:val="kk-KZ"/>
        </w:rPr>
      </w:pPr>
    </w:p>
    <w:p w14:paraId="3EA3D121" w14:textId="77777777" w:rsidR="00AA2C5A" w:rsidRPr="00D32B74" w:rsidRDefault="00AA2C5A" w:rsidP="00B64794">
      <w:pPr>
        <w:tabs>
          <w:tab w:val="left" w:pos="851"/>
        </w:tabs>
        <w:spacing w:after="0" w:line="240" w:lineRule="auto"/>
        <w:ind w:firstLine="709"/>
        <w:jc w:val="both"/>
        <w:rPr>
          <w:rFonts w:ascii="Times New Roman" w:hAnsi="Times New Roman" w:cs="Times New Roman"/>
          <w:sz w:val="28"/>
          <w:szCs w:val="28"/>
          <w:lang w:val="kk-KZ"/>
        </w:rPr>
      </w:pPr>
    </w:p>
    <w:p w14:paraId="2D9ABBFA" w14:textId="77777777" w:rsidR="00AA2C5A" w:rsidRPr="00D32B74" w:rsidRDefault="00AA2C5A" w:rsidP="00B64794">
      <w:pPr>
        <w:tabs>
          <w:tab w:val="left" w:pos="851"/>
        </w:tabs>
        <w:spacing w:after="0" w:line="240" w:lineRule="auto"/>
        <w:ind w:firstLine="709"/>
        <w:jc w:val="both"/>
        <w:rPr>
          <w:rFonts w:ascii="Times New Roman" w:hAnsi="Times New Roman" w:cs="Times New Roman"/>
          <w:sz w:val="28"/>
          <w:szCs w:val="28"/>
          <w:lang w:val="kk-KZ"/>
        </w:rPr>
      </w:pPr>
    </w:p>
    <w:p w14:paraId="242A2942" w14:textId="77777777" w:rsidR="00AA2C5A" w:rsidRPr="00D32B74" w:rsidRDefault="00AA2C5A" w:rsidP="00B64794">
      <w:pPr>
        <w:tabs>
          <w:tab w:val="left" w:pos="851"/>
        </w:tabs>
        <w:spacing w:after="0" w:line="240" w:lineRule="auto"/>
        <w:ind w:firstLine="709"/>
        <w:jc w:val="both"/>
        <w:rPr>
          <w:rFonts w:ascii="Times New Roman" w:hAnsi="Times New Roman" w:cs="Times New Roman"/>
          <w:sz w:val="28"/>
          <w:szCs w:val="28"/>
          <w:lang w:val="kk-KZ"/>
        </w:rPr>
      </w:pPr>
    </w:p>
    <w:p w14:paraId="007D8EBD" w14:textId="77777777" w:rsidR="00AA2C5A" w:rsidRPr="00D32B74" w:rsidRDefault="00AA2C5A" w:rsidP="00B64794">
      <w:pPr>
        <w:tabs>
          <w:tab w:val="left" w:pos="851"/>
        </w:tabs>
        <w:spacing w:after="0" w:line="240" w:lineRule="auto"/>
        <w:ind w:firstLine="709"/>
        <w:jc w:val="both"/>
        <w:rPr>
          <w:rFonts w:ascii="Times New Roman" w:hAnsi="Times New Roman" w:cs="Times New Roman"/>
          <w:sz w:val="28"/>
          <w:szCs w:val="28"/>
          <w:lang w:val="kk-KZ"/>
        </w:rPr>
      </w:pPr>
    </w:p>
    <w:p w14:paraId="0A33C6CF" w14:textId="77777777" w:rsidR="00AA2C5A" w:rsidRPr="00D32B74" w:rsidRDefault="00AA2C5A" w:rsidP="00B64794">
      <w:pPr>
        <w:tabs>
          <w:tab w:val="left" w:pos="851"/>
        </w:tabs>
        <w:spacing w:after="0" w:line="240" w:lineRule="auto"/>
        <w:ind w:firstLine="709"/>
        <w:jc w:val="both"/>
        <w:rPr>
          <w:rFonts w:ascii="Times New Roman" w:hAnsi="Times New Roman" w:cs="Times New Roman"/>
          <w:sz w:val="28"/>
          <w:szCs w:val="28"/>
          <w:lang w:val="kk-KZ"/>
        </w:rPr>
      </w:pPr>
    </w:p>
    <w:p w14:paraId="10FBEB74" w14:textId="4489E39A" w:rsidR="003A6757" w:rsidRDefault="003A6757" w:rsidP="003310DB">
      <w:pPr>
        <w:tabs>
          <w:tab w:val="left" w:pos="2700"/>
        </w:tabs>
        <w:spacing w:after="0" w:line="240" w:lineRule="auto"/>
        <w:jc w:val="center"/>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Сурет </w:t>
      </w:r>
      <w:r w:rsidR="00904D64" w:rsidRPr="00D32B74">
        <w:rPr>
          <w:rFonts w:ascii="Times New Roman" w:hAnsi="Times New Roman" w:cs="Times New Roman"/>
          <w:sz w:val="28"/>
          <w:szCs w:val="28"/>
          <w:lang w:val="kk-KZ"/>
        </w:rPr>
        <w:t>3</w:t>
      </w:r>
      <w:r w:rsidR="003C588C">
        <w:rPr>
          <w:rFonts w:ascii="Times New Roman" w:hAnsi="Times New Roman" w:cs="Times New Roman"/>
          <w:sz w:val="28"/>
          <w:szCs w:val="28"/>
          <w:lang w:val="kk-KZ"/>
        </w:rPr>
        <w:t>3</w:t>
      </w:r>
      <w:r w:rsidRPr="00D32B74">
        <w:rPr>
          <w:rFonts w:ascii="Times New Roman" w:hAnsi="Times New Roman" w:cs="Times New Roman" w:hint="cs"/>
          <w:sz w:val="28"/>
          <w:szCs w:val="28"/>
          <w:lang w:val="kk-KZ"/>
        </w:rPr>
        <w:t xml:space="preserve"> - ЖӨӨБ бюджетіне болжамды салықтар мен төлемдерден түсетін түсімдер</w:t>
      </w:r>
    </w:p>
    <w:p w14:paraId="7AA4912E" w14:textId="77777777" w:rsidR="003310DB" w:rsidRPr="00D32B74" w:rsidRDefault="003310DB" w:rsidP="00B64794">
      <w:pPr>
        <w:tabs>
          <w:tab w:val="left" w:pos="2700"/>
        </w:tabs>
        <w:spacing w:after="0" w:line="240" w:lineRule="auto"/>
        <w:ind w:firstLine="709"/>
        <w:rPr>
          <w:rFonts w:ascii="Times New Roman" w:hAnsi="Times New Roman" w:cs="Times New Roman"/>
          <w:sz w:val="28"/>
          <w:szCs w:val="28"/>
          <w:lang w:val="kk-KZ"/>
        </w:rPr>
      </w:pPr>
    </w:p>
    <w:p w14:paraId="2B848062" w14:textId="77777777" w:rsidR="003A6757" w:rsidRPr="00D32B74" w:rsidRDefault="003A6757" w:rsidP="003310DB">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2022 жылдың қорытындысы бойынша жергілікті өзін өзі басқару бюджетінің меншікті кірістері 42,0 миллиард тенгені құрады. Дербес бюджетке берілетін қосымша салықтық төлемдер нәтижесінде төртінші деңгейлі бюджеттің меншікті кірістері 137,1 миллиард тенгені құрап 3 есеге ұлғаяды деп күтілуде, яғни </w:t>
      </w:r>
      <w:r w:rsidRPr="00D32B74">
        <w:rPr>
          <w:rFonts w:ascii="Times New Roman" w:hAnsi="Times New Roman" w:cs="Times New Roman" w:hint="cs"/>
          <w:bCs/>
          <w:sz w:val="28"/>
          <w:szCs w:val="28"/>
          <w:lang w:val="kk-KZ"/>
        </w:rPr>
        <w:t>+95,1 млрд. теңге.</w:t>
      </w:r>
    </w:p>
    <w:p w14:paraId="153DEEC5" w14:textId="77777777" w:rsidR="003A6757" w:rsidRPr="00D32B74" w:rsidRDefault="003A6757" w:rsidP="003310DB">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bCs/>
          <w:sz w:val="28"/>
          <w:szCs w:val="28"/>
          <w:lang w:val="kk-KZ"/>
        </w:rPr>
        <w:t xml:space="preserve">IV деңгейдегі бюджеттің меншікті кірісі 3 есеге өсіп, 137,1 млрд. теңгені құрайды  (+95,1 млрд. теңге). </w:t>
      </w:r>
      <w:r w:rsidRPr="00D32B74">
        <w:rPr>
          <w:rFonts w:ascii="Times New Roman" w:hAnsi="Times New Roman" w:cs="Times New Roman" w:hint="cs"/>
          <w:sz w:val="28"/>
          <w:szCs w:val="28"/>
          <w:lang w:val="kk-KZ"/>
        </w:rPr>
        <w:t>Заңды және жеке тұлғалардың мүліктік салығы (бөлу әдістемесін мәслихат айқындайды) 91,7 млрд. теңге. Белгілі бір қызмет түрлерімен айналысу құқығы үшін лицензиялық алым 565 млн. тг. Қызметтің белгілі бір түрлерімен айналысуға лицензияларды пайдаланғаны үшін төлем 1,4 млрд. теңге. Су ресурстарын пайдаланғаны үшін төлем 546 млн. тенге.</w:t>
      </w:r>
    </w:p>
    <w:p w14:paraId="03FDB3C4" w14:textId="77777777" w:rsidR="003A6757" w:rsidRPr="00D32B74" w:rsidRDefault="003A6757" w:rsidP="003310DB">
      <w:pPr>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Төртінші деңгейлі бюджеттің кіріс базасын кеңейту үшін жергілікті салықтарды әкімшілендіруді жақсарту және көлеңкелі экономиканың үлесін төмендету бойынша шаралар қабылдау қажет.</w:t>
      </w:r>
    </w:p>
    <w:p w14:paraId="36E62285" w14:textId="5FDBD29D" w:rsidR="003A6757" w:rsidRDefault="003A6757" w:rsidP="003310DB">
      <w:pPr>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2. 2020 жылы ел президенті Қасым-Жомарт Тоқаевтың бастамасымен жергілікті бюджеттерге корпоративтік табыс салығы (мұнай секторынан басқа) берілді, ол бюджетпен қамтамасыз етуді жақсартуға ешқандай әсер етпеді, керісінше, жергілікті бюджеттер кірістерінен гөрі шығыстардың тез өсуіне байланысты оны нашарлатты. Әрине, КТС-ты өңірлерге беруді жергілікті өзін-өзі басқару ресурстарын берудің соңғы аккорды ретінде қарастыруға болмайды, мұны Республика өңірлерін теңгерімді дамыту ісіндегі алғашқы қадам ретінде қарастыру қажет. Сонымен, шағын және орта бизнестен түсетін корпоративтік табыс салығын бюджет деңгейлері арасында бөлу көзделген. Қаражатты бөлу - кірістердің 62% - ы облыстық деңгейде (бюджеттің екінші деңгейі), 37% - аудандық бюджеттерде (үшінші деңгей) және 1% - жергілікті өзін-өзі басқару органдарының бюджеттерінде (төртінші деңгей) шоғырландырылады деп белгіленген. Жүргізілген реформаларды ескере отырып одан әрі фискалдық орталықсыздандыру тетіктерін пысықтау қажет. Осы орайда шағын және орта бизнестен түсетін корпоративті салықты облыстық бюджетке -50%, аудандық б</w:t>
      </w:r>
      <w:r w:rsidR="00D1422B">
        <w:rPr>
          <w:rFonts w:ascii="Times New Roman" w:eastAsia="Times New Roman" w:hAnsi="Times New Roman" w:cs="Times New Roman" w:hint="cs"/>
          <w:sz w:val="28"/>
          <w:szCs w:val="28"/>
          <w:lang w:val="kk-KZ" w:eastAsia="ru-RU"/>
        </w:rPr>
        <w:t>юджетке -3</w:t>
      </w:r>
      <w:r w:rsidR="00D1422B">
        <w:rPr>
          <w:rFonts w:ascii="Times New Roman" w:eastAsia="Times New Roman" w:hAnsi="Times New Roman" w:cs="Times New Roman"/>
          <w:sz w:val="28"/>
          <w:szCs w:val="28"/>
          <w:lang w:val="kk-KZ" w:eastAsia="ru-RU"/>
        </w:rPr>
        <w:t>5</w:t>
      </w:r>
      <w:r w:rsidRPr="00D32B74">
        <w:rPr>
          <w:rFonts w:ascii="Times New Roman" w:eastAsia="Times New Roman" w:hAnsi="Times New Roman" w:cs="Times New Roman" w:hint="cs"/>
          <w:sz w:val="28"/>
          <w:szCs w:val="28"/>
          <w:lang w:val="kk-KZ" w:eastAsia="ru-RU"/>
        </w:rPr>
        <w:t xml:space="preserve">%, ЖӨӨБ бюджетіне - </w:t>
      </w:r>
      <w:r w:rsidR="00D1422B">
        <w:rPr>
          <w:rFonts w:ascii="Times New Roman" w:eastAsia="Times New Roman" w:hAnsi="Times New Roman" w:cs="Times New Roman"/>
          <w:sz w:val="28"/>
          <w:szCs w:val="28"/>
          <w:lang w:val="kk-KZ" w:eastAsia="ru-RU"/>
        </w:rPr>
        <w:t>15</w:t>
      </w:r>
      <w:r w:rsidRPr="00D32B74">
        <w:rPr>
          <w:rFonts w:ascii="Times New Roman" w:eastAsia="Times New Roman" w:hAnsi="Times New Roman" w:cs="Times New Roman" w:hint="cs"/>
          <w:sz w:val="28"/>
          <w:szCs w:val="28"/>
          <w:lang w:val="kk-KZ" w:eastAsia="ru-RU"/>
        </w:rPr>
        <w:t>% деп бөлістіру ұсынылады. Нақты осы салықты бөлудің себебі, осы салықтың аймақтарға біркелкі болып түспеуіне байланысты. Сонымен қатар заңды тұлғалар мен ДК –лер мүлік салығы 50% деп (бөлу әдістемесі мәслихат шешіммен анықталады ) белгілеу қажет</w:t>
      </w:r>
      <w:r w:rsidR="003C588C">
        <w:rPr>
          <w:rFonts w:ascii="Times New Roman" w:eastAsia="Times New Roman" w:hAnsi="Times New Roman" w:cs="Times New Roman"/>
          <w:sz w:val="28"/>
          <w:szCs w:val="28"/>
          <w:lang w:val="kk-KZ" w:eastAsia="ru-RU"/>
        </w:rPr>
        <w:t xml:space="preserve"> </w:t>
      </w:r>
      <w:r w:rsidR="003C588C" w:rsidRPr="00D32B74">
        <w:rPr>
          <w:rFonts w:ascii="Times New Roman" w:hAnsi="Times New Roman" w:cs="Times New Roman" w:hint="cs"/>
          <w:sz w:val="28"/>
          <w:szCs w:val="28"/>
          <w:lang w:val="kk-KZ"/>
        </w:rPr>
        <w:t xml:space="preserve">(сурет </w:t>
      </w:r>
      <w:r w:rsidR="003C588C">
        <w:rPr>
          <w:rFonts w:ascii="Times New Roman" w:hAnsi="Times New Roman" w:cs="Times New Roman"/>
          <w:sz w:val="28"/>
          <w:szCs w:val="28"/>
          <w:lang w:val="kk-KZ"/>
        </w:rPr>
        <w:t>34</w:t>
      </w:r>
      <w:r w:rsidR="003C588C" w:rsidRPr="00D32B74">
        <w:rPr>
          <w:rFonts w:ascii="Times New Roman" w:hAnsi="Times New Roman" w:cs="Times New Roman" w:hint="cs"/>
          <w:sz w:val="28"/>
          <w:szCs w:val="28"/>
          <w:lang w:val="kk-KZ"/>
        </w:rPr>
        <w:t>)</w:t>
      </w:r>
      <w:r w:rsidRPr="00D32B74">
        <w:rPr>
          <w:rFonts w:ascii="Times New Roman" w:eastAsia="Times New Roman" w:hAnsi="Times New Roman" w:cs="Times New Roman" w:hint="cs"/>
          <w:sz w:val="28"/>
          <w:szCs w:val="28"/>
          <w:lang w:val="kk-KZ" w:eastAsia="ru-RU"/>
        </w:rPr>
        <w:t>.</w:t>
      </w:r>
    </w:p>
    <w:p w14:paraId="62E501F9" w14:textId="77777777" w:rsidR="003310DB" w:rsidRPr="003310DB" w:rsidRDefault="003310DB" w:rsidP="003310DB">
      <w:pPr>
        <w:spacing w:after="0" w:line="240" w:lineRule="auto"/>
        <w:ind w:firstLine="567"/>
        <w:jc w:val="both"/>
        <w:rPr>
          <w:rFonts w:ascii="Times New Roman" w:eastAsia="Times New Roman" w:hAnsi="Times New Roman" w:cs="Times New Roman"/>
          <w:sz w:val="16"/>
          <w:szCs w:val="16"/>
          <w:lang w:val="kk-KZ" w:eastAsia="ru-RU"/>
        </w:rPr>
      </w:pPr>
    </w:p>
    <w:p w14:paraId="4989ED4A" w14:textId="77777777" w:rsidR="00035ADD" w:rsidRPr="00D32B74" w:rsidRDefault="00035ADD" w:rsidP="00035ADD">
      <w:pPr>
        <w:rPr>
          <w:lang w:val="kk-KZ"/>
        </w:rPr>
      </w:pPr>
    </w:p>
    <w:p w14:paraId="4B611DCD" w14:textId="77777777" w:rsidR="00035ADD" w:rsidRPr="00D32B74" w:rsidRDefault="00035ADD" w:rsidP="00035ADD">
      <w:pPr>
        <w:rPr>
          <w:lang w:val="kk-KZ"/>
        </w:rPr>
      </w:pPr>
      <w:r w:rsidRPr="00D32B74">
        <w:rPr>
          <w:noProof/>
          <w:lang w:eastAsia="ru-RU"/>
        </w:rPr>
        <mc:AlternateContent>
          <mc:Choice Requires="wps">
            <w:drawing>
              <wp:anchor distT="0" distB="0" distL="114300" distR="114300" simplePos="0" relativeHeight="251664384" behindDoc="0" locked="0" layoutInCell="1" allowOverlap="1" wp14:anchorId="7FD78B96" wp14:editId="0B12FB6C">
                <wp:simplePos x="0" y="0"/>
                <wp:positionH relativeFrom="column">
                  <wp:posOffset>319295</wp:posOffset>
                </wp:positionH>
                <wp:positionV relativeFrom="paragraph">
                  <wp:posOffset>-171450</wp:posOffset>
                </wp:positionV>
                <wp:extent cx="5096620" cy="564543"/>
                <wp:effectExtent l="0" t="0" r="27940" b="26035"/>
                <wp:wrapNone/>
                <wp:docPr id="71" name="Скругленный прямоугольник 71"/>
                <wp:cNvGraphicFramePr/>
                <a:graphic xmlns:a="http://schemas.openxmlformats.org/drawingml/2006/main">
                  <a:graphicData uri="http://schemas.microsoft.com/office/word/2010/wordprocessingShape">
                    <wps:wsp>
                      <wps:cNvSpPr/>
                      <wps:spPr>
                        <a:xfrm>
                          <a:off x="0" y="0"/>
                          <a:ext cx="5096620" cy="56454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44FC9B" w14:textId="3077AF8A" w:rsidR="00030267" w:rsidRPr="0086250B" w:rsidRDefault="00030267" w:rsidP="00035AD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Жергілікті өзін-өзі басқаруды ШОБ тен түсетін КТС </w:t>
                            </w:r>
                            <w:r w:rsidRPr="00201FA9">
                              <w:rPr>
                                <w:rFonts w:ascii="Times New Roman" w:hAnsi="Times New Roman" w:cs="Times New Roman" w:hint="cs"/>
                                <w:sz w:val="28"/>
                                <w:szCs w:val="28"/>
                                <w:lang w:val="kk-KZ"/>
                              </w:rPr>
                              <w:t>бюджетаралық бөлістіру жобасы</w:t>
                            </w:r>
                            <w:r>
                              <w:rPr>
                                <w:rFonts w:ascii="Times New Roman" w:hAnsi="Times New Roman" w:cs="Times New Roman"/>
                                <w:sz w:val="24"/>
                                <w:szCs w:val="24"/>
                                <w:lang w:val="kk-KZ"/>
                              </w:rPr>
                              <w:t xml:space="preserve"> жобасы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D78B96" id="Скругленный прямоугольник 71" o:spid="_x0000_s1035" style="position:absolute;margin-left:25.15pt;margin-top:-13.5pt;width:401.3pt;height:4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" fillcolor="white [3201]" strokecolor="black [3213]" strokeweight="2pt">
                <v:textbox>
                  <w:txbxContent>
                    <w:p w14:paraId="1744FC9B" w14:textId="3077AF8A" w:rsidR="00030267" w:rsidRPr="0086250B" w:rsidRDefault="00030267" w:rsidP="00035AD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Жергілікті өзін-өзі басқаруды ШОБ тен түсетін КТС </w:t>
                      </w:r>
                      <w:r w:rsidRPr="00201FA9">
                        <w:rPr>
                          <w:rFonts w:ascii="Times New Roman" w:hAnsi="Times New Roman" w:cs="Times New Roman" w:hint="cs"/>
                          <w:sz w:val="28"/>
                          <w:szCs w:val="28"/>
                          <w:lang w:val="kk-KZ"/>
                        </w:rPr>
                        <w:t>бюджетаралық бөлістіру жобасы</w:t>
                      </w:r>
                      <w:r>
                        <w:rPr>
                          <w:rFonts w:ascii="Times New Roman" w:hAnsi="Times New Roman" w:cs="Times New Roman"/>
                          <w:sz w:val="24"/>
                          <w:szCs w:val="24"/>
                          <w:lang w:val="kk-KZ"/>
                        </w:rPr>
                        <w:t xml:space="preserve"> жобасы</w:t>
                      </w:r>
                    </w:p>
                  </w:txbxContent>
                </v:textbox>
              </v:roundrect>
            </w:pict>
          </mc:Fallback>
        </mc:AlternateContent>
      </w:r>
    </w:p>
    <w:p w14:paraId="32C99342" w14:textId="77777777" w:rsidR="002C7691" w:rsidRPr="00D32B74" w:rsidRDefault="00035ADD" w:rsidP="00035ADD">
      <w:pPr>
        <w:tabs>
          <w:tab w:val="left" w:pos="5159"/>
        </w:tabs>
        <w:rPr>
          <w:lang w:val="kk-KZ"/>
        </w:rPr>
      </w:pPr>
      <w:r w:rsidRPr="00D32B74">
        <w:rPr>
          <w:lang w:val="kk-KZ"/>
        </w:rPr>
        <w:t xml:space="preserve">                                                                           </w:t>
      </w:r>
    </w:p>
    <w:p w14:paraId="67C12D38" w14:textId="46495165" w:rsidR="00035ADD" w:rsidRPr="00D32B74" w:rsidRDefault="002C7691" w:rsidP="00035ADD">
      <w:pPr>
        <w:tabs>
          <w:tab w:val="left" w:pos="5159"/>
        </w:tabs>
        <w:rPr>
          <w:lang w:val="kk-KZ"/>
        </w:rPr>
      </w:pPr>
      <w:r w:rsidRPr="00D32B74">
        <w:rPr>
          <w:lang w:val="kk-KZ"/>
        </w:rPr>
        <w:t xml:space="preserve">                                              88 млрд                  146 млрд</w:t>
      </w:r>
      <w:r w:rsidR="00250B53" w:rsidRPr="00D32B74">
        <w:rPr>
          <w:lang w:val="kk-KZ"/>
        </w:rPr>
        <w:t xml:space="preserve">                   58 млрд</w:t>
      </w:r>
    </w:p>
    <w:p w14:paraId="78F09ED3" w14:textId="2BD31D10" w:rsidR="00035ADD" w:rsidRPr="00D32B74" w:rsidRDefault="003310DB" w:rsidP="00035ADD">
      <w:pPr>
        <w:tabs>
          <w:tab w:val="left" w:pos="5159"/>
        </w:tabs>
        <w:rPr>
          <w:lang w:val="kk-KZ"/>
        </w:rPr>
      </w:pPr>
      <w:r w:rsidRPr="00D32B74">
        <w:rPr>
          <w:noProof/>
          <w:lang w:eastAsia="ru-RU"/>
        </w:rPr>
        <mc:AlternateContent>
          <mc:Choice Requires="wps">
            <w:drawing>
              <wp:anchor distT="0" distB="0" distL="114300" distR="114300" simplePos="0" relativeHeight="251648000" behindDoc="0" locked="0" layoutInCell="1" allowOverlap="1" wp14:anchorId="7244105C" wp14:editId="3C01D1BD">
                <wp:simplePos x="0" y="0"/>
                <wp:positionH relativeFrom="column">
                  <wp:posOffset>15240</wp:posOffset>
                </wp:positionH>
                <wp:positionV relativeFrom="paragraph">
                  <wp:posOffset>66675</wp:posOffset>
                </wp:positionV>
                <wp:extent cx="1581150" cy="1192530"/>
                <wp:effectExtent l="19050" t="19050" r="38100" b="45720"/>
                <wp:wrapNone/>
                <wp:docPr id="72" name="Скругленный прямоугольник 72"/>
                <wp:cNvGraphicFramePr/>
                <a:graphic xmlns:a="http://schemas.openxmlformats.org/drawingml/2006/main">
                  <a:graphicData uri="http://schemas.microsoft.com/office/word/2010/wordprocessingShape">
                    <wps:wsp>
                      <wps:cNvSpPr/>
                      <wps:spPr>
                        <a:xfrm>
                          <a:off x="0" y="0"/>
                          <a:ext cx="1581150" cy="1192530"/>
                        </a:xfrm>
                        <a:prstGeom prst="roundRect">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9B913D" w14:textId="547B5D98" w:rsidR="00030267" w:rsidRPr="00035ADD" w:rsidRDefault="00030267" w:rsidP="00035ADD">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Аудандық бюджет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44105C" id="Скругленный прямоугольник 72" o:spid="_x0000_s1036" style="position:absolute;margin-left:1.2pt;margin-top:5.25pt;width:124.5pt;height:93.9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" fillcolor="white [3212]" strokecolor="black [3213]" strokeweight="4.5pt">
                <v:textbox>
                  <w:txbxContent>
                    <w:p w14:paraId="4C9B913D" w14:textId="547B5D98" w:rsidR="00030267" w:rsidRPr="00035ADD" w:rsidRDefault="00030267" w:rsidP="00035ADD">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Аудандық бюджет</w:t>
                      </w:r>
                    </w:p>
                  </w:txbxContent>
                </v:textbox>
              </v:roundrect>
            </w:pict>
          </mc:Fallback>
        </mc:AlternateContent>
      </w:r>
      <w:r w:rsidR="00A4238D" w:rsidRPr="00D32B74">
        <w:rPr>
          <w:noProof/>
          <w:lang w:eastAsia="ru-RU"/>
        </w:rPr>
        <mc:AlternateContent>
          <mc:Choice Requires="wps">
            <w:drawing>
              <wp:anchor distT="0" distB="0" distL="114300" distR="114300" simplePos="0" relativeHeight="251645952" behindDoc="0" locked="0" layoutInCell="1" allowOverlap="1" wp14:anchorId="7777D9A4" wp14:editId="2875FC55">
                <wp:simplePos x="0" y="0"/>
                <wp:positionH relativeFrom="column">
                  <wp:posOffset>1923415</wp:posOffset>
                </wp:positionH>
                <wp:positionV relativeFrom="paragraph">
                  <wp:posOffset>64135</wp:posOffset>
                </wp:positionV>
                <wp:extent cx="1693545" cy="1192530"/>
                <wp:effectExtent l="19050" t="19050" r="40005" b="45720"/>
                <wp:wrapNone/>
                <wp:docPr id="74" name="Скругленный прямоугольник 74"/>
                <wp:cNvGraphicFramePr/>
                <a:graphic xmlns:a="http://schemas.openxmlformats.org/drawingml/2006/main">
                  <a:graphicData uri="http://schemas.microsoft.com/office/word/2010/wordprocessingShape">
                    <wps:wsp>
                      <wps:cNvSpPr/>
                      <wps:spPr>
                        <a:xfrm>
                          <a:off x="0" y="0"/>
                          <a:ext cx="1693545" cy="1192530"/>
                        </a:xfrm>
                        <a:prstGeom prst="roundRect">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F0877" w14:textId="15A6F3BE" w:rsidR="00030267" w:rsidRPr="0086250B" w:rsidRDefault="00030267" w:rsidP="00035ADD">
                            <w:pPr>
                              <w:jc w:val="center"/>
                              <w:rPr>
                                <w:rFonts w:ascii="Times New Roman" w:hAnsi="Times New Roman" w:cs="Times New Roman"/>
                                <w:color w:val="000000" w:themeColor="text1"/>
                                <w:sz w:val="24"/>
                                <w:szCs w:val="24"/>
                                <w:lang w:val="kk-KZ"/>
                              </w:rPr>
                            </w:pPr>
                            <w:r w:rsidRPr="0086250B">
                              <w:rPr>
                                <w:rFonts w:ascii="Times New Roman" w:hAnsi="Times New Roman" w:cs="Times New Roman"/>
                                <w:color w:val="000000" w:themeColor="text1"/>
                                <w:sz w:val="24"/>
                                <w:szCs w:val="24"/>
                                <w:lang w:val="kk-KZ"/>
                              </w:rPr>
                              <w:t>Облыс</w:t>
                            </w:r>
                            <w:r>
                              <w:rPr>
                                <w:rFonts w:ascii="Times New Roman" w:hAnsi="Times New Roman" w:cs="Times New Roman"/>
                                <w:color w:val="000000" w:themeColor="text1"/>
                                <w:sz w:val="24"/>
                                <w:szCs w:val="24"/>
                                <w:lang w:val="kk-KZ"/>
                              </w:rPr>
                              <w:t>тық бюджет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77D9A4" id="Скругленный прямоугольник 74" o:spid="_x0000_s1037" style="position:absolute;margin-left:151.45pt;margin-top:5.05pt;width:133.35pt;height:93.9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" fillcolor="white [3212]" strokecolor="black [3213]" strokeweight="4.5pt">
                <v:textbox>
                  <w:txbxContent>
                    <w:p w14:paraId="62DF0877" w14:textId="15A6F3BE" w:rsidR="00030267" w:rsidRPr="0086250B" w:rsidRDefault="00030267" w:rsidP="00035ADD">
                      <w:pPr>
                        <w:jc w:val="center"/>
                        <w:rPr>
                          <w:rFonts w:ascii="Times New Roman" w:hAnsi="Times New Roman" w:cs="Times New Roman"/>
                          <w:color w:val="000000" w:themeColor="text1"/>
                          <w:sz w:val="24"/>
                          <w:szCs w:val="24"/>
                          <w:lang w:val="kk-KZ"/>
                        </w:rPr>
                      </w:pPr>
                      <w:r w:rsidRPr="0086250B">
                        <w:rPr>
                          <w:rFonts w:ascii="Times New Roman" w:hAnsi="Times New Roman" w:cs="Times New Roman"/>
                          <w:color w:val="000000" w:themeColor="text1"/>
                          <w:sz w:val="24"/>
                          <w:szCs w:val="24"/>
                          <w:lang w:val="kk-KZ"/>
                        </w:rPr>
                        <w:t>Облыс</w:t>
                      </w:r>
                      <w:r>
                        <w:rPr>
                          <w:rFonts w:ascii="Times New Roman" w:hAnsi="Times New Roman" w:cs="Times New Roman"/>
                          <w:color w:val="000000" w:themeColor="text1"/>
                          <w:sz w:val="24"/>
                          <w:szCs w:val="24"/>
                          <w:lang w:val="kk-KZ"/>
                        </w:rPr>
                        <w:t>тық бюджет</w:t>
                      </w:r>
                    </w:p>
                  </w:txbxContent>
                </v:textbox>
              </v:roundrect>
            </w:pict>
          </mc:Fallback>
        </mc:AlternateContent>
      </w:r>
      <w:r w:rsidR="00035ADD" w:rsidRPr="00D32B74">
        <w:rPr>
          <w:noProof/>
          <w:lang w:eastAsia="ru-RU"/>
        </w:rPr>
        <mc:AlternateContent>
          <mc:Choice Requires="wps">
            <w:drawing>
              <wp:anchor distT="0" distB="0" distL="114300" distR="114300" simplePos="0" relativeHeight="251665408" behindDoc="0" locked="0" layoutInCell="1" allowOverlap="1" wp14:anchorId="523060BD" wp14:editId="2EC18834">
                <wp:simplePos x="0" y="0"/>
                <wp:positionH relativeFrom="column">
                  <wp:posOffset>4167256</wp:posOffset>
                </wp:positionH>
                <wp:positionV relativeFrom="paragraph">
                  <wp:posOffset>64549</wp:posOffset>
                </wp:positionV>
                <wp:extent cx="1653789" cy="1192530"/>
                <wp:effectExtent l="19050" t="19050" r="41910" b="45720"/>
                <wp:wrapNone/>
                <wp:docPr id="73" name="Скругленный прямоугольник 73"/>
                <wp:cNvGraphicFramePr/>
                <a:graphic xmlns:a="http://schemas.openxmlformats.org/drawingml/2006/main">
                  <a:graphicData uri="http://schemas.microsoft.com/office/word/2010/wordprocessingShape">
                    <wps:wsp>
                      <wps:cNvSpPr/>
                      <wps:spPr>
                        <a:xfrm>
                          <a:off x="0" y="0"/>
                          <a:ext cx="1653789" cy="1192530"/>
                        </a:xfrm>
                        <a:prstGeom prst="roundRect">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1F9D37" w14:textId="48315E4C" w:rsidR="00030267" w:rsidRPr="0086250B" w:rsidRDefault="00030267" w:rsidP="00035ADD">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ЖӨӨБ бюджеті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3060BD" id="Скругленный прямоугольник 73" o:spid="_x0000_s1038" style="position:absolute;margin-left:328.15pt;margin-top:5.1pt;width:130.2pt;height:93.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" fillcolor="white [3212]" strokecolor="black [3213]" strokeweight="4.5pt">
                <v:textbox>
                  <w:txbxContent>
                    <w:p w14:paraId="071F9D37" w14:textId="48315E4C" w:rsidR="00030267" w:rsidRPr="0086250B" w:rsidRDefault="00030267" w:rsidP="00035ADD">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ЖӨӨБ бюджеті</w:t>
                      </w:r>
                    </w:p>
                  </w:txbxContent>
                </v:textbox>
              </v:roundrect>
            </w:pict>
          </mc:Fallback>
        </mc:AlternateContent>
      </w:r>
    </w:p>
    <w:p w14:paraId="4209EA8E" w14:textId="77777777" w:rsidR="00035ADD" w:rsidRPr="00D32B74" w:rsidRDefault="00035ADD" w:rsidP="00035ADD">
      <w:pPr>
        <w:tabs>
          <w:tab w:val="left" w:pos="5159"/>
        </w:tabs>
        <w:rPr>
          <w:lang w:val="kk-KZ"/>
        </w:rPr>
      </w:pPr>
      <w:r w:rsidRPr="00D32B74">
        <w:rPr>
          <w:noProof/>
          <w:lang w:eastAsia="ru-RU"/>
        </w:rPr>
        <mc:AlternateContent>
          <mc:Choice Requires="wps">
            <w:drawing>
              <wp:anchor distT="0" distB="0" distL="114300" distR="114300" simplePos="0" relativeHeight="251666432" behindDoc="0" locked="0" layoutInCell="1" allowOverlap="1" wp14:anchorId="36F5203D" wp14:editId="6B2AC063">
                <wp:simplePos x="0" y="0"/>
                <wp:positionH relativeFrom="column">
                  <wp:posOffset>1646874</wp:posOffset>
                </wp:positionH>
                <wp:positionV relativeFrom="paragraph">
                  <wp:posOffset>256223</wp:posOffset>
                </wp:positionV>
                <wp:extent cx="214630" cy="213995"/>
                <wp:effectExtent l="19367" t="18733" r="14288" b="33337"/>
                <wp:wrapNone/>
                <wp:docPr id="24" name="Стрелка вверх 24"/>
                <wp:cNvGraphicFramePr/>
                <a:graphic xmlns:a="http://schemas.openxmlformats.org/drawingml/2006/main">
                  <a:graphicData uri="http://schemas.microsoft.com/office/word/2010/wordprocessingShape">
                    <wps:wsp>
                      <wps:cNvSpPr/>
                      <wps:spPr>
                        <a:xfrm rot="16200000" flipH="1">
                          <a:off x="0" y="0"/>
                          <a:ext cx="214630" cy="213995"/>
                        </a:xfrm>
                        <a:prstGeom prst="up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31CB6" id="Стрелка вверх 24" o:spid="_x0000_s1026" type="#_x0000_t68" style="position:absolute;margin-left:129.7pt;margin-top:20.2pt;width:16.9pt;height:16.85pt;rotation:9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" adj="10800" fillcolor="white [3201]" strokecolor="black [3213]" strokeweight="2pt"/>
            </w:pict>
          </mc:Fallback>
        </mc:AlternateContent>
      </w:r>
      <w:r w:rsidRPr="00D32B74">
        <w:rPr>
          <w:noProof/>
          <w:lang w:eastAsia="ru-RU"/>
        </w:rPr>
        <mc:AlternateContent>
          <mc:Choice Requires="wps">
            <w:drawing>
              <wp:anchor distT="0" distB="0" distL="114300" distR="114300" simplePos="0" relativeHeight="251667456" behindDoc="0" locked="0" layoutInCell="1" allowOverlap="1" wp14:anchorId="35894F86" wp14:editId="6FBCAA0F">
                <wp:simplePos x="0" y="0"/>
                <wp:positionH relativeFrom="column">
                  <wp:posOffset>3773170</wp:posOffset>
                </wp:positionH>
                <wp:positionV relativeFrom="paragraph">
                  <wp:posOffset>265430</wp:posOffset>
                </wp:positionV>
                <wp:extent cx="214630" cy="213995"/>
                <wp:effectExtent l="317" t="18733" r="33338" b="33337"/>
                <wp:wrapNone/>
                <wp:docPr id="23" name="Стрелка вверх 23"/>
                <wp:cNvGraphicFramePr/>
                <a:graphic xmlns:a="http://schemas.openxmlformats.org/drawingml/2006/main">
                  <a:graphicData uri="http://schemas.microsoft.com/office/word/2010/wordprocessingShape">
                    <wps:wsp>
                      <wps:cNvSpPr/>
                      <wps:spPr>
                        <a:xfrm rot="5400000" flipH="1">
                          <a:off x="0" y="0"/>
                          <a:ext cx="214630" cy="213995"/>
                        </a:xfrm>
                        <a:prstGeom prst="up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9C218" id="Стрелка вверх 23" o:spid="_x0000_s1026" type="#_x0000_t68" style="position:absolute;margin-left:297.1pt;margin-top:20.9pt;width:16.9pt;height:16.85pt;rotation:-9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" adj="10800" fillcolor="white [3201]" strokecolor="black [3213]" strokeweight="2pt"/>
            </w:pict>
          </mc:Fallback>
        </mc:AlternateContent>
      </w:r>
    </w:p>
    <w:p w14:paraId="117824A1" w14:textId="77777777" w:rsidR="00035ADD" w:rsidRPr="00D32B74" w:rsidRDefault="00035ADD" w:rsidP="00035ADD">
      <w:pPr>
        <w:tabs>
          <w:tab w:val="left" w:pos="5159"/>
        </w:tabs>
        <w:rPr>
          <w:lang w:val="kk-KZ"/>
        </w:rPr>
      </w:pPr>
    </w:p>
    <w:p w14:paraId="4921DC33" w14:textId="77777777" w:rsidR="00035ADD" w:rsidRPr="00D32B74" w:rsidRDefault="00035ADD" w:rsidP="00035ADD">
      <w:pPr>
        <w:tabs>
          <w:tab w:val="left" w:pos="5159"/>
        </w:tabs>
        <w:rPr>
          <w:lang w:val="kk-KZ"/>
        </w:rPr>
      </w:pPr>
    </w:p>
    <w:p w14:paraId="330974B5" w14:textId="4D23B9DA" w:rsidR="00035ADD" w:rsidRPr="00D32B74" w:rsidRDefault="00035ADD" w:rsidP="00035ADD">
      <w:pPr>
        <w:tabs>
          <w:tab w:val="left" w:pos="5159"/>
        </w:tabs>
        <w:rPr>
          <w:lang w:val="kk-KZ"/>
        </w:rPr>
      </w:pPr>
      <w:r w:rsidRPr="00D32B74">
        <w:rPr>
          <w:noProof/>
          <w:lang w:eastAsia="ru-RU"/>
        </w:rPr>
        <mc:AlternateContent>
          <mc:Choice Requires="wps">
            <w:drawing>
              <wp:anchor distT="0" distB="0" distL="114300" distR="114300" simplePos="0" relativeHeight="251668480" behindDoc="0" locked="0" layoutInCell="1" allowOverlap="1" wp14:anchorId="33D4EE3F" wp14:editId="0AC4B6D7">
                <wp:simplePos x="0" y="0"/>
                <wp:positionH relativeFrom="column">
                  <wp:posOffset>271780</wp:posOffset>
                </wp:positionH>
                <wp:positionV relativeFrom="paragraph">
                  <wp:posOffset>307975</wp:posOffset>
                </wp:positionV>
                <wp:extent cx="5096510" cy="564515"/>
                <wp:effectExtent l="0" t="0" r="27940" b="26035"/>
                <wp:wrapNone/>
                <wp:docPr id="75" name="Скругленный прямоугольник 75"/>
                <wp:cNvGraphicFramePr/>
                <a:graphic xmlns:a="http://schemas.openxmlformats.org/drawingml/2006/main">
                  <a:graphicData uri="http://schemas.microsoft.com/office/word/2010/wordprocessingShape">
                    <wps:wsp>
                      <wps:cNvSpPr/>
                      <wps:spPr>
                        <a:xfrm>
                          <a:off x="0" y="0"/>
                          <a:ext cx="5096510" cy="56451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54B3FE" w14:textId="6800DCB8" w:rsidR="00030267" w:rsidRDefault="00030267" w:rsidP="00A65724">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Төртінші деңгейдегі бюджет кірістері </w:t>
                            </w:r>
                            <w:r>
                              <w:rPr>
                                <w:rFonts w:ascii="Times New Roman" w:hAnsi="Times New Roman" w:cs="Times New Roman"/>
                                <w:sz w:val="24"/>
                                <w:szCs w:val="24"/>
                              </w:rPr>
                              <w:t>3,5</w:t>
                            </w:r>
                            <w:r>
                              <w:rPr>
                                <w:rFonts w:ascii="Times New Roman" w:hAnsi="Times New Roman" w:cs="Times New Roman"/>
                                <w:sz w:val="24"/>
                                <w:szCs w:val="24"/>
                                <w:lang w:val="kk-KZ"/>
                              </w:rPr>
                              <w:t xml:space="preserve"> есеге өседі</w:t>
                            </w:r>
                          </w:p>
                          <w:p w14:paraId="6A38C940" w14:textId="601D1671" w:rsidR="00030267" w:rsidRPr="00A65724" w:rsidRDefault="00030267" w:rsidP="00A65724">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Өсім  </w:t>
                            </w:r>
                            <w:r w:rsidRPr="00A65724">
                              <w:rPr>
                                <w:rFonts w:ascii="Times New Roman" w:hAnsi="Times New Roman" w:cs="Times New Roman"/>
                                <w:sz w:val="24"/>
                                <w:szCs w:val="24"/>
                                <w:lang w:val="kk-KZ"/>
                              </w:rPr>
                              <w:t xml:space="preserve">195 </w:t>
                            </w:r>
                            <w:r>
                              <w:rPr>
                                <w:rFonts w:ascii="Times New Roman" w:hAnsi="Times New Roman" w:cs="Times New Roman"/>
                                <w:sz w:val="24"/>
                                <w:szCs w:val="24"/>
                                <w:lang w:val="kk-KZ"/>
                              </w:rPr>
                              <w:t>млрд теңгені құрайды (95+58 =153 млрд теңге)</w:t>
                            </w:r>
                          </w:p>
                          <w:p w14:paraId="042067BF" w14:textId="77777777" w:rsidR="00030267" w:rsidRPr="00A65724" w:rsidRDefault="00030267" w:rsidP="00035ADD">
                            <w:pPr>
                              <w:jc w:val="center"/>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D4EE3F" id="Скругленный прямоугольник 75" o:spid="_x0000_s1039" style="position:absolute;margin-left:21.4pt;margin-top:24.25pt;width:401.3pt;height:4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" fillcolor="white [3201]" strokecolor="black [3213]" strokeweight="2pt">
                <v:textbox>
                  <w:txbxContent>
                    <w:p w14:paraId="2154B3FE" w14:textId="6800DCB8" w:rsidR="00030267" w:rsidRDefault="00030267" w:rsidP="00A65724">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Төртінші деңгейдегі бюджет кірістері </w:t>
                      </w:r>
                      <w:r>
                        <w:rPr>
                          <w:rFonts w:ascii="Times New Roman" w:hAnsi="Times New Roman" w:cs="Times New Roman"/>
                          <w:sz w:val="24"/>
                          <w:szCs w:val="24"/>
                        </w:rPr>
                        <w:t>3,5</w:t>
                      </w:r>
                      <w:r>
                        <w:rPr>
                          <w:rFonts w:ascii="Times New Roman" w:hAnsi="Times New Roman" w:cs="Times New Roman"/>
                          <w:sz w:val="24"/>
                          <w:szCs w:val="24"/>
                          <w:lang w:val="kk-KZ"/>
                        </w:rPr>
                        <w:t xml:space="preserve"> есеге өседі</w:t>
                      </w:r>
                    </w:p>
                    <w:p w14:paraId="6A38C940" w14:textId="601D1671" w:rsidR="00030267" w:rsidRPr="00A65724" w:rsidRDefault="00030267" w:rsidP="00A65724">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Өсім  </w:t>
                      </w:r>
                      <w:r w:rsidRPr="00A65724">
                        <w:rPr>
                          <w:rFonts w:ascii="Times New Roman" w:hAnsi="Times New Roman" w:cs="Times New Roman"/>
                          <w:sz w:val="24"/>
                          <w:szCs w:val="24"/>
                          <w:lang w:val="kk-KZ"/>
                        </w:rPr>
                        <w:t xml:space="preserve">195 </w:t>
                      </w:r>
                      <w:r>
                        <w:rPr>
                          <w:rFonts w:ascii="Times New Roman" w:hAnsi="Times New Roman" w:cs="Times New Roman"/>
                          <w:sz w:val="24"/>
                          <w:szCs w:val="24"/>
                          <w:lang w:val="kk-KZ"/>
                        </w:rPr>
                        <w:t>млрд теңгені құрайды (95+58 =153 млрд теңге)</w:t>
                      </w:r>
                    </w:p>
                    <w:p w14:paraId="042067BF" w14:textId="77777777" w:rsidR="00030267" w:rsidRPr="00A65724" w:rsidRDefault="00030267" w:rsidP="00035ADD">
                      <w:pPr>
                        <w:jc w:val="center"/>
                        <w:rPr>
                          <w:rFonts w:ascii="Times New Roman" w:hAnsi="Times New Roman" w:cs="Times New Roman"/>
                          <w:sz w:val="24"/>
                          <w:szCs w:val="24"/>
                          <w:lang w:val="kk-KZ"/>
                        </w:rPr>
                      </w:pPr>
                    </w:p>
                  </w:txbxContent>
                </v:textbox>
              </v:roundrect>
            </w:pict>
          </mc:Fallback>
        </mc:AlternateContent>
      </w:r>
      <w:r w:rsidR="002C7691" w:rsidRPr="00D32B74">
        <w:rPr>
          <w:lang w:val="kk-KZ"/>
        </w:rPr>
        <w:t xml:space="preserve">                        </w:t>
      </w:r>
      <w:r w:rsidR="00D1422B">
        <w:rPr>
          <w:lang w:val="kk-KZ"/>
        </w:rPr>
        <w:t xml:space="preserve">                         35</w:t>
      </w:r>
      <w:r w:rsidR="002C7691" w:rsidRPr="00D32B74">
        <w:rPr>
          <w:lang w:val="kk-KZ"/>
        </w:rPr>
        <w:t>%                       50%</w:t>
      </w:r>
      <w:r w:rsidR="00250B53" w:rsidRPr="00D32B74">
        <w:rPr>
          <w:lang w:val="kk-KZ"/>
        </w:rPr>
        <w:t xml:space="preserve">                               </w:t>
      </w:r>
      <w:r w:rsidR="00D1422B">
        <w:rPr>
          <w:lang w:val="kk-KZ"/>
        </w:rPr>
        <w:t>15</w:t>
      </w:r>
      <w:r w:rsidR="00250B53" w:rsidRPr="00D32B74">
        <w:rPr>
          <w:lang w:val="kk-KZ"/>
        </w:rPr>
        <w:t>%</w:t>
      </w:r>
    </w:p>
    <w:p w14:paraId="0CCF17FA" w14:textId="77777777" w:rsidR="00035ADD" w:rsidRPr="00D32B74" w:rsidRDefault="00035ADD" w:rsidP="00035ADD">
      <w:pPr>
        <w:tabs>
          <w:tab w:val="left" w:pos="5159"/>
        </w:tabs>
        <w:rPr>
          <w:lang w:val="kk-KZ"/>
        </w:rPr>
      </w:pPr>
    </w:p>
    <w:p w14:paraId="06B3374F" w14:textId="77777777" w:rsidR="00035ADD" w:rsidRPr="00D32B74" w:rsidRDefault="00035ADD" w:rsidP="00A4238D">
      <w:pPr>
        <w:spacing w:after="0" w:line="240" w:lineRule="auto"/>
        <w:jc w:val="both"/>
        <w:rPr>
          <w:rFonts w:ascii="Times New Roman" w:eastAsia="Times New Roman" w:hAnsi="Times New Roman" w:cs="Times New Roman"/>
          <w:sz w:val="28"/>
          <w:szCs w:val="28"/>
          <w:lang w:val="kk-KZ" w:eastAsia="ru-RU"/>
        </w:rPr>
      </w:pPr>
    </w:p>
    <w:p w14:paraId="35C72AA0" w14:textId="56F2E9CE" w:rsidR="003A6757" w:rsidRPr="00D32B74" w:rsidRDefault="003A6757" w:rsidP="00B64794">
      <w:pPr>
        <w:spacing w:after="0" w:line="240" w:lineRule="auto"/>
        <w:ind w:firstLine="709"/>
        <w:jc w:val="both"/>
        <w:rPr>
          <w:rFonts w:ascii="Times New Roman" w:eastAsia="Times New Roman" w:hAnsi="Times New Roman" w:cs="Times New Roman"/>
          <w:sz w:val="28"/>
          <w:szCs w:val="28"/>
          <w:lang w:val="kk-KZ" w:eastAsia="ru-RU"/>
        </w:rPr>
      </w:pPr>
    </w:p>
    <w:p w14:paraId="46E83181" w14:textId="5312D099" w:rsidR="00F570DB" w:rsidRPr="00D32B74" w:rsidRDefault="003C588C" w:rsidP="003310DB">
      <w:pPr>
        <w:tabs>
          <w:tab w:val="left" w:pos="270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570DB" w:rsidRPr="00D32B74">
        <w:rPr>
          <w:rFonts w:ascii="Times New Roman" w:hAnsi="Times New Roman" w:cs="Times New Roman" w:hint="cs"/>
          <w:sz w:val="28"/>
          <w:szCs w:val="28"/>
          <w:lang w:val="kk-KZ"/>
        </w:rPr>
        <w:t xml:space="preserve">Сурет </w:t>
      </w:r>
      <w:r w:rsidR="00904D64" w:rsidRPr="00D32B74">
        <w:rPr>
          <w:rFonts w:ascii="Times New Roman" w:hAnsi="Times New Roman" w:cs="Times New Roman"/>
          <w:sz w:val="28"/>
          <w:szCs w:val="28"/>
          <w:lang w:val="kk-KZ"/>
        </w:rPr>
        <w:t>3</w:t>
      </w:r>
      <w:r>
        <w:rPr>
          <w:rFonts w:ascii="Times New Roman" w:hAnsi="Times New Roman" w:cs="Times New Roman"/>
          <w:sz w:val="28"/>
          <w:szCs w:val="28"/>
          <w:lang w:val="kk-KZ"/>
        </w:rPr>
        <w:t>4</w:t>
      </w:r>
      <w:r w:rsidR="00F570DB" w:rsidRPr="00D32B74">
        <w:rPr>
          <w:rFonts w:ascii="Times New Roman" w:hAnsi="Times New Roman" w:cs="Times New Roman" w:hint="cs"/>
          <w:sz w:val="28"/>
          <w:szCs w:val="28"/>
          <w:lang w:val="kk-KZ"/>
        </w:rPr>
        <w:t xml:space="preserve"> – Корпоративті табыс салығын бюджетаралық бөлістіру жобасы</w:t>
      </w:r>
    </w:p>
    <w:p w14:paraId="34BAFB97" w14:textId="77777777" w:rsidR="003A6757" w:rsidRPr="00D32B74" w:rsidRDefault="003A6757" w:rsidP="00B64794">
      <w:pPr>
        <w:spacing w:after="0" w:line="240" w:lineRule="auto"/>
        <w:ind w:firstLine="709"/>
        <w:jc w:val="both"/>
        <w:rPr>
          <w:rFonts w:ascii="Times New Roman" w:eastAsia="Times New Roman" w:hAnsi="Times New Roman" w:cs="Times New Roman"/>
          <w:sz w:val="28"/>
          <w:szCs w:val="28"/>
          <w:lang w:val="kk-KZ" w:eastAsia="ru-RU"/>
        </w:rPr>
      </w:pPr>
    </w:p>
    <w:p w14:paraId="0452A3EE" w14:textId="77777777" w:rsidR="003A6757" w:rsidRPr="00D32B74" w:rsidRDefault="003A6757" w:rsidP="003310DB">
      <w:pPr>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 xml:space="preserve">3. Осы өзгерістерді нормативті реттеу үшін біріншіден, Бюджет кодексінің 44 «Бюджетаралық қатынастарды реттеу нысандары» бабы 1 тармақ 3 тармақшасын : аудан мен ауылдық оругтер арасындағы бюджеттік қатынастар трансферттер мен бюджеттік несиелермен және кірістерді бөлу нормативтерімен реттеледі деп нақтылау керек. Екіншіден, 52-бап, тармақ 1, 3-1 тармақшасына – заңды тұлғалар мен дара кәсіпкерлердің мүлік салығы, кірістерді бөлістіру нормативтері аудан мәслихатымен анықталады, ауылдық округте орналасқан осы салық салу объектілері бойынша 50% мөлшерде деп толықтыру қажет.Үшіншіден, 52-1 бабының 1 тармағын ұсынылған салық түрлерімен толықтыру қажет. </w:t>
      </w:r>
    </w:p>
    <w:p w14:paraId="71678D4B" w14:textId="77777777" w:rsidR="003A6757" w:rsidRPr="00D32B74" w:rsidRDefault="003A6757" w:rsidP="003310DB">
      <w:pPr>
        <w:spacing w:after="0" w:line="240" w:lineRule="auto"/>
        <w:ind w:firstLine="567"/>
        <w:jc w:val="both"/>
        <w:rPr>
          <w:rFonts w:ascii="Times New Roman" w:hAnsi="Times New Roman" w:cs="Times New Roman"/>
          <w:sz w:val="28"/>
          <w:szCs w:val="28"/>
          <w:lang w:val="kk-KZ"/>
        </w:rPr>
      </w:pPr>
      <w:r w:rsidRPr="00D32B74">
        <w:rPr>
          <w:rFonts w:ascii="Times New Roman" w:eastAsia="Times New Roman" w:hAnsi="Times New Roman" w:cs="Times New Roman" w:hint="cs"/>
          <w:sz w:val="28"/>
          <w:szCs w:val="28"/>
          <w:lang w:val="kk-KZ" w:eastAsia="ru-RU"/>
        </w:rPr>
        <w:t xml:space="preserve"> </w:t>
      </w:r>
      <w:r w:rsidRPr="00D32B74">
        <w:rPr>
          <w:rFonts w:ascii="Times New Roman" w:hAnsi="Times New Roman" w:cs="Times New Roman" w:hint="cs"/>
          <w:sz w:val="28"/>
          <w:szCs w:val="28"/>
          <w:lang w:val="kk-KZ"/>
        </w:rPr>
        <w:t>Осы аталған шараларды қабылдау нәтижесінде алдын ала есептеу бойынша ЖӨӨБ бюджетінің өзін өзі қамтамасыз етуі 3,5 есеге (42 млрд. Теңгеден 195 млрд. теңгеге дейін) өседі деп күтілуде.</w:t>
      </w:r>
    </w:p>
    <w:p w14:paraId="2CA45A0D" w14:textId="77777777" w:rsidR="003A6757" w:rsidRPr="00D32B74" w:rsidRDefault="003A6757" w:rsidP="003310DB">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32B74">
        <w:rPr>
          <w:rFonts w:ascii="Times New Roman" w:eastAsia="Times New Roman" w:hAnsi="Times New Roman" w:cs="Times New Roman" w:hint="cs"/>
          <w:sz w:val="28"/>
          <w:szCs w:val="28"/>
          <w:lang w:val="kk-KZ" w:eastAsia="ru-RU"/>
        </w:rPr>
        <w:t>Тұтастай алғанда, бюджеттің төртінші деңгейін қалыптастыру және орындау бюджеттік бағдарламаларды ірілендіру, есептер санын қысқарту, бизнес-үрдістерді оңтайландыру және салық салынатын базаны кеңейтуді ынталандыру тетігін енгізу жолымен жүзеге асырылады.</w:t>
      </w:r>
    </w:p>
    <w:p w14:paraId="381F7C77" w14:textId="77777777" w:rsidR="003A6757" w:rsidRPr="00D32B74" w:rsidRDefault="003A6757" w:rsidP="003310DB">
      <w:pPr>
        <w:spacing w:after="0" w:line="240" w:lineRule="auto"/>
        <w:ind w:firstLine="567"/>
        <w:jc w:val="both"/>
        <w:rPr>
          <w:rFonts w:ascii="Times New Roman" w:hAnsi="Times New Roman" w:cs="Times New Roman"/>
          <w:sz w:val="28"/>
          <w:szCs w:val="28"/>
          <w:lang w:val="kk-KZ"/>
        </w:rPr>
      </w:pPr>
      <w:r w:rsidRPr="00D32B74">
        <w:rPr>
          <w:rFonts w:ascii="Times New Roman" w:eastAsia="Times New Roman" w:hAnsi="Times New Roman" w:cs="Times New Roman" w:hint="cs"/>
          <w:sz w:val="28"/>
          <w:szCs w:val="28"/>
          <w:lang w:val="kk-KZ" w:eastAsia="ru-RU"/>
        </w:rPr>
        <w:t>Осы бағыттарды іске асырудың нәтижесі жергілікті бюджеттердің дербестігінің кепілдігі болып табылады, ол өз кезегінде жергілікті өзін-өзі басқару органдарына экономикалық даму мен жергілікті салық салынатын базаны кеңейту, сондай-ақ ауылдық округтердің шығыс бөлігін оңтайландыруға қызығушылығын арттыру үшін үлкен ынталандыру береді.</w:t>
      </w:r>
    </w:p>
    <w:p w14:paraId="1BBE6471" w14:textId="77777777" w:rsidR="00A63515" w:rsidRPr="00D32B74" w:rsidRDefault="00A63515" w:rsidP="00F218CF">
      <w:pPr>
        <w:spacing w:after="0" w:line="240" w:lineRule="auto"/>
        <w:ind w:firstLine="709"/>
        <w:jc w:val="center"/>
        <w:outlineLvl w:val="0"/>
        <w:rPr>
          <w:rFonts w:ascii="Times New Roman" w:eastAsia="Times New Roman" w:hAnsi="Times New Roman" w:cs="Times New Roman"/>
          <w:b/>
          <w:kern w:val="36"/>
          <w:sz w:val="28"/>
          <w:szCs w:val="28"/>
          <w:lang w:val="kk-KZ" w:eastAsia="ru-RU"/>
        </w:rPr>
      </w:pPr>
    </w:p>
    <w:p w14:paraId="5714DBBA" w14:textId="13D95002" w:rsidR="007426A5" w:rsidRPr="003310DB" w:rsidRDefault="00F5296F" w:rsidP="003310DB">
      <w:pPr>
        <w:pStyle w:val="2"/>
        <w:spacing w:before="0" w:line="240" w:lineRule="auto"/>
        <w:ind w:firstLine="567"/>
        <w:jc w:val="both"/>
        <w:rPr>
          <w:rFonts w:ascii="Times New Roman" w:eastAsia="Times New Roman" w:hAnsi="Times New Roman" w:cs="Times New Roman"/>
          <w:color w:val="auto"/>
          <w:kern w:val="36"/>
          <w:sz w:val="28"/>
          <w:szCs w:val="28"/>
          <w:lang w:val="kk-KZ" w:eastAsia="ru-RU"/>
        </w:rPr>
      </w:pPr>
      <w:bookmarkStart w:id="17" w:name="_Toc160914214"/>
      <w:r w:rsidRPr="00D32B74">
        <w:rPr>
          <w:rFonts w:ascii="Times New Roman" w:eastAsia="Times New Roman" w:hAnsi="Times New Roman" w:cs="Times New Roman" w:hint="cs"/>
          <w:color w:val="auto"/>
          <w:kern w:val="36"/>
          <w:sz w:val="28"/>
          <w:szCs w:val="28"/>
          <w:lang w:val="kk-KZ" w:eastAsia="ru-RU"/>
        </w:rPr>
        <w:t>3.2</w:t>
      </w:r>
      <w:r w:rsidR="00741C50" w:rsidRPr="00D32B74">
        <w:rPr>
          <w:rFonts w:ascii="Times New Roman" w:eastAsia="Times New Roman" w:hAnsi="Times New Roman" w:cs="Times New Roman" w:hint="cs"/>
          <w:color w:val="auto"/>
          <w:kern w:val="36"/>
          <w:sz w:val="28"/>
          <w:szCs w:val="28"/>
          <w:lang w:val="kk-KZ" w:eastAsia="ru-RU"/>
        </w:rPr>
        <w:t xml:space="preserve"> </w:t>
      </w:r>
      <w:r w:rsidR="007426A5" w:rsidRPr="00D32B74">
        <w:rPr>
          <w:rFonts w:ascii="Times New Roman" w:hAnsi="Times New Roman" w:cs="Times New Roman" w:hint="cs"/>
          <w:color w:val="auto"/>
          <w:sz w:val="28"/>
          <w:szCs w:val="28"/>
          <w:lang w:val="kk-KZ"/>
        </w:rPr>
        <w:t>Ж</w:t>
      </w:r>
      <w:r w:rsidR="003310DB" w:rsidRPr="003310DB">
        <w:rPr>
          <w:rFonts w:ascii="Times New Roman" w:hAnsi="Times New Roman" w:cs="Times New Roman"/>
          <w:color w:val="auto"/>
          <w:sz w:val="28"/>
          <w:szCs w:val="28"/>
          <w:lang w:val="kk-KZ"/>
        </w:rPr>
        <w:t>ергілікті өзін-өзі басқарудың тәуелсіз бюджетін басқаруға азаматтарды тарту бойынша ұсыныстар</w:t>
      </w:r>
      <w:bookmarkEnd w:id="17"/>
    </w:p>
    <w:p w14:paraId="563E42A4" w14:textId="77777777" w:rsidR="00AE2874" w:rsidRPr="00D32B74" w:rsidRDefault="00914871" w:rsidP="003310DB">
      <w:pPr>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Қазақстанда жергілікті өзін өзі басқарудың дербес бюджеттерінің қаржылық дербестіг</w:t>
      </w:r>
      <w:r w:rsidR="00F5296F" w:rsidRPr="00D32B74">
        <w:rPr>
          <w:rFonts w:ascii="Times New Roman" w:eastAsia="Times New Roman" w:hAnsi="Times New Roman" w:cs="Times New Roman" w:hint="cs"/>
          <w:kern w:val="36"/>
          <w:sz w:val="28"/>
          <w:szCs w:val="28"/>
          <w:lang w:val="kk-KZ" w:eastAsia="ru-RU"/>
        </w:rPr>
        <w:t xml:space="preserve">ін арттыру жергілікті халықтың </w:t>
      </w:r>
      <w:r w:rsidRPr="00D32B74">
        <w:rPr>
          <w:rFonts w:ascii="Times New Roman" w:eastAsia="Times New Roman" w:hAnsi="Times New Roman" w:cs="Times New Roman" w:hint="cs"/>
          <w:kern w:val="36"/>
          <w:sz w:val="28"/>
          <w:szCs w:val="28"/>
          <w:lang w:val="kk-KZ" w:eastAsia="ru-RU"/>
        </w:rPr>
        <w:t xml:space="preserve">нақты қажеттіліктерін ескере отырып жергілікті бюджетті бөлуге қызуғышылығын арттыруға және халықты  жергілікті маңызы бар </w:t>
      </w:r>
      <w:r w:rsidR="00F00D00" w:rsidRPr="00D32B74">
        <w:rPr>
          <w:rFonts w:ascii="Times New Roman" w:eastAsia="Times New Roman" w:hAnsi="Times New Roman" w:cs="Times New Roman" w:hint="cs"/>
          <w:kern w:val="36"/>
          <w:sz w:val="28"/>
          <w:szCs w:val="28"/>
          <w:lang w:val="kk-KZ" w:eastAsia="ru-RU"/>
        </w:rPr>
        <w:t>мәселелерді</w:t>
      </w:r>
      <w:r w:rsidRPr="00D32B74">
        <w:rPr>
          <w:rFonts w:ascii="Times New Roman" w:eastAsia="Times New Roman" w:hAnsi="Times New Roman" w:cs="Times New Roman" w:hint="cs"/>
          <w:kern w:val="36"/>
          <w:sz w:val="28"/>
          <w:szCs w:val="28"/>
          <w:lang w:val="kk-KZ" w:eastAsia="ru-RU"/>
        </w:rPr>
        <w:t xml:space="preserve"> шешуге тарту</w:t>
      </w:r>
      <w:r w:rsidR="002E47F7" w:rsidRPr="00D32B74">
        <w:rPr>
          <w:rFonts w:ascii="Times New Roman" w:eastAsia="Times New Roman" w:hAnsi="Times New Roman" w:cs="Times New Roman" w:hint="cs"/>
          <w:kern w:val="36"/>
          <w:sz w:val="28"/>
          <w:szCs w:val="28"/>
          <w:lang w:val="kk-KZ" w:eastAsia="ru-RU"/>
        </w:rPr>
        <w:t>ға мүмкіндік береді деп күтіледі</w:t>
      </w:r>
      <w:r w:rsidRPr="00D32B74">
        <w:rPr>
          <w:rFonts w:ascii="Times New Roman" w:eastAsia="Times New Roman" w:hAnsi="Times New Roman" w:cs="Times New Roman" w:hint="cs"/>
          <w:kern w:val="36"/>
          <w:sz w:val="28"/>
          <w:szCs w:val="28"/>
          <w:lang w:val="kk-KZ" w:eastAsia="ru-RU"/>
        </w:rPr>
        <w:t xml:space="preserve">. </w:t>
      </w:r>
      <w:r w:rsidR="00A7294E" w:rsidRPr="00D32B74">
        <w:rPr>
          <w:rFonts w:ascii="Times New Roman" w:eastAsia="Times New Roman" w:hAnsi="Times New Roman" w:cs="Times New Roman" w:hint="cs"/>
          <w:kern w:val="36"/>
          <w:sz w:val="28"/>
          <w:szCs w:val="28"/>
          <w:lang w:val="kk-KZ" w:eastAsia="ru-RU"/>
        </w:rPr>
        <w:t>Жүргізілген реформаларға қарамастан, жергілікті өзін-өзі басқару ауылдық округ, кент және ауы</w:t>
      </w:r>
      <w:r w:rsidR="002E47F7" w:rsidRPr="00D32B74">
        <w:rPr>
          <w:rFonts w:ascii="Times New Roman" w:eastAsia="Times New Roman" w:hAnsi="Times New Roman" w:cs="Times New Roman" w:hint="cs"/>
          <w:kern w:val="36"/>
          <w:sz w:val="28"/>
          <w:szCs w:val="28"/>
          <w:lang w:val="kk-KZ" w:eastAsia="ru-RU"/>
        </w:rPr>
        <w:t>л деңгейінде тиісті дамымай</w:t>
      </w:r>
      <w:r w:rsidR="00A7294E" w:rsidRPr="00D32B74">
        <w:rPr>
          <w:rFonts w:ascii="Times New Roman" w:eastAsia="Times New Roman" w:hAnsi="Times New Roman" w:cs="Times New Roman" w:hint="cs"/>
          <w:kern w:val="36"/>
          <w:sz w:val="28"/>
          <w:szCs w:val="28"/>
          <w:lang w:val="kk-KZ" w:eastAsia="ru-RU"/>
        </w:rPr>
        <w:t xml:space="preserve"> </w:t>
      </w:r>
      <w:r w:rsidR="002E47F7" w:rsidRPr="00D32B74">
        <w:rPr>
          <w:rFonts w:ascii="Times New Roman" w:eastAsia="Times New Roman" w:hAnsi="Times New Roman" w:cs="Times New Roman" w:hint="cs"/>
          <w:kern w:val="36"/>
          <w:sz w:val="28"/>
          <w:szCs w:val="28"/>
          <w:lang w:val="kk-KZ" w:eastAsia="ru-RU"/>
        </w:rPr>
        <w:t>келеді</w:t>
      </w:r>
      <w:r w:rsidR="00A7294E" w:rsidRPr="00D32B74">
        <w:rPr>
          <w:rFonts w:ascii="Times New Roman" w:eastAsia="Times New Roman" w:hAnsi="Times New Roman" w:cs="Times New Roman" w:hint="cs"/>
          <w:kern w:val="36"/>
          <w:sz w:val="28"/>
          <w:szCs w:val="28"/>
          <w:lang w:val="kk-KZ" w:eastAsia="ru-RU"/>
        </w:rPr>
        <w:t xml:space="preserve">. Азаматтар әкімдермен ынтымақтастыққа, жергілікті қоғамдастық жиналыстары мен жиындарын өткізуге қатысуға </w:t>
      </w:r>
      <w:r w:rsidR="002E47F7" w:rsidRPr="00D32B74">
        <w:rPr>
          <w:rFonts w:ascii="Times New Roman" w:eastAsia="Times New Roman" w:hAnsi="Times New Roman" w:cs="Times New Roman" w:hint="cs"/>
          <w:kern w:val="36"/>
          <w:sz w:val="28"/>
          <w:szCs w:val="28"/>
          <w:lang w:val="kk-KZ" w:eastAsia="ru-RU"/>
        </w:rPr>
        <w:t>әлі де дәрменсіздік танытуда</w:t>
      </w:r>
      <w:r w:rsidR="00A7294E" w:rsidRPr="00D32B74">
        <w:rPr>
          <w:rFonts w:ascii="Times New Roman" w:eastAsia="Times New Roman" w:hAnsi="Times New Roman" w:cs="Times New Roman" w:hint="cs"/>
          <w:kern w:val="36"/>
          <w:sz w:val="28"/>
          <w:szCs w:val="28"/>
          <w:lang w:val="kk-KZ" w:eastAsia="ru-RU"/>
        </w:rPr>
        <w:t xml:space="preserve">. </w:t>
      </w:r>
    </w:p>
    <w:p w14:paraId="2D8F5FC7" w14:textId="77777777" w:rsidR="00AE2874" w:rsidRPr="00D32B74" w:rsidRDefault="00A7294E" w:rsidP="003310DB">
      <w:pPr>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 xml:space="preserve">Тұрғындардың жергілікті өзін-өзі басқаруға белсенді қатысуының негізгі кедергілері: </w:t>
      </w:r>
    </w:p>
    <w:p w14:paraId="705A12BB" w14:textId="0A8D7159" w:rsidR="00AE2874" w:rsidRPr="00D32B74" w:rsidRDefault="00AE2874" w:rsidP="003310DB">
      <w:pPr>
        <w:tabs>
          <w:tab w:val="left" w:pos="851"/>
        </w:tabs>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w:t>
      </w:r>
      <w:r w:rsidR="003310DB">
        <w:rPr>
          <w:rFonts w:ascii="Times New Roman" w:eastAsia="Times New Roman" w:hAnsi="Times New Roman" w:cs="Times New Roman"/>
          <w:kern w:val="36"/>
          <w:sz w:val="28"/>
          <w:szCs w:val="28"/>
          <w:lang w:val="kk-KZ" w:eastAsia="ru-RU"/>
        </w:rPr>
        <w:t xml:space="preserve"> </w:t>
      </w:r>
      <w:r w:rsidR="00021986" w:rsidRPr="00D32B74">
        <w:rPr>
          <w:rFonts w:ascii="Times New Roman" w:eastAsia="Times New Roman" w:hAnsi="Times New Roman" w:cs="Times New Roman" w:hint="cs"/>
          <w:kern w:val="36"/>
          <w:sz w:val="28"/>
          <w:szCs w:val="28"/>
          <w:lang w:val="kk-KZ" w:eastAsia="ru-RU"/>
        </w:rPr>
        <w:t>жергілікті маңызды</w:t>
      </w:r>
      <w:r w:rsidR="00A7294E" w:rsidRPr="00D32B74">
        <w:rPr>
          <w:rFonts w:ascii="Times New Roman" w:eastAsia="Times New Roman" w:hAnsi="Times New Roman" w:cs="Times New Roman" w:hint="cs"/>
          <w:kern w:val="36"/>
          <w:sz w:val="28"/>
          <w:szCs w:val="28"/>
          <w:lang w:val="kk-KZ" w:eastAsia="ru-RU"/>
        </w:rPr>
        <w:t xml:space="preserve"> </w:t>
      </w:r>
      <w:r w:rsidR="00F00D00" w:rsidRPr="00D32B74">
        <w:rPr>
          <w:rFonts w:ascii="Times New Roman" w:eastAsia="Times New Roman" w:hAnsi="Times New Roman" w:cs="Times New Roman" w:hint="cs"/>
          <w:kern w:val="36"/>
          <w:sz w:val="28"/>
          <w:szCs w:val="28"/>
          <w:lang w:val="kk-KZ" w:eastAsia="ru-RU"/>
        </w:rPr>
        <w:t>мәселелерді</w:t>
      </w:r>
      <w:r w:rsidR="00A7294E" w:rsidRPr="00D32B74">
        <w:rPr>
          <w:rFonts w:ascii="Times New Roman" w:eastAsia="Times New Roman" w:hAnsi="Times New Roman" w:cs="Times New Roman" w:hint="cs"/>
          <w:kern w:val="36"/>
          <w:sz w:val="28"/>
          <w:szCs w:val="28"/>
          <w:lang w:val="kk-KZ" w:eastAsia="ru-RU"/>
        </w:rPr>
        <w:t xml:space="preserve"> талқылаудағы </w:t>
      </w:r>
      <w:r w:rsidRPr="00D32B74">
        <w:rPr>
          <w:rFonts w:ascii="Times New Roman" w:eastAsia="Times New Roman" w:hAnsi="Times New Roman" w:cs="Times New Roman" w:hint="cs"/>
          <w:kern w:val="36"/>
          <w:sz w:val="28"/>
          <w:szCs w:val="28"/>
          <w:lang w:val="kk-KZ" w:eastAsia="ru-RU"/>
        </w:rPr>
        <w:t>өз рөлі</w:t>
      </w:r>
      <w:r w:rsidR="00021986" w:rsidRPr="00D32B74">
        <w:rPr>
          <w:rFonts w:ascii="Times New Roman" w:eastAsia="Times New Roman" w:hAnsi="Times New Roman" w:cs="Times New Roman" w:hint="cs"/>
          <w:kern w:val="36"/>
          <w:sz w:val="28"/>
          <w:szCs w:val="28"/>
          <w:lang w:val="kk-KZ" w:eastAsia="ru-RU"/>
        </w:rPr>
        <w:t>н түсінбеуі</w:t>
      </w:r>
      <w:r w:rsidRPr="00D32B74">
        <w:rPr>
          <w:rFonts w:ascii="Times New Roman" w:eastAsia="Times New Roman" w:hAnsi="Times New Roman" w:cs="Times New Roman" w:hint="cs"/>
          <w:kern w:val="36"/>
          <w:sz w:val="28"/>
          <w:szCs w:val="28"/>
          <w:lang w:val="kk-KZ" w:eastAsia="ru-RU"/>
        </w:rPr>
        <w:t>;</w:t>
      </w:r>
      <w:r w:rsidR="00A7294E" w:rsidRPr="00D32B74">
        <w:rPr>
          <w:rFonts w:ascii="Times New Roman" w:eastAsia="Times New Roman" w:hAnsi="Times New Roman" w:cs="Times New Roman" w:hint="cs"/>
          <w:kern w:val="36"/>
          <w:sz w:val="28"/>
          <w:szCs w:val="28"/>
          <w:lang w:val="kk-KZ" w:eastAsia="ru-RU"/>
        </w:rPr>
        <w:t xml:space="preserve"> </w:t>
      </w:r>
    </w:p>
    <w:p w14:paraId="4A8D8E0A" w14:textId="6F421E86" w:rsidR="00AE2874" w:rsidRPr="00D32B74" w:rsidRDefault="00AE2874" w:rsidP="003310DB">
      <w:pPr>
        <w:tabs>
          <w:tab w:val="left" w:pos="851"/>
        </w:tabs>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w:t>
      </w:r>
      <w:r w:rsidR="003310DB">
        <w:rPr>
          <w:rFonts w:ascii="Times New Roman" w:eastAsia="Times New Roman" w:hAnsi="Times New Roman" w:cs="Times New Roman"/>
          <w:kern w:val="36"/>
          <w:sz w:val="28"/>
          <w:szCs w:val="28"/>
          <w:lang w:val="kk-KZ" w:eastAsia="ru-RU"/>
        </w:rPr>
        <w:t xml:space="preserve"> </w:t>
      </w:r>
      <w:r w:rsidR="0052606C" w:rsidRPr="00D32B74">
        <w:rPr>
          <w:rFonts w:ascii="Times New Roman" w:eastAsia="Times New Roman" w:hAnsi="Times New Roman" w:cs="Times New Roman" w:hint="cs"/>
          <w:kern w:val="36"/>
          <w:sz w:val="28"/>
          <w:szCs w:val="28"/>
          <w:lang w:val="kk-KZ" w:eastAsia="ru-RU"/>
        </w:rPr>
        <w:t>бюджетті басқару шешімдеріне</w:t>
      </w:r>
      <w:r w:rsidR="00A7294E" w:rsidRPr="00D32B74">
        <w:rPr>
          <w:rFonts w:ascii="Times New Roman" w:eastAsia="Times New Roman" w:hAnsi="Times New Roman" w:cs="Times New Roman" w:hint="cs"/>
          <w:kern w:val="36"/>
          <w:sz w:val="28"/>
          <w:szCs w:val="28"/>
          <w:lang w:val="kk-KZ" w:eastAsia="ru-RU"/>
        </w:rPr>
        <w:t xml:space="preserve"> әсер е</w:t>
      </w:r>
      <w:r w:rsidRPr="00D32B74">
        <w:rPr>
          <w:rFonts w:ascii="Times New Roman" w:eastAsia="Times New Roman" w:hAnsi="Times New Roman" w:cs="Times New Roman" w:hint="cs"/>
          <w:kern w:val="36"/>
          <w:sz w:val="28"/>
          <w:szCs w:val="28"/>
          <w:lang w:val="kk-KZ" w:eastAsia="ru-RU"/>
        </w:rPr>
        <w:t>тудің нақты мүмкіндігіне сенбеу;</w:t>
      </w:r>
    </w:p>
    <w:p w14:paraId="338EE415" w14:textId="77777777" w:rsidR="00AE2874" w:rsidRPr="00D32B74" w:rsidRDefault="00AE2874" w:rsidP="003310DB">
      <w:pPr>
        <w:tabs>
          <w:tab w:val="left" w:pos="851"/>
        </w:tabs>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w:t>
      </w:r>
      <w:r w:rsidR="00A7294E" w:rsidRPr="00D32B74">
        <w:rPr>
          <w:rFonts w:ascii="Times New Roman" w:eastAsia="Times New Roman" w:hAnsi="Times New Roman" w:cs="Times New Roman" w:hint="cs"/>
          <w:kern w:val="36"/>
          <w:sz w:val="28"/>
          <w:szCs w:val="28"/>
          <w:lang w:val="kk-KZ" w:eastAsia="ru-RU"/>
        </w:rPr>
        <w:t xml:space="preserve"> </w:t>
      </w:r>
      <w:r w:rsidRPr="00D32B74">
        <w:rPr>
          <w:rFonts w:ascii="Times New Roman" w:eastAsia="Times New Roman" w:hAnsi="Times New Roman" w:cs="Times New Roman" w:hint="cs"/>
          <w:kern w:val="36"/>
          <w:sz w:val="28"/>
          <w:szCs w:val="28"/>
          <w:lang w:val="kk-KZ" w:eastAsia="ru-RU"/>
        </w:rPr>
        <w:t>дайын істерге үміт арту әдеті;</w:t>
      </w:r>
      <w:r w:rsidR="00A7294E" w:rsidRPr="00D32B74">
        <w:rPr>
          <w:rFonts w:ascii="Times New Roman" w:eastAsia="Times New Roman" w:hAnsi="Times New Roman" w:cs="Times New Roman" w:hint="cs"/>
          <w:kern w:val="36"/>
          <w:sz w:val="28"/>
          <w:szCs w:val="28"/>
          <w:lang w:val="kk-KZ" w:eastAsia="ru-RU"/>
        </w:rPr>
        <w:t xml:space="preserve"> </w:t>
      </w:r>
    </w:p>
    <w:p w14:paraId="0BD0DA4A" w14:textId="5699E78D" w:rsidR="00AE2874" w:rsidRPr="00D32B74" w:rsidRDefault="00AE2874" w:rsidP="003310DB">
      <w:pPr>
        <w:tabs>
          <w:tab w:val="left" w:pos="851"/>
        </w:tabs>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w:t>
      </w:r>
      <w:r w:rsidR="003310DB">
        <w:rPr>
          <w:rFonts w:ascii="Times New Roman" w:eastAsia="Times New Roman" w:hAnsi="Times New Roman" w:cs="Times New Roman"/>
          <w:kern w:val="36"/>
          <w:sz w:val="28"/>
          <w:szCs w:val="28"/>
          <w:lang w:val="kk-KZ" w:eastAsia="ru-RU"/>
        </w:rPr>
        <w:t xml:space="preserve"> </w:t>
      </w:r>
      <w:r w:rsidR="000D5FD3" w:rsidRPr="00D32B74">
        <w:rPr>
          <w:rFonts w:ascii="Times New Roman" w:eastAsia="Times New Roman" w:hAnsi="Times New Roman" w:cs="Times New Roman" w:hint="cs"/>
          <w:kern w:val="36"/>
          <w:sz w:val="28"/>
          <w:szCs w:val="28"/>
          <w:lang w:val="kk-KZ" w:eastAsia="ru-RU"/>
        </w:rPr>
        <w:t xml:space="preserve">ауылдың </w:t>
      </w:r>
      <w:r w:rsidRPr="00D32B74">
        <w:rPr>
          <w:rFonts w:ascii="Times New Roman" w:eastAsia="Times New Roman" w:hAnsi="Times New Roman" w:cs="Times New Roman" w:hint="cs"/>
          <w:kern w:val="36"/>
          <w:sz w:val="28"/>
          <w:szCs w:val="28"/>
          <w:lang w:val="kk-KZ" w:eastAsia="ru-RU"/>
        </w:rPr>
        <w:t xml:space="preserve">ортақ </w:t>
      </w:r>
      <w:r w:rsidR="000D5FD3" w:rsidRPr="00D32B74">
        <w:rPr>
          <w:rFonts w:ascii="Times New Roman" w:eastAsia="Times New Roman" w:hAnsi="Times New Roman" w:cs="Times New Roman" w:hint="cs"/>
          <w:kern w:val="36"/>
          <w:sz w:val="28"/>
          <w:szCs w:val="28"/>
          <w:lang w:val="kk-KZ" w:eastAsia="ru-RU"/>
        </w:rPr>
        <w:t>мәселелеріне халықтың немқұрайлылығы</w:t>
      </w:r>
      <w:r w:rsidRPr="00D32B74">
        <w:rPr>
          <w:rFonts w:ascii="Times New Roman" w:eastAsia="Times New Roman" w:hAnsi="Times New Roman" w:cs="Times New Roman" w:hint="cs"/>
          <w:kern w:val="36"/>
          <w:sz w:val="28"/>
          <w:szCs w:val="28"/>
          <w:lang w:val="kk-KZ" w:eastAsia="ru-RU"/>
        </w:rPr>
        <w:t>;</w:t>
      </w:r>
      <w:r w:rsidR="00A7294E" w:rsidRPr="00D32B74">
        <w:rPr>
          <w:rFonts w:ascii="Times New Roman" w:eastAsia="Times New Roman" w:hAnsi="Times New Roman" w:cs="Times New Roman" w:hint="cs"/>
          <w:kern w:val="36"/>
          <w:sz w:val="28"/>
          <w:szCs w:val="28"/>
          <w:lang w:val="kk-KZ" w:eastAsia="ru-RU"/>
        </w:rPr>
        <w:t xml:space="preserve"> </w:t>
      </w:r>
    </w:p>
    <w:p w14:paraId="6653087F" w14:textId="253898E3" w:rsidR="00097299" w:rsidRPr="00D32B74" w:rsidRDefault="000D5FD3" w:rsidP="003310DB">
      <w:pPr>
        <w:tabs>
          <w:tab w:val="left" w:pos="851"/>
        </w:tabs>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 ауыл әкімдерінің халықпен</w:t>
      </w:r>
      <w:r w:rsidR="00A7294E" w:rsidRPr="00D32B74">
        <w:rPr>
          <w:rFonts w:ascii="Times New Roman" w:eastAsia="Times New Roman" w:hAnsi="Times New Roman" w:cs="Times New Roman" w:hint="cs"/>
          <w:kern w:val="36"/>
          <w:sz w:val="28"/>
          <w:szCs w:val="28"/>
          <w:lang w:val="kk-KZ" w:eastAsia="ru-RU"/>
        </w:rPr>
        <w:t xml:space="preserve"> </w:t>
      </w:r>
      <w:r w:rsidRPr="00D32B74">
        <w:rPr>
          <w:rFonts w:ascii="Times New Roman" w:eastAsia="Times New Roman" w:hAnsi="Times New Roman" w:cs="Times New Roman" w:hint="cs"/>
          <w:kern w:val="36"/>
          <w:sz w:val="28"/>
          <w:szCs w:val="28"/>
          <w:lang w:val="kk-KZ" w:eastAsia="ru-RU"/>
        </w:rPr>
        <w:t xml:space="preserve">тығыз </w:t>
      </w:r>
      <w:r w:rsidR="00A7294E" w:rsidRPr="00D32B74">
        <w:rPr>
          <w:rFonts w:ascii="Times New Roman" w:eastAsia="Times New Roman" w:hAnsi="Times New Roman" w:cs="Times New Roman" w:hint="cs"/>
          <w:kern w:val="36"/>
          <w:sz w:val="28"/>
          <w:szCs w:val="28"/>
          <w:lang w:val="kk-KZ" w:eastAsia="ru-RU"/>
        </w:rPr>
        <w:t xml:space="preserve">ынтымақтастыққа </w:t>
      </w:r>
      <w:r w:rsidR="00AE2874" w:rsidRPr="00D32B74">
        <w:rPr>
          <w:rFonts w:ascii="Times New Roman" w:eastAsia="Times New Roman" w:hAnsi="Times New Roman" w:cs="Times New Roman" w:hint="cs"/>
          <w:kern w:val="36"/>
          <w:sz w:val="28"/>
          <w:szCs w:val="28"/>
          <w:lang w:val="kk-KZ" w:eastAsia="ru-RU"/>
        </w:rPr>
        <w:t>қызығушылығының төмендігі</w:t>
      </w:r>
      <w:r w:rsidR="004466B0" w:rsidRPr="00D32B74">
        <w:rPr>
          <w:rFonts w:ascii="Times New Roman" w:eastAsia="Times New Roman" w:hAnsi="Times New Roman" w:cs="Times New Roman" w:hint="cs"/>
          <w:kern w:val="36"/>
          <w:sz w:val="28"/>
          <w:szCs w:val="28"/>
          <w:lang w:val="kk-KZ" w:eastAsia="ru-RU"/>
        </w:rPr>
        <w:t xml:space="preserve"> </w:t>
      </w:r>
      <w:r w:rsidR="000E7AE5" w:rsidRPr="00D32B74">
        <w:rPr>
          <w:rFonts w:ascii="Times New Roman" w:hAnsi="Times New Roman" w:cs="Times New Roman" w:hint="cs"/>
          <w:sz w:val="28"/>
          <w:szCs w:val="28"/>
          <w:lang w:val="kk-KZ"/>
        </w:rPr>
        <w:t>[1</w:t>
      </w:r>
      <w:r w:rsidR="009D0E4D" w:rsidRPr="00D32B74">
        <w:rPr>
          <w:rFonts w:ascii="Times New Roman" w:hAnsi="Times New Roman" w:cs="Times New Roman"/>
          <w:sz w:val="28"/>
          <w:szCs w:val="28"/>
          <w:lang w:val="kk-KZ"/>
        </w:rPr>
        <w:t>18</w:t>
      </w:r>
      <w:r w:rsidR="000E7AE5" w:rsidRPr="00D32B74">
        <w:rPr>
          <w:rFonts w:ascii="Times New Roman" w:hAnsi="Times New Roman" w:cs="Times New Roman" w:hint="cs"/>
          <w:sz w:val="28"/>
          <w:szCs w:val="28"/>
          <w:lang w:val="kk-KZ"/>
        </w:rPr>
        <w:t>].</w:t>
      </w:r>
      <w:r w:rsidR="00A7294E" w:rsidRPr="00D32B74">
        <w:rPr>
          <w:rFonts w:ascii="Times New Roman" w:eastAsia="Times New Roman" w:hAnsi="Times New Roman" w:cs="Times New Roman" w:hint="cs"/>
          <w:kern w:val="36"/>
          <w:sz w:val="28"/>
          <w:szCs w:val="28"/>
          <w:lang w:val="kk-KZ" w:eastAsia="ru-RU"/>
        </w:rPr>
        <w:t xml:space="preserve"> </w:t>
      </w:r>
    </w:p>
    <w:p w14:paraId="4E7F9F65" w14:textId="61736606" w:rsidR="00097299" w:rsidRPr="00D32B74" w:rsidRDefault="00937E08" w:rsidP="003310DB">
      <w:pPr>
        <w:tabs>
          <w:tab w:val="left" w:pos="851"/>
        </w:tabs>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 xml:space="preserve">ЖӨӨБ дамыту үрдісі нормативтік базаны өзгертуді ғана емес, сонымен қатар жергілікті қауымдастықтың азаматтық белсенділігінің нақты өсуін де қамтиды.  Бірақ зерттеу нәтижелері төртінші деңгейлі бюджетті басқаруға азаматтардың қатысуы өте төмен деңгейде екенін көрсетті. </w:t>
      </w:r>
      <w:r w:rsidR="00A7294E" w:rsidRPr="00D32B74">
        <w:rPr>
          <w:rFonts w:ascii="Times New Roman" w:eastAsia="Times New Roman" w:hAnsi="Times New Roman" w:cs="Times New Roman" w:hint="cs"/>
          <w:kern w:val="36"/>
          <w:sz w:val="28"/>
          <w:szCs w:val="28"/>
          <w:lang w:val="kk-KZ" w:eastAsia="ru-RU"/>
        </w:rPr>
        <w:t xml:space="preserve"> </w:t>
      </w:r>
      <w:r w:rsidR="00F95C9B" w:rsidRPr="00D32B74">
        <w:rPr>
          <w:rFonts w:ascii="Times New Roman" w:eastAsia="Times New Roman" w:hAnsi="Times New Roman" w:cs="Times New Roman" w:hint="cs"/>
          <w:kern w:val="36"/>
          <w:sz w:val="28"/>
          <w:szCs w:val="28"/>
          <w:lang w:val="kk-KZ" w:eastAsia="ru-RU"/>
        </w:rPr>
        <w:t>Халықтың төмен белсенділігі қолданыстағы азаматтық институттардың: жергілікті қауымдастық жиналыстарының, бюджет қаражатының жұмсалуын бақылау, ЖӨӨБ аймақтық кеңестерінің, тиімсіздігіне алып келеді.</w:t>
      </w:r>
      <w:r w:rsidR="00A7294E" w:rsidRPr="00D32B74">
        <w:rPr>
          <w:rFonts w:ascii="Times New Roman" w:eastAsia="Times New Roman" w:hAnsi="Times New Roman" w:cs="Times New Roman" w:hint="cs"/>
          <w:kern w:val="36"/>
          <w:sz w:val="28"/>
          <w:szCs w:val="28"/>
          <w:lang w:val="kk-KZ" w:eastAsia="ru-RU"/>
        </w:rPr>
        <w:t xml:space="preserve"> </w:t>
      </w:r>
      <w:r w:rsidR="00F907E2" w:rsidRPr="00D32B74">
        <w:rPr>
          <w:rFonts w:ascii="Times New Roman" w:eastAsia="Times New Roman" w:hAnsi="Times New Roman" w:cs="Times New Roman" w:hint="cs"/>
          <w:kern w:val="36"/>
          <w:sz w:val="28"/>
          <w:szCs w:val="28"/>
          <w:lang w:val="kk-KZ" w:eastAsia="ru-RU"/>
        </w:rPr>
        <w:t xml:space="preserve">Заңға сәйкес ауыл әкімі </w:t>
      </w:r>
      <w:r w:rsidR="001833F2" w:rsidRPr="00D32B74">
        <w:rPr>
          <w:rFonts w:ascii="Times New Roman" w:eastAsia="Times New Roman" w:hAnsi="Times New Roman" w:cs="Times New Roman" w:hint="cs"/>
          <w:kern w:val="36"/>
          <w:sz w:val="28"/>
          <w:szCs w:val="28"/>
          <w:lang w:val="kk-KZ" w:eastAsia="ru-RU"/>
        </w:rPr>
        <w:t>ауыл округіндегі маңызды</w:t>
      </w:r>
      <w:r w:rsidR="00F907E2" w:rsidRPr="00D32B74">
        <w:rPr>
          <w:rFonts w:ascii="Times New Roman" w:eastAsia="Times New Roman" w:hAnsi="Times New Roman" w:cs="Times New Roman" w:hint="cs"/>
          <w:kern w:val="36"/>
          <w:sz w:val="28"/>
          <w:szCs w:val="28"/>
          <w:lang w:val="kk-KZ" w:eastAsia="ru-RU"/>
        </w:rPr>
        <w:t xml:space="preserve"> мәселелердің шешімі бойынша есеп беруге, жергілікті қауымдастықты</w:t>
      </w:r>
      <w:r w:rsidR="001833F2" w:rsidRPr="00D32B74">
        <w:rPr>
          <w:rFonts w:ascii="Times New Roman" w:eastAsia="Times New Roman" w:hAnsi="Times New Roman" w:cs="Times New Roman" w:hint="cs"/>
          <w:kern w:val="36"/>
          <w:sz w:val="28"/>
          <w:szCs w:val="28"/>
          <w:lang w:val="kk-KZ" w:eastAsia="ru-RU"/>
        </w:rPr>
        <w:t>ң</w:t>
      </w:r>
      <w:r w:rsidR="00F907E2" w:rsidRPr="00D32B74">
        <w:rPr>
          <w:rFonts w:ascii="Times New Roman" w:eastAsia="Times New Roman" w:hAnsi="Times New Roman" w:cs="Times New Roman" w:hint="cs"/>
          <w:kern w:val="36"/>
          <w:sz w:val="28"/>
          <w:szCs w:val="28"/>
          <w:lang w:val="kk-KZ" w:eastAsia="ru-RU"/>
        </w:rPr>
        <w:t xml:space="preserve"> </w:t>
      </w:r>
      <w:r w:rsidR="001833F2" w:rsidRPr="00D32B74">
        <w:rPr>
          <w:rFonts w:ascii="Times New Roman" w:eastAsia="Times New Roman" w:hAnsi="Times New Roman" w:cs="Times New Roman" w:hint="cs"/>
          <w:kern w:val="36"/>
          <w:sz w:val="28"/>
          <w:szCs w:val="28"/>
          <w:lang w:val="kk-KZ" w:eastAsia="ru-RU"/>
        </w:rPr>
        <w:t>бағдарламасын дайындап,</w:t>
      </w:r>
      <w:r w:rsidR="00F907E2" w:rsidRPr="00D32B74">
        <w:rPr>
          <w:rFonts w:ascii="Times New Roman" w:eastAsia="Times New Roman" w:hAnsi="Times New Roman" w:cs="Times New Roman" w:hint="cs"/>
          <w:kern w:val="36"/>
          <w:sz w:val="28"/>
          <w:szCs w:val="28"/>
          <w:lang w:val="kk-KZ" w:eastAsia="ru-RU"/>
        </w:rPr>
        <w:t xml:space="preserve"> бекітуге ұсынуға, өзі қабылдаған шешімдерді түсіндіруге міндетті. Жергілікті қауымдастық жиыны басым міндеттерін және оларды жүзеге асыру мерзімдерін айқындауға</w:t>
      </w:r>
      <w:r w:rsidR="00110791" w:rsidRPr="00D32B74">
        <w:rPr>
          <w:rFonts w:ascii="Times New Roman" w:eastAsia="Times New Roman" w:hAnsi="Times New Roman" w:cs="Times New Roman" w:hint="cs"/>
          <w:kern w:val="36"/>
          <w:sz w:val="28"/>
          <w:szCs w:val="28"/>
          <w:lang w:val="kk-KZ" w:eastAsia="ru-RU"/>
        </w:rPr>
        <w:t xml:space="preserve">, </w:t>
      </w:r>
      <w:r w:rsidR="00657190" w:rsidRPr="00D32B74">
        <w:rPr>
          <w:rFonts w:ascii="Times New Roman" w:eastAsia="Times New Roman" w:hAnsi="Times New Roman" w:cs="Times New Roman" w:hint="cs"/>
          <w:kern w:val="36"/>
          <w:sz w:val="28"/>
          <w:szCs w:val="28"/>
          <w:lang w:val="kk-KZ" w:eastAsia="ru-RU"/>
        </w:rPr>
        <w:t xml:space="preserve">ауыл округіндегі </w:t>
      </w:r>
      <w:r w:rsidR="00110791" w:rsidRPr="00D32B74">
        <w:rPr>
          <w:rFonts w:ascii="Times New Roman" w:eastAsia="Times New Roman" w:hAnsi="Times New Roman" w:cs="Times New Roman" w:hint="cs"/>
          <w:kern w:val="36"/>
          <w:sz w:val="28"/>
          <w:szCs w:val="28"/>
          <w:lang w:val="kk-KZ" w:eastAsia="ru-RU"/>
        </w:rPr>
        <w:t>маңызы</w:t>
      </w:r>
      <w:r w:rsidR="00657190" w:rsidRPr="00D32B74">
        <w:rPr>
          <w:rFonts w:ascii="Times New Roman" w:eastAsia="Times New Roman" w:hAnsi="Times New Roman" w:cs="Times New Roman" w:hint="cs"/>
          <w:kern w:val="36"/>
          <w:sz w:val="28"/>
          <w:szCs w:val="28"/>
          <w:lang w:val="kk-KZ" w:eastAsia="ru-RU"/>
        </w:rPr>
        <w:t>ды</w:t>
      </w:r>
      <w:r w:rsidR="00110791" w:rsidRPr="00D32B74">
        <w:rPr>
          <w:rFonts w:ascii="Times New Roman" w:eastAsia="Times New Roman" w:hAnsi="Times New Roman" w:cs="Times New Roman" w:hint="cs"/>
          <w:kern w:val="36"/>
          <w:sz w:val="28"/>
          <w:szCs w:val="28"/>
          <w:lang w:val="kk-KZ" w:eastAsia="ru-RU"/>
        </w:rPr>
        <w:t xml:space="preserve"> мәселелер бойынша аудандық мәслихатқа ұсыныстар жасауға, жергілікті бюджеттік бағдарламаларды талқылауға, ЖӨӨБ кіріс көздерін пайдалануға, қажет десе әкімді қызметтен босату туралы мәселеге бастама болуға өкілеттігі бар.</w:t>
      </w:r>
      <w:r w:rsidR="00097299" w:rsidRPr="00D32B74">
        <w:rPr>
          <w:rFonts w:ascii="Times New Roman" w:eastAsia="Times New Roman" w:hAnsi="Times New Roman" w:cs="Times New Roman" w:hint="cs"/>
          <w:kern w:val="36"/>
          <w:sz w:val="28"/>
          <w:szCs w:val="28"/>
          <w:lang w:val="kk-KZ" w:eastAsia="ru-RU"/>
        </w:rPr>
        <w:t>Қазіргі таңда</w:t>
      </w:r>
      <w:r w:rsidR="00A7294E" w:rsidRPr="00D32B74">
        <w:rPr>
          <w:rFonts w:ascii="Times New Roman" w:eastAsia="Times New Roman" w:hAnsi="Times New Roman" w:cs="Times New Roman" w:hint="cs"/>
          <w:kern w:val="36"/>
          <w:sz w:val="28"/>
          <w:szCs w:val="28"/>
          <w:lang w:val="kk-KZ" w:eastAsia="ru-RU"/>
        </w:rPr>
        <w:t xml:space="preserve"> мемлекеттік органдар өз сайттарында азаматтарды мемлекеттік бюджеттің негізгі бағ</w:t>
      </w:r>
      <w:r w:rsidR="00B318E1" w:rsidRPr="00D32B74">
        <w:rPr>
          <w:rFonts w:ascii="Times New Roman" w:eastAsia="Times New Roman" w:hAnsi="Times New Roman" w:cs="Times New Roman" w:hint="cs"/>
          <w:kern w:val="36"/>
          <w:sz w:val="28"/>
          <w:szCs w:val="28"/>
          <w:lang w:val="kk-KZ" w:eastAsia="ru-RU"/>
        </w:rPr>
        <w:t xml:space="preserve">ыттарымен таныстыруға арналған </w:t>
      </w:r>
      <w:r w:rsidR="00097299" w:rsidRPr="00D32B74">
        <w:rPr>
          <w:rFonts w:ascii="Times New Roman" w:eastAsia="Times New Roman" w:hAnsi="Times New Roman" w:cs="Times New Roman" w:hint="cs"/>
          <w:kern w:val="36"/>
          <w:sz w:val="28"/>
          <w:szCs w:val="28"/>
          <w:lang w:val="kk-KZ" w:eastAsia="ru-RU"/>
        </w:rPr>
        <w:t>«Азаматтық бюджет</w:t>
      </w:r>
      <w:r w:rsidR="00B318E1" w:rsidRPr="00D32B74">
        <w:rPr>
          <w:rFonts w:ascii="Times New Roman" w:eastAsia="Times New Roman" w:hAnsi="Times New Roman" w:cs="Times New Roman" w:hint="cs"/>
          <w:kern w:val="36"/>
          <w:sz w:val="28"/>
          <w:szCs w:val="28"/>
          <w:lang w:val="kk-KZ" w:eastAsia="ru-RU"/>
        </w:rPr>
        <w:t>»</w:t>
      </w:r>
      <w:r w:rsidR="00A7294E" w:rsidRPr="00D32B74">
        <w:rPr>
          <w:rFonts w:ascii="Times New Roman" w:eastAsia="Times New Roman" w:hAnsi="Times New Roman" w:cs="Times New Roman" w:hint="cs"/>
          <w:kern w:val="36"/>
          <w:sz w:val="28"/>
          <w:szCs w:val="28"/>
          <w:lang w:val="kk-KZ" w:eastAsia="ru-RU"/>
        </w:rPr>
        <w:t xml:space="preserve"> </w:t>
      </w:r>
      <w:r w:rsidR="00097299" w:rsidRPr="00D32B74">
        <w:rPr>
          <w:rFonts w:ascii="Times New Roman" w:eastAsia="Times New Roman" w:hAnsi="Times New Roman" w:cs="Times New Roman" w:hint="cs"/>
          <w:kern w:val="36"/>
          <w:sz w:val="28"/>
          <w:szCs w:val="28"/>
          <w:lang w:val="kk-KZ" w:eastAsia="ru-RU"/>
        </w:rPr>
        <w:t>құжатын</w:t>
      </w:r>
      <w:r w:rsidR="00A7294E" w:rsidRPr="00D32B74">
        <w:rPr>
          <w:rFonts w:ascii="Times New Roman" w:eastAsia="Times New Roman" w:hAnsi="Times New Roman" w:cs="Times New Roman" w:hint="cs"/>
          <w:kern w:val="36"/>
          <w:sz w:val="28"/>
          <w:szCs w:val="28"/>
          <w:lang w:val="kk-KZ" w:eastAsia="ru-RU"/>
        </w:rPr>
        <w:t xml:space="preserve"> әзірлеуге және орналастыруға міндетті. </w:t>
      </w:r>
      <w:r w:rsidR="0035169F" w:rsidRPr="00D32B74">
        <w:rPr>
          <w:rFonts w:ascii="Times New Roman" w:eastAsia="Times New Roman" w:hAnsi="Times New Roman" w:cs="Times New Roman" w:hint="cs"/>
          <w:kern w:val="36"/>
          <w:sz w:val="28"/>
          <w:szCs w:val="28"/>
          <w:lang w:val="kk-KZ" w:eastAsia="ru-RU"/>
        </w:rPr>
        <w:t xml:space="preserve">Үкімет қоғамдық ресурстарды жинақтауды, бөлістіруді және пайдалануды қалай жүзеге асыратыны түсінікті болған кезде негізгі бюджеттік ақпараттың ашықтығы мен қолжетімділігін арттыруға ықпал жасауы тиіс. Жергілікті өзін өзі басқару саласын реттейтін заңнамалардың </w:t>
      </w:r>
      <w:r w:rsidR="00717334" w:rsidRPr="00D32B74">
        <w:rPr>
          <w:rFonts w:ascii="Times New Roman" w:eastAsia="Times New Roman" w:hAnsi="Times New Roman" w:cs="Times New Roman" w:hint="cs"/>
          <w:kern w:val="36"/>
          <w:sz w:val="28"/>
          <w:szCs w:val="28"/>
          <w:lang w:val="kk-KZ" w:eastAsia="ru-RU"/>
        </w:rPr>
        <w:t>өзгеру жылдамдағы</w:t>
      </w:r>
      <w:r w:rsidR="00626D01" w:rsidRPr="00D32B74">
        <w:rPr>
          <w:rFonts w:ascii="Times New Roman" w:eastAsia="Times New Roman" w:hAnsi="Times New Roman" w:cs="Times New Roman" w:hint="cs"/>
          <w:kern w:val="36"/>
          <w:sz w:val="28"/>
          <w:szCs w:val="28"/>
          <w:lang w:val="kk-KZ" w:eastAsia="ru-RU"/>
        </w:rPr>
        <w:t>, оларды жүзеге асыру деңгейінен жоғары екенін мойындау керек.</w:t>
      </w:r>
      <w:r w:rsidR="00A7294E" w:rsidRPr="00D32B74">
        <w:rPr>
          <w:rFonts w:ascii="Times New Roman" w:eastAsia="Times New Roman" w:hAnsi="Times New Roman" w:cs="Times New Roman" w:hint="cs"/>
          <w:kern w:val="36"/>
          <w:sz w:val="28"/>
          <w:szCs w:val="28"/>
          <w:lang w:val="kk-KZ" w:eastAsia="ru-RU"/>
        </w:rPr>
        <w:t xml:space="preserve"> </w:t>
      </w:r>
      <w:r w:rsidR="00626D01" w:rsidRPr="00D32B74">
        <w:rPr>
          <w:rFonts w:ascii="Times New Roman" w:eastAsia="Times New Roman" w:hAnsi="Times New Roman" w:cs="Times New Roman" w:hint="cs"/>
          <w:kern w:val="36"/>
          <w:sz w:val="28"/>
          <w:szCs w:val="28"/>
          <w:lang w:val="kk-KZ" w:eastAsia="ru-RU"/>
        </w:rPr>
        <w:t>Осы артта қалу заңнаманы жетілдіруде жаңа қадам жасауға кедергі келтіреді.</w:t>
      </w:r>
      <w:r w:rsidR="00A7294E" w:rsidRPr="00D32B74">
        <w:rPr>
          <w:rFonts w:ascii="Times New Roman" w:eastAsia="Times New Roman" w:hAnsi="Times New Roman" w:cs="Times New Roman" w:hint="cs"/>
          <w:kern w:val="36"/>
          <w:sz w:val="28"/>
          <w:szCs w:val="28"/>
          <w:lang w:val="kk-KZ" w:eastAsia="ru-RU"/>
        </w:rPr>
        <w:t xml:space="preserve"> </w:t>
      </w:r>
    </w:p>
    <w:p w14:paraId="1112CA40" w14:textId="77777777" w:rsidR="00AE2874" w:rsidRPr="00D32B74" w:rsidRDefault="00AE2874" w:rsidP="003310DB">
      <w:pPr>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 xml:space="preserve">Жалпы </w:t>
      </w:r>
      <w:r w:rsidR="00097299" w:rsidRPr="00D32B74">
        <w:rPr>
          <w:rFonts w:ascii="Times New Roman" w:eastAsia="Times New Roman" w:hAnsi="Times New Roman" w:cs="Times New Roman" w:hint="cs"/>
          <w:kern w:val="36"/>
          <w:sz w:val="28"/>
          <w:szCs w:val="28"/>
          <w:lang w:val="kk-KZ" w:eastAsia="ru-RU"/>
        </w:rPr>
        <w:t>азаматтардың</w:t>
      </w:r>
      <w:r w:rsidRPr="00D32B74">
        <w:rPr>
          <w:rFonts w:ascii="Times New Roman" w:eastAsia="Times New Roman" w:hAnsi="Times New Roman" w:cs="Times New Roman" w:hint="cs"/>
          <w:kern w:val="36"/>
          <w:sz w:val="28"/>
          <w:szCs w:val="28"/>
          <w:lang w:val="kk-KZ" w:eastAsia="ru-RU"/>
        </w:rPr>
        <w:t xml:space="preserve"> </w:t>
      </w:r>
      <w:r w:rsidR="00626D01" w:rsidRPr="00D32B74">
        <w:rPr>
          <w:rFonts w:ascii="Times New Roman" w:eastAsia="Times New Roman" w:hAnsi="Times New Roman" w:cs="Times New Roman" w:hint="cs"/>
          <w:kern w:val="36"/>
          <w:sz w:val="28"/>
          <w:szCs w:val="28"/>
          <w:lang w:val="kk-KZ" w:eastAsia="ru-RU"/>
        </w:rPr>
        <w:t>төмен белсенділігінің</w:t>
      </w:r>
      <w:r w:rsidR="00A7294E" w:rsidRPr="00D32B74">
        <w:rPr>
          <w:rFonts w:ascii="Times New Roman" w:eastAsia="Times New Roman" w:hAnsi="Times New Roman" w:cs="Times New Roman" w:hint="cs"/>
          <w:kern w:val="36"/>
          <w:sz w:val="28"/>
          <w:szCs w:val="28"/>
          <w:lang w:val="kk-KZ" w:eastAsia="ru-RU"/>
        </w:rPr>
        <w:t xml:space="preserve"> себептері қандай? </w:t>
      </w:r>
      <w:r w:rsidRPr="00D32B74">
        <w:rPr>
          <w:rFonts w:ascii="Times New Roman" w:eastAsia="Times New Roman" w:hAnsi="Times New Roman" w:cs="Times New Roman" w:hint="cs"/>
          <w:kern w:val="36"/>
          <w:sz w:val="28"/>
          <w:szCs w:val="28"/>
          <w:lang w:val="kk-KZ" w:eastAsia="ru-RU"/>
        </w:rPr>
        <w:t xml:space="preserve">Осы </w:t>
      </w:r>
      <w:r w:rsidR="00097299" w:rsidRPr="00D32B74">
        <w:rPr>
          <w:rFonts w:ascii="Times New Roman" w:eastAsia="Times New Roman" w:hAnsi="Times New Roman" w:cs="Times New Roman" w:hint="cs"/>
          <w:kern w:val="36"/>
          <w:sz w:val="28"/>
          <w:szCs w:val="28"/>
          <w:lang w:val="kk-KZ" w:eastAsia="ru-RU"/>
        </w:rPr>
        <w:t>м</w:t>
      </w:r>
      <w:r w:rsidR="00914D4F" w:rsidRPr="00D32B74">
        <w:rPr>
          <w:rFonts w:ascii="Times New Roman" w:eastAsia="Times New Roman" w:hAnsi="Times New Roman" w:cs="Times New Roman" w:hint="cs"/>
          <w:kern w:val="36"/>
          <w:sz w:val="28"/>
          <w:szCs w:val="28"/>
          <w:lang w:val="kk-KZ" w:eastAsia="ru-RU"/>
        </w:rPr>
        <w:t>әселені</w:t>
      </w:r>
      <w:r w:rsidRPr="00D32B74">
        <w:rPr>
          <w:rFonts w:ascii="Times New Roman" w:eastAsia="Times New Roman" w:hAnsi="Times New Roman" w:cs="Times New Roman" w:hint="cs"/>
          <w:kern w:val="36"/>
          <w:sz w:val="28"/>
          <w:szCs w:val="28"/>
          <w:lang w:val="kk-KZ" w:eastAsia="ru-RU"/>
        </w:rPr>
        <w:t>ң ішіндегі</w:t>
      </w:r>
      <w:r w:rsidR="00A7294E" w:rsidRPr="00D32B74">
        <w:rPr>
          <w:rFonts w:ascii="Times New Roman" w:eastAsia="Times New Roman" w:hAnsi="Times New Roman" w:cs="Times New Roman" w:hint="cs"/>
          <w:kern w:val="36"/>
          <w:sz w:val="28"/>
          <w:szCs w:val="28"/>
          <w:lang w:val="kk-KZ" w:eastAsia="ru-RU"/>
        </w:rPr>
        <w:t xml:space="preserve"> ең маңыздыларын </w:t>
      </w:r>
      <w:r w:rsidRPr="00D32B74">
        <w:rPr>
          <w:rFonts w:ascii="Times New Roman" w:eastAsia="Times New Roman" w:hAnsi="Times New Roman" w:cs="Times New Roman" w:hint="cs"/>
          <w:kern w:val="36"/>
          <w:sz w:val="28"/>
          <w:szCs w:val="28"/>
          <w:lang w:val="kk-KZ" w:eastAsia="ru-RU"/>
        </w:rPr>
        <w:t xml:space="preserve">келесідей деп </w:t>
      </w:r>
      <w:r w:rsidR="00A7294E" w:rsidRPr="00D32B74">
        <w:rPr>
          <w:rFonts w:ascii="Times New Roman" w:eastAsia="Times New Roman" w:hAnsi="Times New Roman" w:cs="Times New Roman" w:hint="cs"/>
          <w:kern w:val="36"/>
          <w:sz w:val="28"/>
          <w:szCs w:val="28"/>
          <w:lang w:val="kk-KZ" w:eastAsia="ru-RU"/>
        </w:rPr>
        <w:t xml:space="preserve">анықтауға болады: </w:t>
      </w:r>
    </w:p>
    <w:p w14:paraId="18E5A396" w14:textId="77777777" w:rsidR="00AE2874" w:rsidRPr="00D32B74" w:rsidRDefault="00A7294E" w:rsidP="003310DB">
      <w:pPr>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 xml:space="preserve">1. </w:t>
      </w:r>
      <w:r w:rsidR="00097299" w:rsidRPr="00D32B74">
        <w:rPr>
          <w:rFonts w:ascii="Times New Roman" w:eastAsia="Times New Roman" w:hAnsi="Times New Roman" w:cs="Times New Roman" w:hint="cs"/>
          <w:kern w:val="36"/>
          <w:sz w:val="28"/>
          <w:szCs w:val="28"/>
          <w:lang w:val="kk-KZ" w:eastAsia="ru-RU"/>
        </w:rPr>
        <w:t>Халықтың б</w:t>
      </w:r>
      <w:r w:rsidRPr="00D32B74">
        <w:rPr>
          <w:rFonts w:ascii="Times New Roman" w:eastAsia="Times New Roman" w:hAnsi="Times New Roman" w:cs="Times New Roman" w:hint="cs"/>
          <w:kern w:val="36"/>
          <w:sz w:val="28"/>
          <w:szCs w:val="28"/>
          <w:lang w:val="kk-KZ" w:eastAsia="ru-RU"/>
        </w:rPr>
        <w:t xml:space="preserve">илікке </w:t>
      </w:r>
      <w:r w:rsidR="00AE2874" w:rsidRPr="00D32B74">
        <w:rPr>
          <w:rFonts w:ascii="Times New Roman" w:eastAsia="Times New Roman" w:hAnsi="Times New Roman" w:cs="Times New Roman" w:hint="cs"/>
          <w:kern w:val="36"/>
          <w:sz w:val="28"/>
          <w:szCs w:val="28"/>
          <w:lang w:val="kk-KZ" w:eastAsia="ru-RU"/>
        </w:rPr>
        <w:t xml:space="preserve">деген </w:t>
      </w:r>
      <w:r w:rsidR="00097299" w:rsidRPr="00D32B74">
        <w:rPr>
          <w:rFonts w:ascii="Times New Roman" w:eastAsia="Times New Roman" w:hAnsi="Times New Roman" w:cs="Times New Roman" w:hint="cs"/>
          <w:kern w:val="36"/>
          <w:sz w:val="28"/>
          <w:szCs w:val="28"/>
          <w:lang w:val="kk-KZ" w:eastAsia="ru-RU"/>
        </w:rPr>
        <w:t>сенімсіздігі</w:t>
      </w:r>
      <w:r w:rsidRPr="00D32B74">
        <w:rPr>
          <w:rFonts w:ascii="Times New Roman" w:eastAsia="Times New Roman" w:hAnsi="Times New Roman" w:cs="Times New Roman" w:hint="cs"/>
          <w:kern w:val="36"/>
          <w:sz w:val="28"/>
          <w:szCs w:val="28"/>
          <w:lang w:val="kk-KZ" w:eastAsia="ru-RU"/>
        </w:rPr>
        <w:t xml:space="preserve">; </w:t>
      </w:r>
    </w:p>
    <w:p w14:paraId="3CC17D05" w14:textId="77777777" w:rsidR="00AE2874" w:rsidRPr="00D32B74" w:rsidRDefault="00A7294E" w:rsidP="003310DB">
      <w:pPr>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 xml:space="preserve">2. </w:t>
      </w:r>
      <w:r w:rsidR="00097299" w:rsidRPr="00D32B74">
        <w:rPr>
          <w:rFonts w:ascii="Times New Roman" w:eastAsia="Times New Roman" w:hAnsi="Times New Roman" w:cs="Times New Roman" w:hint="cs"/>
          <w:kern w:val="36"/>
          <w:sz w:val="28"/>
          <w:szCs w:val="28"/>
          <w:lang w:val="kk-KZ" w:eastAsia="ru-RU"/>
        </w:rPr>
        <w:t>бюджетті басқаруға қатысуға қажетті білім мен тәжірибесінің болмауы;</w:t>
      </w:r>
    </w:p>
    <w:p w14:paraId="65E60640" w14:textId="77777777" w:rsidR="00AE2874" w:rsidRPr="00D32B74" w:rsidRDefault="00A7294E" w:rsidP="003310DB">
      <w:pPr>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 xml:space="preserve">3. </w:t>
      </w:r>
      <w:r w:rsidR="00097299" w:rsidRPr="00D32B74">
        <w:rPr>
          <w:rFonts w:ascii="Times New Roman" w:eastAsia="Times New Roman" w:hAnsi="Times New Roman" w:cs="Times New Roman" w:hint="cs"/>
          <w:kern w:val="36"/>
          <w:sz w:val="28"/>
          <w:szCs w:val="28"/>
          <w:lang w:val="kk-KZ" w:eastAsia="ru-RU"/>
        </w:rPr>
        <w:t>Ақпараттан хабардар болмауы</w:t>
      </w:r>
      <w:r w:rsidRPr="00D32B74">
        <w:rPr>
          <w:rFonts w:ascii="Times New Roman" w:eastAsia="Times New Roman" w:hAnsi="Times New Roman" w:cs="Times New Roman" w:hint="cs"/>
          <w:kern w:val="36"/>
          <w:sz w:val="28"/>
          <w:szCs w:val="28"/>
          <w:lang w:val="kk-KZ" w:eastAsia="ru-RU"/>
        </w:rPr>
        <w:t xml:space="preserve">. </w:t>
      </w:r>
    </w:p>
    <w:p w14:paraId="448AB27F" w14:textId="77777777" w:rsidR="00A7294E" w:rsidRPr="00D32B74" w:rsidRDefault="00A53612" w:rsidP="003310DB">
      <w:pPr>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Жергілікті өзін өзі басқарудың төртінші деңгейлі бюджетін басқаруға қ</w:t>
      </w:r>
      <w:r w:rsidR="00A7294E" w:rsidRPr="00D32B74">
        <w:rPr>
          <w:rFonts w:ascii="Times New Roman" w:eastAsia="Times New Roman" w:hAnsi="Times New Roman" w:cs="Times New Roman" w:hint="cs"/>
          <w:kern w:val="36"/>
          <w:sz w:val="28"/>
          <w:szCs w:val="28"/>
          <w:lang w:val="kk-KZ" w:eastAsia="ru-RU"/>
        </w:rPr>
        <w:t xml:space="preserve">оғамдық қатысуды дамыту қажеттілігі </w:t>
      </w:r>
      <w:r w:rsidR="00AE2874" w:rsidRPr="00D32B74">
        <w:rPr>
          <w:rFonts w:ascii="Times New Roman" w:eastAsia="Times New Roman" w:hAnsi="Times New Roman" w:cs="Times New Roman" w:hint="cs"/>
          <w:kern w:val="36"/>
          <w:sz w:val="28"/>
          <w:szCs w:val="28"/>
          <w:lang w:val="kk-KZ" w:eastAsia="ru-RU"/>
        </w:rPr>
        <w:t>ешқандай</w:t>
      </w:r>
      <w:r w:rsidR="00A7294E" w:rsidRPr="00D32B74">
        <w:rPr>
          <w:rFonts w:ascii="Times New Roman" w:eastAsia="Times New Roman" w:hAnsi="Times New Roman" w:cs="Times New Roman" w:hint="cs"/>
          <w:kern w:val="36"/>
          <w:sz w:val="28"/>
          <w:szCs w:val="28"/>
          <w:lang w:val="kk-KZ" w:eastAsia="ru-RU"/>
        </w:rPr>
        <w:t xml:space="preserve"> күмән тудырмайды. Алайда, тұрғындардың өздері үшін қатысу формалары әлі де түсініксіз және қол жетімді емес. </w:t>
      </w:r>
      <w:r w:rsidR="001D3364" w:rsidRPr="00D32B74">
        <w:rPr>
          <w:rFonts w:ascii="Times New Roman" w:eastAsia="Times New Roman" w:hAnsi="Times New Roman" w:cs="Times New Roman" w:hint="cs"/>
          <w:kern w:val="36"/>
          <w:sz w:val="28"/>
          <w:szCs w:val="28"/>
          <w:lang w:val="kk-KZ" w:eastAsia="ru-RU"/>
        </w:rPr>
        <w:t xml:space="preserve">Кез келген аймақтың тұрақты дамуының шарты болып </w:t>
      </w:r>
      <w:r w:rsidR="00A7294E" w:rsidRPr="00D32B74">
        <w:rPr>
          <w:rFonts w:ascii="Times New Roman" w:eastAsia="Times New Roman" w:hAnsi="Times New Roman" w:cs="Times New Roman" w:hint="cs"/>
          <w:kern w:val="36"/>
          <w:sz w:val="28"/>
          <w:szCs w:val="28"/>
          <w:lang w:val="kk-KZ" w:eastAsia="ru-RU"/>
        </w:rPr>
        <w:t xml:space="preserve"> тұрғындардың басқаруға белсенді қатысуы</w:t>
      </w:r>
      <w:r w:rsidR="001D3364" w:rsidRPr="00D32B74">
        <w:rPr>
          <w:rFonts w:ascii="Times New Roman" w:eastAsia="Times New Roman" w:hAnsi="Times New Roman" w:cs="Times New Roman" w:hint="cs"/>
          <w:kern w:val="36"/>
          <w:sz w:val="28"/>
          <w:szCs w:val="28"/>
          <w:lang w:val="kk-KZ" w:eastAsia="ru-RU"/>
        </w:rPr>
        <w:t xml:space="preserve"> табылады</w:t>
      </w:r>
      <w:r w:rsidR="00A7294E" w:rsidRPr="00D32B74">
        <w:rPr>
          <w:rFonts w:ascii="Times New Roman" w:eastAsia="Times New Roman" w:hAnsi="Times New Roman" w:cs="Times New Roman" w:hint="cs"/>
          <w:kern w:val="36"/>
          <w:sz w:val="28"/>
          <w:szCs w:val="28"/>
          <w:lang w:val="kk-KZ" w:eastAsia="ru-RU"/>
        </w:rPr>
        <w:t>. Ең тиімді бағдарламалар</w:t>
      </w:r>
      <w:r w:rsidR="00830DB8" w:rsidRPr="00D32B74">
        <w:rPr>
          <w:rFonts w:ascii="Times New Roman" w:eastAsia="Times New Roman" w:hAnsi="Times New Roman" w:cs="Times New Roman" w:hint="cs"/>
          <w:kern w:val="36"/>
          <w:sz w:val="28"/>
          <w:szCs w:val="28"/>
          <w:lang w:val="kk-KZ" w:eastAsia="ru-RU"/>
        </w:rPr>
        <w:t xml:space="preserve"> </w:t>
      </w:r>
      <w:r w:rsidR="00A7294E" w:rsidRPr="00D32B74">
        <w:rPr>
          <w:rFonts w:ascii="Times New Roman" w:eastAsia="Times New Roman" w:hAnsi="Times New Roman" w:cs="Times New Roman" w:hint="cs"/>
          <w:kern w:val="36"/>
          <w:sz w:val="28"/>
          <w:szCs w:val="28"/>
          <w:lang w:val="kk-KZ" w:eastAsia="ru-RU"/>
        </w:rPr>
        <w:t>-</w:t>
      </w:r>
      <w:r w:rsidR="00830DB8" w:rsidRPr="00D32B74">
        <w:rPr>
          <w:rFonts w:ascii="Times New Roman" w:eastAsia="Times New Roman" w:hAnsi="Times New Roman" w:cs="Times New Roman" w:hint="cs"/>
          <w:kern w:val="36"/>
          <w:sz w:val="28"/>
          <w:szCs w:val="28"/>
          <w:lang w:val="kk-KZ" w:eastAsia="ru-RU"/>
        </w:rPr>
        <w:t xml:space="preserve"> </w:t>
      </w:r>
      <w:r w:rsidR="00A7294E" w:rsidRPr="00D32B74">
        <w:rPr>
          <w:rFonts w:ascii="Times New Roman" w:eastAsia="Times New Roman" w:hAnsi="Times New Roman" w:cs="Times New Roman" w:hint="cs"/>
          <w:kern w:val="36"/>
          <w:sz w:val="28"/>
          <w:szCs w:val="28"/>
          <w:lang w:val="kk-KZ" w:eastAsia="ru-RU"/>
        </w:rPr>
        <w:t>бұл қоғамның барлық салалары өкілдерінің тікелей қатысуымен жүзеге асырылатын бағдарламалар: бизнес, билік, к</w:t>
      </w:r>
      <w:r w:rsidR="00980AE9" w:rsidRPr="00D32B74">
        <w:rPr>
          <w:rFonts w:ascii="Times New Roman" w:eastAsia="Times New Roman" w:hAnsi="Times New Roman" w:cs="Times New Roman" w:hint="cs"/>
          <w:kern w:val="36"/>
          <w:sz w:val="28"/>
          <w:szCs w:val="28"/>
          <w:lang w:val="kk-KZ" w:eastAsia="ru-RU"/>
        </w:rPr>
        <w:t>оммерциялық емес сектор.</w:t>
      </w:r>
      <w:r w:rsidR="00A7294E" w:rsidRPr="00D32B74">
        <w:rPr>
          <w:rFonts w:ascii="Times New Roman" w:eastAsia="Times New Roman" w:hAnsi="Times New Roman" w:cs="Times New Roman" w:hint="cs"/>
          <w:kern w:val="36"/>
          <w:sz w:val="28"/>
          <w:szCs w:val="28"/>
          <w:lang w:val="kk-KZ" w:eastAsia="ru-RU"/>
        </w:rPr>
        <w:t xml:space="preserve"> </w:t>
      </w:r>
      <w:r w:rsidR="00980AE9" w:rsidRPr="00D32B74">
        <w:rPr>
          <w:rFonts w:ascii="Times New Roman" w:eastAsia="Times New Roman" w:hAnsi="Times New Roman" w:cs="Times New Roman" w:hint="cs"/>
          <w:kern w:val="36"/>
          <w:sz w:val="28"/>
          <w:szCs w:val="28"/>
          <w:lang w:val="kk-KZ" w:eastAsia="ru-RU"/>
        </w:rPr>
        <w:t>А</w:t>
      </w:r>
      <w:r w:rsidR="00A7294E" w:rsidRPr="00D32B74">
        <w:rPr>
          <w:rFonts w:ascii="Times New Roman" w:eastAsia="Times New Roman" w:hAnsi="Times New Roman" w:cs="Times New Roman" w:hint="cs"/>
          <w:kern w:val="36"/>
          <w:sz w:val="28"/>
          <w:szCs w:val="28"/>
          <w:lang w:val="kk-KZ" w:eastAsia="ru-RU"/>
        </w:rPr>
        <w:t xml:space="preserve">заматтардың талқылауға қатысу </w:t>
      </w:r>
      <w:r w:rsidR="00830DB8" w:rsidRPr="00D32B74">
        <w:rPr>
          <w:rFonts w:ascii="Times New Roman" w:eastAsia="Times New Roman" w:hAnsi="Times New Roman" w:cs="Times New Roman" w:hint="cs"/>
          <w:kern w:val="36"/>
          <w:sz w:val="28"/>
          <w:szCs w:val="28"/>
          <w:lang w:val="kk-KZ" w:eastAsia="ru-RU"/>
        </w:rPr>
        <w:t>үрдісі</w:t>
      </w:r>
      <w:r w:rsidR="00A7294E" w:rsidRPr="00D32B74">
        <w:rPr>
          <w:rFonts w:ascii="Times New Roman" w:eastAsia="Times New Roman" w:hAnsi="Times New Roman" w:cs="Times New Roman" w:hint="cs"/>
          <w:kern w:val="36"/>
          <w:sz w:val="28"/>
          <w:szCs w:val="28"/>
          <w:lang w:val="kk-KZ" w:eastAsia="ru-RU"/>
        </w:rPr>
        <w:t xml:space="preserve"> депутаттардың бағдарламаны бекіту туралы түпкілікті шешім қабылдауынан әлдеқайда </w:t>
      </w:r>
      <w:r w:rsidR="00980AE9" w:rsidRPr="00D32B74">
        <w:rPr>
          <w:rFonts w:ascii="Times New Roman" w:eastAsia="Times New Roman" w:hAnsi="Times New Roman" w:cs="Times New Roman" w:hint="cs"/>
          <w:kern w:val="36"/>
          <w:sz w:val="28"/>
          <w:szCs w:val="28"/>
          <w:lang w:val="kk-KZ" w:eastAsia="ru-RU"/>
        </w:rPr>
        <w:t>маңыздырақ</w:t>
      </w:r>
      <w:r w:rsidR="00A7294E" w:rsidRPr="00D32B74">
        <w:rPr>
          <w:rFonts w:ascii="Times New Roman" w:eastAsia="Times New Roman" w:hAnsi="Times New Roman" w:cs="Times New Roman" w:hint="cs"/>
          <w:kern w:val="36"/>
          <w:sz w:val="28"/>
          <w:szCs w:val="28"/>
          <w:lang w:val="kk-KZ" w:eastAsia="ru-RU"/>
        </w:rPr>
        <w:t xml:space="preserve">. Реформаны тиімді жүргізу </w:t>
      </w:r>
      <w:r w:rsidR="00980AE9" w:rsidRPr="00D32B74">
        <w:rPr>
          <w:rFonts w:ascii="Times New Roman" w:eastAsia="Times New Roman" w:hAnsi="Times New Roman" w:cs="Times New Roman" w:hint="cs"/>
          <w:kern w:val="36"/>
          <w:sz w:val="28"/>
          <w:szCs w:val="28"/>
          <w:lang w:val="kk-KZ" w:eastAsia="ru-RU"/>
        </w:rPr>
        <w:t xml:space="preserve">үшін </w:t>
      </w:r>
      <w:r w:rsidR="00A7294E" w:rsidRPr="00D32B74">
        <w:rPr>
          <w:rFonts w:ascii="Times New Roman" w:eastAsia="Times New Roman" w:hAnsi="Times New Roman" w:cs="Times New Roman" w:hint="cs"/>
          <w:kern w:val="36"/>
          <w:sz w:val="28"/>
          <w:szCs w:val="28"/>
          <w:lang w:val="kk-KZ" w:eastAsia="ru-RU"/>
        </w:rPr>
        <w:t>және азаматтардың оны іске асыруға қатысуы</w:t>
      </w:r>
      <w:r w:rsidR="00980AE9" w:rsidRPr="00D32B74">
        <w:rPr>
          <w:rFonts w:ascii="Times New Roman" w:eastAsia="Times New Roman" w:hAnsi="Times New Roman" w:cs="Times New Roman" w:hint="cs"/>
          <w:kern w:val="36"/>
          <w:sz w:val="28"/>
          <w:szCs w:val="28"/>
          <w:lang w:val="kk-KZ" w:eastAsia="ru-RU"/>
        </w:rPr>
        <w:t>н кеңейту үшін оқытып үйретуге</w:t>
      </w:r>
      <w:r w:rsidR="002E33A0" w:rsidRPr="00D32B74">
        <w:rPr>
          <w:rFonts w:ascii="Times New Roman" w:eastAsia="Times New Roman" w:hAnsi="Times New Roman" w:cs="Times New Roman" w:hint="cs"/>
          <w:kern w:val="36"/>
          <w:sz w:val="28"/>
          <w:szCs w:val="28"/>
          <w:lang w:val="kk-KZ" w:eastAsia="ru-RU"/>
        </w:rPr>
        <w:t>,</w:t>
      </w:r>
      <w:r w:rsidR="00A7294E" w:rsidRPr="00D32B74">
        <w:rPr>
          <w:rFonts w:ascii="Times New Roman" w:eastAsia="Times New Roman" w:hAnsi="Times New Roman" w:cs="Times New Roman" w:hint="cs"/>
          <w:kern w:val="36"/>
          <w:sz w:val="28"/>
          <w:szCs w:val="28"/>
          <w:lang w:val="kk-KZ" w:eastAsia="ru-RU"/>
        </w:rPr>
        <w:t xml:space="preserve"> </w:t>
      </w:r>
      <w:r w:rsidR="00980AE9" w:rsidRPr="00D32B74">
        <w:rPr>
          <w:rFonts w:ascii="Times New Roman" w:eastAsia="Times New Roman" w:hAnsi="Times New Roman" w:cs="Times New Roman" w:hint="cs"/>
          <w:kern w:val="36"/>
          <w:sz w:val="28"/>
          <w:szCs w:val="28"/>
          <w:lang w:val="kk-KZ" w:eastAsia="ru-RU"/>
        </w:rPr>
        <w:t>кеңес беру,</w:t>
      </w:r>
      <w:r w:rsidR="00A7294E" w:rsidRPr="00D32B74">
        <w:rPr>
          <w:rFonts w:ascii="Times New Roman" w:eastAsia="Times New Roman" w:hAnsi="Times New Roman" w:cs="Times New Roman" w:hint="cs"/>
          <w:kern w:val="36"/>
          <w:sz w:val="28"/>
          <w:szCs w:val="28"/>
          <w:lang w:val="kk-KZ" w:eastAsia="ru-RU"/>
        </w:rPr>
        <w:t xml:space="preserve"> көмек көрсетуге қабілетті ұйымдар қажет. Бұл әртүрлі мәртебеге ие ұйымдар болуы мүмкін, соның ішінде </w:t>
      </w:r>
      <w:r w:rsidR="002E33A0" w:rsidRPr="00D32B74">
        <w:rPr>
          <w:rFonts w:ascii="Times New Roman" w:eastAsia="Times New Roman" w:hAnsi="Times New Roman" w:cs="Times New Roman" w:hint="cs"/>
          <w:kern w:val="36"/>
          <w:sz w:val="28"/>
          <w:szCs w:val="28"/>
          <w:lang w:val="kk-KZ" w:eastAsia="ru-RU"/>
        </w:rPr>
        <w:t>үкіметтік емес ұйымдар</w:t>
      </w:r>
      <w:r w:rsidR="00A7294E" w:rsidRPr="00D32B74">
        <w:rPr>
          <w:rFonts w:ascii="Times New Roman" w:eastAsia="Times New Roman" w:hAnsi="Times New Roman" w:cs="Times New Roman" w:hint="cs"/>
          <w:kern w:val="36"/>
          <w:sz w:val="28"/>
          <w:szCs w:val="28"/>
          <w:lang w:val="kk-KZ" w:eastAsia="ru-RU"/>
        </w:rPr>
        <w:t xml:space="preserve">. Оқытудың тиімділігін арттыру үшін мақсатты топтарды анықтап, олардың қажеттіліктерін бағалау қажет. Сондай-ақ заманауи коммуникация арналарын пайдалана отырып, оқытудың интерактивті әдістерін енгізу қажет. Жергілікті </w:t>
      </w:r>
      <w:r w:rsidR="000C608A" w:rsidRPr="00D32B74">
        <w:rPr>
          <w:rFonts w:ascii="Times New Roman" w:eastAsia="Times New Roman" w:hAnsi="Times New Roman" w:cs="Times New Roman" w:hint="cs"/>
          <w:kern w:val="36"/>
          <w:sz w:val="28"/>
          <w:szCs w:val="28"/>
          <w:lang w:val="kk-KZ" w:eastAsia="ru-RU"/>
        </w:rPr>
        <w:t>қоғамдастықпен тікелей өзара іс-</w:t>
      </w:r>
      <w:r w:rsidR="00A7294E" w:rsidRPr="00D32B74">
        <w:rPr>
          <w:rFonts w:ascii="Times New Roman" w:eastAsia="Times New Roman" w:hAnsi="Times New Roman" w:cs="Times New Roman" w:hint="cs"/>
          <w:kern w:val="36"/>
          <w:sz w:val="28"/>
          <w:szCs w:val="28"/>
          <w:lang w:val="kk-KZ" w:eastAsia="ru-RU"/>
        </w:rPr>
        <w:t>қимыл жасайтын азаматтар мен</w:t>
      </w:r>
      <w:r w:rsidR="000C608A" w:rsidRPr="00D32B74">
        <w:rPr>
          <w:rFonts w:ascii="Times New Roman" w:eastAsia="Times New Roman" w:hAnsi="Times New Roman" w:cs="Times New Roman" w:hint="cs"/>
          <w:kern w:val="36"/>
          <w:sz w:val="28"/>
          <w:szCs w:val="28"/>
          <w:lang w:val="kk-KZ" w:eastAsia="ru-RU"/>
        </w:rPr>
        <w:t xml:space="preserve"> әкімдіктердің мамандарын оқыту </w:t>
      </w:r>
      <w:r w:rsidR="00294857" w:rsidRPr="00D32B74">
        <w:rPr>
          <w:rFonts w:ascii="Times New Roman" w:eastAsia="Times New Roman" w:hAnsi="Times New Roman" w:cs="Times New Roman" w:hint="cs"/>
          <w:kern w:val="36"/>
          <w:sz w:val="28"/>
          <w:szCs w:val="28"/>
          <w:lang w:val="kk-KZ" w:eastAsia="ru-RU"/>
        </w:rPr>
        <w:t>-</w:t>
      </w:r>
      <w:r w:rsidR="000C608A" w:rsidRPr="00D32B74">
        <w:rPr>
          <w:rFonts w:ascii="Times New Roman" w:eastAsia="Times New Roman" w:hAnsi="Times New Roman" w:cs="Times New Roman" w:hint="cs"/>
          <w:kern w:val="36"/>
          <w:sz w:val="28"/>
          <w:szCs w:val="28"/>
          <w:lang w:val="kk-KZ" w:eastAsia="ru-RU"/>
        </w:rPr>
        <w:t xml:space="preserve"> </w:t>
      </w:r>
      <w:r w:rsidR="00294857" w:rsidRPr="00D32B74">
        <w:rPr>
          <w:rFonts w:ascii="Times New Roman" w:eastAsia="Times New Roman" w:hAnsi="Times New Roman" w:cs="Times New Roman" w:hint="cs"/>
          <w:kern w:val="36"/>
          <w:sz w:val="28"/>
          <w:szCs w:val="28"/>
          <w:lang w:val="kk-KZ" w:eastAsia="ru-RU"/>
        </w:rPr>
        <w:t>ж</w:t>
      </w:r>
      <w:r w:rsidR="00A7294E" w:rsidRPr="00D32B74">
        <w:rPr>
          <w:rFonts w:ascii="Times New Roman" w:eastAsia="Times New Roman" w:hAnsi="Times New Roman" w:cs="Times New Roman" w:hint="cs"/>
          <w:kern w:val="36"/>
          <w:sz w:val="28"/>
          <w:szCs w:val="28"/>
          <w:lang w:val="kk-KZ" w:eastAsia="ru-RU"/>
        </w:rPr>
        <w:t xml:space="preserve">ергілікті өзін-өзі басқару институтын тиімді енгізудің және жергілікті маңызы бар </w:t>
      </w:r>
      <w:r w:rsidR="00F00D00" w:rsidRPr="00D32B74">
        <w:rPr>
          <w:rFonts w:ascii="Times New Roman" w:eastAsia="Times New Roman" w:hAnsi="Times New Roman" w:cs="Times New Roman" w:hint="cs"/>
          <w:kern w:val="36"/>
          <w:sz w:val="28"/>
          <w:szCs w:val="28"/>
          <w:lang w:val="kk-KZ" w:eastAsia="ru-RU"/>
        </w:rPr>
        <w:t>мәселелерді</w:t>
      </w:r>
      <w:r w:rsidR="00A7294E" w:rsidRPr="00D32B74">
        <w:rPr>
          <w:rFonts w:ascii="Times New Roman" w:eastAsia="Times New Roman" w:hAnsi="Times New Roman" w:cs="Times New Roman" w:hint="cs"/>
          <w:kern w:val="36"/>
          <w:sz w:val="28"/>
          <w:szCs w:val="28"/>
          <w:lang w:val="kk-KZ" w:eastAsia="ru-RU"/>
        </w:rPr>
        <w:t xml:space="preserve"> талқылауға және шешуге халықтың қатысуын кеңейтудің </w:t>
      </w:r>
      <w:r w:rsidR="00294857" w:rsidRPr="00D32B74">
        <w:rPr>
          <w:rFonts w:ascii="Times New Roman" w:eastAsia="Times New Roman" w:hAnsi="Times New Roman" w:cs="Times New Roman" w:hint="cs"/>
          <w:kern w:val="36"/>
          <w:sz w:val="28"/>
          <w:szCs w:val="28"/>
          <w:lang w:val="kk-KZ" w:eastAsia="ru-RU"/>
        </w:rPr>
        <w:t>кепілі</w:t>
      </w:r>
      <w:r w:rsidR="00A7294E" w:rsidRPr="00D32B74">
        <w:rPr>
          <w:rFonts w:ascii="Times New Roman" w:eastAsia="Times New Roman" w:hAnsi="Times New Roman" w:cs="Times New Roman" w:hint="cs"/>
          <w:kern w:val="36"/>
          <w:sz w:val="28"/>
          <w:szCs w:val="28"/>
          <w:lang w:val="kk-KZ" w:eastAsia="ru-RU"/>
        </w:rPr>
        <w:t>.</w:t>
      </w:r>
    </w:p>
    <w:p w14:paraId="17EE8589" w14:textId="77777777" w:rsidR="000F4143" w:rsidRPr="00D32B74" w:rsidRDefault="00A7294E" w:rsidP="003310DB">
      <w:pPr>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 xml:space="preserve">Бүгінде Қазақстанда жергілікті өзін-өзі басқаруды тиімді дамыту үшін кедергілер бар, атап айтқанда: </w:t>
      </w:r>
    </w:p>
    <w:p w14:paraId="3485929D" w14:textId="77777777" w:rsidR="000F4143" w:rsidRPr="00D32B74" w:rsidRDefault="000F4143" w:rsidP="003310DB">
      <w:pPr>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w:t>
      </w:r>
      <w:r w:rsidR="00A7294E" w:rsidRPr="00D32B74">
        <w:rPr>
          <w:rFonts w:ascii="Times New Roman" w:eastAsia="Times New Roman" w:hAnsi="Times New Roman" w:cs="Times New Roman" w:hint="cs"/>
          <w:kern w:val="36"/>
          <w:sz w:val="28"/>
          <w:szCs w:val="28"/>
          <w:lang w:val="kk-KZ" w:eastAsia="ru-RU"/>
        </w:rPr>
        <w:t xml:space="preserve"> неғұрлым елеулі өзгерістер үшін саяси </w:t>
      </w:r>
      <w:r w:rsidR="00275D87" w:rsidRPr="00D32B74">
        <w:rPr>
          <w:rFonts w:ascii="Times New Roman" w:eastAsia="Times New Roman" w:hAnsi="Times New Roman" w:cs="Times New Roman" w:hint="cs"/>
          <w:kern w:val="36"/>
          <w:sz w:val="28"/>
          <w:szCs w:val="28"/>
          <w:lang w:val="kk-KZ" w:eastAsia="ru-RU"/>
        </w:rPr>
        <w:t>күш</w:t>
      </w:r>
      <w:r w:rsidR="00A7294E" w:rsidRPr="00D32B74">
        <w:rPr>
          <w:rFonts w:ascii="Times New Roman" w:eastAsia="Times New Roman" w:hAnsi="Times New Roman" w:cs="Times New Roman" w:hint="cs"/>
          <w:kern w:val="36"/>
          <w:sz w:val="28"/>
          <w:szCs w:val="28"/>
          <w:lang w:val="kk-KZ" w:eastAsia="ru-RU"/>
        </w:rPr>
        <w:t xml:space="preserve">-жігердің </w:t>
      </w:r>
      <w:r w:rsidR="00275D87" w:rsidRPr="00D32B74">
        <w:rPr>
          <w:rFonts w:ascii="Times New Roman" w:eastAsia="Times New Roman" w:hAnsi="Times New Roman" w:cs="Times New Roman" w:hint="cs"/>
          <w:kern w:val="36"/>
          <w:sz w:val="28"/>
          <w:szCs w:val="28"/>
          <w:lang w:val="kk-KZ" w:eastAsia="ru-RU"/>
        </w:rPr>
        <w:t>жетіспеуі</w:t>
      </w:r>
      <w:r w:rsidR="002E33A0" w:rsidRPr="00D32B74">
        <w:rPr>
          <w:rFonts w:ascii="Times New Roman" w:eastAsia="Times New Roman" w:hAnsi="Times New Roman" w:cs="Times New Roman" w:hint="cs"/>
          <w:kern w:val="36"/>
          <w:sz w:val="28"/>
          <w:szCs w:val="28"/>
          <w:lang w:val="kk-KZ" w:eastAsia="ru-RU"/>
        </w:rPr>
        <w:t>;</w:t>
      </w:r>
      <w:r w:rsidR="00A7294E" w:rsidRPr="00D32B74">
        <w:rPr>
          <w:rFonts w:ascii="Times New Roman" w:eastAsia="Times New Roman" w:hAnsi="Times New Roman" w:cs="Times New Roman" w:hint="cs"/>
          <w:kern w:val="36"/>
          <w:sz w:val="28"/>
          <w:szCs w:val="28"/>
          <w:lang w:val="kk-KZ" w:eastAsia="ru-RU"/>
        </w:rPr>
        <w:t xml:space="preserve"> </w:t>
      </w:r>
    </w:p>
    <w:p w14:paraId="03567392" w14:textId="77777777" w:rsidR="000F4143" w:rsidRPr="00D32B74" w:rsidRDefault="000F4143" w:rsidP="003310DB">
      <w:pPr>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w:t>
      </w:r>
      <w:r w:rsidR="00A7294E" w:rsidRPr="00D32B74">
        <w:rPr>
          <w:rFonts w:ascii="Times New Roman" w:eastAsia="Times New Roman" w:hAnsi="Times New Roman" w:cs="Times New Roman" w:hint="cs"/>
          <w:kern w:val="36"/>
          <w:sz w:val="28"/>
          <w:szCs w:val="28"/>
          <w:lang w:val="kk-KZ" w:eastAsia="ru-RU"/>
        </w:rPr>
        <w:t xml:space="preserve"> халықтың </w:t>
      </w:r>
      <w:r w:rsidRPr="00D32B74">
        <w:rPr>
          <w:rFonts w:ascii="Times New Roman" w:eastAsia="Times New Roman" w:hAnsi="Times New Roman" w:cs="Times New Roman" w:hint="cs"/>
          <w:kern w:val="36"/>
          <w:sz w:val="28"/>
          <w:szCs w:val="28"/>
          <w:lang w:val="kk-KZ" w:eastAsia="ru-RU"/>
        </w:rPr>
        <w:t>пассивтіліг</w:t>
      </w:r>
      <w:r w:rsidR="002E33A0" w:rsidRPr="00D32B74">
        <w:rPr>
          <w:rFonts w:ascii="Times New Roman" w:eastAsia="Times New Roman" w:hAnsi="Times New Roman" w:cs="Times New Roman" w:hint="cs"/>
          <w:kern w:val="36"/>
          <w:sz w:val="28"/>
          <w:szCs w:val="28"/>
          <w:lang w:val="kk-KZ" w:eastAsia="ru-RU"/>
        </w:rPr>
        <w:t>і</w:t>
      </w:r>
      <w:r w:rsidR="00A7294E" w:rsidRPr="00D32B74">
        <w:rPr>
          <w:rFonts w:ascii="Times New Roman" w:eastAsia="Times New Roman" w:hAnsi="Times New Roman" w:cs="Times New Roman" w:hint="cs"/>
          <w:kern w:val="36"/>
          <w:sz w:val="28"/>
          <w:szCs w:val="28"/>
          <w:lang w:val="kk-KZ" w:eastAsia="ru-RU"/>
        </w:rPr>
        <w:t xml:space="preserve">; </w:t>
      </w:r>
    </w:p>
    <w:p w14:paraId="269C560C" w14:textId="77777777" w:rsidR="000F4143" w:rsidRPr="00D32B74" w:rsidRDefault="000F4143" w:rsidP="003310DB">
      <w:pPr>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w:t>
      </w:r>
      <w:r w:rsidR="00A7294E" w:rsidRPr="00D32B74">
        <w:rPr>
          <w:rFonts w:ascii="Times New Roman" w:eastAsia="Times New Roman" w:hAnsi="Times New Roman" w:cs="Times New Roman" w:hint="cs"/>
          <w:kern w:val="36"/>
          <w:sz w:val="28"/>
          <w:szCs w:val="28"/>
          <w:lang w:val="kk-KZ" w:eastAsia="ru-RU"/>
        </w:rPr>
        <w:t xml:space="preserve"> жергілікті өзін-өзі басқаруды дамыту үшін базаны құра алатын жеткілікті қаржы қаражатының болмауы; </w:t>
      </w:r>
    </w:p>
    <w:p w14:paraId="569DD211" w14:textId="77777777" w:rsidR="00AC6910" w:rsidRPr="00D32B74" w:rsidRDefault="000F4143" w:rsidP="003310DB">
      <w:pPr>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w:t>
      </w:r>
      <w:r w:rsidR="00A7294E" w:rsidRPr="00D32B74">
        <w:rPr>
          <w:rFonts w:ascii="Times New Roman" w:eastAsia="Times New Roman" w:hAnsi="Times New Roman" w:cs="Times New Roman" w:hint="cs"/>
          <w:kern w:val="36"/>
          <w:sz w:val="28"/>
          <w:szCs w:val="28"/>
          <w:lang w:val="kk-KZ" w:eastAsia="ru-RU"/>
        </w:rPr>
        <w:t xml:space="preserve"> елдің кең аумағы, </w:t>
      </w:r>
      <w:r w:rsidR="009F042C" w:rsidRPr="00D32B74">
        <w:rPr>
          <w:rFonts w:ascii="Times New Roman" w:eastAsia="Times New Roman" w:hAnsi="Times New Roman" w:cs="Times New Roman" w:hint="cs"/>
          <w:kern w:val="36"/>
          <w:sz w:val="28"/>
          <w:szCs w:val="28"/>
          <w:lang w:val="kk-KZ" w:eastAsia="ru-RU"/>
        </w:rPr>
        <w:t>кейбір аймақтарда әдетте, жергілікті өзін-өзі басқарумен жергілікті қауымдастықтардың негізі бола алатын, халық санының аздығы, және</w:t>
      </w:r>
      <w:r w:rsidR="00A7294E" w:rsidRPr="00D32B74">
        <w:rPr>
          <w:rFonts w:ascii="Times New Roman" w:eastAsia="Times New Roman" w:hAnsi="Times New Roman" w:cs="Times New Roman" w:hint="cs"/>
          <w:kern w:val="36"/>
          <w:sz w:val="28"/>
          <w:szCs w:val="28"/>
          <w:lang w:val="kk-KZ" w:eastAsia="ru-RU"/>
        </w:rPr>
        <w:t xml:space="preserve"> тұратын халық топтары арасындағы айтарлықтай қашықтық, бұл байланыс пен басқарудың заманауи ақпараттық технологияларын жедел енгізуді </w:t>
      </w:r>
      <w:r w:rsidR="0009759F" w:rsidRPr="00D32B74">
        <w:rPr>
          <w:rFonts w:ascii="Times New Roman" w:eastAsia="Times New Roman" w:hAnsi="Times New Roman" w:cs="Times New Roman" w:hint="cs"/>
          <w:kern w:val="36"/>
          <w:sz w:val="28"/>
          <w:szCs w:val="28"/>
          <w:lang w:val="kk-KZ" w:eastAsia="ru-RU"/>
        </w:rPr>
        <w:t>қажет</w:t>
      </w:r>
      <w:r w:rsidR="00A7294E" w:rsidRPr="00D32B74">
        <w:rPr>
          <w:rFonts w:ascii="Times New Roman" w:eastAsia="Times New Roman" w:hAnsi="Times New Roman" w:cs="Times New Roman" w:hint="cs"/>
          <w:kern w:val="36"/>
          <w:sz w:val="28"/>
          <w:szCs w:val="28"/>
          <w:lang w:val="kk-KZ" w:eastAsia="ru-RU"/>
        </w:rPr>
        <w:t xml:space="preserve"> етеді</w:t>
      </w:r>
      <w:r w:rsidR="00AC6910" w:rsidRPr="00D32B74">
        <w:rPr>
          <w:rFonts w:ascii="Times New Roman" w:eastAsia="Times New Roman" w:hAnsi="Times New Roman" w:cs="Times New Roman" w:hint="cs"/>
          <w:kern w:val="36"/>
          <w:sz w:val="28"/>
          <w:szCs w:val="28"/>
          <w:lang w:val="kk-KZ" w:eastAsia="ru-RU"/>
        </w:rPr>
        <w:t>;</w:t>
      </w:r>
    </w:p>
    <w:p w14:paraId="7F90A97E" w14:textId="77777777" w:rsidR="00AC6910" w:rsidRPr="00D32B74" w:rsidRDefault="00AC6910" w:rsidP="003310DB">
      <w:pPr>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w:t>
      </w:r>
      <w:r w:rsidR="00A7294E" w:rsidRPr="00D32B74">
        <w:rPr>
          <w:rFonts w:ascii="Times New Roman" w:eastAsia="Times New Roman" w:hAnsi="Times New Roman" w:cs="Times New Roman" w:hint="cs"/>
          <w:kern w:val="36"/>
          <w:sz w:val="28"/>
          <w:szCs w:val="28"/>
          <w:lang w:val="kk-KZ" w:eastAsia="ru-RU"/>
        </w:rPr>
        <w:t xml:space="preserve"> </w:t>
      </w:r>
      <w:r w:rsidR="00D276E2" w:rsidRPr="00D32B74">
        <w:rPr>
          <w:rFonts w:ascii="Times New Roman" w:eastAsia="Times New Roman" w:hAnsi="Times New Roman" w:cs="Times New Roman" w:hint="cs"/>
          <w:sz w:val="28"/>
          <w:szCs w:val="28"/>
          <w:lang w:val="kk-KZ"/>
        </w:rPr>
        <w:t>ЖӨӨБ-</w:t>
      </w:r>
      <w:r w:rsidR="00A7294E" w:rsidRPr="00D32B74">
        <w:rPr>
          <w:rFonts w:ascii="Times New Roman" w:eastAsia="Times New Roman" w:hAnsi="Times New Roman" w:cs="Times New Roman" w:hint="cs"/>
          <w:kern w:val="36"/>
          <w:sz w:val="28"/>
          <w:szCs w:val="28"/>
          <w:lang w:val="kk-KZ" w:eastAsia="ru-RU"/>
        </w:rPr>
        <w:t xml:space="preserve">дың міндеттері мен </w:t>
      </w:r>
      <w:r w:rsidRPr="00D32B74">
        <w:rPr>
          <w:rFonts w:ascii="Times New Roman" w:eastAsia="Times New Roman" w:hAnsi="Times New Roman" w:cs="Times New Roman" w:hint="cs"/>
          <w:kern w:val="36"/>
          <w:sz w:val="28"/>
          <w:szCs w:val="28"/>
          <w:lang w:val="kk-KZ" w:eastAsia="ru-RU"/>
        </w:rPr>
        <w:t>қызметтерінің</w:t>
      </w:r>
      <w:r w:rsidR="00A7294E" w:rsidRPr="00D32B74">
        <w:rPr>
          <w:rFonts w:ascii="Times New Roman" w:eastAsia="Times New Roman" w:hAnsi="Times New Roman" w:cs="Times New Roman" w:hint="cs"/>
          <w:kern w:val="36"/>
          <w:sz w:val="28"/>
          <w:szCs w:val="28"/>
          <w:lang w:val="kk-KZ" w:eastAsia="ru-RU"/>
        </w:rPr>
        <w:t xml:space="preserve"> жергілікті мемлеке</w:t>
      </w:r>
      <w:r w:rsidR="004A0AE7" w:rsidRPr="00D32B74">
        <w:rPr>
          <w:rFonts w:ascii="Times New Roman" w:eastAsia="Times New Roman" w:hAnsi="Times New Roman" w:cs="Times New Roman" w:hint="cs"/>
          <w:kern w:val="36"/>
          <w:sz w:val="28"/>
          <w:szCs w:val="28"/>
          <w:lang w:val="kk-KZ" w:eastAsia="ru-RU"/>
        </w:rPr>
        <w:t>ттік басқару органдарына бағынышты болуы</w:t>
      </w:r>
      <w:r w:rsidR="00A7294E" w:rsidRPr="00D32B74">
        <w:rPr>
          <w:rFonts w:ascii="Times New Roman" w:eastAsia="Times New Roman" w:hAnsi="Times New Roman" w:cs="Times New Roman" w:hint="cs"/>
          <w:kern w:val="36"/>
          <w:sz w:val="28"/>
          <w:szCs w:val="28"/>
          <w:lang w:val="kk-KZ" w:eastAsia="ru-RU"/>
        </w:rPr>
        <w:t xml:space="preserve">; </w:t>
      </w:r>
    </w:p>
    <w:p w14:paraId="6BC34660" w14:textId="77777777" w:rsidR="00AC6910" w:rsidRPr="00D32B74" w:rsidRDefault="00AC6910" w:rsidP="003310DB">
      <w:pPr>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w:t>
      </w:r>
      <w:r w:rsidR="00A7294E" w:rsidRPr="00D32B74">
        <w:rPr>
          <w:rFonts w:ascii="Times New Roman" w:eastAsia="Times New Roman" w:hAnsi="Times New Roman" w:cs="Times New Roman" w:hint="cs"/>
          <w:kern w:val="36"/>
          <w:sz w:val="28"/>
          <w:szCs w:val="28"/>
          <w:lang w:val="kk-KZ" w:eastAsia="ru-RU"/>
        </w:rPr>
        <w:t xml:space="preserve"> жергілікті мемлекеттік басқару мен </w:t>
      </w:r>
      <w:r w:rsidR="004A0AE7" w:rsidRPr="00D32B74">
        <w:rPr>
          <w:rFonts w:ascii="Times New Roman" w:eastAsia="Times New Roman" w:hAnsi="Times New Roman" w:cs="Times New Roman" w:hint="cs"/>
          <w:sz w:val="28"/>
          <w:szCs w:val="28"/>
          <w:lang w:val="kk-KZ"/>
        </w:rPr>
        <w:t>ЖӨӨБ-</w:t>
      </w:r>
      <w:r w:rsidR="004A0AE7" w:rsidRPr="00D32B74">
        <w:rPr>
          <w:rFonts w:ascii="Times New Roman" w:eastAsia="Times New Roman" w:hAnsi="Times New Roman" w:cs="Times New Roman" w:hint="cs"/>
          <w:kern w:val="36"/>
          <w:sz w:val="28"/>
          <w:szCs w:val="28"/>
          <w:lang w:val="kk-KZ" w:eastAsia="ru-RU"/>
        </w:rPr>
        <w:t xml:space="preserve">дың </w:t>
      </w:r>
      <w:r w:rsidR="002E33A0" w:rsidRPr="00D32B74">
        <w:rPr>
          <w:rFonts w:ascii="Times New Roman" w:eastAsia="Times New Roman" w:hAnsi="Times New Roman" w:cs="Times New Roman" w:hint="cs"/>
          <w:kern w:val="36"/>
          <w:sz w:val="28"/>
          <w:szCs w:val="28"/>
          <w:lang w:val="kk-KZ" w:eastAsia="ru-RU"/>
        </w:rPr>
        <w:t>қызметтері</w:t>
      </w:r>
      <w:r w:rsidR="00A7294E" w:rsidRPr="00D32B74">
        <w:rPr>
          <w:rFonts w:ascii="Times New Roman" w:eastAsia="Times New Roman" w:hAnsi="Times New Roman" w:cs="Times New Roman" w:hint="cs"/>
          <w:kern w:val="36"/>
          <w:sz w:val="28"/>
          <w:szCs w:val="28"/>
          <w:lang w:val="kk-KZ" w:eastAsia="ru-RU"/>
        </w:rPr>
        <w:t xml:space="preserve"> мен институционалдық шекараларын нақты ажыратудың, сондай-ақ жергілікті маңызы бар </w:t>
      </w:r>
      <w:r w:rsidR="00F00D00" w:rsidRPr="00D32B74">
        <w:rPr>
          <w:rFonts w:ascii="Times New Roman" w:eastAsia="Times New Roman" w:hAnsi="Times New Roman" w:cs="Times New Roman" w:hint="cs"/>
          <w:kern w:val="36"/>
          <w:sz w:val="28"/>
          <w:szCs w:val="28"/>
          <w:lang w:val="kk-KZ" w:eastAsia="ru-RU"/>
        </w:rPr>
        <w:t>мәселелерді</w:t>
      </w:r>
      <w:r w:rsidRPr="00D32B74">
        <w:rPr>
          <w:rFonts w:ascii="Times New Roman" w:eastAsia="Times New Roman" w:hAnsi="Times New Roman" w:cs="Times New Roman" w:hint="cs"/>
          <w:kern w:val="36"/>
          <w:sz w:val="28"/>
          <w:szCs w:val="28"/>
          <w:lang w:val="kk-KZ" w:eastAsia="ru-RU"/>
        </w:rPr>
        <w:t xml:space="preserve"> нақты айқындаудың болмауы</w:t>
      </w:r>
      <w:r w:rsidR="00A7294E" w:rsidRPr="00D32B74">
        <w:rPr>
          <w:rFonts w:ascii="Times New Roman" w:eastAsia="Times New Roman" w:hAnsi="Times New Roman" w:cs="Times New Roman" w:hint="cs"/>
          <w:kern w:val="36"/>
          <w:sz w:val="28"/>
          <w:szCs w:val="28"/>
          <w:lang w:val="kk-KZ" w:eastAsia="ru-RU"/>
        </w:rPr>
        <w:t>;</w:t>
      </w:r>
    </w:p>
    <w:p w14:paraId="3D6FB79A" w14:textId="77777777" w:rsidR="00AC6910" w:rsidRPr="00D32B74" w:rsidRDefault="00AC6910" w:rsidP="003310DB">
      <w:pPr>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w:t>
      </w:r>
      <w:r w:rsidR="00A7294E" w:rsidRPr="00D32B74">
        <w:rPr>
          <w:rFonts w:ascii="Times New Roman" w:eastAsia="Times New Roman" w:hAnsi="Times New Roman" w:cs="Times New Roman" w:hint="cs"/>
          <w:kern w:val="36"/>
          <w:sz w:val="28"/>
          <w:szCs w:val="28"/>
          <w:lang w:val="kk-KZ" w:eastAsia="ru-RU"/>
        </w:rPr>
        <w:t xml:space="preserve"> кадрлардың жетіспеушілігі; </w:t>
      </w:r>
    </w:p>
    <w:p w14:paraId="01E369FD" w14:textId="77777777" w:rsidR="00AC6910" w:rsidRPr="00D32B74" w:rsidRDefault="00AC6910" w:rsidP="003310DB">
      <w:pPr>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 xml:space="preserve">- </w:t>
      </w:r>
      <w:r w:rsidR="00A7294E" w:rsidRPr="00D32B74">
        <w:rPr>
          <w:rFonts w:ascii="Times New Roman" w:eastAsia="Times New Roman" w:hAnsi="Times New Roman" w:cs="Times New Roman" w:hint="cs"/>
          <w:kern w:val="36"/>
          <w:sz w:val="28"/>
          <w:szCs w:val="28"/>
          <w:lang w:val="kk-KZ" w:eastAsia="ru-RU"/>
        </w:rPr>
        <w:t xml:space="preserve">ауылдық деңгейде өкілді органдардың болмауы; </w:t>
      </w:r>
    </w:p>
    <w:p w14:paraId="0C65B6A0" w14:textId="77777777" w:rsidR="000C1C76" w:rsidRPr="00D32B74" w:rsidRDefault="00AC6910" w:rsidP="003310DB">
      <w:pPr>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w:t>
      </w:r>
      <w:r w:rsidR="00A7294E" w:rsidRPr="00D32B74">
        <w:rPr>
          <w:rFonts w:ascii="Times New Roman" w:eastAsia="Times New Roman" w:hAnsi="Times New Roman" w:cs="Times New Roman" w:hint="cs"/>
          <w:kern w:val="36"/>
          <w:sz w:val="28"/>
          <w:szCs w:val="28"/>
          <w:lang w:val="kk-KZ" w:eastAsia="ru-RU"/>
        </w:rPr>
        <w:t xml:space="preserve"> біртұтас мемлекет жағдайында </w:t>
      </w:r>
      <w:r w:rsidR="00E7422A" w:rsidRPr="00D32B74">
        <w:rPr>
          <w:rFonts w:ascii="Times New Roman" w:eastAsia="Times New Roman" w:hAnsi="Times New Roman" w:cs="Times New Roman" w:hint="cs"/>
          <w:sz w:val="28"/>
          <w:szCs w:val="28"/>
          <w:lang w:val="kk-KZ"/>
        </w:rPr>
        <w:t>ЖӨӨБ-</w:t>
      </w:r>
      <w:r w:rsidR="00E7422A" w:rsidRPr="00D32B74">
        <w:rPr>
          <w:rFonts w:ascii="Times New Roman" w:eastAsia="Times New Roman" w:hAnsi="Times New Roman" w:cs="Times New Roman" w:hint="cs"/>
          <w:kern w:val="36"/>
          <w:sz w:val="28"/>
          <w:szCs w:val="28"/>
          <w:lang w:val="kk-KZ" w:eastAsia="ru-RU"/>
        </w:rPr>
        <w:t xml:space="preserve">дың </w:t>
      </w:r>
      <w:r w:rsidR="00A7294E" w:rsidRPr="00D32B74">
        <w:rPr>
          <w:rFonts w:ascii="Times New Roman" w:eastAsia="Times New Roman" w:hAnsi="Times New Roman" w:cs="Times New Roman" w:hint="cs"/>
          <w:kern w:val="36"/>
          <w:sz w:val="28"/>
          <w:szCs w:val="28"/>
          <w:lang w:val="kk-KZ" w:eastAsia="ru-RU"/>
        </w:rPr>
        <w:t xml:space="preserve">шекаралары мен шектерін нақты айқындаудың болмауы. </w:t>
      </w:r>
    </w:p>
    <w:p w14:paraId="07EB69C4" w14:textId="115DF980" w:rsidR="00741C50" w:rsidRPr="00D32B74" w:rsidRDefault="00A7294E" w:rsidP="003C588C">
      <w:pPr>
        <w:spacing w:after="0" w:line="240" w:lineRule="auto"/>
        <w:ind w:firstLine="567"/>
        <w:jc w:val="both"/>
        <w:rPr>
          <w:rFonts w:ascii="Times New Roman" w:eastAsia="Times New Roman" w:hAnsi="Times New Roman" w:cs="Times New Roman"/>
          <w:kern w:val="36"/>
          <w:sz w:val="28"/>
          <w:szCs w:val="28"/>
          <w:lang w:val="kk-KZ" w:eastAsia="ru-RU"/>
        </w:rPr>
      </w:pPr>
      <w:r w:rsidRPr="00D32B74">
        <w:rPr>
          <w:rFonts w:ascii="Times New Roman" w:eastAsia="Times New Roman" w:hAnsi="Times New Roman" w:cs="Times New Roman" w:hint="cs"/>
          <w:kern w:val="36"/>
          <w:sz w:val="28"/>
          <w:szCs w:val="28"/>
          <w:lang w:val="kk-KZ" w:eastAsia="ru-RU"/>
        </w:rPr>
        <w:t>Жергілікті өзін-өзі басқаруды дамытуға одан әрі серпін беру үшін реформалаудың келесі кезеңінің мақсатын айқындайтын құжатты ең жоғары деңгейде әзірлеу және бекіту</w:t>
      </w:r>
      <w:r w:rsidR="002E33A0" w:rsidRPr="00D32B74">
        <w:rPr>
          <w:rFonts w:ascii="Times New Roman" w:eastAsia="Times New Roman" w:hAnsi="Times New Roman" w:cs="Times New Roman" w:hint="cs"/>
          <w:kern w:val="36"/>
          <w:sz w:val="28"/>
          <w:szCs w:val="28"/>
          <w:lang w:val="kk-KZ" w:eastAsia="ru-RU"/>
        </w:rPr>
        <w:t xml:space="preserve"> қажет, ж</w:t>
      </w:r>
      <w:r w:rsidRPr="00D32B74">
        <w:rPr>
          <w:rFonts w:ascii="Times New Roman" w:eastAsia="Times New Roman" w:hAnsi="Times New Roman" w:cs="Times New Roman" w:hint="cs"/>
          <w:kern w:val="36"/>
          <w:sz w:val="28"/>
          <w:szCs w:val="28"/>
          <w:lang w:val="kk-KZ" w:eastAsia="ru-RU"/>
        </w:rPr>
        <w:t xml:space="preserve">ергілікті өзін-өзі басқару </w:t>
      </w:r>
      <w:r w:rsidR="007D3A62" w:rsidRPr="00D32B74">
        <w:rPr>
          <w:rFonts w:ascii="Times New Roman" w:eastAsia="Times New Roman" w:hAnsi="Times New Roman" w:cs="Times New Roman" w:hint="cs"/>
          <w:kern w:val="36"/>
          <w:sz w:val="28"/>
          <w:szCs w:val="28"/>
          <w:lang w:val="kk-KZ" w:eastAsia="ru-RU"/>
        </w:rPr>
        <w:t xml:space="preserve">қызметтері </w:t>
      </w:r>
      <w:r w:rsidRPr="00D32B74">
        <w:rPr>
          <w:rFonts w:ascii="Times New Roman" w:eastAsia="Times New Roman" w:hAnsi="Times New Roman" w:cs="Times New Roman" w:hint="cs"/>
          <w:kern w:val="36"/>
          <w:sz w:val="28"/>
          <w:szCs w:val="28"/>
          <w:lang w:val="kk-KZ" w:eastAsia="ru-RU"/>
        </w:rPr>
        <w:t xml:space="preserve">мен мемлекеттік </w:t>
      </w:r>
      <w:r w:rsidR="007D3A62" w:rsidRPr="00D32B74">
        <w:rPr>
          <w:rFonts w:ascii="Times New Roman" w:eastAsia="Times New Roman" w:hAnsi="Times New Roman" w:cs="Times New Roman" w:hint="cs"/>
          <w:kern w:val="36"/>
          <w:sz w:val="28"/>
          <w:szCs w:val="28"/>
          <w:lang w:val="kk-KZ" w:eastAsia="ru-RU"/>
        </w:rPr>
        <w:t>қызметтерді</w:t>
      </w:r>
      <w:r w:rsidRPr="00D32B74">
        <w:rPr>
          <w:rFonts w:ascii="Times New Roman" w:eastAsia="Times New Roman" w:hAnsi="Times New Roman" w:cs="Times New Roman" w:hint="cs"/>
          <w:kern w:val="36"/>
          <w:sz w:val="28"/>
          <w:szCs w:val="28"/>
          <w:lang w:val="kk-KZ" w:eastAsia="ru-RU"/>
        </w:rPr>
        <w:t xml:space="preserve"> ажырату, жергілікті қоғамдастық жиналысына ауылдық округ әкімі лауазымына ұсынуға мүмкіндік беру, лоттар санын ұлғайту қажет азаматтарды жергілікті өзін-өзі басқару </w:t>
      </w:r>
      <w:r w:rsidR="002E33A0" w:rsidRPr="00D32B74">
        <w:rPr>
          <w:rFonts w:ascii="Times New Roman" w:eastAsia="Times New Roman" w:hAnsi="Times New Roman" w:cs="Times New Roman" w:hint="cs"/>
          <w:kern w:val="36"/>
          <w:sz w:val="28"/>
          <w:szCs w:val="28"/>
          <w:lang w:val="kk-KZ" w:eastAsia="ru-RU"/>
        </w:rPr>
        <w:t>үрдістеріне</w:t>
      </w:r>
      <w:r w:rsidRPr="00D32B74">
        <w:rPr>
          <w:rFonts w:ascii="Times New Roman" w:eastAsia="Times New Roman" w:hAnsi="Times New Roman" w:cs="Times New Roman" w:hint="cs"/>
          <w:kern w:val="36"/>
          <w:sz w:val="28"/>
          <w:szCs w:val="28"/>
          <w:lang w:val="kk-KZ" w:eastAsia="ru-RU"/>
        </w:rPr>
        <w:t xml:space="preserve"> тарту </w:t>
      </w:r>
      <w:r w:rsidR="00F00D00" w:rsidRPr="00D32B74">
        <w:rPr>
          <w:rFonts w:ascii="Times New Roman" w:eastAsia="Times New Roman" w:hAnsi="Times New Roman" w:cs="Times New Roman" w:hint="cs"/>
          <w:kern w:val="36"/>
          <w:sz w:val="28"/>
          <w:szCs w:val="28"/>
          <w:lang w:val="kk-KZ" w:eastAsia="ru-RU"/>
        </w:rPr>
        <w:t>мәс</w:t>
      </w:r>
      <w:r w:rsidRPr="00D32B74">
        <w:rPr>
          <w:rFonts w:ascii="Times New Roman" w:eastAsia="Times New Roman" w:hAnsi="Times New Roman" w:cs="Times New Roman" w:hint="cs"/>
          <w:kern w:val="36"/>
          <w:sz w:val="28"/>
          <w:szCs w:val="28"/>
          <w:lang w:val="kk-KZ" w:eastAsia="ru-RU"/>
        </w:rPr>
        <w:t>елесі бойынша гранттар, құқық қолдану практикасы бойынша үнемі зерттеулер жүргізу</w:t>
      </w:r>
      <w:r w:rsidR="0017787E" w:rsidRPr="00D32B74">
        <w:rPr>
          <w:rFonts w:ascii="Times New Roman" w:eastAsia="Times New Roman" w:hAnsi="Times New Roman" w:cs="Times New Roman" w:hint="cs"/>
          <w:kern w:val="36"/>
          <w:sz w:val="28"/>
          <w:szCs w:val="28"/>
          <w:lang w:val="kk-KZ" w:eastAsia="ru-RU"/>
        </w:rPr>
        <w:t xml:space="preserve"> қажет</w:t>
      </w:r>
      <w:r w:rsidRPr="00D32B74">
        <w:rPr>
          <w:rFonts w:ascii="Times New Roman" w:eastAsia="Times New Roman" w:hAnsi="Times New Roman" w:cs="Times New Roman" w:hint="cs"/>
          <w:kern w:val="36"/>
          <w:sz w:val="28"/>
          <w:szCs w:val="28"/>
          <w:lang w:val="kk-KZ" w:eastAsia="ru-RU"/>
        </w:rPr>
        <w:t>.Қазақстанда жергіл</w:t>
      </w:r>
      <w:r w:rsidR="00411E0E" w:rsidRPr="00D32B74">
        <w:rPr>
          <w:rFonts w:ascii="Times New Roman" w:eastAsia="Times New Roman" w:hAnsi="Times New Roman" w:cs="Times New Roman" w:hint="cs"/>
          <w:kern w:val="36"/>
          <w:sz w:val="28"/>
          <w:szCs w:val="28"/>
          <w:lang w:val="kk-KZ" w:eastAsia="ru-RU"/>
        </w:rPr>
        <w:t>ікті өзін-өзі басқаруды дамыту т</w:t>
      </w:r>
      <w:r w:rsidRPr="00D32B74">
        <w:rPr>
          <w:rFonts w:ascii="Times New Roman" w:eastAsia="Times New Roman" w:hAnsi="Times New Roman" w:cs="Times New Roman" w:hint="cs"/>
          <w:kern w:val="36"/>
          <w:sz w:val="28"/>
          <w:szCs w:val="28"/>
          <w:lang w:val="kk-KZ" w:eastAsia="ru-RU"/>
        </w:rPr>
        <w:t xml:space="preserve">ұжырымдамасы және заңнаманың кейінгі өзгерістері қабылданғаннан бері </w:t>
      </w:r>
      <w:r w:rsidR="0017787E" w:rsidRPr="00D32B74">
        <w:rPr>
          <w:rFonts w:ascii="Times New Roman" w:eastAsia="Times New Roman" w:hAnsi="Times New Roman" w:cs="Times New Roman" w:hint="cs"/>
          <w:kern w:val="36"/>
          <w:sz w:val="28"/>
          <w:szCs w:val="28"/>
          <w:lang w:val="kk-KZ" w:eastAsia="ru-RU"/>
        </w:rPr>
        <w:t>бірнеше</w:t>
      </w:r>
      <w:r w:rsidRPr="00D32B74">
        <w:rPr>
          <w:rFonts w:ascii="Times New Roman" w:eastAsia="Times New Roman" w:hAnsi="Times New Roman" w:cs="Times New Roman" w:hint="cs"/>
          <w:kern w:val="36"/>
          <w:sz w:val="28"/>
          <w:szCs w:val="28"/>
          <w:lang w:val="kk-KZ" w:eastAsia="ru-RU"/>
        </w:rPr>
        <w:t xml:space="preserve"> жыл өтті. Мерзім алғашқы қорытындыларды шығаруға және азаматтар өздері тұратын ауылды немесе басқаруға қатысады ма деген сұраққа жауап беруге жеткілікті. Бір қарағанда, ештеңе өзгерген жоқ. Төмен тұрған әкімдер өздерінің жоғары тұрған басшыларына </w:t>
      </w:r>
      <w:r w:rsidR="00A133C7" w:rsidRPr="00D32B74">
        <w:rPr>
          <w:rFonts w:ascii="Times New Roman" w:eastAsia="Times New Roman" w:hAnsi="Times New Roman" w:cs="Times New Roman" w:hint="cs"/>
          <w:kern w:val="36"/>
          <w:sz w:val="28"/>
          <w:szCs w:val="28"/>
          <w:lang w:val="kk-KZ" w:eastAsia="ru-RU"/>
        </w:rPr>
        <w:t xml:space="preserve">жиналыстарға </w:t>
      </w:r>
      <w:r w:rsidRPr="00D32B74">
        <w:rPr>
          <w:rFonts w:ascii="Times New Roman" w:eastAsia="Times New Roman" w:hAnsi="Times New Roman" w:cs="Times New Roman" w:hint="cs"/>
          <w:kern w:val="36"/>
          <w:sz w:val="28"/>
          <w:szCs w:val="28"/>
          <w:lang w:val="kk-KZ" w:eastAsia="ru-RU"/>
        </w:rPr>
        <w:t xml:space="preserve">үнемі барады, өз аумақтарында іске асыратын жазбаша және ауызша нұсқаулар алады. Тұрғындар немқұрайлы, кейде құлықсыз, жергілікті қоғамдастықтың жиналыстары мен жиындарына барады, командаға қолдарын көтереді және бұл </w:t>
      </w:r>
      <w:r w:rsidR="00A133C7" w:rsidRPr="00D32B74">
        <w:rPr>
          <w:rFonts w:ascii="Times New Roman" w:eastAsia="Times New Roman" w:hAnsi="Times New Roman" w:cs="Times New Roman" w:hint="cs"/>
          <w:kern w:val="36"/>
          <w:sz w:val="28"/>
          <w:szCs w:val="28"/>
          <w:lang w:val="kk-KZ" w:eastAsia="ru-RU"/>
        </w:rPr>
        <w:t xml:space="preserve">жиналыстарды ертерақ аяқтау </w:t>
      </w:r>
      <w:r w:rsidRPr="00D32B74">
        <w:rPr>
          <w:rFonts w:ascii="Times New Roman" w:eastAsia="Times New Roman" w:hAnsi="Times New Roman" w:cs="Times New Roman" w:hint="cs"/>
          <w:kern w:val="36"/>
          <w:sz w:val="28"/>
          <w:szCs w:val="28"/>
          <w:lang w:val="kk-KZ" w:eastAsia="ru-RU"/>
        </w:rPr>
        <w:t>үшін а</w:t>
      </w:r>
      <w:r w:rsidR="002E33A0" w:rsidRPr="00D32B74">
        <w:rPr>
          <w:rFonts w:ascii="Times New Roman" w:eastAsia="Times New Roman" w:hAnsi="Times New Roman" w:cs="Times New Roman" w:hint="cs"/>
          <w:kern w:val="36"/>
          <w:sz w:val="28"/>
          <w:szCs w:val="28"/>
          <w:lang w:val="kk-KZ" w:eastAsia="ru-RU"/>
        </w:rPr>
        <w:t xml:space="preserve">ртық сөйлемеуге тырысады. </w:t>
      </w:r>
      <w:r w:rsidRPr="00D32B74">
        <w:rPr>
          <w:rFonts w:ascii="Times New Roman" w:eastAsia="Times New Roman" w:hAnsi="Times New Roman" w:cs="Times New Roman" w:hint="cs"/>
          <w:kern w:val="36"/>
          <w:sz w:val="28"/>
          <w:szCs w:val="28"/>
          <w:lang w:val="kk-KZ" w:eastAsia="ru-RU"/>
        </w:rPr>
        <w:t xml:space="preserve"> Өкінішке орай, бұл, әсіресе, </w:t>
      </w:r>
      <w:r w:rsidR="002E33A0" w:rsidRPr="00D32B74">
        <w:rPr>
          <w:rFonts w:ascii="Times New Roman" w:eastAsia="Times New Roman" w:hAnsi="Times New Roman" w:cs="Times New Roman" w:hint="cs"/>
          <w:kern w:val="36"/>
          <w:sz w:val="28"/>
          <w:szCs w:val="28"/>
          <w:lang w:val="kk-KZ" w:eastAsia="ru-RU"/>
        </w:rPr>
        <w:t>сырттан келген</w:t>
      </w:r>
      <w:r w:rsidRPr="00D32B74">
        <w:rPr>
          <w:rFonts w:ascii="Times New Roman" w:eastAsia="Times New Roman" w:hAnsi="Times New Roman" w:cs="Times New Roman" w:hint="cs"/>
          <w:kern w:val="36"/>
          <w:sz w:val="28"/>
          <w:szCs w:val="28"/>
          <w:lang w:val="kk-KZ" w:eastAsia="ru-RU"/>
        </w:rPr>
        <w:t xml:space="preserve"> әкім жергілікті тұрғындармен байланыс таба алмайтын ауылдық округтерде немесе әкімнің креслосында тек сөгіс алмауға және жоғары жалақы алатын жұмысқа кету</w:t>
      </w:r>
      <w:r w:rsidR="00557363" w:rsidRPr="00D32B74">
        <w:rPr>
          <w:rFonts w:ascii="Times New Roman" w:eastAsia="Times New Roman" w:hAnsi="Times New Roman" w:cs="Times New Roman" w:hint="cs"/>
          <w:kern w:val="36"/>
          <w:sz w:val="28"/>
          <w:szCs w:val="28"/>
          <w:lang w:val="kk-KZ" w:eastAsia="ru-RU"/>
        </w:rPr>
        <w:t xml:space="preserve">ге алаңдайтын немқұрайлы уақытша әкім </w:t>
      </w:r>
      <w:r w:rsidRPr="00D32B74">
        <w:rPr>
          <w:rFonts w:ascii="Times New Roman" w:eastAsia="Times New Roman" w:hAnsi="Times New Roman" w:cs="Times New Roman" w:hint="cs"/>
          <w:kern w:val="36"/>
          <w:sz w:val="28"/>
          <w:szCs w:val="28"/>
          <w:lang w:val="kk-KZ" w:eastAsia="ru-RU"/>
        </w:rPr>
        <w:t>отыр</w:t>
      </w:r>
      <w:r w:rsidR="00557363" w:rsidRPr="00D32B74">
        <w:rPr>
          <w:rFonts w:ascii="Times New Roman" w:eastAsia="Times New Roman" w:hAnsi="Times New Roman" w:cs="Times New Roman" w:hint="cs"/>
          <w:kern w:val="36"/>
          <w:sz w:val="28"/>
          <w:szCs w:val="28"/>
          <w:lang w:val="kk-KZ" w:eastAsia="ru-RU"/>
        </w:rPr>
        <w:t>са орын алады</w:t>
      </w:r>
      <w:r w:rsidRPr="00D32B74">
        <w:rPr>
          <w:rFonts w:ascii="Times New Roman" w:eastAsia="Times New Roman" w:hAnsi="Times New Roman" w:cs="Times New Roman" w:hint="cs"/>
          <w:kern w:val="36"/>
          <w:sz w:val="28"/>
          <w:szCs w:val="28"/>
          <w:lang w:val="kk-KZ" w:eastAsia="ru-RU"/>
        </w:rPr>
        <w:t xml:space="preserve">. Кейбір жағдайларда әкімдер </w:t>
      </w:r>
      <w:r w:rsidR="00557363" w:rsidRPr="00D32B74">
        <w:rPr>
          <w:rFonts w:ascii="Times New Roman" w:eastAsia="Times New Roman" w:hAnsi="Times New Roman" w:cs="Times New Roman" w:hint="cs"/>
          <w:kern w:val="36"/>
          <w:sz w:val="28"/>
          <w:szCs w:val="28"/>
          <w:lang w:val="kk-KZ" w:eastAsia="ru-RU"/>
        </w:rPr>
        <w:t xml:space="preserve">өздері </w:t>
      </w:r>
      <w:r w:rsidRPr="00D32B74">
        <w:rPr>
          <w:rFonts w:ascii="Times New Roman" w:eastAsia="Times New Roman" w:hAnsi="Times New Roman" w:cs="Times New Roman" w:hint="cs"/>
          <w:kern w:val="36"/>
          <w:sz w:val="28"/>
          <w:szCs w:val="28"/>
          <w:lang w:val="kk-KZ" w:eastAsia="ru-RU"/>
        </w:rPr>
        <w:t>жер</w:t>
      </w:r>
      <w:r w:rsidR="00557363" w:rsidRPr="00D32B74">
        <w:rPr>
          <w:rFonts w:ascii="Times New Roman" w:eastAsia="Times New Roman" w:hAnsi="Times New Roman" w:cs="Times New Roman" w:hint="cs"/>
          <w:kern w:val="36"/>
          <w:sz w:val="28"/>
          <w:szCs w:val="28"/>
          <w:lang w:val="kk-KZ" w:eastAsia="ru-RU"/>
        </w:rPr>
        <w:t xml:space="preserve">гілікті </w:t>
      </w:r>
      <w:r w:rsidR="002E33A0" w:rsidRPr="00D32B74">
        <w:rPr>
          <w:rFonts w:ascii="Times New Roman" w:eastAsia="Times New Roman" w:hAnsi="Times New Roman" w:cs="Times New Roman" w:hint="cs"/>
          <w:kern w:val="36"/>
          <w:sz w:val="28"/>
          <w:szCs w:val="28"/>
          <w:lang w:val="kk-KZ" w:eastAsia="ru-RU"/>
        </w:rPr>
        <w:t>м</w:t>
      </w:r>
      <w:r w:rsidR="00F00D00" w:rsidRPr="00D32B74">
        <w:rPr>
          <w:rFonts w:ascii="Times New Roman" w:eastAsia="Times New Roman" w:hAnsi="Times New Roman" w:cs="Times New Roman" w:hint="cs"/>
          <w:kern w:val="36"/>
          <w:sz w:val="28"/>
          <w:szCs w:val="28"/>
          <w:lang w:val="kk-KZ" w:eastAsia="ru-RU"/>
        </w:rPr>
        <w:t>әселелерді</w:t>
      </w:r>
      <w:r w:rsidR="00557363" w:rsidRPr="00D32B74">
        <w:rPr>
          <w:rFonts w:ascii="Times New Roman" w:eastAsia="Times New Roman" w:hAnsi="Times New Roman" w:cs="Times New Roman" w:hint="cs"/>
          <w:kern w:val="36"/>
          <w:sz w:val="28"/>
          <w:szCs w:val="28"/>
          <w:lang w:val="kk-KZ" w:eastAsia="ru-RU"/>
        </w:rPr>
        <w:t xml:space="preserve"> жақсы білемін</w:t>
      </w:r>
      <w:r w:rsidRPr="00D32B74">
        <w:rPr>
          <w:rFonts w:ascii="Times New Roman" w:eastAsia="Times New Roman" w:hAnsi="Times New Roman" w:cs="Times New Roman" w:hint="cs"/>
          <w:kern w:val="36"/>
          <w:sz w:val="28"/>
          <w:szCs w:val="28"/>
          <w:lang w:val="kk-KZ" w:eastAsia="ru-RU"/>
        </w:rPr>
        <w:t xml:space="preserve"> деп шын жүректен сенеді, және бұл жиналыстар мен жиындардың барлығы уақытты ысырап етеді, ал Үкімет оларды маңызды шару</w:t>
      </w:r>
      <w:r w:rsidR="00557363" w:rsidRPr="00D32B74">
        <w:rPr>
          <w:rFonts w:ascii="Times New Roman" w:eastAsia="Times New Roman" w:hAnsi="Times New Roman" w:cs="Times New Roman" w:hint="cs"/>
          <w:kern w:val="36"/>
          <w:sz w:val="28"/>
          <w:szCs w:val="28"/>
          <w:lang w:val="kk-KZ" w:eastAsia="ru-RU"/>
        </w:rPr>
        <w:t>ашылық істерінен қалдырып халықпен қарым-</w:t>
      </w:r>
      <w:r w:rsidRPr="00D32B74">
        <w:rPr>
          <w:rFonts w:ascii="Times New Roman" w:eastAsia="Times New Roman" w:hAnsi="Times New Roman" w:cs="Times New Roman" w:hint="cs"/>
          <w:kern w:val="36"/>
          <w:sz w:val="28"/>
          <w:szCs w:val="28"/>
          <w:lang w:val="kk-KZ" w:eastAsia="ru-RU"/>
        </w:rPr>
        <w:t xml:space="preserve">қатынас жасауға алаңдатпайды. Тұрғындар өз әкіміне сенетін, оларды еститініне және жергілікті </w:t>
      </w:r>
      <w:r w:rsidR="002E33A0" w:rsidRPr="00D32B74">
        <w:rPr>
          <w:rFonts w:ascii="Times New Roman" w:eastAsia="Times New Roman" w:hAnsi="Times New Roman" w:cs="Times New Roman" w:hint="cs"/>
          <w:kern w:val="36"/>
          <w:sz w:val="28"/>
          <w:szCs w:val="28"/>
          <w:lang w:val="kk-KZ" w:eastAsia="ru-RU"/>
        </w:rPr>
        <w:t>м</w:t>
      </w:r>
      <w:r w:rsidR="00F00D00" w:rsidRPr="00D32B74">
        <w:rPr>
          <w:rFonts w:ascii="Times New Roman" w:eastAsia="Times New Roman" w:hAnsi="Times New Roman" w:cs="Times New Roman" w:hint="cs"/>
          <w:kern w:val="36"/>
          <w:sz w:val="28"/>
          <w:szCs w:val="28"/>
          <w:lang w:val="kk-KZ" w:eastAsia="ru-RU"/>
        </w:rPr>
        <w:t>әселелерді</w:t>
      </w:r>
      <w:r w:rsidRPr="00D32B74">
        <w:rPr>
          <w:rFonts w:ascii="Times New Roman" w:eastAsia="Times New Roman" w:hAnsi="Times New Roman" w:cs="Times New Roman" w:hint="cs"/>
          <w:kern w:val="36"/>
          <w:sz w:val="28"/>
          <w:szCs w:val="28"/>
          <w:lang w:val="kk-KZ" w:eastAsia="ru-RU"/>
        </w:rPr>
        <w:t xml:space="preserve"> шешуге бар күш-жігерін салатынына сен</w:t>
      </w:r>
      <w:r w:rsidR="007D3A62" w:rsidRPr="00D32B74">
        <w:rPr>
          <w:rFonts w:ascii="Times New Roman" w:eastAsia="Times New Roman" w:hAnsi="Times New Roman" w:cs="Times New Roman" w:hint="cs"/>
          <w:kern w:val="36"/>
          <w:sz w:val="28"/>
          <w:szCs w:val="28"/>
          <w:lang w:val="kk-KZ" w:eastAsia="ru-RU"/>
        </w:rPr>
        <w:t xml:space="preserve">уі тиіс. </w:t>
      </w:r>
      <w:r w:rsidRPr="00D32B74">
        <w:rPr>
          <w:rFonts w:ascii="Times New Roman" w:eastAsia="Times New Roman" w:hAnsi="Times New Roman" w:cs="Times New Roman" w:hint="cs"/>
          <w:kern w:val="36"/>
          <w:sz w:val="28"/>
          <w:szCs w:val="28"/>
          <w:lang w:val="kk-KZ" w:eastAsia="ru-RU"/>
        </w:rPr>
        <w:t xml:space="preserve">Жағдай әкімнің жеке басына, оның қабілетіне және жергілікті қоғамдастықпен сындарлы қарым-қатынас орнатуға деген ұмтылысына байланысты. Бұл </w:t>
      </w:r>
      <w:r w:rsidR="00A41673" w:rsidRPr="00D32B74">
        <w:rPr>
          <w:rFonts w:ascii="Times New Roman" w:eastAsia="Times New Roman" w:hAnsi="Times New Roman" w:cs="Times New Roman" w:hint="cs"/>
          <w:sz w:val="28"/>
          <w:szCs w:val="28"/>
          <w:lang w:val="kk-KZ"/>
        </w:rPr>
        <w:t>ЖӨӨБ-</w:t>
      </w:r>
      <w:r w:rsidR="00A41673" w:rsidRPr="00D32B74">
        <w:rPr>
          <w:rFonts w:ascii="Times New Roman" w:eastAsia="Times New Roman" w:hAnsi="Times New Roman" w:cs="Times New Roman" w:hint="cs"/>
          <w:kern w:val="36"/>
          <w:sz w:val="28"/>
          <w:szCs w:val="28"/>
          <w:lang w:val="kk-KZ" w:eastAsia="ru-RU"/>
        </w:rPr>
        <w:t xml:space="preserve">ды </w:t>
      </w:r>
      <w:r w:rsidRPr="00D32B74">
        <w:rPr>
          <w:rFonts w:ascii="Times New Roman" w:eastAsia="Times New Roman" w:hAnsi="Times New Roman" w:cs="Times New Roman" w:hint="cs"/>
          <w:kern w:val="36"/>
          <w:sz w:val="28"/>
          <w:szCs w:val="28"/>
          <w:lang w:val="kk-KZ" w:eastAsia="ru-RU"/>
        </w:rPr>
        <w:t xml:space="preserve">дамытудағы маңызды </w:t>
      </w:r>
      <w:r w:rsidR="00F00D00" w:rsidRPr="00D32B74">
        <w:rPr>
          <w:rFonts w:ascii="Times New Roman" w:eastAsia="Times New Roman" w:hAnsi="Times New Roman" w:cs="Times New Roman" w:hint="cs"/>
          <w:kern w:val="36"/>
          <w:sz w:val="28"/>
          <w:szCs w:val="28"/>
          <w:lang w:val="kk-KZ" w:eastAsia="ru-RU"/>
        </w:rPr>
        <w:t>мәс</w:t>
      </w:r>
      <w:r w:rsidRPr="00D32B74">
        <w:rPr>
          <w:rFonts w:ascii="Times New Roman" w:eastAsia="Times New Roman" w:hAnsi="Times New Roman" w:cs="Times New Roman" w:hint="cs"/>
          <w:kern w:val="36"/>
          <w:sz w:val="28"/>
          <w:szCs w:val="28"/>
          <w:lang w:val="kk-KZ" w:eastAsia="ru-RU"/>
        </w:rPr>
        <w:t xml:space="preserve">еле. Мемлекеттік басқаруды реформалауда </w:t>
      </w:r>
      <w:r w:rsidR="00A243BB" w:rsidRPr="00D32B74">
        <w:rPr>
          <w:rFonts w:ascii="Times New Roman" w:eastAsia="Times New Roman" w:hAnsi="Times New Roman" w:cs="Times New Roman" w:hint="cs"/>
          <w:kern w:val="36"/>
          <w:sz w:val="28"/>
          <w:szCs w:val="28"/>
          <w:lang w:val="kk-KZ" w:eastAsia="ru-RU"/>
        </w:rPr>
        <w:t>азаматтардың</w:t>
      </w:r>
      <w:r w:rsidRPr="00D32B74">
        <w:rPr>
          <w:rFonts w:ascii="Times New Roman" w:eastAsia="Times New Roman" w:hAnsi="Times New Roman" w:cs="Times New Roman" w:hint="cs"/>
          <w:kern w:val="36"/>
          <w:sz w:val="28"/>
          <w:szCs w:val="28"/>
          <w:lang w:val="kk-KZ" w:eastAsia="ru-RU"/>
        </w:rPr>
        <w:t xml:space="preserve"> </w:t>
      </w:r>
      <w:r w:rsidR="00A46C4C" w:rsidRPr="00D32B74">
        <w:rPr>
          <w:rFonts w:ascii="Times New Roman" w:eastAsia="Times New Roman" w:hAnsi="Times New Roman" w:cs="Times New Roman" w:hint="cs"/>
          <w:kern w:val="36"/>
          <w:sz w:val="28"/>
          <w:szCs w:val="28"/>
          <w:lang w:val="kk-KZ" w:eastAsia="ru-RU"/>
        </w:rPr>
        <w:t>ұсыныстарының барлығына</w:t>
      </w:r>
      <w:r w:rsidRPr="00D32B74">
        <w:rPr>
          <w:rFonts w:ascii="Times New Roman" w:eastAsia="Times New Roman" w:hAnsi="Times New Roman" w:cs="Times New Roman" w:hint="cs"/>
          <w:kern w:val="36"/>
          <w:sz w:val="28"/>
          <w:szCs w:val="28"/>
          <w:lang w:val="kk-KZ" w:eastAsia="ru-RU"/>
        </w:rPr>
        <w:t xml:space="preserve"> назар аудару мүмкін емес</w:t>
      </w:r>
      <w:r w:rsidR="002E33A0" w:rsidRPr="00D32B74">
        <w:rPr>
          <w:rFonts w:ascii="Times New Roman" w:eastAsia="Times New Roman" w:hAnsi="Times New Roman" w:cs="Times New Roman" w:hint="cs"/>
          <w:kern w:val="36"/>
          <w:sz w:val="28"/>
          <w:szCs w:val="28"/>
          <w:lang w:val="kk-KZ" w:eastAsia="ru-RU"/>
        </w:rPr>
        <w:t xml:space="preserve"> </w:t>
      </w:r>
      <w:r w:rsidRPr="00D32B74">
        <w:rPr>
          <w:rFonts w:ascii="Times New Roman" w:eastAsia="Times New Roman" w:hAnsi="Times New Roman" w:cs="Times New Roman" w:hint="cs"/>
          <w:kern w:val="36"/>
          <w:sz w:val="28"/>
          <w:szCs w:val="28"/>
          <w:lang w:val="kk-KZ" w:eastAsia="ru-RU"/>
        </w:rPr>
        <w:t>-</w:t>
      </w:r>
      <w:r w:rsidR="002E33A0" w:rsidRPr="00D32B74">
        <w:rPr>
          <w:rFonts w:ascii="Times New Roman" w:eastAsia="Times New Roman" w:hAnsi="Times New Roman" w:cs="Times New Roman" w:hint="cs"/>
          <w:kern w:val="36"/>
          <w:sz w:val="28"/>
          <w:szCs w:val="28"/>
          <w:lang w:val="kk-KZ" w:eastAsia="ru-RU"/>
        </w:rPr>
        <w:t xml:space="preserve"> </w:t>
      </w:r>
      <w:r w:rsidRPr="00D32B74">
        <w:rPr>
          <w:rFonts w:ascii="Times New Roman" w:eastAsia="Times New Roman" w:hAnsi="Times New Roman" w:cs="Times New Roman" w:hint="cs"/>
          <w:kern w:val="36"/>
          <w:sz w:val="28"/>
          <w:szCs w:val="28"/>
          <w:lang w:val="kk-KZ" w:eastAsia="ru-RU"/>
        </w:rPr>
        <w:t xml:space="preserve">заңнамада қалыптасқан жүйе жұмыс істеуі керек. Бір жағынан, жүйе </w:t>
      </w:r>
      <w:r w:rsidR="00814F7E" w:rsidRPr="00D32B74">
        <w:rPr>
          <w:rFonts w:ascii="Times New Roman" w:eastAsia="Times New Roman" w:hAnsi="Times New Roman" w:cs="Times New Roman" w:hint="cs"/>
          <w:kern w:val="36"/>
          <w:sz w:val="28"/>
          <w:szCs w:val="28"/>
          <w:lang w:val="kk-KZ" w:eastAsia="ru-RU"/>
        </w:rPr>
        <w:t>азаматтардың</w:t>
      </w:r>
      <w:r w:rsidRPr="00D32B74">
        <w:rPr>
          <w:rFonts w:ascii="Times New Roman" w:eastAsia="Times New Roman" w:hAnsi="Times New Roman" w:cs="Times New Roman" w:hint="cs"/>
          <w:kern w:val="36"/>
          <w:sz w:val="28"/>
          <w:szCs w:val="28"/>
          <w:lang w:val="kk-KZ" w:eastAsia="ru-RU"/>
        </w:rPr>
        <w:t xml:space="preserve"> бастамаларын қолдауы тиіс, екінші жағынан, </w:t>
      </w:r>
      <w:r w:rsidR="00814F7E" w:rsidRPr="00D32B74">
        <w:rPr>
          <w:rFonts w:ascii="Times New Roman" w:eastAsia="Times New Roman" w:hAnsi="Times New Roman" w:cs="Times New Roman" w:hint="cs"/>
          <w:kern w:val="36"/>
          <w:sz w:val="28"/>
          <w:szCs w:val="28"/>
          <w:lang w:val="kk-KZ" w:eastAsia="ru-RU"/>
        </w:rPr>
        <w:t>әкімдердің</w:t>
      </w:r>
      <w:r w:rsidRPr="00D32B74">
        <w:rPr>
          <w:rFonts w:ascii="Times New Roman" w:eastAsia="Times New Roman" w:hAnsi="Times New Roman" w:cs="Times New Roman" w:hint="cs"/>
          <w:kern w:val="36"/>
          <w:sz w:val="28"/>
          <w:szCs w:val="28"/>
          <w:lang w:val="kk-KZ" w:eastAsia="ru-RU"/>
        </w:rPr>
        <w:t xml:space="preserve"> </w:t>
      </w:r>
      <w:r w:rsidR="00557363" w:rsidRPr="00D32B74">
        <w:rPr>
          <w:rFonts w:ascii="Times New Roman" w:eastAsia="Times New Roman" w:hAnsi="Times New Roman" w:cs="Times New Roman" w:hint="cs"/>
          <w:kern w:val="36"/>
          <w:sz w:val="28"/>
          <w:szCs w:val="28"/>
          <w:lang w:val="kk-KZ" w:eastAsia="ru-RU"/>
        </w:rPr>
        <w:t>қоғамдастықпен келіспей, жеке-</w:t>
      </w:r>
      <w:r w:rsidRPr="00D32B74">
        <w:rPr>
          <w:rFonts w:ascii="Times New Roman" w:eastAsia="Times New Roman" w:hAnsi="Times New Roman" w:cs="Times New Roman" w:hint="cs"/>
          <w:kern w:val="36"/>
          <w:sz w:val="28"/>
          <w:szCs w:val="28"/>
          <w:lang w:val="kk-KZ" w:eastAsia="ru-RU"/>
        </w:rPr>
        <w:t>дара шешім қабылдау мүмкіндігін шектеуі тиіс.</w:t>
      </w:r>
    </w:p>
    <w:p w14:paraId="6D454C05" w14:textId="77777777" w:rsidR="00557363" w:rsidRPr="00D32B74" w:rsidRDefault="00A7294E"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 xml:space="preserve">Халыққа қажет қызметтердің көпшілігі жергілікті деңгейде ұсынылады және әкімшілік олар үшін жауап береді. Әкімшіліктің құзыретіне бюджет қаражатын жұмсау басымдықтарын және қойылған мақсаттарға қол жеткізу тәсілдерін айқындау кіреді, ал әкімшілік қай салада өзгерістер қажет екенін, азаматтардың өмір сүру сапасын арттыру үшін қандай қосымша қызметтер қажет екенін шешеді. Сондықтан әкімшіліктің қызметі </w:t>
      </w:r>
      <w:r w:rsidR="00741D1E" w:rsidRPr="00D32B74">
        <w:rPr>
          <w:rFonts w:ascii="Times New Roman" w:hAnsi="Times New Roman" w:cs="Times New Roman" w:hint="cs"/>
          <w:bCs/>
          <w:sz w:val="28"/>
          <w:szCs w:val="28"/>
          <w:lang w:val="kk-KZ"/>
        </w:rPr>
        <w:t>мен</w:t>
      </w:r>
      <w:r w:rsidRPr="00D32B74">
        <w:rPr>
          <w:rFonts w:ascii="Times New Roman" w:hAnsi="Times New Roman" w:cs="Times New Roman" w:hint="cs"/>
          <w:bCs/>
          <w:sz w:val="28"/>
          <w:szCs w:val="28"/>
          <w:lang w:val="kk-KZ"/>
        </w:rPr>
        <w:t xml:space="preserve"> әрекеттері </w:t>
      </w:r>
      <w:r w:rsidR="002E33A0" w:rsidRPr="00D32B74">
        <w:rPr>
          <w:rFonts w:ascii="Times New Roman" w:hAnsi="Times New Roman" w:cs="Times New Roman" w:hint="cs"/>
          <w:bCs/>
          <w:sz w:val="28"/>
          <w:szCs w:val="28"/>
          <w:lang w:val="kk-KZ"/>
        </w:rPr>
        <w:t>халықтың</w:t>
      </w:r>
      <w:r w:rsidRPr="00D32B74">
        <w:rPr>
          <w:rFonts w:ascii="Times New Roman" w:hAnsi="Times New Roman" w:cs="Times New Roman" w:hint="cs"/>
          <w:bCs/>
          <w:sz w:val="28"/>
          <w:szCs w:val="28"/>
          <w:lang w:val="kk-KZ"/>
        </w:rPr>
        <w:t xml:space="preserve"> қажеттіліктерін</w:t>
      </w:r>
      <w:r w:rsidR="00741D1E" w:rsidRPr="00D32B74">
        <w:rPr>
          <w:rFonts w:ascii="Times New Roman" w:hAnsi="Times New Roman" w:cs="Times New Roman" w:hint="cs"/>
          <w:bCs/>
          <w:sz w:val="28"/>
          <w:szCs w:val="28"/>
          <w:lang w:val="kk-KZ"/>
        </w:rPr>
        <w:t xml:space="preserve"> қанағаттандырумен байланысты</w:t>
      </w:r>
      <w:r w:rsidRPr="00D32B74">
        <w:rPr>
          <w:rFonts w:ascii="Times New Roman" w:hAnsi="Times New Roman" w:cs="Times New Roman" w:hint="cs"/>
          <w:bCs/>
          <w:sz w:val="28"/>
          <w:szCs w:val="28"/>
          <w:lang w:val="kk-KZ"/>
        </w:rPr>
        <w:t xml:space="preserve"> </w:t>
      </w:r>
      <w:r w:rsidR="00741D1E" w:rsidRPr="00D32B74">
        <w:rPr>
          <w:rFonts w:ascii="Times New Roman" w:hAnsi="Times New Roman" w:cs="Times New Roman" w:hint="cs"/>
          <w:bCs/>
          <w:sz w:val="28"/>
          <w:szCs w:val="28"/>
          <w:lang w:val="kk-KZ"/>
        </w:rPr>
        <w:t>болып</w:t>
      </w:r>
      <w:r w:rsidRPr="00D32B74">
        <w:rPr>
          <w:rFonts w:ascii="Times New Roman" w:hAnsi="Times New Roman" w:cs="Times New Roman" w:hint="cs"/>
          <w:bCs/>
          <w:sz w:val="28"/>
          <w:szCs w:val="28"/>
          <w:lang w:val="kk-KZ"/>
        </w:rPr>
        <w:t xml:space="preserve"> және қажеттіл</w:t>
      </w:r>
      <w:r w:rsidR="007D3A62" w:rsidRPr="00D32B74">
        <w:rPr>
          <w:rFonts w:ascii="Times New Roman" w:hAnsi="Times New Roman" w:cs="Times New Roman" w:hint="cs"/>
          <w:bCs/>
          <w:sz w:val="28"/>
          <w:szCs w:val="28"/>
          <w:lang w:val="kk-KZ"/>
        </w:rPr>
        <w:t>іктерден үнемі хабардар болу</w:t>
      </w:r>
      <w:r w:rsidRPr="00D32B74">
        <w:rPr>
          <w:rFonts w:ascii="Times New Roman" w:hAnsi="Times New Roman" w:cs="Times New Roman" w:hint="cs"/>
          <w:bCs/>
          <w:sz w:val="28"/>
          <w:szCs w:val="28"/>
          <w:lang w:val="kk-KZ"/>
        </w:rPr>
        <w:t xml:space="preserve"> керек. Келесі жалпы кемшіліктер жиі кездеседі: </w:t>
      </w:r>
    </w:p>
    <w:p w14:paraId="16824CC6" w14:textId="77777777" w:rsidR="00557363" w:rsidRPr="00D32B74" w:rsidRDefault="00A7294E"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 xml:space="preserve">1. Жергілікті бағдарламаларда </w:t>
      </w:r>
      <w:r w:rsidR="00E0277C" w:rsidRPr="00D32B74">
        <w:rPr>
          <w:rFonts w:ascii="Times New Roman" w:hAnsi="Times New Roman" w:cs="Times New Roman" w:hint="cs"/>
          <w:bCs/>
          <w:sz w:val="28"/>
          <w:szCs w:val="28"/>
          <w:lang w:val="kk-KZ"/>
        </w:rPr>
        <w:t>белгіленген</w:t>
      </w:r>
      <w:r w:rsidRPr="00D32B74">
        <w:rPr>
          <w:rFonts w:ascii="Times New Roman" w:hAnsi="Times New Roman" w:cs="Times New Roman" w:hint="cs"/>
          <w:bCs/>
          <w:sz w:val="28"/>
          <w:szCs w:val="28"/>
          <w:lang w:val="kk-KZ"/>
        </w:rPr>
        <w:t xml:space="preserve"> мақсаттар, жоспарланған іс-шаралар, сондай-ақ оларды мониторингілеу әдістері туралы өзара байланысты ақпарат әрқашан бола бермейді; </w:t>
      </w:r>
    </w:p>
    <w:p w14:paraId="1FC807D9" w14:textId="77777777" w:rsidR="00557363" w:rsidRPr="00D32B74" w:rsidRDefault="00A7294E"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2. Жергілікті бағдарламаның бюджетінен қаржыландыру</w:t>
      </w:r>
      <w:r w:rsidR="00AE028D" w:rsidRPr="00D32B74">
        <w:rPr>
          <w:rFonts w:ascii="Times New Roman" w:hAnsi="Times New Roman" w:cs="Times New Roman" w:hint="cs"/>
          <w:bCs/>
          <w:sz w:val="28"/>
          <w:szCs w:val="28"/>
          <w:lang w:val="kk-KZ"/>
        </w:rPr>
        <w:t>ды</w:t>
      </w:r>
      <w:r w:rsidRPr="00D32B74">
        <w:rPr>
          <w:rFonts w:ascii="Times New Roman" w:hAnsi="Times New Roman" w:cs="Times New Roman" w:hint="cs"/>
          <w:bCs/>
          <w:sz w:val="28"/>
          <w:szCs w:val="28"/>
          <w:lang w:val="kk-KZ"/>
        </w:rPr>
        <w:t xml:space="preserve"> бағалауға мүмкіндік </w:t>
      </w:r>
      <w:r w:rsidR="00AE028D" w:rsidRPr="00D32B74">
        <w:rPr>
          <w:rFonts w:ascii="Times New Roman" w:hAnsi="Times New Roman" w:cs="Times New Roman" w:hint="cs"/>
          <w:bCs/>
          <w:sz w:val="28"/>
          <w:szCs w:val="28"/>
          <w:lang w:val="kk-KZ"/>
        </w:rPr>
        <w:t xml:space="preserve">бола </w:t>
      </w:r>
      <w:r w:rsidRPr="00D32B74">
        <w:rPr>
          <w:rFonts w:ascii="Times New Roman" w:hAnsi="Times New Roman" w:cs="Times New Roman" w:hint="cs"/>
          <w:bCs/>
          <w:sz w:val="28"/>
          <w:szCs w:val="28"/>
          <w:lang w:val="kk-KZ"/>
        </w:rPr>
        <w:t xml:space="preserve">бермейді; </w:t>
      </w:r>
    </w:p>
    <w:p w14:paraId="57E1C0FC" w14:textId="77777777" w:rsidR="00557363" w:rsidRPr="00D32B74" w:rsidRDefault="00A7294E"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 xml:space="preserve">3. Әкімшіліктердің қызметі үйлестірілмеген, нәтижесінде жүзеге асырылатын қызметтің </w:t>
      </w:r>
      <w:r w:rsidR="00B54F72" w:rsidRPr="00D32B74">
        <w:rPr>
          <w:rFonts w:ascii="Times New Roman" w:hAnsi="Times New Roman" w:cs="Times New Roman" w:hint="cs"/>
          <w:bCs/>
          <w:sz w:val="28"/>
          <w:szCs w:val="28"/>
          <w:lang w:val="kk-KZ"/>
        </w:rPr>
        <w:t xml:space="preserve">салаға </w:t>
      </w:r>
      <w:r w:rsidRPr="00D32B74">
        <w:rPr>
          <w:rFonts w:ascii="Times New Roman" w:hAnsi="Times New Roman" w:cs="Times New Roman" w:hint="cs"/>
          <w:bCs/>
          <w:sz w:val="28"/>
          <w:szCs w:val="28"/>
          <w:lang w:val="kk-KZ"/>
        </w:rPr>
        <w:t xml:space="preserve">әсерін анықтау қиын; </w:t>
      </w:r>
    </w:p>
    <w:p w14:paraId="0AB56362" w14:textId="77777777" w:rsidR="00557363" w:rsidRPr="00D32B74" w:rsidRDefault="00A7294E"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 xml:space="preserve">4. Халық қаржыландырудың басымдықтарын </w:t>
      </w:r>
      <w:r w:rsidR="00A813BF" w:rsidRPr="00D32B74">
        <w:rPr>
          <w:rFonts w:ascii="Times New Roman" w:hAnsi="Times New Roman" w:cs="Times New Roman" w:hint="cs"/>
          <w:bCs/>
          <w:sz w:val="28"/>
          <w:szCs w:val="28"/>
          <w:lang w:val="kk-KZ"/>
        </w:rPr>
        <w:t>белгілеу</w:t>
      </w:r>
      <w:r w:rsidRPr="00D32B74">
        <w:rPr>
          <w:rFonts w:ascii="Times New Roman" w:hAnsi="Times New Roman" w:cs="Times New Roman" w:hint="cs"/>
          <w:bCs/>
          <w:sz w:val="28"/>
          <w:szCs w:val="28"/>
          <w:lang w:val="kk-KZ"/>
        </w:rPr>
        <w:t xml:space="preserve"> және көрсетілетін қызметтердің сапасын бағалау процесіне тартылмаған; </w:t>
      </w:r>
    </w:p>
    <w:p w14:paraId="6BB2664A" w14:textId="77777777" w:rsidR="0070797B" w:rsidRPr="00D32B74" w:rsidRDefault="00A7294E"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 xml:space="preserve">5. Бюджет шығыстарының атқарылуы көрсетілетін қызметтердің сапасы және қандай да бір қызметтің нәтижелері тұрғысынан </w:t>
      </w:r>
      <w:r w:rsidR="00902253" w:rsidRPr="00D32B74">
        <w:rPr>
          <w:rFonts w:ascii="Times New Roman" w:hAnsi="Times New Roman" w:cs="Times New Roman" w:hint="cs"/>
          <w:bCs/>
          <w:sz w:val="28"/>
          <w:szCs w:val="28"/>
          <w:lang w:val="kk-KZ"/>
        </w:rPr>
        <w:t>бақыланбайды</w:t>
      </w:r>
      <w:r w:rsidRPr="00D32B74">
        <w:rPr>
          <w:rFonts w:ascii="Times New Roman" w:hAnsi="Times New Roman" w:cs="Times New Roman" w:hint="cs"/>
          <w:bCs/>
          <w:sz w:val="28"/>
          <w:szCs w:val="28"/>
          <w:lang w:val="kk-KZ"/>
        </w:rPr>
        <w:t xml:space="preserve">, </w:t>
      </w:r>
      <w:r w:rsidR="00902253" w:rsidRPr="00D32B74">
        <w:rPr>
          <w:rFonts w:ascii="Times New Roman" w:hAnsi="Times New Roman" w:cs="Times New Roman" w:hint="cs"/>
          <w:bCs/>
          <w:sz w:val="28"/>
          <w:szCs w:val="28"/>
          <w:lang w:val="kk-KZ"/>
        </w:rPr>
        <w:t>себебі</w:t>
      </w:r>
      <w:r w:rsidRPr="00D32B74">
        <w:rPr>
          <w:rFonts w:ascii="Times New Roman" w:hAnsi="Times New Roman" w:cs="Times New Roman" w:hint="cs"/>
          <w:bCs/>
          <w:sz w:val="28"/>
          <w:szCs w:val="28"/>
          <w:lang w:val="kk-KZ"/>
        </w:rPr>
        <w:t xml:space="preserve"> қызмет көрсетушілерге қойылатын сапа өлшемдерінің</w:t>
      </w:r>
      <w:r w:rsidR="009C609C" w:rsidRPr="00D32B74">
        <w:rPr>
          <w:rFonts w:ascii="Times New Roman" w:hAnsi="Times New Roman" w:cs="Times New Roman" w:hint="cs"/>
          <w:bCs/>
          <w:sz w:val="28"/>
          <w:szCs w:val="28"/>
          <w:lang w:val="kk-KZ"/>
        </w:rPr>
        <w:t xml:space="preserve"> болмауы</w:t>
      </w:r>
      <w:r w:rsidRPr="00D32B74">
        <w:rPr>
          <w:rFonts w:ascii="Times New Roman" w:hAnsi="Times New Roman" w:cs="Times New Roman" w:hint="cs"/>
          <w:bCs/>
          <w:sz w:val="28"/>
          <w:szCs w:val="28"/>
          <w:lang w:val="kk-KZ"/>
        </w:rPr>
        <w:t xml:space="preserve">; </w:t>
      </w:r>
    </w:p>
    <w:p w14:paraId="360B0DDC" w14:textId="77777777" w:rsidR="00557363" w:rsidRPr="00D32B74" w:rsidRDefault="0070797B"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 xml:space="preserve">6. </w:t>
      </w:r>
      <w:r w:rsidR="00267CE7" w:rsidRPr="00D32B74">
        <w:rPr>
          <w:rFonts w:ascii="Times New Roman" w:hAnsi="Times New Roman" w:cs="Times New Roman" w:hint="cs"/>
          <w:bCs/>
          <w:sz w:val="28"/>
          <w:szCs w:val="28"/>
          <w:lang w:val="kk-KZ"/>
        </w:rPr>
        <w:t>Б</w:t>
      </w:r>
      <w:r w:rsidR="00A7294E" w:rsidRPr="00D32B74">
        <w:rPr>
          <w:rFonts w:ascii="Times New Roman" w:hAnsi="Times New Roman" w:cs="Times New Roman" w:hint="cs"/>
          <w:bCs/>
          <w:sz w:val="28"/>
          <w:szCs w:val="28"/>
          <w:lang w:val="kk-KZ"/>
        </w:rPr>
        <w:t xml:space="preserve">юджетті жоспарлау перспективалық жоспармен әлсіз байланысты, бұл бюджеттік саясатты жүргізудің реттілігіне және </w:t>
      </w:r>
      <w:r w:rsidR="00557363" w:rsidRPr="00D32B74">
        <w:rPr>
          <w:rFonts w:ascii="Times New Roman" w:hAnsi="Times New Roman" w:cs="Times New Roman" w:hint="cs"/>
          <w:bCs/>
          <w:sz w:val="28"/>
          <w:szCs w:val="28"/>
          <w:lang w:val="kk-KZ"/>
        </w:rPr>
        <w:t xml:space="preserve">әкімшілік </w:t>
      </w:r>
      <w:r w:rsidR="00A7294E" w:rsidRPr="00D32B74">
        <w:rPr>
          <w:rFonts w:ascii="Times New Roman" w:hAnsi="Times New Roman" w:cs="Times New Roman" w:hint="cs"/>
          <w:bCs/>
          <w:sz w:val="28"/>
          <w:szCs w:val="28"/>
          <w:lang w:val="kk-KZ"/>
        </w:rPr>
        <w:t xml:space="preserve">қызмет нәтижелеріне теріс әсер етеді; </w:t>
      </w:r>
    </w:p>
    <w:p w14:paraId="611F76D4" w14:textId="77777777" w:rsidR="00A7294E" w:rsidRPr="00D32B74" w:rsidRDefault="00A7294E"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7. Бюджеттің атқарылуы туралы есепте қол жеткізілген нәтижелер туралы толық ақпарат</w:t>
      </w:r>
      <w:r w:rsidR="0038554C" w:rsidRPr="00D32B74">
        <w:rPr>
          <w:rFonts w:ascii="Times New Roman" w:hAnsi="Times New Roman" w:cs="Times New Roman" w:hint="cs"/>
          <w:bCs/>
          <w:sz w:val="28"/>
          <w:szCs w:val="28"/>
          <w:lang w:val="kk-KZ"/>
        </w:rPr>
        <w:t>тың болмауы</w:t>
      </w:r>
      <w:r w:rsidRPr="00D32B74">
        <w:rPr>
          <w:rFonts w:ascii="Times New Roman" w:hAnsi="Times New Roman" w:cs="Times New Roman" w:hint="cs"/>
          <w:bCs/>
          <w:sz w:val="28"/>
          <w:szCs w:val="28"/>
          <w:lang w:val="kk-KZ"/>
        </w:rPr>
        <w:t>. Аталған проблемалардың едәуір бөлігін бюджет шығыстарының нәтижелілігін мониторингтеу арқылы шешуге болады.</w:t>
      </w:r>
    </w:p>
    <w:p w14:paraId="0F1E8EEA" w14:textId="77777777" w:rsidR="00B05FAE" w:rsidRPr="00D32B74" w:rsidRDefault="004179BF"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ЖӨӨБ</w:t>
      </w:r>
      <w:r w:rsidR="00B05FAE" w:rsidRPr="00D32B74">
        <w:rPr>
          <w:rFonts w:ascii="Times New Roman" w:hAnsi="Times New Roman" w:cs="Times New Roman" w:hint="cs"/>
          <w:bCs/>
          <w:sz w:val="28"/>
          <w:szCs w:val="28"/>
          <w:lang w:val="kk-KZ"/>
        </w:rPr>
        <w:t xml:space="preserve"> жаңа моделі </w:t>
      </w:r>
      <w:r w:rsidRPr="00D32B74">
        <w:rPr>
          <w:rFonts w:ascii="Times New Roman" w:hAnsi="Times New Roman" w:cs="Times New Roman" w:hint="cs"/>
          <w:bCs/>
          <w:sz w:val="28"/>
          <w:szCs w:val="28"/>
          <w:lang w:val="kk-KZ"/>
        </w:rPr>
        <w:t>келесі</w:t>
      </w:r>
      <w:r w:rsidR="004A4A45" w:rsidRPr="00D32B74">
        <w:rPr>
          <w:rFonts w:ascii="Times New Roman" w:hAnsi="Times New Roman" w:cs="Times New Roman" w:hint="cs"/>
          <w:bCs/>
          <w:sz w:val="28"/>
          <w:szCs w:val="28"/>
          <w:lang w:val="kk-KZ"/>
        </w:rPr>
        <w:t xml:space="preserve"> </w:t>
      </w:r>
      <w:r w:rsidR="00B05FAE" w:rsidRPr="00D32B74">
        <w:rPr>
          <w:rFonts w:ascii="Times New Roman" w:hAnsi="Times New Roman" w:cs="Times New Roman" w:hint="cs"/>
          <w:bCs/>
          <w:sz w:val="28"/>
          <w:szCs w:val="28"/>
          <w:lang w:val="kk-KZ"/>
        </w:rPr>
        <w:t>негізгі қағида негізінде қалыптастырылатын болады:</w:t>
      </w:r>
    </w:p>
    <w:p w14:paraId="225D7011" w14:textId="77777777" w:rsidR="004A4A45" w:rsidRPr="00D32B74" w:rsidRDefault="0070797B" w:rsidP="003310DB">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bCs/>
          <w:sz w:val="28"/>
          <w:szCs w:val="28"/>
          <w:lang w:val="kk-KZ"/>
        </w:rPr>
        <w:t xml:space="preserve"> </w:t>
      </w:r>
      <w:r w:rsidR="004179BF" w:rsidRPr="00D32B74">
        <w:rPr>
          <w:rFonts w:ascii="Times New Roman" w:hAnsi="Times New Roman" w:cs="Times New Roman" w:hint="cs"/>
          <w:bCs/>
          <w:sz w:val="28"/>
          <w:szCs w:val="28"/>
          <w:lang w:val="kk-KZ"/>
        </w:rPr>
        <w:t xml:space="preserve">- </w:t>
      </w:r>
      <w:r w:rsidR="004A4A45" w:rsidRPr="00D32B74">
        <w:rPr>
          <w:rFonts w:ascii="Times New Roman" w:hAnsi="Times New Roman" w:cs="Times New Roman" w:hint="cs"/>
          <w:sz w:val="28"/>
          <w:szCs w:val="28"/>
          <w:lang w:val="kk-KZ"/>
        </w:rPr>
        <w:t>Жергілікті маңызы бар мәселерді шешу және оның орындалуын бақылауды жүзеге асыру үрдісіне азаматтардың қатысуы үшін жағдайларды қамтамасыз ету;</w:t>
      </w:r>
    </w:p>
    <w:p w14:paraId="75A0F378" w14:textId="77777777" w:rsidR="004A4A45" w:rsidRPr="00D32B74" w:rsidRDefault="004A4A45" w:rsidP="003310DB">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Халықтың пікірін есепке алу;</w:t>
      </w:r>
    </w:p>
    <w:p w14:paraId="0ABF1A7F" w14:textId="1BD06804" w:rsidR="004A4A45" w:rsidRPr="00D32B74" w:rsidRDefault="004A4A45" w:rsidP="003310DB">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ЖӨӨБ органдарын сайлау;Заңдылық;</w:t>
      </w:r>
    </w:p>
    <w:p w14:paraId="60683C12" w14:textId="77777777" w:rsidR="004A4A45" w:rsidRPr="00D32B74" w:rsidRDefault="004A4A45" w:rsidP="003310DB">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ЖӨӨБ органдарының халық алдындағы ашықтығы және есептілігі;</w:t>
      </w:r>
    </w:p>
    <w:p w14:paraId="19D578C0" w14:textId="77777777" w:rsidR="004A4A45" w:rsidRPr="00D32B74" w:rsidRDefault="004A4A45" w:rsidP="003310DB">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ЖӨӨБ органдарының ұйымдастырушылық, экономикалық және қаржылық дербестігі;</w:t>
      </w:r>
    </w:p>
    <w:p w14:paraId="2D861B0B" w14:textId="77777777" w:rsidR="004A4A45" w:rsidRPr="00D32B74" w:rsidRDefault="004A4A45" w:rsidP="003310DB">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Қызметтер мен өкілеттіктердің аражігін ажырату негізінде ЖӨӨБ органдары мен мемлекеттік басқарудың өз ара іс қимылы;</w:t>
      </w:r>
    </w:p>
    <w:p w14:paraId="0CC83ECE" w14:textId="77777777" w:rsidR="004A4A45" w:rsidRPr="00D32B74" w:rsidRDefault="004A4A45" w:rsidP="003310DB">
      <w:pPr>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Жергілікті маңызы бар мәселелерді шешу кезінде жалпы мемлекеттік мүдделерді сақтау;</w:t>
      </w:r>
    </w:p>
    <w:p w14:paraId="791E1516" w14:textId="07C12CA1" w:rsidR="004A4A45" w:rsidRPr="00D32B74" w:rsidRDefault="004A4A45"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sz w:val="28"/>
          <w:szCs w:val="28"/>
          <w:lang w:val="kk-KZ"/>
        </w:rPr>
        <w:t>ЖӨӨБ –ды мемлекет тарапынан қолдау</w:t>
      </w:r>
      <w:r w:rsidR="00A80471"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w:t>
      </w:r>
      <w:r w:rsidR="002D18B6" w:rsidRPr="00D32B74">
        <w:rPr>
          <w:rFonts w:ascii="Times New Roman" w:hAnsi="Times New Roman" w:cs="Times New Roman" w:hint="cs"/>
          <w:sz w:val="28"/>
          <w:szCs w:val="28"/>
        </w:rPr>
        <w:t>9</w:t>
      </w:r>
      <w:r w:rsidR="002D18B6" w:rsidRPr="00D32B74">
        <w:rPr>
          <w:rFonts w:ascii="Times New Roman" w:hAnsi="Times New Roman" w:cs="Times New Roman"/>
          <w:sz w:val="28"/>
          <w:szCs w:val="28"/>
        </w:rPr>
        <w:t>1</w:t>
      </w:r>
      <w:r w:rsidR="000E57B5">
        <w:rPr>
          <w:rFonts w:ascii="Times New Roman" w:hAnsi="Times New Roman" w:cs="Times New Roman"/>
          <w:sz w:val="28"/>
          <w:szCs w:val="28"/>
        </w:rPr>
        <w:t>,с. 239</w:t>
      </w:r>
      <w:r w:rsidRPr="00D32B74">
        <w:rPr>
          <w:rFonts w:ascii="Times New Roman" w:hAnsi="Times New Roman" w:cs="Times New Roman" w:hint="cs"/>
          <w:sz w:val="28"/>
          <w:szCs w:val="28"/>
          <w:lang w:val="kk-KZ"/>
        </w:rPr>
        <w:t>]</w:t>
      </w:r>
      <w:r w:rsidR="00182417" w:rsidRPr="00D32B74">
        <w:rPr>
          <w:rFonts w:ascii="Times New Roman" w:hAnsi="Times New Roman" w:cs="Times New Roman" w:hint="cs"/>
          <w:sz w:val="28"/>
          <w:szCs w:val="28"/>
          <w:lang w:val="kk-KZ"/>
        </w:rPr>
        <w:t>.</w:t>
      </w:r>
    </w:p>
    <w:p w14:paraId="7B58072B" w14:textId="77777777" w:rsidR="003310DB" w:rsidRDefault="00BA264E"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 xml:space="preserve">Халықтың өзекті мәселелерін жедел шешу мақсатында қоғам мен мемлекет арасындағы кері байланысты арттыру жөніндегі шаралар </w:t>
      </w:r>
      <w:r w:rsidR="00B318E1" w:rsidRPr="00D32B74">
        <w:rPr>
          <w:rFonts w:ascii="Times New Roman" w:hAnsi="Times New Roman" w:cs="Times New Roman" w:hint="cs"/>
          <w:bCs/>
          <w:sz w:val="28"/>
          <w:szCs w:val="28"/>
          <w:lang w:val="kk-KZ"/>
        </w:rPr>
        <w:t>«</w:t>
      </w:r>
      <w:r w:rsidR="00B05FAE" w:rsidRPr="00D32B74">
        <w:rPr>
          <w:rFonts w:ascii="Times New Roman" w:hAnsi="Times New Roman" w:cs="Times New Roman" w:hint="cs"/>
          <w:bCs/>
          <w:sz w:val="28"/>
          <w:szCs w:val="28"/>
          <w:lang w:val="kk-KZ"/>
        </w:rPr>
        <w:t>Ха</w:t>
      </w:r>
      <w:r w:rsidR="00B318E1" w:rsidRPr="00D32B74">
        <w:rPr>
          <w:rFonts w:ascii="Times New Roman" w:hAnsi="Times New Roman" w:cs="Times New Roman" w:hint="cs"/>
          <w:bCs/>
          <w:sz w:val="28"/>
          <w:szCs w:val="28"/>
          <w:lang w:val="kk-KZ"/>
        </w:rPr>
        <w:t>лық үніне құлақ асатын мемлекет»</w:t>
      </w:r>
      <w:r w:rsidR="00B05FAE" w:rsidRPr="00D32B74">
        <w:rPr>
          <w:rFonts w:ascii="Times New Roman" w:hAnsi="Times New Roman" w:cs="Times New Roman" w:hint="cs"/>
          <w:bCs/>
          <w:sz w:val="28"/>
          <w:szCs w:val="28"/>
          <w:lang w:val="kk-KZ"/>
        </w:rPr>
        <w:t xml:space="preserve"> тұжырымдамасы шеңберінде көзделген.</w:t>
      </w:r>
      <w:r w:rsidRPr="00D32B74">
        <w:rPr>
          <w:rFonts w:ascii="Times New Roman" w:hAnsi="Times New Roman" w:cs="Times New Roman" w:hint="cs"/>
          <w:bCs/>
          <w:sz w:val="28"/>
          <w:szCs w:val="28"/>
          <w:lang w:val="kk-KZ"/>
        </w:rPr>
        <w:t xml:space="preserve"> </w:t>
      </w:r>
    </w:p>
    <w:p w14:paraId="5444EA76" w14:textId="205BC317" w:rsidR="00AF315D" w:rsidRPr="00D32B74" w:rsidRDefault="00BA264E"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 xml:space="preserve">Елімізде пилоттық </w:t>
      </w:r>
      <w:r w:rsidR="002B4D54" w:rsidRPr="00D32B74">
        <w:rPr>
          <w:rFonts w:ascii="Times New Roman" w:hAnsi="Times New Roman" w:cs="Times New Roman" w:hint="cs"/>
          <w:bCs/>
          <w:sz w:val="28"/>
          <w:szCs w:val="28"/>
          <w:lang w:val="kk-KZ"/>
        </w:rPr>
        <w:t>жобада</w:t>
      </w:r>
      <w:r w:rsidRPr="00D32B74">
        <w:rPr>
          <w:rFonts w:ascii="Times New Roman" w:hAnsi="Times New Roman" w:cs="Times New Roman" w:hint="cs"/>
          <w:bCs/>
          <w:sz w:val="28"/>
          <w:szCs w:val="28"/>
          <w:lang w:val="kk-KZ"/>
        </w:rPr>
        <w:t xml:space="preserve"> Астана, Алматы, Шымкент қалаларында және барлық облыс орталықтарында азаматтардың бюджет үрдісіне кеңейтілген қатысуын көздейтін «Халық қатысуы бюджеті» құралы енгізілген. </w:t>
      </w:r>
      <w:r w:rsidR="002B4D54" w:rsidRPr="00D32B74">
        <w:rPr>
          <w:rFonts w:ascii="Times New Roman" w:hAnsi="Times New Roman" w:cs="Times New Roman" w:hint="cs"/>
          <w:bCs/>
          <w:sz w:val="28"/>
          <w:szCs w:val="28"/>
          <w:lang w:val="kk-KZ"/>
        </w:rPr>
        <w:t xml:space="preserve">Осы пилоттық жобаның сәтті оң нәтижелерін ескере отырып «халықтық қатысу бюджеті» аясында жобаларды қаржыландыру көлемін 10 есеге ұлғайтып 2,3 млрд теңгеге аулалар мен спорт алаңдарын абаттандыру бойынша 81 жоба жүзеге асырылды. </w:t>
      </w:r>
      <w:r w:rsidR="00AF315D" w:rsidRPr="00D32B74">
        <w:rPr>
          <w:rFonts w:ascii="Times New Roman" w:hAnsi="Times New Roman" w:cs="Times New Roman" w:hint="cs"/>
          <w:bCs/>
          <w:sz w:val="28"/>
          <w:szCs w:val="28"/>
          <w:lang w:val="kk-KZ"/>
        </w:rPr>
        <w:t>Біздің ойымызша ауылдық округтерде де осындай жобаны қолдану арқылы бірінші кезектегі маңызды мәселерді шешу тиімді болады.</w:t>
      </w:r>
    </w:p>
    <w:p w14:paraId="20F09509" w14:textId="454F4FD9" w:rsidR="00B05FAE" w:rsidRPr="00D32B74" w:rsidRDefault="00F468FE"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Ауылдық округтерде тұрғындардың «халық қатысуы бюджеті» аясында ұсынатын жобаларды іске асыру бойынша қаржыландыру үшін бөлінетін қаражатты ұлғайту жолымен жүргізуді ұсынамыз. Аймақтарда «халық қатысуы бюджетін» енгізу</w:t>
      </w:r>
      <w:r w:rsidR="00F7244E" w:rsidRPr="00D32B74">
        <w:rPr>
          <w:rFonts w:ascii="Times New Roman" w:hAnsi="Times New Roman" w:cs="Times New Roman" w:hint="cs"/>
          <w:bCs/>
          <w:sz w:val="28"/>
          <w:szCs w:val="28"/>
          <w:lang w:val="kk-KZ"/>
        </w:rPr>
        <w:t xml:space="preserve"> мониторингін жүргізу, халықты осы үрдіске тарту жұмыстарын жүргізу, жобалар туралы халықты жүйелі түрде хабардар ету мақсатында жобалық ұсыныстар бойынша дауыс беру рәсімі аяқталғаннан кейін қорытындалылар шығарылуы тиіс. Дауыс беру нәтижелері және жобалық ұсыныстар бойынша тиісті шешім әкімдіктің интернет-ресурсында жариялануы тиіс. Қазіргі таңда, ақпараттық технологиялардың дамуын ескере отырып</w:t>
      </w:r>
      <w:r w:rsidR="00AF315D" w:rsidRPr="00D32B74">
        <w:rPr>
          <w:rFonts w:ascii="Times New Roman" w:hAnsi="Times New Roman" w:cs="Times New Roman" w:hint="cs"/>
          <w:bCs/>
          <w:sz w:val="28"/>
          <w:szCs w:val="28"/>
          <w:lang w:val="kk-KZ"/>
        </w:rPr>
        <w:t xml:space="preserve"> ауылдық округтердегі жергілікті өзін өзі басқару өз интернет ресурстарын құрып, цифрлық форматта дамуы тиіс. Халықтың қатысуы бюджетінің мысалында ауылдық округтерде бастамашыл бюджеттеу тетігін қолдану бюджет қаражатын барынша тиімді жұмсауға мүмкіндік береді.</w:t>
      </w:r>
      <w:r w:rsidR="00163C26" w:rsidRPr="00D32B74">
        <w:rPr>
          <w:rFonts w:ascii="Times New Roman" w:hAnsi="Times New Roman" w:cs="Times New Roman" w:hint="cs"/>
          <w:sz w:val="28"/>
          <w:szCs w:val="28"/>
          <w:lang w:val="kk-KZ"/>
        </w:rPr>
        <w:t xml:space="preserve"> </w:t>
      </w:r>
      <w:r w:rsidR="00B05FAE" w:rsidRPr="00D32B74">
        <w:rPr>
          <w:rFonts w:ascii="Times New Roman" w:hAnsi="Times New Roman" w:cs="Times New Roman" w:hint="cs"/>
          <w:bCs/>
          <w:sz w:val="28"/>
          <w:szCs w:val="28"/>
          <w:lang w:val="kk-KZ"/>
        </w:rPr>
        <w:t xml:space="preserve">Сонымен қатар, жергілікті бюджеттерді бекіту процесіне бақылауды күшейту мақсатында инфрақұрылымдық және әлеуметтік бастамаларға арналған шығыстар бойынша онлайн-сауалнамаларды қолдануды қоса алғанда, қоғамдық сараптамаларды енгізу </w:t>
      </w:r>
      <w:r w:rsidR="002B4D54" w:rsidRPr="00D32B74">
        <w:rPr>
          <w:rFonts w:ascii="Times New Roman" w:hAnsi="Times New Roman" w:cs="Times New Roman" w:hint="cs"/>
          <w:bCs/>
          <w:sz w:val="28"/>
          <w:szCs w:val="28"/>
          <w:lang w:val="kk-KZ"/>
        </w:rPr>
        <w:t>қажет</w:t>
      </w:r>
      <w:r w:rsidR="00B05FAE" w:rsidRPr="00D32B74">
        <w:rPr>
          <w:rFonts w:ascii="Times New Roman" w:hAnsi="Times New Roman" w:cs="Times New Roman" w:hint="cs"/>
          <w:bCs/>
          <w:sz w:val="28"/>
          <w:szCs w:val="28"/>
          <w:lang w:val="kk-KZ"/>
        </w:rPr>
        <w:t>.</w:t>
      </w:r>
      <w:r w:rsidR="00163C26" w:rsidRPr="00D32B74">
        <w:rPr>
          <w:rFonts w:ascii="Times New Roman" w:hAnsi="Times New Roman" w:cs="Times New Roman" w:hint="cs"/>
          <w:bCs/>
          <w:sz w:val="28"/>
          <w:szCs w:val="28"/>
          <w:lang w:val="kk-KZ"/>
        </w:rPr>
        <w:t xml:space="preserve"> </w:t>
      </w:r>
      <w:r w:rsidR="00B05FAE" w:rsidRPr="00D32B74">
        <w:rPr>
          <w:rFonts w:ascii="Times New Roman" w:hAnsi="Times New Roman" w:cs="Times New Roman" w:hint="cs"/>
          <w:bCs/>
          <w:sz w:val="28"/>
          <w:szCs w:val="28"/>
          <w:lang w:val="kk-KZ"/>
        </w:rPr>
        <w:t>Бұл шаралар халықтың нақты қажеттіліктерін ескеруге және жергілікті жерлердегі атқарушы билік органдарына азаматтардың сенім деңгейін арттыруға мүмкіндік береді.Айтылған шараларды сапа</w:t>
      </w:r>
      <w:r w:rsidR="00275B7C" w:rsidRPr="00D32B74">
        <w:rPr>
          <w:rFonts w:ascii="Times New Roman" w:hAnsi="Times New Roman" w:cs="Times New Roman" w:hint="cs"/>
          <w:bCs/>
          <w:sz w:val="28"/>
          <w:szCs w:val="28"/>
          <w:lang w:val="kk-KZ"/>
        </w:rPr>
        <w:t>лы іске асыру «</w:t>
      </w:r>
      <w:r w:rsidR="00B05FAE" w:rsidRPr="00D32B74">
        <w:rPr>
          <w:rFonts w:ascii="Times New Roman" w:hAnsi="Times New Roman" w:cs="Times New Roman" w:hint="cs"/>
          <w:bCs/>
          <w:sz w:val="28"/>
          <w:szCs w:val="28"/>
          <w:lang w:val="kk-KZ"/>
        </w:rPr>
        <w:t>халық үніне құлақ асат</w:t>
      </w:r>
      <w:r w:rsidR="00275B7C" w:rsidRPr="00D32B74">
        <w:rPr>
          <w:rFonts w:ascii="Times New Roman" w:hAnsi="Times New Roman" w:cs="Times New Roman" w:hint="cs"/>
          <w:bCs/>
          <w:sz w:val="28"/>
          <w:szCs w:val="28"/>
          <w:lang w:val="kk-KZ"/>
        </w:rPr>
        <w:t xml:space="preserve">ын мемлекет» </w:t>
      </w:r>
      <w:r w:rsidR="00B05FAE" w:rsidRPr="00D32B74">
        <w:rPr>
          <w:rFonts w:ascii="Times New Roman" w:hAnsi="Times New Roman" w:cs="Times New Roman" w:hint="cs"/>
          <w:bCs/>
          <w:sz w:val="28"/>
          <w:szCs w:val="28"/>
          <w:lang w:val="kk-KZ"/>
        </w:rPr>
        <w:t>тұжырымдамасына сәйкес біздің азаматтарымыздың мүдделерін толыққанды іске асыруға бағытталған, уақыттың сын-тегеуріндеріне жауап беретін жергілікті өзін-өзі басқарудың жаңа моделін қалыптастыруға мүмкіндік береді.</w:t>
      </w:r>
    </w:p>
    <w:p w14:paraId="48924A5E" w14:textId="77777777" w:rsidR="00163C26" w:rsidRPr="00D32B74" w:rsidRDefault="000359F6"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 xml:space="preserve">Азаматтарды жергілікті өзін-өзі басқару процесіне тарту жөніндегі ұсыныстар: </w:t>
      </w:r>
    </w:p>
    <w:p w14:paraId="2F3BD8A8" w14:textId="77777777" w:rsidR="000359F6" w:rsidRPr="00D32B74" w:rsidRDefault="000359F6"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 xml:space="preserve">1. Ауылдық округті дамыту бағдарламасының түсінікті нысанында дайындалған талқылау, өйткені қатысу және талқылау процесі түпкілікті шешім қабылдаудан әлдеқайда көп; </w:t>
      </w:r>
    </w:p>
    <w:p w14:paraId="25F37D13" w14:textId="77777777" w:rsidR="000359F6" w:rsidRPr="00D32B74" w:rsidRDefault="000359F6"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 xml:space="preserve">2. Сауалнама жүргізу арқылы халықтың пікірін зерделеу; </w:t>
      </w:r>
    </w:p>
    <w:p w14:paraId="091205CB" w14:textId="77777777" w:rsidR="000359F6" w:rsidRPr="00D32B74" w:rsidRDefault="000359F6"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3. Жергілікті өзекті</w:t>
      </w:r>
      <w:r w:rsidR="00A32FB1" w:rsidRPr="00D32B74">
        <w:rPr>
          <w:rFonts w:ascii="Times New Roman" w:hAnsi="Times New Roman" w:cs="Times New Roman" w:hint="cs"/>
          <w:bCs/>
          <w:sz w:val="28"/>
          <w:szCs w:val="28"/>
          <w:lang w:val="kk-KZ"/>
        </w:rPr>
        <w:t>, маңызды</w:t>
      </w:r>
      <w:r w:rsidRPr="00D32B74">
        <w:rPr>
          <w:rFonts w:ascii="Times New Roman" w:hAnsi="Times New Roman" w:cs="Times New Roman" w:hint="cs"/>
          <w:bCs/>
          <w:sz w:val="28"/>
          <w:szCs w:val="28"/>
          <w:lang w:val="kk-KZ"/>
        </w:rPr>
        <w:t xml:space="preserve"> </w:t>
      </w:r>
      <w:r w:rsidR="001B6D61" w:rsidRPr="00D32B74">
        <w:rPr>
          <w:rFonts w:ascii="Times New Roman" w:hAnsi="Times New Roman" w:cs="Times New Roman" w:hint="cs"/>
          <w:bCs/>
          <w:sz w:val="28"/>
          <w:szCs w:val="28"/>
          <w:lang w:val="kk-KZ"/>
        </w:rPr>
        <w:t>м</w:t>
      </w:r>
      <w:r w:rsidRPr="00D32B74">
        <w:rPr>
          <w:rFonts w:ascii="Times New Roman" w:hAnsi="Times New Roman" w:cs="Times New Roman" w:hint="cs"/>
          <w:bCs/>
          <w:sz w:val="28"/>
          <w:szCs w:val="28"/>
          <w:lang w:val="kk-KZ"/>
        </w:rPr>
        <w:t xml:space="preserve">әселелер бойынша қоғамдық тыңдаулар ұйымдастыру; </w:t>
      </w:r>
    </w:p>
    <w:p w14:paraId="1374DF97" w14:textId="77777777" w:rsidR="000359F6" w:rsidRPr="00D32B74" w:rsidRDefault="000359F6"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 xml:space="preserve">4. </w:t>
      </w:r>
      <w:r w:rsidR="00A32FB1" w:rsidRPr="00D32B74">
        <w:rPr>
          <w:rFonts w:ascii="Times New Roman" w:hAnsi="Times New Roman" w:cs="Times New Roman" w:hint="cs"/>
          <w:bCs/>
          <w:sz w:val="28"/>
          <w:szCs w:val="28"/>
          <w:lang w:val="kk-KZ"/>
        </w:rPr>
        <w:t>А</w:t>
      </w:r>
      <w:r w:rsidRPr="00D32B74">
        <w:rPr>
          <w:rFonts w:ascii="Times New Roman" w:hAnsi="Times New Roman" w:cs="Times New Roman" w:hint="cs"/>
          <w:bCs/>
          <w:sz w:val="28"/>
          <w:szCs w:val="28"/>
          <w:lang w:val="kk-KZ"/>
        </w:rPr>
        <w:t>заматтардың өтініштерін талдау нәтижелерін жария</w:t>
      </w:r>
      <w:r w:rsidR="00A32FB1" w:rsidRPr="00D32B74">
        <w:rPr>
          <w:rFonts w:ascii="Times New Roman" w:hAnsi="Times New Roman" w:cs="Times New Roman" w:hint="cs"/>
          <w:bCs/>
          <w:sz w:val="28"/>
          <w:szCs w:val="28"/>
          <w:lang w:val="kk-KZ"/>
        </w:rPr>
        <w:t>лау</w:t>
      </w:r>
      <w:r w:rsidRPr="00D32B74">
        <w:rPr>
          <w:rFonts w:ascii="Times New Roman" w:hAnsi="Times New Roman" w:cs="Times New Roman" w:hint="cs"/>
          <w:bCs/>
          <w:sz w:val="28"/>
          <w:szCs w:val="28"/>
          <w:lang w:val="kk-KZ"/>
        </w:rPr>
        <w:t xml:space="preserve">; </w:t>
      </w:r>
    </w:p>
    <w:p w14:paraId="05B26918" w14:textId="77777777" w:rsidR="000359F6" w:rsidRPr="00D32B74" w:rsidRDefault="000359F6"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 xml:space="preserve">5. Азаматтардың </w:t>
      </w:r>
      <w:r w:rsidR="003764B5" w:rsidRPr="00D32B74">
        <w:rPr>
          <w:rFonts w:ascii="Times New Roman" w:hAnsi="Times New Roman" w:cs="Times New Roman" w:hint="cs"/>
          <w:bCs/>
          <w:sz w:val="28"/>
          <w:szCs w:val="28"/>
          <w:lang w:val="kk-KZ"/>
        </w:rPr>
        <w:t xml:space="preserve">барлық жергілікті маңызы бар </w:t>
      </w:r>
      <w:r w:rsidR="002E47F7" w:rsidRPr="00D32B74">
        <w:rPr>
          <w:rFonts w:ascii="Times New Roman" w:hAnsi="Times New Roman" w:cs="Times New Roman" w:hint="cs"/>
          <w:bCs/>
          <w:sz w:val="28"/>
          <w:szCs w:val="28"/>
          <w:lang w:val="kk-KZ"/>
        </w:rPr>
        <w:t>м</w:t>
      </w:r>
      <w:r w:rsidRPr="00D32B74">
        <w:rPr>
          <w:rFonts w:ascii="Times New Roman" w:hAnsi="Times New Roman" w:cs="Times New Roman" w:hint="cs"/>
          <w:bCs/>
          <w:sz w:val="28"/>
          <w:szCs w:val="28"/>
          <w:lang w:val="kk-KZ"/>
        </w:rPr>
        <w:t xml:space="preserve">әселелер </w:t>
      </w:r>
      <w:r w:rsidR="004C1BA1" w:rsidRPr="00D32B74">
        <w:rPr>
          <w:rFonts w:ascii="Times New Roman" w:hAnsi="Times New Roman" w:cs="Times New Roman" w:hint="cs"/>
          <w:bCs/>
          <w:sz w:val="28"/>
          <w:szCs w:val="28"/>
          <w:lang w:val="kk-KZ"/>
        </w:rPr>
        <w:t>бойынша</w:t>
      </w:r>
      <w:r w:rsidRPr="00D32B74">
        <w:rPr>
          <w:rFonts w:ascii="Times New Roman" w:hAnsi="Times New Roman" w:cs="Times New Roman" w:hint="cs"/>
          <w:bCs/>
          <w:sz w:val="28"/>
          <w:szCs w:val="28"/>
          <w:lang w:val="kk-KZ"/>
        </w:rPr>
        <w:t xml:space="preserve"> бастамаларын қолдау; </w:t>
      </w:r>
    </w:p>
    <w:p w14:paraId="28766AE7" w14:textId="77777777" w:rsidR="000359F6" w:rsidRPr="00D32B74" w:rsidRDefault="000359F6"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 xml:space="preserve">6. Жергілікті қоғамдастық мүшелерін оқытуды жүргізу; </w:t>
      </w:r>
    </w:p>
    <w:p w14:paraId="61EFE7B3" w14:textId="77777777" w:rsidR="000359F6" w:rsidRPr="00D32B74" w:rsidRDefault="000359F6"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 xml:space="preserve">7. Тәжірибе алмасу бойынша әртүрлі ауылдық округтер өкілдерінің жұмыс кездесулерін ұйымдастыру; </w:t>
      </w:r>
    </w:p>
    <w:p w14:paraId="4B989851" w14:textId="77777777" w:rsidR="000359F6" w:rsidRPr="00D32B74" w:rsidRDefault="000359F6"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 xml:space="preserve">8. Әлеуметтік тапсырыс пен гранттар арқылы азаматтарды жергілікті өзін-өзі басқару </w:t>
      </w:r>
      <w:r w:rsidR="00CF67B8" w:rsidRPr="00D32B74">
        <w:rPr>
          <w:rFonts w:ascii="Times New Roman" w:hAnsi="Times New Roman" w:cs="Times New Roman" w:hint="cs"/>
          <w:bCs/>
          <w:sz w:val="28"/>
          <w:szCs w:val="28"/>
          <w:lang w:val="kk-KZ"/>
        </w:rPr>
        <w:t xml:space="preserve">үрдісіне </w:t>
      </w:r>
      <w:r w:rsidRPr="00D32B74">
        <w:rPr>
          <w:rFonts w:ascii="Times New Roman" w:hAnsi="Times New Roman" w:cs="Times New Roman" w:hint="cs"/>
          <w:bCs/>
          <w:sz w:val="28"/>
          <w:szCs w:val="28"/>
          <w:lang w:val="kk-KZ"/>
        </w:rPr>
        <w:t xml:space="preserve">тартуға бағытталған жобаларды қолдау; </w:t>
      </w:r>
    </w:p>
    <w:p w14:paraId="3818308C" w14:textId="77777777" w:rsidR="000359F6" w:rsidRPr="00D32B74" w:rsidRDefault="000359F6"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 xml:space="preserve">9. Ауылдық округ аумағында бюджеттік бағдарламалардың іске асырылуына бақылауды дамыту; </w:t>
      </w:r>
    </w:p>
    <w:p w14:paraId="130B2B87" w14:textId="77777777" w:rsidR="000359F6" w:rsidRPr="00D32B74" w:rsidRDefault="00CF67B8"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10</w:t>
      </w:r>
      <w:r w:rsidR="000359F6" w:rsidRPr="00D32B74">
        <w:rPr>
          <w:rFonts w:ascii="Times New Roman" w:hAnsi="Times New Roman" w:cs="Times New Roman" w:hint="cs"/>
          <w:bCs/>
          <w:sz w:val="28"/>
          <w:szCs w:val="28"/>
          <w:lang w:val="kk-KZ"/>
        </w:rPr>
        <w:t xml:space="preserve">. </w:t>
      </w:r>
      <w:r w:rsidR="00F12253" w:rsidRPr="00D32B74">
        <w:rPr>
          <w:rFonts w:ascii="Times New Roman" w:hAnsi="Times New Roman" w:cs="Times New Roman" w:hint="cs"/>
          <w:bCs/>
          <w:sz w:val="28"/>
          <w:szCs w:val="28"/>
          <w:lang w:val="kk-KZ"/>
        </w:rPr>
        <w:t>Д</w:t>
      </w:r>
      <w:r w:rsidR="000359F6" w:rsidRPr="00D32B74">
        <w:rPr>
          <w:rFonts w:ascii="Times New Roman" w:hAnsi="Times New Roman" w:cs="Times New Roman" w:hint="cs"/>
          <w:bCs/>
          <w:sz w:val="28"/>
          <w:szCs w:val="28"/>
          <w:lang w:val="kk-KZ"/>
        </w:rPr>
        <w:t xml:space="preserve">епутаттардың жергілікті қоғамдастықтардың жиналыстары мен жиындарының мүшелерімен тұрақты кездесулерін ұйымдастыру; </w:t>
      </w:r>
    </w:p>
    <w:p w14:paraId="2E918427" w14:textId="77777777" w:rsidR="000359F6" w:rsidRPr="00D32B74" w:rsidRDefault="00CF67B8"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11</w:t>
      </w:r>
      <w:r w:rsidR="000359F6" w:rsidRPr="00D32B74">
        <w:rPr>
          <w:rFonts w:ascii="Times New Roman" w:hAnsi="Times New Roman" w:cs="Times New Roman" w:hint="cs"/>
          <w:bCs/>
          <w:sz w:val="28"/>
          <w:szCs w:val="28"/>
          <w:lang w:val="kk-KZ"/>
        </w:rPr>
        <w:t xml:space="preserve">. БАҚ арқылы </w:t>
      </w:r>
      <w:r w:rsidR="009E48B4" w:rsidRPr="00D32B74">
        <w:rPr>
          <w:rFonts w:ascii="Times New Roman" w:eastAsia="Times New Roman" w:hAnsi="Times New Roman" w:cs="Times New Roman" w:hint="cs"/>
          <w:sz w:val="28"/>
          <w:szCs w:val="28"/>
          <w:lang w:val="kk-KZ"/>
        </w:rPr>
        <w:t>ЖӨӨБ</w:t>
      </w:r>
      <w:r w:rsidR="000359F6" w:rsidRPr="00D32B74">
        <w:rPr>
          <w:rFonts w:ascii="Times New Roman" w:hAnsi="Times New Roman" w:cs="Times New Roman" w:hint="cs"/>
          <w:bCs/>
          <w:sz w:val="28"/>
          <w:szCs w:val="28"/>
          <w:lang w:val="kk-KZ"/>
        </w:rPr>
        <w:t xml:space="preserve"> саласындағы азаматтардың құқықтары мен мүмкіндіктері туралы тұрғындарды түсіндіру жұмыстарын жүргізу бағдарламасын әзірлеу. </w:t>
      </w:r>
    </w:p>
    <w:p w14:paraId="1F87A928" w14:textId="46636B40" w:rsidR="00693631" w:rsidRDefault="00693631"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12. Ауыл бюджетін талқылау, басқару бойынша мобильды қосымшамен байланыстырып азаматардың бюджетті басқаруға қатысу платформасын енгізу</w:t>
      </w:r>
      <w:r w:rsidR="00F438E3" w:rsidRPr="00D32B74">
        <w:rPr>
          <w:rFonts w:ascii="Times New Roman" w:hAnsi="Times New Roman" w:cs="Times New Roman" w:hint="cs"/>
          <w:bCs/>
          <w:sz w:val="28"/>
          <w:szCs w:val="28"/>
          <w:lang w:val="kk-KZ"/>
        </w:rPr>
        <w:t xml:space="preserve"> </w:t>
      </w:r>
      <w:r w:rsidR="002D18B6" w:rsidRPr="00D32B74">
        <w:rPr>
          <w:rFonts w:ascii="Times New Roman" w:hAnsi="Times New Roman" w:cs="Times New Roman" w:hint="cs"/>
          <w:sz w:val="28"/>
          <w:szCs w:val="28"/>
          <w:lang w:val="kk-KZ"/>
        </w:rPr>
        <w:t>[9</w:t>
      </w:r>
      <w:r w:rsidR="002D18B6" w:rsidRPr="00D32B74">
        <w:rPr>
          <w:rFonts w:ascii="Times New Roman" w:hAnsi="Times New Roman" w:cs="Times New Roman"/>
          <w:sz w:val="28"/>
          <w:szCs w:val="28"/>
          <w:lang w:val="kk-KZ"/>
        </w:rPr>
        <w:t>1</w:t>
      </w:r>
      <w:r w:rsidR="000E57B5" w:rsidRPr="000E57B5">
        <w:rPr>
          <w:rFonts w:ascii="Times New Roman" w:hAnsi="Times New Roman" w:cs="Times New Roman"/>
          <w:sz w:val="28"/>
          <w:szCs w:val="28"/>
          <w:lang w:val="kk-KZ"/>
        </w:rPr>
        <w:t>,с. 239</w:t>
      </w:r>
      <w:r w:rsidR="00F438E3" w:rsidRPr="00D32B74">
        <w:rPr>
          <w:rFonts w:ascii="Times New Roman" w:hAnsi="Times New Roman" w:cs="Times New Roman" w:hint="cs"/>
          <w:sz w:val="28"/>
          <w:szCs w:val="28"/>
          <w:lang w:val="kk-KZ"/>
        </w:rPr>
        <w:t>]</w:t>
      </w:r>
      <w:r w:rsidR="003C588C">
        <w:rPr>
          <w:rFonts w:ascii="Times New Roman" w:hAnsi="Times New Roman" w:cs="Times New Roman"/>
          <w:sz w:val="28"/>
          <w:szCs w:val="28"/>
          <w:lang w:val="kk-KZ"/>
        </w:rPr>
        <w:t xml:space="preserve"> </w:t>
      </w:r>
      <w:r w:rsidR="003C588C" w:rsidRPr="00D32B74">
        <w:rPr>
          <w:rFonts w:ascii="Times New Roman" w:hAnsi="Times New Roman" w:cs="Times New Roman" w:hint="cs"/>
          <w:sz w:val="28"/>
          <w:szCs w:val="28"/>
          <w:lang w:val="kk-KZ"/>
        </w:rPr>
        <w:t xml:space="preserve">(сурет </w:t>
      </w:r>
      <w:r w:rsidR="003C588C">
        <w:rPr>
          <w:rFonts w:ascii="Times New Roman" w:hAnsi="Times New Roman" w:cs="Times New Roman"/>
          <w:sz w:val="28"/>
          <w:szCs w:val="28"/>
          <w:lang w:val="kk-KZ"/>
        </w:rPr>
        <w:t>35</w:t>
      </w:r>
      <w:r w:rsidR="003C588C" w:rsidRPr="00D32B74">
        <w:rPr>
          <w:rFonts w:ascii="Times New Roman" w:hAnsi="Times New Roman" w:cs="Times New Roman" w:hint="cs"/>
          <w:sz w:val="28"/>
          <w:szCs w:val="28"/>
          <w:lang w:val="kk-KZ"/>
        </w:rPr>
        <w:t>)</w:t>
      </w:r>
      <w:r w:rsidRPr="00D32B74">
        <w:rPr>
          <w:rFonts w:ascii="Times New Roman" w:hAnsi="Times New Roman" w:cs="Times New Roman" w:hint="cs"/>
          <w:bCs/>
          <w:sz w:val="28"/>
          <w:szCs w:val="28"/>
          <w:lang w:val="kk-KZ"/>
        </w:rPr>
        <w:t>.</w:t>
      </w:r>
    </w:p>
    <w:p w14:paraId="4ED34797" w14:textId="77777777" w:rsidR="003310DB" w:rsidRPr="00D32B74" w:rsidRDefault="003310DB" w:rsidP="003310DB">
      <w:pPr>
        <w:spacing w:after="0" w:line="240" w:lineRule="auto"/>
        <w:ind w:firstLine="567"/>
        <w:jc w:val="both"/>
        <w:rPr>
          <w:rFonts w:ascii="Times New Roman" w:hAnsi="Times New Roman" w:cs="Times New Roman"/>
          <w:bCs/>
          <w:sz w:val="28"/>
          <w:szCs w:val="28"/>
          <w:lang w:val="kk-KZ"/>
        </w:rPr>
      </w:pPr>
    </w:p>
    <w:p w14:paraId="327126F8" w14:textId="77777777" w:rsidR="0079741B" w:rsidRPr="00D32B74" w:rsidRDefault="0079741B" w:rsidP="00C116AD">
      <w:pPr>
        <w:spacing w:after="0" w:line="240" w:lineRule="auto"/>
        <w:jc w:val="both"/>
        <w:rPr>
          <w:rFonts w:ascii="Times New Roman" w:hAnsi="Times New Roman" w:cs="Times New Roman"/>
          <w:bCs/>
          <w:sz w:val="28"/>
          <w:szCs w:val="28"/>
          <w:lang w:val="kk-KZ"/>
        </w:rPr>
      </w:pPr>
      <w:r w:rsidRPr="00D32B74">
        <w:rPr>
          <w:rFonts w:ascii="Times New Roman" w:hAnsi="Times New Roman" w:cs="Times New Roman" w:hint="cs"/>
          <w:noProof/>
          <w:lang w:eastAsia="ru-RU"/>
        </w:rPr>
        <w:drawing>
          <wp:inline distT="0" distB="0" distL="0" distR="0" wp14:anchorId="0CA63F45" wp14:editId="045D13D5">
            <wp:extent cx="6057900" cy="439547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057900" cy="4395470"/>
                    </a:xfrm>
                    <a:prstGeom prst="rect">
                      <a:avLst/>
                    </a:prstGeom>
                  </pic:spPr>
                </pic:pic>
              </a:graphicData>
            </a:graphic>
          </wp:inline>
        </w:drawing>
      </w:r>
    </w:p>
    <w:p w14:paraId="39F0BDDA" w14:textId="77777777" w:rsidR="0079741B" w:rsidRPr="003310DB" w:rsidRDefault="0079741B" w:rsidP="00C116AD">
      <w:pPr>
        <w:spacing w:after="0" w:line="240" w:lineRule="auto"/>
        <w:jc w:val="both"/>
        <w:rPr>
          <w:rFonts w:ascii="Times New Roman" w:hAnsi="Times New Roman" w:cs="Times New Roman"/>
          <w:bCs/>
          <w:sz w:val="18"/>
          <w:szCs w:val="18"/>
          <w:lang w:val="kk-KZ"/>
        </w:rPr>
      </w:pPr>
    </w:p>
    <w:p w14:paraId="63B03227" w14:textId="48A915E5" w:rsidR="0079741B" w:rsidRDefault="0079741B" w:rsidP="003310DB">
      <w:pPr>
        <w:spacing w:after="0" w:line="240" w:lineRule="auto"/>
        <w:jc w:val="center"/>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 xml:space="preserve">Сурет </w:t>
      </w:r>
      <w:r w:rsidR="00904D64" w:rsidRPr="00D32B74">
        <w:rPr>
          <w:rFonts w:ascii="Times New Roman" w:hAnsi="Times New Roman" w:cs="Times New Roman"/>
          <w:bCs/>
          <w:sz w:val="28"/>
          <w:szCs w:val="28"/>
          <w:lang w:val="kk-KZ"/>
        </w:rPr>
        <w:t>3</w:t>
      </w:r>
      <w:r w:rsidR="003C588C">
        <w:rPr>
          <w:rFonts w:ascii="Times New Roman" w:hAnsi="Times New Roman" w:cs="Times New Roman"/>
          <w:bCs/>
          <w:sz w:val="28"/>
          <w:szCs w:val="28"/>
          <w:lang w:val="kk-KZ"/>
        </w:rPr>
        <w:t>5</w:t>
      </w:r>
      <w:r w:rsidR="00126EDA" w:rsidRPr="00D32B74">
        <w:rPr>
          <w:rFonts w:ascii="Times New Roman" w:hAnsi="Times New Roman" w:cs="Times New Roman" w:hint="cs"/>
          <w:bCs/>
          <w:sz w:val="28"/>
          <w:szCs w:val="28"/>
          <w:lang w:val="kk-KZ"/>
        </w:rPr>
        <w:t xml:space="preserve"> – Азаматардың бюдж</w:t>
      </w:r>
      <w:r w:rsidRPr="00D32B74">
        <w:rPr>
          <w:rFonts w:ascii="Times New Roman" w:hAnsi="Times New Roman" w:cs="Times New Roman" w:hint="cs"/>
          <w:bCs/>
          <w:sz w:val="28"/>
          <w:szCs w:val="28"/>
          <w:lang w:val="kk-KZ"/>
        </w:rPr>
        <w:t xml:space="preserve">етті басқаруға қатысу </w:t>
      </w:r>
      <w:r w:rsidR="00D305A9" w:rsidRPr="00D32B74">
        <w:rPr>
          <w:rFonts w:ascii="Times New Roman" w:hAnsi="Times New Roman" w:cs="Times New Roman" w:hint="cs"/>
          <w:bCs/>
          <w:sz w:val="28"/>
          <w:szCs w:val="28"/>
          <w:lang w:val="kk-KZ"/>
        </w:rPr>
        <w:t>порталы</w:t>
      </w:r>
    </w:p>
    <w:p w14:paraId="49BA6462" w14:textId="77777777" w:rsidR="003310DB" w:rsidRPr="00D32B74" w:rsidRDefault="003310DB" w:rsidP="003310DB">
      <w:pPr>
        <w:spacing w:after="0" w:line="240" w:lineRule="auto"/>
        <w:jc w:val="center"/>
        <w:rPr>
          <w:rFonts w:ascii="Times New Roman" w:hAnsi="Times New Roman" w:cs="Times New Roman"/>
          <w:bCs/>
          <w:sz w:val="28"/>
          <w:szCs w:val="28"/>
          <w:lang w:val="kk-KZ"/>
        </w:rPr>
      </w:pPr>
    </w:p>
    <w:p w14:paraId="7980F9D3" w14:textId="213756DB" w:rsidR="00A80471" w:rsidRPr="003310DB" w:rsidRDefault="00A80471" w:rsidP="003310DB">
      <w:pPr>
        <w:spacing w:after="0" w:line="240" w:lineRule="auto"/>
        <w:ind w:firstLine="567"/>
        <w:jc w:val="both"/>
        <w:rPr>
          <w:rFonts w:ascii="Times New Roman" w:hAnsi="Times New Roman" w:cs="Times New Roman"/>
          <w:bCs/>
          <w:sz w:val="24"/>
          <w:szCs w:val="24"/>
          <w:lang w:val="kk-KZ"/>
        </w:rPr>
      </w:pPr>
      <w:r w:rsidRPr="003310DB">
        <w:rPr>
          <w:rFonts w:ascii="Times New Roman" w:hAnsi="Times New Roman" w:cs="Times New Roman"/>
          <w:bCs/>
          <w:sz w:val="24"/>
          <w:szCs w:val="24"/>
          <w:lang w:val="kk-KZ"/>
        </w:rPr>
        <w:t xml:space="preserve">Ескерту – </w:t>
      </w:r>
      <w:r w:rsidR="003310DB" w:rsidRPr="003310DB">
        <w:rPr>
          <w:rFonts w:ascii="Times New Roman" w:hAnsi="Times New Roman" w:cs="Times New Roman"/>
          <w:bCs/>
          <w:sz w:val="24"/>
          <w:szCs w:val="24"/>
          <w:lang w:val="kk-KZ"/>
        </w:rPr>
        <w:t>А</w:t>
      </w:r>
      <w:r w:rsidRPr="003310DB">
        <w:rPr>
          <w:rFonts w:ascii="Times New Roman" w:hAnsi="Times New Roman" w:cs="Times New Roman"/>
          <w:bCs/>
          <w:sz w:val="24"/>
          <w:szCs w:val="24"/>
          <w:lang w:val="kk-KZ"/>
        </w:rPr>
        <w:t>втор құрастырған</w:t>
      </w:r>
    </w:p>
    <w:p w14:paraId="63FD16ED" w14:textId="77777777" w:rsidR="00163C26" w:rsidRPr="00D32B74" w:rsidRDefault="00163C26" w:rsidP="00C116AD">
      <w:pPr>
        <w:spacing w:after="0" w:line="240" w:lineRule="auto"/>
        <w:jc w:val="both"/>
        <w:rPr>
          <w:rFonts w:ascii="Times New Roman" w:hAnsi="Times New Roman" w:cs="Times New Roman"/>
          <w:bCs/>
          <w:sz w:val="28"/>
          <w:szCs w:val="28"/>
          <w:lang w:val="kk-KZ"/>
        </w:rPr>
      </w:pPr>
    </w:p>
    <w:p w14:paraId="7F6564ED" w14:textId="77777777" w:rsidR="000359F6" w:rsidRPr="00D32B74" w:rsidRDefault="000359F6"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 xml:space="preserve">Бұл портал </w:t>
      </w:r>
      <w:r w:rsidR="00126EDA" w:rsidRPr="00D32B74">
        <w:rPr>
          <w:rFonts w:ascii="Times New Roman" w:hAnsi="Times New Roman" w:cs="Times New Roman" w:hint="cs"/>
          <w:bCs/>
          <w:sz w:val="28"/>
          <w:szCs w:val="28"/>
          <w:lang w:val="kk-KZ"/>
        </w:rPr>
        <w:t>ЖӨӨБ</w:t>
      </w:r>
      <w:r w:rsidRPr="00D32B74">
        <w:rPr>
          <w:rFonts w:ascii="Times New Roman" w:hAnsi="Times New Roman" w:cs="Times New Roman" w:hint="cs"/>
          <w:bCs/>
          <w:sz w:val="28"/>
          <w:szCs w:val="28"/>
          <w:lang w:val="kk-KZ"/>
        </w:rPr>
        <w:t xml:space="preserve"> органдарының жергілікті қоғамдастықпен </w:t>
      </w:r>
      <w:r w:rsidR="00974587" w:rsidRPr="00D32B74">
        <w:rPr>
          <w:rFonts w:ascii="Times New Roman" w:hAnsi="Times New Roman" w:cs="Times New Roman" w:hint="cs"/>
          <w:bCs/>
          <w:sz w:val="28"/>
          <w:szCs w:val="28"/>
          <w:lang w:val="kk-KZ"/>
        </w:rPr>
        <w:t>бірге</w:t>
      </w:r>
      <w:r w:rsidR="00E96532" w:rsidRPr="00D32B74">
        <w:rPr>
          <w:rFonts w:ascii="Times New Roman" w:hAnsi="Times New Roman" w:cs="Times New Roman" w:hint="cs"/>
          <w:bCs/>
          <w:sz w:val="28"/>
          <w:szCs w:val="28"/>
          <w:lang w:val="kk-KZ"/>
        </w:rPr>
        <w:t xml:space="preserve"> бюджет туралы ақпаратты халыққа жеткізуге, түсіндіруге, талқылауға, а</w:t>
      </w:r>
      <w:r w:rsidRPr="00D32B74">
        <w:rPr>
          <w:rFonts w:ascii="Times New Roman" w:hAnsi="Times New Roman" w:cs="Times New Roman" w:hint="cs"/>
          <w:bCs/>
          <w:sz w:val="28"/>
          <w:szCs w:val="28"/>
          <w:lang w:val="kk-KZ"/>
        </w:rPr>
        <w:t xml:space="preserve">заматтық бастамаларды қарауға және басқа да </w:t>
      </w:r>
      <w:r w:rsidR="00FF1056" w:rsidRPr="00D32B74">
        <w:rPr>
          <w:rFonts w:ascii="Times New Roman" w:hAnsi="Times New Roman" w:cs="Times New Roman" w:hint="cs"/>
          <w:bCs/>
          <w:sz w:val="28"/>
          <w:szCs w:val="28"/>
          <w:lang w:val="kk-KZ"/>
        </w:rPr>
        <w:t>м</w:t>
      </w:r>
      <w:r w:rsidRPr="00D32B74">
        <w:rPr>
          <w:rFonts w:ascii="Times New Roman" w:hAnsi="Times New Roman" w:cs="Times New Roman" w:hint="cs"/>
          <w:bCs/>
          <w:sz w:val="28"/>
          <w:szCs w:val="28"/>
          <w:lang w:val="kk-KZ"/>
        </w:rPr>
        <w:t>әселелерді шешуге арналған алаңға айналады. Ақпарат әрқашан өзекті және барлық азаматтар үшін қолжетімді болуы тиіс.</w:t>
      </w:r>
      <w:r w:rsidR="00FB02A1" w:rsidRPr="00D32B74">
        <w:rPr>
          <w:rFonts w:ascii="Times New Roman" w:hAnsi="Times New Roman" w:cs="Times New Roman" w:hint="cs"/>
          <w:bCs/>
          <w:sz w:val="28"/>
          <w:szCs w:val="28"/>
          <w:lang w:val="kk-KZ"/>
        </w:rPr>
        <w:t xml:space="preserve"> Бұл құрал тұрғындарға аумақтарды көгалдандыру, абаттандыру, санитарлық тазарту бойынша жобаларды бастауға мүмкіндік береді. </w:t>
      </w:r>
      <w:r w:rsidR="009079AB" w:rsidRPr="00D32B74">
        <w:rPr>
          <w:rFonts w:ascii="Times New Roman" w:hAnsi="Times New Roman" w:cs="Times New Roman" w:hint="cs"/>
          <w:bCs/>
          <w:sz w:val="28"/>
          <w:szCs w:val="28"/>
          <w:lang w:val="kk-KZ"/>
        </w:rPr>
        <w:t>Бюджетті басқаруға х</w:t>
      </w:r>
      <w:r w:rsidR="00FB02A1" w:rsidRPr="00D32B74">
        <w:rPr>
          <w:rFonts w:ascii="Times New Roman" w:hAnsi="Times New Roman" w:cs="Times New Roman" w:hint="cs"/>
          <w:bCs/>
          <w:sz w:val="28"/>
          <w:szCs w:val="28"/>
          <w:lang w:val="kk-KZ"/>
        </w:rPr>
        <w:t>алықты</w:t>
      </w:r>
      <w:r w:rsidR="009079AB" w:rsidRPr="00D32B74">
        <w:rPr>
          <w:rFonts w:ascii="Times New Roman" w:hAnsi="Times New Roman" w:cs="Times New Roman" w:hint="cs"/>
          <w:bCs/>
          <w:sz w:val="28"/>
          <w:szCs w:val="28"/>
          <w:lang w:val="kk-KZ"/>
        </w:rPr>
        <w:t>ң</w:t>
      </w:r>
      <w:r w:rsidR="00FB02A1" w:rsidRPr="00D32B74">
        <w:rPr>
          <w:rFonts w:ascii="Times New Roman" w:hAnsi="Times New Roman" w:cs="Times New Roman" w:hint="cs"/>
          <w:bCs/>
          <w:sz w:val="28"/>
          <w:szCs w:val="28"/>
          <w:lang w:val="kk-KZ"/>
        </w:rPr>
        <w:t xml:space="preserve"> белсенді</w:t>
      </w:r>
      <w:r w:rsidR="009079AB" w:rsidRPr="00D32B74">
        <w:rPr>
          <w:rFonts w:ascii="Times New Roman" w:hAnsi="Times New Roman" w:cs="Times New Roman" w:hint="cs"/>
          <w:bCs/>
          <w:sz w:val="28"/>
          <w:szCs w:val="28"/>
          <w:lang w:val="kk-KZ"/>
        </w:rPr>
        <w:t>лігін</w:t>
      </w:r>
      <w:r w:rsidR="00FB02A1" w:rsidRPr="00D32B74">
        <w:rPr>
          <w:rFonts w:ascii="Times New Roman" w:hAnsi="Times New Roman" w:cs="Times New Roman" w:hint="cs"/>
          <w:bCs/>
          <w:sz w:val="28"/>
          <w:szCs w:val="28"/>
          <w:lang w:val="kk-KZ"/>
        </w:rPr>
        <w:t xml:space="preserve"> </w:t>
      </w:r>
      <w:r w:rsidR="009079AB" w:rsidRPr="00D32B74">
        <w:rPr>
          <w:rFonts w:ascii="Times New Roman" w:hAnsi="Times New Roman" w:cs="Times New Roman" w:hint="cs"/>
          <w:bCs/>
          <w:sz w:val="28"/>
          <w:szCs w:val="28"/>
          <w:lang w:val="kk-KZ"/>
        </w:rPr>
        <w:t>арттыру</w:t>
      </w:r>
      <w:r w:rsidR="00FB02A1" w:rsidRPr="00D32B74">
        <w:rPr>
          <w:rFonts w:ascii="Times New Roman" w:hAnsi="Times New Roman" w:cs="Times New Roman" w:hint="cs"/>
          <w:bCs/>
          <w:sz w:val="28"/>
          <w:szCs w:val="28"/>
          <w:lang w:val="kk-KZ"/>
        </w:rPr>
        <w:t xml:space="preserve"> үшін мемлекеттік органдардың интернет ресурстарының бірыңғай платформасында модуль пайдаланылуы керек, онда </w:t>
      </w:r>
      <w:r w:rsidR="00B1349A" w:rsidRPr="00D32B74">
        <w:rPr>
          <w:rFonts w:ascii="Times New Roman" w:hAnsi="Times New Roman" w:cs="Times New Roman" w:hint="cs"/>
          <w:bCs/>
          <w:sz w:val="28"/>
          <w:szCs w:val="28"/>
          <w:lang w:val="kk-KZ"/>
        </w:rPr>
        <w:t>белгілі</w:t>
      </w:r>
      <w:r w:rsidR="00FB02A1" w:rsidRPr="00D32B74">
        <w:rPr>
          <w:rFonts w:ascii="Times New Roman" w:hAnsi="Times New Roman" w:cs="Times New Roman" w:hint="cs"/>
          <w:bCs/>
          <w:sz w:val="28"/>
          <w:szCs w:val="28"/>
          <w:lang w:val="kk-KZ"/>
        </w:rPr>
        <w:t xml:space="preserve">  уақыт режимінде </w:t>
      </w:r>
      <w:r w:rsidR="00B1349A" w:rsidRPr="00D32B74">
        <w:rPr>
          <w:rFonts w:ascii="Times New Roman" w:hAnsi="Times New Roman" w:cs="Times New Roman" w:hint="cs"/>
          <w:bCs/>
          <w:sz w:val="28"/>
          <w:szCs w:val="28"/>
          <w:lang w:val="kk-KZ"/>
        </w:rPr>
        <w:t>барлық</w:t>
      </w:r>
      <w:r w:rsidR="00FB02A1" w:rsidRPr="00D32B74">
        <w:rPr>
          <w:rFonts w:ascii="Times New Roman" w:hAnsi="Times New Roman" w:cs="Times New Roman" w:hint="cs"/>
          <w:bCs/>
          <w:sz w:val="28"/>
          <w:szCs w:val="28"/>
          <w:lang w:val="kk-KZ"/>
        </w:rPr>
        <w:t xml:space="preserve"> жобаларды бақылауға болады. Ауылдық округтерде </w:t>
      </w:r>
      <w:r w:rsidR="00B1349A" w:rsidRPr="00D32B74">
        <w:rPr>
          <w:rFonts w:ascii="Times New Roman" w:hAnsi="Times New Roman" w:cs="Times New Roman" w:hint="cs"/>
          <w:bCs/>
          <w:sz w:val="28"/>
          <w:szCs w:val="28"/>
          <w:lang w:val="kk-KZ"/>
        </w:rPr>
        <w:t>бюджетті басқару</w:t>
      </w:r>
      <w:r w:rsidR="00FB02A1" w:rsidRPr="00D32B74">
        <w:rPr>
          <w:rFonts w:ascii="Times New Roman" w:hAnsi="Times New Roman" w:cs="Times New Roman" w:hint="cs"/>
          <w:bCs/>
          <w:sz w:val="28"/>
          <w:szCs w:val="28"/>
          <w:lang w:val="kk-KZ"/>
        </w:rPr>
        <w:t xml:space="preserve"> мәселесі</w:t>
      </w:r>
      <w:r w:rsidR="00B1349A" w:rsidRPr="00D32B74">
        <w:rPr>
          <w:rFonts w:ascii="Times New Roman" w:hAnsi="Times New Roman" w:cs="Times New Roman" w:hint="cs"/>
          <w:bCs/>
          <w:sz w:val="28"/>
          <w:szCs w:val="28"/>
          <w:lang w:val="kk-KZ"/>
        </w:rPr>
        <w:t>не</w:t>
      </w:r>
      <w:r w:rsidR="00FB02A1" w:rsidRPr="00D32B74">
        <w:rPr>
          <w:rFonts w:ascii="Times New Roman" w:hAnsi="Times New Roman" w:cs="Times New Roman" w:hint="cs"/>
          <w:bCs/>
          <w:sz w:val="28"/>
          <w:szCs w:val="28"/>
          <w:lang w:val="kk-KZ"/>
        </w:rPr>
        <w:t xml:space="preserve"> азаматтарды</w:t>
      </w:r>
      <w:r w:rsidR="00B1349A" w:rsidRPr="00D32B74">
        <w:rPr>
          <w:rFonts w:ascii="Times New Roman" w:hAnsi="Times New Roman" w:cs="Times New Roman" w:hint="cs"/>
          <w:bCs/>
          <w:sz w:val="28"/>
          <w:szCs w:val="28"/>
          <w:lang w:val="kk-KZ"/>
        </w:rPr>
        <w:t xml:space="preserve"> тарту</w:t>
      </w:r>
      <w:r w:rsidR="00FB02A1" w:rsidRPr="00D32B74">
        <w:rPr>
          <w:rFonts w:ascii="Times New Roman" w:hAnsi="Times New Roman" w:cs="Times New Roman" w:hint="cs"/>
          <w:bCs/>
          <w:sz w:val="28"/>
          <w:szCs w:val="28"/>
          <w:lang w:val="kk-KZ"/>
        </w:rPr>
        <w:t xml:space="preserve"> цифрлық технологияларды дамытуды ескере отырып мұқият зерттеліп, пысықталуы тиіс.</w:t>
      </w:r>
    </w:p>
    <w:p w14:paraId="6FDDC856" w14:textId="77777777" w:rsidR="000359F6" w:rsidRPr="00D32B74" w:rsidRDefault="000359F6"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 xml:space="preserve">Жергілікті қауымдастықтарда жобалық конкурстар </w:t>
      </w:r>
      <w:r w:rsidR="00D81356" w:rsidRPr="00D32B74">
        <w:rPr>
          <w:rFonts w:ascii="Times New Roman" w:hAnsi="Times New Roman" w:cs="Times New Roman" w:hint="cs"/>
          <w:bCs/>
          <w:sz w:val="28"/>
          <w:szCs w:val="28"/>
          <w:lang w:val="kk-KZ"/>
        </w:rPr>
        <w:t>ұйымдастырылып, т</w:t>
      </w:r>
      <w:r w:rsidRPr="00D32B74">
        <w:rPr>
          <w:rFonts w:ascii="Times New Roman" w:hAnsi="Times New Roman" w:cs="Times New Roman" w:hint="cs"/>
          <w:bCs/>
          <w:sz w:val="28"/>
          <w:szCs w:val="28"/>
          <w:lang w:val="kk-KZ"/>
        </w:rPr>
        <w:t xml:space="preserve">ұрғындардың көпшілігі дауыс беретін </w:t>
      </w:r>
      <w:r w:rsidR="00E53D96" w:rsidRPr="00D32B74">
        <w:rPr>
          <w:rFonts w:ascii="Times New Roman" w:hAnsi="Times New Roman" w:cs="Times New Roman" w:hint="cs"/>
          <w:bCs/>
          <w:sz w:val="28"/>
          <w:szCs w:val="28"/>
          <w:lang w:val="kk-KZ"/>
        </w:rPr>
        <w:t>ауылдарды</w:t>
      </w:r>
      <w:r w:rsidRPr="00D32B74">
        <w:rPr>
          <w:rFonts w:ascii="Times New Roman" w:hAnsi="Times New Roman" w:cs="Times New Roman" w:hint="cs"/>
          <w:bCs/>
          <w:sz w:val="28"/>
          <w:szCs w:val="28"/>
          <w:lang w:val="kk-KZ"/>
        </w:rPr>
        <w:t xml:space="preserve"> </w:t>
      </w:r>
      <w:r w:rsidR="00A62C76" w:rsidRPr="00D32B74">
        <w:rPr>
          <w:rFonts w:ascii="Times New Roman" w:hAnsi="Times New Roman" w:cs="Times New Roman" w:hint="cs"/>
          <w:bCs/>
          <w:sz w:val="28"/>
          <w:szCs w:val="28"/>
          <w:lang w:val="kk-KZ"/>
        </w:rPr>
        <w:t>абаттандыру бойынша</w:t>
      </w:r>
      <w:r w:rsidRPr="00D32B74">
        <w:rPr>
          <w:rFonts w:ascii="Times New Roman" w:hAnsi="Times New Roman" w:cs="Times New Roman" w:hint="cs"/>
          <w:bCs/>
          <w:sz w:val="28"/>
          <w:szCs w:val="28"/>
          <w:lang w:val="kk-KZ"/>
        </w:rPr>
        <w:t xml:space="preserve"> үздік жобалар тиісті бюджеттік бағдарламалар шеңберінде оның мүмкіндіктерін ескере отырып, ауылдық округтің бюджетінен қаржыландырылатын болады. Конкурстарды өткізуге арналған қаражат көлемін</w:t>
      </w:r>
      <w:r w:rsidR="00D81356" w:rsidRPr="00D32B74">
        <w:rPr>
          <w:rFonts w:ascii="Times New Roman" w:hAnsi="Times New Roman" w:cs="Times New Roman" w:hint="cs"/>
          <w:bCs/>
          <w:sz w:val="28"/>
          <w:szCs w:val="28"/>
          <w:lang w:val="kk-KZ"/>
        </w:rPr>
        <w:t xml:space="preserve"> өкілді орган айқындайды</w:t>
      </w:r>
      <w:r w:rsidRPr="00D32B74">
        <w:rPr>
          <w:rFonts w:ascii="Times New Roman" w:hAnsi="Times New Roman" w:cs="Times New Roman" w:hint="cs"/>
          <w:bCs/>
          <w:sz w:val="28"/>
          <w:szCs w:val="28"/>
          <w:lang w:val="kk-KZ"/>
        </w:rPr>
        <w:t>.</w:t>
      </w:r>
    </w:p>
    <w:p w14:paraId="2A5B8F58" w14:textId="77777777" w:rsidR="000359F6" w:rsidRPr="00D32B74" w:rsidRDefault="000359F6"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 xml:space="preserve">Сондай-ақ, қолданыстағы мәдениет үйлерінің базасында - </w:t>
      </w:r>
      <w:r w:rsidR="006A6E1C" w:rsidRPr="00D32B74">
        <w:rPr>
          <w:rFonts w:ascii="Times New Roman" w:hAnsi="Times New Roman" w:cs="Times New Roman" w:hint="cs"/>
          <w:bCs/>
          <w:sz w:val="28"/>
          <w:szCs w:val="28"/>
          <w:lang w:val="kk-KZ"/>
        </w:rPr>
        <w:t>мәдени тіршілік орталықтары – «</w:t>
      </w:r>
      <w:r w:rsidRPr="00D32B74">
        <w:rPr>
          <w:rFonts w:ascii="Times New Roman" w:hAnsi="Times New Roman" w:cs="Times New Roman" w:hint="cs"/>
          <w:bCs/>
          <w:sz w:val="28"/>
          <w:szCs w:val="28"/>
          <w:lang w:val="kk-KZ"/>
        </w:rPr>
        <w:t>Community cent</w:t>
      </w:r>
      <w:r w:rsidR="006A6E1C" w:rsidRPr="00D32B74">
        <w:rPr>
          <w:rFonts w:ascii="Times New Roman" w:hAnsi="Times New Roman" w:cs="Times New Roman" w:hint="cs"/>
          <w:bCs/>
          <w:sz w:val="28"/>
          <w:szCs w:val="28"/>
          <w:lang w:val="kk-KZ"/>
        </w:rPr>
        <w:t>er»</w:t>
      </w:r>
      <w:r w:rsidRPr="00D32B74">
        <w:rPr>
          <w:rFonts w:ascii="Times New Roman" w:hAnsi="Times New Roman" w:cs="Times New Roman" w:hint="cs"/>
          <w:bCs/>
          <w:sz w:val="28"/>
          <w:szCs w:val="28"/>
          <w:lang w:val="kk-KZ"/>
        </w:rPr>
        <w:t xml:space="preserve"> (қоғамдық орталық) </w:t>
      </w:r>
      <w:r w:rsidR="006A6E1C" w:rsidRPr="00D32B74">
        <w:rPr>
          <w:rFonts w:ascii="Times New Roman" w:hAnsi="Times New Roman" w:cs="Times New Roman" w:hint="cs"/>
          <w:bCs/>
          <w:sz w:val="28"/>
          <w:szCs w:val="28"/>
          <w:lang w:val="kk-KZ"/>
        </w:rPr>
        <w:t>ұйымдастырылуы</w:t>
      </w:r>
      <w:r w:rsidRPr="00D32B74">
        <w:rPr>
          <w:rFonts w:ascii="Times New Roman" w:hAnsi="Times New Roman" w:cs="Times New Roman" w:hint="cs"/>
          <w:bCs/>
          <w:sz w:val="28"/>
          <w:szCs w:val="28"/>
          <w:lang w:val="kk-KZ"/>
        </w:rPr>
        <w:t xml:space="preserve"> қажет</w:t>
      </w:r>
      <w:r w:rsidR="006A6E1C" w:rsidRPr="00D32B74">
        <w:rPr>
          <w:rFonts w:ascii="Times New Roman" w:hAnsi="Times New Roman" w:cs="Times New Roman" w:hint="cs"/>
          <w:bCs/>
          <w:sz w:val="28"/>
          <w:szCs w:val="28"/>
          <w:lang w:val="kk-KZ"/>
        </w:rPr>
        <w:t>, онда кітапхана, акт залы</w:t>
      </w:r>
      <w:r w:rsidRPr="00D32B74">
        <w:rPr>
          <w:rFonts w:ascii="Times New Roman" w:hAnsi="Times New Roman" w:cs="Times New Roman" w:hint="cs"/>
          <w:bCs/>
          <w:sz w:val="28"/>
          <w:szCs w:val="28"/>
          <w:lang w:val="kk-KZ"/>
        </w:rPr>
        <w:t>, электрондық мемлекеттік қ</w:t>
      </w:r>
      <w:r w:rsidR="006A6E1C" w:rsidRPr="00D32B74">
        <w:rPr>
          <w:rFonts w:ascii="Times New Roman" w:hAnsi="Times New Roman" w:cs="Times New Roman" w:hint="cs"/>
          <w:bCs/>
          <w:sz w:val="28"/>
          <w:szCs w:val="28"/>
          <w:lang w:val="kk-KZ"/>
        </w:rPr>
        <w:t xml:space="preserve">ызметтерді алу үшін жағдайларды </w:t>
      </w:r>
      <w:r w:rsidRPr="00D32B74">
        <w:rPr>
          <w:rFonts w:ascii="Times New Roman" w:hAnsi="Times New Roman" w:cs="Times New Roman" w:hint="cs"/>
          <w:bCs/>
          <w:sz w:val="28"/>
          <w:szCs w:val="28"/>
          <w:lang w:val="kk-KZ"/>
        </w:rPr>
        <w:t xml:space="preserve">орналастыруға болады. Бұл нысан жергілікті қоғамдастықтың </w:t>
      </w:r>
      <w:r w:rsidR="00EA33F5" w:rsidRPr="00D32B74">
        <w:rPr>
          <w:rFonts w:ascii="Times New Roman" w:hAnsi="Times New Roman" w:cs="Times New Roman" w:hint="cs"/>
          <w:bCs/>
          <w:sz w:val="28"/>
          <w:szCs w:val="28"/>
          <w:lang w:val="kk-KZ"/>
        </w:rPr>
        <w:t xml:space="preserve">азаматтарды біріктіріп тарту және </w:t>
      </w:r>
      <w:r w:rsidRPr="00D32B74">
        <w:rPr>
          <w:rFonts w:ascii="Times New Roman" w:hAnsi="Times New Roman" w:cs="Times New Roman" w:hint="cs"/>
          <w:bCs/>
          <w:sz w:val="28"/>
          <w:szCs w:val="28"/>
          <w:lang w:val="kk-KZ"/>
        </w:rPr>
        <w:t>ынтымақтастық орнына айналуы тиіс.</w:t>
      </w:r>
    </w:p>
    <w:p w14:paraId="1596DF70" w14:textId="77777777" w:rsidR="00FF1056" w:rsidRPr="00D32B74" w:rsidRDefault="00FF1056"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 xml:space="preserve">Зерттеудің мақсаты азаматтардың ауылдық жерлерде жергілікті бюджетті қалыптастыруға қатысу деңгейін бағалау болды. Алынған нәтижелерге сүйене отырып, қазіргі уақытта жергілікті өзін-өзі басқаруда немесе жергілікті бюджетті басқаруда азаматтардың қатысуын ынталандырудың нақты тетіктері жоқ. Жаңа азаматтық мәдениетті дамыту барысында мемлекеттік қызметшілер тиімді қарым-қатынас дағдыларына ие болуы керек: адамдармен сөйлесу, ашық болу және орнатылған және қол жетімді байланыс арналары арқылы пайдалы ақпарат беру. Мысалы, әлеуметтік медиа және онлайн жедел хабар алмасу платформалары жергілікті өзін-өзі басқару органдары не істеп жатыр және қандай мақсатта, бұл туралы үнемі ақпарат бере алады. Осылайша азаматтық бастамаларға қатысуды және ресми қызметті көпшілік талқылауды ынталандырады. </w:t>
      </w:r>
    </w:p>
    <w:p w14:paraId="58069591" w14:textId="77777777" w:rsidR="00FF1056" w:rsidRPr="00D32B74" w:rsidRDefault="00FF1056"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Азаматтардың қатысу деңгейіне келетін болсақ, қатысушылар тұрғындардың шешім қабылдау процестеріне қатысуға дайын екендігін көрсетеді. Азаматтық белсенділікті дамыту, хабардарлықты арттыру және адамдардың процестерге қатысуға деген ұмтылысы басқару құқығын жаппай алуға мүмкіндік береді. Сонымен бірге азаматтық қатысудың артуы адамдарға халықтың тапсырмасы бойынша қабылданатын шешімдердің нәтижелері үшін ерекше міндеттер мен бірлескен жауапкершілік жүктейтінін түсіну қажет. Уақыт өте келе жаңадан мүдделі халықтың саяси, экономикалық және қаржылық сауаттылығының өсуі байқалады.</w:t>
      </w:r>
    </w:p>
    <w:p w14:paraId="0FA4B944" w14:textId="77777777" w:rsidR="00FF1056" w:rsidRPr="00D32B74" w:rsidRDefault="00FF1056"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 xml:space="preserve">Осылайша, айтарлықтай күш бірінші кезекте ресурстар мен мемлекеттік қызметтерді тиімді қайта бөлуге ықпал ететін жергілікті өзін-өзі басқару органдарының жауапкершілігін арттыруға бағытталуы керек. </w:t>
      </w:r>
    </w:p>
    <w:p w14:paraId="3D641429" w14:textId="77777777" w:rsidR="00FF1056" w:rsidRPr="00D32B74" w:rsidRDefault="00FF1056" w:rsidP="003310DB">
      <w:pPr>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bCs/>
          <w:sz w:val="28"/>
          <w:szCs w:val="28"/>
          <w:lang w:val="kk-KZ"/>
        </w:rPr>
        <w:t>Бұл дамудың тиімділігін қамтамасыз ету үшін жергілікті азаматтық қоғам институттарына сындарлы диалогқа ықпал ету және шешім қабылдау процесіне белсенді қатысу қабілеттілік берілуі керек. Жергілікті өзін-өзі басқару органдары кәсіпкерлік белсенділікті ынталандыру үшін салауатты негіз құруы, есептілікке баса назар аударуы және демократиялық өкілдік арқылы әл-ауқат пен өмір сапасын жақсартуға қабілетті сезінетін қоғам құруға ықпал ету үшін азаматтармен диалогқа ашық болу керек.</w:t>
      </w:r>
    </w:p>
    <w:p w14:paraId="4366340C" w14:textId="77777777" w:rsidR="0048367D" w:rsidRPr="00D32B74" w:rsidRDefault="0048367D" w:rsidP="003310DB">
      <w:pPr>
        <w:spacing w:line="240" w:lineRule="auto"/>
        <w:ind w:firstLine="567"/>
        <w:rPr>
          <w:rFonts w:ascii="Times New Roman" w:hAnsi="Times New Roman" w:cs="Times New Roman"/>
          <w:bCs/>
          <w:sz w:val="28"/>
          <w:szCs w:val="28"/>
          <w:lang w:val="kk-KZ"/>
        </w:rPr>
      </w:pPr>
    </w:p>
    <w:p w14:paraId="42E79151" w14:textId="77777777" w:rsidR="0048367D" w:rsidRPr="00D32B74" w:rsidRDefault="0048367D" w:rsidP="00B64794">
      <w:pPr>
        <w:spacing w:line="240" w:lineRule="auto"/>
        <w:rPr>
          <w:rFonts w:ascii="Times New Roman" w:hAnsi="Times New Roman" w:cs="Times New Roman"/>
          <w:lang w:val="kk-KZ"/>
        </w:rPr>
      </w:pPr>
    </w:p>
    <w:p w14:paraId="69E56C48" w14:textId="338BA213" w:rsidR="004F280F" w:rsidRPr="00D32B74" w:rsidRDefault="004F280F" w:rsidP="00B64794">
      <w:pPr>
        <w:pStyle w:val="1"/>
        <w:rPr>
          <w:lang w:val="kk-KZ"/>
        </w:rPr>
      </w:pPr>
    </w:p>
    <w:p w14:paraId="0ED57D62" w14:textId="7C9429ED" w:rsidR="00C116AD" w:rsidRPr="00D32B74" w:rsidRDefault="00C116AD" w:rsidP="00B64794">
      <w:pPr>
        <w:pStyle w:val="1"/>
        <w:rPr>
          <w:lang w:val="kk-KZ"/>
        </w:rPr>
      </w:pPr>
    </w:p>
    <w:p w14:paraId="10D6283B" w14:textId="77777777" w:rsidR="00620861" w:rsidRPr="00D32B74" w:rsidRDefault="00620861" w:rsidP="000B547D">
      <w:pPr>
        <w:pStyle w:val="1"/>
        <w:jc w:val="center"/>
        <w:rPr>
          <w:sz w:val="24"/>
          <w:szCs w:val="24"/>
          <w:lang w:val="kk-KZ"/>
        </w:rPr>
      </w:pPr>
      <w:bookmarkStart w:id="18" w:name="_Toc160914215"/>
    </w:p>
    <w:p w14:paraId="2415B7C6" w14:textId="77777777" w:rsidR="003310DB" w:rsidRDefault="003310DB" w:rsidP="003310DB">
      <w:pPr>
        <w:pStyle w:val="1"/>
        <w:jc w:val="center"/>
        <w:rPr>
          <w:sz w:val="24"/>
          <w:szCs w:val="24"/>
          <w:lang w:val="kk-KZ"/>
        </w:rPr>
      </w:pPr>
      <w:r>
        <w:rPr>
          <w:sz w:val="24"/>
          <w:szCs w:val="24"/>
          <w:lang w:val="kk-KZ"/>
        </w:rPr>
        <w:br w:type="page"/>
      </w:r>
    </w:p>
    <w:p w14:paraId="22CB69CC" w14:textId="797F4F64" w:rsidR="001D1DC6" w:rsidRDefault="00953D38" w:rsidP="003310DB">
      <w:pPr>
        <w:pStyle w:val="1"/>
        <w:spacing w:before="0" w:beforeAutospacing="0" w:after="0" w:afterAutospacing="0"/>
        <w:jc w:val="center"/>
        <w:rPr>
          <w:sz w:val="28"/>
          <w:szCs w:val="28"/>
          <w:lang w:val="kk-KZ"/>
        </w:rPr>
      </w:pPr>
      <w:r w:rsidRPr="003310DB">
        <w:rPr>
          <w:rFonts w:hint="cs"/>
          <w:sz w:val="28"/>
          <w:szCs w:val="28"/>
          <w:lang w:val="kk-KZ"/>
        </w:rPr>
        <w:t>ҚОРЫТЫНДЫ</w:t>
      </w:r>
      <w:bookmarkEnd w:id="18"/>
    </w:p>
    <w:p w14:paraId="62A7D7B7" w14:textId="77777777" w:rsidR="003310DB" w:rsidRPr="003310DB" w:rsidRDefault="003310DB" w:rsidP="003310DB">
      <w:pPr>
        <w:pStyle w:val="1"/>
        <w:spacing w:before="0" w:beforeAutospacing="0" w:after="0" w:afterAutospacing="0"/>
        <w:jc w:val="center"/>
        <w:rPr>
          <w:b w:val="0"/>
          <w:sz w:val="28"/>
          <w:szCs w:val="28"/>
          <w:lang w:val="kk-KZ"/>
        </w:rPr>
      </w:pPr>
    </w:p>
    <w:p w14:paraId="6C967912" w14:textId="77777777" w:rsidR="003310DB" w:rsidRDefault="003F65EA" w:rsidP="003310DB">
      <w:pPr>
        <w:tabs>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Қазақстан Республикасының Президенті Қасым-Жомарт Тоқаевтың 2023 жылғы 1 қыркүйектегі «Әділ Қазақстанның экономикалық бағыты» Жолдауындағы негізгі шаралардың бірі бюджет және салық саясатын орталықсыздандыру деп аталды. Жаңа экономикалық модельге көшу шеңберінде бюджетті орталықсыздандыру деңгейін арттыру қажет. Сондай-ақ әкімдерге бюджетті дербес қалыптастыру құқығын беру керек, бұл жергілікті жерлерде өзекті мәселелерді шешуді жеделдетуге мүмкіндік береді. Тапсырманы іске асыру ауылдық округтер деңгейінде дербес бюджетті басқаруды және тиісті бюджеттердің жобаларын талқылауға азаматтардың қатысу тетігін жетілдіруді қамтамасыз етеді</w:t>
      </w:r>
      <w:r w:rsidR="00EE1D7B" w:rsidRPr="00D32B74">
        <w:rPr>
          <w:rFonts w:ascii="Times New Roman" w:hAnsi="Times New Roman" w:cs="Times New Roman" w:hint="cs"/>
          <w:sz w:val="28"/>
          <w:szCs w:val="28"/>
          <w:lang w:val="kk-KZ"/>
        </w:rPr>
        <w:t>.</w:t>
      </w:r>
      <w:r w:rsidR="00C116AD" w:rsidRPr="00D32B74">
        <w:rPr>
          <w:rFonts w:ascii="Times New Roman" w:hAnsi="Times New Roman" w:cs="Times New Roman"/>
          <w:sz w:val="28"/>
          <w:szCs w:val="28"/>
          <w:lang w:val="kk-KZ"/>
        </w:rPr>
        <w:tab/>
      </w:r>
      <w:r w:rsidR="00C116AD" w:rsidRPr="00D32B74">
        <w:rPr>
          <w:rFonts w:ascii="Times New Roman" w:hAnsi="Times New Roman" w:cs="Times New Roman"/>
          <w:sz w:val="28"/>
          <w:szCs w:val="28"/>
          <w:lang w:val="kk-KZ"/>
        </w:rPr>
        <w:tab/>
      </w:r>
      <w:r w:rsidR="00C116AD" w:rsidRPr="00D32B74">
        <w:rPr>
          <w:rFonts w:ascii="Times New Roman" w:hAnsi="Times New Roman" w:cs="Times New Roman"/>
          <w:sz w:val="28"/>
          <w:szCs w:val="28"/>
          <w:lang w:val="kk-KZ"/>
        </w:rPr>
        <w:tab/>
      </w:r>
      <w:r w:rsidR="00C116AD" w:rsidRPr="00D32B74">
        <w:rPr>
          <w:rFonts w:ascii="Times New Roman" w:hAnsi="Times New Roman" w:cs="Times New Roman"/>
          <w:sz w:val="28"/>
          <w:szCs w:val="28"/>
          <w:lang w:val="kk-KZ"/>
        </w:rPr>
        <w:tab/>
      </w:r>
    </w:p>
    <w:p w14:paraId="22AF9BC7" w14:textId="77777777" w:rsidR="003310DB" w:rsidRDefault="00EE1D7B" w:rsidP="003310DB">
      <w:pPr>
        <w:tabs>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Жергілікті өзін өзі басқарудың қаржылық тәуелсіздігін аймақтың бюджеттік әлеуетін одан әрі дамыту мен жергілікті кәсіпкерлік субъектілерінің өзара іс-қимылын күшейту арқылы қамтамасыз етуге болады</w:t>
      </w:r>
      <w:r w:rsidR="003F65EA" w:rsidRPr="00D32B74">
        <w:rPr>
          <w:rFonts w:ascii="Times New Roman" w:hAnsi="Times New Roman" w:cs="Times New Roman" w:hint="cs"/>
          <w:sz w:val="28"/>
          <w:szCs w:val="28"/>
          <w:lang w:val="kk-KZ"/>
        </w:rPr>
        <w:t>.</w:t>
      </w:r>
      <w:r w:rsidR="00C116AD" w:rsidRPr="00D32B74">
        <w:rPr>
          <w:rFonts w:ascii="Times New Roman" w:hAnsi="Times New Roman" w:cs="Times New Roman"/>
          <w:sz w:val="28"/>
          <w:szCs w:val="28"/>
          <w:lang w:val="kk-KZ"/>
        </w:rPr>
        <w:tab/>
      </w:r>
      <w:r w:rsidR="00970128" w:rsidRPr="00D32B74">
        <w:rPr>
          <w:rFonts w:ascii="Times New Roman" w:hAnsi="Times New Roman" w:cs="Times New Roman" w:hint="cs"/>
          <w:sz w:val="28"/>
          <w:szCs w:val="28"/>
          <w:lang w:val="kk-KZ"/>
        </w:rPr>
        <w:t xml:space="preserve">Қазіргі </w:t>
      </w:r>
      <w:r w:rsidR="00D81356" w:rsidRPr="00D32B74">
        <w:rPr>
          <w:rFonts w:ascii="Times New Roman" w:hAnsi="Times New Roman" w:cs="Times New Roman" w:hint="cs"/>
          <w:sz w:val="28"/>
          <w:szCs w:val="28"/>
          <w:lang w:val="kk-KZ"/>
        </w:rPr>
        <w:t>таңда</w:t>
      </w:r>
      <w:r w:rsidR="00970128" w:rsidRPr="00D32B74">
        <w:rPr>
          <w:rFonts w:ascii="Times New Roman" w:hAnsi="Times New Roman" w:cs="Times New Roman" w:hint="cs"/>
          <w:sz w:val="28"/>
          <w:szCs w:val="28"/>
          <w:lang w:val="kk-KZ"/>
        </w:rPr>
        <w:t xml:space="preserve"> өңірлердің аймақтық, экономикалық, әлеуметтік жағдайларына</w:t>
      </w:r>
      <w:r w:rsidR="000D4677" w:rsidRPr="00D32B74">
        <w:rPr>
          <w:rFonts w:ascii="Times New Roman" w:hAnsi="Times New Roman" w:cs="Times New Roman" w:hint="cs"/>
          <w:sz w:val="28"/>
          <w:szCs w:val="28"/>
          <w:lang w:val="kk-KZ"/>
        </w:rPr>
        <w:t>, сонымен қатар</w:t>
      </w:r>
      <w:r w:rsidR="00970128" w:rsidRPr="00D32B74">
        <w:rPr>
          <w:rFonts w:ascii="Times New Roman" w:hAnsi="Times New Roman" w:cs="Times New Roman" w:hint="cs"/>
          <w:sz w:val="28"/>
          <w:szCs w:val="28"/>
          <w:lang w:val="kk-KZ"/>
        </w:rPr>
        <w:t xml:space="preserve">, азаматтардың мүдделеріне сай келетін </w:t>
      </w:r>
      <w:r w:rsidR="000D4677" w:rsidRPr="00D32B74">
        <w:rPr>
          <w:rFonts w:ascii="Times New Roman" w:hAnsi="Times New Roman" w:cs="Times New Roman" w:hint="cs"/>
          <w:sz w:val="28"/>
          <w:szCs w:val="28"/>
          <w:lang w:val="kk-KZ"/>
        </w:rPr>
        <w:t>ЖӨӨБ-</w:t>
      </w:r>
      <w:r w:rsidR="00970128" w:rsidRPr="00D32B74">
        <w:rPr>
          <w:rFonts w:ascii="Times New Roman" w:hAnsi="Times New Roman" w:cs="Times New Roman" w:hint="cs"/>
          <w:sz w:val="28"/>
          <w:szCs w:val="28"/>
          <w:lang w:val="kk-KZ"/>
        </w:rPr>
        <w:t>дың жаңа моделін қалыптастыру үшін Қ</w:t>
      </w:r>
      <w:r w:rsidR="003F65EA" w:rsidRPr="00D32B74">
        <w:rPr>
          <w:rFonts w:ascii="Times New Roman" w:hAnsi="Times New Roman" w:cs="Times New Roman" w:hint="cs"/>
          <w:sz w:val="28"/>
          <w:szCs w:val="28"/>
          <w:lang w:val="kk-KZ"/>
        </w:rPr>
        <w:t>азақстанда жергілікті ө</w:t>
      </w:r>
      <w:r w:rsidR="00970128" w:rsidRPr="00D32B74">
        <w:rPr>
          <w:rFonts w:ascii="Times New Roman" w:hAnsi="Times New Roman" w:cs="Times New Roman" w:hint="cs"/>
          <w:sz w:val="28"/>
          <w:szCs w:val="28"/>
          <w:lang w:val="kk-KZ"/>
        </w:rPr>
        <w:t>зін өзі басқаруды дамытудың 2025 жылға дейінгі жаңа тұжырымдамасы қабылданды. Осы тұжырымдамаға сәйкес ЖӨӨБ дамыту және оның қызметі келесі қағидаларға негізделеді:</w:t>
      </w:r>
      <w:r w:rsidR="004A4A45" w:rsidRPr="00D32B74">
        <w:rPr>
          <w:rFonts w:ascii="Times New Roman" w:hAnsi="Times New Roman" w:cs="Times New Roman" w:hint="cs"/>
          <w:sz w:val="28"/>
          <w:szCs w:val="28"/>
          <w:lang w:val="kk-KZ"/>
        </w:rPr>
        <w:t xml:space="preserve"> </w:t>
      </w:r>
      <w:r w:rsidR="004A4A45" w:rsidRPr="00D32B74">
        <w:rPr>
          <w:rFonts w:ascii="Times New Roman" w:hAnsi="Times New Roman" w:cs="Times New Roman" w:hint="cs"/>
          <w:bCs/>
          <w:sz w:val="28"/>
          <w:szCs w:val="28"/>
          <w:lang w:val="kk-KZ"/>
        </w:rPr>
        <w:t xml:space="preserve">Азаматтардың шешім қабылдау процесіне қатысуы, ЖӨӨБ сайлануы, дербестігі, мемлекеттік органдар мен ЖӨӨБ қызметінің нақты функционалдық шекаралары, </w:t>
      </w:r>
      <w:r w:rsidR="006560D5" w:rsidRPr="00D32B74">
        <w:rPr>
          <w:rFonts w:ascii="Times New Roman" w:hAnsi="Times New Roman" w:cs="Times New Roman" w:hint="cs"/>
          <w:bCs/>
          <w:sz w:val="28"/>
          <w:szCs w:val="28"/>
          <w:lang w:val="kk-KZ"/>
        </w:rPr>
        <w:t>ЖӨӨБ органдарының халық алдындағы ашықтығы мен есптілігі.</w:t>
      </w:r>
      <w:r w:rsidR="00C116AD" w:rsidRPr="00D32B74">
        <w:rPr>
          <w:rFonts w:ascii="Times New Roman" w:hAnsi="Times New Roman" w:cs="Times New Roman"/>
          <w:sz w:val="28"/>
          <w:szCs w:val="28"/>
          <w:lang w:val="kk-KZ"/>
        </w:rPr>
        <w:tab/>
      </w:r>
      <w:r w:rsidR="00C116AD" w:rsidRPr="00D32B74">
        <w:rPr>
          <w:rFonts w:ascii="Times New Roman" w:hAnsi="Times New Roman" w:cs="Times New Roman"/>
          <w:sz w:val="28"/>
          <w:szCs w:val="28"/>
          <w:lang w:val="kk-KZ"/>
        </w:rPr>
        <w:tab/>
      </w:r>
      <w:r w:rsidR="00C116AD" w:rsidRPr="00D32B74">
        <w:rPr>
          <w:rFonts w:ascii="Times New Roman" w:hAnsi="Times New Roman" w:cs="Times New Roman"/>
          <w:sz w:val="28"/>
          <w:szCs w:val="28"/>
          <w:lang w:val="kk-KZ"/>
        </w:rPr>
        <w:tab/>
      </w:r>
    </w:p>
    <w:p w14:paraId="35D5A876" w14:textId="77777777" w:rsidR="003310DB" w:rsidRDefault="008C4E3C" w:rsidP="003310DB">
      <w:pPr>
        <w:tabs>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ЖӨӨБ</w:t>
      </w:r>
      <w:r w:rsidR="00631427" w:rsidRPr="00D32B74">
        <w:rPr>
          <w:rFonts w:ascii="Times New Roman" w:hAnsi="Times New Roman" w:cs="Times New Roman" w:hint="cs"/>
          <w:sz w:val="28"/>
          <w:szCs w:val="28"/>
          <w:lang w:val="kk-KZ"/>
        </w:rPr>
        <w:t xml:space="preserve"> органдары дербестікке және жергілікті маңызы бар мәселелерді жедел шешуге мүмкіндік алады, ал жергілікті атқарушы билік өкілдері өздеріне жүктелген қызметтерді тиімді орындауға жаңа өкілеттіктер мен қаржылық мүмкіндіктерге ие болады. </w:t>
      </w:r>
      <w:r w:rsidR="00C116AD" w:rsidRPr="00D32B74">
        <w:rPr>
          <w:rFonts w:ascii="Times New Roman" w:hAnsi="Times New Roman" w:cs="Times New Roman"/>
          <w:sz w:val="28"/>
          <w:szCs w:val="28"/>
          <w:lang w:val="kk-KZ"/>
        </w:rPr>
        <w:tab/>
      </w:r>
      <w:r w:rsidR="00C116AD" w:rsidRPr="00D32B74">
        <w:rPr>
          <w:rFonts w:ascii="Times New Roman" w:hAnsi="Times New Roman" w:cs="Times New Roman"/>
          <w:sz w:val="28"/>
          <w:szCs w:val="28"/>
          <w:lang w:val="kk-KZ"/>
        </w:rPr>
        <w:tab/>
      </w:r>
      <w:r w:rsidR="00C116AD" w:rsidRPr="00D32B74">
        <w:rPr>
          <w:rFonts w:ascii="Times New Roman" w:hAnsi="Times New Roman" w:cs="Times New Roman"/>
          <w:sz w:val="28"/>
          <w:szCs w:val="28"/>
          <w:lang w:val="kk-KZ"/>
        </w:rPr>
        <w:tab/>
      </w:r>
      <w:r w:rsidR="00C116AD" w:rsidRPr="00D32B74">
        <w:rPr>
          <w:rFonts w:ascii="Times New Roman" w:hAnsi="Times New Roman" w:cs="Times New Roman"/>
          <w:sz w:val="28"/>
          <w:szCs w:val="28"/>
          <w:lang w:val="kk-KZ"/>
        </w:rPr>
        <w:tab/>
      </w:r>
      <w:r w:rsidR="00C116AD" w:rsidRPr="00D32B74">
        <w:rPr>
          <w:rFonts w:ascii="Times New Roman" w:hAnsi="Times New Roman" w:cs="Times New Roman"/>
          <w:sz w:val="28"/>
          <w:szCs w:val="28"/>
          <w:lang w:val="kk-KZ"/>
        </w:rPr>
        <w:tab/>
      </w:r>
      <w:r w:rsidR="00C116AD" w:rsidRPr="00D32B74">
        <w:rPr>
          <w:rFonts w:ascii="Times New Roman" w:hAnsi="Times New Roman" w:cs="Times New Roman"/>
          <w:sz w:val="28"/>
          <w:szCs w:val="28"/>
          <w:lang w:val="kk-KZ"/>
        </w:rPr>
        <w:tab/>
      </w:r>
      <w:r w:rsidR="00C116AD" w:rsidRPr="00D32B74">
        <w:rPr>
          <w:rFonts w:ascii="Times New Roman" w:hAnsi="Times New Roman" w:cs="Times New Roman"/>
          <w:sz w:val="28"/>
          <w:szCs w:val="28"/>
          <w:lang w:val="kk-KZ"/>
        </w:rPr>
        <w:tab/>
      </w:r>
      <w:r w:rsidR="000B547D" w:rsidRPr="00D32B74">
        <w:rPr>
          <w:rFonts w:ascii="Times New Roman" w:hAnsi="Times New Roman" w:cs="Times New Roman"/>
          <w:sz w:val="28"/>
          <w:szCs w:val="28"/>
          <w:lang w:val="kk-KZ"/>
        </w:rPr>
        <w:tab/>
      </w:r>
    </w:p>
    <w:p w14:paraId="3AF2F38D" w14:textId="507F11AB" w:rsidR="00620861" w:rsidRPr="00D32B74" w:rsidRDefault="00800782" w:rsidP="003310DB">
      <w:pPr>
        <w:tabs>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Жаңа экономикалық шындықтардан туындаған негізгі әлеуметтік </w:t>
      </w:r>
      <w:r w:rsidR="008C4E3C" w:rsidRPr="00D32B74">
        <w:rPr>
          <w:rFonts w:ascii="Times New Roman" w:hAnsi="Times New Roman" w:cs="Times New Roman" w:hint="cs"/>
          <w:sz w:val="28"/>
          <w:szCs w:val="28"/>
          <w:lang w:val="kk-KZ"/>
        </w:rPr>
        <w:t xml:space="preserve">экономикалық проблемалар - жұмыссыздық, халықтың өмір сүру деңгейінің төмендеуі, шиеленіскен экологиялық жағдай әсіресе аймақтарда айқын көрінеді. Демек бұл проблемаларды шешу осы деңгейде тиімді жүзеге асырылады. </w:t>
      </w:r>
      <w:r w:rsidR="00C116AD" w:rsidRPr="00D32B74">
        <w:rPr>
          <w:rFonts w:ascii="Times New Roman" w:hAnsi="Times New Roman" w:cs="Times New Roman"/>
          <w:sz w:val="28"/>
          <w:szCs w:val="28"/>
          <w:lang w:val="kk-KZ"/>
        </w:rPr>
        <w:tab/>
      </w:r>
      <w:r w:rsidR="00C116AD" w:rsidRPr="00D32B74">
        <w:rPr>
          <w:rFonts w:ascii="Times New Roman" w:hAnsi="Times New Roman" w:cs="Times New Roman"/>
          <w:sz w:val="28"/>
          <w:szCs w:val="28"/>
          <w:lang w:val="kk-KZ"/>
        </w:rPr>
        <w:tab/>
      </w:r>
    </w:p>
    <w:p w14:paraId="3481F276" w14:textId="77777777" w:rsidR="003310DB" w:rsidRDefault="00953D38" w:rsidP="003310DB">
      <w:pPr>
        <w:tabs>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Зерттеу бізге бірқатар қорытынды жасауға мүмкіндік береді. Қазақстанда жергілікті өзін-өзі басқаруға дербес бюджет ретінде үлкен көңіл бөлінген. Президент Қасымжомарт Тоқаев бюджеттің тиімді төртінші деңгейін қалыптастыру туралы бірнеше рет атап өтті, өйткені еліміздің барлық мемлекеттілігі ауылдық округтердің дамуына байланысты.</w:t>
      </w:r>
      <w:r w:rsidR="00C116AD" w:rsidRPr="00D32B74">
        <w:rPr>
          <w:rFonts w:ascii="Times New Roman" w:hAnsi="Times New Roman" w:cs="Times New Roman"/>
          <w:sz w:val="28"/>
          <w:szCs w:val="28"/>
          <w:lang w:val="kk-KZ"/>
        </w:rPr>
        <w:tab/>
      </w:r>
      <w:r w:rsidR="00C116AD" w:rsidRPr="00D32B74">
        <w:rPr>
          <w:rFonts w:ascii="Times New Roman" w:hAnsi="Times New Roman" w:cs="Times New Roman"/>
          <w:sz w:val="28"/>
          <w:szCs w:val="28"/>
          <w:lang w:val="kk-KZ"/>
        </w:rPr>
        <w:tab/>
      </w:r>
      <w:r w:rsidR="00C116AD" w:rsidRPr="00D32B74">
        <w:rPr>
          <w:rFonts w:ascii="Times New Roman" w:hAnsi="Times New Roman" w:cs="Times New Roman"/>
          <w:sz w:val="28"/>
          <w:szCs w:val="28"/>
          <w:lang w:val="kk-KZ"/>
        </w:rPr>
        <w:tab/>
      </w:r>
    </w:p>
    <w:p w14:paraId="1AD760C9" w14:textId="783F6AE9" w:rsidR="00620861" w:rsidRPr="00D32B74" w:rsidRDefault="00631427" w:rsidP="003310DB">
      <w:pPr>
        <w:tabs>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Бұл зерттеуде қ</w:t>
      </w:r>
      <w:r w:rsidR="00953D38" w:rsidRPr="00D32B74">
        <w:rPr>
          <w:rFonts w:ascii="Times New Roman" w:hAnsi="Times New Roman" w:cs="Times New Roman" w:hint="cs"/>
          <w:sz w:val="28"/>
          <w:szCs w:val="28"/>
          <w:lang w:val="kk-KZ"/>
        </w:rPr>
        <w:t xml:space="preserve">оғамның </w:t>
      </w:r>
      <w:r w:rsidRPr="00D32B74">
        <w:rPr>
          <w:rFonts w:ascii="Times New Roman" w:hAnsi="Times New Roman" w:cs="Times New Roman" w:hint="cs"/>
          <w:sz w:val="28"/>
          <w:szCs w:val="28"/>
          <w:lang w:val="kk-KZ"/>
        </w:rPr>
        <w:t>саяси экономикалық</w:t>
      </w:r>
      <w:r w:rsidR="00953D38" w:rsidRPr="00D32B74">
        <w:rPr>
          <w:rFonts w:ascii="Times New Roman" w:hAnsi="Times New Roman" w:cs="Times New Roman" w:hint="cs"/>
          <w:sz w:val="28"/>
          <w:szCs w:val="28"/>
          <w:lang w:val="kk-KZ"/>
        </w:rPr>
        <w:t xml:space="preserve"> жүйесінің маңызды элементі ретінде жергілікті өзін-өзі басқарудың тәуелсіз бюджетін салыстырмалы талдау, оны қалыптастыру, орындау және ұйымдастыру </w:t>
      </w:r>
      <w:r w:rsidRPr="00D32B74">
        <w:rPr>
          <w:rFonts w:ascii="Times New Roman" w:hAnsi="Times New Roman" w:cs="Times New Roman" w:hint="cs"/>
          <w:sz w:val="28"/>
          <w:szCs w:val="28"/>
          <w:lang w:val="kk-KZ"/>
        </w:rPr>
        <w:t>мәселелері зерт</w:t>
      </w:r>
      <w:r w:rsidR="00D81356" w:rsidRPr="00D32B74">
        <w:rPr>
          <w:rFonts w:ascii="Times New Roman" w:hAnsi="Times New Roman" w:cs="Times New Roman" w:hint="cs"/>
          <w:sz w:val="28"/>
          <w:szCs w:val="28"/>
          <w:lang w:val="kk-KZ"/>
        </w:rPr>
        <w:t>т</w:t>
      </w:r>
      <w:r w:rsidRPr="00D32B74">
        <w:rPr>
          <w:rFonts w:ascii="Times New Roman" w:hAnsi="Times New Roman" w:cs="Times New Roman" w:hint="cs"/>
          <w:sz w:val="28"/>
          <w:szCs w:val="28"/>
          <w:lang w:val="kk-KZ"/>
        </w:rPr>
        <w:t>елді</w:t>
      </w:r>
      <w:r w:rsidR="00953D38" w:rsidRPr="00D32B74">
        <w:rPr>
          <w:rFonts w:ascii="Times New Roman" w:hAnsi="Times New Roman" w:cs="Times New Roman" w:hint="cs"/>
          <w:sz w:val="28"/>
          <w:szCs w:val="28"/>
          <w:lang w:val="kk-KZ"/>
        </w:rPr>
        <w:t>.</w:t>
      </w:r>
      <w:r w:rsidR="00161514" w:rsidRPr="00D32B74">
        <w:rPr>
          <w:rFonts w:ascii="Times New Roman" w:hAnsi="Times New Roman" w:cs="Times New Roman"/>
          <w:sz w:val="28"/>
          <w:szCs w:val="28"/>
          <w:lang w:val="kk-KZ"/>
        </w:rPr>
        <w:t xml:space="preserve"> </w:t>
      </w:r>
      <w:r w:rsidR="00953D38" w:rsidRPr="00D32B74">
        <w:rPr>
          <w:rFonts w:ascii="Times New Roman" w:hAnsi="Times New Roman" w:cs="Times New Roman" w:hint="cs"/>
          <w:sz w:val="28"/>
          <w:szCs w:val="28"/>
          <w:lang w:val="kk-KZ"/>
        </w:rPr>
        <w:t>ЖӨӨБ бюджетін құрудың негізгі мақсаты</w:t>
      </w:r>
      <w:r w:rsidRPr="00D32B74">
        <w:rPr>
          <w:rFonts w:ascii="Times New Roman" w:hAnsi="Times New Roman" w:cs="Times New Roman" w:hint="cs"/>
          <w:sz w:val="28"/>
          <w:szCs w:val="28"/>
          <w:lang w:val="kk-KZ"/>
        </w:rPr>
        <w:t xml:space="preserve"> </w:t>
      </w:r>
      <w:r w:rsidR="00953D38"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 xml:space="preserve"> </w:t>
      </w:r>
      <w:r w:rsidR="00953D38" w:rsidRPr="00D32B74">
        <w:rPr>
          <w:rFonts w:ascii="Times New Roman" w:hAnsi="Times New Roman" w:cs="Times New Roman" w:hint="cs"/>
          <w:sz w:val="28"/>
          <w:szCs w:val="28"/>
          <w:lang w:val="kk-KZ"/>
        </w:rPr>
        <w:t xml:space="preserve">белгілі бір аумақтық бірліктің бүкіл халқының мүдделерін ескере отырып, жергілікті мәселелерді шешуде ЖӨӨБ органдарының дербестігін арттыру. ЖӨӨБ бюджеті халықтың мүдделерін ескере отырып, қаражатты </w:t>
      </w:r>
      <w:r w:rsidR="00F50025" w:rsidRPr="00D32B74">
        <w:rPr>
          <w:rFonts w:ascii="Times New Roman" w:hAnsi="Times New Roman" w:cs="Times New Roman" w:hint="cs"/>
          <w:sz w:val="28"/>
          <w:szCs w:val="28"/>
          <w:lang w:val="kk-KZ"/>
        </w:rPr>
        <w:t>барынша тиімді</w:t>
      </w:r>
      <w:r w:rsidR="00953D38" w:rsidRPr="00D32B74">
        <w:rPr>
          <w:rFonts w:ascii="Times New Roman" w:hAnsi="Times New Roman" w:cs="Times New Roman" w:hint="cs"/>
          <w:sz w:val="28"/>
          <w:szCs w:val="28"/>
          <w:lang w:val="kk-KZ"/>
        </w:rPr>
        <w:t xml:space="preserve"> жоспарлауға және бөлуге мүмкіндік береді, бұл ауылдардағы адамдардың өмір сүру жағ</w:t>
      </w:r>
      <w:r w:rsidR="00405334" w:rsidRPr="00D32B74">
        <w:rPr>
          <w:rFonts w:ascii="Times New Roman" w:hAnsi="Times New Roman" w:cs="Times New Roman" w:hint="cs"/>
          <w:sz w:val="28"/>
          <w:szCs w:val="28"/>
          <w:lang w:val="kk-KZ"/>
        </w:rPr>
        <w:t>дайларын жақсартуға ықпал етеді</w:t>
      </w:r>
      <w:r w:rsidR="0051540C" w:rsidRPr="00D32B74">
        <w:rPr>
          <w:rFonts w:ascii="Times New Roman" w:hAnsi="Times New Roman" w:cs="Times New Roman" w:hint="cs"/>
          <w:sz w:val="28"/>
          <w:szCs w:val="28"/>
          <w:lang w:val="kk-KZ"/>
        </w:rPr>
        <w:t xml:space="preserve">. Жергілікті өзін-өзі басқарудың қаржылық ресурстарын қалыптастырудың сындарлы тәсілдері </w:t>
      </w:r>
      <w:r w:rsidR="00DD0BCF" w:rsidRPr="00D32B74">
        <w:rPr>
          <w:rFonts w:ascii="Times New Roman" w:hAnsi="Times New Roman" w:cs="Times New Roman" w:hint="cs"/>
          <w:sz w:val="28"/>
          <w:szCs w:val="28"/>
          <w:lang w:val="kk-KZ"/>
        </w:rPr>
        <w:t xml:space="preserve">бюджеттік вертикаль деңгейлері бойынша </w:t>
      </w:r>
      <w:r w:rsidR="0051540C" w:rsidRPr="00D32B74">
        <w:rPr>
          <w:rFonts w:ascii="Times New Roman" w:hAnsi="Times New Roman" w:cs="Times New Roman" w:hint="cs"/>
          <w:sz w:val="28"/>
          <w:szCs w:val="28"/>
          <w:lang w:val="kk-KZ"/>
        </w:rPr>
        <w:t xml:space="preserve">салықтарды бөлу технологияларын жетілдіру жолымен меншікті табыстарды ұлғайту тетіктерін әзірлеумен </w:t>
      </w:r>
      <w:r w:rsidR="00DD0BCF" w:rsidRPr="00D32B74">
        <w:rPr>
          <w:rFonts w:ascii="Times New Roman" w:hAnsi="Times New Roman" w:cs="Times New Roman" w:hint="cs"/>
          <w:sz w:val="28"/>
          <w:szCs w:val="28"/>
          <w:lang w:val="kk-KZ"/>
        </w:rPr>
        <w:t xml:space="preserve">және жергілікті бюджеттің кіріс базаларының өсуіне ауылдық округтерді ынталандырудың тиімді жүйесін құрумен </w:t>
      </w:r>
      <w:r w:rsidR="0051540C" w:rsidRPr="00D32B74">
        <w:rPr>
          <w:rFonts w:ascii="Times New Roman" w:hAnsi="Times New Roman" w:cs="Times New Roman" w:hint="cs"/>
          <w:sz w:val="28"/>
          <w:szCs w:val="28"/>
          <w:lang w:val="kk-KZ"/>
        </w:rPr>
        <w:t>байланысты болуы тиі</w:t>
      </w:r>
      <w:r w:rsidR="005A15C5" w:rsidRPr="00D32B74">
        <w:rPr>
          <w:rFonts w:ascii="Times New Roman" w:hAnsi="Times New Roman" w:cs="Times New Roman" w:hint="cs"/>
          <w:sz w:val="28"/>
          <w:szCs w:val="28"/>
          <w:lang w:val="kk-KZ"/>
        </w:rPr>
        <w:t>с</w:t>
      </w:r>
      <w:r w:rsidR="00405334" w:rsidRPr="00D32B74">
        <w:rPr>
          <w:rFonts w:ascii="Times New Roman" w:hAnsi="Times New Roman" w:cs="Times New Roman" w:hint="cs"/>
          <w:sz w:val="28"/>
          <w:szCs w:val="28"/>
          <w:lang w:val="kk-KZ"/>
        </w:rPr>
        <w:t>.</w:t>
      </w:r>
    </w:p>
    <w:p w14:paraId="349C436F" w14:textId="1893094B" w:rsidR="00865072" w:rsidRPr="00D32B74" w:rsidRDefault="00F50025" w:rsidP="003310DB">
      <w:pPr>
        <w:tabs>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ЖӨӨБ органдары ж</w:t>
      </w:r>
      <w:r w:rsidR="005E77AA" w:rsidRPr="00D32B74">
        <w:rPr>
          <w:rFonts w:ascii="Times New Roman" w:hAnsi="Times New Roman" w:cs="Times New Roman" w:hint="cs"/>
          <w:sz w:val="28"/>
          <w:szCs w:val="28"/>
          <w:lang w:val="kk-KZ"/>
        </w:rPr>
        <w:t xml:space="preserve">ергілікті жерлерде қандай жобаларға және қанша қаржыландыру қажет екенін жақсы біледі. </w:t>
      </w:r>
      <w:r w:rsidRPr="00D32B74">
        <w:rPr>
          <w:rFonts w:ascii="Times New Roman" w:hAnsi="Times New Roman" w:cs="Times New Roman" w:hint="cs"/>
          <w:sz w:val="28"/>
          <w:szCs w:val="28"/>
          <w:lang w:val="kk-KZ"/>
        </w:rPr>
        <w:t>Дербестік</w:t>
      </w:r>
      <w:r w:rsidR="005E77AA" w:rsidRPr="00D32B74">
        <w:rPr>
          <w:rFonts w:ascii="Times New Roman" w:hAnsi="Times New Roman" w:cs="Times New Roman" w:hint="cs"/>
          <w:sz w:val="28"/>
          <w:szCs w:val="28"/>
          <w:lang w:val="kk-KZ"/>
        </w:rPr>
        <w:t xml:space="preserve"> әкімдердің өз округтерін тиімді басқаруға, соның ішінде шағын және орта бизнесті дамыту үшін нақты жағдайлар жасауға ынтасы</w:t>
      </w:r>
      <w:r w:rsidRPr="00D32B74">
        <w:rPr>
          <w:rFonts w:ascii="Times New Roman" w:hAnsi="Times New Roman" w:cs="Times New Roman" w:hint="cs"/>
          <w:sz w:val="28"/>
          <w:szCs w:val="28"/>
          <w:lang w:val="kk-KZ"/>
        </w:rPr>
        <w:t>н арттыра</w:t>
      </w:r>
      <w:r w:rsidR="005E77AA" w:rsidRPr="00D32B74">
        <w:rPr>
          <w:rFonts w:ascii="Times New Roman" w:hAnsi="Times New Roman" w:cs="Times New Roman" w:hint="cs"/>
          <w:sz w:val="28"/>
          <w:szCs w:val="28"/>
          <w:lang w:val="kk-KZ"/>
        </w:rPr>
        <w:t>ды. Өйткені, әрбір құрылған кәсіпорын жаңа жұмыс орындарын құрып қана қоймай, жергілікті қазынаны толықтыратын және жергілікті мәселелерді шешу үшін пайдаланылатын салықтарды да жасайды.</w:t>
      </w:r>
      <w:r w:rsidR="00137079" w:rsidRPr="00D32B74">
        <w:rPr>
          <w:rFonts w:ascii="Times New Roman" w:hAnsi="Times New Roman" w:cs="Times New Roman"/>
          <w:sz w:val="28"/>
          <w:szCs w:val="28"/>
          <w:lang w:val="kk-KZ"/>
        </w:rPr>
        <w:t xml:space="preserve"> </w:t>
      </w:r>
      <w:r w:rsidR="00865072" w:rsidRPr="00D32B74">
        <w:rPr>
          <w:rFonts w:ascii="Times New Roman" w:hAnsi="Times New Roman" w:cs="Times New Roman" w:hint="cs"/>
          <w:sz w:val="28"/>
          <w:szCs w:val="28"/>
          <w:lang w:val="kk-KZ"/>
        </w:rPr>
        <w:t>Қолданыстағы ЖӨӨБ дербес бюджетін басқару жүйесін талдау және синтездеу жергілікті өзін-өзі басқарудың сапалы және тиімді дамуына кедергі келтіретін келесі негізгі проблемалық мәселелерді анықтауға мүмкіндік берді, атап айтқанда:</w:t>
      </w:r>
    </w:p>
    <w:p w14:paraId="69D3D82E" w14:textId="77777777" w:rsidR="00865072" w:rsidRPr="00D32B74" w:rsidRDefault="00865072" w:rsidP="003310DB">
      <w:pPr>
        <w:tabs>
          <w:tab w:val="left" w:pos="284"/>
          <w:tab w:val="left" w:pos="426"/>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1.</w:t>
      </w:r>
      <w:r w:rsidRPr="00D32B74">
        <w:rPr>
          <w:rFonts w:ascii="Times New Roman" w:hAnsi="Times New Roman" w:cs="Times New Roman" w:hint="cs"/>
          <w:sz w:val="28"/>
          <w:szCs w:val="28"/>
          <w:lang w:val="kk-KZ"/>
        </w:rPr>
        <w:tab/>
        <w:t>ЖӨӨБ дамыту үшін негіз бола алатын жеткілікті қаржылық ресурстардың болмауы;</w:t>
      </w:r>
    </w:p>
    <w:p w14:paraId="7F195B43" w14:textId="77777777" w:rsidR="00865072" w:rsidRPr="00D32B74" w:rsidRDefault="00865072" w:rsidP="003310DB">
      <w:pPr>
        <w:tabs>
          <w:tab w:val="left" w:pos="284"/>
          <w:tab w:val="left" w:pos="426"/>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2.</w:t>
      </w:r>
      <w:r w:rsidRPr="00D32B74">
        <w:rPr>
          <w:rFonts w:ascii="Times New Roman" w:hAnsi="Times New Roman" w:cs="Times New Roman" w:hint="cs"/>
          <w:sz w:val="28"/>
          <w:szCs w:val="28"/>
          <w:lang w:val="kk-KZ"/>
        </w:rPr>
        <w:tab/>
        <w:t>Халықтың жобаларды таңдауға қатысу мүмкіндігінің болмауы;</w:t>
      </w:r>
    </w:p>
    <w:p w14:paraId="7DDEE8EE" w14:textId="77777777" w:rsidR="00C116AD" w:rsidRPr="00D32B74" w:rsidRDefault="00865072" w:rsidP="003310DB">
      <w:pPr>
        <w:tabs>
          <w:tab w:val="left" w:pos="284"/>
          <w:tab w:val="left" w:pos="426"/>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3.</w:t>
      </w:r>
      <w:r w:rsidRPr="00D32B74">
        <w:rPr>
          <w:rFonts w:ascii="Times New Roman" w:hAnsi="Times New Roman" w:cs="Times New Roman" w:hint="cs"/>
          <w:sz w:val="28"/>
          <w:szCs w:val="28"/>
          <w:lang w:val="kk-KZ"/>
        </w:rPr>
        <w:tab/>
        <w:t xml:space="preserve">Елдің әртүрлі өңірлері мен облыстарындағы ауыл халқының өмір сүру деңгейіндегі айырмашылықтары, ерекше проблемаларды, халықтың мүдделерін және ЖӨӨБ ерекшеліктерін ескеру қажеттілігі. </w:t>
      </w:r>
    </w:p>
    <w:p w14:paraId="0623E48B" w14:textId="33F568E0" w:rsidR="00C116AD" w:rsidRPr="00D32B74" w:rsidRDefault="0028140E" w:rsidP="003310DB">
      <w:pPr>
        <w:tabs>
          <w:tab w:val="left" w:pos="284"/>
          <w:tab w:val="left" w:pos="426"/>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Жұмыста жергілікті өзін-өзі басқарудың қа</w:t>
      </w:r>
      <w:r w:rsidR="003F65EA" w:rsidRPr="00D32B74">
        <w:rPr>
          <w:rFonts w:ascii="Times New Roman" w:hAnsi="Times New Roman" w:cs="Times New Roman" w:hint="cs"/>
          <w:sz w:val="28"/>
          <w:szCs w:val="28"/>
          <w:lang w:val="kk-KZ"/>
        </w:rPr>
        <w:t xml:space="preserve">ржылық-экономикалық негіздері, </w:t>
      </w:r>
      <w:r w:rsidRPr="00D32B74">
        <w:rPr>
          <w:rFonts w:ascii="Times New Roman" w:hAnsi="Times New Roman" w:cs="Times New Roman" w:hint="cs"/>
          <w:sz w:val="28"/>
          <w:szCs w:val="28"/>
          <w:lang w:val="kk-KZ"/>
        </w:rPr>
        <w:t xml:space="preserve"> </w:t>
      </w:r>
      <w:r w:rsidR="003F65EA" w:rsidRPr="00D32B74">
        <w:rPr>
          <w:rFonts w:ascii="Times New Roman" w:hAnsi="Times New Roman" w:cs="Times New Roman" w:hint="cs"/>
          <w:sz w:val="28"/>
          <w:szCs w:val="28"/>
          <w:lang w:val="kk-KZ"/>
        </w:rPr>
        <w:t>мәселелері</w:t>
      </w:r>
      <w:r w:rsidRPr="00D32B74">
        <w:rPr>
          <w:rFonts w:ascii="Times New Roman" w:hAnsi="Times New Roman" w:cs="Times New Roman" w:hint="cs"/>
          <w:sz w:val="28"/>
          <w:szCs w:val="28"/>
          <w:lang w:val="kk-KZ"/>
        </w:rPr>
        <w:t>, халықаралық тәжірибе талданды, қаржы-экономикалық дербестікті кеңейтудің ықтимал бағыттары қаралды, жергілікті бюджеттерді талқылауға азаматтардың қатысу тетіктерін жетілдіру</w:t>
      </w:r>
      <w:r w:rsidR="003F65EA" w:rsidRPr="00D32B74">
        <w:rPr>
          <w:rFonts w:ascii="Times New Roman" w:hAnsi="Times New Roman" w:cs="Times New Roman" w:hint="cs"/>
          <w:sz w:val="28"/>
          <w:szCs w:val="28"/>
          <w:lang w:val="kk-KZ"/>
        </w:rPr>
        <w:t>, салық салу базасын нығайту</w:t>
      </w:r>
      <w:r w:rsidRPr="00D32B74">
        <w:rPr>
          <w:rFonts w:ascii="Times New Roman" w:hAnsi="Times New Roman" w:cs="Times New Roman" w:hint="cs"/>
          <w:sz w:val="28"/>
          <w:szCs w:val="28"/>
          <w:lang w:val="kk-KZ"/>
        </w:rPr>
        <w:t xml:space="preserve"> жөнінде ұсыныстар енгізілді, ЖӨӨБ мүмкіндіктерін біртіндеп кеңейту </w:t>
      </w:r>
      <w:r w:rsidR="003F65EA" w:rsidRPr="00D32B74">
        <w:rPr>
          <w:rFonts w:ascii="Times New Roman" w:hAnsi="Times New Roman" w:cs="Times New Roman" w:hint="cs"/>
          <w:sz w:val="28"/>
          <w:szCs w:val="28"/>
          <w:lang w:val="kk-KZ"/>
        </w:rPr>
        <w:t>ұсынылды</w:t>
      </w:r>
      <w:r w:rsidRPr="00D32B74">
        <w:rPr>
          <w:rFonts w:ascii="Times New Roman" w:hAnsi="Times New Roman" w:cs="Times New Roman" w:hint="cs"/>
          <w:sz w:val="28"/>
          <w:szCs w:val="28"/>
          <w:lang w:val="kk-KZ"/>
        </w:rPr>
        <w:t>.</w:t>
      </w:r>
    </w:p>
    <w:p w14:paraId="6691F7B5" w14:textId="68C53981" w:rsidR="0028140E" w:rsidRPr="00D32B74" w:rsidRDefault="0028140E" w:rsidP="003310DB">
      <w:pPr>
        <w:tabs>
          <w:tab w:val="left" w:pos="284"/>
          <w:tab w:val="left" w:pos="426"/>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Жоғарыда айтылғандарды қорытындылай келе, негізгі тұжырымдар мен ережелерге назар аударған жөн</w:t>
      </w:r>
      <w:r w:rsidR="00F67D78" w:rsidRPr="00D32B74">
        <w:rPr>
          <w:rFonts w:ascii="Times New Roman" w:hAnsi="Times New Roman" w:cs="Times New Roman" w:hint="cs"/>
          <w:sz w:val="28"/>
          <w:szCs w:val="28"/>
          <w:lang w:val="kk-KZ"/>
        </w:rPr>
        <w:t>:</w:t>
      </w:r>
    </w:p>
    <w:p w14:paraId="516984C8" w14:textId="77777777" w:rsidR="003310DB" w:rsidRDefault="0028140E" w:rsidP="003310DB">
      <w:pPr>
        <w:tabs>
          <w:tab w:val="left" w:pos="284"/>
          <w:tab w:val="left" w:pos="567"/>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1.</w:t>
      </w:r>
      <w:r w:rsidRPr="00D32B74">
        <w:rPr>
          <w:rFonts w:ascii="Times New Roman" w:hAnsi="Times New Roman" w:cs="Times New Roman" w:hint="cs"/>
          <w:sz w:val="28"/>
          <w:szCs w:val="28"/>
          <w:lang w:val="kk-KZ"/>
        </w:rPr>
        <w:tab/>
        <w:t>Жергілікті өзін-өзі басқару бюджетінің негізгі тұжырымдамалары зерттелді</w:t>
      </w:r>
      <w:r w:rsidR="00865072" w:rsidRPr="00D32B74">
        <w:rPr>
          <w:rFonts w:ascii="Times New Roman" w:hAnsi="Times New Roman" w:cs="Times New Roman" w:hint="cs"/>
          <w:sz w:val="28"/>
          <w:szCs w:val="28"/>
          <w:lang w:val="kk-KZ"/>
        </w:rPr>
        <w:t>.</w:t>
      </w:r>
      <w:r w:rsidR="00DB38E3" w:rsidRPr="00D32B74">
        <w:rPr>
          <w:rFonts w:ascii="Times New Roman" w:hAnsi="Times New Roman" w:cs="Times New Roman" w:hint="cs"/>
          <w:sz w:val="28"/>
          <w:szCs w:val="28"/>
          <w:lang w:val="kk-KZ"/>
        </w:rPr>
        <w:t xml:space="preserve"> Бюджеттің төртінші деңгейі</w:t>
      </w:r>
      <w:r w:rsidR="00810F28" w:rsidRPr="00D32B74">
        <w:rPr>
          <w:rFonts w:ascii="Times New Roman" w:hAnsi="Times New Roman" w:cs="Times New Roman" w:hint="cs"/>
          <w:sz w:val="28"/>
          <w:szCs w:val="28"/>
          <w:lang w:val="kk-KZ"/>
        </w:rPr>
        <w:t xml:space="preserve"> бұл жергілікті өзін өзі басқарудың дербес бюджеті, яғни</w:t>
      </w:r>
      <w:r w:rsidR="00DB38E3" w:rsidRPr="00D32B74">
        <w:rPr>
          <w:rFonts w:ascii="Times New Roman" w:hAnsi="Times New Roman" w:cs="Times New Roman" w:hint="cs"/>
          <w:sz w:val="28"/>
          <w:szCs w:val="28"/>
          <w:lang w:val="kk-KZ"/>
        </w:rPr>
        <w:t xml:space="preserve"> </w:t>
      </w:r>
      <w:r w:rsidR="00810F28" w:rsidRPr="00D32B74">
        <w:rPr>
          <w:rFonts w:ascii="Times New Roman" w:hAnsi="Times New Roman" w:cs="Times New Roman" w:hint="cs"/>
          <w:sz w:val="28"/>
          <w:szCs w:val="28"/>
          <w:lang w:val="kk-KZ"/>
        </w:rPr>
        <w:t>ең кіші әкімшілік бірліктер ауылдық округтердің бюджеті болып табылады. М</w:t>
      </w:r>
      <w:r w:rsidR="00DB38E3" w:rsidRPr="00D32B74">
        <w:rPr>
          <w:rFonts w:ascii="Times New Roman" w:hAnsi="Times New Roman" w:cs="Times New Roman" w:hint="cs"/>
          <w:sz w:val="28"/>
          <w:szCs w:val="28"/>
          <w:lang w:val="kk-KZ"/>
        </w:rPr>
        <w:t>емлекеттің тиімді эконо</w:t>
      </w:r>
      <w:r w:rsidR="00810F28" w:rsidRPr="00D32B74">
        <w:rPr>
          <w:rFonts w:ascii="Times New Roman" w:hAnsi="Times New Roman" w:cs="Times New Roman" w:hint="cs"/>
          <w:sz w:val="28"/>
          <w:szCs w:val="28"/>
          <w:lang w:val="kk-KZ"/>
        </w:rPr>
        <w:t>микалық және әлеуметтік саясатын</w:t>
      </w:r>
      <w:r w:rsidR="00DB38E3" w:rsidRPr="00D32B74">
        <w:rPr>
          <w:rFonts w:ascii="Times New Roman" w:hAnsi="Times New Roman" w:cs="Times New Roman" w:hint="cs"/>
          <w:sz w:val="28"/>
          <w:szCs w:val="28"/>
          <w:lang w:val="kk-KZ"/>
        </w:rPr>
        <w:t xml:space="preserve"> жүзеге асыруына мүмкіндік беретін негізгі тетіктердің бірі болып табылады. Ол арқылы бюджет ресурстары жинақталады, олар кейіннен қоғамның әлеуметтік-экономикалық мәселелерін шешу үшін бөлінеді және пайдаланылады</w:t>
      </w:r>
      <w:r w:rsidR="004C1584" w:rsidRPr="00D32B74">
        <w:rPr>
          <w:rFonts w:ascii="Times New Roman" w:hAnsi="Times New Roman" w:cs="Times New Roman" w:hint="cs"/>
          <w:sz w:val="28"/>
          <w:szCs w:val="28"/>
          <w:lang w:val="kk-KZ"/>
        </w:rPr>
        <w:t>.</w:t>
      </w:r>
      <w:r w:rsidR="00C116AD" w:rsidRPr="00D32B74">
        <w:rPr>
          <w:rFonts w:ascii="Times New Roman" w:hAnsi="Times New Roman" w:cs="Times New Roman"/>
          <w:sz w:val="28"/>
          <w:szCs w:val="28"/>
          <w:lang w:val="kk-KZ"/>
        </w:rPr>
        <w:tab/>
      </w:r>
      <w:r w:rsidR="00C116AD" w:rsidRPr="00D32B74">
        <w:rPr>
          <w:rFonts w:ascii="Times New Roman" w:hAnsi="Times New Roman" w:cs="Times New Roman"/>
          <w:sz w:val="28"/>
          <w:szCs w:val="28"/>
          <w:lang w:val="kk-KZ"/>
        </w:rPr>
        <w:tab/>
      </w:r>
    </w:p>
    <w:p w14:paraId="597D2CF3" w14:textId="77777777" w:rsidR="003310DB" w:rsidRDefault="00620861" w:rsidP="003310DB">
      <w:pPr>
        <w:tabs>
          <w:tab w:val="left" w:pos="284"/>
          <w:tab w:val="left" w:pos="567"/>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2.</w:t>
      </w:r>
      <w:r w:rsidR="0028140E" w:rsidRPr="00D32B74">
        <w:rPr>
          <w:rFonts w:ascii="Times New Roman" w:hAnsi="Times New Roman" w:cs="Times New Roman" w:hint="cs"/>
          <w:sz w:val="28"/>
          <w:szCs w:val="28"/>
          <w:lang w:val="kk-KZ"/>
        </w:rPr>
        <w:t>Жергілікті өзін-өзі басқарудың дербес бюджеттерінің шетелдік модельдері зерттелді</w:t>
      </w:r>
      <w:r w:rsidR="00414821" w:rsidRPr="00D32B74">
        <w:rPr>
          <w:rFonts w:ascii="Times New Roman" w:hAnsi="Times New Roman" w:cs="Times New Roman" w:hint="cs"/>
          <w:sz w:val="28"/>
          <w:szCs w:val="28"/>
          <w:lang w:val="kk-KZ"/>
        </w:rPr>
        <w:t xml:space="preserve">. Бірқатар демократиясы дамыған елдердің (Франция, Финляндия, </w:t>
      </w:r>
      <w:r w:rsidRPr="00D32B74">
        <w:rPr>
          <w:rFonts w:ascii="Times New Roman" w:hAnsi="Times New Roman" w:cs="Times New Roman"/>
          <w:sz w:val="28"/>
          <w:szCs w:val="28"/>
          <w:lang w:val="kk-KZ"/>
        </w:rPr>
        <w:t>Германия</w:t>
      </w:r>
      <w:r w:rsidR="00414821" w:rsidRPr="00D32B74">
        <w:rPr>
          <w:rFonts w:ascii="Times New Roman" w:hAnsi="Times New Roman" w:cs="Times New Roman" w:hint="cs"/>
          <w:sz w:val="28"/>
          <w:szCs w:val="28"/>
          <w:lang w:val="kk-KZ"/>
        </w:rPr>
        <w:t>) жергілікті өзін өзі басқару жүйесі модельдері зертеліп</w:t>
      </w:r>
      <w:r w:rsidR="0028140E" w:rsidRPr="00D32B74">
        <w:rPr>
          <w:rFonts w:ascii="Times New Roman" w:hAnsi="Times New Roman" w:cs="Times New Roman" w:hint="cs"/>
          <w:sz w:val="28"/>
          <w:szCs w:val="28"/>
          <w:lang w:val="kk-KZ"/>
        </w:rPr>
        <w:t xml:space="preserve"> </w:t>
      </w:r>
      <w:r w:rsidR="00414821" w:rsidRPr="00D32B74">
        <w:rPr>
          <w:rFonts w:ascii="Times New Roman" w:hAnsi="Times New Roman" w:cs="Times New Roman" w:hint="cs"/>
          <w:sz w:val="28"/>
          <w:szCs w:val="28"/>
          <w:lang w:val="kk-KZ"/>
        </w:rPr>
        <w:t xml:space="preserve">тиісті қорытындылар жасалды. </w:t>
      </w:r>
      <w:r w:rsidR="00611815" w:rsidRPr="00D32B74">
        <w:rPr>
          <w:rFonts w:ascii="Times New Roman" w:hAnsi="Times New Roman" w:cs="Times New Roman" w:hint="cs"/>
          <w:sz w:val="28"/>
          <w:szCs w:val="28"/>
          <w:lang w:val="kk-KZ"/>
        </w:rPr>
        <w:t xml:space="preserve">Қазақстан үшін </w:t>
      </w:r>
      <w:r w:rsidRPr="00D32B74">
        <w:rPr>
          <w:rFonts w:ascii="Times New Roman" w:hAnsi="Times New Roman" w:cs="Times New Roman"/>
          <w:sz w:val="28"/>
          <w:szCs w:val="28"/>
          <w:lang w:val="kk-KZ"/>
        </w:rPr>
        <w:t>Франция</w:t>
      </w:r>
      <w:r w:rsidR="00611815" w:rsidRPr="00D32B74">
        <w:rPr>
          <w:rFonts w:ascii="Times New Roman" w:hAnsi="Times New Roman" w:cs="Times New Roman" w:hint="cs"/>
          <w:sz w:val="28"/>
          <w:szCs w:val="28"/>
          <w:lang w:val="kk-KZ"/>
        </w:rPr>
        <w:t>, Германия тәжірибелерін жергілікті атқарушы органдардың басшыларын тікелей сайлау, өкілді орган құру және олардың өкілеттіктері бөлігінде пайдалану ұсынылады. Финляндияның сәтті орталықсыздандыру тәжірибесі пайдалы. Финляндия мысалында жергілікті өзін өзі басқарудың электронды порталын құру ұсынылады.</w:t>
      </w:r>
      <w:r w:rsidR="00C116AD" w:rsidRPr="00D32B74">
        <w:rPr>
          <w:rFonts w:ascii="Times New Roman" w:hAnsi="Times New Roman" w:cs="Times New Roman"/>
          <w:sz w:val="28"/>
          <w:szCs w:val="28"/>
          <w:lang w:val="kk-KZ"/>
        </w:rPr>
        <w:tab/>
      </w:r>
      <w:r w:rsidR="00C116AD" w:rsidRPr="00D32B74">
        <w:rPr>
          <w:rFonts w:ascii="Times New Roman" w:hAnsi="Times New Roman" w:cs="Times New Roman"/>
          <w:sz w:val="28"/>
          <w:szCs w:val="28"/>
          <w:lang w:val="kk-KZ"/>
        </w:rPr>
        <w:tab/>
      </w:r>
      <w:r w:rsidR="00C116AD" w:rsidRPr="00D32B74">
        <w:rPr>
          <w:rFonts w:ascii="Times New Roman" w:hAnsi="Times New Roman" w:cs="Times New Roman"/>
          <w:sz w:val="28"/>
          <w:szCs w:val="28"/>
          <w:lang w:val="kk-KZ"/>
        </w:rPr>
        <w:tab/>
      </w:r>
      <w:r w:rsidR="00C116AD" w:rsidRPr="00D32B74">
        <w:rPr>
          <w:rFonts w:ascii="Times New Roman" w:hAnsi="Times New Roman" w:cs="Times New Roman"/>
          <w:sz w:val="28"/>
          <w:szCs w:val="28"/>
          <w:lang w:val="kk-KZ"/>
        </w:rPr>
        <w:tab/>
      </w:r>
      <w:r w:rsidR="00C116AD" w:rsidRPr="00D32B74">
        <w:rPr>
          <w:rFonts w:ascii="Times New Roman" w:hAnsi="Times New Roman" w:cs="Times New Roman"/>
          <w:sz w:val="28"/>
          <w:szCs w:val="28"/>
          <w:lang w:val="kk-KZ"/>
        </w:rPr>
        <w:tab/>
      </w:r>
    </w:p>
    <w:p w14:paraId="257AC372" w14:textId="77777777" w:rsidR="003310DB" w:rsidRDefault="0028140E" w:rsidP="003310DB">
      <w:pPr>
        <w:tabs>
          <w:tab w:val="left" w:pos="284"/>
          <w:tab w:val="left" w:pos="567"/>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3.Қазақстанда </w:t>
      </w:r>
      <w:r w:rsidR="0086147B" w:rsidRPr="00D32B74">
        <w:rPr>
          <w:rFonts w:ascii="Times New Roman" w:hAnsi="Times New Roman" w:cs="Times New Roman" w:hint="cs"/>
          <w:sz w:val="28"/>
          <w:szCs w:val="28"/>
          <w:lang w:val="kk-KZ"/>
        </w:rPr>
        <w:t xml:space="preserve">төртінші </w:t>
      </w:r>
      <w:r w:rsidRPr="00D32B74">
        <w:rPr>
          <w:rFonts w:ascii="Times New Roman" w:hAnsi="Times New Roman" w:cs="Times New Roman" w:hint="cs"/>
          <w:sz w:val="28"/>
          <w:szCs w:val="28"/>
          <w:lang w:val="kk-KZ"/>
        </w:rPr>
        <w:t>деңгейдегі бюджетті енгізу процесі талданды</w:t>
      </w:r>
      <w:r w:rsidR="00611815" w:rsidRPr="00D32B74">
        <w:rPr>
          <w:rFonts w:ascii="Times New Roman" w:hAnsi="Times New Roman" w:cs="Times New Roman" w:hint="cs"/>
          <w:sz w:val="28"/>
          <w:szCs w:val="28"/>
          <w:lang w:val="kk-KZ"/>
        </w:rPr>
        <w:t>.</w:t>
      </w:r>
      <w:r w:rsidR="00AB751E" w:rsidRPr="00D32B74">
        <w:rPr>
          <w:rFonts w:ascii="Times New Roman" w:hAnsi="Times New Roman" w:cs="Times New Roman" w:hint="cs"/>
          <w:sz w:val="28"/>
          <w:szCs w:val="28"/>
          <w:lang w:val="kk-KZ"/>
        </w:rPr>
        <w:t xml:space="preserve"> </w:t>
      </w:r>
      <w:r w:rsidR="004C1584" w:rsidRPr="00D32B74">
        <w:rPr>
          <w:rFonts w:ascii="Times New Roman" w:hAnsi="Times New Roman" w:cs="Times New Roman" w:hint="cs"/>
          <w:sz w:val="28"/>
          <w:szCs w:val="28"/>
          <w:lang w:val="kk-KZ"/>
        </w:rPr>
        <w:t>Қазақстандағы бейорталықтандыру үрдісіне баға беріліп, ұсыныстар жасалды.</w:t>
      </w:r>
      <w:r w:rsidR="00161514" w:rsidRPr="00D32B74">
        <w:rPr>
          <w:rFonts w:ascii="Times New Roman" w:hAnsi="Times New Roman" w:cs="Times New Roman"/>
          <w:sz w:val="28"/>
          <w:szCs w:val="28"/>
          <w:lang w:val="kk-KZ"/>
        </w:rPr>
        <w:t xml:space="preserve"> </w:t>
      </w:r>
      <w:r w:rsidR="00AB751E" w:rsidRPr="00D32B74">
        <w:rPr>
          <w:rFonts w:ascii="Times New Roman" w:hAnsi="Times New Roman" w:cs="Times New Roman" w:hint="cs"/>
          <w:sz w:val="28"/>
          <w:szCs w:val="28"/>
          <w:lang w:val="kk-KZ"/>
        </w:rPr>
        <w:t>Түркістан облысы жергілікті өзін өзі басқарудың дербес бюджеттері көрсеткіштері талдауға негіз болды.</w:t>
      </w:r>
      <w:r w:rsidR="00C116AD" w:rsidRPr="00D32B74">
        <w:rPr>
          <w:rFonts w:ascii="Times New Roman" w:hAnsi="Times New Roman" w:cs="Times New Roman"/>
          <w:sz w:val="28"/>
          <w:szCs w:val="28"/>
          <w:lang w:val="kk-KZ"/>
        </w:rPr>
        <w:tab/>
      </w:r>
      <w:r w:rsidR="00C116AD" w:rsidRPr="00D32B74">
        <w:rPr>
          <w:rFonts w:ascii="Times New Roman" w:hAnsi="Times New Roman" w:cs="Times New Roman"/>
          <w:sz w:val="28"/>
          <w:szCs w:val="28"/>
          <w:lang w:val="kk-KZ"/>
        </w:rPr>
        <w:tab/>
      </w:r>
      <w:r w:rsidR="00C116AD" w:rsidRPr="00D32B74">
        <w:rPr>
          <w:rFonts w:ascii="Times New Roman" w:hAnsi="Times New Roman" w:cs="Times New Roman"/>
          <w:sz w:val="28"/>
          <w:szCs w:val="28"/>
          <w:lang w:val="kk-KZ"/>
        </w:rPr>
        <w:tab/>
      </w:r>
      <w:r w:rsidR="00C116AD" w:rsidRPr="00D32B74">
        <w:rPr>
          <w:rFonts w:ascii="Times New Roman" w:hAnsi="Times New Roman" w:cs="Times New Roman"/>
          <w:sz w:val="28"/>
          <w:szCs w:val="28"/>
          <w:lang w:val="kk-KZ"/>
        </w:rPr>
        <w:tab/>
      </w:r>
      <w:r w:rsidR="00C116AD" w:rsidRPr="00D32B74">
        <w:rPr>
          <w:rFonts w:ascii="Times New Roman" w:hAnsi="Times New Roman" w:cs="Times New Roman"/>
          <w:sz w:val="28"/>
          <w:szCs w:val="28"/>
          <w:lang w:val="kk-KZ"/>
        </w:rPr>
        <w:tab/>
      </w:r>
      <w:r w:rsidR="00C116AD" w:rsidRPr="00D32B74">
        <w:rPr>
          <w:rFonts w:ascii="Times New Roman" w:hAnsi="Times New Roman" w:cs="Times New Roman"/>
          <w:sz w:val="28"/>
          <w:szCs w:val="28"/>
          <w:lang w:val="kk-KZ"/>
        </w:rPr>
        <w:tab/>
      </w:r>
      <w:r w:rsidR="00C116AD" w:rsidRPr="00D32B74">
        <w:rPr>
          <w:rFonts w:ascii="Times New Roman" w:hAnsi="Times New Roman" w:cs="Times New Roman"/>
          <w:sz w:val="28"/>
          <w:szCs w:val="28"/>
          <w:lang w:val="kk-KZ"/>
        </w:rPr>
        <w:tab/>
      </w:r>
    </w:p>
    <w:p w14:paraId="7A68A61E" w14:textId="77777777" w:rsidR="003310DB" w:rsidRDefault="0028140E" w:rsidP="003310DB">
      <w:pPr>
        <w:tabs>
          <w:tab w:val="left" w:pos="284"/>
          <w:tab w:val="left" w:pos="567"/>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4.</w:t>
      </w:r>
      <w:r w:rsidRPr="00D32B74">
        <w:rPr>
          <w:rFonts w:ascii="Times New Roman" w:hAnsi="Times New Roman" w:cs="Times New Roman" w:hint="cs"/>
          <w:sz w:val="28"/>
          <w:szCs w:val="28"/>
          <w:lang w:val="kk-KZ"/>
        </w:rPr>
        <w:tab/>
      </w:r>
      <w:r w:rsidR="004C5B39" w:rsidRPr="00D32B74">
        <w:rPr>
          <w:rFonts w:ascii="Times New Roman" w:hAnsi="Times New Roman" w:cs="Times New Roman" w:hint="cs"/>
          <w:sz w:val="28"/>
          <w:szCs w:val="28"/>
          <w:lang w:val="kk-KZ"/>
        </w:rPr>
        <w:t>ЖӨӨБ</w:t>
      </w:r>
      <w:r w:rsidRPr="00D32B74">
        <w:rPr>
          <w:rFonts w:ascii="Times New Roman" w:hAnsi="Times New Roman" w:cs="Times New Roman" w:hint="cs"/>
          <w:sz w:val="28"/>
          <w:szCs w:val="28"/>
          <w:lang w:val="kk-KZ"/>
        </w:rPr>
        <w:t xml:space="preserve"> бюджетін тиімді толтыру және басқару тетігі әзірленді</w:t>
      </w:r>
      <w:r w:rsidR="00AB751E" w:rsidRPr="00D32B74">
        <w:rPr>
          <w:rFonts w:ascii="Times New Roman" w:hAnsi="Times New Roman" w:cs="Times New Roman" w:hint="cs"/>
          <w:sz w:val="28"/>
          <w:szCs w:val="28"/>
          <w:lang w:val="kk-KZ"/>
        </w:rPr>
        <w:t xml:space="preserve">. Бюджетті басқаруды </w:t>
      </w:r>
      <w:r w:rsidR="00AB751E" w:rsidRPr="00D32B74">
        <w:rPr>
          <w:rFonts w:ascii="Times New Roman" w:eastAsia="Times New Roman" w:hAnsi="Times New Roman" w:cs="Times New Roman" w:hint="cs"/>
          <w:sz w:val="28"/>
          <w:szCs w:val="28"/>
          <w:lang w:val="kk-KZ"/>
        </w:rPr>
        <w:t xml:space="preserve">одан әрі дамыту бағыттары мен шараларын түсіндіру, ЖӨӨБ органдарының мәртебесін, функциялары мен өкілеттіктерін пысықтау,  төртінші деңгейдегі бюджеттерді іске асырудың икемділігін арттыру үшін қосымша құралдарды айқындау, төртінші деңгейдегі бюджеттермен жұмыс істеудің арнайы тәртібін енгізу, жеке бюджетке салық түсімдерін қамтамасыз ету үшін құралдарды ұсыну, бюджеттік бейорталықтандыру бойынша шаралар қабылдау, </w:t>
      </w:r>
      <w:r w:rsidR="00161514" w:rsidRPr="00D32B74">
        <w:rPr>
          <w:rFonts w:ascii="Times New Roman" w:eastAsia="Times New Roman" w:hAnsi="Times New Roman" w:cs="Times New Roman"/>
          <w:sz w:val="28"/>
          <w:szCs w:val="28"/>
          <w:lang w:val="kk-KZ"/>
        </w:rPr>
        <w:t>коммуналдық меншікті басқаруды оңтайландыру</w:t>
      </w:r>
      <w:r w:rsidR="00AB751E" w:rsidRPr="00D32B74">
        <w:rPr>
          <w:rFonts w:ascii="Times New Roman" w:eastAsia="Times New Roman" w:hAnsi="Times New Roman" w:cs="Times New Roman" w:hint="cs"/>
          <w:sz w:val="28"/>
          <w:szCs w:val="28"/>
          <w:lang w:val="kk-KZ"/>
        </w:rPr>
        <w:t>.</w:t>
      </w:r>
      <w:r w:rsidR="00C116AD" w:rsidRPr="00D32B74">
        <w:rPr>
          <w:rFonts w:ascii="Times New Roman" w:hAnsi="Times New Roman" w:cs="Times New Roman"/>
          <w:sz w:val="28"/>
          <w:szCs w:val="28"/>
          <w:lang w:val="kk-KZ"/>
        </w:rPr>
        <w:tab/>
      </w:r>
    </w:p>
    <w:p w14:paraId="76BF08C0" w14:textId="77777777" w:rsidR="003310DB" w:rsidRDefault="0028140E" w:rsidP="003310DB">
      <w:pPr>
        <w:tabs>
          <w:tab w:val="left" w:pos="284"/>
          <w:tab w:val="left" w:pos="567"/>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5</w:t>
      </w:r>
      <w:r w:rsidR="000B547D" w:rsidRPr="00D32B74">
        <w:rPr>
          <w:rFonts w:ascii="Times New Roman" w:hAnsi="Times New Roman" w:cs="Times New Roman"/>
          <w:sz w:val="28"/>
          <w:szCs w:val="28"/>
          <w:lang w:val="kk-KZ"/>
        </w:rPr>
        <w:t>.</w:t>
      </w:r>
      <w:r w:rsidRPr="00D32B74">
        <w:rPr>
          <w:rFonts w:ascii="Times New Roman" w:hAnsi="Times New Roman" w:cs="Times New Roman" w:hint="cs"/>
          <w:sz w:val="28"/>
          <w:szCs w:val="28"/>
          <w:lang w:val="kk-KZ"/>
        </w:rPr>
        <w:t>Азаматтарды жергілікті өзін-өзі басқаруға тарту институтын қалыптастыру бойынша ұсыныстар берілді</w:t>
      </w:r>
      <w:r w:rsidR="00AB751E" w:rsidRPr="00D32B74">
        <w:rPr>
          <w:rFonts w:ascii="Times New Roman" w:hAnsi="Times New Roman" w:cs="Times New Roman" w:hint="cs"/>
          <w:sz w:val="28"/>
          <w:szCs w:val="28"/>
          <w:lang w:val="kk-KZ"/>
        </w:rPr>
        <w:t xml:space="preserve">. Ашықтық, есептілік принциптерін негізге алып, бюджет мәселерінен халықтың үнемі хабардар болуын қамтамасыз ету мақсатында, ауыл округтерінің мобильды қосымшамен байланыстырылған электронды порталын құру ұсынылады. </w:t>
      </w:r>
      <w:r w:rsidR="00C116AD" w:rsidRPr="00D32B74">
        <w:rPr>
          <w:rFonts w:ascii="Times New Roman" w:hAnsi="Times New Roman" w:cs="Times New Roman"/>
          <w:sz w:val="28"/>
          <w:szCs w:val="28"/>
          <w:lang w:val="kk-KZ"/>
        </w:rPr>
        <w:tab/>
      </w:r>
      <w:r w:rsidR="00C116AD" w:rsidRPr="00D32B74">
        <w:rPr>
          <w:rFonts w:ascii="Times New Roman" w:hAnsi="Times New Roman" w:cs="Times New Roman"/>
          <w:sz w:val="28"/>
          <w:szCs w:val="28"/>
          <w:lang w:val="kk-KZ"/>
        </w:rPr>
        <w:tab/>
      </w:r>
    </w:p>
    <w:p w14:paraId="017DF7A6" w14:textId="64BE61E9" w:rsidR="0028140E" w:rsidRPr="00D32B74" w:rsidRDefault="0028140E" w:rsidP="003310DB">
      <w:pPr>
        <w:tabs>
          <w:tab w:val="left" w:pos="284"/>
          <w:tab w:val="left" w:pos="567"/>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6.Дербес бюджеттерге салық салу тетігін жетілдіру, азаматтардың жергілікті өзін-өзі басқару бюджетін басқаруға қатысуы бойынша ауылдық округтердің кірісін жоспарлау мен бюджеттік қамтамасыз етілуін реттеуді іске асыруға мүмкіндік беретін әдістердің жиынтығы ретінде практикалық ұсынымдар әзірленді.</w:t>
      </w:r>
    </w:p>
    <w:p w14:paraId="589249AF" w14:textId="19BFAE2E" w:rsidR="0028140E" w:rsidRPr="00D32B74" w:rsidRDefault="0028140E" w:rsidP="003310DB">
      <w:pPr>
        <w:tabs>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Негізгі ұсыныстар келесідей: </w:t>
      </w:r>
    </w:p>
    <w:p w14:paraId="03E946BC" w14:textId="6989DB12" w:rsidR="00DF0BAC" w:rsidRPr="00D32B74" w:rsidRDefault="0028140E" w:rsidP="003310DB">
      <w:pPr>
        <w:tabs>
          <w:tab w:val="left" w:pos="284"/>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1.</w:t>
      </w:r>
      <w:r w:rsidRPr="00D32B74">
        <w:rPr>
          <w:rFonts w:ascii="Times New Roman" w:hAnsi="Times New Roman" w:cs="Times New Roman" w:hint="cs"/>
          <w:sz w:val="28"/>
          <w:szCs w:val="28"/>
          <w:lang w:val="kk-KZ"/>
        </w:rPr>
        <w:tab/>
      </w:r>
      <w:r w:rsidR="00DF0BAC" w:rsidRPr="00D32B74">
        <w:rPr>
          <w:rFonts w:ascii="Times New Roman" w:hAnsi="Times New Roman" w:cs="Times New Roman" w:hint="cs"/>
          <w:sz w:val="28"/>
          <w:szCs w:val="28"/>
          <w:lang w:val="kk-KZ"/>
        </w:rPr>
        <w:t>Салық салу түрлерінің салық салынатын базасын кеңейту.</w:t>
      </w:r>
      <w:r w:rsidR="00DF0BAC" w:rsidRPr="00D32B74">
        <w:rPr>
          <w:rFonts w:ascii="Times New Roman" w:hAnsi="Times New Roman" w:cs="Times New Roman"/>
          <w:sz w:val="28"/>
          <w:szCs w:val="28"/>
          <w:lang w:val="kk-KZ"/>
        </w:rPr>
        <w:t xml:space="preserve"> </w:t>
      </w:r>
      <w:r w:rsidR="004C5B39" w:rsidRPr="00D32B74">
        <w:rPr>
          <w:rFonts w:ascii="Times New Roman" w:hAnsi="Times New Roman" w:cs="Times New Roman" w:hint="cs"/>
          <w:sz w:val="28"/>
          <w:szCs w:val="28"/>
          <w:lang w:val="kk-KZ"/>
        </w:rPr>
        <w:t>ЖӨӨБ</w:t>
      </w:r>
      <w:r w:rsidRPr="00D32B74">
        <w:rPr>
          <w:rFonts w:ascii="Times New Roman" w:hAnsi="Times New Roman" w:cs="Times New Roman" w:hint="cs"/>
          <w:sz w:val="28"/>
          <w:szCs w:val="28"/>
          <w:lang w:val="kk-KZ"/>
        </w:rPr>
        <w:t xml:space="preserve"> бюджетіне қосымша түсімдерді (</w:t>
      </w:r>
      <w:r w:rsidR="0086147B" w:rsidRPr="00D32B74">
        <w:rPr>
          <w:rFonts w:ascii="Times New Roman" w:hAnsi="Times New Roman" w:cs="Times New Roman" w:hint="cs"/>
          <w:sz w:val="28"/>
          <w:szCs w:val="28"/>
          <w:lang w:val="kk-KZ"/>
        </w:rPr>
        <w:t>жекелеген қызмет түрлерімен айналысу құқығы үшін лицензиялық алым, лицензияларды пайдаланғаны үшін төлем, су ресурстарын пайдаланғаны үшін төлем, шағын және орта бизнестің корпоративтік табыс салығын</w:t>
      </w:r>
      <w:r w:rsidR="00161514" w:rsidRPr="00D32B74">
        <w:rPr>
          <w:rFonts w:ascii="Times New Roman" w:hAnsi="Times New Roman" w:cs="Times New Roman"/>
          <w:sz w:val="28"/>
          <w:szCs w:val="28"/>
          <w:lang w:val="kk-KZ"/>
        </w:rPr>
        <w:t xml:space="preserve">, </w:t>
      </w:r>
      <w:r w:rsidR="00161514" w:rsidRPr="00D32B74">
        <w:rPr>
          <w:rFonts w:ascii="Times New Roman" w:hAnsi="Times New Roman" w:cs="Times New Roman" w:hint="cs"/>
          <w:sz w:val="28"/>
          <w:szCs w:val="28"/>
          <w:lang w:val="kk-KZ"/>
        </w:rPr>
        <w:t>заңды және жеке тұлғалардың мүлік салығы</w:t>
      </w:r>
      <w:r w:rsidR="00161514" w:rsidRPr="00D32B74">
        <w:rPr>
          <w:rFonts w:ascii="Times New Roman" w:hAnsi="Times New Roman" w:cs="Times New Roman"/>
          <w:sz w:val="28"/>
          <w:szCs w:val="28"/>
          <w:lang w:val="kk-KZ"/>
        </w:rPr>
        <w:t>н</w:t>
      </w:r>
      <w:r w:rsidR="0086147B" w:rsidRPr="00D32B74">
        <w:rPr>
          <w:rFonts w:ascii="Times New Roman" w:hAnsi="Times New Roman" w:cs="Times New Roman" w:hint="cs"/>
          <w:sz w:val="28"/>
          <w:szCs w:val="28"/>
          <w:lang w:val="kk-KZ"/>
        </w:rPr>
        <w:t xml:space="preserve"> бюджет деңгейлері арасында бөлу тәртібін қайта қарау</w:t>
      </w:r>
      <w:r w:rsidRPr="00D32B74">
        <w:rPr>
          <w:rFonts w:ascii="Times New Roman" w:hAnsi="Times New Roman" w:cs="Times New Roman" w:hint="cs"/>
          <w:sz w:val="28"/>
          <w:szCs w:val="28"/>
          <w:lang w:val="kk-KZ"/>
        </w:rPr>
        <w:t>)</w:t>
      </w:r>
      <w:r w:rsidR="00885099"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беру</w:t>
      </w:r>
      <w:r w:rsidR="00885099" w:rsidRPr="00D32B74">
        <w:rPr>
          <w:rFonts w:ascii="Times New Roman" w:hAnsi="Times New Roman" w:cs="Times New Roman" w:hint="cs"/>
          <w:sz w:val="28"/>
          <w:szCs w:val="28"/>
          <w:lang w:val="kk-KZ"/>
        </w:rPr>
        <w:t>ді жалғастыру</w:t>
      </w:r>
      <w:r w:rsidRPr="00D32B74">
        <w:rPr>
          <w:rFonts w:ascii="Times New Roman" w:hAnsi="Times New Roman" w:cs="Times New Roman" w:hint="cs"/>
          <w:sz w:val="28"/>
          <w:szCs w:val="28"/>
          <w:lang w:val="kk-KZ"/>
        </w:rPr>
        <w:t xml:space="preserve"> </w:t>
      </w:r>
      <w:r w:rsidR="00885099" w:rsidRPr="00D32B74">
        <w:rPr>
          <w:rFonts w:ascii="Times New Roman" w:hAnsi="Times New Roman" w:cs="Times New Roman" w:hint="cs"/>
          <w:sz w:val="28"/>
          <w:szCs w:val="28"/>
          <w:lang w:val="kk-KZ"/>
        </w:rPr>
        <w:t>арқылы</w:t>
      </w:r>
      <w:r w:rsidRPr="00D32B74">
        <w:rPr>
          <w:rFonts w:ascii="Times New Roman" w:hAnsi="Times New Roman" w:cs="Times New Roman" w:hint="cs"/>
          <w:sz w:val="28"/>
          <w:szCs w:val="28"/>
          <w:lang w:val="kk-KZ"/>
        </w:rPr>
        <w:t xml:space="preserve"> фискалдық </w:t>
      </w:r>
      <w:r w:rsidR="00885099" w:rsidRPr="00D32B74">
        <w:rPr>
          <w:rFonts w:ascii="Times New Roman" w:hAnsi="Times New Roman" w:cs="Times New Roman" w:hint="cs"/>
          <w:sz w:val="28"/>
          <w:szCs w:val="28"/>
          <w:lang w:val="kk-KZ"/>
        </w:rPr>
        <w:t>бейорталықтандыру жұмысын</w:t>
      </w:r>
      <w:r w:rsidRPr="00D32B74">
        <w:rPr>
          <w:rFonts w:ascii="Times New Roman" w:hAnsi="Times New Roman" w:cs="Times New Roman" w:hint="cs"/>
          <w:sz w:val="28"/>
          <w:szCs w:val="28"/>
          <w:lang w:val="kk-KZ"/>
        </w:rPr>
        <w:t xml:space="preserve"> жалғастыру</w:t>
      </w:r>
      <w:r w:rsidR="00885099" w:rsidRPr="00D32B74">
        <w:rPr>
          <w:rFonts w:ascii="Times New Roman" w:hAnsi="Times New Roman" w:cs="Times New Roman" w:hint="cs"/>
          <w:sz w:val="28"/>
          <w:szCs w:val="28"/>
          <w:lang w:val="kk-KZ"/>
        </w:rPr>
        <w:t>.</w:t>
      </w:r>
      <w:r w:rsidR="008E1C07" w:rsidRPr="00D32B74">
        <w:rPr>
          <w:rFonts w:ascii="Times New Roman" w:hAnsi="Times New Roman" w:cs="Times New Roman"/>
          <w:sz w:val="28"/>
          <w:szCs w:val="28"/>
          <w:lang w:val="kk-KZ"/>
        </w:rPr>
        <w:tab/>
      </w:r>
      <w:r w:rsidR="000B547D" w:rsidRPr="00D32B74">
        <w:rPr>
          <w:rFonts w:ascii="Times New Roman" w:hAnsi="Times New Roman" w:cs="Times New Roman"/>
          <w:sz w:val="28"/>
          <w:szCs w:val="28"/>
          <w:lang w:val="kk-KZ"/>
        </w:rPr>
        <w:tab/>
      </w:r>
    </w:p>
    <w:p w14:paraId="6B066651" w14:textId="68A642DD" w:rsidR="00DF0BAC" w:rsidRPr="00D32B74" w:rsidRDefault="0028140E" w:rsidP="003310DB">
      <w:pPr>
        <w:tabs>
          <w:tab w:val="left" w:pos="284"/>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2.</w:t>
      </w:r>
      <w:r w:rsidRPr="00D32B74">
        <w:rPr>
          <w:rFonts w:ascii="Times New Roman" w:hAnsi="Times New Roman" w:cs="Times New Roman" w:hint="cs"/>
          <w:sz w:val="28"/>
          <w:szCs w:val="28"/>
          <w:lang w:val="kk-KZ"/>
        </w:rPr>
        <w:tab/>
      </w:r>
      <w:r w:rsidR="00DF0BAC" w:rsidRPr="00D32B74">
        <w:rPr>
          <w:rFonts w:ascii="Times New Roman" w:hAnsi="Times New Roman" w:cs="Times New Roman" w:hint="cs"/>
          <w:sz w:val="28"/>
          <w:szCs w:val="28"/>
          <w:lang w:val="kk-KZ"/>
        </w:rPr>
        <w:t>Дербестігін арттыру мақсатында жергілікті органдарға қосымша салық және фискалдық өкілеттіктер беруді жалғастыру.</w:t>
      </w:r>
    </w:p>
    <w:p w14:paraId="2DAD8002" w14:textId="77777777" w:rsidR="003310DB" w:rsidRDefault="00DF0BAC" w:rsidP="003310DB">
      <w:pPr>
        <w:tabs>
          <w:tab w:val="left" w:pos="284"/>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sz w:val="28"/>
          <w:szCs w:val="28"/>
          <w:lang w:val="kk-KZ"/>
        </w:rPr>
        <w:t xml:space="preserve">3. </w:t>
      </w:r>
      <w:r w:rsidR="001A182F" w:rsidRPr="00D32B74">
        <w:rPr>
          <w:rFonts w:ascii="Times New Roman" w:hAnsi="Times New Roman" w:cs="Times New Roman" w:hint="cs"/>
          <w:sz w:val="28"/>
          <w:szCs w:val="28"/>
          <w:lang w:val="kk-KZ"/>
        </w:rPr>
        <w:t>ЖӨӨБ</w:t>
      </w:r>
      <w:r w:rsidR="0028140E" w:rsidRPr="00D32B74">
        <w:rPr>
          <w:rFonts w:ascii="Times New Roman" w:hAnsi="Times New Roman" w:cs="Times New Roman" w:hint="cs"/>
          <w:sz w:val="28"/>
          <w:szCs w:val="28"/>
          <w:lang w:val="kk-KZ"/>
        </w:rPr>
        <w:t xml:space="preserve"> органдарының бюджеттік және қаржыл</w:t>
      </w:r>
      <w:r w:rsidR="001A182F" w:rsidRPr="00D32B74">
        <w:rPr>
          <w:rFonts w:ascii="Times New Roman" w:hAnsi="Times New Roman" w:cs="Times New Roman" w:hint="cs"/>
          <w:sz w:val="28"/>
          <w:szCs w:val="28"/>
          <w:lang w:val="kk-KZ"/>
        </w:rPr>
        <w:t>ық мәселелер бойынша есептілігі мен ашықтығын қамтамасыз ету қажет</w:t>
      </w:r>
      <w:r w:rsidR="0028140E" w:rsidRPr="00D32B74">
        <w:rPr>
          <w:rFonts w:ascii="Times New Roman" w:hAnsi="Times New Roman" w:cs="Times New Roman" w:hint="cs"/>
          <w:sz w:val="28"/>
          <w:szCs w:val="28"/>
          <w:lang w:val="kk-KZ"/>
        </w:rPr>
        <w:t xml:space="preserve"> Мысалы, ауылдық округ әкімінің сайтында есептерді ашық жариялау. </w:t>
      </w:r>
      <w:r w:rsidR="008E1C07" w:rsidRPr="00D32B74">
        <w:rPr>
          <w:rFonts w:ascii="Times New Roman" w:hAnsi="Times New Roman" w:cs="Times New Roman"/>
          <w:sz w:val="28"/>
          <w:szCs w:val="28"/>
          <w:lang w:val="kk-KZ"/>
        </w:rPr>
        <w:tab/>
      </w:r>
      <w:r w:rsidR="008E1C07" w:rsidRPr="00D32B74">
        <w:rPr>
          <w:rFonts w:ascii="Times New Roman" w:hAnsi="Times New Roman" w:cs="Times New Roman"/>
          <w:sz w:val="28"/>
          <w:szCs w:val="28"/>
          <w:lang w:val="kk-KZ"/>
        </w:rPr>
        <w:tab/>
      </w:r>
      <w:r w:rsidR="008E1C07" w:rsidRPr="00D32B74">
        <w:rPr>
          <w:rFonts w:ascii="Times New Roman" w:hAnsi="Times New Roman" w:cs="Times New Roman"/>
          <w:sz w:val="28"/>
          <w:szCs w:val="28"/>
          <w:lang w:val="kk-KZ"/>
        </w:rPr>
        <w:tab/>
      </w:r>
      <w:r w:rsidR="008E1C07" w:rsidRPr="00D32B74">
        <w:rPr>
          <w:rFonts w:ascii="Times New Roman" w:hAnsi="Times New Roman" w:cs="Times New Roman"/>
          <w:sz w:val="28"/>
          <w:szCs w:val="28"/>
          <w:lang w:val="kk-KZ"/>
        </w:rPr>
        <w:tab/>
      </w:r>
      <w:r w:rsidR="008E1C07" w:rsidRPr="00D32B74">
        <w:rPr>
          <w:rFonts w:ascii="Times New Roman" w:hAnsi="Times New Roman" w:cs="Times New Roman"/>
          <w:sz w:val="28"/>
          <w:szCs w:val="28"/>
          <w:lang w:val="kk-KZ"/>
        </w:rPr>
        <w:tab/>
      </w:r>
      <w:r w:rsidR="008E1C07" w:rsidRPr="00D32B74">
        <w:rPr>
          <w:rFonts w:ascii="Times New Roman" w:hAnsi="Times New Roman" w:cs="Times New Roman"/>
          <w:sz w:val="28"/>
          <w:szCs w:val="28"/>
          <w:lang w:val="kk-KZ"/>
        </w:rPr>
        <w:tab/>
      </w:r>
    </w:p>
    <w:p w14:paraId="62454559" w14:textId="02B32560" w:rsidR="00DF0BAC" w:rsidRPr="00D32B74" w:rsidRDefault="00DF0BAC" w:rsidP="003310DB">
      <w:pPr>
        <w:tabs>
          <w:tab w:val="left" w:pos="284"/>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sz w:val="28"/>
          <w:szCs w:val="28"/>
          <w:lang w:val="kk-KZ"/>
        </w:rPr>
        <w:t>4</w:t>
      </w:r>
      <w:r w:rsidR="0028140E" w:rsidRPr="00D32B74">
        <w:rPr>
          <w:rFonts w:ascii="Times New Roman" w:hAnsi="Times New Roman" w:cs="Times New Roman" w:hint="cs"/>
          <w:sz w:val="28"/>
          <w:szCs w:val="28"/>
          <w:lang w:val="kk-KZ"/>
        </w:rPr>
        <w:t>.</w:t>
      </w:r>
      <w:r w:rsidR="003310DB"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 xml:space="preserve">ЖӨӨБ органдарын өңірлердегі іскерлік белсенділікті арттыруға және шағын орта бизнесті дамытуға барынша ынталандыру. </w:t>
      </w:r>
    </w:p>
    <w:p w14:paraId="097FC087" w14:textId="77777777" w:rsidR="003310DB" w:rsidRDefault="00DF0BAC" w:rsidP="003310DB">
      <w:pPr>
        <w:tabs>
          <w:tab w:val="left" w:pos="284"/>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5.</w:t>
      </w:r>
      <w:r w:rsidR="003310DB">
        <w:rPr>
          <w:rFonts w:ascii="Times New Roman" w:hAnsi="Times New Roman" w:cs="Times New Roman"/>
          <w:sz w:val="28"/>
          <w:szCs w:val="28"/>
          <w:lang w:val="kk-KZ"/>
        </w:rPr>
        <w:t xml:space="preserve"> </w:t>
      </w:r>
      <w:r w:rsidR="0028140E" w:rsidRPr="00D32B74">
        <w:rPr>
          <w:rFonts w:ascii="Times New Roman" w:hAnsi="Times New Roman" w:cs="Times New Roman" w:hint="cs"/>
          <w:sz w:val="28"/>
          <w:szCs w:val="28"/>
          <w:lang w:val="kk-KZ"/>
        </w:rPr>
        <w:t>Транспаренттілік құралдарының тиімділігін арттыру есебінен бюджеттік процестің ашықтығын арттыру.</w:t>
      </w:r>
      <w:r w:rsidR="008E1C07" w:rsidRPr="00D32B74">
        <w:rPr>
          <w:rFonts w:ascii="Times New Roman" w:hAnsi="Times New Roman" w:cs="Times New Roman"/>
          <w:sz w:val="28"/>
          <w:szCs w:val="28"/>
          <w:lang w:val="kk-KZ"/>
        </w:rPr>
        <w:tab/>
      </w:r>
      <w:r w:rsidR="008E1C07" w:rsidRPr="00D32B74">
        <w:rPr>
          <w:rFonts w:ascii="Times New Roman" w:hAnsi="Times New Roman" w:cs="Times New Roman"/>
          <w:sz w:val="28"/>
          <w:szCs w:val="28"/>
          <w:lang w:val="kk-KZ"/>
        </w:rPr>
        <w:tab/>
      </w:r>
      <w:r w:rsidR="008E1C07" w:rsidRPr="00D32B74">
        <w:rPr>
          <w:rFonts w:ascii="Times New Roman" w:hAnsi="Times New Roman" w:cs="Times New Roman"/>
          <w:sz w:val="28"/>
          <w:szCs w:val="28"/>
          <w:lang w:val="kk-KZ"/>
        </w:rPr>
        <w:tab/>
      </w:r>
      <w:r w:rsidR="008E1C07" w:rsidRPr="00D32B74">
        <w:rPr>
          <w:rFonts w:ascii="Times New Roman" w:hAnsi="Times New Roman" w:cs="Times New Roman"/>
          <w:sz w:val="28"/>
          <w:szCs w:val="28"/>
          <w:lang w:val="kk-KZ"/>
        </w:rPr>
        <w:tab/>
      </w:r>
      <w:r w:rsidR="008E1C07" w:rsidRPr="00D32B74">
        <w:rPr>
          <w:rFonts w:ascii="Times New Roman" w:hAnsi="Times New Roman" w:cs="Times New Roman"/>
          <w:sz w:val="28"/>
          <w:szCs w:val="28"/>
          <w:lang w:val="kk-KZ"/>
        </w:rPr>
        <w:tab/>
      </w:r>
      <w:r w:rsidR="008E1C07" w:rsidRPr="00D32B74">
        <w:rPr>
          <w:rFonts w:ascii="Times New Roman" w:hAnsi="Times New Roman" w:cs="Times New Roman"/>
          <w:sz w:val="28"/>
          <w:szCs w:val="28"/>
          <w:lang w:val="kk-KZ"/>
        </w:rPr>
        <w:tab/>
      </w:r>
      <w:r w:rsidR="000B547D" w:rsidRPr="00D32B74">
        <w:rPr>
          <w:rFonts w:ascii="Times New Roman" w:hAnsi="Times New Roman" w:cs="Times New Roman"/>
          <w:sz w:val="28"/>
          <w:szCs w:val="28"/>
          <w:lang w:val="kk-KZ"/>
        </w:rPr>
        <w:tab/>
      </w:r>
      <w:r w:rsidR="000B547D" w:rsidRPr="00D32B74">
        <w:rPr>
          <w:rFonts w:ascii="Times New Roman" w:hAnsi="Times New Roman" w:cs="Times New Roman"/>
          <w:sz w:val="28"/>
          <w:szCs w:val="28"/>
          <w:lang w:val="kk-KZ"/>
        </w:rPr>
        <w:tab/>
      </w:r>
    </w:p>
    <w:p w14:paraId="5639EF4C" w14:textId="77777777" w:rsidR="003310DB" w:rsidRDefault="00371774" w:rsidP="003310DB">
      <w:pPr>
        <w:tabs>
          <w:tab w:val="left" w:pos="284"/>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6</w:t>
      </w:r>
      <w:r w:rsidR="0028140E" w:rsidRPr="00D32B74">
        <w:rPr>
          <w:rFonts w:ascii="Times New Roman" w:hAnsi="Times New Roman" w:cs="Times New Roman" w:hint="cs"/>
          <w:sz w:val="28"/>
          <w:szCs w:val="28"/>
          <w:lang w:val="kk-KZ"/>
        </w:rPr>
        <w:t>.</w:t>
      </w:r>
      <w:r w:rsidR="0028140E" w:rsidRPr="00D32B74">
        <w:rPr>
          <w:rFonts w:ascii="Times New Roman" w:hAnsi="Times New Roman" w:cs="Times New Roman" w:hint="cs"/>
          <w:sz w:val="28"/>
          <w:szCs w:val="28"/>
          <w:lang w:val="kk-KZ"/>
        </w:rPr>
        <w:tab/>
        <w:t>Ақпараттық жүйелерді жетілдіру және интеграциялау арқылы бюджеттік процесті автоматтандыру және цифрландыру.</w:t>
      </w:r>
      <w:r w:rsidR="008E1C07" w:rsidRPr="00D32B74">
        <w:rPr>
          <w:rFonts w:ascii="Times New Roman" w:hAnsi="Times New Roman" w:cs="Times New Roman"/>
          <w:sz w:val="28"/>
          <w:szCs w:val="28"/>
          <w:lang w:val="kk-KZ"/>
        </w:rPr>
        <w:tab/>
      </w:r>
      <w:r w:rsidR="008E1C07" w:rsidRPr="00D32B74">
        <w:rPr>
          <w:rFonts w:ascii="Times New Roman" w:hAnsi="Times New Roman" w:cs="Times New Roman"/>
          <w:sz w:val="28"/>
          <w:szCs w:val="28"/>
          <w:lang w:val="kk-KZ"/>
        </w:rPr>
        <w:tab/>
      </w:r>
      <w:r w:rsidR="008E1C07" w:rsidRPr="00D32B74">
        <w:rPr>
          <w:rFonts w:ascii="Times New Roman" w:hAnsi="Times New Roman" w:cs="Times New Roman"/>
          <w:sz w:val="28"/>
          <w:szCs w:val="28"/>
          <w:lang w:val="kk-KZ"/>
        </w:rPr>
        <w:tab/>
      </w:r>
      <w:r w:rsidR="008E1C07" w:rsidRPr="00D32B74">
        <w:rPr>
          <w:rFonts w:ascii="Times New Roman" w:hAnsi="Times New Roman" w:cs="Times New Roman"/>
          <w:sz w:val="28"/>
          <w:szCs w:val="28"/>
          <w:lang w:val="kk-KZ"/>
        </w:rPr>
        <w:tab/>
      </w:r>
    </w:p>
    <w:p w14:paraId="3DF0C174" w14:textId="25B2C4F0" w:rsidR="00DF70EB" w:rsidRPr="00D32B74" w:rsidRDefault="00B6032A" w:rsidP="003310DB">
      <w:pPr>
        <w:tabs>
          <w:tab w:val="left" w:pos="284"/>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sz w:val="28"/>
          <w:szCs w:val="28"/>
          <w:lang w:val="kk-KZ"/>
        </w:rPr>
        <w:t>7</w:t>
      </w:r>
      <w:r w:rsidR="0028140E" w:rsidRPr="00D32B74">
        <w:rPr>
          <w:rFonts w:ascii="Times New Roman" w:hAnsi="Times New Roman" w:cs="Times New Roman" w:hint="cs"/>
          <w:sz w:val="28"/>
          <w:szCs w:val="28"/>
          <w:lang w:val="kk-KZ"/>
        </w:rPr>
        <w:t>.</w:t>
      </w:r>
      <w:r w:rsidR="0028140E" w:rsidRPr="00D32B74">
        <w:rPr>
          <w:rFonts w:ascii="Times New Roman" w:hAnsi="Times New Roman" w:cs="Times New Roman" w:hint="cs"/>
          <w:sz w:val="28"/>
          <w:szCs w:val="28"/>
          <w:lang w:val="kk-KZ"/>
        </w:rPr>
        <w:tab/>
        <w:t>Түсімдер бойынша, атап айтқанда салық салу түрі бойынша - жеке тұлғалардың мүлкіне салынатын салық бойынша жылына бір рет түгендеу жүргізу, қазіргі уақытта көптеген ресімделмеген мүлік бар. Бұл норманы салықпен айналысатын мамандардың лауазымдық міндеттерінде белгілеу керек.</w:t>
      </w:r>
    </w:p>
    <w:p w14:paraId="12CF56BC" w14:textId="29D3A044" w:rsidR="00F37352" w:rsidRPr="00D32B74" w:rsidRDefault="00B6032A" w:rsidP="003310DB">
      <w:pPr>
        <w:tabs>
          <w:tab w:val="left" w:pos="284"/>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sz w:val="28"/>
          <w:szCs w:val="28"/>
          <w:lang w:val="kk-KZ"/>
        </w:rPr>
        <w:t>8</w:t>
      </w:r>
      <w:r w:rsidR="00F37352" w:rsidRPr="00D32B74">
        <w:rPr>
          <w:rFonts w:ascii="Times New Roman" w:hAnsi="Times New Roman" w:cs="Times New Roman" w:hint="cs"/>
          <w:sz w:val="28"/>
          <w:szCs w:val="28"/>
          <w:lang w:val="kk-KZ"/>
        </w:rPr>
        <w:t xml:space="preserve">. Меншікті </w:t>
      </w:r>
      <w:r w:rsidR="00DF2AF0" w:rsidRPr="00D32B74">
        <w:rPr>
          <w:rFonts w:ascii="Times New Roman" w:hAnsi="Times New Roman" w:cs="Times New Roman" w:hint="cs"/>
          <w:sz w:val="28"/>
          <w:szCs w:val="28"/>
          <w:lang w:val="kk-KZ"/>
        </w:rPr>
        <w:t>ЖӨӨБ</w:t>
      </w:r>
      <w:r w:rsidR="00F37352" w:rsidRPr="00D32B74">
        <w:rPr>
          <w:rFonts w:ascii="Times New Roman" w:hAnsi="Times New Roman" w:cs="Times New Roman" w:hint="cs"/>
          <w:sz w:val="28"/>
          <w:szCs w:val="28"/>
          <w:lang w:val="kk-KZ"/>
        </w:rPr>
        <w:t xml:space="preserve"> органдарына беру процесін аяқтау, және басым тәртіпте: сумен жабдықтау, жолдар, жергілікті маңызы бар әлеуметтік-мәдени нысандар.</w:t>
      </w:r>
    </w:p>
    <w:p w14:paraId="34C12244" w14:textId="079E14B9" w:rsidR="00B6032A" w:rsidRPr="00D32B74" w:rsidRDefault="0028140E" w:rsidP="003310DB">
      <w:pPr>
        <w:tabs>
          <w:tab w:val="left" w:pos="284"/>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Жалпы алғанда, бюджетаралық қатынастарды реформалау жалғасуы керек, өйткені егер салықтарды беру жергілікті өзін-өзі басқарудың нақты тәуелсіздігіне әкелмесе, онда тәуелділік қалады.</w:t>
      </w:r>
      <w:r w:rsidR="00DF70EB" w:rsidRPr="00D32B74">
        <w:rPr>
          <w:rFonts w:ascii="Times New Roman" w:hAnsi="Times New Roman" w:cs="Times New Roman"/>
          <w:sz w:val="28"/>
          <w:szCs w:val="28"/>
          <w:lang w:val="kk-KZ"/>
        </w:rPr>
        <w:t xml:space="preserve"> </w:t>
      </w:r>
      <w:r w:rsidR="00F37352" w:rsidRPr="00D32B74">
        <w:rPr>
          <w:rFonts w:ascii="Times New Roman" w:hAnsi="Times New Roman" w:cs="Times New Roman" w:hint="cs"/>
          <w:sz w:val="28"/>
          <w:szCs w:val="28"/>
          <w:lang w:val="kk-KZ"/>
        </w:rPr>
        <w:t>Азаматтардың қатысу деңгейіне келетін болсақ, қатысушылардың белсенділігі тұрғындардың шешім қабылдау процестеріне қатысуға дайын екендігін көрсетеді. Сарапшылар азаматтық белсенділікті дамыту, адамдардың сана-сезімі мен процестерге қатысуға деген ұмтылысын арттыру қажет екенін атап өтті. Сондықтан, басқару құқығын алумен қатар, бұл адамдарға бірлескен шешімнің нәтижелері үшін белгілі бір міндеттер мен ортақ жауапкершілік жүктейтінін түсіну қажет. Осыған байланысты халықтың саяси, экономикалық және қаржылық сауаттылығын арттыру ұсынылады.</w:t>
      </w:r>
      <w:r w:rsidR="00B6032A" w:rsidRPr="00D32B74">
        <w:rPr>
          <w:rFonts w:ascii="Times New Roman" w:hAnsi="Times New Roman" w:cs="Times New Roman"/>
          <w:sz w:val="28"/>
          <w:szCs w:val="28"/>
          <w:lang w:val="kk-KZ"/>
        </w:rPr>
        <w:t xml:space="preserve"> </w:t>
      </w:r>
      <w:r w:rsidR="00F37352" w:rsidRPr="00D32B74">
        <w:rPr>
          <w:rFonts w:ascii="Times New Roman" w:hAnsi="Times New Roman" w:cs="Times New Roman" w:hint="cs"/>
          <w:sz w:val="28"/>
          <w:szCs w:val="28"/>
          <w:lang w:val="kk-KZ"/>
        </w:rPr>
        <w:t>Осылайша, жергілікті өзін-өзі басқару органдарының жауапкершілігін арттыратын негізгі фактор ресурстар мен мемлекеттік қызметтерді тиімді қайта бөлу болып табылады. Жергілікті өзін-өзі басқаруды дамытудың тиімділігін қамтамасыз ету үшін сындарлы диалог жүргізуге қабілетті және шешім қабылдау процесіне белсенді қатысатын мықты жергілікті азаматтық қоғам институттарын құру қажет. Жергілікті өзін-өзі басқару органдары кәсіпкерлік қызметті ынталандыру үшін салауатты негіз құруы, халықтың әл-ауқаты мен өмір сүру сапасын арттыру мақсатында азаматтармен диалогқа есеп беруі және ашық болуы тиіс.</w:t>
      </w:r>
    </w:p>
    <w:p w14:paraId="36453046" w14:textId="568DB614" w:rsidR="0028140E" w:rsidRPr="00D32B74" w:rsidRDefault="0028140E" w:rsidP="003310DB">
      <w:pPr>
        <w:tabs>
          <w:tab w:val="left" w:pos="284"/>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Жергілікті бюджеттің кірістерін арттыру мақсатында қолданыстағы салықтардан басқа, </w:t>
      </w:r>
      <w:r w:rsidR="001B6D61" w:rsidRPr="00D32B74">
        <w:rPr>
          <w:rFonts w:ascii="Times New Roman" w:hAnsi="Times New Roman" w:cs="Times New Roman" w:hint="cs"/>
          <w:sz w:val="28"/>
          <w:szCs w:val="28"/>
          <w:lang w:val="kk-KZ"/>
        </w:rPr>
        <w:t>қосымша салықтар</w:t>
      </w:r>
      <w:r w:rsidRPr="00D32B74">
        <w:rPr>
          <w:rFonts w:ascii="Times New Roman" w:hAnsi="Times New Roman" w:cs="Times New Roman" w:hint="cs"/>
          <w:sz w:val="28"/>
          <w:szCs w:val="28"/>
          <w:lang w:val="kk-KZ"/>
        </w:rPr>
        <w:t xml:space="preserve"> жергілікті өзін-өзі басқаруға беру ұсынылады. Осыған байланысты салық салынатын базаны түзету үшін ауылдық округтердің жер учаскелеріне толық түгендеу жүргізу қажет.</w:t>
      </w:r>
      <w:r w:rsidR="00B6032A" w:rsidRPr="00D32B74">
        <w:rPr>
          <w:rFonts w:ascii="Times New Roman" w:hAnsi="Times New Roman" w:cs="Times New Roman"/>
          <w:sz w:val="28"/>
          <w:szCs w:val="28"/>
          <w:lang w:val="kk-KZ"/>
        </w:rPr>
        <w:t xml:space="preserve"> </w:t>
      </w:r>
      <w:r w:rsidRPr="00D32B74">
        <w:rPr>
          <w:rFonts w:ascii="Times New Roman" w:hAnsi="Times New Roman" w:cs="Times New Roman" w:hint="cs"/>
          <w:sz w:val="28"/>
          <w:szCs w:val="28"/>
          <w:lang w:val="kk-KZ"/>
        </w:rPr>
        <w:t xml:space="preserve">Сарапшылардың пікірінше, мемлекеттік қызметшілердің алдында тұрған басты міндеттердің бірі тек естіп қана қоймай, тиімді қарым-қатынас дағдыларына ие болу. Адамдармен сөйлесу, ашық болу, адамдарға қол жетімді және қызықты байланыс арналары арқылы мүмкіндігінше қол жетімді ақпарат беру. Мұнда әлеуметтік желілер мен мессенджерлерде жергілікті өзін-өзі басқару органдарының не істеп жатқанын және не үшін екенін түсіндіру, азаматтық бастамаларды көтермелеу және бірлескен қызметтің нәтижелерін талқылау қажет. </w:t>
      </w:r>
    </w:p>
    <w:p w14:paraId="1759CA45" w14:textId="158EF1F0" w:rsidR="00BA6458" w:rsidRPr="00D32B74" w:rsidRDefault="00BA6458" w:rsidP="003310DB">
      <w:pPr>
        <w:tabs>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Азаматтарды жергілікті өзін-өзі басқару процесіне тарту бойынша ұсыныстар: </w:t>
      </w:r>
    </w:p>
    <w:p w14:paraId="6AB16E90" w14:textId="77777777" w:rsidR="00BA6458" w:rsidRPr="00D32B74" w:rsidRDefault="00BA6458" w:rsidP="003310DB">
      <w:pPr>
        <w:tabs>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1. Ауылдық</w:t>
      </w:r>
      <w:r w:rsidR="003075C3" w:rsidRPr="00D32B74">
        <w:rPr>
          <w:rFonts w:ascii="Times New Roman" w:hAnsi="Times New Roman" w:cs="Times New Roman" w:hint="cs"/>
          <w:sz w:val="28"/>
          <w:szCs w:val="28"/>
          <w:lang w:val="kk-KZ"/>
        </w:rPr>
        <w:t xml:space="preserve"> округті дамыту бағдарламасын </w:t>
      </w:r>
      <w:r w:rsidR="009408CE" w:rsidRPr="00D32B74">
        <w:rPr>
          <w:rFonts w:ascii="Times New Roman" w:hAnsi="Times New Roman" w:cs="Times New Roman" w:hint="cs"/>
          <w:sz w:val="28"/>
          <w:szCs w:val="28"/>
          <w:lang w:val="kk-KZ"/>
        </w:rPr>
        <w:t xml:space="preserve">халыққа </w:t>
      </w:r>
      <w:r w:rsidR="003075C3" w:rsidRPr="00D32B74">
        <w:rPr>
          <w:rFonts w:ascii="Times New Roman" w:hAnsi="Times New Roman" w:cs="Times New Roman" w:hint="cs"/>
          <w:sz w:val="28"/>
          <w:szCs w:val="28"/>
          <w:lang w:val="kk-KZ"/>
        </w:rPr>
        <w:t>түсінікті түрде талқылау</w:t>
      </w:r>
      <w:r w:rsidRPr="00D32B74">
        <w:rPr>
          <w:rFonts w:ascii="Times New Roman" w:hAnsi="Times New Roman" w:cs="Times New Roman" w:hint="cs"/>
          <w:sz w:val="28"/>
          <w:szCs w:val="28"/>
          <w:lang w:val="kk-KZ"/>
        </w:rPr>
        <w:t xml:space="preserve">; </w:t>
      </w:r>
    </w:p>
    <w:p w14:paraId="33EB7EAD" w14:textId="77777777" w:rsidR="0086147B" w:rsidRPr="00D32B74" w:rsidRDefault="00BA6458" w:rsidP="003310DB">
      <w:pPr>
        <w:tabs>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2. Сауалнама жүргізу арқылы халықтың пікірін зерделеу; </w:t>
      </w:r>
    </w:p>
    <w:p w14:paraId="6C67900E" w14:textId="77777777" w:rsidR="00BA6458" w:rsidRPr="00D32B74" w:rsidRDefault="00BA6458" w:rsidP="003310DB">
      <w:pPr>
        <w:tabs>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3. </w:t>
      </w:r>
      <w:r w:rsidR="00795D8D" w:rsidRPr="00D32B74">
        <w:rPr>
          <w:rFonts w:ascii="Times New Roman" w:hAnsi="Times New Roman" w:cs="Times New Roman" w:hint="cs"/>
          <w:sz w:val="28"/>
          <w:szCs w:val="28"/>
          <w:lang w:val="kk-KZ"/>
        </w:rPr>
        <w:t xml:space="preserve">Ауылдың </w:t>
      </w:r>
      <w:r w:rsidRPr="00D32B74">
        <w:rPr>
          <w:rFonts w:ascii="Times New Roman" w:hAnsi="Times New Roman" w:cs="Times New Roman" w:hint="cs"/>
          <w:sz w:val="28"/>
          <w:szCs w:val="28"/>
          <w:lang w:val="kk-KZ"/>
        </w:rPr>
        <w:t>маңыз</w:t>
      </w:r>
      <w:r w:rsidR="00795D8D" w:rsidRPr="00D32B74">
        <w:rPr>
          <w:rFonts w:ascii="Times New Roman" w:hAnsi="Times New Roman" w:cs="Times New Roman" w:hint="cs"/>
          <w:sz w:val="28"/>
          <w:szCs w:val="28"/>
          <w:lang w:val="kk-KZ"/>
        </w:rPr>
        <w:t>д</w:t>
      </w:r>
      <w:r w:rsidRPr="00D32B74">
        <w:rPr>
          <w:rFonts w:ascii="Times New Roman" w:hAnsi="Times New Roman" w:cs="Times New Roman" w:hint="cs"/>
          <w:sz w:val="28"/>
          <w:szCs w:val="28"/>
          <w:lang w:val="kk-KZ"/>
        </w:rPr>
        <w:t>ы</w:t>
      </w:r>
      <w:r w:rsidR="00795D8D" w:rsidRPr="00D32B74">
        <w:rPr>
          <w:rFonts w:ascii="Times New Roman" w:hAnsi="Times New Roman" w:cs="Times New Roman" w:hint="cs"/>
          <w:sz w:val="28"/>
          <w:szCs w:val="28"/>
          <w:lang w:val="kk-KZ"/>
        </w:rPr>
        <w:t>,</w:t>
      </w:r>
      <w:r w:rsidRPr="00D32B74">
        <w:rPr>
          <w:rFonts w:ascii="Times New Roman" w:hAnsi="Times New Roman" w:cs="Times New Roman" w:hint="cs"/>
          <w:sz w:val="28"/>
          <w:szCs w:val="28"/>
          <w:lang w:val="kk-KZ"/>
        </w:rPr>
        <w:t xml:space="preserve"> өзекті мәселелер</w:t>
      </w:r>
      <w:r w:rsidR="00795D8D" w:rsidRPr="00D32B74">
        <w:rPr>
          <w:rFonts w:ascii="Times New Roman" w:hAnsi="Times New Roman" w:cs="Times New Roman" w:hint="cs"/>
          <w:sz w:val="28"/>
          <w:szCs w:val="28"/>
          <w:lang w:val="kk-KZ"/>
        </w:rPr>
        <w:t>і</w:t>
      </w:r>
      <w:r w:rsidRPr="00D32B74">
        <w:rPr>
          <w:rFonts w:ascii="Times New Roman" w:hAnsi="Times New Roman" w:cs="Times New Roman" w:hint="cs"/>
          <w:sz w:val="28"/>
          <w:szCs w:val="28"/>
          <w:lang w:val="kk-KZ"/>
        </w:rPr>
        <w:t xml:space="preserve"> бойынша қоғамдық тыңдаулар ұйымдастыру; </w:t>
      </w:r>
    </w:p>
    <w:p w14:paraId="5C0E67CA" w14:textId="77777777" w:rsidR="00BA6458" w:rsidRPr="00D32B74" w:rsidRDefault="00BA6458" w:rsidP="003310DB">
      <w:pPr>
        <w:tabs>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4. </w:t>
      </w:r>
      <w:r w:rsidR="003075C3" w:rsidRPr="00D32B74">
        <w:rPr>
          <w:rFonts w:ascii="Times New Roman" w:hAnsi="Times New Roman" w:cs="Times New Roman" w:hint="cs"/>
          <w:sz w:val="28"/>
          <w:szCs w:val="28"/>
          <w:lang w:val="kk-KZ"/>
        </w:rPr>
        <w:t>Бюджеттік, фискалдық бейорталықтандыруды жалғастыру</w:t>
      </w:r>
      <w:r w:rsidRPr="00D32B74">
        <w:rPr>
          <w:rFonts w:ascii="Times New Roman" w:hAnsi="Times New Roman" w:cs="Times New Roman" w:hint="cs"/>
          <w:sz w:val="28"/>
          <w:szCs w:val="28"/>
          <w:lang w:val="kk-KZ"/>
        </w:rPr>
        <w:t xml:space="preserve">; </w:t>
      </w:r>
    </w:p>
    <w:p w14:paraId="2FB09038" w14:textId="77777777" w:rsidR="00BA6458" w:rsidRPr="00D32B74" w:rsidRDefault="00BA6458" w:rsidP="003310DB">
      <w:pPr>
        <w:tabs>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5. Азаматтардың жергілікті маңызы бар мәселелер бойынша бастамаларын қолдау; </w:t>
      </w:r>
    </w:p>
    <w:p w14:paraId="23997409" w14:textId="77777777" w:rsidR="00BA6458" w:rsidRPr="00D32B74" w:rsidRDefault="00BA6458" w:rsidP="003310DB">
      <w:pPr>
        <w:tabs>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6. Әлеуметтік тапсырыс пен гранттар арқылы </w:t>
      </w:r>
      <w:r w:rsidR="00795D8D" w:rsidRPr="00D32B74">
        <w:rPr>
          <w:rFonts w:ascii="Times New Roman" w:hAnsi="Times New Roman" w:cs="Times New Roman" w:hint="cs"/>
          <w:sz w:val="28"/>
          <w:szCs w:val="28"/>
          <w:lang w:val="kk-KZ"/>
        </w:rPr>
        <w:t>халықты</w:t>
      </w:r>
      <w:r w:rsidRPr="00D32B74">
        <w:rPr>
          <w:rFonts w:ascii="Times New Roman" w:hAnsi="Times New Roman" w:cs="Times New Roman" w:hint="cs"/>
          <w:sz w:val="28"/>
          <w:szCs w:val="28"/>
          <w:lang w:val="kk-KZ"/>
        </w:rPr>
        <w:t xml:space="preserve"> </w:t>
      </w:r>
      <w:r w:rsidR="00795D8D" w:rsidRPr="00D32B74">
        <w:rPr>
          <w:rFonts w:ascii="Times New Roman" w:eastAsia="Times New Roman" w:hAnsi="Times New Roman" w:cs="Times New Roman" w:hint="cs"/>
          <w:sz w:val="28"/>
          <w:szCs w:val="28"/>
          <w:lang w:val="kk-KZ"/>
        </w:rPr>
        <w:t>ЖӨӨБ</w:t>
      </w:r>
      <w:r w:rsidRPr="00D32B74">
        <w:rPr>
          <w:rFonts w:ascii="Times New Roman" w:hAnsi="Times New Roman" w:cs="Times New Roman" w:hint="cs"/>
          <w:sz w:val="28"/>
          <w:szCs w:val="28"/>
          <w:lang w:val="kk-KZ"/>
        </w:rPr>
        <w:t xml:space="preserve"> процесіне тартуға бағытталған жобаларды қолдау; </w:t>
      </w:r>
    </w:p>
    <w:p w14:paraId="51053FE1" w14:textId="772685DC" w:rsidR="00BA6458" w:rsidRPr="00D32B74" w:rsidRDefault="00EC5FDC" w:rsidP="003310DB">
      <w:pPr>
        <w:tabs>
          <w:tab w:val="left" w:pos="85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BA6458" w:rsidRPr="00D32B74">
        <w:rPr>
          <w:rFonts w:ascii="Times New Roman" w:hAnsi="Times New Roman" w:cs="Times New Roman" w:hint="cs"/>
          <w:sz w:val="28"/>
          <w:szCs w:val="28"/>
          <w:lang w:val="kk-KZ"/>
        </w:rPr>
        <w:t xml:space="preserve">. Ауылдық округ аумағында бюджеттік бағдарламалардың іске асырылуына қоғамдық бақылауды дамыту; </w:t>
      </w:r>
    </w:p>
    <w:p w14:paraId="517086EF" w14:textId="0668BDED" w:rsidR="00F37352" w:rsidRPr="00D32B74" w:rsidRDefault="00EC5FDC" w:rsidP="003310DB">
      <w:pPr>
        <w:tabs>
          <w:tab w:val="left" w:pos="85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F37352" w:rsidRPr="00D32B74">
        <w:rPr>
          <w:rFonts w:ascii="Times New Roman" w:hAnsi="Times New Roman" w:cs="Times New Roman" w:hint="cs"/>
          <w:sz w:val="28"/>
          <w:szCs w:val="28"/>
          <w:lang w:val="kk-KZ"/>
        </w:rPr>
        <w:t xml:space="preserve">. </w:t>
      </w:r>
      <w:r w:rsidR="000B5F48" w:rsidRPr="00D32B74">
        <w:rPr>
          <w:rFonts w:ascii="Times New Roman" w:hAnsi="Times New Roman" w:cs="Times New Roman" w:hint="cs"/>
          <w:sz w:val="28"/>
          <w:szCs w:val="28"/>
          <w:lang w:val="kk-KZ"/>
        </w:rPr>
        <w:t xml:space="preserve">«Халықтық қатысу бюджеті» </w:t>
      </w:r>
      <w:r w:rsidR="001B6D61" w:rsidRPr="00D32B74">
        <w:rPr>
          <w:rFonts w:ascii="Times New Roman" w:hAnsi="Times New Roman" w:cs="Times New Roman" w:hint="cs"/>
          <w:bCs/>
          <w:sz w:val="28"/>
          <w:szCs w:val="28"/>
          <w:lang w:val="kk-KZ"/>
        </w:rPr>
        <w:t>мысалында ауылдық округтерде бастамашыл бюджеттеу тетігін қолдану;</w:t>
      </w:r>
    </w:p>
    <w:p w14:paraId="64F563C0" w14:textId="003D741C" w:rsidR="00BA6458" w:rsidRPr="00D32B74" w:rsidRDefault="00EC5FDC" w:rsidP="003310DB">
      <w:pPr>
        <w:tabs>
          <w:tab w:val="left" w:pos="85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BA6458" w:rsidRPr="00D32B74">
        <w:rPr>
          <w:rFonts w:ascii="Times New Roman" w:hAnsi="Times New Roman" w:cs="Times New Roman" w:hint="cs"/>
          <w:sz w:val="28"/>
          <w:szCs w:val="28"/>
          <w:lang w:val="kk-KZ"/>
        </w:rPr>
        <w:t xml:space="preserve">. </w:t>
      </w:r>
      <w:r w:rsidR="00A10EDF" w:rsidRPr="00D32B74">
        <w:rPr>
          <w:rFonts w:ascii="Times New Roman" w:hAnsi="Times New Roman" w:cs="Times New Roman" w:hint="cs"/>
          <w:sz w:val="28"/>
          <w:szCs w:val="28"/>
          <w:lang w:val="kk-KZ"/>
        </w:rPr>
        <w:t>Д</w:t>
      </w:r>
      <w:r w:rsidR="00BA6458" w:rsidRPr="00D32B74">
        <w:rPr>
          <w:rFonts w:ascii="Times New Roman" w:hAnsi="Times New Roman" w:cs="Times New Roman" w:hint="cs"/>
          <w:sz w:val="28"/>
          <w:szCs w:val="28"/>
          <w:lang w:val="kk-KZ"/>
        </w:rPr>
        <w:t xml:space="preserve">епутаттардың жергілікті қоғамдастықтардың жиналыстары мен жиындарының мүшелерімен тұрақты кездесулерін ұйымдастыру; </w:t>
      </w:r>
    </w:p>
    <w:p w14:paraId="3500B04A" w14:textId="09F4DBF8" w:rsidR="001B6D61" w:rsidRPr="00D32B74" w:rsidRDefault="001B6D61" w:rsidP="003310DB">
      <w:pPr>
        <w:tabs>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1</w:t>
      </w:r>
      <w:r w:rsidR="00EC5FDC">
        <w:rPr>
          <w:rFonts w:ascii="Times New Roman" w:hAnsi="Times New Roman" w:cs="Times New Roman"/>
          <w:sz w:val="28"/>
          <w:szCs w:val="28"/>
          <w:lang w:val="kk-KZ"/>
        </w:rPr>
        <w:t>0</w:t>
      </w:r>
      <w:r w:rsidRPr="00D32B74">
        <w:rPr>
          <w:rFonts w:ascii="Times New Roman" w:hAnsi="Times New Roman" w:cs="Times New Roman" w:hint="cs"/>
          <w:sz w:val="28"/>
          <w:szCs w:val="28"/>
          <w:lang w:val="kk-KZ"/>
        </w:rPr>
        <w:t>. Салық салынатын базаны түзету үшін ауылдық округтердің жер учаскелеріне толық түгендеу жүргізу қажет</w:t>
      </w:r>
    </w:p>
    <w:p w14:paraId="7677E42A" w14:textId="5F7B6905" w:rsidR="00BA6458" w:rsidRPr="00D32B74" w:rsidRDefault="001B6D61" w:rsidP="003310DB">
      <w:pPr>
        <w:tabs>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1</w:t>
      </w:r>
      <w:r w:rsidR="00EC5FDC">
        <w:rPr>
          <w:rFonts w:ascii="Times New Roman" w:hAnsi="Times New Roman" w:cs="Times New Roman"/>
          <w:sz w:val="28"/>
          <w:szCs w:val="28"/>
          <w:lang w:val="kk-KZ"/>
        </w:rPr>
        <w:t>1</w:t>
      </w:r>
      <w:r w:rsidR="00BA6458" w:rsidRPr="00D32B74">
        <w:rPr>
          <w:rFonts w:ascii="Times New Roman" w:hAnsi="Times New Roman" w:cs="Times New Roman" w:hint="cs"/>
          <w:sz w:val="28"/>
          <w:szCs w:val="28"/>
          <w:lang w:val="kk-KZ"/>
        </w:rPr>
        <w:t xml:space="preserve">. </w:t>
      </w:r>
      <w:r w:rsidRPr="00D32B74">
        <w:rPr>
          <w:rFonts w:ascii="Times New Roman" w:hAnsi="Times New Roman" w:cs="Times New Roman" w:hint="cs"/>
          <w:sz w:val="28"/>
          <w:szCs w:val="28"/>
          <w:lang w:val="kk-KZ"/>
        </w:rPr>
        <w:t>Бұқаралық ақпарат құралдары</w:t>
      </w:r>
      <w:r w:rsidR="00BA6458" w:rsidRPr="00D32B74">
        <w:rPr>
          <w:rFonts w:ascii="Times New Roman" w:hAnsi="Times New Roman" w:cs="Times New Roman" w:hint="cs"/>
          <w:sz w:val="28"/>
          <w:szCs w:val="28"/>
          <w:lang w:val="kk-KZ"/>
        </w:rPr>
        <w:t xml:space="preserve"> арқылы </w:t>
      </w:r>
      <w:r w:rsidR="004E16A5" w:rsidRPr="00D32B74">
        <w:rPr>
          <w:rFonts w:ascii="Times New Roman" w:hAnsi="Times New Roman" w:cs="Times New Roman" w:hint="cs"/>
          <w:sz w:val="28"/>
          <w:szCs w:val="28"/>
          <w:lang w:val="kk-KZ"/>
        </w:rPr>
        <w:t>ЖӨӨБ</w:t>
      </w:r>
      <w:r w:rsidR="00BA6458" w:rsidRPr="00D32B74">
        <w:rPr>
          <w:rFonts w:ascii="Times New Roman" w:hAnsi="Times New Roman" w:cs="Times New Roman" w:hint="cs"/>
          <w:sz w:val="28"/>
          <w:szCs w:val="28"/>
          <w:lang w:val="kk-KZ"/>
        </w:rPr>
        <w:t xml:space="preserve"> саласындағы азаматтардың құқықтары мен мүмкіндіктері туралы тұрғындарды түсіндіру жұмыстарын жүргізу</w:t>
      </w:r>
      <w:r w:rsidRPr="00D32B74">
        <w:rPr>
          <w:rFonts w:ascii="Times New Roman" w:hAnsi="Times New Roman" w:cs="Times New Roman" w:hint="cs"/>
          <w:sz w:val="28"/>
          <w:szCs w:val="28"/>
          <w:lang w:val="kk-KZ"/>
        </w:rPr>
        <w:t>;</w:t>
      </w:r>
      <w:r w:rsidR="00BA6458" w:rsidRPr="00D32B74">
        <w:rPr>
          <w:rFonts w:ascii="Times New Roman" w:hAnsi="Times New Roman" w:cs="Times New Roman" w:hint="cs"/>
          <w:sz w:val="28"/>
          <w:szCs w:val="28"/>
          <w:lang w:val="kk-KZ"/>
        </w:rPr>
        <w:t xml:space="preserve"> </w:t>
      </w:r>
    </w:p>
    <w:p w14:paraId="707924ED" w14:textId="60B8335F" w:rsidR="000D035C" w:rsidRPr="00D32B74" w:rsidRDefault="000D035C" w:rsidP="003310DB">
      <w:pPr>
        <w:tabs>
          <w:tab w:val="left" w:pos="851"/>
        </w:tabs>
        <w:spacing w:after="0" w:line="240" w:lineRule="auto"/>
        <w:ind w:firstLine="567"/>
        <w:jc w:val="both"/>
        <w:rPr>
          <w:rFonts w:ascii="Times New Roman" w:hAnsi="Times New Roman" w:cs="Times New Roman"/>
          <w:bCs/>
          <w:sz w:val="28"/>
          <w:szCs w:val="28"/>
          <w:lang w:val="kk-KZ"/>
        </w:rPr>
      </w:pPr>
      <w:r w:rsidRPr="00D32B74">
        <w:rPr>
          <w:rFonts w:ascii="Times New Roman" w:hAnsi="Times New Roman" w:cs="Times New Roman" w:hint="cs"/>
          <w:sz w:val="28"/>
          <w:szCs w:val="28"/>
          <w:lang w:val="kk-KZ"/>
        </w:rPr>
        <w:t>1</w:t>
      </w:r>
      <w:r w:rsidR="00EC5FDC">
        <w:rPr>
          <w:rFonts w:ascii="Times New Roman" w:hAnsi="Times New Roman" w:cs="Times New Roman"/>
          <w:sz w:val="28"/>
          <w:szCs w:val="28"/>
          <w:lang w:val="kk-KZ"/>
        </w:rPr>
        <w:t>2</w:t>
      </w:r>
      <w:r w:rsidRPr="00D32B74">
        <w:rPr>
          <w:rFonts w:ascii="Times New Roman" w:hAnsi="Times New Roman" w:cs="Times New Roman" w:hint="cs"/>
          <w:sz w:val="28"/>
          <w:szCs w:val="28"/>
          <w:lang w:val="kk-KZ"/>
        </w:rPr>
        <w:t>.</w:t>
      </w:r>
      <w:r w:rsidRPr="00D32B74">
        <w:rPr>
          <w:rFonts w:ascii="Times New Roman" w:hAnsi="Times New Roman" w:cs="Times New Roman" w:hint="cs"/>
          <w:bCs/>
          <w:sz w:val="28"/>
          <w:szCs w:val="28"/>
          <w:lang w:val="kk-KZ"/>
        </w:rPr>
        <w:t>Ауыл бюджетін талқылау, басқару бойынша мобильды қосымшамен байланыстырып азаматардың бюджетті басқаруға қатысу платформасын енгізу.</w:t>
      </w:r>
    </w:p>
    <w:p w14:paraId="728A9A18" w14:textId="77E6300D" w:rsidR="00BA6458" w:rsidRPr="00D32B74" w:rsidRDefault="001B6D61" w:rsidP="003310DB">
      <w:pPr>
        <w:tabs>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1</w:t>
      </w:r>
      <w:r w:rsidR="00EC5FDC">
        <w:rPr>
          <w:rFonts w:ascii="Times New Roman" w:hAnsi="Times New Roman" w:cs="Times New Roman"/>
          <w:sz w:val="28"/>
          <w:szCs w:val="28"/>
          <w:lang w:val="kk-KZ"/>
        </w:rPr>
        <w:t>3</w:t>
      </w:r>
      <w:r w:rsidR="00BA6458" w:rsidRPr="00D32B74">
        <w:rPr>
          <w:rFonts w:ascii="Times New Roman" w:hAnsi="Times New Roman" w:cs="Times New Roman" w:hint="cs"/>
          <w:sz w:val="28"/>
          <w:szCs w:val="28"/>
          <w:lang w:val="kk-KZ"/>
        </w:rPr>
        <w:t xml:space="preserve">. </w:t>
      </w:r>
      <w:r w:rsidR="00BD5540" w:rsidRPr="00D32B74">
        <w:rPr>
          <w:rFonts w:ascii="Times New Roman" w:hAnsi="Times New Roman" w:cs="Times New Roman" w:hint="cs"/>
          <w:sz w:val="28"/>
          <w:szCs w:val="28"/>
          <w:lang w:val="kk-KZ"/>
        </w:rPr>
        <w:t>Заманауи</w:t>
      </w:r>
      <w:r w:rsidR="00BA6458" w:rsidRPr="00D32B74">
        <w:rPr>
          <w:rFonts w:ascii="Times New Roman" w:hAnsi="Times New Roman" w:cs="Times New Roman" w:hint="cs"/>
          <w:sz w:val="28"/>
          <w:szCs w:val="28"/>
          <w:lang w:val="kk-KZ"/>
        </w:rPr>
        <w:t xml:space="preserve"> трендтерді ескере отырып, мемлекеттік органдардың интернет-ресурстарының бірыңғай платформасы базасында </w:t>
      </w:r>
      <w:r w:rsidRPr="00D32B74">
        <w:rPr>
          <w:rFonts w:ascii="Times New Roman" w:hAnsi="Times New Roman" w:cs="Times New Roman" w:hint="cs"/>
          <w:sz w:val="28"/>
          <w:szCs w:val="28"/>
          <w:lang w:val="kk-KZ"/>
        </w:rPr>
        <w:t xml:space="preserve">мобильды қосымшамен байланыстырып, </w:t>
      </w:r>
      <w:r w:rsidR="00BA6458" w:rsidRPr="00D32B74">
        <w:rPr>
          <w:rFonts w:ascii="Times New Roman" w:hAnsi="Times New Roman" w:cs="Times New Roman" w:hint="cs"/>
          <w:sz w:val="28"/>
          <w:szCs w:val="28"/>
          <w:lang w:val="kk-KZ"/>
        </w:rPr>
        <w:t xml:space="preserve">функционалдылықты </w:t>
      </w:r>
      <w:r w:rsidR="003F772A" w:rsidRPr="00D32B74">
        <w:rPr>
          <w:rFonts w:ascii="Times New Roman" w:hAnsi="Times New Roman" w:cs="Times New Roman" w:hint="cs"/>
          <w:sz w:val="28"/>
          <w:szCs w:val="28"/>
          <w:lang w:val="kk-KZ"/>
        </w:rPr>
        <w:t>жүзеге асыру керек.</w:t>
      </w:r>
      <w:r w:rsidR="00BA6458" w:rsidRPr="00D32B74">
        <w:rPr>
          <w:rFonts w:ascii="Times New Roman" w:hAnsi="Times New Roman" w:cs="Times New Roman" w:hint="cs"/>
          <w:sz w:val="28"/>
          <w:szCs w:val="28"/>
          <w:lang w:val="kk-KZ"/>
        </w:rPr>
        <w:t xml:space="preserve"> </w:t>
      </w:r>
      <w:r w:rsidR="003F772A" w:rsidRPr="00D32B74">
        <w:rPr>
          <w:rFonts w:ascii="Times New Roman" w:hAnsi="Times New Roman" w:cs="Times New Roman" w:hint="cs"/>
          <w:sz w:val="28"/>
          <w:szCs w:val="28"/>
          <w:lang w:val="kk-KZ"/>
        </w:rPr>
        <w:t xml:space="preserve">Бұл жерде </w:t>
      </w:r>
      <w:r w:rsidR="00BA6458" w:rsidRPr="00D32B74">
        <w:rPr>
          <w:rFonts w:ascii="Times New Roman" w:hAnsi="Times New Roman" w:cs="Times New Roman" w:hint="cs"/>
          <w:sz w:val="28"/>
          <w:szCs w:val="28"/>
          <w:lang w:val="kk-KZ"/>
        </w:rPr>
        <w:t>ауылдық округт</w:t>
      </w:r>
      <w:r w:rsidR="003F772A" w:rsidRPr="00D32B74">
        <w:rPr>
          <w:rFonts w:ascii="Times New Roman" w:hAnsi="Times New Roman" w:cs="Times New Roman" w:hint="cs"/>
          <w:sz w:val="28"/>
          <w:szCs w:val="28"/>
          <w:lang w:val="kk-KZ"/>
        </w:rPr>
        <w:t>ерді дамыту жоспарлары, ауыл бюджеті</w:t>
      </w:r>
      <w:r w:rsidR="00BA6458" w:rsidRPr="00D32B74">
        <w:rPr>
          <w:rFonts w:ascii="Times New Roman" w:hAnsi="Times New Roman" w:cs="Times New Roman" w:hint="cs"/>
          <w:sz w:val="28"/>
          <w:szCs w:val="28"/>
          <w:lang w:val="kk-KZ"/>
        </w:rPr>
        <w:t xml:space="preserve"> </w:t>
      </w:r>
      <w:r w:rsidR="003F772A" w:rsidRPr="00D32B74">
        <w:rPr>
          <w:rFonts w:ascii="Times New Roman" w:hAnsi="Times New Roman" w:cs="Times New Roman" w:hint="cs"/>
          <w:sz w:val="28"/>
          <w:szCs w:val="28"/>
          <w:lang w:val="kk-KZ"/>
        </w:rPr>
        <w:t>туралы барлық</w:t>
      </w:r>
      <w:r w:rsidR="00BA6458" w:rsidRPr="00D32B74">
        <w:rPr>
          <w:rFonts w:ascii="Times New Roman" w:hAnsi="Times New Roman" w:cs="Times New Roman" w:hint="cs"/>
          <w:sz w:val="28"/>
          <w:szCs w:val="28"/>
          <w:lang w:val="kk-KZ"/>
        </w:rPr>
        <w:t xml:space="preserve"> мәліметтер, </w:t>
      </w:r>
      <w:r w:rsidR="003F772A" w:rsidRPr="00D32B74">
        <w:rPr>
          <w:rFonts w:ascii="Times New Roman" w:hAnsi="Times New Roman" w:cs="Times New Roman" w:hint="cs"/>
          <w:sz w:val="28"/>
          <w:szCs w:val="28"/>
          <w:lang w:val="kk-KZ"/>
        </w:rPr>
        <w:t>ЖӨӨБ-</w:t>
      </w:r>
      <w:r w:rsidR="00BA6458" w:rsidRPr="00D32B74">
        <w:rPr>
          <w:rFonts w:ascii="Times New Roman" w:hAnsi="Times New Roman" w:cs="Times New Roman" w:hint="cs"/>
          <w:sz w:val="28"/>
          <w:szCs w:val="28"/>
          <w:lang w:val="kk-KZ"/>
        </w:rPr>
        <w:t>дың өкілді орган</w:t>
      </w:r>
      <w:r w:rsidR="003F772A" w:rsidRPr="00D32B74">
        <w:rPr>
          <w:rFonts w:ascii="Times New Roman" w:hAnsi="Times New Roman" w:cs="Times New Roman" w:hint="cs"/>
          <w:sz w:val="28"/>
          <w:szCs w:val="28"/>
          <w:lang w:val="kk-KZ"/>
        </w:rPr>
        <w:t>дар</w:t>
      </w:r>
      <w:r w:rsidR="00BA6458" w:rsidRPr="00D32B74">
        <w:rPr>
          <w:rFonts w:ascii="Times New Roman" w:hAnsi="Times New Roman" w:cs="Times New Roman" w:hint="cs"/>
          <w:sz w:val="28"/>
          <w:szCs w:val="28"/>
          <w:lang w:val="kk-KZ"/>
        </w:rPr>
        <w:t>ының шешімдері</w:t>
      </w:r>
      <w:r w:rsidR="003F772A" w:rsidRPr="00D32B74">
        <w:rPr>
          <w:rFonts w:ascii="Times New Roman" w:hAnsi="Times New Roman" w:cs="Times New Roman" w:hint="cs"/>
          <w:sz w:val="28"/>
          <w:szCs w:val="28"/>
          <w:lang w:val="kk-KZ"/>
        </w:rPr>
        <w:t>, Азаматтық бюджет және басқа да ақпараттар жариялануы тиіс</w:t>
      </w:r>
      <w:r w:rsidR="00BA6458" w:rsidRPr="00D32B74">
        <w:rPr>
          <w:rFonts w:ascii="Times New Roman" w:hAnsi="Times New Roman" w:cs="Times New Roman" w:hint="cs"/>
          <w:sz w:val="28"/>
          <w:szCs w:val="28"/>
          <w:lang w:val="kk-KZ"/>
        </w:rPr>
        <w:t>. Ақпарат әрқашан өзекті және барлық азаматтар үшін қолжетімді болуы тиіс.</w:t>
      </w:r>
    </w:p>
    <w:p w14:paraId="4A46909E" w14:textId="54CE494C" w:rsidR="00BA6458" w:rsidRPr="00D32B74" w:rsidRDefault="00BA6458" w:rsidP="003310DB">
      <w:pPr>
        <w:tabs>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Жалпы, жергілікті өзін-өзі басқару жұмысын ұйымдастыруда ұсынылған барлық ұсыныстарды қолдана отырып, тәуелсіз бюджетті қалыптастыру кезінде оң нәтижеге қол жеткізуге болады.</w:t>
      </w:r>
    </w:p>
    <w:p w14:paraId="1026C7A8" w14:textId="08DEDC14" w:rsidR="008D53AD" w:rsidRPr="00D32B74" w:rsidRDefault="008D53AD" w:rsidP="003310DB">
      <w:pPr>
        <w:tabs>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Жергілікті өзін – өзі басқаруды дербес бюджет ретінде тиімді дамыту-бұл мемлекеттік басқару мен елдің табысты болашағының кепілі.</w:t>
      </w:r>
    </w:p>
    <w:p w14:paraId="3AC62BBB" w14:textId="68AD9B38" w:rsidR="00970128" w:rsidRPr="00D32B74" w:rsidRDefault="008D53AD" w:rsidP="003310DB">
      <w:pPr>
        <w:tabs>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 xml:space="preserve">Осы саладағы үздік жетістіктермен салыстырғанда орындалған жұмыстың ғылыми деңгейін бағалау. </w:t>
      </w:r>
    </w:p>
    <w:p w14:paraId="5F888B82" w14:textId="672896C6" w:rsidR="008D53AD" w:rsidRPr="00D32B74" w:rsidRDefault="008D53AD" w:rsidP="003310DB">
      <w:pPr>
        <w:tabs>
          <w:tab w:val="left" w:pos="851"/>
        </w:tabs>
        <w:spacing w:after="0" w:line="240" w:lineRule="auto"/>
        <w:ind w:firstLine="567"/>
        <w:jc w:val="both"/>
        <w:rPr>
          <w:rFonts w:ascii="Times New Roman" w:hAnsi="Times New Roman" w:cs="Times New Roman"/>
          <w:sz w:val="28"/>
          <w:szCs w:val="28"/>
          <w:lang w:val="kk-KZ"/>
        </w:rPr>
      </w:pPr>
      <w:r w:rsidRPr="00D32B74">
        <w:rPr>
          <w:rFonts w:ascii="Times New Roman" w:hAnsi="Times New Roman" w:cs="Times New Roman" w:hint="cs"/>
          <w:sz w:val="28"/>
          <w:szCs w:val="28"/>
          <w:lang w:val="kk-KZ"/>
        </w:rPr>
        <w:t>Диссертацияда республикада дамып келе жатқан жаңа әлеуметтік-экономикалық жағдайларды ескере отырып, ауылдық аумақтардың бюджетін басқарудың тиімділігін арттыру мәселелеріне заманауи ғылыми зерттеу жүргізілді. Қазіргі тәжірибені, сондай-ақ қолда бар нормативтік және әдеби материалды зерделеу негізінде біз жергілікті өзін-өзі басқарудың дербес бюджетінің мәнін ашамыз. Диссертацияның жоғары ғылыми деңгейі әзірленген ғылыми ұсынымдар басқарудың тиімділігін қамтамасыз етуге және ауылдық аумақтар бюджеттерінің өзін-өзі қамтамасыз етуін арттыруға мүмкіндік береді. Диссертациядағы объективті критерийлер негізінде тұжырымдар, ұсыныстар мен ұсынымдар жергілікті бюджетті басқарудағы халықтың белсенділігін көтермелеуді және арттыруды жақсартады, сондай-ақ салық салынатын базаны кеңейтуді қамтамасыз етеді, бұл өз кезегінде ауылдық аумақтар бюджеттерінің өзін-өзі қамтамасыз етуінің артуына әкеледі.</w:t>
      </w:r>
    </w:p>
    <w:p w14:paraId="4029CF79" w14:textId="77777777" w:rsidR="00EC5FDC" w:rsidRDefault="00EC5FDC" w:rsidP="00EC5FDC">
      <w:pPr>
        <w:pStyle w:val="1"/>
        <w:jc w:val="center"/>
        <w:rPr>
          <w:sz w:val="28"/>
          <w:szCs w:val="28"/>
          <w:lang w:val="kk-KZ"/>
        </w:rPr>
      </w:pPr>
      <w:bookmarkStart w:id="19" w:name="_Toc160914216"/>
      <w:r>
        <w:rPr>
          <w:sz w:val="28"/>
          <w:szCs w:val="28"/>
          <w:lang w:val="kk-KZ"/>
        </w:rPr>
        <w:br w:type="page"/>
      </w:r>
    </w:p>
    <w:p w14:paraId="5D275463" w14:textId="0F931306" w:rsidR="003E35F4" w:rsidRPr="00D32B74" w:rsidRDefault="00EC5FDC" w:rsidP="00EC5FDC">
      <w:pPr>
        <w:pStyle w:val="1"/>
        <w:spacing w:before="0" w:beforeAutospacing="0" w:after="0" w:afterAutospacing="0"/>
        <w:jc w:val="center"/>
        <w:rPr>
          <w:b w:val="0"/>
          <w:sz w:val="28"/>
          <w:szCs w:val="28"/>
          <w:lang w:val="kk-KZ"/>
        </w:rPr>
      </w:pPr>
      <w:r>
        <w:rPr>
          <w:sz w:val="28"/>
          <w:szCs w:val="28"/>
          <w:lang w:val="kk-KZ"/>
        </w:rPr>
        <w:t xml:space="preserve">ПАЙДАЛАНЫЛҒАН </w:t>
      </w:r>
      <w:r w:rsidRPr="00D32B74">
        <w:rPr>
          <w:sz w:val="28"/>
          <w:szCs w:val="28"/>
          <w:lang w:val="kk-KZ"/>
        </w:rPr>
        <w:t>ӘДЕБИЕТТЕР</w:t>
      </w:r>
      <w:bookmarkEnd w:id="19"/>
      <w:r>
        <w:rPr>
          <w:sz w:val="28"/>
          <w:szCs w:val="28"/>
          <w:lang w:val="kk-KZ"/>
        </w:rPr>
        <w:t xml:space="preserve"> ТІЗІМІ</w:t>
      </w:r>
    </w:p>
    <w:p w14:paraId="48DD4F9A" w14:textId="77777777" w:rsidR="003E35F4" w:rsidRPr="00D32B74" w:rsidRDefault="003E35F4" w:rsidP="00B64794">
      <w:pPr>
        <w:tabs>
          <w:tab w:val="left" w:pos="851"/>
        </w:tabs>
        <w:spacing w:after="0" w:line="240" w:lineRule="auto"/>
        <w:ind w:firstLine="709"/>
        <w:jc w:val="both"/>
        <w:rPr>
          <w:rFonts w:ascii="Times New Roman" w:hAnsi="Times New Roman" w:cs="Times New Roman"/>
          <w:sz w:val="28"/>
          <w:szCs w:val="28"/>
          <w:lang w:val="kk-KZ"/>
        </w:rPr>
      </w:pPr>
    </w:p>
    <w:p w14:paraId="2AEFFE21" w14:textId="07B14E10" w:rsidR="00880C64" w:rsidRPr="00D32B74" w:rsidRDefault="00880C64" w:rsidP="00EC5FDC">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D32B74">
        <w:rPr>
          <w:rFonts w:ascii="Times New Roman" w:hAnsi="Times New Roman" w:cs="Times New Roman"/>
          <w:sz w:val="28"/>
          <w:szCs w:val="28"/>
        </w:rPr>
        <w:t>Реформы в Казахстане: успехи, задачи и перспективы. ОЭСР. Обзор проектов. Секретариат по международным отношениям</w:t>
      </w:r>
      <w:r w:rsidR="00EC5FDC">
        <w:rPr>
          <w:rFonts w:ascii="Times New Roman" w:hAnsi="Times New Roman" w:cs="Times New Roman"/>
          <w:sz w:val="28"/>
          <w:szCs w:val="28"/>
          <w:lang w:val="kk-KZ"/>
        </w:rPr>
        <w:t>.</w:t>
      </w:r>
      <w:r w:rsidRPr="00D32B74">
        <w:rPr>
          <w:rFonts w:ascii="Times New Roman" w:hAnsi="Times New Roman" w:cs="Times New Roman"/>
          <w:sz w:val="28"/>
          <w:szCs w:val="28"/>
        </w:rPr>
        <w:t xml:space="preserve"> Подразделение по работе со странами Евразии.</w:t>
      </w:r>
      <w:r w:rsidR="00EC5FDC">
        <w:rPr>
          <w:rFonts w:ascii="Times New Roman" w:hAnsi="Times New Roman" w:cs="Times New Roman"/>
          <w:sz w:val="28"/>
          <w:szCs w:val="28"/>
          <w:lang w:val="kk-KZ"/>
        </w:rPr>
        <w:t xml:space="preserve"> - </w:t>
      </w:r>
      <w:r w:rsidRPr="00D32B74">
        <w:rPr>
          <w:rFonts w:ascii="Times New Roman" w:hAnsi="Times New Roman" w:cs="Times New Roman"/>
          <w:sz w:val="28"/>
          <w:szCs w:val="28"/>
        </w:rPr>
        <w:t>2018.</w:t>
      </w:r>
      <w:r w:rsidR="00EC5FDC">
        <w:rPr>
          <w:rFonts w:ascii="Times New Roman" w:hAnsi="Times New Roman" w:cs="Times New Roman"/>
          <w:sz w:val="28"/>
          <w:szCs w:val="28"/>
          <w:lang w:val="kk-KZ"/>
        </w:rPr>
        <w:t xml:space="preserve"> </w:t>
      </w:r>
      <w:r w:rsidRPr="00D32B74">
        <w:rPr>
          <w:rFonts w:ascii="Times New Roman" w:hAnsi="Times New Roman" w:cs="Times New Roman"/>
          <w:sz w:val="28"/>
          <w:szCs w:val="28"/>
        </w:rPr>
        <w:t>-</w:t>
      </w:r>
      <w:r w:rsidR="00EC5FDC">
        <w:rPr>
          <w:rFonts w:ascii="Times New Roman" w:hAnsi="Times New Roman" w:cs="Times New Roman"/>
          <w:sz w:val="28"/>
          <w:szCs w:val="28"/>
          <w:lang w:val="kk-KZ"/>
        </w:rPr>
        <w:t xml:space="preserve"> </w:t>
      </w:r>
      <w:r w:rsidRPr="00D32B74">
        <w:rPr>
          <w:rFonts w:ascii="Times New Roman" w:hAnsi="Times New Roman" w:cs="Times New Roman"/>
          <w:sz w:val="28"/>
          <w:szCs w:val="28"/>
        </w:rPr>
        <w:t>217 с</w:t>
      </w:r>
      <w:r w:rsidR="00EC5FDC">
        <w:rPr>
          <w:rFonts w:ascii="Times New Roman" w:hAnsi="Times New Roman" w:cs="Times New Roman"/>
          <w:sz w:val="28"/>
          <w:szCs w:val="28"/>
          <w:lang w:val="kk-KZ"/>
        </w:rPr>
        <w:t>.</w:t>
      </w:r>
    </w:p>
    <w:p w14:paraId="53F4F6C7" w14:textId="4C985C46" w:rsidR="00880C64" w:rsidRPr="00D32B74" w:rsidRDefault="00880C64" w:rsidP="00EC5FDC">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D32B74">
        <w:rPr>
          <w:rFonts w:ascii="Times New Roman" w:hAnsi="Times New Roman" w:cs="Times New Roman"/>
          <w:sz w:val="28"/>
          <w:szCs w:val="28"/>
        </w:rPr>
        <w:t>Послание Президента народу 1 сентября 2022 года «Справедливое государство. Единая нация.</w:t>
      </w:r>
      <w:r w:rsidR="00CF59E9" w:rsidRPr="00D32B74">
        <w:rPr>
          <w:rFonts w:ascii="Times New Roman" w:hAnsi="Times New Roman" w:cs="Times New Roman"/>
          <w:sz w:val="28"/>
          <w:szCs w:val="28"/>
        </w:rPr>
        <w:t xml:space="preserve"> </w:t>
      </w:r>
      <w:r w:rsidRPr="00D32B74">
        <w:rPr>
          <w:rFonts w:ascii="Times New Roman" w:hAnsi="Times New Roman" w:cs="Times New Roman"/>
          <w:sz w:val="28"/>
          <w:szCs w:val="28"/>
        </w:rPr>
        <w:t>Благополучное общество»</w:t>
      </w:r>
      <w:r w:rsidR="00EC5FDC">
        <w:rPr>
          <w:rFonts w:ascii="Times New Roman" w:hAnsi="Times New Roman" w:cs="Times New Roman"/>
          <w:sz w:val="28"/>
          <w:szCs w:val="28"/>
        </w:rPr>
        <w:t>.</w:t>
      </w:r>
      <w:r w:rsidRPr="00D32B74">
        <w:rPr>
          <w:rFonts w:ascii="Times New Roman" w:hAnsi="Times New Roman" w:cs="Times New Roman"/>
          <w:sz w:val="28"/>
          <w:szCs w:val="28"/>
        </w:rPr>
        <w:t xml:space="preserve"> Официальный сайт президента Республики Казахстан </w:t>
      </w:r>
      <w:hyperlink r:id="rId45" w:history="1">
        <w:r w:rsidR="00EC5FDC" w:rsidRPr="00EC5FDC">
          <w:rPr>
            <w:rStyle w:val="a7"/>
            <w:rFonts w:ascii="Times New Roman" w:hAnsi="Times New Roman" w:cs="Times New Roman"/>
            <w:color w:val="auto"/>
            <w:sz w:val="28"/>
            <w:szCs w:val="28"/>
            <w:u w:val="none"/>
          </w:rPr>
          <w:t>https://www.akorda.kz/ru/poslanie-glavy-gosudarstva-kasym-zhomarta-tokaeva-narodu-kazahstana-181130</w:t>
        </w:r>
      </w:hyperlink>
      <w:r w:rsidR="00EC5FDC" w:rsidRPr="00EC5FDC">
        <w:rPr>
          <w:rFonts w:ascii="Times New Roman" w:hAnsi="Times New Roman" w:cs="Times New Roman"/>
          <w:sz w:val="28"/>
          <w:szCs w:val="28"/>
        </w:rPr>
        <w:t xml:space="preserve">  </w:t>
      </w:r>
      <w:r w:rsidRPr="00EC5FDC">
        <w:rPr>
          <w:rFonts w:ascii="Times New Roman" w:hAnsi="Times New Roman" w:cs="Times New Roman"/>
          <w:sz w:val="28"/>
          <w:szCs w:val="28"/>
        </w:rPr>
        <w:t xml:space="preserve"> </w:t>
      </w:r>
      <w:r w:rsidRPr="00D32B74">
        <w:rPr>
          <w:rFonts w:ascii="Times New Roman" w:hAnsi="Times New Roman" w:cs="Times New Roman"/>
          <w:sz w:val="28"/>
          <w:szCs w:val="28"/>
        </w:rPr>
        <w:t>10.11.2022</w:t>
      </w:r>
      <w:r w:rsidR="00EC5FDC">
        <w:rPr>
          <w:rFonts w:ascii="Times New Roman" w:hAnsi="Times New Roman" w:cs="Times New Roman"/>
          <w:sz w:val="28"/>
          <w:szCs w:val="28"/>
        </w:rPr>
        <w:t>.</w:t>
      </w:r>
    </w:p>
    <w:p w14:paraId="77AC125F" w14:textId="2A165BDB" w:rsidR="00880C64" w:rsidRPr="00D32B74" w:rsidRDefault="00880C64" w:rsidP="00EC5FDC">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D32B74">
        <w:rPr>
          <w:rFonts w:ascii="Times New Roman" w:hAnsi="Times New Roman" w:cs="Times New Roman"/>
          <w:sz w:val="28"/>
          <w:szCs w:val="28"/>
        </w:rPr>
        <w:t>Transparency Kazakhstan. Развитие местного самоуправления в Казахстане: анализ бюджетов четвертого уровня</w:t>
      </w:r>
      <w:r w:rsidR="00EC5FDC">
        <w:rPr>
          <w:rFonts w:ascii="Times New Roman" w:hAnsi="Times New Roman" w:cs="Times New Roman"/>
          <w:sz w:val="28"/>
          <w:szCs w:val="28"/>
        </w:rPr>
        <w:t xml:space="preserve"> //</w:t>
      </w:r>
      <w:r w:rsidRPr="00D32B74">
        <w:rPr>
          <w:rFonts w:ascii="Times New Roman" w:hAnsi="Times New Roman" w:cs="Times New Roman"/>
          <w:sz w:val="28"/>
          <w:szCs w:val="28"/>
        </w:rPr>
        <w:t xml:space="preserve"> В 2</w:t>
      </w:r>
      <w:r w:rsidR="00EC5FDC">
        <w:rPr>
          <w:rFonts w:ascii="Times New Roman" w:hAnsi="Times New Roman" w:cs="Times New Roman"/>
          <w:sz w:val="28"/>
          <w:szCs w:val="28"/>
        </w:rPr>
        <w:t xml:space="preserve"> </w:t>
      </w:r>
      <w:r w:rsidRPr="00D32B74">
        <w:rPr>
          <w:rFonts w:ascii="Times New Roman" w:hAnsi="Times New Roman" w:cs="Times New Roman"/>
          <w:sz w:val="28"/>
          <w:szCs w:val="28"/>
        </w:rPr>
        <w:t xml:space="preserve"> т.</w:t>
      </w:r>
      <w:r w:rsidR="00EC5FDC">
        <w:rPr>
          <w:rFonts w:ascii="Times New Roman" w:hAnsi="Times New Roman" w:cs="Times New Roman"/>
          <w:sz w:val="28"/>
          <w:szCs w:val="28"/>
        </w:rPr>
        <w:t xml:space="preserve"> /</w:t>
      </w:r>
      <w:r w:rsidRPr="00D32B74">
        <w:rPr>
          <w:rFonts w:ascii="Times New Roman" w:hAnsi="Times New Roman" w:cs="Times New Roman"/>
          <w:sz w:val="28"/>
          <w:szCs w:val="28"/>
        </w:rPr>
        <w:t xml:space="preserve"> под ред. Шиян О.В.</w:t>
      </w:r>
      <w:r w:rsidR="00EC5FDC">
        <w:rPr>
          <w:rFonts w:ascii="Times New Roman" w:hAnsi="Times New Roman" w:cs="Times New Roman"/>
          <w:sz w:val="28"/>
          <w:szCs w:val="28"/>
        </w:rPr>
        <w:t xml:space="preserve"> </w:t>
      </w:r>
      <w:r w:rsidRPr="00D32B74">
        <w:rPr>
          <w:rFonts w:ascii="Times New Roman" w:hAnsi="Times New Roman" w:cs="Times New Roman"/>
          <w:sz w:val="28"/>
          <w:szCs w:val="28"/>
        </w:rPr>
        <w:t xml:space="preserve"> </w:t>
      </w:r>
      <w:r w:rsidR="00EC5FDC">
        <w:rPr>
          <w:rFonts w:ascii="Times New Roman" w:hAnsi="Times New Roman" w:cs="Times New Roman"/>
          <w:sz w:val="28"/>
          <w:szCs w:val="28"/>
        </w:rPr>
        <w:t xml:space="preserve"> </w:t>
      </w:r>
      <w:r w:rsidRPr="00D32B74">
        <w:rPr>
          <w:rFonts w:ascii="Times New Roman" w:hAnsi="Times New Roman" w:cs="Times New Roman"/>
          <w:sz w:val="28"/>
          <w:szCs w:val="28"/>
        </w:rPr>
        <w:t xml:space="preserve"> </w:t>
      </w:r>
      <w:r w:rsidR="00EC5FDC">
        <w:rPr>
          <w:rFonts w:ascii="Times New Roman" w:hAnsi="Times New Roman" w:cs="Times New Roman"/>
          <w:sz w:val="28"/>
          <w:szCs w:val="28"/>
        </w:rPr>
        <w:t xml:space="preserve">- </w:t>
      </w:r>
      <w:r w:rsidRPr="00D32B74">
        <w:rPr>
          <w:rFonts w:ascii="Times New Roman" w:hAnsi="Times New Roman" w:cs="Times New Roman"/>
          <w:sz w:val="28"/>
          <w:szCs w:val="28"/>
        </w:rPr>
        <w:t>Алматы, 2020</w:t>
      </w:r>
      <w:r w:rsidR="00EC5FDC">
        <w:rPr>
          <w:rFonts w:ascii="Times New Roman" w:hAnsi="Times New Roman" w:cs="Times New Roman"/>
          <w:sz w:val="28"/>
          <w:szCs w:val="28"/>
        </w:rPr>
        <w:t>. -</w:t>
      </w:r>
      <w:r w:rsidRPr="00D32B74">
        <w:rPr>
          <w:rFonts w:ascii="Times New Roman" w:hAnsi="Times New Roman" w:cs="Times New Roman"/>
          <w:sz w:val="28"/>
          <w:szCs w:val="28"/>
        </w:rPr>
        <w:t xml:space="preserve"> </w:t>
      </w:r>
      <w:r w:rsidR="00EC5FDC" w:rsidRPr="00D32B74">
        <w:rPr>
          <w:rFonts w:ascii="Times New Roman" w:hAnsi="Times New Roman" w:cs="Times New Roman"/>
          <w:sz w:val="28"/>
          <w:szCs w:val="28"/>
        </w:rPr>
        <w:t>Т.</w:t>
      </w:r>
      <w:r w:rsidR="00EC5FDC">
        <w:rPr>
          <w:rFonts w:ascii="Times New Roman" w:hAnsi="Times New Roman" w:cs="Times New Roman"/>
          <w:sz w:val="28"/>
          <w:szCs w:val="28"/>
        </w:rPr>
        <w:t xml:space="preserve"> </w:t>
      </w:r>
      <w:r w:rsidR="00EC5FDC" w:rsidRPr="00D32B74">
        <w:rPr>
          <w:rFonts w:ascii="Times New Roman" w:hAnsi="Times New Roman" w:cs="Times New Roman"/>
          <w:sz w:val="28"/>
          <w:szCs w:val="28"/>
        </w:rPr>
        <w:t>1.</w:t>
      </w:r>
      <w:r w:rsidR="00EC5FDC">
        <w:rPr>
          <w:rFonts w:ascii="Times New Roman" w:hAnsi="Times New Roman" w:cs="Times New Roman"/>
          <w:sz w:val="28"/>
          <w:szCs w:val="28"/>
        </w:rPr>
        <w:t xml:space="preserve"> </w:t>
      </w:r>
      <w:r w:rsidRPr="00D32B74">
        <w:rPr>
          <w:rFonts w:ascii="Times New Roman" w:hAnsi="Times New Roman" w:cs="Times New Roman"/>
          <w:sz w:val="28"/>
          <w:szCs w:val="28"/>
        </w:rPr>
        <w:t xml:space="preserve">– 110 с. </w:t>
      </w:r>
      <w:r w:rsidR="00EC5FDC">
        <w:rPr>
          <w:rFonts w:ascii="Times New Roman" w:hAnsi="Times New Roman" w:cs="Times New Roman"/>
          <w:sz w:val="28"/>
          <w:szCs w:val="28"/>
        </w:rPr>
        <w:t xml:space="preserve"> </w:t>
      </w:r>
    </w:p>
    <w:p w14:paraId="1F49BDCD" w14:textId="35F54C32" w:rsidR="00880C64" w:rsidRPr="00D32B74" w:rsidRDefault="00880C64" w:rsidP="00EC5FDC">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D32B74">
        <w:rPr>
          <w:rFonts w:ascii="Times New Roman" w:hAnsi="Times New Roman" w:cs="Times New Roman"/>
          <w:sz w:val="28"/>
          <w:szCs w:val="28"/>
          <w:lang w:val="en-US"/>
        </w:rPr>
        <w:t>Ardanaz M</w:t>
      </w:r>
      <w:r w:rsidR="00EC5FDC" w:rsidRPr="00EC5FDC">
        <w:rPr>
          <w:rFonts w:ascii="Times New Roman" w:hAnsi="Times New Roman" w:cs="Times New Roman"/>
          <w:sz w:val="28"/>
          <w:szCs w:val="28"/>
          <w:lang w:val="en-US"/>
        </w:rPr>
        <w:t>.</w:t>
      </w:r>
      <w:r w:rsidRPr="00D32B74">
        <w:rPr>
          <w:rFonts w:ascii="Times New Roman" w:hAnsi="Times New Roman" w:cs="Times New Roman"/>
          <w:sz w:val="28"/>
          <w:szCs w:val="28"/>
          <w:lang w:val="en-US"/>
        </w:rPr>
        <w:t>, Otálvaro-Ramírez S</w:t>
      </w:r>
      <w:r w:rsidR="00EC5FDC" w:rsidRPr="00EC5FDC">
        <w:rPr>
          <w:rFonts w:ascii="Times New Roman" w:hAnsi="Times New Roman" w:cs="Times New Roman"/>
          <w:sz w:val="28"/>
          <w:szCs w:val="28"/>
          <w:lang w:val="en-US"/>
        </w:rPr>
        <w:t>.</w:t>
      </w:r>
      <w:r w:rsidRPr="00D32B74">
        <w:rPr>
          <w:rFonts w:ascii="Times New Roman" w:hAnsi="Times New Roman" w:cs="Times New Roman"/>
          <w:sz w:val="28"/>
          <w:szCs w:val="28"/>
          <w:lang w:val="en-US"/>
        </w:rPr>
        <w:t>, Scartascini C. Does information about citizen participation initiatives increase political trust? /</w:t>
      </w:r>
      <w:r w:rsidR="00EC5FDC" w:rsidRPr="00EC5FDC">
        <w:rPr>
          <w:rFonts w:ascii="Times New Roman" w:hAnsi="Times New Roman" w:cs="Times New Roman"/>
          <w:sz w:val="28"/>
          <w:szCs w:val="28"/>
          <w:lang w:val="en-US"/>
        </w:rPr>
        <w:t>/</w:t>
      </w:r>
      <w:r w:rsidRPr="00D32B74">
        <w:rPr>
          <w:rFonts w:ascii="Times New Roman" w:hAnsi="Times New Roman" w:cs="Times New Roman"/>
          <w:sz w:val="28"/>
          <w:szCs w:val="28"/>
          <w:lang w:val="en-US"/>
        </w:rPr>
        <w:t xml:space="preserve"> World Development</w:t>
      </w:r>
      <w:r w:rsidR="00EC5FDC" w:rsidRPr="00EC5FDC">
        <w:rPr>
          <w:rFonts w:ascii="Times New Roman" w:hAnsi="Times New Roman" w:cs="Times New Roman"/>
          <w:sz w:val="28"/>
          <w:szCs w:val="28"/>
          <w:lang w:val="en-US"/>
        </w:rPr>
        <w:t>.</w:t>
      </w:r>
      <w:r w:rsidRPr="00D32B74">
        <w:rPr>
          <w:rFonts w:ascii="Times New Roman" w:hAnsi="Times New Roman" w:cs="Times New Roman"/>
          <w:sz w:val="28"/>
          <w:szCs w:val="28"/>
          <w:lang w:val="en-US"/>
        </w:rPr>
        <w:t xml:space="preserve"> - 2023.</w:t>
      </w:r>
      <w:r w:rsidR="00EC5FDC" w:rsidRPr="00EC5FDC">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w:t>
      </w:r>
      <w:r w:rsidR="00EC5FDC" w:rsidRPr="00EC5FDC">
        <w:rPr>
          <w:rFonts w:ascii="Times New Roman" w:hAnsi="Times New Roman" w:cs="Times New Roman"/>
          <w:sz w:val="28"/>
          <w:szCs w:val="28"/>
          <w:lang w:val="en-US"/>
        </w:rPr>
        <w:t xml:space="preserve"> №</w:t>
      </w:r>
      <w:r w:rsidR="00EC5FDC" w:rsidRPr="00D32B74">
        <w:rPr>
          <w:rFonts w:ascii="Times New Roman" w:hAnsi="Times New Roman" w:cs="Times New Roman"/>
          <w:sz w:val="28"/>
          <w:szCs w:val="28"/>
          <w:lang w:val="en-US"/>
        </w:rPr>
        <w:t>162.</w:t>
      </w:r>
      <w:r w:rsidR="00EC5FDC" w:rsidRPr="00EC5FDC">
        <w:rPr>
          <w:rFonts w:ascii="Times New Roman" w:hAnsi="Times New Roman" w:cs="Times New Roman"/>
          <w:sz w:val="28"/>
          <w:szCs w:val="28"/>
          <w:lang w:val="en-US"/>
        </w:rPr>
        <w:t xml:space="preserve"> – </w:t>
      </w:r>
      <w:r w:rsidR="00EC5FDC">
        <w:rPr>
          <w:rFonts w:ascii="Times New Roman" w:hAnsi="Times New Roman" w:cs="Times New Roman"/>
          <w:sz w:val="28"/>
          <w:szCs w:val="28"/>
        </w:rPr>
        <w:t>Р</w:t>
      </w:r>
      <w:r w:rsidR="00EC5FDC" w:rsidRPr="00EC5FDC">
        <w:rPr>
          <w:rFonts w:ascii="Times New Roman" w:hAnsi="Times New Roman" w:cs="Times New Roman"/>
          <w:sz w:val="28"/>
          <w:szCs w:val="28"/>
          <w:lang w:val="en-US"/>
        </w:rPr>
        <w:t>.</w:t>
      </w:r>
      <w:r w:rsidRPr="00D32B74">
        <w:rPr>
          <w:rFonts w:ascii="Times New Roman" w:hAnsi="Times New Roman" w:cs="Times New Roman"/>
          <w:sz w:val="28"/>
          <w:szCs w:val="28"/>
          <w:lang w:val="en-US"/>
        </w:rPr>
        <w:t xml:space="preserve"> 106</w:t>
      </w:r>
      <w:r w:rsidR="00EC5FDC" w:rsidRPr="00EC5FDC">
        <w:rPr>
          <w:rFonts w:ascii="Times New Roman" w:hAnsi="Times New Roman" w:cs="Times New Roman"/>
          <w:sz w:val="28"/>
          <w:szCs w:val="28"/>
          <w:lang w:val="en-US"/>
        </w:rPr>
        <w:t>-</w:t>
      </w:r>
      <w:r w:rsidRPr="00D32B74">
        <w:rPr>
          <w:rFonts w:ascii="Times New Roman" w:hAnsi="Times New Roman" w:cs="Times New Roman"/>
          <w:sz w:val="28"/>
          <w:szCs w:val="28"/>
          <w:lang w:val="en-US"/>
        </w:rPr>
        <w:t>132.</w:t>
      </w:r>
    </w:p>
    <w:p w14:paraId="6B031B8A" w14:textId="5BF721EA" w:rsidR="00880C64" w:rsidRPr="00D32B74" w:rsidRDefault="00880C64" w:rsidP="00EC5FDC">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D32B74">
        <w:rPr>
          <w:rFonts w:ascii="Times New Roman" w:hAnsi="Times New Roman" w:cs="Times New Roman"/>
          <w:sz w:val="28"/>
          <w:szCs w:val="28"/>
          <w:lang w:val="en-US"/>
        </w:rPr>
        <w:t>Carcaba A</w:t>
      </w:r>
      <w:r w:rsidR="00EC5FDC" w:rsidRPr="00EC5FDC">
        <w:rPr>
          <w:rFonts w:ascii="Times New Roman" w:hAnsi="Times New Roman" w:cs="Times New Roman"/>
          <w:sz w:val="28"/>
          <w:szCs w:val="28"/>
          <w:lang w:val="en-US"/>
        </w:rPr>
        <w:t>.</w:t>
      </w:r>
      <w:r w:rsidRPr="00D32B74">
        <w:rPr>
          <w:rFonts w:ascii="Times New Roman" w:hAnsi="Times New Roman" w:cs="Times New Roman"/>
          <w:sz w:val="28"/>
          <w:szCs w:val="28"/>
          <w:lang w:val="en-US"/>
        </w:rPr>
        <w:t>, Arrondo R</w:t>
      </w:r>
      <w:r w:rsidR="00EC5FDC" w:rsidRPr="00EC5FDC">
        <w:rPr>
          <w:rFonts w:ascii="Times New Roman" w:hAnsi="Times New Roman" w:cs="Times New Roman"/>
          <w:sz w:val="28"/>
          <w:szCs w:val="28"/>
          <w:lang w:val="en-US"/>
        </w:rPr>
        <w:t>.</w:t>
      </w:r>
      <w:r w:rsidRPr="00D32B74">
        <w:rPr>
          <w:rFonts w:ascii="Times New Roman" w:hAnsi="Times New Roman" w:cs="Times New Roman"/>
          <w:sz w:val="28"/>
          <w:szCs w:val="28"/>
          <w:lang w:val="en-US"/>
        </w:rPr>
        <w:t>, Gonzalez E. Does good local governance improve subjective well-being?</w:t>
      </w:r>
      <w:r w:rsidR="00EC5FDC" w:rsidRPr="00EC5FDC">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European research on management and business economics.</w:t>
      </w:r>
      <w:r w:rsidR="00EC5FDC" w:rsidRPr="00EC5FDC">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- 2022.</w:t>
      </w:r>
      <w:r w:rsidR="00EC5FDC" w:rsidRPr="00EC5FDC">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Vol.</w:t>
      </w:r>
      <w:r w:rsidR="00873B73" w:rsidRPr="00873B7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28</w:t>
      </w:r>
      <w:r w:rsidR="00EC5FDC" w:rsidRPr="00EC5FDC">
        <w:rPr>
          <w:rFonts w:ascii="Times New Roman" w:hAnsi="Times New Roman" w:cs="Times New Roman"/>
          <w:sz w:val="28"/>
          <w:szCs w:val="28"/>
          <w:lang w:val="en-US"/>
        </w:rPr>
        <w:t xml:space="preserve">. – </w:t>
      </w:r>
      <w:r w:rsidR="00EC5FDC">
        <w:rPr>
          <w:rFonts w:ascii="Times New Roman" w:hAnsi="Times New Roman" w:cs="Times New Roman"/>
          <w:sz w:val="28"/>
          <w:szCs w:val="28"/>
        </w:rPr>
        <w:t>Р</w:t>
      </w:r>
      <w:r w:rsidR="00EC5FDC" w:rsidRPr="00EC5FDC">
        <w:rPr>
          <w:rFonts w:ascii="Times New Roman" w:hAnsi="Times New Roman" w:cs="Times New Roman"/>
          <w:sz w:val="28"/>
          <w:szCs w:val="28"/>
          <w:lang w:val="en-US"/>
        </w:rPr>
        <w:t>.</w:t>
      </w:r>
      <w:r w:rsidRPr="00D32B74">
        <w:rPr>
          <w:rFonts w:ascii="Times New Roman" w:hAnsi="Times New Roman" w:cs="Times New Roman"/>
          <w:sz w:val="28"/>
          <w:szCs w:val="28"/>
          <w:lang w:val="en-US"/>
        </w:rPr>
        <w:t xml:space="preserve"> 100</w:t>
      </w:r>
      <w:r w:rsidR="00EC5FDC" w:rsidRPr="00EC5FDC">
        <w:rPr>
          <w:rFonts w:ascii="Times New Roman" w:hAnsi="Times New Roman" w:cs="Times New Roman"/>
          <w:sz w:val="28"/>
          <w:szCs w:val="28"/>
          <w:lang w:val="en-US"/>
        </w:rPr>
        <w:t>-</w:t>
      </w:r>
      <w:r w:rsidRPr="00D32B74">
        <w:rPr>
          <w:rFonts w:ascii="Times New Roman" w:hAnsi="Times New Roman" w:cs="Times New Roman"/>
          <w:sz w:val="28"/>
          <w:szCs w:val="28"/>
          <w:lang w:val="en-US"/>
        </w:rPr>
        <w:t>192.</w:t>
      </w:r>
    </w:p>
    <w:p w14:paraId="71447491" w14:textId="6DFCB790" w:rsidR="00880C64" w:rsidRPr="00EC5FDC" w:rsidRDefault="00880C64" w:rsidP="00EC5FDC">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D32B74">
        <w:rPr>
          <w:rFonts w:ascii="Times New Roman" w:hAnsi="Times New Roman" w:cs="Times New Roman"/>
          <w:sz w:val="28"/>
          <w:szCs w:val="28"/>
          <w:lang w:val="en-US"/>
        </w:rPr>
        <w:t xml:space="preserve">Zhang </w:t>
      </w:r>
      <w:r w:rsidR="00EC5FDC" w:rsidRPr="00D32B74">
        <w:rPr>
          <w:rFonts w:ascii="Times New Roman" w:hAnsi="Times New Roman" w:cs="Times New Roman"/>
          <w:sz w:val="28"/>
          <w:szCs w:val="28"/>
          <w:lang w:val="en-US"/>
        </w:rPr>
        <w:t>L.</w:t>
      </w:r>
      <w:r w:rsidR="00EC5FDC" w:rsidRPr="00EC5FDC">
        <w:rPr>
          <w:rFonts w:ascii="Times New Roman" w:hAnsi="Times New Roman" w:cs="Times New Roman"/>
          <w:sz w:val="28"/>
          <w:szCs w:val="28"/>
          <w:lang w:val="en-US"/>
        </w:rPr>
        <w:t>,</w:t>
      </w:r>
      <w:r w:rsidRPr="00D32B74">
        <w:rPr>
          <w:rFonts w:ascii="Times New Roman" w:hAnsi="Times New Roman" w:cs="Times New Roman"/>
          <w:sz w:val="28"/>
          <w:szCs w:val="28"/>
          <w:lang w:val="en-US"/>
        </w:rPr>
        <w:t xml:space="preserve"> Yuan</w:t>
      </w:r>
      <w:r w:rsidR="00EC5FDC" w:rsidRPr="00EC5FDC">
        <w:rPr>
          <w:rFonts w:ascii="Times New Roman" w:hAnsi="Times New Roman" w:cs="Times New Roman"/>
          <w:sz w:val="28"/>
          <w:szCs w:val="28"/>
          <w:lang w:val="en-US"/>
        </w:rPr>
        <w:t xml:space="preserve"> </w:t>
      </w:r>
      <w:r w:rsidR="00EC5FDC" w:rsidRPr="00D32B74">
        <w:rPr>
          <w:rFonts w:ascii="Times New Roman" w:hAnsi="Times New Roman" w:cs="Times New Roman"/>
          <w:sz w:val="28"/>
          <w:szCs w:val="28"/>
          <w:lang w:val="en-US"/>
        </w:rPr>
        <w:t>W.</w:t>
      </w:r>
      <w:r w:rsidRPr="00D32B74">
        <w:rPr>
          <w:rFonts w:ascii="Times New Roman" w:hAnsi="Times New Roman" w:cs="Times New Roman"/>
          <w:sz w:val="28"/>
          <w:szCs w:val="28"/>
          <w:lang w:val="en-US"/>
        </w:rPr>
        <w:t xml:space="preserve"> Can local People’s Congress supervision improve the expenditure behavior of local governments? </w:t>
      </w:r>
      <w:r w:rsidRPr="00EC5FDC">
        <w:rPr>
          <w:rFonts w:ascii="Times New Roman" w:hAnsi="Times New Roman" w:cs="Times New Roman"/>
          <w:sz w:val="28"/>
          <w:szCs w:val="28"/>
          <w:lang w:val="en-US"/>
        </w:rPr>
        <w:t>Evidence from provincial budget review</w:t>
      </w:r>
      <w:r w:rsidR="00EC5FDC" w:rsidRPr="00EC5FDC">
        <w:rPr>
          <w:rFonts w:ascii="Times New Roman" w:hAnsi="Times New Roman" w:cs="Times New Roman"/>
          <w:sz w:val="28"/>
          <w:szCs w:val="28"/>
          <w:lang w:val="en-US"/>
        </w:rPr>
        <w:t xml:space="preserve"> //</w:t>
      </w:r>
      <w:r w:rsidRPr="00EC5FDC">
        <w:rPr>
          <w:rFonts w:ascii="Times New Roman" w:hAnsi="Times New Roman" w:cs="Times New Roman"/>
          <w:sz w:val="28"/>
          <w:szCs w:val="28"/>
          <w:lang w:val="en-US"/>
        </w:rPr>
        <w:t>Heliyon</w:t>
      </w:r>
      <w:r w:rsidR="00EC5FDC" w:rsidRPr="00EC5FDC">
        <w:rPr>
          <w:rFonts w:ascii="Times New Roman" w:hAnsi="Times New Roman" w:cs="Times New Roman"/>
          <w:sz w:val="28"/>
          <w:szCs w:val="28"/>
          <w:lang w:val="en-US"/>
        </w:rPr>
        <w:t xml:space="preserve">. – </w:t>
      </w:r>
      <w:r w:rsidRPr="00EC5FDC">
        <w:rPr>
          <w:rFonts w:ascii="Times New Roman" w:hAnsi="Times New Roman" w:cs="Times New Roman"/>
          <w:sz w:val="28"/>
          <w:szCs w:val="28"/>
          <w:lang w:val="en-US"/>
        </w:rPr>
        <w:t>2023</w:t>
      </w:r>
      <w:r w:rsidR="00EC5FDC" w:rsidRPr="00EC5FDC">
        <w:rPr>
          <w:rFonts w:ascii="Times New Roman" w:hAnsi="Times New Roman" w:cs="Times New Roman"/>
          <w:sz w:val="28"/>
          <w:szCs w:val="28"/>
          <w:lang w:val="en-US"/>
        </w:rPr>
        <w:t xml:space="preserve">. </w:t>
      </w:r>
      <w:r w:rsidR="00EC5FDC">
        <w:rPr>
          <w:rFonts w:ascii="Times New Roman" w:hAnsi="Times New Roman" w:cs="Times New Roman"/>
          <w:sz w:val="28"/>
          <w:szCs w:val="28"/>
        </w:rPr>
        <w:t xml:space="preserve">– </w:t>
      </w:r>
      <w:r w:rsidR="00EC5FDC">
        <w:rPr>
          <w:rFonts w:ascii="Times New Roman" w:hAnsi="Times New Roman" w:cs="Times New Roman"/>
          <w:sz w:val="28"/>
          <w:szCs w:val="28"/>
          <w:lang w:val="en-US"/>
        </w:rPr>
        <w:t xml:space="preserve">Vol. </w:t>
      </w:r>
      <w:r w:rsidR="00EC5FDC" w:rsidRPr="00EC5FDC">
        <w:rPr>
          <w:rFonts w:ascii="Times New Roman" w:hAnsi="Times New Roman" w:cs="Times New Roman"/>
          <w:sz w:val="28"/>
          <w:szCs w:val="28"/>
          <w:lang w:val="en-US"/>
        </w:rPr>
        <w:t>9</w:t>
      </w:r>
      <w:r w:rsidR="00EC5FDC">
        <w:rPr>
          <w:rFonts w:ascii="Times New Roman" w:hAnsi="Times New Roman" w:cs="Times New Roman"/>
          <w:sz w:val="28"/>
          <w:szCs w:val="28"/>
        </w:rPr>
        <w:t>,  №</w:t>
      </w:r>
      <w:r w:rsidRPr="00EC5FDC">
        <w:rPr>
          <w:rFonts w:ascii="Times New Roman" w:hAnsi="Times New Roman" w:cs="Times New Roman"/>
          <w:sz w:val="28"/>
          <w:szCs w:val="28"/>
          <w:lang w:val="en-US"/>
        </w:rPr>
        <w:t xml:space="preserve">22395. </w:t>
      </w:r>
      <w:r w:rsidR="00EC5FDC">
        <w:rPr>
          <w:rFonts w:ascii="Times New Roman" w:hAnsi="Times New Roman" w:cs="Times New Roman"/>
          <w:sz w:val="28"/>
          <w:szCs w:val="28"/>
        </w:rPr>
        <w:t xml:space="preserve">– </w:t>
      </w:r>
      <w:r w:rsidRPr="00EC5FDC">
        <w:rPr>
          <w:rFonts w:ascii="Times New Roman" w:hAnsi="Times New Roman" w:cs="Times New Roman"/>
          <w:sz w:val="28"/>
          <w:szCs w:val="28"/>
          <w:lang w:val="en-US"/>
        </w:rPr>
        <w:t>P</w:t>
      </w:r>
      <w:r w:rsidR="00EC5FDC">
        <w:rPr>
          <w:rFonts w:ascii="Times New Roman" w:hAnsi="Times New Roman" w:cs="Times New Roman"/>
          <w:sz w:val="28"/>
          <w:szCs w:val="28"/>
        </w:rPr>
        <w:t>.</w:t>
      </w:r>
      <w:r w:rsidRPr="00EC5FDC">
        <w:rPr>
          <w:rFonts w:ascii="Times New Roman" w:hAnsi="Times New Roman" w:cs="Times New Roman"/>
          <w:sz w:val="28"/>
          <w:szCs w:val="28"/>
          <w:lang w:val="en-US"/>
        </w:rPr>
        <w:t xml:space="preserve"> 1-14.</w:t>
      </w:r>
    </w:p>
    <w:p w14:paraId="6A38CD31" w14:textId="26672830" w:rsidR="00880C64" w:rsidRPr="00D32B74" w:rsidRDefault="00880C64" w:rsidP="00EC5FDC">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D32B74">
        <w:rPr>
          <w:rFonts w:ascii="Times New Roman" w:hAnsi="Times New Roman" w:cs="Times New Roman"/>
          <w:sz w:val="28"/>
          <w:szCs w:val="28"/>
        </w:rPr>
        <w:t xml:space="preserve">Айтенова Ш., Жарас А. Финансово экономические основы местного самоуправления в Республике Казахстан. Программа «Повышение конкурентоспособности региона через внедрение инновационных подходов к региональному планированию и оказание социальных услуг населению. </w:t>
      </w:r>
      <w:r w:rsidR="00EC5FDC">
        <w:rPr>
          <w:rFonts w:ascii="Times New Roman" w:hAnsi="Times New Roman" w:cs="Times New Roman"/>
          <w:sz w:val="28"/>
          <w:szCs w:val="28"/>
        </w:rPr>
        <w:t xml:space="preserve">- </w:t>
      </w:r>
      <w:r w:rsidRPr="00D32B74">
        <w:rPr>
          <w:rFonts w:ascii="Times New Roman" w:hAnsi="Times New Roman" w:cs="Times New Roman"/>
          <w:sz w:val="28"/>
          <w:szCs w:val="28"/>
        </w:rPr>
        <w:t>Астана, 2015.</w:t>
      </w:r>
      <w:r w:rsidR="00EC5FDC">
        <w:rPr>
          <w:rFonts w:ascii="Times New Roman" w:hAnsi="Times New Roman" w:cs="Times New Roman"/>
          <w:sz w:val="28"/>
          <w:szCs w:val="28"/>
        </w:rPr>
        <w:t xml:space="preserve"> –</w:t>
      </w:r>
      <w:r w:rsidRPr="00D32B74">
        <w:rPr>
          <w:rFonts w:ascii="Times New Roman" w:hAnsi="Times New Roman" w:cs="Times New Roman"/>
          <w:sz w:val="28"/>
          <w:szCs w:val="28"/>
        </w:rPr>
        <w:t xml:space="preserve"> 60</w:t>
      </w:r>
      <w:r w:rsidR="00EC5FDC">
        <w:rPr>
          <w:rFonts w:ascii="Times New Roman" w:hAnsi="Times New Roman" w:cs="Times New Roman"/>
          <w:sz w:val="28"/>
          <w:szCs w:val="28"/>
        </w:rPr>
        <w:t xml:space="preserve"> </w:t>
      </w:r>
      <w:r w:rsidRPr="00D32B74">
        <w:rPr>
          <w:rFonts w:ascii="Times New Roman" w:hAnsi="Times New Roman" w:cs="Times New Roman"/>
          <w:sz w:val="28"/>
          <w:szCs w:val="28"/>
        </w:rPr>
        <w:t>с.</w:t>
      </w:r>
    </w:p>
    <w:p w14:paraId="2024CE02" w14:textId="2F1EEF2A" w:rsidR="00880C64" w:rsidRPr="00D32B74" w:rsidRDefault="00880C64" w:rsidP="00EC5FDC">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D32B74">
        <w:rPr>
          <w:rFonts w:ascii="Times New Roman" w:hAnsi="Times New Roman" w:cs="Times New Roman"/>
          <w:sz w:val="28"/>
          <w:szCs w:val="28"/>
        </w:rPr>
        <w:t>Тереник О.Д. Понятие и принципы местного самоуправления в Республике Беларусь и Республике Казахстан: значение, содержание, сравнительный анализ</w:t>
      </w:r>
      <w:r w:rsidR="00EC5FDC">
        <w:rPr>
          <w:rFonts w:ascii="Times New Roman" w:hAnsi="Times New Roman" w:cs="Times New Roman"/>
          <w:sz w:val="28"/>
          <w:szCs w:val="28"/>
        </w:rPr>
        <w:t xml:space="preserve"> //</w:t>
      </w:r>
      <w:r w:rsidRPr="00D32B74">
        <w:rPr>
          <w:rFonts w:ascii="Times New Roman" w:hAnsi="Times New Roman" w:cs="Times New Roman"/>
          <w:sz w:val="28"/>
          <w:szCs w:val="28"/>
        </w:rPr>
        <w:t xml:space="preserve"> Журнал Белорусского государственного университета. Право.</w:t>
      </w:r>
      <w:r w:rsidR="00EC5FDC">
        <w:rPr>
          <w:rFonts w:ascii="Times New Roman" w:hAnsi="Times New Roman" w:cs="Times New Roman"/>
          <w:sz w:val="28"/>
          <w:szCs w:val="28"/>
        </w:rPr>
        <w:t xml:space="preserve"> -</w:t>
      </w:r>
      <w:r w:rsidRPr="00D32B74">
        <w:rPr>
          <w:rFonts w:ascii="Times New Roman" w:hAnsi="Times New Roman" w:cs="Times New Roman"/>
          <w:sz w:val="28"/>
          <w:szCs w:val="28"/>
        </w:rPr>
        <w:t xml:space="preserve"> 2016. </w:t>
      </w:r>
      <w:r w:rsidR="00EC5FDC">
        <w:rPr>
          <w:rFonts w:ascii="Times New Roman" w:hAnsi="Times New Roman" w:cs="Times New Roman"/>
          <w:sz w:val="28"/>
          <w:szCs w:val="28"/>
        </w:rPr>
        <w:t xml:space="preserve">- №1. – </w:t>
      </w:r>
      <w:r w:rsidRPr="00D32B74">
        <w:rPr>
          <w:rFonts w:ascii="Times New Roman" w:hAnsi="Times New Roman" w:cs="Times New Roman"/>
          <w:sz w:val="28"/>
          <w:szCs w:val="28"/>
        </w:rPr>
        <w:t>С</w:t>
      </w:r>
      <w:r w:rsidR="00EC5FDC">
        <w:rPr>
          <w:rFonts w:ascii="Times New Roman" w:hAnsi="Times New Roman" w:cs="Times New Roman"/>
          <w:sz w:val="28"/>
          <w:szCs w:val="28"/>
        </w:rPr>
        <w:t>.</w:t>
      </w:r>
      <w:r w:rsidRPr="00D32B74">
        <w:rPr>
          <w:rFonts w:ascii="Times New Roman" w:hAnsi="Times New Roman" w:cs="Times New Roman"/>
          <w:sz w:val="28"/>
          <w:szCs w:val="28"/>
        </w:rPr>
        <w:t xml:space="preserve"> 28-34</w:t>
      </w:r>
      <w:r w:rsidR="00EC5FDC">
        <w:rPr>
          <w:rFonts w:ascii="Times New Roman" w:hAnsi="Times New Roman" w:cs="Times New Roman"/>
          <w:sz w:val="28"/>
          <w:szCs w:val="28"/>
        </w:rPr>
        <w:t>.</w:t>
      </w:r>
      <w:r w:rsidRPr="00D32B74">
        <w:rPr>
          <w:rFonts w:ascii="Times New Roman" w:hAnsi="Times New Roman" w:cs="Times New Roman"/>
          <w:sz w:val="28"/>
          <w:szCs w:val="28"/>
        </w:rPr>
        <w:t xml:space="preserve"> </w:t>
      </w:r>
    </w:p>
    <w:p w14:paraId="3EFFEA35" w14:textId="4E409E95" w:rsidR="00880C64" w:rsidRPr="00D32B74" w:rsidRDefault="00880C64" w:rsidP="00EC5FDC">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D32B74">
        <w:rPr>
          <w:rFonts w:ascii="Times New Roman" w:hAnsi="Times New Roman" w:cs="Times New Roman"/>
          <w:sz w:val="28"/>
          <w:szCs w:val="28"/>
        </w:rPr>
        <w:t xml:space="preserve">Копылова О.В., Ямалов Р.Г. Развитие местного государственного управления и самоуправления в Казахстане. </w:t>
      </w:r>
      <w:r w:rsidR="00EC5FDC">
        <w:rPr>
          <w:rFonts w:ascii="Times New Roman" w:hAnsi="Times New Roman" w:cs="Times New Roman"/>
          <w:sz w:val="28"/>
          <w:szCs w:val="28"/>
        </w:rPr>
        <w:t xml:space="preserve"> – Алматы, 2011. –</w:t>
      </w:r>
      <w:r w:rsidRPr="00D32B74">
        <w:rPr>
          <w:rFonts w:ascii="Times New Roman" w:hAnsi="Times New Roman" w:cs="Times New Roman"/>
          <w:sz w:val="28"/>
          <w:szCs w:val="28"/>
        </w:rPr>
        <w:t xml:space="preserve"> </w:t>
      </w:r>
      <w:r w:rsidR="00EC5FDC">
        <w:rPr>
          <w:rFonts w:ascii="Times New Roman" w:hAnsi="Times New Roman" w:cs="Times New Roman"/>
          <w:sz w:val="28"/>
          <w:szCs w:val="28"/>
        </w:rPr>
        <w:t>Т.</w:t>
      </w:r>
      <w:r w:rsidRPr="00D32B74">
        <w:rPr>
          <w:rFonts w:ascii="Times New Roman" w:hAnsi="Times New Roman" w:cs="Times New Roman"/>
          <w:sz w:val="28"/>
          <w:szCs w:val="28"/>
        </w:rPr>
        <w:t xml:space="preserve"> 1</w:t>
      </w:r>
      <w:r w:rsidR="00EC5FDC">
        <w:rPr>
          <w:rFonts w:ascii="Times New Roman" w:hAnsi="Times New Roman" w:cs="Times New Roman"/>
          <w:sz w:val="28"/>
          <w:szCs w:val="28"/>
        </w:rPr>
        <w:t xml:space="preserve">. – С. </w:t>
      </w:r>
      <w:r w:rsidRPr="00D32B74">
        <w:rPr>
          <w:rFonts w:ascii="Times New Roman" w:hAnsi="Times New Roman" w:cs="Times New Roman"/>
          <w:sz w:val="28"/>
          <w:szCs w:val="28"/>
        </w:rPr>
        <w:t>165-169</w:t>
      </w:r>
      <w:r w:rsidR="00EC5FDC">
        <w:rPr>
          <w:rFonts w:ascii="Times New Roman" w:hAnsi="Times New Roman" w:cs="Times New Roman"/>
          <w:sz w:val="28"/>
          <w:szCs w:val="28"/>
        </w:rPr>
        <w:t>.</w:t>
      </w:r>
    </w:p>
    <w:p w14:paraId="7AC8D807" w14:textId="32DCE334" w:rsidR="00880C64" w:rsidRPr="00D32B74" w:rsidRDefault="00880C64" w:rsidP="00EC5FDC">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D32B74">
        <w:rPr>
          <w:rFonts w:ascii="Times New Roman" w:hAnsi="Times New Roman" w:cs="Times New Roman"/>
          <w:sz w:val="28"/>
          <w:szCs w:val="28"/>
        </w:rPr>
        <w:t>Асаубаев Р. Местное самоуправление – потенциал развития и текущие проблемы. Программа для молодых исследователей в области публичной политики Фонда Сорос-Казахстан, 2016.</w:t>
      </w:r>
      <w:r w:rsidR="00873B73">
        <w:rPr>
          <w:rFonts w:ascii="Times New Roman" w:hAnsi="Times New Roman" w:cs="Times New Roman"/>
          <w:sz w:val="28"/>
          <w:szCs w:val="28"/>
        </w:rPr>
        <w:t xml:space="preserve"> </w:t>
      </w:r>
      <w:r w:rsidRPr="00D32B74">
        <w:rPr>
          <w:rFonts w:ascii="Times New Roman" w:hAnsi="Times New Roman" w:cs="Times New Roman"/>
          <w:sz w:val="28"/>
          <w:szCs w:val="28"/>
        </w:rPr>
        <w:t>- 84 с.</w:t>
      </w:r>
    </w:p>
    <w:p w14:paraId="06149083" w14:textId="5B7F459B" w:rsidR="00880C64" w:rsidRPr="00D32B74" w:rsidRDefault="00880C64" w:rsidP="00EC5FDC">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D32B74">
        <w:rPr>
          <w:rFonts w:ascii="Times New Roman" w:hAnsi="Times New Roman" w:cs="Times New Roman"/>
          <w:sz w:val="28"/>
          <w:szCs w:val="28"/>
        </w:rPr>
        <w:t>Конституция Республики Казахстан от 30 августа 1995 года с изменениями и дополнениями (1995) Информационно-правовая система «Адилет» нормативные правовые акты Республики Казахстан</w:t>
      </w:r>
      <w:r w:rsidR="006C113D" w:rsidRPr="006C113D">
        <w:rPr>
          <w:rFonts w:ascii="Times New Roman" w:hAnsi="Times New Roman" w:cs="Times New Roman"/>
          <w:sz w:val="28"/>
          <w:szCs w:val="28"/>
        </w:rPr>
        <w:t xml:space="preserve"> </w:t>
      </w:r>
      <w:r w:rsidRPr="00D32B74">
        <w:rPr>
          <w:rFonts w:ascii="Times New Roman" w:hAnsi="Times New Roman" w:cs="Times New Roman"/>
          <w:sz w:val="28"/>
          <w:szCs w:val="28"/>
        </w:rPr>
        <w:t xml:space="preserve"> http://adilet.zan.kz/rus/docs/K950001000  11.11</w:t>
      </w:r>
      <w:r w:rsidR="006C113D" w:rsidRPr="006C113D">
        <w:rPr>
          <w:rFonts w:ascii="Times New Roman" w:hAnsi="Times New Roman" w:cs="Times New Roman"/>
          <w:sz w:val="28"/>
          <w:szCs w:val="28"/>
        </w:rPr>
        <w:t>.</w:t>
      </w:r>
      <w:r w:rsidRPr="00D32B74">
        <w:rPr>
          <w:rFonts w:ascii="Times New Roman" w:hAnsi="Times New Roman" w:cs="Times New Roman"/>
          <w:sz w:val="28"/>
          <w:szCs w:val="28"/>
        </w:rPr>
        <w:t>2022</w:t>
      </w:r>
      <w:r w:rsidR="006C113D" w:rsidRPr="006C113D">
        <w:rPr>
          <w:rFonts w:ascii="Times New Roman" w:hAnsi="Times New Roman" w:cs="Times New Roman"/>
          <w:sz w:val="28"/>
          <w:szCs w:val="28"/>
        </w:rPr>
        <w:t>.</w:t>
      </w:r>
    </w:p>
    <w:p w14:paraId="0972E50B" w14:textId="1D960B5A" w:rsidR="00880C64" w:rsidRPr="00D32B74" w:rsidRDefault="00880C64" w:rsidP="00EC5FDC">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D32B74">
        <w:rPr>
          <w:rFonts w:ascii="Times New Roman" w:hAnsi="Times New Roman" w:cs="Times New Roman"/>
          <w:sz w:val="28"/>
          <w:szCs w:val="28"/>
        </w:rPr>
        <w:t>Бурлаков Л.Н. Государственное и местное управление: учебное пособие. - Астана: Акад. гос. упр. при Президенте РК, 2017. - 10 с.</w:t>
      </w:r>
    </w:p>
    <w:p w14:paraId="704BA5C3" w14:textId="1977985C" w:rsidR="003E78E8" w:rsidRPr="00D32B74" w:rsidRDefault="003E78E8" w:rsidP="00EC5FDC">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D32B74">
        <w:rPr>
          <w:rFonts w:ascii="Times New Roman" w:hAnsi="Times New Roman" w:cs="Times New Roman"/>
          <w:sz w:val="28"/>
          <w:szCs w:val="28"/>
        </w:rPr>
        <w:t xml:space="preserve">Павлов Н.В., Жеребцов А.Н. Вопросы сущности и правоприменительного значения административной практики. </w:t>
      </w:r>
      <w:r w:rsidR="006C113D" w:rsidRPr="006C113D">
        <w:rPr>
          <w:rFonts w:ascii="Times New Roman" w:hAnsi="Times New Roman" w:cs="Times New Roman"/>
          <w:sz w:val="28"/>
          <w:szCs w:val="28"/>
        </w:rPr>
        <w:t xml:space="preserve">– </w:t>
      </w:r>
      <w:r w:rsidRPr="00D32B74">
        <w:rPr>
          <w:rFonts w:ascii="Times New Roman" w:hAnsi="Times New Roman" w:cs="Times New Roman"/>
          <w:sz w:val="28"/>
          <w:szCs w:val="28"/>
        </w:rPr>
        <w:t>LexRussica</w:t>
      </w:r>
      <w:r w:rsidR="006C113D">
        <w:rPr>
          <w:rFonts w:ascii="Times New Roman" w:hAnsi="Times New Roman" w:cs="Times New Roman"/>
          <w:sz w:val="28"/>
          <w:szCs w:val="28"/>
        </w:rPr>
        <w:t>,</w:t>
      </w:r>
      <w:r w:rsidRPr="00D32B74">
        <w:rPr>
          <w:rFonts w:ascii="Times New Roman" w:hAnsi="Times New Roman" w:cs="Times New Roman"/>
          <w:sz w:val="28"/>
          <w:szCs w:val="28"/>
        </w:rPr>
        <w:t xml:space="preserve"> 2019.</w:t>
      </w:r>
      <w:r w:rsidR="006C113D">
        <w:rPr>
          <w:rFonts w:ascii="Times New Roman" w:hAnsi="Times New Roman" w:cs="Times New Roman"/>
          <w:sz w:val="28"/>
          <w:szCs w:val="28"/>
        </w:rPr>
        <w:t xml:space="preserve"> – 105 с.</w:t>
      </w:r>
    </w:p>
    <w:p w14:paraId="5961E429" w14:textId="5C91E6CA" w:rsidR="003E78E8" w:rsidRPr="00D32B74" w:rsidRDefault="003E78E8" w:rsidP="00EC5FDC">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D32B74">
        <w:rPr>
          <w:rFonts w:ascii="Times New Roman" w:hAnsi="Times New Roman" w:cs="Times New Roman"/>
          <w:sz w:val="28"/>
          <w:szCs w:val="28"/>
        </w:rPr>
        <w:t>Шульгина И.В. Основы местного самоуправления</w:t>
      </w:r>
      <w:r w:rsidR="006C113D">
        <w:rPr>
          <w:rFonts w:ascii="Times New Roman" w:hAnsi="Times New Roman" w:cs="Times New Roman"/>
          <w:sz w:val="28"/>
          <w:szCs w:val="28"/>
        </w:rPr>
        <w:t xml:space="preserve"> //</w:t>
      </w:r>
      <w:r w:rsidRPr="00D32B74">
        <w:rPr>
          <w:rFonts w:ascii="Times New Roman" w:hAnsi="Times New Roman" w:cs="Times New Roman"/>
          <w:sz w:val="28"/>
          <w:szCs w:val="28"/>
        </w:rPr>
        <w:t xml:space="preserve"> Гуманитарные науки. Экономика. Вестник ТГУ. </w:t>
      </w:r>
      <w:r w:rsidR="006C113D">
        <w:rPr>
          <w:rFonts w:ascii="Times New Roman" w:hAnsi="Times New Roman" w:cs="Times New Roman"/>
          <w:sz w:val="28"/>
          <w:szCs w:val="28"/>
        </w:rPr>
        <w:t xml:space="preserve">- </w:t>
      </w:r>
      <w:r w:rsidRPr="00D32B74">
        <w:rPr>
          <w:rFonts w:ascii="Times New Roman" w:hAnsi="Times New Roman" w:cs="Times New Roman"/>
          <w:sz w:val="28"/>
          <w:szCs w:val="28"/>
        </w:rPr>
        <w:t xml:space="preserve">2008. </w:t>
      </w:r>
      <w:r w:rsidR="006C113D">
        <w:rPr>
          <w:rFonts w:ascii="Times New Roman" w:hAnsi="Times New Roman" w:cs="Times New Roman"/>
          <w:sz w:val="28"/>
          <w:szCs w:val="28"/>
        </w:rPr>
        <w:t xml:space="preserve">– </w:t>
      </w:r>
      <w:r w:rsidRPr="00D32B74">
        <w:rPr>
          <w:rFonts w:ascii="Times New Roman" w:hAnsi="Times New Roman" w:cs="Times New Roman"/>
          <w:sz w:val="28"/>
          <w:szCs w:val="28"/>
        </w:rPr>
        <w:t>Вып</w:t>
      </w:r>
      <w:r w:rsidR="006C113D">
        <w:rPr>
          <w:rFonts w:ascii="Times New Roman" w:hAnsi="Times New Roman" w:cs="Times New Roman"/>
          <w:sz w:val="28"/>
          <w:szCs w:val="28"/>
        </w:rPr>
        <w:t>.</w:t>
      </w:r>
      <w:r w:rsidRPr="00D32B74">
        <w:rPr>
          <w:rFonts w:ascii="Times New Roman" w:hAnsi="Times New Roman" w:cs="Times New Roman"/>
          <w:sz w:val="28"/>
          <w:szCs w:val="28"/>
        </w:rPr>
        <w:t xml:space="preserve"> 9</w:t>
      </w:r>
      <w:r w:rsidR="006C113D">
        <w:rPr>
          <w:rFonts w:ascii="Times New Roman" w:hAnsi="Times New Roman" w:cs="Times New Roman"/>
          <w:sz w:val="28"/>
          <w:szCs w:val="28"/>
        </w:rPr>
        <w:t>, №</w:t>
      </w:r>
      <w:r w:rsidRPr="00D32B74">
        <w:rPr>
          <w:rFonts w:ascii="Times New Roman" w:hAnsi="Times New Roman" w:cs="Times New Roman"/>
          <w:sz w:val="28"/>
          <w:szCs w:val="28"/>
        </w:rPr>
        <w:t xml:space="preserve">65. </w:t>
      </w:r>
      <w:r w:rsidR="006C113D">
        <w:rPr>
          <w:rFonts w:ascii="Times New Roman" w:hAnsi="Times New Roman" w:cs="Times New Roman"/>
          <w:sz w:val="28"/>
          <w:szCs w:val="28"/>
        </w:rPr>
        <w:t xml:space="preserve">- </w:t>
      </w:r>
      <w:r w:rsidRPr="00D32B74">
        <w:rPr>
          <w:rFonts w:ascii="Times New Roman" w:hAnsi="Times New Roman" w:cs="Times New Roman"/>
          <w:sz w:val="28"/>
          <w:szCs w:val="28"/>
        </w:rPr>
        <w:t>С. 470-474.</w:t>
      </w:r>
    </w:p>
    <w:p w14:paraId="54464D33" w14:textId="7130E640" w:rsidR="003E78E8" w:rsidRPr="006C113D" w:rsidRDefault="003E78E8" w:rsidP="00EC5FDC">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D32B74">
        <w:rPr>
          <w:rFonts w:ascii="Times New Roman" w:hAnsi="Times New Roman" w:cs="Times New Roman"/>
          <w:sz w:val="28"/>
          <w:szCs w:val="28"/>
          <w:lang w:val="en-US"/>
        </w:rPr>
        <w:t>Klobučník Michal, Bačík Vladimír. Local self-government structure in the EU member states in 2011</w:t>
      </w:r>
      <w:r w:rsidR="006C113D" w:rsidRPr="006C113D">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w:t>
      </w:r>
      <w:r w:rsidRPr="006C113D">
        <w:rPr>
          <w:rFonts w:ascii="Times New Roman" w:hAnsi="Times New Roman" w:cs="Times New Roman"/>
          <w:sz w:val="28"/>
          <w:szCs w:val="28"/>
          <w:lang w:val="en-US"/>
        </w:rPr>
        <w:t xml:space="preserve">Journal of Maps. </w:t>
      </w:r>
      <w:r w:rsidR="006C113D" w:rsidRPr="006C113D">
        <w:rPr>
          <w:rFonts w:ascii="Times New Roman" w:hAnsi="Times New Roman" w:cs="Times New Roman"/>
          <w:sz w:val="28"/>
          <w:szCs w:val="28"/>
          <w:lang w:val="en-US"/>
        </w:rPr>
        <w:t xml:space="preserve">- </w:t>
      </w:r>
      <w:r w:rsidRPr="006C113D">
        <w:rPr>
          <w:rFonts w:ascii="Times New Roman" w:hAnsi="Times New Roman" w:cs="Times New Roman"/>
          <w:sz w:val="28"/>
          <w:szCs w:val="28"/>
          <w:lang w:val="en-US"/>
        </w:rPr>
        <w:t>2016.</w:t>
      </w:r>
      <w:r w:rsidR="006C113D" w:rsidRPr="006C113D">
        <w:rPr>
          <w:rFonts w:ascii="Times New Roman" w:hAnsi="Times New Roman" w:cs="Times New Roman"/>
          <w:sz w:val="28"/>
          <w:szCs w:val="28"/>
          <w:lang w:val="en-US"/>
        </w:rPr>
        <w:t xml:space="preserve"> -</w:t>
      </w:r>
      <w:r w:rsidRPr="006C113D">
        <w:rPr>
          <w:rFonts w:ascii="Times New Roman" w:hAnsi="Times New Roman" w:cs="Times New Roman"/>
          <w:sz w:val="28"/>
          <w:szCs w:val="28"/>
          <w:lang w:val="en-US"/>
        </w:rPr>
        <w:t xml:space="preserve"> Vol. 12, </w:t>
      </w:r>
      <w:r w:rsidR="006C113D" w:rsidRPr="006C113D">
        <w:rPr>
          <w:rFonts w:ascii="Times New Roman" w:hAnsi="Times New Roman" w:cs="Times New Roman"/>
          <w:sz w:val="28"/>
          <w:szCs w:val="28"/>
          <w:lang w:val="en-US"/>
        </w:rPr>
        <w:t>№</w:t>
      </w:r>
      <w:r w:rsidRPr="006C113D">
        <w:rPr>
          <w:rFonts w:ascii="Times New Roman" w:hAnsi="Times New Roman" w:cs="Times New Roman"/>
          <w:sz w:val="28"/>
          <w:szCs w:val="28"/>
          <w:lang w:val="en-US"/>
        </w:rPr>
        <w:t xml:space="preserve">4. </w:t>
      </w:r>
      <w:r w:rsidR="006C113D" w:rsidRPr="006C113D">
        <w:rPr>
          <w:rFonts w:ascii="Times New Roman" w:hAnsi="Times New Roman" w:cs="Times New Roman"/>
          <w:sz w:val="28"/>
          <w:szCs w:val="28"/>
          <w:lang w:val="en-US"/>
        </w:rPr>
        <w:t xml:space="preserve">- </w:t>
      </w:r>
      <w:r w:rsidRPr="006C113D">
        <w:rPr>
          <w:rFonts w:ascii="Times New Roman" w:hAnsi="Times New Roman" w:cs="Times New Roman"/>
          <w:sz w:val="28"/>
          <w:szCs w:val="28"/>
          <w:lang w:val="en-US"/>
        </w:rPr>
        <w:t>P. 671-675.</w:t>
      </w:r>
    </w:p>
    <w:p w14:paraId="7FDF133E" w14:textId="27102893" w:rsidR="003E78E8" w:rsidRPr="00D32B74" w:rsidRDefault="003E78E8" w:rsidP="00EC5FDC">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D32B74">
        <w:rPr>
          <w:rFonts w:ascii="Times New Roman" w:hAnsi="Times New Roman" w:cs="Times New Roman"/>
          <w:sz w:val="28"/>
          <w:szCs w:val="28"/>
        </w:rPr>
        <w:t>Дуреев С.П. Становление и развитие местного самоуправления: социально-философский анализ</w:t>
      </w:r>
      <w:r w:rsidR="006C113D">
        <w:rPr>
          <w:rFonts w:ascii="Times New Roman" w:hAnsi="Times New Roman" w:cs="Times New Roman"/>
          <w:sz w:val="28"/>
          <w:szCs w:val="28"/>
        </w:rPr>
        <w:t xml:space="preserve">: </w:t>
      </w:r>
      <w:r w:rsidR="006C113D" w:rsidRPr="00D32B74">
        <w:rPr>
          <w:rFonts w:ascii="Times New Roman" w:hAnsi="Times New Roman" w:cs="Times New Roman"/>
          <w:sz w:val="28"/>
          <w:szCs w:val="28"/>
        </w:rPr>
        <w:t>д</w:t>
      </w:r>
      <w:r w:rsidRPr="00D32B74">
        <w:rPr>
          <w:rFonts w:ascii="Times New Roman" w:hAnsi="Times New Roman" w:cs="Times New Roman"/>
          <w:sz w:val="28"/>
          <w:szCs w:val="28"/>
        </w:rPr>
        <w:t xml:space="preserve">ис. </w:t>
      </w:r>
      <w:r w:rsidR="006C113D">
        <w:rPr>
          <w:rFonts w:ascii="Times New Roman" w:hAnsi="Times New Roman" w:cs="Times New Roman"/>
          <w:sz w:val="28"/>
          <w:szCs w:val="28"/>
        </w:rPr>
        <w:t xml:space="preserve">  …   </w:t>
      </w:r>
      <w:r w:rsidRPr="00D32B74">
        <w:rPr>
          <w:rFonts w:ascii="Times New Roman" w:hAnsi="Times New Roman" w:cs="Times New Roman"/>
          <w:sz w:val="28"/>
          <w:szCs w:val="28"/>
        </w:rPr>
        <w:t xml:space="preserve">канд. филос. наук. </w:t>
      </w:r>
      <w:r w:rsidR="006C113D">
        <w:rPr>
          <w:rFonts w:ascii="Times New Roman" w:hAnsi="Times New Roman" w:cs="Times New Roman"/>
          <w:sz w:val="28"/>
          <w:szCs w:val="28"/>
        </w:rPr>
        <w:t xml:space="preserve">- </w:t>
      </w:r>
      <w:r w:rsidRPr="00D32B74">
        <w:rPr>
          <w:rFonts w:ascii="Times New Roman" w:hAnsi="Times New Roman" w:cs="Times New Roman"/>
          <w:sz w:val="28"/>
          <w:szCs w:val="28"/>
        </w:rPr>
        <w:t xml:space="preserve">Красноярск, 2004. - 152 с. </w:t>
      </w:r>
      <w:r w:rsidR="006C113D">
        <w:rPr>
          <w:rFonts w:ascii="Times New Roman" w:hAnsi="Times New Roman" w:cs="Times New Roman"/>
          <w:sz w:val="28"/>
          <w:szCs w:val="28"/>
        </w:rPr>
        <w:t xml:space="preserve"> </w:t>
      </w:r>
    </w:p>
    <w:p w14:paraId="0CFFC861" w14:textId="7DF7E7BE" w:rsidR="006C113D" w:rsidRPr="006C113D" w:rsidRDefault="003E78E8" w:rsidP="006C113D">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D32B74">
        <w:rPr>
          <w:rFonts w:ascii="Times New Roman" w:hAnsi="Times New Roman" w:cs="Times New Roman"/>
          <w:sz w:val="28"/>
          <w:szCs w:val="28"/>
        </w:rPr>
        <w:t>Европейская хартия местного самоуправления.</w:t>
      </w:r>
      <w:r w:rsidR="006C113D">
        <w:rPr>
          <w:rFonts w:ascii="Times New Roman" w:hAnsi="Times New Roman" w:cs="Times New Roman"/>
          <w:sz w:val="28"/>
          <w:szCs w:val="28"/>
        </w:rPr>
        <w:t xml:space="preserve"> -</w:t>
      </w:r>
      <w:r w:rsidRPr="00D32B74">
        <w:rPr>
          <w:rFonts w:ascii="Times New Roman" w:hAnsi="Times New Roman" w:cs="Times New Roman"/>
          <w:sz w:val="28"/>
          <w:szCs w:val="28"/>
        </w:rPr>
        <w:t xml:space="preserve"> Страсбург, </w:t>
      </w:r>
      <w:r w:rsidR="006C113D">
        <w:rPr>
          <w:rFonts w:ascii="Times New Roman" w:hAnsi="Times New Roman" w:cs="Times New Roman"/>
          <w:sz w:val="28"/>
          <w:szCs w:val="28"/>
        </w:rPr>
        <w:t xml:space="preserve"> </w:t>
      </w:r>
      <w:r w:rsidRPr="00D32B74">
        <w:rPr>
          <w:rFonts w:ascii="Times New Roman" w:hAnsi="Times New Roman" w:cs="Times New Roman"/>
          <w:sz w:val="28"/>
          <w:szCs w:val="28"/>
        </w:rPr>
        <w:t xml:space="preserve"> 1985 </w:t>
      </w:r>
      <w:r w:rsidR="006C113D">
        <w:rPr>
          <w:rFonts w:ascii="Times New Roman" w:hAnsi="Times New Roman" w:cs="Times New Roman"/>
          <w:sz w:val="28"/>
          <w:szCs w:val="28"/>
        </w:rPr>
        <w:t xml:space="preserve"> </w:t>
      </w:r>
      <w:r w:rsidRPr="00D32B74">
        <w:rPr>
          <w:rFonts w:ascii="Times New Roman" w:hAnsi="Times New Roman" w:cs="Times New Roman"/>
          <w:sz w:val="28"/>
          <w:szCs w:val="28"/>
        </w:rPr>
        <w:t>https://www.coe.int/ru/web/conventions/full-list/</w:t>
      </w:r>
      <w:r w:rsidRPr="00D32B74">
        <w:rPr>
          <w:rFonts w:ascii="Times New Roman" w:hAnsi="Times New Roman" w:cs="Times New Roman"/>
          <w:sz w:val="28"/>
          <w:szCs w:val="28"/>
          <w:lang w:val="kk-KZ"/>
        </w:rPr>
        <w:t xml:space="preserve"> </w:t>
      </w:r>
      <w:r w:rsidRPr="00D32B74">
        <w:rPr>
          <w:rFonts w:ascii="Times New Roman" w:hAnsi="Times New Roman" w:cs="Times New Roman"/>
          <w:sz w:val="28"/>
          <w:szCs w:val="28"/>
        </w:rPr>
        <w:t>/conventions/rms/</w:t>
      </w:r>
      <w:r w:rsidRPr="006C113D">
        <w:rPr>
          <w:rFonts w:ascii="Times New Roman" w:hAnsi="Times New Roman" w:cs="Times New Roman"/>
          <w:sz w:val="28"/>
          <w:szCs w:val="28"/>
        </w:rPr>
        <w:t>090000168007a</w:t>
      </w:r>
    </w:p>
    <w:p w14:paraId="034B36D7" w14:textId="257823BD" w:rsidR="003E78E8" w:rsidRPr="006C113D" w:rsidRDefault="003E78E8" w:rsidP="006C113D">
      <w:pPr>
        <w:widowControl w:val="0"/>
        <w:tabs>
          <w:tab w:val="left" w:pos="426"/>
          <w:tab w:val="left" w:pos="1134"/>
        </w:tabs>
        <w:autoSpaceDE w:val="0"/>
        <w:autoSpaceDN w:val="0"/>
        <w:adjustRightInd w:val="0"/>
        <w:spacing w:after="0" w:line="240" w:lineRule="auto"/>
        <w:jc w:val="both"/>
        <w:rPr>
          <w:rFonts w:ascii="Times New Roman" w:hAnsi="Times New Roman" w:cs="Times New Roman"/>
          <w:sz w:val="28"/>
          <w:szCs w:val="28"/>
        </w:rPr>
      </w:pPr>
      <w:r w:rsidRPr="006C113D">
        <w:rPr>
          <w:rFonts w:ascii="Times New Roman" w:hAnsi="Times New Roman" w:cs="Times New Roman"/>
          <w:sz w:val="28"/>
          <w:szCs w:val="28"/>
        </w:rPr>
        <w:t>105</w:t>
      </w:r>
      <w:r w:rsidR="006C113D" w:rsidRPr="006C113D">
        <w:rPr>
          <w:rFonts w:ascii="Times New Roman" w:hAnsi="Times New Roman" w:cs="Times New Roman"/>
          <w:sz w:val="28"/>
          <w:szCs w:val="28"/>
        </w:rPr>
        <w:t xml:space="preserve"> </w:t>
      </w:r>
      <w:r w:rsidRPr="006C113D">
        <w:rPr>
          <w:rFonts w:ascii="Times New Roman" w:hAnsi="Times New Roman" w:cs="Times New Roman"/>
          <w:sz w:val="28"/>
          <w:szCs w:val="28"/>
        </w:rPr>
        <w:t>11.11.2022.</w:t>
      </w:r>
    </w:p>
    <w:p w14:paraId="0A4521B3" w14:textId="0E1C110C" w:rsidR="003E78E8" w:rsidRPr="00D32B74" w:rsidRDefault="003E78E8" w:rsidP="00EC5FDC">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D32B74">
        <w:rPr>
          <w:rFonts w:ascii="Times New Roman" w:hAnsi="Times New Roman" w:cs="Times New Roman"/>
          <w:sz w:val="28"/>
          <w:szCs w:val="28"/>
        </w:rPr>
        <w:t>«Қазақстан-2050» Стратегиясы. Стратегиялар мен бағдарламалар</w:t>
      </w:r>
      <w:r w:rsidR="006C113D">
        <w:rPr>
          <w:rFonts w:ascii="Times New Roman" w:hAnsi="Times New Roman" w:cs="Times New Roman"/>
          <w:sz w:val="28"/>
          <w:szCs w:val="28"/>
        </w:rPr>
        <w:t xml:space="preserve"> </w:t>
      </w:r>
      <w:r w:rsidRPr="00D32B74">
        <w:rPr>
          <w:rFonts w:ascii="Times New Roman" w:hAnsi="Times New Roman" w:cs="Times New Roman"/>
          <w:sz w:val="28"/>
          <w:szCs w:val="28"/>
        </w:rPr>
        <w:t xml:space="preserve">https://akorda.kz/kz/official_documents/strategies_and_programs </w:t>
      </w:r>
      <w:r w:rsidR="006C113D">
        <w:rPr>
          <w:rFonts w:ascii="Times New Roman" w:hAnsi="Times New Roman" w:cs="Times New Roman"/>
          <w:sz w:val="28"/>
          <w:szCs w:val="28"/>
        </w:rPr>
        <w:t xml:space="preserve"> </w:t>
      </w:r>
      <w:r w:rsidRPr="00D32B74">
        <w:rPr>
          <w:rFonts w:ascii="Times New Roman" w:hAnsi="Times New Roman" w:cs="Times New Roman"/>
          <w:sz w:val="28"/>
          <w:szCs w:val="28"/>
        </w:rPr>
        <w:t xml:space="preserve"> 05.12.2021.</w:t>
      </w:r>
    </w:p>
    <w:p w14:paraId="0CB957EC" w14:textId="5C333644" w:rsidR="003E78E8" w:rsidRPr="006C113D" w:rsidRDefault="003E78E8" w:rsidP="00EC5FDC">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D32B74">
        <w:rPr>
          <w:rFonts w:ascii="Times New Roman" w:hAnsi="Times New Roman" w:cs="Times New Roman"/>
          <w:sz w:val="28"/>
          <w:szCs w:val="28"/>
          <w:lang w:val="en-US"/>
        </w:rPr>
        <w:t>OECD. Reforming Kazakhstan: Progress</w:t>
      </w:r>
      <w:r w:rsidR="006C113D" w:rsidRPr="006C113D">
        <w:rPr>
          <w:rFonts w:ascii="Times New Roman" w:hAnsi="Times New Roman" w:cs="Times New Roman"/>
          <w:sz w:val="28"/>
          <w:szCs w:val="28"/>
          <w:lang w:val="en-US"/>
        </w:rPr>
        <w:t xml:space="preserve">. - </w:t>
      </w:r>
      <w:r w:rsidRPr="00D32B74">
        <w:rPr>
          <w:rFonts w:ascii="Times New Roman" w:hAnsi="Times New Roman" w:cs="Times New Roman"/>
          <w:sz w:val="28"/>
          <w:szCs w:val="28"/>
          <w:lang w:val="en-US"/>
        </w:rPr>
        <w:t>Challenges and Opportunities</w:t>
      </w:r>
      <w:r w:rsidR="006C113D" w:rsidRPr="006C113D">
        <w:rPr>
          <w:rFonts w:ascii="Times New Roman" w:hAnsi="Times New Roman" w:cs="Times New Roman"/>
          <w:sz w:val="28"/>
          <w:szCs w:val="28"/>
          <w:lang w:val="en-US"/>
        </w:rPr>
        <w:t>,</w:t>
      </w:r>
      <w:r w:rsidRPr="00D32B74">
        <w:rPr>
          <w:rFonts w:ascii="Times New Roman" w:hAnsi="Times New Roman" w:cs="Times New Roman"/>
          <w:sz w:val="28"/>
          <w:szCs w:val="28"/>
          <w:lang w:val="en-US"/>
        </w:rPr>
        <w:t xml:space="preserve"> </w:t>
      </w:r>
      <w:r w:rsidRPr="006C113D">
        <w:rPr>
          <w:rFonts w:ascii="Times New Roman" w:hAnsi="Times New Roman" w:cs="Times New Roman"/>
          <w:sz w:val="28"/>
          <w:szCs w:val="28"/>
          <w:lang w:val="en-US"/>
        </w:rPr>
        <w:t>2017</w:t>
      </w:r>
      <w:r w:rsidR="006C113D" w:rsidRPr="006C113D">
        <w:rPr>
          <w:rFonts w:ascii="Times New Roman" w:hAnsi="Times New Roman" w:cs="Times New Roman"/>
          <w:sz w:val="28"/>
          <w:szCs w:val="28"/>
          <w:lang w:val="en-US"/>
        </w:rPr>
        <w:t xml:space="preserve">. </w:t>
      </w:r>
      <w:r w:rsidRPr="006C113D">
        <w:rPr>
          <w:rFonts w:ascii="Times New Roman" w:hAnsi="Times New Roman" w:cs="Times New Roman"/>
          <w:sz w:val="28"/>
          <w:szCs w:val="28"/>
          <w:lang w:val="en-US"/>
        </w:rPr>
        <w:t xml:space="preserve"> </w:t>
      </w:r>
      <w:r w:rsidR="006C113D" w:rsidRPr="006C113D">
        <w:rPr>
          <w:rFonts w:ascii="Times New Roman" w:hAnsi="Times New Roman" w:cs="Times New Roman"/>
          <w:sz w:val="28"/>
          <w:szCs w:val="28"/>
          <w:lang w:val="en-US"/>
        </w:rPr>
        <w:t xml:space="preserve"> </w:t>
      </w:r>
    </w:p>
    <w:p w14:paraId="5941ABC1" w14:textId="05AF02AA" w:rsidR="003E78E8" w:rsidRPr="006C113D" w:rsidRDefault="003E78E8" w:rsidP="00EC5FDC">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D32B74">
        <w:rPr>
          <w:rFonts w:ascii="Times New Roman" w:hAnsi="Times New Roman" w:cs="Times New Roman"/>
          <w:sz w:val="28"/>
          <w:szCs w:val="28"/>
          <w:lang w:val="en-US"/>
        </w:rPr>
        <w:t>Finzgar Mateja, Brezovnik Boštjan. Direct international comparison of EU member states fiscal decentralization systems with the conceptual index of fiscal decentralization (CIFD) in the context of European Charter of Local Self-Government (ECLSG)</w:t>
      </w:r>
      <w:r w:rsidR="006C113D" w:rsidRPr="006C113D">
        <w:rPr>
          <w:rFonts w:ascii="Times New Roman" w:hAnsi="Times New Roman" w:cs="Times New Roman"/>
          <w:sz w:val="28"/>
          <w:szCs w:val="28"/>
          <w:lang w:val="en-US"/>
        </w:rPr>
        <w:t xml:space="preserve"> // </w:t>
      </w:r>
      <w:r w:rsidRPr="006C113D">
        <w:rPr>
          <w:rFonts w:ascii="Times New Roman" w:hAnsi="Times New Roman" w:cs="Times New Roman"/>
          <w:sz w:val="28"/>
          <w:szCs w:val="28"/>
          <w:lang w:val="en-US"/>
        </w:rPr>
        <w:t xml:space="preserve">Transylvanian Review of Administrative Sciences. </w:t>
      </w:r>
      <w:r w:rsidR="006C113D" w:rsidRPr="006C113D">
        <w:rPr>
          <w:rFonts w:ascii="Times New Roman" w:hAnsi="Times New Roman" w:cs="Times New Roman"/>
          <w:sz w:val="28"/>
          <w:szCs w:val="28"/>
          <w:lang w:val="en-US"/>
        </w:rPr>
        <w:t xml:space="preserve">- </w:t>
      </w:r>
      <w:r w:rsidRPr="006C113D">
        <w:rPr>
          <w:rFonts w:ascii="Times New Roman" w:hAnsi="Times New Roman" w:cs="Times New Roman"/>
          <w:sz w:val="28"/>
          <w:szCs w:val="28"/>
          <w:lang w:val="en-US"/>
        </w:rPr>
        <w:t>2019.</w:t>
      </w:r>
      <w:r w:rsidR="006C113D" w:rsidRPr="006C113D">
        <w:rPr>
          <w:rFonts w:ascii="Times New Roman" w:hAnsi="Times New Roman" w:cs="Times New Roman"/>
          <w:sz w:val="28"/>
          <w:szCs w:val="28"/>
          <w:lang w:val="en-US"/>
        </w:rPr>
        <w:t xml:space="preserve"> - </w:t>
      </w:r>
      <w:r w:rsidRPr="006C113D">
        <w:rPr>
          <w:rFonts w:ascii="Times New Roman" w:hAnsi="Times New Roman" w:cs="Times New Roman"/>
          <w:sz w:val="28"/>
          <w:szCs w:val="28"/>
          <w:lang w:val="en-US"/>
        </w:rPr>
        <w:t xml:space="preserve"> </w:t>
      </w:r>
      <w:r w:rsidR="006C113D" w:rsidRPr="006C113D">
        <w:rPr>
          <w:rFonts w:ascii="Times New Roman" w:hAnsi="Times New Roman" w:cs="Times New Roman"/>
          <w:sz w:val="28"/>
          <w:szCs w:val="28"/>
          <w:lang w:val="en-US"/>
        </w:rPr>
        <w:t>№</w:t>
      </w:r>
      <w:r w:rsidRPr="006C113D">
        <w:rPr>
          <w:rFonts w:ascii="Times New Roman" w:hAnsi="Times New Roman" w:cs="Times New Roman"/>
          <w:sz w:val="28"/>
          <w:szCs w:val="28"/>
          <w:lang w:val="en-US"/>
        </w:rPr>
        <w:t>56.</w:t>
      </w:r>
      <w:r w:rsidR="006C113D" w:rsidRPr="006C113D">
        <w:rPr>
          <w:rFonts w:ascii="Times New Roman" w:hAnsi="Times New Roman" w:cs="Times New Roman"/>
          <w:sz w:val="28"/>
          <w:szCs w:val="28"/>
          <w:lang w:val="en-US"/>
        </w:rPr>
        <w:t xml:space="preserve">  </w:t>
      </w:r>
      <w:r w:rsidR="006C113D">
        <w:rPr>
          <w:rFonts w:ascii="Times New Roman" w:hAnsi="Times New Roman" w:cs="Times New Roman"/>
          <w:sz w:val="28"/>
          <w:szCs w:val="28"/>
        </w:rPr>
        <w:t>-</w:t>
      </w:r>
      <w:r w:rsidRPr="006C113D">
        <w:rPr>
          <w:rFonts w:ascii="Times New Roman" w:hAnsi="Times New Roman" w:cs="Times New Roman"/>
          <w:sz w:val="28"/>
          <w:szCs w:val="28"/>
          <w:lang w:val="en-US"/>
        </w:rPr>
        <w:t xml:space="preserve"> P. 41-59.</w:t>
      </w:r>
    </w:p>
    <w:p w14:paraId="537B1E84" w14:textId="170E27DA" w:rsidR="003E78E8" w:rsidRPr="00D32B74" w:rsidRDefault="003E78E8" w:rsidP="00EC5FDC">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D32B74">
        <w:rPr>
          <w:rFonts w:ascii="Times New Roman" w:hAnsi="Times New Roman" w:cs="Times New Roman"/>
          <w:sz w:val="28"/>
          <w:szCs w:val="28"/>
          <w:lang w:val="en-US"/>
        </w:rPr>
        <w:t>Ahrens T., Ferry L. Newcastle City Council and the grassroots: accountability and budgeting under austerity</w:t>
      </w:r>
      <w:r w:rsidR="006C113D" w:rsidRPr="006C113D">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Accounting, Auditing &amp; Accountability Journal. </w:t>
      </w:r>
      <w:r w:rsidR="006C113D" w:rsidRPr="006C113D">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2015. </w:t>
      </w:r>
      <w:r w:rsidR="006C113D" w:rsidRPr="006C113D">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Vol. 15.</w:t>
      </w:r>
      <w:r w:rsidR="006C113D" w:rsidRPr="006C113D">
        <w:rPr>
          <w:rFonts w:ascii="Times New Roman" w:hAnsi="Times New Roman" w:cs="Times New Roman"/>
          <w:sz w:val="28"/>
          <w:szCs w:val="28"/>
          <w:lang w:val="en-US"/>
        </w:rPr>
        <w:t xml:space="preserve"> </w:t>
      </w:r>
      <w:r w:rsidR="006C113D">
        <w:rPr>
          <w:rFonts w:ascii="Times New Roman" w:hAnsi="Times New Roman" w:cs="Times New Roman"/>
          <w:sz w:val="28"/>
          <w:szCs w:val="28"/>
          <w:lang w:val="en-US"/>
        </w:rPr>
        <w:t>–</w:t>
      </w:r>
      <w:r w:rsidR="006C113D" w:rsidRPr="006C113D">
        <w:rPr>
          <w:rFonts w:ascii="Times New Roman" w:hAnsi="Times New Roman" w:cs="Times New Roman"/>
          <w:sz w:val="28"/>
          <w:szCs w:val="28"/>
          <w:lang w:val="en-US"/>
        </w:rPr>
        <w:t xml:space="preserve"> </w:t>
      </w:r>
      <w:r w:rsidR="006C113D">
        <w:rPr>
          <w:rFonts w:ascii="Times New Roman" w:hAnsi="Times New Roman" w:cs="Times New Roman"/>
          <w:sz w:val="28"/>
          <w:szCs w:val="28"/>
        </w:rPr>
        <w:t>Р</w:t>
      </w:r>
      <w:r w:rsidR="006C113D" w:rsidRPr="006C113D">
        <w:rPr>
          <w:rFonts w:ascii="Times New Roman" w:hAnsi="Times New Roman" w:cs="Times New Roman"/>
          <w:sz w:val="28"/>
          <w:szCs w:val="28"/>
          <w:lang w:val="en-US"/>
        </w:rPr>
        <w:t>. 16-28.</w:t>
      </w:r>
    </w:p>
    <w:p w14:paraId="2203F9AD" w14:textId="47C8DDDC" w:rsidR="003E78E8" w:rsidRPr="00D32B74" w:rsidRDefault="003E78E8" w:rsidP="00EC5FDC">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D32B74">
        <w:rPr>
          <w:rFonts w:ascii="Times New Roman" w:hAnsi="Times New Roman" w:cs="Times New Roman"/>
          <w:sz w:val="28"/>
          <w:szCs w:val="28"/>
          <w:lang w:val="en-US"/>
        </w:rPr>
        <w:t>Ahrens T., Khalifa R. The impact of regulation on management control</w:t>
      </w:r>
      <w:r w:rsidR="006C113D" w:rsidRPr="006C113D">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Qualitative Research in Accounting &amp; Management. </w:t>
      </w:r>
      <w:r w:rsidR="006C113D" w:rsidRPr="006C113D">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2015. </w:t>
      </w:r>
      <w:r w:rsidR="006C113D" w:rsidRPr="006C113D">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Vol. 12, </w:t>
      </w:r>
      <w:r w:rsidR="006C113D" w:rsidRPr="006C113D">
        <w:rPr>
          <w:rFonts w:ascii="Times New Roman" w:hAnsi="Times New Roman" w:cs="Times New Roman"/>
          <w:sz w:val="28"/>
          <w:szCs w:val="28"/>
          <w:lang w:val="en-US"/>
        </w:rPr>
        <w:t>№</w:t>
      </w:r>
      <w:r w:rsidRPr="00D32B74">
        <w:rPr>
          <w:rFonts w:ascii="Times New Roman" w:hAnsi="Times New Roman" w:cs="Times New Roman"/>
          <w:sz w:val="28"/>
          <w:szCs w:val="28"/>
          <w:lang w:val="en-US"/>
        </w:rPr>
        <w:t xml:space="preserve">2. </w:t>
      </w:r>
      <w:r w:rsidR="006C113D" w:rsidRPr="006C113D">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P. 106-126.</w:t>
      </w:r>
    </w:p>
    <w:p w14:paraId="231931AF" w14:textId="224C0C86" w:rsidR="003E78E8" w:rsidRPr="006C113D" w:rsidRDefault="003E78E8" w:rsidP="00EC5FDC">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D32B74">
        <w:rPr>
          <w:rFonts w:ascii="Times New Roman" w:hAnsi="Times New Roman" w:cs="Times New Roman"/>
          <w:sz w:val="28"/>
          <w:szCs w:val="28"/>
          <w:lang w:val="en-US"/>
        </w:rPr>
        <w:t>Turan Hakan, Senturk Ayse. Local Government Budgeting For Gender Equality</w:t>
      </w:r>
      <w:r w:rsidR="006C113D" w:rsidRPr="006C113D">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w:t>
      </w:r>
      <w:r w:rsidRPr="006C113D">
        <w:rPr>
          <w:rFonts w:ascii="Times New Roman" w:hAnsi="Times New Roman" w:cs="Times New Roman"/>
          <w:sz w:val="28"/>
          <w:szCs w:val="28"/>
          <w:lang w:val="en-US"/>
        </w:rPr>
        <w:t>Procedia Economics and Finance.</w:t>
      </w:r>
      <w:r w:rsidR="006C113D" w:rsidRPr="006C113D">
        <w:rPr>
          <w:rFonts w:ascii="Times New Roman" w:hAnsi="Times New Roman" w:cs="Times New Roman"/>
          <w:sz w:val="28"/>
          <w:szCs w:val="28"/>
          <w:lang w:val="en-US"/>
        </w:rPr>
        <w:t xml:space="preserve"> -</w:t>
      </w:r>
      <w:r w:rsidRPr="006C113D">
        <w:rPr>
          <w:rFonts w:ascii="Times New Roman" w:hAnsi="Times New Roman" w:cs="Times New Roman"/>
          <w:sz w:val="28"/>
          <w:szCs w:val="28"/>
          <w:lang w:val="en-US"/>
        </w:rPr>
        <w:t xml:space="preserve"> 2016.</w:t>
      </w:r>
      <w:r w:rsidR="006C113D" w:rsidRPr="006C113D">
        <w:rPr>
          <w:rFonts w:ascii="Times New Roman" w:hAnsi="Times New Roman" w:cs="Times New Roman"/>
          <w:sz w:val="28"/>
          <w:szCs w:val="28"/>
          <w:lang w:val="en-US"/>
        </w:rPr>
        <w:t xml:space="preserve"> -</w:t>
      </w:r>
      <w:r w:rsidRPr="006C113D">
        <w:rPr>
          <w:rFonts w:ascii="Times New Roman" w:hAnsi="Times New Roman" w:cs="Times New Roman"/>
          <w:sz w:val="28"/>
          <w:szCs w:val="28"/>
          <w:lang w:val="en-US"/>
        </w:rPr>
        <w:t xml:space="preserve"> Vol. 38.</w:t>
      </w:r>
      <w:r w:rsidR="006C113D" w:rsidRPr="006C113D">
        <w:rPr>
          <w:rFonts w:ascii="Times New Roman" w:hAnsi="Times New Roman" w:cs="Times New Roman"/>
          <w:sz w:val="28"/>
          <w:szCs w:val="28"/>
          <w:lang w:val="en-US"/>
        </w:rPr>
        <w:t xml:space="preserve"> -</w:t>
      </w:r>
      <w:r w:rsidRPr="006C113D">
        <w:rPr>
          <w:rFonts w:ascii="Times New Roman" w:hAnsi="Times New Roman" w:cs="Times New Roman"/>
          <w:sz w:val="28"/>
          <w:szCs w:val="28"/>
          <w:lang w:val="en-US"/>
        </w:rPr>
        <w:t xml:space="preserve"> P. 224-231.</w:t>
      </w:r>
    </w:p>
    <w:p w14:paraId="774C8B45" w14:textId="674426F9" w:rsidR="003E78E8" w:rsidRPr="00D32B74" w:rsidRDefault="003E78E8" w:rsidP="00EC5FDC">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D32B74">
        <w:rPr>
          <w:rFonts w:ascii="Times New Roman" w:hAnsi="Times New Roman" w:cs="Times New Roman"/>
          <w:sz w:val="28"/>
          <w:szCs w:val="28"/>
          <w:lang w:val="en-US"/>
        </w:rPr>
        <w:t>Widanaputra A.A., Mimba N.P.S.H. The influence of participative budgeting on budgetary slack in composing local governments’ budget in Bali province</w:t>
      </w:r>
      <w:r w:rsidR="006C113D" w:rsidRPr="006C113D">
        <w:rPr>
          <w:rFonts w:ascii="Times New Roman" w:hAnsi="Times New Roman" w:cs="Times New Roman"/>
          <w:sz w:val="28"/>
          <w:szCs w:val="28"/>
          <w:lang w:val="en-US"/>
        </w:rPr>
        <w:t xml:space="preserve"> // </w:t>
      </w:r>
      <w:r w:rsidRPr="00D32B74">
        <w:rPr>
          <w:rFonts w:ascii="Times New Roman" w:hAnsi="Times New Roman" w:cs="Times New Roman"/>
          <w:sz w:val="28"/>
          <w:szCs w:val="28"/>
          <w:lang w:val="en-US"/>
        </w:rPr>
        <w:t>Procedia</w:t>
      </w:r>
      <w:r w:rsidR="006C113D" w:rsidRPr="006C113D">
        <w:rPr>
          <w:rFonts w:ascii="Times New Roman" w:hAnsi="Times New Roman" w:cs="Times New Roman"/>
          <w:sz w:val="28"/>
          <w:szCs w:val="28"/>
          <w:lang w:val="en-US"/>
        </w:rPr>
        <w:t>.</w:t>
      </w:r>
      <w:r w:rsidRPr="00D32B74">
        <w:rPr>
          <w:rFonts w:ascii="Times New Roman" w:hAnsi="Times New Roman" w:cs="Times New Roman"/>
          <w:sz w:val="28"/>
          <w:szCs w:val="28"/>
          <w:lang w:val="en-US"/>
        </w:rPr>
        <w:t xml:space="preserve"> Social and Behavioral Sciences</w:t>
      </w:r>
      <w:r w:rsidR="006C113D">
        <w:rPr>
          <w:rFonts w:ascii="Times New Roman" w:hAnsi="Times New Roman" w:cs="Times New Roman"/>
          <w:sz w:val="28"/>
          <w:szCs w:val="28"/>
        </w:rPr>
        <w:t>. -</w:t>
      </w:r>
      <w:r w:rsidR="006C113D" w:rsidRPr="006C113D">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2014. </w:t>
      </w:r>
      <w:r w:rsidR="006C113D" w:rsidRPr="006C113D">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Vol. 164.</w:t>
      </w:r>
      <w:r w:rsidR="006C113D">
        <w:rPr>
          <w:rFonts w:ascii="Times New Roman" w:hAnsi="Times New Roman" w:cs="Times New Roman"/>
          <w:sz w:val="28"/>
          <w:szCs w:val="28"/>
        </w:rPr>
        <w:t xml:space="preserve"> -</w:t>
      </w:r>
      <w:r w:rsidRPr="00D32B74">
        <w:rPr>
          <w:rFonts w:ascii="Times New Roman" w:hAnsi="Times New Roman" w:cs="Times New Roman"/>
          <w:sz w:val="28"/>
          <w:szCs w:val="28"/>
          <w:lang w:val="en-US"/>
        </w:rPr>
        <w:t xml:space="preserve"> P. 391-396.</w:t>
      </w:r>
    </w:p>
    <w:p w14:paraId="4AC3F75E" w14:textId="64CF5106" w:rsidR="003E78E8" w:rsidRPr="00D32B74" w:rsidRDefault="003E78E8" w:rsidP="00EC5FDC">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D32B74">
        <w:rPr>
          <w:rFonts w:ascii="Times New Roman" w:hAnsi="Times New Roman" w:cs="Times New Roman"/>
          <w:sz w:val="28"/>
          <w:szCs w:val="28"/>
          <w:lang w:val="en-US"/>
        </w:rPr>
        <w:t>Sipos A. Determining factors of tax-morale with special emphasis on the tax revenues of local self-governments</w:t>
      </w:r>
      <w:r w:rsidR="006C113D" w:rsidRPr="006C113D">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Procedia Economics and Finance. </w:t>
      </w:r>
      <w:r w:rsidR="006C113D" w:rsidRPr="006C113D">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2015. </w:t>
      </w:r>
      <w:r w:rsidR="006C113D" w:rsidRPr="006C113D">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Vol. 30. </w:t>
      </w:r>
      <w:r w:rsidR="006C113D" w:rsidRPr="006C113D">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P. 758-767.</w:t>
      </w:r>
    </w:p>
    <w:p w14:paraId="1D37A2E3" w14:textId="618C53A7" w:rsidR="003E78E8" w:rsidRPr="00CD6F83" w:rsidRDefault="003E78E8" w:rsidP="00EC5FDC">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D32B74">
        <w:rPr>
          <w:rFonts w:ascii="Times New Roman" w:hAnsi="Times New Roman" w:cs="Times New Roman"/>
          <w:sz w:val="28"/>
          <w:szCs w:val="28"/>
          <w:lang w:val="en-US"/>
        </w:rPr>
        <w:t>Sedmihradská Lucie. Budget Transparency in Czech Local Government</w:t>
      </w:r>
      <w:r w:rsidR="00CD6F83" w:rsidRPr="00CD6F8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w:t>
      </w:r>
      <w:r w:rsidRPr="00CD6F83">
        <w:rPr>
          <w:rFonts w:ascii="Times New Roman" w:hAnsi="Times New Roman" w:cs="Times New Roman"/>
          <w:sz w:val="28"/>
          <w:szCs w:val="28"/>
          <w:lang w:val="en-US"/>
        </w:rPr>
        <w:t xml:space="preserve">Procedia Economics and Finance. </w:t>
      </w:r>
      <w:r w:rsidR="00CD6F83" w:rsidRPr="00CD6F83">
        <w:rPr>
          <w:rFonts w:ascii="Times New Roman" w:hAnsi="Times New Roman" w:cs="Times New Roman"/>
          <w:sz w:val="28"/>
          <w:szCs w:val="28"/>
          <w:lang w:val="en-US"/>
        </w:rPr>
        <w:t xml:space="preserve">- </w:t>
      </w:r>
      <w:r w:rsidRPr="00CD6F83">
        <w:rPr>
          <w:rFonts w:ascii="Times New Roman" w:hAnsi="Times New Roman" w:cs="Times New Roman"/>
          <w:sz w:val="28"/>
          <w:szCs w:val="28"/>
          <w:lang w:val="en-US"/>
        </w:rPr>
        <w:t xml:space="preserve">2015. </w:t>
      </w:r>
      <w:r w:rsidR="00CD6F83" w:rsidRPr="00CD6F83">
        <w:rPr>
          <w:rFonts w:ascii="Times New Roman" w:hAnsi="Times New Roman" w:cs="Times New Roman"/>
          <w:sz w:val="28"/>
          <w:szCs w:val="28"/>
          <w:lang w:val="en-US"/>
        </w:rPr>
        <w:t xml:space="preserve">- </w:t>
      </w:r>
      <w:r w:rsidRPr="00CD6F83">
        <w:rPr>
          <w:rFonts w:ascii="Times New Roman" w:hAnsi="Times New Roman" w:cs="Times New Roman"/>
          <w:sz w:val="28"/>
          <w:szCs w:val="28"/>
          <w:lang w:val="en-US"/>
        </w:rPr>
        <w:t>Vol. 25.</w:t>
      </w:r>
      <w:r w:rsidR="00CD6F83" w:rsidRPr="00CD6F83">
        <w:rPr>
          <w:rFonts w:ascii="Times New Roman" w:hAnsi="Times New Roman" w:cs="Times New Roman"/>
          <w:sz w:val="28"/>
          <w:szCs w:val="28"/>
          <w:lang w:val="en-US"/>
        </w:rPr>
        <w:t xml:space="preserve"> - </w:t>
      </w:r>
      <w:r w:rsidRPr="00CD6F83">
        <w:rPr>
          <w:rFonts w:ascii="Times New Roman" w:hAnsi="Times New Roman" w:cs="Times New Roman"/>
          <w:sz w:val="28"/>
          <w:szCs w:val="28"/>
          <w:lang w:val="en-US"/>
        </w:rPr>
        <w:t xml:space="preserve"> P. 598-606.</w:t>
      </w:r>
    </w:p>
    <w:p w14:paraId="4DDD623A" w14:textId="5DD76A1E" w:rsidR="003E78E8" w:rsidRPr="00D32B74" w:rsidRDefault="003E78E8" w:rsidP="00EC5FDC">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D32B74">
        <w:rPr>
          <w:rFonts w:ascii="Times New Roman" w:hAnsi="Times New Roman" w:cs="Times New Roman"/>
          <w:sz w:val="28"/>
          <w:szCs w:val="28"/>
        </w:rPr>
        <w:t>Бюджетный кодекс Республики Казахстан от 4 декабря 2008 года</w:t>
      </w:r>
      <w:r w:rsidR="00CD6F83">
        <w:rPr>
          <w:rFonts w:ascii="Times New Roman" w:hAnsi="Times New Roman" w:cs="Times New Roman"/>
          <w:sz w:val="28"/>
          <w:szCs w:val="28"/>
        </w:rPr>
        <w:t xml:space="preserve">  </w:t>
      </w:r>
      <w:r w:rsidRPr="00D32B74">
        <w:rPr>
          <w:rFonts w:ascii="Times New Roman" w:hAnsi="Times New Roman" w:cs="Times New Roman"/>
          <w:sz w:val="28"/>
          <w:szCs w:val="28"/>
        </w:rPr>
        <w:t xml:space="preserve"> http://adilet.zan.kz/rus/docs/K080000095 </w:t>
      </w:r>
      <w:r w:rsidR="00CD6F83">
        <w:rPr>
          <w:rFonts w:ascii="Times New Roman" w:hAnsi="Times New Roman" w:cs="Times New Roman"/>
          <w:sz w:val="28"/>
          <w:szCs w:val="28"/>
        </w:rPr>
        <w:t xml:space="preserve"> </w:t>
      </w:r>
      <w:r w:rsidRPr="00D32B74">
        <w:rPr>
          <w:rFonts w:ascii="Times New Roman" w:hAnsi="Times New Roman" w:cs="Times New Roman"/>
          <w:sz w:val="28"/>
          <w:szCs w:val="28"/>
        </w:rPr>
        <w:t xml:space="preserve"> 10.10.2022.</w:t>
      </w:r>
    </w:p>
    <w:p w14:paraId="58F535EF" w14:textId="59358416" w:rsidR="003E78E8" w:rsidRPr="00D32B74" w:rsidRDefault="003E78E8" w:rsidP="00EC5FDC">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D32B74">
        <w:rPr>
          <w:rFonts w:ascii="Times New Roman" w:hAnsi="Times New Roman" w:cs="Times New Roman"/>
          <w:sz w:val="28"/>
          <w:szCs w:val="28"/>
        </w:rPr>
        <w:t>Кожевников О.А. Некоторые тенденции в нормативном регулировании отдельных аспектов местного самоуправления</w:t>
      </w:r>
      <w:r w:rsidR="00CD6F83">
        <w:rPr>
          <w:rFonts w:ascii="Times New Roman" w:hAnsi="Times New Roman" w:cs="Times New Roman"/>
          <w:sz w:val="28"/>
          <w:szCs w:val="28"/>
        </w:rPr>
        <w:t xml:space="preserve"> //</w:t>
      </w:r>
      <w:r w:rsidRPr="00D32B74">
        <w:rPr>
          <w:rFonts w:ascii="Times New Roman" w:hAnsi="Times New Roman" w:cs="Times New Roman"/>
          <w:sz w:val="28"/>
          <w:szCs w:val="28"/>
        </w:rPr>
        <w:t xml:space="preserve"> Электронное приложение к Российскому юридическому журналу. </w:t>
      </w:r>
      <w:r w:rsidR="00CD6F83">
        <w:rPr>
          <w:rFonts w:ascii="Times New Roman" w:hAnsi="Times New Roman" w:cs="Times New Roman"/>
          <w:sz w:val="28"/>
          <w:szCs w:val="28"/>
        </w:rPr>
        <w:t xml:space="preserve">- </w:t>
      </w:r>
      <w:r w:rsidRPr="00D32B74">
        <w:rPr>
          <w:rFonts w:ascii="Times New Roman" w:hAnsi="Times New Roman" w:cs="Times New Roman"/>
          <w:sz w:val="28"/>
          <w:szCs w:val="28"/>
        </w:rPr>
        <w:t xml:space="preserve">2017. </w:t>
      </w:r>
      <w:r w:rsidR="00CD6F83">
        <w:rPr>
          <w:rFonts w:ascii="Times New Roman" w:hAnsi="Times New Roman" w:cs="Times New Roman"/>
          <w:sz w:val="28"/>
          <w:szCs w:val="28"/>
        </w:rPr>
        <w:t xml:space="preserve">- </w:t>
      </w:r>
      <w:r w:rsidRPr="00D32B74">
        <w:rPr>
          <w:rFonts w:ascii="Times New Roman" w:hAnsi="Times New Roman" w:cs="Times New Roman"/>
          <w:sz w:val="28"/>
          <w:szCs w:val="28"/>
        </w:rPr>
        <w:t xml:space="preserve">№3. </w:t>
      </w:r>
      <w:r w:rsidR="00CD6F83">
        <w:rPr>
          <w:rFonts w:ascii="Times New Roman" w:hAnsi="Times New Roman" w:cs="Times New Roman"/>
          <w:sz w:val="28"/>
          <w:szCs w:val="28"/>
        </w:rPr>
        <w:t xml:space="preserve">- </w:t>
      </w:r>
      <w:r w:rsidRPr="00D32B74">
        <w:rPr>
          <w:rFonts w:ascii="Times New Roman" w:hAnsi="Times New Roman" w:cs="Times New Roman"/>
          <w:sz w:val="28"/>
          <w:szCs w:val="28"/>
        </w:rPr>
        <w:t>С. 61-67.</w:t>
      </w:r>
    </w:p>
    <w:p w14:paraId="2124E584" w14:textId="30416EC9" w:rsidR="003E78E8" w:rsidRPr="00D32B74" w:rsidRDefault="003E78E8" w:rsidP="00EC5FDC">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D32B74">
        <w:rPr>
          <w:rFonts w:ascii="Times New Roman" w:hAnsi="Times New Roman" w:cs="Times New Roman"/>
          <w:sz w:val="28"/>
          <w:szCs w:val="28"/>
        </w:rPr>
        <w:t xml:space="preserve">Султанов Е.Б., Тепляков И.И. Определение вопросов местного значения как предмета деятельности органов местного самоуправления. Актуальные проблемы правового регулирования местного самоуправления. Муниципальное образование: экономика и управление. </w:t>
      </w:r>
      <w:r w:rsidR="00CD6F83">
        <w:rPr>
          <w:rFonts w:ascii="Times New Roman" w:hAnsi="Times New Roman" w:cs="Times New Roman"/>
          <w:sz w:val="28"/>
          <w:szCs w:val="28"/>
        </w:rPr>
        <w:t xml:space="preserve">– М., </w:t>
      </w:r>
      <w:r w:rsidRPr="00D32B74">
        <w:rPr>
          <w:rFonts w:ascii="Times New Roman" w:hAnsi="Times New Roman" w:cs="Times New Roman"/>
          <w:sz w:val="28"/>
          <w:szCs w:val="28"/>
        </w:rPr>
        <w:t xml:space="preserve">2018. </w:t>
      </w:r>
      <w:r w:rsidR="00CD6F83">
        <w:rPr>
          <w:rFonts w:ascii="Times New Roman" w:hAnsi="Times New Roman" w:cs="Times New Roman"/>
          <w:sz w:val="28"/>
          <w:szCs w:val="28"/>
        </w:rPr>
        <w:t xml:space="preserve">- </w:t>
      </w:r>
      <w:r w:rsidRPr="00D32B74">
        <w:rPr>
          <w:rFonts w:ascii="Times New Roman" w:hAnsi="Times New Roman" w:cs="Times New Roman"/>
          <w:sz w:val="28"/>
          <w:szCs w:val="28"/>
        </w:rPr>
        <w:t>С. 58-64.</w:t>
      </w:r>
    </w:p>
    <w:p w14:paraId="6B6A8DA0" w14:textId="4354FF1C" w:rsidR="003E78E8" w:rsidRPr="00D32B74" w:rsidRDefault="003E78E8" w:rsidP="00EC5FDC">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D32B74">
        <w:rPr>
          <w:rFonts w:ascii="Times New Roman" w:hAnsi="Times New Roman" w:cs="Times New Roman"/>
          <w:sz w:val="28"/>
          <w:szCs w:val="28"/>
        </w:rPr>
        <w:t>Войтович В.Ю., Мухина И.А. Местное самоуправление: сущность и значение</w:t>
      </w:r>
      <w:r w:rsidR="00CD6F83">
        <w:rPr>
          <w:rFonts w:ascii="Times New Roman" w:hAnsi="Times New Roman" w:cs="Times New Roman"/>
          <w:sz w:val="28"/>
          <w:szCs w:val="28"/>
        </w:rPr>
        <w:t xml:space="preserve"> // </w:t>
      </w:r>
      <w:r w:rsidRPr="00D32B74">
        <w:rPr>
          <w:rFonts w:ascii="Times New Roman" w:hAnsi="Times New Roman" w:cs="Times New Roman"/>
          <w:sz w:val="28"/>
          <w:szCs w:val="28"/>
        </w:rPr>
        <w:t xml:space="preserve">Вестник Удмуртского университета. Серия Экономика и право. </w:t>
      </w:r>
      <w:r w:rsidR="00CD6F83">
        <w:rPr>
          <w:rFonts w:ascii="Times New Roman" w:hAnsi="Times New Roman" w:cs="Times New Roman"/>
          <w:sz w:val="28"/>
          <w:szCs w:val="28"/>
        </w:rPr>
        <w:t xml:space="preserve">- </w:t>
      </w:r>
      <w:r w:rsidRPr="00D32B74">
        <w:rPr>
          <w:rFonts w:ascii="Times New Roman" w:hAnsi="Times New Roman" w:cs="Times New Roman"/>
          <w:sz w:val="28"/>
          <w:szCs w:val="28"/>
        </w:rPr>
        <w:t xml:space="preserve">2016. </w:t>
      </w:r>
      <w:r w:rsidR="00CD6F83">
        <w:rPr>
          <w:rFonts w:ascii="Times New Roman" w:hAnsi="Times New Roman" w:cs="Times New Roman"/>
          <w:sz w:val="28"/>
          <w:szCs w:val="28"/>
        </w:rPr>
        <w:t xml:space="preserve">- </w:t>
      </w:r>
      <w:r w:rsidRPr="00D32B74">
        <w:rPr>
          <w:rFonts w:ascii="Times New Roman" w:hAnsi="Times New Roman" w:cs="Times New Roman"/>
          <w:sz w:val="28"/>
          <w:szCs w:val="28"/>
        </w:rPr>
        <w:t>Т. 26, вып. 6.</w:t>
      </w:r>
      <w:r w:rsidR="00CD6F83">
        <w:rPr>
          <w:rFonts w:ascii="Times New Roman" w:hAnsi="Times New Roman" w:cs="Times New Roman"/>
          <w:sz w:val="28"/>
          <w:szCs w:val="28"/>
        </w:rPr>
        <w:t xml:space="preserve"> -</w:t>
      </w:r>
      <w:r w:rsidRPr="00D32B74">
        <w:rPr>
          <w:rFonts w:ascii="Times New Roman" w:hAnsi="Times New Roman" w:cs="Times New Roman"/>
          <w:sz w:val="28"/>
          <w:szCs w:val="28"/>
        </w:rPr>
        <w:t xml:space="preserve"> С. 124-128.</w:t>
      </w:r>
    </w:p>
    <w:p w14:paraId="237AE7E9" w14:textId="2F27DF3B" w:rsidR="003E78E8" w:rsidRPr="00D32B74" w:rsidRDefault="003E78E8" w:rsidP="00EC5FDC">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D32B74">
        <w:rPr>
          <w:rFonts w:ascii="Times New Roman" w:hAnsi="Times New Roman" w:cs="Times New Roman"/>
          <w:sz w:val="28"/>
          <w:szCs w:val="28"/>
        </w:rPr>
        <w:t>Войтович В.Ю. Правовое регулирование деятельности органов местного самоуправления в условиях его модернизации</w:t>
      </w:r>
      <w:r w:rsidR="00CD6F83">
        <w:rPr>
          <w:rFonts w:ascii="Times New Roman" w:hAnsi="Times New Roman" w:cs="Times New Roman"/>
          <w:sz w:val="28"/>
          <w:szCs w:val="28"/>
        </w:rPr>
        <w:t xml:space="preserve"> //</w:t>
      </w:r>
      <w:r w:rsidRPr="00D32B74">
        <w:rPr>
          <w:rFonts w:ascii="Times New Roman" w:hAnsi="Times New Roman" w:cs="Times New Roman"/>
          <w:sz w:val="28"/>
          <w:szCs w:val="28"/>
        </w:rPr>
        <w:t xml:space="preserve"> Вестник Удмуртского университета. Серия "Экономика и право". </w:t>
      </w:r>
      <w:r w:rsidR="00CD6F83">
        <w:rPr>
          <w:rFonts w:ascii="Times New Roman" w:hAnsi="Times New Roman" w:cs="Times New Roman"/>
          <w:sz w:val="28"/>
          <w:szCs w:val="28"/>
        </w:rPr>
        <w:t xml:space="preserve">- </w:t>
      </w:r>
      <w:r w:rsidRPr="00D32B74">
        <w:rPr>
          <w:rFonts w:ascii="Times New Roman" w:hAnsi="Times New Roman" w:cs="Times New Roman"/>
          <w:sz w:val="28"/>
          <w:szCs w:val="28"/>
        </w:rPr>
        <w:t xml:space="preserve">2016. </w:t>
      </w:r>
      <w:r w:rsidR="00CD6F83">
        <w:rPr>
          <w:rFonts w:ascii="Times New Roman" w:hAnsi="Times New Roman" w:cs="Times New Roman"/>
          <w:sz w:val="28"/>
          <w:szCs w:val="28"/>
        </w:rPr>
        <w:t xml:space="preserve">- </w:t>
      </w:r>
      <w:r w:rsidRPr="00D32B74">
        <w:rPr>
          <w:rFonts w:ascii="Times New Roman" w:hAnsi="Times New Roman" w:cs="Times New Roman"/>
          <w:sz w:val="28"/>
          <w:szCs w:val="28"/>
        </w:rPr>
        <w:t xml:space="preserve">Т. 26, вып. 5. </w:t>
      </w:r>
      <w:r w:rsidR="00CD6F83">
        <w:rPr>
          <w:rFonts w:ascii="Times New Roman" w:hAnsi="Times New Roman" w:cs="Times New Roman"/>
          <w:sz w:val="28"/>
          <w:szCs w:val="28"/>
        </w:rPr>
        <w:t xml:space="preserve">- </w:t>
      </w:r>
      <w:r w:rsidRPr="00D32B74">
        <w:rPr>
          <w:rFonts w:ascii="Times New Roman" w:hAnsi="Times New Roman" w:cs="Times New Roman"/>
          <w:sz w:val="28"/>
          <w:szCs w:val="28"/>
        </w:rPr>
        <w:t>С. 92-96.</w:t>
      </w:r>
    </w:p>
    <w:p w14:paraId="7F23ED30" w14:textId="0896E76E" w:rsidR="003E78E8" w:rsidRPr="00D32B74" w:rsidRDefault="003E78E8" w:rsidP="00EC5FDC">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D32B74">
        <w:rPr>
          <w:rFonts w:ascii="Times New Roman" w:hAnsi="Times New Roman" w:cs="Times New Roman"/>
          <w:sz w:val="28"/>
          <w:szCs w:val="28"/>
        </w:rPr>
        <w:t>Малявкина Н.В. Правовое регулирование ответственности органов и выборных должностных лиц местного самоуправления перед населением</w:t>
      </w:r>
      <w:r w:rsidR="00CD6F83">
        <w:rPr>
          <w:rFonts w:ascii="Times New Roman" w:hAnsi="Times New Roman" w:cs="Times New Roman"/>
          <w:sz w:val="28"/>
          <w:szCs w:val="28"/>
        </w:rPr>
        <w:t xml:space="preserve"> //</w:t>
      </w:r>
      <w:r w:rsidRPr="00D32B74">
        <w:rPr>
          <w:rFonts w:ascii="Times New Roman" w:hAnsi="Times New Roman" w:cs="Times New Roman"/>
          <w:sz w:val="28"/>
          <w:szCs w:val="28"/>
        </w:rPr>
        <w:t xml:space="preserve"> Вестник Поволжского института управления.</w:t>
      </w:r>
      <w:r w:rsidR="00CD6F83">
        <w:rPr>
          <w:rFonts w:ascii="Times New Roman" w:hAnsi="Times New Roman" w:cs="Times New Roman"/>
          <w:sz w:val="28"/>
          <w:szCs w:val="28"/>
        </w:rPr>
        <w:t xml:space="preserve"> -</w:t>
      </w:r>
      <w:r w:rsidRPr="00D32B74">
        <w:rPr>
          <w:rFonts w:ascii="Times New Roman" w:hAnsi="Times New Roman" w:cs="Times New Roman"/>
          <w:sz w:val="28"/>
          <w:szCs w:val="28"/>
        </w:rPr>
        <w:t xml:space="preserve"> 2018.</w:t>
      </w:r>
      <w:r w:rsidR="00CD6F83">
        <w:rPr>
          <w:rFonts w:ascii="Times New Roman" w:hAnsi="Times New Roman" w:cs="Times New Roman"/>
          <w:sz w:val="28"/>
          <w:szCs w:val="28"/>
        </w:rPr>
        <w:t xml:space="preserve"> –</w:t>
      </w:r>
      <w:r w:rsidRPr="00D32B74">
        <w:rPr>
          <w:rFonts w:ascii="Times New Roman" w:hAnsi="Times New Roman" w:cs="Times New Roman"/>
          <w:sz w:val="28"/>
          <w:szCs w:val="28"/>
        </w:rPr>
        <w:t xml:space="preserve"> Т</w:t>
      </w:r>
      <w:r w:rsidR="00CD6F83">
        <w:rPr>
          <w:rFonts w:ascii="Times New Roman" w:hAnsi="Times New Roman" w:cs="Times New Roman"/>
          <w:sz w:val="28"/>
          <w:szCs w:val="28"/>
        </w:rPr>
        <w:t xml:space="preserve">. </w:t>
      </w:r>
      <w:r w:rsidRPr="00D32B74">
        <w:rPr>
          <w:rFonts w:ascii="Times New Roman" w:hAnsi="Times New Roman" w:cs="Times New Roman"/>
          <w:sz w:val="28"/>
          <w:szCs w:val="28"/>
        </w:rPr>
        <w:t xml:space="preserve">18, №2. </w:t>
      </w:r>
      <w:r w:rsidR="00CD6F83">
        <w:rPr>
          <w:rFonts w:ascii="Times New Roman" w:hAnsi="Times New Roman" w:cs="Times New Roman"/>
          <w:sz w:val="28"/>
          <w:szCs w:val="28"/>
        </w:rPr>
        <w:t xml:space="preserve">-  </w:t>
      </w:r>
      <w:r w:rsidRPr="00D32B74">
        <w:rPr>
          <w:rFonts w:ascii="Times New Roman" w:hAnsi="Times New Roman" w:cs="Times New Roman"/>
          <w:sz w:val="28"/>
          <w:szCs w:val="28"/>
        </w:rPr>
        <w:t>С. 57-64.</w:t>
      </w:r>
    </w:p>
    <w:p w14:paraId="7879B25B" w14:textId="36BE09E0" w:rsidR="003E78E8" w:rsidRPr="00D32B74" w:rsidRDefault="003E78E8" w:rsidP="00EC5FDC">
      <w:pPr>
        <w:pStyle w:val="ae"/>
        <w:widowControl w:val="0"/>
        <w:numPr>
          <w:ilvl w:val="0"/>
          <w:numId w:val="7"/>
        </w:numPr>
        <w:tabs>
          <w:tab w:val="left" w:pos="426"/>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D32B74">
        <w:rPr>
          <w:rFonts w:ascii="Times New Roman" w:hAnsi="Times New Roman" w:cs="Times New Roman"/>
          <w:sz w:val="28"/>
          <w:szCs w:val="28"/>
        </w:rPr>
        <w:t>Агибалов Ю.В. Участие населения в местном самоуправлении: правовое регулирование, практика и проблемы</w:t>
      </w:r>
      <w:r w:rsidR="00CD6F83">
        <w:rPr>
          <w:rFonts w:ascii="Times New Roman" w:hAnsi="Times New Roman" w:cs="Times New Roman"/>
          <w:sz w:val="28"/>
          <w:szCs w:val="28"/>
        </w:rPr>
        <w:t xml:space="preserve"> // </w:t>
      </w:r>
      <w:r w:rsidRPr="00D32B74">
        <w:rPr>
          <w:rFonts w:ascii="Times New Roman" w:hAnsi="Times New Roman" w:cs="Times New Roman"/>
          <w:sz w:val="28"/>
          <w:szCs w:val="28"/>
        </w:rPr>
        <w:t xml:space="preserve">Вестник ВГУ. Серия: Закон. </w:t>
      </w:r>
      <w:r w:rsidR="00CD6F83">
        <w:rPr>
          <w:rFonts w:ascii="Times New Roman" w:hAnsi="Times New Roman" w:cs="Times New Roman"/>
          <w:sz w:val="28"/>
          <w:szCs w:val="28"/>
        </w:rPr>
        <w:t xml:space="preserve">- </w:t>
      </w:r>
      <w:r w:rsidRPr="00D32B74">
        <w:rPr>
          <w:rFonts w:ascii="Times New Roman" w:hAnsi="Times New Roman" w:cs="Times New Roman"/>
          <w:sz w:val="28"/>
          <w:szCs w:val="28"/>
        </w:rPr>
        <w:t xml:space="preserve">2018. </w:t>
      </w:r>
      <w:r w:rsidR="00CD6F83">
        <w:rPr>
          <w:rFonts w:ascii="Times New Roman" w:hAnsi="Times New Roman" w:cs="Times New Roman"/>
          <w:sz w:val="28"/>
          <w:szCs w:val="28"/>
        </w:rPr>
        <w:t xml:space="preserve">- </w:t>
      </w:r>
      <w:r w:rsidRPr="00D32B74">
        <w:rPr>
          <w:rFonts w:ascii="Times New Roman" w:hAnsi="Times New Roman" w:cs="Times New Roman"/>
          <w:sz w:val="28"/>
          <w:szCs w:val="28"/>
        </w:rPr>
        <w:t>№2.</w:t>
      </w:r>
      <w:r w:rsidR="00CD6F83">
        <w:rPr>
          <w:rFonts w:ascii="Times New Roman" w:hAnsi="Times New Roman" w:cs="Times New Roman"/>
          <w:sz w:val="28"/>
          <w:szCs w:val="28"/>
        </w:rPr>
        <w:t xml:space="preserve"> -</w:t>
      </w:r>
      <w:r w:rsidRPr="00D32B74">
        <w:rPr>
          <w:rFonts w:ascii="Times New Roman" w:hAnsi="Times New Roman" w:cs="Times New Roman"/>
          <w:sz w:val="28"/>
          <w:szCs w:val="28"/>
        </w:rPr>
        <w:t xml:space="preserve"> С. 32-40.</w:t>
      </w:r>
    </w:p>
    <w:p w14:paraId="4B88FBA4" w14:textId="4DB73DD3" w:rsidR="002C7628" w:rsidRPr="00D32B74" w:rsidRDefault="002C7628"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Bercu A., Tofana M., Cigua E. New challenges concerning sustainable local development</w:t>
      </w:r>
      <w:r w:rsidR="00CD6F83" w:rsidRPr="00CD6F8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Romanian case. Procedia Economics and Finance.</w:t>
      </w:r>
      <w:r w:rsidR="00CD6F83">
        <w:rPr>
          <w:rFonts w:ascii="Times New Roman" w:hAnsi="Times New Roman" w:cs="Times New Roman"/>
          <w:sz w:val="28"/>
          <w:szCs w:val="28"/>
        </w:rPr>
        <w:t xml:space="preserve"> -</w:t>
      </w:r>
      <w:r w:rsidRPr="00D32B74">
        <w:rPr>
          <w:rFonts w:ascii="Times New Roman" w:hAnsi="Times New Roman" w:cs="Times New Roman"/>
          <w:sz w:val="28"/>
          <w:szCs w:val="28"/>
          <w:lang w:val="en-US"/>
        </w:rPr>
        <w:t xml:space="preserve"> 2015. </w:t>
      </w:r>
      <w:r w:rsidR="00CD6F83">
        <w:rPr>
          <w:rFonts w:ascii="Times New Roman" w:hAnsi="Times New Roman" w:cs="Times New Roman"/>
          <w:sz w:val="28"/>
          <w:szCs w:val="28"/>
        </w:rPr>
        <w:t xml:space="preserve">- </w:t>
      </w:r>
      <w:r w:rsidRPr="00D32B74">
        <w:rPr>
          <w:rFonts w:ascii="Times New Roman" w:hAnsi="Times New Roman" w:cs="Times New Roman"/>
          <w:sz w:val="28"/>
          <w:szCs w:val="28"/>
          <w:lang w:val="en-US"/>
        </w:rPr>
        <w:t xml:space="preserve"> </w:t>
      </w:r>
      <w:r w:rsidR="00CD6F83">
        <w:rPr>
          <w:rFonts w:ascii="Times New Roman" w:hAnsi="Times New Roman" w:cs="Times New Roman"/>
          <w:sz w:val="28"/>
          <w:szCs w:val="28"/>
        </w:rPr>
        <w:t>№</w:t>
      </w:r>
      <w:r w:rsidRPr="00D32B74">
        <w:rPr>
          <w:rFonts w:ascii="Times New Roman" w:hAnsi="Times New Roman" w:cs="Times New Roman"/>
          <w:sz w:val="28"/>
          <w:szCs w:val="28"/>
          <w:lang w:val="en-US"/>
        </w:rPr>
        <w:t xml:space="preserve">20. </w:t>
      </w:r>
      <w:r w:rsidR="00CD6F83">
        <w:rPr>
          <w:rFonts w:ascii="Times New Roman" w:hAnsi="Times New Roman" w:cs="Times New Roman"/>
          <w:sz w:val="28"/>
          <w:szCs w:val="28"/>
        </w:rPr>
        <w:t xml:space="preserve">- </w:t>
      </w:r>
      <w:r w:rsidRPr="00D32B74">
        <w:rPr>
          <w:rFonts w:ascii="Times New Roman" w:hAnsi="Times New Roman" w:cs="Times New Roman"/>
          <w:sz w:val="28"/>
          <w:szCs w:val="28"/>
          <w:lang w:val="en-US"/>
        </w:rPr>
        <w:t>P. 65-71.</w:t>
      </w:r>
    </w:p>
    <w:p w14:paraId="3B40E0B9" w14:textId="4680EC81" w:rsidR="002C7628" w:rsidRPr="00D32B74" w:rsidRDefault="002C7628"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Aaberge R</w:t>
      </w:r>
      <w:r w:rsidR="00CD6F83" w:rsidRPr="00CD6F83">
        <w:rPr>
          <w:rFonts w:ascii="Times New Roman" w:hAnsi="Times New Roman" w:cs="Times New Roman"/>
          <w:sz w:val="28"/>
          <w:szCs w:val="28"/>
          <w:lang w:val="en-US"/>
        </w:rPr>
        <w:t>.</w:t>
      </w:r>
      <w:r w:rsidRPr="00D32B74">
        <w:rPr>
          <w:rFonts w:ascii="Times New Roman" w:hAnsi="Times New Roman" w:cs="Times New Roman"/>
          <w:sz w:val="28"/>
          <w:szCs w:val="28"/>
          <w:lang w:val="en-US"/>
        </w:rPr>
        <w:t>, Eika L</w:t>
      </w:r>
      <w:r w:rsidR="00CD6F83" w:rsidRPr="00CD6F83">
        <w:rPr>
          <w:rFonts w:ascii="Times New Roman" w:hAnsi="Times New Roman" w:cs="Times New Roman"/>
          <w:sz w:val="28"/>
          <w:szCs w:val="28"/>
          <w:lang w:val="en-US"/>
        </w:rPr>
        <w:t>.</w:t>
      </w:r>
      <w:r w:rsidRPr="00D32B74">
        <w:rPr>
          <w:rFonts w:ascii="Times New Roman" w:hAnsi="Times New Roman" w:cs="Times New Roman"/>
          <w:sz w:val="28"/>
          <w:szCs w:val="28"/>
          <w:lang w:val="en-US"/>
        </w:rPr>
        <w:t>, Langørgen A</w:t>
      </w:r>
      <w:r w:rsidR="00CD6F83" w:rsidRPr="00CD6F83">
        <w:rPr>
          <w:rFonts w:ascii="Times New Roman" w:hAnsi="Times New Roman" w:cs="Times New Roman"/>
          <w:sz w:val="28"/>
          <w:szCs w:val="28"/>
          <w:lang w:val="en-US"/>
        </w:rPr>
        <w:t>.</w:t>
      </w:r>
      <w:r w:rsidRPr="00D32B74">
        <w:rPr>
          <w:rFonts w:ascii="Times New Roman" w:hAnsi="Times New Roman" w:cs="Times New Roman"/>
          <w:sz w:val="28"/>
          <w:szCs w:val="28"/>
          <w:lang w:val="en-US"/>
        </w:rPr>
        <w:t>, Mogstad M. Local governments, in-kind transfers, and economic inequality</w:t>
      </w:r>
      <w:r w:rsidR="00CD6F83" w:rsidRPr="00CD6F8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Journal of Public Economics. </w:t>
      </w:r>
      <w:r w:rsidR="00CD6F83" w:rsidRPr="00CD6F8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2019. </w:t>
      </w:r>
      <w:r w:rsidR="00CD6F83" w:rsidRPr="00CD6F8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Vol. 180. </w:t>
      </w:r>
      <w:r w:rsidR="00CD6F83" w:rsidRPr="00CD6F8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P. 1-22.</w:t>
      </w:r>
    </w:p>
    <w:p w14:paraId="0AD0FAD1" w14:textId="71996331" w:rsidR="002C7628" w:rsidRPr="00D32B74" w:rsidRDefault="002C7628"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Edwards I., Nalau J., Burton D., Mackey B. Implications of emergent risk for application of risk transfer mechanisms by local governments in Queensland</w:t>
      </w:r>
      <w:r w:rsidR="00CD6F83" w:rsidRPr="00CD6F8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Environmental Science and Policy. </w:t>
      </w:r>
      <w:r w:rsidR="00CD6F83" w:rsidRPr="00CD6F8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2019. </w:t>
      </w:r>
      <w:r w:rsidR="00CD6F83" w:rsidRPr="00CD6F83">
        <w:rPr>
          <w:rFonts w:ascii="Times New Roman" w:hAnsi="Times New Roman" w:cs="Times New Roman"/>
          <w:sz w:val="28"/>
          <w:szCs w:val="28"/>
          <w:lang w:val="en-US"/>
        </w:rPr>
        <w:t>- №</w:t>
      </w:r>
      <w:r w:rsidRPr="00D32B74">
        <w:rPr>
          <w:rFonts w:ascii="Times New Roman" w:hAnsi="Times New Roman" w:cs="Times New Roman"/>
          <w:sz w:val="28"/>
          <w:szCs w:val="28"/>
          <w:lang w:val="en-US"/>
        </w:rPr>
        <w:t>96.</w:t>
      </w:r>
      <w:r w:rsidR="00CD6F83" w:rsidRPr="00CD6F8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P. 1-8.</w:t>
      </w:r>
    </w:p>
    <w:p w14:paraId="52611ADA" w14:textId="052228CE" w:rsidR="002C7628" w:rsidRPr="00D32B74" w:rsidRDefault="002C7628"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Pacheco F., Sánchez R., Villena M.G. Estimating local government efficiency using a panel data parametric approach: the case of Chilean municipalities. Applied Economics</w:t>
      </w:r>
      <w:r w:rsidR="00CD6F83">
        <w:rPr>
          <w:rFonts w:ascii="Times New Roman" w:hAnsi="Times New Roman" w:cs="Times New Roman"/>
          <w:sz w:val="28"/>
          <w:szCs w:val="28"/>
        </w:rPr>
        <w:t xml:space="preserve"> //</w:t>
      </w:r>
      <w:r w:rsidRPr="00D32B74">
        <w:rPr>
          <w:rFonts w:ascii="Times New Roman" w:hAnsi="Times New Roman" w:cs="Times New Roman"/>
          <w:sz w:val="28"/>
          <w:szCs w:val="28"/>
          <w:lang w:val="en-US"/>
        </w:rPr>
        <w:t xml:space="preserve"> Taylor &amp; Francis Journals</w:t>
      </w:r>
      <w:r w:rsidR="00CD6F83">
        <w:rPr>
          <w:rFonts w:ascii="Times New Roman" w:hAnsi="Times New Roman" w:cs="Times New Roman"/>
          <w:sz w:val="28"/>
          <w:szCs w:val="28"/>
        </w:rPr>
        <w:t xml:space="preserve">. - </w:t>
      </w:r>
      <w:r w:rsidR="00CD6F83" w:rsidRPr="00D32B74">
        <w:rPr>
          <w:rFonts w:ascii="Times New Roman" w:hAnsi="Times New Roman" w:cs="Times New Roman"/>
          <w:sz w:val="28"/>
          <w:szCs w:val="28"/>
          <w:lang w:val="en-US"/>
        </w:rPr>
        <w:t xml:space="preserve">2021. </w:t>
      </w:r>
      <w:r w:rsidR="00CD6F83">
        <w:rPr>
          <w:rFonts w:ascii="Times New Roman" w:hAnsi="Times New Roman" w:cs="Times New Roman"/>
          <w:sz w:val="28"/>
          <w:szCs w:val="28"/>
        </w:rPr>
        <w:t xml:space="preserve">- </w:t>
      </w:r>
      <w:r w:rsidR="00CD6F83" w:rsidRPr="00D32B74">
        <w:rPr>
          <w:rFonts w:ascii="Times New Roman" w:hAnsi="Times New Roman" w:cs="Times New Roman"/>
          <w:sz w:val="28"/>
          <w:szCs w:val="28"/>
          <w:lang w:val="en-US"/>
        </w:rPr>
        <w:t>V</w:t>
      </w:r>
      <w:r w:rsidRPr="00D32B74">
        <w:rPr>
          <w:rFonts w:ascii="Times New Roman" w:hAnsi="Times New Roman" w:cs="Times New Roman"/>
          <w:sz w:val="28"/>
          <w:szCs w:val="28"/>
          <w:lang w:val="en-US"/>
        </w:rPr>
        <w:t xml:space="preserve">ol. 53, </w:t>
      </w:r>
      <w:r w:rsidR="00CD6F83">
        <w:rPr>
          <w:rFonts w:ascii="Times New Roman" w:hAnsi="Times New Roman" w:cs="Times New Roman"/>
          <w:sz w:val="28"/>
          <w:szCs w:val="28"/>
        </w:rPr>
        <w:t>№</w:t>
      </w:r>
      <w:r w:rsidRPr="00D32B74">
        <w:rPr>
          <w:rFonts w:ascii="Times New Roman" w:hAnsi="Times New Roman" w:cs="Times New Roman"/>
          <w:sz w:val="28"/>
          <w:szCs w:val="28"/>
          <w:lang w:val="en-US"/>
        </w:rPr>
        <w:t>3</w:t>
      </w:r>
      <w:r w:rsidR="00CD6F83">
        <w:rPr>
          <w:rFonts w:ascii="Times New Roman" w:hAnsi="Times New Roman" w:cs="Times New Roman"/>
          <w:sz w:val="28"/>
          <w:szCs w:val="28"/>
        </w:rPr>
        <w:t>. - Р</w:t>
      </w:r>
      <w:r w:rsidRPr="00D32B74">
        <w:rPr>
          <w:rFonts w:ascii="Times New Roman" w:hAnsi="Times New Roman" w:cs="Times New Roman"/>
          <w:sz w:val="28"/>
          <w:szCs w:val="28"/>
          <w:lang w:val="en-US"/>
        </w:rPr>
        <w:t>. 292-314.</w:t>
      </w:r>
    </w:p>
    <w:p w14:paraId="02F56CBA" w14:textId="553A605F" w:rsidR="002C7628" w:rsidRPr="00D32B74" w:rsidRDefault="002C7628"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Yushkov A. Fiscal decentralization and regional economic growth: Theory, empirics, and the Russian experience</w:t>
      </w:r>
      <w:r w:rsidR="00CD6F83" w:rsidRPr="00CD6F83">
        <w:rPr>
          <w:rFonts w:ascii="Times New Roman" w:hAnsi="Times New Roman" w:cs="Times New Roman"/>
          <w:sz w:val="28"/>
          <w:szCs w:val="28"/>
          <w:lang w:val="en-US"/>
        </w:rPr>
        <w:t xml:space="preserve"> // </w:t>
      </w:r>
      <w:r w:rsidRPr="00D32B74">
        <w:rPr>
          <w:rFonts w:ascii="Times New Roman" w:hAnsi="Times New Roman" w:cs="Times New Roman"/>
          <w:sz w:val="28"/>
          <w:szCs w:val="28"/>
          <w:lang w:val="en-US"/>
        </w:rPr>
        <w:t xml:space="preserve">Russian Journal of Economics. </w:t>
      </w:r>
      <w:r w:rsidR="00CD6F83" w:rsidRPr="00CD6F8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2015. </w:t>
      </w:r>
      <w:r w:rsidR="00CD6F83" w:rsidRPr="00CD6F83">
        <w:rPr>
          <w:rFonts w:ascii="Times New Roman" w:hAnsi="Times New Roman" w:cs="Times New Roman"/>
          <w:sz w:val="28"/>
          <w:szCs w:val="28"/>
          <w:lang w:val="en-US"/>
        </w:rPr>
        <w:t xml:space="preserve">- №1. - </w:t>
      </w:r>
      <w:r w:rsidRPr="00D32B74">
        <w:rPr>
          <w:rFonts w:ascii="Times New Roman" w:hAnsi="Times New Roman" w:cs="Times New Roman"/>
          <w:sz w:val="28"/>
          <w:szCs w:val="28"/>
          <w:lang w:val="en-US"/>
        </w:rPr>
        <w:t>P. 404-418.</w:t>
      </w:r>
    </w:p>
    <w:p w14:paraId="164B0E31" w14:textId="3D989B26" w:rsidR="002C7628" w:rsidRPr="00D32B74" w:rsidRDefault="002C7628"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Akıllı H., Akıllı H.S. Decentralization and recentralization of local governments in Turkey</w:t>
      </w:r>
      <w:r w:rsidR="00CD6F83" w:rsidRPr="00CD6F8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Procedia - Social and Behavioral Sciences. </w:t>
      </w:r>
      <w:r w:rsidR="00CD6F83" w:rsidRPr="00CD6F8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2014. </w:t>
      </w:r>
      <w:r w:rsidR="00CD6F83" w:rsidRPr="00CD6F8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Vol. 140. </w:t>
      </w:r>
      <w:r w:rsidR="00CD6F83" w:rsidRPr="00CD6F8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P. 682-686.</w:t>
      </w:r>
    </w:p>
    <w:p w14:paraId="48900398" w14:textId="303AA4E7" w:rsidR="002C7628" w:rsidRPr="00D32B74" w:rsidRDefault="002C7628"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Basurto M.P., Dupas P., Robinson J. Decentralization and efficiency of subsidy targeting: Evidence from chiefs in rural Malawi</w:t>
      </w:r>
      <w:r w:rsidR="00CD6F83" w:rsidRPr="00CD6F8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Journal of Public Economics. </w:t>
      </w:r>
      <w:r w:rsidR="00CD6F83" w:rsidRPr="00CD6F8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2020. </w:t>
      </w:r>
      <w:r w:rsidR="00CD6F83" w:rsidRPr="00CD6F8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Vol. 185. </w:t>
      </w:r>
      <w:r w:rsidR="00CD6F83" w:rsidRPr="00CD6F8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P. 1-25.</w:t>
      </w:r>
    </w:p>
    <w:p w14:paraId="4716614E" w14:textId="005819A2" w:rsidR="002C7628" w:rsidRPr="00D32B74" w:rsidRDefault="002C7628"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Tang W. Decentralization and development of small cities: Evidence from county-to-city upgrading in China</w:t>
      </w:r>
      <w:r w:rsidR="00CD6F83" w:rsidRPr="00CD6F83">
        <w:rPr>
          <w:rFonts w:ascii="Times New Roman" w:hAnsi="Times New Roman" w:cs="Times New Roman"/>
          <w:sz w:val="28"/>
          <w:szCs w:val="28"/>
          <w:lang w:val="en-US"/>
        </w:rPr>
        <w:t xml:space="preserve">. – </w:t>
      </w:r>
      <w:r w:rsidRPr="00D32B74">
        <w:rPr>
          <w:rFonts w:ascii="Times New Roman" w:hAnsi="Times New Roman" w:cs="Times New Roman"/>
          <w:sz w:val="28"/>
          <w:szCs w:val="28"/>
          <w:lang w:val="en-US"/>
        </w:rPr>
        <w:t>China</w:t>
      </w:r>
      <w:r w:rsidR="00CD6F83" w:rsidRPr="00CD6F83">
        <w:rPr>
          <w:rFonts w:ascii="Times New Roman" w:hAnsi="Times New Roman" w:cs="Times New Roman"/>
          <w:sz w:val="28"/>
          <w:szCs w:val="28"/>
          <w:lang w:val="en-US"/>
        </w:rPr>
        <w:t>:</w:t>
      </w:r>
      <w:r w:rsidRPr="00D32B74">
        <w:rPr>
          <w:rFonts w:ascii="Times New Roman" w:hAnsi="Times New Roman" w:cs="Times New Roman"/>
          <w:sz w:val="28"/>
          <w:szCs w:val="28"/>
          <w:lang w:val="en-US"/>
        </w:rPr>
        <w:t xml:space="preserve"> Economic Quarterly International</w:t>
      </w:r>
      <w:r w:rsidR="00CD6F83" w:rsidRPr="00CD6F83">
        <w:rPr>
          <w:rFonts w:ascii="Times New Roman" w:hAnsi="Times New Roman" w:cs="Times New Roman"/>
          <w:sz w:val="28"/>
          <w:szCs w:val="28"/>
          <w:lang w:val="en-US"/>
        </w:rPr>
        <w:t>,</w:t>
      </w:r>
      <w:r w:rsidRPr="00D32B74">
        <w:rPr>
          <w:rFonts w:ascii="Times New Roman" w:hAnsi="Times New Roman" w:cs="Times New Roman"/>
          <w:sz w:val="28"/>
          <w:szCs w:val="28"/>
          <w:lang w:val="en-US"/>
        </w:rPr>
        <w:t xml:space="preserve"> 2021. </w:t>
      </w:r>
      <w:r w:rsidR="00CD6F83" w:rsidRPr="00CD6F8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P. 191-207.</w:t>
      </w:r>
    </w:p>
    <w:p w14:paraId="4D18F5FA" w14:textId="0E962D11" w:rsidR="002C7628" w:rsidRPr="00D32B74" w:rsidRDefault="002C7628"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Marin R. The local political elites in East-Central Europe: Between the legacy of the past and the decentralization of the present</w:t>
      </w:r>
      <w:r w:rsidR="00CD6F83" w:rsidRPr="00CD6F8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Procedia - Social and Behavioral Sciences.</w:t>
      </w:r>
      <w:r w:rsidR="00CD6F83" w:rsidRPr="00CD6F8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2015. </w:t>
      </w:r>
      <w:r w:rsidR="00CD6F83" w:rsidRPr="00CD6F8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Vol. 183. </w:t>
      </w:r>
      <w:r w:rsidR="00CD6F83" w:rsidRPr="00CD6F8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P. 30-39.</w:t>
      </w:r>
    </w:p>
    <w:p w14:paraId="339E7F63" w14:textId="7EDE8445" w:rsidR="002C7628" w:rsidRPr="00D32B74" w:rsidRDefault="002C7628"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Alexeev M</w:t>
      </w:r>
      <w:r w:rsidR="00CD6F83" w:rsidRPr="00CD6F83">
        <w:rPr>
          <w:rFonts w:ascii="Times New Roman" w:hAnsi="Times New Roman" w:cs="Times New Roman"/>
          <w:sz w:val="28"/>
          <w:szCs w:val="28"/>
          <w:lang w:val="en-US"/>
        </w:rPr>
        <w:t>.</w:t>
      </w:r>
      <w:r w:rsidRPr="00D32B74">
        <w:rPr>
          <w:rFonts w:ascii="Times New Roman" w:hAnsi="Times New Roman" w:cs="Times New Roman"/>
          <w:sz w:val="28"/>
          <w:szCs w:val="28"/>
          <w:lang w:val="en-US"/>
        </w:rPr>
        <w:t>, Mamedov A. Factors determining intra-regional fiscal decentralization in Russia and the US</w:t>
      </w:r>
      <w:r w:rsidR="00CD6F83" w:rsidRPr="00CD6F8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Russian Journal of Economics. </w:t>
      </w:r>
      <w:r w:rsidR="00CD6F83" w:rsidRPr="00CD6F8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2017. </w:t>
      </w:r>
      <w:r w:rsidR="00CD6F83" w:rsidRPr="00CD6F83">
        <w:rPr>
          <w:rFonts w:ascii="Times New Roman" w:hAnsi="Times New Roman" w:cs="Times New Roman"/>
          <w:sz w:val="28"/>
          <w:szCs w:val="28"/>
          <w:lang w:val="en-US"/>
        </w:rPr>
        <w:t xml:space="preserve">- №1. - </w:t>
      </w:r>
      <w:r w:rsidRPr="00D32B74">
        <w:rPr>
          <w:rFonts w:ascii="Times New Roman" w:hAnsi="Times New Roman" w:cs="Times New Roman"/>
          <w:sz w:val="28"/>
          <w:szCs w:val="28"/>
          <w:lang w:val="en-US"/>
        </w:rPr>
        <w:t>P. 425-444.</w:t>
      </w:r>
    </w:p>
    <w:p w14:paraId="5CB69704" w14:textId="4C44EA99" w:rsidR="002C7628" w:rsidRPr="00CD6F83" w:rsidRDefault="002C7628"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Lopez N.R. et al. Evolution and latest trends of local government efficiency: Worldwide research (1928-2019)</w:t>
      </w:r>
      <w:r w:rsidR="00CD6F83" w:rsidRPr="00CD6F8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Journal of Cleaner Production.</w:t>
      </w:r>
      <w:r w:rsidR="00CD6F83" w:rsidRPr="00CD6F8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2020.</w:t>
      </w:r>
      <w:r w:rsidR="00CD6F83" w:rsidRPr="00CD6F83">
        <w:rPr>
          <w:rFonts w:ascii="Times New Roman" w:hAnsi="Times New Roman" w:cs="Times New Roman"/>
          <w:sz w:val="28"/>
          <w:szCs w:val="28"/>
          <w:lang w:val="en-US"/>
        </w:rPr>
        <w:t xml:space="preserve"> - </w:t>
      </w:r>
      <w:r w:rsidRPr="00D32B74">
        <w:rPr>
          <w:rFonts w:ascii="Times New Roman" w:hAnsi="Times New Roman" w:cs="Times New Roman"/>
          <w:sz w:val="28"/>
          <w:szCs w:val="28"/>
          <w:lang w:val="en-US"/>
        </w:rPr>
        <w:t xml:space="preserve"> </w:t>
      </w:r>
      <w:r w:rsidRPr="00CD6F83">
        <w:rPr>
          <w:rFonts w:ascii="Times New Roman" w:hAnsi="Times New Roman" w:cs="Times New Roman"/>
          <w:sz w:val="28"/>
          <w:szCs w:val="28"/>
          <w:lang w:val="en-US"/>
        </w:rPr>
        <w:t xml:space="preserve">Vol. 261. </w:t>
      </w:r>
      <w:r w:rsidR="00CD6F83" w:rsidRPr="00CD6F83">
        <w:rPr>
          <w:rFonts w:ascii="Times New Roman" w:hAnsi="Times New Roman" w:cs="Times New Roman"/>
          <w:sz w:val="28"/>
          <w:szCs w:val="28"/>
          <w:lang w:val="en-US"/>
        </w:rPr>
        <w:t xml:space="preserve">- </w:t>
      </w:r>
      <w:r w:rsidRPr="00CD6F83">
        <w:rPr>
          <w:rFonts w:ascii="Times New Roman" w:hAnsi="Times New Roman" w:cs="Times New Roman"/>
          <w:sz w:val="28"/>
          <w:szCs w:val="28"/>
          <w:lang w:val="en-US"/>
        </w:rPr>
        <w:t>P. 121276.</w:t>
      </w:r>
    </w:p>
    <w:p w14:paraId="3065BF19" w14:textId="4D64616E" w:rsidR="002C7628" w:rsidRPr="00D32B74" w:rsidRDefault="002C7628"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Chen Z., He Z., Liu Y. The financing of local government in China: Stimulus loan wanes and shadow banking waxes</w:t>
      </w:r>
      <w:r w:rsidR="00CD6F83" w:rsidRPr="00CD6F8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Journal of Financial Economics. </w:t>
      </w:r>
      <w:r w:rsidR="00CD6F83" w:rsidRPr="00CD6F8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2020.</w:t>
      </w:r>
      <w:r w:rsidR="00CD6F83" w:rsidRPr="00CD6F8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Vol. 137. </w:t>
      </w:r>
      <w:r w:rsidR="00CD6F83" w:rsidRPr="00BF1D9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P. 42-71.</w:t>
      </w:r>
    </w:p>
    <w:p w14:paraId="06907431" w14:textId="441ABD79" w:rsidR="002C7628" w:rsidRPr="00D32B74" w:rsidRDefault="002C7628"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 xml:space="preserve">Reese L.A., Li X., Remer K. Local government structure: Maybe it doesn't really matter? </w:t>
      </w:r>
      <w:r w:rsidR="00BF1D9E" w:rsidRPr="00BF1D9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Cities.</w:t>
      </w:r>
      <w:r w:rsidR="00BF1D9E" w:rsidRPr="00BF1D9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2020. </w:t>
      </w:r>
      <w:r w:rsidR="00BF1D9E" w:rsidRPr="00BF1D9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Vol. 96. </w:t>
      </w:r>
      <w:r w:rsidR="00BF1D9E" w:rsidRPr="00BF1D9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P. 102</w:t>
      </w:r>
      <w:r w:rsidR="00BF1D9E" w:rsidRPr="00BF1D9E">
        <w:rPr>
          <w:rFonts w:ascii="Times New Roman" w:hAnsi="Times New Roman" w:cs="Times New Roman"/>
          <w:sz w:val="28"/>
          <w:szCs w:val="28"/>
          <w:lang w:val="en-US"/>
        </w:rPr>
        <w:t>-</w:t>
      </w:r>
      <w:r w:rsidRPr="00D32B74">
        <w:rPr>
          <w:rFonts w:ascii="Times New Roman" w:hAnsi="Times New Roman" w:cs="Times New Roman"/>
          <w:sz w:val="28"/>
          <w:szCs w:val="28"/>
          <w:lang w:val="en-US"/>
        </w:rPr>
        <w:t>419.</w:t>
      </w:r>
    </w:p>
    <w:p w14:paraId="46F3473A" w14:textId="5F050985" w:rsidR="002C7628" w:rsidRPr="00D32B74" w:rsidRDefault="002C7628"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Narbón-Perpiñá I., Arribas I</w:t>
      </w:r>
      <w:r w:rsidR="00873B73" w:rsidRPr="00873B73">
        <w:rPr>
          <w:rFonts w:ascii="Times New Roman" w:hAnsi="Times New Roman" w:cs="Times New Roman"/>
          <w:sz w:val="28"/>
          <w:szCs w:val="28"/>
          <w:lang w:val="en-US"/>
        </w:rPr>
        <w:t>.</w:t>
      </w:r>
      <w:r w:rsidRPr="00D32B74">
        <w:rPr>
          <w:rFonts w:ascii="Times New Roman" w:hAnsi="Times New Roman" w:cs="Times New Roman"/>
          <w:sz w:val="28"/>
          <w:szCs w:val="28"/>
          <w:lang w:val="en-US"/>
        </w:rPr>
        <w:t>, Balaguer-Coll M.T., Tortosa-Ausina E. Explaining local governments' cost efficiency: Controllable and uncontrollable factors</w:t>
      </w:r>
      <w:r w:rsidR="00BF1D9E" w:rsidRPr="00BF1D9E">
        <w:rPr>
          <w:rFonts w:ascii="Times New Roman" w:hAnsi="Times New Roman" w:cs="Times New Roman"/>
          <w:sz w:val="28"/>
          <w:szCs w:val="28"/>
          <w:lang w:val="en-US"/>
        </w:rPr>
        <w:t xml:space="preserve"> // </w:t>
      </w:r>
      <w:r w:rsidRPr="00D32B74">
        <w:rPr>
          <w:rFonts w:ascii="Times New Roman" w:hAnsi="Times New Roman" w:cs="Times New Roman"/>
          <w:sz w:val="28"/>
          <w:szCs w:val="28"/>
          <w:lang w:val="en-US"/>
        </w:rPr>
        <w:t xml:space="preserve">Cities. </w:t>
      </w:r>
      <w:r w:rsidR="00BF1D9E" w:rsidRPr="00BF1D9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2020. </w:t>
      </w:r>
      <w:r w:rsidR="00BF1D9E" w:rsidRPr="00BF1D9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Vol. 100. </w:t>
      </w:r>
      <w:r w:rsidR="00BF1D9E" w:rsidRPr="00BF1D9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P. 1-13.</w:t>
      </w:r>
    </w:p>
    <w:p w14:paraId="702003F7" w14:textId="06CE3582" w:rsidR="002C7628" w:rsidRPr="00D32B74" w:rsidRDefault="002C7628"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Pittaway J.J., Montazemi A.R. Know-how to lead digital transformation: The case of local governments</w:t>
      </w:r>
      <w:r w:rsidR="00BF1D9E" w:rsidRPr="00BF1D9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Government Information Quarterly. </w:t>
      </w:r>
      <w:r w:rsidR="00BF1D9E" w:rsidRPr="00BF1D9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2020. </w:t>
      </w:r>
      <w:r w:rsidR="00BF1D9E" w:rsidRPr="00BF1D9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Vol. 37. </w:t>
      </w:r>
      <w:r w:rsidR="00BF1D9E" w:rsidRPr="00BF1D9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P. 1-15.</w:t>
      </w:r>
    </w:p>
    <w:p w14:paraId="50CB18B5" w14:textId="0AA003FB" w:rsidR="002C7628" w:rsidRPr="00D32B74" w:rsidRDefault="002C7628"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Нурланова Н.К. Экономические аспекты развития системы местного самоуправления</w:t>
      </w:r>
      <w:r w:rsidR="00BF1D9E">
        <w:rPr>
          <w:rFonts w:ascii="Times New Roman" w:hAnsi="Times New Roman" w:cs="Times New Roman"/>
          <w:sz w:val="28"/>
          <w:szCs w:val="28"/>
        </w:rPr>
        <w:t xml:space="preserve"> //</w:t>
      </w:r>
      <w:r w:rsidRPr="00D32B74">
        <w:rPr>
          <w:rFonts w:ascii="Times New Roman" w:hAnsi="Times New Roman" w:cs="Times New Roman"/>
          <w:sz w:val="28"/>
          <w:szCs w:val="28"/>
        </w:rPr>
        <w:t xml:space="preserve"> Вопросы территориального развития. </w:t>
      </w:r>
      <w:r w:rsidR="00BF1D9E">
        <w:rPr>
          <w:rFonts w:ascii="Times New Roman" w:hAnsi="Times New Roman" w:cs="Times New Roman"/>
          <w:sz w:val="28"/>
          <w:szCs w:val="28"/>
        </w:rPr>
        <w:t xml:space="preserve">- </w:t>
      </w:r>
      <w:r w:rsidRPr="00D32B74">
        <w:rPr>
          <w:rFonts w:ascii="Times New Roman" w:hAnsi="Times New Roman" w:cs="Times New Roman"/>
          <w:sz w:val="28"/>
          <w:szCs w:val="28"/>
        </w:rPr>
        <w:t>2015.</w:t>
      </w:r>
      <w:r w:rsidR="00BF1D9E">
        <w:rPr>
          <w:rFonts w:ascii="Times New Roman" w:hAnsi="Times New Roman" w:cs="Times New Roman"/>
          <w:sz w:val="28"/>
          <w:szCs w:val="28"/>
        </w:rPr>
        <w:t xml:space="preserve"> –</w:t>
      </w:r>
      <w:r w:rsidRPr="00D32B74">
        <w:rPr>
          <w:rFonts w:ascii="Times New Roman" w:hAnsi="Times New Roman" w:cs="Times New Roman"/>
          <w:sz w:val="28"/>
          <w:szCs w:val="28"/>
        </w:rPr>
        <w:t xml:space="preserve"> Вып</w:t>
      </w:r>
      <w:r w:rsidR="00BF1D9E">
        <w:rPr>
          <w:rFonts w:ascii="Times New Roman" w:hAnsi="Times New Roman" w:cs="Times New Roman"/>
          <w:sz w:val="28"/>
          <w:szCs w:val="28"/>
        </w:rPr>
        <w:t xml:space="preserve">. </w:t>
      </w:r>
      <w:r w:rsidRPr="00D32B74">
        <w:rPr>
          <w:rFonts w:ascii="Times New Roman" w:hAnsi="Times New Roman" w:cs="Times New Roman"/>
          <w:sz w:val="28"/>
          <w:szCs w:val="28"/>
        </w:rPr>
        <w:t>2</w:t>
      </w:r>
      <w:r w:rsidR="00BF1D9E">
        <w:rPr>
          <w:rFonts w:ascii="Times New Roman" w:hAnsi="Times New Roman" w:cs="Times New Roman"/>
          <w:sz w:val="28"/>
          <w:szCs w:val="28"/>
        </w:rPr>
        <w:t>,</w:t>
      </w:r>
      <w:r w:rsidRPr="00D32B74">
        <w:rPr>
          <w:rFonts w:ascii="Times New Roman" w:hAnsi="Times New Roman" w:cs="Times New Roman"/>
          <w:sz w:val="28"/>
          <w:szCs w:val="28"/>
        </w:rPr>
        <w:t xml:space="preserve"> </w:t>
      </w:r>
      <w:r w:rsidR="00BF1D9E">
        <w:rPr>
          <w:rFonts w:ascii="Times New Roman" w:hAnsi="Times New Roman" w:cs="Times New Roman"/>
          <w:sz w:val="28"/>
          <w:szCs w:val="28"/>
        </w:rPr>
        <w:t>№</w:t>
      </w:r>
      <w:r w:rsidRPr="00D32B74">
        <w:rPr>
          <w:rFonts w:ascii="Times New Roman" w:hAnsi="Times New Roman" w:cs="Times New Roman"/>
          <w:sz w:val="28"/>
          <w:szCs w:val="28"/>
        </w:rPr>
        <w:t>22.</w:t>
      </w:r>
      <w:r w:rsidR="00BF1D9E">
        <w:rPr>
          <w:rFonts w:ascii="Times New Roman" w:hAnsi="Times New Roman" w:cs="Times New Roman"/>
          <w:sz w:val="28"/>
          <w:szCs w:val="28"/>
        </w:rPr>
        <w:t xml:space="preserve"> - </w:t>
      </w:r>
      <w:r w:rsidRPr="00D32B74">
        <w:rPr>
          <w:rFonts w:ascii="Times New Roman" w:hAnsi="Times New Roman" w:cs="Times New Roman"/>
          <w:sz w:val="28"/>
          <w:szCs w:val="28"/>
        </w:rPr>
        <w:t xml:space="preserve"> С. 1-18.</w:t>
      </w:r>
    </w:p>
    <w:p w14:paraId="5A26D936" w14:textId="28616D2A" w:rsidR="002C7628" w:rsidRPr="00D32B74" w:rsidRDefault="002C7628"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Шиян О.В. Развитие местного самоуправления в Казахстане: анализ бюджетов четвертого уровня</w:t>
      </w:r>
      <w:r w:rsidR="00BF1D9E">
        <w:rPr>
          <w:rFonts w:ascii="Times New Roman" w:hAnsi="Times New Roman" w:cs="Times New Roman"/>
          <w:sz w:val="28"/>
          <w:szCs w:val="28"/>
        </w:rPr>
        <w:t xml:space="preserve">: </w:t>
      </w:r>
      <w:r w:rsidR="00BF1D9E" w:rsidRPr="00D32B74">
        <w:rPr>
          <w:rFonts w:ascii="Times New Roman" w:hAnsi="Times New Roman" w:cs="Times New Roman"/>
          <w:sz w:val="28"/>
          <w:szCs w:val="28"/>
        </w:rPr>
        <w:t>с</w:t>
      </w:r>
      <w:r w:rsidRPr="00D32B74">
        <w:rPr>
          <w:rFonts w:ascii="Times New Roman" w:hAnsi="Times New Roman" w:cs="Times New Roman"/>
          <w:sz w:val="28"/>
          <w:szCs w:val="28"/>
        </w:rPr>
        <w:t xml:space="preserve">правочник бюджетов четвертого уровня. </w:t>
      </w:r>
      <w:r w:rsidR="00BF1D9E">
        <w:rPr>
          <w:rFonts w:ascii="Times New Roman" w:hAnsi="Times New Roman" w:cs="Times New Roman"/>
          <w:sz w:val="28"/>
          <w:szCs w:val="28"/>
        </w:rPr>
        <w:t xml:space="preserve">- </w:t>
      </w:r>
      <w:r w:rsidRPr="00D32B74">
        <w:rPr>
          <w:rFonts w:ascii="Times New Roman" w:hAnsi="Times New Roman" w:cs="Times New Roman"/>
          <w:sz w:val="28"/>
          <w:szCs w:val="28"/>
        </w:rPr>
        <w:t>Алматы: Transparency Kazakhstan</w:t>
      </w:r>
      <w:r w:rsidR="00BF1D9E">
        <w:rPr>
          <w:rFonts w:ascii="Times New Roman" w:hAnsi="Times New Roman" w:cs="Times New Roman"/>
          <w:sz w:val="28"/>
          <w:szCs w:val="28"/>
        </w:rPr>
        <w:t>,</w:t>
      </w:r>
      <w:r w:rsidRPr="00D32B74">
        <w:rPr>
          <w:rFonts w:ascii="Times New Roman" w:hAnsi="Times New Roman" w:cs="Times New Roman"/>
          <w:sz w:val="28"/>
          <w:szCs w:val="28"/>
        </w:rPr>
        <w:t xml:space="preserve"> 2020. </w:t>
      </w:r>
      <w:r w:rsidR="00BF1D9E">
        <w:rPr>
          <w:rFonts w:ascii="Times New Roman" w:hAnsi="Times New Roman" w:cs="Times New Roman"/>
          <w:sz w:val="28"/>
          <w:szCs w:val="28"/>
        </w:rPr>
        <w:t xml:space="preserve">- </w:t>
      </w:r>
      <w:r w:rsidR="00BF1D9E" w:rsidRPr="00D32B74">
        <w:rPr>
          <w:rFonts w:ascii="Times New Roman" w:hAnsi="Times New Roman" w:cs="Times New Roman"/>
          <w:sz w:val="28"/>
          <w:szCs w:val="28"/>
        </w:rPr>
        <w:t xml:space="preserve">Т. 2. </w:t>
      </w:r>
      <w:r w:rsidRPr="00D32B74">
        <w:rPr>
          <w:rFonts w:ascii="Times New Roman" w:hAnsi="Times New Roman" w:cs="Times New Roman"/>
          <w:sz w:val="28"/>
          <w:szCs w:val="28"/>
        </w:rPr>
        <w:t>- 1433 с.</w:t>
      </w:r>
    </w:p>
    <w:p w14:paraId="6A4635F7" w14:textId="5D054472" w:rsidR="002C7628" w:rsidRPr="00D32B74" w:rsidRDefault="002C7628"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Қазақстанның әлемнің ең дамыған 30 мемлекетінің қатарына кіруі жөніндегі тұжырымдама. Қазақстан Республикасы Президентінің 2014 жылғы 17 қаңтардағы</w:t>
      </w:r>
      <w:r w:rsidR="00BF1D9E">
        <w:rPr>
          <w:rFonts w:ascii="Times New Roman" w:hAnsi="Times New Roman" w:cs="Times New Roman"/>
          <w:sz w:val="28"/>
          <w:szCs w:val="28"/>
        </w:rPr>
        <w:t>,</w:t>
      </w:r>
      <w:r w:rsidRPr="00D32B74">
        <w:rPr>
          <w:rFonts w:ascii="Times New Roman" w:hAnsi="Times New Roman" w:cs="Times New Roman"/>
          <w:sz w:val="28"/>
          <w:szCs w:val="28"/>
        </w:rPr>
        <w:t xml:space="preserve"> №732 Жарлығы</w:t>
      </w:r>
      <w:r w:rsidR="00BF1D9E">
        <w:rPr>
          <w:rFonts w:ascii="Times New Roman" w:hAnsi="Times New Roman" w:cs="Times New Roman"/>
          <w:sz w:val="28"/>
          <w:szCs w:val="28"/>
        </w:rPr>
        <w:t xml:space="preserve"> </w:t>
      </w:r>
      <w:r w:rsidRPr="00D32B74">
        <w:rPr>
          <w:rFonts w:ascii="Times New Roman" w:hAnsi="Times New Roman" w:cs="Times New Roman"/>
          <w:sz w:val="28"/>
          <w:szCs w:val="28"/>
        </w:rPr>
        <w:t xml:space="preserve"> https://adilet.zan.kz/kaz/docs/U1400000732 </w:t>
      </w:r>
      <w:r w:rsidR="00BF1D9E">
        <w:rPr>
          <w:rFonts w:ascii="Times New Roman" w:hAnsi="Times New Roman" w:cs="Times New Roman"/>
          <w:sz w:val="28"/>
          <w:szCs w:val="28"/>
        </w:rPr>
        <w:t xml:space="preserve"> </w:t>
      </w:r>
      <w:r w:rsidRPr="00D32B74">
        <w:rPr>
          <w:rFonts w:ascii="Times New Roman" w:hAnsi="Times New Roman" w:cs="Times New Roman"/>
          <w:sz w:val="28"/>
          <w:szCs w:val="28"/>
        </w:rPr>
        <w:t xml:space="preserve"> 11.01.2023.</w:t>
      </w:r>
    </w:p>
    <w:p w14:paraId="39CC3979" w14:textId="4DAC0B3A" w:rsidR="002C7628" w:rsidRPr="00D32B74" w:rsidRDefault="002C7628"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 xml:space="preserve">Послание Президента РК народу Казахстана от 16 марта 2022 года «Новый Казахстан: путь обновления и модернизации». Официальный сайт Президента Республики Казахстан https://www.akorda.kz/ru/poslanie-glavy-gosudarstva-kasym-zhomarta-tokaeva-narodu-kazahstana-1623953 </w:t>
      </w:r>
      <w:r w:rsidR="00BF1D9E">
        <w:rPr>
          <w:rFonts w:ascii="Times New Roman" w:hAnsi="Times New Roman" w:cs="Times New Roman"/>
          <w:sz w:val="28"/>
          <w:szCs w:val="28"/>
        </w:rPr>
        <w:t xml:space="preserve"> </w:t>
      </w:r>
      <w:r w:rsidRPr="00D32B74">
        <w:rPr>
          <w:rFonts w:ascii="Times New Roman" w:hAnsi="Times New Roman" w:cs="Times New Roman"/>
          <w:sz w:val="28"/>
          <w:szCs w:val="28"/>
        </w:rPr>
        <w:t xml:space="preserve"> 11.11.2022.</w:t>
      </w:r>
    </w:p>
    <w:p w14:paraId="3A00179B" w14:textId="4E9419D3" w:rsidR="002C7628" w:rsidRPr="00D32B74" w:rsidRDefault="002C7628"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 xml:space="preserve">Закон Республики Казахстан «О местном государственном управлении и самоуправлении в Республике Казахстан» от 23 января 2001 года. </w:t>
      </w:r>
      <w:r w:rsidR="00BF1D9E">
        <w:rPr>
          <w:rFonts w:ascii="Times New Roman" w:hAnsi="Times New Roman" w:cs="Times New Roman"/>
          <w:sz w:val="28"/>
          <w:szCs w:val="28"/>
        </w:rPr>
        <w:t xml:space="preserve"> </w:t>
      </w:r>
      <w:r w:rsidRPr="00D32B74">
        <w:rPr>
          <w:rFonts w:ascii="Times New Roman" w:hAnsi="Times New Roman" w:cs="Times New Roman"/>
          <w:sz w:val="28"/>
          <w:szCs w:val="28"/>
        </w:rPr>
        <w:t xml:space="preserve"> </w:t>
      </w:r>
      <w:hyperlink r:id="rId46" w:history="1">
        <w:r w:rsidR="00BF1D9E" w:rsidRPr="00BF1D9E">
          <w:rPr>
            <w:rStyle w:val="a7"/>
            <w:rFonts w:ascii="Times New Roman" w:hAnsi="Times New Roman" w:cs="Times New Roman"/>
            <w:color w:val="auto"/>
            <w:sz w:val="28"/>
            <w:szCs w:val="28"/>
            <w:u w:val="none"/>
          </w:rPr>
          <w:t>http://adilet.zan.kz/rus/docs/Z010000148_</w:t>
        </w:r>
      </w:hyperlink>
      <w:r w:rsidR="00BF1D9E" w:rsidRPr="00BF1D9E">
        <w:rPr>
          <w:rFonts w:ascii="Times New Roman" w:hAnsi="Times New Roman" w:cs="Times New Roman"/>
          <w:sz w:val="28"/>
          <w:szCs w:val="28"/>
        </w:rPr>
        <w:t xml:space="preserve">   </w:t>
      </w:r>
      <w:r w:rsidRPr="00BF1D9E">
        <w:rPr>
          <w:rFonts w:ascii="Times New Roman" w:hAnsi="Times New Roman" w:cs="Times New Roman"/>
          <w:sz w:val="28"/>
          <w:szCs w:val="28"/>
        </w:rPr>
        <w:t xml:space="preserve"> </w:t>
      </w:r>
      <w:r w:rsidRPr="00D32B74">
        <w:rPr>
          <w:rFonts w:ascii="Times New Roman" w:hAnsi="Times New Roman" w:cs="Times New Roman"/>
          <w:sz w:val="28"/>
          <w:szCs w:val="28"/>
        </w:rPr>
        <w:t>11.11.2022.</w:t>
      </w:r>
    </w:p>
    <w:p w14:paraId="14BD274B" w14:textId="22AF9A9B" w:rsidR="002C7628" w:rsidRPr="00D32B74" w:rsidRDefault="002C7628"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Концепция разграничения полномочий между уровнями государственного управления и совершенствования межбюджетных отношений, 10 февраля 2003 года</w:t>
      </w:r>
      <w:r w:rsidR="00BF1D9E">
        <w:rPr>
          <w:rFonts w:ascii="Times New Roman" w:hAnsi="Times New Roman" w:cs="Times New Roman"/>
          <w:sz w:val="28"/>
          <w:szCs w:val="28"/>
        </w:rPr>
        <w:t>,</w:t>
      </w:r>
      <w:r w:rsidRPr="00D32B74">
        <w:rPr>
          <w:rFonts w:ascii="Times New Roman" w:hAnsi="Times New Roman" w:cs="Times New Roman"/>
          <w:sz w:val="28"/>
          <w:szCs w:val="28"/>
        </w:rPr>
        <w:t xml:space="preserve"> №147.</w:t>
      </w:r>
    </w:p>
    <w:p w14:paraId="07845CFD" w14:textId="21462D69" w:rsidR="002C7628" w:rsidRPr="00D32B74" w:rsidRDefault="002C7628"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Лыкова О. А. Институциональный механизм управления эффективностью деятельности органов местного самоуправления</w:t>
      </w:r>
      <w:r w:rsidR="00BF1D9E">
        <w:rPr>
          <w:rFonts w:ascii="Times New Roman" w:hAnsi="Times New Roman" w:cs="Times New Roman"/>
          <w:sz w:val="28"/>
          <w:szCs w:val="28"/>
        </w:rPr>
        <w:t xml:space="preserve"> //</w:t>
      </w:r>
      <w:r w:rsidRPr="00D32B74">
        <w:rPr>
          <w:rFonts w:ascii="Times New Roman" w:hAnsi="Times New Roman" w:cs="Times New Roman"/>
          <w:sz w:val="28"/>
          <w:szCs w:val="28"/>
        </w:rPr>
        <w:t xml:space="preserve"> Journal of economic regulation (Вопросы регулирования экономики). </w:t>
      </w:r>
      <w:r w:rsidR="00BF1D9E">
        <w:rPr>
          <w:rFonts w:ascii="Times New Roman" w:hAnsi="Times New Roman" w:cs="Times New Roman"/>
          <w:sz w:val="28"/>
          <w:szCs w:val="28"/>
        </w:rPr>
        <w:t xml:space="preserve">- </w:t>
      </w:r>
      <w:r w:rsidRPr="00D32B74">
        <w:rPr>
          <w:rFonts w:ascii="Times New Roman" w:hAnsi="Times New Roman" w:cs="Times New Roman"/>
          <w:sz w:val="28"/>
          <w:szCs w:val="28"/>
        </w:rPr>
        <w:t xml:space="preserve">2016. </w:t>
      </w:r>
      <w:r w:rsidR="00BF1D9E">
        <w:rPr>
          <w:rFonts w:ascii="Times New Roman" w:hAnsi="Times New Roman" w:cs="Times New Roman"/>
          <w:sz w:val="28"/>
          <w:szCs w:val="28"/>
        </w:rPr>
        <w:t>- Т</w:t>
      </w:r>
      <w:r w:rsidRPr="00D32B74">
        <w:rPr>
          <w:rFonts w:ascii="Times New Roman" w:hAnsi="Times New Roman" w:cs="Times New Roman"/>
          <w:sz w:val="28"/>
          <w:szCs w:val="28"/>
        </w:rPr>
        <w:t xml:space="preserve">. 7, </w:t>
      </w:r>
      <w:r w:rsidR="00BF1D9E">
        <w:rPr>
          <w:rFonts w:ascii="Times New Roman" w:hAnsi="Times New Roman" w:cs="Times New Roman"/>
          <w:sz w:val="28"/>
          <w:szCs w:val="28"/>
        </w:rPr>
        <w:t>№</w:t>
      </w:r>
      <w:r w:rsidRPr="00D32B74">
        <w:rPr>
          <w:rFonts w:ascii="Times New Roman" w:hAnsi="Times New Roman" w:cs="Times New Roman"/>
          <w:sz w:val="28"/>
          <w:szCs w:val="28"/>
        </w:rPr>
        <w:t>3.</w:t>
      </w:r>
      <w:r w:rsidR="00BF1D9E">
        <w:rPr>
          <w:rFonts w:ascii="Times New Roman" w:hAnsi="Times New Roman" w:cs="Times New Roman"/>
          <w:sz w:val="28"/>
          <w:szCs w:val="28"/>
        </w:rPr>
        <w:t xml:space="preserve"> – С. 16-27.</w:t>
      </w:r>
    </w:p>
    <w:p w14:paraId="4026C959" w14:textId="5FDE8CA2" w:rsidR="002C7628" w:rsidRPr="00D32B74" w:rsidRDefault="002C7628"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Указ Президента Республики Казахстан от 28 ноября 2012 года «Об утверждении концепции развития местного самоуправления в Республике Казахстан»</w:t>
      </w:r>
      <w:r w:rsidR="00BF1D9E">
        <w:rPr>
          <w:rFonts w:ascii="Times New Roman" w:hAnsi="Times New Roman" w:cs="Times New Roman"/>
          <w:sz w:val="28"/>
          <w:szCs w:val="28"/>
        </w:rPr>
        <w:t xml:space="preserve"> </w:t>
      </w:r>
      <w:r w:rsidRPr="00D32B74">
        <w:rPr>
          <w:rFonts w:ascii="Times New Roman" w:hAnsi="Times New Roman" w:cs="Times New Roman"/>
          <w:sz w:val="28"/>
          <w:szCs w:val="28"/>
        </w:rPr>
        <w:t xml:space="preserve">http://adilet.zan.kz/rus/docs/U1200000438 </w:t>
      </w:r>
      <w:r w:rsidR="00BF1D9E">
        <w:rPr>
          <w:rFonts w:ascii="Times New Roman" w:hAnsi="Times New Roman" w:cs="Times New Roman"/>
          <w:sz w:val="28"/>
          <w:szCs w:val="28"/>
        </w:rPr>
        <w:t xml:space="preserve"> </w:t>
      </w:r>
      <w:r w:rsidRPr="00D32B74">
        <w:rPr>
          <w:rFonts w:ascii="Times New Roman" w:hAnsi="Times New Roman" w:cs="Times New Roman"/>
          <w:sz w:val="28"/>
          <w:szCs w:val="28"/>
        </w:rPr>
        <w:t xml:space="preserve"> 10.02.2022.</w:t>
      </w:r>
    </w:p>
    <w:p w14:paraId="4D9E3585" w14:textId="4B78E8B2" w:rsidR="002C7628" w:rsidRPr="00D32B74" w:rsidRDefault="002C7628"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 xml:space="preserve">Бюро национальной статистики агентства по стратегическому планированию и реформам Республики Казахстан. Регионы Казахстана. Брошюра на русском языке. </w:t>
      </w:r>
      <w:r w:rsidR="00BF1D9E">
        <w:rPr>
          <w:rFonts w:ascii="Times New Roman" w:hAnsi="Times New Roman" w:cs="Times New Roman"/>
          <w:sz w:val="28"/>
          <w:szCs w:val="28"/>
        </w:rPr>
        <w:t xml:space="preserve">- </w:t>
      </w:r>
      <w:r w:rsidRPr="00D32B74">
        <w:rPr>
          <w:rFonts w:ascii="Times New Roman" w:hAnsi="Times New Roman" w:cs="Times New Roman"/>
          <w:sz w:val="28"/>
          <w:szCs w:val="28"/>
        </w:rPr>
        <w:t xml:space="preserve">Астана, 2023. </w:t>
      </w:r>
      <w:r w:rsidR="00BF1D9E">
        <w:rPr>
          <w:rFonts w:ascii="Times New Roman" w:hAnsi="Times New Roman" w:cs="Times New Roman"/>
          <w:sz w:val="28"/>
          <w:szCs w:val="28"/>
        </w:rPr>
        <w:t xml:space="preserve">- </w:t>
      </w:r>
      <w:r w:rsidRPr="00D32B74">
        <w:rPr>
          <w:rFonts w:ascii="Times New Roman" w:hAnsi="Times New Roman" w:cs="Times New Roman"/>
          <w:sz w:val="28"/>
          <w:szCs w:val="28"/>
        </w:rPr>
        <w:t>26 с.</w:t>
      </w:r>
    </w:p>
    <w:p w14:paraId="1D15546E" w14:textId="1BB1FC50" w:rsidR="002C7628" w:rsidRPr="00D32B74" w:rsidRDefault="002C7628"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Указ Президента Республики Казахстан от 18 августа 2021 года № 639 «Об утверждении концепции развития местного самоуправления в Республике Казахстан до 2025 года». Информационно-правовая система «Адилет»</w:t>
      </w:r>
      <w:r w:rsidR="00BF1D9E">
        <w:rPr>
          <w:rFonts w:ascii="Times New Roman" w:hAnsi="Times New Roman" w:cs="Times New Roman"/>
          <w:sz w:val="28"/>
          <w:szCs w:val="28"/>
        </w:rPr>
        <w:t xml:space="preserve"> </w:t>
      </w:r>
      <w:r w:rsidRPr="00D32B74">
        <w:rPr>
          <w:rFonts w:ascii="Times New Roman" w:hAnsi="Times New Roman" w:cs="Times New Roman"/>
          <w:sz w:val="28"/>
          <w:szCs w:val="28"/>
        </w:rPr>
        <w:t xml:space="preserve"> </w:t>
      </w:r>
      <w:r w:rsidR="00BF1D9E">
        <w:rPr>
          <w:rFonts w:ascii="Times New Roman" w:hAnsi="Times New Roman" w:cs="Times New Roman"/>
          <w:sz w:val="28"/>
          <w:szCs w:val="28"/>
        </w:rPr>
        <w:t xml:space="preserve"> </w:t>
      </w:r>
      <w:r w:rsidRPr="00D32B74">
        <w:rPr>
          <w:rFonts w:ascii="Times New Roman" w:hAnsi="Times New Roman" w:cs="Times New Roman"/>
          <w:sz w:val="28"/>
          <w:szCs w:val="28"/>
        </w:rPr>
        <w:t xml:space="preserve">https://adilet.zan.kz/rus/docs/U2100000639 </w:t>
      </w:r>
      <w:r w:rsidR="00BF1D9E">
        <w:rPr>
          <w:rFonts w:ascii="Times New Roman" w:hAnsi="Times New Roman" w:cs="Times New Roman"/>
          <w:sz w:val="28"/>
          <w:szCs w:val="28"/>
        </w:rPr>
        <w:t xml:space="preserve"> </w:t>
      </w:r>
      <w:r w:rsidRPr="00D32B74">
        <w:rPr>
          <w:rFonts w:ascii="Times New Roman" w:hAnsi="Times New Roman" w:cs="Times New Roman"/>
          <w:sz w:val="28"/>
          <w:szCs w:val="28"/>
        </w:rPr>
        <w:t xml:space="preserve"> 11.11.2022.</w:t>
      </w:r>
    </w:p>
    <w:p w14:paraId="0C6E8A9A" w14:textId="61599A9B" w:rsidR="002C7628" w:rsidRPr="00D32B74" w:rsidRDefault="002C7628"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Жанузакова Л.Т. Правовая основа обеспечения развития института местного самоуправления в Республике Казахстан на современном этапе. Конституционное и административное право</w:t>
      </w:r>
      <w:r w:rsidR="00BF1D9E">
        <w:rPr>
          <w:rFonts w:ascii="Times New Roman" w:hAnsi="Times New Roman" w:cs="Times New Roman"/>
          <w:sz w:val="28"/>
          <w:szCs w:val="28"/>
        </w:rPr>
        <w:t xml:space="preserve"> // </w:t>
      </w:r>
      <w:r w:rsidRPr="00D32B74">
        <w:rPr>
          <w:rFonts w:ascii="Times New Roman" w:hAnsi="Times New Roman" w:cs="Times New Roman"/>
          <w:sz w:val="28"/>
          <w:szCs w:val="28"/>
        </w:rPr>
        <w:t xml:space="preserve">Вестник Института законодательства и правовой информации Республики Казахстан. </w:t>
      </w:r>
      <w:r w:rsidR="00BF1D9E">
        <w:rPr>
          <w:rFonts w:ascii="Times New Roman" w:hAnsi="Times New Roman" w:cs="Times New Roman"/>
          <w:sz w:val="28"/>
          <w:szCs w:val="28"/>
        </w:rPr>
        <w:t xml:space="preserve">- </w:t>
      </w:r>
      <w:r w:rsidRPr="00D32B74">
        <w:rPr>
          <w:rFonts w:ascii="Times New Roman" w:hAnsi="Times New Roman" w:cs="Times New Roman"/>
          <w:sz w:val="28"/>
          <w:szCs w:val="28"/>
        </w:rPr>
        <w:t>2021.</w:t>
      </w:r>
      <w:r w:rsidR="00BF1D9E">
        <w:rPr>
          <w:rFonts w:ascii="Times New Roman" w:hAnsi="Times New Roman" w:cs="Times New Roman"/>
          <w:sz w:val="28"/>
          <w:szCs w:val="28"/>
        </w:rPr>
        <w:t xml:space="preserve"> -</w:t>
      </w:r>
      <w:r w:rsidRPr="00D32B74">
        <w:rPr>
          <w:rFonts w:ascii="Times New Roman" w:hAnsi="Times New Roman" w:cs="Times New Roman"/>
          <w:sz w:val="28"/>
          <w:szCs w:val="28"/>
        </w:rPr>
        <w:t xml:space="preserve"> №4.</w:t>
      </w:r>
      <w:r w:rsidR="00BF1D9E">
        <w:rPr>
          <w:rFonts w:ascii="Times New Roman" w:hAnsi="Times New Roman" w:cs="Times New Roman"/>
          <w:sz w:val="28"/>
          <w:szCs w:val="28"/>
        </w:rPr>
        <w:t xml:space="preserve"> -</w:t>
      </w:r>
      <w:r w:rsidRPr="00D32B74">
        <w:rPr>
          <w:rFonts w:ascii="Times New Roman" w:hAnsi="Times New Roman" w:cs="Times New Roman"/>
          <w:sz w:val="28"/>
          <w:szCs w:val="28"/>
        </w:rPr>
        <w:t xml:space="preserve"> С. 67.</w:t>
      </w:r>
    </w:p>
    <w:p w14:paraId="5B3C5A8C" w14:textId="091636F0" w:rsidR="002C7628" w:rsidRPr="00D32B74" w:rsidRDefault="002C7628"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 xml:space="preserve">Айтенова Ш., Жарас А. Финансово-экономические основы местного самоуправления в Республике Казахстан. Руководство. ОФ Центр экономических исследований, оценки и мониторинга. </w:t>
      </w:r>
      <w:r w:rsidR="00BF1D9E">
        <w:rPr>
          <w:rFonts w:ascii="Times New Roman" w:hAnsi="Times New Roman" w:cs="Times New Roman"/>
          <w:sz w:val="28"/>
          <w:szCs w:val="28"/>
        </w:rPr>
        <w:t xml:space="preserve">- </w:t>
      </w:r>
      <w:r w:rsidRPr="00D32B74">
        <w:rPr>
          <w:rFonts w:ascii="Times New Roman" w:hAnsi="Times New Roman" w:cs="Times New Roman"/>
          <w:sz w:val="28"/>
          <w:szCs w:val="28"/>
        </w:rPr>
        <w:t xml:space="preserve">Астана, 2014. </w:t>
      </w:r>
      <w:r w:rsidR="00BF1D9E">
        <w:rPr>
          <w:rFonts w:ascii="Times New Roman" w:hAnsi="Times New Roman" w:cs="Times New Roman"/>
          <w:sz w:val="28"/>
          <w:szCs w:val="28"/>
        </w:rPr>
        <w:t xml:space="preserve">- </w:t>
      </w:r>
      <w:r w:rsidRPr="00D32B74">
        <w:rPr>
          <w:rFonts w:ascii="Times New Roman" w:hAnsi="Times New Roman" w:cs="Times New Roman"/>
          <w:sz w:val="28"/>
          <w:szCs w:val="28"/>
        </w:rPr>
        <w:t>46 с.</w:t>
      </w:r>
    </w:p>
    <w:p w14:paraId="5BAB2304" w14:textId="52FAED39" w:rsidR="00243663" w:rsidRPr="00D32B74" w:rsidRDefault="00243663"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Кодекс "О налогах и других обязательных платежах в бюджет (Налоговый кодекс)" от 10 декабря 2008 года</w:t>
      </w:r>
      <w:r w:rsidR="00BF1D9E">
        <w:rPr>
          <w:rFonts w:ascii="Times New Roman" w:hAnsi="Times New Roman" w:cs="Times New Roman"/>
          <w:sz w:val="28"/>
          <w:szCs w:val="28"/>
        </w:rPr>
        <w:t>,</w:t>
      </w:r>
      <w:r w:rsidRPr="00D32B74">
        <w:rPr>
          <w:rFonts w:ascii="Times New Roman" w:hAnsi="Times New Roman" w:cs="Times New Roman"/>
          <w:sz w:val="28"/>
          <w:szCs w:val="28"/>
        </w:rPr>
        <w:t xml:space="preserve"> №99-IV. Информационно-правовая система "Адилет" нормативные правовые акты Республики Казахстан</w:t>
      </w:r>
      <w:r w:rsidR="00BF1D9E">
        <w:rPr>
          <w:rFonts w:ascii="Times New Roman" w:hAnsi="Times New Roman" w:cs="Times New Roman"/>
          <w:sz w:val="28"/>
          <w:szCs w:val="28"/>
        </w:rPr>
        <w:t xml:space="preserve"> </w:t>
      </w:r>
      <w:r w:rsidRPr="00D32B74">
        <w:rPr>
          <w:rFonts w:ascii="Times New Roman" w:hAnsi="Times New Roman" w:cs="Times New Roman"/>
          <w:sz w:val="28"/>
          <w:szCs w:val="28"/>
        </w:rPr>
        <w:t xml:space="preserve"> </w:t>
      </w:r>
      <w:r w:rsidR="00BF1D9E">
        <w:rPr>
          <w:rFonts w:ascii="Times New Roman" w:hAnsi="Times New Roman" w:cs="Times New Roman"/>
          <w:sz w:val="28"/>
          <w:szCs w:val="28"/>
        </w:rPr>
        <w:t xml:space="preserve"> </w:t>
      </w:r>
      <w:r w:rsidRPr="00D32B74">
        <w:rPr>
          <w:rFonts w:ascii="Times New Roman" w:hAnsi="Times New Roman" w:cs="Times New Roman"/>
          <w:sz w:val="28"/>
          <w:szCs w:val="28"/>
        </w:rPr>
        <w:t xml:space="preserve"> http://adilet.zan.kz/rus/docs/K1700000120 </w:t>
      </w:r>
      <w:r w:rsidR="00BF1D9E">
        <w:rPr>
          <w:rFonts w:ascii="Times New Roman" w:hAnsi="Times New Roman" w:cs="Times New Roman"/>
          <w:sz w:val="28"/>
          <w:szCs w:val="28"/>
        </w:rPr>
        <w:t xml:space="preserve"> </w:t>
      </w:r>
      <w:r w:rsidRPr="00D32B74">
        <w:rPr>
          <w:rFonts w:ascii="Times New Roman" w:hAnsi="Times New Roman" w:cs="Times New Roman"/>
          <w:sz w:val="28"/>
          <w:szCs w:val="28"/>
        </w:rPr>
        <w:t xml:space="preserve"> 11.11.2022.</w:t>
      </w:r>
    </w:p>
    <w:p w14:paraId="5CEC14CC" w14:textId="36BB08D5" w:rsidR="00243663" w:rsidRPr="00D32B74" w:rsidRDefault="00243663"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 xml:space="preserve">Зейнельгабдин А.Б. Финансовая система Казахстана: становление и развитие. </w:t>
      </w:r>
      <w:r w:rsidR="007B34A5">
        <w:rPr>
          <w:rFonts w:ascii="Times New Roman" w:hAnsi="Times New Roman" w:cs="Times New Roman"/>
          <w:sz w:val="28"/>
          <w:szCs w:val="28"/>
        </w:rPr>
        <w:t xml:space="preserve">- </w:t>
      </w:r>
      <w:r w:rsidRPr="00D32B74">
        <w:rPr>
          <w:rFonts w:ascii="Times New Roman" w:hAnsi="Times New Roman" w:cs="Times New Roman"/>
          <w:sz w:val="28"/>
          <w:szCs w:val="28"/>
        </w:rPr>
        <w:t>Астана: Изд. КазУЭФиМТ, 2008. - 226 с.</w:t>
      </w:r>
    </w:p>
    <w:p w14:paraId="192F40FC" w14:textId="7056EF1E" w:rsidR="00243663" w:rsidRPr="00D32B74" w:rsidRDefault="00243663"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Майшекина Э., Абдрахманов М., Душечкина Е. Правовой анализ формирования и развития местного самоуправления в РК</w:t>
      </w:r>
      <w:r w:rsidR="007B34A5">
        <w:rPr>
          <w:rFonts w:ascii="Times New Roman" w:hAnsi="Times New Roman" w:cs="Times New Roman"/>
          <w:sz w:val="28"/>
          <w:szCs w:val="28"/>
        </w:rPr>
        <w:t xml:space="preserve"> // </w:t>
      </w:r>
      <w:r w:rsidRPr="00D32B74">
        <w:rPr>
          <w:rFonts w:ascii="Times New Roman" w:hAnsi="Times New Roman" w:cs="Times New Roman"/>
          <w:sz w:val="28"/>
          <w:szCs w:val="28"/>
        </w:rPr>
        <w:t xml:space="preserve">Вестник института законодательства и правовой информации. </w:t>
      </w:r>
      <w:r w:rsidR="007B34A5">
        <w:rPr>
          <w:rFonts w:ascii="Times New Roman" w:hAnsi="Times New Roman" w:cs="Times New Roman"/>
          <w:sz w:val="28"/>
          <w:szCs w:val="28"/>
        </w:rPr>
        <w:t xml:space="preserve">- </w:t>
      </w:r>
      <w:r w:rsidRPr="00D32B74">
        <w:rPr>
          <w:rFonts w:ascii="Times New Roman" w:hAnsi="Times New Roman" w:cs="Times New Roman"/>
          <w:sz w:val="28"/>
          <w:szCs w:val="28"/>
        </w:rPr>
        <w:t xml:space="preserve">2023. </w:t>
      </w:r>
      <w:r w:rsidR="007B34A5">
        <w:rPr>
          <w:rFonts w:ascii="Times New Roman" w:hAnsi="Times New Roman" w:cs="Times New Roman"/>
          <w:sz w:val="28"/>
          <w:szCs w:val="28"/>
        </w:rPr>
        <w:t xml:space="preserve">- </w:t>
      </w:r>
      <w:r w:rsidRPr="00D32B74">
        <w:rPr>
          <w:rFonts w:ascii="Times New Roman" w:hAnsi="Times New Roman" w:cs="Times New Roman"/>
          <w:sz w:val="28"/>
          <w:szCs w:val="28"/>
        </w:rPr>
        <w:t xml:space="preserve">№2(73). </w:t>
      </w:r>
      <w:r w:rsidR="007B34A5">
        <w:rPr>
          <w:rFonts w:ascii="Times New Roman" w:hAnsi="Times New Roman" w:cs="Times New Roman"/>
          <w:sz w:val="28"/>
          <w:szCs w:val="28"/>
        </w:rPr>
        <w:t xml:space="preserve">– С. </w:t>
      </w:r>
      <w:r w:rsidRPr="00D32B74">
        <w:rPr>
          <w:rFonts w:ascii="Times New Roman" w:hAnsi="Times New Roman" w:cs="Times New Roman"/>
          <w:sz w:val="28"/>
          <w:szCs w:val="28"/>
        </w:rPr>
        <w:t>9.</w:t>
      </w:r>
    </w:p>
    <w:p w14:paraId="649F593E" w14:textId="53DBC0B3" w:rsidR="00243663" w:rsidRPr="00D32B74" w:rsidRDefault="00243663"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Развитие Местного Самоуправления в Казахстане</w:t>
      </w:r>
      <w:r w:rsidR="00873B73">
        <w:rPr>
          <w:rFonts w:ascii="Times New Roman" w:hAnsi="Times New Roman" w:cs="Times New Roman"/>
          <w:sz w:val="28"/>
          <w:szCs w:val="28"/>
        </w:rPr>
        <w:t>:</w:t>
      </w:r>
      <w:r w:rsidRPr="00D32B74">
        <w:rPr>
          <w:rFonts w:ascii="Times New Roman" w:hAnsi="Times New Roman" w:cs="Times New Roman"/>
          <w:sz w:val="28"/>
          <w:szCs w:val="28"/>
        </w:rPr>
        <w:t xml:space="preserve"> </w:t>
      </w:r>
      <w:r w:rsidR="00873B73">
        <w:rPr>
          <w:rFonts w:ascii="Times New Roman" w:hAnsi="Times New Roman" w:cs="Times New Roman"/>
          <w:sz w:val="28"/>
          <w:szCs w:val="28"/>
        </w:rPr>
        <w:t>о</w:t>
      </w:r>
      <w:r w:rsidRPr="00D32B74">
        <w:rPr>
          <w:rFonts w:ascii="Times New Roman" w:hAnsi="Times New Roman" w:cs="Times New Roman"/>
          <w:sz w:val="28"/>
          <w:szCs w:val="28"/>
        </w:rPr>
        <w:t xml:space="preserve">тчет по оценке влияния изменений в законодательстве на местное самоуправление. </w:t>
      </w:r>
      <w:r w:rsidR="007B34A5">
        <w:rPr>
          <w:rFonts w:ascii="Times New Roman" w:hAnsi="Times New Roman" w:cs="Times New Roman"/>
          <w:sz w:val="28"/>
          <w:szCs w:val="28"/>
        </w:rPr>
        <w:t xml:space="preserve">- </w:t>
      </w:r>
      <w:r w:rsidRPr="00D32B74">
        <w:rPr>
          <w:rFonts w:ascii="Times New Roman" w:hAnsi="Times New Roman" w:cs="Times New Roman"/>
          <w:sz w:val="28"/>
          <w:szCs w:val="28"/>
        </w:rPr>
        <w:t>Общественное объединение "Эхо", 2014</w:t>
      </w:r>
      <w:r w:rsidR="007B34A5">
        <w:rPr>
          <w:rFonts w:ascii="Times New Roman" w:hAnsi="Times New Roman" w:cs="Times New Roman"/>
          <w:sz w:val="28"/>
          <w:szCs w:val="28"/>
        </w:rPr>
        <w:t xml:space="preserve"> </w:t>
      </w:r>
      <w:r w:rsidRPr="00D32B74">
        <w:rPr>
          <w:rFonts w:ascii="Times New Roman" w:hAnsi="Times New Roman" w:cs="Times New Roman"/>
          <w:sz w:val="28"/>
          <w:szCs w:val="28"/>
        </w:rPr>
        <w:t xml:space="preserve"> </w:t>
      </w:r>
      <w:hyperlink r:id="rId47" w:history="1">
        <w:r w:rsidR="007B34A5" w:rsidRPr="007B34A5">
          <w:rPr>
            <w:rStyle w:val="a7"/>
            <w:rFonts w:ascii="Times New Roman" w:hAnsi="Times New Roman" w:cs="Times New Roman"/>
            <w:color w:val="auto"/>
            <w:sz w:val="28"/>
            <w:szCs w:val="28"/>
            <w:u w:val="none"/>
          </w:rPr>
          <w:t>http://www.echo.kz</w:t>
        </w:r>
      </w:hyperlink>
      <w:r w:rsidR="007B34A5" w:rsidRPr="007B34A5">
        <w:rPr>
          <w:rFonts w:ascii="Times New Roman" w:hAnsi="Times New Roman" w:cs="Times New Roman"/>
          <w:sz w:val="28"/>
          <w:szCs w:val="28"/>
        </w:rPr>
        <w:t xml:space="preserve">  18</w:t>
      </w:r>
      <w:r w:rsidR="007B34A5">
        <w:rPr>
          <w:rFonts w:ascii="Times New Roman" w:hAnsi="Times New Roman" w:cs="Times New Roman"/>
          <w:sz w:val="28"/>
          <w:szCs w:val="28"/>
        </w:rPr>
        <w:t>.06.2023</w:t>
      </w:r>
      <w:r w:rsidRPr="00D32B74">
        <w:rPr>
          <w:rFonts w:ascii="Times New Roman" w:hAnsi="Times New Roman" w:cs="Times New Roman"/>
          <w:sz w:val="28"/>
          <w:szCs w:val="28"/>
        </w:rPr>
        <w:t>.</w:t>
      </w:r>
    </w:p>
    <w:p w14:paraId="4C7186DD" w14:textId="3088AF56" w:rsidR="00243663" w:rsidRPr="00D32B74" w:rsidRDefault="00243663"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Бондарев С.В. Мировые модели местного самоуправления: исторические и социально-правовые аспекты. Текст научной статьи по специальности "Политологические науки".</w:t>
      </w:r>
      <w:r w:rsidR="007B34A5" w:rsidRPr="007B34A5">
        <w:rPr>
          <w:rFonts w:ascii="Times New Roman" w:hAnsi="Times New Roman" w:cs="Times New Roman"/>
          <w:sz w:val="28"/>
          <w:szCs w:val="28"/>
        </w:rPr>
        <w:t xml:space="preserve"> </w:t>
      </w:r>
      <w:r w:rsidR="007B34A5">
        <w:rPr>
          <w:rFonts w:ascii="Times New Roman" w:hAnsi="Times New Roman" w:cs="Times New Roman"/>
          <w:sz w:val="28"/>
          <w:szCs w:val="28"/>
        </w:rPr>
        <w:t xml:space="preserve">- </w:t>
      </w:r>
      <w:r w:rsidR="007B34A5" w:rsidRPr="00D32B74">
        <w:rPr>
          <w:rFonts w:ascii="Times New Roman" w:hAnsi="Times New Roman" w:cs="Times New Roman"/>
          <w:sz w:val="28"/>
          <w:szCs w:val="28"/>
        </w:rPr>
        <w:t>Электронная библиотека Cyberleninka</w:t>
      </w:r>
      <w:r w:rsidR="007B34A5">
        <w:rPr>
          <w:rFonts w:ascii="Times New Roman" w:hAnsi="Times New Roman" w:cs="Times New Roman"/>
          <w:sz w:val="28"/>
          <w:szCs w:val="28"/>
        </w:rPr>
        <w:t>, 2019. – 120 с.</w:t>
      </w:r>
    </w:p>
    <w:p w14:paraId="5D5851C5" w14:textId="28D6149A" w:rsidR="006F0D36" w:rsidRPr="00635FDD" w:rsidRDefault="00243663" w:rsidP="00635FDD">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Шустов В.Г. Основные модели местного самоуправления. Текст научной статьи по специальности "Политологические науки".</w:t>
      </w:r>
      <w:r w:rsidR="007B34A5">
        <w:rPr>
          <w:rFonts w:ascii="Times New Roman" w:hAnsi="Times New Roman" w:cs="Times New Roman"/>
          <w:sz w:val="28"/>
          <w:szCs w:val="28"/>
        </w:rPr>
        <w:t xml:space="preserve"> -</w:t>
      </w:r>
      <w:r w:rsidR="007B34A5" w:rsidRPr="007B34A5">
        <w:rPr>
          <w:rFonts w:ascii="Times New Roman" w:hAnsi="Times New Roman" w:cs="Times New Roman"/>
          <w:sz w:val="28"/>
          <w:szCs w:val="28"/>
        </w:rPr>
        <w:t xml:space="preserve"> </w:t>
      </w:r>
      <w:r w:rsidR="007B34A5" w:rsidRPr="00D32B74">
        <w:rPr>
          <w:rFonts w:ascii="Times New Roman" w:hAnsi="Times New Roman" w:cs="Times New Roman"/>
          <w:sz w:val="28"/>
          <w:szCs w:val="28"/>
        </w:rPr>
        <w:t>Электронная библиотека Cyberleninka</w:t>
      </w:r>
      <w:r w:rsidR="007B34A5">
        <w:rPr>
          <w:rFonts w:ascii="Times New Roman" w:hAnsi="Times New Roman" w:cs="Times New Roman"/>
          <w:sz w:val="28"/>
          <w:szCs w:val="28"/>
        </w:rPr>
        <w:t xml:space="preserve">, </w:t>
      </w:r>
      <w:r w:rsidR="00635FDD">
        <w:rPr>
          <w:rFonts w:ascii="Times New Roman" w:hAnsi="Times New Roman" w:cs="Times New Roman"/>
          <w:sz w:val="28"/>
          <w:szCs w:val="28"/>
        </w:rPr>
        <w:t>2000. – 165 с.</w:t>
      </w:r>
    </w:p>
    <w:p w14:paraId="23A5C9AD" w14:textId="6FA2CC16" w:rsidR="00243663" w:rsidRPr="00D32B74" w:rsidRDefault="00243663"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Бондарук Т.Х., Бондарук І.С., Винницкая О.А. Зарубежный опыт бюджетной децентрализации</w:t>
      </w:r>
      <w:r w:rsidR="00635FDD">
        <w:rPr>
          <w:rFonts w:ascii="Times New Roman" w:hAnsi="Times New Roman" w:cs="Times New Roman"/>
          <w:sz w:val="28"/>
          <w:szCs w:val="28"/>
        </w:rPr>
        <w:t xml:space="preserve"> //</w:t>
      </w:r>
      <w:r w:rsidRPr="00D32B74">
        <w:rPr>
          <w:rFonts w:ascii="Times New Roman" w:hAnsi="Times New Roman" w:cs="Times New Roman"/>
          <w:sz w:val="28"/>
          <w:szCs w:val="28"/>
        </w:rPr>
        <w:t xml:space="preserve"> Научный вестник Национальной академии статистики, учета и аудита. </w:t>
      </w:r>
      <w:r w:rsidR="00635FDD">
        <w:rPr>
          <w:rFonts w:ascii="Times New Roman" w:hAnsi="Times New Roman" w:cs="Times New Roman"/>
          <w:sz w:val="28"/>
          <w:szCs w:val="28"/>
        </w:rPr>
        <w:t xml:space="preserve">- </w:t>
      </w:r>
      <w:r w:rsidRPr="00D32B74">
        <w:rPr>
          <w:rFonts w:ascii="Times New Roman" w:hAnsi="Times New Roman" w:cs="Times New Roman"/>
          <w:sz w:val="28"/>
          <w:szCs w:val="28"/>
        </w:rPr>
        <w:t xml:space="preserve">2018. </w:t>
      </w:r>
      <w:r w:rsidR="00635FDD">
        <w:rPr>
          <w:rFonts w:ascii="Times New Roman" w:hAnsi="Times New Roman" w:cs="Times New Roman"/>
          <w:sz w:val="28"/>
          <w:szCs w:val="28"/>
        </w:rPr>
        <w:t>- №</w:t>
      </w:r>
      <w:r w:rsidRPr="00D32B74">
        <w:rPr>
          <w:rFonts w:ascii="Times New Roman" w:hAnsi="Times New Roman" w:cs="Times New Roman"/>
          <w:sz w:val="28"/>
          <w:szCs w:val="28"/>
        </w:rPr>
        <w:t>3.</w:t>
      </w:r>
      <w:r w:rsidR="00635FDD">
        <w:rPr>
          <w:rFonts w:ascii="Times New Roman" w:hAnsi="Times New Roman" w:cs="Times New Roman"/>
          <w:sz w:val="28"/>
          <w:szCs w:val="28"/>
        </w:rPr>
        <w:t xml:space="preserve"> -</w:t>
      </w:r>
      <w:r w:rsidRPr="00D32B74">
        <w:rPr>
          <w:rFonts w:ascii="Times New Roman" w:hAnsi="Times New Roman" w:cs="Times New Roman"/>
          <w:sz w:val="28"/>
          <w:szCs w:val="28"/>
        </w:rPr>
        <w:t xml:space="preserve"> С. 83-95. </w:t>
      </w:r>
      <w:r w:rsidR="00635FDD">
        <w:rPr>
          <w:rFonts w:ascii="Times New Roman" w:hAnsi="Times New Roman" w:cs="Times New Roman"/>
          <w:sz w:val="28"/>
          <w:szCs w:val="28"/>
        </w:rPr>
        <w:t xml:space="preserve"> </w:t>
      </w:r>
    </w:p>
    <w:p w14:paraId="0E5168BD" w14:textId="1EE48C79" w:rsidR="00243663" w:rsidRPr="00D32B74" w:rsidRDefault="00243663"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Линкола Тимо. Система местного самоуправления в Финляндии: современные вызовы</w:t>
      </w:r>
      <w:r w:rsidR="00635FDD">
        <w:rPr>
          <w:rFonts w:ascii="Times New Roman" w:hAnsi="Times New Roman" w:cs="Times New Roman"/>
          <w:sz w:val="28"/>
          <w:szCs w:val="28"/>
        </w:rPr>
        <w:t xml:space="preserve"> // </w:t>
      </w:r>
      <w:r w:rsidRPr="00D32B74">
        <w:rPr>
          <w:rFonts w:ascii="Times New Roman" w:hAnsi="Times New Roman" w:cs="Times New Roman"/>
          <w:sz w:val="28"/>
          <w:szCs w:val="28"/>
        </w:rPr>
        <w:t xml:space="preserve">Журнал "Бюджет". </w:t>
      </w:r>
      <w:r w:rsidR="00635FDD">
        <w:rPr>
          <w:rFonts w:ascii="Times New Roman" w:hAnsi="Times New Roman" w:cs="Times New Roman"/>
          <w:sz w:val="28"/>
          <w:szCs w:val="28"/>
        </w:rPr>
        <w:t xml:space="preserve"> –</w:t>
      </w:r>
      <w:r w:rsidRPr="00D32B74">
        <w:rPr>
          <w:rFonts w:ascii="Times New Roman" w:hAnsi="Times New Roman" w:cs="Times New Roman"/>
          <w:sz w:val="28"/>
          <w:szCs w:val="28"/>
        </w:rPr>
        <w:t xml:space="preserve"> 2010</w:t>
      </w:r>
      <w:r w:rsidR="00635FDD">
        <w:rPr>
          <w:rFonts w:ascii="Times New Roman" w:hAnsi="Times New Roman" w:cs="Times New Roman"/>
          <w:sz w:val="28"/>
          <w:szCs w:val="28"/>
        </w:rPr>
        <w:t>. - №1. – С. 16-29.</w:t>
      </w:r>
    </w:p>
    <w:p w14:paraId="642BE583" w14:textId="7DA99C27" w:rsidR="00243663" w:rsidRPr="00D32B74" w:rsidRDefault="00243663"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Мититюк В.М. Правовые основы деятельности органов местного самоуправления в Финляндии</w:t>
      </w:r>
      <w:r w:rsidR="00635FDD">
        <w:rPr>
          <w:rFonts w:ascii="Times New Roman" w:hAnsi="Times New Roman" w:cs="Times New Roman"/>
          <w:sz w:val="28"/>
          <w:szCs w:val="28"/>
        </w:rPr>
        <w:t xml:space="preserve"> //</w:t>
      </w:r>
      <w:r w:rsidRPr="00D32B74">
        <w:rPr>
          <w:rFonts w:ascii="Times New Roman" w:hAnsi="Times New Roman" w:cs="Times New Roman"/>
          <w:sz w:val="28"/>
          <w:szCs w:val="28"/>
        </w:rPr>
        <w:t xml:space="preserve"> Государственная власть и местное самоуправление. </w:t>
      </w:r>
      <w:r w:rsidR="00635FDD">
        <w:rPr>
          <w:rFonts w:ascii="Times New Roman" w:hAnsi="Times New Roman" w:cs="Times New Roman"/>
          <w:sz w:val="28"/>
          <w:szCs w:val="28"/>
        </w:rPr>
        <w:t xml:space="preserve">- </w:t>
      </w:r>
      <w:r w:rsidRPr="00D32B74">
        <w:rPr>
          <w:rFonts w:ascii="Times New Roman" w:hAnsi="Times New Roman" w:cs="Times New Roman"/>
          <w:sz w:val="28"/>
          <w:szCs w:val="28"/>
        </w:rPr>
        <w:t xml:space="preserve">2021. </w:t>
      </w:r>
      <w:r w:rsidR="00635FDD">
        <w:rPr>
          <w:rFonts w:ascii="Times New Roman" w:hAnsi="Times New Roman" w:cs="Times New Roman"/>
          <w:sz w:val="28"/>
          <w:szCs w:val="28"/>
        </w:rPr>
        <w:t xml:space="preserve">- №1. - </w:t>
      </w:r>
      <w:r w:rsidRPr="00D32B74">
        <w:rPr>
          <w:rFonts w:ascii="Times New Roman" w:hAnsi="Times New Roman" w:cs="Times New Roman"/>
          <w:sz w:val="28"/>
          <w:szCs w:val="28"/>
        </w:rPr>
        <w:t>С. 58-60.</w:t>
      </w:r>
    </w:p>
    <w:p w14:paraId="50DBC049" w14:textId="01D817AD" w:rsidR="00C33E3F" w:rsidRPr="00D32B74" w:rsidRDefault="00C33E3F"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Макагонова Н.М</w:t>
      </w:r>
      <w:r w:rsidR="00635FDD">
        <w:rPr>
          <w:rFonts w:ascii="Times New Roman" w:hAnsi="Times New Roman" w:cs="Times New Roman"/>
          <w:sz w:val="28"/>
          <w:szCs w:val="28"/>
        </w:rPr>
        <w:t>.</w:t>
      </w:r>
      <w:r w:rsidRPr="00D32B74">
        <w:rPr>
          <w:rFonts w:ascii="Times New Roman" w:hAnsi="Times New Roman" w:cs="Times New Roman"/>
          <w:sz w:val="28"/>
          <w:szCs w:val="28"/>
        </w:rPr>
        <w:t xml:space="preserve"> Зарубежный опыт местного самоуправления: возможность применения в России </w:t>
      </w:r>
      <w:r w:rsidR="00635FDD">
        <w:rPr>
          <w:rFonts w:ascii="Times New Roman" w:hAnsi="Times New Roman" w:cs="Times New Roman"/>
          <w:sz w:val="28"/>
          <w:szCs w:val="28"/>
        </w:rPr>
        <w:t xml:space="preserve">// </w:t>
      </w:r>
      <w:r w:rsidRPr="00D32B74">
        <w:rPr>
          <w:rFonts w:ascii="Times New Roman" w:hAnsi="Times New Roman" w:cs="Times New Roman"/>
          <w:sz w:val="28"/>
          <w:szCs w:val="28"/>
        </w:rPr>
        <w:t>Вестник экспертного совета</w:t>
      </w:r>
      <w:r w:rsidR="00635FDD">
        <w:rPr>
          <w:rFonts w:ascii="Times New Roman" w:hAnsi="Times New Roman" w:cs="Times New Roman"/>
          <w:sz w:val="28"/>
          <w:szCs w:val="28"/>
        </w:rPr>
        <w:t xml:space="preserve">. - </w:t>
      </w:r>
      <w:r w:rsidRPr="00D32B74">
        <w:rPr>
          <w:rFonts w:ascii="Times New Roman" w:hAnsi="Times New Roman" w:cs="Times New Roman"/>
          <w:sz w:val="28"/>
          <w:szCs w:val="28"/>
        </w:rPr>
        <w:t xml:space="preserve">2019. </w:t>
      </w:r>
      <w:r w:rsidR="00635FDD">
        <w:rPr>
          <w:rFonts w:ascii="Times New Roman" w:hAnsi="Times New Roman" w:cs="Times New Roman"/>
          <w:sz w:val="28"/>
          <w:szCs w:val="28"/>
        </w:rPr>
        <w:t xml:space="preserve">- </w:t>
      </w:r>
      <w:r w:rsidR="00635FDD" w:rsidRPr="00D32B74">
        <w:rPr>
          <w:rFonts w:ascii="Times New Roman" w:hAnsi="Times New Roman" w:cs="Times New Roman"/>
          <w:sz w:val="28"/>
          <w:szCs w:val="28"/>
        </w:rPr>
        <w:t>№2(17)</w:t>
      </w:r>
      <w:r w:rsidR="00635FDD">
        <w:rPr>
          <w:rFonts w:ascii="Times New Roman" w:hAnsi="Times New Roman" w:cs="Times New Roman"/>
          <w:sz w:val="28"/>
          <w:szCs w:val="28"/>
        </w:rPr>
        <w:t xml:space="preserve">. - </w:t>
      </w:r>
      <w:r w:rsidR="00635FDD" w:rsidRPr="00D32B74">
        <w:rPr>
          <w:rFonts w:ascii="Times New Roman" w:hAnsi="Times New Roman" w:cs="Times New Roman"/>
          <w:sz w:val="28"/>
          <w:szCs w:val="28"/>
        </w:rPr>
        <w:t xml:space="preserve"> </w:t>
      </w:r>
      <w:r w:rsidRPr="00D32B74">
        <w:rPr>
          <w:rFonts w:ascii="Times New Roman" w:hAnsi="Times New Roman" w:cs="Times New Roman"/>
          <w:sz w:val="28"/>
          <w:szCs w:val="28"/>
        </w:rPr>
        <w:t>С</w:t>
      </w:r>
      <w:r w:rsidR="00635FDD">
        <w:rPr>
          <w:rFonts w:ascii="Times New Roman" w:hAnsi="Times New Roman" w:cs="Times New Roman"/>
          <w:sz w:val="28"/>
          <w:szCs w:val="28"/>
        </w:rPr>
        <w:t>.</w:t>
      </w:r>
      <w:r w:rsidRPr="00D32B74">
        <w:rPr>
          <w:rFonts w:ascii="Times New Roman" w:hAnsi="Times New Roman" w:cs="Times New Roman"/>
          <w:sz w:val="28"/>
          <w:szCs w:val="28"/>
        </w:rPr>
        <w:t xml:space="preserve"> 31-35</w:t>
      </w:r>
      <w:r w:rsidR="00635FDD">
        <w:rPr>
          <w:rFonts w:ascii="Times New Roman" w:hAnsi="Times New Roman" w:cs="Times New Roman"/>
          <w:sz w:val="28"/>
          <w:szCs w:val="28"/>
        </w:rPr>
        <w:t>.</w:t>
      </w:r>
    </w:p>
    <w:p w14:paraId="3C4BC697" w14:textId="0F2AFC2A" w:rsidR="00243663" w:rsidRPr="00D32B74" w:rsidRDefault="00243663"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 xml:space="preserve">Бувье М. Финансовая независимость органов местного самоуправления Франции </w:t>
      </w:r>
      <w:r w:rsidR="004C7952">
        <w:rPr>
          <w:rFonts w:ascii="Times New Roman" w:hAnsi="Times New Roman" w:cs="Times New Roman"/>
          <w:sz w:val="28"/>
          <w:szCs w:val="28"/>
        </w:rPr>
        <w:t xml:space="preserve"> </w:t>
      </w:r>
      <w:r w:rsidRPr="00D32B74">
        <w:rPr>
          <w:rFonts w:ascii="Times New Roman" w:hAnsi="Times New Roman" w:cs="Times New Roman"/>
          <w:sz w:val="28"/>
          <w:szCs w:val="28"/>
        </w:rPr>
        <w:t xml:space="preserve">http://bujet.ru/article/108108.php </w:t>
      </w:r>
      <w:r w:rsidR="00635FDD">
        <w:rPr>
          <w:rFonts w:ascii="Times New Roman" w:hAnsi="Times New Roman" w:cs="Times New Roman"/>
          <w:sz w:val="28"/>
          <w:szCs w:val="28"/>
        </w:rPr>
        <w:t xml:space="preserve"> </w:t>
      </w:r>
      <w:r w:rsidRPr="00D32B74">
        <w:rPr>
          <w:rFonts w:ascii="Times New Roman" w:hAnsi="Times New Roman" w:cs="Times New Roman"/>
          <w:sz w:val="28"/>
          <w:szCs w:val="28"/>
        </w:rPr>
        <w:t xml:space="preserve"> 09.12.2022.</w:t>
      </w:r>
    </w:p>
    <w:p w14:paraId="3BD0BD7C" w14:textId="447B28BA" w:rsidR="00243663" w:rsidRPr="00D32B74" w:rsidRDefault="00243663"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Франция</w:t>
      </w:r>
      <w:r w:rsidR="00635FDD">
        <w:rPr>
          <w:rFonts w:ascii="Times New Roman" w:hAnsi="Times New Roman" w:cs="Times New Roman"/>
          <w:sz w:val="28"/>
          <w:szCs w:val="28"/>
        </w:rPr>
        <w:t xml:space="preserve">. </w:t>
      </w:r>
      <w:r w:rsidRPr="00D32B74">
        <w:rPr>
          <w:rFonts w:ascii="Times New Roman" w:hAnsi="Times New Roman" w:cs="Times New Roman"/>
          <w:sz w:val="28"/>
          <w:szCs w:val="28"/>
        </w:rPr>
        <w:t xml:space="preserve">Местное управление и самоуправление. Политический атлас </w:t>
      </w:r>
      <w:r w:rsidRPr="00635FDD">
        <w:rPr>
          <w:rFonts w:ascii="Times New Roman" w:hAnsi="Times New Roman" w:cs="Times New Roman"/>
          <w:sz w:val="28"/>
          <w:szCs w:val="28"/>
        </w:rPr>
        <w:t>современности</w:t>
      </w:r>
      <w:r w:rsidR="00635FDD" w:rsidRPr="00635FDD">
        <w:rPr>
          <w:rFonts w:ascii="Times New Roman" w:hAnsi="Times New Roman" w:cs="Times New Roman"/>
          <w:sz w:val="28"/>
          <w:szCs w:val="28"/>
        </w:rPr>
        <w:t xml:space="preserve"> </w:t>
      </w:r>
      <w:r w:rsidRPr="00635FDD">
        <w:rPr>
          <w:rFonts w:ascii="Times New Roman" w:hAnsi="Times New Roman" w:cs="Times New Roman"/>
          <w:sz w:val="28"/>
          <w:szCs w:val="28"/>
        </w:rPr>
        <w:t xml:space="preserve"> </w:t>
      </w:r>
      <w:hyperlink r:id="rId48" w:history="1">
        <w:r w:rsidR="00635FDD" w:rsidRPr="00635FDD">
          <w:rPr>
            <w:rStyle w:val="a7"/>
            <w:rFonts w:ascii="Times New Roman" w:hAnsi="Times New Roman" w:cs="Times New Roman"/>
            <w:color w:val="auto"/>
            <w:sz w:val="28"/>
            <w:szCs w:val="28"/>
            <w:u w:val="none"/>
          </w:rPr>
          <w:t>http://www.hyno.ru/tom1/1740.html</w:t>
        </w:r>
      </w:hyperlink>
      <w:r w:rsidR="00635FDD" w:rsidRPr="00635FDD">
        <w:rPr>
          <w:rFonts w:ascii="Times New Roman" w:hAnsi="Times New Roman" w:cs="Times New Roman"/>
          <w:sz w:val="28"/>
          <w:szCs w:val="28"/>
        </w:rPr>
        <w:t xml:space="preserve">  15</w:t>
      </w:r>
      <w:r w:rsidR="00635FDD">
        <w:rPr>
          <w:rFonts w:ascii="Times New Roman" w:hAnsi="Times New Roman" w:cs="Times New Roman"/>
          <w:sz w:val="28"/>
          <w:szCs w:val="28"/>
        </w:rPr>
        <w:t>.09.2023</w:t>
      </w:r>
      <w:r w:rsidRPr="00D32B74">
        <w:rPr>
          <w:rFonts w:ascii="Times New Roman" w:hAnsi="Times New Roman" w:cs="Times New Roman"/>
          <w:sz w:val="28"/>
          <w:szCs w:val="28"/>
        </w:rPr>
        <w:t>.</w:t>
      </w:r>
    </w:p>
    <w:p w14:paraId="369A42C8" w14:textId="0157D998" w:rsidR="00243663" w:rsidRPr="00D32B74" w:rsidRDefault="00243663"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 xml:space="preserve">Баранова К.К. Бюджетный федерализм и местное самоуправление в Германии. </w:t>
      </w:r>
      <w:r w:rsidR="00635FDD">
        <w:rPr>
          <w:rFonts w:ascii="Times New Roman" w:hAnsi="Times New Roman" w:cs="Times New Roman"/>
          <w:sz w:val="28"/>
          <w:szCs w:val="28"/>
        </w:rPr>
        <w:t xml:space="preserve">- </w:t>
      </w:r>
      <w:r w:rsidRPr="00D32B74">
        <w:rPr>
          <w:rFonts w:ascii="Times New Roman" w:hAnsi="Times New Roman" w:cs="Times New Roman"/>
          <w:sz w:val="28"/>
          <w:szCs w:val="28"/>
        </w:rPr>
        <w:t>М.: Дело и Сервис, 2010. - 240 с.</w:t>
      </w:r>
    </w:p>
    <w:p w14:paraId="5510D18A" w14:textId="21FF5824" w:rsidR="00243663" w:rsidRPr="00D32B74" w:rsidRDefault="00243663"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Германия</w:t>
      </w:r>
      <w:r w:rsidR="00635FDD">
        <w:rPr>
          <w:rFonts w:ascii="Times New Roman" w:hAnsi="Times New Roman" w:cs="Times New Roman"/>
          <w:sz w:val="28"/>
          <w:szCs w:val="28"/>
        </w:rPr>
        <w:t>.</w:t>
      </w:r>
      <w:r w:rsidRPr="00D32B74">
        <w:rPr>
          <w:rFonts w:ascii="Times New Roman" w:hAnsi="Times New Roman" w:cs="Times New Roman"/>
          <w:sz w:val="28"/>
          <w:szCs w:val="28"/>
        </w:rPr>
        <w:t xml:space="preserve"> Местное управление и самоуправление. Политический атлас современности</w:t>
      </w:r>
      <w:r w:rsidR="00635FDD">
        <w:rPr>
          <w:rFonts w:ascii="Times New Roman" w:hAnsi="Times New Roman" w:cs="Times New Roman"/>
          <w:sz w:val="28"/>
          <w:szCs w:val="28"/>
        </w:rPr>
        <w:t xml:space="preserve"> </w:t>
      </w:r>
      <w:r w:rsidRPr="00D32B74">
        <w:rPr>
          <w:rFonts w:ascii="Times New Roman" w:hAnsi="Times New Roman" w:cs="Times New Roman"/>
          <w:sz w:val="28"/>
          <w:szCs w:val="28"/>
        </w:rPr>
        <w:t xml:space="preserve"> </w:t>
      </w:r>
      <w:hyperlink r:id="rId49" w:history="1">
        <w:r w:rsidR="00635FDD" w:rsidRPr="00635FDD">
          <w:rPr>
            <w:rStyle w:val="a7"/>
            <w:rFonts w:ascii="Times New Roman" w:hAnsi="Times New Roman" w:cs="Times New Roman"/>
            <w:color w:val="auto"/>
            <w:sz w:val="28"/>
            <w:szCs w:val="28"/>
            <w:u w:val="none"/>
          </w:rPr>
          <w:t>http://www.hyno.ru/tom1/512.html</w:t>
        </w:r>
      </w:hyperlink>
      <w:r w:rsidR="00635FDD" w:rsidRPr="00635FDD">
        <w:rPr>
          <w:rFonts w:ascii="Times New Roman" w:hAnsi="Times New Roman" w:cs="Times New Roman"/>
          <w:sz w:val="28"/>
          <w:szCs w:val="28"/>
        </w:rPr>
        <w:t xml:space="preserve">  13</w:t>
      </w:r>
      <w:r w:rsidR="00635FDD">
        <w:rPr>
          <w:rFonts w:ascii="Times New Roman" w:hAnsi="Times New Roman" w:cs="Times New Roman"/>
          <w:sz w:val="28"/>
          <w:szCs w:val="28"/>
        </w:rPr>
        <w:t>.06.2023</w:t>
      </w:r>
      <w:r w:rsidRPr="00D32B74">
        <w:rPr>
          <w:rFonts w:ascii="Times New Roman" w:hAnsi="Times New Roman" w:cs="Times New Roman"/>
          <w:sz w:val="28"/>
          <w:szCs w:val="28"/>
        </w:rPr>
        <w:t>.</w:t>
      </w:r>
    </w:p>
    <w:p w14:paraId="1677C8C6" w14:textId="26AAF996" w:rsidR="00243663" w:rsidRPr="00D32B74" w:rsidRDefault="00243663"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 xml:space="preserve">Политика на местном уровне </w:t>
      </w:r>
      <w:r w:rsidR="00635FDD">
        <w:rPr>
          <w:rFonts w:ascii="Times New Roman" w:hAnsi="Times New Roman" w:cs="Times New Roman"/>
          <w:sz w:val="28"/>
          <w:szCs w:val="28"/>
        </w:rPr>
        <w:t>-</w:t>
      </w:r>
      <w:r w:rsidRPr="00D32B74">
        <w:rPr>
          <w:rFonts w:ascii="Times New Roman" w:hAnsi="Times New Roman" w:cs="Times New Roman"/>
          <w:sz w:val="28"/>
          <w:szCs w:val="28"/>
        </w:rPr>
        <w:t xml:space="preserve"> актуальные и проблемные вопросы. Рекомендательное пособие для субъектов местного управления в Казахстане. </w:t>
      </w:r>
      <w:r w:rsidR="00635FDD">
        <w:rPr>
          <w:rFonts w:ascii="Times New Roman" w:hAnsi="Times New Roman" w:cs="Times New Roman"/>
          <w:sz w:val="28"/>
          <w:szCs w:val="28"/>
        </w:rPr>
        <w:t xml:space="preserve">- </w:t>
      </w:r>
      <w:r w:rsidRPr="00D32B74">
        <w:rPr>
          <w:rFonts w:ascii="Times New Roman" w:hAnsi="Times New Roman" w:cs="Times New Roman"/>
          <w:sz w:val="28"/>
          <w:szCs w:val="28"/>
        </w:rPr>
        <w:t>Нур-Султан: Типография "IndigoPrint", 2020. - 288 с.</w:t>
      </w:r>
    </w:p>
    <w:p w14:paraId="11C735FF" w14:textId="0B4C26EE" w:rsidR="00243663" w:rsidRPr="00D32B74" w:rsidRDefault="00243663"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Досмагамбетова Г.И. Местное самоуправление в системе социально-политических институтов общества: зарубежный опыт</w:t>
      </w:r>
      <w:r w:rsidR="00635FDD">
        <w:rPr>
          <w:rFonts w:ascii="Times New Roman" w:hAnsi="Times New Roman" w:cs="Times New Roman"/>
          <w:sz w:val="28"/>
          <w:szCs w:val="28"/>
        </w:rPr>
        <w:t xml:space="preserve"> // </w:t>
      </w:r>
      <w:r w:rsidRPr="00D32B74">
        <w:rPr>
          <w:rFonts w:ascii="Times New Roman" w:hAnsi="Times New Roman" w:cs="Times New Roman"/>
          <w:sz w:val="28"/>
          <w:szCs w:val="28"/>
        </w:rPr>
        <w:t>Вопросы государственной службы и государственного управления.</w:t>
      </w:r>
      <w:r w:rsidR="00635FDD">
        <w:rPr>
          <w:rFonts w:ascii="Times New Roman" w:hAnsi="Times New Roman" w:cs="Times New Roman"/>
          <w:sz w:val="28"/>
          <w:szCs w:val="28"/>
        </w:rPr>
        <w:t xml:space="preserve"> – 2000. - №1. -</w:t>
      </w:r>
      <w:r w:rsidRPr="00D32B74">
        <w:rPr>
          <w:rFonts w:ascii="Times New Roman" w:hAnsi="Times New Roman" w:cs="Times New Roman"/>
          <w:sz w:val="28"/>
          <w:szCs w:val="28"/>
        </w:rPr>
        <w:t xml:space="preserve"> С. 145-153.</w:t>
      </w:r>
    </w:p>
    <w:p w14:paraId="1ED9ED81" w14:textId="0C1DCD5A" w:rsidR="00243663" w:rsidRPr="00D32B74" w:rsidRDefault="00243663"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Калымбетова А., Ыдырыс С., Исмаилова Р. Фискалдық орталықсыздандыру Қазақстандағы төртінші деңгейдегі бюджетті басқару тетігі ретінде</w:t>
      </w:r>
      <w:r w:rsidR="00635FDD">
        <w:rPr>
          <w:rFonts w:ascii="Times New Roman" w:hAnsi="Times New Roman" w:cs="Times New Roman"/>
          <w:sz w:val="28"/>
          <w:szCs w:val="28"/>
        </w:rPr>
        <w:t xml:space="preserve"> //</w:t>
      </w:r>
      <w:r w:rsidRPr="00D32B74">
        <w:rPr>
          <w:rFonts w:ascii="Times New Roman" w:hAnsi="Times New Roman" w:cs="Times New Roman"/>
          <w:sz w:val="28"/>
          <w:szCs w:val="28"/>
        </w:rPr>
        <w:t xml:space="preserve"> Central Asian Economic Review. </w:t>
      </w:r>
      <w:r w:rsidR="00635FDD">
        <w:rPr>
          <w:rFonts w:ascii="Times New Roman" w:hAnsi="Times New Roman" w:cs="Times New Roman"/>
          <w:sz w:val="28"/>
          <w:szCs w:val="28"/>
        </w:rPr>
        <w:t xml:space="preserve">- </w:t>
      </w:r>
      <w:r w:rsidRPr="00D32B74">
        <w:rPr>
          <w:rFonts w:ascii="Times New Roman" w:hAnsi="Times New Roman" w:cs="Times New Roman"/>
          <w:sz w:val="28"/>
          <w:szCs w:val="28"/>
        </w:rPr>
        <w:t>2022.</w:t>
      </w:r>
      <w:r w:rsidR="00635FDD" w:rsidRPr="00635FDD">
        <w:rPr>
          <w:rFonts w:ascii="Times New Roman" w:hAnsi="Times New Roman" w:cs="Times New Roman"/>
          <w:sz w:val="28"/>
          <w:szCs w:val="28"/>
        </w:rPr>
        <w:t xml:space="preserve"> </w:t>
      </w:r>
      <w:r w:rsidR="00635FDD">
        <w:rPr>
          <w:rFonts w:ascii="Times New Roman" w:hAnsi="Times New Roman" w:cs="Times New Roman"/>
          <w:sz w:val="28"/>
          <w:szCs w:val="28"/>
        </w:rPr>
        <w:t xml:space="preserve">- </w:t>
      </w:r>
      <w:r w:rsidR="00635FDD" w:rsidRPr="00D32B74">
        <w:rPr>
          <w:rFonts w:ascii="Times New Roman" w:hAnsi="Times New Roman" w:cs="Times New Roman"/>
          <w:sz w:val="28"/>
          <w:szCs w:val="28"/>
        </w:rPr>
        <w:t xml:space="preserve">№6(147). </w:t>
      </w:r>
      <w:r w:rsidR="00635FDD">
        <w:rPr>
          <w:rFonts w:ascii="Times New Roman" w:hAnsi="Times New Roman" w:cs="Times New Roman"/>
          <w:sz w:val="28"/>
          <w:szCs w:val="28"/>
        </w:rPr>
        <w:t>-</w:t>
      </w:r>
      <w:r w:rsidRPr="00D32B74">
        <w:rPr>
          <w:rFonts w:ascii="Times New Roman" w:hAnsi="Times New Roman" w:cs="Times New Roman"/>
          <w:sz w:val="28"/>
          <w:szCs w:val="28"/>
        </w:rPr>
        <w:t xml:space="preserve"> С. 129-140.</w:t>
      </w:r>
    </w:p>
    <w:p w14:paraId="2B691585" w14:textId="37480905" w:rsidR="00243663" w:rsidRPr="00D32B74" w:rsidRDefault="00243663"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Ismailova R., Dussipov Y., Kalymbetova A., Bokayev Y., Aitkozhina A. An Innovative Approach to the Development of Local Self-Government in Kazakhstan: Decentralization of the Budget System</w:t>
      </w:r>
      <w:r w:rsidR="00635FDD" w:rsidRPr="00635FDD">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The Innovation Journal: The Public Sector Innovation Journal. </w:t>
      </w:r>
      <w:r w:rsidR="00635FDD" w:rsidRPr="00635FDD">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2023. </w:t>
      </w:r>
      <w:r w:rsidR="00635FDD" w:rsidRPr="00635FDD">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Vol. 28</w:t>
      </w:r>
      <w:r w:rsidR="00635FDD" w:rsidRPr="00635FDD">
        <w:rPr>
          <w:rFonts w:ascii="Times New Roman" w:hAnsi="Times New Roman" w:cs="Times New Roman"/>
          <w:sz w:val="28"/>
          <w:szCs w:val="28"/>
          <w:lang w:val="en-US"/>
        </w:rPr>
        <w:t>, №</w:t>
      </w:r>
      <w:r w:rsidRPr="00D32B74">
        <w:rPr>
          <w:rFonts w:ascii="Times New Roman" w:hAnsi="Times New Roman" w:cs="Times New Roman"/>
          <w:sz w:val="28"/>
          <w:szCs w:val="28"/>
          <w:lang w:val="en-US"/>
        </w:rPr>
        <w:t xml:space="preserve">2. </w:t>
      </w:r>
      <w:r w:rsidR="00635FDD" w:rsidRPr="00635FDD">
        <w:rPr>
          <w:rFonts w:ascii="Times New Roman" w:hAnsi="Times New Roman" w:cs="Times New Roman"/>
          <w:sz w:val="28"/>
          <w:szCs w:val="28"/>
          <w:lang w:val="en-US"/>
        </w:rPr>
        <w:t>-</w:t>
      </w:r>
      <w:r w:rsidRPr="00D32B74">
        <w:rPr>
          <w:rFonts w:ascii="Times New Roman" w:hAnsi="Times New Roman" w:cs="Times New Roman"/>
          <w:sz w:val="28"/>
          <w:szCs w:val="28"/>
          <w:lang w:val="en-US"/>
        </w:rPr>
        <w:t xml:space="preserve"> </w:t>
      </w:r>
      <w:r w:rsidRPr="00D32B74">
        <w:rPr>
          <w:rFonts w:ascii="Times New Roman" w:hAnsi="Times New Roman" w:cs="Times New Roman"/>
          <w:sz w:val="28"/>
          <w:szCs w:val="28"/>
        </w:rPr>
        <w:t>Р</w:t>
      </w:r>
      <w:r w:rsidRPr="00D32B74">
        <w:rPr>
          <w:rFonts w:ascii="Times New Roman" w:hAnsi="Times New Roman" w:cs="Times New Roman"/>
          <w:sz w:val="28"/>
          <w:szCs w:val="28"/>
          <w:lang w:val="en-US"/>
        </w:rPr>
        <w:t>. 1-15.</w:t>
      </w:r>
    </w:p>
    <w:p w14:paraId="24CCD1E3" w14:textId="7C0C611E" w:rsidR="00243663" w:rsidRPr="00635FDD" w:rsidRDefault="00243663"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Mentor Isufaj. Decentralization and the Increased autonomy in Local Governments</w:t>
      </w:r>
      <w:r w:rsidR="00635FDD" w:rsidRPr="00635FDD">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w:t>
      </w:r>
      <w:r w:rsidRPr="00635FDD">
        <w:rPr>
          <w:rFonts w:ascii="Times New Roman" w:hAnsi="Times New Roman" w:cs="Times New Roman"/>
          <w:sz w:val="28"/>
          <w:szCs w:val="28"/>
          <w:lang w:val="en-US"/>
        </w:rPr>
        <w:t xml:space="preserve">Procedia - Social and Behavioral Sciences. </w:t>
      </w:r>
      <w:r w:rsidR="00635FDD" w:rsidRPr="00635FDD">
        <w:rPr>
          <w:rFonts w:ascii="Times New Roman" w:hAnsi="Times New Roman" w:cs="Times New Roman"/>
          <w:sz w:val="28"/>
          <w:szCs w:val="28"/>
          <w:lang w:val="en-US"/>
        </w:rPr>
        <w:t xml:space="preserve">- </w:t>
      </w:r>
      <w:r w:rsidRPr="00635FDD">
        <w:rPr>
          <w:rFonts w:ascii="Times New Roman" w:hAnsi="Times New Roman" w:cs="Times New Roman"/>
          <w:sz w:val="28"/>
          <w:szCs w:val="28"/>
          <w:lang w:val="en-US"/>
        </w:rPr>
        <w:t xml:space="preserve">2014. </w:t>
      </w:r>
      <w:r w:rsidR="00635FDD" w:rsidRPr="00635FDD">
        <w:rPr>
          <w:rFonts w:ascii="Times New Roman" w:hAnsi="Times New Roman" w:cs="Times New Roman"/>
          <w:sz w:val="28"/>
          <w:szCs w:val="28"/>
          <w:lang w:val="en-US"/>
        </w:rPr>
        <w:t xml:space="preserve">- </w:t>
      </w:r>
      <w:r w:rsidRPr="00635FDD">
        <w:rPr>
          <w:rFonts w:ascii="Times New Roman" w:hAnsi="Times New Roman" w:cs="Times New Roman"/>
          <w:sz w:val="28"/>
          <w:szCs w:val="28"/>
          <w:lang w:val="en-US"/>
        </w:rPr>
        <w:t>Vol. 109.</w:t>
      </w:r>
      <w:r w:rsidR="00635FDD" w:rsidRPr="00635FDD">
        <w:rPr>
          <w:rFonts w:ascii="Times New Roman" w:hAnsi="Times New Roman" w:cs="Times New Roman"/>
          <w:sz w:val="28"/>
          <w:szCs w:val="28"/>
          <w:lang w:val="en-US"/>
        </w:rPr>
        <w:t xml:space="preserve"> -</w:t>
      </w:r>
      <w:r w:rsidRPr="00635FDD">
        <w:rPr>
          <w:rFonts w:ascii="Times New Roman" w:hAnsi="Times New Roman" w:cs="Times New Roman"/>
          <w:sz w:val="28"/>
          <w:szCs w:val="28"/>
          <w:lang w:val="en-US"/>
        </w:rPr>
        <w:t xml:space="preserve"> </w:t>
      </w:r>
      <w:r w:rsidRPr="00D32B74">
        <w:rPr>
          <w:rFonts w:ascii="Times New Roman" w:hAnsi="Times New Roman" w:cs="Times New Roman"/>
          <w:sz w:val="28"/>
          <w:szCs w:val="28"/>
        </w:rPr>
        <w:t>Р</w:t>
      </w:r>
      <w:r w:rsidRPr="00635FDD">
        <w:rPr>
          <w:rFonts w:ascii="Times New Roman" w:hAnsi="Times New Roman" w:cs="Times New Roman"/>
          <w:sz w:val="28"/>
          <w:szCs w:val="28"/>
          <w:lang w:val="en-US"/>
        </w:rPr>
        <w:t>. 459–463.</w:t>
      </w:r>
    </w:p>
    <w:p w14:paraId="77EB9B21" w14:textId="6694F7CF" w:rsidR="00243663" w:rsidRPr="00D32B74" w:rsidRDefault="00243663"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Busygina I., Filippov M., Taukebaeva E. To decentralize or to continue on the centralization track: The cases of authoritarian regimes in Russia and Kazakhstan</w:t>
      </w:r>
      <w:r w:rsidR="00A46C3E" w:rsidRPr="00A46C3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Journal of Eurasian Studies. </w:t>
      </w:r>
      <w:r w:rsidR="00A46C3E" w:rsidRPr="00A46C3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2018. </w:t>
      </w:r>
      <w:r w:rsidR="00A46C3E" w:rsidRPr="00A46C3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Vol. 9. </w:t>
      </w:r>
      <w:r w:rsidR="00A46C3E" w:rsidRPr="00A46C3E">
        <w:rPr>
          <w:rFonts w:ascii="Times New Roman" w:hAnsi="Times New Roman" w:cs="Times New Roman"/>
          <w:sz w:val="28"/>
          <w:szCs w:val="28"/>
          <w:lang w:val="en-US"/>
        </w:rPr>
        <w:t xml:space="preserve">- </w:t>
      </w:r>
      <w:r w:rsidRPr="00D32B74">
        <w:rPr>
          <w:rFonts w:ascii="Times New Roman" w:hAnsi="Times New Roman" w:cs="Times New Roman"/>
          <w:sz w:val="28"/>
          <w:szCs w:val="28"/>
        </w:rPr>
        <w:t>Р</w:t>
      </w:r>
      <w:r w:rsidRPr="00D32B74">
        <w:rPr>
          <w:rFonts w:ascii="Times New Roman" w:hAnsi="Times New Roman" w:cs="Times New Roman"/>
          <w:sz w:val="28"/>
          <w:szCs w:val="28"/>
          <w:lang w:val="en-US"/>
        </w:rPr>
        <w:t>. 61–71.</w:t>
      </w:r>
    </w:p>
    <w:p w14:paraId="5724DB3D" w14:textId="7A8221F2" w:rsidR="00243663" w:rsidRPr="00A46C3E" w:rsidRDefault="00243663"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 xml:space="preserve">Меры региональной политики по содействию диверсификации и росту производительности в Казахстане и Беларуси. </w:t>
      </w:r>
      <w:r w:rsidR="00A46C3E">
        <w:rPr>
          <w:rFonts w:ascii="Times New Roman" w:hAnsi="Times New Roman" w:cs="Times New Roman"/>
          <w:sz w:val="28"/>
          <w:szCs w:val="28"/>
        </w:rPr>
        <w:t xml:space="preserve">– </w:t>
      </w:r>
      <w:r w:rsidRPr="00D32B74">
        <w:rPr>
          <w:rFonts w:ascii="Times New Roman" w:hAnsi="Times New Roman" w:cs="Times New Roman"/>
          <w:sz w:val="28"/>
          <w:szCs w:val="28"/>
          <w:lang w:val="en-US"/>
        </w:rPr>
        <w:t>Paris</w:t>
      </w:r>
      <w:r w:rsidR="00A46C3E">
        <w:rPr>
          <w:rFonts w:ascii="Times New Roman" w:hAnsi="Times New Roman" w:cs="Times New Roman"/>
          <w:sz w:val="28"/>
          <w:szCs w:val="28"/>
        </w:rPr>
        <w:t>:</w:t>
      </w:r>
      <w:r w:rsidRPr="00A46C3E">
        <w:rPr>
          <w:rFonts w:ascii="Times New Roman" w:hAnsi="Times New Roman" w:cs="Times New Roman"/>
          <w:sz w:val="28"/>
          <w:szCs w:val="28"/>
        </w:rPr>
        <w:t xml:space="preserve"> </w:t>
      </w:r>
      <w:r w:rsidR="00A46C3E" w:rsidRPr="00D32B74">
        <w:rPr>
          <w:rFonts w:ascii="Times New Roman" w:hAnsi="Times New Roman" w:cs="Times New Roman"/>
          <w:sz w:val="28"/>
          <w:szCs w:val="28"/>
          <w:lang w:val="en-US"/>
        </w:rPr>
        <w:t>OECD</w:t>
      </w:r>
      <w:r w:rsidR="00A46C3E" w:rsidRPr="00A46C3E">
        <w:rPr>
          <w:rFonts w:ascii="Times New Roman" w:hAnsi="Times New Roman" w:cs="Times New Roman"/>
          <w:sz w:val="28"/>
          <w:szCs w:val="28"/>
        </w:rPr>
        <w:t xml:space="preserve"> </w:t>
      </w:r>
      <w:r w:rsidR="00A46C3E" w:rsidRPr="00D32B74">
        <w:rPr>
          <w:rFonts w:ascii="Times New Roman" w:hAnsi="Times New Roman" w:cs="Times New Roman"/>
          <w:sz w:val="28"/>
          <w:szCs w:val="28"/>
          <w:lang w:val="en-US"/>
        </w:rPr>
        <w:t>Publishing</w:t>
      </w:r>
      <w:r w:rsidR="00A46C3E" w:rsidRPr="00A46C3E">
        <w:rPr>
          <w:rFonts w:ascii="Times New Roman" w:hAnsi="Times New Roman" w:cs="Times New Roman"/>
          <w:sz w:val="28"/>
          <w:szCs w:val="28"/>
        </w:rPr>
        <w:t xml:space="preserve">, </w:t>
      </w:r>
      <w:r w:rsidR="00A46C3E">
        <w:rPr>
          <w:rFonts w:ascii="Times New Roman" w:hAnsi="Times New Roman" w:cs="Times New Roman"/>
          <w:sz w:val="28"/>
          <w:szCs w:val="28"/>
        </w:rPr>
        <w:t xml:space="preserve">2000 </w:t>
      </w:r>
      <w:r w:rsidR="00A46C3E">
        <w:rPr>
          <w:rFonts w:ascii="Times New Roman" w:hAnsi="Times New Roman" w:cs="Times New Roman"/>
          <w:sz w:val="28"/>
          <w:szCs w:val="28"/>
          <w:lang w:val="en-US"/>
        </w:rPr>
        <w:t>http</w:t>
      </w:r>
      <w:r w:rsidR="00A46C3E" w:rsidRPr="00A46C3E">
        <w:rPr>
          <w:rFonts w:ascii="Times New Roman" w:hAnsi="Times New Roman" w:cs="Times New Roman"/>
          <w:sz w:val="28"/>
          <w:szCs w:val="28"/>
        </w:rPr>
        <w:t>:</w:t>
      </w:r>
      <w:r w:rsidRPr="00D32B74">
        <w:rPr>
          <w:rFonts w:ascii="Times New Roman" w:hAnsi="Times New Roman" w:cs="Times New Roman"/>
          <w:sz w:val="28"/>
          <w:szCs w:val="28"/>
          <w:lang w:val="en-US"/>
        </w:rPr>
        <w:t>www</w:t>
      </w:r>
      <w:r w:rsidRPr="00A46C3E">
        <w:rPr>
          <w:rFonts w:ascii="Times New Roman" w:hAnsi="Times New Roman" w:cs="Times New Roman"/>
          <w:sz w:val="28"/>
          <w:szCs w:val="28"/>
        </w:rPr>
        <w:t>.</w:t>
      </w:r>
      <w:r w:rsidRPr="00D32B74">
        <w:rPr>
          <w:rFonts w:ascii="Times New Roman" w:hAnsi="Times New Roman" w:cs="Times New Roman"/>
          <w:sz w:val="28"/>
          <w:szCs w:val="28"/>
          <w:lang w:val="en-US"/>
        </w:rPr>
        <w:t>oecd</w:t>
      </w:r>
      <w:r w:rsidRPr="00A46C3E">
        <w:rPr>
          <w:rFonts w:ascii="Times New Roman" w:hAnsi="Times New Roman" w:cs="Times New Roman"/>
          <w:sz w:val="28"/>
          <w:szCs w:val="28"/>
        </w:rPr>
        <w:t>.</w:t>
      </w:r>
      <w:r w:rsidRPr="00D32B74">
        <w:rPr>
          <w:rFonts w:ascii="Times New Roman" w:hAnsi="Times New Roman" w:cs="Times New Roman"/>
          <w:sz w:val="28"/>
          <w:szCs w:val="28"/>
          <w:lang w:val="en-US"/>
        </w:rPr>
        <w:t>org</w:t>
      </w:r>
      <w:r w:rsidRPr="00A46C3E">
        <w:rPr>
          <w:rFonts w:ascii="Times New Roman" w:hAnsi="Times New Roman" w:cs="Times New Roman"/>
          <w:sz w:val="28"/>
          <w:szCs w:val="28"/>
        </w:rPr>
        <w:t>/</w:t>
      </w:r>
      <w:r w:rsidRPr="00D32B74">
        <w:rPr>
          <w:rFonts w:ascii="Times New Roman" w:hAnsi="Times New Roman" w:cs="Times New Roman"/>
          <w:sz w:val="28"/>
          <w:szCs w:val="28"/>
          <w:lang w:val="en-US"/>
        </w:rPr>
        <w:t>eurasia</w:t>
      </w:r>
      <w:r w:rsidRPr="00A46C3E">
        <w:rPr>
          <w:rFonts w:ascii="Times New Roman" w:hAnsi="Times New Roman" w:cs="Times New Roman"/>
          <w:sz w:val="28"/>
          <w:szCs w:val="28"/>
        </w:rPr>
        <w:t>/</w:t>
      </w:r>
      <w:r w:rsidRPr="00D32B74">
        <w:rPr>
          <w:rFonts w:ascii="Times New Roman" w:hAnsi="Times New Roman" w:cs="Times New Roman"/>
          <w:sz w:val="28"/>
          <w:szCs w:val="28"/>
          <w:lang w:val="en-US"/>
        </w:rPr>
        <w:t>competitiveness</w:t>
      </w:r>
      <w:r w:rsidRPr="00A46C3E">
        <w:rPr>
          <w:rFonts w:ascii="Times New Roman" w:hAnsi="Times New Roman" w:cs="Times New Roman"/>
          <w:sz w:val="28"/>
          <w:szCs w:val="28"/>
        </w:rPr>
        <w:t>-</w:t>
      </w:r>
      <w:r w:rsidRPr="00D32B74">
        <w:rPr>
          <w:rFonts w:ascii="Times New Roman" w:hAnsi="Times New Roman" w:cs="Times New Roman"/>
          <w:sz w:val="28"/>
          <w:szCs w:val="28"/>
          <w:lang w:val="en-US"/>
        </w:rPr>
        <w:t>programme</w:t>
      </w:r>
      <w:r w:rsidRPr="00A46C3E">
        <w:rPr>
          <w:rFonts w:ascii="Times New Roman" w:hAnsi="Times New Roman" w:cs="Times New Roman"/>
          <w:sz w:val="28"/>
          <w:szCs w:val="28"/>
        </w:rPr>
        <w:t>/</w:t>
      </w:r>
      <w:r w:rsidRPr="00D32B74">
        <w:rPr>
          <w:rFonts w:ascii="Times New Roman" w:hAnsi="Times New Roman" w:cs="Times New Roman"/>
          <w:sz w:val="28"/>
          <w:szCs w:val="28"/>
          <w:lang w:val="en-US"/>
        </w:rPr>
        <w:t>central</w:t>
      </w:r>
      <w:r w:rsidRPr="00A46C3E">
        <w:rPr>
          <w:rFonts w:ascii="Times New Roman" w:hAnsi="Times New Roman" w:cs="Times New Roman"/>
          <w:sz w:val="28"/>
          <w:szCs w:val="28"/>
        </w:rPr>
        <w:t>-</w:t>
      </w:r>
      <w:r w:rsidRPr="00D32B74">
        <w:rPr>
          <w:rFonts w:ascii="Times New Roman" w:hAnsi="Times New Roman" w:cs="Times New Roman"/>
          <w:sz w:val="28"/>
          <w:szCs w:val="28"/>
          <w:lang w:val="en-US"/>
        </w:rPr>
        <w:t>asia</w:t>
      </w:r>
      <w:r w:rsidRPr="00A46C3E">
        <w:rPr>
          <w:rFonts w:ascii="Times New Roman" w:hAnsi="Times New Roman" w:cs="Times New Roman"/>
          <w:sz w:val="28"/>
          <w:szCs w:val="28"/>
        </w:rPr>
        <w:t>/</w:t>
      </w:r>
      <w:r w:rsidRPr="00D32B74">
        <w:rPr>
          <w:rFonts w:ascii="Times New Roman" w:hAnsi="Times New Roman" w:cs="Times New Roman"/>
          <w:sz w:val="28"/>
          <w:szCs w:val="28"/>
          <w:lang w:val="en-US"/>
        </w:rPr>
        <w:t>Regional</w:t>
      </w:r>
      <w:r w:rsidRPr="00A46C3E">
        <w:rPr>
          <w:rFonts w:ascii="Times New Roman" w:hAnsi="Times New Roman" w:cs="Times New Roman"/>
          <w:sz w:val="28"/>
          <w:szCs w:val="28"/>
        </w:rPr>
        <w:t>-</w:t>
      </w:r>
      <w:r w:rsidRPr="00D32B74">
        <w:rPr>
          <w:rFonts w:ascii="Times New Roman" w:hAnsi="Times New Roman" w:cs="Times New Roman"/>
          <w:sz w:val="28"/>
          <w:szCs w:val="28"/>
          <w:lang w:val="en-US"/>
        </w:rPr>
        <w:t>Policies</w:t>
      </w:r>
      <w:r w:rsidRPr="00A46C3E">
        <w:rPr>
          <w:rFonts w:ascii="Times New Roman" w:hAnsi="Times New Roman" w:cs="Times New Roman"/>
          <w:sz w:val="28"/>
          <w:szCs w:val="28"/>
        </w:rPr>
        <w:t>-</w:t>
      </w:r>
      <w:r w:rsidRPr="00D32B74">
        <w:rPr>
          <w:rFonts w:ascii="Times New Roman" w:hAnsi="Times New Roman" w:cs="Times New Roman"/>
          <w:sz w:val="28"/>
          <w:szCs w:val="28"/>
          <w:lang w:val="en-US"/>
        </w:rPr>
        <w:t>to</w:t>
      </w:r>
      <w:r w:rsidRPr="00A46C3E">
        <w:rPr>
          <w:rFonts w:ascii="Times New Roman" w:hAnsi="Times New Roman" w:cs="Times New Roman"/>
          <w:sz w:val="28"/>
          <w:szCs w:val="28"/>
        </w:rPr>
        <w:t>-</w:t>
      </w:r>
      <w:r w:rsidRPr="00D32B74">
        <w:rPr>
          <w:rFonts w:ascii="Times New Roman" w:hAnsi="Times New Roman" w:cs="Times New Roman"/>
          <w:sz w:val="28"/>
          <w:szCs w:val="28"/>
          <w:lang w:val="en-US"/>
        </w:rPr>
        <w:t>SupportDiversification</w:t>
      </w:r>
      <w:r w:rsidRPr="00A46C3E">
        <w:rPr>
          <w:rFonts w:ascii="Times New Roman" w:hAnsi="Times New Roman" w:cs="Times New Roman"/>
          <w:sz w:val="28"/>
          <w:szCs w:val="28"/>
        </w:rPr>
        <w:t>-</w:t>
      </w:r>
      <w:r w:rsidRPr="00D32B74">
        <w:rPr>
          <w:rFonts w:ascii="Times New Roman" w:hAnsi="Times New Roman" w:cs="Times New Roman"/>
          <w:sz w:val="28"/>
          <w:szCs w:val="28"/>
          <w:lang w:val="en-US"/>
        </w:rPr>
        <w:t>and</w:t>
      </w:r>
      <w:r w:rsidRPr="00A46C3E">
        <w:rPr>
          <w:rFonts w:ascii="Times New Roman" w:hAnsi="Times New Roman" w:cs="Times New Roman"/>
          <w:sz w:val="28"/>
          <w:szCs w:val="28"/>
        </w:rPr>
        <w:t>-</w:t>
      </w:r>
      <w:r w:rsidRPr="00D32B74">
        <w:rPr>
          <w:rFonts w:ascii="Times New Roman" w:hAnsi="Times New Roman" w:cs="Times New Roman"/>
          <w:sz w:val="28"/>
          <w:szCs w:val="28"/>
          <w:lang w:val="en-US"/>
        </w:rPr>
        <w:t>Productivity</w:t>
      </w:r>
      <w:r w:rsidRPr="00A46C3E">
        <w:rPr>
          <w:rFonts w:ascii="Times New Roman" w:hAnsi="Times New Roman" w:cs="Times New Roman"/>
          <w:sz w:val="28"/>
          <w:szCs w:val="28"/>
        </w:rPr>
        <w:t>-</w:t>
      </w:r>
      <w:r w:rsidRPr="00D32B74">
        <w:rPr>
          <w:rFonts w:ascii="Times New Roman" w:hAnsi="Times New Roman" w:cs="Times New Roman"/>
          <w:sz w:val="28"/>
          <w:szCs w:val="28"/>
          <w:lang w:val="en-US"/>
        </w:rPr>
        <w:t>Growth</w:t>
      </w:r>
      <w:r w:rsidRPr="00A46C3E">
        <w:rPr>
          <w:rFonts w:ascii="Times New Roman" w:hAnsi="Times New Roman" w:cs="Times New Roman"/>
          <w:sz w:val="28"/>
          <w:szCs w:val="28"/>
        </w:rPr>
        <w:t>-</w:t>
      </w:r>
      <w:r w:rsidRPr="00D32B74">
        <w:rPr>
          <w:rFonts w:ascii="Times New Roman" w:hAnsi="Times New Roman" w:cs="Times New Roman"/>
          <w:sz w:val="28"/>
          <w:szCs w:val="28"/>
          <w:lang w:val="en-US"/>
        </w:rPr>
        <w:t>in</w:t>
      </w:r>
      <w:r w:rsidRPr="00A46C3E">
        <w:rPr>
          <w:rFonts w:ascii="Times New Roman" w:hAnsi="Times New Roman" w:cs="Times New Roman"/>
          <w:sz w:val="28"/>
          <w:szCs w:val="28"/>
        </w:rPr>
        <w:t>-</w:t>
      </w:r>
      <w:r w:rsidRPr="00D32B74">
        <w:rPr>
          <w:rFonts w:ascii="Times New Roman" w:hAnsi="Times New Roman" w:cs="Times New Roman"/>
          <w:sz w:val="28"/>
          <w:szCs w:val="28"/>
          <w:lang w:val="en-US"/>
        </w:rPr>
        <w:t>Kazakhstan</w:t>
      </w:r>
      <w:r w:rsidRPr="00A46C3E">
        <w:rPr>
          <w:rFonts w:ascii="Times New Roman" w:hAnsi="Times New Roman" w:cs="Times New Roman"/>
          <w:sz w:val="28"/>
          <w:szCs w:val="28"/>
        </w:rPr>
        <w:t>-</w:t>
      </w:r>
      <w:r w:rsidRPr="00D32B74">
        <w:rPr>
          <w:rFonts w:ascii="Times New Roman" w:hAnsi="Times New Roman" w:cs="Times New Roman"/>
          <w:sz w:val="28"/>
          <w:szCs w:val="28"/>
          <w:lang w:val="en-US"/>
        </w:rPr>
        <w:t>RUS</w:t>
      </w:r>
      <w:r w:rsidRPr="00A46C3E">
        <w:rPr>
          <w:rFonts w:ascii="Times New Roman" w:hAnsi="Times New Roman" w:cs="Times New Roman"/>
          <w:sz w:val="28"/>
          <w:szCs w:val="28"/>
        </w:rPr>
        <w:t>.</w:t>
      </w:r>
      <w:r w:rsidRPr="00D32B74">
        <w:rPr>
          <w:rFonts w:ascii="Times New Roman" w:hAnsi="Times New Roman" w:cs="Times New Roman"/>
          <w:sz w:val="28"/>
          <w:szCs w:val="28"/>
          <w:lang w:val="en-US"/>
        </w:rPr>
        <w:t>pdf</w:t>
      </w:r>
      <w:r w:rsidR="00A46C3E">
        <w:rPr>
          <w:rFonts w:ascii="Times New Roman" w:hAnsi="Times New Roman" w:cs="Times New Roman"/>
          <w:sz w:val="28"/>
          <w:szCs w:val="28"/>
        </w:rPr>
        <w:t xml:space="preserve">  12.06.2023</w:t>
      </w:r>
      <w:r w:rsidRPr="00A46C3E">
        <w:rPr>
          <w:rFonts w:ascii="Times New Roman" w:hAnsi="Times New Roman" w:cs="Times New Roman"/>
          <w:sz w:val="28"/>
          <w:szCs w:val="28"/>
        </w:rPr>
        <w:t xml:space="preserve">. </w:t>
      </w:r>
      <w:r w:rsidR="00A46C3E">
        <w:rPr>
          <w:rFonts w:ascii="Times New Roman" w:hAnsi="Times New Roman" w:cs="Times New Roman"/>
          <w:sz w:val="28"/>
          <w:szCs w:val="28"/>
        </w:rPr>
        <w:t xml:space="preserve"> </w:t>
      </w:r>
    </w:p>
    <w:p w14:paraId="3E6B1301" w14:textId="0998CF1E" w:rsidR="00243663" w:rsidRPr="00D32B74" w:rsidRDefault="00243663"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Slavinskaite N., Lapinskiene G., Hlawiczka R., Vasa L. Financial Innovation Management: Impact of Fiscal Decentralization on Economic Growth of the Baltic Countries</w:t>
      </w:r>
      <w:r w:rsidR="00A46C3E" w:rsidRPr="00A46C3E">
        <w:rPr>
          <w:rFonts w:ascii="Times New Roman" w:hAnsi="Times New Roman" w:cs="Times New Roman"/>
          <w:sz w:val="28"/>
          <w:szCs w:val="28"/>
          <w:lang w:val="en-US"/>
        </w:rPr>
        <w:t xml:space="preserve"> // </w:t>
      </w:r>
      <w:r w:rsidRPr="00D32B74">
        <w:rPr>
          <w:rFonts w:ascii="Times New Roman" w:hAnsi="Times New Roman" w:cs="Times New Roman"/>
          <w:sz w:val="28"/>
          <w:szCs w:val="28"/>
          <w:lang w:val="en-US"/>
        </w:rPr>
        <w:t xml:space="preserve">Marketing and Management of Innovations. </w:t>
      </w:r>
      <w:r w:rsidR="00A46C3E" w:rsidRPr="00A46C3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2022. </w:t>
      </w:r>
      <w:r w:rsidR="00A46C3E" w:rsidRPr="00A46C3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Vol. 1. </w:t>
      </w:r>
      <w:r w:rsidR="00A46C3E" w:rsidRPr="00A46C3E">
        <w:rPr>
          <w:rFonts w:ascii="Times New Roman" w:hAnsi="Times New Roman" w:cs="Times New Roman"/>
          <w:sz w:val="28"/>
          <w:szCs w:val="28"/>
          <w:lang w:val="en-US"/>
        </w:rPr>
        <w:t xml:space="preserve">- </w:t>
      </w:r>
      <w:r w:rsidRPr="00D32B74">
        <w:rPr>
          <w:rFonts w:ascii="Times New Roman" w:hAnsi="Times New Roman" w:cs="Times New Roman"/>
          <w:sz w:val="28"/>
          <w:szCs w:val="28"/>
        </w:rPr>
        <w:t>Р</w:t>
      </w:r>
      <w:r w:rsidRPr="00D32B74">
        <w:rPr>
          <w:rFonts w:ascii="Times New Roman" w:hAnsi="Times New Roman" w:cs="Times New Roman"/>
          <w:sz w:val="28"/>
          <w:szCs w:val="28"/>
          <w:lang w:val="en-US"/>
        </w:rPr>
        <w:t>. 257-271.</w:t>
      </w:r>
    </w:p>
    <w:p w14:paraId="0310BE0B" w14:textId="1BFB7779" w:rsidR="00243663" w:rsidRPr="00A46C3E" w:rsidRDefault="00243663"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Edoun</w:t>
      </w:r>
      <w:r w:rsidR="00A46C3E" w:rsidRPr="00192E49">
        <w:rPr>
          <w:rFonts w:ascii="Times New Roman" w:hAnsi="Times New Roman" w:cs="Times New Roman"/>
          <w:sz w:val="28"/>
          <w:szCs w:val="28"/>
          <w:lang w:val="en-US"/>
        </w:rPr>
        <w:t>.</w:t>
      </w:r>
      <w:r w:rsidRPr="00D32B74">
        <w:rPr>
          <w:rFonts w:ascii="Times New Roman" w:hAnsi="Times New Roman" w:cs="Times New Roman"/>
          <w:sz w:val="28"/>
          <w:szCs w:val="28"/>
          <w:lang w:val="en-US"/>
        </w:rPr>
        <w:t xml:space="preserve"> Emmanuel Innocents. Fiscal decentralisation: a local solution to recovery from global recession</w:t>
      </w:r>
      <w:r w:rsidR="00A46C3E" w:rsidRPr="00A46C3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w:t>
      </w:r>
      <w:r w:rsidRPr="00A46C3E">
        <w:rPr>
          <w:rFonts w:ascii="Times New Roman" w:hAnsi="Times New Roman" w:cs="Times New Roman"/>
          <w:sz w:val="28"/>
          <w:szCs w:val="28"/>
          <w:lang w:val="en-US"/>
        </w:rPr>
        <w:t xml:space="preserve">Procedia Social and Behavioral Sciences. </w:t>
      </w:r>
      <w:r w:rsidR="00A46C3E" w:rsidRPr="00A46C3E">
        <w:rPr>
          <w:rFonts w:ascii="Times New Roman" w:hAnsi="Times New Roman" w:cs="Times New Roman"/>
          <w:sz w:val="28"/>
          <w:szCs w:val="28"/>
          <w:lang w:val="en-US"/>
        </w:rPr>
        <w:t xml:space="preserve">- </w:t>
      </w:r>
      <w:r w:rsidRPr="00A46C3E">
        <w:rPr>
          <w:rFonts w:ascii="Times New Roman" w:hAnsi="Times New Roman" w:cs="Times New Roman"/>
          <w:sz w:val="28"/>
          <w:szCs w:val="28"/>
          <w:lang w:val="en-US"/>
        </w:rPr>
        <w:t xml:space="preserve">2011. </w:t>
      </w:r>
      <w:r w:rsidR="00A46C3E" w:rsidRPr="00A46C3E">
        <w:rPr>
          <w:rFonts w:ascii="Times New Roman" w:hAnsi="Times New Roman" w:cs="Times New Roman"/>
          <w:sz w:val="28"/>
          <w:szCs w:val="28"/>
          <w:lang w:val="en-US"/>
        </w:rPr>
        <w:t xml:space="preserve">- </w:t>
      </w:r>
      <w:r w:rsidRPr="00A46C3E">
        <w:rPr>
          <w:rFonts w:ascii="Times New Roman" w:hAnsi="Times New Roman" w:cs="Times New Roman"/>
          <w:sz w:val="28"/>
          <w:szCs w:val="28"/>
          <w:lang w:val="en-US"/>
        </w:rPr>
        <w:t xml:space="preserve">Vol. 24. </w:t>
      </w:r>
      <w:r w:rsidR="00A46C3E" w:rsidRPr="00A46C3E">
        <w:rPr>
          <w:rFonts w:ascii="Times New Roman" w:hAnsi="Times New Roman" w:cs="Times New Roman"/>
          <w:sz w:val="28"/>
          <w:szCs w:val="28"/>
          <w:lang w:val="en-US"/>
        </w:rPr>
        <w:t xml:space="preserve">- </w:t>
      </w:r>
      <w:r w:rsidRPr="00D32B74">
        <w:rPr>
          <w:rFonts w:ascii="Times New Roman" w:hAnsi="Times New Roman" w:cs="Times New Roman"/>
          <w:sz w:val="28"/>
          <w:szCs w:val="28"/>
        </w:rPr>
        <w:t>Р</w:t>
      </w:r>
      <w:r w:rsidRPr="00A46C3E">
        <w:rPr>
          <w:rFonts w:ascii="Times New Roman" w:hAnsi="Times New Roman" w:cs="Times New Roman"/>
          <w:sz w:val="28"/>
          <w:szCs w:val="28"/>
          <w:lang w:val="en-US"/>
        </w:rPr>
        <w:t>. 138–146.</w:t>
      </w:r>
    </w:p>
    <w:p w14:paraId="3BA08CFA" w14:textId="3025A0A4" w:rsidR="008B1E3E" w:rsidRPr="00A46C3E"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Sperling K., Arler F. Local government innovation in the energy sector: A study of key actors’ strategies and arguments</w:t>
      </w:r>
      <w:r w:rsidR="00A46C3E" w:rsidRPr="00A46C3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w:t>
      </w:r>
      <w:r w:rsidRPr="00A46C3E">
        <w:rPr>
          <w:rFonts w:ascii="Times New Roman" w:hAnsi="Times New Roman" w:cs="Times New Roman"/>
          <w:sz w:val="28"/>
          <w:szCs w:val="28"/>
          <w:lang w:val="en-US"/>
        </w:rPr>
        <w:t xml:space="preserve">Renewable and Sustainable Energy Reviews. </w:t>
      </w:r>
      <w:r w:rsidR="00A46C3E" w:rsidRPr="00A46C3E">
        <w:rPr>
          <w:rFonts w:ascii="Times New Roman" w:hAnsi="Times New Roman" w:cs="Times New Roman"/>
          <w:sz w:val="28"/>
          <w:szCs w:val="28"/>
          <w:lang w:val="en-US"/>
        </w:rPr>
        <w:t xml:space="preserve">- </w:t>
      </w:r>
      <w:r w:rsidRPr="00A46C3E">
        <w:rPr>
          <w:rFonts w:ascii="Times New Roman" w:hAnsi="Times New Roman" w:cs="Times New Roman"/>
          <w:sz w:val="28"/>
          <w:szCs w:val="28"/>
          <w:lang w:val="en-US"/>
        </w:rPr>
        <w:t xml:space="preserve">2020. </w:t>
      </w:r>
      <w:r w:rsidR="00A46C3E" w:rsidRPr="00A46C3E">
        <w:rPr>
          <w:rFonts w:ascii="Times New Roman" w:hAnsi="Times New Roman" w:cs="Times New Roman"/>
          <w:sz w:val="28"/>
          <w:szCs w:val="28"/>
          <w:lang w:val="en-US"/>
        </w:rPr>
        <w:t xml:space="preserve">- </w:t>
      </w:r>
      <w:r w:rsidRPr="00A46C3E">
        <w:rPr>
          <w:rFonts w:ascii="Times New Roman" w:hAnsi="Times New Roman" w:cs="Times New Roman"/>
          <w:sz w:val="28"/>
          <w:szCs w:val="28"/>
          <w:lang w:val="en-US"/>
        </w:rPr>
        <w:t xml:space="preserve">Vol. 126. </w:t>
      </w:r>
      <w:r w:rsidR="00A46C3E" w:rsidRPr="00A46C3E">
        <w:rPr>
          <w:rFonts w:ascii="Times New Roman" w:hAnsi="Times New Roman" w:cs="Times New Roman"/>
          <w:sz w:val="28"/>
          <w:szCs w:val="28"/>
          <w:lang w:val="en-US"/>
        </w:rPr>
        <w:t xml:space="preserve">– </w:t>
      </w:r>
      <w:r w:rsidR="00A46C3E">
        <w:rPr>
          <w:rFonts w:ascii="Times New Roman" w:hAnsi="Times New Roman" w:cs="Times New Roman"/>
          <w:sz w:val="28"/>
          <w:szCs w:val="28"/>
        </w:rPr>
        <w:t>Р</w:t>
      </w:r>
      <w:r w:rsidR="00A46C3E" w:rsidRPr="00A46C3E">
        <w:rPr>
          <w:rFonts w:ascii="Times New Roman" w:hAnsi="Times New Roman" w:cs="Times New Roman"/>
          <w:sz w:val="28"/>
          <w:szCs w:val="28"/>
          <w:lang w:val="en-US"/>
        </w:rPr>
        <w:t xml:space="preserve">. </w:t>
      </w:r>
      <w:r w:rsidRPr="00A46C3E">
        <w:rPr>
          <w:rFonts w:ascii="Times New Roman" w:hAnsi="Times New Roman" w:cs="Times New Roman"/>
          <w:sz w:val="28"/>
          <w:szCs w:val="28"/>
          <w:lang w:val="en-US"/>
        </w:rPr>
        <w:t>1-9.</w:t>
      </w:r>
    </w:p>
    <w:p w14:paraId="4021A7CB" w14:textId="5AC809B8" w:rsidR="008B1E3E" w:rsidRPr="00D32B74"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lang w:val="en-US"/>
        </w:rPr>
        <w:t xml:space="preserve">Karo Erkki. Modernizing governance of innovation policy through ‘decentralization’: A new fashion or a threat to state capacities? </w:t>
      </w:r>
      <w:r w:rsidRPr="00D32B74">
        <w:rPr>
          <w:rFonts w:ascii="Times New Roman" w:hAnsi="Times New Roman" w:cs="Times New Roman"/>
          <w:sz w:val="28"/>
          <w:szCs w:val="28"/>
        </w:rPr>
        <w:t>Innovation: Management</w:t>
      </w:r>
      <w:r w:rsidR="00A46C3E">
        <w:rPr>
          <w:rFonts w:ascii="Times New Roman" w:hAnsi="Times New Roman" w:cs="Times New Roman"/>
          <w:sz w:val="28"/>
          <w:szCs w:val="28"/>
        </w:rPr>
        <w:t xml:space="preserve"> // </w:t>
      </w:r>
      <w:r w:rsidRPr="00D32B74">
        <w:rPr>
          <w:rFonts w:ascii="Times New Roman" w:hAnsi="Times New Roman" w:cs="Times New Roman"/>
          <w:sz w:val="28"/>
          <w:szCs w:val="28"/>
        </w:rPr>
        <w:t xml:space="preserve"> Policy &amp; Practice. </w:t>
      </w:r>
      <w:r w:rsidR="00A46C3E">
        <w:rPr>
          <w:rFonts w:ascii="Times New Roman" w:hAnsi="Times New Roman" w:cs="Times New Roman"/>
          <w:sz w:val="28"/>
          <w:szCs w:val="28"/>
        </w:rPr>
        <w:t xml:space="preserve">- </w:t>
      </w:r>
      <w:r w:rsidRPr="00D32B74">
        <w:rPr>
          <w:rFonts w:ascii="Times New Roman" w:hAnsi="Times New Roman" w:cs="Times New Roman"/>
          <w:sz w:val="28"/>
          <w:szCs w:val="28"/>
        </w:rPr>
        <w:t xml:space="preserve">2012. </w:t>
      </w:r>
      <w:r w:rsidR="00A46C3E">
        <w:rPr>
          <w:rFonts w:ascii="Times New Roman" w:hAnsi="Times New Roman" w:cs="Times New Roman"/>
          <w:sz w:val="28"/>
          <w:szCs w:val="28"/>
        </w:rPr>
        <w:t xml:space="preserve">- </w:t>
      </w:r>
      <w:r w:rsidRPr="00D32B74">
        <w:rPr>
          <w:rFonts w:ascii="Times New Roman" w:hAnsi="Times New Roman" w:cs="Times New Roman"/>
          <w:sz w:val="28"/>
          <w:szCs w:val="28"/>
        </w:rPr>
        <w:t xml:space="preserve">Vol. 14, </w:t>
      </w:r>
      <w:r w:rsidR="00A46C3E">
        <w:rPr>
          <w:rFonts w:ascii="Times New Roman" w:hAnsi="Times New Roman" w:cs="Times New Roman"/>
          <w:sz w:val="28"/>
          <w:szCs w:val="28"/>
        </w:rPr>
        <w:t>№</w:t>
      </w:r>
      <w:r w:rsidRPr="00D32B74">
        <w:rPr>
          <w:rFonts w:ascii="Times New Roman" w:hAnsi="Times New Roman" w:cs="Times New Roman"/>
          <w:sz w:val="28"/>
          <w:szCs w:val="28"/>
        </w:rPr>
        <w:t xml:space="preserve">4. </w:t>
      </w:r>
      <w:r w:rsidR="00A46C3E">
        <w:rPr>
          <w:rFonts w:ascii="Times New Roman" w:hAnsi="Times New Roman" w:cs="Times New Roman"/>
          <w:sz w:val="28"/>
          <w:szCs w:val="28"/>
        </w:rPr>
        <w:t xml:space="preserve">- </w:t>
      </w:r>
      <w:r w:rsidRPr="00D32B74">
        <w:rPr>
          <w:rFonts w:ascii="Times New Roman" w:hAnsi="Times New Roman" w:cs="Times New Roman"/>
          <w:sz w:val="28"/>
          <w:szCs w:val="28"/>
        </w:rPr>
        <w:t>P. 495–509.</w:t>
      </w:r>
    </w:p>
    <w:p w14:paraId="2F5DD85C" w14:textId="247F47FD" w:rsidR="008B1E3E" w:rsidRPr="00D32B74"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Bokayev B., Davletbayeva Z., Amirova A., Rysbekova Zh., Torebekova Z., Jussupova G. Transforming E-government in Kazakhstan: A Citizen-Centric Approach</w:t>
      </w:r>
      <w:r w:rsidR="00A46C3E" w:rsidRPr="00A46C3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The Innovation Journal: The Public Sector Innovation Journal. </w:t>
      </w:r>
      <w:r w:rsidR="00A46C3E" w:rsidRPr="00A46C3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2021.</w:t>
      </w:r>
      <w:r w:rsidR="00A46C3E" w:rsidRPr="00A46C3E">
        <w:rPr>
          <w:rFonts w:ascii="Times New Roman" w:hAnsi="Times New Roman" w:cs="Times New Roman"/>
          <w:sz w:val="28"/>
          <w:szCs w:val="28"/>
          <w:lang w:val="en-US"/>
        </w:rPr>
        <w:t xml:space="preserve"> - </w:t>
      </w:r>
      <w:r w:rsidRPr="00D32B74">
        <w:rPr>
          <w:rFonts w:ascii="Times New Roman" w:hAnsi="Times New Roman" w:cs="Times New Roman"/>
          <w:sz w:val="28"/>
          <w:szCs w:val="28"/>
          <w:lang w:val="en-US"/>
        </w:rPr>
        <w:t xml:space="preserve"> Vol. 26, </w:t>
      </w:r>
      <w:r w:rsidR="00A46C3E" w:rsidRPr="00A46C3E">
        <w:rPr>
          <w:rFonts w:ascii="Times New Roman" w:hAnsi="Times New Roman" w:cs="Times New Roman"/>
          <w:sz w:val="28"/>
          <w:szCs w:val="28"/>
          <w:lang w:val="en-US"/>
        </w:rPr>
        <w:t>№</w:t>
      </w:r>
      <w:r w:rsidRPr="00D32B74">
        <w:rPr>
          <w:rFonts w:ascii="Times New Roman" w:hAnsi="Times New Roman" w:cs="Times New Roman"/>
          <w:sz w:val="28"/>
          <w:szCs w:val="28"/>
          <w:lang w:val="en-US"/>
        </w:rPr>
        <w:t>1</w:t>
      </w:r>
      <w:r w:rsidR="00A46C3E" w:rsidRPr="00A46C3E">
        <w:rPr>
          <w:rFonts w:ascii="Times New Roman" w:hAnsi="Times New Roman" w:cs="Times New Roman"/>
          <w:sz w:val="28"/>
          <w:szCs w:val="28"/>
          <w:lang w:val="en-US"/>
        </w:rPr>
        <w:t xml:space="preserve">. – </w:t>
      </w:r>
      <w:r w:rsidR="00A46C3E">
        <w:rPr>
          <w:rFonts w:ascii="Times New Roman" w:hAnsi="Times New Roman" w:cs="Times New Roman"/>
          <w:sz w:val="28"/>
          <w:szCs w:val="28"/>
        </w:rPr>
        <w:t>Р</w:t>
      </w:r>
      <w:r w:rsidR="00A46C3E" w:rsidRPr="00A46C3E">
        <w:rPr>
          <w:rFonts w:ascii="Times New Roman" w:hAnsi="Times New Roman" w:cs="Times New Roman"/>
          <w:sz w:val="28"/>
          <w:szCs w:val="28"/>
          <w:lang w:val="en-US"/>
        </w:rPr>
        <w:t>.</w:t>
      </w:r>
      <w:r w:rsidRPr="00D32B74">
        <w:rPr>
          <w:rFonts w:ascii="Times New Roman" w:hAnsi="Times New Roman" w:cs="Times New Roman"/>
          <w:sz w:val="28"/>
          <w:szCs w:val="28"/>
          <w:lang w:val="en-US"/>
        </w:rPr>
        <w:t xml:space="preserve"> 2</w:t>
      </w:r>
      <w:r w:rsidR="00A46C3E" w:rsidRPr="00A46C3E">
        <w:rPr>
          <w:rFonts w:ascii="Times New Roman" w:hAnsi="Times New Roman" w:cs="Times New Roman"/>
          <w:sz w:val="28"/>
          <w:szCs w:val="28"/>
          <w:lang w:val="en-US"/>
        </w:rPr>
        <w:t>-10</w:t>
      </w:r>
      <w:r w:rsidRPr="00D32B74">
        <w:rPr>
          <w:rFonts w:ascii="Times New Roman" w:hAnsi="Times New Roman" w:cs="Times New Roman"/>
          <w:sz w:val="28"/>
          <w:szCs w:val="28"/>
          <w:lang w:val="en-US"/>
        </w:rPr>
        <w:t>.</w:t>
      </w:r>
    </w:p>
    <w:p w14:paraId="05B2D255" w14:textId="0CB2DC27" w:rsidR="008B1E3E" w:rsidRPr="00A46C3E"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Yang Siying, Zheng Li. Fiscal decentralization, preference for government innovation and city innovation Evidence from China</w:t>
      </w:r>
      <w:r w:rsidR="00A46C3E" w:rsidRPr="00A46C3E">
        <w:rPr>
          <w:rFonts w:ascii="Times New Roman" w:hAnsi="Times New Roman" w:cs="Times New Roman"/>
          <w:sz w:val="28"/>
          <w:szCs w:val="28"/>
          <w:lang w:val="en-US"/>
        </w:rPr>
        <w:t xml:space="preserve"> // </w:t>
      </w:r>
      <w:r w:rsidRPr="00D32B74">
        <w:rPr>
          <w:rFonts w:ascii="Times New Roman" w:hAnsi="Times New Roman" w:cs="Times New Roman"/>
          <w:sz w:val="28"/>
          <w:szCs w:val="28"/>
          <w:lang w:val="en-US"/>
        </w:rPr>
        <w:t xml:space="preserve">Chinese Management Studies. </w:t>
      </w:r>
      <w:r w:rsidR="00A46C3E" w:rsidRPr="00A46C3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2020. </w:t>
      </w:r>
      <w:r w:rsidR="00A46C3E" w:rsidRPr="00A46C3E">
        <w:rPr>
          <w:rFonts w:ascii="Times New Roman" w:hAnsi="Times New Roman" w:cs="Times New Roman"/>
          <w:sz w:val="28"/>
          <w:szCs w:val="28"/>
          <w:lang w:val="en-US"/>
        </w:rPr>
        <w:t xml:space="preserve">- </w:t>
      </w:r>
      <w:r w:rsidRPr="00A46C3E">
        <w:rPr>
          <w:rFonts w:ascii="Times New Roman" w:hAnsi="Times New Roman" w:cs="Times New Roman"/>
          <w:sz w:val="28"/>
          <w:szCs w:val="28"/>
          <w:lang w:val="en-US"/>
        </w:rPr>
        <w:t>Vol. 14,</w:t>
      </w:r>
      <w:r w:rsidR="00A46C3E" w:rsidRPr="00A46C3E">
        <w:rPr>
          <w:rFonts w:ascii="Times New Roman" w:hAnsi="Times New Roman" w:cs="Times New Roman"/>
          <w:sz w:val="28"/>
          <w:szCs w:val="28"/>
          <w:lang w:val="en-US"/>
        </w:rPr>
        <w:t xml:space="preserve"> №</w:t>
      </w:r>
      <w:r w:rsidRPr="00A46C3E">
        <w:rPr>
          <w:rFonts w:ascii="Times New Roman" w:hAnsi="Times New Roman" w:cs="Times New Roman"/>
          <w:sz w:val="28"/>
          <w:szCs w:val="28"/>
          <w:lang w:val="en-US"/>
        </w:rPr>
        <w:t xml:space="preserve">2. </w:t>
      </w:r>
      <w:r w:rsidR="00A46C3E" w:rsidRPr="00A46C3E">
        <w:rPr>
          <w:rFonts w:ascii="Times New Roman" w:hAnsi="Times New Roman" w:cs="Times New Roman"/>
          <w:sz w:val="28"/>
          <w:szCs w:val="28"/>
          <w:lang w:val="en-US"/>
        </w:rPr>
        <w:t xml:space="preserve">- </w:t>
      </w:r>
      <w:r w:rsidRPr="00A46C3E">
        <w:rPr>
          <w:rFonts w:ascii="Times New Roman" w:hAnsi="Times New Roman" w:cs="Times New Roman"/>
          <w:sz w:val="28"/>
          <w:szCs w:val="28"/>
          <w:lang w:val="en-US"/>
        </w:rPr>
        <w:t xml:space="preserve">P. 391-409. </w:t>
      </w:r>
      <w:r w:rsidR="00A46C3E" w:rsidRPr="00A46C3E">
        <w:rPr>
          <w:rFonts w:ascii="Times New Roman" w:hAnsi="Times New Roman" w:cs="Times New Roman"/>
          <w:sz w:val="28"/>
          <w:szCs w:val="28"/>
          <w:lang w:val="en-US"/>
        </w:rPr>
        <w:t xml:space="preserve"> </w:t>
      </w:r>
    </w:p>
    <w:p w14:paraId="645DDE44" w14:textId="61B9D60C" w:rsidR="008B1E3E" w:rsidRPr="00D32B74"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Министерство национальной экономики Республики Казахстан</w:t>
      </w:r>
      <w:r w:rsidR="00A46C3E">
        <w:rPr>
          <w:rFonts w:ascii="Times New Roman" w:hAnsi="Times New Roman" w:cs="Times New Roman"/>
          <w:sz w:val="28"/>
          <w:szCs w:val="28"/>
        </w:rPr>
        <w:t xml:space="preserve"> </w:t>
      </w:r>
      <w:r w:rsidRPr="00D32B74">
        <w:rPr>
          <w:rFonts w:ascii="Times New Roman" w:hAnsi="Times New Roman" w:cs="Times New Roman"/>
          <w:sz w:val="28"/>
          <w:szCs w:val="28"/>
        </w:rPr>
        <w:t xml:space="preserve"> https://www.gov.kz/memleket/entities/economy </w:t>
      </w:r>
      <w:r w:rsidR="00A46C3E">
        <w:rPr>
          <w:rFonts w:ascii="Times New Roman" w:hAnsi="Times New Roman" w:cs="Times New Roman"/>
          <w:sz w:val="28"/>
          <w:szCs w:val="28"/>
        </w:rPr>
        <w:t xml:space="preserve"> </w:t>
      </w:r>
      <w:r w:rsidRPr="00D32B74">
        <w:rPr>
          <w:rFonts w:ascii="Times New Roman" w:hAnsi="Times New Roman" w:cs="Times New Roman"/>
          <w:sz w:val="28"/>
          <w:szCs w:val="28"/>
        </w:rPr>
        <w:t xml:space="preserve"> 15.11.2022.</w:t>
      </w:r>
    </w:p>
    <w:p w14:paraId="1DAEF27A" w14:textId="352075B4" w:rsidR="008B1E3E" w:rsidRPr="00D32B74"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Бюджеты местного самоуправления Казахстана</w:t>
      </w:r>
      <w:r w:rsidR="00A46C3E">
        <w:rPr>
          <w:rFonts w:ascii="Times New Roman" w:hAnsi="Times New Roman" w:cs="Times New Roman"/>
          <w:sz w:val="28"/>
          <w:szCs w:val="28"/>
        </w:rPr>
        <w:t xml:space="preserve"> </w:t>
      </w:r>
      <w:r w:rsidRPr="00D32B74">
        <w:rPr>
          <w:rFonts w:ascii="Times New Roman" w:hAnsi="Times New Roman" w:cs="Times New Roman"/>
          <w:sz w:val="28"/>
          <w:szCs w:val="28"/>
        </w:rPr>
        <w:t xml:space="preserve"> http://tikazakhstan.org/byudzhety-mestnogo-samoupravleniya-kazahstana/ </w:t>
      </w:r>
      <w:r w:rsidR="00A46C3E">
        <w:rPr>
          <w:rFonts w:ascii="Times New Roman" w:hAnsi="Times New Roman" w:cs="Times New Roman"/>
          <w:sz w:val="28"/>
          <w:szCs w:val="28"/>
        </w:rPr>
        <w:t xml:space="preserve"> </w:t>
      </w:r>
      <w:r w:rsidRPr="00D32B74">
        <w:rPr>
          <w:rFonts w:ascii="Times New Roman" w:hAnsi="Times New Roman" w:cs="Times New Roman"/>
          <w:sz w:val="28"/>
          <w:szCs w:val="28"/>
        </w:rPr>
        <w:t xml:space="preserve"> 20.01.2022.</w:t>
      </w:r>
    </w:p>
    <w:p w14:paraId="15A8CCAB" w14:textId="02603159" w:rsidR="008B1E3E" w:rsidRPr="00A46C3E"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Mohd Nor Yahya, Nik Nazli, Nik Ahmad, Abdul Hamid Fatima. Budgetary participation and performance: some Malaysian evidence</w:t>
      </w:r>
      <w:r w:rsidR="00A46C3E" w:rsidRPr="00A46C3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w:t>
      </w:r>
      <w:r w:rsidRPr="00A46C3E">
        <w:rPr>
          <w:rFonts w:ascii="Times New Roman" w:hAnsi="Times New Roman" w:cs="Times New Roman"/>
          <w:sz w:val="28"/>
          <w:szCs w:val="28"/>
          <w:lang w:val="en-US"/>
        </w:rPr>
        <w:t xml:space="preserve">International Journal of Public Sector Management. </w:t>
      </w:r>
      <w:r w:rsidR="00A46C3E" w:rsidRPr="00A46C3E">
        <w:rPr>
          <w:rFonts w:ascii="Times New Roman" w:hAnsi="Times New Roman" w:cs="Times New Roman"/>
          <w:sz w:val="28"/>
          <w:szCs w:val="28"/>
          <w:lang w:val="en-US"/>
        </w:rPr>
        <w:t xml:space="preserve">- </w:t>
      </w:r>
      <w:r w:rsidRPr="00A46C3E">
        <w:rPr>
          <w:rFonts w:ascii="Times New Roman" w:hAnsi="Times New Roman" w:cs="Times New Roman"/>
          <w:sz w:val="28"/>
          <w:szCs w:val="28"/>
          <w:lang w:val="en-US"/>
        </w:rPr>
        <w:t xml:space="preserve">2008. </w:t>
      </w:r>
      <w:r w:rsidR="00A46C3E" w:rsidRPr="00A46C3E">
        <w:rPr>
          <w:rFonts w:ascii="Times New Roman" w:hAnsi="Times New Roman" w:cs="Times New Roman"/>
          <w:sz w:val="28"/>
          <w:szCs w:val="28"/>
          <w:lang w:val="en-US"/>
        </w:rPr>
        <w:t xml:space="preserve">- </w:t>
      </w:r>
      <w:r w:rsidRPr="00A46C3E">
        <w:rPr>
          <w:rFonts w:ascii="Times New Roman" w:hAnsi="Times New Roman" w:cs="Times New Roman"/>
          <w:sz w:val="28"/>
          <w:szCs w:val="28"/>
          <w:lang w:val="en-US"/>
        </w:rPr>
        <w:t xml:space="preserve">Vol. 21, </w:t>
      </w:r>
      <w:r w:rsidR="00A46C3E" w:rsidRPr="00A46C3E">
        <w:rPr>
          <w:rFonts w:ascii="Times New Roman" w:hAnsi="Times New Roman" w:cs="Times New Roman"/>
          <w:sz w:val="28"/>
          <w:szCs w:val="28"/>
          <w:lang w:val="en-US"/>
        </w:rPr>
        <w:t>№</w:t>
      </w:r>
      <w:r w:rsidRPr="00A46C3E">
        <w:rPr>
          <w:rFonts w:ascii="Times New Roman" w:hAnsi="Times New Roman" w:cs="Times New Roman"/>
          <w:sz w:val="28"/>
          <w:szCs w:val="28"/>
          <w:lang w:val="en-US"/>
        </w:rPr>
        <w:t>6.</w:t>
      </w:r>
      <w:r w:rsidR="00A46C3E" w:rsidRPr="00A46C3E">
        <w:rPr>
          <w:rFonts w:ascii="Times New Roman" w:hAnsi="Times New Roman" w:cs="Times New Roman"/>
          <w:sz w:val="28"/>
          <w:szCs w:val="28"/>
          <w:lang w:val="en-US"/>
        </w:rPr>
        <w:t xml:space="preserve"> -</w:t>
      </w:r>
      <w:r w:rsidRPr="00A46C3E">
        <w:rPr>
          <w:rFonts w:ascii="Times New Roman" w:hAnsi="Times New Roman" w:cs="Times New Roman"/>
          <w:sz w:val="28"/>
          <w:szCs w:val="28"/>
          <w:lang w:val="en-US"/>
        </w:rPr>
        <w:t xml:space="preserve"> P. 658-673.</w:t>
      </w:r>
    </w:p>
    <w:p w14:paraId="1D758382" w14:textId="5DD59876" w:rsidR="008B1E3E" w:rsidRPr="00D32B74"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 xml:space="preserve">Исмаилова Р.А., Мусина А.А., Калымбетова А.Р. Анализ и оценка бюджета четвертого уровня в Туркестанской области. Қазақ экономика, қаржы және халықаралық сауда университетінің жаршысы. </w:t>
      </w:r>
      <w:r w:rsidR="00A46C3E">
        <w:rPr>
          <w:rFonts w:ascii="Times New Roman" w:hAnsi="Times New Roman" w:cs="Times New Roman"/>
          <w:sz w:val="28"/>
          <w:szCs w:val="28"/>
        </w:rPr>
        <w:t xml:space="preserve">- </w:t>
      </w:r>
      <w:r w:rsidRPr="00D32B74">
        <w:rPr>
          <w:rFonts w:ascii="Times New Roman" w:hAnsi="Times New Roman" w:cs="Times New Roman"/>
          <w:sz w:val="28"/>
          <w:szCs w:val="28"/>
        </w:rPr>
        <w:t xml:space="preserve">2022. </w:t>
      </w:r>
      <w:r w:rsidR="00A46C3E">
        <w:rPr>
          <w:rFonts w:ascii="Times New Roman" w:hAnsi="Times New Roman" w:cs="Times New Roman"/>
          <w:sz w:val="28"/>
          <w:szCs w:val="28"/>
        </w:rPr>
        <w:t xml:space="preserve">- </w:t>
      </w:r>
      <w:r w:rsidRPr="00D32B74">
        <w:rPr>
          <w:rFonts w:ascii="Times New Roman" w:hAnsi="Times New Roman" w:cs="Times New Roman"/>
          <w:sz w:val="28"/>
          <w:szCs w:val="28"/>
        </w:rPr>
        <w:t xml:space="preserve">№2(47). </w:t>
      </w:r>
      <w:r w:rsidR="00A46C3E">
        <w:rPr>
          <w:rFonts w:ascii="Times New Roman" w:hAnsi="Times New Roman" w:cs="Times New Roman"/>
          <w:sz w:val="28"/>
          <w:szCs w:val="28"/>
        </w:rPr>
        <w:t xml:space="preserve">- </w:t>
      </w:r>
      <w:r w:rsidRPr="00D32B74">
        <w:rPr>
          <w:rFonts w:ascii="Times New Roman" w:hAnsi="Times New Roman" w:cs="Times New Roman"/>
          <w:sz w:val="28"/>
          <w:szCs w:val="28"/>
        </w:rPr>
        <w:t>С. 239-246.</w:t>
      </w:r>
    </w:p>
    <w:p w14:paraId="7951AF6F" w14:textId="2814B648" w:rsidR="00A0151C" w:rsidRPr="00D32B74" w:rsidRDefault="00A0151C"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Официальный сайт Министерства финансов Республики Казахстан, раздел «Деятельность-Статистические отраслевые данные»</w:t>
      </w:r>
      <w:r w:rsidR="00A46C3E">
        <w:rPr>
          <w:rFonts w:ascii="Times New Roman" w:hAnsi="Times New Roman" w:cs="Times New Roman"/>
          <w:sz w:val="28"/>
          <w:szCs w:val="28"/>
        </w:rPr>
        <w:t xml:space="preserve"> </w:t>
      </w:r>
      <w:r w:rsidRPr="00D32B74">
        <w:rPr>
          <w:rFonts w:ascii="Times New Roman" w:hAnsi="Times New Roman" w:cs="Times New Roman"/>
          <w:sz w:val="28"/>
          <w:szCs w:val="28"/>
        </w:rPr>
        <w:t xml:space="preserve">https://www.gov.kz/memleket/entities/minfin/activities/directions?lang=ru </w:t>
      </w:r>
      <w:r w:rsidR="00A46C3E">
        <w:rPr>
          <w:rFonts w:ascii="Times New Roman" w:hAnsi="Times New Roman" w:cs="Times New Roman"/>
          <w:sz w:val="28"/>
          <w:szCs w:val="28"/>
        </w:rPr>
        <w:t xml:space="preserve"> </w:t>
      </w:r>
      <w:r w:rsidRPr="00D32B74">
        <w:rPr>
          <w:rFonts w:ascii="Times New Roman" w:hAnsi="Times New Roman" w:cs="Times New Roman"/>
          <w:sz w:val="28"/>
          <w:szCs w:val="28"/>
        </w:rPr>
        <w:t xml:space="preserve"> 20.05.2023.</w:t>
      </w:r>
    </w:p>
    <w:p w14:paraId="60E30B4E" w14:textId="2B86B741" w:rsidR="008B1E3E" w:rsidRPr="00D32B74"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 xml:space="preserve">Балгабаева Б. Четвертый уровень бюджета. Какая работа проводится в Казахстане. Руководитель управления отчетности по местным бюджетам Комитета казначейства МФ РК. </w:t>
      </w:r>
      <w:r w:rsidR="00A46C3E">
        <w:rPr>
          <w:rFonts w:ascii="Times New Roman" w:hAnsi="Times New Roman" w:cs="Times New Roman"/>
          <w:sz w:val="28"/>
          <w:szCs w:val="28"/>
        </w:rPr>
        <w:t xml:space="preserve">- </w:t>
      </w:r>
      <w:r w:rsidRPr="00D32B74">
        <w:rPr>
          <w:rFonts w:ascii="Times New Roman" w:hAnsi="Times New Roman" w:cs="Times New Roman"/>
          <w:sz w:val="28"/>
          <w:szCs w:val="28"/>
        </w:rPr>
        <w:t>2021.</w:t>
      </w:r>
    </w:p>
    <w:p w14:paraId="167F6984" w14:textId="652FF65D" w:rsidR="008B1E3E" w:rsidRPr="00A46C3E"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Kiryluk-Dryjska Ewa, Beba Patrycja. Region-specific budgeting of rural development funds-An application study.</w:t>
      </w:r>
      <w:r w:rsidR="00A46C3E" w:rsidRPr="00A46C3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w:t>
      </w:r>
      <w:r w:rsidRPr="00A46C3E">
        <w:rPr>
          <w:rFonts w:ascii="Times New Roman" w:hAnsi="Times New Roman" w:cs="Times New Roman"/>
          <w:sz w:val="28"/>
          <w:szCs w:val="28"/>
          <w:lang w:val="en-US"/>
        </w:rPr>
        <w:t>Land Use Policy</w:t>
      </w:r>
      <w:r w:rsidR="00A46C3E" w:rsidRPr="00A46C3E">
        <w:rPr>
          <w:rFonts w:ascii="Times New Roman" w:hAnsi="Times New Roman" w:cs="Times New Roman"/>
          <w:sz w:val="28"/>
          <w:szCs w:val="28"/>
          <w:lang w:val="en-US"/>
        </w:rPr>
        <w:t>,</w:t>
      </w:r>
      <w:r w:rsidRPr="00A46C3E">
        <w:rPr>
          <w:rFonts w:ascii="Times New Roman" w:hAnsi="Times New Roman" w:cs="Times New Roman"/>
          <w:sz w:val="28"/>
          <w:szCs w:val="28"/>
          <w:lang w:val="en-US"/>
        </w:rPr>
        <w:t xml:space="preserve"> 2018. </w:t>
      </w:r>
      <w:r w:rsidR="00A46C3E" w:rsidRPr="00A46C3E">
        <w:rPr>
          <w:rFonts w:ascii="Times New Roman" w:hAnsi="Times New Roman" w:cs="Times New Roman"/>
          <w:sz w:val="28"/>
          <w:szCs w:val="28"/>
          <w:lang w:val="en-US"/>
        </w:rPr>
        <w:t xml:space="preserve">- </w:t>
      </w:r>
      <w:r w:rsidRPr="00A46C3E">
        <w:rPr>
          <w:rFonts w:ascii="Times New Roman" w:hAnsi="Times New Roman" w:cs="Times New Roman"/>
          <w:sz w:val="28"/>
          <w:szCs w:val="28"/>
          <w:lang w:val="en-US"/>
        </w:rPr>
        <w:t>P. 126-134.</w:t>
      </w:r>
    </w:p>
    <w:p w14:paraId="5A0DC9E2" w14:textId="628FD2C4" w:rsidR="008B1E3E" w:rsidRPr="00D32B74"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Picchio M</w:t>
      </w:r>
      <w:r w:rsidR="00A46C3E" w:rsidRPr="00A46C3E">
        <w:rPr>
          <w:rFonts w:ascii="Times New Roman" w:hAnsi="Times New Roman" w:cs="Times New Roman"/>
          <w:sz w:val="28"/>
          <w:szCs w:val="28"/>
          <w:lang w:val="en-US"/>
        </w:rPr>
        <w:t>.</w:t>
      </w:r>
      <w:r w:rsidRPr="00D32B74">
        <w:rPr>
          <w:rFonts w:ascii="Times New Roman" w:hAnsi="Times New Roman" w:cs="Times New Roman"/>
          <w:sz w:val="28"/>
          <w:szCs w:val="28"/>
          <w:lang w:val="en-US"/>
        </w:rPr>
        <w:t>, Santolini R. Fiscal rules and budget forecast errors of Italian municipalities</w:t>
      </w:r>
      <w:r w:rsidR="00A46C3E" w:rsidRPr="00A46C3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European Journal of Political Economy. </w:t>
      </w:r>
      <w:r w:rsidR="00A46C3E" w:rsidRPr="00A46C3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2020.</w:t>
      </w:r>
      <w:r w:rsidR="00A46C3E" w:rsidRPr="00A46C3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Vol. 64. </w:t>
      </w:r>
      <w:r w:rsidR="00A46C3E" w:rsidRPr="00A46C3E">
        <w:rPr>
          <w:rFonts w:ascii="Times New Roman" w:hAnsi="Times New Roman" w:cs="Times New Roman"/>
          <w:sz w:val="28"/>
          <w:szCs w:val="28"/>
          <w:lang w:val="en-US"/>
        </w:rPr>
        <w:t>-</w:t>
      </w:r>
      <w:r w:rsidRPr="00D32B74">
        <w:rPr>
          <w:rFonts w:ascii="Times New Roman" w:hAnsi="Times New Roman" w:cs="Times New Roman"/>
          <w:sz w:val="28"/>
          <w:szCs w:val="28"/>
          <w:lang w:val="en-US"/>
        </w:rPr>
        <w:t xml:space="preserve"> P. 1-20.</w:t>
      </w:r>
    </w:p>
    <w:p w14:paraId="42D063A1" w14:textId="59073690" w:rsidR="008B1E3E" w:rsidRPr="00D32B74"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Закон Республики Казахстан от 11 июля 2017 года</w:t>
      </w:r>
      <w:r w:rsidR="00A46C3E">
        <w:rPr>
          <w:rFonts w:ascii="Times New Roman" w:hAnsi="Times New Roman" w:cs="Times New Roman"/>
          <w:sz w:val="28"/>
          <w:szCs w:val="28"/>
        </w:rPr>
        <w:t>,</w:t>
      </w:r>
      <w:r w:rsidRPr="00D32B74">
        <w:rPr>
          <w:rFonts w:ascii="Times New Roman" w:hAnsi="Times New Roman" w:cs="Times New Roman"/>
          <w:sz w:val="28"/>
          <w:szCs w:val="28"/>
        </w:rPr>
        <w:t xml:space="preserve"> №90-IV "О внесении изменений и дополнений в некоторые законодательные акты </w:t>
      </w:r>
      <w:r w:rsidRPr="00A46C3E">
        <w:rPr>
          <w:rFonts w:ascii="Times New Roman" w:hAnsi="Times New Roman" w:cs="Times New Roman"/>
          <w:sz w:val="28"/>
          <w:szCs w:val="28"/>
        </w:rPr>
        <w:t>Республики Казахстан по вопросам развития местного самоуправления"</w:t>
      </w:r>
      <w:r w:rsidR="00A46C3E" w:rsidRPr="00A46C3E">
        <w:rPr>
          <w:rFonts w:ascii="Times New Roman" w:hAnsi="Times New Roman" w:cs="Times New Roman"/>
          <w:sz w:val="28"/>
          <w:szCs w:val="28"/>
        </w:rPr>
        <w:t xml:space="preserve"> </w:t>
      </w:r>
      <w:hyperlink r:id="rId50" w:history="1">
        <w:r w:rsidR="00A46C3E" w:rsidRPr="00A46C3E">
          <w:rPr>
            <w:rStyle w:val="a7"/>
            <w:rFonts w:ascii="Times New Roman" w:hAnsi="Times New Roman" w:cs="Times New Roman"/>
            <w:color w:val="auto"/>
            <w:sz w:val="28"/>
            <w:szCs w:val="28"/>
            <w:u w:val="none"/>
          </w:rPr>
          <w:t>https://online.zakon.kz/</w:t>
        </w:r>
      </w:hyperlink>
      <w:r w:rsidR="00A46C3E" w:rsidRPr="00A46C3E">
        <w:rPr>
          <w:rFonts w:ascii="Times New Roman" w:hAnsi="Times New Roman" w:cs="Times New Roman"/>
          <w:sz w:val="28"/>
          <w:szCs w:val="28"/>
        </w:rPr>
        <w:t xml:space="preserve">  12.05</w:t>
      </w:r>
      <w:r w:rsidR="00A46C3E">
        <w:rPr>
          <w:rFonts w:ascii="Times New Roman" w:hAnsi="Times New Roman" w:cs="Times New Roman"/>
          <w:sz w:val="28"/>
          <w:szCs w:val="28"/>
        </w:rPr>
        <w:t>.2023</w:t>
      </w:r>
      <w:r w:rsidRPr="00D32B74">
        <w:rPr>
          <w:rFonts w:ascii="Times New Roman" w:hAnsi="Times New Roman" w:cs="Times New Roman"/>
          <w:sz w:val="28"/>
          <w:szCs w:val="28"/>
        </w:rPr>
        <w:t>.</w:t>
      </w:r>
    </w:p>
    <w:p w14:paraId="202DD721" w14:textId="36B88B2F" w:rsidR="008B1E3E" w:rsidRPr="00A46C3E"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 xml:space="preserve">Сайт Управления финансов и государственных активов Туркестанской </w:t>
      </w:r>
      <w:r w:rsidRPr="00A46C3E">
        <w:rPr>
          <w:rFonts w:ascii="Times New Roman" w:hAnsi="Times New Roman" w:cs="Times New Roman"/>
          <w:sz w:val="28"/>
          <w:szCs w:val="28"/>
        </w:rPr>
        <w:t xml:space="preserve">области </w:t>
      </w:r>
      <w:hyperlink r:id="rId51" w:history="1">
        <w:r w:rsidR="00A46C3E" w:rsidRPr="00A46C3E">
          <w:rPr>
            <w:rStyle w:val="a7"/>
            <w:rFonts w:ascii="Times New Roman" w:hAnsi="Times New Roman" w:cs="Times New Roman"/>
            <w:color w:val="auto"/>
            <w:sz w:val="28"/>
            <w:szCs w:val="28"/>
            <w:u w:val="none"/>
            <w:lang w:val="en-US"/>
          </w:rPr>
          <w:t>https</w:t>
        </w:r>
        <w:r w:rsidR="00A46C3E" w:rsidRPr="00A46C3E">
          <w:rPr>
            <w:rStyle w:val="a7"/>
            <w:rFonts w:ascii="Times New Roman" w:hAnsi="Times New Roman" w:cs="Times New Roman"/>
            <w:color w:val="auto"/>
            <w:sz w:val="28"/>
            <w:szCs w:val="28"/>
            <w:u w:val="none"/>
          </w:rPr>
          <w:t>://</w:t>
        </w:r>
        <w:r w:rsidR="00A46C3E" w:rsidRPr="00A46C3E">
          <w:rPr>
            <w:rStyle w:val="a7"/>
            <w:rFonts w:ascii="Times New Roman" w:hAnsi="Times New Roman" w:cs="Times New Roman"/>
            <w:color w:val="auto"/>
            <w:sz w:val="28"/>
            <w:szCs w:val="28"/>
            <w:u w:val="none"/>
            <w:lang w:val="en-US"/>
          </w:rPr>
          <w:t>www</w:t>
        </w:r>
        <w:r w:rsidR="00A46C3E" w:rsidRPr="00A46C3E">
          <w:rPr>
            <w:rStyle w:val="a7"/>
            <w:rFonts w:ascii="Times New Roman" w:hAnsi="Times New Roman" w:cs="Times New Roman"/>
            <w:color w:val="auto"/>
            <w:sz w:val="28"/>
            <w:szCs w:val="28"/>
            <w:u w:val="none"/>
          </w:rPr>
          <w:t>.</w:t>
        </w:r>
        <w:r w:rsidR="00A46C3E" w:rsidRPr="00A46C3E">
          <w:rPr>
            <w:rStyle w:val="a7"/>
            <w:rFonts w:ascii="Times New Roman" w:hAnsi="Times New Roman" w:cs="Times New Roman"/>
            <w:color w:val="auto"/>
            <w:sz w:val="28"/>
            <w:szCs w:val="28"/>
            <w:u w:val="none"/>
            <w:lang w:val="en-US"/>
          </w:rPr>
          <w:t>gov</w:t>
        </w:r>
        <w:r w:rsidR="00A46C3E" w:rsidRPr="00A46C3E">
          <w:rPr>
            <w:rStyle w:val="a7"/>
            <w:rFonts w:ascii="Times New Roman" w:hAnsi="Times New Roman" w:cs="Times New Roman"/>
            <w:color w:val="auto"/>
            <w:sz w:val="28"/>
            <w:szCs w:val="28"/>
            <w:u w:val="none"/>
          </w:rPr>
          <w:t>.</w:t>
        </w:r>
        <w:r w:rsidR="00A46C3E" w:rsidRPr="00A46C3E">
          <w:rPr>
            <w:rStyle w:val="a7"/>
            <w:rFonts w:ascii="Times New Roman" w:hAnsi="Times New Roman" w:cs="Times New Roman"/>
            <w:color w:val="auto"/>
            <w:sz w:val="28"/>
            <w:szCs w:val="28"/>
            <w:u w:val="none"/>
            <w:lang w:val="en-US"/>
          </w:rPr>
          <w:t>kz</w:t>
        </w:r>
        <w:r w:rsidR="00A46C3E" w:rsidRPr="00A46C3E">
          <w:rPr>
            <w:rStyle w:val="a7"/>
            <w:rFonts w:ascii="Times New Roman" w:hAnsi="Times New Roman" w:cs="Times New Roman"/>
            <w:color w:val="auto"/>
            <w:sz w:val="28"/>
            <w:szCs w:val="28"/>
            <w:u w:val="none"/>
          </w:rPr>
          <w:t>/</w:t>
        </w:r>
        <w:r w:rsidR="00A46C3E" w:rsidRPr="00A46C3E">
          <w:rPr>
            <w:rStyle w:val="a7"/>
            <w:rFonts w:ascii="Times New Roman" w:hAnsi="Times New Roman" w:cs="Times New Roman"/>
            <w:color w:val="auto"/>
            <w:sz w:val="28"/>
            <w:szCs w:val="28"/>
            <w:u w:val="none"/>
            <w:lang w:val="en-US"/>
          </w:rPr>
          <w:t>memleket</w:t>
        </w:r>
        <w:r w:rsidR="00A46C3E" w:rsidRPr="00A46C3E">
          <w:rPr>
            <w:rStyle w:val="a7"/>
            <w:rFonts w:ascii="Times New Roman" w:hAnsi="Times New Roman" w:cs="Times New Roman"/>
            <w:color w:val="auto"/>
            <w:sz w:val="28"/>
            <w:szCs w:val="28"/>
            <w:u w:val="none"/>
          </w:rPr>
          <w:t>/</w:t>
        </w:r>
        <w:r w:rsidR="00A46C3E" w:rsidRPr="00A46C3E">
          <w:rPr>
            <w:rStyle w:val="a7"/>
            <w:rFonts w:ascii="Times New Roman" w:hAnsi="Times New Roman" w:cs="Times New Roman"/>
            <w:color w:val="auto"/>
            <w:sz w:val="28"/>
            <w:szCs w:val="28"/>
            <w:u w:val="none"/>
            <w:lang w:val="en-US"/>
          </w:rPr>
          <w:t>entities</w:t>
        </w:r>
        <w:r w:rsidR="00A46C3E" w:rsidRPr="00A46C3E">
          <w:rPr>
            <w:rStyle w:val="a7"/>
            <w:rFonts w:ascii="Times New Roman" w:hAnsi="Times New Roman" w:cs="Times New Roman"/>
            <w:color w:val="auto"/>
            <w:sz w:val="28"/>
            <w:szCs w:val="28"/>
            <w:u w:val="none"/>
          </w:rPr>
          <w:t>/</w:t>
        </w:r>
        <w:r w:rsidR="00A46C3E" w:rsidRPr="00A46C3E">
          <w:rPr>
            <w:rStyle w:val="a7"/>
            <w:rFonts w:ascii="Times New Roman" w:hAnsi="Times New Roman" w:cs="Times New Roman"/>
            <w:color w:val="auto"/>
            <w:sz w:val="28"/>
            <w:szCs w:val="28"/>
            <w:u w:val="none"/>
            <w:lang w:val="en-US"/>
          </w:rPr>
          <w:t>turkestan</w:t>
        </w:r>
        <w:r w:rsidR="00A46C3E" w:rsidRPr="00A46C3E">
          <w:rPr>
            <w:rStyle w:val="a7"/>
            <w:rFonts w:ascii="Times New Roman" w:hAnsi="Times New Roman" w:cs="Times New Roman"/>
            <w:color w:val="auto"/>
            <w:sz w:val="28"/>
            <w:szCs w:val="28"/>
            <w:u w:val="none"/>
          </w:rPr>
          <w:t>-</w:t>
        </w:r>
        <w:r w:rsidR="00A46C3E" w:rsidRPr="00A46C3E">
          <w:rPr>
            <w:rStyle w:val="a7"/>
            <w:rFonts w:ascii="Times New Roman" w:hAnsi="Times New Roman" w:cs="Times New Roman"/>
            <w:color w:val="auto"/>
            <w:sz w:val="28"/>
            <w:szCs w:val="28"/>
            <w:u w:val="none"/>
            <w:lang w:val="en-US"/>
          </w:rPr>
          <w:t>karzhy</w:t>
        </w:r>
        <w:r w:rsidR="00A46C3E" w:rsidRPr="00A46C3E">
          <w:rPr>
            <w:rStyle w:val="a7"/>
            <w:rFonts w:ascii="Times New Roman" w:hAnsi="Times New Roman" w:cs="Times New Roman"/>
            <w:color w:val="auto"/>
            <w:sz w:val="28"/>
            <w:szCs w:val="28"/>
            <w:u w:val="none"/>
          </w:rPr>
          <w:t>?</w:t>
        </w:r>
        <w:r w:rsidR="00A46C3E" w:rsidRPr="00A46C3E">
          <w:rPr>
            <w:rStyle w:val="a7"/>
            <w:rFonts w:ascii="Times New Roman" w:hAnsi="Times New Roman" w:cs="Times New Roman"/>
            <w:color w:val="auto"/>
            <w:sz w:val="28"/>
            <w:szCs w:val="28"/>
            <w:u w:val="none"/>
            <w:lang w:val="en-US"/>
          </w:rPr>
          <w:t>lang</w:t>
        </w:r>
        <w:r w:rsidR="00A46C3E" w:rsidRPr="00A46C3E">
          <w:rPr>
            <w:rStyle w:val="a7"/>
            <w:rFonts w:ascii="Times New Roman" w:hAnsi="Times New Roman" w:cs="Times New Roman"/>
            <w:color w:val="auto"/>
            <w:sz w:val="28"/>
            <w:szCs w:val="28"/>
            <w:u w:val="none"/>
          </w:rPr>
          <w:t>=</w:t>
        </w:r>
        <w:r w:rsidR="00A46C3E" w:rsidRPr="00A46C3E">
          <w:rPr>
            <w:rStyle w:val="a7"/>
            <w:rFonts w:ascii="Times New Roman" w:hAnsi="Times New Roman" w:cs="Times New Roman"/>
            <w:color w:val="auto"/>
            <w:sz w:val="28"/>
            <w:szCs w:val="28"/>
            <w:u w:val="none"/>
            <w:lang w:val="en-US"/>
          </w:rPr>
          <w:t>ru</w:t>
        </w:r>
      </w:hyperlink>
      <w:r w:rsidR="00A46C3E" w:rsidRPr="00A46C3E">
        <w:rPr>
          <w:rFonts w:ascii="Times New Roman" w:hAnsi="Times New Roman" w:cs="Times New Roman"/>
          <w:sz w:val="28"/>
          <w:szCs w:val="28"/>
        </w:rPr>
        <w:t xml:space="preserve">  17.08.2023</w:t>
      </w:r>
      <w:r w:rsidRPr="00A46C3E">
        <w:rPr>
          <w:rFonts w:ascii="Times New Roman" w:hAnsi="Times New Roman" w:cs="Times New Roman"/>
          <w:sz w:val="28"/>
          <w:szCs w:val="28"/>
        </w:rPr>
        <w:t>.</w:t>
      </w:r>
    </w:p>
    <w:p w14:paraId="1730DF34" w14:textId="14277DAD" w:rsidR="008B1E3E" w:rsidRPr="00A46C3E"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Ismailova R</w:t>
      </w:r>
      <w:r w:rsidR="00A46C3E" w:rsidRPr="00A46C3E">
        <w:rPr>
          <w:rFonts w:ascii="Times New Roman" w:hAnsi="Times New Roman" w:cs="Times New Roman"/>
          <w:sz w:val="28"/>
          <w:szCs w:val="28"/>
          <w:lang w:val="en-US"/>
        </w:rPr>
        <w:t>.</w:t>
      </w:r>
      <w:r w:rsidRPr="00D32B74">
        <w:rPr>
          <w:rFonts w:ascii="Times New Roman" w:hAnsi="Times New Roman" w:cs="Times New Roman"/>
          <w:sz w:val="28"/>
          <w:szCs w:val="28"/>
          <w:lang w:val="en-US"/>
        </w:rPr>
        <w:t>, Kalymbetova A. Analysis of citizens' participation in the management of independent budget of local self-government</w:t>
      </w:r>
      <w:r w:rsidR="00A46C3E" w:rsidRPr="00A46C3E">
        <w:rPr>
          <w:rFonts w:ascii="Times New Roman" w:hAnsi="Times New Roman" w:cs="Times New Roman"/>
          <w:sz w:val="28"/>
          <w:szCs w:val="28"/>
          <w:lang w:val="en-US"/>
        </w:rPr>
        <w:t xml:space="preserve"> // </w:t>
      </w:r>
      <w:r w:rsidRPr="00D32B74">
        <w:rPr>
          <w:rFonts w:ascii="Times New Roman" w:hAnsi="Times New Roman" w:cs="Times New Roman"/>
          <w:sz w:val="28"/>
          <w:szCs w:val="28"/>
        </w:rPr>
        <w:t>Л</w:t>
      </w:r>
      <w:r w:rsidRPr="00A46C3E">
        <w:rPr>
          <w:rFonts w:ascii="Times New Roman" w:hAnsi="Times New Roman" w:cs="Times New Roman"/>
          <w:sz w:val="28"/>
          <w:szCs w:val="28"/>
          <w:lang w:val="en-US"/>
        </w:rPr>
        <w:t>.</w:t>
      </w:r>
      <w:r w:rsidRPr="00D32B74">
        <w:rPr>
          <w:rFonts w:ascii="Times New Roman" w:hAnsi="Times New Roman" w:cs="Times New Roman"/>
          <w:sz w:val="28"/>
          <w:szCs w:val="28"/>
        </w:rPr>
        <w:t>Н</w:t>
      </w:r>
      <w:r w:rsidRPr="00A46C3E">
        <w:rPr>
          <w:rFonts w:ascii="Times New Roman" w:hAnsi="Times New Roman" w:cs="Times New Roman"/>
          <w:sz w:val="28"/>
          <w:szCs w:val="28"/>
          <w:lang w:val="en-US"/>
        </w:rPr>
        <w:t xml:space="preserve">. </w:t>
      </w:r>
      <w:r w:rsidRPr="00D32B74">
        <w:rPr>
          <w:rFonts w:ascii="Times New Roman" w:hAnsi="Times New Roman" w:cs="Times New Roman"/>
          <w:sz w:val="28"/>
          <w:szCs w:val="28"/>
        </w:rPr>
        <w:t>Гумилев</w:t>
      </w:r>
      <w:r w:rsidRPr="00A46C3E">
        <w:rPr>
          <w:rFonts w:ascii="Times New Roman" w:hAnsi="Times New Roman" w:cs="Times New Roman"/>
          <w:sz w:val="28"/>
          <w:szCs w:val="28"/>
          <w:lang w:val="en-US"/>
        </w:rPr>
        <w:t xml:space="preserve"> </w:t>
      </w:r>
      <w:r w:rsidRPr="00D32B74">
        <w:rPr>
          <w:rFonts w:ascii="Times New Roman" w:hAnsi="Times New Roman" w:cs="Times New Roman"/>
          <w:sz w:val="28"/>
          <w:szCs w:val="28"/>
        </w:rPr>
        <w:t>атындағы</w:t>
      </w:r>
      <w:r w:rsidRPr="00A46C3E">
        <w:rPr>
          <w:rFonts w:ascii="Times New Roman" w:hAnsi="Times New Roman" w:cs="Times New Roman"/>
          <w:sz w:val="28"/>
          <w:szCs w:val="28"/>
          <w:lang w:val="en-US"/>
        </w:rPr>
        <w:t xml:space="preserve"> </w:t>
      </w:r>
      <w:r w:rsidRPr="00D32B74">
        <w:rPr>
          <w:rFonts w:ascii="Times New Roman" w:hAnsi="Times New Roman" w:cs="Times New Roman"/>
          <w:sz w:val="28"/>
          <w:szCs w:val="28"/>
        </w:rPr>
        <w:t>ЕҰУ</w:t>
      </w:r>
      <w:r w:rsidRPr="00A46C3E">
        <w:rPr>
          <w:rFonts w:ascii="Times New Roman" w:hAnsi="Times New Roman" w:cs="Times New Roman"/>
          <w:sz w:val="28"/>
          <w:szCs w:val="28"/>
          <w:lang w:val="en-US"/>
        </w:rPr>
        <w:t xml:space="preserve"> </w:t>
      </w:r>
      <w:r w:rsidRPr="00D32B74">
        <w:rPr>
          <w:rFonts w:ascii="Times New Roman" w:hAnsi="Times New Roman" w:cs="Times New Roman"/>
          <w:sz w:val="28"/>
          <w:szCs w:val="28"/>
        </w:rPr>
        <w:t>хабаршысының</w:t>
      </w:r>
      <w:r w:rsidRPr="00A46C3E">
        <w:rPr>
          <w:rFonts w:ascii="Times New Roman" w:hAnsi="Times New Roman" w:cs="Times New Roman"/>
          <w:sz w:val="28"/>
          <w:szCs w:val="28"/>
          <w:lang w:val="en-US"/>
        </w:rPr>
        <w:t xml:space="preserve"> </w:t>
      </w:r>
      <w:r w:rsidRPr="00D32B74">
        <w:rPr>
          <w:rFonts w:ascii="Times New Roman" w:hAnsi="Times New Roman" w:cs="Times New Roman"/>
          <w:sz w:val="28"/>
          <w:szCs w:val="28"/>
        </w:rPr>
        <w:t>экономика</w:t>
      </w:r>
      <w:r w:rsidRPr="00A46C3E">
        <w:rPr>
          <w:rFonts w:ascii="Times New Roman" w:hAnsi="Times New Roman" w:cs="Times New Roman"/>
          <w:sz w:val="28"/>
          <w:szCs w:val="28"/>
          <w:lang w:val="en-US"/>
        </w:rPr>
        <w:t xml:space="preserve"> </w:t>
      </w:r>
      <w:r w:rsidRPr="00D32B74">
        <w:rPr>
          <w:rFonts w:ascii="Times New Roman" w:hAnsi="Times New Roman" w:cs="Times New Roman"/>
          <w:sz w:val="28"/>
          <w:szCs w:val="28"/>
        </w:rPr>
        <w:t>сериясы</w:t>
      </w:r>
      <w:r w:rsidRPr="00A46C3E">
        <w:rPr>
          <w:rFonts w:ascii="Times New Roman" w:hAnsi="Times New Roman" w:cs="Times New Roman"/>
          <w:sz w:val="28"/>
          <w:szCs w:val="28"/>
          <w:lang w:val="en-US"/>
        </w:rPr>
        <w:t xml:space="preserve">. </w:t>
      </w:r>
      <w:r w:rsidR="00A46C3E" w:rsidRPr="00A46C3E">
        <w:rPr>
          <w:rFonts w:ascii="Times New Roman" w:hAnsi="Times New Roman" w:cs="Times New Roman"/>
          <w:sz w:val="28"/>
          <w:szCs w:val="28"/>
          <w:lang w:val="en-US"/>
        </w:rPr>
        <w:t xml:space="preserve">- </w:t>
      </w:r>
      <w:r w:rsidRPr="00A46C3E">
        <w:rPr>
          <w:rFonts w:ascii="Times New Roman" w:hAnsi="Times New Roman" w:cs="Times New Roman"/>
          <w:sz w:val="28"/>
          <w:szCs w:val="28"/>
          <w:lang w:val="en-US"/>
        </w:rPr>
        <w:t xml:space="preserve">2023. </w:t>
      </w:r>
      <w:r w:rsidR="00A46C3E" w:rsidRPr="00A46C3E">
        <w:rPr>
          <w:rFonts w:ascii="Times New Roman" w:hAnsi="Times New Roman" w:cs="Times New Roman"/>
          <w:sz w:val="28"/>
          <w:szCs w:val="28"/>
          <w:lang w:val="en-US"/>
        </w:rPr>
        <w:t xml:space="preserve">- </w:t>
      </w:r>
      <w:r w:rsidRPr="00A46C3E">
        <w:rPr>
          <w:rFonts w:ascii="Times New Roman" w:hAnsi="Times New Roman" w:cs="Times New Roman"/>
          <w:sz w:val="28"/>
          <w:szCs w:val="28"/>
          <w:lang w:val="en-US"/>
        </w:rPr>
        <w:t xml:space="preserve">№4. </w:t>
      </w:r>
      <w:r w:rsidR="00A46C3E" w:rsidRPr="00A46C3E">
        <w:rPr>
          <w:rFonts w:ascii="Times New Roman" w:hAnsi="Times New Roman" w:cs="Times New Roman"/>
          <w:sz w:val="28"/>
          <w:szCs w:val="28"/>
          <w:lang w:val="en-US"/>
        </w:rPr>
        <w:t xml:space="preserve">- </w:t>
      </w:r>
      <w:r w:rsidRPr="00D32B74">
        <w:rPr>
          <w:rFonts w:ascii="Times New Roman" w:hAnsi="Times New Roman" w:cs="Times New Roman"/>
          <w:sz w:val="28"/>
          <w:szCs w:val="28"/>
        </w:rPr>
        <w:t>С</w:t>
      </w:r>
      <w:r w:rsidRPr="00A46C3E">
        <w:rPr>
          <w:rFonts w:ascii="Times New Roman" w:hAnsi="Times New Roman" w:cs="Times New Roman"/>
          <w:sz w:val="28"/>
          <w:szCs w:val="28"/>
          <w:lang w:val="en-US"/>
        </w:rPr>
        <w:t>. 186-195.</w:t>
      </w:r>
    </w:p>
    <w:p w14:paraId="2751242D" w14:textId="2B189D0E" w:rsidR="008B1E3E" w:rsidRPr="00D32B74"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Ismailova R</w:t>
      </w:r>
      <w:r w:rsidR="00A46C3E" w:rsidRPr="00A46C3E">
        <w:rPr>
          <w:rFonts w:ascii="Times New Roman" w:hAnsi="Times New Roman" w:cs="Times New Roman"/>
          <w:sz w:val="28"/>
          <w:szCs w:val="28"/>
          <w:lang w:val="en-US"/>
        </w:rPr>
        <w:t>.</w:t>
      </w:r>
      <w:r w:rsidRPr="00D32B74">
        <w:rPr>
          <w:rFonts w:ascii="Times New Roman" w:hAnsi="Times New Roman" w:cs="Times New Roman"/>
          <w:sz w:val="28"/>
          <w:szCs w:val="28"/>
          <w:lang w:val="en-US"/>
        </w:rPr>
        <w:t>, Kalymbetova A</w:t>
      </w:r>
      <w:r w:rsidR="00A46C3E" w:rsidRPr="00A46C3E">
        <w:rPr>
          <w:rFonts w:ascii="Times New Roman" w:hAnsi="Times New Roman" w:cs="Times New Roman"/>
          <w:sz w:val="28"/>
          <w:szCs w:val="28"/>
          <w:lang w:val="en-US"/>
        </w:rPr>
        <w:t>.</w:t>
      </w:r>
      <w:r w:rsidRPr="00D32B74">
        <w:rPr>
          <w:rFonts w:ascii="Times New Roman" w:hAnsi="Times New Roman" w:cs="Times New Roman"/>
          <w:sz w:val="28"/>
          <w:szCs w:val="28"/>
          <w:lang w:val="en-US"/>
        </w:rPr>
        <w:t>, Torebekova Z</w:t>
      </w:r>
      <w:r w:rsidR="00A46C3E" w:rsidRPr="00A46C3E">
        <w:rPr>
          <w:rFonts w:ascii="Times New Roman" w:hAnsi="Times New Roman" w:cs="Times New Roman"/>
          <w:sz w:val="28"/>
          <w:szCs w:val="28"/>
          <w:lang w:val="en-US"/>
        </w:rPr>
        <w:t>.</w:t>
      </w:r>
      <w:r w:rsidRPr="00D32B74">
        <w:rPr>
          <w:rFonts w:ascii="Times New Roman" w:hAnsi="Times New Roman" w:cs="Times New Roman"/>
          <w:sz w:val="28"/>
          <w:szCs w:val="28"/>
          <w:lang w:val="en-US"/>
        </w:rPr>
        <w:t>, Bokayev Y</w:t>
      </w:r>
      <w:r w:rsidR="00A46C3E" w:rsidRPr="00A46C3E">
        <w:rPr>
          <w:rFonts w:ascii="Times New Roman" w:hAnsi="Times New Roman" w:cs="Times New Roman"/>
          <w:sz w:val="28"/>
          <w:szCs w:val="28"/>
          <w:lang w:val="en-US"/>
        </w:rPr>
        <w:t>.</w:t>
      </w:r>
      <w:r w:rsidRPr="00D32B74">
        <w:rPr>
          <w:rFonts w:ascii="Times New Roman" w:hAnsi="Times New Roman" w:cs="Times New Roman"/>
          <w:sz w:val="28"/>
          <w:szCs w:val="28"/>
          <w:lang w:val="en-US"/>
        </w:rPr>
        <w:t>, Aitkozhina A. Exploring the effectiveness of social control mechanisms in fostering citizen involvement in rural local budgeting: The Kazakhstani perspective</w:t>
      </w:r>
      <w:r w:rsidR="00A46C3E" w:rsidRPr="00A46C3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Public and Municipal Finance. </w:t>
      </w:r>
      <w:r w:rsidR="00A46C3E" w:rsidRPr="00A46C3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2023. </w:t>
      </w:r>
      <w:r w:rsidR="00A46C3E" w:rsidRPr="00A46C3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Vol. 12, </w:t>
      </w:r>
      <w:r w:rsidR="00A46C3E" w:rsidRPr="00A46C3E">
        <w:rPr>
          <w:rFonts w:ascii="Times New Roman" w:hAnsi="Times New Roman" w:cs="Times New Roman"/>
          <w:sz w:val="28"/>
          <w:szCs w:val="28"/>
          <w:lang w:val="en-US"/>
        </w:rPr>
        <w:t>№</w:t>
      </w:r>
      <w:r w:rsidRPr="00D32B74">
        <w:rPr>
          <w:rFonts w:ascii="Times New Roman" w:hAnsi="Times New Roman" w:cs="Times New Roman"/>
          <w:sz w:val="28"/>
          <w:szCs w:val="28"/>
          <w:lang w:val="en-US"/>
        </w:rPr>
        <w:t xml:space="preserve">2. </w:t>
      </w:r>
      <w:r w:rsidR="00A46C3E" w:rsidRPr="00A46C3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P. 43-54.</w:t>
      </w:r>
    </w:p>
    <w:p w14:paraId="78E3C372" w14:textId="0FDB189E" w:rsidR="008B1E3E" w:rsidRPr="00D32B74"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 xml:space="preserve">Абдрахманов С., Крыкбаева А. Бюджетный гид Бюджетная прозрачность и подотчетность. </w:t>
      </w:r>
      <w:r w:rsidR="00A46C3E">
        <w:rPr>
          <w:rFonts w:ascii="Times New Roman" w:hAnsi="Times New Roman" w:cs="Times New Roman"/>
          <w:sz w:val="28"/>
          <w:szCs w:val="28"/>
        </w:rPr>
        <w:t xml:space="preserve">- </w:t>
      </w:r>
      <w:r w:rsidRPr="00D32B74">
        <w:rPr>
          <w:rFonts w:ascii="Times New Roman" w:hAnsi="Times New Roman" w:cs="Times New Roman"/>
          <w:sz w:val="28"/>
          <w:szCs w:val="28"/>
        </w:rPr>
        <w:t>Фонд Сорос-Казахстан</w:t>
      </w:r>
      <w:r w:rsidR="00A46C3E">
        <w:rPr>
          <w:rFonts w:ascii="Times New Roman" w:hAnsi="Times New Roman" w:cs="Times New Roman"/>
          <w:sz w:val="28"/>
          <w:szCs w:val="28"/>
        </w:rPr>
        <w:t>,</w:t>
      </w:r>
      <w:r w:rsidRPr="00D32B74">
        <w:rPr>
          <w:rFonts w:ascii="Times New Roman" w:hAnsi="Times New Roman" w:cs="Times New Roman"/>
          <w:sz w:val="28"/>
          <w:szCs w:val="28"/>
        </w:rPr>
        <w:t xml:space="preserve"> 2010. </w:t>
      </w:r>
      <w:r w:rsidR="00A46C3E">
        <w:rPr>
          <w:rFonts w:ascii="Times New Roman" w:hAnsi="Times New Roman" w:cs="Times New Roman"/>
          <w:sz w:val="28"/>
          <w:szCs w:val="28"/>
        </w:rPr>
        <w:t xml:space="preserve">- </w:t>
      </w:r>
      <w:r w:rsidRPr="00D32B74">
        <w:rPr>
          <w:rFonts w:ascii="Times New Roman" w:hAnsi="Times New Roman" w:cs="Times New Roman"/>
          <w:sz w:val="28"/>
          <w:szCs w:val="28"/>
        </w:rPr>
        <w:t>135 с.</w:t>
      </w:r>
    </w:p>
    <w:p w14:paraId="7BFDEF81" w14:textId="1B3F8675" w:rsidR="008B1E3E" w:rsidRPr="00D32B74"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lang w:val="en-US"/>
        </w:rPr>
        <w:t xml:space="preserve">Bitoleuova Y., Lavrovskiy B. The current state of budgeting of local self-government system in the Republic of Kazakhstan. </w:t>
      </w:r>
      <w:r w:rsidRPr="00D32B74">
        <w:rPr>
          <w:rFonts w:ascii="Times New Roman" w:hAnsi="Times New Roman" w:cs="Times New Roman"/>
          <w:sz w:val="28"/>
          <w:szCs w:val="28"/>
        </w:rPr>
        <w:t>Государство и бизнес: теория и практика управления</w:t>
      </w:r>
      <w:r w:rsidR="00A46C3E">
        <w:rPr>
          <w:rFonts w:ascii="Times New Roman" w:hAnsi="Times New Roman" w:cs="Times New Roman"/>
          <w:sz w:val="28"/>
          <w:szCs w:val="28"/>
        </w:rPr>
        <w:t xml:space="preserve"> // </w:t>
      </w:r>
      <w:r w:rsidRPr="00D32B74">
        <w:rPr>
          <w:rFonts w:ascii="Times New Roman" w:hAnsi="Times New Roman" w:cs="Times New Roman"/>
          <w:sz w:val="28"/>
          <w:szCs w:val="28"/>
        </w:rPr>
        <w:t xml:space="preserve">Central Asian Economic Review. </w:t>
      </w:r>
      <w:r w:rsidR="00A46C3E">
        <w:rPr>
          <w:rFonts w:ascii="Times New Roman" w:hAnsi="Times New Roman" w:cs="Times New Roman"/>
          <w:sz w:val="28"/>
          <w:szCs w:val="28"/>
        </w:rPr>
        <w:t xml:space="preserve">- </w:t>
      </w:r>
      <w:r w:rsidRPr="00D32B74">
        <w:rPr>
          <w:rFonts w:ascii="Times New Roman" w:hAnsi="Times New Roman" w:cs="Times New Roman"/>
          <w:sz w:val="28"/>
          <w:szCs w:val="28"/>
        </w:rPr>
        <w:t xml:space="preserve">2022. </w:t>
      </w:r>
      <w:r w:rsidR="00A46C3E">
        <w:rPr>
          <w:rFonts w:ascii="Times New Roman" w:hAnsi="Times New Roman" w:cs="Times New Roman"/>
          <w:sz w:val="28"/>
          <w:szCs w:val="28"/>
        </w:rPr>
        <w:t xml:space="preserve">- </w:t>
      </w:r>
      <w:r w:rsidRPr="00D32B74">
        <w:rPr>
          <w:rFonts w:ascii="Times New Roman" w:hAnsi="Times New Roman" w:cs="Times New Roman"/>
          <w:sz w:val="28"/>
          <w:szCs w:val="28"/>
        </w:rPr>
        <w:t>№1(142).</w:t>
      </w:r>
      <w:r w:rsidR="00A46C3E">
        <w:rPr>
          <w:rFonts w:ascii="Times New Roman" w:hAnsi="Times New Roman" w:cs="Times New Roman"/>
          <w:sz w:val="28"/>
          <w:szCs w:val="28"/>
        </w:rPr>
        <w:t xml:space="preserve"> – С. 16-28.</w:t>
      </w:r>
    </w:p>
    <w:p w14:paraId="6462E6D3" w14:textId="4C3C70D9" w:rsidR="008B1E3E" w:rsidRPr="00D32B74"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Симонова Е.В. Доверие органам местного самоуправления и участие граждан в региональных практиках инициативного бюджетирования: характер взаимосвязи (На примере Тверской области)</w:t>
      </w:r>
      <w:r w:rsidR="00A46C3E">
        <w:rPr>
          <w:rFonts w:ascii="Times New Roman" w:hAnsi="Times New Roman" w:cs="Times New Roman"/>
          <w:sz w:val="28"/>
          <w:szCs w:val="28"/>
        </w:rPr>
        <w:t xml:space="preserve"> //</w:t>
      </w:r>
      <w:r w:rsidRPr="00D32B74">
        <w:rPr>
          <w:rFonts w:ascii="Times New Roman" w:hAnsi="Times New Roman" w:cs="Times New Roman"/>
          <w:sz w:val="28"/>
          <w:szCs w:val="28"/>
        </w:rPr>
        <w:t xml:space="preserve"> Научный результат. Социология и управление. </w:t>
      </w:r>
      <w:r w:rsidR="00A46C3E">
        <w:rPr>
          <w:rFonts w:ascii="Times New Roman" w:hAnsi="Times New Roman" w:cs="Times New Roman"/>
          <w:sz w:val="28"/>
          <w:szCs w:val="28"/>
        </w:rPr>
        <w:t xml:space="preserve">- </w:t>
      </w:r>
      <w:r w:rsidRPr="00D32B74">
        <w:rPr>
          <w:rFonts w:ascii="Times New Roman" w:hAnsi="Times New Roman" w:cs="Times New Roman"/>
          <w:sz w:val="28"/>
          <w:szCs w:val="28"/>
        </w:rPr>
        <w:t xml:space="preserve">2017. </w:t>
      </w:r>
      <w:r w:rsidR="00A46C3E">
        <w:rPr>
          <w:rFonts w:ascii="Times New Roman" w:hAnsi="Times New Roman" w:cs="Times New Roman"/>
          <w:sz w:val="28"/>
          <w:szCs w:val="28"/>
        </w:rPr>
        <w:t xml:space="preserve">- </w:t>
      </w:r>
      <w:r w:rsidRPr="00D32B74">
        <w:rPr>
          <w:rFonts w:ascii="Times New Roman" w:hAnsi="Times New Roman" w:cs="Times New Roman"/>
          <w:sz w:val="28"/>
          <w:szCs w:val="28"/>
        </w:rPr>
        <w:t>Т. 3, №1.</w:t>
      </w:r>
      <w:r w:rsidR="00A46C3E">
        <w:rPr>
          <w:rFonts w:ascii="Times New Roman" w:hAnsi="Times New Roman" w:cs="Times New Roman"/>
          <w:sz w:val="28"/>
          <w:szCs w:val="28"/>
        </w:rPr>
        <w:t xml:space="preserve"> – С. 18-37.</w:t>
      </w:r>
    </w:p>
    <w:p w14:paraId="05BC683B" w14:textId="4C800C09" w:rsidR="008B1E3E" w:rsidRPr="00D32B74"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 xml:space="preserve">Миронова С.М. Формы участия граждан в финансовой деятельности государства и муниципальных образований и практика их реализации. Конституционное и административное право. </w:t>
      </w:r>
      <w:r w:rsidR="00A46C3E">
        <w:rPr>
          <w:rFonts w:ascii="Times New Roman" w:hAnsi="Times New Roman" w:cs="Times New Roman"/>
          <w:sz w:val="28"/>
          <w:szCs w:val="28"/>
        </w:rPr>
        <w:t xml:space="preserve">– Алматы, </w:t>
      </w:r>
      <w:r w:rsidRPr="00D32B74">
        <w:rPr>
          <w:rFonts w:ascii="Times New Roman" w:hAnsi="Times New Roman" w:cs="Times New Roman"/>
          <w:sz w:val="28"/>
          <w:szCs w:val="28"/>
        </w:rPr>
        <w:t>2017.</w:t>
      </w:r>
      <w:r w:rsidR="00A46C3E">
        <w:rPr>
          <w:rFonts w:ascii="Times New Roman" w:hAnsi="Times New Roman" w:cs="Times New Roman"/>
          <w:sz w:val="28"/>
          <w:szCs w:val="28"/>
        </w:rPr>
        <w:t xml:space="preserve"> – 122 с.</w:t>
      </w:r>
    </w:p>
    <w:p w14:paraId="264CD4E6" w14:textId="51E16987" w:rsidR="008B1E3E" w:rsidRPr="00D32B74"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Помазанский А.В. Соотношение традиционных и новых форм участия граждан в осуществлении местного самоуправления</w:t>
      </w:r>
      <w:r w:rsidR="00A46C3E">
        <w:rPr>
          <w:rFonts w:ascii="Times New Roman" w:hAnsi="Times New Roman" w:cs="Times New Roman"/>
          <w:sz w:val="28"/>
          <w:szCs w:val="28"/>
        </w:rPr>
        <w:t xml:space="preserve"> //</w:t>
      </w:r>
      <w:r w:rsidRPr="00D32B74">
        <w:rPr>
          <w:rFonts w:ascii="Times New Roman" w:hAnsi="Times New Roman" w:cs="Times New Roman"/>
          <w:sz w:val="28"/>
          <w:szCs w:val="28"/>
        </w:rPr>
        <w:t xml:space="preserve"> Журнал российского права. </w:t>
      </w:r>
      <w:r w:rsidR="00A46C3E">
        <w:rPr>
          <w:rFonts w:ascii="Times New Roman" w:hAnsi="Times New Roman" w:cs="Times New Roman"/>
          <w:sz w:val="28"/>
          <w:szCs w:val="28"/>
        </w:rPr>
        <w:t xml:space="preserve">- </w:t>
      </w:r>
      <w:r w:rsidRPr="00D32B74">
        <w:rPr>
          <w:rFonts w:ascii="Times New Roman" w:hAnsi="Times New Roman" w:cs="Times New Roman"/>
          <w:sz w:val="28"/>
          <w:szCs w:val="28"/>
        </w:rPr>
        <w:t xml:space="preserve">2019. </w:t>
      </w:r>
      <w:r w:rsidR="00A46C3E">
        <w:rPr>
          <w:rFonts w:ascii="Times New Roman" w:hAnsi="Times New Roman" w:cs="Times New Roman"/>
          <w:sz w:val="28"/>
          <w:szCs w:val="28"/>
        </w:rPr>
        <w:t xml:space="preserve">- </w:t>
      </w:r>
      <w:r w:rsidRPr="00D32B74">
        <w:rPr>
          <w:rFonts w:ascii="Times New Roman" w:hAnsi="Times New Roman" w:cs="Times New Roman"/>
          <w:sz w:val="28"/>
          <w:szCs w:val="28"/>
        </w:rPr>
        <w:t>№11.</w:t>
      </w:r>
      <w:r w:rsidR="00A46C3E">
        <w:rPr>
          <w:rFonts w:ascii="Times New Roman" w:hAnsi="Times New Roman" w:cs="Times New Roman"/>
          <w:sz w:val="28"/>
          <w:szCs w:val="28"/>
        </w:rPr>
        <w:t xml:space="preserve"> – С. 13-44.</w:t>
      </w:r>
    </w:p>
    <w:p w14:paraId="00B50968" w14:textId="6B69E324" w:rsidR="008B1E3E" w:rsidRPr="00D32B74"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Балынин И.В. Участие гражданского общества в реализации социальных функций государства как фактор повышения качества управления расходами бюджета</w:t>
      </w:r>
      <w:r w:rsidR="00A46C3E">
        <w:rPr>
          <w:rFonts w:ascii="Times New Roman" w:hAnsi="Times New Roman" w:cs="Times New Roman"/>
          <w:sz w:val="28"/>
          <w:szCs w:val="28"/>
        </w:rPr>
        <w:t xml:space="preserve"> // </w:t>
      </w:r>
      <w:r w:rsidRPr="00D32B74">
        <w:rPr>
          <w:rFonts w:ascii="Times New Roman" w:hAnsi="Times New Roman" w:cs="Times New Roman"/>
          <w:sz w:val="28"/>
          <w:szCs w:val="28"/>
        </w:rPr>
        <w:t>Финансы и кредит.</w:t>
      </w:r>
      <w:r w:rsidR="00A46C3E">
        <w:rPr>
          <w:rFonts w:ascii="Times New Roman" w:hAnsi="Times New Roman" w:cs="Times New Roman"/>
          <w:sz w:val="28"/>
          <w:szCs w:val="28"/>
        </w:rPr>
        <w:t xml:space="preserve"> -</w:t>
      </w:r>
      <w:r w:rsidRPr="00D32B74">
        <w:rPr>
          <w:rFonts w:ascii="Times New Roman" w:hAnsi="Times New Roman" w:cs="Times New Roman"/>
          <w:sz w:val="28"/>
          <w:szCs w:val="28"/>
        </w:rPr>
        <w:t xml:space="preserve"> 2016. </w:t>
      </w:r>
      <w:r w:rsidR="00A46C3E">
        <w:rPr>
          <w:rFonts w:ascii="Times New Roman" w:hAnsi="Times New Roman" w:cs="Times New Roman"/>
          <w:sz w:val="28"/>
          <w:szCs w:val="28"/>
        </w:rPr>
        <w:t xml:space="preserve">- </w:t>
      </w:r>
      <w:r w:rsidRPr="00D32B74">
        <w:rPr>
          <w:rFonts w:ascii="Times New Roman" w:hAnsi="Times New Roman" w:cs="Times New Roman"/>
          <w:sz w:val="28"/>
          <w:szCs w:val="28"/>
        </w:rPr>
        <w:t xml:space="preserve">№3. </w:t>
      </w:r>
      <w:r w:rsidR="00A46C3E">
        <w:rPr>
          <w:rFonts w:ascii="Times New Roman" w:hAnsi="Times New Roman" w:cs="Times New Roman"/>
          <w:sz w:val="28"/>
          <w:szCs w:val="28"/>
        </w:rPr>
        <w:t xml:space="preserve"> - </w:t>
      </w:r>
      <w:r w:rsidRPr="00D32B74">
        <w:rPr>
          <w:rFonts w:ascii="Times New Roman" w:hAnsi="Times New Roman" w:cs="Times New Roman"/>
          <w:sz w:val="28"/>
          <w:szCs w:val="28"/>
        </w:rPr>
        <w:t>С. 40–53.</w:t>
      </w:r>
    </w:p>
    <w:p w14:paraId="130AD684" w14:textId="43AB40E5" w:rsidR="008B1E3E" w:rsidRPr="00D32B74"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Хабибрахманова Э. Региональные практики вовлечения граждан в местное самоуправление</w:t>
      </w:r>
      <w:r w:rsidR="00A46C3E">
        <w:rPr>
          <w:rFonts w:ascii="Times New Roman" w:hAnsi="Times New Roman" w:cs="Times New Roman"/>
          <w:sz w:val="28"/>
          <w:szCs w:val="28"/>
        </w:rPr>
        <w:t xml:space="preserve"> // </w:t>
      </w:r>
      <w:r w:rsidRPr="00D32B74">
        <w:rPr>
          <w:rFonts w:ascii="Times New Roman" w:hAnsi="Times New Roman" w:cs="Times New Roman"/>
          <w:sz w:val="28"/>
          <w:szCs w:val="28"/>
        </w:rPr>
        <w:t xml:space="preserve">Экономика и управление: научно-практический журнал. </w:t>
      </w:r>
      <w:r w:rsidR="00A46C3E">
        <w:rPr>
          <w:rFonts w:ascii="Times New Roman" w:hAnsi="Times New Roman" w:cs="Times New Roman"/>
          <w:sz w:val="28"/>
          <w:szCs w:val="28"/>
        </w:rPr>
        <w:t xml:space="preserve">- </w:t>
      </w:r>
      <w:r w:rsidRPr="00D32B74">
        <w:rPr>
          <w:rFonts w:ascii="Times New Roman" w:hAnsi="Times New Roman" w:cs="Times New Roman"/>
          <w:sz w:val="28"/>
          <w:szCs w:val="28"/>
        </w:rPr>
        <w:t>2016.</w:t>
      </w:r>
      <w:r w:rsidR="00A46C3E">
        <w:rPr>
          <w:rFonts w:ascii="Times New Roman" w:hAnsi="Times New Roman" w:cs="Times New Roman"/>
          <w:sz w:val="28"/>
          <w:szCs w:val="28"/>
        </w:rPr>
        <w:t xml:space="preserve"> -</w:t>
      </w:r>
      <w:r w:rsidRPr="00D32B74">
        <w:rPr>
          <w:rFonts w:ascii="Times New Roman" w:hAnsi="Times New Roman" w:cs="Times New Roman"/>
          <w:sz w:val="28"/>
          <w:szCs w:val="28"/>
        </w:rPr>
        <w:t xml:space="preserve"> №5(133).</w:t>
      </w:r>
      <w:r w:rsidR="00A46C3E">
        <w:rPr>
          <w:rFonts w:ascii="Times New Roman" w:hAnsi="Times New Roman" w:cs="Times New Roman"/>
          <w:sz w:val="28"/>
          <w:szCs w:val="28"/>
        </w:rPr>
        <w:t xml:space="preserve"> – С. 14-23.</w:t>
      </w:r>
    </w:p>
    <w:p w14:paraId="67750E11" w14:textId="7A0768D5" w:rsidR="008B1E3E" w:rsidRPr="00D32B74"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Padeiro M</w:t>
      </w:r>
      <w:r w:rsidR="00A46C3E" w:rsidRPr="00A46C3E">
        <w:rPr>
          <w:rFonts w:ascii="Times New Roman" w:hAnsi="Times New Roman" w:cs="Times New Roman"/>
          <w:sz w:val="28"/>
          <w:szCs w:val="28"/>
          <w:lang w:val="en-US"/>
        </w:rPr>
        <w:t>.</w:t>
      </w:r>
      <w:r w:rsidRPr="00D32B74">
        <w:rPr>
          <w:rFonts w:ascii="Times New Roman" w:hAnsi="Times New Roman" w:cs="Times New Roman"/>
          <w:sz w:val="28"/>
          <w:szCs w:val="28"/>
          <w:lang w:val="en-US"/>
        </w:rPr>
        <w:t>, Bueno-Larraz B</w:t>
      </w:r>
      <w:r w:rsidR="00A46C3E" w:rsidRPr="00A46C3E">
        <w:rPr>
          <w:rFonts w:ascii="Times New Roman" w:hAnsi="Times New Roman" w:cs="Times New Roman"/>
          <w:sz w:val="28"/>
          <w:szCs w:val="28"/>
          <w:lang w:val="en-US"/>
        </w:rPr>
        <w:t>.</w:t>
      </w:r>
      <w:r w:rsidRPr="00D32B74">
        <w:rPr>
          <w:rFonts w:ascii="Times New Roman" w:hAnsi="Times New Roman" w:cs="Times New Roman"/>
          <w:sz w:val="28"/>
          <w:szCs w:val="28"/>
          <w:lang w:val="en-US"/>
        </w:rPr>
        <w:t>, Freitas A. Local governments' use of social media during the COVID-19 pandemic: The case of Portugal</w:t>
      </w:r>
      <w:r w:rsidR="00A46C3E" w:rsidRPr="00A46C3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Government Information Quarterly. </w:t>
      </w:r>
      <w:r w:rsidR="00A46C3E" w:rsidRPr="00A46C3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2021. </w:t>
      </w:r>
      <w:r w:rsidR="00A46C3E" w:rsidRPr="00A46C3E">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Vol. 38.</w:t>
      </w:r>
      <w:r w:rsidR="00A46C3E" w:rsidRPr="00A46C3E">
        <w:rPr>
          <w:rFonts w:ascii="Times New Roman" w:hAnsi="Times New Roman" w:cs="Times New Roman"/>
          <w:sz w:val="28"/>
          <w:szCs w:val="28"/>
          <w:lang w:val="en-US"/>
        </w:rPr>
        <w:t xml:space="preserve"> – </w:t>
      </w:r>
      <w:r w:rsidR="00A46C3E">
        <w:rPr>
          <w:rFonts w:ascii="Times New Roman" w:hAnsi="Times New Roman" w:cs="Times New Roman"/>
          <w:sz w:val="28"/>
          <w:szCs w:val="28"/>
        </w:rPr>
        <w:t>Р</w:t>
      </w:r>
      <w:r w:rsidR="00A46C3E" w:rsidRPr="00A46C3E">
        <w:rPr>
          <w:rFonts w:ascii="Times New Roman" w:hAnsi="Times New Roman" w:cs="Times New Roman"/>
          <w:sz w:val="28"/>
          <w:szCs w:val="28"/>
          <w:lang w:val="en-US"/>
        </w:rPr>
        <w:t>.</w:t>
      </w:r>
      <w:r w:rsidRPr="00D32B74">
        <w:rPr>
          <w:rFonts w:ascii="Times New Roman" w:hAnsi="Times New Roman" w:cs="Times New Roman"/>
          <w:sz w:val="28"/>
          <w:szCs w:val="28"/>
          <w:lang w:val="en-US"/>
        </w:rPr>
        <w:t xml:space="preserve"> 101</w:t>
      </w:r>
      <w:r w:rsidR="00A46C3E" w:rsidRPr="00873B73">
        <w:rPr>
          <w:rFonts w:ascii="Times New Roman" w:hAnsi="Times New Roman" w:cs="Times New Roman"/>
          <w:sz w:val="28"/>
          <w:szCs w:val="28"/>
          <w:lang w:val="en-US"/>
        </w:rPr>
        <w:t>-</w:t>
      </w:r>
      <w:r w:rsidRPr="00D32B74">
        <w:rPr>
          <w:rFonts w:ascii="Times New Roman" w:hAnsi="Times New Roman" w:cs="Times New Roman"/>
          <w:sz w:val="28"/>
          <w:szCs w:val="28"/>
          <w:lang w:val="en-US"/>
        </w:rPr>
        <w:t>620.</w:t>
      </w:r>
    </w:p>
    <w:p w14:paraId="56401AFD" w14:textId="6799405F" w:rsidR="008B1E3E" w:rsidRPr="00873B73"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Arshad Saman, Khurram Sobia. Survey dataset on citizens' perspective regarding government's use of social media for provision of quality information and citizens online political participation in Pakistan</w:t>
      </w:r>
      <w:r w:rsidR="00873B73" w:rsidRPr="00873B7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w:t>
      </w:r>
      <w:r w:rsidRPr="00873B73">
        <w:rPr>
          <w:rFonts w:ascii="Times New Roman" w:hAnsi="Times New Roman" w:cs="Times New Roman"/>
          <w:sz w:val="28"/>
          <w:szCs w:val="28"/>
          <w:lang w:val="en-US"/>
        </w:rPr>
        <w:t xml:space="preserve">Data in Brief. </w:t>
      </w:r>
      <w:r w:rsidR="00873B73" w:rsidRPr="00873B73">
        <w:rPr>
          <w:rFonts w:ascii="Times New Roman" w:hAnsi="Times New Roman" w:cs="Times New Roman"/>
          <w:sz w:val="28"/>
          <w:szCs w:val="28"/>
          <w:lang w:val="en-US"/>
        </w:rPr>
        <w:t xml:space="preserve">- </w:t>
      </w:r>
      <w:r w:rsidRPr="00873B73">
        <w:rPr>
          <w:rFonts w:ascii="Times New Roman" w:hAnsi="Times New Roman" w:cs="Times New Roman"/>
          <w:sz w:val="28"/>
          <w:szCs w:val="28"/>
          <w:lang w:val="en-US"/>
        </w:rPr>
        <w:t xml:space="preserve">2020. </w:t>
      </w:r>
      <w:r w:rsidR="00873B73" w:rsidRPr="00873B73">
        <w:rPr>
          <w:rFonts w:ascii="Times New Roman" w:hAnsi="Times New Roman" w:cs="Times New Roman"/>
          <w:sz w:val="28"/>
          <w:szCs w:val="28"/>
          <w:lang w:val="en-US"/>
        </w:rPr>
        <w:t xml:space="preserve">- </w:t>
      </w:r>
      <w:r w:rsidRPr="00873B73">
        <w:rPr>
          <w:rFonts w:ascii="Times New Roman" w:hAnsi="Times New Roman" w:cs="Times New Roman"/>
          <w:sz w:val="28"/>
          <w:szCs w:val="28"/>
          <w:lang w:val="en-US"/>
        </w:rPr>
        <w:t xml:space="preserve">Vol. 32. </w:t>
      </w:r>
      <w:r w:rsidR="00873B73" w:rsidRPr="00873B73">
        <w:rPr>
          <w:rFonts w:ascii="Times New Roman" w:hAnsi="Times New Roman" w:cs="Times New Roman"/>
          <w:sz w:val="28"/>
          <w:szCs w:val="28"/>
          <w:lang w:val="en-US"/>
        </w:rPr>
        <w:t xml:space="preserve">– </w:t>
      </w:r>
      <w:r w:rsidR="00873B73">
        <w:rPr>
          <w:rFonts w:ascii="Times New Roman" w:hAnsi="Times New Roman" w:cs="Times New Roman"/>
          <w:sz w:val="28"/>
          <w:szCs w:val="28"/>
        </w:rPr>
        <w:t>Р</w:t>
      </w:r>
      <w:r w:rsidR="00873B73" w:rsidRPr="00873B73">
        <w:rPr>
          <w:rFonts w:ascii="Times New Roman" w:hAnsi="Times New Roman" w:cs="Times New Roman"/>
          <w:sz w:val="28"/>
          <w:szCs w:val="28"/>
          <w:lang w:val="en-US"/>
        </w:rPr>
        <w:t xml:space="preserve">. </w:t>
      </w:r>
      <w:r w:rsidRPr="00873B73">
        <w:rPr>
          <w:rFonts w:ascii="Times New Roman" w:hAnsi="Times New Roman" w:cs="Times New Roman"/>
          <w:sz w:val="28"/>
          <w:szCs w:val="28"/>
          <w:lang w:val="en-US"/>
        </w:rPr>
        <w:t>106</w:t>
      </w:r>
      <w:r w:rsidR="00873B73" w:rsidRPr="00873B73">
        <w:rPr>
          <w:rFonts w:ascii="Times New Roman" w:hAnsi="Times New Roman" w:cs="Times New Roman"/>
          <w:sz w:val="28"/>
          <w:szCs w:val="28"/>
          <w:lang w:val="en-US"/>
        </w:rPr>
        <w:t>-</w:t>
      </w:r>
      <w:r w:rsidRPr="00873B73">
        <w:rPr>
          <w:rFonts w:ascii="Times New Roman" w:hAnsi="Times New Roman" w:cs="Times New Roman"/>
          <w:sz w:val="28"/>
          <w:szCs w:val="28"/>
          <w:lang w:val="en-US"/>
        </w:rPr>
        <w:t>311.</w:t>
      </w:r>
    </w:p>
    <w:p w14:paraId="774975F6" w14:textId="4B13BE17" w:rsidR="008B1E3E" w:rsidRPr="00D32B74"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Vorbach D., Ensor J. Autonomous Change Processes in Traditional Institutions: Lessons from Innovations in Village Governance in Vanuatu</w:t>
      </w:r>
      <w:r w:rsidR="00873B73" w:rsidRPr="00873B7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International Journal of the Commons. </w:t>
      </w:r>
      <w:r w:rsidR="00873B73" w:rsidRPr="00873B7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2022. </w:t>
      </w:r>
      <w:r w:rsidR="00873B73" w:rsidRPr="00873B73">
        <w:rPr>
          <w:rFonts w:ascii="Times New Roman" w:hAnsi="Times New Roman" w:cs="Times New Roman"/>
          <w:sz w:val="28"/>
          <w:szCs w:val="28"/>
          <w:lang w:val="en-US"/>
        </w:rPr>
        <w:t xml:space="preserve"> </w:t>
      </w:r>
      <w:r w:rsidR="00873B73">
        <w:rPr>
          <w:rFonts w:ascii="Times New Roman" w:hAnsi="Times New Roman" w:cs="Times New Roman"/>
          <w:sz w:val="28"/>
          <w:szCs w:val="28"/>
        </w:rPr>
        <w:t xml:space="preserve">- №1. - </w:t>
      </w:r>
      <w:r w:rsidRPr="00D32B74">
        <w:rPr>
          <w:rFonts w:ascii="Times New Roman" w:hAnsi="Times New Roman" w:cs="Times New Roman"/>
          <w:sz w:val="28"/>
          <w:szCs w:val="28"/>
          <w:lang w:val="en-US"/>
        </w:rPr>
        <w:t>P. 1170.</w:t>
      </w:r>
    </w:p>
    <w:p w14:paraId="11D11C27" w14:textId="0370149D" w:rsidR="008B1E3E" w:rsidRPr="00D32B74"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 xml:space="preserve">Hernandez B., Navarrete D.M., Amy M.L., Siqueiros J.M. Making Informal Water Distribution Work: Collective Agency and Self-Organization in Informal Areas of Xochimilco </w:t>
      </w:r>
      <w:r w:rsidR="00873B73" w:rsidRPr="00873B7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International Journal of the Commons. </w:t>
      </w:r>
      <w:r w:rsidR="00873B73" w:rsidRPr="00873B73">
        <w:rPr>
          <w:rFonts w:ascii="Times New Roman" w:hAnsi="Times New Roman" w:cs="Times New Roman"/>
          <w:sz w:val="28"/>
          <w:szCs w:val="28"/>
          <w:lang w:val="en-US"/>
        </w:rPr>
        <w:t xml:space="preserve">- </w:t>
      </w:r>
      <w:r w:rsidR="00873B73" w:rsidRPr="00D32B74">
        <w:rPr>
          <w:rFonts w:ascii="Times New Roman" w:hAnsi="Times New Roman" w:cs="Times New Roman"/>
          <w:sz w:val="28"/>
          <w:szCs w:val="28"/>
          <w:lang w:val="en-US"/>
        </w:rPr>
        <w:t>Mexico City</w:t>
      </w:r>
      <w:r w:rsidR="00873B73" w:rsidRPr="00873B7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2023. </w:t>
      </w:r>
      <w:r w:rsidR="00873B73" w:rsidRPr="00873B73">
        <w:rPr>
          <w:rFonts w:ascii="Times New Roman" w:hAnsi="Times New Roman" w:cs="Times New Roman"/>
          <w:sz w:val="28"/>
          <w:szCs w:val="28"/>
          <w:lang w:val="en-US"/>
        </w:rPr>
        <w:t xml:space="preserve"> </w:t>
      </w:r>
      <w:r w:rsidR="00873B73">
        <w:rPr>
          <w:rFonts w:ascii="Times New Roman" w:hAnsi="Times New Roman" w:cs="Times New Roman"/>
          <w:sz w:val="28"/>
          <w:szCs w:val="28"/>
        </w:rPr>
        <w:t xml:space="preserve">- №1. - </w:t>
      </w:r>
      <w:r w:rsidRPr="00D32B74">
        <w:rPr>
          <w:rFonts w:ascii="Times New Roman" w:hAnsi="Times New Roman" w:cs="Times New Roman"/>
          <w:sz w:val="28"/>
          <w:szCs w:val="28"/>
          <w:lang w:val="en-US"/>
        </w:rPr>
        <w:t>P.</w:t>
      </w:r>
      <w:r w:rsidR="00873B73">
        <w:rPr>
          <w:rFonts w:ascii="Times New Roman" w:hAnsi="Times New Roman" w:cs="Times New Roman"/>
          <w:sz w:val="28"/>
          <w:szCs w:val="28"/>
        </w:rPr>
        <w:t xml:space="preserve"> </w:t>
      </w:r>
      <w:r w:rsidRPr="00D32B74">
        <w:rPr>
          <w:rFonts w:ascii="Times New Roman" w:hAnsi="Times New Roman" w:cs="Times New Roman"/>
          <w:sz w:val="28"/>
          <w:szCs w:val="28"/>
          <w:lang w:val="en-US"/>
        </w:rPr>
        <w:t>1209.</w:t>
      </w:r>
    </w:p>
    <w:p w14:paraId="74286911" w14:textId="3DE4DC09" w:rsidR="008B1E3E" w:rsidRPr="00D32B74"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Нурмаганбетова М.С., Даулиева Г.Р., Ниязбаева А.А. О вопросах управления и формирования финансовых ресурсов местных бюджетов</w:t>
      </w:r>
      <w:r w:rsidR="00873B73">
        <w:rPr>
          <w:rFonts w:ascii="Times New Roman" w:hAnsi="Times New Roman" w:cs="Times New Roman"/>
          <w:sz w:val="28"/>
          <w:szCs w:val="28"/>
        </w:rPr>
        <w:t xml:space="preserve"> //</w:t>
      </w:r>
      <w:r w:rsidRPr="00D32B74">
        <w:rPr>
          <w:rFonts w:ascii="Times New Roman" w:hAnsi="Times New Roman" w:cs="Times New Roman"/>
          <w:sz w:val="28"/>
          <w:szCs w:val="28"/>
        </w:rPr>
        <w:t xml:space="preserve"> Statistics and Economics. </w:t>
      </w:r>
      <w:r w:rsidR="00873B73">
        <w:rPr>
          <w:rFonts w:ascii="Times New Roman" w:hAnsi="Times New Roman" w:cs="Times New Roman"/>
          <w:sz w:val="28"/>
          <w:szCs w:val="28"/>
        </w:rPr>
        <w:t xml:space="preserve">- </w:t>
      </w:r>
      <w:r w:rsidRPr="00D32B74">
        <w:rPr>
          <w:rFonts w:ascii="Times New Roman" w:hAnsi="Times New Roman" w:cs="Times New Roman"/>
          <w:sz w:val="28"/>
          <w:szCs w:val="28"/>
        </w:rPr>
        <w:t>2021.</w:t>
      </w:r>
      <w:r w:rsidR="00873B73">
        <w:rPr>
          <w:rFonts w:ascii="Times New Roman" w:hAnsi="Times New Roman" w:cs="Times New Roman"/>
          <w:sz w:val="28"/>
          <w:szCs w:val="28"/>
        </w:rPr>
        <w:t xml:space="preserve"> –</w:t>
      </w:r>
      <w:r w:rsidRPr="00D32B74">
        <w:rPr>
          <w:rFonts w:ascii="Times New Roman" w:hAnsi="Times New Roman" w:cs="Times New Roman"/>
          <w:sz w:val="28"/>
          <w:szCs w:val="28"/>
        </w:rPr>
        <w:t xml:space="preserve"> </w:t>
      </w:r>
      <w:r w:rsidR="00873B73">
        <w:rPr>
          <w:rFonts w:ascii="Times New Roman" w:hAnsi="Times New Roman" w:cs="Times New Roman"/>
          <w:sz w:val="28"/>
          <w:szCs w:val="28"/>
        </w:rPr>
        <w:t>Т.</w:t>
      </w:r>
      <w:r w:rsidRPr="00D32B74">
        <w:rPr>
          <w:rFonts w:ascii="Times New Roman" w:hAnsi="Times New Roman" w:cs="Times New Roman"/>
          <w:sz w:val="28"/>
          <w:szCs w:val="28"/>
        </w:rPr>
        <w:t xml:space="preserve"> 18</w:t>
      </w:r>
      <w:r w:rsidR="00873B73">
        <w:rPr>
          <w:rFonts w:ascii="Times New Roman" w:hAnsi="Times New Roman" w:cs="Times New Roman"/>
          <w:sz w:val="28"/>
          <w:szCs w:val="28"/>
        </w:rPr>
        <w:t>,</w:t>
      </w:r>
      <w:r w:rsidRPr="00D32B74">
        <w:rPr>
          <w:rFonts w:ascii="Times New Roman" w:hAnsi="Times New Roman" w:cs="Times New Roman"/>
          <w:sz w:val="28"/>
          <w:szCs w:val="28"/>
        </w:rPr>
        <w:t xml:space="preserve"> №1. </w:t>
      </w:r>
      <w:r w:rsidR="00873B73">
        <w:rPr>
          <w:rFonts w:ascii="Times New Roman" w:hAnsi="Times New Roman" w:cs="Times New Roman"/>
          <w:sz w:val="28"/>
          <w:szCs w:val="28"/>
        </w:rPr>
        <w:t xml:space="preserve">- </w:t>
      </w:r>
      <w:r w:rsidRPr="00D32B74">
        <w:rPr>
          <w:rFonts w:ascii="Times New Roman" w:hAnsi="Times New Roman" w:cs="Times New Roman"/>
          <w:sz w:val="28"/>
          <w:szCs w:val="28"/>
        </w:rPr>
        <w:t>С. 145-153.</w:t>
      </w:r>
    </w:p>
    <w:p w14:paraId="1EF3C61F" w14:textId="7FAFE8AC" w:rsidR="008B1E3E" w:rsidRPr="00D32B74"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Gorska A., Dobija D., Grossi G., Staniszewska Z. Getting through COVID-19 together: Understanding local governments' social media communication</w:t>
      </w:r>
      <w:r w:rsidR="00873B73" w:rsidRPr="00873B7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Cities. </w:t>
      </w:r>
      <w:r w:rsidR="00873B73" w:rsidRPr="00873B7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2022. </w:t>
      </w:r>
      <w:r w:rsidR="00873B73" w:rsidRPr="00873B7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Vol. 121. </w:t>
      </w:r>
      <w:r w:rsidR="00873B73" w:rsidRPr="00873B73">
        <w:rPr>
          <w:rFonts w:ascii="Times New Roman" w:hAnsi="Times New Roman" w:cs="Times New Roman"/>
          <w:sz w:val="28"/>
          <w:szCs w:val="28"/>
          <w:lang w:val="en-US"/>
        </w:rPr>
        <w:t xml:space="preserve">– </w:t>
      </w:r>
      <w:r w:rsidR="00873B73">
        <w:rPr>
          <w:rFonts w:ascii="Times New Roman" w:hAnsi="Times New Roman" w:cs="Times New Roman"/>
          <w:sz w:val="28"/>
          <w:szCs w:val="28"/>
        </w:rPr>
        <w:t>Р</w:t>
      </w:r>
      <w:r w:rsidR="00873B73" w:rsidRPr="00873B7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103</w:t>
      </w:r>
      <w:r w:rsidR="00873B73" w:rsidRPr="00873B73">
        <w:rPr>
          <w:rFonts w:ascii="Times New Roman" w:hAnsi="Times New Roman" w:cs="Times New Roman"/>
          <w:sz w:val="28"/>
          <w:szCs w:val="28"/>
          <w:lang w:val="en-US"/>
        </w:rPr>
        <w:t>-</w:t>
      </w:r>
      <w:r w:rsidRPr="00D32B74">
        <w:rPr>
          <w:rFonts w:ascii="Times New Roman" w:hAnsi="Times New Roman" w:cs="Times New Roman"/>
          <w:sz w:val="28"/>
          <w:szCs w:val="28"/>
          <w:lang w:val="en-US"/>
        </w:rPr>
        <w:t>453.</w:t>
      </w:r>
    </w:p>
    <w:p w14:paraId="085C0152" w14:textId="54F15470" w:rsidR="008B1E3E" w:rsidRPr="00192E49"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Указ Президента Республики Казахстан от 3 марта 2022 года</w:t>
      </w:r>
      <w:r w:rsidR="00873B73">
        <w:rPr>
          <w:rFonts w:ascii="Times New Roman" w:hAnsi="Times New Roman" w:cs="Times New Roman"/>
          <w:sz w:val="28"/>
          <w:szCs w:val="28"/>
        </w:rPr>
        <w:t>,</w:t>
      </w:r>
      <w:r w:rsidRPr="00D32B74">
        <w:rPr>
          <w:rFonts w:ascii="Times New Roman" w:hAnsi="Times New Roman" w:cs="Times New Roman"/>
          <w:sz w:val="28"/>
          <w:szCs w:val="28"/>
        </w:rPr>
        <w:t xml:space="preserve"> №826. </w:t>
      </w:r>
      <w:r w:rsidR="00873B73">
        <w:rPr>
          <w:rFonts w:ascii="Times New Roman" w:hAnsi="Times New Roman" w:cs="Times New Roman"/>
          <w:sz w:val="28"/>
          <w:szCs w:val="28"/>
        </w:rPr>
        <w:t xml:space="preserve"> </w:t>
      </w:r>
      <w:r w:rsidRPr="00873B73">
        <w:rPr>
          <w:rFonts w:ascii="Times New Roman" w:hAnsi="Times New Roman" w:cs="Times New Roman"/>
          <w:sz w:val="28"/>
          <w:szCs w:val="28"/>
        </w:rPr>
        <w:t xml:space="preserve"> </w:t>
      </w:r>
      <w:hyperlink r:id="rId52" w:history="1">
        <w:r w:rsidR="00873B73" w:rsidRPr="00873B73">
          <w:rPr>
            <w:rStyle w:val="a7"/>
            <w:rFonts w:ascii="Times New Roman" w:hAnsi="Times New Roman" w:cs="Times New Roman"/>
            <w:color w:val="auto"/>
            <w:sz w:val="28"/>
            <w:szCs w:val="28"/>
            <w:u w:val="none"/>
            <w:lang w:val="en-US"/>
          </w:rPr>
          <w:t>https</w:t>
        </w:r>
        <w:r w:rsidR="00873B73" w:rsidRPr="00192E49">
          <w:rPr>
            <w:rStyle w:val="a7"/>
            <w:rFonts w:ascii="Times New Roman" w:hAnsi="Times New Roman" w:cs="Times New Roman"/>
            <w:color w:val="auto"/>
            <w:sz w:val="28"/>
            <w:szCs w:val="28"/>
            <w:u w:val="none"/>
          </w:rPr>
          <w:t>://</w:t>
        </w:r>
        <w:r w:rsidR="00873B73" w:rsidRPr="00873B73">
          <w:rPr>
            <w:rStyle w:val="a7"/>
            <w:rFonts w:ascii="Times New Roman" w:hAnsi="Times New Roman" w:cs="Times New Roman"/>
            <w:color w:val="auto"/>
            <w:sz w:val="28"/>
            <w:szCs w:val="28"/>
            <w:u w:val="none"/>
            <w:lang w:val="en-US"/>
          </w:rPr>
          <w:t>www</w:t>
        </w:r>
        <w:r w:rsidR="00873B73" w:rsidRPr="00192E49">
          <w:rPr>
            <w:rStyle w:val="a7"/>
            <w:rFonts w:ascii="Times New Roman" w:hAnsi="Times New Roman" w:cs="Times New Roman"/>
            <w:color w:val="auto"/>
            <w:sz w:val="28"/>
            <w:szCs w:val="28"/>
            <w:u w:val="none"/>
          </w:rPr>
          <w:t>.</w:t>
        </w:r>
        <w:r w:rsidR="00873B73" w:rsidRPr="00873B73">
          <w:rPr>
            <w:rStyle w:val="a7"/>
            <w:rFonts w:ascii="Times New Roman" w:hAnsi="Times New Roman" w:cs="Times New Roman"/>
            <w:color w:val="auto"/>
            <w:sz w:val="28"/>
            <w:szCs w:val="28"/>
            <w:u w:val="none"/>
            <w:lang w:val="en-US"/>
          </w:rPr>
          <w:t>akorda</w:t>
        </w:r>
        <w:r w:rsidR="00873B73" w:rsidRPr="00192E49">
          <w:rPr>
            <w:rStyle w:val="a7"/>
            <w:rFonts w:ascii="Times New Roman" w:hAnsi="Times New Roman" w:cs="Times New Roman"/>
            <w:color w:val="auto"/>
            <w:sz w:val="28"/>
            <w:szCs w:val="28"/>
            <w:u w:val="none"/>
          </w:rPr>
          <w:t>.</w:t>
        </w:r>
        <w:r w:rsidR="00873B73" w:rsidRPr="00873B73">
          <w:rPr>
            <w:rStyle w:val="a7"/>
            <w:rFonts w:ascii="Times New Roman" w:hAnsi="Times New Roman" w:cs="Times New Roman"/>
            <w:color w:val="auto"/>
            <w:sz w:val="28"/>
            <w:szCs w:val="28"/>
            <w:u w:val="none"/>
            <w:lang w:val="en-US"/>
          </w:rPr>
          <w:t>kz</w:t>
        </w:r>
        <w:r w:rsidR="00873B73" w:rsidRPr="00192E49">
          <w:rPr>
            <w:rStyle w:val="a7"/>
            <w:rFonts w:ascii="Times New Roman" w:hAnsi="Times New Roman" w:cs="Times New Roman"/>
            <w:color w:val="auto"/>
            <w:sz w:val="28"/>
            <w:szCs w:val="28"/>
            <w:u w:val="none"/>
          </w:rPr>
          <w:t>/</w:t>
        </w:r>
        <w:r w:rsidR="00873B73" w:rsidRPr="00873B73">
          <w:rPr>
            <w:rStyle w:val="a7"/>
            <w:rFonts w:ascii="Times New Roman" w:hAnsi="Times New Roman" w:cs="Times New Roman"/>
            <w:color w:val="auto"/>
            <w:sz w:val="28"/>
            <w:szCs w:val="28"/>
            <w:u w:val="none"/>
            <w:lang w:val="en-US"/>
          </w:rPr>
          <w:t>ru</w:t>
        </w:r>
        <w:r w:rsidR="00873B73" w:rsidRPr="00192E49">
          <w:rPr>
            <w:rStyle w:val="a7"/>
            <w:rFonts w:ascii="Times New Roman" w:hAnsi="Times New Roman" w:cs="Times New Roman"/>
            <w:color w:val="auto"/>
            <w:sz w:val="28"/>
            <w:szCs w:val="28"/>
            <w:u w:val="none"/>
          </w:rPr>
          <w:t>/</w:t>
        </w:r>
        <w:r w:rsidR="00873B73" w:rsidRPr="00873B73">
          <w:rPr>
            <w:rStyle w:val="a7"/>
            <w:rFonts w:ascii="Times New Roman" w:hAnsi="Times New Roman" w:cs="Times New Roman"/>
            <w:color w:val="auto"/>
            <w:sz w:val="28"/>
            <w:szCs w:val="28"/>
            <w:u w:val="none"/>
            <w:lang w:val="en-US"/>
          </w:rPr>
          <w:t>o</w:t>
        </w:r>
        <w:r w:rsidR="00873B73" w:rsidRPr="00192E49">
          <w:rPr>
            <w:rStyle w:val="a7"/>
            <w:rFonts w:ascii="Times New Roman" w:hAnsi="Times New Roman" w:cs="Times New Roman"/>
            <w:color w:val="auto"/>
            <w:sz w:val="28"/>
            <w:szCs w:val="28"/>
            <w:u w:val="none"/>
          </w:rPr>
          <w:t>-</w:t>
        </w:r>
        <w:r w:rsidR="00873B73" w:rsidRPr="00873B73">
          <w:rPr>
            <w:rStyle w:val="a7"/>
            <w:rFonts w:ascii="Times New Roman" w:hAnsi="Times New Roman" w:cs="Times New Roman"/>
            <w:color w:val="auto"/>
            <w:sz w:val="28"/>
            <w:szCs w:val="28"/>
            <w:u w:val="none"/>
            <w:lang w:val="en-US"/>
          </w:rPr>
          <w:t>provedenii</w:t>
        </w:r>
        <w:r w:rsidR="00873B73" w:rsidRPr="00192E49">
          <w:rPr>
            <w:rStyle w:val="a7"/>
            <w:rFonts w:ascii="Times New Roman" w:hAnsi="Times New Roman" w:cs="Times New Roman"/>
            <w:color w:val="auto"/>
            <w:sz w:val="28"/>
            <w:szCs w:val="28"/>
            <w:u w:val="none"/>
          </w:rPr>
          <w:t>-</w:t>
        </w:r>
        <w:r w:rsidR="00873B73" w:rsidRPr="00873B73">
          <w:rPr>
            <w:rStyle w:val="a7"/>
            <w:rFonts w:ascii="Times New Roman" w:hAnsi="Times New Roman" w:cs="Times New Roman"/>
            <w:color w:val="auto"/>
            <w:sz w:val="28"/>
            <w:szCs w:val="28"/>
            <w:u w:val="none"/>
            <w:lang w:val="en-US"/>
          </w:rPr>
          <w:t>vstrech</w:t>
        </w:r>
        <w:r w:rsidR="00873B73" w:rsidRPr="00192E49">
          <w:rPr>
            <w:rStyle w:val="a7"/>
            <w:rFonts w:ascii="Times New Roman" w:hAnsi="Times New Roman" w:cs="Times New Roman"/>
            <w:color w:val="auto"/>
            <w:sz w:val="28"/>
            <w:szCs w:val="28"/>
            <w:u w:val="none"/>
          </w:rPr>
          <w:t>-</w:t>
        </w:r>
        <w:r w:rsidR="00873B73" w:rsidRPr="00873B73">
          <w:rPr>
            <w:rStyle w:val="a7"/>
            <w:rFonts w:ascii="Times New Roman" w:hAnsi="Times New Roman" w:cs="Times New Roman"/>
            <w:color w:val="auto"/>
            <w:sz w:val="28"/>
            <w:szCs w:val="28"/>
            <w:u w:val="none"/>
            <w:lang w:val="en-US"/>
          </w:rPr>
          <w:t>akimov</w:t>
        </w:r>
        <w:r w:rsidR="00873B73" w:rsidRPr="00192E49">
          <w:rPr>
            <w:rStyle w:val="a7"/>
            <w:rFonts w:ascii="Times New Roman" w:hAnsi="Times New Roman" w:cs="Times New Roman"/>
            <w:color w:val="auto"/>
            <w:sz w:val="28"/>
            <w:szCs w:val="28"/>
            <w:u w:val="none"/>
          </w:rPr>
          <w:t>-</w:t>
        </w:r>
        <w:r w:rsidR="00873B73" w:rsidRPr="00873B73">
          <w:rPr>
            <w:rStyle w:val="a7"/>
            <w:rFonts w:ascii="Times New Roman" w:hAnsi="Times New Roman" w:cs="Times New Roman"/>
            <w:color w:val="auto"/>
            <w:sz w:val="28"/>
            <w:szCs w:val="28"/>
            <w:u w:val="none"/>
            <w:lang w:val="en-US"/>
          </w:rPr>
          <w:t>s</w:t>
        </w:r>
        <w:r w:rsidR="00873B73" w:rsidRPr="00192E49">
          <w:rPr>
            <w:rStyle w:val="a7"/>
            <w:rFonts w:ascii="Times New Roman" w:hAnsi="Times New Roman" w:cs="Times New Roman"/>
            <w:color w:val="auto"/>
            <w:sz w:val="28"/>
            <w:szCs w:val="28"/>
            <w:u w:val="none"/>
          </w:rPr>
          <w:t>-</w:t>
        </w:r>
        <w:r w:rsidR="00873B73" w:rsidRPr="00873B73">
          <w:rPr>
            <w:rStyle w:val="a7"/>
            <w:rFonts w:ascii="Times New Roman" w:hAnsi="Times New Roman" w:cs="Times New Roman"/>
            <w:color w:val="auto"/>
            <w:sz w:val="28"/>
            <w:szCs w:val="28"/>
            <w:u w:val="none"/>
            <w:lang w:val="en-US"/>
          </w:rPr>
          <w:t>naseleniem</w:t>
        </w:r>
        <w:r w:rsidR="00873B73" w:rsidRPr="00192E49">
          <w:rPr>
            <w:rStyle w:val="a7"/>
            <w:rFonts w:ascii="Times New Roman" w:hAnsi="Times New Roman" w:cs="Times New Roman"/>
            <w:color w:val="auto"/>
            <w:sz w:val="28"/>
            <w:szCs w:val="28"/>
            <w:u w:val="none"/>
          </w:rPr>
          <w:t>-523531</w:t>
        </w:r>
      </w:hyperlink>
      <w:r w:rsidR="00873B73" w:rsidRPr="00192E49">
        <w:rPr>
          <w:rFonts w:ascii="Times New Roman" w:hAnsi="Times New Roman" w:cs="Times New Roman"/>
          <w:sz w:val="28"/>
          <w:szCs w:val="28"/>
        </w:rPr>
        <w:t xml:space="preserve">  11.08.2023</w:t>
      </w:r>
      <w:r w:rsidRPr="00192E49">
        <w:rPr>
          <w:rFonts w:ascii="Times New Roman" w:hAnsi="Times New Roman" w:cs="Times New Roman"/>
          <w:sz w:val="28"/>
          <w:szCs w:val="28"/>
        </w:rPr>
        <w:t>.</w:t>
      </w:r>
    </w:p>
    <w:p w14:paraId="66480223" w14:textId="7C0E2D01" w:rsidR="008B1E3E" w:rsidRPr="001E4F88"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873B73">
        <w:rPr>
          <w:rFonts w:ascii="Times New Roman" w:hAnsi="Times New Roman" w:cs="Times New Roman"/>
          <w:sz w:val="28"/>
          <w:szCs w:val="28"/>
        </w:rPr>
        <w:t>Сайт</w:t>
      </w:r>
      <w:r w:rsidRPr="001E4F88">
        <w:rPr>
          <w:rFonts w:ascii="Times New Roman" w:hAnsi="Times New Roman" w:cs="Times New Roman"/>
          <w:sz w:val="28"/>
          <w:szCs w:val="28"/>
          <w:lang w:val="en-US"/>
        </w:rPr>
        <w:t xml:space="preserve"> </w:t>
      </w:r>
      <w:r w:rsidRPr="00D32B74">
        <w:rPr>
          <w:rFonts w:ascii="Times New Roman" w:hAnsi="Times New Roman" w:cs="Times New Roman"/>
          <w:sz w:val="28"/>
          <w:szCs w:val="28"/>
        </w:rPr>
        <w:t>Всемирного</w:t>
      </w:r>
      <w:r w:rsidRPr="001E4F88">
        <w:rPr>
          <w:rFonts w:ascii="Times New Roman" w:hAnsi="Times New Roman" w:cs="Times New Roman"/>
          <w:sz w:val="28"/>
          <w:szCs w:val="28"/>
          <w:lang w:val="en-US"/>
        </w:rPr>
        <w:t xml:space="preserve"> </w:t>
      </w:r>
      <w:r w:rsidRPr="00D32B74">
        <w:rPr>
          <w:rFonts w:ascii="Times New Roman" w:hAnsi="Times New Roman" w:cs="Times New Roman"/>
          <w:sz w:val="28"/>
          <w:szCs w:val="28"/>
        </w:rPr>
        <w:t>Банка</w:t>
      </w:r>
      <w:r w:rsidR="00873B73" w:rsidRPr="001E4F88">
        <w:rPr>
          <w:rFonts w:ascii="Times New Roman" w:hAnsi="Times New Roman" w:cs="Times New Roman"/>
          <w:sz w:val="28"/>
          <w:szCs w:val="28"/>
          <w:lang w:val="en-US"/>
        </w:rPr>
        <w:t xml:space="preserve"> </w:t>
      </w:r>
      <w:r w:rsidRPr="001E4F88">
        <w:rPr>
          <w:rFonts w:ascii="Times New Roman" w:hAnsi="Times New Roman" w:cs="Times New Roman"/>
          <w:sz w:val="28"/>
          <w:szCs w:val="28"/>
          <w:lang w:val="en-US"/>
        </w:rPr>
        <w:t xml:space="preserve"> </w:t>
      </w:r>
      <w:r w:rsidR="00873B73" w:rsidRPr="001E4F88">
        <w:rPr>
          <w:rFonts w:ascii="Times New Roman" w:hAnsi="Times New Roman" w:cs="Times New Roman"/>
          <w:sz w:val="28"/>
          <w:szCs w:val="28"/>
          <w:lang w:val="en-US"/>
        </w:rPr>
        <w:t xml:space="preserve"> </w:t>
      </w:r>
      <w:r w:rsidRPr="001E4F88">
        <w:rPr>
          <w:rFonts w:ascii="Times New Roman" w:hAnsi="Times New Roman" w:cs="Times New Roman"/>
          <w:sz w:val="28"/>
          <w:szCs w:val="28"/>
          <w:lang w:val="en-US"/>
        </w:rPr>
        <w:t xml:space="preserve"> </w:t>
      </w:r>
      <w:hyperlink r:id="rId53" w:history="1">
        <w:r w:rsidR="001E4F88" w:rsidRPr="001E4F88">
          <w:rPr>
            <w:rStyle w:val="a7"/>
            <w:rFonts w:ascii="Times New Roman" w:hAnsi="Times New Roman" w:cs="Times New Roman"/>
            <w:sz w:val="28"/>
            <w:szCs w:val="28"/>
            <w:lang w:val="en-US"/>
          </w:rPr>
          <w:t>http://www.vsemirnyjbank.org/ru/news/feature/2013/02/19/</w:t>
        </w:r>
      </w:hyperlink>
      <w:r w:rsidR="001E4F88" w:rsidRPr="001E4F88">
        <w:rPr>
          <w:rFonts w:ascii="Times New Roman" w:hAnsi="Times New Roman" w:cs="Times New Roman"/>
          <w:sz w:val="28"/>
          <w:szCs w:val="28"/>
          <w:lang w:val="en-US"/>
        </w:rPr>
        <w:t xml:space="preserve"> </w:t>
      </w:r>
      <w:r w:rsidRPr="001E4F88">
        <w:rPr>
          <w:rFonts w:ascii="Times New Roman" w:hAnsi="Times New Roman" w:cs="Times New Roman"/>
          <w:sz w:val="28"/>
          <w:szCs w:val="28"/>
          <w:lang w:val="en-US"/>
        </w:rPr>
        <w:t xml:space="preserve">geo-tagging-for-efficient-cost-effective-project-management </w:t>
      </w:r>
      <w:r w:rsidR="00873B73" w:rsidRPr="001E4F88">
        <w:rPr>
          <w:rFonts w:ascii="Times New Roman" w:hAnsi="Times New Roman" w:cs="Times New Roman"/>
          <w:sz w:val="28"/>
          <w:szCs w:val="28"/>
          <w:lang w:val="en-US"/>
        </w:rPr>
        <w:t xml:space="preserve"> </w:t>
      </w:r>
      <w:r w:rsidRPr="001E4F88">
        <w:rPr>
          <w:rFonts w:ascii="Times New Roman" w:hAnsi="Times New Roman" w:cs="Times New Roman"/>
          <w:sz w:val="28"/>
          <w:szCs w:val="28"/>
          <w:lang w:val="en-US"/>
        </w:rPr>
        <w:t xml:space="preserve"> 10.03.2022.</w:t>
      </w:r>
    </w:p>
    <w:p w14:paraId="1B1F4B85" w14:textId="3E6D497B" w:rsidR="008B1E3E" w:rsidRPr="00D32B74"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Binnema H., Michels A., Hart P. Democratic Innovations in Dutch Local Government: Experimentation in Search of Strategy</w:t>
      </w:r>
      <w:r w:rsidR="00873B73" w:rsidRPr="00873B7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The Innovation Journal: The Public Sector Innovation Journal.</w:t>
      </w:r>
      <w:r w:rsidR="00873B73" w:rsidRPr="00873B7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2020.</w:t>
      </w:r>
      <w:r w:rsidR="00873B73" w:rsidRPr="00873B7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Vol. 25, </w:t>
      </w:r>
      <w:r w:rsidR="00873B73" w:rsidRPr="00873B73">
        <w:rPr>
          <w:rFonts w:ascii="Times New Roman" w:hAnsi="Times New Roman" w:cs="Times New Roman"/>
          <w:sz w:val="28"/>
          <w:szCs w:val="28"/>
          <w:lang w:val="en-US"/>
        </w:rPr>
        <w:t>№</w:t>
      </w:r>
      <w:r w:rsidRPr="00D32B74">
        <w:rPr>
          <w:rFonts w:ascii="Times New Roman" w:hAnsi="Times New Roman" w:cs="Times New Roman"/>
          <w:sz w:val="28"/>
          <w:szCs w:val="28"/>
          <w:lang w:val="en-US"/>
        </w:rPr>
        <w:t xml:space="preserve">1. </w:t>
      </w:r>
      <w:r w:rsidR="00873B73" w:rsidRPr="00873B73">
        <w:rPr>
          <w:rFonts w:ascii="Times New Roman" w:hAnsi="Times New Roman" w:cs="Times New Roman"/>
          <w:sz w:val="28"/>
          <w:szCs w:val="28"/>
          <w:lang w:val="en-US"/>
        </w:rPr>
        <w:t xml:space="preserve">– </w:t>
      </w:r>
      <w:r w:rsidR="00873B73">
        <w:rPr>
          <w:rFonts w:ascii="Times New Roman" w:hAnsi="Times New Roman" w:cs="Times New Roman"/>
          <w:sz w:val="28"/>
          <w:szCs w:val="28"/>
        </w:rPr>
        <w:t>Р</w:t>
      </w:r>
      <w:r w:rsidR="00873B73" w:rsidRPr="00873B73">
        <w:rPr>
          <w:rFonts w:ascii="Times New Roman" w:hAnsi="Times New Roman" w:cs="Times New Roman"/>
          <w:sz w:val="28"/>
          <w:szCs w:val="28"/>
          <w:lang w:val="en-US"/>
        </w:rPr>
        <w:t>.</w:t>
      </w:r>
      <w:r w:rsidRPr="00D32B74">
        <w:rPr>
          <w:rFonts w:ascii="Times New Roman" w:hAnsi="Times New Roman" w:cs="Times New Roman"/>
          <w:sz w:val="28"/>
          <w:szCs w:val="28"/>
          <w:lang w:val="en-US"/>
        </w:rPr>
        <w:t xml:space="preserve"> 5.</w:t>
      </w:r>
    </w:p>
    <w:p w14:paraId="2CD62FA3" w14:textId="2885E1A9" w:rsidR="008B1E3E" w:rsidRPr="00D32B74"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lang w:val="en-US"/>
        </w:rPr>
      </w:pPr>
      <w:r w:rsidRPr="00D32B74">
        <w:rPr>
          <w:rFonts w:ascii="Times New Roman" w:hAnsi="Times New Roman" w:cs="Times New Roman"/>
          <w:sz w:val="28"/>
          <w:szCs w:val="28"/>
          <w:lang w:val="en-US"/>
        </w:rPr>
        <w:t>Sønderskov M. Councillors' attitude to citizen participation in policymaking as a driver of, and barrier to, democratic innovation</w:t>
      </w:r>
      <w:r w:rsidR="00873B73" w:rsidRPr="00873B7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 The Innovation Journal: The Public Sector Innovation Journal. </w:t>
      </w:r>
      <w:r w:rsidR="00873B73" w:rsidRPr="00873B7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2020. </w:t>
      </w:r>
      <w:r w:rsidR="00873B73" w:rsidRPr="00873B73">
        <w:rPr>
          <w:rFonts w:ascii="Times New Roman" w:hAnsi="Times New Roman" w:cs="Times New Roman"/>
          <w:sz w:val="28"/>
          <w:szCs w:val="28"/>
          <w:lang w:val="en-US"/>
        </w:rPr>
        <w:t xml:space="preserve">- </w:t>
      </w:r>
      <w:r w:rsidRPr="00D32B74">
        <w:rPr>
          <w:rFonts w:ascii="Times New Roman" w:hAnsi="Times New Roman" w:cs="Times New Roman"/>
          <w:sz w:val="28"/>
          <w:szCs w:val="28"/>
          <w:lang w:val="en-US"/>
        </w:rPr>
        <w:t xml:space="preserve">Vol. 25, </w:t>
      </w:r>
      <w:r w:rsidR="00873B73" w:rsidRPr="00873B73">
        <w:rPr>
          <w:rFonts w:ascii="Times New Roman" w:hAnsi="Times New Roman" w:cs="Times New Roman"/>
          <w:sz w:val="28"/>
          <w:szCs w:val="28"/>
          <w:lang w:val="en-US"/>
        </w:rPr>
        <w:t>№</w:t>
      </w:r>
      <w:r w:rsidRPr="00D32B74">
        <w:rPr>
          <w:rFonts w:ascii="Times New Roman" w:hAnsi="Times New Roman" w:cs="Times New Roman"/>
          <w:sz w:val="28"/>
          <w:szCs w:val="28"/>
          <w:lang w:val="en-US"/>
        </w:rPr>
        <w:t xml:space="preserve">3. </w:t>
      </w:r>
      <w:r w:rsidR="00873B73" w:rsidRPr="00873B73">
        <w:rPr>
          <w:rFonts w:ascii="Times New Roman" w:hAnsi="Times New Roman" w:cs="Times New Roman"/>
          <w:sz w:val="28"/>
          <w:szCs w:val="28"/>
          <w:lang w:val="en-US"/>
        </w:rPr>
        <w:t xml:space="preserve">– </w:t>
      </w:r>
      <w:r w:rsidR="00873B73">
        <w:rPr>
          <w:rFonts w:ascii="Times New Roman" w:hAnsi="Times New Roman" w:cs="Times New Roman"/>
          <w:sz w:val="28"/>
          <w:szCs w:val="28"/>
        </w:rPr>
        <w:t>Р</w:t>
      </w:r>
      <w:r w:rsidR="00873B73" w:rsidRPr="00873B73">
        <w:rPr>
          <w:rFonts w:ascii="Times New Roman" w:hAnsi="Times New Roman" w:cs="Times New Roman"/>
          <w:sz w:val="28"/>
          <w:szCs w:val="28"/>
          <w:lang w:val="en-US"/>
        </w:rPr>
        <w:t>.</w:t>
      </w:r>
      <w:r w:rsidRPr="00D32B74">
        <w:rPr>
          <w:rFonts w:ascii="Times New Roman" w:hAnsi="Times New Roman" w:cs="Times New Roman"/>
          <w:sz w:val="28"/>
          <w:szCs w:val="28"/>
          <w:lang w:val="en-US"/>
        </w:rPr>
        <w:t xml:space="preserve"> 1</w:t>
      </w:r>
      <w:r w:rsidR="00873B73" w:rsidRPr="00873B73">
        <w:rPr>
          <w:rFonts w:ascii="Times New Roman" w:hAnsi="Times New Roman" w:cs="Times New Roman"/>
          <w:sz w:val="28"/>
          <w:szCs w:val="28"/>
          <w:lang w:val="en-US"/>
        </w:rPr>
        <w:t>0</w:t>
      </w:r>
      <w:r w:rsidRPr="00D32B74">
        <w:rPr>
          <w:rFonts w:ascii="Times New Roman" w:hAnsi="Times New Roman" w:cs="Times New Roman"/>
          <w:sz w:val="28"/>
          <w:szCs w:val="28"/>
          <w:lang w:val="en-US"/>
        </w:rPr>
        <w:t>.</w:t>
      </w:r>
    </w:p>
    <w:p w14:paraId="65C81F58" w14:textId="1A9475BA" w:rsidR="008B1E3E" w:rsidRPr="00D32B74"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Пынчук В.А. Некоторые аспекты совершенствования финансовой основы местного самоуправления в Российской Федерации</w:t>
      </w:r>
      <w:r w:rsidR="00873B73">
        <w:rPr>
          <w:rFonts w:ascii="Times New Roman" w:hAnsi="Times New Roman" w:cs="Times New Roman"/>
          <w:sz w:val="28"/>
          <w:szCs w:val="28"/>
        </w:rPr>
        <w:t xml:space="preserve"> // </w:t>
      </w:r>
      <w:r w:rsidRPr="00D32B74">
        <w:rPr>
          <w:rFonts w:ascii="Times New Roman" w:hAnsi="Times New Roman" w:cs="Times New Roman"/>
          <w:sz w:val="28"/>
          <w:szCs w:val="28"/>
        </w:rPr>
        <w:t xml:space="preserve">Вестник Волжского университета имени В.Н. Татищева. </w:t>
      </w:r>
      <w:r w:rsidR="00873B73">
        <w:rPr>
          <w:rFonts w:ascii="Times New Roman" w:hAnsi="Times New Roman" w:cs="Times New Roman"/>
          <w:sz w:val="28"/>
          <w:szCs w:val="28"/>
        </w:rPr>
        <w:t xml:space="preserve">- </w:t>
      </w:r>
      <w:r w:rsidRPr="00D32B74">
        <w:rPr>
          <w:rFonts w:ascii="Times New Roman" w:hAnsi="Times New Roman" w:cs="Times New Roman"/>
          <w:sz w:val="28"/>
          <w:szCs w:val="28"/>
        </w:rPr>
        <w:t xml:space="preserve">2019. </w:t>
      </w:r>
      <w:r w:rsidR="00873B73">
        <w:rPr>
          <w:rFonts w:ascii="Times New Roman" w:hAnsi="Times New Roman" w:cs="Times New Roman"/>
          <w:sz w:val="28"/>
          <w:szCs w:val="28"/>
        </w:rPr>
        <w:t xml:space="preserve">– Т. 1, </w:t>
      </w:r>
      <w:r w:rsidRPr="00D32B74">
        <w:rPr>
          <w:rFonts w:ascii="Times New Roman" w:hAnsi="Times New Roman" w:cs="Times New Roman"/>
          <w:sz w:val="28"/>
          <w:szCs w:val="28"/>
        </w:rPr>
        <w:t>№2.</w:t>
      </w:r>
      <w:r w:rsidR="00873B73">
        <w:rPr>
          <w:rFonts w:ascii="Times New Roman" w:hAnsi="Times New Roman" w:cs="Times New Roman"/>
          <w:sz w:val="28"/>
          <w:szCs w:val="28"/>
        </w:rPr>
        <w:t xml:space="preserve"> – С. 16-21.</w:t>
      </w:r>
    </w:p>
    <w:p w14:paraId="0F10DD9C" w14:textId="56D59D0F" w:rsidR="008B1E3E" w:rsidRPr="00D32B74" w:rsidRDefault="008B1E3E" w:rsidP="00EC5FDC">
      <w:pPr>
        <w:pStyle w:val="ae"/>
        <w:numPr>
          <w:ilvl w:val="0"/>
          <w:numId w:val="7"/>
        </w:numPr>
        <w:shd w:val="clear" w:color="auto" w:fill="FFFFFF"/>
        <w:tabs>
          <w:tab w:val="left" w:pos="426"/>
          <w:tab w:val="left" w:pos="1134"/>
        </w:tabs>
        <w:autoSpaceDN w:val="0"/>
        <w:spacing w:after="0" w:line="240" w:lineRule="auto"/>
        <w:ind w:left="0" w:firstLine="567"/>
        <w:jc w:val="both"/>
        <w:textAlignment w:val="baseline"/>
        <w:rPr>
          <w:rFonts w:ascii="Times New Roman" w:hAnsi="Times New Roman" w:cs="Times New Roman"/>
          <w:sz w:val="28"/>
          <w:szCs w:val="28"/>
        </w:rPr>
      </w:pPr>
      <w:r w:rsidRPr="00D32B74">
        <w:rPr>
          <w:rFonts w:ascii="Times New Roman" w:hAnsi="Times New Roman" w:cs="Times New Roman"/>
          <w:sz w:val="28"/>
          <w:szCs w:val="28"/>
        </w:rPr>
        <w:t>Игонина Л.Л. Формирование финансовых ресурсов местного самоуправления</w:t>
      </w:r>
      <w:r w:rsidR="00873B73">
        <w:rPr>
          <w:rFonts w:ascii="Times New Roman" w:hAnsi="Times New Roman" w:cs="Times New Roman"/>
          <w:sz w:val="28"/>
          <w:szCs w:val="28"/>
        </w:rPr>
        <w:t xml:space="preserve"> // </w:t>
      </w:r>
      <w:r w:rsidRPr="00D32B74">
        <w:rPr>
          <w:rFonts w:ascii="Times New Roman" w:hAnsi="Times New Roman" w:cs="Times New Roman"/>
          <w:sz w:val="28"/>
          <w:szCs w:val="28"/>
        </w:rPr>
        <w:t xml:space="preserve">Экономические науки. Фундаментальные исследования. </w:t>
      </w:r>
      <w:r w:rsidR="00873B73">
        <w:rPr>
          <w:rFonts w:ascii="Times New Roman" w:hAnsi="Times New Roman" w:cs="Times New Roman"/>
          <w:sz w:val="28"/>
          <w:szCs w:val="28"/>
        </w:rPr>
        <w:t xml:space="preserve">- </w:t>
      </w:r>
      <w:r w:rsidRPr="00D32B74">
        <w:rPr>
          <w:rFonts w:ascii="Times New Roman" w:hAnsi="Times New Roman" w:cs="Times New Roman"/>
          <w:sz w:val="28"/>
          <w:szCs w:val="28"/>
        </w:rPr>
        <w:t>2018.</w:t>
      </w:r>
      <w:r w:rsidR="00873B73">
        <w:rPr>
          <w:rFonts w:ascii="Times New Roman" w:hAnsi="Times New Roman" w:cs="Times New Roman"/>
          <w:sz w:val="28"/>
          <w:szCs w:val="28"/>
        </w:rPr>
        <w:t xml:space="preserve"> -</w:t>
      </w:r>
      <w:r w:rsidRPr="00D32B74">
        <w:rPr>
          <w:rFonts w:ascii="Times New Roman" w:hAnsi="Times New Roman" w:cs="Times New Roman"/>
          <w:sz w:val="28"/>
          <w:szCs w:val="28"/>
        </w:rPr>
        <w:t xml:space="preserve"> №2.</w:t>
      </w:r>
      <w:r w:rsidR="00873B73">
        <w:rPr>
          <w:rFonts w:ascii="Times New Roman" w:hAnsi="Times New Roman" w:cs="Times New Roman"/>
          <w:sz w:val="28"/>
          <w:szCs w:val="28"/>
        </w:rPr>
        <w:t xml:space="preserve"> – С. 12-26.</w:t>
      </w:r>
    </w:p>
    <w:p w14:paraId="5ABB4035" w14:textId="1B717F64" w:rsidR="00975760" w:rsidRDefault="00975760" w:rsidP="00EC5FDC">
      <w:pPr>
        <w:pStyle w:val="ae"/>
        <w:tabs>
          <w:tab w:val="left" w:pos="426"/>
          <w:tab w:val="left" w:pos="1134"/>
        </w:tabs>
        <w:spacing w:after="0" w:line="240" w:lineRule="auto"/>
        <w:ind w:left="0" w:firstLine="567"/>
        <w:jc w:val="both"/>
        <w:rPr>
          <w:rFonts w:ascii="Times New Roman" w:hAnsi="Times New Roman" w:cs="Times New Roman"/>
          <w:sz w:val="28"/>
          <w:szCs w:val="28"/>
        </w:rPr>
      </w:pPr>
    </w:p>
    <w:p w14:paraId="4BA837DC" w14:textId="77777777" w:rsidR="00B15A07" w:rsidRDefault="00B15A07" w:rsidP="00EC5FDC">
      <w:pPr>
        <w:pStyle w:val="ae"/>
        <w:tabs>
          <w:tab w:val="left" w:pos="426"/>
          <w:tab w:val="left" w:pos="1134"/>
        </w:tabs>
        <w:spacing w:after="0" w:line="240" w:lineRule="auto"/>
        <w:ind w:left="0" w:firstLine="567"/>
        <w:jc w:val="both"/>
        <w:rPr>
          <w:rFonts w:ascii="Times New Roman" w:hAnsi="Times New Roman" w:cs="Times New Roman"/>
          <w:sz w:val="28"/>
          <w:szCs w:val="28"/>
        </w:rPr>
      </w:pPr>
    </w:p>
    <w:p w14:paraId="0F73C9C4" w14:textId="77777777" w:rsidR="00B15A07" w:rsidRDefault="00B15A07" w:rsidP="00EC5FDC">
      <w:pPr>
        <w:pStyle w:val="ae"/>
        <w:tabs>
          <w:tab w:val="left" w:pos="426"/>
          <w:tab w:val="left" w:pos="1134"/>
        </w:tabs>
        <w:spacing w:after="0" w:line="240" w:lineRule="auto"/>
        <w:ind w:left="0" w:firstLine="567"/>
        <w:jc w:val="both"/>
        <w:rPr>
          <w:rFonts w:ascii="Times New Roman" w:hAnsi="Times New Roman" w:cs="Times New Roman"/>
          <w:sz w:val="28"/>
          <w:szCs w:val="28"/>
        </w:rPr>
      </w:pPr>
    </w:p>
    <w:p w14:paraId="68102BAF" w14:textId="77777777" w:rsidR="00B15A07" w:rsidRDefault="00B15A07" w:rsidP="00EC5FDC">
      <w:pPr>
        <w:pStyle w:val="ae"/>
        <w:tabs>
          <w:tab w:val="left" w:pos="426"/>
          <w:tab w:val="left" w:pos="1134"/>
        </w:tabs>
        <w:spacing w:after="0" w:line="240" w:lineRule="auto"/>
        <w:ind w:left="0" w:firstLine="567"/>
        <w:jc w:val="both"/>
        <w:rPr>
          <w:rFonts w:ascii="Times New Roman" w:hAnsi="Times New Roman" w:cs="Times New Roman"/>
          <w:sz w:val="28"/>
          <w:szCs w:val="28"/>
        </w:rPr>
      </w:pPr>
    </w:p>
    <w:p w14:paraId="4F68BD5A" w14:textId="77777777" w:rsidR="00B15A07" w:rsidRDefault="00B15A07" w:rsidP="00EC5FDC">
      <w:pPr>
        <w:pStyle w:val="ae"/>
        <w:tabs>
          <w:tab w:val="left" w:pos="426"/>
          <w:tab w:val="left" w:pos="1134"/>
        </w:tabs>
        <w:spacing w:after="0" w:line="240" w:lineRule="auto"/>
        <w:ind w:left="0" w:firstLine="567"/>
        <w:jc w:val="both"/>
        <w:rPr>
          <w:rFonts w:ascii="Times New Roman" w:hAnsi="Times New Roman" w:cs="Times New Roman"/>
          <w:sz w:val="28"/>
          <w:szCs w:val="28"/>
        </w:rPr>
      </w:pPr>
    </w:p>
    <w:p w14:paraId="00350B4D" w14:textId="77777777" w:rsidR="00B15A07" w:rsidRDefault="00B15A07" w:rsidP="00EC5FDC">
      <w:pPr>
        <w:pStyle w:val="ae"/>
        <w:tabs>
          <w:tab w:val="left" w:pos="426"/>
          <w:tab w:val="left" w:pos="1134"/>
        </w:tabs>
        <w:spacing w:after="0" w:line="240" w:lineRule="auto"/>
        <w:ind w:left="0" w:firstLine="567"/>
        <w:jc w:val="both"/>
        <w:rPr>
          <w:rFonts w:ascii="Times New Roman" w:hAnsi="Times New Roman" w:cs="Times New Roman"/>
          <w:sz w:val="28"/>
          <w:szCs w:val="28"/>
        </w:rPr>
      </w:pPr>
    </w:p>
    <w:p w14:paraId="0DFF4824" w14:textId="77777777" w:rsidR="00B15A07" w:rsidRDefault="00B15A07" w:rsidP="00EC5FDC">
      <w:pPr>
        <w:pStyle w:val="ae"/>
        <w:tabs>
          <w:tab w:val="left" w:pos="426"/>
          <w:tab w:val="left" w:pos="1134"/>
        </w:tabs>
        <w:spacing w:after="0" w:line="240" w:lineRule="auto"/>
        <w:ind w:left="0" w:firstLine="567"/>
        <w:jc w:val="both"/>
        <w:rPr>
          <w:rFonts w:ascii="Times New Roman" w:hAnsi="Times New Roman" w:cs="Times New Roman"/>
          <w:sz w:val="28"/>
          <w:szCs w:val="28"/>
        </w:rPr>
      </w:pPr>
    </w:p>
    <w:p w14:paraId="157F4547" w14:textId="77777777" w:rsidR="00B15A07" w:rsidRDefault="00B15A07" w:rsidP="00EC5FDC">
      <w:pPr>
        <w:pStyle w:val="ae"/>
        <w:tabs>
          <w:tab w:val="left" w:pos="426"/>
          <w:tab w:val="left" w:pos="1134"/>
        </w:tabs>
        <w:spacing w:after="0" w:line="240" w:lineRule="auto"/>
        <w:ind w:left="0" w:firstLine="567"/>
        <w:jc w:val="both"/>
        <w:rPr>
          <w:rFonts w:ascii="Times New Roman" w:hAnsi="Times New Roman" w:cs="Times New Roman"/>
          <w:sz w:val="28"/>
          <w:szCs w:val="28"/>
        </w:rPr>
      </w:pPr>
    </w:p>
    <w:p w14:paraId="4E917F7A" w14:textId="77777777" w:rsidR="00B15A07" w:rsidRDefault="00B15A07" w:rsidP="00EC5FDC">
      <w:pPr>
        <w:pStyle w:val="ae"/>
        <w:tabs>
          <w:tab w:val="left" w:pos="426"/>
          <w:tab w:val="left" w:pos="1134"/>
        </w:tabs>
        <w:spacing w:after="0" w:line="240" w:lineRule="auto"/>
        <w:ind w:left="0" w:firstLine="567"/>
        <w:jc w:val="both"/>
        <w:rPr>
          <w:rFonts w:ascii="Times New Roman" w:hAnsi="Times New Roman" w:cs="Times New Roman"/>
          <w:sz w:val="28"/>
          <w:szCs w:val="28"/>
        </w:rPr>
      </w:pPr>
    </w:p>
    <w:p w14:paraId="3ED450AE" w14:textId="77777777" w:rsidR="00B15A07" w:rsidRDefault="00B15A07" w:rsidP="00EC5FDC">
      <w:pPr>
        <w:pStyle w:val="ae"/>
        <w:tabs>
          <w:tab w:val="left" w:pos="426"/>
          <w:tab w:val="left" w:pos="1134"/>
        </w:tabs>
        <w:spacing w:after="0" w:line="240" w:lineRule="auto"/>
        <w:ind w:left="0" w:firstLine="567"/>
        <w:jc w:val="both"/>
        <w:rPr>
          <w:rFonts w:ascii="Times New Roman" w:hAnsi="Times New Roman" w:cs="Times New Roman"/>
          <w:sz w:val="28"/>
          <w:szCs w:val="28"/>
        </w:rPr>
      </w:pPr>
    </w:p>
    <w:p w14:paraId="7227FBB3" w14:textId="77777777" w:rsidR="00B15A07" w:rsidRDefault="00B15A07" w:rsidP="00EC5FDC">
      <w:pPr>
        <w:pStyle w:val="ae"/>
        <w:tabs>
          <w:tab w:val="left" w:pos="426"/>
          <w:tab w:val="left" w:pos="1134"/>
        </w:tabs>
        <w:spacing w:after="0" w:line="240" w:lineRule="auto"/>
        <w:ind w:left="0" w:firstLine="567"/>
        <w:jc w:val="both"/>
        <w:rPr>
          <w:rFonts w:ascii="Times New Roman" w:hAnsi="Times New Roman" w:cs="Times New Roman"/>
          <w:sz w:val="28"/>
          <w:szCs w:val="28"/>
        </w:rPr>
      </w:pPr>
    </w:p>
    <w:p w14:paraId="02EFEFBA" w14:textId="77777777" w:rsidR="00B15A07" w:rsidRDefault="00B15A07" w:rsidP="00EC5FDC">
      <w:pPr>
        <w:pStyle w:val="ae"/>
        <w:tabs>
          <w:tab w:val="left" w:pos="426"/>
          <w:tab w:val="left" w:pos="1134"/>
        </w:tabs>
        <w:spacing w:after="0" w:line="240" w:lineRule="auto"/>
        <w:ind w:left="0" w:firstLine="567"/>
        <w:jc w:val="both"/>
        <w:rPr>
          <w:rFonts w:ascii="Times New Roman" w:hAnsi="Times New Roman" w:cs="Times New Roman"/>
          <w:sz w:val="28"/>
          <w:szCs w:val="28"/>
        </w:rPr>
      </w:pPr>
    </w:p>
    <w:p w14:paraId="49CC630C" w14:textId="77777777" w:rsidR="00B15A07" w:rsidRDefault="00B15A07" w:rsidP="00EC5FDC">
      <w:pPr>
        <w:pStyle w:val="ae"/>
        <w:tabs>
          <w:tab w:val="left" w:pos="426"/>
          <w:tab w:val="left" w:pos="1134"/>
        </w:tabs>
        <w:spacing w:after="0" w:line="240" w:lineRule="auto"/>
        <w:ind w:left="0" w:firstLine="567"/>
        <w:jc w:val="both"/>
        <w:rPr>
          <w:rFonts w:ascii="Times New Roman" w:hAnsi="Times New Roman" w:cs="Times New Roman"/>
          <w:sz w:val="28"/>
          <w:szCs w:val="28"/>
        </w:rPr>
      </w:pPr>
    </w:p>
    <w:p w14:paraId="4100B135" w14:textId="77777777" w:rsidR="00B15A07" w:rsidRDefault="00B15A07" w:rsidP="00EC5FDC">
      <w:pPr>
        <w:pStyle w:val="ae"/>
        <w:tabs>
          <w:tab w:val="left" w:pos="426"/>
          <w:tab w:val="left" w:pos="1134"/>
        </w:tabs>
        <w:spacing w:after="0" w:line="240" w:lineRule="auto"/>
        <w:ind w:left="0" w:firstLine="567"/>
        <w:jc w:val="both"/>
        <w:rPr>
          <w:rFonts w:ascii="Times New Roman" w:hAnsi="Times New Roman" w:cs="Times New Roman"/>
          <w:sz w:val="28"/>
          <w:szCs w:val="28"/>
        </w:rPr>
      </w:pPr>
    </w:p>
    <w:p w14:paraId="529B13AC" w14:textId="77777777" w:rsidR="00B15A07" w:rsidRDefault="00B15A07" w:rsidP="00EC5FDC">
      <w:pPr>
        <w:pStyle w:val="ae"/>
        <w:tabs>
          <w:tab w:val="left" w:pos="426"/>
          <w:tab w:val="left" w:pos="1134"/>
        </w:tabs>
        <w:spacing w:after="0" w:line="240" w:lineRule="auto"/>
        <w:ind w:left="0" w:firstLine="567"/>
        <w:jc w:val="both"/>
        <w:rPr>
          <w:rFonts w:ascii="Times New Roman" w:hAnsi="Times New Roman" w:cs="Times New Roman"/>
          <w:sz w:val="28"/>
          <w:szCs w:val="28"/>
        </w:rPr>
      </w:pPr>
    </w:p>
    <w:p w14:paraId="224E8A06" w14:textId="77777777" w:rsidR="00B15A07" w:rsidRDefault="00B15A07" w:rsidP="00EC5FDC">
      <w:pPr>
        <w:pStyle w:val="ae"/>
        <w:tabs>
          <w:tab w:val="left" w:pos="426"/>
          <w:tab w:val="left" w:pos="1134"/>
        </w:tabs>
        <w:spacing w:after="0" w:line="240" w:lineRule="auto"/>
        <w:ind w:left="0" w:firstLine="567"/>
        <w:jc w:val="both"/>
        <w:rPr>
          <w:rFonts w:ascii="Times New Roman" w:hAnsi="Times New Roman" w:cs="Times New Roman"/>
          <w:sz w:val="28"/>
          <w:szCs w:val="28"/>
        </w:rPr>
      </w:pPr>
    </w:p>
    <w:p w14:paraId="3A11C82B" w14:textId="77777777" w:rsidR="00B15A07" w:rsidRDefault="00B15A07" w:rsidP="00EC5FDC">
      <w:pPr>
        <w:pStyle w:val="ae"/>
        <w:tabs>
          <w:tab w:val="left" w:pos="426"/>
          <w:tab w:val="left" w:pos="1134"/>
        </w:tabs>
        <w:spacing w:after="0" w:line="240" w:lineRule="auto"/>
        <w:ind w:left="0" w:firstLine="567"/>
        <w:jc w:val="both"/>
        <w:rPr>
          <w:rFonts w:ascii="Times New Roman" w:hAnsi="Times New Roman" w:cs="Times New Roman"/>
          <w:sz w:val="28"/>
          <w:szCs w:val="28"/>
        </w:rPr>
      </w:pPr>
    </w:p>
    <w:p w14:paraId="5738F81B" w14:textId="77777777" w:rsidR="00B15A07" w:rsidRDefault="00B15A07" w:rsidP="00EC5FDC">
      <w:pPr>
        <w:pStyle w:val="ae"/>
        <w:tabs>
          <w:tab w:val="left" w:pos="426"/>
          <w:tab w:val="left" w:pos="1134"/>
        </w:tabs>
        <w:spacing w:after="0" w:line="240" w:lineRule="auto"/>
        <w:ind w:left="0" w:firstLine="567"/>
        <w:jc w:val="both"/>
        <w:rPr>
          <w:rFonts w:ascii="Times New Roman" w:hAnsi="Times New Roman" w:cs="Times New Roman"/>
          <w:sz w:val="28"/>
          <w:szCs w:val="28"/>
        </w:rPr>
      </w:pPr>
    </w:p>
    <w:p w14:paraId="3F92FF85" w14:textId="77777777" w:rsidR="00B15A07" w:rsidRDefault="00B15A07" w:rsidP="00EC5FDC">
      <w:pPr>
        <w:pStyle w:val="ae"/>
        <w:tabs>
          <w:tab w:val="left" w:pos="426"/>
          <w:tab w:val="left" w:pos="1134"/>
        </w:tabs>
        <w:spacing w:after="0" w:line="240" w:lineRule="auto"/>
        <w:ind w:left="0" w:firstLine="567"/>
        <w:jc w:val="both"/>
        <w:rPr>
          <w:rFonts w:ascii="Times New Roman" w:hAnsi="Times New Roman" w:cs="Times New Roman"/>
          <w:sz w:val="28"/>
          <w:szCs w:val="28"/>
        </w:rPr>
      </w:pPr>
    </w:p>
    <w:p w14:paraId="056177BF" w14:textId="77777777" w:rsidR="00B15A07" w:rsidRDefault="00B15A07" w:rsidP="00EC5FDC">
      <w:pPr>
        <w:pStyle w:val="ae"/>
        <w:tabs>
          <w:tab w:val="left" w:pos="426"/>
          <w:tab w:val="left" w:pos="1134"/>
        </w:tabs>
        <w:spacing w:after="0" w:line="240" w:lineRule="auto"/>
        <w:ind w:left="0" w:firstLine="567"/>
        <w:jc w:val="both"/>
        <w:rPr>
          <w:rFonts w:ascii="Times New Roman" w:hAnsi="Times New Roman" w:cs="Times New Roman"/>
          <w:sz w:val="28"/>
          <w:szCs w:val="28"/>
        </w:rPr>
      </w:pPr>
    </w:p>
    <w:p w14:paraId="073B997B" w14:textId="77777777" w:rsidR="00B15A07" w:rsidRDefault="00B15A07" w:rsidP="00EC5FDC">
      <w:pPr>
        <w:pStyle w:val="ae"/>
        <w:tabs>
          <w:tab w:val="left" w:pos="426"/>
          <w:tab w:val="left" w:pos="1134"/>
        </w:tabs>
        <w:spacing w:after="0" w:line="240" w:lineRule="auto"/>
        <w:ind w:left="0" w:firstLine="567"/>
        <w:jc w:val="both"/>
        <w:rPr>
          <w:rFonts w:ascii="Times New Roman" w:hAnsi="Times New Roman" w:cs="Times New Roman"/>
          <w:sz w:val="28"/>
          <w:szCs w:val="28"/>
        </w:rPr>
      </w:pPr>
    </w:p>
    <w:p w14:paraId="147BB4EA" w14:textId="77777777" w:rsidR="00B15A07" w:rsidRDefault="00B15A07" w:rsidP="00EC5FDC">
      <w:pPr>
        <w:pStyle w:val="ae"/>
        <w:tabs>
          <w:tab w:val="left" w:pos="426"/>
          <w:tab w:val="left" w:pos="1134"/>
        </w:tabs>
        <w:spacing w:after="0" w:line="240" w:lineRule="auto"/>
        <w:ind w:left="0" w:firstLine="567"/>
        <w:jc w:val="both"/>
        <w:rPr>
          <w:rFonts w:ascii="Times New Roman" w:hAnsi="Times New Roman" w:cs="Times New Roman"/>
          <w:sz w:val="28"/>
          <w:szCs w:val="28"/>
        </w:rPr>
      </w:pPr>
    </w:p>
    <w:p w14:paraId="68D83572" w14:textId="77777777" w:rsidR="00B15A07" w:rsidRDefault="00B15A07" w:rsidP="00EC5FDC">
      <w:pPr>
        <w:pStyle w:val="ae"/>
        <w:tabs>
          <w:tab w:val="left" w:pos="426"/>
          <w:tab w:val="left" w:pos="1134"/>
        </w:tabs>
        <w:spacing w:after="0" w:line="240" w:lineRule="auto"/>
        <w:ind w:left="0" w:firstLine="567"/>
        <w:jc w:val="both"/>
        <w:rPr>
          <w:rFonts w:ascii="Times New Roman" w:hAnsi="Times New Roman" w:cs="Times New Roman"/>
          <w:sz w:val="28"/>
          <w:szCs w:val="28"/>
        </w:rPr>
      </w:pPr>
    </w:p>
    <w:p w14:paraId="49873858" w14:textId="77777777" w:rsidR="00B15A07" w:rsidRDefault="00B15A07" w:rsidP="00EC5FDC">
      <w:pPr>
        <w:pStyle w:val="ae"/>
        <w:tabs>
          <w:tab w:val="left" w:pos="426"/>
          <w:tab w:val="left" w:pos="1134"/>
        </w:tabs>
        <w:spacing w:after="0" w:line="240" w:lineRule="auto"/>
        <w:ind w:left="0" w:firstLine="567"/>
        <w:jc w:val="both"/>
        <w:rPr>
          <w:rFonts w:ascii="Times New Roman" w:hAnsi="Times New Roman" w:cs="Times New Roman"/>
          <w:sz w:val="28"/>
          <w:szCs w:val="28"/>
        </w:rPr>
      </w:pPr>
    </w:p>
    <w:p w14:paraId="63897151" w14:textId="77777777" w:rsidR="00B15A07" w:rsidRDefault="00B15A07" w:rsidP="00EC5FDC">
      <w:pPr>
        <w:pStyle w:val="ae"/>
        <w:tabs>
          <w:tab w:val="left" w:pos="426"/>
          <w:tab w:val="left" w:pos="1134"/>
        </w:tabs>
        <w:spacing w:after="0" w:line="240" w:lineRule="auto"/>
        <w:ind w:left="0" w:firstLine="567"/>
        <w:jc w:val="both"/>
        <w:rPr>
          <w:rFonts w:ascii="Times New Roman" w:hAnsi="Times New Roman" w:cs="Times New Roman"/>
          <w:sz w:val="28"/>
          <w:szCs w:val="28"/>
        </w:rPr>
      </w:pPr>
    </w:p>
    <w:p w14:paraId="2ACD191A" w14:textId="77777777" w:rsidR="00B15A07" w:rsidRDefault="00B15A07" w:rsidP="00EC5FDC">
      <w:pPr>
        <w:pStyle w:val="ae"/>
        <w:tabs>
          <w:tab w:val="left" w:pos="426"/>
          <w:tab w:val="left" w:pos="1134"/>
        </w:tabs>
        <w:spacing w:after="0" w:line="240" w:lineRule="auto"/>
        <w:ind w:left="0" w:firstLine="567"/>
        <w:jc w:val="both"/>
        <w:rPr>
          <w:rFonts w:ascii="Times New Roman" w:hAnsi="Times New Roman" w:cs="Times New Roman"/>
          <w:sz w:val="28"/>
          <w:szCs w:val="28"/>
        </w:rPr>
      </w:pPr>
    </w:p>
    <w:p w14:paraId="1897B69E" w14:textId="77777777" w:rsidR="00B15A07" w:rsidRPr="00B15A07" w:rsidRDefault="00B15A07" w:rsidP="00B15A07">
      <w:pPr>
        <w:pStyle w:val="af7"/>
        <w:jc w:val="center"/>
        <w:rPr>
          <w:rFonts w:ascii="Times New Roman" w:hAnsi="Times New Roman" w:cs="Times New Roman"/>
          <w:b/>
          <w:bCs/>
          <w:sz w:val="28"/>
          <w:szCs w:val="28"/>
          <w:lang w:val="kk-KZ"/>
        </w:rPr>
      </w:pPr>
      <w:r w:rsidRPr="00B15A07">
        <w:rPr>
          <w:rFonts w:ascii="Times New Roman" w:hAnsi="Times New Roman" w:cs="Times New Roman"/>
          <w:b/>
          <w:bCs/>
          <w:sz w:val="28"/>
          <w:szCs w:val="28"/>
        </w:rPr>
        <w:t>С</w:t>
      </w:r>
      <w:r w:rsidRPr="00B15A07">
        <w:rPr>
          <w:rFonts w:ascii="Times New Roman" w:hAnsi="Times New Roman" w:cs="Times New Roman"/>
          <w:b/>
          <w:bCs/>
          <w:sz w:val="28"/>
          <w:szCs w:val="28"/>
          <w:lang w:val="kk-KZ"/>
        </w:rPr>
        <w:t>АУАЛНАМА</w:t>
      </w:r>
      <w:r w:rsidRPr="00B15A07">
        <w:rPr>
          <w:rFonts w:ascii="Times New Roman" w:hAnsi="Times New Roman" w:cs="Times New Roman"/>
          <w:b/>
          <w:bCs/>
          <w:sz w:val="28"/>
          <w:szCs w:val="28"/>
        </w:rPr>
        <w:t xml:space="preserve"> </w:t>
      </w:r>
    </w:p>
    <w:p w14:paraId="0F459714" w14:textId="77777777" w:rsidR="00B15A07" w:rsidRPr="00B15A07" w:rsidRDefault="00B15A07" w:rsidP="00B15A07">
      <w:pPr>
        <w:pStyle w:val="af7"/>
        <w:jc w:val="center"/>
        <w:rPr>
          <w:rFonts w:ascii="Times New Roman" w:hAnsi="Times New Roman" w:cs="Times New Roman"/>
          <w:b/>
          <w:bCs/>
          <w:sz w:val="28"/>
          <w:szCs w:val="28"/>
          <w:lang w:val="kk-KZ"/>
        </w:rPr>
      </w:pPr>
    </w:p>
    <w:p w14:paraId="7BC19F45" w14:textId="77777777" w:rsidR="00B15A07" w:rsidRPr="00B15A07" w:rsidRDefault="00B15A07" w:rsidP="00B15A07">
      <w:pPr>
        <w:pStyle w:val="af7"/>
        <w:jc w:val="center"/>
        <w:rPr>
          <w:rFonts w:ascii="Times New Roman" w:hAnsi="Times New Roman" w:cs="Times New Roman"/>
          <w:b/>
          <w:bCs/>
          <w:sz w:val="28"/>
          <w:szCs w:val="28"/>
          <w:lang w:val="kk-KZ"/>
        </w:rPr>
      </w:pPr>
      <w:r w:rsidRPr="00B15A07">
        <w:rPr>
          <w:rFonts w:ascii="Times New Roman" w:hAnsi="Times New Roman" w:cs="Times New Roman"/>
          <w:b/>
          <w:bCs/>
          <w:sz w:val="28"/>
          <w:szCs w:val="28"/>
          <w:lang w:val="kk-KZ"/>
        </w:rPr>
        <w:t>АЗАМАТТАРДЫҢ ҚАЗАҚСТАНДАҒЫ ТӨРТІНШІ ДЕҢГЕЙДЕГІ БЮДЖЕТТІ БАСҚАРУҒА ҚАТЫСУЫ</w:t>
      </w:r>
    </w:p>
    <w:p w14:paraId="4E08256F" w14:textId="77777777" w:rsidR="00B15A07" w:rsidRPr="00B15A07" w:rsidRDefault="00B15A07" w:rsidP="00B15A07">
      <w:pPr>
        <w:pStyle w:val="af7"/>
        <w:jc w:val="center"/>
        <w:rPr>
          <w:rFonts w:ascii="Times New Roman" w:hAnsi="Times New Roman" w:cs="Times New Roman"/>
          <w:sz w:val="28"/>
          <w:szCs w:val="28"/>
          <w:lang w:val="kk-KZ"/>
        </w:rPr>
      </w:pPr>
    </w:p>
    <w:p w14:paraId="2990E778" w14:textId="77777777" w:rsidR="00B15A07" w:rsidRPr="00B15A07" w:rsidRDefault="00B15A07" w:rsidP="00B15A07">
      <w:pPr>
        <w:ind w:firstLine="567"/>
        <w:jc w:val="center"/>
        <w:rPr>
          <w:rFonts w:ascii="Times New Roman" w:hAnsi="Times New Roman" w:cs="Times New Roman"/>
          <w:b/>
          <w:bCs/>
          <w:i/>
          <w:iCs/>
          <w:sz w:val="28"/>
          <w:szCs w:val="28"/>
          <w:lang w:val="kk-KZ"/>
        </w:rPr>
      </w:pPr>
      <w:r w:rsidRPr="00B15A07">
        <w:rPr>
          <w:rFonts w:ascii="Times New Roman" w:hAnsi="Times New Roman" w:cs="Times New Roman"/>
          <w:b/>
          <w:bCs/>
          <w:i/>
          <w:iCs/>
          <w:sz w:val="28"/>
          <w:szCs w:val="28"/>
          <w:lang w:val="kk-KZ"/>
        </w:rPr>
        <w:t>ҚҰРМЕТТІ РЕСПОНДЕНТ!</w:t>
      </w:r>
    </w:p>
    <w:p w14:paraId="7F255528" w14:textId="77777777" w:rsidR="00B15A07" w:rsidRPr="00B15A07" w:rsidRDefault="00B15A07" w:rsidP="00B15A07">
      <w:pPr>
        <w:spacing w:after="120"/>
        <w:ind w:firstLine="567"/>
        <w:jc w:val="both"/>
        <w:rPr>
          <w:rFonts w:ascii="Times New Roman" w:hAnsi="Times New Roman" w:cs="Times New Roman"/>
          <w:i/>
          <w:iCs/>
          <w:sz w:val="28"/>
          <w:szCs w:val="28"/>
          <w:lang w:val="kk-KZ"/>
        </w:rPr>
      </w:pPr>
      <w:r w:rsidRPr="00B15A07">
        <w:rPr>
          <w:rFonts w:ascii="Times New Roman" w:hAnsi="Times New Roman" w:cs="Times New Roman"/>
          <w:i/>
          <w:iCs/>
          <w:sz w:val="28"/>
          <w:szCs w:val="28"/>
          <w:lang w:val="kk-KZ"/>
        </w:rPr>
        <w:t>Сізден Қазақстандағы төртінші деңгейдегі бюджетті қалыптастыру және атқару проблемалары жөніндегі әлеуметтік сауалнамаға қатысуыңызды сұраймыз.</w:t>
      </w:r>
    </w:p>
    <w:p w14:paraId="5640DE02" w14:textId="77777777" w:rsidR="00B15A07" w:rsidRPr="00B15A07" w:rsidRDefault="00B15A07" w:rsidP="00B15A07">
      <w:pPr>
        <w:spacing w:after="120"/>
        <w:ind w:firstLine="567"/>
        <w:jc w:val="both"/>
        <w:rPr>
          <w:rFonts w:ascii="Times New Roman" w:hAnsi="Times New Roman" w:cs="Times New Roman"/>
          <w:i/>
          <w:iCs/>
          <w:sz w:val="28"/>
          <w:szCs w:val="28"/>
          <w:lang w:val="kk-KZ"/>
        </w:rPr>
      </w:pPr>
      <w:r w:rsidRPr="00B15A07">
        <w:rPr>
          <w:rFonts w:ascii="Times New Roman" w:hAnsi="Times New Roman" w:cs="Times New Roman"/>
          <w:i/>
          <w:iCs/>
          <w:sz w:val="28"/>
          <w:szCs w:val="28"/>
          <w:lang w:val="kk-KZ"/>
        </w:rPr>
        <w:t>Әлеуметтік сауалнама Қ.А. Ясауи атындағы ХҚТУ-нің "Қазақстандағы жергілікті өзін-өзі басқарудың дербес бюджеті: институттары, механизмдері және перспективалары" зерттеуі аясында жүргізіледі.</w:t>
      </w:r>
    </w:p>
    <w:p w14:paraId="1191E3F2" w14:textId="77777777" w:rsidR="00B15A07" w:rsidRPr="00B15A07" w:rsidRDefault="00B15A07" w:rsidP="00B15A07">
      <w:pPr>
        <w:spacing w:after="120"/>
        <w:ind w:firstLine="567"/>
        <w:jc w:val="both"/>
        <w:rPr>
          <w:rFonts w:ascii="Times New Roman" w:hAnsi="Times New Roman" w:cs="Times New Roman"/>
          <w:i/>
          <w:iCs/>
          <w:sz w:val="28"/>
          <w:szCs w:val="28"/>
          <w:lang w:val="kk-KZ"/>
        </w:rPr>
      </w:pPr>
      <w:r w:rsidRPr="00B15A07">
        <w:rPr>
          <w:rFonts w:ascii="Times New Roman" w:hAnsi="Times New Roman" w:cs="Times New Roman"/>
          <w:i/>
          <w:iCs/>
          <w:sz w:val="28"/>
          <w:szCs w:val="28"/>
          <w:lang w:val="kk-KZ"/>
        </w:rPr>
        <w:t xml:space="preserve">Зерттеудің негізгі мақсаты-азаматтарды ауылдық округтердің дербес бюджетін басқару процесіне тартудың негізгі проблемалары мен мүмкін тетіктерін анықтау. </w:t>
      </w:r>
    </w:p>
    <w:p w14:paraId="24E28000" w14:textId="77777777" w:rsidR="00B15A07" w:rsidRPr="00B15A07" w:rsidRDefault="00B15A07" w:rsidP="00B15A07">
      <w:pPr>
        <w:spacing w:after="120"/>
        <w:ind w:firstLine="567"/>
        <w:jc w:val="both"/>
        <w:rPr>
          <w:rFonts w:ascii="Times New Roman" w:hAnsi="Times New Roman" w:cs="Times New Roman"/>
          <w:i/>
          <w:iCs/>
          <w:sz w:val="28"/>
          <w:szCs w:val="28"/>
          <w:lang w:val="kk-KZ"/>
        </w:rPr>
      </w:pPr>
      <w:r w:rsidRPr="00B15A07">
        <w:rPr>
          <w:rFonts w:ascii="Times New Roman" w:hAnsi="Times New Roman" w:cs="Times New Roman"/>
          <w:i/>
          <w:iCs/>
          <w:sz w:val="28"/>
          <w:szCs w:val="28"/>
          <w:lang w:val="kk-KZ"/>
        </w:rPr>
        <w:t>Зерттеуге қатысу ерікті болып табылады. Алынған деректердің құпиялылығы мен анонимділігіне кепілдік беріледі</w:t>
      </w:r>
    </w:p>
    <w:p w14:paraId="2055459C" w14:textId="77777777" w:rsidR="00B15A07" w:rsidRPr="00B15A07" w:rsidRDefault="00B15A07" w:rsidP="00B15A07">
      <w:pPr>
        <w:jc w:val="both"/>
        <w:rPr>
          <w:rFonts w:ascii="Times New Roman" w:hAnsi="Times New Roman" w:cs="Times New Roman"/>
          <w:i/>
          <w:iCs/>
          <w:sz w:val="28"/>
          <w:szCs w:val="28"/>
          <w:lang w:val="kk-KZ"/>
        </w:rPr>
      </w:pPr>
      <w:r w:rsidRPr="00B15A07">
        <w:rPr>
          <w:rFonts w:ascii="Times New Roman" w:hAnsi="Times New Roman" w:cs="Times New Roman"/>
          <w:i/>
          <w:iCs/>
          <w:sz w:val="28"/>
          <w:szCs w:val="28"/>
          <w:lang w:val="kk-KZ"/>
        </w:rPr>
        <w:t>Сауалнама сізге 20-25 минуттан аспайды.</w:t>
      </w:r>
    </w:p>
    <w:p w14:paraId="28512335" w14:textId="77777777" w:rsidR="00B15A07" w:rsidRPr="00B15A07" w:rsidRDefault="00B15A07" w:rsidP="00B15A07">
      <w:pPr>
        <w:jc w:val="both"/>
        <w:rPr>
          <w:rFonts w:ascii="Times New Roman" w:hAnsi="Times New Roman" w:cs="Times New Roman"/>
          <w:i/>
          <w:iCs/>
          <w:sz w:val="28"/>
          <w:szCs w:val="28"/>
          <w:lang w:val="kk-KZ"/>
        </w:rPr>
      </w:pPr>
      <w:r w:rsidRPr="00B15A07">
        <w:rPr>
          <w:rFonts w:ascii="Times New Roman" w:hAnsi="Times New Roman" w:cs="Times New Roman"/>
          <w:i/>
          <w:iCs/>
          <w:sz w:val="28"/>
          <w:szCs w:val="28"/>
          <w:lang w:val="kk-KZ"/>
        </w:rPr>
        <w:t xml:space="preserve">Қызығушылық пен мазмұнды жауаптар үшін алғысымызды білдіреміз. </w:t>
      </w:r>
    </w:p>
    <w:p w14:paraId="2DE5199A" w14:textId="77777777" w:rsidR="00B15A07" w:rsidRPr="00B15A07" w:rsidRDefault="00B15A07" w:rsidP="00B15A07">
      <w:pPr>
        <w:jc w:val="both"/>
        <w:rPr>
          <w:rFonts w:ascii="Times New Roman" w:hAnsi="Times New Roman" w:cs="Times New Roman"/>
          <w:i/>
          <w:iCs/>
          <w:sz w:val="28"/>
          <w:szCs w:val="28"/>
          <w:lang w:val="kk-KZ"/>
        </w:rPr>
      </w:pPr>
      <w:r w:rsidRPr="00B15A07">
        <w:rPr>
          <w:rFonts w:ascii="Times New Roman" w:hAnsi="Times New Roman" w:cs="Times New Roman"/>
          <w:i/>
          <w:iCs/>
          <w:sz w:val="28"/>
          <w:szCs w:val="28"/>
          <w:lang w:val="kk-KZ"/>
        </w:rPr>
        <w:t>Сұрақтар туындаған жағдайда, төменде көрсетілген байланыстар бойынша хабарласуларыңызды сұраймыз.</w:t>
      </w:r>
    </w:p>
    <w:p w14:paraId="1C68D0F9" w14:textId="77777777" w:rsidR="00B15A07" w:rsidRPr="00B15A07" w:rsidRDefault="00B15A07" w:rsidP="00B15A07">
      <w:pPr>
        <w:ind w:firstLine="708"/>
        <w:jc w:val="both"/>
        <w:rPr>
          <w:rFonts w:ascii="Times New Roman" w:hAnsi="Times New Roman" w:cs="Times New Roman"/>
          <w:sz w:val="28"/>
          <w:szCs w:val="28"/>
          <w:lang w:val="kk-KZ"/>
        </w:rPr>
      </w:pPr>
      <w:r w:rsidRPr="00B15A07">
        <w:rPr>
          <w:rFonts w:ascii="Times New Roman" w:hAnsi="Times New Roman" w:cs="Times New Roman"/>
          <w:sz w:val="28"/>
          <w:szCs w:val="28"/>
          <w:lang w:val="kk-KZ"/>
        </w:rPr>
        <w:t>Құрметпен,</w:t>
      </w:r>
    </w:p>
    <w:p w14:paraId="7C25B20D" w14:textId="77777777" w:rsidR="00B15A07" w:rsidRPr="00B15A07" w:rsidRDefault="00B15A07" w:rsidP="00B15A07">
      <w:pPr>
        <w:pStyle w:val="af7"/>
        <w:tabs>
          <w:tab w:val="left" w:pos="1252"/>
        </w:tabs>
        <w:jc w:val="both"/>
        <w:rPr>
          <w:rFonts w:ascii="Times New Roman" w:hAnsi="Times New Roman" w:cs="Times New Roman"/>
          <w:sz w:val="28"/>
          <w:szCs w:val="28"/>
          <w:lang w:val="kk-KZ"/>
        </w:rPr>
      </w:pPr>
      <w:r w:rsidRPr="00B15A07">
        <w:rPr>
          <w:rFonts w:ascii="Times New Roman" w:hAnsi="Times New Roman" w:cs="Times New Roman"/>
          <w:sz w:val="28"/>
          <w:szCs w:val="28"/>
          <w:lang w:val="kk-KZ"/>
        </w:rPr>
        <w:t xml:space="preserve">            Калымбетова Айгүл, PhD докторант </w:t>
      </w:r>
    </w:p>
    <w:p w14:paraId="4D2C9582" w14:textId="77777777" w:rsidR="00B15A07" w:rsidRPr="00B15A07" w:rsidRDefault="00B15A07" w:rsidP="00B15A07">
      <w:pPr>
        <w:pStyle w:val="af7"/>
        <w:tabs>
          <w:tab w:val="left" w:pos="709"/>
        </w:tabs>
        <w:jc w:val="both"/>
        <w:rPr>
          <w:rFonts w:ascii="Times New Roman" w:hAnsi="Times New Roman" w:cs="Times New Roman"/>
          <w:sz w:val="28"/>
          <w:szCs w:val="28"/>
          <w:lang w:val="kk-KZ"/>
        </w:rPr>
      </w:pPr>
      <w:r w:rsidRPr="00B15A07">
        <w:rPr>
          <w:rFonts w:ascii="Times New Roman" w:hAnsi="Times New Roman" w:cs="Times New Roman"/>
          <w:sz w:val="28"/>
          <w:szCs w:val="28"/>
          <w:lang w:val="kk-KZ"/>
        </w:rPr>
        <w:t xml:space="preserve"> </w:t>
      </w:r>
      <w:r w:rsidRPr="00B15A07">
        <w:rPr>
          <w:rFonts w:ascii="Times New Roman" w:hAnsi="Times New Roman" w:cs="Times New Roman"/>
          <w:sz w:val="28"/>
          <w:szCs w:val="28"/>
          <w:lang w:val="kk-KZ"/>
        </w:rPr>
        <w:tab/>
        <w:t>Моб.телефон:87710612750</w:t>
      </w:r>
    </w:p>
    <w:p w14:paraId="42706E93" w14:textId="77777777" w:rsidR="00B15A07" w:rsidRPr="00B15A07" w:rsidRDefault="00B15A07" w:rsidP="00B15A07">
      <w:pPr>
        <w:pStyle w:val="af7"/>
        <w:tabs>
          <w:tab w:val="left" w:pos="709"/>
        </w:tabs>
        <w:jc w:val="both"/>
        <w:rPr>
          <w:rFonts w:ascii="Times New Roman" w:hAnsi="Times New Roman" w:cs="Times New Roman"/>
          <w:sz w:val="28"/>
          <w:szCs w:val="28"/>
          <w:lang w:val="kk-KZ"/>
        </w:rPr>
      </w:pPr>
      <w:r w:rsidRPr="00B15A07">
        <w:rPr>
          <w:rFonts w:ascii="Times New Roman" w:hAnsi="Times New Roman" w:cs="Times New Roman"/>
          <w:sz w:val="28"/>
          <w:szCs w:val="28"/>
          <w:lang w:val="kk-KZ"/>
        </w:rPr>
        <w:tab/>
        <w:t xml:space="preserve">E-mail: </w:t>
      </w:r>
      <w:hyperlink r:id="rId54" w:history="1">
        <w:r w:rsidRPr="00B15A07">
          <w:rPr>
            <w:rStyle w:val="a7"/>
            <w:rFonts w:ascii="Times New Roman" w:hAnsi="Times New Roman" w:cs="Times New Roman"/>
            <w:sz w:val="28"/>
            <w:szCs w:val="28"/>
            <w:lang w:val="kk-KZ"/>
          </w:rPr>
          <w:t>aigul.kalimbetova@ayu.edu.kz</w:t>
        </w:r>
      </w:hyperlink>
      <w:r w:rsidRPr="00B15A07">
        <w:rPr>
          <w:rFonts w:ascii="Times New Roman" w:hAnsi="Times New Roman" w:cs="Times New Roman"/>
          <w:sz w:val="28"/>
          <w:szCs w:val="28"/>
          <w:lang w:val="kk-KZ"/>
        </w:rPr>
        <w:t xml:space="preserve">  </w:t>
      </w:r>
    </w:p>
    <w:p w14:paraId="6E4EC8C7" w14:textId="77777777" w:rsidR="00B15A07" w:rsidRPr="00B15A07" w:rsidRDefault="00B15A07" w:rsidP="00B15A07">
      <w:pPr>
        <w:pStyle w:val="af7"/>
        <w:tabs>
          <w:tab w:val="left" w:pos="709"/>
        </w:tabs>
        <w:jc w:val="both"/>
        <w:rPr>
          <w:rFonts w:ascii="Times New Roman" w:hAnsi="Times New Roman" w:cs="Times New Roman"/>
          <w:sz w:val="28"/>
          <w:szCs w:val="28"/>
          <w:lang w:val="kk-KZ"/>
        </w:rPr>
      </w:pPr>
    </w:p>
    <w:p w14:paraId="5F797027" w14:textId="77777777" w:rsidR="00B15A07" w:rsidRPr="00B15A07" w:rsidRDefault="00B15A07" w:rsidP="00B15A07">
      <w:pPr>
        <w:pStyle w:val="af7"/>
        <w:tabs>
          <w:tab w:val="left" w:pos="709"/>
        </w:tabs>
        <w:jc w:val="both"/>
        <w:rPr>
          <w:rFonts w:ascii="Times New Roman" w:hAnsi="Times New Roman" w:cs="Times New Roman"/>
          <w:sz w:val="28"/>
          <w:szCs w:val="28"/>
          <w:lang w:val="kk-KZ"/>
        </w:rPr>
      </w:pPr>
    </w:p>
    <w:p w14:paraId="50D07DBB" w14:textId="77777777" w:rsidR="00B15A07" w:rsidRPr="00B15A07" w:rsidRDefault="00B15A07" w:rsidP="00B15A07">
      <w:pPr>
        <w:spacing w:after="160" w:line="259" w:lineRule="auto"/>
        <w:ind w:left="708"/>
        <w:jc w:val="center"/>
        <w:rPr>
          <w:rFonts w:ascii="Times New Roman" w:hAnsi="Times New Roman" w:cs="Times New Roman"/>
          <w:sz w:val="28"/>
          <w:szCs w:val="28"/>
        </w:rPr>
      </w:pPr>
      <w:r w:rsidRPr="00B15A07">
        <w:rPr>
          <w:rFonts w:ascii="Times New Roman" w:hAnsi="Times New Roman" w:cs="Times New Roman"/>
          <w:sz w:val="28"/>
          <w:szCs w:val="28"/>
          <w:lang w:val="en-US"/>
        </w:rPr>
        <w:t>I</w:t>
      </w:r>
      <w:r w:rsidRPr="00B15A07">
        <w:rPr>
          <w:rFonts w:ascii="Times New Roman" w:hAnsi="Times New Roman" w:cs="Times New Roman"/>
          <w:b/>
          <w:bCs/>
          <w:sz w:val="28"/>
          <w:szCs w:val="28"/>
        </w:rPr>
        <w:t xml:space="preserve">. </w:t>
      </w:r>
      <w:r w:rsidRPr="00B15A07">
        <w:rPr>
          <w:rFonts w:ascii="Times New Roman" w:hAnsi="Times New Roman" w:cs="Times New Roman"/>
          <w:sz w:val="28"/>
          <w:szCs w:val="28"/>
        </w:rPr>
        <w:t>РЕСПОНДЕНТТЕРДІҢ ӘЛЕУМЕТТІК-ДЕМОГРАФИЯЛЫҚ ДЕРЕКТЕРІ</w:t>
      </w:r>
    </w:p>
    <w:p w14:paraId="6974488C" w14:textId="77777777" w:rsidR="00B15A07" w:rsidRPr="00B15A07" w:rsidRDefault="00B15A07" w:rsidP="00805BC9">
      <w:pPr>
        <w:pStyle w:val="ae"/>
        <w:numPr>
          <w:ilvl w:val="0"/>
          <w:numId w:val="20"/>
        </w:numPr>
        <w:tabs>
          <w:tab w:val="left" w:pos="284"/>
        </w:tabs>
        <w:spacing w:after="0" w:line="240" w:lineRule="auto"/>
        <w:ind w:left="0"/>
        <w:jc w:val="both"/>
        <w:rPr>
          <w:rFonts w:ascii="Times New Roman" w:hAnsi="Times New Roman" w:cs="Times New Roman"/>
          <w:b/>
          <w:i/>
          <w:iCs/>
          <w:sz w:val="28"/>
          <w:szCs w:val="28"/>
        </w:rPr>
      </w:pPr>
      <w:r w:rsidRPr="00B15A07">
        <w:rPr>
          <w:rFonts w:ascii="Times New Roman" w:hAnsi="Times New Roman" w:cs="Times New Roman"/>
          <w:b/>
          <w:i/>
          <w:iCs/>
          <w:sz w:val="28"/>
          <w:szCs w:val="28"/>
        </w:rPr>
        <w:t>Сіздің жынысыңызды көрсетіңіз:</w:t>
      </w:r>
    </w:p>
    <w:p w14:paraId="2D1005FE" w14:textId="77777777" w:rsidR="00B15A07" w:rsidRPr="00B15A07" w:rsidRDefault="00B15A07" w:rsidP="00805BC9">
      <w:pPr>
        <w:pStyle w:val="af7"/>
        <w:numPr>
          <w:ilvl w:val="0"/>
          <w:numId w:val="15"/>
        </w:numPr>
        <w:tabs>
          <w:tab w:val="left" w:pos="284"/>
        </w:tabs>
        <w:ind w:left="0" w:firstLine="0"/>
        <w:jc w:val="both"/>
        <w:rPr>
          <w:rFonts w:ascii="Times New Roman" w:hAnsi="Times New Roman" w:cs="Times New Roman"/>
          <w:b/>
          <w:bCs/>
          <w:sz w:val="28"/>
          <w:szCs w:val="28"/>
          <w:u w:val="single"/>
        </w:rPr>
      </w:pPr>
      <w:r w:rsidRPr="00B15A07">
        <w:rPr>
          <w:rFonts w:ascii="Times New Roman" w:hAnsi="Times New Roman" w:cs="Times New Roman"/>
          <w:sz w:val="28"/>
          <w:szCs w:val="28"/>
          <w:lang w:val="kk-KZ"/>
        </w:rPr>
        <w:t>ер</w:t>
      </w:r>
    </w:p>
    <w:p w14:paraId="5AC2A0A9" w14:textId="77777777" w:rsidR="00B15A07" w:rsidRPr="00B15A07" w:rsidRDefault="00B15A07" w:rsidP="00805BC9">
      <w:pPr>
        <w:pStyle w:val="af7"/>
        <w:numPr>
          <w:ilvl w:val="0"/>
          <w:numId w:val="15"/>
        </w:numPr>
        <w:tabs>
          <w:tab w:val="left" w:pos="284"/>
        </w:tabs>
        <w:ind w:left="0" w:firstLine="0"/>
        <w:jc w:val="both"/>
        <w:rPr>
          <w:rFonts w:ascii="Times New Roman" w:hAnsi="Times New Roman" w:cs="Times New Roman"/>
          <w:b/>
          <w:bCs/>
          <w:sz w:val="28"/>
          <w:szCs w:val="28"/>
          <w:u w:val="single"/>
        </w:rPr>
      </w:pPr>
      <w:r w:rsidRPr="00B15A07">
        <w:rPr>
          <w:rFonts w:ascii="Times New Roman" w:hAnsi="Times New Roman" w:cs="Times New Roman"/>
          <w:sz w:val="28"/>
          <w:szCs w:val="28"/>
          <w:lang w:val="kk-KZ"/>
        </w:rPr>
        <w:t>әйел</w:t>
      </w:r>
    </w:p>
    <w:p w14:paraId="779A66DB" w14:textId="77777777" w:rsidR="00B15A07" w:rsidRPr="00B15A07" w:rsidRDefault="00B15A07" w:rsidP="00805BC9">
      <w:pPr>
        <w:spacing w:after="0" w:line="240" w:lineRule="auto"/>
        <w:ind w:hanging="642"/>
        <w:jc w:val="both"/>
        <w:rPr>
          <w:rFonts w:ascii="Times New Roman" w:hAnsi="Times New Roman" w:cs="Times New Roman"/>
          <w:sz w:val="28"/>
          <w:szCs w:val="28"/>
        </w:rPr>
      </w:pPr>
    </w:p>
    <w:p w14:paraId="7968DC3C" w14:textId="77777777" w:rsidR="00B15A07" w:rsidRPr="00B15A07" w:rsidRDefault="00B15A07" w:rsidP="00805BC9">
      <w:pPr>
        <w:spacing w:after="0" w:line="240" w:lineRule="auto"/>
        <w:jc w:val="both"/>
        <w:rPr>
          <w:rFonts w:ascii="Times New Roman" w:hAnsi="Times New Roman" w:cs="Times New Roman"/>
          <w:b/>
          <w:i/>
          <w:iCs/>
          <w:sz w:val="28"/>
          <w:szCs w:val="28"/>
        </w:rPr>
      </w:pPr>
      <w:r w:rsidRPr="00B15A07">
        <w:rPr>
          <w:rFonts w:ascii="Times New Roman" w:hAnsi="Times New Roman" w:cs="Times New Roman"/>
          <w:b/>
          <w:i/>
          <w:iCs/>
          <w:sz w:val="28"/>
          <w:szCs w:val="28"/>
        </w:rPr>
        <w:t xml:space="preserve">2. </w:t>
      </w:r>
      <w:r w:rsidRPr="00B15A07">
        <w:rPr>
          <w:rFonts w:ascii="Times New Roman" w:hAnsi="Times New Roman" w:cs="Times New Roman"/>
          <w:b/>
          <w:i/>
          <w:iCs/>
          <w:sz w:val="28"/>
          <w:szCs w:val="28"/>
          <w:lang w:val="kk-KZ"/>
        </w:rPr>
        <w:t>Жасыңызды көрсетіңіз</w:t>
      </w:r>
      <w:r w:rsidRPr="00B15A07">
        <w:rPr>
          <w:rFonts w:ascii="Times New Roman" w:hAnsi="Times New Roman" w:cs="Times New Roman"/>
          <w:b/>
          <w:i/>
          <w:iCs/>
          <w:sz w:val="28"/>
          <w:szCs w:val="28"/>
        </w:rPr>
        <w:t xml:space="preserve">: </w:t>
      </w:r>
    </w:p>
    <w:p w14:paraId="46D5F397" w14:textId="77777777" w:rsidR="00B15A07" w:rsidRPr="00B15A07" w:rsidRDefault="00B15A07" w:rsidP="00805BC9">
      <w:pPr>
        <w:spacing w:after="0" w:line="240" w:lineRule="auto"/>
        <w:ind w:hanging="708"/>
        <w:jc w:val="both"/>
        <w:rPr>
          <w:rFonts w:ascii="Times New Roman" w:hAnsi="Times New Roman" w:cs="Times New Roman"/>
          <w:sz w:val="28"/>
          <w:szCs w:val="28"/>
        </w:rPr>
      </w:pPr>
      <w:r w:rsidRPr="00B15A07">
        <w:rPr>
          <w:rFonts w:ascii="Times New Roman" w:hAnsi="Times New Roman" w:cs="Times New Roman"/>
          <w:sz w:val="28"/>
          <w:szCs w:val="28"/>
        </w:rPr>
        <w:t xml:space="preserve">1. 18 </w:t>
      </w:r>
      <w:r w:rsidRPr="00B15A07">
        <w:rPr>
          <w:rFonts w:ascii="Times New Roman" w:hAnsi="Times New Roman" w:cs="Times New Roman"/>
          <w:sz w:val="28"/>
          <w:szCs w:val="28"/>
          <w:lang w:val="kk-KZ"/>
        </w:rPr>
        <w:t>бен</w:t>
      </w:r>
      <w:r w:rsidRPr="00B15A07">
        <w:rPr>
          <w:rFonts w:ascii="Times New Roman" w:hAnsi="Times New Roman" w:cs="Times New Roman"/>
          <w:sz w:val="28"/>
          <w:szCs w:val="28"/>
        </w:rPr>
        <w:t>30;</w:t>
      </w:r>
    </w:p>
    <w:p w14:paraId="18EEC332" w14:textId="77777777" w:rsidR="00B15A07" w:rsidRPr="00B15A07" w:rsidRDefault="00B15A07" w:rsidP="00805BC9">
      <w:pPr>
        <w:spacing w:after="0" w:line="240" w:lineRule="auto"/>
        <w:ind w:hanging="708"/>
        <w:jc w:val="both"/>
        <w:rPr>
          <w:rFonts w:ascii="Times New Roman" w:hAnsi="Times New Roman" w:cs="Times New Roman"/>
          <w:sz w:val="28"/>
          <w:szCs w:val="28"/>
        </w:rPr>
      </w:pPr>
      <w:r w:rsidRPr="00B15A07">
        <w:rPr>
          <w:rFonts w:ascii="Times New Roman" w:hAnsi="Times New Roman" w:cs="Times New Roman"/>
          <w:sz w:val="28"/>
          <w:szCs w:val="28"/>
        </w:rPr>
        <w:t xml:space="preserve">2. 31 </w:t>
      </w:r>
      <w:r w:rsidRPr="00B15A07">
        <w:rPr>
          <w:rFonts w:ascii="Times New Roman" w:hAnsi="Times New Roman" w:cs="Times New Roman"/>
          <w:sz w:val="28"/>
          <w:szCs w:val="28"/>
          <w:lang w:val="kk-KZ"/>
        </w:rPr>
        <w:t>мен</w:t>
      </w:r>
      <w:r w:rsidRPr="00B15A07">
        <w:rPr>
          <w:rFonts w:ascii="Times New Roman" w:hAnsi="Times New Roman" w:cs="Times New Roman"/>
          <w:sz w:val="28"/>
          <w:szCs w:val="28"/>
        </w:rPr>
        <w:t xml:space="preserve"> 40;</w:t>
      </w:r>
    </w:p>
    <w:p w14:paraId="1AC318C1" w14:textId="77777777" w:rsidR="00B15A07" w:rsidRPr="00B15A07" w:rsidRDefault="00B15A07" w:rsidP="00805BC9">
      <w:pPr>
        <w:spacing w:after="0" w:line="240" w:lineRule="auto"/>
        <w:ind w:hanging="708"/>
        <w:jc w:val="both"/>
        <w:rPr>
          <w:rFonts w:ascii="Times New Roman" w:hAnsi="Times New Roman" w:cs="Times New Roman"/>
          <w:sz w:val="28"/>
          <w:szCs w:val="28"/>
        </w:rPr>
      </w:pPr>
      <w:r w:rsidRPr="00B15A07">
        <w:rPr>
          <w:rFonts w:ascii="Times New Roman" w:hAnsi="Times New Roman" w:cs="Times New Roman"/>
          <w:sz w:val="28"/>
          <w:szCs w:val="28"/>
        </w:rPr>
        <w:t xml:space="preserve">3. 41 </w:t>
      </w:r>
      <w:r w:rsidRPr="00B15A07">
        <w:rPr>
          <w:rFonts w:ascii="Times New Roman" w:hAnsi="Times New Roman" w:cs="Times New Roman"/>
          <w:sz w:val="28"/>
          <w:szCs w:val="28"/>
          <w:lang w:val="kk-KZ"/>
        </w:rPr>
        <w:t>мен</w:t>
      </w:r>
      <w:r w:rsidRPr="00B15A07">
        <w:rPr>
          <w:rFonts w:ascii="Times New Roman" w:hAnsi="Times New Roman" w:cs="Times New Roman"/>
          <w:sz w:val="28"/>
          <w:szCs w:val="28"/>
        </w:rPr>
        <w:t xml:space="preserve"> 50;</w:t>
      </w:r>
    </w:p>
    <w:p w14:paraId="49995172" w14:textId="77777777" w:rsidR="00B15A07" w:rsidRPr="00B15A07" w:rsidRDefault="00B15A07" w:rsidP="00805BC9">
      <w:pPr>
        <w:spacing w:after="0" w:line="240" w:lineRule="auto"/>
        <w:ind w:hanging="708"/>
        <w:jc w:val="both"/>
        <w:rPr>
          <w:rFonts w:ascii="Times New Roman" w:hAnsi="Times New Roman" w:cs="Times New Roman"/>
          <w:sz w:val="28"/>
          <w:szCs w:val="28"/>
        </w:rPr>
      </w:pPr>
      <w:r w:rsidRPr="00B15A07">
        <w:rPr>
          <w:rFonts w:ascii="Times New Roman" w:hAnsi="Times New Roman" w:cs="Times New Roman"/>
          <w:sz w:val="28"/>
          <w:szCs w:val="28"/>
        </w:rPr>
        <w:t xml:space="preserve">4. 51 </w:t>
      </w:r>
      <w:r w:rsidRPr="00B15A07">
        <w:rPr>
          <w:rFonts w:ascii="Times New Roman" w:hAnsi="Times New Roman" w:cs="Times New Roman"/>
          <w:sz w:val="28"/>
          <w:szCs w:val="28"/>
          <w:lang w:val="kk-KZ"/>
        </w:rPr>
        <w:t>ден жоғары</w:t>
      </w:r>
      <w:r w:rsidRPr="00B15A07">
        <w:rPr>
          <w:rFonts w:ascii="Times New Roman" w:hAnsi="Times New Roman" w:cs="Times New Roman"/>
          <w:sz w:val="28"/>
          <w:szCs w:val="28"/>
        </w:rPr>
        <w:t>.</w:t>
      </w:r>
    </w:p>
    <w:p w14:paraId="19D65822" w14:textId="77777777" w:rsidR="00B15A07" w:rsidRPr="00B15A07" w:rsidRDefault="00B15A07" w:rsidP="00B15A07">
      <w:pPr>
        <w:ind w:left="708" w:hanging="708"/>
        <w:jc w:val="both"/>
        <w:rPr>
          <w:rFonts w:ascii="Times New Roman" w:hAnsi="Times New Roman" w:cs="Times New Roman"/>
          <w:sz w:val="28"/>
          <w:szCs w:val="28"/>
        </w:rPr>
      </w:pPr>
    </w:p>
    <w:p w14:paraId="4EFFE266" w14:textId="77777777" w:rsidR="00B15A07" w:rsidRPr="00B15A07" w:rsidRDefault="00B15A07" w:rsidP="00B15A07">
      <w:pPr>
        <w:pStyle w:val="af7"/>
        <w:numPr>
          <w:ilvl w:val="0"/>
          <w:numId w:val="17"/>
        </w:numPr>
        <w:tabs>
          <w:tab w:val="left" w:pos="284"/>
        </w:tabs>
        <w:ind w:left="284" w:right="-2" w:hanging="284"/>
        <w:jc w:val="both"/>
        <w:rPr>
          <w:rFonts w:ascii="Times New Roman" w:hAnsi="Times New Roman" w:cs="Times New Roman"/>
          <w:b/>
          <w:bCs/>
          <w:i/>
          <w:iCs/>
          <w:sz w:val="28"/>
          <w:szCs w:val="28"/>
        </w:rPr>
      </w:pPr>
      <w:r w:rsidRPr="00B15A07">
        <w:rPr>
          <w:rFonts w:ascii="Times New Roman" w:hAnsi="Times New Roman" w:cs="Times New Roman"/>
          <w:b/>
          <w:bCs/>
          <w:i/>
          <w:iCs/>
          <w:sz w:val="28"/>
          <w:szCs w:val="28"/>
        </w:rPr>
        <w:t>Б</w:t>
      </w:r>
      <w:r w:rsidRPr="00B15A07">
        <w:rPr>
          <w:rFonts w:ascii="Times New Roman" w:hAnsi="Times New Roman" w:cs="Times New Roman"/>
          <w:b/>
          <w:bCs/>
          <w:i/>
          <w:iCs/>
          <w:sz w:val="28"/>
          <w:szCs w:val="28"/>
          <w:lang w:val="kk-KZ"/>
        </w:rPr>
        <w:t>іліміңізді көрсетіңіз</w:t>
      </w:r>
    </w:p>
    <w:p w14:paraId="499D38EC" w14:textId="77777777" w:rsidR="00B15A07" w:rsidRPr="00B15A07" w:rsidRDefault="00B15A07" w:rsidP="00B15A07">
      <w:pPr>
        <w:pStyle w:val="af7"/>
        <w:numPr>
          <w:ilvl w:val="0"/>
          <w:numId w:val="15"/>
        </w:numPr>
        <w:tabs>
          <w:tab w:val="left" w:pos="284"/>
        </w:tabs>
        <w:ind w:left="0" w:right="-2" w:firstLine="0"/>
        <w:jc w:val="both"/>
        <w:rPr>
          <w:rFonts w:ascii="Times New Roman" w:hAnsi="Times New Roman" w:cs="Times New Roman"/>
          <w:b/>
          <w:bCs/>
          <w:sz w:val="28"/>
          <w:szCs w:val="28"/>
          <w:u w:val="single"/>
        </w:rPr>
      </w:pPr>
      <w:r w:rsidRPr="00B15A07">
        <w:rPr>
          <w:rFonts w:ascii="Times New Roman" w:hAnsi="Times New Roman" w:cs="Times New Roman"/>
          <w:sz w:val="28"/>
          <w:szCs w:val="28"/>
          <w:lang w:val="kk-KZ"/>
        </w:rPr>
        <w:t>орта</w:t>
      </w:r>
    </w:p>
    <w:p w14:paraId="2F9D95B8" w14:textId="77777777" w:rsidR="00B15A07" w:rsidRPr="00B15A07" w:rsidRDefault="00B15A07" w:rsidP="00B15A07">
      <w:pPr>
        <w:pStyle w:val="af7"/>
        <w:numPr>
          <w:ilvl w:val="0"/>
          <w:numId w:val="15"/>
        </w:numPr>
        <w:tabs>
          <w:tab w:val="left" w:pos="284"/>
        </w:tabs>
        <w:ind w:left="0" w:right="-2" w:firstLine="0"/>
        <w:jc w:val="both"/>
        <w:rPr>
          <w:rFonts w:ascii="Times New Roman" w:hAnsi="Times New Roman" w:cs="Times New Roman"/>
          <w:b/>
          <w:bCs/>
          <w:sz w:val="28"/>
          <w:szCs w:val="28"/>
          <w:u w:val="single"/>
        </w:rPr>
      </w:pPr>
      <w:r w:rsidRPr="00B15A07">
        <w:rPr>
          <w:rFonts w:ascii="Times New Roman" w:hAnsi="Times New Roman" w:cs="Times New Roman"/>
          <w:sz w:val="28"/>
          <w:szCs w:val="28"/>
          <w:lang w:val="kk-KZ"/>
        </w:rPr>
        <w:t>арнайы-орта</w:t>
      </w:r>
    </w:p>
    <w:p w14:paraId="4B858178" w14:textId="77777777" w:rsidR="00B15A07" w:rsidRPr="00B15A07" w:rsidRDefault="00B15A07" w:rsidP="00B15A07">
      <w:pPr>
        <w:pStyle w:val="af7"/>
        <w:numPr>
          <w:ilvl w:val="0"/>
          <w:numId w:val="15"/>
        </w:numPr>
        <w:tabs>
          <w:tab w:val="left" w:pos="284"/>
          <w:tab w:val="left" w:pos="709"/>
        </w:tabs>
        <w:ind w:left="0" w:right="-2" w:firstLine="0"/>
        <w:jc w:val="both"/>
        <w:rPr>
          <w:rFonts w:ascii="Times New Roman" w:hAnsi="Times New Roman" w:cs="Times New Roman"/>
          <w:sz w:val="28"/>
          <w:szCs w:val="28"/>
        </w:rPr>
      </w:pPr>
      <w:r w:rsidRPr="00B15A07">
        <w:rPr>
          <w:rFonts w:ascii="Times New Roman" w:hAnsi="Times New Roman" w:cs="Times New Roman"/>
          <w:sz w:val="28"/>
          <w:szCs w:val="28"/>
          <w:lang w:val="kk-KZ"/>
        </w:rPr>
        <w:t>жоғары</w:t>
      </w:r>
    </w:p>
    <w:p w14:paraId="5BC4B953" w14:textId="77777777" w:rsidR="00B15A07" w:rsidRPr="00B15A07" w:rsidRDefault="00B15A07" w:rsidP="00B15A07">
      <w:pPr>
        <w:pStyle w:val="af7"/>
        <w:numPr>
          <w:ilvl w:val="0"/>
          <w:numId w:val="15"/>
        </w:numPr>
        <w:tabs>
          <w:tab w:val="left" w:pos="284"/>
          <w:tab w:val="left" w:pos="709"/>
        </w:tabs>
        <w:ind w:left="0" w:right="-2" w:firstLine="0"/>
        <w:jc w:val="both"/>
        <w:rPr>
          <w:rFonts w:ascii="Times New Roman" w:hAnsi="Times New Roman" w:cs="Times New Roman"/>
          <w:sz w:val="28"/>
          <w:szCs w:val="28"/>
        </w:rPr>
      </w:pPr>
      <w:r w:rsidRPr="00B15A07">
        <w:rPr>
          <w:rFonts w:ascii="Times New Roman" w:hAnsi="Times New Roman" w:cs="Times New Roman"/>
          <w:sz w:val="28"/>
          <w:szCs w:val="28"/>
          <w:lang w:val="kk-KZ"/>
        </w:rPr>
        <w:t>жоғары білімнен кейінгі (магистратура, докторантура)</w:t>
      </w:r>
    </w:p>
    <w:p w14:paraId="2506921A" w14:textId="77777777" w:rsidR="00B15A07" w:rsidRPr="00B15A07" w:rsidRDefault="00B15A07" w:rsidP="00B15A07">
      <w:pPr>
        <w:ind w:left="708" w:hanging="642"/>
        <w:jc w:val="both"/>
        <w:rPr>
          <w:rFonts w:ascii="Times New Roman" w:hAnsi="Times New Roman" w:cs="Times New Roman"/>
          <w:sz w:val="28"/>
          <w:szCs w:val="28"/>
        </w:rPr>
      </w:pPr>
    </w:p>
    <w:p w14:paraId="081FA6F9" w14:textId="77777777" w:rsidR="00B15A07" w:rsidRPr="00B15A07" w:rsidRDefault="00B15A07" w:rsidP="00B15A07">
      <w:pPr>
        <w:tabs>
          <w:tab w:val="left" w:pos="426"/>
          <w:tab w:val="left" w:pos="993"/>
          <w:tab w:val="left" w:pos="1134"/>
        </w:tabs>
        <w:jc w:val="both"/>
        <w:rPr>
          <w:rFonts w:ascii="Times New Roman" w:hAnsi="Times New Roman" w:cs="Times New Roman"/>
          <w:b/>
          <w:i/>
          <w:iCs/>
          <w:sz w:val="28"/>
          <w:szCs w:val="28"/>
        </w:rPr>
      </w:pPr>
      <w:r w:rsidRPr="00B15A07">
        <w:rPr>
          <w:rFonts w:ascii="Times New Roman" w:hAnsi="Times New Roman" w:cs="Times New Roman"/>
          <w:b/>
          <w:i/>
          <w:iCs/>
          <w:sz w:val="28"/>
          <w:szCs w:val="28"/>
        </w:rPr>
        <w:t>4.</w:t>
      </w:r>
      <w:r w:rsidRPr="00B15A07">
        <w:rPr>
          <w:rFonts w:ascii="Times New Roman" w:hAnsi="Times New Roman" w:cs="Times New Roman"/>
          <w:sz w:val="28"/>
          <w:szCs w:val="28"/>
        </w:rPr>
        <w:t xml:space="preserve"> </w:t>
      </w:r>
      <w:r w:rsidRPr="00B15A07">
        <w:rPr>
          <w:rFonts w:ascii="Times New Roman" w:hAnsi="Times New Roman" w:cs="Times New Roman"/>
          <w:b/>
          <w:i/>
          <w:iCs/>
          <w:sz w:val="28"/>
          <w:szCs w:val="28"/>
        </w:rPr>
        <w:t>Сіз жататын әлеуметтік санатты таңдаңыз</w:t>
      </w:r>
    </w:p>
    <w:p w14:paraId="4155426C" w14:textId="77777777" w:rsidR="00B15A07" w:rsidRPr="00B15A07" w:rsidRDefault="00B15A07" w:rsidP="00B15A07">
      <w:pPr>
        <w:pStyle w:val="ae"/>
        <w:numPr>
          <w:ilvl w:val="0"/>
          <w:numId w:val="16"/>
        </w:numPr>
        <w:spacing w:after="0" w:line="240" w:lineRule="auto"/>
        <w:jc w:val="both"/>
        <w:rPr>
          <w:rFonts w:ascii="Times New Roman" w:hAnsi="Times New Roman" w:cs="Times New Roman"/>
          <w:sz w:val="28"/>
          <w:szCs w:val="28"/>
          <w:lang w:val="kk-KZ"/>
        </w:rPr>
      </w:pPr>
      <w:r w:rsidRPr="00B15A07">
        <w:rPr>
          <w:rFonts w:ascii="Times New Roman" w:hAnsi="Times New Roman" w:cs="Times New Roman"/>
          <w:sz w:val="28"/>
          <w:szCs w:val="28"/>
          <w:lang w:val="kk-KZ"/>
        </w:rPr>
        <w:t>мемлекеттік қызметші</w:t>
      </w:r>
    </w:p>
    <w:p w14:paraId="7EE20A43" w14:textId="77777777" w:rsidR="00B15A07" w:rsidRPr="00B15A07" w:rsidRDefault="00B15A07" w:rsidP="00B15A07">
      <w:pPr>
        <w:pStyle w:val="ae"/>
        <w:numPr>
          <w:ilvl w:val="0"/>
          <w:numId w:val="16"/>
        </w:numPr>
        <w:spacing w:after="0" w:line="240" w:lineRule="auto"/>
        <w:jc w:val="both"/>
        <w:rPr>
          <w:rFonts w:ascii="Times New Roman" w:hAnsi="Times New Roman" w:cs="Times New Roman"/>
          <w:sz w:val="28"/>
          <w:szCs w:val="28"/>
          <w:lang w:val="kk-KZ"/>
        </w:rPr>
      </w:pPr>
      <w:r w:rsidRPr="00B15A07">
        <w:rPr>
          <w:rFonts w:ascii="Times New Roman" w:hAnsi="Times New Roman" w:cs="Times New Roman"/>
          <w:sz w:val="28"/>
          <w:szCs w:val="28"/>
          <w:lang w:val="kk-KZ"/>
        </w:rPr>
        <w:t>кәсіпкер</w:t>
      </w:r>
    </w:p>
    <w:p w14:paraId="40B0B529" w14:textId="77777777" w:rsidR="00B15A07" w:rsidRPr="00B15A07" w:rsidRDefault="00B15A07" w:rsidP="00B15A07">
      <w:pPr>
        <w:pStyle w:val="ae"/>
        <w:numPr>
          <w:ilvl w:val="0"/>
          <w:numId w:val="16"/>
        </w:numPr>
        <w:spacing w:after="0" w:line="240" w:lineRule="auto"/>
        <w:ind w:left="284" w:hanging="284"/>
        <w:jc w:val="both"/>
        <w:rPr>
          <w:rFonts w:ascii="Times New Roman" w:hAnsi="Times New Roman" w:cs="Times New Roman"/>
          <w:sz w:val="28"/>
          <w:szCs w:val="28"/>
          <w:lang w:val="kk-KZ"/>
        </w:rPr>
      </w:pPr>
      <w:r w:rsidRPr="00B15A07">
        <w:rPr>
          <w:rFonts w:ascii="Times New Roman" w:hAnsi="Times New Roman" w:cs="Times New Roman"/>
          <w:sz w:val="28"/>
          <w:szCs w:val="28"/>
          <w:lang w:val="kk-KZ"/>
        </w:rPr>
        <w:t>қызметкер</w:t>
      </w:r>
    </w:p>
    <w:p w14:paraId="5622B34B" w14:textId="77777777" w:rsidR="00B15A07" w:rsidRPr="00B15A07" w:rsidRDefault="00B15A07" w:rsidP="00B15A07">
      <w:pPr>
        <w:pStyle w:val="ae"/>
        <w:numPr>
          <w:ilvl w:val="0"/>
          <w:numId w:val="16"/>
        </w:numPr>
        <w:spacing w:after="0" w:line="240" w:lineRule="auto"/>
        <w:ind w:left="284" w:hanging="284"/>
        <w:jc w:val="both"/>
        <w:rPr>
          <w:rFonts w:ascii="Times New Roman" w:hAnsi="Times New Roman" w:cs="Times New Roman"/>
          <w:sz w:val="28"/>
          <w:szCs w:val="28"/>
          <w:lang w:val="kk-KZ"/>
        </w:rPr>
      </w:pPr>
      <w:r w:rsidRPr="00B15A07">
        <w:rPr>
          <w:rFonts w:ascii="Times New Roman" w:hAnsi="Times New Roman" w:cs="Times New Roman"/>
          <w:sz w:val="28"/>
          <w:szCs w:val="28"/>
          <w:lang w:val="kk-KZ"/>
        </w:rPr>
        <w:t>жалдамалы жұмысшы</w:t>
      </w:r>
    </w:p>
    <w:p w14:paraId="0C453671" w14:textId="77777777" w:rsidR="00B15A07" w:rsidRPr="00B15A07" w:rsidRDefault="00B15A07" w:rsidP="00B15A07">
      <w:pPr>
        <w:pStyle w:val="ae"/>
        <w:numPr>
          <w:ilvl w:val="0"/>
          <w:numId w:val="16"/>
        </w:numPr>
        <w:spacing w:after="0" w:line="240" w:lineRule="auto"/>
        <w:ind w:left="284" w:hanging="284"/>
        <w:jc w:val="both"/>
        <w:rPr>
          <w:rFonts w:ascii="Times New Roman" w:hAnsi="Times New Roman" w:cs="Times New Roman"/>
          <w:sz w:val="28"/>
          <w:szCs w:val="28"/>
          <w:lang w:val="kk-KZ"/>
        </w:rPr>
      </w:pPr>
      <w:r w:rsidRPr="00B15A07">
        <w:rPr>
          <w:rFonts w:ascii="Times New Roman" w:hAnsi="Times New Roman" w:cs="Times New Roman"/>
          <w:sz w:val="28"/>
          <w:szCs w:val="28"/>
          <w:lang w:val="kk-KZ"/>
        </w:rPr>
        <w:t>студент</w:t>
      </w:r>
    </w:p>
    <w:p w14:paraId="564639A2" w14:textId="77777777" w:rsidR="00B15A07" w:rsidRPr="00B15A07" w:rsidRDefault="00B15A07" w:rsidP="00B15A07">
      <w:pPr>
        <w:pStyle w:val="ae"/>
        <w:numPr>
          <w:ilvl w:val="0"/>
          <w:numId w:val="16"/>
        </w:numPr>
        <w:spacing w:after="0" w:line="240" w:lineRule="auto"/>
        <w:ind w:left="284" w:hanging="284"/>
        <w:jc w:val="both"/>
        <w:rPr>
          <w:rFonts w:ascii="Times New Roman" w:hAnsi="Times New Roman" w:cs="Times New Roman"/>
          <w:sz w:val="28"/>
          <w:szCs w:val="28"/>
          <w:lang w:val="kk-KZ"/>
        </w:rPr>
      </w:pPr>
      <w:r w:rsidRPr="00B15A07">
        <w:rPr>
          <w:rFonts w:ascii="Times New Roman" w:hAnsi="Times New Roman" w:cs="Times New Roman"/>
          <w:sz w:val="28"/>
          <w:szCs w:val="28"/>
          <w:lang w:val="kk-KZ"/>
        </w:rPr>
        <w:t>зейнеткер</w:t>
      </w:r>
    </w:p>
    <w:p w14:paraId="5F1DD89C" w14:textId="77777777" w:rsidR="00B15A07" w:rsidRPr="00B15A07" w:rsidRDefault="00B15A07" w:rsidP="00B15A07">
      <w:pPr>
        <w:pStyle w:val="ae"/>
        <w:numPr>
          <w:ilvl w:val="0"/>
          <w:numId w:val="16"/>
        </w:numPr>
        <w:spacing w:after="0" w:line="240" w:lineRule="auto"/>
        <w:ind w:left="284" w:hanging="284"/>
        <w:jc w:val="both"/>
        <w:rPr>
          <w:rFonts w:ascii="Times New Roman" w:hAnsi="Times New Roman" w:cs="Times New Roman"/>
          <w:sz w:val="28"/>
          <w:szCs w:val="28"/>
          <w:lang w:val="kk-KZ"/>
        </w:rPr>
      </w:pPr>
      <w:r w:rsidRPr="00B15A07">
        <w:rPr>
          <w:rFonts w:ascii="Times New Roman" w:hAnsi="Times New Roman" w:cs="Times New Roman"/>
          <w:sz w:val="28"/>
          <w:szCs w:val="28"/>
          <w:lang w:val="kk-KZ"/>
        </w:rPr>
        <w:t>өзін өзі жұмыспен қамтушы</w:t>
      </w:r>
    </w:p>
    <w:p w14:paraId="170BD3EF" w14:textId="77777777" w:rsidR="00B15A07" w:rsidRPr="00B15A07" w:rsidRDefault="00B15A07" w:rsidP="00B15A07">
      <w:pPr>
        <w:pStyle w:val="ae"/>
        <w:numPr>
          <w:ilvl w:val="0"/>
          <w:numId w:val="16"/>
        </w:numPr>
        <w:spacing w:after="0" w:line="240" w:lineRule="auto"/>
        <w:ind w:left="284" w:hanging="284"/>
        <w:jc w:val="both"/>
        <w:rPr>
          <w:rFonts w:ascii="Times New Roman" w:hAnsi="Times New Roman" w:cs="Times New Roman"/>
          <w:sz w:val="28"/>
          <w:szCs w:val="28"/>
          <w:lang w:val="kk-KZ"/>
        </w:rPr>
      </w:pPr>
      <w:r w:rsidRPr="00B15A07">
        <w:rPr>
          <w:rFonts w:ascii="Times New Roman" w:hAnsi="Times New Roman" w:cs="Times New Roman"/>
          <w:sz w:val="28"/>
          <w:szCs w:val="28"/>
          <w:lang w:val="kk-KZ"/>
        </w:rPr>
        <w:t>жұмыссыз</w:t>
      </w:r>
    </w:p>
    <w:p w14:paraId="3BCE2395" w14:textId="77777777" w:rsidR="00B15A07" w:rsidRPr="00B15A07" w:rsidRDefault="00B15A07" w:rsidP="00B15A07">
      <w:pPr>
        <w:tabs>
          <w:tab w:val="left" w:pos="426"/>
          <w:tab w:val="left" w:pos="993"/>
          <w:tab w:val="left" w:pos="1134"/>
        </w:tabs>
        <w:jc w:val="both"/>
        <w:rPr>
          <w:rFonts w:ascii="Times New Roman" w:hAnsi="Times New Roman" w:cs="Times New Roman"/>
          <w:sz w:val="28"/>
          <w:szCs w:val="28"/>
          <w:lang w:val="kk-KZ"/>
        </w:rPr>
      </w:pPr>
      <w:r w:rsidRPr="00B15A07">
        <w:rPr>
          <w:rFonts w:ascii="Times New Roman" w:hAnsi="Times New Roman" w:cs="Times New Roman"/>
          <w:sz w:val="28"/>
          <w:szCs w:val="28"/>
          <w:lang w:val="kk-KZ"/>
        </w:rPr>
        <w:tab/>
      </w:r>
    </w:p>
    <w:p w14:paraId="6E37E7F6" w14:textId="77777777" w:rsidR="00B15A07" w:rsidRPr="00B15A07" w:rsidRDefault="00B15A07" w:rsidP="00B15A07">
      <w:pPr>
        <w:tabs>
          <w:tab w:val="left" w:pos="426"/>
          <w:tab w:val="left" w:pos="993"/>
          <w:tab w:val="left" w:pos="1134"/>
        </w:tabs>
        <w:jc w:val="both"/>
        <w:rPr>
          <w:rFonts w:ascii="Times New Roman" w:hAnsi="Times New Roman" w:cs="Times New Roman"/>
          <w:b/>
          <w:bCs/>
          <w:i/>
          <w:iCs/>
          <w:sz w:val="28"/>
          <w:szCs w:val="28"/>
          <w:lang w:val="kk-KZ"/>
        </w:rPr>
      </w:pPr>
      <w:r w:rsidRPr="00B15A07">
        <w:rPr>
          <w:rFonts w:ascii="Times New Roman" w:hAnsi="Times New Roman" w:cs="Times New Roman"/>
          <w:b/>
          <w:bCs/>
          <w:i/>
          <w:iCs/>
          <w:sz w:val="28"/>
          <w:szCs w:val="28"/>
          <w:lang w:val="kk-KZ"/>
        </w:rPr>
        <w:t>5. Сіздің ауылдық округіңіз қандай ауданға жататынын көрсетіңіз:</w:t>
      </w:r>
    </w:p>
    <w:p w14:paraId="71CACA97" w14:textId="77777777" w:rsidR="00B15A07" w:rsidRPr="00B15A07" w:rsidRDefault="00B15A07" w:rsidP="00B15A07">
      <w:pPr>
        <w:tabs>
          <w:tab w:val="left" w:pos="426"/>
          <w:tab w:val="left" w:pos="993"/>
          <w:tab w:val="left" w:pos="1134"/>
        </w:tabs>
        <w:jc w:val="both"/>
        <w:rPr>
          <w:rFonts w:ascii="Times New Roman" w:hAnsi="Times New Roman" w:cs="Times New Roman"/>
          <w:sz w:val="28"/>
          <w:szCs w:val="28"/>
          <w:lang w:val="kk-KZ"/>
        </w:rPr>
      </w:pPr>
      <w:r w:rsidRPr="00B15A07">
        <w:rPr>
          <w:rFonts w:ascii="Times New Roman" w:hAnsi="Times New Roman" w:cs="Times New Roman"/>
          <w:sz w:val="28"/>
          <w:szCs w:val="28"/>
          <w:lang w:val="kk-KZ"/>
        </w:rPr>
        <w:t>_____________________________________________________________________________</w:t>
      </w:r>
    </w:p>
    <w:p w14:paraId="047AFCA2" w14:textId="77777777" w:rsidR="00B15A07" w:rsidRPr="00B15A07" w:rsidRDefault="00B15A07" w:rsidP="00B15A07">
      <w:pPr>
        <w:pStyle w:val="ae"/>
        <w:tabs>
          <w:tab w:val="left" w:pos="426"/>
          <w:tab w:val="left" w:pos="993"/>
          <w:tab w:val="left" w:pos="1134"/>
        </w:tabs>
        <w:ind w:left="1068"/>
        <w:jc w:val="both"/>
        <w:rPr>
          <w:rFonts w:ascii="Times New Roman" w:hAnsi="Times New Roman" w:cs="Times New Roman"/>
          <w:sz w:val="28"/>
          <w:szCs w:val="28"/>
          <w:lang w:val="kk-KZ"/>
        </w:rPr>
      </w:pPr>
    </w:p>
    <w:p w14:paraId="7D3A8BCB" w14:textId="77777777" w:rsidR="00B15A07" w:rsidRPr="00B15A07" w:rsidRDefault="00B15A07" w:rsidP="00B15A07">
      <w:pPr>
        <w:pStyle w:val="ae"/>
        <w:tabs>
          <w:tab w:val="left" w:pos="426"/>
          <w:tab w:val="left" w:pos="993"/>
          <w:tab w:val="left" w:pos="1134"/>
        </w:tabs>
        <w:ind w:left="1068"/>
        <w:jc w:val="both"/>
        <w:rPr>
          <w:rFonts w:ascii="Times New Roman" w:hAnsi="Times New Roman" w:cs="Times New Roman"/>
          <w:sz w:val="28"/>
          <w:szCs w:val="28"/>
          <w:lang w:val="kk-KZ"/>
        </w:rPr>
      </w:pPr>
      <w:r w:rsidRPr="00B15A07">
        <w:rPr>
          <w:rFonts w:ascii="Times New Roman" w:hAnsi="Times New Roman" w:cs="Times New Roman"/>
          <w:sz w:val="28"/>
          <w:szCs w:val="28"/>
          <w:lang w:val="kk-KZ"/>
        </w:rPr>
        <w:t>II</w:t>
      </w:r>
      <w:r w:rsidRPr="00B15A07">
        <w:rPr>
          <w:rFonts w:ascii="Times New Roman" w:hAnsi="Times New Roman" w:cs="Times New Roman"/>
          <w:b/>
          <w:bCs/>
          <w:sz w:val="28"/>
          <w:szCs w:val="28"/>
          <w:lang w:val="kk-KZ"/>
        </w:rPr>
        <w:t xml:space="preserve">. </w:t>
      </w:r>
      <w:r w:rsidRPr="00B15A07">
        <w:rPr>
          <w:rFonts w:ascii="Times New Roman" w:hAnsi="Times New Roman" w:cs="Times New Roman"/>
          <w:sz w:val="28"/>
          <w:szCs w:val="28"/>
          <w:lang w:val="kk-KZ"/>
        </w:rPr>
        <w:t>АЗАМАТТАРДЫҢ ЖЕРГІЛІКТІ ӨЗІН-ӨЗІ БАСҚАРУ БЮДЖЕТІН БАСҚАРУҒА ТАРТЫЛУЫН БАҒАЛАУ</w:t>
      </w:r>
    </w:p>
    <w:p w14:paraId="2CB43AEC" w14:textId="77777777" w:rsidR="00B15A07" w:rsidRPr="00B15A07" w:rsidRDefault="00B15A07" w:rsidP="00B15A07">
      <w:pPr>
        <w:pStyle w:val="ae"/>
        <w:tabs>
          <w:tab w:val="left" w:pos="284"/>
        </w:tabs>
        <w:ind w:left="0"/>
        <w:jc w:val="both"/>
        <w:rPr>
          <w:rFonts w:ascii="Times New Roman" w:hAnsi="Times New Roman" w:cs="Times New Roman"/>
          <w:b/>
          <w:i/>
          <w:iCs/>
          <w:sz w:val="28"/>
          <w:szCs w:val="28"/>
          <w:lang w:val="kk-KZ"/>
        </w:rPr>
      </w:pPr>
      <w:r w:rsidRPr="00B15A07">
        <w:rPr>
          <w:rFonts w:ascii="Times New Roman" w:hAnsi="Times New Roman" w:cs="Times New Roman"/>
          <w:b/>
          <w:bCs/>
          <w:i/>
          <w:iCs/>
          <w:sz w:val="28"/>
          <w:szCs w:val="28"/>
          <w:lang w:val="kk-KZ"/>
        </w:rPr>
        <w:t>6. Сіз өзіңіздің ауылдық округіңіздің қоғамдық кеңесінің мүшесісіз бе?</w:t>
      </w:r>
    </w:p>
    <w:p w14:paraId="194539EB" w14:textId="77777777" w:rsidR="00B15A07" w:rsidRPr="00B15A07" w:rsidRDefault="00B15A07" w:rsidP="00B15A07">
      <w:pPr>
        <w:pStyle w:val="ae"/>
        <w:numPr>
          <w:ilvl w:val="0"/>
          <w:numId w:val="16"/>
        </w:numPr>
        <w:tabs>
          <w:tab w:val="left" w:pos="284"/>
        </w:tabs>
        <w:spacing w:after="0" w:line="240" w:lineRule="auto"/>
        <w:ind w:left="0" w:firstLine="0"/>
        <w:jc w:val="both"/>
        <w:rPr>
          <w:rFonts w:ascii="Times New Roman" w:hAnsi="Times New Roman" w:cs="Times New Roman"/>
          <w:sz w:val="28"/>
          <w:szCs w:val="28"/>
        </w:rPr>
      </w:pPr>
      <w:r w:rsidRPr="00B15A07">
        <w:rPr>
          <w:rFonts w:ascii="Times New Roman" w:hAnsi="Times New Roman" w:cs="Times New Roman"/>
          <w:sz w:val="28"/>
          <w:szCs w:val="28"/>
          <w:lang w:val="kk-KZ"/>
        </w:rPr>
        <w:t>ия</w:t>
      </w:r>
    </w:p>
    <w:p w14:paraId="0FCB991B" w14:textId="77777777" w:rsidR="00B15A07" w:rsidRPr="00B15A07" w:rsidRDefault="00B15A07" w:rsidP="00B15A07">
      <w:pPr>
        <w:pStyle w:val="ae"/>
        <w:numPr>
          <w:ilvl w:val="0"/>
          <w:numId w:val="16"/>
        </w:numPr>
        <w:tabs>
          <w:tab w:val="left" w:pos="284"/>
        </w:tabs>
        <w:spacing w:after="0" w:line="240" w:lineRule="auto"/>
        <w:ind w:left="0" w:firstLine="0"/>
        <w:jc w:val="both"/>
        <w:rPr>
          <w:rFonts w:ascii="Times New Roman" w:hAnsi="Times New Roman" w:cs="Times New Roman"/>
          <w:sz w:val="28"/>
          <w:szCs w:val="28"/>
        </w:rPr>
      </w:pPr>
      <w:r w:rsidRPr="00B15A07">
        <w:rPr>
          <w:rFonts w:ascii="Times New Roman" w:hAnsi="Times New Roman" w:cs="Times New Roman"/>
          <w:sz w:val="28"/>
          <w:szCs w:val="28"/>
          <w:lang w:val="kk-KZ"/>
        </w:rPr>
        <w:t>жоқ</w:t>
      </w:r>
    </w:p>
    <w:p w14:paraId="10BD6525" w14:textId="77777777" w:rsidR="00B15A07" w:rsidRPr="00B15A07" w:rsidRDefault="00B15A07" w:rsidP="00B15A07">
      <w:pPr>
        <w:pStyle w:val="ae"/>
        <w:tabs>
          <w:tab w:val="left" w:pos="284"/>
        </w:tabs>
        <w:ind w:left="0"/>
        <w:jc w:val="both"/>
        <w:rPr>
          <w:rFonts w:ascii="Times New Roman" w:hAnsi="Times New Roman" w:cs="Times New Roman"/>
          <w:b/>
          <w:sz w:val="28"/>
          <w:szCs w:val="28"/>
        </w:rPr>
      </w:pPr>
    </w:p>
    <w:p w14:paraId="4CDE0918" w14:textId="77777777" w:rsidR="00B15A07" w:rsidRPr="00B15A07" w:rsidRDefault="00B15A07" w:rsidP="00B15A07">
      <w:pPr>
        <w:pStyle w:val="ae"/>
        <w:tabs>
          <w:tab w:val="left" w:pos="284"/>
        </w:tabs>
        <w:ind w:left="0"/>
        <w:jc w:val="both"/>
        <w:rPr>
          <w:rFonts w:ascii="Times New Roman" w:hAnsi="Times New Roman" w:cs="Times New Roman"/>
          <w:b/>
          <w:i/>
          <w:iCs/>
          <w:sz w:val="28"/>
          <w:szCs w:val="28"/>
          <w:lang w:val="kk-KZ"/>
        </w:rPr>
      </w:pPr>
      <w:r w:rsidRPr="00B15A07">
        <w:rPr>
          <w:rFonts w:ascii="Times New Roman" w:hAnsi="Times New Roman" w:cs="Times New Roman"/>
          <w:b/>
          <w:i/>
          <w:iCs/>
          <w:sz w:val="28"/>
          <w:szCs w:val="28"/>
        </w:rPr>
        <w:t>7.</w:t>
      </w:r>
      <w:r w:rsidRPr="00B15A07">
        <w:rPr>
          <w:rFonts w:ascii="Times New Roman" w:hAnsi="Times New Roman" w:cs="Times New Roman"/>
          <w:sz w:val="28"/>
          <w:szCs w:val="28"/>
        </w:rPr>
        <w:t xml:space="preserve"> </w:t>
      </w:r>
      <w:r w:rsidRPr="00B15A07">
        <w:rPr>
          <w:rFonts w:ascii="Times New Roman" w:hAnsi="Times New Roman" w:cs="Times New Roman"/>
          <w:b/>
          <w:i/>
          <w:iCs/>
          <w:sz w:val="28"/>
          <w:szCs w:val="28"/>
          <w:lang w:val="kk-KZ"/>
        </w:rPr>
        <w:t>Сіз өзіңіздің ауылдық округтің бюджетін талқылау бойынша жергілікті қоғамдастықтың жиналыстары мен жиындарына қатысасыз ба?</w:t>
      </w:r>
    </w:p>
    <w:p w14:paraId="7D0FB096" w14:textId="77777777" w:rsidR="00B15A07" w:rsidRPr="00B15A07" w:rsidRDefault="00B15A07" w:rsidP="00B15A07">
      <w:pPr>
        <w:pStyle w:val="ae"/>
        <w:numPr>
          <w:ilvl w:val="0"/>
          <w:numId w:val="16"/>
        </w:numPr>
        <w:tabs>
          <w:tab w:val="left" w:pos="284"/>
        </w:tabs>
        <w:spacing w:after="0" w:line="240" w:lineRule="auto"/>
        <w:ind w:left="0" w:firstLine="0"/>
        <w:jc w:val="both"/>
        <w:rPr>
          <w:rFonts w:ascii="Times New Roman" w:hAnsi="Times New Roman" w:cs="Times New Roman"/>
          <w:sz w:val="28"/>
          <w:szCs w:val="28"/>
        </w:rPr>
      </w:pPr>
      <w:r w:rsidRPr="00B15A07">
        <w:rPr>
          <w:rFonts w:ascii="Times New Roman" w:hAnsi="Times New Roman" w:cs="Times New Roman"/>
          <w:sz w:val="28"/>
          <w:szCs w:val="28"/>
          <w:lang w:val="kk-KZ"/>
        </w:rPr>
        <w:t>ия</w:t>
      </w:r>
    </w:p>
    <w:p w14:paraId="5DF666A6" w14:textId="77777777" w:rsidR="00B15A07" w:rsidRPr="00B15A07" w:rsidRDefault="00B15A07" w:rsidP="00B15A07">
      <w:pPr>
        <w:pStyle w:val="ae"/>
        <w:numPr>
          <w:ilvl w:val="0"/>
          <w:numId w:val="16"/>
        </w:numPr>
        <w:tabs>
          <w:tab w:val="left" w:pos="284"/>
        </w:tabs>
        <w:spacing w:after="0" w:line="240" w:lineRule="auto"/>
        <w:ind w:left="0" w:firstLine="0"/>
        <w:jc w:val="both"/>
        <w:rPr>
          <w:rFonts w:ascii="Times New Roman" w:hAnsi="Times New Roman" w:cs="Times New Roman"/>
          <w:sz w:val="28"/>
          <w:szCs w:val="28"/>
        </w:rPr>
      </w:pPr>
      <w:r w:rsidRPr="00B15A07">
        <w:rPr>
          <w:rFonts w:ascii="Times New Roman" w:hAnsi="Times New Roman" w:cs="Times New Roman"/>
          <w:sz w:val="28"/>
          <w:szCs w:val="28"/>
          <w:lang w:val="kk-KZ"/>
        </w:rPr>
        <w:t>жоқ</w:t>
      </w:r>
    </w:p>
    <w:p w14:paraId="5B0A4668" w14:textId="77777777" w:rsidR="00B15A07" w:rsidRPr="00B15A07" w:rsidRDefault="00B15A07" w:rsidP="00B15A07">
      <w:pPr>
        <w:pStyle w:val="ae"/>
        <w:tabs>
          <w:tab w:val="left" w:pos="284"/>
        </w:tabs>
        <w:ind w:left="0"/>
        <w:jc w:val="both"/>
        <w:rPr>
          <w:rFonts w:ascii="Times New Roman" w:hAnsi="Times New Roman" w:cs="Times New Roman"/>
          <w:b/>
          <w:i/>
          <w:iCs/>
          <w:sz w:val="28"/>
          <w:szCs w:val="28"/>
          <w:lang w:val="kk-KZ"/>
        </w:rPr>
      </w:pPr>
      <w:r w:rsidRPr="00B15A07">
        <w:rPr>
          <w:rFonts w:ascii="Times New Roman" w:hAnsi="Times New Roman" w:cs="Times New Roman"/>
          <w:b/>
          <w:i/>
          <w:iCs/>
          <w:sz w:val="28"/>
          <w:szCs w:val="28"/>
        </w:rPr>
        <w:t>8.</w:t>
      </w:r>
      <w:r w:rsidRPr="00B15A07">
        <w:rPr>
          <w:rFonts w:ascii="Times New Roman" w:hAnsi="Times New Roman" w:cs="Times New Roman"/>
          <w:b/>
          <w:i/>
          <w:iCs/>
          <w:sz w:val="28"/>
          <w:szCs w:val="28"/>
          <w:lang w:val="kk-KZ"/>
        </w:rPr>
        <w:t xml:space="preserve"> </w:t>
      </w:r>
      <w:r w:rsidRPr="00B15A07">
        <w:rPr>
          <w:rFonts w:ascii="Times New Roman" w:hAnsi="Times New Roman" w:cs="Times New Roman"/>
          <w:b/>
          <w:i/>
          <w:iCs/>
          <w:sz w:val="28"/>
          <w:szCs w:val="28"/>
        </w:rPr>
        <w:t>Егер жауап" жоқ " болса, неге сіз өзіңіздің ауылдық округіңіздің бюджетін талқылау бойынша жергілікті қоғамдастық жиналыстары мен жиындарына қатыспайсыз?</w:t>
      </w:r>
    </w:p>
    <w:p w14:paraId="343BE005" w14:textId="77777777" w:rsidR="00B15A07" w:rsidRPr="00B15A07" w:rsidRDefault="00B15A07" w:rsidP="00B15A07">
      <w:pPr>
        <w:pStyle w:val="ae"/>
        <w:numPr>
          <w:ilvl w:val="0"/>
          <w:numId w:val="16"/>
        </w:numPr>
        <w:tabs>
          <w:tab w:val="left" w:pos="284"/>
        </w:tabs>
        <w:spacing w:after="0" w:line="240" w:lineRule="auto"/>
        <w:jc w:val="both"/>
        <w:rPr>
          <w:rFonts w:ascii="Times New Roman" w:hAnsi="Times New Roman" w:cs="Times New Roman"/>
          <w:sz w:val="28"/>
          <w:szCs w:val="28"/>
          <w:lang w:val="kk-KZ"/>
        </w:rPr>
      </w:pPr>
      <w:r w:rsidRPr="00B15A07">
        <w:rPr>
          <w:rFonts w:ascii="Times New Roman" w:hAnsi="Times New Roman" w:cs="Times New Roman"/>
          <w:sz w:val="28"/>
          <w:szCs w:val="28"/>
          <w:lang w:val="kk-KZ"/>
        </w:rPr>
        <w:t xml:space="preserve"> мен қатысқым келмейді, өйткені мен жергілікті өзін-өзі басқару органдарына сенбеймін</w:t>
      </w:r>
    </w:p>
    <w:p w14:paraId="780DEA4B" w14:textId="77777777" w:rsidR="00B15A07" w:rsidRPr="00B15A07" w:rsidRDefault="00B15A07" w:rsidP="00B15A07">
      <w:pPr>
        <w:pStyle w:val="ae"/>
        <w:numPr>
          <w:ilvl w:val="0"/>
          <w:numId w:val="16"/>
        </w:numPr>
        <w:tabs>
          <w:tab w:val="left" w:pos="284"/>
        </w:tabs>
        <w:spacing w:after="0" w:line="240" w:lineRule="auto"/>
        <w:jc w:val="both"/>
        <w:rPr>
          <w:rFonts w:ascii="Times New Roman" w:hAnsi="Times New Roman" w:cs="Times New Roman"/>
          <w:sz w:val="28"/>
          <w:szCs w:val="28"/>
        </w:rPr>
      </w:pPr>
      <w:r w:rsidRPr="00B15A07">
        <w:rPr>
          <w:rFonts w:ascii="Times New Roman" w:hAnsi="Times New Roman" w:cs="Times New Roman"/>
          <w:sz w:val="28"/>
          <w:szCs w:val="28"/>
          <w:lang w:val="kk-KZ"/>
        </w:rPr>
        <w:t xml:space="preserve"> </w:t>
      </w:r>
      <w:r w:rsidRPr="00B15A07">
        <w:rPr>
          <w:rFonts w:ascii="Times New Roman" w:hAnsi="Times New Roman" w:cs="Times New Roman"/>
          <w:sz w:val="28"/>
          <w:szCs w:val="28"/>
        </w:rPr>
        <w:t>мен жиналыс өткізгенін Білмедім</w:t>
      </w:r>
    </w:p>
    <w:p w14:paraId="48E22E37" w14:textId="77777777" w:rsidR="00B15A07" w:rsidRPr="00B15A07" w:rsidRDefault="00B15A07" w:rsidP="00B15A07">
      <w:pPr>
        <w:pStyle w:val="ae"/>
        <w:numPr>
          <w:ilvl w:val="0"/>
          <w:numId w:val="16"/>
        </w:numPr>
        <w:tabs>
          <w:tab w:val="left" w:pos="284"/>
        </w:tabs>
        <w:spacing w:after="0" w:line="240" w:lineRule="auto"/>
        <w:jc w:val="both"/>
        <w:rPr>
          <w:rFonts w:ascii="Times New Roman" w:hAnsi="Times New Roman" w:cs="Times New Roman"/>
          <w:sz w:val="28"/>
          <w:szCs w:val="28"/>
        </w:rPr>
      </w:pPr>
      <w:r w:rsidRPr="00B15A07">
        <w:rPr>
          <w:rFonts w:ascii="Times New Roman" w:hAnsi="Times New Roman" w:cs="Times New Roman"/>
          <w:sz w:val="28"/>
          <w:szCs w:val="28"/>
        </w:rPr>
        <w:t xml:space="preserve"> мен жиналыстарға қатыса алатынымды білмедім</w:t>
      </w:r>
    </w:p>
    <w:p w14:paraId="2813CE45" w14:textId="77777777" w:rsidR="00B15A07" w:rsidRPr="00B15A07" w:rsidRDefault="00B15A07" w:rsidP="00B15A07">
      <w:pPr>
        <w:tabs>
          <w:tab w:val="left" w:pos="284"/>
        </w:tabs>
        <w:jc w:val="both"/>
        <w:rPr>
          <w:rFonts w:ascii="Times New Roman" w:hAnsi="Times New Roman" w:cs="Times New Roman"/>
          <w:sz w:val="28"/>
          <w:szCs w:val="28"/>
        </w:rPr>
      </w:pPr>
    </w:p>
    <w:p w14:paraId="1ADD0230" w14:textId="77777777" w:rsidR="00B15A07" w:rsidRPr="00B15A07" w:rsidRDefault="00B15A07" w:rsidP="00B15A07">
      <w:pPr>
        <w:tabs>
          <w:tab w:val="left" w:pos="284"/>
        </w:tabs>
        <w:jc w:val="both"/>
        <w:rPr>
          <w:rFonts w:ascii="Times New Roman" w:hAnsi="Times New Roman" w:cs="Times New Roman"/>
          <w:b/>
          <w:bCs/>
          <w:i/>
          <w:iCs/>
          <w:sz w:val="28"/>
          <w:szCs w:val="28"/>
          <w:lang w:val="kk-KZ"/>
        </w:rPr>
      </w:pPr>
      <w:r w:rsidRPr="00B15A07">
        <w:rPr>
          <w:rFonts w:ascii="Times New Roman" w:hAnsi="Times New Roman" w:cs="Times New Roman"/>
          <w:b/>
          <w:bCs/>
          <w:i/>
          <w:iCs/>
          <w:sz w:val="28"/>
          <w:szCs w:val="28"/>
        </w:rPr>
        <w:t>9. Егер жауап "иә" болса, онда сіз бюджетті талқылауға қандай түрде қатыстыңыз?</w:t>
      </w:r>
    </w:p>
    <w:p w14:paraId="2BA9AC1A" w14:textId="77777777" w:rsidR="00B15A07" w:rsidRPr="00B15A07" w:rsidRDefault="00B15A07" w:rsidP="00B15A07">
      <w:pPr>
        <w:pStyle w:val="ae"/>
        <w:numPr>
          <w:ilvl w:val="0"/>
          <w:numId w:val="16"/>
        </w:numPr>
        <w:tabs>
          <w:tab w:val="left" w:pos="284"/>
        </w:tabs>
        <w:spacing w:after="0" w:line="240" w:lineRule="auto"/>
        <w:jc w:val="both"/>
        <w:rPr>
          <w:rFonts w:ascii="Times New Roman" w:hAnsi="Times New Roman" w:cs="Times New Roman"/>
          <w:sz w:val="28"/>
          <w:szCs w:val="28"/>
          <w:lang w:val="kk-KZ"/>
        </w:rPr>
      </w:pPr>
      <w:r w:rsidRPr="00B15A07">
        <w:rPr>
          <w:rFonts w:ascii="Times New Roman" w:hAnsi="Times New Roman" w:cs="Times New Roman"/>
          <w:sz w:val="28"/>
          <w:szCs w:val="28"/>
          <w:lang w:val="kk-KZ"/>
        </w:rPr>
        <w:t>жергілікті қоғамдастықтың жиналыстарына немесе жиындарына тікелей қатысу</w:t>
      </w:r>
    </w:p>
    <w:p w14:paraId="273C31EC" w14:textId="77777777" w:rsidR="00B15A07" w:rsidRPr="00B15A07" w:rsidRDefault="00B15A07" w:rsidP="00B15A07">
      <w:pPr>
        <w:pStyle w:val="ae"/>
        <w:numPr>
          <w:ilvl w:val="0"/>
          <w:numId w:val="16"/>
        </w:numPr>
        <w:tabs>
          <w:tab w:val="left" w:pos="284"/>
        </w:tabs>
        <w:spacing w:after="0" w:line="240" w:lineRule="auto"/>
        <w:jc w:val="both"/>
        <w:rPr>
          <w:rFonts w:ascii="Times New Roman" w:hAnsi="Times New Roman" w:cs="Times New Roman"/>
          <w:sz w:val="28"/>
          <w:szCs w:val="28"/>
        </w:rPr>
      </w:pPr>
      <w:r w:rsidRPr="00B15A07">
        <w:rPr>
          <w:rFonts w:ascii="Times New Roman" w:hAnsi="Times New Roman" w:cs="Times New Roman"/>
          <w:sz w:val="28"/>
          <w:szCs w:val="28"/>
        </w:rPr>
        <w:t>қағаз тасымалдағышта сауалнама жүргізу</w:t>
      </w:r>
    </w:p>
    <w:p w14:paraId="4B53E15B" w14:textId="77777777" w:rsidR="00B15A07" w:rsidRPr="00B15A07" w:rsidRDefault="00B15A07" w:rsidP="00B15A07">
      <w:pPr>
        <w:pStyle w:val="ae"/>
        <w:numPr>
          <w:ilvl w:val="0"/>
          <w:numId w:val="16"/>
        </w:numPr>
        <w:tabs>
          <w:tab w:val="left" w:pos="284"/>
        </w:tabs>
        <w:spacing w:after="0" w:line="240" w:lineRule="auto"/>
        <w:jc w:val="both"/>
        <w:rPr>
          <w:rFonts w:ascii="Times New Roman" w:hAnsi="Times New Roman" w:cs="Times New Roman"/>
          <w:sz w:val="28"/>
          <w:szCs w:val="28"/>
        </w:rPr>
      </w:pPr>
      <w:r w:rsidRPr="00B15A07">
        <w:rPr>
          <w:rFonts w:ascii="Times New Roman" w:hAnsi="Times New Roman" w:cs="Times New Roman"/>
          <w:sz w:val="28"/>
          <w:szCs w:val="28"/>
        </w:rPr>
        <w:t>ЭЦҚ-мен онлайн-дауыс беру;</w:t>
      </w:r>
    </w:p>
    <w:p w14:paraId="6BF949DB" w14:textId="77777777" w:rsidR="00B15A07" w:rsidRPr="00B15A07" w:rsidRDefault="00B15A07" w:rsidP="00B15A07">
      <w:pPr>
        <w:pStyle w:val="ae"/>
        <w:numPr>
          <w:ilvl w:val="0"/>
          <w:numId w:val="16"/>
        </w:numPr>
        <w:tabs>
          <w:tab w:val="left" w:pos="284"/>
        </w:tabs>
        <w:spacing w:after="0" w:line="240" w:lineRule="auto"/>
        <w:jc w:val="both"/>
        <w:rPr>
          <w:rFonts w:ascii="Times New Roman" w:hAnsi="Times New Roman" w:cs="Times New Roman"/>
          <w:sz w:val="28"/>
          <w:szCs w:val="28"/>
        </w:rPr>
      </w:pPr>
      <w:r w:rsidRPr="00B15A07">
        <w:rPr>
          <w:rFonts w:ascii="Times New Roman" w:hAnsi="Times New Roman" w:cs="Times New Roman"/>
          <w:sz w:val="28"/>
          <w:szCs w:val="28"/>
        </w:rPr>
        <w:t>мобильді қосымша</w:t>
      </w:r>
    </w:p>
    <w:p w14:paraId="559342AE" w14:textId="77777777" w:rsidR="00B15A07" w:rsidRPr="00B15A07" w:rsidRDefault="00B15A07" w:rsidP="00B15A07">
      <w:pPr>
        <w:pStyle w:val="ae"/>
        <w:tabs>
          <w:tab w:val="left" w:pos="284"/>
        </w:tabs>
        <w:ind w:left="0"/>
        <w:jc w:val="both"/>
        <w:rPr>
          <w:rFonts w:ascii="Times New Roman" w:hAnsi="Times New Roman" w:cs="Times New Roman"/>
          <w:sz w:val="28"/>
          <w:szCs w:val="28"/>
        </w:rPr>
      </w:pPr>
    </w:p>
    <w:p w14:paraId="0D71EB40" w14:textId="77777777" w:rsidR="00B15A07" w:rsidRPr="00B15A07" w:rsidRDefault="00B15A07" w:rsidP="00B15A07">
      <w:pPr>
        <w:pStyle w:val="af7"/>
        <w:jc w:val="both"/>
        <w:rPr>
          <w:rFonts w:ascii="Times New Roman" w:hAnsi="Times New Roman" w:cs="Times New Roman"/>
          <w:b/>
          <w:bCs/>
          <w:i/>
          <w:iCs/>
          <w:color w:val="FF0000"/>
          <w:sz w:val="28"/>
          <w:szCs w:val="28"/>
        </w:rPr>
      </w:pPr>
      <w:r w:rsidRPr="00B15A07">
        <w:rPr>
          <w:rFonts w:ascii="Times New Roman" w:hAnsi="Times New Roman" w:cs="Times New Roman"/>
          <w:b/>
          <w:bCs/>
          <w:i/>
          <w:iCs/>
          <w:sz w:val="28"/>
          <w:szCs w:val="28"/>
        </w:rPr>
        <w:t>1</w:t>
      </w:r>
      <w:r w:rsidRPr="00B15A07">
        <w:rPr>
          <w:rFonts w:ascii="Times New Roman" w:hAnsi="Times New Roman" w:cs="Times New Roman"/>
          <w:b/>
          <w:bCs/>
          <w:i/>
          <w:iCs/>
          <w:sz w:val="28"/>
          <w:szCs w:val="28"/>
          <w:lang w:val="kk-KZ"/>
        </w:rPr>
        <w:t>0</w:t>
      </w:r>
      <w:r w:rsidRPr="00B15A07">
        <w:rPr>
          <w:rFonts w:ascii="Times New Roman" w:hAnsi="Times New Roman" w:cs="Times New Roman"/>
          <w:b/>
          <w:bCs/>
          <w:i/>
          <w:iCs/>
          <w:sz w:val="28"/>
          <w:szCs w:val="28"/>
        </w:rPr>
        <w:t xml:space="preserve">. </w:t>
      </w:r>
      <w:r w:rsidRPr="00B15A07">
        <w:rPr>
          <w:rFonts w:ascii="Times New Roman" w:hAnsi="Times New Roman" w:cs="Times New Roman"/>
          <w:b/>
          <w:bCs/>
          <w:i/>
          <w:iCs/>
          <w:sz w:val="28"/>
          <w:szCs w:val="28"/>
          <w:lang w:val="kk-KZ"/>
        </w:rPr>
        <w:t>Ауылды дамыту жөніндегі әлеуметтік-экономикалық міндеттерді қаржыландыру мәселелері бойынша жиналыстар мен жиындар қаншалықты жиі өткізіледі?</w:t>
      </w:r>
      <w:r w:rsidRPr="00B15A07">
        <w:rPr>
          <w:rFonts w:ascii="Times New Roman" w:hAnsi="Times New Roman" w:cs="Times New Roman"/>
          <w:b/>
          <w:bCs/>
          <w:i/>
          <w:iCs/>
          <w:sz w:val="28"/>
          <w:szCs w:val="28"/>
        </w:rPr>
        <w:t xml:space="preserve"> </w:t>
      </w:r>
    </w:p>
    <w:p w14:paraId="665AA826" w14:textId="77777777" w:rsidR="00B15A07" w:rsidRPr="00B15A07" w:rsidRDefault="00B15A07" w:rsidP="00B15A07">
      <w:pPr>
        <w:pStyle w:val="ae"/>
        <w:numPr>
          <w:ilvl w:val="0"/>
          <w:numId w:val="16"/>
        </w:numPr>
        <w:tabs>
          <w:tab w:val="left" w:pos="284"/>
        </w:tabs>
        <w:spacing w:after="0" w:line="240" w:lineRule="auto"/>
        <w:ind w:left="0" w:firstLine="0"/>
        <w:jc w:val="both"/>
        <w:rPr>
          <w:rFonts w:ascii="Times New Roman" w:hAnsi="Times New Roman" w:cs="Times New Roman"/>
          <w:sz w:val="28"/>
          <w:szCs w:val="28"/>
        </w:rPr>
      </w:pPr>
      <w:r w:rsidRPr="00B15A07">
        <w:rPr>
          <w:rFonts w:ascii="Times New Roman" w:hAnsi="Times New Roman" w:cs="Times New Roman"/>
          <w:sz w:val="28"/>
          <w:szCs w:val="28"/>
          <w:lang w:val="kk-KZ"/>
        </w:rPr>
        <w:t xml:space="preserve">Айына </w:t>
      </w:r>
      <w:r w:rsidRPr="00B15A07">
        <w:rPr>
          <w:rFonts w:ascii="Times New Roman" w:hAnsi="Times New Roman" w:cs="Times New Roman"/>
          <w:sz w:val="28"/>
          <w:szCs w:val="28"/>
        </w:rPr>
        <w:t>1 рет</w:t>
      </w:r>
    </w:p>
    <w:p w14:paraId="3EF1B8F5" w14:textId="77777777" w:rsidR="00B15A07" w:rsidRPr="00B15A07" w:rsidRDefault="00B15A07" w:rsidP="00B15A07">
      <w:pPr>
        <w:pStyle w:val="ae"/>
        <w:numPr>
          <w:ilvl w:val="0"/>
          <w:numId w:val="16"/>
        </w:numPr>
        <w:tabs>
          <w:tab w:val="left" w:pos="284"/>
        </w:tabs>
        <w:spacing w:after="0" w:line="240" w:lineRule="auto"/>
        <w:ind w:left="0" w:firstLine="0"/>
        <w:jc w:val="both"/>
        <w:rPr>
          <w:rFonts w:ascii="Times New Roman" w:hAnsi="Times New Roman" w:cs="Times New Roman"/>
          <w:sz w:val="28"/>
          <w:szCs w:val="28"/>
        </w:rPr>
      </w:pPr>
      <w:r w:rsidRPr="00B15A07">
        <w:rPr>
          <w:rFonts w:ascii="Times New Roman" w:hAnsi="Times New Roman" w:cs="Times New Roman"/>
          <w:sz w:val="28"/>
          <w:szCs w:val="28"/>
          <w:lang w:val="kk-KZ"/>
        </w:rPr>
        <w:t xml:space="preserve">Кварталына </w:t>
      </w:r>
      <w:r w:rsidRPr="00B15A07">
        <w:rPr>
          <w:rFonts w:ascii="Times New Roman" w:hAnsi="Times New Roman" w:cs="Times New Roman"/>
          <w:sz w:val="28"/>
          <w:szCs w:val="28"/>
        </w:rPr>
        <w:t>1 рет</w:t>
      </w:r>
    </w:p>
    <w:p w14:paraId="5A517235" w14:textId="77777777" w:rsidR="00B15A07" w:rsidRPr="00B15A07" w:rsidRDefault="00B15A07" w:rsidP="00B15A07">
      <w:pPr>
        <w:pStyle w:val="ae"/>
        <w:numPr>
          <w:ilvl w:val="0"/>
          <w:numId w:val="16"/>
        </w:numPr>
        <w:tabs>
          <w:tab w:val="left" w:pos="284"/>
        </w:tabs>
        <w:spacing w:after="0" w:line="240" w:lineRule="auto"/>
        <w:ind w:left="0" w:firstLine="0"/>
        <w:jc w:val="both"/>
        <w:rPr>
          <w:rFonts w:ascii="Times New Roman" w:hAnsi="Times New Roman" w:cs="Times New Roman"/>
          <w:sz w:val="28"/>
          <w:szCs w:val="28"/>
        </w:rPr>
      </w:pPr>
      <w:r w:rsidRPr="00B15A07">
        <w:rPr>
          <w:rFonts w:ascii="Times New Roman" w:hAnsi="Times New Roman" w:cs="Times New Roman"/>
          <w:sz w:val="28"/>
          <w:szCs w:val="28"/>
          <w:lang w:val="kk-KZ"/>
        </w:rPr>
        <w:t xml:space="preserve">Жарты жылда </w:t>
      </w:r>
      <w:r w:rsidRPr="00B15A07">
        <w:rPr>
          <w:rFonts w:ascii="Times New Roman" w:hAnsi="Times New Roman" w:cs="Times New Roman"/>
          <w:sz w:val="28"/>
          <w:szCs w:val="28"/>
        </w:rPr>
        <w:t>1 рет</w:t>
      </w:r>
    </w:p>
    <w:p w14:paraId="019747FB" w14:textId="77777777" w:rsidR="00B15A07" w:rsidRPr="00B15A07" w:rsidRDefault="00B15A07" w:rsidP="00B15A07">
      <w:pPr>
        <w:pStyle w:val="ae"/>
        <w:numPr>
          <w:ilvl w:val="0"/>
          <w:numId w:val="16"/>
        </w:numPr>
        <w:tabs>
          <w:tab w:val="left" w:pos="284"/>
        </w:tabs>
        <w:spacing w:after="0" w:line="240" w:lineRule="auto"/>
        <w:ind w:left="0" w:firstLine="0"/>
        <w:jc w:val="both"/>
        <w:rPr>
          <w:rFonts w:ascii="Times New Roman" w:hAnsi="Times New Roman" w:cs="Times New Roman"/>
          <w:sz w:val="28"/>
          <w:szCs w:val="28"/>
        </w:rPr>
      </w:pPr>
      <w:r w:rsidRPr="00B15A07">
        <w:rPr>
          <w:rFonts w:ascii="Times New Roman" w:hAnsi="Times New Roman" w:cs="Times New Roman"/>
          <w:sz w:val="28"/>
          <w:szCs w:val="28"/>
          <w:lang w:val="kk-KZ"/>
        </w:rPr>
        <w:t xml:space="preserve">жылына </w:t>
      </w:r>
      <w:r w:rsidRPr="00B15A07">
        <w:rPr>
          <w:rFonts w:ascii="Times New Roman" w:hAnsi="Times New Roman" w:cs="Times New Roman"/>
          <w:sz w:val="28"/>
          <w:szCs w:val="28"/>
        </w:rPr>
        <w:t>1 рет</w:t>
      </w:r>
    </w:p>
    <w:p w14:paraId="23B10ACD" w14:textId="77777777" w:rsidR="00B15A07" w:rsidRPr="00B15A07" w:rsidRDefault="00B15A07" w:rsidP="00B15A07">
      <w:pPr>
        <w:pStyle w:val="ae"/>
        <w:numPr>
          <w:ilvl w:val="0"/>
          <w:numId w:val="16"/>
        </w:numPr>
        <w:tabs>
          <w:tab w:val="left" w:pos="284"/>
        </w:tabs>
        <w:spacing w:after="0" w:line="240" w:lineRule="auto"/>
        <w:ind w:left="0" w:firstLine="0"/>
        <w:jc w:val="both"/>
        <w:rPr>
          <w:rFonts w:ascii="Times New Roman" w:hAnsi="Times New Roman" w:cs="Times New Roman"/>
          <w:sz w:val="28"/>
          <w:szCs w:val="28"/>
        </w:rPr>
      </w:pPr>
      <w:r w:rsidRPr="00B15A07">
        <w:rPr>
          <w:rFonts w:ascii="Times New Roman" w:hAnsi="Times New Roman" w:cs="Times New Roman"/>
          <w:sz w:val="28"/>
          <w:szCs w:val="28"/>
          <w:lang w:val="kk-KZ"/>
        </w:rPr>
        <w:t>өткізілмейді</w:t>
      </w:r>
    </w:p>
    <w:p w14:paraId="59F8312A" w14:textId="77777777" w:rsidR="00B15A07" w:rsidRPr="00B15A07" w:rsidRDefault="00B15A07" w:rsidP="00B15A07">
      <w:pPr>
        <w:pStyle w:val="ae"/>
        <w:tabs>
          <w:tab w:val="left" w:pos="284"/>
        </w:tabs>
        <w:ind w:left="0"/>
        <w:jc w:val="both"/>
        <w:rPr>
          <w:rFonts w:ascii="Times New Roman" w:hAnsi="Times New Roman" w:cs="Times New Roman"/>
          <w:sz w:val="28"/>
          <w:szCs w:val="28"/>
        </w:rPr>
      </w:pPr>
    </w:p>
    <w:p w14:paraId="218303AB" w14:textId="77777777" w:rsidR="00B15A07" w:rsidRPr="00B15A07" w:rsidRDefault="00B15A07" w:rsidP="00B15A07">
      <w:pPr>
        <w:pStyle w:val="af7"/>
        <w:tabs>
          <w:tab w:val="left" w:pos="284"/>
        </w:tabs>
        <w:ind w:right="-2"/>
        <w:jc w:val="both"/>
        <w:rPr>
          <w:rFonts w:ascii="Times New Roman" w:hAnsi="Times New Roman" w:cs="Times New Roman"/>
          <w:b/>
          <w:bCs/>
          <w:i/>
          <w:iCs/>
          <w:sz w:val="28"/>
          <w:szCs w:val="28"/>
          <w:lang w:val="kk-KZ"/>
        </w:rPr>
      </w:pPr>
      <w:r w:rsidRPr="00B15A07">
        <w:rPr>
          <w:rFonts w:ascii="Times New Roman" w:hAnsi="Times New Roman" w:cs="Times New Roman"/>
          <w:b/>
          <w:bCs/>
          <w:i/>
          <w:iCs/>
          <w:sz w:val="28"/>
          <w:szCs w:val="28"/>
        </w:rPr>
        <w:t>11. Әкім сіздермен ауылдың әлеуметтік-экономикалық проблемаларын шешуге арналған бюджетті жоспарлауды талқыла</w:t>
      </w:r>
      <w:r w:rsidRPr="00B15A07">
        <w:rPr>
          <w:rFonts w:ascii="Times New Roman" w:hAnsi="Times New Roman" w:cs="Times New Roman"/>
          <w:b/>
          <w:bCs/>
          <w:i/>
          <w:iCs/>
          <w:sz w:val="28"/>
          <w:szCs w:val="28"/>
          <w:lang w:val="kk-KZ"/>
        </w:rPr>
        <w:t>йды</w:t>
      </w:r>
      <w:r w:rsidRPr="00B15A07">
        <w:rPr>
          <w:rFonts w:ascii="Times New Roman" w:hAnsi="Times New Roman" w:cs="Times New Roman"/>
          <w:b/>
          <w:bCs/>
          <w:i/>
          <w:iCs/>
          <w:sz w:val="28"/>
          <w:szCs w:val="28"/>
        </w:rPr>
        <w:t xml:space="preserve"> ма?</w:t>
      </w:r>
    </w:p>
    <w:p w14:paraId="3A308C77" w14:textId="77777777" w:rsidR="00B15A07" w:rsidRPr="00B15A07" w:rsidRDefault="00B15A07" w:rsidP="00B15A07">
      <w:pPr>
        <w:pStyle w:val="ae"/>
        <w:numPr>
          <w:ilvl w:val="0"/>
          <w:numId w:val="16"/>
        </w:numPr>
        <w:tabs>
          <w:tab w:val="left" w:pos="284"/>
        </w:tabs>
        <w:spacing w:after="0" w:line="240" w:lineRule="auto"/>
        <w:ind w:left="0" w:firstLine="0"/>
        <w:jc w:val="both"/>
        <w:rPr>
          <w:rFonts w:ascii="Times New Roman" w:hAnsi="Times New Roman" w:cs="Times New Roman"/>
          <w:sz w:val="28"/>
          <w:szCs w:val="28"/>
        </w:rPr>
      </w:pPr>
      <w:r w:rsidRPr="00B15A07">
        <w:rPr>
          <w:rFonts w:ascii="Times New Roman" w:hAnsi="Times New Roman" w:cs="Times New Roman"/>
          <w:sz w:val="28"/>
          <w:szCs w:val="28"/>
        </w:rPr>
        <w:t xml:space="preserve"> </w:t>
      </w:r>
      <w:r w:rsidRPr="00B15A07">
        <w:rPr>
          <w:rFonts w:ascii="Times New Roman" w:hAnsi="Times New Roman" w:cs="Times New Roman"/>
          <w:sz w:val="28"/>
          <w:szCs w:val="28"/>
          <w:lang w:val="kk-KZ"/>
        </w:rPr>
        <w:t>ия</w:t>
      </w:r>
    </w:p>
    <w:p w14:paraId="738986CC" w14:textId="77777777" w:rsidR="00B15A07" w:rsidRPr="00B15A07" w:rsidRDefault="00B15A07" w:rsidP="00B15A07">
      <w:pPr>
        <w:pStyle w:val="ae"/>
        <w:numPr>
          <w:ilvl w:val="0"/>
          <w:numId w:val="16"/>
        </w:numPr>
        <w:tabs>
          <w:tab w:val="left" w:pos="284"/>
        </w:tabs>
        <w:spacing w:after="0" w:line="240" w:lineRule="auto"/>
        <w:ind w:left="0" w:firstLine="0"/>
        <w:jc w:val="both"/>
        <w:rPr>
          <w:rFonts w:ascii="Times New Roman" w:hAnsi="Times New Roman" w:cs="Times New Roman"/>
          <w:sz w:val="28"/>
          <w:szCs w:val="28"/>
        </w:rPr>
      </w:pPr>
      <w:r w:rsidRPr="00B15A07">
        <w:rPr>
          <w:rFonts w:ascii="Times New Roman" w:hAnsi="Times New Roman" w:cs="Times New Roman"/>
          <w:sz w:val="28"/>
          <w:szCs w:val="28"/>
        </w:rPr>
        <w:t xml:space="preserve"> </w:t>
      </w:r>
      <w:r w:rsidRPr="00B15A07">
        <w:rPr>
          <w:rFonts w:ascii="Times New Roman" w:hAnsi="Times New Roman" w:cs="Times New Roman"/>
          <w:sz w:val="28"/>
          <w:szCs w:val="28"/>
          <w:lang w:val="kk-KZ"/>
        </w:rPr>
        <w:t>жоқ</w:t>
      </w:r>
    </w:p>
    <w:p w14:paraId="7E052A94" w14:textId="77777777" w:rsidR="00B15A07" w:rsidRPr="00B15A07" w:rsidRDefault="00B15A07" w:rsidP="00B15A07">
      <w:pPr>
        <w:pStyle w:val="ae"/>
        <w:tabs>
          <w:tab w:val="left" w:pos="284"/>
        </w:tabs>
        <w:ind w:left="0"/>
        <w:jc w:val="both"/>
        <w:rPr>
          <w:rFonts w:ascii="Times New Roman" w:hAnsi="Times New Roman" w:cs="Times New Roman"/>
          <w:sz w:val="28"/>
          <w:szCs w:val="28"/>
        </w:rPr>
      </w:pPr>
    </w:p>
    <w:p w14:paraId="273F7451" w14:textId="77777777" w:rsidR="00B15A07" w:rsidRPr="00B15A07" w:rsidRDefault="00B15A07" w:rsidP="00B15A07">
      <w:pPr>
        <w:pStyle w:val="af7"/>
        <w:ind w:right="-2"/>
        <w:jc w:val="both"/>
        <w:rPr>
          <w:rFonts w:ascii="Times New Roman" w:hAnsi="Times New Roman" w:cs="Times New Roman"/>
          <w:b/>
          <w:bCs/>
          <w:i/>
          <w:iCs/>
          <w:sz w:val="28"/>
          <w:szCs w:val="28"/>
          <w:lang w:val="kk-KZ"/>
        </w:rPr>
      </w:pPr>
      <w:r w:rsidRPr="00B15A07">
        <w:rPr>
          <w:rFonts w:ascii="Times New Roman" w:hAnsi="Times New Roman" w:cs="Times New Roman"/>
          <w:b/>
          <w:bCs/>
          <w:i/>
          <w:iCs/>
          <w:sz w:val="28"/>
          <w:szCs w:val="28"/>
          <w:lang w:val="kk-KZ"/>
        </w:rPr>
        <w:t>1</w:t>
      </w:r>
      <w:r w:rsidRPr="00B15A07">
        <w:rPr>
          <w:rFonts w:ascii="Times New Roman" w:hAnsi="Times New Roman" w:cs="Times New Roman"/>
          <w:b/>
          <w:bCs/>
          <w:i/>
          <w:iCs/>
          <w:sz w:val="28"/>
          <w:szCs w:val="28"/>
        </w:rPr>
        <w:t>2</w:t>
      </w:r>
      <w:r w:rsidRPr="00B15A07">
        <w:rPr>
          <w:rFonts w:ascii="Times New Roman" w:hAnsi="Times New Roman" w:cs="Times New Roman"/>
          <w:b/>
          <w:bCs/>
          <w:i/>
          <w:iCs/>
          <w:sz w:val="28"/>
          <w:szCs w:val="28"/>
          <w:lang w:val="kk-KZ"/>
        </w:rPr>
        <w:t>.  Сіз ауылдың әлеуметтік-экономикалық дамуына бюджетті бөлу бойынша өз ұсыныстарыңызды енгіздіңіз бе?</w:t>
      </w:r>
    </w:p>
    <w:p w14:paraId="485E0757" w14:textId="77777777" w:rsidR="00B15A07" w:rsidRPr="00B15A07" w:rsidRDefault="00B15A07" w:rsidP="00B15A07">
      <w:pPr>
        <w:pStyle w:val="ae"/>
        <w:numPr>
          <w:ilvl w:val="0"/>
          <w:numId w:val="16"/>
        </w:numPr>
        <w:tabs>
          <w:tab w:val="left" w:pos="284"/>
        </w:tabs>
        <w:spacing w:after="0" w:line="240" w:lineRule="auto"/>
        <w:ind w:left="0" w:firstLine="0"/>
        <w:jc w:val="both"/>
        <w:rPr>
          <w:rFonts w:ascii="Times New Roman" w:hAnsi="Times New Roman" w:cs="Times New Roman"/>
          <w:sz w:val="28"/>
          <w:szCs w:val="28"/>
        </w:rPr>
      </w:pPr>
      <w:r w:rsidRPr="00B15A07">
        <w:rPr>
          <w:rFonts w:ascii="Times New Roman" w:hAnsi="Times New Roman" w:cs="Times New Roman"/>
          <w:sz w:val="28"/>
          <w:szCs w:val="28"/>
          <w:lang w:val="kk-KZ"/>
        </w:rPr>
        <w:t>ия</w:t>
      </w:r>
    </w:p>
    <w:p w14:paraId="5A4C6C1F" w14:textId="77777777" w:rsidR="00B15A07" w:rsidRPr="00B15A07" w:rsidRDefault="00B15A07" w:rsidP="00B15A07">
      <w:pPr>
        <w:pStyle w:val="ae"/>
        <w:numPr>
          <w:ilvl w:val="0"/>
          <w:numId w:val="16"/>
        </w:numPr>
        <w:tabs>
          <w:tab w:val="left" w:pos="284"/>
        </w:tabs>
        <w:spacing w:after="0" w:line="240" w:lineRule="auto"/>
        <w:ind w:left="0" w:firstLine="0"/>
        <w:jc w:val="both"/>
        <w:rPr>
          <w:rFonts w:ascii="Times New Roman" w:hAnsi="Times New Roman" w:cs="Times New Roman"/>
          <w:sz w:val="28"/>
          <w:szCs w:val="28"/>
        </w:rPr>
      </w:pPr>
      <w:r w:rsidRPr="00B15A07">
        <w:rPr>
          <w:rFonts w:ascii="Times New Roman" w:hAnsi="Times New Roman" w:cs="Times New Roman"/>
          <w:sz w:val="28"/>
          <w:szCs w:val="28"/>
          <w:lang w:val="kk-KZ"/>
        </w:rPr>
        <w:t>жоқ</w:t>
      </w:r>
    </w:p>
    <w:p w14:paraId="6FE89BC5" w14:textId="77777777" w:rsidR="00B15A07" w:rsidRPr="00B15A07" w:rsidRDefault="00B15A07" w:rsidP="00B15A07">
      <w:pPr>
        <w:pStyle w:val="af7"/>
        <w:jc w:val="center"/>
        <w:rPr>
          <w:rFonts w:ascii="Times New Roman" w:hAnsi="Times New Roman" w:cs="Times New Roman"/>
          <w:sz w:val="28"/>
          <w:szCs w:val="28"/>
        </w:rPr>
      </w:pPr>
    </w:p>
    <w:p w14:paraId="49ACBD8A" w14:textId="77777777" w:rsidR="00B15A07" w:rsidRPr="00B15A07" w:rsidRDefault="00B15A07" w:rsidP="00B15A07">
      <w:pPr>
        <w:pStyle w:val="af7"/>
        <w:jc w:val="center"/>
        <w:rPr>
          <w:rFonts w:ascii="Times New Roman" w:hAnsi="Times New Roman" w:cs="Times New Roman"/>
          <w:sz w:val="28"/>
          <w:szCs w:val="28"/>
          <w:lang w:val="kk-KZ"/>
        </w:rPr>
      </w:pPr>
      <w:r w:rsidRPr="00B15A07">
        <w:rPr>
          <w:rFonts w:ascii="Times New Roman" w:hAnsi="Times New Roman" w:cs="Times New Roman"/>
          <w:sz w:val="28"/>
          <w:szCs w:val="28"/>
          <w:lang w:val="en-US"/>
        </w:rPr>
        <w:t>III</w:t>
      </w:r>
      <w:r w:rsidRPr="00B15A07">
        <w:rPr>
          <w:rFonts w:ascii="Times New Roman" w:hAnsi="Times New Roman" w:cs="Times New Roman"/>
          <w:sz w:val="28"/>
          <w:szCs w:val="28"/>
        </w:rPr>
        <w:t>. АЗАМАТТАРДЫҢ ТӨРТІНШІ ДЕҢГЕЙДЕГІ БЮДЖЕТТІ БАСҚАРУҒА ҚАТЫСУЫН БАҒАЛАУ</w:t>
      </w:r>
    </w:p>
    <w:p w14:paraId="02F04369" w14:textId="77777777" w:rsidR="00B15A07" w:rsidRPr="00B15A07" w:rsidRDefault="00B15A07" w:rsidP="00B15A07">
      <w:pPr>
        <w:pStyle w:val="af7"/>
        <w:jc w:val="center"/>
        <w:rPr>
          <w:rFonts w:ascii="Times New Roman" w:hAnsi="Times New Roman" w:cs="Times New Roman"/>
          <w:sz w:val="28"/>
          <w:szCs w:val="28"/>
          <w:lang w:val="kk-KZ"/>
        </w:rPr>
      </w:pPr>
    </w:p>
    <w:p w14:paraId="5656B250" w14:textId="77777777" w:rsidR="00B15A07" w:rsidRPr="00B15A07" w:rsidRDefault="00B15A07" w:rsidP="00B15A07">
      <w:pPr>
        <w:tabs>
          <w:tab w:val="left" w:pos="284"/>
        </w:tabs>
        <w:jc w:val="both"/>
        <w:rPr>
          <w:rFonts w:ascii="Times New Roman" w:hAnsi="Times New Roman" w:cs="Times New Roman"/>
          <w:b/>
          <w:bCs/>
          <w:i/>
          <w:iCs/>
          <w:sz w:val="28"/>
          <w:szCs w:val="28"/>
          <w:lang w:val="kk-KZ"/>
        </w:rPr>
      </w:pPr>
      <w:r w:rsidRPr="00B15A07">
        <w:rPr>
          <w:rFonts w:ascii="Times New Roman" w:hAnsi="Times New Roman" w:cs="Times New Roman"/>
          <w:b/>
          <w:bCs/>
          <w:i/>
          <w:iCs/>
          <w:sz w:val="28"/>
          <w:szCs w:val="28"/>
          <w:lang w:val="kk-KZ"/>
        </w:rPr>
        <w:t>13. Сіз бюджетті талқылауға қатысу деңгейіне қаншалықты қанағаттанасыз?</w:t>
      </w:r>
    </w:p>
    <w:p w14:paraId="5703967B" w14:textId="77777777" w:rsidR="00B15A07" w:rsidRPr="00B15A07" w:rsidRDefault="00B15A07" w:rsidP="00B15A07">
      <w:pPr>
        <w:pStyle w:val="ae"/>
        <w:numPr>
          <w:ilvl w:val="0"/>
          <w:numId w:val="16"/>
        </w:numPr>
        <w:tabs>
          <w:tab w:val="left" w:pos="284"/>
        </w:tabs>
        <w:spacing w:after="0" w:line="240" w:lineRule="auto"/>
        <w:ind w:left="0" w:firstLine="0"/>
        <w:jc w:val="both"/>
        <w:rPr>
          <w:rFonts w:ascii="Times New Roman" w:hAnsi="Times New Roman" w:cs="Times New Roman"/>
          <w:sz w:val="28"/>
          <w:szCs w:val="28"/>
        </w:rPr>
      </w:pPr>
      <w:r w:rsidRPr="00B15A07">
        <w:rPr>
          <w:rFonts w:ascii="Times New Roman" w:hAnsi="Times New Roman" w:cs="Times New Roman"/>
          <w:sz w:val="28"/>
          <w:szCs w:val="28"/>
          <w:lang w:val="kk-KZ"/>
        </w:rPr>
        <w:t>қанағаттанбаймын</w:t>
      </w:r>
    </w:p>
    <w:p w14:paraId="3FB0E159" w14:textId="77777777" w:rsidR="00B15A07" w:rsidRPr="00B15A07" w:rsidRDefault="00B15A07" w:rsidP="00B15A07">
      <w:pPr>
        <w:pStyle w:val="ae"/>
        <w:numPr>
          <w:ilvl w:val="0"/>
          <w:numId w:val="16"/>
        </w:numPr>
        <w:tabs>
          <w:tab w:val="left" w:pos="284"/>
        </w:tabs>
        <w:spacing w:after="0" w:line="240" w:lineRule="auto"/>
        <w:ind w:left="0" w:firstLine="0"/>
        <w:jc w:val="both"/>
        <w:rPr>
          <w:rFonts w:ascii="Times New Roman" w:hAnsi="Times New Roman" w:cs="Times New Roman"/>
          <w:sz w:val="28"/>
          <w:szCs w:val="28"/>
        </w:rPr>
      </w:pPr>
      <w:r w:rsidRPr="00B15A07">
        <w:rPr>
          <w:rFonts w:ascii="Times New Roman" w:hAnsi="Times New Roman" w:cs="Times New Roman"/>
          <w:sz w:val="28"/>
          <w:szCs w:val="28"/>
          <w:lang w:val="kk-KZ"/>
        </w:rPr>
        <w:t>жартылай қанағаттанбаймын</w:t>
      </w:r>
    </w:p>
    <w:p w14:paraId="7FC1E60D" w14:textId="77777777" w:rsidR="00B15A07" w:rsidRPr="00B15A07" w:rsidRDefault="00B15A07" w:rsidP="00B15A07">
      <w:pPr>
        <w:pStyle w:val="ae"/>
        <w:numPr>
          <w:ilvl w:val="0"/>
          <w:numId w:val="16"/>
        </w:numPr>
        <w:tabs>
          <w:tab w:val="left" w:pos="284"/>
        </w:tabs>
        <w:spacing w:after="0" w:line="240" w:lineRule="auto"/>
        <w:ind w:left="0" w:firstLine="0"/>
        <w:jc w:val="both"/>
        <w:rPr>
          <w:rFonts w:ascii="Times New Roman" w:hAnsi="Times New Roman" w:cs="Times New Roman"/>
          <w:sz w:val="28"/>
          <w:szCs w:val="28"/>
        </w:rPr>
      </w:pPr>
      <w:r w:rsidRPr="00B15A07">
        <w:rPr>
          <w:rFonts w:ascii="Times New Roman" w:hAnsi="Times New Roman" w:cs="Times New Roman"/>
          <w:sz w:val="28"/>
          <w:szCs w:val="28"/>
          <w:lang w:val="kk-KZ"/>
        </w:rPr>
        <w:t>жартылай қанағаттанамын</w:t>
      </w:r>
    </w:p>
    <w:p w14:paraId="4CA36EF1" w14:textId="77777777" w:rsidR="00B15A07" w:rsidRPr="00B15A07" w:rsidRDefault="00B15A07" w:rsidP="00B15A07">
      <w:pPr>
        <w:pStyle w:val="ae"/>
        <w:numPr>
          <w:ilvl w:val="0"/>
          <w:numId w:val="16"/>
        </w:numPr>
        <w:tabs>
          <w:tab w:val="left" w:pos="284"/>
        </w:tabs>
        <w:spacing w:after="0" w:line="240" w:lineRule="auto"/>
        <w:ind w:left="0" w:firstLine="0"/>
        <w:jc w:val="both"/>
        <w:rPr>
          <w:rFonts w:ascii="Times New Roman" w:hAnsi="Times New Roman" w:cs="Times New Roman"/>
          <w:sz w:val="28"/>
          <w:szCs w:val="28"/>
        </w:rPr>
      </w:pPr>
      <w:r w:rsidRPr="00B15A07">
        <w:rPr>
          <w:rFonts w:ascii="Times New Roman" w:hAnsi="Times New Roman" w:cs="Times New Roman"/>
          <w:sz w:val="28"/>
          <w:szCs w:val="28"/>
          <w:lang w:val="kk-KZ"/>
        </w:rPr>
        <w:t>қанағаттанамын</w:t>
      </w:r>
    </w:p>
    <w:p w14:paraId="28365A12" w14:textId="77777777" w:rsidR="00B15A07" w:rsidRPr="00B15A07" w:rsidRDefault="00B15A07" w:rsidP="00B15A07">
      <w:pPr>
        <w:pStyle w:val="af7"/>
        <w:ind w:right="-2"/>
        <w:jc w:val="both"/>
        <w:rPr>
          <w:rFonts w:ascii="Times New Roman" w:hAnsi="Times New Roman" w:cs="Times New Roman"/>
          <w:b/>
          <w:i/>
          <w:iCs/>
          <w:sz w:val="28"/>
          <w:szCs w:val="28"/>
          <w:lang w:val="kk-KZ"/>
        </w:rPr>
      </w:pPr>
      <w:r w:rsidRPr="00B15A07">
        <w:rPr>
          <w:rFonts w:ascii="Times New Roman" w:hAnsi="Times New Roman" w:cs="Times New Roman"/>
          <w:b/>
          <w:bCs/>
          <w:i/>
          <w:iCs/>
          <w:sz w:val="28"/>
          <w:szCs w:val="28"/>
        </w:rPr>
        <w:t>14. Сіздің ойыңызша, азаматтар Сіздің ауылдық округіңіздің бюджетін жоспарла</w:t>
      </w:r>
      <w:r w:rsidRPr="00B15A07">
        <w:rPr>
          <w:rFonts w:ascii="Times New Roman" w:hAnsi="Times New Roman" w:cs="Times New Roman"/>
          <w:b/>
          <w:bCs/>
          <w:i/>
          <w:iCs/>
          <w:sz w:val="28"/>
          <w:szCs w:val="28"/>
          <w:lang w:val="kk-KZ"/>
        </w:rPr>
        <w:t>нуына</w:t>
      </w:r>
      <w:r w:rsidRPr="00B15A07">
        <w:rPr>
          <w:rFonts w:ascii="Times New Roman" w:hAnsi="Times New Roman" w:cs="Times New Roman"/>
          <w:b/>
          <w:bCs/>
          <w:i/>
          <w:iCs/>
          <w:sz w:val="28"/>
          <w:szCs w:val="28"/>
        </w:rPr>
        <w:t xml:space="preserve"> және пайдалану</w:t>
      </w:r>
      <w:r w:rsidRPr="00B15A07">
        <w:rPr>
          <w:rFonts w:ascii="Times New Roman" w:hAnsi="Times New Roman" w:cs="Times New Roman"/>
          <w:b/>
          <w:bCs/>
          <w:i/>
          <w:iCs/>
          <w:sz w:val="28"/>
          <w:szCs w:val="28"/>
          <w:lang w:val="kk-KZ"/>
        </w:rPr>
        <w:t>ын</w:t>
      </w:r>
      <w:r w:rsidRPr="00B15A07">
        <w:rPr>
          <w:rFonts w:ascii="Times New Roman" w:hAnsi="Times New Roman" w:cs="Times New Roman"/>
          <w:b/>
          <w:bCs/>
          <w:i/>
          <w:iCs/>
          <w:sz w:val="28"/>
          <w:szCs w:val="28"/>
        </w:rPr>
        <w:t>а қатыса алады және қатысуы керек пе?</w:t>
      </w:r>
      <w:r w:rsidRPr="00B15A07">
        <w:rPr>
          <w:rFonts w:ascii="Times New Roman" w:hAnsi="Times New Roman" w:cs="Times New Roman"/>
          <w:b/>
          <w:i/>
          <w:iCs/>
          <w:sz w:val="28"/>
          <w:szCs w:val="28"/>
        </w:rPr>
        <w:t xml:space="preserve"> </w:t>
      </w:r>
    </w:p>
    <w:p w14:paraId="482A2175" w14:textId="77777777" w:rsidR="00B15A07" w:rsidRPr="00B15A07" w:rsidRDefault="00B15A07" w:rsidP="00B15A07">
      <w:pPr>
        <w:pStyle w:val="af7"/>
        <w:ind w:right="-2"/>
        <w:jc w:val="both"/>
        <w:rPr>
          <w:rFonts w:ascii="Times New Roman" w:hAnsi="Times New Roman" w:cs="Times New Roman"/>
          <w:b/>
          <w:bCs/>
          <w:i/>
          <w:iCs/>
          <w:sz w:val="28"/>
          <w:szCs w:val="28"/>
          <w:lang w:val="kk-KZ"/>
        </w:rPr>
      </w:pPr>
    </w:p>
    <w:p w14:paraId="135252D5" w14:textId="77777777" w:rsidR="00B15A07" w:rsidRPr="00B15A07" w:rsidRDefault="00B15A07" w:rsidP="00B15A07">
      <w:pPr>
        <w:pStyle w:val="ae"/>
        <w:numPr>
          <w:ilvl w:val="0"/>
          <w:numId w:val="16"/>
        </w:numPr>
        <w:tabs>
          <w:tab w:val="left" w:pos="284"/>
        </w:tabs>
        <w:spacing w:after="0" w:line="240" w:lineRule="auto"/>
        <w:jc w:val="both"/>
        <w:rPr>
          <w:rFonts w:ascii="Times New Roman" w:hAnsi="Times New Roman" w:cs="Times New Roman"/>
          <w:sz w:val="28"/>
          <w:szCs w:val="28"/>
        </w:rPr>
      </w:pPr>
      <w:r w:rsidRPr="00B15A07">
        <w:rPr>
          <w:rFonts w:ascii="Times New Roman" w:hAnsi="Times New Roman" w:cs="Times New Roman"/>
          <w:sz w:val="28"/>
          <w:szCs w:val="28"/>
        </w:rPr>
        <w:t xml:space="preserve"> иә, қабілетті</w:t>
      </w:r>
    </w:p>
    <w:p w14:paraId="58407A3D" w14:textId="77777777" w:rsidR="00B15A07" w:rsidRPr="00B15A07" w:rsidRDefault="00B15A07" w:rsidP="00B15A07">
      <w:pPr>
        <w:pStyle w:val="ae"/>
        <w:numPr>
          <w:ilvl w:val="0"/>
          <w:numId w:val="16"/>
        </w:numPr>
        <w:tabs>
          <w:tab w:val="left" w:pos="284"/>
        </w:tabs>
        <w:spacing w:after="0" w:line="240" w:lineRule="auto"/>
        <w:jc w:val="both"/>
        <w:rPr>
          <w:rFonts w:ascii="Times New Roman" w:hAnsi="Times New Roman" w:cs="Times New Roman"/>
          <w:sz w:val="28"/>
          <w:szCs w:val="28"/>
        </w:rPr>
      </w:pPr>
      <w:r w:rsidRPr="00B15A07">
        <w:rPr>
          <w:rFonts w:ascii="Times New Roman" w:hAnsi="Times New Roman" w:cs="Times New Roman"/>
          <w:sz w:val="28"/>
          <w:szCs w:val="28"/>
        </w:rPr>
        <w:t xml:space="preserve"> жоқ, мүмкін емес</w:t>
      </w:r>
    </w:p>
    <w:p w14:paraId="3C9E4D3A" w14:textId="77777777" w:rsidR="00B15A07" w:rsidRPr="00B15A07" w:rsidRDefault="00B15A07" w:rsidP="00B15A07">
      <w:pPr>
        <w:pStyle w:val="ae"/>
        <w:numPr>
          <w:ilvl w:val="0"/>
          <w:numId w:val="16"/>
        </w:numPr>
        <w:tabs>
          <w:tab w:val="left" w:pos="284"/>
        </w:tabs>
        <w:spacing w:after="0" w:line="240" w:lineRule="auto"/>
        <w:jc w:val="both"/>
        <w:rPr>
          <w:rFonts w:ascii="Times New Roman" w:hAnsi="Times New Roman" w:cs="Times New Roman"/>
          <w:sz w:val="28"/>
          <w:szCs w:val="28"/>
        </w:rPr>
      </w:pPr>
      <w:r w:rsidRPr="00B15A07">
        <w:rPr>
          <w:rFonts w:ascii="Times New Roman" w:hAnsi="Times New Roman" w:cs="Times New Roman"/>
          <w:sz w:val="28"/>
          <w:szCs w:val="28"/>
          <w:lang w:val="en-US"/>
        </w:rPr>
        <w:t xml:space="preserve"> </w:t>
      </w:r>
      <w:r w:rsidRPr="00B15A07">
        <w:rPr>
          <w:rFonts w:ascii="Times New Roman" w:hAnsi="Times New Roman" w:cs="Times New Roman"/>
          <w:sz w:val="28"/>
          <w:szCs w:val="28"/>
        </w:rPr>
        <w:t>жауап беру</w:t>
      </w:r>
      <w:r w:rsidRPr="00B15A07">
        <w:rPr>
          <w:rFonts w:ascii="Times New Roman" w:hAnsi="Times New Roman" w:cs="Times New Roman"/>
          <w:sz w:val="28"/>
          <w:szCs w:val="28"/>
          <w:lang w:val="kk-KZ"/>
        </w:rPr>
        <w:t>ге</w:t>
      </w:r>
      <w:r w:rsidRPr="00B15A07">
        <w:rPr>
          <w:rFonts w:ascii="Times New Roman" w:hAnsi="Times New Roman" w:cs="Times New Roman"/>
          <w:sz w:val="28"/>
          <w:szCs w:val="28"/>
        </w:rPr>
        <w:t xml:space="preserve"> қин</w:t>
      </w:r>
      <w:r w:rsidRPr="00B15A07">
        <w:rPr>
          <w:rFonts w:ascii="Times New Roman" w:hAnsi="Times New Roman" w:cs="Times New Roman"/>
          <w:sz w:val="28"/>
          <w:szCs w:val="28"/>
          <w:lang w:val="kk-KZ"/>
        </w:rPr>
        <w:t>аламын</w:t>
      </w:r>
    </w:p>
    <w:p w14:paraId="0F040EEC" w14:textId="77777777" w:rsidR="00B15A07" w:rsidRPr="00B15A07" w:rsidRDefault="00B15A07" w:rsidP="00B15A07">
      <w:pPr>
        <w:spacing w:after="120"/>
        <w:contextualSpacing/>
        <w:jc w:val="both"/>
        <w:rPr>
          <w:rFonts w:ascii="Times New Roman" w:hAnsi="Times New Roman" w:cs="Times New Roman"/>
          <w:i/>
          <w:iCs/>
          <w:sz w:val="28"/>
          <w:szCs w:val="28"/>
          <w:lang w:val="kk-KZ"/>
        </w:rPr>
      </w:pPr>
      <w:r w:rsidRPr="00B15A07">
        <w:rPr>
          <w:rFonts w:ascii="Times New Roman" w:hAnsi="Times New Roman" w:cs="Times New Roman"/>
          <w:b/>
          <w:bCs/>
          <w:i/>
          <w:iCs/>
          <w:sz w:val="28"/>
          <w:szCs w:val="28"/>
        </w:rPr>
        <w:t>15. Сіздің ойыңызша, жергілікті өзін-өзі басқарудың бюджетін басқару жөніндегі саясатты қалыптастыру тиімділігіне қандай факторлар теріс әсер етеді? (кем дегенде 2 нұсқаны таңдаңыз)</w:t>
      </w:r>
    </w:p>
    <w:p w14:paraId="29BD3419" w14:textId="77777777" w:rsidR="00B15A07" w:rsidRPr="00B15A07" w:rsidRDefault="00B15A07" w:rsidP="00B15A07">
      <w:pPr>
        <w:numPr>
          <w:ilvl w:val="0"/>
          <w:numId w:val="18"/>
        </w:numPr>
        <w:spacing w:after="0" w:line="240" w:lineRule="auto"/>
        <w:contextualSpacing/>
        <w:jc w:val="both"/>
        <w:rPr>
          <w:rFonts w:ascii="Times New Roman" w:hAnsi="Times New Roman" w:cs="Times New Roman"/>
          <w:bCs/>
          <w:sz w:val="28"/>
          <w:szCs w:val="28"/>
          <w:lang w:val="kk-KZ"/>
        </w:rPr>
      </w:pPr>
      <w:bookmarkStart w:id="20" w:name="_Hlk75139632"/>
      <w:r w:rsidRPr="00B15A07">
        <w:rPr>
          <w:rFonts w:ascii="Times New Roman" w:hAnsi="Times New Roman" w:cs="Times New Roman"/>
          <w:bCs/>
          <w:sz w:val="28"/>
          <w:szCs w:val="28"/>
          <w:lang w:val="kk-KZ"/>
        </w:rPr>
        <w:t xml:space="preserve">халықтың уақтылы немесе мүлдем хабардар болмауы </w:t>
      </w:r>
    </w:p>
    <w:p w14:paraId="5A847E0B" w14:textId="77777777" w:rsidR="00B15A07" w:rsidRPr="00B15A07" w:rsidRDefault="00B15A07" w:rsidP="00B15A07">
      <w:pPr>
        <w:numPr>
          <w:ilvl w:val="0"/>
          <w:numId w:val="18"/>
        </w:numPr>
        <w:tabs>
          <w:tab w:val="left" w:pos="284"/>
        </w:tabs>
        <w:spacing w:after="0" w:line="240" w:lineRule="auto"/>
        <w:contextualSpacing/>
        <w:jc w:val="both"/>
        <w:rPr>
          <w:rFonts w:ascii="Times New Roman" w:hAnsi="Times New Roman" w:cs="Times New Roman"/>
          <w:bCs/>
          <w:sz w:val="28"/>
          <w:szCs w:val="28"/>
          <w:lang w:val="kk-KZ"/>
        </w:rPr>
      </w:pPr>
      <w:r w:rsidRPr="00B15A07">
        <w:rPr>
          <w:rFonts w:ascii="Times New Roman" w:hAnsi="Times New Roman" w:cs="Times New Roman"/>
          <w:bCs/>
          <w:sz w:val="28"/>
          <w:szCs w:val="28"/>
          <w:lang w:val="kk-KZ"/>
        </w:rPr>
        <w:t xml:space="preserve">ауылдық округ әкімінде жеткілікті өкілеттіктің болмауы </w:t>
      </w:r>
    </w:p>
    <w:p w14:paraId="27E45978" w14:textId="77777777" w:rsidR="00B15A07" w:rsidRPr="00B15A07" w:rsidRDefault="00B15A07" w:rsidP="00B15A07">
      <w:pPr>
        <w:numPr>
          <w:ilvl w:val="0"/>
          <w:numId w:val="18"/>
        </w:numPr>
        <w:spacing w:after="0" w:line="240" w:lineRule="auto"/>
        <w:contextualSpacing/>
        <w:jc w:val="both"/>
        <w:rPr>
          <w:rFonts w:ascii="Times New Roman" w:hAnsi="Times New Roman" w:cs="Times New Roman"/>
          <w:bCs/>
          <w:sz w:val="28"/>
          <w:szCs w:val="28"/>
          <w:lang w:val="kk-KZ"/>
        </w:rPr>
      </w:pPr>
      <w:r w:rsidRPr="00B15A07">
        <w:rPr>
          <w:rFonts w:ascii="Times New Roman" w:hAnsi="Times New Roman" w:cs="Times New Roman"/>
          <w:bCs/>
          <w:sz w:val="28"/>
          <w:szCs w:val="28"/>
          <w:lang w:val="kk-KZ"/>
        </w:rPr>
        <w:t>әкім қызметінің ашықтығы мен айқындығының болмауы</w:t>
      </w:r>
    </w:p>
    <w:p w14:paraId="7E491287" w14:textId="77777777" w:rsidR="00B15A07" w:rsidRPr="00B15A07" w:rsidRDefault="00B15A07" w:rsidP="00B15A07">
      <w:pPr>
        <w:numPr>
          <w:ilvl w:val="0"/>
          <w:numId w:val="18"/>
        </w:numPr>
        <w:spacing w:after="0" w:line="240" w:lineRule="auto"/>
        <w:contextualSpacing/>
        <w:jc w:val="both"/>
        <w:rPr>
          <w:rFonts w:ascii="Times New Roman" w:hAnsi="Times New Roman" w:cs="Times New Roman"/>
          <w:bCs/>
          <w:sz w:val="28"/>
          <w:szCs w:val="28"/>
          <w:lang w:val="kk-KZ"/>
        </w:rPr>
      </w:pPr>
      <w:r w:rsidRPr="00B15A07">
        <w:rPr>
          <w:rFonts w:ascii="Times New Roman" w:hAnsi="Times New Roman" w:cs="Times New Roman"/>
          <w:bCs/>
          <w:sz w:val="28"/>
          <w:szCs w:val="28"/>
          <w:lang w:val="kk-KZ"/>
        </w:rPr>
        <w:t>мемлекеттік қызметшілердің тиісті құзыреттері мен білімінің болмауы;</w:t>
      </w:r>
    </w:p>
    <w:p w14:paraId="5458BF40" w14:textId="77777777" w:rsidR="00B15A07" w:rsidRPr="00B15A07" w:rsidRDefault="00B15A07" w:rsidP="00B15A07">
      <w:pPr>
        <w:numPr>
          <w:ilvl w:val="0"/>
          <w:numId w:val="18"/>
        </w:numPr>
        <w:spacing w:after="0" w:line="240" w:lineRule="auto"/>
        <w:contextualSpacing/>
        <w:jc w:val="both"/>
        <w:rPr>
          <w:rFonts w:ascii="Times New Roman" w:hAnsi="Times New Roman" w:cs="Times New Roman"/>
          <w:bCs/>
          <w:sz w:val="28"/>
          <w:szCs w:val="28"/>
          <w:lang w:val="kk-KZ"/>
        </w:rPr>
      </w:pPr>
      <w:r w:rsidRPr="00B15A07">
        <w:rPr>
          <w:rFonts w:ascii="Times New Roman" w:hAnsi="Times New Roman" w:cs="Times New Roman"/>
          <w:bCs/>
          <w:sz w:val="28"/>
          <w:szCs w:val="28"/>
          <w:lang w:val="kk-KZ"/>
        </w:rPr>
        <w:t>бюрократия және бюджетті талқылаудағы формалды тәсіл</w:t>
      </w:r>
    </w:p>
    <w:p w14:paraId="6BADDDFA" w14:textId="77777777" w:rsidR="00B15A07" w:rsidRPr="00B15A07" w:rsidRDefault="00B15A07" w:rsidP="00B15A07">
      <w:pPr>
        <w:numPr>
          <w:ilvl w:val="0"/>
          <w:numId w:val="18"/>
        </w:numPr>
        <w:spacing w:after="0" w:line="240" w:lineRule="auto"/>
        <w:contextualSpacing/>
        <w:jc w:val="both"/>
        <w:rPr>
          <w:rFonts w:ascii="Times New Roman" w:hAnsi="Times New Roman" w:cs="Times New Roman"/>
          <w:bCs/>
          <w:sz w:val="28"/>
          <w:szCs w:val="28"/>
          <w:lang w:val="kk-KZ"/>
        </w:rPr>
      </w:pPr>
      <w:r w:rsidRPr="00B15A07">
        <w:rPr>
          <w:rFonts w:ascii="Times New Roman" w:hAnsi="Times New Roman" w:cs="Times New Roman"/>
          <w:bCs/>
          <w:sz w:val="28"/>
          <w:szCs w:val="28"/>
          <w:lang w:val="kk-KZ"/>
        </w:rPr>
        <w:t>ауылдық округ әкіміне азаматтардың сенім деңгейінің төмендігі;</w:t>
      </w:r>
    </w:p>
    <w:p w14:paraId="0829B6F6" w14:textId="77777777" w:rsidR="00B15A07" w:rsidRPr="00B15A07" w:rsidRDefault="00B15A07" w:rsidP="00B15A07">
      <w:pPr>
        <w:numPr>
          <w:ilvl w:val="0"/>
          <w:numId w:val="18"/>
        </w:numPr>
        <w:spacing w:after="0" w:line="240" w:lineRule="auto"/>
        <w:contextualSpacing/>
        <w:jc w:val="both"/>
        <w:rPr>
          <w:rFonts w:ascii="Times New Roman" w:hAnsi="Times New Roman" w:cs="Times New Roman"/>
          <w:bCs/>
          <w:sz w:val="28"/>
          <w:szCs w:val="28"/>
          <w:lang w:val="kk-KZ"/>
        </w:rPr>
      </w:pPr>
      <w:r w:rsidRPr="00B15A07">
        <w:rPr>
          <w:rFonts w:ascii="Times New Roman" w:hAnsi="Times New Roman" w:cs="Times New Roman"/>
          <w:bCs/>
          <w:sz w:val="28"/>
          <w:szCs w:val="28"/>
          <w:lang w:val="kk-KZ"/>
        </w:rPr>
        <w:t>басқа</w:t>
      </w:r>
      <w:r w:rsidRPr="00B15A07">
        <w:rPr>
          <w:rFonts w:ascii="Times New Roman" w:hAnsi="Times New Roman" w:cs="Times New Roman"/>
          <w:bCs/>
          <w:sz w:val="28"/>
          <w:szCs w:val="28"/>
        </w:rPr>
        <w:t xml:space="preserve"> ______________________</w:t>
      </w:r>
      <w:r w:rsidRPr="00B15A07">
        <w:rPr>
          <w:rFonts w:ascii="Times New Roman" w:hAnsi="Times New Roman" w:cs="Times New Roman"/>
          <w:bCs/>
          <w:sz w:val="28"/>
          <w:szCs w:val="28"/>
          <w:lang w:val="kk-KZ"/>
        </w:rPr>
        <w:t xml:space="preserve">     </w:t>
      </w:r>
    </w:p>
    <w:bookmarkEnd w:id="20"/>
    <w:p w14:paraId="5492B2D0" w14:textId="77777777" w:rsidR="00B15A07" w:rsidRPr="00B15A07" w:rsidRDefault="00B15A07" w:rsidP="00B15A07">
      <w:pPr>
        <w:pStyle w:val="af7"/>
        <w:ind w:right="-2"/>
        <w:jc w:val="both"/>
        <w:rPr>
          <w:rFonts w:ascii="Times New Roman" w:hAnsi="Times New Roman" w:cs="Times New Roman"/>
          <w:b/>
          <w:i/>
          <w:iCs/>
          <w:sz w:val="28"/>
          <w:szCs w:val="28"/>
          <w:lang w:val="kk-KZ"/>
        </w:rPr>
      </w:pPr>
      <w:r w:rsidRPr="003C0FB3">
        <w:rPr>
          <w:rFonts w:ascii="Times New Roman" w:hAnsi="Times New Roman" w:cs="Times New Roman"/>
          <w:b/>
          <w:i/>
          <w:iCs/>
          <w:sz w:val="28"/>
          <w:szCs w:val="28"/>
          <w:lang w:val="kk-KZ"/>
        </w:rPr>
        <w:t>16.  Жергілікті өзін-өзі басқарудың бюджетін басқарудың қандай әдісі ең тиімді деп санайсыз?</w:t>
      </w:r>
    </w:p>
    <w:p w14:paraId="1AE2C32F" w14:textId="77777777" w:rsidR="00B15A07" w:rsidRPr="00B15A07" w:rsidRDefault="00B15A07" w:rsidP="00B15A07">
      <w:pPr>
        <w:pStyle w:val="af7"/>
        <w:ind w:right="-2"/>
        <w:jc w:val="both"/>
        <w:rPr>
          <w:rFonts w:ascii="Times New Roman" w:hAnsi="Times New Roman" w:cs="Times New Roman"/>
          <w:b/>
          <w:i/>
          <w:iCs/>
          <w:sz w:val="28"/>
          <w:szCs w:val="28"/>
          <w:lang w:val="kk-KZ"/>
        </w:rPr>
      </w:pPr>
    </w:p>
    <w:p w14:paraId="0866B1F4" w14:textId="77777777" w:rsidR="00B15A07" w:rsidRPr="00B15A07" w:rsidRDefault="00B15A07" w:rsidP="00B15A07">
      <w:pPr>
        <w:pStyle w:val="ae"/>
        <w:numPr>
          <w:ilvl w:val="0"/>
          <w:numId w:val="16"/>
        </w:numPr>
        <w:spacing w:after="0" w:line="240" w:lineRule="auto"/>
        <w:ind w:left="284" w:hanging="284"/>
        <w:jc w:val="both"/>
        <w:rPr>
          <w:rFonts w:ascii="Times New Roman" w:hAnsi="Times New Roman" w:cs="Times New Roman"/>
          <w:sz w:val="28"/>
          <w:szCs w:val="28"/>
          <w:lang w:val="kk-KZ"/>
        </w:rPr>
      </w:pPr>
      <w:r w:rsidRPr="00B15A07">
        <w:rPr>
          <w:rFonts w:ascii="Times New Roman" w:hAnsi="Times New Roman" w:cs="Times New Roman"/>
          <w:sz w:val="28"/>
          <w:szCs w:val="28"/>
          <w:lang w:val="kk-KZ"/>
        </w:rPr>
        <w:t>жергілікті референдум</w:t>
      </w:r>
    </w:p>
    <w:p w14:paraId="66C582E1" w14:textId="77777777" w:rsidR="00B15A07" w:rsidRPr="00B15A07" w:rsidRDefault="00B15A07" w:rsidP="00B15A07">
      <w:pPr>
        <w:pStyle w:val="af7"/>
        <w:numPr>
          <w:ilvl w:val="0"/>
          <w:numId w:val="19"/>
        </w:numPr>
        <w:ind w:right="-2"/>
        <w:jc w:val="both"/>
        <w:rPr>
          <w:rFonts w:ascii="Times New Roman" w:hAnsi="Times New Roman" w:cs="Times New Roman"/>
          <w:bCs/>
          <w:sz w:val="28"/>
          <w:szCs w:val="28"/>
        </w:rPr>
      </w:pPr>
      <w:r w:rsidRPr="00B15A07">
        <w:rPr>
          <w:rFonts w:ascii="Times New Roman" w:hAnsi="Times New Roman" w:cs="Times New Roman"/>
          <w:bCs/>
          <w:sz w:val="28"/>
          <w:szCs w:val="28"/>
        </w:rPr>
        <w:t>жалпы жиналыс және жиын</w:t>
      </w:r>
    </w:p>
    <w:p w14:paraId="423AD624" w14:textId="77777777" w:rsidR="00B15A07" w:rsidRPr="00B15A07" w:rsidRDefault="00B15A07" w:rsidP="00B15A07">
      <w:pPr>
        <w:pStyle w:val="af7"/>
        <w:numPr>
          <w:ilvl w:val="0"/>
          <w:numId w:val="19"/>
        </w:numPr>
        <w:ind w:right="-2"/>
        <w:jc w:val="both"/>
        <w:rPr>
          <w:rFonts w:ascii="Times New Roman" w:hAnsi="Times New Roman" w:cs="Times New Roman"/>
          <w:bCs/>
          <w:sz w:val="28"/>
          <w:szCs w:val="28"/>
        </w:rPr>
      </w:pPr>
      <w:r w:rsidRPr="00B15A07">
        <w:rPr>
          <w:rFonts w:ascii="Times New Roman" w:hAnsi="Times New Roman" w:cs="Times New Roman"/>
          <w:bCs/>
          <w:sz w:val="28"/>
          <w:szCs w:val="28"/>
        </w:rPr>
        <w:t>жазбаша сауалнамалар</w:t>
      </w:r>
    </w:p>
    <w:p w14:paraId="66360C33" w14:textId="77777777" w:rsidR="00B15A07" w:rsidRPr="00B15A07" w:rsidRDefault="00B15A07" w:rsidP="00B15A07">
      <w:pPr>
        <w:pStyle w:val="af7"/>
        <w:numPr>
          <w:ilvl w:val="0"/>
          <w:numId w:val="19"/>
        </w:numPr>
        <w:ind w:right="-2"/>
        <w:jc w:val="both"/>
        <w:rPr>
          <w:rFonts w:ascii="Times New Roman" w:hAnsi="Times New Roman" w:cs="Times New Roman"/>
          <w:bCs/>
          <w:sz w:val="28"/>
          <w:szCs w:val="28"/>
        </w:rPr>
      </w:pPr>
      <w:r w:rsidRPr="00B15A07">
        <w:rPr>
          <w:rFonts w:ascii="Times New Roman" w:hAnsi="Times New Roman" w:cs="Times New Roman"/>
          <w:bCs/>
          <w:sz w:val="28"/>
          <w:szCs w:val="28"/>
        </w:rPr>
        <w:t>мобиль</w:t>
      </w:r>
      <w:r w:rsidRPr="00B15A07">
        <w:rPr>
          <w:rFonts w:ascii="Times New Roman" w:hAnsi="Times New Roman" w:cs="Times New Roman"/>
          <w:bCs/>
          <w:sz w:val="28"/>
          <w:szCs w:val="28"/>
          <w:lang w:val="kk-KZ"/>
        </w:rPr>
        <w:t>ды</w:t>
      </w:r>
      <w:r w:rsidRPr="00B15A07">
        <w:rPr>
          <w:rFonts w:ascii="Times New Roman" w:hAnsi="Times New Roman" w:cs="Times New Roman"/>
          <w:bCs/>
          <w:sz w:val="28"/>
          <w:szCs w:val="28"/>
        </w:rPr>
        <w:t xml:space="preserve"> </w:t>
      </w:r>
      <w:r w:rsidRPr="00B15A07">
        <w:rPr>
          <w:rFonts w:ascii="Times New Roman" w:hAnsi="Times New Roman" w:cs="Times New Roman"/>
          <w:bCs/>
          <w:sz w:val="28"/>
          <w:szCs w:val="28"/>
          <w:lang w:val="kk-KZ"/>
        </w:rPr>
        <w:t>қосымша</w:t>
      </w:r>
    </w:p>
    <w:p w14:paraId="427EFAA9" w14:textId="77777777" w:rsidR="00B15A07" w:rsidRPr="00B15A07" w:rsidRDefault="00B15A07" w:rsidP="00B15A07">
      <w:pPr>
        <w:pStyle w:val="af7"/>
        <w:ind w:left="284" w:right="-2" w:hanging="284"/>
        <w:jc w:val="both"/>
        <w:rPr>
          <w:rFonts w:ascii="Times New Roman" w:hAnsi="Times New Roman" w:cs="Times New Roman"/>
          <w:b/>
          <w:sz w:val="28"/>
          <w:szCs w:val="28"/>
        </w:rPr>
      </w:pPr>
    </w:p>
    <w:p w14:paraId="1C630215" w14:textId="77777777" w:rsidR="00B15A07" w:rsidRPr="00B15A07" w:rsidRDefault="00B15A07" w:rsidP="00B15A07">
      <w:pPr>
        <w:jc w:val="both"/>
        <w:rPr>
          <w:rFonts w:ascii="Times New Roman" w:hAnsi="Times New Roman" w:cs="Times New Roman"/>
          <w:b/>
          <w:i/>
          <w:iCs/>
          <w:sz w:val="28"/>
          <w:szCs w:val="28"/>
          <w:lang w:val="kk-KZ"/>
        </w:rPr>
      </w:pPr>
      <w:r w:rsidRPr="00B15A07">
        <w:rPr>
          <w:rFonts w:ascii="Times New Roman" w:hAnsi="Times New Roman" w:cs="Times New Roman"/>
          <w:b/>
          <w:sz w:val="28"/>
          <w:szCs w:val="28"/>
          <w:lang w:val="kk-KZ"/>
        </w:rPr>
        <w:t>17</w:t>
      </w:r>
      <w:r w:rsidRPr="00B15A07">
        <w:rPr>
          <w:rFonts w:ascii="Times New Roman" w:hAnsi="Times New Roman" w:cs="Times New Roman"/>
          <w:b/>
          <w:sz w:val="28"/>
          <w:szCs w:val="28"/>
        </w:rPr>
        <w:t xml:space="preserve">. </w:t>
      </w:r>
      <w:r w:rsidRPr="00B15A07">
        <w:rPr>
          <w:rFonts w:ascii="Times New Roman" w:hAnsi="Times New Roman" w:cs="Times New Roman"/>
          <w:b/>
          <w:sz w:val="28"/>
          <w:szCs w:val="28"/>
          <w:lang w:val="kk-KZ"/>
        </w:rPr>
        <w:t>Сіз өзіңіздің ауыл бюджетінің орындалу тиімділігін бағалаудың қандай формаларын ең тиімді деп санайсыз? (3 нұсқадан көп емес көрсетіңіз)</w:t>
      </w:r>
    </w:p>
    <w:p w14:paraId="1D53AD8F" w14:textId="77777777" w:rsidR="00B15A07" w:rsidRPr="00B15A07" w:rsidRDefault="00B15A07" w:rsidP="00B15A07">
      <w:pPr>
        <w:pStyle w:val="ae"/>
        <w:numPr>
          <w:ilvl w:val="0"/>
          <w:numId w:val="16"/>
        </w:numPr>
        <w:spacing w:after="0" w:line="240" w:lineRule="auto"/>
        <w:jc w:val="both"/>
        <w:rPr>
          <w:rFonts w:ascii="Times New Roman" w:hAnsi="Times New Roman" w:cs="Times New Roman"/>
          <w:sz w:val="28"/>
          <w:szCs w:val="28"/>
          <w:lang w:val="kk-KZ"/>
        </w:rPr>
      </w:pPr>
      <w:r w:rsidRPr="00B15A07">
        <w:rPr>
          <w:rFonts w:ascii="Times New Roman" w:hAnsi="Times New Roman" w:cs="Times New Roman"/>
          <w:sz w:val="28"/>
          <w:szCs w:val="28"/>
          <w:lang w:val="kk-KZ"/>
        </w:rPr>
        <w:tab/>
        <w:t>әкімнің тоқсан сайынғы есептері</w:t>
      </w:r>
    </w:p>
    <w:p w14:paraId="2E35F6D4" w14:textId="77777777" w:rsidR="00B15A07" w:rsidRPr="00B15A07" w:rsidRDefault="00B15A07" w:rsidP="00B15A07">
      <w:pPr>
        <w:pStyle w:val="ae"/>
        <w:numPr>
          <w:ilvl w:val="0"/>
          <w:numId w:val="16"/>
        </w:numPr>
        <w:spacing w:after="0" w:line="240" w:lineRule="auto"/>
        <w:jc w:val="both"/>
        <w:rPr>
          <w:rFonts w:ascii="Times New Roman" w:hAnsi="Times New Roman" w:cs="Times New Roman"/>
          <w:sz w:val="28"/>
          <w:szCs w:val="28"/>
          <w:lang w:val="kk-KZ"/>
        </w:rPr>
      </w:pPr>
      <w:r w:rsidRPr="00B15A07">
        <w:rPr>
          <w:rFonts w:ascii="Times New Roman" w:hAnsi="Times New Roman" w:cs="Times New Roman"/>
          <w:sz w:val="28"/>
          <w:szCs w:val="28"/>
          <w:lang w:val="kk-KZ"/>
        </w:rPr>
        <w:tab/>
        <w:t xml:space="preserve"> ауыл әкімінің сайтында азаматтық бюджетті ашық жариялау</w:t>
      </w:r>
    </w:p>
    <w:p w14:paraId="674AFF7A" w14:textId="77777777" w:rsidR="00B15A07" w:rsidRPr="00B15A07" w:rsidRDefault="00B15A07" w:rsidP="00B15A07">
      <w:pPr>
        <w:pStyle w:val="ae"/>
        <w:numPr>
          <w:ilvl w:val="0"/>
          <w:numId w:val="16"/>
        </w:numPr>
        <w:spacing w:after="0" w:line="240" w:lineRule="auto"/>
        <w:jc w:val="both"/>
        <w:rPr>
          <w:rFonts w:ascii="Times New Roman" w:hAnsi="Times New Roman" w:cs="Times New Roman"/>
          <w:sz w:val="28"/>
          <w:szCs w:val="28"/>
          <w:lang w:val="kk-KZ"/>
        </w:rPr>
      </w:pPr>
      <w:r w:rsidRPr="00B15A07">
        <w:rPr>
          <w:rFonts w:ascii="Times New Roman" w:hAnsi="Times New Roman" w:cs="Times New Roman"/>
          <w:sz w:val="28"/>
          <w:szCs w:val="28"/>
          <w:lang w:val="kk-KZ"/>
        </w:rPr>
        <w:tab/>
        <w:t xml:space="preserve"> мобильді қосымша арқылы бюджеттің орындалуын бақылау</w:t>
      </w:r>
    </w:p>
    <w:p w14:paraId="4337CAB4" w14:textId="77777777" w:rsidR="00B15A07" w:rsidRPr="00B15A07" w:rsidRDefault="00B15A07" w:rsidP="00B15A07">
      <w:pPr>
        <w:pStyle w:val="ae"/>
        <w:numPr>
          <w:ilvl w:val="0"/>
          <w:numId w:val="16"/>
        </w:numPr>
        <w:spacing w:after="0" w:line="240" w:lineRule="auto"/>
        <w:jc w:val="both"/>
        <w:rPr>
          <w:rFonts w:ascii="Times New Roman" w:hAnsi="Times New Roman" w:cs="Times New Roman"/>
          <w:sz w:val="28"/>
          <w:szCs w:val="28"/>
          <w:lang w:val="kk-KZ"/>
        </w:rPr>
      </w:pPr>
      <w:r w:rsidRPr="00B15A07">
        <w:rPr>
          <w:rFonts w:ascii="Times New Roman" w:hAnsi="Times New Roman" w:cs="Times New Roman"/>
          <w:sz w:val="28"/>
          <w:szCs w:val="28"/>
          <w:lang w:val="kk-KZ"/>
        </w:rPr>
        <w:tab/>
        <w:t xml:space="preserve"> халықтың әлеуметтік сауалнамалары</w:t>
      </w:r>
    </w:p>
    <w:p w14:paraId="4E683DFF" w14:textId="77777777" w:rsidR="00B15A07" w:rsidRPr="00B15A07" w:rsidRDefault="00B15A07" w:rsidP="00B15A07">
      <w:pPr>
        <w:pStyle w:val="ae"/>
        <w:numPr>
          <w:ilvl w:val="0"/>
          <w:numId w:val="16"/>
        </w:numPr>
        <w:spacing w:after="0" w:line="240" w:lineRule="auto"/>
        <w:jc w:val="both"/>
        <w:rPr>
          <w:rFonts w:ascii="Times New Roman" w:hAnsi="Times New Roman" w:cs="Times New Roman"/>
          <w:sz w:val="28"/>
          <w:szCs w:val="28"/>
        </w:rPr>
      </w:pPr>
      <w:r w:rsidRPr="00B15A07">
        <w:rPr>
          <w:rFonts w:ascii="Times New Roman" w:hAnsi="Times New Roman" w:cs="Times New Roman"/>
          <w:sz w:val="28"/>
          <w:szCs w:val="28"/>
          <w:lang w:val="kk-KZ"/>
        </w:rPr>
        <w:tab/>
        <w:t xml:space="preserve"> қоғамдық бақылау</w:t>
      </w:r>
    </w:p>
    <w:p w14:paraId="101F3AFA" w14:textId="77777777" w:rsidR="00B15A07" w:rsidRPr="00B15A07" w:rsidRDefault="00B15A07" w:rsidP="00B15A07">
      <w:pPr>
        <w:pStyle w:val="ae"/>
        <w:tabs>
          <w:tab w:val="left" w:pos="284"/>
        </w:tabs>
        <w:ind w:left="0"/>
        <w:jc w:val="both"/>
        <w:rPr>
          <w:rFonts w:ascii="Times New Roman" w:hAnsi="Times New Roman" w:cs="Times New Roman"/>
          <w:sz w:val="28"/>
          <w:szCs w:val="28"/>
        </w:rPr>
      </w:pPr>
    </w:p>
    <w:p w14:paraId="19264C69" w14:textId="77777777" w:rsidR="00B15A07" w:rsidRPr="00B15A07" w:rsidRDefault="00B15A07" w:rsidP="00B15A07">
      <w:pPr>
        <w:pStyle w:val="ae"/>
        <w:tabs>
          <w:tab w:val="left" w:pos="284"/>
        </w:tabs>
        <w:ind w:left="0"/>
        <w:jc w:val="both"/>
        <w:rPr>
          <w:rFonts w:ascii="Times New Roman" w:hAnsi="Times New Roman" w:cs="Times New Roman"/>
          <w:sz w:val="28"/>
          <w:szCs w:val="28"/>
        </w:rPr>
      </w:pPr>
    </w:p>
    <w:p w14:paraId="6D4E0579" w14:textId="77777777" w:rsidR="00B15A07" w:rsidRPr="00B15A07" w:rsidRDefault="00B15A07" w:rsidP="00B15A07">
      <w:pPr>
        <w:pStyle w:val="ae"/>
        <w:tabs>
          <w:tab w:val="left" w:pos="284"/>
        </w:tabs>
        <w:ind w:left="0"/>
        <w:jc w:val="center"/>
        <w:rPr>
          <w:rFonts w:ascii="Times New Roman" w:hAnsi="Times New Roman" w:cs="Times New Roman"/>
          <w:b/>
          <w:bCs/>
          <w:i/>
          <w:iCs/>
          <w:sz w:val="28"/>
          <w:szCs w:val="28"/>
        </w:rPr>
      </w:pPr>
      <w:r w:rsidRPr="00B15A07">
        <w:rPr>
          <w:rFonts w:ascii="Times New Roman" w:hAnsi="Times New Roman" w:cs="Times New Roman"/>
          <w:b/>
          <w:bCs/>
          <w:i/>
          <w:iCs/>
          <w:sz w:val="28"/>
          <w:szCs w:val="28"/>
        </w:rPr>
        <w:t>Қатысқаныңыз үшін рахмет!</w:t>
      </w:r>
    </w:p>
    <w:p w14:paraId="1948CAC5" w14:textId="77777777" w:rsidR="00B15A07" w:rsidRPr="00B15A07" w:rsidRDefault="00B15A07" w:rsidP="00EC5FDC">
      <w:pPr>
        <w:pStyle w:val="ae"/>
        <w:tabs>
          <w:tab w:val="left" w:pos="426"/>
          <w:tab w:val="left" w:pos="1134"/>
        </w:tabs>
        <w:spacing w:after="0" w:line="240" w:lineRule="auto"/>
        <w:ind w:left="0" w:firstLine="567"/>
        <w:jc w:val="both"/>
        <w:rPr>
          <w:rFonts w:ascii="Times New Roman" w:hAnsi="Times New Roman" w:cs="Times New Roman"/>
          <w:sz w:val="28"/>
          <w:szCs w:val="28"/>
        </w:rPr>
      </w:pPr>
    </w:p>
    <w:p w14:paraId="552800D4" w14:textId="77777777" w:rsidR="00B15A07" w:rsidRPr="00B15A07" w:rsidRDefault="00B15A07" w:rsidP="00EC5FDC">
      <w:pPr>
        <w:pStyle w:val="ae"/>
        <w:tabs>
          <w:tab w:val="left" w:pos="426"/>
          <w:tab w:val="left" w:pos="1134"/>
        </w:tabs>
        <w:spacing w:after="0" w:line="240" w:lineRule="auto"/>
        <w:ind w:left="0" w:firstLine="567"/>
        <w:jc w:val="both"/>
        <w:rPr>
          <w:rFonts w:ascii="Times New Roman" w:hAnsi="Times New Roman" w:cs="Times New Roman"/>
          <w:sz w:val="28"/>
          <w:szCs w:val="28"/>
        </w:rPr>
      </w:pPr>
    </w:p>
    <w:p w14:paraId="1A876A8F" w14:textId="77777777" w:rsidR="00B15A07" w:rsidRPr="00B15A07" w:rsidRDefault="00B15A07" w:rsidP="00B15A07">
      <w:pPr>
        <w:spacing w:after="0" w:line="252" w:lineRule="auto"/>
        <w:ind w:firstLine="709"/>
        <w:jc w:val="center"/>
        <w:rPr>
          <w:rFonts w:ascii="Times New Roman" w:hAnsi="Times New Roman" w:cs="Times New Roman"/>
          <w:b/>
          <w:sz w:val="28"/>
          <w:szCs w:val="28"/>
        </w:rPr>
      </w:pPr>
      <w:r w:rsidRPr="00B15A07">
        <w:rPr>
          <w:rFonts w:ascii="Times New Roman" w:hAnsi="Times New Roman" w:cs="Times New Roman"/>
          <w:b/>
          <w:sz w:val="28"/>
          <w:szCs w:val="28"/>
        </w:rPr>
        <w:t>Сұхбат жүргізудің мақсаты мен тәсілі</w:t>
      </w:r>
    </w:p>
    <w:p w14:paraId="580FB28F" w14:textId="77777777" w:rsidR="00B15A07" w:rsidRPr="00B15A07" w:rsidRDefault="00B15A07" w:rsidP="00B15A07">
      <w:pPr>
        <w:spacing w:after="0" w:line="252" w:lineRule="auto"/>
        <w:ind w:firstLine="709"/>
        <w:jc w:val="both"/>
        <w:rPr>
          <w:rFonts w:ascii="Times New Roman" w:hAnsi="Times New Roman" w:cs="Times New Roman"/>
          <w:b/>
          <w:sz w:val="28"/>
          <w:szCs w:val="28"/>
        </w:rPr>
      </w:pPr>
    </w:p>
    <w:p w14:paraId="6D420425" w14:textId="77777777" w:rsidR="00B15A07" w:rsidRPr="00B15A07" w:rsidRDefault="00B15A07" w:rsidP="00B15A07">
      <w:pPr>
        <w:spacing w:after="0" w:line="252" w:lineRule="auto"/>
        <w:ind w:firstLine="709"/>
        <w:jc w:val="both"/>
        <w:rPr>
          <w:rFonts w:ascii="Times New Roman" w:hAnsi="Times New Roman" w:cs="Times New Roman"/>
          <w:b/>
          <w:sz w:val="28"/>
          <w:szCs w:val="28"/>
        </w:rPr>
      </w:pPr>
      <w:r w:rsidRPr="00B15A07">
        <w:rPr>
          <w:rFonts w:ascii="Times New Roman" w:hAnsi="Times New Roman" w:cs="Times New Roman"/>
          <w:b/>
          <w:sz w:val="28"/>
          <w:szCs w:val="28"/>
        </w:rPr>
        <w:t>Зерттеу тақырыбы: Қазақстандағы жергілікті өзін-өзі басқарудың дербес бюджеті: институттары, механизмдер</w:t>
      </w:r>
      <w:r w:rsidRPr="00B15A07">
        <w:rPr>
          <w:rFonts w:ascii="Times New Roman" w:hAnsi="Times New Roman" w:cs="Times New Roman"/>
          <w:b/>
          <w:sz w:val="28"/>
          <w:szCs w:val="28"/>
          <w:lang w:val="kk-KZ"/>
        </w:rPr>
        <w:t>і</w:t>
      </w:r>
      <w:r w:rsidRPr="00B15A07">
        <w:rPr>
          <w:rFonts w:ascii="Times New Roman" w:hAnsi="Times New Roman" w:cs="Times New Roman"/>
          <w:b/>
          <w:sz w:val="28"/>
          <w:szCs w:val="28"/>
        </w:rPr>
        <w:t xml:space="preserve"> және перспективалар</w:t>
      </w:r>
    </w:p>
    <w:p w14:paraId="18A5E45F" w14:textId="77777777" w:rsidR="00B15A07" w:rsidRPr="00B15A07" w:rsidRDefault="00B15A07" w:rsidP="00B15A07">
      <w:pPr>
        <w:spacing w:after="0" w:line="252" w:lineRule="auto"/>
        <w:ind w:firstLine="709"/>
        <w:jc w:val="both"/>
        <w:rPr>
          <w:rFonts w:ascii="Times New Roman" w:hAnsi="Times New Roman" w:cs="Times New Roman"/>
          <w:b/>
          <w:sz w:val="28"/>
          <w:szCs w:val="28"/>
        </w:rPr>
      </w:pPr>
      <w:r w:rsidRPr="00B15A07">
        <w:rPr>
          <w:rFonts w:ascii="Times New Roman" w:hAnsi="Times New Roman" w:cs="Times New Roman"/>
          <w:b/>
          <w:sz w:val="28"/>
          <w:szCs w:val="28"/>
        </w:rPr>
        <w:t>ЖӨ</w:t>
      </w:r>
      <w:r w:rsidRPr="00B15A07">
        <w:rPr>
          <w:rFonts w:ascii="Times New Roman" w:hAnsi="Times New Roman" w:cs="Times New Roman"/>
          <w:b/>
          <w:sz w:val="28"/>
          <w:szCs w:val="28"/>
          <w:lang w:val="kk-KZ"/>
        </w:rPr>
        <w:t>Ө</w:t>
      </w:r>
      <w:r w:rsidRPr="00B15A07">
        <w:rPr>
          <w:rFonts w:ascii="Times New Roman" w:hAnsi="Times New Roman" w:cs="Times New Roman"/>
          <w:b/>
          <w:sz w:val="28"/>
          <w:szCs w:val="28"/>
        </w:rPr>
        <w:t>Б бюджетінің тиімділігін бағалау</w:t>
      </w:r>
    </w:p>
    <w:p w14:paraId="2F36DDC4" w14:textId="77777777" w:rsidR="00B15A07" w:rsidRPr="00B15A07" w:rsidRDefault="00B15A07" w:rsidP="00B15A07">
      <w:pPr>
        <w:spacing w:after="0" w:line="252" w:lineRule="auto"/>
        <w:ind w:firstLine="709"/>
        <w:jc w:val="both"/>
        <w:rPr>
          <w:rFonts w:ascii="Times New Roman" w:hAnsi="Times New Roman" w:cs="Times New Roman"/>
          <w:b/>
          <w:sz w:val="28"/>
          <w:szCs w:val="28"/>
        </w:rPr>
      </w:pPr>
      <w:r w:rsidRPr="00B15A07">
        <w:rPr>
          <w:rFonts w:ascii="Times New Roman" w:hAnsi="Times New Roman" w:cs="Times New Roman"/>
          <w:b/>
          <w:sz w:val="28"/>
          <w:szCs w:val="28"/>
        </w:rPr>
        <w:t>Сұхбат мақсаты:</w:t>
      </w:r>
    </w:p>
    <w:p w14:paraId="66E66618" w14:textId="77777777" w:rsidR="00B15A07" w:rsidRPr="00B15A07" w:rsidRDefault="00B15A07" w:rsidP="00B15A07">
      <w:pPr>
        <w:spacing w:after="0" w:line="252" w:lineRule="auto"/>
        <w:ind w:firstLine="709"/>
        <w:jc w:val="both"/>
        <w:rPr>
          <w:rFonts w:ascii="Times New Roman" w:hAnsi="Times New Roman" w:cs="Times New Roman"/>
          <w:sz w:val="28"/>
          <w:szCs w:val="28"/>
        </w:rPr>
      </w:pPr>
      <w:r w:rsidRPr="00B15A07">
        <w:rPr>
          <w:rFonts w:ascii="Times New Roman" w:hAnsi="Times New Roman" w:cs="Times New Roman"/>
          <w:sz w:val="28"/>
          <w:szCs w:val="28"/>
        </w:rPr>
        <w:t xml:space="preserve">Мақсаты-аудандық маңызы бар қалалар мен ауылдық округтердің әкімдерімен, мемлекеттік құрылымдардың өкілдерімен, сондай-ақ қоғамдық кеңестердің мүшелерімен зерттеу тақырыбы бойынша сараптамалық сұхбат жүргізу. </w:t>
      </w:r>
    </w:p>
    <w:p w14:paraId="2FE781E8" w14:textId="77777777" w:rsidR="00B15A07" w:rsidRPr="00B15A07" w:rsidRDefault="00B15A07" w:rsidP="00B15A07">
      <w:pPr>
        <w:spacing w:after="0" w:line="252" w:lineRule="auto"/>
        <w:ind w:firstLine="709"/>
        <w:jc w:val="both"/>
        <w:rPr>
          <w:rFonts w:ascii="Times New Roman" w:hAnsi="Times New Roman" w:cs="Times New Roman"/>
          <w:sz w:val="28"/>
          <w:szCs w:val="28"/>
          <w:lang w:val="kk-KZ"/>
        </w:rPr>
      </w:pPr>
      <w:r w:rsidRPr="00B15A07">
        <w:rPr>
          <w:rFonts w:ascii="Times New Roman" w:hAnsi="Times New Roman" w:cs="Times New Roman"/>
          <w:sz w:val="28"/>
          <w:szCs w:val="28"/>
        </w:rPr>
        <w:t>Сұхбат қорытындыларды қалыптастыру кезінде ұсыныстар мен ұсынымдарды есепке алуды қамтамасыз ету үшін ұйымдастырылған.</w:t>
      </w:r>
    </w:p>
    <w:p w14:paraId="5F6F7D4B" w14:textId="77777777" w:rsidR="00B15A07" w:rsidRPr="00B15A07" w:rsidRDefault="00B15A07" w:rsidP="00B15A07">
      <w:pPr>
        <w:spacing w:after="0" w:line="252" w:lineRule="auto"/>
        <w:ind w:firstLine="709"/>
        <w:jc w:val="both"/>
        <w:rPr>
          <w:rFonts w:ascii="Times New Roman" w:hAnsi="Times New Roman" w:cs="Times New Roman"/>
          <w:sz w:val="28"/>
          <w:szCs w:val="28"/>
          <w:lang w:val="kk-KZ"/>
        </w:rPr>
      </w:pPr>
      <w:r w:rsidRPr="00B15A07">
        <w:rPr>
          <w:rFonts w:ascii="Times New Roman" w:hAnsi="Times New Roman" w:cs="Times New Roman"/>
          <w:bCs/>
          <w:sz w:val="28"/>
          <w:szCs w:val="28"/>
          <w:lang w:val="kk-KZ"/>
        </w:rPr>
        <w:t>Респонденттер ретінде Қаржы және мемлекеттік активтер басқармасының өкілдері, аудандық маңызы бар қалалардың әкімдері, ауылдық округтердің әкімдері табылады (тізім қосымшада берілген).</w:t>
      </w:r>
    </w:p>
    <w:p w14:paraId="5326822F" w14:textId="77777777" w:rsidR="00B15A07" w:rsidRPr="00B15A07" w:rsidRDefault="00B15A07" w:rsidP="00B15A07">
      <w:pPr>
        <w:spacing w:after="0" w:line="252" w:lineRule="auto"/>
        <w:ind w:firstLine="709"/>
        <w:jc w:val="both"/>
        <w:rPr>
          <w:rFonts w:ascii="Times New Roman" w:hAnsi="Times New Roman" w:cs="Times New Roman"/>
          <w:sz w:val="28"/>
          <w:szCs w:val="28"/>
          <w:lang w:val="kk-KZ"/>
        </w:rPr>
      </w:pPr>
      <w:r w:rsidRPr="00B15A07">
        <w:rPr>
          <w:rFonts w:ascii="Times New Roman" w:hAnsi="Times New Roman" w:cs="Times New Roman"/>
          <w:sz w:val="28"/>
          <w:szCs w:val="28"/>
          <w:lang w:val="kk-KZ"/>
        </w:rPr>
        <w:t>Жалпы, сұхбат еркін және жайлы жағдайда өткізіледі сауалнама ұзақтығы шамамен 30 минут. Респонденттерге өткізудің мақсаты ұсынылады, сондай-ақ олар сұхбаттың аудиожазбалары туралы хабардар болады, олар өңдеуге ыңғайлы болу үшін жасалады және жүргізілетін әңгімелесудің құпиялылығы мен анонимдік шарттары туралы ескертіледі. Сұхбат нәтижелері бойынша барлық деректер біріктірілген немесе иесіздендірілген түрде пайдаланылатын болады.</w:t>
      </w:r>
    </w:p>
    <w:p w14:paraId="075D1A0C" w14:textId="77777777" w:rsidR="00B15A07" w:rsidRPr="00B15A07" w:rsidRDefault="00B15A07" w:rsidP="00B15A07">
      <w:pPr>
        <w:spacing w:after="0" w:line="252" w:lineRule="auto"/>
        <w:ind w:firstLine="709"/>
        <w:jc w:val="both"/>
        <w:rPr>
          <w:rFonts w:ascii="Times New Roman" w:hAnsi="Times New Roman" w:cs="Times New Roman"/>
          <w:sz w:val="28"/>
          <w:szCs w:val="28"/>
          <w:lang w:val="kk-KZ"/>
        </w:rPr>
      </w:pPr>
    </w:p>
    <w:p w14:paraId="19BCF117" w14:textId="77777777" w:rsidR="00B15A07" w:rsidRPr="00B15A07" w:rsidRDefault="00B15A07" w:rsidP="00B15A07">
      <w:pPr>
        <w:tabs>
          <w:tab w:val="left" w:pos="1418"/>
        </w:tabs>
        <w:spacing w:line="252" w:lineRule="auto"/>
        <w:ind w:left="720"/>
        <w:jc w:val="both"/>
        <w:rPr>
          <w:rFonts w:ascii="Times New Roman" w:hAnsi="Times New Roman" w:cs="Times New Roman"/>
          <w:b/>
          <w:sz w:val="28"/>
          <w:szCs w:val="28"/>
          <w:lang w:val="kk-KZ"/>
        </w:rPr>
      </w:pPr>
      <w:r w:rsidRPr="00B15A07">
        <w:rPr>
          <w:rFonts w:ascii="Times New Roman" w:hAnsi="Times New Roman" w:cs="Times New Roman"/>
          <w:b/>
          <w:sz w:val="28"/>
          <w:szCs w:val="28"/>
          <w:lang w:val="kk-KZ"/>
        </w:rPr>
        <w:t>Сұхбат сұрақтары</w:t>
      </w:r>
    </w:p>
    <w:p w14:paraId="0079B1B6" w14:textId="77777777" w:rsidR="00B15A07" w:rsidRPr="00B15A07" w:rsidRDefault="00B15A07" w:rsidP="00B15A07">
      <w:pPr>
        <w:tabs>
          <w:tab w:val="left" w:pos="1418"/>
        </w:tabs>
        <w:spacing w:line="252" w:lineRule="auto"/>
        <w:ind w:left="720"/>
        <w:jc w:val="both"/>
        <w:rPr>
          <w:rFonts w:ascii="Times New Roman" w:hAnsi="Times New Roman" w:cs="Times New Roman"/>
          <w:b/>
          <w:sz w:val="28"/>
          <w:szCs w:val="28"/>
          <w:lang w:val="kk-KZ"/>
        </w:rPr>
      </w:pPr>
    </w:p>
    <w:p w14:paraId="57A348FD" w14:textId="77777777" w:rsidR="00B15A07" w:rsidRPr="00B15A07" w:rsidRDefault="00B15A07" w:rsidP="00B15A07">
      <w:pPr>
        <w:tabs>
          <w:tab w:val="left" w:pos="1418"/>
        </w:tabs>
        <w:spacing w:line="252" w:lineRule="auto"/>
        <w:ind w:left="720"/>
        <w:jc w:val="both"/>
        <w:rPr>
          <w:rFonts w:ascii="Times New Roman" w:hAnsi="Times New Roman" w:cs="Times New Roman"/>
          <w:sz w:val="28"/>
          <w:szCs w:val="28"/>
          <w:lang w:val="kk-KZ"/>
        </w:rPr>
      </w:pPr>
      <w:r w:rsidRPr="00B15A07">
        <w:rPr>
          <w:rFonts w:ascii="Times New Roman" w:hAnsi="Times New Roman" w:cs="Times New Roman"/>
          <w:sz w:val="28"/>
          <w:szCs w:val="28"/>
          <w:lang w:val="kk-KZ"/>
        </w:rPr>
        <w:t xml:space="preserve">Сұхбат сұрақтары екі топқа бөлінеді: (1) жалпы сұрақтар, (2) үш блок бойынша сұрақтар. </w:t>
      </w:r>
    </w:p>
    <w:p w14:paraId="2E3402C1" w14:textId="77777777" w:rsidR="00B15A07" w:rsidRPr="00B15A07" w:rsidRDefault="00B15A07" w:rsidP="00B15A07">
      <w:pPr>
        <w:tabs>
          <w:tab w:val="left" w:pos="1418"/>
        </w:tabs>
        <w:spacing w:line="252" w:lineRule="auto"/>
        <w:ind w:left="720"/>
        <w:jc w:val="both"/>
        <w:rPr>
          <w:rFonts w:ascii="Times New Roman" w:hAnsi="Times New Roman" w:cs="Times New Roman"/>
          <w:b/>
          <w:sz w:val="28"/>
          <w:szCs w:val="28"/>
        </w:rPr>
      </w:pPr>
      <w:r w:rsidRPr="00B15A07">
        <w:rPr>
          <w:rFonts w:ascii="Times New Roman" w:hAnsi="Times New Roman" w:cs="Times New Roman"/>
          <w:b/>
          <w:sz w:val="28"/>
          <w:szCs w:val="28"/>
        </w:rPr>
        <w:t xml:space="preserve">1.1 барлық респонденттер үшін жалпы сұрақтар: </w:t>
      </w:r>
      <w:r w:rsidRPr="00B15A07">
        <w:rPr>
          <w:rFonts w:ascii="Times New Roman" w:hAnsi="Times New Roman" w:cs="Times New Roman"/>
          <w:b/>
          <w:sz w:val="28"/>
          <w:szCs w:val="28"/>
        </w:rPr>
        <w:tab/>
      </w:r>
    </w:p>
    <w:p w14:paraId="1C5A7A2F" w14:textId="77777777" w:rsidR="00B15A07" w:rsidRPr="00B15A07" w:rsidRDefault="00B15A07" w:rsidP="00B15A07">
      <w:pPr>
        <w:tabs>
          <w:tab w:val="left" w:pos="1418"/>
        </w:tabs>
        <w:spacing w:line="252" w:lineRule="auto"/>
        <w:ind w:left="720"/>
        <w:jc w:val="both"/>
        <w:rPr>
          <w:rFonts w:ascii="Times New Roman" w:hAnsi="Times New Roman" w:cs="Times New Roman"/>
          <w:i/>
          <w:sz w:val="28"/>
          <w:szCs w:val="28"/>
        </w:rPr>
      </w:pPr>
      <w:r w:rsidRPr="00B15A07">
        <w:rPr>
          <w:rFonts w:ascii="Times New Roman" w:hAnsi="Times New Roman" w:cs="Times New Roman"/>
          <w:sz w:val="28"/>
          <w:szCs w:val="28"/>
        </w:rPr>
        <w:t xml:space="preserve">- </w:t>
      </w:r>
      <w:r w:rsidRPr="00B15A07">
        <w:rPr>
          <w:rFonts w:ascii="Times New Roman" w:hAnsi="Times New Roman" w:cs="Times New Roman"/>
          <w:i/>
          <w:sz w:val="28"/>
          <w:szCs w:val="28"/>
        </w:rPr>
        <w:t>Қазақстанда жергілікті өзін-өзі басқару институтын нығайту үшін қандай шаралар қажет?</w:t>
      </w:r>
    </w:p>
    <w:p w14:paraId="560E2F45" w14:textId="77777777" w:rsidR="00B15A07" w:rsidRPr="00B15A07" w:rsidRDefault="00B15A07" w:rsidP="00B15A07">
      <w:pPr>
        <w:tabs>
          <w:tab w:val="left" w:pos="1418"/>
        </w:tabs>
        <w:spacing w:line="252" w:lineRule="auto"/>
        <w:ind w:left="720"/>
        <w:jc w:val="both"/>
        <w:rPr>
          <w:rFonts w:ascii="Times New Roman" w:hAnsi="Times New Roman" w:cs="Times New Roman"/>
          <w:bCs/>
          <w:i/>
          <w:sz w:val="28"/>
          <w:szCs w:val="28"/>
        </w:rPr>
      </w:pPr>
      <w:r w:rsidRPr="00B15A07">
        <w:rPr>
          <w:rFonts w:ascii="Times New Roman" w:hAnsi="Times New Roman" w:cs="Times New Roman"/>
          <w:sz w:val="28"/>
          <w:szCs w:val="28"/>
        </w:rPr>
        <w:t xml:space="preserve">- </w:t>
      </w:r>
      <w:r w:rsidRPr="00B15A07">
        <w:rPr>
          <w:rFonts w:ascii="Times New Roman" w:hAnsi="Times New Roman" w:cs="Times New Roman"/>
          <w:i/>
          <w:sz w:val="28"/>
          <w:szCs w:val="28"/>
        </w:rPr>
        <w:t>Қазақстанда ЖӨ</w:t>
      </w:r>
      <w:r w:rsidRPr="00B15A07">
        <w:rPr>
          <w:rFonts w:ascii="Times New Roman" w:hAnsi="Times New Roman" w:cs="Times New Roman"/>
          <w:i/>
          <w:sz w:val="28"/>
          <w:szCs w:val="28"/>
          <w:lang w:val="kk-KZ"/>
        </w:rPr>
        <w:t>Ө</w:t>
      </w:r>
      <w:r w:rsidRPr="00B15A07">
        <w:rPr>
          <w:rFonts w:ascii="Times New Roman" w:hAnsi="Times New Roman" w:cs="Times New Roman"/>
          <w:i/>
          <w:sz w:val="28"/>
          <w:szCs w:val="28"/>
        </w:rPr>
        <w:t>Б қаржылық дербестігін кеңейту және оны тиісті ресурстармен қамтамасыз ету үшін қандай проблемалар бар?</w:t>
      </w:r>
    </w:p>
    <w:p w14:paraId="79384DDE" w14:textId="77777777" w:rsidR="00B15A07" w:rsidRPr="00B15A07" w:rsidRDefault="00B15A07" w:rsidP="00B15A07">
      <w:pPr>
        <w:pStyle w:val="ae"/>
        <w:tabs>
          <w:tab w:val="left" w:pos="1134"/>
        </w:tabs>
        <w:spacing w:after="0" w:line="252" w:lineRule="auto"/>
        <w:ind w:left="1069"/>
        <w:jc w:val="both"/>
        <w:rPr>
          <w:rFonts w:ascii="Times New Roman" w:hAnsi="Times New Roman" w:cs="Times New Roman"/>
          <w:b/>
          <w:bCs/>
          <w:sz w:val="28"/>
          <w:szCs w:val="28"/>
        </w:rPr>
      </w:pPr>
      <w:r w:rsidRPr="00B15A07">
        <w:rPr>
          <w:rFonts w:ascii="Times New Roman" w:hAnsi="Times New Roman" w:cs="Times New Roman"/>
          <w:b/>
          <w:bCs/>
          <w:sz w:val="28"/>
          <w:szCs w:val="28"/>
        </w:rPr>
        <w:t xml:space="preserve">2. Ұсыныстарды қалыптастыру үшін үш блок бойынша сұрақтар </w:t>
      </w:r>
    </w:p>
    <w:p w14:paraId="00103BC2" w14:textId="77777777" w:rsidR="00B15A07" w:rsidRPr="00B15A07" w:rsidRDefault="00B15A07" w:rsidP="00B15A07">
      <w:pPr>
        <w:pStyle w:val="ae"/>
        <w:tabs>
          <w:tab w:val="left" w:pos="1134"/>
        </w:tabs>
        <w:spacing w:after="0" w:line="252" w:lineRule="auto"/>
        <w:ind w:left="1069"/>
        <w:jc w:val="both"/>
        <w:rPr>
          <w:rFonts w:ascii="Times New Roman" w:hAnsi="Times New Roman" w:cs="Times New Roman"/>
          <w:b/>
          <w:bCs/>
          <w:sz w:val="28"/>
          <w:szCs w:val="28"/>
        </w:rPr>
      </w:pPr>
      <w:r w:rsidRPr="00B15A07">
        <w:rPr>
          <w:rFonts w:ascii="Times New Roman" w:hAnsi="Times New Roman" w:cs="Times New Roman"/>
          <w:b/>
          <w:bCs/>
          <w:sz w:val="28"/>
          <w:szCs w:val="28"/>
        </w:rPr>
        <w:t>2.1 ЖӨ</w:t>
      </w:r>
      <w:r w:rsidRPr="00B15A07">
        <w:rPr>
          <w:rFonts w:ascii="Times New Roman" w:hAnsi="Times New Roman" w:cs="Times New Roman"/>
          <w:b/>
          <w:bCs/>
          <w:sz w:val="28"/>
          <w:szCs w:val="28"/>
          <w:lang w:val="kk-KZ"/>
        </w:rPr>
        <w:t>Ө</w:t>
      </w:r>
      <w:r w:rsidRPr="00B15A07">
        <w:rPr>
          <w:rFonts w:ascii="Times New Roman" w:hAnsi="Times New Roman" w:cs="Times New Roman"/>
          <w:b/>
          <w:bCs/>
          <w:sz w:val="28"/>
          <w:szCs w:val="28"/>
        </w:rPr>
        <w:t xml:space="preserve">Б бюджетінің кіріс бөлігін басқару </w:t>
      </w:r>
    </w:p>
    <w:p w14:paraId="09D12991" w14:textId="77777777" w:rsidR="00B15A07" w:rsidRPr="00B15A07" w:rsidRDefault="00B15A07" w:rsidP="00B15A07">
      <w:pPr>
        <w:pStyle w:val="ae"/>
        <w:tabs>
          <w:tab w:val="left" w:pos="1134"/>
        </w:tabs>
        <w:spacing w:after="0" w:line="252" w:lineRule="auto"/>
        <w:ind w:left="1069"/>
        <w:jc w:val="both"/>
        <w:rPr>
          <w:rFonts w:ascii="Times New Roman" w:hAnsi="Times New Roman" w:cs="Times New Roman"/>
          <w:bCs/>
          <w:sz w:val="28"/>
          <w:szCs w:val="28"/>
        </w:rPr>
      </w:pPr>
      <w:r w:rsidRPr="00B15A07">
        <w:rPr>
          <w:rFonts w:ascii="Times New Roman" w:hAnsi="Times New Roman" w:cs="Times New Roman"/>
          <w:b/>
          <w:bCs/>
          <w:sz w:val="28"/>
          <w:szCs w:val="28"/>
        </w:rPr>
        <w:t xml:space="preserve"> </w:t>
      </w:r>
      <w:r w:rsidRPr="00B15A07">
        <w:rPr>
          <w:rFonts w:ascii="Times New Roman" w:hAnsi="Times New Roman" w:cs="Times New Roman"/>
          <w:bCs/>
          <w:sz w:val="28"/>
          <w:szCs w:val="28"/>
        </w:rPr>
        <w:t>Қазақстанның билік институттарын қалыптастырудың және олардың өзара іс-қимылының жаңа моделіне көшуі жағдайында жергілікті өзін-өзі басқарудың тиімді институттарын және азаматтық қоғамды құру үшін ЖӨ</w:t>
      </w:r>
      <w:r w:rsidRPr="00B15A07">
        <w:rPr>
          <w:rFonts w:ascii="Times New Roman" w:hAnsi="Times New Roman" w:cs="Times New Roman"/>
          <w:bCs/>
          <w:sz w:val="28"/>
          <w:szCs w:val="28"/>
          <w:lang w:val="kk-KZ"/>
        </w:rPr>
        <w:t>Ө</w:t>
      </w:r>
      <w:r w:rsidRPr="00B15A07">
        <w:rPr>
          <w:rFonts w:ascii="Times New Roman" w:hAnsi="Times New Roman" w:cs="Times New Roman"/>
          <w:bCs/>
          <w:sz w:val="28"/>
          <w:szCs w:val="28"/>
        </w:rPr>
        <w:t>Б дамыту тұжырымдамасын іске асыру жаңа серпінге ие болуда.</w:t>
      </w:r>
    </w:p>
    <w:p w14:paraId="383459F9" w14:textId="77777777" w:rsidR="00B15A07" w:rsidRPr="00B15A07" w:rsidRDefault="00B15A07" w:rsidP="00B15A07">
      <w:pPr>
        <w:tabs>
          <w:tab w:val="left" w:pos="1134"/>
        </w:tabs>
        <w:spacing w:line="252" w:lineRule="auto"/>
        <w:ind w:firstLine="709"/>
        <w:jc w:val="both"/>
        <w:rPr>
          <w:rFonts w:ascii="Times New Roman" w:hAnsi="Times New Roman" w:cs="Times New Roman"/>
          <w:bCs/>
          <w:i/>
          <w:sz w:val="28"/>
          <w:szCs w:val="28"/>
        </w:rPr>
      </w:pPr>
      <w:r w:rsidRPr="00B15A07">
        <w:rPr>
          <w:rFonts w:ascii="Times New Roman" w:hAnsi="Times New Roman" w:cs="Times New Roman"/>
          <w:bCs/>
          <w:sz w:val="28"/>
          <w:szCs w:val="28"/>
        </w:rPr>
        <w:t>1.</w:t>
      </w:r>
      <w:r w:rsidRPr="00B15A07">
        <w:rPr>
          <w:rFonts w:ascii="Times New Roman" w:hAnsi="Times New Roman" w:cs="Times New Roman"/>
          <w:bCs/>
          <w:sz w:val="28"/>
          <w:szCs w:val="28"/>
        </w:rPr>
        <w:tab/>
      </w:r>
      <w:r w:rsidRPr="00B15A07">
        <w:rPr>
          <w:rFonts w:ascii="Times New Roman" w:hAnsi="Times New Roman" w:cs="Times New Roman"/>
          <w:bCs/>
          <w:i/>
          <w:sz w:val="28"/>
          <w:szCs w:val="28"/>
        </w:rPr>
        <w:t>ЖӨ</w:t>
      </w:r>
      <w:r w:rsidRPr="00B15A07">
        <w:rPr>
          <w:rFonts w:ascii="Times New Roman" w:hAnsi="Times New Roman" w:cs="Times New Roman"/>
          <w:bCs/>
          <w:i/>
          <w:sz w:val="28"/>
          <w:szCs w:val="28"/>
          <w:lang w:val="kk-KZ"/>
        </w:rPr>
        <w:t>Ө</w:t>
      </w:r>
      <w:r w:rsidRPr="00B15A07">
        <w:rPr>
          <w:rFonts w:ascii="Times New Roman" w:hAnsi="Times New Roman" w:cs="Times New Roman"/>
          <w:bCs/>
          <w:i/>
          <w:sz w:val="28"/>
          <w:szCs w:val="28"/>
        </w:rPr>
        <w:t>Б бюджетінің кіріс бөлігін қалыптастыруда қандай негізгі проблемалар бар?</w:t>
      </w:r>
    </w:p>
    <w:p w14:paraId="4B6C72BA" w14:textId="77777777" w:rsidR="00B15A07" w:rsidRPr="00B15A07" w:rsidRDefault="00B15A07" w:rsidP="00B15A07">
      <w:pPr>
        <w:tabs>
          <w:tab w:val="left" w:pos="1134"/>
        </w:tabs>
        <w:spacing w:line="252" w:lineRule="auto"/>
        <w:ind w:firstLine="709"/>
        <w:jc w:val="both"/>
        <w:rPr>
          <w:rFonts w:ascii="Times New Roman" w:hAnsi="Times New Roman" w:cs="Times New Roman"/>
          <w:bCs/>
          <w:i/>
          <w:sz w:val="28"/>
          <w:szCs w:val="28"/>
        </w:rPr>
      </w:pPr>
      <w:r w:rsidRPr="00B15A07">
        <w:rPr>
          <w:rFonts w:ascii="Times New Roman" w:hAnsi="Times New Roman" w:cs="Times New Roman"/>
          <w:bCs/>
          <w:i/>
          <w:sz w:val="28"/>
          <w:szCs w:val="28"/>
        </w:rPr>
        <w:t>2.</w:t>
      </w:r>
      <w:r w:rsidRPr="00B15A07">
        <w:rPr>
          <w:rFonts w:ascii="Times New Roman" w:hAnsi="Times New Roman" w:cs="Times New Roman"/>
          <w:bCs/>
          <w:i/>
          <w:sz w:val="28"/>
          <w:szCs w:val="28"/>
        </w:rPr>
        <w:tab/>
        <w:t xml:space="preserve"> Қаржылық өзін-өзі қамтамасыз етуді арттыру және жергілікті өзін-өзі басқару бюджетінің меншікті кірістерінің үлесін арттыру үшін қандай ұсыныстар бере аласыз?  </w:t>
      </w:r>
    </w:p>
    <w:p w14:paraId="1A7A25F6" w14:textId="77777777" w:rsidR="00B15A07" w:rsidRPr="00B15A07" w:rsidRDefault="00B15A07" w:rsidP="00B15A07">
      <w:pPr>
        <w:tabs>
          <w:tab w:val="left" w:pos="1134"/>
        </w:tabs>
        <w:spacing w:line="252" w:lineRule="auto"/>
        <w:ind w:firstLine="709"/>
        <w:jc w:val="both"/>
        <w:rPr>
          <w:rFonts w:ascii="Times New Roman" w:hAnsi="Times New Roman" w:cs="Times New Roman"/>
          <w:b/>
          <w:bCs/>
          <w:i/>
          <w:sz w:val="28"/>
          <w:szCs w:val="28"/>
        </w:rPr>
      </w:pPr>
      <w:r w:rsidRPr="00B15A07">
        <w:rPr>
          <w:rFonts w:ascii="Times New Roman" w:hAnsi="Times New Roman" w:cs="Times New Roman"/>
          <w:bCs/>
          <w:i/>
          <w:sz w:val="28"/>
          <w:szCs w:val="28"/>
        </w:rPr>
        <w:t>3.</w:t>
      </w:r>
      <w:r w:rsidRPr="00B15A07">
        <w:rPr>
          <w:rFonts w:ascii="Times New Roman" w:hAnsi="Times New Roman" w:cs="Times New Roman"/>
          <w:bCs/>
          <w:i/>
          <w:sz w:val="28"/>
          <w:szCs w:val="28"/>
        </w:rPr>
        <w:tab/>
        <w:t xml:space="preserve"> Салық салу жүйесінде қандай ынталандыру тетіктерін ұсынуға болады және ол ЖӨ</w:t>
      </w:r>
      <w:r w:rsidRPr="00B15A07">
        <w:rPr>
          <w:rFonts w:ascii="Times New Roman" w:hAnsi="Times New Roman" w:cs="Times New Roman"/>
          <w:bCs/>
          <w:i/>
          <w:sz w:val="28"/>
          <w:szCs w:val="28"/>
          <w:lang w:val="kk-KZ"/>
        </w:rPr>
        <w:t>Ө</w:t>
      </w:r>
      <w:r w:rsidRPr="00B15A07">
        <w:rPr>
          <w:rFonts w:ascii="Times New Roman" w:hAnsi="Times New Roman" w:cs="Times New Roman"/>
          <w:bCs/>
          <w:i/>
          <w:sz w:val="28"/>
          <w:szCs w:val="28"/>
        </w:rPr>
        <w:t>Б -дың қазіргі қажеттіліктеріне қаншалықты сәйкес келеді?</w:t>
      </w:r>
    </w:p>
    <w:p w14:paraId="5B0F006B" w14:textId="77777777" w:rsidR="00B15A07" w:rsidRPr="00B15A07" w:rsidRDefault="00B15A07" w:rsidP="00B15A07">
      <w:pPr>
        <w:tabs>
          <w:tab w:val="left" w:pos="1134"/>
        </w:tabs>
        <w:spacing w:after="0" w:line="252" w:lineRule="auto"/>
        <w:ind w:left="851"/>
        <w:jc w:val="both"/>
        <w:rPr>
          <w:rFonts w:ascii="Times New Roman" w:hAnsi="Times New Roman" w:cs="Times New Roman"/>
          <w:b/>
          <w:bCs/>
          <w:sz w:val="28"/>
          <w:szCs w:val="28"/>
        </w:rPr>
      </w:pPr>
      <w:r w:rsidRPr="00B15A07">
        <w:rPr>
          <w:rFonts w:ascii="Times New Roman" w:hAnsi="Times New Roman" w:cs="Times New Roman"/>
          <w:b/>
          <w:bCs/>
          <w:sz w:val="28"/>
          <w:szCs w:val="28"/>
        </w:rPr>
        <w:t>2.2 ЖӨ</w:t>
      </w:r>
      <w:r w:rsidRPr="00B15A07">
        <w:rPr>
          <w:rFonts w:ascii="Times New Roman" w:hAnsi="Times New Roman" w:cs="Times New Roman"/>
          <w:b/>
          <w:bCs/>
          <w:sz w:val="28"/>
          <w:szCs w:val="28"/>
          <w:lang w:val="kk-KZ"/>
        </w:rPr>
        <w:t>Ө</w:t>
      </w:r>
      <w:r w:rsidRPr="00B15A07">
        <w:rPr>
          <w:rFonts w:ascii="Times New Roman" w:hAnsi="Times New Roman" w:cs="Times New Roman"/>
          <w:b/>
          <w:bCs/>
          <w:sz w:val="28"/>
          <w:szCs w:val="28"/>
        </w:rPr>
        <w:t>Б бюджетінің шығыс бөлігін басқару</w:t>
      </w:r>
    </w:p>
    <w:p w14:paraId="698FEF98" w14:textId="77777777" w:rsidR="00B15A07" w:rsidRPr="00B15A07" w:rsidRDefault="00B15A07" w:rsidP="00B15A07">
      <w:pPr>
        <w:tabs>
          <w:tab w:val="left" w:pos="709"/>
        </w:tabs>
        <w:spacing w:after="0" w:line="252" w:lineRule="auto"/>
        <w:jc w:val="both"/>
        <w:rPr>
          <w:rFonts w:ascii="Times New Roman" w:hAnsi="Times New Roman" w:cs="Times New Roman"/>
          <w:bCs/>
          <w:sz w:val="28"/>
          <w:szCs w:val="28"/>
        </w:rPr>
      </w:pPr>
      <w:r w:rsidRPr="00B15A07">
        <w:rPr>
          <w:rFonts w:ascii="Times New Roman" w:hAnsi="Times New Roman" w:cs="Times New Roman"/>
          <w:bCs/>
          <w:sz w:val="28"/>
          <w:szCs w:val="28"/>
        </w:rPr>
        <w:tab/>
        <w:t>Коммуналдық мүліктің жергілікті өзін-өзі басқаруына берілетін табыстарға иелік ету құқығын беру және қызмет көрсету ауылдық округтердің кейбір экономикалық дербестігін қамтамасыз ететіні белгілі.</w:t>
      </w:r>
    </w:p>
    <w:p w14:paraId="51E79B8B" w14:textId="77777777" w:rsidR="00B15A07" w:rsidRPr="00B15A07" w:rsidRDefault="00B15A07" w:rsidP="00B15A07">
      <w:pPr>
        <w:tabs>
          <w:tab w:val="left" w:pos="1134"/>
        </w:tabs>
        <w:spacing w:after="0" w:line="252" w:lineRule="auto"/>
        <w:jc w:val="both"/>
        <w:rPr>
          <w:rFonts w:ascii="Times New Roman" w:hAnsi="Times New Roman" w:cs="Times New Roman"/>
          <w:bCs/>
          <w:sz w:val="28"/>
          <w:szCs w:val="28"/>
        </w:rPr>
      </w:pPr>
      <w:r w:rsidRPr="00B15A07">
        <w:rPr>
          <w:rFonts w:ascii="Times New Roman" w:hAnsi="Times New Roman" w:cs="Times New Roman"/>
          <w:bCs/>
          <w:sz w:val="28"/>
          <w:szCs w:val="28"/>
        </w:rPr>
        <w:t>1</w:t>
      </w:r>
      <w:r w:rsidRPr="00B15A07">
        <w:rPr>
          <w:rFonts w:ascii="Times New Roman" w:hAnsi="Times New Roman" w:cs="Times New Roman"/>
          <w:bCs/>
          <w:i/>
          <w:sz w:val="28"/>
          <w:szCs w:val="28"/>
        </w:rPr>
        <w:t>.ЖӨ</w:t>
      </w:r>
      <w:r w:rsidRPr="00B15A07">
        <w:rPr>
          <w:rFonts w:ascii="Times New Roman" w:hAnsi="Times New Roman" w:cs="Times New Roman"/>
          <w:bCs/>
          <w:i/>
          <w:sz w:val="28"/>
          <w:szCs w:val="28"/>
          <w:lang w:val="kk-KZ"/>
        </w:rPr>
        <w:t>Ө</w:t>
      </w:r>
      <w:r w:rsidRPr="00B15A07">
        <w:rPr>
          <w:rFonts w:ascii="Times New Roman" w:hAnsi="Times New Roman" w:cs="Times New Roman"/>
          <w:bCs/>
          <w:i/>
          <w:sz w:val="28"/>
          <w:szCs w:val="28"/>
        </w:rPr>
        <w:t>Б бюджет шығыстарының баптарын жоспарлау және бекіту жүйесінде қандай проблемалар бар?</w:t>
      </w:r>
      <w:r w:rsidRPr="00B15A07">
        <w:rPr>
          <w:rFonts w:ascii="Times New Roman" w:hAnsi="Times New Roman" w:cs="Times New Roman"/>
          <w:bCs/>
          <w:sz w:val="28"/>
          <w:szCs w:val="28"/>
        </w:rPr>
        <w:t xml:space="preserve"> </w:t>
      </w:r>
    </w:p>
    <w:p w14:paraId="3D4710F8" w14:textId="77777777" w:rsidR="00B15A07" w:rsidRPr="00B15A07" w:rsidRDefault="00B15A07" w:rsidP="00B15A07">
      <w:pPr>
        <w:tabs>
          <w:tab w:val="left" w:pos="1134"/>
        </w:tabs>
        <w:spacing w:after="0" w:line="252" w:lineRule="auto"/>
        <w:jc w:val="both"/>
        <w:rPr>
          <w:rFonts w:ascii="Times New Roman" w:hAnsi="Times New Roman" w:cs="Times New Roman"/>
          <w:i/>
          <w:sz w:val="28"/>
          <w:szCs w:val="28"/>
        </w:rPr>
      </w:pPr>
      <w:r w:rsidRPr="00B15A07">
        <w:rPr>
          <w:rFonts w:ascii="Times New Roman" w:hAnsi="Times New Roman" w:cs="Times New Roman"/>
          <w:bCs/>
          <w:i/>
          <w:sz w:val="28"/>
          <w:szCs w:val="28"/>
        </w:rPr>
        <w:t>2.Жергілікті өзін-өзі басқару бюджетінің қаражатын тиімді бөлу және орындау бойынша бар мәселелерді сапалы шешу туралы сіздің ойларыңыз?</w:t>
      </w:r>
    </w:p>
    <w:p w14:paraId="6A62BC07" w14:textId="77777777" w:rsidR="00B15A07" w:rsidRPr="00B15A07" w:rsidRDefault="00B15A07" w:rsidP="00B15A07">
      <w:pPr>
        <w:tabs>
          <w:tab w:val="left" w:pos="1134"/>
        </w:tabs>
        <w:spacing w:after="0" w:line="252" w:lineRule="auto"/>
        <w:ind w:left="851"/>
        <w:jc w:val="both"/>
        <w:rPr>
          <w:rFonts w:ascii="Times New Roman" w:hAnsi="Times New Roman" w:cs="Times New Roman"/>
          <w:bCs/>
          <w:sz w:val="28"/>
          <w:szCs w:val="28"/>
        </w:rPr>
      </w:pPr>
    </w:p>
    <w:p w14:paraId="68D452C0" w14:textId="77777777" w:rsidR="00B15A07" w:rsidRPr="00B15A07" w:rsidRDefault="00B15A07" w:rsidP="00B15A07">
      <w:pPr>
        <w:rPr>
          <w:rFonts w:ascii="Times New Roman" w:hAnsi="Times New Roman" w:cs="Times New Roman"/>
          <w:b/>
          <w:bCs/>
          <w:sz w:val="28"/>
          <w:szCs w:val="28"/>
          <w:lang w:val="kk-KZ"/>
        </w:rPr>
      </w:pPr>
      <w:r w:rsidRPr="00B15A07">
        <w:rPr>
          <w:rFonts w:ascii="Times New Roman" w:hAnsi="Times New Roman" w:cs="Times New Roman"/>
          <w:b/>
          <w:bCs/>
          <w:sz w:val="28"/>
          <w:szCs w:val="28"/>
          <w:lang w:val="kk-KZ"/>
        </w:rPr>
        <w:t>2.3 ЖӨӨБ бюджетінің перспективалары</w:t>
      </w:r>
    </w:p>
    <w:p w14:paraId="34777368" w14:textId="77777777" w:rsidR="00B15A07" w:rsidRPr="00B15A07" w:rsidRDefault="00B15A07" w:rsidP="00B15A07">
      <w:pPr>
        <w:jc w:val="both"/>
        <w:rPr>
          <w:rFonts w:ascii="Times New Roman" w:hAnsi="Times New Roman" w:cs="Times New Roman"/>
          <w:bCs/>
          <w:i/>
          <w:sz w:val="28"/>
          <w:szCs w:val="28"/>
          <w:lang w:val="kk-KZ"/>
        </w:rPr>
      </w:pPr>
      <w:r w:rsidRPr="00B15A07">
        <w:rPr>
          <w:rFonts w:ascii="Times New Roman" w:hAnsi="Times New Roman" w:cs="Times New Roman"/>
          <w:b/>
          <w:bCs/>
          <w:i/>
          <w:sz w:val="28"/>
          <w:szCs w:val="28"/>
          <w:lang w:val="kk-KZ"/>
        </w:rPr>
        <w:t>1.</w:t>
      </w:r>
      <w:r w:rsidRPr="00B15A07">
        <w:rPr>
          <w:rFonts w:ascii="Times New Roman" w:hAnsi="Times New Roman" w:cs="Times New Roman"/>
          <w:b/>
          <w:bCs/>
          <w:i/>
          <w:sz w:val="28"/>
          <w:szCs w:val="28"/>
          <w:lang w:val="kk-KZ"/>
        </w:rPr>
        <w:tab/>
      </w:r>
      <w:r w:rsidRPr="00B15A07">
        <w:rPr>
          <w:rFonts w:ascii="Times New Roman" w:hAnsi="Times New Roman" w:cs="Times New Roman"/>
          <w:bCs/>
          <w:i/>
          <w:sz w:val="28"/>
          <w:szCs w:val="28"/>
          <w:lang w:val="kk-KZ"/>
        </w:rPr>
        <w:t>Ауылдық бюджеттердің ашықтығына және есептілігіне қол жеткізу үшін қандай шаралар қабылдау қажет?</w:t>
      </w:r>
    </w:p>
    <w:p w14:paraId="65932695" w14:textId="77777777" w:rsidR="00B15A07" w:rsidRPr="00B15A07" w:rsidRDefault="00B15A07" w:rsidP="00B15A07">
      <w:pPr>
        <w:jc w:val="both"/>
        <w:rPr>
          <w:rFonts w:ascii="Times New Roman" w:hAnsi="Times New Roman" w:cs="Times New Roman"/>
          <w:bCs/>
          <w:i/>
          <w:sz w:val="28"/>
          <w:szCs w:val="28"/>
          <w:lang w:val="kk-KZ"/>
        </w:rPr>
      </w:pPr>
      <w:r w:rsidRPr="00B15A07">
        <w:rPr>
          <w:rFonts w:ascii="Times New Roman" w:hAnsi="Times New Roman" w:cs="Times New Roman"/>
          <w:bCs/>
          <w:i/>
          <w:sz w:val="28"/>
          <w:szCs w:val="28"/>
          <w:lang w:val="kk-KZ"/>
        </w:rPr>
        <w:t>2.</w:t>
      </w:r>
      <w:r w:rsidRPr="00B15A07">
        <w:rPr>
          <w:rFonts w:ascii="Times New Roman" w:hAnsi="Times New Roman" w:cs="Times New Roman"/>
          <w:bCs/>
          <w:i/>
          <w:sz w:val="28"/>
          <w:szCs w:val="28"/>
          <w:lang w:val="kk-KZ"/>
        </w:rPr>
        <w:tab/>
        <w:t>Жергілікті өзін-өзі басқарудың тиімділігін арттыру үшін жергілікті өзін-өзі басқарудың дербес бюджетін дамыту, басқару және тиімділігін арттыру туралы сіздің ойларыңыз?</w:t>
      </w:r>
    </w:p>
    <w:p w14:paraId="593C1F1C" w14:textId="77777777" w:rsidR="00B15A07" w:rsidRPr="00B15A07" w:rsidRDefault="00B15A07" w:rsidP="00B15A07">
      <w:pPr>
        <w:jc w:val="both"/>
        <w:rPr>
          <w:rFonts w:ascii="Times New Roman" w:hAnsi="Times New Roman" w:cs="Times New Roman"/>
          <w:bCs/>
          <w:i/>
          <w:sz w:val="28"/>
          <w:szCs w:val="28"/>
          <w:lang w:val="kk-KZ"/>
        </w:rPr>
      </w:pPr>
      <w:r w:rsidRPr="00B15A07">
        <w:rPr>
          <w:rFonts w:ascii="Times New Roman" w:hAnsi="Times New Roman" w:cs="Times New Roman"/>
          <w:bCs/>
          <w:i/>
          <w:sz w:val="28"/>
          <w:szCs w:val="28"/>
          <w:lang w:val="kk-KZ"/>
        </w:rPr>
        <w:t>3.</w:t>
      </w:r>
      <w:r w:rsidRPr="00B15A07">
        <w:rPr>
          <w:rFonts w:ascii="Times New Roman" w:hAnsi="Times New Roman" w:cs="Times New Roman"/>
          <w:bCs/>
          <w:i/>
          <w:sz w:val="28"/>
          <w:szCs w:val="28"/>
          <w:lang w:val="kk-KZ"/>
        </w:rPr>
        <w:tab/>
        <w:t xml:space="preserve">ЖӨӨБ даму институттарының тиімділігін арттыру бойынша қандай ұсыныстар бере аласыз? Азаматтардың әкімге және қоғамдық кеңеске деген сенім деңгейін қалай арттыруға болады? </w:t>
      </w:r>
    </w:p>
    <w:p w14:paraId="72824E1C" w14:textId="77777777" w:rsidR="00B15A07" w:rsidRPr="00B15A07" w:rsidRDefault="00B15A07" w:rsidP="00B15A07">
      <w:pPr>
        <w:jc w:val="both"/>
        <w:rPr>
          <w:rFonts w:ascii="Times New Roman" w:hAnsi="Times New Roman" w:cs="Times New Roman"/>
          <w:bCs/>
          <w:sz w:val="28"/>
          <w:szCs w:val="28"/>
          <w:lang w:val="kk-KZ"/>
        </w:rPr>
      </w:pPr>
    </w:p>
    <w:p w14:paraId="0BFB7951" w14:textId="77777777" w:rsidR="00B15A07" w:rsidRPr="00B15A07" w:rsidRDefault="00B15A07" w:rsidP="00B15A07">
      <w:pPr>
        <w:jc w:val="both"/>
        <w:rPr>
          <w:rFonts w:ascii="Times New Roman" w:hAnsi="Times New Roman" w:cs="Times New Roman"/>
          <w:bCs/>
          <w:sz w:val="28"/>
          <w:szCs w:val="28"/>
          <w:lang w:val="kk-KZ"/>
        </w:rPr>
      </w:pPr>
      <w:r w:rsidRPr="00B15A07">
        <w:rPr>
          <w:rFonts w:ascii="Times New Roman" w:hAnsi="Times New Roman" w:cs="Times New Roman"/>
          <w:bCs/>
          <w:sz w:val="28"/>
          <w:szCs w:val="28"/>
          <w:lang w:val="kk-KZ"/>
        </w:rPr>
        <w:t>Сұхбат қорытындылары докторлық диссертация шеңберінде Қазақстанда жергілікті өзін өзі басқарудың дербес бюджетін қалыптастыру мен орындау бойынша ұсыныстар мен ұсынымдарды қалыптастыру кезінде пайдаланылатын болады.</w:t>
      </w:r>
    </w:p>
    <w:p w14:paraId="0D052C76" w14:textId="77777777" w:rsidR="00B15A07" w:rsidRPr="00B15A07" w:rsidRDefault="00B15A07" w:rsidP="00EC5FDC">
      <w:pPr>
        <w:pStyle w:val="ae"/>
        <w:tabs>
          <w:tab w:val="left" w:pos="426"/>
          <w:tab w:val="left" w:pos="1134"/>
        </w:tabs>
        <w:spacing w:after="0" w:line="240" w:lineRule="auto"/>
        <w:ind w:left="0" w:firstLine="567"/>
        <w:jc w:val="both"/>
        <w:rPr>
          <w:rFonts w:ascii="Times New Roman" w:hAnsi="Times New Roman" w:cs="Times New Roman"/>
          <w:sz w:val="28"/>
          <w:szCs w:val="28"/>
          <w:lang w:val="kk-KZ"/>
        </w:rPr>
      </w:pPr>
    </w:p>
    <w:sectPr w:rsidR="00B15A07" w:rsidRPr="00B15A07" w:rsidSect="004D454B">
      <w:footerReference w:type="default" r:id="rId55"/>
      <w:pgSz w:w="11906" w:h="16838"/>
      <w:pgMar w:top="1134" w:right="566"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AA386C" w14:textId="77777777" w:rsidR="00843008" w:rsidRDefault="00843008" w:rsidP="00CD39C2">
      <w:pPr>
        <w:spacing w:after="0" w:line="240" w:lineRule="auto"/>
      </w:pPr>
      <w:r>
        <w:separator/>
      </w:r>
    </w:p>
  </w:endnote>
  <w:endnote w:type="continuationSeparator" w:id="0">
    <w:p w14:paraId="6CE1DF3D" w14:textId="77777777" w:rsidR="00843008" w:rsidRDefault="00843008" w:rsidP="00CD3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4316521"/>
      <w:docPartObj>
        <w:docPartGallery w:val="Page Numbers (Bottom of Page)"/>
        <w:docPartUnique/>
      </w:docPartObj>
    </w:sdtPr>
    <w:sdtEndPr>
      <w:rPr>
        <w:rFonts w:ascii="Times New Roman" w:hAnsi="Times New Roman" w:cs="Times New Roman"/>
        <w:sz w:val="28"/>
        <w:szCs w:val="28"/>
      </w:rPr>
    </w:sdtEndPr>
    <w:sdtContent>
      <w:p w14:paraId="422BF959" w14:textId="6D7B2418" w:rsidR="00030267" w:rsidRPr="00AB297D" w:rsidRDefault="00030267">
        <w:pPr>
          <w:pStyle w:val="af3"/>
          <w:jc w:val="center"/>
          <w:rPr>
            <w:rFonts w:ascii="Times New Roman" w:hAnsi="Times New Roman" w:cs="Times New Roman"/>
            <w:sz w:val="28"/>
            <w:szCs w:val="28"/>
          </w:rPr>
        </w:pPr>
        <w:r w:rsidRPr="00AB297D">
          <w:rPr>
            <w:rFonts w:ascii="Times New Roman" w:hAnsi="Times New Roman" w:cs="Times New Roman"/>
            <w:sz w:val="28"/>
            <w:szCs w:val="28"/>
          </w:rPr>
          <w:fldChar w:fldCharType="begin"/>
        </w:r>
        <w:r w:rsidRPr="00AB297D">
          <w:rPr>
            <w:rFonts w:ascii="Times New Roman" w:hAnsi="Times New Roman" w:cs="Times New Roman"/>
            <w:sz w:val="28"/>
            <w:szCs w:val="28"/>
          </w:rPr>
          <w:instrText>PAGE   \* MERGEFORMAT</w:instrText>
        </w:r>
        <w:r w:rsidRPr="00AB297D">
          <w:rPr>
            <w:rFonts w:ascii="Times New Roman" w:hAnsi="Times New Roman" w:cs="Times New Roman"/>
            <w:sz w:val="28"/>
            <w:szCs w:val="28"/>
          </w:rPr>
          <w:fldChar w:fldCharType="separate"/>
        </w:r>
        <w:r w:rsidR="00843008">
          <w:rPr>
            <w:rFonts w:ascii="Times New Roman" w:hAnsi="Times New Roman" w:cs="Times New Roman"/>
            <w:noProof/>
            <w:sz w:val="28"/>
            <w:szCs w:val="28"/>
          </w:rPr>
          <w:t>1</w:t>
        </w:r>
        <w:r w:rsidRPr="00AB297D">
          <w:rPr>
            <w:rFonts w:ascii="Times New Roman" w:hAnsi="Times New Roman" w:cs="Times New Roman"/>
            <w:sz w:val="28"/>
            <w:szCs w:val="28"/>
          </w:rPr>
          <w:fldChar w:fldCharType="end"/>
        </w:r>
      </w:p>
    </w:sdtContent>
  </w:sdt>
  <w:p w14:paraId="2C09B608" w14:textId="77777777" w:rsidR="00030267" w:rsidRDefault="00030267">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9148B9" w14:textId="77777777" w:rsidR="00843008" w:rsidRDefault="00843008" w:rsidP="00CD39C2">
      <w:pPr>
        <w:spacing w:after="0" w:line="240" w:lineRule="auto"/>
      </w:pPr>
      <w:r>
        <w:separator/>
      </w:r>
    </w:p>
  </w:footnote>
  <w:footnote w:type="continuationSeparator" w:id="0">
    <w:p w14:paraId="6077AC3D" w14:textId="77777777" w:rsidR="00843008" w:rsidRDefault="00843008" w:rsidP="00CD39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3470A"/>
    <w:multiLevelType w:val="hybridMultilevel"/>
    <w:tmpl w:val="B51EB2B8"/>
    <w:lvl w:ilvl="0" w:tplc="D3D630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15:restartNumberingAfterBreak="0">
    <w:nsid w:val="0E311B70"/>
    <w:multiLevelType w:val="hybridMultilevel"/>
    <w:tmpl w:val="CF14B4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2162F3"/>
    <w:multiLevelType w:val="hybridMultilevel"/>
    <w:tmpl w:val="A9F4768C"/>
    <w:lvl w:ilvl="0" w:tplc="D3D630BC">
      <w:start w:val="1"/>
      <w:numFmt w:val="bullet"/>
      <w:lvlText w:val=""/>
      <w:lvlJc w:val="left"/>
      <w:pPr>
        <w:ind w:left="929" w:hanging="360"/>
      </w:pPr>
      <w:rPr>
        <w:rFonts w:ascii="Symbol" w:hAnsi="Symbol" w:hint="default"/>
      </w:rPr>
    </w:lvl>
    <w:lvl w:ilvl="1" w:tplc="20000003" w:tentative="1">
      <w:start w:val="1"/>
      <w:numFmt w:val="bullet"/>
      <w:lvlText w:val="o"/>
      <w:lvlJc w:val="left"/>
      <w:pPr>
        <w:ind w:left="1725" w:hanging="360"/>
      </w:pPr>
      <w:rPr>
        <w:rFonts w:ascii="Courier New" w:hAnsi="Courier New" w:cs="Courier New" w:hint="default"/>
      </w:rPr>
    </w:lvl>
    <w:lvl w:ilvl="2" w:tplc="20000005" w:tentative="1">
      <w:start w:val="1"/>
      <w:numFmt w:val="bullet"/>
      <w:lvlText w:val=""/>
      <w:lvlJc w:val="left"/>
      <w:pPr>
        <w:ind w:left="2445" w:hanging="360"/>
      </w:pPr>
      <w:rPr>
        <w:rFonts w:ascii="Wingdings" w:hAnsi="Wingdings" w:hint="default"/>
      </w:rPr>
    </w:lvl>
    <w:lvl w:ilvl="3" w:tplc="20000001" w:tentative="1">
      <w:start w:val="1"/>
      <w:numFmt w:val="bullet"/>
      <w:lvlText w:val=""/>
      <w:lvlJc w:val="left"/>
      <w:pPr>
        <w:ind w:left="3165" w:hanging="360"/>
      </w:pPr>
      <w:rPr>
        <w:rFonts w:ascii="Symbol" w:hAnsi="Symbol" w:hint="default"/>
      </w:rPr>
    </w:lvl>
    <w:lvl w:ilvl="4" w:tplc="20000003" w:tentative="1">
      <w:start w:val="1"/>
      <w:numFmt w:val="bullet"/>
      <w:lvlText w:val="o"/>
      <w:lvlJc w:val="left"/>
      <w:pPr>
        <w:ind w:left="3885" w:hanging="360"/>
      </w:pPr>
      <w:rPr>
        <w:rFonts w:ascii="Courier New" w:hAnsi="Courier New" w:cs="Courier New" w:hint="default"/>
      </w:rPr>
    </w:lvl>
    <w:lvl w:ilvl="5" w:tplc="20000005" w:tentative="1">
      <w:start w:val="1"/>
      <w:numFmt w:val="bullet"/>
      <w:lvlText w:val=""/>
      <w:lvlJc w:val="left"/>
      <w:pPr>
        <w:ind w:left="4605" w:hanging="360"/>
      </w:pPr>
      <w:rPr>
        <w:rFonts w:ascii="Wingdings" w:hAnsi="Wingdings" w:hint="default"/>
      </w:rPr>
    </w:lvl>
    <w:lvl w:ilvl="6" w:tplc="20000001" w:tentative="1">
      <w:start w:val="1"/>
      <w:numFmt w:val="bullet"/>
      <w:lvlText w:val=""/>
      <w:lvlJc w:val="left"/>
      <w:pPr>
        <w:ind w:left="5325" w:hanging="360"/>
      </w:pPr>
      <w:rPr>
        <w:rFonts w:ascii="Symbol" w:hAnsi="Symbol" w:hint="default"/>
      </w:rPr>
    </w:lvl>
    <w:lvl w:ilvl="7" w:tplc="20000003" w:tentative="1">
      <w:start w:val="1"/>
      <w:numFmt w:val="bullet"/>
      <w:lvlText w:val="o"/>
      <w:lvlJc w:val="left"/>
      <w:pPr>
        <w:ind w:left="6045" w:hanging="360"/>
      </w:pPr>
      <w:rPr>
        <w:rFonts w:ascii="Courier New" w:hAnsi="Courier New" w:cs="Courier New" w:hint="default"/>
      </w:rPr>
    </w:lvl>
    <w:lvl w:ilvl="8" w:tplc="20000005" w:tentative="1">
      <w:start w:val="1"/>
      <w:numFmt w:val="bullet"/>
      <w:lvlText w:val=""/>
      <w:lvlJc w:val="left"/>
      <w:pPr>
        <w:ind w:left="6765" w:hanging="360"/>
      </w:pPr>
      <w:rPr>
        <w:rFonts w:ascii="Wingdings" w:hAnsi="Wingdings" w:hint="default"/>
      </w:rPr>
    </w:lvl>
  </w:abstractNum>
  <w:abstractNum w:abstractNumId="3" w15:restartNumberingAfterBreak="0">
    <w:nsid w:val="159E0428"/>
    <w:multiLevelType w:val="hybridMultilevel"/>
    <w:tmpl w:val="965E2EA4"/>
    <w:lvl w:ilvl="0" w:tplc="6EF0519E">
      <w:start w:val="5"/>
      <w:numFmt w:val="bullet"/>
      <w:lvlText w:val="-"/>
      <w:lvlJc w:val="left"/>
      <w:pPr>
        <w:ind w:left="927" w:hanging="360"/>
      </w:pPr>
      <w:rPr>
        <w:rFonts w:ascii="Times New Roman" w:eastAsiaTheme="minorHAnsi"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4" w15:restartNumberingAfterBreak="0">
    <w:nsid w:val="209F3216"/>
    <w:multiLevelType w:val="hybridMultilevel"/>
    <w:tmpl w:val="67BAE50C"/>
    <w:lvl w:ilvl="0" w:tplc="D3D630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3D02291"/>
    <w:multiLevelType w:val="multilevel"/>
    <w:tmpl w:val="77E4C40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2785499C"/>
    <w:multiLevelType w:val="hybridMultilevel"/>
    <w:tmpl w:val="47C6EBCC"/>
    <w:lvl w:ilvl="0" w:tplc="F91407D8">
      <w:start w:val="1"/>
      <w:numFmt w:val="decimal"/>
      <w:lvlText w:val="%1."/>
      <w:lvlJc w:val="left"/>
      <w:pPr>
        <w:ind w:left="163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 w15:restartNumberingAfterBreak="0">
    <w:nsid w:val="2A3C760C"/>
    <w:multiLevelType w:val="hybridMultilevel"/>
    <w:tmpl w:val="69BE184E"/>
    <w:lvl w:ilvl="0" w:tplc="9C90A9C4">
      <w:start w:val="1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326D3E1F"/>
    <w:multiLevelType w:val="hybridMultilevel"/>
    <w:tmpl w:val="B3541330"/>
    <w:lvl w:ilvl="0" w:tplc="6512E124">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3A15CDF"/>
    <w:multiLevelType w:val="hybridMultilevel"/>
    <w:tmpl w:val="34FCEFA0"/>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52C17C2"/>
    <w:multiLevelType w:val="hybridMultilevel"/>
    <w:tmpl w:val="F1B08D34"/>
    <w:lvl w:ilvl="0" w:tplc="B83AFCE8">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8C5736F"/>
    <w:multiLevelType w:val="hybridMultilevel"/>
    <w:tmpl w:val="8FF2AB28"/>
    <w:lvl w:ilvl="0" w:tplc="60A063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09A7D32"/>
    <w:multiLevelType w:val="hybridMultilevel"/>
    <w:tmpl w:val="3FAC02AC"/>
    <w:lvl w:ilvl="0" w:tplc="377ABF94">
      <w:start w:val="1"/>
      <w:numFmt w:val="decimal"/>
      <w:lvlText w:val="%1."/>
      <w:lvlJc w:val="left"/>
      <w:pPr>
        <w:ind w:left="1208" w:hanging="50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53F17F35"/>
    <w:multiLevelType w:val="hybridMultilevel"/>
    <w:tmpl w:val="36141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5F72458"/>
    <w:multiLevelType w:val="hybridMultilevel"/>
    <w:tmpl w:val="3DF65C98"/>
    <w:lvl w:ilvl="0" w:tplc="D3D630BC">
      <w:start w:val="1"/>
      <w:numFmt w:val="bullet"/>
      <w:lvlText w:val=""/>
      <w:lvlJc w:val="left"/>
      <w:pPr>
        <w:ind w:left="644"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5DD50F78"/>
    <w:multiLevelType w:val="multilevel"/>
    <w:tmpl w:val="5B5676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62052262"/>
    <w:multiLevelType w:val="multilevel"/>
    <w:tmpl w:val="9D6E0B74"/>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70694DCE"/>
    <w:multiLevelType w:val="hybridMultilevel"/>
    <w:tmpl w:val="C302B914"/>
    <w:lvl w:ilvl="0" w:tplc="D1BC987A">
      <w:start w:val="1"/>
      <w:numFmt w:val="decimal"/>
      <w:lvlText w:val="%1"/>
      <w:lvlJc w:val="left"/>
      <w:pPr>
        <w:ind w:left="360" w:hanging="360"/>
      </w:pPr>
      <w:rPr>
        <w:rFonts w:ascii="Times New Roman" w:eastAsiaTheme="minorHAnsi" w:hAnsi="Times New Roman" w:cs="Times New Roman"/>
        <w:b w:val="0"/>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8B4583D"/>
    <w:multiLevelType w:val="hybridMultilevel"/>
    <w:tmpl w:val="4BF68E1E"/>
    <w:lvl w:ilvl="0" w:tplc="5C54699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6"/>
  </w:num>
  <w:num w:numId="3">
    <w:abstractNumId w:val="9"/>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6"/>
  </w:num>
  <w:num w:numId="7">
    <w:abstractNumId w:val="17"/>
  </w:num>
  <w:num w:numId="8">
    <w:abstractNumId w:val="5"/>
  </w:num>
  <w:num w:numId="9">
    <w:abstractNumId w:val="10"/>
  </w:num>
  <w:num w:numId="10">
    <w:abstractNumId w:val="7"/>
  </w:num>
  <w:num w:numId="11">
    <w:abstractNumId w:val="12"/>
  </w:num>
  <w:num w:numId="12">
    <w:abstractNumId w:val="11"/>
  </w:num>
  <w:num w:numId="13">
    <w:abstractNumId w:val="13"/>
  </w:num>
  <w:num w:numId="14">
    <w:abstractNumId w:val="3"/>
  </w:num>
  <w:num w:numId="15">
    <w:abstractNumId w:val="2"/>
  </w:num>
  <w:num w:numId="16">
    <w:abstractNumId w:val="14"/>
  </w:num>
  <w:num w:numId="17">
    <w:abstractNumId w:val="18"/>
  </w:num>
  <w:num w:numId="18">
    <w:abstractNumId w:val="4"/>
  </w:num>
  <w:num w:numId="19">
    <w:abstractNumId w:val="0"/>
  </w:num>
  <w:num w:numId="2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5CF"/>
    <w:rsid w:val="00000DA8"/>
    <w:rsid w:val="00001C3F"/>
    <w:rsid w:val="000027A1"/>
    <w:rsid w:val="00004883"/>
    <w:rsid w:val="00004CF3"/>
    <w:rsid w:val="00005319"/>
    <w:rsid w:val="00005C11"/>
    <w:rsid w:val="000075F8"/>
    <w:rsid w:val="00007963"/>
    <w:rsid w:val="0001214E"/>
    <w:rsid w:val="00012E9D"/>
    <w:rsid w:val="0001312C"/>
    <w:rsid w:val="00014FD4"/>
    <w:rsid w:val="0001614D"/>
    <w:rsid w:val="00017370"/>
    <w:rsid w:val="00020C32"/>
    <w:rsid w:val="00020FDC"/>
    <w:rsid w:val="00021986"/>
    <w:rsid w:val="00022348"/>
    <w:rsid w:val="00022A1A"/>
    <w:rsid w:val="0002466E"/>
    <w:rsid w:val="00024D8E"/>
    <w:rsid w:val="000254E7"/>
    <w:rsid w:val="0002553D"/>
    <w:rsid w:val="000264C7"/>
    <w:rsid w:val="00026672"/>
    <w:rsid w:val="00030267"/>
    <w:rsid w:val="0003114A"/>
    <w:rsid w:val="0003447A"/>
    <w:rsid w:val="00035838"/>
    <w:rsid w:val="000359F6"/>
    <w:rsid w:val="00035ADD"/>
    <w:rsid w:val="000400AF"/>
    <w:rsid w:val="000407D8"/>
    <w:rsid w:val="000408EF"/>
    <w:rsid w:val="00041D70"/>
    <w:rsid w:val="00041DFF"/>
    <w:rsid w:val="0004262F"/>
    <w:rsid w:val="000439B0"/>
    <w:rsid w:val="00043C02"/>
    <w:rsid w:val="000454D8"/>
    <w:rsid w:val="00045DEC"/>
    <w:rsid w:val="000466AD"/>
    <w:rsid w:val="000502D0"/>
    <w:rsid w:val="0005048E"/>
    <w:rsid w:val="00050593"/>
    <w:rsid w:val="00051284"/>
    <w:rsid w:val="00051F2F"/>
    <w:rsid w:val="000541AF"/>
    <w:rsid w:val="00056663"/>
    <w:rsid w:val="00056838"/>
    <w:rsid w:val="000569BC"/>
    <w:rsid w:val="00060FBF"/>
    <w:rsid w:val="0006103B"/>
    <w:rsid w:val="00063169"/>
    <w:rsid w:val="0006327D"/>
    <w:rsid w:val="000639D2"/>
    <w:rsid w:val="000639E2"/>
    <w:rsid w:val="0006407D"/>
    <w:rsid w:val="000643AC"/>
    <w:rsid w:val="00064C12"/>
    <w:rsid w:val="00065BA4"/>
    <w:rsid w:val="00065C80"/>
    <w:rsid w:val="00067862"/>
    <w:rsid w:val="00067C03"/>
    <w:rsid w:val="00071108"/>
    <w:rsid w:val="00071CA1"/>
    <w:rsid w:val="00073E2A"/>
    <w:rsid w:val="000756A5"/>
    <w:rsid w:val="00077BC1"/>
    <w:rsid w:val="000806F1"/>
    <w:rsid w:val="00082550"/>
    <w:rsid w:val="00082E43"/>
    <w:rsid w:val="00083F77"/>
    <w:rsid w:val="00084A69"/>
    <w:rsid w:val="00084B69"/>
    <w:rsid w:val="00085C5B"/>
    <w:rsid w:val="00085E3E"/>
    <w:rsid w:val="00086354"/>
    <w:rsid w:val="00087857"/>
    <w:rsid w:val="00087FDF"/>
    <w:rsid w:val="00090A88"/>
    <w:rsid w:val="00091281"/>
    <w:rsid w:val="00092926"/>
    <w:rsid w:val="00092C24"/>
    <w:rsid w:val="00092D75"/>
    <w:rsid w:val="0009478D"/>
    <w:rsid w:val="00094EFF"/>
    <w:rsid w:val="0009649C"/>
    <w:rsid w:val="00097159"/>
    <w:rsid w:val="00097219"/>
    <w:rsid w:val="00097299"/>
    <w:rsid w:val="0009759F"/>
    <w:rsid w:val="000A057C"/>
    <w:rsid w:val="000A1927"/>
    <w:rsid w:val="000A1E56"/>
    <w:rsid w:val="000A320E"/>
    <w:rsid w:val="000A34C2"/>
    <w:rsid w:val="000A44FE"/>
    <w:rsid w:val="000A4E1F"/>
    <w:rsid w:val="000A4F78"/>
    <w:rsid w:val="000A504E"/>
    <w:rsid w:val="000A56E3"/>
    <w:rsid w:val="000A5DB9"/>
    <w:rsid w:val="000A620F"/>
    <w:rsid w:val="000A6301"/>
    <w:rsid w:val="000A6A39"/>
    <w:rsid w:val="000A7016"/>
    <w:rsid w:val="000A765A"/>
    <w:rsid w:val="000B002E"/>
    <w:rsid w:val="000B16BD"/>
    <w:rsid w:val="000B21B8"/>
    <w:rsid w:val="000B2B6A"/>
    <w:rsid w:val="000B4F07"/>
    <w:rsid w:val="000B547D"/>
    <w:rsid w:val="000B5F48"/>
    <w:rsid w:val="000B7643"/>
    <w:rsid w:val="000C1584"/>
    <w:rsid w:val="000C1C76"/>
    <w:rsid w:val="000C2358"/>
    <w:rsid w:val="000C293B"/>
    <w:rsid w:val="000C2A5C"/>
    <w:rsid w:val="000C56B8"/>
    <w:rsid w:val="000C608A"/>
    <w:rsid w:val="000C6C56"/>
    <w:rsid w:val="000C6EB9"/>
    <w:rsid w:val="000C7483"/>
    <w:rsid w:val="000D013B"/>
    <w:rsid w:val="000D035C"/>
    <w:rsid w:val="000D0425"/>
    <w:rsid w:val="000D1D3C"/>
    <w:rsid w:val="000D1E76"/>
    <w:rsid w:val="000D2003"/>
    <w:rsid w:val="000D237B"/>
    <w:rsid w:val="000D31A8"/>
    <w:rsid w:val="000D45C9"/>
    <w:rsid w:val="000D4677"/>
    <w:rsid w:val="000D56E6"/>
    <w:rsid w:val="000D5DDB"/>
    <w:rsid w:val="000D5FD3"/>
    <w:rsid w:val="000D649E"/>
    <w:rsid w:val="000D6A53"/>
    <w:rsid w:val="000D6B08"/>
    <w:rsid w:val="000D733F"/>
    <w:rsid w:val="000E100E"/>
    <w:rsid w:val="000E184E"/>
    <w:rsid w:val="000E3B23"/>
    <w:rsid w:val="000E40BE"/>
    <w:rsid w:val="000E4B2B"/>
    <w:rsid w:val="000E57B5"/>
    <w:rsid w:val="000E5DF9"/>
    <w:rsid w:val="000E6D8F"/>
    <w:rsid w:val="000E7AE5"/>
    <w:rsid w:val="000F050C"/>
    <w:rsid w:val="000F05CA"/>
    <w:rsid w:val="000F09BB"/>
    <w:rsid w:val="000F2F24"/>
    <w:rsid w:val="000F4143"/>
    <w:rsid w:val="000F417C"/>
    <w:rsid w:val="000F4DC0"/>
    <w:rsid w:val="000F5731"/>
    <w:rsid w:val="000F5C26"/>
    <w:rsid w:val="000F694D"/>
    <w:rsid w:val="0010102A"/>
    <w:rsid w:val="00102153"/>
    <w:rsid w:val="00102326"/>
    <w:rsid w:val="001026DC"/>
    <w:rsid w:val="00103098"/>
    <w:rsid w:val="001033CE"/>
    <w:rsid w:val="00105027"/>
    <w:rsid w:val="001055BC"/>
    <w:rsid w:val="00105772"/>
    <w:rsid w:val="00106F9B"/>
    <w:rsid w:val="00107496"/>
    <w:rsid w:val="001100F9"/>
    <w:rsid w:val="00110791"/>
    <w:rsid w:val="0011259F"/>
    <w:rsid w:val="0011333F"/>
    <w:rsid w:val="00114E2B"/>
    <w:rsid w:val="00116CF3"/>
    <w:rsid w:val="00116D90"/>
    <w:rsid w:val="001172BF"/>
    <w:rsid w:val="0012022C"/>
    <w:rsid w:val="0012063B"/>
    <w:rsid w:val="0012425D"/>
    <w:rsid w:val="00124523"/>
    <w:rsid w:val="0012588C"/>
    <w:rsid w:val="00125CA9"/>
    <w:rsid w:val="00126386"/>
    <w:rsid w:val="00126EDA"/>
    <w:rsid w:val="00127F23"/>
    <w:rsid w:val="0013011C"/>
    <w:rsid w:val="00130A1E"/>
    <w:rsid w:val="00132C3E"/>
    <w:rsid w:val="00133506"/>
    <w:rsid w:val="00134B53"/>
    <w:rsid w:val="00135588"/>
    <w:rsid w:val="00135953"/>
    <w:rsid w:val="00137079"/>
    <w:rsid w:val="001405D8"/>
    <w:rsid w:val="001426DC"/>
    <w:rsid w:val="00142DFF"/>
    <w:rsid w:val="00143351"/>
    <w:rsid w:val="0014347D"/>
    <w:rsid w:val="00143BBB"/>
    <w:rsid w:val="00144A32"/>
    <w:rsid w:val="00144F76"/>
    <w:rsid w:val="00145727"/>
    <w:rsid w:val="0014615D"/>
    <w:rsid w:val="001478D5"/>
    <w:rsid w:val="00152FF8"/>
    <w:rsid w:val="00153C1C"/>
    <w:rsid w:val="0015416E"/>
    <w:rsid w:val="0015437E"/>
    <w:rsid w:val="00154757"/>
    <w:rsid w:val="00154C13"/>
    <w:rsid w:val="001557C7"/>
    <w:rsid w:val="00155CD1"/>
    <w:rsid w:val="00156A10"/>
    <w:rsid w:val="00160510"/>
    <w:rsid w:val="001606A8"/>
    <w:rsid w:val="001608FA"/>
    <w:rsid w:val="00161514"/>
    <w:rsid w:val="00161B06"/>
    <w:rsid w:val="00161F4D"/>
    <w:rsid w:val="00162C0C"/>
    <w:rsid w:val="00162DB7"/>
    <w:rsid w:val="001630C3"/>
    <w:rsid w:val="001636EC"/>
    <w:rsid w:val="00163C26"/>
    <w:rsid w:val="00163EBC"/>
    <w:rsid w:val="00163FFF"/>
    <w:rsid w:val="00164669"/>
    <w:rsid w:val="0016525B"/>
    <w:rsid w:val="00165A28"/>
    <w:rsid w:val="00166BA1"/>
    <w:rsid w:val="0016726E"/>
    <w:rsid w:val="001708D4"/>
    <w:rsid w:val="00170D0E"/>
    <w:rsid w:val="00170E52"/>
    <w:rsid w:val="0017199C"/>
    <w:rsid w:val="001720D2"/>
    <w:rsid w:val="00173A30"/>
    <w:rsid w:val="001747CA"/>
    <w:rsid w:val="00174823"/>
    <w:rsid w:val="0017551C"/>
    <w:rsid w:val="001761A8"/>
    <w:rsid w:val="00176941"/>
    <w:rsid w:val="00176BE6"/>
    <w:rsid w:val="0017787E"/>
    <w:rsid w:val="001778C1"/>
    <w:rsid w:val="00177BD9"/>
    <w:rsid w:val="00181375"/>
    <w:rsid w:val="00182417"/>
    <w:rsid w:val="00182C15"/>
    <w:rsid w:val="001833F2"/>
    <w:rsid w:val="00184055"/>
    <w:rsid w:val="001850CD"/>
    <w:rsid w:val="001850F9"/>
    <w:rsid w:val="001854CE"/>
    <w:rsid w:val="00185A42"/>
    <w:rsid w:val="00185FFF"/>
    <w:rsid w:val="001905EE"/>
    <w:rsid w:val="00191B89"/>
    <w:rsid w:val="00192E49"/>
    <w:rsid w:val="00193C39"/>
    <w:rsid w:val="00194AC2"/>
    <w:rsid w:val="00195061"/>
    <w:rsid w:val="001951AC"/>
    <w:rsid w:val="0019538B"/>
    <w:rsid w:val="00195606"/>
    <w:rsid w:val="00195D4F"/>
    <w:rsid w:val="00196CCD"/>
    <w:rsid w:val="00197E1F"/>
    <w:rsid w:val="001A0233"/>
    <w:rsid w:val="001A049A"/>
    <w:rsid w:val="001A0D63"/>
    <w:rsid w:val="001A1636"/>
    <w:rsid w:val="001A182F"/>
    <w:rsid w:val="001A3630"/>
    <w:rsid w:val="001A37C6"/>
    <w:rsid w:val="001A3B84"/>
    <w:rsid w:val="001A3D76"/>
    <w:rsid w:val="001A41C5"/>
    <w:rsid w:val="001A4635"/>
    <w:rsid w:val="001A53B2"/>
    <w:rsid w:val="001A587D"/>
    <w:rsid w:val="001A6523"/>
    <w:rsid w:val="001A656B"/>
    <w:rsid w:val="001A6F81"/>
    <w:rsid w:val="001A716B"/>
    <w:rsid w:val="001A7722"/>
    <w:rsid w:val="001A7A10"/>
    <w:rsid w:val="001B01D3"/>
    <w:rsid w:val="001B0B3F"/>
    <w:rsid w:val="001B0F7A"/>
    <w:rsid w:val="001B3043"/>
    <w:rsid w:val="001B3D99"/>
    <w:rsid w:val="001B5022"/>
    <w:rsid w:val="001B57B5"/>
    <w:rsid w:val="001B600F"/>
    <w:rsid w:val="001B6D61"/>
    <w:rsid w:val="001B797E"/>
    <w:rsid w:val="001B7F74"/>
    <w:rsid w:val="001C4BE3"/>
    <w:rsid w:val="001C5363"/>
    <w:rsid w:val="001C61E4"/>
    <w:rsid w:val="001C6BA1"/>
    <w:rsid w:val="001C762E"/>
    <w:rsid w:val="001D1198"/>
    <w:rsid w:val="001D128A"/>
    <w:rsid w:val="001D1A6D"/>
    <w:rsid w:val="001D1DC6"/>
    <w:rsid w:val="001D1E1C"/>
    <w:rsid w:val="001D20F6"/>
    <w:rsid w:val="001D26DD"/>
    <w:rsid w:val="001D2833"/>
    <w:rsid w:val="001D3364"/>
    <w:rsid w:val="001D33C1"/>
    <w:rsid w:val="001D40A4"/>
    <w:rsid w:val="001D4DC5"/>
    <w:rsid w:val="001D51D2"/>
    <w:rsid w:val="001D520B"/>
    <w:rsid w:val="001D5BA8"/>
    <w:rsid w:val="001D6324"/>
    <w:rsid w:val="001D750F"/>
    <w:rsid w:val="001D7868"/>
    <w:rsid w:val="001D7CA0"/>
    <w:rsid w:val="001E048D"/>
    <w:rsid w:val="001E0B9D"/>
    <w:rsid w:val="001E1061"/>
    <w:rsid w:val="001E3311"/>
    <w:rsid w:val="001E347F"/>
    <w:rsid w:val="001E4323"/>
    <w:rsid w:val="001E4883"/>
    <w:rsid w:val="001E4F88"/>
    <w:rsid w:val="001E56C7"/>
    <w:rsid w:val="001E67A9"/>
    <w:rsid w:val="001E69DD"/>
    <w:rsid w:val="001E6FD1"/>
    <w:rsid w:val="001E7644"/>
    <w:rsid w:val="001F0513"/>
    <w:rsid w:val="001F08E2"/>
    <w:rsid w:val="001F12A4"/>
    <w:rsid w:val="001F16EA"/>
    <w:rsid w:val="001F2926"/>
    <w:rsid w:val="001F2B29"/>
    <w:rsid w:val="001F5613"/>
    <w:rsid w:val="001F5C7B"/>
    <w:rsid w:val="001F6ECD"/>
    <w:rsid w:val="001F70B2"/>
    <w:rsid w:val="00201311"/>
    <w:rsid w:val="002016E6"/>
    <w:rsid w:val="00201FA9"/>
    <w:rsid w:val="0020224C"/>
    <w:rsid w:val="002035BB"/>
    <w:rsid w:val="002041CB"/>
    <w:rsid w:val="00204339"/>
    <w:rsid w:val="00204E7D"/>
    <w:rsid w:val="002055D4"/>
    <w:rsid w:val="002062B5"/>
    <w:rsid w:val="002062D1"/>
    <w:rsid w:val="00206698"/>
    <w:rsid w:val="00206A08"/>
    <w:rsid w:val="002077D9"/>
    <w:rsid w:val="00207CA6"/>
    <w:rsid w:val="00210416"/>
    <w:rsid w:val="00210775"/>
    <w:rsid w:val="002111D0"/>
    <w:rsid w:val="00211945"/>
    <w:rsid w:val="00212FAB"/>
    <w:rsid w:val="0021325D"/>
    <w:rsid w:val="00213478"/>
    <w:rsid w:val="002152B9"/>
    <w:rsid w:val="00216C12"/>
    <w:rsid w:val="00220478"/>
    <w:rsid w:val="00221F51"/>
    <w:rsid w:val="0022236A"/>
    <w:rsid w:val="002226CC"/>
    <w:rsid w:val="00223801"/>
    <w:rsid w:val="00223AA3"/>
    <w:rsid w:val="00225317"/>
    <w:rsid w:val="002259EB"/>
    <w:rsid w:val="002265D5"/>
    <w:rsid w:val="00231C16"/>
    <w:rsid w:val="00232F6C"/>
    <w:rsid w:val="00233183"/>
    <w:rsid w:val="002335EA"/>
    <w:rsid w:val="00235E70"/>
    <w:rsid w:val="00236F6E"/>
    <w:rsid w:val="00240257"/>
    <w:rsid w:val="0024046F"/>
    <w:rsid w:val="00241529"/>
    <w:rsid w:val="002434D7"/>
    <w:rsid w:val="00243663"/>
    <w:rsid w:val="002437B3"/>
    <w:rsid w:val="00243E91"/>
    <w:rsid w:val="00244328"/>
    <w:rsid w:val="0024494E"/>
    <w:rsid w:val="002453D6"/>
    <w:rsid w:val="002466EA"/>
    <w:rsid w:val="00247087"/>
    <w:rsid w:val="0024715D"/>
    <w:rsid w:val="00247E61"/>
    <w:rsid w:val="00250317"/>
    <w:rsid w:val="00250403"/>
    <w:rsid w:val="002505E2"/>
    <w:rsid w:val="00250B53"/>
    <w:rsid w:val="00250EC4"/>
    <w:rsid w:val="00251C84"/>
    <w:rsid w:val="00253C61"/>
    <w:rsid w:val="00254101"/>
    <w:rsid w:val="002544FA"/>
    <w:rsid w:val="00254A61"/>
    <w:rsid w:val="00257C22"/>
    <w:rsid w:val="00260C1B"/>
    <w:rsid w:val="00264D5D"/>
    <w:rsid w:val="00265EC4"/>
    <w:rsid w:val="00267914"/>
    <w:rsid w:val="00267AA9"/>
    <w:rsid w:val="00267CE7"/>
    <w:rsid w:val="00271786"/>
    <w:rsid w:val="00271F08"/>
    <w:rsid w:val="002723F7"/>
    <w:rsid w:val="002724F4"/>
    <w:rsid w:val="00273A64"/>
    <w:rsid w:val="00273B01"/>
    <w:rsid w:val="0027419B"/>
    <w:rsid w:val="00275B7C"/>
    <w:rsid w:val="00275D87"/>
    <w:rsid w:val="00277383"/>
    <w:rsid w:val="00277E3C"/>
    <w:rsid w:val="00280C2C"/>
    <w:rsid w:val="0028140E"/>
    <w:rsid w:val="0028148C"/>
    <w:rsid w:val="002816E7"/>
    <w:rsid w:val="002829E5"/>
    <w:rsid w:val="00283A58"/>
    <w:rsid w:val="00285B94"/>
    <w:rsid w:val="00286DA8"/>
    <w:rsid w:val="00287D74"/>
    <w:rsid w:val="00287F37"/>
    <w:rsid w:val="00291266"/>
    <w:rsid w:val="00291270"/>
    <w:rsid w:val="00291F26"/>
    <w:rsid w:val="00294857"/>
    <w:rsid w:val="002954C4"/>
    <w:rsid w:val="00295D59"/>
    <w:rsid w:val="00296273"/>
    <w:rsid w:val="00296785"/>
    <w:rsid w:val="002970AE"/>
    <w:rsid w:val="00297787"/>
    <w:rsid w:val="00297AD7"/>
    <w:rsid w:val="002A0921"/>
    <w:rsid w:val="002A0BD6"/>
    <w:rsid w:val="002A0E54"/>
    <w:rsid w:val="002A12D2"/>
    <w:rsid w:val="002A2476"/>
    <w:rsid w:val="002A2510"/>
    <w:rsid w:val="002A295E"/>
    <w:rsid w:val="002A2EDD"/>
    <w:rsid w:val="002A34E0"/>
    <w:rsid w:val="002A3BCC"/>
    <w:rsid w:val="002A3E75"/>
    <w:rsid w:val="002A4C8E"/>
    <w:rsid w:val="002A62FA"/>
    <w:rsid w:val="002A6B49"/>
    <w:rsid w:val="002A7BCF"/>
    <w:rsid w:val="002A7DC5"/>
    <w:rsid w:val="002B1355"/>
    <w:rsid w:val="002B143F"/>
    <w:rsid w:val="002B4D54"/>
    <w:rsid w:val="002B4E2E"/>
    <w:rsid w:val="002C06AB"/>
    <w:rsid w:val="002C0893"/>
    <w:rsid w:val="002C0EA9"/>
    <w:rsid w:val="002C1704"/>
    <w:rsid w:val="002C189C"/>
    <w:rsid w:val="002C22DB"/>
    <w:rsid w:val="002C25B9"/>
    <w:rsid w:val="002C26C6"/>
    <w:rsid w:val="002C3043"/>
    <w:rsid w:val="002C391E"/>
    <w:rsid w:val="002C406B"/>
    <w:rsid w:val="002C4B62"/>
    <w:rsid w:val="002C6B62"/>
    <w:rsid w:val="002C6C56"/>
    <w:rsid w:val="002C6E67"/>
    <w:rsid w:val="002C7628"/>
    <w:rsid w:val="002C7691"/>
    <w:rsid w:val="002D16AA"/>
    <w:rsid w:val="002D18B6"/>
    <w:rsid w:val="002D18D5"/>
    <w:rsid w:val="002D1FEA"/>
    <w:rsid w:val="002D21DC"/>
    <w:rsid w:val="002D2CD2"/>
    <w:rsid w:val="002D641D"/>
    <w:rsid w:val="002D67D9"/>
    <w:rsid w:val="002D6815"/>
    <w:rsid w:val="002D7B32"/>
    <w:rsid w:val="002D7EB4"/>
    <w:rsid w:val="002E002F"/>
    <w:rsid w:val="002E005D"/>
    <w:rsid w:val="002E1D91"/>
    <w:rsid w:val="002E2281"/>
    <w:rsid w:val="002E24A7"/>
    <w:rsid w:val="002E33A0"/>
    <w:rsid w:val="002E3635"/>
    <w:rsid w:val="002E3AF5"/>
    <w:rsid w:val="002E3E4B"/>
    <w:rsid w:val="002E479B"/>
    <w:rsid w:val="002E47F7"/>
    <w:rsid w:val="002E4F9C"/>
    <w:rsid w:val="002E6295"/>
    <w:rsid w:val="002E6A49"/>
    <w:rsid w:val="002E7271"/>
    <w:rsid w:val="002E7AA6"/>
    <w:rsid w:val="002F1DFF"/>
    <w:rsid w:val="002F233D"/>
    <w:rsid w:val="002F282F"/>
    <w:rsid w:val="002F29D2"/>
    <w:rsid w:val="002F2A57"/>
    <w:rsid w:val="002F2E72"/>
    <w:rsid w:val="002F33F5"/>
    <w:rsid w:val="002F4961"/>
    <w:rsid w:val="002F55AF"/>
    <w:rsid w:val="002F5E70"/>
    <w:rsid w:val="002F694A"/>
    <w:rsid w:val="0030181B"/>
    <w:rsid w:val="0030191A"/>
    <w:rsid w:val="00301DA1"/>
    <w:rsid w:val="003026AD"/>
    <w:rsid w:val="00302EF7"/>
    <w:rsid w:val="0030328E"/>
    <w:rsid w:val="00303353"/>
    <w:rsid w:val="00303504"/>
    <w:rsid w:val="003056E7"/>
    <w:rsid w:val="00305799"/>
    <w:rsid w:val="00306C7B"/>
    <w:rsid w:val="00306EAA"/>
    <w:rsid w:val="0030739C"/>
    <w:rsid w:val="003075C3"/>
    <w:rsid w:val="00307D10"/>
    <w:rsid w:val="00310AD5"/>
    <w:rsid w:val="00310B69"/>
    <w:rsid w:val="003110D3"/>
    <w:rsid w:val="00312D24"/>
    <w:rsid w:val="003137DE"/>
    <w:rsid w:val="00314959"/>
    <w:rsid w:val="00314B28"/>
    <w:rsid w:val="00315DE0"/>
    <w:rsid w:val="00316496"/>
    <w:rsid w:val="0031653A"/>
    <w:rsid w:val="003173A2"/>
    <w:rsid w:val="0031786B"/>
    <w:rsid w:val="0032033B"/>
    <w:rsid w:val="003216B1"/>
    <w:rsid w:val="0032360C"/>
    <w:rsid w:val="00323EAA"/>
    <w:rsid w:val="00324A21"/>
    <w:rsid w:val="00324B07"/>
    <w:rsid w:val="00325030"/>
    <w:rsid w:val="003272F9"/>
    <w:rsid w:val="00330310"/>
    <w:rsid w:val="003310DB"/>
    <w:rsid w:val="00332908"/>
    <w:rsid w:val="00333DDA"/>
    <w:rsid w:val="00333ECB"/>
    <w:rsid w:val="0033418F"/>
    <w:rsid w:val="003341BF"/>
    <w:rsid w:val="003363DB"/>
    <w:rsid w:val="00336613"/>
    <w:rsid w:val="00336ADF"/>
    <w:rsid w:val="00336F77"/>
    <w:rsid w:val="00337AC9"/>
    <w:rsid w:val="00340000"/>
    <w:rsid w:val="00340249"/>
    <w:rsid w:val="00341408"/>
    <w:rsid w:val="003425F9"/>
    <w:rsid w:val="00342D18"/>
    <w:rsid w:val="00343050"/>
    <w:rsid w:val="00343082"/>
    <w:rsid w:val="003435D5"/>
    <w:rsid w:val="00344CE8"/>
    <w:rsid w:val="003450D2"/>
    <w:rsid w:val="00345A87"/>
    <w:rsid w:val="0034615B"/>
    <w:rsid w:val="00346AC1"/>
    <w:rsid w:val="00351498"/>
    <w:rsid w:val="00351584"/>
    <w:rsid w:val="0035169F"/>
    <w:rsid w:val="00352556"/>
    <w:rsid w:val="00353DEA"/>
    <w:rsid w:val="003541A2"/>
    <w:rsid w:val="00354678"/>
    <w:rsid w:val="00354C6C"/>
    <w:rsid w:val="00354FF4"/>
    <w:rsid w:val="003554D9"/>
    <w:rsid w:val="003560BD"/>
    <w:rsid w:val="003561E3"/>
    <w:rsid w:val="0035654B"/>
    <w:rsid w:val="00356B59"/>
    <w:rsid w:val="00356BDF"/>
    <w:rsid w:val="00357AAF"/>
    <w:rsid w:val="00360FDF"/>
    <w:rsid w:val="00361B7A"/>
    <w:rsid w:val="00361C83"/>
    <w:rsid w:val="003625D5"/>
    <w:rsid w:val="003630FE"/>
    <w:rsid w:val="00363740"/>
    <w:rsid w:val="0036379C"/>
    <w:rsid w:val="00364211"/>
    <w:rsid w:val="00365565"/>
    <w:rsid w:val="00366358"/>
    <w:rsid w:val="00366E85"/>
    <w:rsid w:val="00367C65"/>
    <w:rsid w:val="00371774"/>
    <w:rsid w:val="0037213A"/>
    <w:rsid w:val="0037336E"/>
    <w:rsid w:val="00373820"/>
    <w:rsid w:val="00374D84"/>
    <w:rsid w:val="00375A46"/>
    <w:rsid w:val="003764B5"/>
    <w:rsid w:val="003767DC"/>
    <w:rsid w:val="0037706B"/>
    <w:rsid w:val="00377427"/>
    <w:rsid w:val="00377D02"/>
    <w:rsid w:val="00380EDB"/>
    <w:rsid w:val="00380F45"/>
    <w:rsid w:val="00381630"/>
    <w:rsid w:val="00382300"/>
    <w:rsid w:val="0038263D"/>
    <w:rsid w:val="00384C4F"/>
    <w:rsid w:val="00384D21"/>
    <w:rsid w:val="00384DF2"/>
    <w:rsid w:val="0038554C"/>
    <w:rsid w:val="003868FB"/>
    <w:rsid w:val="003875EB"/>
    <w:rsid w:val="00387650"/>
    <w:rsid w:val="00390C82"/>
    <w:rsid w:val="00390EBD"/>
    <w:rsid w:val="003917CD"/>
    <w:rsid w:val="00391CB9"/>
    <w:rsid w:val="00392340"/>
    <w:rsid w:val="0039299F"/>
    <w:rsid w:val="00392BA9"/>
    <w:rsid w:val="00392D5E"/>
    <w:rsid w:val="003935AC"/>
    <w:rsid w:val="00393B9A"/>
    <w:rsid w:val="00394635"/>
    <w:rsid w:val="00394A8E"/>
    <w:rsid w:val="003951D9"/>
    <w:rsid w:val="00396212"/>
    <w:rsid w:val="00397FC7"/>
    <w:rsid w:val="003A0C76"/>
    <w:rsid w:val="003A0E09"/>
    <w:rsid w:val="003A32C4"/>
    <w:rsid w:val="003A367B"/>
    <w:rsid w:val="003A3F74"/>
    <w:rsid w:val="003A4ECC"/>
    <w:rsid w:val="003A517A"/>
    <w:rsid w:val="003A57C7"/>
    <w:rsid w:val="003A580A"/>
    <w:rsid w:val="003A6757"/>
    <w:rsid w:val="003A70C5"/>
    <w:rsid w:val="003A72AD"/>
    <w:rsid w:val="003A7FF0"/>
    <w:rsid w:val="003B06EA"/>
    <w:rsid w:val="003B0B0B"/>
    <w:rsid w:val="003B1701"/>
    <w:rsid w:val="003B23AC"/>
    <w:rsid w:val="003B2CD4"/>
    <w:rsid w:val="003B2FA2"/>
    <w:rsid w:val="003B4146"/>
    <w:rsid w:val="003B4192"/>
    <w:rsid w:val="003B4D1D"/>
    <w:rsid w:val="003B523D"/>
    <w:rsid w:val="003B6BE4"/>
    <w:rsid w:val="003C00A2"/>
    <w:rsid w:val="003C0F54"/>
    <w:rsid w:val="003C0FB3"/>
    <w:rsid w:val="003C2711"/>
    <w:rsid w:val="003C2D9A"/>
    <w:rsid w:val="003C3522"/>
    <w:rsid w:val="003C3982"/>
    <w:rsid w:val="003C3C08"/>
    <w:rsid w:val="003C41B5"/>
    <w:rsid w:val="003C588C"/>
    <w:rsid w:val="003C6DFE"/>
    <w:rsid w:val="003C733E"/>
    <w:rsid w:val="003D06D0"/>
    <w:rsid w:val="003D2077"/>
    <w:rsid w:val="003D41DA"/>
    <w:rsid w:val="003D43A5"/>
    <w:rsid w:val="003D5691"/>
    <w:rsid w:val="003D585C"/>
    <w:rsid w:val="003D6143"/>
    <w:rsid w:val="003D6F3A"/>
    <w:rsid w:val="003D7D31"/>
    <w:rsid w:val="003E0E93"/>
    <w:rsid w:val="003E149C"/>
    <w:rsid w:val="003E1942"/>
    <w:rsid w:val="003E2A76"/>
    <w:rsid w:val="003E2C8A"/>
    <w:rsid w:val="003E35F4"/>
    <w:rsid w:val="003E3655"/>
    <w:rsid w:val="003E36AD"/>
    <w:rsid w:val="003E3848"/>
    <w:rsid w:val="003E4594"/>
    <w:rsid w:val="003E704D"/>
    <w:rsid w:val="003E7091"/>
    <w:rsid w:val="003E78AD"/>
    <w:rsid w:val="003E78E8"/>
    <w:rsid w:val="003F0AC1"/>
    <w:rsid w:val="003F11BC"/>
    <w:rsid w:val="003F1312"/>
    <w:rsid w:val="003F1967"/>
    <w:rsid w:val="003F65EA"/>
    <w:rsid w:val="003F6B0E"/>
    <w:rsid w:val="003F75C5"/>
    <w:rsid w:val="003F772A"/>
    <w:rsid w:val="004014B0"/>
    <w:rsid w:val="00403063"/>
    <w:rsid w:val="00403C39"/>
    <w:rsid w:val="00404142"/>
    <w:rsid w:val="004045BF"/>
    <w:rsid w:val="00404C7E"/>
    <w:rsid w:val="00405334"/>
    <w:rsid w:val="00405C39"/>
    <w:rsid w:val="00406D2F"/>
    <w:rsid w:val="004070D0"/>
    <w:rsid w:val="00410EA5"/>
    <w:rsid w:val="00411C9A"/>
    <w:rsid w:val="00411DD2"/>
    <w:rsid w:val="00411E0E"/>
    <w:rsid w:val="00413075"/>
    <w:rsid w:val="00413F13"/>
    <w:rsid w:val="004141D0"/>
    <w:rsid w:val="00414821"/>
    <w:rsid w:val="004148CE"/>
    <w:rsid w:val="00414FDB"/>
    <w:rsid w:val="00415B92"/>
    <w:rsid w:val="00415BD5"/>
    <w:rsid w:val="004162D2"/>
    <w:rsid w:val="00416360"/>
    <w:rsid w:val="004165A7"/>
    <w:rsid w:val="0041664D"/>
    <w:rsid w:val="004168A5"/>
    <w:rsid w:val="0041775F"/>
    <w:rsid w:val="004179BF"/>
    <w:rsid w:val="004202C3"/>
    <w:rsid w:val="00421C1A"/>
    <w:rsid w:val="00421F33"/>
    <w:rsid w:val="00422B11"/>
    <w:rsid w:val="00423748"/>
    <w:rsid w:val="00423769"/>
    <w:rsid w:val="00424509"/>
    <w:rsid w:val="00425329"/>
    <w:rsid w:val="004254AA"/>
    <w:rsid w:val="00425CFF"/>
    <w:rsid w:val="00425DE2"/>
    <w:rsid w:val="00425E6B"/>
    <w:rsid w:val="0042607A"/>
    <w:rsid w:val="004261AF"/>
    <w:rsid w:val="00426A13"/>
    <w:rsid w:val="00427D23"/>
    <w:rsid w:val="00427FAD"/>
    <w:rsid w:val="00430386"/>
    <w:rsid w:val="00430A85"/>
    <w:rsid w:val="00430AAB"/>
    <w:rsid w:val="00430C4F"/>
    <w:rsid w:val="00432271"/>
    <w:rsid w:val="00433093"/>
    <w:rsid w:val="004332DB"/>
    <w:rsid w:val="004337F6"/>
    <w:rsid w:val="00434DD7"/>
    <w:rsid w:val="0043522A"/>
    <w:rsid w:val="00435FB1"/>
    <w:rsid w:val="004362A4"/>
    <w:rsid w:val="00437B67"/>
    <w:rsid w:val="00437E3D"/>
    <w:rsid w:val="0044048C"/>
    <w:rsid w:val="0044271D"/>
    <w:rsid w:val="00442A91"/>
    <w:rsid w:val="00442B2D"/>
    <w:rsid w:val="004437C1"/>
    <w:rsid w:val="004466B0"/>
    <w:rsid w:val="004469E1"/>
    <w:rsid w:val="00450424"/>
    <w:rsid w:val="00450C5E"/>
    <w:rsid w:val="00450E6C"/>
    <w:rsid w:val="00452616"/>
    <w:rsid w:val="0045347B"/>
    <w:rsid w:val="004538F2"/>
    <w:rsid w:val="00454B44"/>
    <w:rsid w:val="00454CCC"/>
    <w:rsid w:val="00455415"/>
    <w:rsid w:val="0045593C"/>
    <w:rsid w:val="0045594C"/>
    <w:rsid w:val="00455D3A"/>
    <w:rsid w:val="004568FF"/>
    <w:rsid w:val="00457BDA"/>
    <w:rsid w:val="00461207"/>
    <w:rsid w:val="00462313"/>
    <w:rsid w:val="00462BD7"/>
    <w:rsid w:val="00464A06"/>
    <w:rsid w:val="00465217"/>
    <w:rsid w:val="004654FD"/>
    <w:rsid w:val="004662A3"/>
    <w:rsid w:val="0046729B"/>
    <w:rsid w:val="0046766F"/>
    <w:rsid w:val="00467A43"/>
    <w:rsid w:val="0047024C"/>
    <w:rsid w:val="004708A9"/>
    <w:rsid w:val="00471AD4"/>
    <w:rsid w:val="00472E7C"/>
    <w:rsid w:val="00474BFD"/>
    <w:rsid w:val="00475601"/>
    <w:rsid w:val="00475FA4"/>
    <w:rsid w:val="0047722D"/>
    <w:rsid w:val="004777B1"/>
    <w:rsid w:val="00477B78"/>
    <w:rsid w:val="00480EEC"/>
    <w:rsid w:val="00481817"/>
    <w:rsid w:val="00481C95"/>
    <w:rsid w:val="00481D14"/>
    <w:rsid w:val="00483069"/>
    <w:rsid w:val="0048367D"/>
    <w:rsid w:val="004837BC"/>
    <w:rsid w:val="00483866"/>
    <w:rsid w:val="00483CA6"/>
    <w:rsid w:val="004840BB"/>
    <w:rsid w:val="00485662"/>
    <w:rsid w:val="004865CE"/>
    <w:rsid w:val="0048717C"/>
    <w:rsid w:val="00490C59"/>
    <w:rsid w:val="00492031"/>
    <w:rsid w:val="0049324E"/>
    <w:rsid w:val="00493390"/>
    <w:rsid w:val="004940E1"/>
    <w:rsid w:val="00494455"/>
    <w:rsid w:val="004944DF"/>
    <w:rsid w:val="004961D0"/>
    <w:rsid w:val="00496248"/>
    <w:rsid w:val="004A0AE7"/>
    <w:rsid w:val="004A107F"/>
    <w:rsid w:val="004A1861"/>
    <w:rsid w:val="004A459A"/>
    <w:rsid w:val="004A4A45"/>
    <w:rsid w:val="004A4EE1"/>
    <w:rsid w:val="004A5848"/>
    <w:rsid w:val="004A66E7"/>
    <w:rsid w:val="004A7F12"/>
    <w:rsid w:val="004B0506"/>
    <w:rsid w:val="004B0784"/>
    <w:rsid w:val="004B09A5"/>
    <w:rsid w:val="004B0A12"/>
    <w:rsid w:val="004B1649"/>
    <w:rsid w:val="004B25C2"/>
    <w:rsid w:val="004B265F"/>
    <w:rsid w:val="004B3867"/>
    <w:rsid w:val="004B428F"/>
    <w:rsid w:val="004B5048"/>
    <w:rsid w:val="004B6B43"/>
    <w:rsid w:val="004B6BFA"/>
    <w:rsid w:val="004B7132"/>
    <w:rsid w:val="004B76B1"/>
    <w:rsid w:val="004B7A52"/>
    <w:rsid w:val="004C1584"/>
    <w:rsid w:val="004C1ABD"/>
    <w:rsid w:val="004C1BA1"/>
    <w:rsid w:val="004C1BCC"/>
    <w:rsid w:val="004C275F"/>
    <w:rsid w:val="004C34A3"/>
    <w:rsid w:val="004C470C"/>
    <w:rsid w:val="004C5B39"/>
    <w:rsid w:val="004C5C53"/>
    <w:rsid w:val="004C7952"/>
    <w:rsid w:val="004D0171"/>
    <w:rsid w:val="004D0DD4"/>
    <w:rsid w:val="004D1AFC"/>
    <w:rsid w:val="004D1BAA"/>
    <w:rsid w:val="004D224A"/>
    <w:rsid w:val="004D273C"/>
    <w:rsid w:val="004D3178"/>
    <w:rsid w:val="004D33E3"/>
    <w:rsid w:val="004D454B"/>
    <w:rsid w:val="004D6022"/>
    <w:rsid w:val="004D62C2"/>
    <w:rsid w:val="004D675A"/>
    <w:rsid w:val="004D7382"/>
    <w:rsid w:val="004E0C7A"/>
    <w:rsid w:val="004E15A5"/>
    <w:rsid w:val="004E16A5"/>
    <w:rsid w:val="004E22BB"/>
    <w:rsid w:val="004E3691"/>
    <w:rsid w:val="004E46B7"/>
    <w:rsid w:val="004E4BEE"/>
    <w:rsid w:val="004E53D5"/>
    <w:rsid w:val="004E5C28"/>
    <w:rsid w:val="004E5C80"/>
    <w:rsid w:val="004E61DA"/>
    <w:rsid w:val="004E6B7B"/>
    <w:rsid w:val="004E74BA"/>
    <w:rsid w:val="004E7594"/>
    <w:rsid w:val="004E7823"/>
    <w:rsid w:val="004E7C8B"/>
    <w:rsid w:val="004F1619"/>
    <w:rsid w:val="004F1795"/>
    <w:rsid w:val="004F2101"/>
    <w:rsid w:val="004F280F"/>
    <w:rsid w:val="004F43E4"/>
    <w:rsid w:val="004F4AFF"/>
    <w:rsid w:val="004F4E49"/>
    <w:rsid w:val="004F7C7E"/>
    <w:rsid w:val="005005F0"/>
    <w:rsid w:val="0050107D"/>
    <w:rsid w:val="00503004"/>
    <w:rsid w:val="00503079"/>
    <w:rsid w:val="00504713"/>
    <w:rsid w:val="005069E1"/>
    <w:rsid w:val="0051020E"/>
    <w:rsid w:val="00510E56"/>
    <w:rsid w:val="00510FFF"/>
    <w:rsid w:val="00511464"/>
    <w:rsid w:val="00511B3A"/>
    <w:rsid w:val="00511FD5"/>
    <w:rsid w:val="005120B0"/>
    <w:rsid w:val="005122AB"/>
    <w:rsid w:val="005124B2"/>
    <w:rsid w:val="00513BD3"/>
    <w:rsid w:val="005143E2"/>
    <w:rsid w:val="0051540C"/>
    <w:rsid w:val="00515796"/>
    <w:rsid w:val="005167EB"/>
    <w:rsid w:val="0051752E"/>
    <w:rsid w:val="00517F8D"/>
    <w:rsid w:val="0052095A"/>
    <w:rsid w:val="00521FBE"/>
    <w:rsid w:val="00522566"/>
    <w:rsid w:val="00522DD1"/>
    <w:rsid w:val="0052300B"/>
    <w:rsid w:val="0052315B"/>
    <w:rsid w:val="0052396B"/>
    <w:rsid w:val="00523D9F"/>
    <w:rsid w:val="005251AD"/>
    <w:rsid w:val="0052606C"/>
    <w:rsid w:val="00526424"/>
    <w:rsid w:val="005268ED"/>
    <w:rsid w:val="00530C8E"/>
    <w:rsid w:val="005311D4"/>
    <w:rsid w:val="00531667"/>
    <w:rsid w:val="0053293F"/>
    <w:rsid w:val="00533FE8"/>
    <w:rsid w:val="00534CDC"/>
    <w:rsid w:val="00534F27"/>
    <w:rsid w:val="00535A41"/>
    <w:rsid w:val="0053628D"/>
    <w:rsid w:val="005363CD"/>
    <w:rsid w:val="00536635"/>
    <w:rsid w:val="005401A8"/>
    <w:rsid w:val="00540709"/>
    <w:rsid w:val="00542013"/>
    <w:rsid w:val="00543B61"/>
    <w:rsid w:val="0054472D"/>
    <w:rsid w:val="00544E89"/>
    <w:rsid w:val="00546FC2"/>
    <w:rsid w:val="00550844"/>
    <w:rsid w:val="00550DF7"/>
    <w:rsid w:val="0055120C"/>
    <w:rsid w:val="00551220"/>
    <w:rsid w:val="005518E9"/>
    <w:rsid w:val="00551B00"/>
    <w:rsid w:val="00551DB4"/>
    <w:rsid w:val="00552C14"/>
    <w:rsid w:val="005530A1"/>
    <w:rsid w:val="00555C36"/>
    <w:rsid w:val="00555FB1"/>
    <w:rsid w:val="00556F3B"/>
    <w:rsid w:val="00557363"/>
    <w:rsid w:val="005573F1"/>
    <w:rsid w:val="00557871"/>
    <w:rsid w:val="00557D82"/>
    <w:rsid w:val="00560110"/>
    <w:rsid w:val="00560426"/>
    <w:rsid w:val="00561850"/>
    <w:rsid w:val="00561A0A"/>
    <w:rsid w:val="005628C0"/>
    <w:rsid w:val="00564201"/>
    <w:rsid w:val="00564347"/>
    <w:rsid w:val="0056744E"/>
    <w:rsid w:val="00567DDE"/>
    <w:rsid w:val="005700D9"/>
    <w:rsid w:val="00570244"/>
    <w:rsid w:val="00570330"/>
    <w:rsid w:val="00575610"/>
    <w:rsid w:val="00576BA5"/>
    <w:rsid w:val="0057757A"/>
    <w:rsid w:val="00580951"/>
    <w:rsid w:val="0058112A"/>
    <w:rsid w:val="005812C0"/>
    <w:rsid w:val="005831B1"/>
    <w:rsid w:val="0058333E"/>
    <w:rsid w:val="00583DB7"/>
    <w:rsid w:val="00584CD9"/>
    <w:rsid w:val="00585FCC"/>
    <w:rsid w:val="00587975"/>
    <w:rsid w:val="005906AC"/>
    <w:rsid w:val="005914BA"/>
    <w:rsid w:val="005915E1"/>
    <w:rsid w:val="00592A4E"/>
    <w:rsid w:val="00594599"/>
    <w:rsid w:val="0059499F"/>
    <w:rsid w:val="00594C01"/>
    <w:rsid w:val="0059541C"/>
    <w:rsid w:val="00597050"/>
    <w:rsid w:val="00597DF4"/>
    <w:rsid w:val="005A15C5"/>
    <w:rsid w:val="005A241E"/>
    <w:rsid w:val="005A25A3"/>
    <w:rsid w:val="005A3569"/>
    <w:rsid w:val="005A3584"/>
    <w:rsid w:val="005A4BB7"/>
    <w:rsid w:val="005A4D3C"/>
    <w:rsid w:val="005A5411"/>
    <w:rsid w:val="005A55C3"/>
    <w:rsid w:val="005A632D"/>
    <w:rsid w:val="005A6684"/>
    <w:rsid w:val="005A74AE"/>
    <w:rsid w:val="005B0098"/>
    <w:rsid w:val="005B0209"/>
    <w:rsid w:val="005B032E"/>
    <w:rsid w:val="005B0A3B"/>
    <w:rsid w:val="005B134F"/>
    <w:rsid w:val="005B2092"/>
    <w:rsid w:val="005B45C4"/>
    <w:rsid w:val="005B6096"/>
    <w:rsid w:val="005B6173"/>
    <w:rsid w:val="005B6BCA"/>
    <w:rsid w:val="005C016F"/>
    <w:rsid w:val="005C0388"/>
    <w:rsid w:val="005C3033"/>
    <w:rsid w:val="005C3D7A"/>
    <w:rsid w:val="005C4096"/>
    <w:rsid w:val="005C421B"/>
    <w:rsid w:val="005C4B66"/>
    <w:rsid w:val="005C4C09"/>
    <w:rsid w:val="005C64BE"/>
    <w:rsid w:val="005C65E6"/>
    <w:rsid w:val="005C7D84"/>
    <w:rsid w:val="005D0C29"/>
    <w:rsid w:val="005D158E"/>
    <w:rsid w:val="005D1A88"/>
    <w:rsid w:val="005D2750"/>
    <w:rsid w:val="005D39DF"/>
    <w:rsid w:val="005D422A"/>
    <w:rsid w:val="005D4A56"/>
    <w:rsid w:val="005D5669"/>
    <w:rsid w:val="005D68E0"/>
    <w:rsid w:val="005D717F"/>
    <w:rsid w:val="005D721D"/>
    <w:rsid w:val="005D77B8"/>
    <w:rsid w:val="005D7D4E"/>
    <w:rsid w:val="005E01AF"/>
    <w:rsid w:val="005E0823"/>
    <w:rsid w:val="005E1D86"/>
    <w:rsid w:val="005E1F5C"/>
    <w:rsid w:val="005E2A62"/>
    <w:rsid w:val="005E3566"/>
    <w:rsid w:val="005E3D01"/>
    <w:rsid w:val="005E4419"/>
    <w:rsid w:val="005E546C"/>
    <w:rsid w:val="005E5E6E"/>
    <w:rsid w:val="005E61C3"/>
    <w:rsid w:val="005E628F"/>
    <w:rsid w:val="005E6296"/>
    <w:rsid w:val="005E6C2F"/>
    <w:rsid w:val="005E7359"/>
    <w:rsid w:val="005E7418"/>
    <w:rsid w:val="005E77AA"/>
    <w:rsid w:val="005E794B"/>
    <w:rsid w:val="005E7CE7"/>
    <w:rsid w:val="005F0466"/>
    <w:rsid w:val="005F052A"/>
    <w:rsid w:val="005F1577"/>
    <w:rsid w:val="005F3775"/>
    <w:rsid w:val="005F3A69"/>
    <w:rsid w:val="005F3A78"/>
    <w:rsid w:val="005F6730"/>
    <w:rsid w:val="005F6D4D"/>
    <w:rsid w:val="005F6DD8"/>
    <w:rsid w:val="005F7054"/>
    <w:rsid w:val="005F73FE"/>
    <w:rsid w:val="005F7DAC"/>
    <w:rsid w:val="005F7DFB"/>
    <w:rsid w:val="006001AD"/>
    <w:rsid w:val="00601295"/>
    <w:rsid w:val="006020C2"/>
    <w:rsid w:val="00604C46"/>
    <w:rsid w:val="00605730"/>
    <w:rsid w:val="006061BB"/>
    <w:rsid w:val="00607C79"/>
    <w:rsid w:val="00607F64"/>
    <w:rsid w:val="006104B4"/>
    <w:rsid w:val="006111C7"/>
    <w:rsid w:val="00611815"/>
    <w:rsid w:val="00611D6A"/>
    <w:rsid w:val="0061315D"/>
    <w:rsid w:val="00613769"/>
    <w:rsid w:val="006159BD"/>
    <w:rsid w:val="00615F45"/>
    <w:rsid w:val="006161B7"/>
    <w:rsid w:val="00616C7F"/>
    <w:rsid w:val="0061728E"/>
    <w:rsid w:val="00617433"/>
    <w:rsid w:val="00620861"/>
    <w:rsid w:val="006244B3"/>
    <w:rsid w:val="00624811"/>
    <w:rsid w:val="006255F7"/>
    <w:rsid w:val="00626D01"/>
    <w:rsid w:val="00626F0B"/>
    <w:rsid w:val="00627471"/>
    <w:rsid w:val="00627A86"/>
    <w:rsid w:val="00631427"/>
    <w:rsid w:val="00631D5F"/>
    <w:rsid w:val="00634139"/>
    <w:rsid w:val="0063469C"/>
    <w:rsid w:val="006347EA"/>
    <w:rsid w:val="00634A03"/>
    <w:rsid w:val="00634C96"/>
    <w:rsid w:val="00635188"/>
    <w:rsid w:val="0063592B"/>
    <w:rsid w:val="00635FDD"/>
    <w:rsid w:val="006401D7"/>
    <w:rsid w:val="0064247E"/>
    <w:rsid w:val="00642B47"/>
    <w:rsid w:val="006440B7"/>
    <w:rsid w:val="006444D7"/>
    <w:rsid w:val="00644535"/>
    <w:rsid w:val="00644720"/>
    <w:rsid w:val="006479CA"/>
    <w:rsid w:val="00647D03"/>
    <w:rsid w:val="00650BAD"/>
    <w:rsid w:val="00650C1A"/>
    <w:rsid w:val="006548C2"/>
    <w:rsid w:val="006552BF"/>
    <w:rsid w:val="00655D69"/>
    <w:rsid w:val="00655E04"/>
    <w:rsid w:val="006560D5"/>
    <w:rsid w:val="00656312"/>
    <w:rsid w:val="00656D6A"/>
    <w:rsid w:val="00656E17"/>
    <w:rsid w:val="00657190"/>
    <w:rsid w:val="0065779C"/>
    <w:rsid w:val="00657970"/>
    <w:rsid w:val="00657AD8"/>
    <w:rsid w:val="00657C83"/>
    <w:rsid w:val="00660C10"/>
    <w:rsid w:val="00661276"/>
    <w:rsid w:val="006615ED"/>
    <w:rsid w:val="00661FA7"/>
    <w:rsid w:val="0066298F"/>
    <w:rsid w:val="00662C5F"/>
    <w:rsid w:val="00662E5B"/>
    <w:rsid w:val="0066444A"/>
    <w:rsid w:val="00664CAE"/>
    <w:rsid w:val="00665AC1"/>
    <w:rsid w:val="00667FA1"/>
    <w:rsid w:val="00672EA1"/>
    <w:rsid w:val="00672EE7"/>
    <w:rsid w:val="00673896"/>
    <w:rsid w:val="00673936"/>
    <w:rsid w:val="00673EC4"/>
    <w:rsid w:val="00674E89"/>
    <w:rsid w:val="00676939"/>
    <w:rsid w:val="00676969"/>
    <w:rsid w:val="006816A3"/>
    <w:rsid w:val="00681C3A"/>
    <w:rsid w:val="0068209F"/>
    <w:rsid w:val="006822EA"/>
    <w:rsid w:val="00682D3D"/>
    <w:rsid w:val="00683A95"/>
    <w:rsid w:val="00683C5A"/>
    <w:rsid w:val="006841B2"/>
    <w:rsid w:val="006845B2"/>
    <w:rsid w:val="00684FBA"/>
    <w:rsid w:val="0068544A"/>
    <w:rsid w:val="0068603D"/>
    <w:rsid w:val="0068737E"/>
    <w:rsid w:val="00687D12"/>
    <w:rsid w:val="006915D7"/>
    <w:rsid w:val="00692977"/>
    <w:rsid w:val="00693631"/>
    <w:rsid w:val="006938D0"/>
    <w:rsid w:val="00693AFD"/>
    <w:rsid w:val="0069409B"/>
    <w:rsid w:val="006959CD"/>
    <w:rsid w:val="00696036"/>
    <w:rsid w:val="00697C31"/>
    <w:rsid w:val="00697CC7"/>
    <w:rsid w:val="006A031A"/>
    <w:rsid w:val="006A10A2"/>
    <w:rsid w:val="006A134F"/>
    <w:rsid w:val="006A1A13"/>
    <w:rsid w:val="006A5753"/>
    <w:rsid w:val="006A6311"/>
    <w:rsid w:val="006A6E1C"/>
    <w:rsid w:val="006B0232"/>
    <w:rsid w:val="006B246D"/>
    <w:rsid w:val="006B2C10"/>
    <w:rsid w:val="006B389F"/>
    <w:rsid w:val="006B4129"/>
    <w:rsid w:val="006B46FB"/>
    <w:rsid w:val="006B6046"/>
    <w:rsid w:val="006B6EF0"/>
    <w:rsid w:val="006C0483"/>
    <w:rsid w:val="006C113D"/>
    <w:rsid w:val="006C559E"/>
    <w:rsid w:val="006C5F86"/>
    <w:rsid w:val="006C6115"/>
    <w:rsid w:val="006C6FEC"/>
    <w:rsid w:val="006C77B1"/>
    <w:rsid w:val="006D012A"/>
    <w:rsid w:val="006D12B5"/>
    <w:rsid w:val="006D1B98"/>
    <w:rsid w:val="006D1EC9"/>
    <w:rsid w:val="006D4897"/>
    <w:rsid w:val="006D4E60"/>
    <w:rsid w:val="006D54EF"/>
    <w:rsid w:val="006D7D9B"/>
    <w:rsid w:val="006E0286"/>
    <w:rsid w:val="006E10B6"/>
    <w:rsid w:val="006E16CC"/>
    <w:rsid w:val="006E20E9"/>
    <w:rsid w:val="006E34C8"/>
    <w:rsid w:val="006E420F"/>
    <w:rsid w:val="006E482F"/>
    <w:rsid w:val="006E5F5B"/>
    <w:rsid w:val="006E6E15"/>
    <w:rsid w:val="006E6FC0"/>
    <w:rsid w:val="006E6FFE"/>
    <w:rsid w:val="006E79EF"/>
    <w:rsid w:val="006F0D36"/>
    <w:rsid w:val="006F0E2B"/>
    <w:rsid w:val="006F19A0"/>
    <w:rsid w:val="006F25DD"/>
    <w:rsid w:val="006F3B1F"/>
    <w:rsid w:val="006F44EF"/>
    <w:rsid w:val="006F47E0"/>
    <w:rsid w:val="006F64E3"/>
    <w:rsid w:val="006F67BA"/>
    <w:rsid w:val="006F746B"/>
    <w:rsid w:val="006F7AC5"/>
    <w:rsid w:val="007002C2"/>
    <w:rsid w:val="00701A36"/>
    <w:rsid w:val="007021F2"/>
    <w:rsid w:val="00702619"/>
    <w:rsid w:val="00702939"/>
    <w:rsid w:val="00703326"/>
    <w:rsid w:val="007035CE"/>
    <w:rsid w:val="0070423A"/>
    <w:rsid w:val="00704CF6"/>
    <w:rsid w:val="00705681"/>
    <w:rsid w:val="007059EE"/>
    <w:rsid w:val="007069F2"/>
    <w:rsid w:val="0070717D"/>
    <w:rsid w:val="0070797B"/>
    <w:rsid w:val="00710996"/>
    <w:rsid w:val="00710D89"/>
    <w:rsid w:val="00710E51"/>
    <w:rsid w:val="00711354"/>
    <w:rsid w:val="00711362"/>
    <w:rsid w:val="0071195A"/>
    <w:rsid w:val="00714208"/>
    <w:rsid w:val="0071505C"/>
    <w:rsid w:val="00717334"/>
    <w:rsid w:val="00717500"/>
    <w:rsid w:val="00717E9B"/>
    <w:rsid w:val="00720AC8"/>
    <w:rsid w:val="007253BD"/>
    <w:rsid w:val="00725CB7"/>
    <w:rsid w:val="00726166"/>
    <w:rsid w:val="00726478"/>
    <w:rsid w:val="00726AD6"/>
    <w:rsid w:val="00726B00"/>
    <w:rsid w:val="007271F1"/>
    <w:rsid w:val="0073063D"/>
    <w:rsid w:val="0073063E"/>
    <w:rsid w:val="00731A32"/>
    <w:rsid w:val="0073267F"/>
    <w:rsid w:val="007333A8"/>
    <w:rsid w:val="00733749"/>
    <w:rsid w:val="00736855"/>
    <w:rsid w:val="00737211"/>
    <w:rsid w:val="0074038C"/>
    <w:rsid w:val="00740612"/>
    <w:rsid w:val="00740D47"/>
    <w:rsid w:val="00740DB9"/>
    <w:rsid w:val="00741996"/>
    <w:rsid w:val="00741C50"/>
    <w:rsid w:val="00741D1E"/>
    <w:rsid w:val="007426A5"/>
    <w:rsid w:val="00742983"/>
    <w:rsid w:val="007429A5"/>
    <w:rsid w:val="00743BFC"/>
    <w:rsid w:val="00744844"/>
    <w:rsid w:val="00744A6B"/>
    <w:rsid w:val="007452C9"/>
    <w:rsid w:val="00745382"/>
    <w:rsid w:val="0074629F"/>
    <w:rsid w:val="007469F4"/>
    <w:rsid w:val="00747018"/>
    <w:rsid w:val="007476C1"/>
    <w:rsid w:val="00750740"/>
    <w:rsid w:val="00750836"/>
    <w:rsid w:val="0075109F"/>
    <w:rsid w:val="0075152A"/>
    <w:rsid w:val="00751BD9"/>
    <w:rsid w:val="00752D00"/>
    <w:rsid w:val="007535D9"/>
    <w:rsid w:val="00753BF9"/>
    <w:rsid w:val="007542B6"/>
    <w:rsid w:val="00756C95"/>
    <w:rsid w:val="007571C2"/>
    <w:rsid w:val="0075740D"/>
    <w:rsid w:val="0076049F"/>
    <w:rsid w:val="007617FA"/>
    <w:rsid w:val="00761C21"/>
    <w:rsid w:val="00761E97"/>
    <w:rsid w:val="007630CE"/>
    <w:rsid w:val="00763B4C"/>
    <w:rsid w:val="007646FE"/>
    <w:rsid w:val="00765F76"/>
    <w:rsid w:val="00767D49"/>
    <w:rsid w:val="00770B8B"/>
    <w:rsid w:val="00771D7C"/>
    <w:rsid w:val="00772376"/>
    <w:rsid w:val="00772633"/>
    <w:rsid w:val="007729FB"/>
    <w:rsid w:val="00775673"/>
    <w:rsid w:val="007758AC"/>
    <w:rsid w:val="00776B58"/>
    <w:rsid w:val="00777B41"/>
    <w:rsid w:val="00777DA7"/>
    <w:rsid w:val="007805CF"/>
    <w:rsid w:val="00780C20"/>
    <w:rsid w:val="00781221"/>
    <w:rsid w:val="0078137D"/>
    <w:rsid w:val="007830BE"/>
    <w:rsid w:val="00783519"/>
    <w:rsid w:val="00784A54"/>
    <w:rsid w:val="00785D76"/>
    <w:rsid w:val="007862B1"/>
    <w:rsid w:val="0078763C"/>
    <w:rsid w:val="007902AD"/>
    <w:rsid w:val="007903EE"/>
    <w:rsid w:val="00791C84"/>
    <w:rsid w:val="007921B3"/>
    <w:rsid w:val="0079250F"/>
    <w:rsid w:val="007927DA"/>
    <w:rsid w:val="00794676"/>
    <w:rsid w:val="007958EA"/>
    <w:rsid w:val="00795D3E"/>
    <w:rsid w:val="00795D8D"/>
    <w:rsid w:val="00795F84"/>
    <w:rsid w:val="00796C84"/>
    <w:rsid w:val="0079741B"/>
    <w:rsid w:val="007A014F"/>
    <w:rsid w:val="007A0A4A"/>
    <w:rsid w:val="007A2C7A"/>
    <w:rsid w:val="007A4736"/>
    <w:rsid w:val="007A4778"/>
    <w:rsid w:val="007A6304"/>
    <w:rsid w:val="007A6504"/>
    <w:rsid w:val="007A6506"/>
    <w:rsid w:val="007A6AD5"/>
    <w:rsid w:val="007A702C"/>
    <w:rsid w:val="007A7A1A"/>
    <w:rsid w:val="007A7A6B"/>
    <w:rsid w:val="007A7C78"/>
    <w:rsid w:val="007B072E"/>
    <w:rsid w:val="007B1EE1"/>
    <w:rsid w:val="007B2592"/>
    <w:rsid w:val="007B3026"/>
    <w:rsid w:val="007B34A5"/>
    <w:rsid w:val="007B366C"/>
    <w:rsid w:val="007B3819"/>
    <w:rsid w:val="007B4C22"/>
    <w:rsid w:val="007B68B4"/>
    <w:rsid w:val="007B7F4F"/>
    <w:rsid w:val="007C0E71"/>
    <w:rsid w:val="007C194C"/>
    <w:rsid w:val="007C2108"/>
    <w:rsid w:val="007C3489"/>
    <w:rsid w:val="007C49B7"/>
    <w:rsid w:val="007C537F"/>
    <w:rsid w:val="007C544F"/>
    <w:rsid w:val="007C64FC"/>
    <w:rsid w:val="007C7034"/>
    <w:rsid w:val="007C7CF3"/>
    <w:rsid w:val="007C7D37"/>
    <w:rsid w:val="007D00EE"/>
    <w:rsid w:val="007D03D9"/>
    <w:rsid w:val="007D1021"/>
    <w:rsid w:val="007D2472"/>
    <w:rsid w:val="007D3A62"/>
    <w:rsid w:val="007D3AE0"/>
    <w:rsid w:val="007D3AEB"/>
    <w:rsid w:val="007D3D6D"/>
    <w:rsid w:val="007D456A"/>
    <w:rsid w:val="007D4D63"/>
    <w:rsid w:val="007D528A"/>
    <w:rsid w:val="007D5BDC"/>
    <w:rsid w:val="007D6E03"/>
    <w:rsid w:val="007D6E57"/>
    <w:rsid w:val="007D718A"/>
    <w:rsid w:val="007D7351"/>
    <w:rsid w:val="007E008B"/>
    <w:rsid w:val="007E04F2"/>
    <w:rsid w:val="007E499F"/>
    <w:rsid w:val="007E4AF9"/>
    <w:rsid w:val="007E5F15"/>
    <w:rsid w:val="007E6171"/>
    <w:rsid w:val="007F00D4"/>
    <w:rsid w:val="007F24E0"/>
    <w:rsid w:val="007F38BB"/>
    <w:rsid w:val="007F391F"/>
    <w:rsid w:val="007F3D69"/>
    <w:rsid w:val="007F3D96"/>
    <w:rsid w:val="007F42A1"/>
    <w:rsid w:val="007F4C62"/>
    <w:rsid w:val="007F52FE"/>
    <w:rsid w:val="007F6168"/>
    <w:rsid w:val="007F668A"/>
    <w:rsid w:val="007F763B"/>
    <w:rsid w:val="00800782"/>
    <w:rsid w:val="00801B7A"/>
    <w:rsid w:val="00802459"/>
    <w:rsid w:val="00803DFD"/>
    <w:rsid w:val="00804240"/>
    <w:rsid w:val="00804F09"/>
    <w:rsid w:val="00805BC9"/>
    <w:rsid w:val="008061CB"/>
    <w:rsid w:val="00810493"/>
    <w:rsid w:val="00810F28"/>
    <w:rsid w:val="00812551"/>
    <w:rsid w:val="00812DF1"/>
    <w:rsid w:val="00814DF5"/>
    <w:rsid w:val="00814F7E"/>
    <w:rsid w:val="0081595A"/>
    <w:rsid w:val="0081728E"/>
    <w:rsid w:val="008172E8"/>
    <w:rsid w:val="008201EC"/>
    <w:rsid w:val="0082042D"/>
    <w:rsid w:val="0082110F"/>
    <w:rsid w:val="008215E4"/>
    <w:rsid w:val="008219A0"/>
    <w:rsid w:val="00822D14"/>
    <w:rsid w:val="0082537F"/>
    <w:rsid w:val="0082567A"/>
    <w:rsid w:val="008263DE"/>
    <w:rsid w:val="00826467"/>
    <w:rsid w:val="00830448"/>
    <w:rsid w:val="00830DB8"/>
    <w:rsid w:val="00831AA3"/>
    <w:rsid w:val="00832088"/>
    <w:rsid w:val="00832E44"/>
    <w:rsid w:val="00833A7D"/>
    <w:rsid w:val="00833FA0"/>
    <w:rsid w:val="008343A6"/>
    <w:rsid w:val="00834D92"/>
    <w:rsid w:val="008356A8"/>
    <w:rsid w:val="00835A64"/>
    <w:rsid w:val="00835F34"/>
    <w:rsid w:val="00836470"/>
    <w:rsid w:val="00840DCF"/>
    <w:rsid w:val="00843008"/>
    <w:rsid w:val="0084321B"/>
    <w:rsid w:val="00846C4B"/>
    <w:rsid w:val="008471AB"/>
    <w:rsid w:val="00851177"/>
    <w:rsid w:val="0085143A"/>
    <w:rsid w:val="008514E6"/>
    <w:rsid w:val="00852C97"/>
    <w:rsid w:val="00852CA0"/>
    <w:rsid w:val="00853D39"/>
    <w:rsid w:val="0085449C"/>
    <w:rsid w:val="0085494B"/>
    <w:rsid w:val="00854F73"/>
    <w:rsid w:val="0085620B"/>
    <w:rsid w:val="00857D6B"/>
    <w:rsid w:val="0086137D"/>
    <w:rsid w:val="00861466"/>
    <w:rsid w:val="0086147B"/>
    <w:rsid w:val="00861E80"/>
    <w:rsid w:val="00865072"/>
    <w:rsid w:val="00865607"/>
    <w:rsid w:val="008674D7"/>
    <w:rsid w:val="008677C1"/>
    <w:rsid w:val="008700A4"/>
    <w:rsid w:val="00871061"/>
    <w:rsid w:val="00873068"/>
    <w:rsid w:val="008730DB"/>
    <w:rsid w:val="00873B73"/>
    <w:rsid w:val="0087502B"/>
    <w:rsid w:val="00875D89"/>
    <w:rsid w:val="0087655D"/>
    <w:rsid w:val="008767BA"/>
    <w:rsid w:val="00877418"/>
    <w:rsid w:val="0087798B"/>
    <w:rsid w:val="008803D5"/>
    <w:rsid w:val="008809AA"/>
    <w:rsid w:val="00880C64"/>
    <w:rsid w:val="0088134A"/>
    <w:rsid w:val="00882249"/>
    <w:rsid w:val="008827F1"/>
    <w:rsid w:val="00882EA7"/>
    <w:rsid w:val="00883870"/>
    <w:rsid w:val="00883D19"/>
    <w:rsid w:val="008843B3"/>
    <w:rsid w:val="00885099"/>
    <w:rsid w:val="008854DF"/>
    <w:rsid w:val="008857E9"/>
    <w:rsid w:val="00885B18"/>
    <w:rsid w:val="008864CF"/>
    <w:rsid w:val="00886650"/>
    <w:rsid w:val="00886A1B"/>
    <w:rsid w:val="00886FBD"/>
    <w:rsid w:val="00887035"/>
    <w:rsid w:val="00890546"/>
    <w:rsid w:val="00890FE7"/>
    <w:rsid w:val="00891BE9"/>
    <w:rsid w:val="008925B4"/>
    <w:rsid w:val="0089313B"/>
    <w:rsid w:val="008931ED"/>
    <w:rsid w:val="00893A7F"/>
    <w:rsid w:val="00894231"/>
    <w:rsid w:val="00894725"/>
    <w:rsid w:val="00894F5E"/>
    <w:rsid w:val="008950FE"/>
    <w:rsid w:val="008952A2"/>
    <w:rsid w:val="00897A3B"/>
    <w:rsid w:val="00897F3E"/>
    <w:rsid w:val="008A000E"/>
    <w:rsid w:val="008A136A"/>
    <w:rsid w:val="008A248A"/>
    <w:rsid w:val="008A2E81"/>
    <w:rsid w:val="008A37ED"/>
    <w:rsid w:val="008A3ACD"/>
    <w:rsid w:val="008A3D8A"/>
    <w:rsid w:val="008A4198"/>
    <w:rsid w:val="008A4A0E"/>
    <w:rsid w:val="008A4C7D"/>
    <w:rsid w:val="008A55AF"/>
    <w:rsid w:val="008A63A2"/>
    <w:rsid w:val="008A66A8"/>
    <w:rsid w:val="008A7209"/>
    <w:rsid w:val="008B1E3E"/>
    <w:rsid w:val="008B20F6"/>
    <w:rsid w:val="008B22E0"/>
    <w:rsid w:val="008B356F"/>
    <w:rsid w:val="008B3DCA"/>
    <w:rsid w:val="008B4089"/>
    <w:rsid w:val="008B49FC"/>
    <w:rsid w:val="008B4E0F"/>
    <w:rsid w:val="008B52C7"/>
    <w:rsid w:val="008B71CE"/>
    <w:rsid w:val="008B7238"/>
    <w:rsid w:val="008B79CC"/>
    <w:rsid w:val="008B7A14"/>
    <w:rsid w:val="008C0BD2"/>
    <w:rsid w:val="008C1143"/>
    <w:rsid w:val="008C1459"/>
    <w:rsid w:val="008C2889"/>
    <w:rsid w:val="008C34A8"/>
    <w:rsid w:val="008C3C9F"/>
    <w:rsid w:val="008C462B"/>
    <w:rsid w:val="008C4E3C"/>
    <w:rsid w:val="008C627E"/>
    <w:rsid w:val="008C64A7"/>
    <w:rsid w:val="008C7492"/>
    <w:rsid w:val="008C75CF"/>
    <w:rsid w:val="008D0498"/>
    <w:rsid w:val="008D0732"/>
    <w:rsid w:val="008D0770"/>
    <w:rsid w:val="008D157A"/>
    <w:rsid w:val="008D1ADC"/>
    <w:rsid w:val="008D1D9F"/>
    <w:rsid w:val="008D24F2"/>
    <w:rsid w:val="008D2F03"/>
    <w:rsid w:val="008D3161"/>
    <w:rsid w:val="008D47C7"/>
    <w:rsid w:val="008D4BA4"/>
    <w:rsid w:val="008D4FDC"/>
    <w:rsid w:val="008D5235"/>
    <w:rsid w:val="008D53AD"/>
    <w:rsid w:val="008D542F"/>
    <w:rsid w:val="008D6259"/>
    <w:rsid w:val="008D6435"/>
    <w:rsid w:val="008D69DE"/>
    <w:rsid w:val="008D7524"/>
    <w:rsid w:val="008E093C"/>
    <w:rsid w:val="008E0E4D"/>
    <w:rsid w:val="008E1C07"/>
    <w:rsid w:val="008E31A7"/>
    <w:rsid w:val="008E3904"/>
    <w:rsid w:val="008E4709"/>
    <w:rsid w:val="008E5BE5"/>
    <w:rsid w:val="008E5CAC"/>
    <w:rsid w:val="008F035A"/>
    <w:rsid w:val="008F0DB3"/>
    <w:rsid w:val="008F0DFE"/>
    <w:rsid w:val="008F142A"/>
    <w:rsid w:val="008F193A"/>
    <w:rsid w:val="008F1BE7"/>
    <w:rsid w:val="008F2BD9"/>
    <w:rsid w:val="008F2EAD"/>
    <w:rsid w:val="008F538E"/>
    <w:rsid w:val="008F57B7"/>
    <w:rsid w:val="008F5833"/>
    <w:rsid w:val="008F7C37"/>
    <w:rsid w:val="00900027"/>
    <w:rsid w:val="0090070D"/>
    <w:rsid w:val="00900CC3"/>
    <w:rsid w:val="009012A0"/>
    <w:rsid w:val="009014B9"/>
    <w:rsid w:val="00901FA4"/>
    <w:rsid w:val="00902253"/>
    <w:rsid w:val="00902770"/>
    <w:rsid w:val="00902D20"/>
    <w:rsid w:val="0090384C"/>
    <w:rsid w:val="0090426B"/>
    <w:rsid w:val="00904D64"/>
    <w:rsid w:val="00905690"/>
    <w:rsid w:val="009079AB"/>
    <w:rsid w:val="00910735"/>
    <w:rsid w:val="00911953"/>
    <w:rsid w:val="00912155"/>
    <w:rsid w:val="009130F4"/>
    <w:rsid w:val="00914871"/>
    <w:rsid w:val="00914D4F"/>
    <w:rsid w:val="00915769"/>
    <w:rsid w:val="009178E9"/>
    <w:rsid w:val="00920058"/>
    <w:rsid w:val="0092171A"/>
    <w:rsid w:val="00923225"/>
    <w:rsid w:val="0092349D"/>
    <w:rsid w:val="00923B56"/>
    <w:rsid w:val="009245FC"/>
    <w:rsid w:val="00924BCB"/>
    <w:rsid w:val="00924C23"/>
    <w:rsid w:val="00925896"/>
    <w:rsid w:val="00925CD0"/>
    <w:rsid w:val="00930485"/>
    <w:rsid w:val="00930BDC"/>
    <w:rsid w:val="00932EE6"/>
    <w:rsid w:val="00933C24"/>
    <w:rsid w:val="009349BC"/>
    <w:rsid w:val="00935325"/>
    <w:rsid w:val="00935D97"/>
    <w:rsid w:val="0093657B"/>
    <w:rsid w:val="00937E08"/>
    <w:rsid w:val="009408CE"/>
    <w:rsid w:val="00940D36"/>
    <w:rsid w:val="00941E63"/>
    <w:rsid w:val="00942EBE"/>
    <w:rsid w:val="0094334E"/>
    <w:rsid w:val="00943A7C"/>
    <w:rsid w:val="009440B8"/>
    <w:rsid w:val="009455FA"/>
    <w:rsid w:val="0094576D"/>
    <w:rsid w:val="009457C1"/>
    <w:rsid w:val="00945911"/>
    <w:rsid w:val="00945B57"/>
    <w:rsid w:val="0095053D"/>
    <w:rsid w:val="00951235"/>
    <w:rsid w:val="00951251"/>
    <w:rsid w:val="00952140"/>
    <w:rsid w:val="00952D83"/>
    <w:rsid w:val="0095324B"/>
    <w:rsid w:val="009536A4"/>
    <w:rsid w:val="00953D38"/>
    <w:rsid w:val="00953DC7"/>
    <w:rsid w:val="009542D0"/>
    <w:rsid w:val="009550A5"/>
    <w:rsid w:val="009555EE"/>
    <w:rsid w:val="00955891"/>
    <w:rsid w:val="00955F19"/>
    <w:rsid w:val="0095709E"/>
    <w:rsid w:val="009577F8"/>
    <w:rsid w:val="009578DE"/>
    <w:rsid w:val="00957BF1"/>
    <w:rsid w:val="0096100C"/>
    <w:rsid w:val="00961D0D"/>
    <w:rsid w:val="00964397"/>
    <w:rsid w:val="009643AA"/>
    <w:rsid w:val="00964766"/>
    <w:rsid w:val="009649C5"/>
    <w:rsid w:val="00965AC7"/>
    <w:rsid w:val="00965F11"/>
    <w:rsid w:val="0096611E"/>
    <w:rsid w:val="009669BB"/>
    <w:rsid w:val="00967565"/>
    <w:rsid w:val="00970128"/>
    <w:rsid w:val="00970A09"/>
    <w:rsid w:val="0097125E"/>
    <w:rsid w:val="009717FD"/>
    <w:rsid w:val="00971F9B"/>
    <w:rsid w:val="00972461"/>
    <w:rsid w:val="0097270F"/>
    <w:rsid w:val="00972E6E"/>
    <w:rsid w:val="00974587"/>
    <w:rsid w:val="00974616"/>
    <w:rsid w:val="00974FEA"/>
    <w:rsid w:val="00975172"/>
    <w:rsid w:val="00975368"/>
    <w:rsid w:val="00975760"/>
    <w:rsid w:val="00975E12"/>
    <w:rsid w:val="00977762"/>
    <w:rsid w:val="00980AE9"/>
    <w:rsid w:val="00980E67"/>
    <w:rsid w:val="0098162C"/>
    <w:rsid w:val="0098204F"/>
    <w:rsid w:val="00982643"/>
    <w:rsid w:val="009838E6"/>
    <w:rsid w:val="00984CE6"/>
    <w:rsid w:val="0098676D"/>
    <w:rsid w:val="009879DB"/>
    <w:rsid w:val="00987F62"/>
    <w:rsid w:val="0099070F"/>
    <w:rsid w:val="00991186"/>
    <w:rsid w:val="00991B59"/>
    <w:rsid w:val="00992BB4"/>
    <w:rsid w:val="00993498"/>
    <w:rsid w:val="00993DA7"/>
    <w:rsid w:val="00994033"/>
    <w:rsid w:val="00995088"/>
    <w:rsid w:val="00995997"/>
    <w:rsid w:val="009969BA"/>
    <w:rsid w:val="009A0E7B"/>
    <w:rsid w:val="009A165F"/>
    <w:rsid w:val="009A2AE3"/>
    <w:rsid w:val="009A3AEA"/>
    <w:rsid w:val="009A56FF"/>
    <w:rsid w:val="009A7BC6"/>
    <w:rsid w:val="009A7BD0"/>
    <w:rsid w:val="009B03F0"/>
    <w:rsid w:val="009B0555"/>
    <w:rsid w:val="009B097E"/>
    <w:rsid w:val="009B1019"/>
    <w:rsid w:val="009B12CF"/>
    <w:rsid w:val="009B1547"/>
    <w:rsid w:val="009B2698"/>
    <w:rsid w:val="009B27BE"/>
    <w:rsid w:val="009B2FD4"/>
    <w:rsid w:val="009B367A"/>
    <w:rsid w:val="009B3E5D"/>
    <w:rsid w:val="009B4030"/>
    <w:rsid w:val="009B4A4C"/>
    <w:rsid w:val="009B55D0"/>
    <w:rsid w:val="009B5E4F"/>
    <w:rsid w:val="009B64FC"/>
    <w:rsid w:val="009B6FEA"/>
    <w:rsid w:val="009B775A"/>
    <w:rsid w:val="009C0977"/>
    <w:rsid w:val="009C1249"/>
    <w:rsid w:val="009C1AE2"/>
    <w:rsid w:val="009C2369"/>
    <w:rsid w:val="009C2B2B"/>
    <w:rsid w:val="009C2F62"/>
    <w:rsid w:val="009C3D15"/>
    <w:rsid w:val="009C4435"/>
    <w:rsid w:val="009C47E7"/>
    <w:rsid w:val="009C5439"/>
    <w:rsid w:val="009C5E45"/>
    <w:rsid w:val="009C609C"/>
    <w:rsid w:val="009C6C7B"/>
    <w:rsid w:val="009D0683"/>
    <w:rsid w:val="009D0CC2"/>
    <w:rsid w:val="009D0E4D"/>
    <w:rsid w:val="009D1F0C"/>
    <w:rsid w:val="009D432E"/>
    <w:rsid w:val="009D511E"/>
    <w:rsid w:val="009D5900"/>
    <w:rsid w:val="009D6A44"/>
    <w:rsid w:val="009D707F"/>
    <w:rsid w:val="009D7537"/>
    <w:rsid w:val="009E1464"/>
    <w:rsid w:val="009E3587"/>
    <w:rsid w:val="009E48B4"/>
    <w:rsid w:val="009E7046"/>
    <w:rsid w:val="009F042C"/>
    <w:rsid w:val="009F109A"/>
    <w:rsid w:val="009F1782"/>
    <w:rsid w:val="009F1ECE"/>
    <w:rsid w:val="009F285F"/>
    <w:rsid w:val="009F5D7B"/>
    <w:rsid w:val="009F6900"/>
    <w:rsid w:val="009F753F"/>
    <w:rsid w:val="00A00AC2"/>
    <w:rsid w:val="00A01368"/>
    <w:rsid w:val="00A0151C"/>
    <w:rsid w:val="00A0245F"/>
    <w:rsid w:val="00A02BB2"/>
    <w:rsid w:val="00A02F47"/>
    <w:rsid w:val="00A03872"/>
    <w:rsid w:val="00A03E85"/>
    <w:rsid w:val="00A0513C"/>
    <w:rsid w:val="00A05FEF"/>
    <w:rsid w:val="00A06A20"/>
    <w:rsid w:val="00A0790E"/>
    <w:rsid w:val="00A0790F"/>
    <w:rsid w:val="00A07FF8"/>
    <w:rsid w:val="00A10160"/>
    <w:rsid w:val="00A10EDF"/>
    <w:rsid w:val="00A10F31"/>
    <w:rsid w:val="00A111F9"/>
    <w:rsid w:val="00A115B1"/>
    <w:rsid w:val="00A12CA6"/>
    <w:rsid w:val="00A133C7"/>
    <w:rsid w:val="00A1569C"/>
    <w:rsid w:val="00A15B6A"/>
    <w:rsid w:val="00A16A33"/>
    <w:rsid w:val="00A16F78"/>
    <w:rsid w:val="00A175F6"/>
    <w:rsid w:val="00A17C01"/>
    <w:rsid w:val="00A2031A"/>
    <w:rsid w:val="00A21000"/>
    <w:rsid w:val="00A22515"/>
    <w:rsid w:val="00A243B5"/>
    <w:rsid w:val="00A243BB"/>
    <w:rsid w:val="00A249CC"/>
    <w:rsid w:val="00A24E66"/>
    <w:rsid w:val="00A25EE0"/>
    <w:rsid w:val="00A2644F"/>
    <w:rsid w:val="00A2658F"/>
    <w:rsid w:val="00A273DD"/>
    <w:rsid w:val="00A301EB"/>
    <w:rsid w:val="00A306BB"/>
    <w:rsid w:val="00A30B63"/>
    <w:rsid w:val="00A30FE5"/>
    <w:rsid w:val="00A3172B"/>
    <w:rsid w:val="00A3296F"/>
    <w:rsid w:val="00A32EBE"/>
    <w:rsid w:val="00A32FB1"/>
    <w:rsid w:val="00A33247"/>
    <w:rsid w:val="00A335D3"/>
    <w:rsid w:val="00A3363C"/>
    <w:rsid w:val="00A340B2"/>
    <w:rsid w:val="00A34696"/>
    <w:rsid w:val="00A34A09"/>
    <w:rsid w:val="00A35E4E"/>
    <w:rsid w:val="00A36319"/>
    <w:rsid w:val="00A377F3"/>
    <w:rsid w:val="00A40203"/>
    <w:rsid w:val="00A41673"/>
    <w:rsid w:val="00A418DE"/>
    <w:rsid w:val="00A4238D"/>
    <w:rsid w:val="00A43810"/>
    <w:rsid w:val="00A43E05"/>
    <w:rsid w:val="00A46A0A"/>
    <w:rsid w:val="00A46C3E"/>
    <w:rsid w:val="00A46C4C"/>
    <w:rsid w:val="00A5029A"/>
    <w:rsid w:val="00A5051C"/>
    <w:rsid w:val="00A509C9"/>
    <w:rsid w:val="00A50A3C"/>
    <w:rsid w:val="00A51062"/>
    <w:rsid w:val="00A510BB"/>
    <w:rsid w:val="00A51799"/>
    <w:rsid w:val="00A53612"/>
    <w:rsid w:val="00A537DE"/>
    <w:rsid w:val="00A5424A"/>
    <w:rsid w:val="00A54936"/>
    <w:rsid w:val="00A55229"/>
    <w:rsid w:val="00A5567F"/>
    <w:rsid w:val="00A557BD"/>
    <w:rsid w:val="00A55B3B"/>
    <w:rsid w:val="00A5635C"/>
    <w:rsid w:val="00A56B99"/>
    <w:rsid w:val="00A5728D"/>
    <w:rsid w:val="00A602F7"/>
    <w:rsid w:val="00A60515"/>
    <w:rsid w:val="00A60C47"/>
    <w:rsid w:val="00A60CC1"/>
    <w:rsid w:val="00A61081"/>
    <w:rsid w:val="00A61940"/>
    <w:rsid w:val="00A61A9B"/>
    <w:rsid w:val="00A620F2"/>
    <w:rsid w:val="00A62C76"/>
    <w:rsid w:val="00A62DFA"/>
    <w:rsid w:val="00A631D9"/>
    <w:rsid w:val="00A63515"/>
    <w:rsid w:val="00A63568"/>
    <w:rsid w:val="00A64267"/>
    <w:rsid w:val="00A65724"/>
    <w:rsid w:val="00A665E6"/>
    <w:rsid w:val="00A67885"/>
    <w:rsid w:val="00A67CC5"/>
    <w:rsid w:val="00A706C0"/>
    <w:rsid w:val="00A71B6A"/>
    <w:rsid w:val="00A71CD8"/>
    <w:rsid w:val="00A72109"/>
    <w:rsid w:val="00A722AD"/>
    <w:rsid w:val="00A727D6"/>
    <w:rsid w:val="00A7294E"/>
    <w:rsid w:val="00A74BBB"/>
    <w:rsid w:val="00A74CE2"/>
    <w:rsid w:val="00A75064"/>
    <w:rsid w:val="00A7630F"/>
    <w:rsid w:val="00A764AD"/>
    <w:rsid w:val="00A7750D"/>
    <w:rsid w:val="00A776B2"/>
    <w:rsid w:val="00A80217"/>
    <w:rsid w:val="00A80471"/>
    <w:rsid w:val="00A80472"/>
    <w:rsid w:val="00A806B9"/>
    <w:rsid w:val="00A8118C"/>
    <w:rsid w:val="00A813BF"/>
    <w:rsid w:val="00A815A1"/>
    <w:rsid w:val="00A818E1"/>
    <w:rsid w:val="00A81BC6"/>
    <w:rsid w:val="00A8223A"/>
    <w:rsid w:val="00A82E14"/>
    <w:rsid w:val="00A842B7"/>
    <w:rsid w:val="00A845A7"/>
    <w:rsid w:val="00A8511D"/>
    <w:rsid w:val="00A8511E"/>
    <w:rsid w:val="00A86340"/>
    <w:rsid w:val="00A905CD"/>
    <w:rsid w:val="00A9125A"/>
    <w:rsid w:val="00A91317"/>
    <w:rsid w:val="00A915BE"/>
    <w:rsid w:val="00A9235F"/>
    <w:rsid w:val="00A93249"/>
    <w:rsid w:val="00A93CA4"/>
    <w:rsid w:val="00A97E10"/>
    <w:rsid w:val="00AA1081"/>
    <w:rsid w:val="00AA1D7F"/>
    <w:rsid w:val="00AA2200"/>
    <w:rsid w:val="00AA2A07"/>
    <w:rsid w:val="00AA2C5A"/>
    <w:rsid w:val="00AA4D05"/>
    <w:rsid w:val="00AA50DE"/>
    <w:rsid w:val="00AA5EFE"/>
    <w:rsid w:val="00AA7524"/>
    <w:rsid w:val="00AA7BF1"/>
    <w:rsid w:val="00AB09D2"/>
    <w:rsid w:val="00AB0AA7"/>
    <w:rsid w:val="00AB22A4"/>
    <w:rsid w:val="00AB297D"/>
    <w:rsid w:val="00AB2BFF"/>
    <w:rsid w:val="00AB32C9"/>
    <w:rsid w:val="00AB35F4"/>
    <w:rsid w:val="00AB3F87"/>
    <w:rsid w:val="00AB4402"/>
    <w:rsid w:val="00AB4826"/>
    <w:rsid w:val="00AB66A4"/>
    <w:rsid w:val="00AB751E"/>
    <w:rsid w:val="00AB7814"/>
    <w:rsid w:val="00AB7CD0"/>
    <w:rsid w:val="00AC0B23"/>
    <w:rsid w:val="00AC1F27"/>
    <w:rsid w:val="00AC1FDC"/>
    <w:rsid w:val="00AC2383"/>
    <w:rsid w:val="00AC3355"/>
    <w:rsid w:val="00AC3396"/>
    <w:rsid w:val="00AC3BD2"/>
    <w:rsid w:val="00AC3C5A"/>
    <w:rsid w:val="00AC437C"/>
    <w:rsid w:val="00AC5C04"/>
    <w:rsid w:val="00AC67A2"/>
    <w:rsid w:val="00AC6910"/>
    <w:rsid w:val="00AC6C1A"/>
    <w:rsid w:val="00AC6EDA"/>
    <w:rsid w:val="00AC6FDA"/>
    <w:rsid w:val="00AC7666"/>
    <w:rsid w:val="00AC7FB1"/>
    <w:rsid w:val="00AD09BE"/>
    <w:rsid w:val="00AD0DE2"/>
    <w:rsid w:val="00AD1A4F"/>
    <w:rsid w:val="00AD2DC6"/>
    <w:rsid w:val="00AD320E"/>
    <w:rsid w:val="00AD3AD2"/>
    <w:rsid w:val="00AD3EE8"/>
    <w:rsid w:val="00AD41C9"/>
    <w:rsid w:val="00AD4398"/>
    <w:rsid w:val="00AD59D1"/>
    <w:rsid w:val="00AD67C5"/>
    <w:rsid w:val="00AD7963"/>
    <w:rsid w:val="00AD7EAF"/>
    <w:rsid w:val="00AE028D"/>
    <w:rsid w:val="00AE0388"/>
    <w:rsid w:val="00AE04EB"/>
    <w:rsid w:val="00AE0D7D"/>
    <w:rsid w:val="00AE0EA1"/>
    <w:rsid w:val="00AE1C2C"/>
    <w:rsid w:val="00AE236F"/>
    <w:rsid w:val="00AE2379"/>
    <w:rsid w:val="00AE2874"/>
    <w:rsid w:val="00AE2FFC"/>
    <w:rsid w:val="00AE39C6"/>
    <w:rsid w:val="00AE3E31"/>
    <w:rsid w:val="00AE47B2"/>
    <w:rsid w:val="00AE48C7"/>
    <w:rsid w:val="00AE5062"/>
    <w:rsid w:val="00AE5BD4"/>
    <w:rsid w:val="00AE60F9"/>
    <w:rsid w:val="00AE61EA"/>
    <w:rsid w:val="00AE76ED"/>
    <w:rsid w:val="00AE7CAF"/>
    <w:rsid w:val="00AF07CA"/>
    <w:rsid w:val="00AF10FC"/>
    <w:rsid w:val="00AF23F5"/>
    <w:rsid w:val="00AF2DAB"/>
    <w:rsid w:val="00AF315D"/>
    <w:rsid w:val="00AF3C5C"/>
    <w:rsid w:val="00AF4F7F"/>
    <w:rsid w:val="00AF5216"/>
    <w:rsid w:val="00AF568E"/>
    <w:rsid w:val="00AF5E6E"/>
    <w:rsid w:val="00AF690F"/>
    <w:rsid w:val="00AF6CAD"/>
    <w:rsid w:val="00AF774B"/>
    <w:rsid w:val="00B006DA"/>
    <w:rsid w:val="00B01033"/>
    <w:rsid w:val="00B016BF"/>
    <w:rsid w:val="00B02DD0"/>
    <w:rsid w:val="00B02E35"/>
    <w:rsid w:val="00B03F5B"/>
    <w:rsid w:val="00B042B3"/>
    <w:rsid w:val="00B04ACA"/>
    <w:rsid w:val="00B05FAE"/>
    <w:rsid w:val="00B061D8"/>
    <w:rsid w:val="00B122B5"/>
    <w:rsid w:val="00B1248B"/>
    <w:rsid w:val="00B1349A"/>
    <w:rsid w:val="00B13894"/>
    <w:rsid w:val="00B14ED8"/>
    <w:rsid w:val="00B1531F"/>
    <w:rsid w:val="00B15A07"/>
    <w:rsid w:val="00B166E3"/>
    <w:rsid w:val="00B171FF"/>
    <w:rsid w:val="00B20071"/>
    <w:rsid w:val="00B206DE"/>
    <w:rsid w:val="00B20FAF"/>
    <w:rsid w:val="00B21B56"/>
    <w:rsid w:val="00B2241D"/>
    <w:rsid w:val="00B2362F"/>
    <w:rsid w:val="00B23998"/>
    <w:rsid w:val="00B23D20"/>
    <w:rsid w:val="00B24649"/>
    <w:rsid w:val="00B24FE5"/>
    <w:rsid w:val="00B2565D"/>
    <w:rsid w:val="00B25F98"/>
    <w:rsid w:val="00B26354"/>
    <w:rsid w:val="00B26A11"/>
    <w:rsid w:val="00B277CD"/>
    <w:rsid w:val="00B27DAB"/>
    <w:rsid w:val="00B318E1"/>
    <w:rsid w:val="00B335DD"/>
    <w:rsid w:val="00B33E24"/>
    <w:rsid w:val="00B340E7"/>
    <w:rsid w:val="00B34DFC"/>
    <w:rsid w:val="00B34EB5"/>
    <w:rsid w:val="00B3507A"/>
    <w:rsid w:val="00B3599C"/>
    <w:rsid w:val="00B36AAF"/>
    <w:rsid w:val="00B36FED"/>
    <w:rsid w:val="00B4007A"/>
    <w:rsid w:val="00B41A7E"/>
    <w:rsid w:val="00B43EC5"/>
    <w:rsid w:val="00B45013"/>
    <w:rsid w:val="00B452D5"/>
    <w:rsid w:val="00B45735"/>
    <w:rsid w:val="00B459D0"/>
    <w:rsid w:val="00B5052A"/>
    <w:rsid w:val="00B51B6F"/>
    <w:rsid w:val="00B52EEA"/>
    <w:rsid w:val="00B540E6"/>
    <w:rsid w:val="00B5419D"/>
    <w:rsid w:val="00B5420C"/>
    <w:rsid w:val="00B54CFA"/>
    <w:rsid w:val="00B54F30"/>
    <w:rsid w:val="00B54F72"/>
    <w:rsid w:val="00B56C60"/>
    <w:rsid w:val="00B56F50"/>
    <w:rsid w:val="00B570F0"/>
    <w:rsid w:val="00B573D2"/>
    <w:rsid w:val="00B577D3"/>
    <w:rsid w:val="00B57A7D"/>
    <w:rsid w:val="00B57D23"/>
    <w:rsid w:val="00B6032A"/>
    <w:rsid w:val="00B606A5"/>
    <w:rsid w:val="00B6166E"/>
    <w:rsid w:val="00B619CC"/>
    <w:rsid w:val="00B63BC9"/>
    <w:rsid w:val="00B63C4A"/>
    <w:rsid w:val="00B64794"/>
    <w:rsid w:val="00B6583A"/>
    <w:rsid w:val="00B663A4"/>
    <w:rsid w:val="00B66794"/>
    <w:rsid w:val="00B669AA"/>
    <w:rsid w:val="00B679C5"/>
    <w:rsid w:val="00B71B4E"/>
    <w:rsid w:val="00B7232E"/>
    <w:rsid w:val="00B72828"/>
    <w:rsid w:val="00B730F4"/>
    <w:rsid w:val="00B7399F"/>
    <w:rsid w:val="00B73E44"/>
    <w:rsid w:val="00B74AF7"/>
    <w:rsid w:val="00B74ED7"/>
    <w:rsid w:val="00B75871"/>
    <w:rsid w:val="00B75F73"/>
    <w:rsid w:val="00B80077"/>
    <w:rsid w:val="00B81266"/>
    <w:rsid w:val="00B82E93"/>
    <w:rsid w:val="00B83F5A"/>
    <w:rsid w:val="00B848A4"/>
    <w:rsid w:val="00B85EDA"/>
    <w:rsid w:val="00B8626B"/>
    <w:rsid w:val="00B90292"/>
    <w:rsid w:val="00B909EE"/>
    <w:rsid w:val="00B912E2"/>
    <w:rsid w:val="00B91921"/>
    <w:rsid w:val="00B919AD"/>
    <w:rsid w:val="00B93996"/>
    <w:rsid w:val="00B96A8B"/>
    <w:rsid w:val="00B97459"/>
    <w:rsid w:val="00BA094E"/>
    <w:rsid w:val="00BA0D7E"/>
    <w:rsid w:val="00BA10DB"/>
    <w:rsid w:val="00BA1CE1"/>
    <w:rsid w:val="00BA2455"/>
    <w:rsid w:val="00BA24A4"/>
    <w:rsid w:val="00BA264E"/>
    <w:rsid w:val="00BA276E"/>
    <w:rsid w:val="00BA384E"/>
    <w:rsid w:val="00BA4486"/>
    <w:rsid w:val="00BA4757"/>
    <w:rsid w:val="00BA5294"/>
    <w:rsid w:val="00BA6458"/>
    <w:rsid w:val="00BA6814"/>
    <w:rsid w:val="00BA6925"/>
    <w:rsid w:val="00BA7996"/>
    <w:rsid w:val="00BA7CDA"/>
    <w:rsid w:val="00BB02DD"/>
    <w:rsid w:val="00BB2666"/>
    <w:rsid w:val="00BB2923"/>
    <w:rsid w:val="00BB3D0D"/>
    <w:rsid w:val="00BB528E"/>
    <w:rsid w:val="00BB589F"/>
    <w:rsid w:val="00BB6518"/>
    <w:rsid w:val="00BB6B38"/>
    <w:rsid w:val="00BB706F"/>
    <w:rsid w:val="00BB715D"/>
    <w:rsid w:val="00BB754F"/>
    <w:rsid w:val="00BB7D59"/>
    <w:rsid w:val="00BC08D7"/>
    <w:rsid w:val="00BC1484"/>
    <w:rsid w:val="00BC1878"/>
    <w:rsid w:val="00BC1CD9"/>
    <w:rsid w:val="00BC1E26"/>
    <w:rsid w:val="00BC2485"/>
    <w:rsid w:val="00BC26D0"/>
    <w:rsid w:val="00BC2882"/>
    <w:rsid w:val="00BC288C"/>
    <w:rsid w:val="00BC3951"/>
    <w:rsid w:val="00BC3F01"/>
    <w:rsid w:val="00BC40DC"/>
    <w:rsid w:val="00BC49CF"/>
    <w:rsid w:val="00BC5AA7"/>
    <w:rsid w:val="00BC7087"/>
    <w:rsid w:val="00BD0777"/>
    <w:rsid w:val="00BD0E32"/>
    <w:rsid w:val="00BD116C"/>
    <w:rsid w:val="00BD1629"/>
    <w:rsid w:val="00BD2183"/>
    <w:rsid w:val="00BD2F55"/>
    <w:rsid w:val="00BD42B0"/>
    <w:rsid w:val="00BD5540"/>
    <w:rsid w:val="00BD6ABF"/>
    <w:rsid w:val="00BD6B34"/>
    <w:rsid w:val="00BD6C17"/>
    <w:rsid w:val="00BD6EFB"/>
    <w:rsid w:val="00BD7826"/>
    <w:rsid w:val="00BD7CD0"/>
    <w:rsid w:val="00BE0448"/>
    <w:rsid w:val="00BE0AAF"/>
    <w:rsid w:val="00BE1472"/>
    <w:rsid w:val="00BE1596"/>
    <w:rsid w:val="00BE3E2A"/>
    <w:rsid w:val="00BF083C"/>
    <w:rsid w:val="00BF17EC"/>
    <w:rsid w:val="00BF187A"/>
    <w:rsid w:val="00BF1B6B"/>
    <w:rsid w:val="00BF1D9E"/>
    <w:rsid w:val="00BF1EAF"/>
    <w:rsid w:val="00BF2FA7"/>
    <w:rsid w:val="00BF3B5B"/>
    <w:rsid w:val="00BF4834"/>
    <w:rsid w:val="00BF6ACC"/>
    <w:rsid w:val="00BF6C3E"/>
    <w:rsid w:val="00BF6FC7"/>
    <w:rsid w:val="00BF7F31"/>
    <w:rsid w:val="00C0075E"/>
    <w:rsid w:val="00C00FE4"/>
    <w:rsid w:val="00C014F7"/>
    <w:rsid w:val="00C01C92"/>
    <w:rsid w:val="00C02035"/>
    <w:rsid w:val="00C02E71"/>
    <w:rsid w:val="00C0462F"/>
    <w:rsid w:val="00C04A5E"/>
    <w:rsid w:val="00C04F3A"/>
    <w:rsid w:val="00C06327"/>
    <w:rsid w:val="00C07DEB"/>
    <w:rsid w:val="00C07EAF"/>
    <w:rsid w:val="00C1008E"/>
    <w:rsid w:val="00C100DD"/>
    <w:rsid w:val="00C10BC9"/>
    <w:rsid w:val="00C116AD"/>
    <w:rsid w:val="00C11914"/>
    <w:rsid w:val="00C136AE"/>
    <w:rsid w:val="00C13C25"/>
    <w:rsid w:val="00C147F6"/>
    <w:rsid w:val="00C1555E"/>
    <w:rsid w:val="00C17311"/>
    <w:rsid w:val="00C1779B"/>
    <w:rsid w:val="00C17CD3"/>
    <w:rsid w:val="00C202EB"/>
    <w:rsid w:val="00C2078C"/>
    <w:rsid w:val="00C21408"/>
    <w:rsid w:val="00C2216D"/>
    <w:rsid w:val="00C2298A"/>
    <w:rsid w:val="00C242AA"/>
    <w:rsid w:val="00C24D3C"/>
    <w:rsid w:val="00C2587A"/>
    <w:rsid w:val="00C2767D"/>
    <w:rsid w:val="00C30153"/>
    <w:rsid w:val="00C3037F"/>
    <w:rsid w:val="00C314A9"/>
    <w:rsid w:val="00C32B95"/>
    <w:rsid w:val="00C33ABA"/>
    <w:rsid w:val="00C33E3F"/>
    <w:rsid w:val="00C3569A"/>
    <w:rsid w:val="00C36219"/>
    <w:rsid w:val="00C36E63"/>
    <w:rsid w:val="00C3793F"/>
    <w:rsid w:val="00C37D18"/>
    <w:rsid w:val="00C41C78"/>
    <w:rsid w:val="00C42011"/>
    <w:rsid w:val="00C429AC"/>
    <w:rsid w:val="00C434E7"/>
    <w:rsid w:val="00C43572"/>
    <w:rsid w:val="00C436CD"/>
    <w:rsid w:val="00C4573B"/>
    <w:rsid w:val="00C4579A"/>
    <w:rsid w:val="00C5054A"/>
    <w:rsid w:val="00C506B7"/>
    <w:rsid w:val="00C5090F"/>
    <w:rsid w:val="00C51B6D"/>
    <w:rsid w:val="00C535B5"/>
    <w:rsid w:val="00C53A75"/>
    <w:rsid w:val="00C53C1B"/>
    <w:rsid w:val="00C5427E"/>
    <w:rsid w:val="00C5431A"/>
    <w:rsid w:val="00C547E3"/>
    <w:rsid w:val="00C548A1"/>
    <w:rsid w:val="00C555A6"/>
    <w:rsid w:val="00C5596A"/>
    <w:rsid w:val="00C5617E"/>
    <w:rsid w:val="00C57212"/>
    <w:rsid w:val="00C60803"/>
    <w:rsid w:val="00C62267"/>
    <w:rsid w:val="00C62318"/>
    <w:rsid w:val="00C647D3"/>
    <w:rsid w:val="00C65677"/>
    <w:rsid w:val="00C65E27"/>
    <w:rsid w:val="00C65EBC"/>
    <w:rsid w:val="00C66B7E"/>
    <w:rsid w:val="00C66C07"/>
    <w:rsid w:val="00C70571"/>
    <w:rsid w:val="00C7073E"/>
    <w:rsid w:val="00C70A20"/>
    <w:rsid w:val="00C72FDE"/>
    <w:rsid w:val="00C74B74"/>
    <w:rsid w:val="00C7653C"/>
    <w:rsid w:val="00C77865"/>
    <w:rsid w:val="00C77CC1"/>
    <w:rsid w:val="00C77DA7"/>
    <w:rsid w:val="00C80A2B"/>
    <w:rsid w:val="00C8116E"/>
    <w:rsid w:val="00C82480"/>
    <w:rsid w:val="00C82D49"/>
    <w:rsid w:val="00C833AE"/>
    <w:rsid w:val="00C83C0B"/>
    <w:rsid w:val="00C83FB9"/>
    <w:rsid w:val="00C84387"/>
    <w:rsid w:val="00C85466"/>
    <w:rsid w:val="00C85D7B"/>
    <w:rsid w:val="00C85FC3"/>
    <w:rsid w:val="00C90D49"/>
    <w:rsid w:val="00C91B22"/>
    <w:rsid w:val="00C92961"/>
    <w:rsid w:val="00C933AF"/>
    <w:rsid w:val="00C9455A"/>
    <w:rsid w:val="00C94996"/>
    <w:rsid w:val="00C94BB0"/>
    <w:rsid w:val="00C95CAE"/>
    <w:rsid w:val="00C966F4"/>
    <w:rsid w:val="00C96CB1"/>
    <w:rsid w:val="00CA078E"/>
    <w:rsid w:val="00CA07B1"/>
    <w:rsid w:val="00CA1560"/>
    <w:rsid w:val="00CA16DD"/>
    <w:rsid w:val="00CA3F87"/>
    <w:rsid w:val="00CA46CA"/>
    <w:rsid w:val="00CA4CDA"/>
    <w:rsid w:val="00CA532A"/>
    <w:rsid w:val="00CA75CB"/>
    <w:rsid w:val="00CA7CDE"/>
    <w:rsid w:val="00CB098B"/>
    <w:rsid w:val="00CB27F1"/>
    <w:rsid w:val="00CB3988"/>
    <w:rsid w:val="00CB3E04"/>
    <w:rsid w:val="00CB40A1"/>
    <w:rsid w:val="00CB4427"/>
    <w:rsid w:val="00CB484C"/>
    <w:rsid w:val="00CB4F8A"/>
    <w:rsid w:val="00CB510A"/>
    <w:rsid w:val="00CB5B9B"/>
    <w:rsid w:val="00CB6244"/>
    <w:rsid w:val="00CC0771"/>
    <w:rsid w:val="00CC33F5"/>
    <w:rsid w:val="00CC4304"/>
    <w:rsid w:val="00CC4A80"/>
    <w:rsid w:val="00CC4EEB"/>
    <w:rsid w:val="00CC4FC0"/>
    <w:rsid w:val="00CC5166"/>
    <w:rsid w:val="00CC53ED"/>
    <w:rsid w:val="00CC5502"/>
    <w:rsid w:val="00CC5D70"/>
    <w:rsid w:val="00CC6F2C"/>
    <w:rsid w:val="00CC7D40"/>
    <w:rsid w:val="00CD1532"/>
    <w:rsid w:val="00CD1B8F"/>
    <w:rsid w:val="00CD21B8"/>
    <w:rsid w:val="00CD22A9"/>
    <w:rsid w:val="00CD23E7"/>
    <w:rsid w:val="00CD2850"/>
    <w:rsid w:val="00CD28AD"/>
    <w:rsid w:val="00CD3003"/>
    <w:rsid w:val="00CD3074"/>
    <w:rsid w:val="00CD321E"/>
    <w:rsid w:val="00CD360A"/>
    <w:rsid w:val="00CD39C2"/>
    <w:rsid w:val="00CD41C1"/>
    <w:rsid w:val="00CD5246"/>
    <w:rsid w:val="00CD53E6"/>
    <w:rsid w:val="00CD5463"/>
    <w:rsid w:val="00CD5C83"/>
    <w:rsid w:val="00CD6849"/>
    <w:rsid w:val="00CD6F83"/>
    <w:rsid w:val="00CD712D"/>
    <w:rsid w:val="00CD731E"/>
    <w:rsid w:val="00CD749C"/>
    <w:rsid w:val="00CD7B14"/>
    <w:rsid w:val="00CE0A93"/>
    <w:rsid w:val="00CE17DA"/>
    <w:rsid w:val="00CE188D"/>
    <w:rsid w:val="00CE1A5F"/>
    <w:rsid w:val="00CE1C7F"/>
    <w:rsid w:val="00CE27CA"/>
    <w:rsid w:val="00CE2BB0"/>
    <w:rsid w:val="00CE33C7"/>
    <w:rsid w:val="00CE34E3"/>
    <w:rsid w:val="00CE3751"/>
    <w:rsid w:val="00CE417B"/>
    <w:rsid w:val="00CE49DF"/>
    <w:rsid w:val="00CE5408"/>
    <w:rsid w:val="00CE5688"/>
    <w:rsid w:val="00CE59BD"/>
    <w:rsid w:val="00CE64E0"/>
    <w:rsid w:val="00CE6BDA"/>
    <w:rsid w:val="00CE6F13"/>
    <w:rsid w:val="00CF100E"/>
    <w:rsid w:val="00CF11E3"/>
    <w:rsid w:val="00CF1321"/>
    <w:rsid w:val="00CF263E"/>
    <w:rsid w:val="00CF2977"/>
    <w:rsid w:val="00CF2EFC"/>
    <w:rsid w:val="00CF34A3"/>
    <w:rsid w:val="00CF35C0"/>
    <w:rsid w:val="00CF37E6"/>
    <w:rsid w:val="00CF3E88"/>
    <w:rsid w:val="00CF4093"/>
    <w:rsid w:val="00CF458B"/>
    <w:rsid w:val="00CF4761"/>
    <w:rsid w:val="00CF4DFD"/>
    <w:rsid w:val="00CF4E80"/>
    <w:rsid w:val="00CF59E9"/>
    <w:rsid w:val="00CF5DEF"/>
    <w:rsid w:val="00CF5F09"/>
    <w:rsid w:val="00CF64E4"/>
    <w:rsid w:val="00CF67B8"/>
    <w:rsid w:val="00CF6C91"/>
    <w:rsid w:val="00CF7F9E"/>
    <w:rsid w:val="00D0061E"/>
    <w:rsid w:val="00D0165E"/>
    <w:rsid w:val="00D02123"/>
    <w:rsid w:val="00D03154"/>
    <w:rsid w:val="00D03B3F"/>
    <w:rsid w:val="00D046F3"/>
    <w:rsid w:val="00D069BB"/>
    <w:rsid w:val="00D11D87"/>
    <w:rsid w:val="00D126A1"/>
    <w:rsid w:val="00D129B6"/>
    <w:rsid w:val="00D12BA2"/>
    <w:rsid w:val="00D132F6"/>
    <w:rsid w:val="00D13A09"/>
    <w:rsid w:val="00D13FD7"/>
    <w:rsid w:val="00D1422B"/>
    <w:rsid w:val="00D15A0D"/>
    <w:rsid w:val="00D15D6E"/>
    <w:rsid w:val="00D16265"/>
    <w:rsid w:val="00D16739"/>
    <w:rsid w:val="00D17047"/>
    <w:rsid w:val="00D174BF"/>
    <w:rsid w:val="00D20123"/>
    <w:rsid w:val="00D21420"/>
    <w:rsid w:val="00D21480"/>
    <w:rsid w:val="00D21A1A"/>
    <w:rsid w:val="00D21E1F"/>
    <w:rsid w:val="00D231A5"/>
    <w:rsid w:val="00D23F99"/>
    <w:rsid w:val="00D25044"/>
    <w:rsid w:val="00D2552B"/>
    <w:rsid w:val="00D2639D"/>
    <w:rsid w:val="00D276E2"/>
    <w:rsid w:val="00D27CF2"/>
    <w:rsid w:val="00D305A9"/>
    <w:rsid w:val="00D30D60"/>
    <w:rsid w:val="00D31398"/>
    <w:rsid w:val="00D31E39"/>
    <w:rsid w:val="00D322DA"/>
    <w:rsid w:val="00D32642"/>
    <w:rsid w:val="00D32B74"/>
    <w:rsid w:val="00D33684"/>
    <w:rsid w:val="00D337A9"/>
    <w:rsid w:val="00D339FD"/>
    <w:rsid w:val="00D34118"/>
    <w:rsid w:val="00D34F3A"/>
    <w:rsid w:val="00D369EA"/>
    <w:rsid w:val="00D36E1D"/>
    <w:rsid w:val="00D3703D"/>
    <w:rsid w:val="00D41030"/>
    <w:rsid w:val="00D41F48"/>
    <w:rsid w:val="00D41F96"/>
    <w:rsid w:val="00D43227"/>
    <w:rsid w:val="00D44F77"/>
    <w:rsid w:val="00D45E84"/>
    <w:rsid w:val="00D45EDE"/>
    <w:rsid w:val="00D45FDC"/>
    <w:rsid w:val="00D46622"/>
    <w:rsid w:val="00D46CF3"/>
    <w:rsid w:val="00D46F6C"/>
    <w:rsid w:val="00D47E82"/>
    <w:rsid w:val="00D5026C"/>
    <w:rsid w:val="00D5176E"/>
    <w:rsid w:val="00D5240D"/>
    <w:rsid w:val="00D52D02"/>
    <w:rsid w:val="00D52F72"/>
    <w:rsid w:val="00D5350C"/>
    <w:rsid w:val="00D53740"/>
    <w:rsid w:val="00D5388F"/>
    <w:rsid w:val="00D538ED"/>
    <w:rsid w:val="00D53CB8"/>
    <w:rsid w:val="00D53EF8"/>
    <w:rsid w:val="00D5402C"/>
    <w:rsid w:val="00D54782"/>
    <w:rsid w:val="00D54E54"/>
    <w:rsid w:val="00D54EB8"/>
    <w:rsid w:val="00D556B0"/>
    <w:rsid w:val="00D55B4F"/>
    <w:rsid w:val="00D567D0"/>
    <w:rsid w:val="00D57422"/>
    <w:rsid w:val="00D61175"/>
    <w:rsid w:val="00D6168A"/>
    <w:rsid w:val="00D61DCC"/>
    <w:rsid w:val="00D62A35"/>
    <w:rsid w:val="00D65FC4"/>
    <w:rsid w:val="00D6775C"/>
    <w:rsid w:val="00D67792"/>
    <w:rsid w:val="00D70290"/>
    <w:rsid w:val="00D72408"/>
    <w:rsid w:val="00D734BA"/>
    <w:rsid w:val="00D7450E"/>
    <w:rsid w:val="00D74594"/>
    <w:rsid w:val="00D745CC"/>
    <w:rsid w:val="00D7495C"/>
    <w:rsid w:val="00D74B13"/>
    <w:rsid w:val="00D76603"/>
    <w:rsid w:val="00D77A72"/>
    <w:rsid w:val="00D800A0"/>
    <w:rsid w:val="00D80853"/>
    <w:rsid w:val="00D81356"/>
    <w:rsid w:val="00D8278F"/>
    <w:rsid w:val="00D82ED8"/>
    <w:rsid w:val="00D8303C"/>
    <w:rsid w:val="00D833D3"/>
    <w:rsid w:val="00D84DED"/>
    <w:rsid w:val="00D85835"/>
    <w:rsid w:val="00D8637D"/>
    <w:rsid w:val="00D863ED"/>
    <w:rsid w:val="00D8648A"/>
    <w:rsid w:val="00D86CC7"/>
    <w:rsid w:val="00D872F9"/>
    <w:rsid w:val="00D87C1B"/>
    <w:rsid w:val="00D91296"/>
    <w:rsid w:val="00D913B9"/>
    <w:rsid w:val="00D917F9"/>
    <w:rsid w:val="00D92047"/>
    <w:rsid w:val="00D92446"/>
    <w:rsid w:val="00D925B9"/>
    <w:rsid w:val="00D925C9"/>
    <w:rsid w:val="00D93A76"/>
    <w:rsid w:val="00D94329"/>
    <w:rsid w:val="00D95565"/>
    <w:rsid w:val="00D966D2"/>
    <w:rsid w:val="00D9681D"/>
    <w:rsid w:val="00D969CC"/>
    <w:rsid w:val="00DA041A"/>
    <w:rsid w:val="00DA0928"/>
    <w:rsid w:val="00DA0A21"/>
    <w:rsid w:val="00DA0CED"/>
    <w:rsid w:val="00DA184F"/>
    <w:rsid w:val="00DA1E45"/>
    <w:rsid w:val="00DA25F9"/>
    <w:rsid w:val="00DA285F"/>
    <w:rsid w:val="00DA2A11"/>
    <w:rsid w:val="00DA2A1D"/>
    <w:rsid w:val="00DA3E88"/>
    <w:rsid w:val="00DA44FA"/>
    <w:rsid w:val="00DA4C1F"/>
    <w:rsid w:val="00DA4C6A"/>
    <w:rsid w:val="00DA5931"/>
    <w:rsid w:val="00DA59A5"/>
    <w:rsid w:val="00DA698E"/>
    <w:rsid w:val="00DA722D"/>
    <w:rsid w:val="00DA7EB5"/>
    <w:rsid w:val="00DB06C1"/>
    <w:rsid w:val="00DB0EE1"/>
    <w:rsid w:val="00DB114A"/>
    <w:rsid w:val="00DB1887"/>
    <w:rsid w:val="00DB1A61"/>
    <w:rsid w:val="00DB2410"/>
    <w:rsid w:val="00DB2862"/>
    <w:rsid w:val="00DB28E1"/>
    <w:rsid w:val="00DB38E3"/>
    <w:rsid w:val="00DB3924"/>
    <w:rsid w:val="00DB3D70"/>
    <w:rsid w:val="00DB521B"/>
    <w:rsid w:val="00DB5529"/>
    <w:rsid w:val="00DB5600"/>
    <w:rsid w:val="00DB5604"/>
    <w:rsid w:val="00DB5EEE"/>
    <w:rsid w:val="00DB6610"/>
    <w:rsid w:val="00DC0297"/>
    <w:rsid w:val="00DC0339"/>
    <w:rsid w:val="00DC0C93"/>
    <w:rsid w:val="00DC1105"/>
    <w:rsid w:val="00DC213E"/>
    <w:rsid w:val="00DC3D40"/>
    <w:rsid w:val="00DC4FE1"/>
    <w:rsid w:val="00DC51F2"/>
    <w:rsid w:val="00DC5C58"/>
    <w:rsid w:val="00DC62EF"/>
    <w:rsid w:val="00DC65FA"/>
    <w:rsid w:val="00DC6949"/>
    <w:rsid w:val="00DC6C2B"/>
    <w:rsid w:val="00DC7367"/>
    <w:rsid w:val="00DC79B9"/>
    <w:rsid w:val="00DD0BCF"/>
    <w:rsid w:val="00DD1DF2"/>
    <w:rsid w:val="00DD220A"/>
    <w:rsid w:val="00DD3462"/>
    <w:rsid w:val="00DD3EFC"/>
    <w:rsid w:val="00DD426C"/>
    <w:rsid w:val="00DD4622"/>
    <w:rsid w:val="00DD56BA"/>
    <w:rsid w:val="00DD66EF"/>
    <w:rsid w:val="00DD6DBA"/>
    <w:rsid w:val="00DD7177"/>
    <w:rsid w:val="00DE1191"/>
    <w:rsid w:val="00DE15D8"/>
    <w:rsid w:val="00DE1652"/>
    <w:rsid w:val="00DE1727"/>
    <w:rsid w:val="00DE230D"/>
    <w:rsid w:val="00DE3176"/>
    <w:rsid w:val="00DE33D8"/>
    <w:rsid w:val="00DE344D"/>
    <w:rsid w:val="00DE3597"/>
    <w:rsid w:val="00DE39C1"/>
    <w:rsid w:val="00DE487E"/>
    <w:rsid w:val="00DE7087"/>
    <w:rsid w:val="00DF0BAC"/>
    <w:rsid w:val="00DF2039"/>
    <w:rsid w:val="00DF2983"/>
    <w:rsid w:val="00DF2AF0"/>
    <w:rsid w:val="00DF337C"/>
    <w:rsid w:val="00DF3780"/>
    <w:rsid w:val="00DF3C51"/>
    <w:rsid w:val="00DF4AEE"/>
    <w:rsid w:val="00DF504B"/>
    <w:rsid w:val="00DF61C4"/>
    <w:rsid w:val="00DF70EB"/>
    <w:rsid w:val="00DF7765"/>
    <w:rsid w:val="00DF79BF"/>
    <w:rsid w:val="00E00971"/>
    <w:rsid w:val="00E00DF5"/>
    <w:rsid w:val="00E00EF3"/>
    <w:rsid w:val="00E01AFB"/>
    <w:rsid w:val="00E0277C"/>
    <w:rsid w:val="00E034DF"/>
    <w:rsid w:val="00E03C67"/>
    <w:rsid w:val="00E03D58"/>
    <w:rsid w:val="00E041E6"/>
    <w:rsid w:val="00E044A7"/>
    <w:rsid w:val="00E045AE"/>
    <w:rsid w:val="00E04A26"/>
    <w:rsid w:val="00E068C1"/>
    <w:rsid w:val="00E06F21"/>
    <w:rsid w:val="00E073D0"/>
    <w:rsid w:val="00E07C34"/>
    <w:rsid w:val="00E07DD5"/>
    <w:rsid w:val="00E07DE4"/>
    <w:rsid w:val="00E1094B"/>
    <w:rsid w:val="00E123F1"/>
    <w:rsid w:val="00E12C89"/>
    <w:rsid w:val="00E13B3A"/>
    <w:rsid w:val="00E13BEE"/>
    <w:rsid w:val="00E14041"/>
    <w:rsid w:val="00E14059"/>
    <w:rsid w:val="00E145E2"/>
    <w:rsid w:val="00E14CD9"/>
    <w:rsid w:val="00E14EF9"/>
    <w:rsid w:val="00E15B56"/>
    <w:rsid w:val="00E16419"/>
    <w:rsid w:val="00E166DD"/>
    <w:rsid w:val="00E17B86"/>
    <w:rsid w:val="00E200B5"/>
    <w:rsid w:val="00E206BB"/>
    <w:rsid w:val="00E21324"/>
    <w:rsid w:val="00E22209"/>
    <w:rsid w:val="00E233D1"/>
    <w:rsid w:val="00E23A5F"/>
    <w:rsid w:val="00E23ACD"/>
    <w:rsid w:val="00E23F51"/>
    <w:rsid w:val="00E24235"/>
    <w:rsid w:val="00E242F2"/>
    <w:rsid w:val="00E26AEE"/>
    <w:rsid w:val="00E272A4"/>
    <w:rsid w:val="00E3084C"/>
    <w:rsid w:val="00E30F49"/>
    <w:rsid w:val="00E361C0"/>
    <w:rsid w:val="00E37678"/>
    <w:rsid w:val="00E37943"/>
    <w:rsid w:val="00E40DEF"/>
    <w:rsid w:val="00E4275C"/>
    <w:rsid w:val="00E44A71"/>
    <w:rsid w:val="00E457C6"/>
    <w:rsid w:val="00E45FDA"/>
    <w:rsid w:val="00E465EB"/>
    <w:rsid w:val="00E46ADF"/>
    <w:rsid w:val="00E46DC2"/>
    <w:rsid w:val="00E473AB"/>
    <w:rsid w:val="00E500F2"/>
    <w:rsid w:val="00E50931"/>
    <w:rsid w:val="00E51256"/>
    <w:rsid w:val="00E51287"/>
    <w:rsid w:val="00E51CED"/>
    <w:rsid w:val="00E51E10"/>
    <w:rsid w:val="00E528E6"/>
    <w:rsid w:val="00E535DB"/>
    <w:rsid w:val="00E53D96"/>
    <w:rsid w:val="00E547A6"/>
    <w:rsid w:val="00E5534E"/>
    <w:rsid w:val="00E57476"/>
    <w:rsid w:val="00E57610"/>
    <w:rsid w:val="00E5773D"/>
    <w:rsid w:val="00E57AF1"/>
    <w:rsid w:val="00E57D6E"/>
    <w:rsid w:val="00E6106D"/>
    <w:rsid w:val="00E611FF"/>
    <w:rsid w:val="00E62F07"/>
    <w:rsid w:val="00E63585"/>
    <w:rsid w:val="00E63889"/>
    <w:rsid w:val="00E63B27"/>
    <w:rsid w:val="00E64A4C"/>
    <w:rsid w:val="00E65275"/>
    <w:rsid w:val="00E65F7B"/>
    <w:rsid w:val="00E67D6E"/>
    <w:rsid w:val="00E7008F"/>
    <w:rsid w:val="00E7028E"/>
    <w:rsid w:val="00E71DAB"/>
    <w:rsid w:val="00E72527"/>
    <w:rsid w:val="00E72F66"/>
    <w:rsid w:val="00E730B6"/>
    <w:rsid w:val="00E7422A"/>
    <w:rsid w:val="00E7429B"/>
    <w:rsid w:val="00E75496"/>
    <w:rsid w:val="00E75EE1"/>
    <w:rsid w:val="00E76F9B"/>
    <w:rsid w:val="00E771AD"/>
    <w:rsid w:val="00E80218"/>
    <w:rsid w:val="00E81BBE"/>
    <w:rsid w:val="00E81EF6"/>
    <w:rsid w:val="00E85F04"/>
    <w:rsid w:val="00E86206"/>
    <w:rsid w:val="00E87BA9"/>
    <w:rsid w:val="00E90661"/>
    <w:rsid w:val="00E90968"/>
    <w:rsid w:val="00E90AB0"/>
    <w:rsid w:val="00E912C9"/>
    <w:rsid w:val="00E914F9"/>
    <w:rsid w:val="00E9152E"/>
    <w:rsid w:val="00E92DBA"/>
    <w:rsid w:val="00E931D7"/>
    <w:rsid w:val="00E93E5F"/>
    <w:rsid w:val="00E964BE"/>
    <w:rsid w:val="00E96532"/>
    <w:rsid w:val="00E970B6"/>
    <w:rsid w:val="00EA1A66"/>
    <w:rsid w:val="00EA2982"/>
    <w:rsid w:val="00EA300E"/>
    <w:rsid w:val="00EA3228"/>
    <w:rsid w:val="00EA32B9"/>
    <w:rsid w:val="00EA33F5"/>
    <w:rsid w:val="00EA3FBF"/>
    <w:rsid w:val="00EA41D6"/>
    <w:rsid w:val="00EA5FB8"/>
    <w:rsid w:val="00EA7576"/>
    <w:rsid w:val="00EA7A38"/>
    <w:rsid w:val="00EA7EC5"/>
    <w:rsid w:val="00EB0EFB"/>
    <w:rsid w:val="00EB108E"/>
    <w:rsid w:val="00EB10D5"/>
    <w:rsid w:val="00EB11A6"/>
    <w:rsid w:val="00EB17DF"/>
    <w:rsid w:val="00EB313E"/>
    <w:rsid w:val="00EB3D31"/>
    <w:rsid w:val="00EB3D32"/>
    <w:rsid w:val="00EB42E3"/>
    <w:rsid w:val="00EB5EDE"/>
    <w:rsid w:val="00EB615F"/>
    <w:rsid w:val="00EB650A"/>
    <w:rsid w:val="00EB7938"/>
    <w:rsid w:val="00EC136F"/>
    <w:rsid w:val="00EC146B"/>
    <w:rsid w:val="00EC3236"/>
    <w:rsid w:val="00EC3251"/>
    <w:rsid w:val="00EC394B"/>
    <w:rsid w:val="00EC3FFA"/>
    <w:rsid w:val="00EC42BA"/>
    <w:rsid w:val="00EC43A3"/>
    <w:rsid w:val="00EC5922"/>
    <w:rsid w:val="00EC5FDC"/>
    <w:rsid w:val="00EC6549"/>
    <w:rsid w:val="00EC6638"/>
    <w:rsid w:val="00ED0C1C"/>
    <w:rsid w:val="00ED2FCE"/>
    <w:rsid w:val="00ED429C"/>
    <w:rsid w:val="00ED4820"/>
    <w:rsid w:val="00ED5853"/>
    <w:rsid w:val="00ED5E83"/>
    <w:rsid w:val="00ED68AA"/>
    <w:rsid w:val="00ED71C4"/>
    <w:rsid w:val="00ED740D"/>
    <w:rsid w:val="00EE0FC7"/>
    <w:rsid w:val="00EE1552"/>
    <w:rsid w:val="00EE1D7B"/>
    <w:rsid w:val="00EE23B5"/>
    <w:rsid w:val="00EE3B2A"/>
    <w:rsid w:val="00EE3E5F"/>
    <w:rsid w:val="00EE5AD3"/>
    <w:rsid w:val="00EE67A2"/>
    <w:rsid w:val="00EE69BD"/>
    <w:rsid w:val="00EF0CB2"/>
    <w:rsid w:val="00EF2334"/>
    <w:rsid w:val="00EF3065"/>
    <w:rsid w:val="00EF3D5D"/>
    <w:rsid w:val="00EF453B"/>
    <w:rsid w:val="00EF4D1B"/>
    <w:rsid w:val="00EF5A88"/>
    <w:rsid w:val="00EF7AAB"/>
    <w:rsid w:val="00F00D00"/>
    <w:rsid w:val="00F010D8"/>
    <w:rsid w:val="00F0186C"/>
    <w:rsid w:val="00F02789"/>
    <w:rsid w:val="00F02828"/>
    <w:rsid w:val="00F02FAF"/>
    <w:rsid w:val="00F03488"/>
    <w:rsid w:val="00F0366A"/>
    <w:rsid w:val="00F045DB"/>
    <w:rsid w:val="00F0473C"/>
    <w:rsid w:val="00F0494E"/>
    <w:rsid w:val="00F04A81"/>
    <w:rsid w:val="00F05234"/>
    <w:rsid w:val="00F0676F"/>
    <w:rsid w:val="00F06907"/>
    <w:rsid w:val="00F1032F"/>
    <w:rsid w:val="00F114C8"/>
    <w:rsid w:val="00F11946"/>
    <w:rsid w:val="00F12170"/>
    <w:rsid w:val="00F12253"/>
    <w:rsid w:val="00F15A92"/>
    <w:rsid w:val="00F15AB3"/>
    <w:rsid w:val="00F172E2"/>
    <w:rsid w:val="00F1740A"/>
    <w:rsid w:val="00F20128"/>
    <w:rsid w:val="00F2031F"/>
    <w:rsid w:val="00F20BFE"/>
    <w:rsid w:val="00F214B0"/>
    <w:rsid w:val="00F218CF"/>
    <w:rsid w:val="00F22B12"/>
    <w:rsid w:val="00F22E48"/>
    <w:rsid w:val="00F23E0F"/>
    <w:rsid w:val="00F24285"/>
    <w:rsid w:val="00F24F5E"/>
    <w:rsid w:val="00F265EE"/>
    <w:rsid w:val="00F30CB7"/>
    <w:rsid w:val="00F3122F"/>
    <w:rsid w:val="00F31795"/>
    <w:rsid w:val="00F3295B"/>
    <w:rsid w:val="00F34FC2"/>
    <w:rsid w:val="00F36938"/>
    <w:rsid w:val="00F3696D"/>
    <w:rsid w:val="00F371A6"/>
    <w:rsid w:val="00F37352"/>
    <w:rsid w:val="00F4183F"/>
    <w:rsid w:val="00F438E3"/>
    <w:rsid w:val="00F439C4"/>
    <w:rsid w:val="00F44C5C"/>
    <w:rsid w:val="00F468FE"/>
    <w:rsid w:val="00F46AFB"/>
    <w:rsid w:val="00F47611"/>
    <w:rsid w:val="00F4795A"/>
    <w:rsid w:val="00F50025"/>
    <w:rsid w:val="00F50503"/>
    <w:rsid w:val="00F50EE9"/>
    <w:rsid w:val="00F5139B"/>
    <w:rsid w:val="00F5296F"/>
    <w:rsid w:val="00F537D9"/>
    <w:rsid w:val="00F549A6"/>
    <w:rsid w:val="00F558E6"/>
    <w:rsid w:val="00F55957"/>
    <w:rsid w:val="00F55B1F"/>
    <w:rsid w:val="00F570DB"/>
    <w:rsid w:val="00F5780E"/>
    <w:rsid w:val="00F57E7A"/>
    <w:rsid w:val="00F67317"/>
    <w:rsid w:val="00F67D78"/>
    <w:rsid w:val="00F7098F"/>
    <w:rsid w:val="00F70FBF"/>
    <w:rsid w:val="00F70FC5"/>
    <w:rsid w:val="00F71AE0"/>
    <w:rsid w:val="00F7244E"/>
    <w:rsid w:val="00F72B0E"/>
    <w:rsid w:val="00F73DBB"/>
    <w:rsid w:val="00F7491B"/>
    <w:rsid w:val="00F74AC0"/>
    <w:rsid w:val="00F74F5F"/>
    <w:rsid w:val="00F75D1C"/>
    <w:rsid w:val="00F76244"/>
    <w:rsid w:val="00F77064"/>
    <w:rsid w:val="00F770ED"/>
    <w:rsid w:val="00F774A7"/>
    <w:rsid w:val="00F779E7"/>
    <w:rsid w:val="00F81070"/>
    <w:rsid w:val="00F81194"/>
    <w:rsid w:val="00F81B4F"/>
    <w:rsid w:val="00F81B93"/>
    <w:rsid w:val="00F83630"/>
    <w:rsid w:val="00F84CB8"/>
    <w:rsid w:val="00F8511F"/>
    <w:rsid w:val="00F86801"/>
    <w:rsid w:val="00F8695E"/>
    <w:rsid w:val="00F87018"/>
    <w:rsid w:val="00F871F4"/>
    <w:rsid w:val="00F900C2"/>
    <w:rsid w:val="00F9036C"/>
    <w:rsid w:val="00F907E2"/>
    <w:rsid w:val="00F91590"/>
    <w:rsid w:val="00F91645"/>
    <w:rsid w:val="00F91B74"/>
    <w:rsid w:val="00F93858"/>
    <w:rsid w:val="00F94149"/>
    <w:rsid w:val="00F94D5E"/>
    <w:rsid w:val="00F94E0C"/>
    <w:rsid w:val="00F953EA"/>
    <w:rsid w:val="00F959D7"/>
    <w:rsid w:val="00F95C9B"/>
    <w:rsid w:val="00F96901"/>
    <w:rsid w:val="00F969F5"/>
    <w:rsid w:val="00FA00A9"/>
    <w:rsid w:val="00FA13DC"/>
    <w:rsid w:val="00FA1508"/>
    <w:rsid w:val="00FA1F32"/>
    <w:rsid w:val="00FA320C"/>
    <w:rsid w:val="00FA3460"/>
    <w:rsid w:val="00FA5620"/>
    <w:rsid w:val="00FA6A82"/>
    <w:rsid w:val="00FA747D"/>
    <w:rsid w:val="00FA7C43"/>
    <w:rsid w:val="00FB02A1"/>
    <w:rsid w:val="00FB1313"/>
    <w:rsid w:val="00FB187C"/>
    <w:rsid w:val="00FB2560"/>
    <w:rsid w:val="00FB2F14"/>
    <w:rsid w:val="00FB33C3"/>
    <w:rsid w:val="00FB3D50"/>
    <w:rsid w:val="00FB5128"/>
    <w:rsid w:val="00FB55EC"/>
    <w:rsid w:val="00FB5CE4"/>
    <w:rsid w:val="00FB6451"/>
    <w:rsid w:val="00FB69A1"/>
    <w:rsid w:val="00FC0945"/>
    <w:rsid w:val="00FC1847"/>
    <w:rsid w:val="00FC195F"/>
    <w:rsid w:val="00FC25B9"/>
    <w:rsid w:val="00FC2689"/>
    <w:rsid w:val="00FC2C65"/>
    <w:rsid w:val="00FC5E02"/>
    <w:rsid w:val="00FC6757"/>
    <w:rsid w:val="00FC681C"/>
    <w:rsid w:val="00FC6F27"/>
    <w:rsid w:val="00FD1035"/>
    <w:rsid w:val="00FD1FF0"/>
    <w:rsid w:val="00FD24E0"/>
    <w:rsid w:val="00FD2638"/>
    <w:rsid w:val="00FD351E"/>
    <w:rsid w:val="00FD3C06"/>
    <w:rsid w:val="00FD4F09"/>
    <w:rsid w:val="00FD6F0A"/>
    <w:rsid w:val="00FD71DD"/>
    <w:rsid w:val="00FD794A"/>
    <w:rsid w:val="00FE11C7"/>
    <w:rsid w:val="00FE1725"/>
    <w:rsid w:val="00FE249B"/>
    <w:rsid w:val="00FE29A8"/>
    <w:rsid w:val="00FE2A0B"/>
    <w:rsid w:val="00FE3DE5"/>
    <w:rsid w:val="00FE4B74"/>
    <w:rsid w:val="00FE5283"/>
    <w:rsid w:val="00FE5DA4"/>
    <w:rsid w:val="00FE5F98"/>
    <w:rsid w:val="00FE64C3"/>
    <w:rsid w:val="00FE6831"/>
    <w:rsid w:val="00FE68F3"/>
    <w:rsid w:val="00FE738A"/>
    <w:rsid w:val="00FE7CD9"/>
    <w:rsid w:val="00FE7ECB"/>
    <w:rsid w:val="00FF089F"/>
    <w:rsid w:val="00FF1056"/>
    <w:rsid w:val="00FF17AC"/>
    <w:rsid w:val="00FF1987"/>
    <w:rsid w:val="00FF1AF6"/>
    <w:rsid w:val="00FF4A94"/>
    <w:rsid w:val="00FF5727"/>
    <w:rsid w:val="00FF7641"/>
    <w:rsid w:val="00FF777D"/>
    <w:rsid w:val="00FF7D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DC571"/>
  <w15:docId w15:val="{8DF8BD29-0135-4314-9D96-845B58396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0F09B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0F09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F09B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F09BB"/>
    <w:pPr>
      <w:keepNext/>
      <w:keepLines/>
      <w:spacing w:before="200" w:after="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semiHidden/>
    <w:unhideWhenUsed/>
    <w:qFormat/>
    <w:rsid w:val="00CE1C7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09BB"/>
    <w:rPr>
      <w:rFonts w:ascii="Times New Roman" w:eastAsia="Times New Roman" w:hAnsi="Times New Roman" w:cs="Times New Roman"/>
      <w:b/>
      <w:bCs/>
      <w:kern w:val="36"/>
      <w:sz w:val="48"/>
      <w:szCs w:val="48"/>
      <w:lang w:eastAsia="ru-RU"/>
    </w:rPr>
  </w:style>
  <w:style w:type="paragraph" w:styleId="a3">
    <w:name w:val="Normal (Web)"/>
    <w:basedOn w:val="a"/>
    <w:link w:val="a4"/>
    <w:uiPriority w:val="99"/>
    <w:unhideWhenUsed/>
    <w:rsid w:val="000F09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F09B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F09BB"/>
    <w:rPr>
      <w:rFonts w:ascii="Tahoma" w:hAnsi="Tahoma" w:cs="Tahoma"/>
      <w:sz w:val="16"/>
      <w:szCs w:val="16"/>
    </w:rPr>
  </w:style>
  <w:style w:type="character" w:customStyle="1" w:styleId="20">
    <w:name w:val="Заголовок 2 Знак"/>
    <w:basedOn w:val="a0"/>
    <w:link w:val="2"/>
    <w:uiPriority w:val="9"/>
    <w:rsid w:val="000F09B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0F09BB"/>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0F09BB"/>
    <w:rPr>
      <w:rFonts w:asciiTheme="majorHAnsi" w:eastAsiaTheme="majorEastAsia" w:hAnsiTheme="majorHAnsi" w:cstheme="majorBidi"/>
      <w:b/>
      <w:bCs/>
      <w:i/>
      <w:iCs/>
      <w:color w:val="4F81BD" w:themeColor="accent1"/>
    </w:rPr>
  </w:style>
  <w:style w:type="character" w:styleId="a7">
    <w:name w:val="Hyperlink"/>
    <w:basedOn w:val="a0"/>
    <w:uiPriority w:val="99"/>
    <w:unhideWhenUsed/>
    <w:rsid w:val="000F09BB"/>
    <w:rPr>
      <w:color w:val="0000FF"/>
      <w:u w:val="single"/>
    </w:rPr>
  </w:style>
  <w:style w:type="character" w:customStyle="1" w:styleId="70">
    <w:name w:val="Заголовок 7 Знак"/>
    <w:basedOn w:val="a0"/>
    <w:link w:val="7"/>
    <w:uiPriority w:val="9"/>
    <w:semiHidden/>
    <w:rsid w:val="00CE1C7F"/>
    <w:rPr>
      <w:rFonts w:asciiTheme="majorHAnsi" w:eastAsiaTheme="majorEastAsia" w:hAnsiTheme="majorHAnsi" w:cstheme="majorBidi"/>
      <w:i/>
      <w:iCs/>
      <w:color w:val="404040" w:themeColor="text1" w:themeTint="BF"/>
    </w:rPr>
  </w:style>
  <w:style w:type="character" w:customStyle="1" w:styleId="artviewcounter99172">
    <w:name w:val="artview_counter_99172"/>
    <w:basedOn w:val="a0"/>
    <w:rsid w:val="003F75C5"/>
  </w:style>
  <w:style w:type="paragraph" w:customStyle="1" w:styleId="article-img-cred">
    <w:name w:val="article-img-cred"/>
    <w:basedOn w:val="a"/>
    <w:rsid w:val="003F75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3F75C5"/>
    <w:rPr>
      <w:b/>
      <w:bCs/>
    </w:rPr>
  </w:style>
  <w:style w:type="character" w:styleId="a9">
    <w:name w:val="footnote reference"/>
    <w:basedOn w:val="a0"/>
    <w:uiPriority w:val="99"/>
    <w:semiHidden/>
    <w:unhideWhenUsed/>
    <w:rsid w:val="00975760"/>
  </w:style>
  <w:style w:type="character" w:styleId="aa">
    <w:name w:val="Emphasis"/>
    <w:basedOn w:val="a0"/>
    <w:uiPriority w:val="20"/>
    <w:qFormat/>
    <w:rsid w:val="00FA320C"/>
    <w:rPr>
      <w:i/>
      <w:iCs/>
    </w:rPr>
  </w:style>
  <w:style w:type="table" w:styleId="ab">
    <w:name w:val="Table Grid"/>
    <w:basedOn w:val="a1"/>
    <w:uiPriority w:val="39"/>
    <w:rsid w:val="003D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basedOn w:val="a"/>
    <w:link w:val="ad"/>
    <w:uiPriority w:val="99"/>
    <w:unhideWhenUsed/>
    <w:rsid w:val="00D912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
    <w:name w:val="Текст сноски Знак"/>
    <w:basedOn w:val="a0"/>
    <w:link w:val="ac"/>
    <w:uiPriority w:val="99"/>
    <w:rsid w:val="00D91296"/>
    <w:rPr>
      <w:rFonts w:ascii="Times New Roman" w:eastAsia="Times New Roman" w:hAnsi="Times New Roman" w:cs="Times New Roman"/>
      <w:sz w:val="24"/>
      <w:szCs w:val="24"/>
      <w:lang w:eastAsia="ru-RU"/>
    </w:rPr>
  </w:style>
  <w:style w:type="paragraph" w:styleId="ae">
    <w:name w:val="List Paragraph"/>
    <w:aliases w:val="маркированный,ненум_список,Heading1,Абзац списка7,Абзац списка71,Абзац списка8,Абзац с отступом,References,Citation List,2nd Tier Header,strich,Абзац списка основной,Colorful List - Accent 11,Bullet List,FooterText,numbered"/>
    <w:basedOn w:val="a"/>
    <w:link w:val="af"/>
    <w:uiPriority w:val="34"/>
    <w:qFormat/>
    <w:rsid w:val="00F84CB8"/>
    <w:pPr>
      <w:ind w:left="720"/>
      <w:contextualSpacing/>
    </w:pPr>
  </w:style>
  <w:style w:type="character" w:styleId="af0">
    <w:name w:val="line number"/>
    <w:basedOn w:val="a0"/>
    <w:uiPriority w:val="99"/>
    <w:semiHidden/>
    <w:unhideWhenUsed/>
    <w:rsid w:val="00CD39C2"/>
  </w:style>
  <w:style w:type="paragraph" w:styleId="af1">
    <w:name w:val="header"/>
    <w:basedOn w:val="a"/>
    <w:link w:val="af2"/>
    <w:uiPriority w:val="99"/>
    <w:unhideWhenUsed/>
    <w:rsid w:val="00CD39C2"/>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CD39C2"/>
  </w:style>
  <w:style w:type="paragraph" w:styleId="af3">
    <w:name w:val="footer"/>
    <w:basedOn w:val="a"/>
    <w:link w:val="af4"/>
    <w:uiPriority w:val="99"/>
    <w:unhideWhenUsed/>
    <w:rsid w:val="00CD39C2"/>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CD39C2"/>
  </w:style>
  <w:style w:type="character" w:customStyle="1" w:styleId="field-value">
    <w:name w:val="field-value"/>
    <w:basedOn w:val="a0"/>
    <w:rsid w:val="0054472D"/>
  </w:style>
  <w:style w:type="paragraph" w:styleId="HTML">
    <w:name w:val="HTML Preformatted"/>
    <w:basedOn w:val="a"/>
    <w:link w:val="HTML0"/>
    <w:uiPriority w:val="99"/>
    <w:unhideWhenUsed/>
    <w:rsid w:val="00D41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41030"/>
    <w:rPr>
      <w:rFonts w:ascii="Courier New" w:eastAsia="Times New Roman" w:hAnsi="Courier New" w:cs="Courier New"/>
      <w:sz w:val="20"/>
      <w:szCs w:val="20"/>
      <w:lang w:eastAsia="ru-RU"/>
    </w:rPr>
  </w:style>
  <w:style w:type="character" w:customStyle="1" w:styleId="jlqj4b">
    <w:name w:val="jlqj4b"/>
    <w:basedOn w:val="a0"/>
    <w:rsid w:val="007D528A"/>
  </w:style>
  <w:style w:type="paragraph" w:styleId="af5">
    <w:name w:val="Body Text Indent"/>
    <w:basedOn w:val="a"/>
    <w:link w:val="af6"/>
    <w:rsid w:val="00391CB9"/>
    <w:pPr>
      <w:spacing w:after="120" w:line="240" w:lineRule="auto"/>
      <w:ind w:left="283"/>
    </w:pPr>
    <w:rPr>
      <w:rFonts w:ascii="Times New Roman" w:eastAsia="Calibri" w:hAnsi="Times New Roman" w:cs="Times New Roman"/>
      <w:sz w:val="24"/>
      <w:szCs w:val="24"/>
      <w:lang w:eastAsia="ru-RU"/>
    </w:rPr>
  </w:style>
  <w:style w:type="character" w:customStyle="1" w:styleId="af6">
    <w:name w:val="Основной текст с отступом Знак"/>
    <w:basedOn w:val="a0"/>
    <w:link w:val="af5"/>
    <w:rsid w:val="00391CB9"/>
    <w:rPr>
      <w:rFonts w:ascii="Times New Roman" w:eastAsia="Calibri" w:hAnsi="Times New Roman" w:cs="Times New Roman"/>
      <w:sz w:val="24"/>
      <w:szCs w:val="24"/>
      <w:lang w:eastAsia="ru-RU"/>
    </w:rPr>
  </w:style>
  <w:style w:type="character" w:customStyle="1" w:styleId="a4">
    <w:name w:val="Обычный (веб) Знак"/>
    <w:link w:val="a3"/>
    <w:uiPriority w:val="99"/>
    <w:locked/>
    <w:rsid w:val="00181375"/>
    <w:rPr>
      <w:rFonts w:ascii="Times New Roman" w:eastAsia="Times New Roman" w:hAnsi="Times New Roman" w:cs="Times New Roman"/>
      <w:sz w:val="24"/>
      <w:szCs w:val="24"/>
      <w:lang w:eastAsia="ru-RU"/>
    </w:rPr>
  </w:style>
  <w:style w:type="character" w:customStyle="1" w:styleId="y2iqfc">
    <w:name w:val="y2iqfc"/>
    <w:rsid w:val="009D1F0C"/>
  </w:style>
  <w:style w:type="paragraph" w:styleId="af7">
    <w:name w:val="No Spacing"/>
    <w:uiPriority w:val="1"/>
    <w:qFormat/>
    <w:rsid w:val="009D1F0C"/>
    <w:pPr>
      <w:spacing w:after="0" w:line="240" w:lineRule="auto"/>
    </w:pPr>
  </w:style>
  <w:style w:type="character" w:customStyle="1" w:styleId="af">
    <w:name w:val="Абзац списка Знак"/>
    <w:aliases w:val="маркированный Знак,ненум_список Знак,Heading1 Знак,Абзац списка7 Знак,Абзац списка71 Знак,Абзац списка8 Знак,Абзац с отступом Знак,References Знак,Citation List Знак,2nd Tier Header Знак,strich Знак,Абзац списка основной Знак"/>
    <w:basedOn w:val="a0"/>
    <w:link w:val="ae"/>
    <w:uiPriority w:val="34"/>
    <w:qFormat/>
    <w:locked/>
    <w:rsid w:val="009D1F0C"/>
  </w:style>
  <w:style w:type="paragraph" w:customStyle="1" w:styleId="Default">
    <w:name w:val="Default"/>
    <w:rsid w:val="009D1F0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8">
    <w:name w:val="Body Text"/>
    <w:basedOn w:val="a"/>
    <w:link w:val="af9"/>
    <w:uiPriority w:val="99"/>
    <w:semiHidden/>
    <w:unhideWhenUsed/>
    <w:rsid w:val="008F0DFE"/>
    <w:pPr>
      <w:spacing w:after="120"/>
    </w:pPr>
  </w:style>
  <w:style w:type="character" w:customStyle="1" w:styleId="af9">
    <w:name w:val="Основной текст Знак"/>
    <w:basedOn w:val="a0"/>
    <w:link w:val="af8"/>
    <w:uiPriority w:val="99"/>
    <w:semiHidden/>
    <w:rsid w:val="008F0DFE"/>
  </w:style>
  <w:style w:type="character" w:customStyle="1" w:styleId="base1">
    <w:name w:val="base1"/>
    <w:rsid w:val="008F0DFE"/>
    <w:rPr>
      <w:rFonts w:ascii="Arial" w:hAnsi="Arial" w:cs="Arial" w:hint="default"/>
      <w:strike w:val="0"/>
      <w:dstrike w:val="0"/>
      <w:color w:val="000000"/>
      <w:sz w:val="18"/>
      <w:szCs w:val="18"/>
      <w:u w:val="none"/>
      <w:effect w:val="none"/>
    </w:rPr>
  </w:style>
  <w:style w:type="character" w:customStyle="1" w:styleId="41">
    <w:name w:val="Основной текст (4)_"/>
    <w:basedOn w:val="a0"/>
    <w:link w:val="42"/>
    <w:locked/>
    <w:rsid w:val="008F0DFE"/>
    <w:rPr>
      <w:rFonts w:ascii="Times New Roman" w:eastAsia="Times New Roman" w:hAnsi="Times New Roman" w:cs="Times New Roman"/>
      <w:spacing w:val="-30"/>
      <w:sz w:val="94"/>
      <w:szCs w:val="94"/>
      <w:shd w:val="clear" w:color="auto" w:fill="FFFFFF"/>
    </w:rPr>
  </w:style>
  <w:style w:type="paragraph" w:customStyle="1" w:styleId="42">
    <w:name w:val="Основной текст (4)"/>
    <w:basedOn w:val="a"/>
    <w:link w:val="41"/>
    <w:rsid w:val="008F0DFE"/>
    <w:pPr>
      <w:shd w:val="clear" w:color="auto" w:fill="FFFFFF"/>
      <w:spacing w:after="0" w:line="1118" w:lineRule="exact"/>
      <w:ind w:firstLine="1640"/>
      <w:jc w:val="both"/>
    </w:pPr>
    <w:rPr>
      <w:rFonts w:ascii="Times New Roman" w:eastAsia="Times New Roman" w:hAnsi="Times New Roman" w:cs="Times New Roman"/>
      <w:spacing w:val="-30"/>
      <w:sz w:val="94"/>
      <w:szCs w:val="94"/>
    </w:rPr>
  </w:style>
  <w:style w:type="character" w:customStyle="1" w:styleId="21">
    <w:name w:val="Основной текст (2) + Не полужирный"/>
    <w:basedOn w:val="a0"/>
    <w:rsid w:val="008F0DFE"/>
    <w:rPr>
      <w:rFonts w:ascii="Arial" w:eastAsia="Arial" w:hAnsi="Arial" w:cs="Arial" w:hint="default"/>
      <w:b/>
      <w:bCs/>
      <w:i w:val="0"/>
      <w:iCs w:val="0"/>
      <w:smallCaps w:val="0"/>
      <w:strike w:val="0"/>
      <w:dstrike w:val="0"/>
      <w:spacing w:val="0"/>
      <w:sz w:val="15"/>
      <w:szCs w:val="15"/>
      <w:u w:val="none"/>
      <w:effect w:val="none"/>
      <w:shd w:val="clear" w:color="auto" w:fill="FFFFFF"/>
    </w:rPr>
  </w:style>
  <w:style w:type="character" w:customStyle="1" w:styleId="afa">
    <w:name w:val="Основной текст + Полужирный"/>
    <w:basedOn w:val="a0"/>
    <w:rsid w:val="008F0DFE"/>
    <w:rPr>
      <w:rFonts w:ascii="Arial" w:eastAsia="Arial" w:hAnsi="Arial" w:cs="Arial" w:hint="default"/>
      <w:b/>
      <w:bCs/>
      <w:i w:val="0"/>
      <w:iCs w:val="0"/>
      <w:smallCaps w:val="0"/>
      <w:strike w:val="0"/>
      <w:dstrike w:val="0"/>
      <w:spacing w:val="0"/>
      <w:sz w:val="15"/>
      <w:szCs w:val="15"/>
      <w:u w:val="none"/>
      <w:effect w:val="none"/>
      <w:shd w:val="clear" w:color="auto" w:fill="FFFFFF"/>
    </w:rPr>
  </w:style>
  <w:style w:type="character" w:customStyle="1" w:styleId="31">
    <w:name w:val="Основной текст (3)_"/>
    <w:basedOn w:val="a0"/>
    <w:link w:val="32"/>
    <w:locked/>
    <w:rsid w:val="008F0DFE"/>
    <w:rPr>
      <w:rFonts w:ascii="Times New Roman" w:eastAsia="Times New Roman" w:hAnsi="Times New Roman" w:cs="Times New Roman"/>
      <w:spacing w:val="-30"/>
      <w:sz w:val="95"/>
      <w:szCs w:val="95"/>
      <w:shd w:val="clear" w:color="auto" w:fill="FFFFFF"/>
    </w:rPr>
  </w:style>
  <w:style w:type="paragraph" w:customStyle="1" w:styleId="32">
    <w:name w:val="Основной текст (3)"/>
    <w:basedOn w:val="a"/>
    <w:link w:val="31"/>
    <w:rsid w:val="008F0DFE"/>
    <w:pPr>
      <w:shd w:val="clear" w:color="auto" w:fill="FFFFFF"/>
      <w:spacing w:after="0" w:line="1118" w:lineRule="exact"/>
      <w:ind w:firstLine="1640"/>
      <w:jc w:val="both"/>
    </w:pPr>
    <w:rPr>
      <w:rFonts w:ascii="Times New Roman" w:eastAsia="Times New Roman" w:hAnsi="Times New Roman" w:cs="Times New Roman"/>
      <w:spacing w:val="-30"/>
      <w:sz w:val="95"/>
      <w:szCs w:val="95"/>
    </w:rPr>
  </w:style>
  <w:style w:type="character" w:customStyle="1" w:styleId="47">
    <w:name w:val="Основной текст (4) + 7"/>
    <w:aliases w:val="5 pt"/>
    <w:basedOn w:val="41"/>
    <w:rsid w:val="008F0DFE"/>
    <w:rPr>
      <w:rFonts w:ascii="Arial" w:eastAsia="Arial" w:hAnsi="Arial" w:cs="Arial"/>
      <w:b w:val="0"/>
      <w:bCs w:val="0"/>
      <w:i w:val="0"/>
      <w:iCs w:val="0"/>
      <w:smallCaps w:val="0"/>
      <w:strike w:val="0"/>
      <w:dstrike w:val="0"/>
      <w:spacing w:val="0"/>
      <w:sz w:val="15"/>
      <w:szCs w:val="15"/>
      <w:u w:val="none"/>
      <w:effect w:val="none"/>
      <w:shd w:val="clear" w:color="auto" w:fill="FFFFFF"/>
    </w:rPr>
  </w:style>
  <w:style w:type="paragraph" w:customStyle="1" w:styleId="afb">
    <w:name w:val="ОснТекст"/>
    <w:uiPriority w:val="99"/>
    <w:rsid w:val="008F0DFE"/>
    <w:pPr>
      <w:spacing w:after="0" w:line="240" w:lineRule="auto"/>
      <w:ind w:firstLine="709"/>
      <w:jc w:val="both"/>
    </w:pPr>
    <w:rPr>
      <w:rFonts w:ascii="Times New Roman" w:eastAsia="Times New Roman" w:hAnsi="Times New Roman" w:cs="Times New Roman"/>
      <w:sz w:val="20"/>
      <w:szCs w:val="20"/>
      <w:lang w:eastAsia="ru-RU"/>
    </w:rPr>
  </w:style>
  <w:style w:type="paragraph" w:customStyle="1" w:styleId="afc">
    <w:name w:val="ШапкаТаблицы"/>
    <w:basedOn w:val="afb"/>
    <w:next w:val="afd"/>
    <w:rsid w:val="008F0DFE"/>
    <w:pPr>
      <w:ind w:firstLine="0"/>
      <w:jc w:val="center"/>
    </w:pPr>
    <w:rPr>
      <w:sz w:val="16"/>
    </w:rPr>
  </w:style>
  <w:style w:type="paragraph" w:customStyle="1" w:styleId="afe">
    <w:name w:val="Единица измерения"/>
    <w:basedOn w:val="afb"/>
    <w:next w:val="afc"/>
    <w:rsid w:val="008F0DFE"/>
    <w:pPr>
      <w:spacing w:before="60" w:after="40"/>
      <w:ind w:firstLine="0"/>
      <w:jc w:val="right"/>
    </w:pPr>
    <w:rPr>
      <w:sz w:val="16"/>
    </w:rPr>
  </w:style>
  <w:style w:type="paragraph" w:customStyle="1" w:styleId="afd">
    <w:name w:val="Боковик"/>
    <w:basedOn w:val="a"/>
    <w:rsid w:val="008F0DFE"/>
    <w:pPr>
      <w:autoSpaceDE w:val="0"/>
      <w:autoSpaceDN w:val="0"/>
      <w:spacing w:after="0" w:line="240" w:lineRule="auto"/>
    </w:pPr>
    <w:rPr>
      <w:rFonts w:ascii="Times New Roman" w:eastAsia="Times New Roman" w:hAnsi="Times New Roman" w:cs="Times New Roman"/>
      <w:sz w:val="16"/>
      <w:szCs w:val="16"/>
      <w:lang w:eastAsia="ru-RU"/>
    </w:rPr>
  </w:style>
  <w:style w:type="paragraph" w:customStyle="1" w:styleId="aff">
    <w:name w:val="Наименование"/>
    <w:basedOn w:val="afb"/>
    <w:next w:val="afb"/>
    <w:rsid w:val="008F0DFE"/>
    <w:pPr>
      <w:spacing w:before="360" w:after="80"/>
      <w:ind w:firstLine="0"/>
      <w:jc w:val="center"/>
    </w:pPr>
    <w:rPr>
      <w:b/>
      <w:sz w:val="24"/>
    </w:rPr>
  </w:style>
  <w:style w:type="character" w:customStyle="1" w:styleId="mw-headline">
    <w:name w:val="mw-headline"/>
    <w:basedOn w:val="a0"/>
    <w:rsid w:val="008F0DFE"/>
  </w:style>
  <w:style w:type="character" w:customStyle="1" w:styleId="mw-editsection">
    <w:name w:val="mw-editsection"/>
    <w:basedOn w:val="a0"/>
    <w:rsid w:val="008F0DFE"/>
  </w:style>
  <w:style w:type="character" w:customStyle="1" w:styleId="mw-editsection-bracket">
    <w:name w:val="mw-editsection-bracket"/>
    <w:basedOn w:val="a0"/>
    <w:rsid w:val="008F0DFE"/>
  </w:style>
  <w:style w:type="character" w:customStyle="1" w:styleId="mw-editsection-divider">
    <w:name w:val="mw-editsection-divider"/>
    <w:basedOn w:val="a0"/>
    <w:rsid w:val="008F0DFE"/>
  </w:style>
  <w:style w:type="paragraph" w:customStyle="1" w:styleId="intro">
    <w:name w:val="intro"/>
    <w:basedOn w:val="a"/>
    <w:rsid w:val="008F0D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rowreadmoreshadow">
    <w:name w:val="arrow_read_more_shadow"/>
    <w:basedOn w:val="a0"/>
    <w:rsid w:val="008F0DFE"/>
  </w:style>
  <w:style w:type="paragraph" w:customStyle="1" w:styleId="pj">
    <w:name w:val="pj"/>
    <w:basedOn w:val="a"/>
    <w:rsid w:val="008F0D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8F0DFE"/>
  </w:style>
  <w:style w:type="paragraph" w:customStyle="1" w:styleId="pc">
    <w:name w:val="pc"/>
    <w:basedOn w:val="a"/>
    <w:rsid w:val="008F0D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8F0DFE"/>
  </w:style>
  <w:style w:type="character" w:styleId="aff0">
    <w:name w:val="FollowedHyperlink"/>
    <w:basedOn w:val="a0"/>
    <w:uiPriority w:val="99"/>
    <w:semiHidden/>
    <w:unhideWhenUsed/>
    <w:rsid w:val="00296785"/>
    <w:rPr>
      <w:color w:val="800080" w:themeColor="followedHyperlink"/>
      <w:u w:val="single"/>
    </w:rPr>
  </w:style>
  <w:style w:type="character" w:styleId="aff1">
    <w:name w:val="annotation reference"/>
    <w:basedOn w:val="a0"/>
    <w:uiPriority w:val="99"/>
    <w:semiHidden/>
    <w:unhideWhenUsed/>
    <w:rsid w:val="00EB615F"/>
    <w:rPr>
      <w:sz w:val="16"/>
      <w:szCs w:val="16"/>
    </w:rPr>
  </w:style>
  <w:style w:type="paragraph" w:styleId="aff2">
    <w:name w:val="annotation text"/>
    <w:basedOn w:val="a"/>
    <w:link w:val="aff3"/>
    <w:uiPriority w:val="99"/>
    <w:semiHidden/>
    <w:unhideWhenUsed/>
    <w:rsid w:val="00EB615F"/>
    <w:pPr>
      <w:spacing w:line="240" w:lineRule="auto"/>
    </w:pPr>
    <w:rPr>
      <w:sz w:val="20"/>
      <w:szCs w:val="20"/>
    </w:rPr>
  </w:style>
  <w:style w:type="character" w:customStyle="1" w:styleId="aff3">
    <w:name w:val="Текст примечания Знак"/>
    <w:basedOn w:val="a0"/>
    <w:link w:val="aff2"/>
    <w:uiPriority w:val="99"/>
    <w:semiHidden/>
    <w:rsid w:val="00EB615F"/>
    <w:rPr>
      <w:sz w:val="20"/>
      <w:szCs w:val="20"/>
    </w:rPr>
  </w:style>
  <w:style w:type="paragraph" w:styleId="aff4">
    <w:name w:val="annotation subject"/>
    <w:basedOn w:val="aff2"/>
    <w:next w:val="aff2"/>
    <w:link w:val="aff5"/>
    <w:uiPriority w:val="99"/>
    <w:semiHidden/>
    <w:unhideWhenUsed/>
    <w:rsid w:val="00EB615F"/>
    <w:rPr>
      <w:b/>
      <w:bCs/>
    </w:rPr>
  </w:style>
  <w:style w:type="character" w:customStyle="1" w:styleId="aff5">
    <w:name w:val="Тема примечания Знак"/>
    <w:basedOn w:val="aff3"/>
    <w:link w:val="aff4"/>
    <w:uiPriority w:val="99"/>
    <w:semiHidden/>
    <w:rsid w:val="00EB615F"/>
    <w:rPr>
      <w:b/>
      <w:bCs/>
      <w:sz w:val="20"/>
      <w:szCs w:val="20"/>
    </w:rPr>
  </w:style>
  <w:style w:type="paragraph" w:styleId="aff6">
    <w:name w:val="TOC Heading"/>
    <w:basedOn w:val="1"/>
    <w:next w:val="a"/>
    <w:uiPriority w:val="39"/>
    <w:unhideWhenUsed/>
    <w:qFormat/>
    <w:rsid w:val="00EB17D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11">
    <w:name w:val="toc 1"/>
    <w:basedOn w:val="a"/>
    <w:next w:val="a"/>
    <w:autoRedefine/>
    <w:uiPriority w:val="39"/>
    <w:unhideWhenUsed/>
    <w:rsid w:val="00EB17DF"/>
    <w:pPr>
      <w:spacing w:before="120" w:after="0"/>
    </w:pPr>
    <w:rPr>
      <w:rFonts w:cstheme="minorHAnsi"/>
      <w:b/>
      <w:bCs/>
      <w:i/>
      <w:iCs/>
      <w:sz w:val="24"/>
      <w:szCs w:val="24"/>
    </w:rPr>
  </w:style>
  <w:style w:type="paragraph" w:styleId="22">
    <w:name w:val="toc 2"/>
    <w:basedOn w:val="a"/>
    <w:next w:val="a"/>
    <w:autoRedefine/>
    <w:uiPriority w:val="39"/>
    <w:unhideWhenUsed/>
    <w:rsid w:val="00EB17DF"/>
    <w:pPr>
      <w:spacing w:before="120" w:after="0"/>
      <w:ind w:left="220"/>
    </w:pPr>
    <w:rPr>
      <w:rFonts w:cstheme="minorHAnsi"/>
      <w:b/>
      <w:bCs/>
    </w:rPr>
  </w:style>
  <w:style w:type="paragraph" w:styleId="33">
    <w:name w:val="toc 3"/>
    <w:basedOn w:val="a"/>
    <w:next w:val="a"/>
    <w:autoRedefine/>
    <w:uiPriority w:val="39"/>
    <w:unhideWhenUsed/>
    <w:rsid w:val="00EB17DF"/>
    <w:pPr>
      <w:spacing w:after="0"/>
      <w:ind w:left="440"/>
    </w:pPr>
    <w:rPr>
      <w:rFonts w:cstheme="minorHAnsi"/>
      <w:sz w:val="20"/>
      <w:szCs w:val="20"/>
    </w:rPr>
  </w:style>
  <w:style w:type="paragraph" w:styleId="43">
    <w:name w:val="toc 4"/>
    <w:basedOn w:val="a"/>
    <w:next w:val="a"/>
    <w:autoRedefine/>
    <w:uiPriority w:val="39"/>
    <w:unhideWhenUsed/>
    <w:rsid w:val="00EB17DF"/>
    <w:pPr>
      <w:spacing w:after="0"/>
      <w:ind w:left="660"/>
    </w:pPr>
    <w:rPr>
      <w:rFonts w:cstheme="minorHAnsi"/>
      <w:sz w:val="20"/>
      <w:szCs w:val="20"/>
    </w:rPr>
  </w:style>
  <w:style w:type="paragraph" w:styleId="5">
    <w:name w:val="toc 5"/>
    <w:basedOn w:val="a"/>
    <w:next w:val="a"/>
    <w:autoRedefine/>
    <w:uiPriority w:val="39"/>
    <w:unhideWhenUsed/>
    <w:rsid w:val="00EB17DF"/>
    <w:pPr>
      <w:spacing w:after="0"/>
      <w:ind w:left="880"/>
    </w:pPr>
    <w:rPr>
      <w:rFonts w:cstheme="minorHAnsi"/>
      <w:sz w:val="20"/>
      <w:szCs w:val="20"/>
    </w:rPr>
  </w:style>
  <w:style w:type="paragraph" w:styleId="6">
    <w:name w:val="toc 6"/>
    <w:basedOn w:val="a"/>
    <w:next w:val="a"/>
    <w:autoRedefine/>
    <w:uiPriority w:val="39"/>
    <w:unhideWhenUsed/>
    <w:rsid w:val="00EB17DF"/>
    <w:pPr>
      <w:spacing w:after="0"/>
      <w:ind w:left="1100"/>
    </w:pPr>
    <w:rPr>
      <w:rFonts w:cstheme="minorHAnsi"/>
      <w:sz w:val="20"/>
      <w:szCs w:val="20"/>
    </w:rPr>
  </w:style>
  <w:style w:type="paragraph" w:styleId="71">
    <w:name w:val="toc 7"/>
    <w:basedOn w:val="a"/>
    <w:next w:val="a"/>
    <w:autoRedefine/>
    <w:uiPriority w:val="39"/>
    <w:unhideWhenUsed/>
    <w:rsid w:val="00EB17DF"/>
    <w:pPr>
      <w:spacing w:after="0"/>
      <w:ind w:left="1320"/>
    </w:pPr>
    <w:rPr>
      <w:rFonts w:cstheme="minorHAnsi"/>
      <w:sz w:val="20"/>
      <w:szCs w:val="20"/>
    </w:rPr>
  </w:style>
  <w:style w:type="paragraph" w:styleId="8">
    <w:name w:val="toc 8"/>
    <w:basedOn w:val="a"/>
    <w:next w:val="a"/>
    <w:autoRedefine/>
    <w:uiPriority w:val="39"/>
    <w:unhideWhenUsed/>
    <w:rsid w:val="00EB17DF"/>
    <w:pPr>
      <w:spacing w:after="0"/>
      <w:ind w:left="1540"/>
    </w:pPr>
    <w:rPr>
      <w:rFonts w:cstheme="minorHAnsi"/>
      <w:sz w:val="20"/>
      <w:szCs w:val="20"/>
    </w:rPr>
  </w:style>
  <w:style w:type="paragraph" w:styleId="9">
    <w:name w:val="toc 9"/>
    <w:basedOn w:val="a"/>
    <w:next w:val="a"/>
    <w:autoRedefine/>
    <w:uiPriority w:val="39"/>
    <w:unhideWhenUsed/>
    <w:rsid w:val="00EB17DF"/>
    <w:pPr>
      <w:spacing w:after="0"/>
      <w:ind w:left="1760"/>
    </w:pPr>
    <w:rPr>
      <w:rFonts w:cstheme="minorHAnsi"/>
      <w:sz w:val="20"/>
      <w:szCs w:val="20"/>
    </w:rPr>
  </w:style>
  <w:style w:type="character" w:customStyle="1" w:styleId="12">
    <w:name w:val="Неразрешенное упоминание1"/>
    <w:basedOn w:val="a0"/>
    <w:uiPriority w:val="99"/>
    <w:semiHidden/>
    <w:unhideWhenUsed/>
    <w:rsid w:val="00EB17DF"/>
    <w:rPr>
      <w:color w:val="605E5C"/>
      <w:shd w:val="clear" w:color="auto" w:fill="E1DFDD"/>
    </w:rPr>
  </w:style>
  <w:style w:type="character" w:customStyle="1" w:styleId="UnresolvedMention">
    <w:name w:val="Unresolved Mention"/>
    <w:basedOn w:val="a0"/>
    <w:uiPriority w:val="99"/>
    <w:semiHidden/>
    <w:unhideWhenUsed/>
    <w:rsid w:val="00EC5F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108">
      <w:bodyDiv w:val="1"/>
      <w:marLeft w:val="0"/>
      <w:marRight w:val="0"/>
      <w:marTop w:val="0"/>
      <w:marBottom w:val="0"/>
      <w:divBdr>
        <w:top w:val="none" w:sz="0" w:space="0" w:color="auto"/>
        <w:left w:val="none" w:sz="0" w:space="0" w:color="auto"/>
        <w:bottom w:val="none" w:sz="0" w:space="0" w:color="auto"/>
        <w:right w:val="none" w:sz="0" w:space="0" w:color="auto"/>
      </w:divBdr>
    </w:div>
    <w:div w:id="1396592">
      <w:bodyDiv w:val="1"/>
      <w:marLeft w:val="0"/>
      <w:marRight w:val="0"/>
      <w:marTop w:val="0"/>
      <w:marBottom w:val="0"/>
      <w:divBdr>
        <w:top w:val="none" w:sz="0" w:space="0" w:color="auto"/>
        <w:left w:val="none" w:sz="0" w:space="0" w:color="auto"/>
        <w:bottom w:val="none" w:sz="0" w:space="0" w:color="auto"/>
        <w:right w:val="none" w:sz="0" w:space="0" w:color="auto"/>
      </w:divBdr>
    </w:div>
    <w:div w:id="6366375">
      <w:bodyDiv w:val="1"/>
      <w:marLeft w:val="0"/>
      <w:marRight w:val="0"/>
      <w:marTop w:val="0"/>
      <w:marBottom w:val="0"/>
      <w:divBdr>
        <w:top w:val="none" w:sz="0" w:space="0" w:color="auto"/>
        <w:left w:val="none" w:sz="0" w:space="0" w:color="auto"/>
        <w:bottom w:val="none" w:sz="0" w:space="0" w:color="auto"/>
        <w:right w:val="none" w:sz="0" w:space="0" w:color="auto"/>
      </w:divBdr>
    </w:div>
    <w:div w:id="39912736">
      <w:bodyDiv w:val="1"/>
      <w:marLeft w:val="0"/>
      <w:marRight w:val="0"/>
      <w:marTop w:val="0"/>
      <w:marBottom w:val="0"/>
      <w:divBdr>
        <w:top w:val="none" w:sz="0" w:space="0" w:color="auto"/>
        <w:left w:val="none" w:sz="0" w:space="0" w:color="auto"/>
        <w:bottom w:val="none" w:sz="0" w:space="0" w:color="auto"/>
        <w:right w:val="none" w:sz="0" w:space="0" w:color="auto"/>
      </w:divBdr>
    </w:div>
    <w:div w:id="47144034">
      <w:bodyDiv w:val="1"/>
      <w:marLeft w:val="0"/>
      <w:marRight w:val="0"/>
      <w:marTop w:val="0"/>
      <w:marBottom w:val="0"/>
      <w:divBdr>
        <w:top w:val="none" w:sz="0" w:space="0" w:color="auto"/>
        <w:left w:val="none" w:sz="0" w:space="0" w:color="auto"/>
        <w:bottom w:val="none" w:sz="0" w:space="0" w:color="auto"/>
        <w:right w:val="none" w:sz="0" w:space="0" w:color="auto"/>
      </w:divBdr>
    </w:div>
    <w:div w:id="52777222">
      <w:bodyDiv w:val="1"/>
      <w:marLeft w:val="0"/>
      <w:marRight w:val="0"/>
      <w:marTop w:val="0"/>
      <w:marBottom w:val="0"/>
      <w:divBdr>
        <w:top w:val="none" w:sz="0" w:space="0" w:color="auto"/>
        <w:left w:val="none" w:sz="0" w:space="0" w:color="auto"/>
        <w:bottom w:val="none" w:sz="0" w:space="0" w:color="auto"/>
        <w:right w:val="none" w:sz="0" w:space="0" w:color="auto"/>
      </w:divBdr>
    </w:div>
    <w:div w:id="118113052">
      <w:bodyDiv w:val="1"/>
      <w:marLeft w:val="0"/>
      <w:marRight w:val="0"/>
      <w:marTop w:val="0"/>
      <w:marBottom w:val="0"/>
      <w:divBdr>
        <w:top w:val="none" w:sz="0" w:space="0" w:color="auto"/>
        <w:left w:val="none" w:sz="0" w:space="0" w:color="auto"/>
        <w:bottom w:val="none" w:sz="0" w:space="0" w:color="auto"/>
        <w:right w:val="none" w:sz="0" w:space="0" w:color="auto"/>
      </w:divBdr>
    </w:div>
    <w:div w:id="122311428">
      <w:bodyDiv w:val="1"/>
      <w:marLeft w:val="0"/>
      <w:marRight w:val="0"/>
      <w:marTop w:val="0"/>
      <w:marBottom w:val="0"/>
      <w:divBdr>
        <w:top w:val="none" w:sz="0" w:space="0" w:color="auto"/>
        <w:left w:val="none" w:sz="0" w:space="0" w:color="auto"/>
        <w:bottom w:val="none" w:sz="0" w:space="0" w:color="auto"/>
        <w:right w:val="none" w:sz="0" w:space="0" w:color="auto"/>
      </w:divBdr>
    </w:div>
    <w:div w:id="150369278">
      <w:bodyDiv w:val="1"/>
      <w:marLeft w:val="0"/>
      <w:marRight w:val="0"/>
      <w:marTop w:val="0"/>
      <w:marBottom w:val="0"/>
      <w:divBdr>
        <w:top w:val="none" w:sz="0" w:space="0" w:color="auto"/>
        <w:left w:val="none" w:sz="0" w:space="0" w:color="auto"/>
        <w:bottom w:val="none" w:sz="0" w:space="0" w:color="auto"/>
        <w:right w:val="none" w:sz="0" w:space="0" w:color="auto"/>
      </w:divBdr>
    </w:div>
    <w:div w:id="186599476">
      <w:bodyDiv w:val="1"/>
      <w:marLeft w:val="0"/>
      <w:marRight w:val="0"/>
      <w:marTop w:val="0"/>
      <w:marBottom w:val="0"/>
      <w:divBdr>
        <w:top w:val="none" w:sz="0" w:space="0" w:color="auto"/>
        <w:left w:val="none" w:sz="0" w:space="0" w:color="auto"/>
        <w:bottom w:val="none" w:sz="0" w:space="0" w:color="auto"/>
        <w:right w:val="none" w:sz="0" w:space="0" w:color="auto"/>
      </w:divBdr>
    </w:div>
    <w:div w:id="203369488">
      <w:bodyDiv w:val="1"/>
      <w:marLeft w:val="0"/>
      <w:marRight w:val="0"/>
      <w:marTop w:val="0"/>
      <w:marBottom w:val="0"/>
      <w:divBdr>
        <w:top w:val="none" w:sz="0" w:space="0" w:color="auto"/>
        <w:left w:val="none" w:sz="0" w:space="0" w:color="auto"/>
        <w:bottom w:val="none" w:sz="0" w:space="0" w:color="auto"/>
        <w:right w:val="none" w:sz="0" w:space="0" w:color="auto"/>
      </w:divBdr>
    </w:div>
    <w:div w:id="215901448">
      <w:bodyDiv w:val="1"/>
      <w:marLeft w:val="0"/>
      <w:marRight w:val="0"/>
      <w:marTop w:val="0"/>
      <w:marBottom w:val="0"/>
      <w:divBdr>
        <w:top w:val="none" w:sz="0" w:space="0" w:color="auto"/>
        <w:left w:val="none" w:sz="0" w:space="0" w:color="auto"/>
        <w:bottom w:val="none" w:sz="0" w:space="0" w:color="auto"/>
        <w:right w:val="none" w:sz="0" w:space="0" w:color="auto"/>
      </w:divBdr>
    </w:div>
    <w:div w:id="216625292">
      <w:bodyDiv w:val="1"/>
      <w:marLeft w:val="0"/>
      <w:marRight w:val="0"/>
      <w:marTop w:val="0"/>
      <w:marBottom w:val="0"/>
      <w:divBdr>
        <w:top w:val="none" w:sz="0" w:space="0" w:color="auto"/>
        <w:left w:val="none" w:sz="0" w:space="0" w:color="auto"/>
        <w:bottom w:val="none" w:sz="0" w:space="0" w:color="auto"/>
        <w:right w:val="none" w:sz="0" w:space="0" w:color="auto"/>
      </w:divBdr>
    </w:div>
    <w:div w:id="253710935">
      <w:bodyDiv w:val="1"/>
      <w:marLeft w:val="0"/>
      <w:marRight w:val="0"/>
      <w:marTop w:val="0"/>
      <w:marBottom w:val="0"/>
      <w:divBdr>
        <w:top w:val="none" w:sz="0" w:space="0" w:color="auto"/>
        <w:left w:val="none" w:sz="0" w:space="0" w:color="auto"/>
        <w:bottom w:val="none" w:sz="0" w:space="0" w:color="auto"/>
        <w:right w:val="none" w:sz="0" w:space="0" w:color="auto"/>
      </w:divBdr>
    </w:div>
    <w:div w:id="272054901">
      <w:bodyDiv w:val="1"/>
      <w:marLeft w:val="0"/>
      <w:marRight w:val="0"/>
      <w:marTop w:val="0"/>
      <w:marBottom w:val="0"/>
      <w:divBdr>
        <w:top w:val="none" w:sz="0" w:space="0" w:color="auto"/>
        <w:left w:val="none" w:sz="0" w:space="0" w:color="auto"/>
        <w:bottom w:val="none" w:sz="0" w:space="0" w:color="auto"/>
        <w:right w:val="none" w:sz="0" w:space="0" w:color="auto"/>
      </w:divBdr>
    </w:div>
    <w:div w:id="283200854">
      <w:bodyDiv w:val="1"/>
      <w:marLeft w:val="0"/>
      <w:marRight w:val="0"/>
      <w:marTop w:val="0"/>
      <w:marBottom w:val="0"/>
      <w:divBdr>
        <w:top w:val="none" w:sz="0" w:space="0" w:color="auto"/>
        <w:left w:val="none" w:sz="0" w:space="0" w:color="auto"/>
        <w:bottom w:val="none" w:sz="0" w:space="0" w:color="auto"/>
        <w:right w:val="none" w:sz="0" w:space="0" w:color="auto"/>
      </w:divBdr>
    </w:div>
    <w:div w:id="286013051">
      <w:bodyDiv w:val="1"/>
      <w:marLeft w:val="0"/>
      <w:marRight w:val="0"/>
      <w:marTop w:val="0"/>
      <w:marBottom w:val="0"/>
      <w:divBdr>
        <w:top w:val="none" w:sz="0" w:space="0" w:color="auto"/>
        <w:left w:val="none" w:sz="0" w:space="0" w:color="auto"/>
        <w:bottom w:val="none" w:sz="0" w:space="0" w:color="auto"/>
        <w:right w:val="none" w:sz="0" w:space="0" w:color="auto"/>
      </w:divBdr>
    </w:div>
    <w:div w:id="292099897">
      <w:bodyDiv w:val="1"/>
      <w:marLeft w:val="0"/>
      <w:marRight w:val="0"/>
      <w:marTop w:val="0"/>
      <w:marBottom w:val="0"/>
      <w:divBdr>
        <w:top w:val="none" w:sz="0" w:space="0" w:color="auto"/>
        <w:left w:val="none" w:sz="0" w:space="0" w:color="auto"/>
        <w:bottom w:val="none" w:sz="0" w:space="0" w:color="auto"/>
        <w:right w:val="none" w:sz="0" w:space="0" w:color="auto"/>
      </w:divBdr>
    </w:div>
    <w:div w:id="303701520">
      <w:bodyDiv w:val="1"/>
      <w:marLeft w:val="0"/>
      <w:marRight w:val="0"/>
      <w:marTop w:val="0"/>
      <w:marBottom w:val="0"/>
      <w:divBdr>
        <w:top w:val="none" w:sz="0" w:space="0" w:color="auto"/>
        <w:left w:val="none" w:sz="0" w:space="0" w:color="auto"/>
        <w:bottom w:val="none" w:sz="0" w:space="0" w:color="auto"/>
        <w:right w:val="none" w:sz="0" w:space="0" w:color="auto"/>
      </w:divBdr>
    </w:div>
    <w:div w:id="309869928">
      <w:bodyDiv w:val="1"/>
      <w:marLeft w:val="0"/>
      <w:marRight w:val="0"/>
      <w:marTop w:val="0"/>
      <w:marBottom w:val="0"/>
      <w:divBdr>
        <w:top w:val="none" w:sz="0" w:space="0" w:color="auto"/>
        <w:left w:val="none" w:sz="0" w:space="0" w:color="auto"/>
        <w:bottom w:val="none" w:sz="0" w:space="0" w:color="auto"/>
        <w:right w:val="none" w:sz="0" w:space="0" w:color="auto"/>
      </w:divBdr>
    </w:div>
    <w:div w:id="330179167">
      <w:bodyDiv w:val="1"/>
      <w:marLeft w:val="0"/>
      <w:marRight w:val="0"/>
      <w:marTop w:val="0"/>
      <w:marBottom w:val="0"/>
      <w:divBdr>
        <w:top w:val="none" w:sz="0" w:space="0" w:color="auto"/>
        <w:left w:val="none" w:sz="0" w:space="0" w:color="auto"/>
        <w:bottom w:val="none" w:sz="0" w:space="0" w:color="auto"/>
        <w:right w:val="none" w:sz="0" w:space="0" w:color="auto"/>
      </w:divBdr>
    </w:div>
    <w:div w:id="340008172">
      <w:bodyDiv w:val="1"/>
      <w:marLeft w:val="0"/>
      <w:marRight w:val="0"/>
      <w:marTop w:val="0"/>
      <w:marBottom w:val="0"/>
      <w:divBdr>
        <w:top w:val="none" w:sz="0" w:space="0" w:color="auto"/>
        <w:left w:val="none" w:sz="0" w:space="0" w:color="auto"/>
        <w:bottom w:val="none" w:sz="0" w:space="0" w:color="auto"/>
        <w:right w:val="none" w:sz="0" w:space="0" w:color="auto"/>
      </w:divBdr>
    </w:div>
    <w:div w:id="346566497">
      <w:bodyDiv w:val="1"/>
      <w:marLeft w:val="0"/>
      <w:marRight w:val="0"/>
      <w:marTop w:val="0"/>
      <w:marBottom w:val="0"/>
      <w:divBdr>
        <w:top w:val="none" w:sz="0" w:space="0" w:color="auto"/>
        <w:left w:val="none" w:sz="0" w:space="0" w:color="auto"/>
        <w:bottom w:val="none" w:sz="0" w:space="0" w:color="auto"/>
        <w:right w:val="none" w:sz="0" w:space="0" w:color="auto"/>
      </w:divBdr>
    </w:div>
    <w:div w:id="353311927">
      <w:bodyDiv w:val="1"/>
      <w:marLeft w:val="0"/>
      <w:marRight w:val="0"/>
      <w:marTop w:val="0"/>
      <w:marBottom w:val="0"/>
      <w:divBdr>
        <w:top w:val="none" w:sz="0" w:space="0" w:color="auto"/>
        <w:left w:val="none" w:sz="0" w:space="0" w:color="auto"/>
        <w:bottom w:val="none" w:sz="0" w:space="0" w:color="auto"/>
        <w:right w:val="none" w:sz="0" w:space="0" w:color="auto"/>
      </w:divBdr>
    </w:div>
    <w:div w:id="362441317">
      <w:bodyDiv w:val="1"/>
      <w:marLeft w:val="0"/>
      <w:marRight w:val="0"/>
      <w:marTop w:val="0"/>
      <w:marBottom w:val="0"/>
      <w:divBdr>
        <w:top w:val="none" w:sz="0" w:space="0" w:color="auto"/>
        <w:left w:val="none" w:sz="0" w:space="0" w:color="auto"/>
        <w:bottom w:val="none" w:sz="0" w:space="0" w:color="auto"/>
        <w:right w:val="none" w:sz="0" w:space="0" w:color="auto"/>
      </w:divBdr>
    </w:div>
    <w:div w:id="373846884">
      <w:bodyDiv w:val="1"/>
      <w:marLeft w:val="0"/>
      <w:marRight w:val="0"/>
      <w:marTop w:val="0"/>
      <w:marBottom w:val="0"/>
      <w:divBdr>
        <w:top w:val="none" w:sz="0" w:space="0" w:color="auto"/>
        <w:left w:val="none" w:sz="0" w:space="0" w:color="auto"/>
        <w:bottom w:val="none" w:sz="0" w:space="0" w:color="auto"/>
        <w:right w:val="none" w:sz="0" w:space="0" w:color="auto"/>
      </w:divBdr>
    </w:div>
    <w:div w:id="381754022">
      <w:bodyDiv w:val="1"/>
      <w:marLeft w:val="0"/>
      <w:marRight w:val="0"/>
      <w:marTop w:val="0"/>
      <w:marBottom w:val="0"/>
      <w:divBdr>
        <w:top w:val="none" w:sz="0" w:space="0" w:color="auto"/>
        <w:left w:val="none" w:sz="0" w:space="0" w:color="auto"/>
        <w:bottom w:val="none" w:sz="0" w:space="0" w:color="auto"/>
        <w:right w:val="none" w:sz="0" w:space="0" w:color="auto"/>
      </w:divBdr>
    </w:div>
    <w:div w:id="391344484">
      <w:bodyDiv w:val="1"/>
      <w:marLeft w:val="0"/>
      <w:marRight w:val="0"/>
      <w:marTop w:val="0"/>
      <w:marBottom w:val="0"/>
      <w:divBdr>
        <w:top w:val="none" w:sz="0" w:space="0" w:color="auto"/>
        <w:left w:val="none" w:sz="0" w:space="0" w:color="auto"/>
        <w:bottom w:val="none" w:sz="0" w:space="0" w:color="auto"/>
        <w:right w:val="none" w:sz="0" w:space="0" w:color="auto"/>
      </w:divBdr>
    </w:div>
    <w:div w:id="392318774">
      <w:bodyDiv w:val="1"/>
      <w:marLeft w:val="0"/>
      <w:marRight w:val="0"/>
      <w:marTop w:val="0"/>
      <w:marBottom w:val="0"/>
      <w:divBdr>
        <w:top w:val="none" w:sz="0" w:space="0" w:color="auto"/>
        <w:left w:val="none" w:sz="0" w:space="0" w:color="auto"/>
        <w:bottom w:val="none" w:sz="0" w:space="0" w:color="auto"/>
        <w:right w:val="none" w:sz="0" w:space="0" w:color="auto"/>
      </w:divBdr>
    </w:div>
    <w:div w:id="392890306">
      <w:bodyDiv w:val="1"/>
      <w:marLeft w:val="0"/>
      <w:marRight w:val="0"/>
      <w:marTop w:val="0"/>
      <w:marBottom w:val="0"/>
      <w:divBdr>
        <w:top w:val="none" w:sz="0" w:space="0" w:color="auto"/>
        <w:left w:val="none" w:sz="0" w:space="0" w:color="auto"/>
        <w:bottom w:val="none" w:sz="0" w:space="0" w:color="auto"/>
        <w:right w:val="none" w:sz="0" w:space="0" w:color="auto"/>
      </w:divBdr>
    </w:div>
    <w:div w:id="405616543">
      <w:bodyDiv w:val="1"/>
      <w:marLeft w:val="0"/>
      <w:marRight w:val="0"/>
      <w:marTop w:val="0"/>
      <w:marBottom w:val="0"/>
      <w:divBdr>
        <w:top w:val="none" w:sz="0" w:space="0" w:color="auto"/>
        <w:left w:val="none" w:sz="0" w:space="0" w:color="auto"/>
        <w:bottom w:val="none" w:sz="0" w:space="0" w:color="auto"/>
        <w:right w:val="none" w:sz="0" w:space="0" w:color="auto"/>
      </w:divBdr>
    </w:div>
    <w:div w:id="409354652">
      <w:bodyDiv w:val="1"/>
      <w:marLeft w:val="0"/>
      <w:marRight w:val="0"/>
      <w:marTop w:val="0"/>
      <w:marBottom w:val="0"/>
      <w:divBdr>
        <w:top w:val="none" w:sz="0" w:space="0" w:color="auto"/>
        <w:left w:val="none" w:sz="0" w:space="0" w:color="auto"/>
        <w:bottom w:val="none" w:sz="0" w:space="0" w:color="auto"/>
        <w:right w:val="none" w:sz="0" w:space="0" w:color="auto"/>
      </w:divBdr>
    </w:div>
    <w:div w:id="411587210">
      <w:bodyDiv w:val="1"/>
      <w:marLeft w:val="0"/>
      <w:marRight w:val="0"/>
      <w:marTop w:val="0"/>
      <w:marBottom w:val="0"/>
      <w:divBdr>
        <w:top w:val="none" w:sz="0" w:space="0" w:color="auto"/>
        <w:left w:val="none" w:sz="0" w:space="0" w:color="auto"/>
        <w:bottom w:val="none" w:sz="0" w:space="0" w:color="auto"/>
        <w:right w:val="none" w:sz="0" w:space="0" w:color="auto"/>
      </w:divBdr>
      <w:divsChild>
        <w:div w:id="245308929">
          <w:marLeft w:val="547"/>
          <w:marRight w:val="0"/>
          <w:marTop w:val="200"/>
          <w:marBottom w:val="0"/>
          <w:divBdr>
            <w:top w:val="none" w:sz="0" w:space="0" w:color="auto"/>
            <w:left w:val="none" w:sz="0" w:space="0" w:color="auto"/>
            <w:bottom w:val="none" w:sz="0" w:space="0" w:color="auto"/>
            <w:right w:val="none" w:sz="0" w:space="0" w:color="auto"/>
          </w:divBdr>
        </w:div>
        <w:div w:id="1201817807">
          <w:marLeft w:val="547"/>
          <w:marRight w:val="0"/>
          <w:marTop w:val="200"/>
          <w:marBottom w:val="0"/>
          <w:divBdr>
            <w:top w:val="none" w:sz="0" w:space="0" w:color="auto"/>
            <w:left w:val="none" w:sz="0" w:space="0" w:color="auto"/>
            <w:bottom w:val="none" w:sz="0" w:space="0" w:color="auto"/>
            <w:right w:val="none" w:sz="0" w:space="0" w:color="auto"/>
          </w:divBdr>
        </w:div>
        <w:div w:id="1281916504">
          <w:marLeft w:val="547"/>
          <w:marRight w:val="0"/>
          <w:marTop w:val="200"/>
          <w:marBottom w:val="0"/>
          <w:divBdr>
            <w:top w:val="none" w:sz="0" w:space="0" w:color="auto"/>
            <w:left w:val="none" w:sz="0" w:space="0" w:color="auto"/>
            <w:bottom w:val="none" w:sz="0" w:space="0" w:color="auto"/>
            <w:right w:val="none" w:sz="0" w:space="0" w:color="auto"/>
          </w:divBdr>
        </w:div>
      </w:divsChild>
    </w:div>
    <w:div w:id="425809922">
      <w:bodyDiv w:val="1"/>
      <w:marLeft w:val="0"/>
      <w:marRight w:val="0"/>
      <w:marTop w:val="0"/>
      <w:marBottom w:val="0"/>
      <w:divBdr>
        <w:top w:val="none" w:sz="0" w:space="0" w:color="auto"/>
        <w:left w:val="none" w:sz="0" w:space="0" w:color="auto"/>
        <w:bottom w:val="none" w:sz="0" w:space="0" w:color="auto"/>
        <w:right w:val="none" w:sz="0" w:space="0" w:color="auto"/>
      </w:divBdr>
    </w:div>
    <w:div w:id="446891885">
      <w:bodyDiv w:val="1"/>
      <w:marLeft w:val="0"/>
      <w:marRight w:val="0"/>
      <w:marTop w:val="0"/>
      <w:marBottom w:val="0"/>
      <w:divBdr>
        <w:top w:val="none" w:sz="0" w:space="0" w:color="auto"/>
        <w:left w:val="none" w:sz="0" w:space="0" w:color="auto"/>
        <w:bottom w:val="none" w:sz="0" w:space="0" w:color="auto"/>
        <w:right w:val="none" w:sz="0" w:space="0" w:color="auto"/>
      </w:divBdr>
    </w:div>
    <w:div w:id="454637156">
      <w:bodyDiv w:val="1"/>
      <w:marLeft w:val="0"/>
      <w:marRight w:val="0"/>
      <w:marTop w:val="0"/>
      <w:marBottom w:val="0"/>
      <w:divBdr>
        <w:top w:val="none" w:sz="0" w:space="0" w:color="auto"/>
        <w:left w:val="none" w:sz="0" w:space="0" w:color="auto"/>
        <w:bottom w:val="none" w:sz="0" w:space="0" w:color="auto"/>
        <w:right w:val="none" w:sz="0" w:space="0" w:color="auto"/>
      </w:divBdr>
    </w:div>
    <w:div w:id="456680594">
      <w:bodyDiv w:val="1"/>
      <w:marLeft w:val="0"/>
      <w:marRight w:val="0"/>
      <w:marTop w:val="0"/>
      <w:marBottom w:val="0"/>
      <w:divBdr>
        <w:top w:val="none" w:sz="0" w:space="0" w:color="auto"/>
        <w:left w:val="none" w:sz="0" w:space="0" w:color="auto"/>
        <w:bottom w:val="none" w:sz="0" w:space="0" w:color="auto"/>
        <w:right w:val="none" w:sz="0" w:space="0" w:color="auto"/>
      </w:divBdr>
    </w:div>
    <w:div w:id="464084976">
      <w:bodyDiv w:val="1"/>
      <w:marLeft w:val="0"/>
      <w:marRight w:val="0"/>
      <w:marTop w:val="0"/>
      <w:marBottom w:val="0"/>
      <w:divBdr>
        <w:top w:val="none" w:sz="0" w:space="0" w:color="auto"/>
        <w:left w:val="none" w:sz="0" w:space="0" w:color="auto"/>
        <w:bottom w:val="none" w:sz="0" w:space="0" w:color="auto"/>
        <w:right w:val="none" w:sz="0" w:space="0" w:color="auto"/>
      </w:divBdr>
    </w:div>
    <w:div w:id="468133190">
      <w:bodyDiv w:val="1"/>
      <w:marLeft w:val="0"/>
      <w:marRight w:val="0"/>
      <w:marTop w:val="0"/>
      <w:marBottom w:val="0"/>
      <w:divBdr>
        <w:top w:val="none" w:sz="0" w:space="0" w:color="auto"/>
        <w:left w:val="none" w:sz="0" w:space="0" w:color="auto"/>
        <w:bottom w:val="none" w:sz="0" w:space="0" w:color="auto"/>
        <w:right w:val="none" w:sz="0" w:space="0" w:color="auto"/>
      </w:divBdr>
    </w:div>
    <w:div w:id="489952697">
      <w:bodyDiv w:val="1"/>
      <w:marLeft w:val="0"/>
      <w:marRight w:val="0"/>
      <w:marTop w:val="0"/>
      <w:marBottom w:val="0"/>
      <w:divBdr>
        <w:top w:val="none" w:sz="0" w:space="0" w:color="auto"/>
        <w:left w:val="none" w:sz="0" w:space="0" w:color="auto"/>
        <w:bottom w:val="none" w:sz="0" w:space="0" w:color="auto"/>
        <w:right w:val="none" w:sz="0" w:space="0" w:color="auto"/>
      </w:divBdr>
    </w:div>
    <w:div w:id="499389638">
      <w:bodyDiv w:val="1"/>
      <w:marLeft w:val="0"/>
      <w:marRight w:val="0"/>
      <w:marTop w:val="0"/>
      <w:marBottom w:val="0"/>
      <w:divBdr>
        <w:top w:val="none" w:sz="0" w:space="0" w:color="auto"/>
        <w:left w:val="none" w:sz="0" w:space="0" w:color="auto"/>
        <w:bottom w:val="none" w:sz="0" w:space="0" w:color="auto"/>
        <w:right w:val="none" w:sz="0" w:space="0" w:color="auto"/>
      </w:divBdr>
    </w:div>
    <w:div w:id="526331303">
      <w:bodyDiv w:val="1"/>
      <w:marLeft w:val="0"/>
      <w:marRight w:val="0"/>
      <w:marTop w:val="0"/>
      <w:marBottom w:val="0"/>
      <w:divBdr>
        <w:top w:val="none" w:sz="0" w:space="0" w:color="auto"/>
        <w:left w:val="none" w:sz="0" w:space="0" w:color="auto"/>
        <w:bottom w:val="none" w:sz="0" w:space="0" w:color="auto"/>
        <w:right w:val="none" w:sz="0" w:space="0" w:color="auto"/>
      </w:divBdr>
    </w:div>
    <w:div w:id="552497569">
      <w:bodyDiv w:val="1"/>
      <w:marLeft w:val="0"/>
      <w:marRight w:val="0"/>
      <w:marTop w:val="0"/>
      <w:marBottom w:val="0"/>
      <w:divBdr>
        <w:top w:val="none" w:sz="0" w:space="0" w:color="auto"/>
        <w:left w:val="none" w:sz="0" w:space="0" w:color="auto"/>
        <w:bottom w:val="none" w:sz="0" w:space="0" w:color="auto"/>
        <w:right w:val="none" w:sz="0" w:space="0" w:color="auto"/>
      </w:divBdr>
    </w:div>
    <w:div w:id="555891328">
      <w:bodyDiv w:val="1"/>
      <w:marLeft w:val="0"/>
      <w:marRight w:val="0"/>
      <w:marTop w:val="0"/>
      <w:marBottom w:val="0"/>
      <w:divBdr>
        <w:top w:val="none" w:sz="0" w:space="0" w:color="auto"/>
        <w:left w:val="none" w:sz="0" w:space="0" w:color="auto"/>
        <w:bottom w:val="none" w:sz="0" w:space="0" w:color="auto"/>
        <w:right w:val="none" w:sz="0" w:space="0" w:color="auto"/>
      </w:divBdr>
    </w:div>
    <w:div w:id="560676177">
      <w:bodyDiv w:val="1"/>
      <w:marLeft w:val="0"/>
      <w:marRight w:val="0"/>
      <w:marTop w:val="0"/>
      <w:marBottom w:val="0"/>
      <w:divBdr>
        <w:top w:val="none" w:sz="0" w:space="0" w:color="auto"/>
        <w:left w:val="none" w:sz="0" w:space="0" w:color="auto"/>
        <w:bottom w:val="none" w:sz="0" w:space="0" w:color="auto"/>
        <w:right w:val="none" w:sz="0" w:space="0" w:color="auto"/>
      </w:divBdr>
    </w:div>
    <w:div w:id="566494312">
      <w:bodyDiv w:val="1"/>
      <w:marLeft w:val="0"/>
      <w:marRight w:val="0"/>
      <w:marTop w:val="0"/>
      <w:marBottom w:val="0"/>
      <w:divBdr>
        <w:top w:val="none" w:sz="0" w:space="0" w:color="auto"/>
        <w:left w:val="none" w:sz="0" w:space="0" w:color="auto"/>
        <w:bottom w:val="none" w:sz="0" w:space="0" w:color="auto"/>
        <w:right w:val="none" w:sz="0" w:space="0" w:color="auto"/>
      </w:divBdr>
    </w:div>
    <w:div w:id="585454662">
      <w:bodyDiv w:val="1"/>
      <w:marLeft w:val="0"/>
      <w:marRight w:val="0"/>
      <w:marTop w:val="0"/>
      <w:marBottom w:val="0"/>
      <w:divBdr>
        <w:top w:val="none" w:sz="0" w:space="0" w:color="auto"/>
        <w:left w:val="none" w:sz="0" w:space="0" w:color="auto"/>
        <w:bottom w:val="none" w:sz="0" w:space="0" w:color="auto"/>
        <w:right w:val="none" w:sz="0" w:space="0" w:color="auto"/>
      </w:divBdr>
    </w:div>
    <w:div w:id="600063598">
      <w:bodyDiv w:val="1"/>
      <w:marLeft w:val="0"/>
      <w:marRight w:val="0"/>
      <w:marTop w:val="0"/>
      <w:marBottom w:val="0"/>
      <w:divBdr>
        <w:top w:val="none" w:sz="0" w:space="0" w:color="auto"/>
        <w:left w:val="none" w:sz="0" w:space="0" w:color="auto"/>
        <w:bottom w:val="none" w:sz="0" w:space="0" w:color="auto"/>
        <w:right w:val="none" w:sz="0" w:space="0" w:color="auto"/>
      </w:divBdr>
    </w:div>
    <w:div w:id="605964248">
      <w:bodyDiv w:val="1"/>
      <w:marLeft w:val="0"/>
      <w:marRight w:val="0"/>
      <w:marTop w:val="0"/>
      <w:marBottom w:val="0"/>
      <w:divBdr>
        <w:top w:val="none" w:sz="0" w:space="0" w:color="auto"/>
        <w:left w:val="none" w:sz="0" w:space="0" w:color="auto"/>
        <w:bottom w:val="none" w:sz="0" w:space="0" w:color="auto"/>
        <w:right w:val="none" w:sz="0" w:space="0" w:color="auto"/>
      </w:divBdr>
    </w:div>
    <w:div w:id="625934451">
      <w:bodyDiv w:val="1"/>
      <w:marLeft w:val="0"/>
      <w:marRight w:val="0"/>
      <w:marTop w:val="0"/>
      <w:marBottom w:val="0"/>
      <w:divBdr>
        <w:top w:val="none" w:sz="0" w:space="0" w:color="auto"/>
        <w:left w:val="none" w:sz="0" w:space="0" w:color="auto"/>
        <w:bottom w:val="none" w:sz="0" w:space="0" w:color="auto"/>
        <w:right w:val="none" w:sz="0" w:space="0" w:color="auto"/>
      </w:divBdr>
    </w:div>
    <w:div w:id="635186246">
      <w:bodyDiv w:val="1"/>
      <w:marLeft w:val="0"/>
      <w:marRight w:val="0"/>
      <w:marTop w:val="0"/>
      <w:marBottom w:val="0"/>
      <w:divBdr>
        <w:top w:val="none" w:sz="0" w:space="0" w:color="auto"/>
        <w:left w:val="none" w:sz="0" w:space="0" w:color="auto"/>
        <w:bottom w:val="none" w:sz="0" w:space="0" w:color="auto"/>
        <w:right w:val="none" w:sz="0" w:space="0" w:color="auto"/>
      </w:divBdr>
    </w:div>
    <w:div w:id="683946270">
      <w:bodyDiv w:val="1"/>
      <w:marLeft w:val="0"/>
      <w:marRight w:val="0"/>
      <w:marTop w:val="0"/>
      <w:marBottom w:val="0"/>
      <w:divBdr>
        <w:top w:val="none" w:sz="0" w:space="0" w:color="auto"/>
        <w:left w:val="none" w:sz="0" w:space="0" w:color="auto"/>
        <w:bottom w:val="none" w:sz="0" w:space="0" w:color="auto"/>
        <w:right w:val="none" w:sz="0" w:space="0" w:color="auto"/>
      </w:divBdr>
    </w:div>
    <w:div w:id="703359883">
      <w:bodyDiv w:val="1"/>
      <w:marLeft w:val="0"/>
      <w:marRight w:val="0"/>
      <w:marTop w:val="0"/>
      <w:marBottom w:val="0"/>
      <w:divBdr>
        <w:top w:val="none" w:sz="0" w:space="0" w:color="auto"/>
        <w:left w:val="none" w:sz="0" w:space="0" w:color="auto"/>
        <w:bottom w:val="none" w:sz="0" w:space="0" w:color="auto"/>
        <w:right w:val="none" w:sz="0" w:space="0" w:color="auto"/>
      </w:divBdr>
    </w:div>
    <w:div w:id="720249331">
      <w:bodyDiv w:val="1"/>
      <w:marLeft w:val="0"/>
      <w:marRight w:val="0"/>
      <w:marTop w:val="0"/>
      <w:marBottom w:val="0"/>
      <w:divBdr>
        <w:top w:val="none" w:sz="0" w:space="0" w:color="auto"/>
        <w:left w:val="none" w:sz="0" w:space="0" w:color="auto"/>
        <w:bottom w:val="none" w:sz="0" w:space="0" w:color="auto"/>
        <w:right w:val="none" w:sz="0" w:space="0" w:color="auto"/>
      </w:divBdr>
    </w:div>
    <w:div w:id="767583396">
      <w:bodyDiv w:val="1"/>
      <w:marLeft w:val="0"/>
      <w:marRight w:val="0"/>
      <w:marTop w:val="0"/>
      <w:marBottom w:val="0"/>
      <w:divBdr>
        <w:top w:val="none" w:sz="0" w:space="0" w:color="auto"/>
        <w:left w:val="none" w:sz="0" w:space="0" w:color="auto"/>
        <w:bottom w:val="none" w:sz="0" w:space="0" w:color="auto"/>
        <w:right w:val="none" w:sz="0" w:space="0" w:color="auto"/>
      </w:divBdr>
    </w:div>
    <w:div w:id="778643507">
      <w:bodyDiv w:val="1"/>
      <w:marLeft w:val="0"/>
      <w:marRight w:val="0"/>
      <w:marTop w:val="0"/>
      <w:marBottom w:val="0"/>
      <w:divBdr>
        <w:top w:val="none" w:sz="0" w:space="0" w:color="auto"/>
        <w:left w:val="none" w:sz="0" w:space="0" w:color="auto"/>
        <w:bottom w:val="none" w:sz="0" w:space="0" w:color="auto"/>
        <w:right w:val="none" w:sz="0" w:space="0" w:color="auto"/>
      </w:divBdr>
    </w:div>
    <w:div w:id="787284806">
      <w:bodyDiv w:val="1"/>
      <w:marLeft w:val="0"/>
      <w:marRight w:val="0"/>
      <w:marTop w:val="0"/>
      <w:marBottom w:val="0"/>
      <w:divBdr>
        <w:top w:val="none" w:sz="0" w:space="0" w:color="auto"/>
        <w:left w:val="none" w:sz="0" w:space="0" w:color="auto"/>
        <w:bottom w:val="none" w:sz="0" w:space="0" w:color="auto"/>
        <w:right w:val="none" w:sz="0" w:space="0" w:color="auto"/>
      </w:divBdr>
    </w:div>
    <w:div w:id="833376759">
      <w:bodyDiv w:val="1"/>
      <w:marLeft w:val="0"/>
      <w:marRight w:val="0"/>
      <w:marTop w:val="0"/>
      <w:marBottom w:val="0"/>
      <w:divBdr>
        <w:top w:val="none" w:sz="0" w:space="0" w:color="auto"/>
        <w:left w:val="none" w:sz="0" w:space="0" w:color="auto"/>
        <w:bottom w:val="none" w:sz="0" w:space="0" w:color="auto"/>
        <w:right w:val="none" w:sz="0" w:space="0" w:color="auto"/>
      </w:divBdr>
    </w:div>
    <w:div w:id="838542697">
      <w:bodyDiv w:val="1"/>
      <w:marLeft w:val="0"/>
      <w:marRight w:val="0"/>
      <w:marTop w:val="0"/>
      <w:marBottom w:val="0"/>
      <w:divBdr>
        <w:top w:val="none" w:sz="0" w:space="0" w:color="auto"/>
        <w:left w:val="none" w:sz="0" w:space="0" w:color="auto"/>
        <w:bottom w:val="none" w:sz="0" w:space="0" w:color="auto"/>
        <w:right w:val="none" w:sz="0" w:space="0" w:color="auto"/>
      </w:divBdr>
    </w:div>
    <w:div w:id="851069891">
      <w:bodyDiv w:val="1"/>
      <w:marLeft w:val="0"/>
      <w:marRight w:val="0"/>
      <w:marTop w:val="0"/>
      <w:marBottom w:val="0"/>
      <w:divBdr>
        <w:top w:val="none" w:sz="0" w:space="0" w:color="auto"/>
        <w:left w:val="none" w:sz="0" w:space="0" w:color="auto"/>
        <w:bottom w:val="none" w:sz="0" w:space="0" w:color="auto"/>
        <w:right w:val="none" w:sz="0" w:space="0" w:color="auto"/>
      </w:divBdr>
    </w:div>
    <w:div w:id="875460009">
      <w:bodyDiv w:val="1"/>
      <w:marLeft w:val="0"/>
      <w:marRight w:val="0"/>
      <w:marTop w:val="0"/>
      <w:marBottom w:val="0"/>
      <w:divBdr>
        <w:top w:val="none" w:sz="0" w:space="0" w:color="auto"/>
        <w:left w:val="none" w:sz="0" w:space="0" w:color="auto"/>
        <w:bottom w:val="none" w:sz="0" w:space="0" w:color="auto"/>
        <w:right w:val="none" w:sz="0" w:space="0" w:color="auto"/>
      </w:divBdr>
    </w:div>
    <w:div w:id="887571611">
      <w:bodyDiv w:val="1"/>
      <w:marLeft w:val="0"/>
      <w:marRight w:val="0"/>
      <w:marTop w:val="0"/>
      <w:marBottom w:val="0"/>
      <w:divBdr>
        <w:top w:val="none" w:sz="0" w:space="0" w:color="auto"/>
        <w:left w:val="none" w:sz="0" w:space="0" w:color="auto"/>
        <w:bottom w:val="none" w:sz="0" w:space="0" w:color="auto"/>
        <w:right w:val="none" w:sz="0" w:space="0" w:color="auto"/>
      </w:divBdr>
    </w:div>
    <w:div w:id="901718465">
      <w:bodyDiv w:val="1"/>
      <w:marLeft w:val="0"/>
      <w:marRight w:val="0"/>
      <w:marTop w:val="0"/>
      <w:marBottom w:val="0"/>
      <w:divBdr>
        <w:top w:val="none" w:sz="0" w:space="0" w:color="auto"/>
        <w:left w:val="none" w:sz="0" w:space="0" w:color="auto"/>
        <w:bottom w:val="none" w:sz="0" w:space="0" w:color="auto"/>
        <w:right w:val="none" w:sz="0" w:space="0" w:color="auto"/>
      </w:divBdr>
    </w:div>
    <w:div w:id="909656938">
      <w:bodyDiv w:val="1"/>
      <w:marLeft w:val="0"/>
      <w:marRight w:val="0"/>
      <w:marTop w:val="0"/>
      <w:marBottom w:val="0"/>
      <w:divBdr>
        <w:top w:val="none" w:sz="0" w:space="0" w:color="auto"/>
        <w:left w:val="none" w:sz="0" w:space="0" w:color="auto"/>
        <w:bottom w:val="none" w:sz="0" w:space="0" w:color="auto"/>
        <w:right w:val="none" w:sz="0" w:space="0" w:color="auto"/>
      </w:divBdr>
    </w:div>
    <w:div w:id="931352812">
      <w:bodyDiv w:val="1"/>
      <w:marLeft w:val="0"/>
      <w:marRight w:val="0"/>
      <w:marTop w:val="0"/>
      <w:marBottom w:val="0"/>
      <w:divBdr>
        <w:top w:val="none" w:sz="0" w:space="0" w:color="auto"/>
        <w:left w:val="none" w:sz="0" w:space="0" w:color="auto"/>
        <w:bottom w:val="none" w:sz="0" w:space="0" w:color="auto"/>
        <w:right w:val="none" w:sz="0" w:space="0" w:color="auto"/>
      </w:divBdr>
    </w:div>
    <w:div w:id="992149635">
      <w:bodyDiv w:val="1"/>
      <w:marLeft w:val="0"/>
      <w:marRight w:val="0"/>
      <w:marTop w:val="0"/>
      <w:marBottom w:val="0"/>
      <w:divBdr>
        <w:top w:val="none" w:sz="0" w:space="0" w:color="auto"/>
        <w:left w:val="none" w:sz="0" w:space="0" w:color="auto"/>
        <w:bottom w:val="none" w:sz="0" w:space="0" w:color="auto"/>
        <w:right w:val="none" w:sz="0" w:space="0" w:color="auto"/>
      </w:divBdr>
    </w:div>
    <w:div w:id="1007907989">
      <w:bodyDiv w:val="1"/>
      <w:marLeft w:val="0"/>
      <w:marRight w:val="0"/>
      <w:marTop w:val="0"/>
      <w:marBottom w:val="0"/>
      <w:divBdr>
        <w:top w:val="none" w:sz="0" w:space="0" w:color="auto"/>
        <w:left w:val="none" w:sz="0" w:space="0" w:color="auto"/>
        <w:bottom w:val="none" w:sz="0" w:space="0" w:color="auto"/>
        <w:right w:val="none" w:sz="0" w:space="0" w:color="auto"/>
      </w:divBdr>
    </w:div>
    <w:div w:id="1019697509">
      <w:bodyDiv w:val="1"/>
      <w:marLeft w:val="0"/>
      <w:marRight w:val="0"/>
      <w:marTop w:val="0"/>
      <w:marBottom w:val="0"/>
      <w:divBdr>
        <w:top w:val="none" w:sz="0" w:space="0" w:color="auto"/>
        <w:left w:val="none" w:sz="0" w:space="0" w:color="auto"/>
        <w:bottom w:val="none" w:sz="0" w:space="0" w:color="auto"/>
        <w:right w:val="none" w:sz="0" w:space="0" w:color="auto"/>
      </w:divBdr>
    </w:div>
    <w:div w:id="1035158164">
      <w:bodyDiv w:val="1"/>
      <w:marLeft w:val="0"/>
      <w:marRight w:val="0"/>
      <w:marTop w:val="0"/>
      <w:marBottom w:val="0"/>
      <w:divBdr>
        <w:top w:val="none" w:sz="0" w:space="0" w:color="auto"/>
        <w:left w:val="none" w:sz="0" w:space="0" w:color="auto"/>
        <w:bottom w:val="none" w:sz="0" w:space="0" w:color="auto"/>
        <w:right w:val="none" w:sz="0" w:space="0" w:color="auto"/>
      </w:divBdr>
    </w:div>
    <w:div w:id="1063412372">
      <w:bodyDiv w:val="1"/>
      <w:marLeft w:val="0"/>
      <w:marRight w:val="0"/>
      <w:marTop w:val="0"/>
      <w:marBottom w:val="0"/>
      <w:divBdr>
        <w:top w:val="none" w:sz="0" w:space="0" w:color="auto"/>
        <w:left w:val="none" w:sz="0" w:space="0" w:color="auto"/>
        <w:bottom w:val="none" w:sz="0" w:space="0" w:color="auto"/>
        <w:right w:val="none" w:sz="0" w:space="0" w:color="auto"/>
      </w:divBdr>
    </w:div>
    <w:div w:id="1083261297">
      <w:bodyDiv w:val="1"/>
      <w:marLeft w:val="0"/>
      <w:marRight w:val="0"/>
      <w:marTop w:val="0"/>
      <w:marBottom w:val="0"/>
      <w:divBdr>
        <w:top w:val="none" w:sz="0" w:space="0" w:color="auto"/>
        <w:left w:val="none" w:sz="0" w:space="0" w:color="auto"/>
        <w:bottom w:val="none" w:sz="0" w:space="0" w:color="auto"/>
        <w:right w:val="none" w:sz="0" w:space="0" w:color="auto"/>
      </w:divBdr>
    </w:div>
    <w:div w:id="1093630437">
      <w:bodyDiv w:val="1"/>
      <w:marLeft w:val="0"/>
      <w:marRight w:val="0"/>
      <w:marTop w:val="0"/>
      <w:marBottom w:val="0"/>
      <w:divBdr>
        <w:top w:val="none" w:sz="0" w:space="0" w:color="auto"/>
        <w:left w:val="none" w:sz="0" w:space="0" w:color="auto"/>
        <w:bottom w:val="none" w:sz="0" w:space="0" w:color="auto"/>
        <w:right w:val="none" w:sz="0" w:space="0" w:color="auto"/>
      </w:divBdr>
    </w:div>
    <w:div w:id="1104424510">
      <w:bodyDiv w:val="1"/>
      <w:marLeft w:val="0"/>
      <w:marRight w:val="0"/>
      <w:marTop w:val="0"/>
      <w:marBottom w:val="0"/>
      <w:divBdr>
        <w:top w:val="none" w:sz="0" w:space="0" w:color="auto"/>
        <w:left w:val="none" w:sz="0" w:space="0" w:color="auto"/>
        <w:bottom w:val="none" w:sz="0" w:space="0" w:color="auto"/>
        <w:right w:val="none" w:sz="0" w:space="0" w:color="auto"/>
      </w:divBdr>
    </w:div>
    <w:div w:id="1106772169">
      <w:bodyDiv w:val="1"/>
      <w:marLeft w:val="0"/>
      <w:marRight w:val="0"/>
      <w:marTop w:val="0"/>
      <w:marBottom w:val="0"/>
      <w:divBdr>
        <w:top w:val="none" w:sz="0" w:space="0" w:color="auto"/>
        <w:left w:val="none" w:sz="0" w:space="0" w:color="auto"/>
        <w:bottom w:val="none" w:sz="0" w:space="0" w:color="auto"/>
        <w:right w:val="none" w:sz="0" w:space="0" w:color="auto"/>
      </w:divBdr>
    </w:div>
    <w:div w:id="1112943928">
      <w:bodyDiv w:val="1"/>
      <w:marLeft w:val="0"/>
      <w:marRight w:val="0"/>
      <w:marTop w:val="0"/>
      <w:marBottom w:val="0"/>
      <w:divBdr>
        <w:top w:val="none" w:sz="0" w:space="0" w:color="auto"/>
        <w:left w:val="none" w:sz="0" w:space="0" w:color="auto"/>
        <w:bottom w:val="none" w:sz="0" w:space="0" w:color="auto"/>
        <w:right w:val="none" w:sz="0" w:space="0" w:color="auto"/>
      </w:divBdr>
    </w:div>
    <w:div w:id="1151942099">
      <w:bodyDiv w:val="1"/>
      <w:marLeft w:val="0"/>
      <w:marRight w:val="0"/>
      <w:marTop w:val="0"/>
      <w:marBottom w:val="0"/>
      <w:divBdr>
        <w:top w:val="none" w:sz="0" w:space="0" w:color="auto"/>
        <w:left w:val="none" w:sz="0" w:space="0" w:color="auto"/>
        <w:bottom w:val="none" w:sz="0" w:space="0" w:color="auto"/>
        <w:right w:val="none" w:sz="0" w:space="0" w:color="auto"/>
      </w:divBdr>
    </w:div>
    <w:div w:id="1165128490">
      <w:bodyDiv w:val="1"/>
      <w:marLeft w:val="0"/>
      <w:marRight w:val="0"/>
      <w:marTop w:val="0"/>
      <w:marBottom w:val="0"/>
      <w:divBdr>
        <w:top w:val="none" w:sz="0" w:space="0" w:color="auto"/>
        <w:left w:val="none" w:sz="0" w:space="0" w:color="auto"/>
        <w:bottom w:val="none" w:sz="0" w:space="0" w:color="auto"/>
        <w:right w:val="none" w:sz="0" w:space="0" w:color="auto"/>
      </w:divBdr>
    </w:div>
    <w:div w:id="1174564498">
      <w:bodyDiv w:val="1"/>
      <w:marLeft w:val="0"/>
      <w:marRight w:val="0"/>
      <w:marTop w:val="0"/>
      <w:marBottom w:val="0"/>
      <w:divBdr>
        <w:top w:val="none" w:sz="0" w:space="0" w:color="auto"/>
        <w:left w:val="none" w:sz="0" w:space="0" w:color="auto"/>
        <w:bottom w:val="none" w:sz="0" w:space="0" w:color="auto"/>
        <w:right w:val="none" w:sz="0" w:space="0" w:color="auto"/>
      </w:divBdr>
    </w:div>
    <w:div w:id="1182283083">
      <w:bodyDiv w:val="1"/>
      <w:marLeft w:val="0"/>
      <w:marRight w:val="0"/>
      <w:marTop w:val="0"/>
      <w:marBottom w:val="0"/>
      <w:divBdr>
        <w:top w:val="none" w:sz="0" w:space="0" w:color="auto"/>
        <w:left w:val="none" w:sz="0" w:space="0" w:color="auto"/>
        <w:bottom w:val="none" w:sz="0" w:space="0" w:color="auto"/>
        <w:right w:val="none" w:sz="0" w:space="0" w:color="auto"/>
      </w:divBdr>
    </w:div>
    <w:div w:id="1194463582">
      <w:bodyDiv w:val="1"/>
      <w:marLeft w:val="0"/>
      <w:marRight w:val="0"/>
      <w:marTop w:val="0"/>
      <w:marBottom w:val="0"/>
      <w:divBdr>
        <w:top w:val="none" w:sz="0" w:space="0" w:color="auto"/>
        <w:left w:val="none" w:sz="0" w:space="0" w:color="auto"/>
        <w:bottom w:val="none" w:sz="0" w:space="0" w:color="auto"/>
        <w:right w:val="none" w:sz="0" w:space="0" w:color="auto"/>
      </w:divBdr>
    </w:div>
    <w:div w:id="1195996234">
      <w:bodyDiv w:val="1"/>
      <w:marLeft w:val="0"/>
      <w:marRight w:val="0"/>
      <w:marTop w:val="0"/>
      <w:marBottom w:val="0"/>
      <w:divBdr>
        <w:top w:val="none" w:sz="0" w:space="0" w:color="auto"/>
        <w:left w:val="none" w:sz="0" w:space="0" w:color="auto"/>
        <w:bottom w:val="none" w:sz="0" w:space="0" w:color="auto"/>
        <w:right w:val="none" w:sz="0" w:space="0" w:color="auto"/>
      </w:divBdr>
    </w:div>
    <w:div w:id="1206793992">
      <w:bodyDiv w:val="1"/>
      <w:marLeft w:val="0"/>
      <w:marRight w:val="0"/>
      <w:marTop w:val="0"/>
      <w:marBottom w:val="0"/>
      <w:divBdr>
        <w:top w:val="none" w:sz="0" w:space="0" w:color="auto"/>
        <w:left w:val="none" w:sz="0" w:space="0" w:color="auto"/>
        <w:bottom w:val="none" w:sz="0" w:space="0" w:color="auto"/>
        <w:right w:val="none" w:sz="0" w:space="0" w:color="auto"/>
      </w:divBdr>
    </w:div>
    <w:div w:id="1215503642">
      <w:bodyDiv w:val="1"/>
      <w:marLeft w:val="0"/>
      <w:marRight w:val="0"/>
      <w:marTop w:val="0"/>
      <w:marBottom w:val="0"/>
      <w:divBdr>
        <w:top w:val="none" w:sz="0" w:space="0" w:color="auto"/>
        <w:left w:val="none" w:sz="0" w:space="0" w:color="auto"/>
        <w:bottom w:val="none" w:sz="0" w:space="0" w:color="auto"/>
        <w:right w:val="none" w:sz="0" w:space="0" w:color="auto"/>
      </w:divBdr>
    </w:div>
    <w:div w:id="1222643648">
      <w:bodyDiv w:val="1"/>
      <w:marLeft w:val="0"/>
      <w:marRight w:val="0"/>
      <w:marTop w:val="0"/>
      <w:marBottom w:val="0"/>
      <w:divBdr>
        <w:top w:val="none" w:sz="0" w:space="0" w:color="auto"/>
        <w:left w:val="none" w:sz="0" w:space="0" w:color="auto"/>
        <w:bottom w:val="none" w:sz="0" w:space="0" w:color="auto"/>
        <w:right w:val="none" w:sz="0" w:space="0" w:color="auto"/>
      </w:divBdr>
    </w:div>
    <w:div w:id="1236360330">
      <w:bodyDiv w:val="1"/>
      <w:marLeft w:val="0"/>
      <w:marRight w:val="0"/>
      <w:marTop w:val="0"/>
      <w:marBottom w:val="0"/>
      <w:divBdr>
        <w:top w:val="none" w:sz="0" w:space="0" w:color="auto"/>
        <w:left w:val="none" w:sz="0" w:space="0" w:color="auto"/>
        <w:bottom w:val="none" w:sz="0" w:space="0" w:color="auto"/>
        <w:right w:val="none" w:sz="0" w:space="0" w:color="auto"/>
      </w:divBdr>
    </w:div>
    <w:div w:id="1244605553">
      <w:bodyDiv w:val="1"/>
      <w:marLeft w:val="0"/>
      <w:marRight w:val="0"/>
      <w:marTop w:val="0"/>
      <w:marBottom w:val="0"/>
      <w:divBdr>
        <w:top w:val="none" w:sz="0" w:space="0" w:color="auto"/>
        <w:left w:val="none" w:sz="0" w:space="0" w:color="auto"/>
        <w:bottom w:val="none" w:sz="0" w:space="0" w:color="auto"/>
        <w:right w:val="none" w:sz="0" w:space="0" w:color="auto"/>
      </w:divBdr>
    </w:div>
    <w:div w:id="1247105897">
      <w:bodyDiv w:val="1"/>
      <w:marLeft w:val="0"/>
      <w:marRight w:val="0"/>
      <w:marTop w:val="0"/>
      <w:marBottom w:val="0"/>
      <w:divBdr>
        <w:top w:val="none" w:sz="0" w:space="0" w:color="auto"/>
        <w:left w:val="none" w:sz="0" w:space="0" w:color="auto"/>
        <w:bottom w:val="none" w:sz="0" w:space="0" w:color="auto"/>
        <w:right w:val="none" w:sz="0" w:space="0" w:color="auto"/>
      </w:divBdr>
    </w:div>
    <w:div w:id="1270578427">
      <w:bodyDiv w:val="1"/>
      <w:marLeft w:val="0"/>
      <w:marRight w:val="0"/>
      <w:marTop w:val="0"/>
      <w:marBottom w:val="0"/>
      <w:divBdr>
        <w:top w:val="none" w:sz="0" w:space="0" w:color="auto"/>
        <w:left w:val="none" w:sz="0" w:space="0" w:color="auto"/>
        <w:bottom w:val="none" w:sz="0" w:space="0" w:color="auto"/>
        <w:right w:val="none" w:sz="0" w:space="0" w:color="auto"/>
      </w:divBdr>
    </w:div>
    <w:div w:id="1277711232">
      <w:bodyDiv w:val="1"/>
      <w:marLeft w:val="0"/>
      <w:marRight w:val="0"/>
      <w:marTop w:val="0"/>
      <w:marBottom w:val="0"/>
      <w:divBdr>
        <w:top w:val="none" w:sz="0" w:space="0" w:color="auto"/>
        <w:left w:val="none" w:sz="0" w:space="0" w:color="auto"/>
        <w:bottom w:val="none" w:sz="0" w:space="0" w:color="auto"/>
        <w:right w:val="none" w:sz="0" w:space="0" w:color="auto"/>
      </w:divBdr>
    </w:div>
    <w:div w:id="1279753398">
      <w:bodyDiv w:val="1"/>
      <w:marLeft w:val="0"/>
      <w:marRight w:val="0"/>
      <w:marTop w:val="0"/>
      <w:marBottom w:val="0"/>
      <w:divBdr>
        <w:top w:val="none" w:sz="0" w:space="0" w:color="auto"/>
        <w:left w:val="none" w:sz="0" w:space="0" w:color="auto"/>
        <w:bottom w:val="none" w:sz="0" w:space="0" w:color="auto"/>
        <w:right w:val="none" w:sz="0" w:space="0" w:color="auto"/>
      </w:divBdr>
    </w:div>
    <w:div w:id="1286080834">
      <w:bodyDiv w:val="1"/>
      <w:marLeft w:val="0"/>
      <w:marRight w:val="0"/>
      <w:marTop w:val="0"/>
      <w:marBottom w:val="0"/>
      <w:divBdr>
        <w:top w:val="none" w:sz="0" w:space="0" w:color="auto"/>
        <w:left w:val="none" w:sz="0" w:space="0" w:color="auto"/>
        <w:bottom w:val="none" w:sz="0" w:space="0" w:color="auto"/>
        <w:right w:val="none" w:sz="0" w:space="0" w:color="auto"/>
      </w:divBdr>
    </w:div>
    <w:div w:id="1290208389">
      <w:bodyDiv w:val="1"/>
      <w:marLeft w:val="0"/>
      <w:marRight w:val="0"/>
      <w:marTop w:val="0"/>
      <w:marBottom w:val="0"/>
      <w:divBdr>
        <w:top w:val="none" w:sz="0" w:space="0" w:color="auto"/>
        <w:left w:val="none" w:sz="0" w:space="0" w:color="auto"/>
        <w:bottom w:val="none" w:sz="0" w:space="0" w:color="auto"/>
        <w:right w:val="none" w:sz="0" w:space="0" w:color="auto"/>
      </w:divBdr>
    </w:div>
    <w:div w:id="1304039706">
      <w:bodyDiv w:val="1"/>
      <w:marLeft w:val="0"/>
      <w:marRight w:val="0"/>
      <w:marTop w:val="0"/>
      <w:marBottom w:val="0"/>
      <w:divBdr>
        <w:top w:val="none" w:sz="0" w:space="0" w:color="auto"/>
        <w:left w:val="none" w:sz="0" w:space="0" w:color="auto"/>
        <w:bottom w:val="none" w:sz="0" w:space="0" w:color="auto"/>
        <w:right w:val="none" w:sz="0" w:space="0" w:color="auto"/>
      </w:divBdr>
    </w:div>
    <w:div w:id="1310549375">
      <w:bodyDiv w:val="1"/>
      <w:marLeft w:val="0"/>
      <w:marRight w:val="0"/>
      <w:marTop w:val="0"/>
      <w:marBottom w:val="0"/>
      <w:divBdr>
        <w:top w:val="none" w:sz="0" w:space="0" w:color="auto"/>
        <w:left w:val="none" w:sz="0" w:space="0" w:color="auto"/>
        <w:bottom w:val="none" w:sz="0" w:space="0" w:color="auto"/>
        <w:right w:val="none" w:sz="0" w:space="0" w:color="auto"/>
      </w:divBdr>
    </w:div>
    <w:div w:id="1338459747">
      <w:bodyDiv w:val="1"/>
      <w:marLeft w:val="0"/>
      <w:marRight w:val="0"/>
      <w:marTop w:val="0"/>
      <w:marBottom w:val="0"/>
      <w:divBdr>
        <w:top w:val="none" w:sz="0" w:space="0" w:color="auto"/>
        <w:left w:val="none" w:sz="0" w:space="0" w:color="auto"/>
        <w:bottom w:val="none" w:sz="0" w:space="0" w:color="auto"/>
        <w:right w:val="none" w:sz="0" w:space="0" w:color="auto"/>
      </w:divBdr>
    </w:div>
    <w:div w:id="1342661867">
      <w:bodyDiv w:val="1"/>
      <w:marLeft w:val="0"/>
      <w:marRight w:val="0"/>
      <w:marTop w:val="0"/>
      <w:marBottom w:val="0"/>
      <w:divBdr>
        <w:top w:val="none" w:sz="0" w:space="0" w:color="auto"/>
        <w:left w:val="none" w:sz="0" w:space="0" w:color="auto"/>
        <w:bottom w:val="none" w:sz="0" w:space="0" w:color="auto"/>
        <w:right w:val="none" w:sz="0" w:space="0" w:color="auto"/>
      </w:divBdr>
    </w:div>
    <w:div w:id="1354069606">
      <w:bodyDiv w:val="1"/>
      <w:marLeft w:val="0"/>
      <w:marRight w:val="0"/>
      <w:marTop w:val="0"/>
      <w:marBottom w:val="0"/>
      <w:divBdr>
        <w:top w:val="none" w:sz="0" w:space="0" w:color="auto"/>
        <w:left w:val="none" w:sz="0" w:space="0" w:color="auto"/>
        <w:bottom w:val="none" w:sz="0" w:space="0" w:color="auto"/>
        <w:right w:val="none" w:sz="0" w:space="0" w:color="auto"/>
      </w:divBdr>
    </w:div>
    <w:div w:id="1357124160">
      <w:bodyDiv w:val="1"/>
      <w:marLeft w:val="0"/>
      <w:marRight w:val="0"/>
      <w:marTop w:val="0"/>
      <w:marBottom w:val="0"/>
      <w:divBdr>
        <w:top w:val="none" w:sz="0" w:space="0" w:color="auto"/>
        <w:left w:val="none" w:sz="0" w:space="0" w:color="auto"/>
        <w:bottom w:val="none" w:sz="0" w:space="0" w:color="auto"/>
        <w:right w:val="none" w:sz="0" w:space="0" w:color="auto"/>
      </w:divBdr>
    </w:div>
    <w:div w:id="1365205044">
      <w:bodyDiv w:val="1"/>
      <w:marLeft w:val="0"/>
      <w:marRight w:val="0"/>
      <w:marTop w:val="0"/>
      <w:marBottom w:val="0"/>
      <w:divBdr>
        <w:top w:val="none" w:sz="0" w:space="0" w:color="auto"/>
        <w:left w:val="none" w:sz="0" w:space="0" w:color="auto"/>
        <w:bottom w:val="none" w:sz="0" w:space="0" w:color="auto"/>
        <w:right w:val="none" w:sz="0" w:space="0" w:color="auto"/>
      </w:divBdr>
    </w:div>
    <w:div w:id="1376929963">
      <w:bodyDiv w:val="1"/>
      <w:marLeft w:val="0"/>
      <w:marRight w:val="0"/>
      <w:marTop w:val="0"/>
      <w:marBottom w:val="0"/>
      <w:divBdr>
        <w:top w:val="none" w:sz="0" w:space="0" w:color="auto"/>
        <w:left w:val="none" w:sz="0" w:space="0" w:color="auto"/>
        <w:bottom w:val="none" w:sz="0" w:space="0" w:color="auto"/>
        <w:right w:val="none" w:sz="0" w:space="0" w:color="auto"/>
      </w:divBdr>
    </w:div>
    <w:div w:id="1390499397">
      <w:bodyDiv w:val="1"/>
      <w:marLeft w:val="0"/>
      <w:marRight w:val="0"/>
      <w:marTop w:val="0"/>
      <w:marBottom w:val="0"/>
      <w:divBdr>
        <w:top w:val="none" w:sz="0" w:space="0" w:color="auto"/>
        <w:left w:val="none" w:sz="0" w:space="0" w:color="auto"/>
        <w:bottom w:val="none" w:sz="0" w:space="0" w:color="auto"/>
        <w:right w:val="none" w:sz="0" w:space="0" w:color="auto"/>
      </w:divBdr>
    </w:div>
    <w:div w:id="1402100104">
      <w:bodyDiv w:val="1"/>
      <w:marLeft w:val="0"/>
      <w:marRight w:val="0"/>
      <w:marTop w:val="0"/>
      <w:marBottom w:val="0"/>
      <w:divBdr>
        <w:top w:val="none" w:sz="0" w:space="0" w:color="auto"/>
        <w:left w:val="none" w:sz="0" w:space="0" w:color="auto"/>
        <w:bottom w:val="none" w:sz="0" w:space="0" w:color="auto"/>
        <w:right w:val="none" w:sz="0" w:space="0" w:color="auto"/>
      </w:divBdr>
    </w:div>
    <w:div w:id="1411585619">
      <w:bodyDiv w:val="1"/>
      <w:marLeft w:val="0"/>
      <w:marRight w:val="0"/>
      <w:marTop w:val="0"/>
      <w:marBottom w:val="0"/>
      <w:divBdr>
        <w:top w:val="none" w:sz="0" w:space="0" w:color="auto"/>
        <w:left w:val="none" w:sz="0" w:space="0" w:color="auto"/>
        <w:bottom w:val="none" w:sz="0" w:space="0" w:color="auto"/>
        <w:right w:val="none" w:sz="0" w:space="0" w:color="auto"/>
      </w:divBdr>
    </w:div>
    <w:div w:id="1417284439">
      <w:bodyDiv w:val="1"/>
      <w:marLeft w:val="0"/>
      <w:marRight w:val="0"/>
      <w:marTop w:val="0"/>
      <w:marBottom w:val="0"/>
      <w:divBdr>
        <w:top w:val="none" w:sz="0" w:space="0" w:color="auto"/>
        <w:left w:val="none" w:sz="0" w:space="0" w:color="auto"/>
        <w:bottom w:val="none" w:sz="0" w:space="0" w:color="auto"/>
        <w:right w:val="none" w:sz="0" w:space="0" w:color="auto"/>
      </w:divBdr>
    </w:div>
    <w:div w:id="1419715630">
      <w:bodyDiv w:val="1"/>
      <w:marLeft w:val="0"/>
      <w:marRight w:val="0"/>
      <w:marTop w:val="0"/>
      <w:marBottom w:val="0"/>
      <w:divBdr>
        <w:top w:val="none" w:sz="0" w:space="0" w:color="auto"/>
        <w:left w:val="none" w:sz="0" w:space="0" w:color="auto"/>
        <w:bottom w:val="none" w:sz="0" w:space="0" w:color="auto"/>
        <w:right w:val="none" w:sz="0" w:space="0" w:color="auto"/>
      </w:divBdr>
    </w:div>
    <w:div w:id="1429306997">
      <w:bodyDiv w:val="1"/>
      <w:marLeft w:val="0"/>
      <w:marRight w:val="0"/>
      <w:marTop w:val="0"/>
      <w:marBottom w:val="0"/>
      <w:divBdr>
        <w:top w:val="none" w:sz="0" w:space="0" w:color="auto"/>
        <w:left w:val="none" w:sz="0" w:space="0" w:color="auto"/>
        <w:bottom w:val="none" w:sz="0" w:space="0" w:color="auto"/>
        <w:right w:val="none" w:sz="0" w:space="0" w:color="auto"/>
      </w:divBdr>
    </w:div>
    <w:div w:id="1432820095">
      <w:bodyDiv w:val="1"/>
      <w:marLeft w:val="0"/>
      <w:marRight w:val="0"/>
      <w:marTop w:val="0"/>
      <w:marBottom w:val="0"/>
      <w:divBdr>
        <w:top w:val="none" w:sz="0" w:space="0" w:color="auto"/>
        <w:left w:val="none" w:sz="0" w:space="0" w:color="auto"/>
        <w:bottom w:val="none" w:sz="0" w:space="0" w:color="auto"/>
        <w:right w:val="none" w:sz="0" w:space="0" w:color="auto"/>
      </w:divBdr>
    </w:div>
    <w:div w:id="1466194436">
      <w:bodyDiv w:val="1"/>
      <w:marLeft w:val="0"/>
      <w:marRight w:val="0"/>
      <w:marTop w:val="0"/>
      <w:marBottom w:val="0"/>
      <w:divBdr>
        <w:top w:val="none" w:sz="0" w:space="0" w:color="auto"/>
        <w:left w:val="none" w:sz="0" w:space="0" w:color="auto"/>
        <w:bottom w:val="none" w:sz="0" w:space="0" w:color="auto"/>
        <w:right w:val="none" w:sz="0" w:space="0" w:color="auto"/>
      </w:divBdr>
    </w:div>
    <w:div w:id="1500316954">
      <w:bodyDiv w:val="1"/>
      <w:marLeft w:val="0"/>
      <w:marRight w:val="0"/>
      <w:marTop w:val="0"/>
      <w:marBottom w:val="0"/>
      <w:divBdr>
        <w:top w:val="none" w:sz="0" w:space="0" w:color="auto"/>
        <w:left w:val="none" w:sz="0" w:space="0" w:color="auto"/>
        <w:bottom w:val="none" w:sz="0" w:space="0" w:color="auto"/>
        <w:right w:val="none" w:sz="0" w:space="0" w:color="auto"/>
      </w:divBdr>
    </w:div>
    <w:div w:id="1500463773">
      <w:bodyDiv w:val="1"/>
      <w:marLeft w:val="0"/>
      <w:marRight w:val="0"/>
      <w:marTop w:val="0"/>
      <w:marBottom w:val="0"/>
      <w:divBdr>
        <w:top w:val="none" w:sz="0" w:space="0" w:color="auto"/>
        <w:left w:val="none" w:sz="0" w:space="0" w:color="auto"/>
        <w:bottom w:val="none" w:sz="0" w:space="0" w:color="auto"/>
        <w:right w:val="none" w:sz="0" w:space="0" w:color="auto"/>
      </w:divBdr>
    </w:div>
    <w:div w:id="1502430957">
      <w:bodyDiv w:val="1"/>
      <w:marLeft w:val="0"/>
      <w:marRight w:val="0"/>
      <w:marTop w:val="0"/>
      <w:marBottom w:val="0"/>
      <w:divBdr>
        <w:top w:val="none" w:sz="0" w:space="0" w:color="auto"/>
        <w:left w:val="none" w:sz="0" w:space="0" w:color="auto"/>
        <w:bottom w:val="none" w:sz="0" w:space="0" w:color="auto"/>
        <w:right w:val="none" w:sz="0" w:space="0" w:color="auto"/>
      </w:divBdr>
    </w:div>
    <w:div w:id="1506019164">
      <w:bodyDiv w:val="1"/>
      <w:marLeft w:val="0"/>
      <w:marRight w:val="0"/>
      <w:marTop w:val="0"/>
      <w:marBottom w:val="0"/>
      <w:divBdr>
        <w:top w:val="none" w:sz="0" w:space="0" w:color="auto"/>
        <w:left w:val="none" w:sz="0" w:space="0" w:color="auto"/>
        <w:bottom w:val="none" w:sz="0" w:space="0" w:color="auto"/>
        <w:right w:val="none" w:sz="0" w:space="0" w:color="auto"/>
      </w:divBdr>
    </w:div>
    <w:div w:id="1510169696">
      <w:bodyDiv w:val="1"/>
      <w:marLeft w:val="0"/>
      <w:marRight w:val="0"/>
      <w:marTop w:val="0"/>
      <w:marBottom w:val="0"/>
      <w:divBdr>
        <w:top w:val="none" w:sz="0" w:space="0" w:color="auto"/>
        <w:left w:val="none" w:sz="0" w:space="0" w:color="auto"/>
        <w:bottom w:val="none" w:sz="0" w:space="0" w:color="auto"/>
        <w:right w:val="none" w:sz="0" w:space="0" w:color="auto"/>
      </w:divBdr>
    </w:div>
    <w:div w:id="1516383432">
      <w:bodyDiv w:val="1"/>
      <w:marLeft w:val="0"/>
      <w:marRight w:val="0"/>
      <w:marTop w:val="0"/>
      <w:marBottom w:val="0"/>
      <w:divBdr>
        <w:top w:val="none" w:sz="0" w:space="0" w:color="auto"/>
        <w:left w:val="none" w:sz="0" w:space="0" w:color="auto"/>
        <w:bottom w:val="none" w:sz="0" w:space="0" w:color="auto"/>
        <w:right w:val="none" w:sz="0" w:space="0" w:color="auto"/>
      </w:divBdr>
    </w:div>
    <w:div w:id="1530337870">
      <w:bodyDiv w:val="1"/>
      <w:marLeft w:val="0"/>
      <w:marRight w:val="0"/>
      <w:marTop w:val="0"/>
      <w:marBottom w:val="0"/>
      <w:divBdr>
        <w:top w:val="none" w:sz="0" w:space="0" w:color="auto"/>
        <w:left w:val="none" w:sz="0" w:space="0" w:color="auto"/>
        <w:bottom w:val="none" w:sz="0" w:space="0" w:color="auto"/>
        <w:right w:val="none" w:sz="0" w:space="0" w:color="auto"/>
      </w:divBdr>
    </w:div>
    <w:div w:id="1542862255">
      <w:bodyDiv w:val="1"/>
      <w:marLeft w:val="0"/>
      <w:marRight w:val="0"/>
      <w:marTop w:val="0"/>
      <w:marBottom w:val="0"/>
      <w:divBdr>
        <w:top w:val="none" w:sz="0" w:space="0" w:color="auto"/>
        <w:left w:val="none" w:sz="0" w:space="0" w:color="auto"/>
        <w:bottom w:val="none" w:sz="0" w:space="0" w:color="auto"/>
        <w:right w:val="none" w:sz="0" w:space="0" w:color="auto"/>
      </w:divBdr>
    </w:div>
    <w:div w:id="1544828189">
      <w:bodyDiv w:val="1"/>
      <w:marLeft w:val="0"/>
      <w:marRight w:val="0"/>
      <w:marTop w:val="0"/>
      <w:marBottom w:val="0"/>
      <w:divBdr>
        <w:top w:val="none" w:sz="0" w:space="0" w:color="auto"/>
        <w:left w:val="none" w:sz="0" w:space="0" w:color="auto"/>
        <w:bottom w:val="none" w:sz="0" w:space="0" w:color="auto"/>
        <w:right w:val="none" w:sz="0" w:space="0" w:color="auto"/>
      </w:divBdr>
    </w:div>
    <w:div w:id="1548949573">
      <w:bodyDiv w:val="1"/>
      <w:marLeft w:val="0"/>
      <w:marRight w:val="0"/>
      <w:marTop w:val="0"/>
      <w:marBottom w:val="0"/>
      <w:divBdr>
        <w:top w:val="none" w:sz="0" w:space="0" w:color="auto"/>
        <w:left w:val="none" w:sz="0" w:space="0" w:color="auto"/>
        <w:bottom w:val="none" w:sz="0" w:space="0" w:color="auto"/>
        <w:right w:val="none" w:sz="0" w:space="0" w:color="auto"/>
      </w:divBdr>
    </w:div>
    <w:div w:id="1552687858">
      <w:bodyDiv w:val="1"/>
      <w:marLeft w:val="0"/>
      <w:marRight w:val="0"/>
      <w:marTop w:val="0"/>
      <w:marBottom w:val="0"/>
      <w:divBdr>
        <w:top w:val="none" w:sz="0" w:space="0" w:color="auto"/>
        <w:left w:val="none" w:sz="0" w:space="0" w:color="auto"/>
        <w:bottom w:val="none" w:sz="0" w:space="0" w:color="auto"/>
        <w:right w:val="none" w:sz="0" w:space="0" w:color="auto"/>
      </w:divBdr>
    </w:div>
    <w:div w:id="1585871019">
      <w:bodyDiv w:val="1"/>
      <w:marLeft w:val="0"/>
      <w:marRight w:val="0"/>
      <w:marTop w:val="0"/>
      <w:marBottom w:val="0"/>
      <w:divBdr>
        <w:top w:val="none" w:sz="0" w:space="0" w:color="auto"/>
        <w:left w:val="none" w:sz="0" w:space="0" w:color="auto"/>
        <w:bottom w:val="none" w:sz="0" w:space="0" w:color="auto"/>
        <w:right w:val="none" w:sz="0" w:space="0" w:color="auto"/>
      </w:divBdr>
    </w:div>
    <w:div w:id="1589581613">
      <w:bodyDiv w:val="1"/>
      <w:marLeft w:val="0"/>
      <w:marRight w:val="0"/>
      <w:marTop w:val="0"/>
      <w:marBottom w:val="0"/>
      <w:divBdr>
        <w:top w:val="none" w:sz="0" w:space="0" w:color="auto"/>
        <w:left w:val="none" w:sz="0" w:space="0" w:color="auto"/>
        <w:bottom w:val="none" w:sz="0" w:space="0" w:color="auto"/>
        <w:right w:val="none" w:sz="0" w:space="0" w:color="auto"/>
      </w:divBdr>
    </w:div>
    <w:div w:id="1591161162">
      <w:bodyDiv w:val="1"/>
      <w:marLeft w:val="0"/>
      <w:marRight w:val="0"/>
      <w:marTop w:val="0"/>
      <w:marBottom w:val="0"/>
      <w:divBdr>
        <w:top w:val="none" w:sz="0" w:space="0" w:color="auto"/>
        <w:left w:val="none" w:sz="0" w:space="0" w:color="auto"/>
        <w:bottom w:val="none" w:sz="0" w:space="0" w:color="auto"/>
        <w:right w:val="none" w:sz="0" w:space="0" w:color="auto"/>
      </w:divBdr>
    </w:div>
    <w:div w:id="1592858021">
      <w:bodyDiv w:val="1"/>
      <w:marLeft w:val="0"/>
      <w:marRight w:val="0"/>
      <w:marTop w:val="0"/>
      <w:marBottom w:val="0"/>
      <w:divBdr>
        <w:top w:val="none" w:sz="0" w:space="0" w:color="auto"/>
        <w:left w:val="none" w:sz="0" w:space="0" w:color="auto"/>
        <w:bottom w:val="none" w:sz="0" w:space="0" w:color="auto"/>
        <w:right w:val="none" w:sz="0" w:space="0" w:color="auto"/>
      </w:divBdr>
    </w:div>
    <w:div w:id="1608922288">
      <w:bodyDiv w:val="1"/>
      <w:marLeft w:val="0"/>
      <w:marRight w:val="0"/>
      <w:marTop w:val="0"/>
      <w:marBottom w:val="0"/>
      <w:divBdr>
        <w:top w:val="none" w:sz="0" w:space="0" w:color="auto"/>
        <w:left w:val="none" w:sz="0" w:space="0" w:color="auto"/>
        <w:bottom w:val="none" w:sz="0" w:space="0" w:color="auto"/>
        <w:right w:val="none" w:sz="0" w:space="0" w:color="auto"/>
      </w:divBdr>
    </w:div>
    <w:div w:id="1613366814">
      <w:bodyDiv w:val="1"/>
      <w:marLeft w:val="0"/>
      <w:marRight w:val="0"/>
      <w:marTop w:val="0"/>
      <w:marBottom w:val="0"/>
      <w:divBdr>
        <w:top w:val="none" w:sz="0" w:space="0" w:color="auto"/>
        <w:left w:val="none" w:sz="0" w:space="0" w:color="auto"/>
        <w:bottom w:val="none" w:sz="0" w:space="0" w:color="auto"/>
        <w:right w:val="none" w:sz="0" w:space="0" w:color="auto"/>
      </w:divBdr>
    </w:div>
    <w:div w:id="1613393552">
      <w:bodyDiv w:val="1"/>
      <w:marLeft w:val="0"/>
      <w:marRight w:val="0"/>
      <w:marTop w:val="0"/>
      <w:marBottom w:val="0"/>
      <w:divBdr>
        <w:top w:val="none" w:sz="0" w:space="0" w:color="auto"/>
        <w:left w:val="none" w:sz="0" w:space="0" w:color="auto"/>
        <w:bottom w:val="none" w:sz="0" w:space="0" w:color="auto"/>
        <w:right w:val="none" w:sz="0" w:space="0" w:color="auto"/>
      </w:divBdr>
    </w:div>
    <w:div w:id="1621644511">
      <w:bodyDiv w:val="1"/>
      <w:marLeft w:val="0"/>
      <w:marRight w:val="0"/>
      <w:marTop w:val="0"/>
      <w:marBottom w:val="0"/>
      <w:divBdr>
        <w:top w:val="none" w:sz="0" w:space="0" w:color="auto"/>
        <w:left w:val="none" w:sz="0" w:space="0" w:color="auto"/>
        <w:bottom w:val="none" w:sz="0" w:space="0" w:color="auto"/>
        <w:right w:val="none" w:sz="0" w:space="0" w:color="auto"/>
      </w:divBdr>
    </w:div>
    <w:div w:id="1631595935">
      <w:bodyDiv w:val="1"/>
      <w:marLeft w:val="0"/>
      <w:marRight w:val="0"/>
      <w:marTop w:val="0"/>
      <w:marBottom w:val="0"/>
      <w:divBdr>
        <w:top w:val="none" w:sz="0" w:space="0" w:color="auto"/>
        <w:left w:val="none" w:sz="0" w:space="0" w:color="auto"/>
        <w:bottom w:val="none" w:sz="0" w:space="0" w:color="auto"/>
        <w:right w:val="none" w:sz="0" w:space="0" w:color="auto"/>
      </w:divBdr>
    </w:div>
    <w:div w:id="1644580263">
      <w:bodyDiv w:val="1"/>
      <w:marLeft w:val="0"/>
      <w:marRight w:val="0"/>
      <w:marTop w:val="0"/>
      <w:marBottom w:val="0"/>
      <w:divBdr>
        <w:top w:val="none" w:sz="0" w:space="0" w:color="auto"/>
        <w:left w:val="none" w:sz="0" w:space="0" w:color="auto"/>
        <w:bottom w:val="none" w:sz="0" w:space="0" w:color="auto"/>
        <w:right w:val="none" w:sz="0" w:space="0" w:color="auto"/>
      </w:divBdr>
    </w:div>
    <w:div w:id="1664819429">
      <w:bodyDiv w:val="1"/>
      <w:marLeft w:val="0"/>
      <w:marRight w:val="0"/>
      <w:marTop w:val="0"/>
      <w:marBottom w:val="0"/>
      <w:divBdr>
        <w:top w:val="none" w:sz="0" w:space="0" w:color="auto"/>
        <w:left w:val="none" w:sz="0" w:space="0" w:color="auto"/>
        <w:bottom w:val="none" w:sz="0" w:space="0" w:color="auto"/>
        <w:right w:val="none" w:sz="0" w:space="0" w:color="auto"/>
      </w:divBdr>
    </w:div>
    <w:div w:id="1672021216">
      <w:bodyDiv w:val="1"/>
      <w:marLeft w:val="0"/>
      <w:marRight w:val="0"/>
      <w:marTop w:val="0"/>
      <w:marBottom w:val="0"/>
      <w:divBdr>
        <w:top w:val="none" w:sz="0" w:space="0" w:color="auto"/>
        <w:left w:val="none" w:sz="0" w:space="0" w:color="auto"/>
        <w:bottom w:val="none" w:sz="0" w:space="0" w:color="auto"/>
        <w:right w:val="none" w:sz="0" w:space="0" w:color="auto"/>
      </w:divBdr>
    </w:div>
    <w:div w:id="1672176837">
      <w:bodyDiv w:val="1"/>
      <w:marLeft w:val="0"/>
      <w:marRight w:val="0"/>
      <w:marTop w:val="0"/>
      <w:marBottom w:val="0"/>
      <w:divBdr>
        <w:top w:val="none" w:sz="0" w:space="0" w:color="auto"/>
        <w:left w:val="none" w:sz="0" w:space="0" w:color="auto"/>
        <w:bottom w:val="none" w:sz="0" w:space="0" w:color="auto"/>
        <w:right w:val="none" w:sz="0" w:space="0" w:color="auto"/>
      </w:divBdr>
    </w:div>
    <w:div w:id="1694989931">
      <w:bodyDiv w:val="1"/>
      <w:marLeft w:val="0"/>
      <w:marRight w:val="0"/>
      <w:marTop w:val="0"/>
      <w:marBottom w:val="0"/>
      <w:divBdr>
        <w:top w:val="none" w:sz="0" w:space="0" w:color="auto"/>
        <w:left w:val="none" w:sz="0" w:space="0" w:color="auto"/>
        <w:bottom w:val="none" w:sz="0" w:space="0" w:color="auto"/>
        <w:right w:val="none" w:sz="0" w:space="0" w:color="auto"/>
      </w:divBdr>
    </w:div>
    <w:div w:id="1702589319">
      <w:bodyDiv w:val="1"/>
      <w:marLeft w:val="0"/>
      <w:marRight w:val="0"/>
      <w:marTop w:val="0"/>
      <w:marBottom w:val="0"/>
      <w:divBdr>
        <w:top w:val="none" w:sz="0" w:space="0" w:color="auto"/>
        <w:left w:val="none" w:sz="0" w:space="0" w:color="auto"/>
        <w:bottom w:val="none" w:sz="0" w:space="0" w:color="auto"/>
        <w:right w:val="none" w:sz="0" w:space="0" w:color="auto"/>
      </w:divBdr>
    </w:div>
    <w:div w:id="1703558717">
      <w:bodyDiv w:val="1"/>
      <w:marLeft w:val="0"/>
      <w:marRight w:val="0"/>
      <w:marTop w:val="0"/>
      <w:marBottom w:val="0"/>
      <w:divBdr>
        <w:top w:val="none" w:sz="0" w:space="0" w:color="auto"/>
        <w:left w:val="none" w:sz="0" w:space="0" w:color="auto"/>
        <w:bottom w:val="none" w:sz="0" w:space="0" w:color="auto"/>
        <w:right w:val="none" w:sz="0" w:space="0" w:color="auto"/>
      </w:divBdr>
    </w:div>
    <w:div w:id="1717311946">
      <w:bodyDiv w:val="1"/>
      <w:marLeft w:val="0"/>
      <w:marRight w:val="0"/>
      <w:marTop w:val="0"/>
      <w:marBottom w:val="0"/>
      <w:divBdr>
        <w:top w:val="none" w:sz="0" w:space="0" w:color="auto"/>
        <w:left w:val="none" w:sz="0" w:space="0" w:color="auto"/>
        <w:bottom w:val="none" w:sz="0" w:space="0" w:color="auto"/>
        <w:right w:val="none" w:sz="0" w:space="0" w:color="auto"/>
      </w:divBdr>
    </w:div>
    <w:div w:id="1726832889">
      <w:bodyDiv w:val="1"/>
      <w:marLeft w:val="0"/>
      <w:marRight w:val="0"/>
      <w:marTop w:val="0"/>
      <w:marBottom w:val="0"/>
      <w:divBdr>
        <w:top w:val="none" w:sz="0" w:space="0" w:color="auto"/>
        <w:left w:val="none" w:sz="0" w:space="0" w:color="auto"/>
        <w:bottom w:val="none" w:sz="0" w:space="0" w:color="auto"/>
        <w:right w:val="none" w:sz="0" w:space="0" w:color="auto"/>
      </w:divBdr>
    </w:div>
    <w:div w:id="1734281086">
      <w:bodyDiv w:val="1"/>
      <w:marLeft w:val="0"/>
      <w:marRight w:val="0"/>
      <w:marTop w:val="0"/>
      <w:marBottom w:val="0"/>
      <w:divBdr>
        <w:top w:val="none" w:sz="0" w:space="0" w:color="auto"/>
        <w:left w:val="none" w:sz="0" w:space="0" w:color="auto"/>
        <w:bottom w:val="none" w:sz="0" w:space="0" w:color="auto"/>
        <w:right w:val="none" w:sz="0" w:space="0" w:color="auto"/>
      </w:divBdr>
    </w:div>
    <w:div w:id="1749304124">
      <w:bodyDiv w:val="1"/>
      <w:marLeft w:val="0"/>
      <w:marRight w:val="0"/>
      <w:marTop w:val="0"/>
      <w:marBottom w:val="0"/>
      <w:divBdr>
        <w:top w:val="none" w:sz="0" w:space="0" w:color="auto"/>
        <w:left w:val="none" w:sz="0" w:space="0" w:color="auto"/>
        <w:bottom w:val="none" w:sz="0" w:space="0" w:color="auto"/>
        <w:right w:val="none" w:sz="0" w:space="0" w:color="auto"/>
      </w:divBdr>
    </w:div>
    <w:div w:id="1783070520">
      <w:bodyDiv w:val="1"/>
      <w:marLeft w:val="0"/>
      <w:marRight w:val="0"/>
      <w:marTop w:val="0"/>
      <w:marBottom w:val="0"/>
      <w:divBdr>
        <w:top w:val="none" w:sz="0" w:space="0" w:color="auto"/>
        <w:left w:val="none" w:sz="0" w:space="0" w:color="auto"/>
        <w:bottom w:val="none" w:sz="0" w:space="0" w:color="auto"/>
        <w:right w:val="none" w:sz="0" w:space="0" w:color="auto"/>
      </w:divBdr>
    </w:div>
    <w:div w:id="1809467588">
      <w:bodyDiv w:val="1"/>
      <w:marLeft w:val="0"/>
      <w:marRight w:val="0"/>
      <w:marTop w:val="0"/>
      <w:marBottom w:val="0"/>
      <w:divBdr>
        <w:top w:val="none" w:sz="0" w:space="0" w:color="auto"/>
        <w:left w:val="none" w:sz="0" w:space="0" w:color="auto"/>
        <w:bottom w:val="none" w:sz="0" w:space="0" w:color="auto"/>
        <w:right w:val="none" w:sz="0" w:space="0" w:color="auto"/>
      </w:divBdr>
    </w:div>
    <w:div w:id="1842039604">
      <w:bodyDiv w:val="1"/>
      <w:marLeft w:val="0"/>
      <w:marRight w:val="0"/>
      <w:marTop w:val="0"/>
      <w:marBottom w:val="0"/>
      <w:divBdr>
        <w:top w:val="none" w:sz="0" w:space="0" w:color="auto"/>
        <w:left w:val="none" w:sz="0" w:space="0" w:color="auto"/>
        <w:bottom w:val="none" w:sz="0" w:space="0" w:color="auto"/>
        <w:right w:val="none" w:sz="0" w:space="0" w:color="auto"/>
      </w:divBdr>
    </w:div>
    <w:div w:id="1868636008">
      <w:bodyDiv w:val="1"/>
      <w:marLeft w:val="0"/>
      <w:marRight w:val="0"/>
      <w:marTop w:val="0"/>
      <w:marBottom w:val="0"/>
      <w:divBdr>
        <w:top w:val="none" w:sz="0" w:space="0" w:color="auto"/>
        <w:left w:val="none" w:sz="0" w:space="0" w:color="auto"/>
        <w:bottom w:val="none" w:sz="0" w:space="0" w:color="auto"/>
        <w:right w:val="none" w:sz="0" w:space="0" w:color="auto"/>
      </w:divBdr>
    </w:div>
    <w:div w:id="1871186349">
      <w:bodyDiv w:val="1"/>
      <w:marLeft w:val="0"/>
      <w:marRight w:val="0"/>
      <w:marTop w:val="0"/>
      <w:marBottom w:val="0"/>
      <w:divBdr>
        <w:top w:val="none" w:sz="0" w:space="0" w:color="auto"/>
        <w:left w:val="none" w:sz="0" w:space="0" w:color="auto"/>
        <w:bottom w:val="none" w:sz="0" w:space="0" w:color="auto"/>
        <w:right w:val="none" w:sz="0" w:space="0" w:color="auto"/>
      </w:divBdr>
    </w:div>
    <w:div w:id="1875459782">
      <w:bodyDiv w:val="1"/>
      <w:marLeft w:val="0"/>
      <w:marRight w:val="0"/>
      <w:marTop w:val="0"/>
      <w:marBottom w:val="0"/>
      <w:divBdr>
        <w:top w:val="none" w:sz="0" w:space="0" w:color="auto"/>
        <w:left w:val="none" w:sz="0" w:space="0" w:color="auto"/>
        <w:bottom w:val="none" w:sz="0" w:space="0" w:color="auto"/>
        <w:right w:val="none" w:sz="0" w:space="0" w:color="auto"/>
      </w:divBdr>
    </w:div>
    <w:div w:id="1885362404">
      <w:bodyDiv w:val="1"/>
      <w:marLeft w:val="0"/>
      <w:marRight w:val="0"/>
      <w:marTop w:val="0"/>
      <w:marBottom w:val="0"/>
      <w:divBdr>
        <w:top w:val="none" w:sz="0" w:space="0" w:color="auto"/>
        <w:left w:val="none" w:sz="0" w:space="0" w:color="auto"/>
        <w:bottom w:val="none" w:sz="0" w:space="0" w:color="auto"/>
        <w:right w:val="none" w:sz="0" w:space="0" w:color="auto"/>
      </w:divBdr>
    </w:div>
    <w:div w:id="1899780235">
      <w:bodyDiv w:val="1"/>
      <w:marLeft w:val="0"/>
      <w:marRight w:val="0"/>
      <w:marTop w:val="0"/>
      <w:marBottom w:val="0"/>
      <w:divBdr>
        <w:top w:val="none" w:sz="0" w:space="0" w:color="auto"/>
        <w:left w:val="none" w:sz="0" w:space="0" w:color="auto"/>
        <w:bottom w:val="none" w:sz="0" w:space="0" w:color="auto"/>
        <w:right w:val="none" w:sz="0" w:space="0" w:color="auto"/>
      </w:divBdr>
    </w:div>
    <w:div w:id="1900900728">
      <w:bodyDiv w:val="1"/>
      <w:marLeft w:val="0"/>
      <w:marRight w:val="0"/>
      <w:marTop w:val="0"/>
      <w:marBottom w:val="0"/>
      <w:divBdr>
        <w:top w:val="none" w:sz="0" w:space="0" w:color="auto"/>
        <w:left w:val="none" w:sz="0" w:space="0" w:color="auto"/>
        <w:bottom w:val="none" w:sz="0" w:space="0" w:color="auto"/>
        <w:right w:val="none" w:sz="0" w:space="0" w:color="auto"/>
      </w:divBdr>
    </w:div>
    <w:div w:id="1901478670">
      <w:bodyDiv w:val="1"/>
      <w:marLeft w:val="0"/>
      <w:marRight w:val="0"/>
      <w:marTop w:val="0"/>
      <w:marBottom w:val="0"/>
      <w:divBdr>
        <w:top w:val="none" w:sz="0" w:space="0" w:color="auto"/>
        <w:left w:val="none" w:sz="0" w:space="0" w:color="auto"/>
        <w:bottom w:val="none" w:sz="0" w:space="0" w:color="auto"/>
        <w:right w:val="none" w:sz="0" w:space="0" w:color="auto"/>
      </w:divBdr>
    </w:div>
    <w:div w:id="1933854002">
      <w:bodyDiv w:val="1"/>
      <w:marLeft w:val="0"/>
      <w:marRight w:val="0"/>
      <w:marTop w:val="0"/>
      <w:marBottom w:val="0"/>
      <w:divBdr>
        <w:top w:val="none" w:sz="0" w:space="0" w:color="auto"/>
        <w:left w:val="none" w:sz="0" w:space="0" w:color="auto"/>
        <w:bottom w:val="none" w:sz="0" w:space="0" w:color="auto"/>
        <w:right w:val="none" w:sz="0" w:space="0" w:color="auto"/>
      </w:divBdr>
    </w:div>
    <w:div w:id="1958218285">
      <w:bodyDiv w:val="1"/>
      <w:marLeft w:val="0"/>
      <w:marRight w:val="0"/>
      <w:marTop w:val="0"/>
      <w:marBottom w:val="0"/>
      <w:divBdr>
        <w:top w:val="none" w:sz="0" w:space="0" w:color="auto"/>
        <w:left w:val="none" w:sz="0" w:space="0" w:color="auto"/>
        <w:bottom w:val="none" w:sz="0" w:space="0" w:color="auto"/>
        <w:right w:val="none" w:sz="0" w:space="0" w:color="auto"/>
      </w:divBdr>
    </w:div>
    <w:div w:id="1965770609">
      <w:bodyDiv w:val="1"/>
      <w:marLeft w:val="0"/>
      <w:marRight w:val="0"/>
      <w:marTop w:val="0"/>
      <w:marBottom w:val="0"/>
      <w:divBdr>
        <w:top w:val="none" w:sz="0" w:space="0" w:color="auto"/>
        <w:left w:val="none" w:sz="0" w:space="0" w:color="auto"/>
        <w:bottom w:val="none" w:sz="0" w:space="0" w:color="auto"/>
        <w:right w:val="none" w:sz="0" w:space="0" w:color="auto"/>
      </w:divBdr>
    </w:div>
    <w:div w:id="1968971363">
      <w:bodyDiv w:val="1"/>
      <w:marLeft w:val="0"/>
      <w:marRight w:val="0"/>
      <w:marTop w:val="0"/>
      <w:marBottom w:val="0"/>
      <w:divBdr>
        <w:top w:val="none" w:sz="0" w:space="0" w:color="auto"/>
        <w:left w:val="none" w:sz="0" w:space="0" w:color="auto"/>
        <w:bottom w:val="none" w:sz="0" w:space="0" w:color="auto"/>
        <w:right w:val="none" w:sz="0" w:space="0" w:color="auto"/>
      </w:divBdr>
      <w:divsChild>
        <w:div w:id="93551211">
          <w:marLeft w:val="0"/>
          <w:marRight w:val="0"/>
          <w:marTop w:val="0"/>
          <w:marBottom w:val="300"/>
          <w:divBdr>
            <w:top w:val="none" w:sz="0" w:space="0" w:color="auto"/>
            <w:left w:val="none" w:sz="0" w:space="0" w:color="auto"/>
            <w:bottom w:val="none" w:sz="0" w:space="0" w:color="auto"/>
            <w:right w:val="none" w:sz="0" w:space="0" w:color="auto"/>
          </w:divBdr>
          <w:divsChild>
            <w:div w:id="197743943">
              <w:marLeft w:val="0"/>
              <w:marRight w:val="0"/>
              <w:marTop w:val="0"/>
              <w:marBottom w:val="0"/>
              <w:divBdr>
                <w:top w:val="none" w:sz="0" w:space="0" w:color="auto"/>
                <w:left w:val="none" w:sz="0" w:space="0" w:color="auto"/>
                <w:bottom w:val="none" w:sz="0" w:space="0" w:color="auto"/>
                <w:right w:val="none" w:sz="0" w:space="0" w:color="auto"/>
              </w:divBdr>
              <w:divsChild>
                <w:div w:id="62678571">
                  <w:blockQuote w:val="1"/>
                  <w:marLeft w:val="0"/>
                  <w:marRight w:val="0"/>
                  <w:marTop w:val="0"/>
                  <w:marBottom w:val="300"/>
                  <w:divBdr>
                    <w:top w:val="none" w:sz="0" w:space="0" w:color="auto"/>
                    <w:left w:val="single" w:sz="36" w:space="23" w:color="E81F14"/>
                    <w:bottom w:val="none" w:sz="0" w:space="0" w:color="auto"/>
                    <w:right w:val="none" w:sz="0" w:space="0" w:color="auto"/>
                  </w:divBdr>
                </w:div>
                <w:div w:id="69012988">
                  <w:blockQuote w:val="1"/>
                  <w:marLeft w:val="0"/>
                  <w:marRight w:val="0"/>
                  <w:marTop w:val="0"/>
                  <w:marBottom w:val="300"/>
                  <w:divBdr>
                    <w:top w:val="none" w:sz="0" w:space="0" w:color="auto"/>
                    <w:left w:val="single" w:sz="36" w:space="23" w:color="E81F14"/>
                    <w:bottom w:val="none" w:sz="0" w:space="0" w:color="auto"/>
                    <w:right w:val="none" w:sz="0" w:space="0" w:color="auto"/>
                  </w:divBdr>
                </w:div>
                <w:div w:id="197860323">
                  <w:blockQuote w:val="1"/>
                  <w:marLeft w:val="0"/>
                  <w:marRight w:val="0"/>
                  <w:marTop w:val="0"/>
                  <w:marBottom w:val="300"/>
                  <w:divBdr>
                    <w:top w:val="none" w:sz="0" w:space="0" w:color="auto"/>
                    <w:left w:val="single" w:sz="36" w:space="23" w:color="E81F14"/>
                    <w:bottom w:val="none" w:sz="0" w:space="0" w:color="auto"/>
                    <w:right w:val="none" w:sz="0" w:space="0" w:color="auto"/>
                  </w:divBdr>
                </w:div>
                <w:div w:id="344941025">
                  <w:marLeft w:val="0"/>
                  <w:marRight w:val="0"/>
                  <w:marTop w:val="0"/>
                  <w:marBottom w:val="450"/>
                  <w:divBdr>
                    <w:top w:val="single" w:sz="36" w:space="15" w:color="EBEBEB"/>
                    <w:left w:val="single" w:sz="36" w:space="15" w:color="EBEBEB"/>
                    <w:bottom w:val="single" w:sz="36" w:space="15" w:color="EBEBEB"/>
                    <w:right w:val="single" w:sz="36" w:space="15" w:color="EBEBEB"/>
                  </w:divBdr>
                </w:div>
                <w:div w:id="386803952">
                  <w:blockQuote w:val="1"/>
                  <w:marLeft w:val="0"/>
                  <w:marRight w:val="0"/>
                  <w:marTop w:val="0"/>
                  <w:marBottom w:val="300"/>
                  <w:divBdr>
                    <w:top w:val="none" w:sz="0" w:space="0" w:color="auto"/>
                    <w:left w:val="single" w:sz="36" w:space="23" w:color="E81F14"/>
                    <w:bottom w:val="none" w:sz="0" w:space="0" w:color="auto"/>
                    <w:right w:val="none" w:sz="0" w:space="0" w:color="auto"/>
                  </w:divBdr>
                </w:div>
                <w:div w:id="439103880">
                  <w:blockQuote w:val="1"/>
                  <w:marLeft w:val="0"/>
                  <w:marRight w:val="0"/>
                  <w:marTop w:val="0"/>
                  <w:marBottom w:val="300"/>
                  <w:divBdr>
                    <w:top w:val="none" w:sz="0" w:space="0" w:color="auto"/>
                    <w:left w:val="single" w:sz="36" w:space="23" w:color="E81F14"/>
                    <w:bottom w:val="none" w:sz="0" w:space="0" w:color="auto"/>
                    <w:right w:val="none" w:sz="0" w:space="0" w:color="auto"/>
                  </w:divBdr>
                </w:div>
                <w:div w:id="925915940">
                  <w:blockQuote w:val="1"/>
                  <w:marLeft w:val="0"/>
                  <w:marRight w:val="0"/>
                  <w:marTop w:val="0"/>
                  <w:marBottom w:val="300"/>
                  <w:divBdr>
                    <w:top w:val="none" w:sz="0" w:space="0" w:color="auto"/>
                    <w:left w:val="single" w:sz="36" w:space="23" w:color="E81F14"/>
                    <w:bottom w:val="none" w:sz="0" w:space="0" w:color="auto"/>
                    <w:right w:val="none" w:sz="0" w:space="0" w:color="auto"/>
                  </w:divBdr>
                </w:div>
                <w:div w:id="1628046540">
                  <w:marLeft w:val="0"/>
                  <w:marRight w:val="0"/>
                  <w:marTop w:val="0"/>
                  <w:marBottom w:val="450"/>
                  <w:divBdr>
                    <w:top w:val="single" w:sz="36" w:space="15" w:color="EBEBEB"/>
                    <w:left w:val="single" w:sz="36" w:space="15" w:color="EBEBEB"/>
                    <w:bottom w:val="single" w:sz="36" w:space="15" w:color="EBEBEB"/>
                    <w:right w:val="single" w:sz="36" w:space="15" w:color="EBEBEB"/>
                  </w:divBdr>
                </w:div>
                <w:div w:id="1838764688">
                  <w:blockQuote w:val="1"/>
                  <w:marLeft w:val="0"/>
                  <w:marRight w:val="0"/>
                  <w:marTop w:val="0"/>
                  <w:marBottom w:val="300"/>
                  <w:divBdr>
                    <w:top w:val="none" w:sz="0" w:space="0" w:color="auto"/>
                    <w:left w:val="single" w:sz="36" w:space="23" w:color="E81F14"/>
                    <w:bottom w:val="none" w:sz="0" w:space="0" w:color="auto"/>
                    <w:right w:val="none" w:sz="0" w:space="0" w:color="auto"/>
                  </w:divBdr>
                </w:div>
              </w:divsChild>
            </w:div>
            <w:div w:id="536552515">
              <w:marLeft w:val="0"/>
              <w:marRight w:val="0"/>
              <w:marTop w:val="750"/>
              <w:marBottom w:val="300"/>
              <w:divBdr>
                <w:top w:val="none" w:sz="0" w:space="0" w:color="auto"/>
                <w:left w:val="none" w:sz="0" w:space="0" w:color="auto"/>
                <w:bottom w:val="none" w:sz="0" w:space="0" w:color="auto"/>
                <w:right w:val="none" w:sz="0" w:space="0" w:color="auto"/>
              </w:divBdr>
            </w:div>
            <w:div w:id="549154745">
              <w:marLeft w:val="0"/>
              <w:marRight w:val="0"/>
              <w:marTop w:val="0"/>
              <w:marBottom w:val="300"/>
              <w:divBdr>
                <w:top w:val="none" w:sz="0" w:space="0" w:color="auto"/>
                <w:left w:val="none" w:sz="0" w:space="0" w:color="auto"/>
                <w:bottom w:val="none" w:sz="0" w:space="0" w:color="auto"/>
                <w:right w:val="none" w:sz="0" w:space="0" w:color="auto"/>
              </w:divBdr>
            </w:div>
            <w:div w:id="594943325">
              <w:marLeft w:val="0"/>
              <w:marRight w:val="0"/>
              <w:marTop w:val="0"/>
              <w:marBottom w:val="0"/>
              <w:divBdr>
                <w:top w:val="none" w:sz="0" w:space="0" w:color="auto"/>
                <w:left w:val="none" w:sz="0" w:space="0" w:color="auto"/>
                <w:bottom w:val="none" w:sz="0" w:space="0" w:color="auto"/>
                <w:right w:val="none" w:sz="0" w:space="0" w:color="auto"/>
              </w:divBdr>
            </w:div>
            <w:div w:id="960109026">
              <w:marLeft w:val="0"/>
              <w:marRight w:val="0"/>
              <w:marTop w:val="300"/>
              <w:marBottom w:val="0"/>
              <w:divBdr>
                <w:top w:val="none" w:sz="0" w:space="0" w:color="auto"/>
                <w:left w:val="none" w:sz="0" w:space="0" w:color="auto"/>
                <w:bottom w:val="none" w:sz="0" w:space="0" w:color="auto"/>
                <w:right w:val="none" w:sz="0" w:space="0" w:color="auto"/>
              </w:divBdr>
            </w:div>
          </w:divsChild>
        </w:div>
        <w:div w:id="550070993">
          <w:marLeft w:val="0"/>
          <w:marRight w:val="0"/>
          <w:marTop w:val="0"/>
          <w:marBottom w:val="0"/>
          <w:divBdr>
            <w:top w:val="none" w:sz="0" w:space="0" w:color="auto"/>
            <w:left w:val="none" w:sz="0" w:space="0" w:color="auto"/>
            <w:bottom w:val="none" w:sz="0" w:space="0" w:color="auto"/>
            <w:right w:val="none" w:sz="0" w:space="0" w:color="auto"/>
          </w:divBdr>
          <w:divsChild>
            <w:div w:id="1101605827">
              <w:marLeft w:val="0"/>
              <w:marRight w:val="0"/>
              <w:marTop w:val="0"/>
              <w:marBottom w:val="450"/>
              <w:divBdr>
                <w:top w:val="none" w:sz="0" w:space="0" w:color="auto"/>
                <w:left w:val="none" w:sz="0" w:space="0" w:color="auto"/>
                <w:bottom w:val="none" w:sz="0" w:space="0" w:color="auto"/>
                <w:right w:val="none" w:sz="0" w:space="0" w:color="auto"/>
              </w:divBdr>
              <w:divsChild>
                <w:div w:id="226693116">
                  <w:marLeft w:val="0"/>
                  <w:marRight w:val="0"/>
                  <w:marTop w:val="0"/>
                  <w:marBottom w:val="0"/>
                  <w:divBdr>
                    <w:top w:val="none" w:sz="0" w:space="0" w:color="auto"/>
                    <w:left w:val="none" w:sz="0" w:space="0" w:color="auto"/>
                    <w:bottom w:val="none" w:sz="0" w:space="0" w:color="auto"/>
                    <w:right w:val="none" w:sz="0" w:space="0" w:color="auto"/>
                  </w:divBdr>
                  <w:divsChild>
                    <w:div w:id="802625905">
                      <w:marLeft w:val="0"/>
                      <w:marRight w:val="0"/>
                      <w:marTop w:val="0"/>
                      <w:marBottom w:val="0"/>
                      <w:divBdr>
                        <w:top w:val="none" w:sz="0" w:space="0" w:color="auto"/>
                        <w:left w:val="none" w:sz="0" w:space="0" w:color="auto"/>
                        <w:bottom w:val="none" w:sz="0" w:space="0" w:color="auto"/>
                        <w:right w:val="none" w:sz="0" w:space="0" w:color="auto"/>
                      </w:divBdr>
                      <w:divsChild>
                        <w:div w:id="195776729">
                          <w:marLeft w:val="0"/>
                          <w:marRight w:val="0"/>
                          <w:marTop w:val="0"/>
                          <w:marBottom w:val="0"/>
                          <w:divBdr>
                            <w:top w:val="none" w:sz="0" w:space="0" w:color="auto"/>
                            <w:left w:val="none" w:sz="0" w:space="0" w:color="auto"/>
                            <w:bottom w:val="none" w:sz="0" w:space="0" w:color="auto"/>
                            <w:right w:val="none" w:sz="0" w:space="0" w:color="auto"/>
                          </w:divBdr>
                          <w:divsChild>
                            <w:div w:id="267666410">
                              <w:marLeft w:val="0"/>
                              <w:marRight w:val="0"/>
                              <w:marTop w:val="450"/>
                              <w:marBottom w:val="0"/>
                              <w:divBdr>
                                <w:top w:val="none" w:sz="0" w:space="0" w:color="auto"/>
                                <w:left w:val="none" w:sz="0" w:space="0" w:color="auto"/>
                                <w:bottom w:val="none" w:sz="0" w:space="0" w:color="auto"/>
                                <w:right w:val="none" w:sz="0" w:space="0" w:color="auto"/>
                              </w:divBdr>
                              <w:divsChild>
                                <w:div w:id="1727027700">
                                  <w:marLeft w:val="0"/>
                                  <w:marRight w:val="0"/>
                                  <w:marTop w:val="0"/>
                                  <w:marBottom w:val="0"/>
                                  <w:divBdr>
                                    <w:top w:val="none" w:sz="0" w:space="0" w:color="auto"/>
                                    <w:left w:val="none" w:sz="0" w:space="0" w:color="auto"/>
                                    <w:bottom w:val="none" w:sz="0" w:space="0" w:color="auto"/>
                                    <w:right w:val="none" w:sz="0" w:space="0" w:color="auto"/>
                                  </w:divBdr>
                                  <w:divsChild>
                                    <w:div w:id="2022314878">
                                      <w:marLeft w:val="0"/>
                                      <w:marRight w:val="0"/>
                                      <w:marTop w:val="300"/>
                                      <w:marBottom w:val="0"/>
                                      <w:divBdr>
                                        <w:top w:val="none" w:sz="0" w:space="0" w:color="auto"/>
                                        <w:left w:val="single" w:sz="6" w:space="11" w:color="EBEBEB"/>
                                        <w:bottom w:val="single" w:sz="6" w:space="9" w:color="EBEBEB"/>
                                        <w:right w:val="single" w:sz="6" w:space="11" w:color="EBEBEB"/>
                                      </w:divBdr>
                                      <w:divsChild>
                                        <w:div w:id="16490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32449">
                              <w:marLeft w:val="0"/>
                              <w:marRight w:val="0"/>
                              <w:marTop w:val="0"/>
                              <w:marBottom w:val="0"/>
                              <w:divBdr>
                                <w:top w:val="none" w:sz="0" w:space="0" w:color="auto"/>
                                <w:left w:val="none" w:sz="0" w:space="0" w:color="auto"/>
                                <w:bottom w:val="none" w:sz="0" w:space="0" w:color="auto"/>
                                <w:right w:val="none" w:sz="0" w:space="0" w:color="auto"/>
                              </w:divBdr>
                              <w:divsChild>
                                <w:div w:id="1245245">
                                  <w:marLeft w:val="0"/>
                                  <w:marRight w:val="0"/>
                                  <w:marTop w:val="300"/>
                                  <w:marBottom w:val="0"/>
                                  <w:divBdr>
                                    <w:top w:val="none" w:sz="0" w:space="0" w:color="auto"/>
                                    <w:left w:val="single" w:sz="6" w:space="11" w:color="EBEBEB"/>
                                    <w:bottom w:val="single" w:sz="6" w:space="9" w:color="EBEBEB"/>
                                    <w:right w:val="single" w:sz="6" w:space="11" w:color="EBEBEB"/>
                                  </w:divBdr>
                                  <w:divsChild>
                                    <w:div w:id="48578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002326">
              <w:marLeft w:val="0"/>
              <w:marRight w:val="0"/>
              <w:marTop w:val="0"/>
              <w:marBottom w:val="450"/>
              <w:divBdr>
                <w:top w:val="none" w:sz="0" w:space="0" w:color="auto"/>
                <w:left w:val="none" w:sz="0" w:space="0" w:color="auto"/>
                <w:bottom w:val="none" w:sz="0" w:space="0" w:color="auto"/>
                <w:right w:val="none" w:sz="0" w:space="0" w:color="auto"/>
              </w:divBdr>
              <w:divsChild>
                <w:div w:id="106900305">
                  <w:marLeft w:val="0"/>
                  <w:marRight w:val="0"/>
                  <w:marTop w:val="0"/>
                  <w:marBottom w:val="0"/>
                  <w:divBdr>
                    <w:top w:val="none" w:sz="0" w:space="0" w:color="auto"/>
                    <w:left w:val="none" w:sz="0" w:space="0" w:color="auto"/>
                    <w:bottom w:val="none" w:sz="0" w:space="0" w:color="auto"/>
                    <w:right w:val="none" w:sz="0" w:space="0" w:color="auto"/>
                  </w:divBdr>
                  <w:divsChild>
                    <w:div w:id="726413139">
                      <w:marLeft w:val="0"/>
                      <w:marRight w:val="0"/>
                      <w:marTop w:val="0"/>
                      <w:marBottom w:val="0"/>
                      <w:divBdr>
                        <w:top w:val="none" w:sz="0" w:space="0" w:color="auto"/>
                        <w:left w:val="none" w:sz="0" w:space="0" w:color="auto"/>
                        <w:bottom w:val="none" w:sz="0" w:space="0" w:color="auto"/>
                        <w:right w:val="none" w:sz="0" w:space="0" w:color="auto"/>
                      </w:divBdr>
                      <w:divsChild>
                        <w:div w:id="1547061234">
                          <w:marLeft w:val="0"/>
                          <w:marRight w:val="0"/>
                          <w:marTop w:val="0"/>
                          <w:marBottom w:val="0"/>
                          <w:divBdr>
                            <w:top w:val="none" w:sz="0" w:space="0" w:color="auto"/>
                            <w:left w:val="none" w:sz="0" w:space="0" w:color="auto"/>
                            <w:bottom w:val="none" w:sz="0" w:space="0" w:color="auto"/>
                            <w:right w:val="none" w:sz="0" w:space="0" w:color="auto"/>
                          </w:divBdr>
                          <w:divsChild>
                            <w:div w:id="556474181">
                              <w:marLeft w:val="0"/>
                              <w:marRight w:val="0"/>
                              <w:marTop w:val="0"/>
                              <w:marBottom w:val="0"/>
                              <w:divBdr>
                                <w:top w:val="none" w:sz="0" w:space="0" w:color="auto"/>
                                <w:left w:val="none" w:sz="0" w:space="0" w:color="auto"/>
                                <w:bottom w:val="none" w:sz="0" w:space="0" w:color="auto"/>
                                <w:right w:val="none" w:sz="0" w:space="0" w:color="auto"/>
                              </w:divBdr>
                              <w:divsChild>
                                <w:div w:id="961379037">
                                  <w:marLeft w:val="0"/>
                                  <w:marRight w:val="0"/>
                                  <w:marTop w:val="300"/>
                                  <w:marBottom w:val="0"/>
                                  <w:divBdr>
                                    <w:top w:val="none" w:sz="0" w:space="0" w:color="auto"/>
                                    <w:left w:val="single" w:sz="6" w:space="11" w:color="EBEBEB"/>
                                    <w:bottom w:val="single" w:sz="6" w:space="9" w:color="EBEBEB"/>
                                    <w:right w:val="single" w:sz="6" w:space="11" w:color="EBEBEB"/>
                                  </w:divBdr>
                                  <w:divsChild>
                                    <w:div w:id="154016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22907">
                              <w:marLeft w:val="0"/>
                              <w:marRight w:val="0"/>
                              <w:marTop w:val="450"/>
                              <w:marBottom w:val="0"/>
                              <w:divBdr>
                                <w:top w:val="none" w:sz="0" w:space="0" w:color="auto"/>
                                <w:left w:val="none" w:sz="0" w:space="0" w:color="auto"/>
                                <w:bottom w:val="none" w:sz="0" w:space="0" w:color="auto"/>
                                <w:right w:val="none" w:sz="0" w:space="0" w:color="auto"/>
                              </w:divBdr>
                              <w:divsChild>
                                <w:div w:id="806899882">
                                  <w:marLeft w:val="0"/>
                                  <w:marRight w:val="0"/>
                                  <w:marTop w:val="0"/>
                                  <w:marBottom w:val="0"/>
                                  <w:divBdr>
                                    <w:top w:val="none" w:sz="0" w:space="0" w:color="auto"/>
                                    <w:left w:val="none" w:sz="0" w:space="0" w:color="auto"/>
                                    <w:bottom w:val="none" w:sz="0" w:space="0" w:color="auto"/>
                                    <w:right w:val="none" w:sz="0" w:space="0" w:color="auto"/>
                                  </w:divBdr>
                                  <w:divsChild>
                                    <w:div w:id="427701156">
                                      <w:marLeft w:val="0"/>
                                      <w:marRight w:val="0"/>
                                      <w:marTop w:val="300"/>
                                      <w:marBottom w:val="0"/>
                                      <w:divBdr>
                                        <w:top w:val="none" w:sz="0" w:space="0" w:color="auto"/>
                                        <w:left w:val="single" w:sz="6" w:space="11" w:color="EBEBEB"/>
                                        <w:bottom w:val="single" w:sz="6" w:space="9" w:color="EBEBEB"/>
                                        <w:right w:val="single" w:sz="6" w:space="11" w:color="EBEBEB"/>
                                      </w:divBdr>
                                      <w:divsChild>
                                        <w:div w:id="165761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5224624">
          <w:marLeft w:val="0"/>
          <w:marRight w:val="0"/>
          <w:marTop w:val="375"/>
          <w:marBottom w:val="0"/>
          <w:divBdr>
            <w:top w:val="none" w:sz="0" w:space="0" w:color="auto"/>
            <w:left w:val="none" w:sz="0" w:space="0" w:color="auto"/>
            <w:bottom w:val="none" w:sz="0" w:space="0" w:color="auto"/>
            <w:right w:val="none" w:sz="0" w:space="0" w:color="auto"/>
          </w:divBdr>
          <w:divsChild>
            <w:div w:id="74711834">
              <w:marLeft w:val="0"/>
              <w:marRight w:val="0"/>
              <w:marTop w:val="300"/>
              <w:marBottom w:val="375"/>
              <w:divBdr>
                <w:top w:val="none" w:sz="0" w:space="0" w:color="auto"/>
                <w:left w:val="none" w:sz="0" w:space="0" w:color="auto"/>
                <w:bottom w:val="single" w:sz="6" w:space="0" w:color="EBEBEB"/>
                <w:right w:val="none" w:sz="0" w:space="0" w:color="auto"/>
              </w:divBdr>
            </w:div>
            <w:div w:id="741683162">
              <w:marLeft w:val="0"/>
              <w:marRight w:val="0"/>
              <w:marTop w:val="300"/>
              <w:marBottom w:val="375"/>
              <w:divBdr>
                <w:top w:val="none" w:sz="0" w:space="0" w:color="auto"/>
                <w:left w:val="none" w:sz="0" w:space="0" w:color="auto"/>
                <w:bottom w:val="none" w:sz="0" w:space="0" w:color="auto"/>
                <w:right w:val="none" w:sz="0" w:space="0" w:color="auto"/>
              </w:divBdr>
              <w:divsChild>
                <w:div w:id="387384058">
                  <w:marLeft w:val="0"/>
                  <w:marRight w:val="300"/>
                  <w:marTop w:val="0"/>
                  <w:marBottom w:val="0"/>
                  <w:divBdr>
                    <w:top w:val="none" w:sz="0" w:space="0" w:color="auto"/>
                    <w:left w:val="none" w:sz="0" w:space="0" w:color="auto"/>
                    <w:bottom w:val="none" w:sz="0" w:space="0" w:color="auto"/>
                    <w:right w:val="none" w:sz="0" w:space="0" w:color="auto"/>
                  </w:divBdr>
                </w:div>
                <w:div w:id="819812167">
                  <w:marLeft w:val="0"/>
                  <w:marRight w:val="0"/>
                  <w:marTop w:val="0"/>
                  <w:marBottom w:val="0"/>
                  <w:divBdr>
                    <w:top w:val="none" w:sz="0" w:space="0" w:color="auto"/>
                    <w:left w:val="none" w:sz="0" w:space="0" w:color="auto"/>
                    <w:bottom w:val="none" w:sz="0" w:space="0" w:color="auto"/>
                    <w:right w:val="none" w:sz="0" w:space="0" w:color="auto"/>
                  </w:divBdr>
                </w:div>
                <w:div w:id="1396315994">
                  <w:marLeft w:val="300"/>
                  <w:marRight w:val="0"/>
                  <w:marTop w:val="0"/>
                  <w:marBottom w:val="0"/>
                  <w:divBdr>
                    <w:top w:val="none" w:sz="0" w:space="0" w:color="auto"/>
                    <w:left w:val="none" w:sz="0" w:space="0" w:color="auto"/>
                    <w:bottom w:val="none" w:sz="0" w:space="0" w:color="auto"/>
                    <w:right w:val="none" w:sz="0" w:space="0" w:color="auto"/>
                  </w:divBdr>
                </w:div>
                <w:div w:id="188895227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31679749">
          <w:marLeft w:val="0"/>
          <w:marRight w:val="0"/>
          <w:marTop w:val="0"/>
          <w:marBottom w:val="0"/>
          <w:divBdr>
            <w:top w:val="none" w:sz="0" w:space="0" w:color="auto"/>
            <w:left w:val="none" w:sz="0" w:space="0" w:color="auto"/>
            <w:bottom w:val="none" w:sz="0" w:space="0" w:color="auto"/>
            <w:right w:val="none" w:sz="0" w:space="0" w:color="auto"/>
          </w:divBdr>
        </w:div>
      </w:divsChild>
    </w:div>
    <w:div w:id="2012829084">
      <w:bodyDiv w:val="1"/>
      <w:marLeft w:val="0"/>
      <w:marRight w:val="0"/>
      <w:marTop w:val="0"/>
      <w:marBottom w:val="0"/>
      <w:divBdr>
        <w:top w:val="none" w:sz="0" w:space="0" w:color="auto"/>
        <w:left w:val="none" w:sz="0" w:space="0" w:color="auto"/>
        <w:bottom w:val="none" w:sz="0" w:space="0" w:color="auto"/>
        <w:right w:val="none" w:sz="0" w:space="0" w:color="auto"/>
      </w:divBdr>
    </w:div>
    <w:div w:id="2018605788">
      <w:bodyDiv w:val="1"/>
      <w:marLeft w:val="0"/>
      <w:marRight w:val="0"/>
      <w:marTop w:val="0"/>
      <w:marBottom w:val="0"/>
      <w:divBdr>
        <w:top w:val="none" w:sz="0" w:space="0" w:color="auto"/>
        <w:left w:val="none" w:sz="0" w:space="0" w:color="auto"/>
        <w:bottom w:val="none" w:sz="0" w:space="0" w:color="auto"/>
        <w:right w:val="none" w:sz="0" w:space="0" w:color="auto"/>
      </w:divBdr>
    </w:div>
    <w:div w:id="2023318001">
      <w:bodyDiv w:val="1"/>
      <w:marLeft w:val="0"/>
      <w:marRight w:val="0"/>
      <w:marTop w:val="0"/>
      <w:marBottom w:val="0"/>
      <w:divBdr>
        <w:top w:val="none" w:sz="0" w:space="0" w:color="auto"/>
        <w:left w:val="none" w:sz="0" w:space="0" w:color="auto"/>
        <w:bottom w:val="none" w:sz="0" w:space="0" w:color="auto"/>
        <w:right w:val="none" w:sz="0" w:space="0" w:color="auto"/>
      </w:divBdr>
    </w:div>
    <w:div w:id="2032292163">
      <w:bodyDiv w:val="1"/>
      <w:marLeft w:val="0"/>
      <w:marRight w:val="0"/>
      <w:marTop w:val="0"/>
      <w:marBottom w:val="0"/>
      <w:divBdr>
        <w:top w:val="none" w:sz="0" w:space="0" w:color="auto"/>
        <w:left w:val="none" w:sz="0" w:space="0" w:color="auto"/>
        <w:bottom w:val="none" w:sz="0" w:space="0" w:color="auto"/>
        <w:right w:val="none" w:sz="0" w:space="0" w:color="auto"/>
      </w:divBdr>
      <w:divsChild>
        <w:div w:id="345061446">
          <w:marLeft w:val="547"/>
          <w:marRight w:val="0"/>
          <w:marTop w:val="200"/>
          <w:marBottom w:val="0"/>
          <w:divBdr>
            <w:top w:val="none" w:sz="0" w:space="0" w:color="auto"/>
            <w:left w:val="none" w:sz="0" w:space="0" w:color="auto"/>
            <w:bottom w:val="none" w:sz="0" w:space="0" w:color="auto"/>
            <w:right w:val="none" w:sz="0" w:space="0" w:color="auto"/>
          </w:divBdr>
        </w:div>
      </w:divsChild>
    </w:div>
    <w:div w:id="2034375414">
      <w:bodyDiv w:val="1"/>
      <w:marLeft w:val="0"/>
      <w:marRight w:val="0"/>
      <w:marTop w:val="0"/>
      <w:marBottom w:val="0"/>
      <w:divBdr>
        <w:top w:val="none" w:sz="0" w:space="0" w:color="auto"/>
        <w:left w:val="none" w:sz="0" w:space="0" w:color="auto"/>
        <w:bottom w:val="none" w:sz="0" w:space="0" w:color="auto"/>
        <w:right w:val="none" w:sz="0" w:space="0" w:color="auto"/>
      </w:divBdr>
    </w:div>
    <w:div w:id="2047097900">
      <w:bodyDiv w:val="1"/>
      <w:marLeft w:val="0"/>
      <w:marRight w:val="0"/>
      <w:marTop w:val="0"/>
      <w:marBottom w:val="0"/>
      <w:divBdr>
        <w:top w:val="none" w:sz="0" w:space="0" w:color="auto"/>
        <w:left w:val="none" w:sz="0" w:space="0" w:color="auto"/>
        <w:bottom w:val="none" w:sz="0" w:space="0" w:color="auto"/>
        <w:right w:val="none" w:sz="0" w:space="0" w:color="auto"/>
      </w:divBdr>
    </w:div>
    <w:div w:id="2048145068">
      <w:bodyDiv w:val="1"/>
      <w:marLeft w:val="0"/>
      <w:marRight w:val="0"/>
      <w:marTop w:val="0"/>
      <w:marBottom w:val="0"/>
      <w:divBdr>
        <w:top w:val="none" w:sz="0" w:space="0" w:color="auto"/>
        <w:left w:val="none" w:sz="0" w:space="0" w:color="auto"/>
        <w:bottom w:val="none" w:sz="0" w:space="0" w:color="auto"/>
        <w:right w:val="none" w:sz="0" w:space="0" w:color="auto"/>
      </w:divBdr>
    </w:div>
    <w:div w:id="2049257429">
      <w:bodyDiv w:val="1"/>
      <w:marLeft w:val="0"/>
      <w:marRight w:val="0"/>
      <w:marTop w:val="0"/>
      <w:marBottom w:val="0"/>
      <w:divBdr>
        <w:top w:val="none" w:sz="0" w:space="0" w:color="auto"/>
        <w:left w:val="none" w:sz="0" w:space="0" w:color="auto"/>
        <w:bottom w:val="none" w:sz="0" w:space="0" w:color="auto"/>
        <w:right w:val="none" w:sz="0" w:space="0" w:color="auto"/>
      </w:divBdr>
    </w:div>
    <w:div w:id="2051152667">
      <w:bodyDiv w:val="1"/>
      <w:marLeft w:val="0"/>
      <w:marRight w:val="0"/>
      <w:marTop w:val="0"/>
      <w:marBottom w:val="0"/>
      <w:divBdr>
        <w:top w:val="none" w:sz="0" w:space="0" w:color="auto"/>
        <w:left w:val="none" w:sz="0" w:space="0" w:color="auto"/>
        <w:bottom w:val="none" w:sz="0" w:space="0" w:color="auto"/>
        <w:right w:val="none" w:sz="0" w:space="0" w:color="auto"/>
      </w:divBdr>
    </w:div>
    <w:div w:id="2071881438">
      <w:bodyDiv w:val="1"/>
      <w:marLeft w:val="0"/>
      <w:marRight w:val="0"/>
      <w:marTop w:val="0"/>
      <w:marBottom w:val="0"/>
      <w:divBdr>
        <w:top w:val="none" w:sz="0" w:space="0" w:color="auto"/>
        <w:left w:val="none" w:sz="0" w:space="0" w:color="auto"/>
        <w:bottom w:val="none" w:sz="0" w:space="0" w:color="auto"/>
        <w:right w:val="none" w:sz="0" w:space="0" w:color="auto"/>
      </w:divBdr>
    </w:div>
    <w:div w:id="2105101860">
      <w:bodyDiv w:val="1"/>
      <w:marLeft w:val="0"/>
      <w:marRight w:val="0"/>
      <w:marTop w:val="0"/>
      <w:marBottom w:val="0"/>
      <w:divBdr>
        <w:top w:val="none" w:sz="0" w:space="0" w:color="auto"/>
        <w:left w:val="none" w:sz="0" w:space="0" w:color="auto"/>
        <w:bottom w:val="none" w:sz="0" w:space="0" w:color="auto"/>
        <w:right w:val="none" w:sz="0" w:space="0" w:color="auto"/>
      </w:divBdr>
    </w:div>
    <w:div w:id="210522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chart" Target="charts/chart16.xml"/><Relationship Id="rId21" Type="http://schemas.openxmlformats.org/officeDocument/2006/relationships/image" Target="media/image14.png"/><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hyperlink" Target="http://www.echo.kz" TargetMode="External"/><Relationship Id="rId50" Type="http://schemas.openxmlformats.org/officeDocument/2006/relationships/hyperlink" Target="https://online.zakon.kz/"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6.xml"/><Relationship Id="rId11" Type="http://schemas.openxmlformats.org/officeDocument/2006/relationships/chart" Target="charts/chart1.xml"/><Relationship Id="rId24" Type="http://schemas.openxmlformats.org/officeDocument/2006/relationships/image" Target="media/image17.png"/><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hyperlink" Target="https://www.akorda.kz/ru/poslanie-glavy-gosudarstva-kasym-zhomarta-tokaeva-narodu-kazahstana-181130" TargetMode="External"/><Relationship Id="rId53" Type="http://schemas.openxmlformats.org/officeDocument/2006/relationships/hyperlink" Target="http://www.vsemirnyjbank.org/ru/news/feature/2013/02/19/" TargetMode="Externa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hyperlink" Target="http://www.hyno.ru/tom1/1740.html"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gov.kz/memleket/entities/turkestan-karzhy?lang=ru"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hyperlink" Target="http://adilet.zan.kz/rus/docs/Z010000148_" TargetMode="External"/><Relationship Id="rId20" Type="http://schemas.openxmlformats.org/officeDocument/2006/relationships/image" Target="media/image13.png"/><Relationship Id="rId41" Type="http://schemas.openxmlformats.org/officeDocument/2006/relationships/chart" Target="charts/chart18.xml"/><Relationship Id="rId54" Type="http://schemas.openxmlformats.org/officeDocument/2006/relationships/hyperlink" Target="mailto:aigul.kalimbetova@ayu.edu.k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hart" Target="charts/chart13.xml"/><Relationship Id="rId49" Type="http://schemas.openxmlformats.org/officeDocument/2006/relationships/hyperlink" Target="http://www.hyno.ru/tom1/512.html" TargetMode="External"/><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chart" Target="charts/chart8.xml"/><Relationship Id="rId44" Type="http://schemas.openxmlformats.org/officeDocument/2006/relationships/image" Target="media/image22.png"/><Relationship Id="rId52" Type="http://schemas.openxmlformats.org/officeDocument/2006/relationships/hyperlink" Target="https://www.akorda.kz/ru/o-provedenii-vstrech-akimov-s-naseleniem-523531"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1044;&#1080;&#1089;&#1089;&#1077;&#1088;&#1090;&#1072;&#1094;&#1080;&#1103;\&#1044;&#1080;&#1072;&#1075;&#1088;&#1072;&#1084;&#1084;&#1099;%20&#1087;&#1086;%20&#1076;&#1080;&#1089;&#1089;&#1077;&#1088;&#1090;&#1072;&#1094;&#1080;&#108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1044;&#1080;&#1089;&#1089;&#1077;&#1088;&#1090;&#1072;&#1094;&#1080;&#1103;\&#1044;&#1080;&#1072;&#1075;&#1088;&#1072;&#1084;&#1084;&#1099;%20&#1087;&#1086;%20&#1076;&#1080;&#1089;&#1089;&#1077;&#1088;&#1090;&#1072;&#1094;&#1080;&#108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1044;&#1080;&#1089;&#1089;&#1077;&#1088;&#1090;&#1072;&#1094;&#1080;&#1103;\&#1044;&#1080;&#1072;&#1075;&#1088;&#1072;&#1084;&#1084;&#1099;%20&#1087;&#1086;%20&#1076;&#1080;&#1089;&#1089;&#1077;&#1088;&#1090;&#1072;&#1094;&#1080;&#108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1044;&#1080;&#1089;&#1089;&#1077;&#1088;&#1090;&#1072;&#1094;&#1080;&#1103;\&#1044;&#1080;&#1072;&#1075;&#1088;&#1072;&#1084;&#1084;&#1099;%20&#1087;&#1086;%20&#1076;&#1080;&#1089;&#1089;&#1077;&#1088;&#1090;&#1072;&#1094;&#1080;&#108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1044;&#1080;&#1089;&#1089;&#1077;&#1088;&#1090;&#1072;&#1094;&#1080;&#1103;\&#1044;&#1080;&#1072;&#1075;&#1088;&#1072;&#1084;&#1084;&#1099;%20&#1087;&#1086;%20&#1076;&#1080;&#1089;&#1089;&#1077;&#1088;&#1090;&#1072;&#1094;&#1080;&#108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1044;&#1080;&#1089;&#1089;&#1077;&#1088;&#1090;&#1072;&#1094;&#1080;&#1103;\&#1044;&#1080;&#1072;&#1075;&#1088;&#1072;&#1084;&#1084;&#1099;%20&#1087;&#1086;%20&#1076;&#1080;&#1089;&#1089;&#1077;&#1088;&#1090;&#1072;&#1094;&#1080;&#108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1044;&#1080;&#1089;&#1089;&#1077;&#1088;&#1090;&#1072;&#1094;&#1080;&#1103;\&#1044;&#1080;&#1072;&#1075;&#1088;&#1072;&#1084;&#1084;&#1099;%20&#1087;&#1086;%20&#1076;&#1080;&#1089;&#1089;&#1077;&#1088;&#1090;&#1072;&#1094;&#1080;&#108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1044;&#1080;&#1089;&#1089;&#1077;&#1088;&#1090;&#1072;&#1094;&#1080;&#1103;\&#1044;&#1080;&#1072;&#1075;&#1088;&#1072;&#1084;&#1084;&#1099;%20&#1087;&#1086;%20&#1076;&#1080;&#1089;&#1089;&#1077;&#1088;&#1090;&#1072;&#1094;&#1080;&#108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1044;&#1080;&#1089;&#1089;&#1077;&#1088;&#1090;&#1072;&#1094;&#1080;&#1103;\&#1044;&#1080;&#1072;&#1075;&#1088;&#1072;&#1084;&#1084;&#1099;%20&#1087;&#1086;%20&#1076;&#1080;&#1089;&#1089;&#1077;&#1088;&#1090;&#1072;&#1094;&#1080;&#108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esktop\&#1044;&#1080;&#1089;&#1089;&#1077;&#1088;&#1090;&#1072;&#1094;&#1080;&#1103;\&#1044;&#1080;&#1072;&#1075;&#1088;&#1072;&#1084;&#1084;&#1099;%20&#1087;&#1086;%20&#1076;&#1080;&#1089;&#1089;&#1077;&#1088;&#1090;&#1072;&#1094;&#1080;&#108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Desktop\&#1044;&#1080;&#1089;&#1089;&#1077;&#1088;&#1090;&#1072;&#1094;&#1080;&#1103;\&#1044;&#1080;&#1072;&#1075;&#1088;&#1072;&#1084;&#1084;&#1099;%20&#1087;&#1086;%20&#1076;&#1080;&#1089;&#1089;&#1077;&#1088;&#1090;&#1072;&#1094;&#1080;&#1080;.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er\Desktop\&#1044;&#1080;&#1089;&#1089;&#1077;&#1088;&#1090;&#1072;&#1094;&#1080;&#1103;\&#1044;&#1080;&#1072;&#1075;&#1088;&#1072;&#1084;&#1084;&#1099;%20&#1087;&#1086;%20&#1076;&#1080;&#1089;&#1089;&#1077;&#1088;&#1090;&#1072;&#1094;&#1080;&#1080;.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er\Desktop\&#1044;&#1080;&#1089;&#1089;&#1077;&#1088;&#1090;&#1072;&#1094;&#1080;&#1103;\&#1044;&#1080;&#1072;&#1075;&#1088;&#1072;&#1084;&#1084;&#1099;%20&#1087;&#1086;%20&#1076;&#1080;&#1089;&#1089;&#1077;&#1088;&#1090;&#1072;&#1094;&#1080;&#1080;.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user\Desktop\&#1044;&#1080;&#1089;&#1089;&#1077;&#1088;&#1090;&#1072;&#1094;&#1080;&#1103;\&#1044;&#1080;&#1072;&#1075;&#1088;&#1072;&#1084;&#1084;&#1099;%20&#1087;&#1086;%20&#1076;&#1080;&#1089;&#1089;&#1077;&#1088;&#1090;&#1072;&#1094;&#1080;&#1080;.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user\Desktop\&#1044;&#1080;&#1089;&#1089;&#1077;&#1088;&#1090;&#1072;&#1094;&#1080;&#1103;\&#1044;&#1080;&#1072;&#1075;&#1088;&#1072;&#1084;&#1084;&#1099;%20&#1087;&#1086;%20&#1076;&#1080;&#1089;&#1089;&#1077;&#1088;&#1090;&#1072;&#1094;&#1080;&#1080;.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user\Desktop\&#1044;&#1080;&#1089;&#1089;&#1077;&#1088;&#1090;&#1072;&#1094;&#1080;&#1103;\&#1044;&#1080;&#1072;&#1075;&#1088;&#1072;&#1084;&#1084;&#1099;%20&#1087;&#1086;%20&#1076;&#1080;&#1089;&#1089;&#1077;&#1088;&#1090;&#1072;&#1094;&#1080;&#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1044;&#1080;&#1089;&#1089;&#1077;&#1088;&#1090;&#1072;&#1094;&#1080;&#1103;\&#1044;&#1080;&#1072;&#1075;&#1088;&#1072;&#1084;&#1084;&#1099;%20&#1087;&#1086;%20&#1076;&#1080;&#1089;&#1089;&#1077;&#1088;&#1090;&#1072;&#1094;&#1080;&#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1044;&#1080;&#1089;&#1089;&#1077;&#1088;&#1090;&#1072;&#1094;&#1080;&#1103;\&#1044;&#1080;&#1072;&#1075;&#1088;&#1072;&#1084;&#1084;&#1099;%20&#1087;&#1086;%20&#1076;&#1080;&#1089;&#1089;&#1077;&#1088;&#1090;&#1072;&#1094;&#1080;&#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1044;&#1080;&#1089;&#1089;&#1077;&#1088;&#1090;&#1072;&#1094;&#1080;&#1103;\&#1044;&#1080;&#1072;&#1075;&#1088;&#1072;&#1084;&#1084;&#1099;%20&#1087;&#1086;%20&#1076;&#1080;&#1089;&#1089;&#1077;&#1088;&#1090;&#1072;&#1094;&#1080;&#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1044;&#1080;&#1089;&#1089;&#1077;&#1088;&#1090;&#1072;&#1094;&#1080;&#1103;\&#1044;&#1080;&#1072;&#1075;&#1088;&#1072;&#1084;&#1084;&#1099;%20&#1087;&#1086;%20&#1076;&#1080;&#1089;&#1089;&#1077;&#1088;&#1090;&#1072;&#1094;&#1080;&#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Лист20!$A$3</c:f>
              <c:strCache>
                <c:ptCount val="1"/>
                <c:pt idx="0">
                  <c:v>Меншікті кірістер</c:v>
                </c:pt>
              </c:strCache>
            </c:strRef>
          </c:tx>
          <c:invertIfNegative val="0"/>
          <c:cat>
            <c:numRef>
              <c:f>Лист20!$B$2:$F$2</c:f>
              <c:numCache>
                <c:formatCode>General</c:formatCode>
                <c:ptCount val="5"/>
                <c:pt idx="0">
                  <c:v>2019</c:v>
                </c:pt>
                <c:pt idx="1">
                  <c:v>2020</c:v>
                </c:pt>
                <c:pt idx="2">
                  <c:v>2021</c:v>
                </c:pt>
                <c:pt idx="3">
                  <c:v>2022</c:v>
                </c:pt>
                <c:pt idx="4">
                  <c:v>2023</c:v>
                </c:pt>
              </c:numCache>
            </c:numRef>
          </c:cat>
          <c:val>
            <c:numRef>
              <c:f>Лист20!$B$3:$F$3</c:f>
              <c:numCache>
                <c:formatCode>General</c:formatCode>
                <c:ptCount val="5"/>
                <c:pt idx="0">
                  <c:v>24.8</c:v>
                </c:pt>
                <c:pt idx="1">
                  <c:v>13.5</c:v>
                </c:pt>
                <c:pt idx="2">
                  <c:v>17.100000000000001</c:v>
                </c:pt>
                <c:pt idx="3">
                  <c:v>18.899999999999999</c:v>
                </c:pt>
                <c:pt idx="4">
                  <c:v>21.2</c:v>
                </c:pt>
              </c:numCache>
            </c:numRef>
          </c:val>
          <c:extLst xmlns:c16r2="http://schemas.microsoft.com/office/drawing/2015/06/chart">
            <c:ext xmlns:c16="http://schemas.microsoft.com/office/drawing/2014/chart" uri="{C3380CC4-5D6E-409C-BE32-E72D297353CC}">
              <c16:uniqueId val="{00000000-3749-4366-BD74-6A699E54F870}"/>
            </c:ext>
          </c:extLst>
        </c:ser>
        <c:ser>
          <c:idx val="1"/>
          <c:order val="1"/>
          <c:tx>
            <c:strRef>
              <c:f>Лист20!$A$4</c:f>
              <c:strCache>
                <c:ptCount val="1"/>
                <c:pt idx="0">
                  <c:v>Трансферттер</c:v>
                </c:pt>
              </c:strCache>
            </c:strRef>
          </c:tx>
          <c:invertIfNegative val="0"/>
          <c:cat>
            <c:numRef>
              <c:f>Лист20!$B$2:$F$2</c:f>
              <c:numCache>
                <c:formatCode>General</c:formatCode>
                <c:ptCount val="5"/>
                <c:pt idx="0">
                  <c:v>2019</c:v>
                </c:pt>
                <c:pt idx="1">
                  <c:v>2020</c:v>
                </c:pt>
                <c:pt idx="2">
                  <c:v>2021</c:v>
                </c:pt>
                <c:pt idx="3">
                  <c:v>2022</c:v>
                </c:pt>
                <c:pt idx="4">
                  <c:v>2023</c:v>
                </c:pt>
              </c:numCache>
            </c:numRef>
          </c:cat>
          <c:val>
            <c:numRef>
              <c:f>Лист20!$B$4:$F$4</c:f>
              <c:numCache>
                <c:formatCode>General</c:formatCode>
                <c:ptCount val="5"/>
                <c:pt idx="0">
                  <c:v>75.2</c:v>
                </c:pt>
                <c:pt idx="1">
                  <c:v>86.5</c:v>
                </c:pt>
                <c:pt idx="2">
                  <c:v>82.9</c:v>
                </c:pt>
                <c:pt idx="3">
                  <c:v>81.099999999999994</c:v>
                </c:pt>
                <c:pt idx="4">
                  <c:v>78.8</c:v>
                </c:pt>
              </c:numCache>
            </c:numRef>
          </c:val>
          <c:extLst xmlns:c16r2="http://schemas.microsoft.com/office/drawing/2015/06/chart">
            <c:ext xmlns:c16="http://schemas.microsoft.com/office/drawing/2014/chart" uri="{C3380CC4-5D6E-409C-BE32-E72D297353CC}">
              <c16:uniqueId val="{00000001-3749-4366-BD74-6A699E54F870}"/>
            </c:ext>
          </c:extLst>
        </c:ser>
        <c:dLbls>
          <c:showLegendKey val="0"/>
          <c:showVal val="0"/>
          <c:showCatName val="0"/>
          <c:showSerName val="0"/>
          <c:showPercent val="0"/>
          <c:showBubbleSize val="0"/>
        </c:dLbls>
        <c:gapWidth val="150"/>
        <c:shape val="box"/>
        <c:axId val="1566093632"/>
        <c:axId val="1566089824"/>
        <c:axId val="0"/>
      </c:bar3DChart>
      <c:catAx>
        <c:axId val="1566093632"/>
        <c:scaling>
          <c:orientation val="minMax"/>
        </c:scaling>
        <c:delete val="0"/>
        <c:axPos val="b"/>
        <c:numFmt formatCode="General" sourceLinked="1"/>
        <c:majorTickMark val="out"/>
        <c:minorTickMark val="none"/>
        <c:tickLblPos val="nextTo"/>
        <c:crossAx val="1566089824"/>
        <c:crosses val="autoZero"/>
        <c:auto val="1"/>
        <c:lblAlgn val="ctr"/>
        <c:lblOffset val="100"/>
        <c:noMultiLvlLbl val="0"/>
      </c:catAx>
      <c:valAx>
        <c:axId val="1566089824"/>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56609363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Лист4!$B$2:$B$3</c:f>
              <c:strCache>
                <c:ptCount val="2"/>
                <c:pt idx="0">
                  <c:v>ия</c:v>
                </c:pt>
                <c:pt idx="1">
                  <c:v>жоқ</c:v>
                </c:pt>
              </c:strCache>
            </c:strRef>
          </c:cat>
          <c:val>
            <c:numRef>
              <c:f>Лист4!$C$2:$C$3</c:f>
              <c:numCache>
                <c:formatCode>General</c:formatCode>
                <c:ptCount val="2"/>
                <c:pt idx="0">
                  <c:v>20.100000000000001</c:v>
                </c:pt>
                <c:pt idx="1">
                  <c:v>79.900000000000006</c:v>
                </c:pt>
              </c:numCache>
            </c:numRef>
          </c:val>
          <c:extLst xmlns:c16r2="http://schemas.microsoft.com/office/drawing/2015/06/chart">
            <c:ext xmlns:c16="http://schemas.microsoft.com/office/drawing/2014/chart" uri="{C3380CC4-5D6E-409C-BE32-E72D297353CC}">
              <c16:uniqueId val="{00000000-617A-42BB-833E-E82958C35083}"/>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9584996896134876"/>
          <c:y val="0.38160847135487375"/>
          <c:w val="0.14883654066063318"/>
          <c:h val="0.17433070866141731"/>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Лист5!$A$1:$A$2</c:f>
              <c:strCache>
                <c:ptCount val="2"/>
                <c:pt idx="0">
                  <c:v>ия</c:v>
                </c:pt>
                <c:pt idx="1">
                  <c:v>жоқ</c:v>
                </c:pt>
              </c:strCache>
            </c:strRef>
          </c:cat>
          <c:val>
            <c:numRef>
              <c:f>Лист5!$B$1:$B$2</c:f>
              <c:numCache>
                <c:formatCode>General</c:formatCode>
                <c:ptCount val="2"/>
                <c:pt idx="0">
                  <c:v>23.6</c:v>
                </c:pt>
                <c:pt idx="1">
                  <c:v>76.400000000000006</c:v>
                </c:pt>
              </c:numCache>
            </c:numRef>
          </c:val>
          <c:extLst xmlns:c16r2="http://schemas.microsoft.com/office/drawing/2015/06/chart">
            <c:ext xmlns:c16="http://schemas.microsoft.com/office/drawing/2014/chart" uri="{C3380CC4-5D6E-409C-BE32-E72D297353CC}">
              <c16:uniqueId val="{00000000-F5E2-4B33-9D19-1E11AAAC6E69}"/>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Лист6!$A$3:$A$5</c:f>
              <c:strCache>
                <c:ptCount val="3"/>
                <c:pt idx="0">
                  <c:v>қызықтырмайды</c:v>
                </c:pt>
                <c:pt idx="1">
                  <c:v>жиналыс өтетінін білмедім</c:v>
                </c:pt>
                <c:pt idx="2">
                  <c:v>құқығым бар екенін білмедім</c:v>
                </c:pt>
              </c:strCache>
            </c:strRef>
          </c:cat>
          <c:val>
            <c:numRef>
              <c:f>Лист6!$B$3:$B$5</c:f>
              <c:numCache>
                <c:formatCode>General</c:formatCode>
                <c:ptCount val="3"/>
                <c:pt idx="0">
                  <c:v>40.1</c:v>
                </c:pt>
                <c:pt idx="1">
                  <c:v>22.8</c:v>
                </c:pt>
                <c:pt idx="2">
                  <c:v>37.1</c:v>
                </c:pt>
              </c:numCache>
            </c:numRef>
          </c:val>
          <c:extLst xmlns:c16r2="http://schemas.microsoft.com/office/drawing/2015/06/chart">
            <c:ext xmlns:c16="http://schemas.microsoft.com/office/drawing/2014/chart" uri="{C3380CC4-5D6E-409C-BE32-E72D297353CC}">
              <c16:uniqueId val="{00000000-DB37-4D13-A43F-798436C65AFD}"/>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Лист8!$A$1:$A$5</c:f>
              <c:strCache>
                <c:ptCount val="5"/>
                <c:pt idx="0">
                  <c:v>айына 1 рет</c:v>
                </c:pt>
                <c:pt idx="1">
                  <c:v>тоқсанына 1 рет</c:v>
                </c:pt>
                <c:pt idx="2">
                  <c:v>жарты жылда 1 рет</c:v>
                </c:pt>
                <c:pt idx="3">
                  <c:v>жылына 1 рет</c:v>
                </c:pt>
                <c:pt idx="4">
                  <c:v>өткізілмейді</c:v>
                </c:pt>
              </c:strCache>
            </c:strRef>
          </c:cat>
          <c:val>
            <c:numRef>
              <c:f>Лист8!$B$1:$B$5</c:f>
              <c:numCache>
                <c:formatCode>General</c:formatCode>
                <c:ptCount val="5"/>
                <c:pt idx="0">
                  <c:v>19.7</c:v>
                </c:pt>
                <c:pt idx="1">
                  <c:v>21.6</c:v>
                </c:pt>
                <c:pt idx="2">
                  <c:v>15.1</c:v>
                </c:pt>
                <c:pt idx="3">
                  <c:v>16.2</c:v>
                </c:pt>
                <c:pt idx="4">
                  <c:v>27.4</c:v>
                </c:pt>
              </c:numCache>
            </c:numRef>
          </c:val>
          <c:extLst xmlns:c16r2="http://schemas.microsoft.com/office/drawing/2015/06/chart">
            <c:ext xmlns:c16="http://schemas.microsoft.com/office/drawing/2014/chart" uri="{C3380CC4-5D6E-409C-BE32-E72D297353CC}">
              <c16:uniqueId val="{00000000-42C7-4CD0-ACD0-C16DC271E5F9}"/>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txPr>
              <a:bodyPr/>
              <a:lstStyle/>
              <a:p>
                <a:pPr>
                  <a:defRPr>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Лист9!$A$1:$A$2</c:f>
              <c:strCache>
                <c:ptCount val="2"/>
                <c:pt idx="0">
                  <c:v>ия</c:v>
                </c:pt>
                <c:pt idx="1">
                  <c:v>жоқ</c:v>
                </c:pt>
              </c:strCache>
            </c:strRef>
          </c:cat>
          <c:val>
            <c:numRef>
              <c:f>Лист9!$B$1:$B$2</c:f>
              <c:numCache>
                <c:formatCode>General</c:formatCode>
                <c:ptCount val="2"/>
                <c:pt idx="0">
                  <c:v>47.5</c:v>
                </c:pt>
                <c:pt idx="1">
                  <c:v>52.5</c:v>
                </c:pt>
              </c:numCache>
            </c:numRef>
          </c:val>
          <c:extLst xmlns:c16r2="http://schemas.microsoft.com/office/drawing/2015/06/chart">
            <c:ext xmlns:c16="http://schemas.microsoft.com/office/drawing/2014/chart" uri="{C3380CC4-5D6E-409C-BE32-E72D297353CC}">
              <c16:uniqueId val="{00000000-0316-4F2B-83E0-42EF8D680E65}"/>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Лист9!$A$8:$A$9</c:f>
              <c:strCache>
                <c:ptCount val="2"/>
                <c:pt idx="0">
                  <c:v>ия</c:v>
                </c:pt>
                <c:pt idx="1">
                  <c:v>жоқ</c:v>
                </c:pt>
              </c:strCache>
            </c:strRef>
          </c:cat>
          <c:val>
            <c:numRef>
              <c:f>Лист9!$B$8:$B$9</c:f>
              <c:numCache>
                <c:formatCode>General</c:formatCode>
                <c:ptCount val="2"/>
                <c:pt idx="0">
                  <c:v>21.2</c:v>
                </c:pt>
                <c:pt idx="1">
                  <c:v>78.8</c:v>
                </c:pt>
              </c:numCache>
            </c:numRef>
          </c:val>
          <c:extLst xmlns:c16r2="http://schemas.microsoft.com/office/drawing/2015/06/chart">
            <c:ext xmlns:c16="http://schemas.microsoft.com/office/drawing/2014/chart" uri="{C3380CC4-5D6E-409C-BE32-E72D297353CC}">
              <c16:uniqueId val="{00000000-9227-4110-B8AD-40644CADB663}"/>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Лист10!$B$10:$B$13</c:f>
              <c:strCache>
                <c:ptCount val="4"/>
                <c:pt idx="0">
                  <c:v>қанағаттанбаймын</c:v>
                </c:pt>
                <c:pt idx="1">
                  <c:v>жартылай қанағаттанбаймын</c:v>
                </c:pt>
                <c:pt idx="2">
                  <c:v>жартылай қанағаттанамын</c:v>
                </c:pt>
                <c:pt idx="3">
                  <c:v>қанағаттанамын</c:v>
                </c:pt>
              </c:strCache>
            </c:strRef>
          </c:cat>
          <c:val>
            <c:numRef>
              <c:f>Лист10!$C$10:$C$13</c:f>
              <c:numCache>
                <c:formatCode>General</c:formatCode>
                <c:ptCount val="4"/>
                <c:pt idx="0">
                  <c:v>30.5</c:v>
                </c:pt>
                <c:pt idx="1">
                  <c:v>9.6999999999999993</c:v>
                </c:pt>
                <c:pt idx="2">
                  <c:v>27.8</c:v>
                </c:pt>
                <c:pt idx="3">
                  <c:v>32</c:v>
                </c:pt>
              </c:numCache>
            </c:numRef>
          </c:val>
          <c:extLst xmlns:c16r2="http://schemas.microsoft.com/office/drawing/2015/06/chart">
            <c:ext xmlns:c16="http://schemas.microsoft.com/office/drawing/2014/chart" uri="{C3380CC4-5D6E-409C-BE32-E72D297353CC}">
              <c16:uniqueId val="{00000000-48AD-4B34-9A04-04A14B99433F}"/>
            </c:ext>
          </c:extLst>
        </c:ser>
        <c:dLbls>
          <c:showLegendKey val="0"/>
          <c:showVal val="0"/>
          <c:showCatName val="0"/>
          <c:showSerName val="0"/>
          <c:showPercent val="0"/>
          <c:showBubbleSize val="0"/>
        </c:dLbls>
        <c:gapWidth val="150"/>
        <c:axId val="1566095264"/>
        <c:axId val="1566090368"/>
      </c:barChart>
      <c:catAx>
        <c:axId val="1566095264"/>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566090368"/>
        <c:crosses val="autoZero"/>
        <c:auto val="1"/>
        <c:lblAlgn val="ctr"/>
        <c:lblOffset val="100"/>
        <c:noMultiLvlLbl val="0"/>
      </c:catAx>
      <c:valAx>
        <c:axId val="1566090368"/>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566095264"/>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Лист11!$A$1:$A$3</c:f>
              <c:strCache>
                <c:ptCount val="3"/>
                <c:pt idx="0">
                  <c:v>ия қатыса алады</c:v>
                </c:pt>
                <c:pt idx="1">
                  <c:v>жоқ қатыса алмайды</c:v>
                </c:pt>
                <c:pt idx="2">
                  <c:v>жауап беруге қиналамын</c:v>
                </c:pt>
              </c:strCache>
            </c:strRef>
          </c:cat>
          <c:val>
            <c:numRef>
              <c:f>Лист11!$B$1:$B$3</c:f>
              <c:numCache>
                <c:formatCode>General</c:formatCode>
                <c:ptCount val="3"/>
                <c:pt idx="0">
                  <c:v>71.400000000000006</c:v>
                </c:pt>
                <c:pt idx="1">
                  <c:v>6.2</c:v>
                </c:pt>
                <c:pt idx="2">
                  <c:v>22.4</c:v>
                </c:pt>
              </c:numCache>
            </c:numRef>
          </c:val>
          <c:extLst xmlns:c16r2="http://schemas.microsoft.com/office/drawing/2015/06/chart">
            <c:ext xmlns:c16="http://schemas.microsoft.com/office/drawing/2014/chart" uri="{C3380CC4-5D6E-409C-BE32-E72D297353CC}">
              <c16:uniqueId val="{00000000-31AB-4377-8377-3931A49F65D0}"/>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0.1042375328083989"/>
                  <c:y val="2.9148075240594925E-2"/>
                </c:manualLayout>
              </c:layout>
              <c:tx>
                <c:rich>
                  <a:bodyPr/>
                  <a:lstStyle/>
                  <a:p>
                    <a:r>
                      <a:rPr lang="en-US"/>
                      <a:t>56,4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2FE-4527-B386-04015CC3DE31}"/>
                </c:ext>
                <c:ext xmlns:c15="http://schemas.microsoft.com/office/drawing/2012/chart" uri="{CE6537A1-D6FC-4f65-9D91-7224C49458BB}"/>
              </c:extLst>
            </c:dLbl>
            <c:dLbl>
              <c:idx val="1"/>
              <c:tx>
                <c:rich>
                  <a:bodyPr/>
                  <a:lstStyle/>
                  <a:p>
                    <a:r>
                      <a:rPr lang="en-US"/>
                      <a:t>16,2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2FE-4527-B386-04015CC3DE31}"/>
                </c:ext>
                <c:ext xmlns:c15="http://schemas.microsoft.com/office/drawing/2012/chart" uri="{CE6537A1-D6FC-4f65-9D91-7224C49458BB}"/>
              </c:extLst>
            </c:dLbl>
            <c:dLbl>
              <c:idx val="2"/>
              <c:tx>
                <c:rich>
                  <a:bodyPr/>
                  <a:lstStyle/>
                  <a:p>
                    <a:r>
                      <a:rPr lang="en-US"/>
                      <a:t>14,3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2FE-4527-B386-04015CC3DE31}"/>
                </c:ext>
                <c:ext xmlns:c15="http://schemas.microsoft.com/office/drawing/2012/chart" uri="{CE6537A1-D6FC-4f65-9D91-7224C49458BB}"/>
              </c:extLst>
            </c:dLbl>
            <c:dLbl>
              <c:idx val="3"/>
              <c:layout>
                <c:manualLayout>
                  <c:x val="5.0925861043932451E-2"/>
                  <c:y val="6.9290835985927293E-2"/>
                </c:manualLayout>
              </c:layout>
              <c:tx>
                <c:rich>
                  <a:bodyPr/>
                  <a:lstStyle/>
                  <a:p>
                    <a:r>
                      <a:rPr lang="en-US"/>
                      <a:t>4,2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2FE-4527-B386-04015CC3DE31}"/>
                </c:ext>
                <c:ext xmlns:c15="http://schemas.microsoft.com/office/drawing/2012/chart" uri="{CE6537A1-D6FC-4f65-9D91-7224C49458BB}"/>
              </c:extLst>
            </c:dLbl>
            <c:dLbl>
              <c:idx val="4"/>
              <c:layout>
                <c:manualLayout>
                  <c:x val="5.0828266018374542E-2"/>
                  <c:y val="6.718126989445472E-2"/>
                </c:manualLayout>
              </c:layout>
              <c:tx>
                <c:rich>
                  <a:bodyPr/>
                  <a:lstStyle/>
                  <a:p>
                    <a:r>
                      <a:rPr lang="en-US"/>
                      <a:t>3,5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2FE-4527-B386-04015CC3DE31}"/>
                </c:ext>
                <c:ext xmlns:c15="http://schemas.microsoft.com/office/drawing/2012/chart" uri="{CE6537A1-D6FC-4f65-9D91-7224C49458BB}"/>
              </c:extLst>
            </c:dLbl>
            <c:dLbl>
              <c:idx val="5"/>
              <c:tx>
                <c:rich>
                  <a:bodyPr/>
                  <a:lstStyle/>
                  <a:p>
                    <a:r>
                      <a:rPr lang="en-US"/>
                      <a:t>5,4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2FE-4527-B386-04015CC3DE31}"/>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Лист16!$B$3:$B$8</c:f>
              <c:strCache>
                <c:ptCount val="6"/>
                <c:pt idx="0">
                  <c:v>халықтың уақтылы хабардар болмауы немесе оның болмауы</c:v>
                </c:pt>
                <c:pt idx="1">
                  <c:v>ауылдық округ әкімінің жеткілікті өкілеттіктерінің болмауы</c:v>
                </c:pt>
                <c:pt idx="2">
                  <c:v>әкім қызметінің ашықтығы мен ашықтығының болмауы</c:v>
                </c:pt>
                <c:pt idx="3">
                  <c:v>мемлекеттік қызметшілерде тиісті құзыреттер мен білімдердің болмауы</c:v>
                </c:pt>
                <c:pt idx="4">
                  <c:v>бюрократия және бюджетті талқылаудағы формальдылық</c:v>
                </c:pt>
                <c:pt idx="5">
                  <c:v>ауылдық округ әкіміне азаматтардың сенімінің төмен деңгейі</c:v>
                </c:pt>
              </c:strCache>
            </c:strRef>
          </c:cat>
          <c:val>
            <c:numRef>
              <c:f>Лист16!$C$3:$C$8</c:f>
              <c:numCache>
                <c:formatCode>General</c:formatCode>
                <c:ptCount val="6"/>
                <c:pt idx="0">
                  <c:v>146</c:v>
                </c:pt>
                <c:pt idx="1">
                  <c:v>42</c:v>
                </c:pt>
                <c:pt idx="2">
                  <c:v>37</c:v>
                </c:pt>
                <c:pt idx="3">
                  <c:v>11</c:v>
                </c:pt>
                <c:pt idx="4">
                  <c:v>9</c:v>
                </c:pt>
                <c:pt idx="5">
                  <c:v>14</c:v>
                </c:pt>
              </c:numCache>
            </c:numRef>
          </c:val>
          <c:extLst xmlns:c16r2="http://schemas.microsoft.com/office/drawing/2015/06/chart">
            <c:ext xmlns:c16="http://schemas.microsoft.com/office/drawing/2014/chart" uri="{C3380CC4-5D6E-409C-BE32-E72D297353CC}">
              <c16:uniqueId val="{00000006-E2FE-4527-B386-04015CC3DE31}"/>
            </c:ext>
          </c:extLst>
        </c:ser>
        <c:ser>
          <c:idx val="1"/>
          <c:order val="1"/>
          <c:cat>
            <c:strRef>
              <c:f>Лист16!$B$3:$B$8</c:f>
              <c:strCache>
                <c:ptCount val="6"/>
                <c:pt idx="0">
                  <c:v>халықтың уақтылы хабардар болмауы немесе оның болмауы</c:v>
                </c:pt>
                <c:pt idx="1">
                  <c:v>ауылдық округ әкімінің жеткілікті өкілеттіктерінің болмауы</c:v>
                </c:pt>
                <c:pt idx="2">
                  <c:v>әкім қызметінің ашықтығы мен ашықтығының болмауы</c:v>
                </c:pt>
                <c:pt idx="3">
                  <c:v>мемлекеттік қызметшілерде тиісті құзыреттер мен білімдердің болмауы</c:v>
                </c:pt>
                <c:pt idx="4">
                  <c:v>бюрократия және бюджетті талқылаудағы формальдылық</c:v>
                </c:pt>
                <c:pt idx="5">
                  <c:v>ауылдық округ әкіміне азаматтардың сенімінің төмен деңгейі</c:v>
                </c:pt>
              </c:strCache>
            </c:strRef>
          </c:cat>
          <c:val>
            <c:numRef>
              <c:f>Лист16!$D$3:$D$8</c:f>
              <c:numCache>
                <c:formatCode>General</c:formatCode>
                <c:ptCount val="6"/>
                <c:pt idx="0">
                  <c:v>56.4</c:v>
                </c:pt>
                <c:pt idx="1">
                  <c:v>16.2</c:v>
                </c:pt>
                <c:pt idx="2">
                  <c:v>14.3</c:v>
                </c:pt>
                <c:pt idx="3">
                  <c:v>4.2</c:v>
                </c:pt>
                <c:pt idx="4">
                  <c:v>3.5</c:v>
                </c:pt>
                <c:pt idx="5">
                  <c:v>5.4</c:v>
                </c:pt>
              </c:numCache>
            </c:numRef>
          </c:val>
          <c:extLst xmlns:c16r2="http://schemas.microsoft.com/office/drawing/2015/06/chart">
            <c:ext xmlns:c16="http://schemas.microsoft.com/office/drawing/2014/chart" uri="{C3380CC4-5D6E-409C-BE32-E72D297353CC}">
              <c16:uniqueId val="{00000007-E2FE-4527-B386-04015CC3DE31}"/>
            </c:ext>
          </c:extLst>
        </c:ser>
        <c:dLbls>
          <c:showLegendKey val="0"/>
          <c:showVal val="0"/>
          <c:showCatName val="0"/>
          <c:showSerName val="0"/>
          <c:showPercent val="0"/>
          <c:showBubbleSize val="0"/>
          <c:showLeaderLines val="1"/>
        </c:dLbls>
        <c:firstSliceAng val="0"/>
      </c:pieChart>
    </c:plotArea>
    <c:legend>
      <c:legendPos val="r"/>
      <c:legendEntry>
        <c:idx val="0"/>
        <c:txPr>
          <a:bodyPr/>
          <a:lstStyle/>
          <a:p>
            <a:pPr>
              <a:defRPr>
                <a:latin typeface="Times New Roman" panose="02020603050405020304" pitchFamily="18" charset="0"/>
                <a:cs typeface="Times New Roman" panose="02020603050405020304" pitchFamily="18" charset="0"/>
              </a:defRPr>
            </a:pPr>
            <a:endParaRPr lang="ru-RU"/>
          </a:p>
        </c:txPr>
      </c:legendEntry>
      <c:legendEntry>
        <c:idx val="1"/>
        <c:txPr>
          <a:bodyPr/>
          <a:lstStyle/>
          <a:p>
            <a:pPr>
              <a:defRPr>
                <a:latin typeface="Times New Roman" panose="02020603050405020304" pitchFamily="18" charset="0"/>
                <a:cs typeface="Times New Roman" panose="02020603050405020304" pitchFamily="18" charset="0"/>
              </a:defRPr>
            </a:pPr>
            <a:endParaRPr lang="ru-RU"/>
          </a:p>
        </c:txPr>
      </c:legendEntry>
      <c:legendEntry>
        <c:idx val="2"/>
        <c:txPr>
          <a:bodyPr/>
          <a:lstStyle/>
          <a:p>
            <a:pPr>
              <a:defRPr>
                <a:latin typeface="Times New Roman" panose="02020603050405020304" pitchFamily="18" charset="0"/>
                <a:cs typeface="Times New Roman" panose="02020603050405020304" pitchFamily="18" charset="0"/>
              </a:defRPr>
            </a:pPr>
            <a:endParaRPr lang="ru-RU"/>
          </a:p>
        </c:txPr>
      </c:legendEntry>
      <c:layout>
        <c:manualLayout>
          <c:xMode val="edge"/>
          <c:yMode val="edge"/>
          <c:x val="0.61035962753820927"/>
          <c:y val="0.1960712012062322"/>
          <c:w val="0.34115135608048996"/>
          <c:h val="0.63727039705143251"/>
        </c:manualLayout>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Лист13!$A$1:$A$4</c:f>
              <c:strCache>
                <c:ptCount val="4"/>
                <c:pt idx="0">
                  <c:v>жергілікті референдумдар</c:v>
                </c:pt>
                <c:pt idx="1">
                  <c:v>жалпы жиналыс және жиын</c:v>
                </c:pt>
                <c:pt idx="2">
                  <c:v>жазбаша сауалнамалар</c:v>
                </c:pt>
                <c:pt idx="3">
                  <c:v>мобильді қосымша</c:v>
                </c:pt>
              </c:strCache>
            </c:strRef>
          </c:cat>
          <c:val>
            <c:numRef>
              <c:f>Лист13!$B$1:$B$4</c:f>
              <c:numCache>
                <c:formatCode>General</c:formatCode>
                <c:ptCount val="4"/>
                <c:pt idx="0">
                  <c:v>21.2</c:v>
                </c:pt>
                <c:pt idx="1">
                  <c:v>42.1</c:v>
                </c:pt>
                <c:pt idx="2">
                  <c:v>6.6</c:v>
                </c:pt>
                <c:pt idx="3">
                  <c:v>30.1</c:v>
                </c:pt>
              </c:numCache>
            </c:numRef>
          </c:val>
          <c:extLst xmlns:c16r2="http://schemas.microsoft.com/office/drawing/2015/06/chart">
            <c:ext xmlns:c16="http://schemas.microsoft.com/office/drawing/2014/chart" uri="{C3380CC4-5D6E-409C-BE32-E72D297353CC}">
              <c16:uniqueId val="{00000000-401D-4C72-8594-CC6E7F6A26FE}"/>
            </c:ext>
          </c:extLst>
        </c:ser>
        <c:dLbls>
          <c:showLegendKey val="0"/>
          <c:showVal val="0"/>
          <c:showCatName val="0"/>
          <c:showSerName val="0"/>
          <c:showPercent val="0"/>
          <c:showBubbleSize val="0"/>
        </c:dLbls>
        <c:gapWidth val="150"/>
        <c:axId val="1566097440"/>
        <c:axId val="1566088736"/>
      </c:barChart>
      <c:catAx>
        <c:axId val="1566097440"/>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566088736"/>
        <c:crosses val="autoZero"/>
        <c:auto val="1"/>
        <c:lblAlgn val="ctr"/>
        <c:lblOffset val="100"/>
        <c:noMultiLvlLbl val="0"/>
      </c:catAx>
      <c:valAx>
        <c:axId val="1566088736"/>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56609744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23158753265738"/>
          <c:y val="0.17762700347735721"/>
          <c:w val="0.76604811543139384"/>
          <c:h val="0.56537552766788279"/>
        </c:manualLayout>
      </c:layout>
      <c:barChart>
        <c:barDir val="col"/>
        <c:grouping val="clustered"/>
        <c:varyColors val="0"/>
        <c:ser>
          <c:idx val="0"/>
          <c:order val="0"/>
          <c:tx>
            <c:strRef>
              <c:f>Лист21!$B$1</c:f>
              <c:strCache>
                <c:ptCount val="1"/>
                <c:pt idx="0">
                  <c:v>Халық саны (адам)</c:v>
                </c:pt>
              </c:strCache>
            </c:strRef>
          </c:tx>
          <c:invertIfNegative val="0"/>
          <c:cat>
            <c:strRef>
              <c:f>Лист21!$A$2:$A$18</c:f>
              <c:strCache>
                <c:ptCount val="17"/>
                <c:pt idx="0">
                  <c:v>Ақмола</c:v>
                </c:pt>
                <c:pt idx="1">
                  <c:v>Ақтөбе</c:v>
                </c:pt>
                <c:pt idx="2">
                  <c:v>Алматы</c:v>
                </c:pt>
                <c:pt idx="3">
                  <c:v>Атырау</c:v>
                </c:pt>
                <c:pt idx="4">
                  <c:v>ШҚО</c:v>
                </c:pt>
                <c:pt idx="5">
                  <c:v>Жамбыл</c:v>
                </c:pt>
                <c:pt idx="6">
                  <c:v>БҚО</c:v>
                </c:pt>
                <c:pt idx="7">
                  <c:v>Карағанды</c:v>
                </c:pt>
                <c:pt idx="8">
                  <c:v>Қызылорда</c:v>
                </c:pt>
                <c:pt idx="9">
                  <c:v>Қостанай</c:v>
                </c:pt>
                <c:pt idx="10">
                  <c:v>Манғыстау</c:v>
                </c:pt>
                <c:pt idx="11">
                  <c:v>Павлодар</c:v>
                </c:pt>
                <c:pt idx="12">
                  <c:v>СҚО</c:v>
                </c:pt>
                <c:pt idx="13">
                  <c:v>Түркістан</c:v>
                </c:pt>
                <c:pt idx="14">
                  <c:v>Жетісу </c:v>
                </c:pt>
                <c:pt idx="15">
                  <c:v>Абай</c:v>
                </c:pt>
                <c:pt idx="16">
                  <c:v>Ұлытау</c:v>
                </c:pt>
              </c:strCache>
            </c:strRef>
          </c:cat>
          <c:val>
            <c:numRef>
              <c:f>Лист21!$B$2:$B$18</c:f>
              <c:numCache>
                <c:formatCode>General</c:formatCode>
                <c:ptCount val="17"/>
                <c:pt idx="0">
                  <c:v>787971</c:v>
                </c:pt>
                <c:pt idx="1">
                  <c:v>939400</c:v>
                </c:pt>
                <c:pt idx="2">
                  <c:v>1520216</c:v>
                </c:pt>
                <c:pt idx="3">
                  <c:v>693040</c:v>
                </c:pt>
                <c:pt idx="4">
                  <c:v>730172</c:v>
                </c:pt>
                <c:pt idx="5">
                  <c:v>1215482</c:v>
                </c:pt>
                <c:pt idx="6">
                  <c:v>688091</c:v>
                </c:pt>
                <c:pt idx="7">
                  <c:v>1134753</c:v>
                </c:pt>
                <c:pt idx="8">
                  <c:v>833531</c:v>
                </c:pt>
                <c:pt idx="9">
                  <c:v>832110</c:v>
                </c:pt>
                <c:pt idx="10">
                  <c:v>766956</c:v>
                </c:pt>
                <c:pt idx="11">
                  <c:v>754903</c:v>
                </c:pt>
                <c:pt idx="12">
                  <c:v>534024</c:v>
                </c:pt>
                <c:pt idx="13" formatCode="#,##0">
                  <c:v>2119063</c:v>
                </c:pt>
                <c:pt idx="14">
                  <c:v>698675</c:v>
                </c:pt>
                <c:pt idx="15">
                  <c:v>610189</c:v>
                </c:pt>
                <c:pt idx="16">
                  <c:v>221395</c:v>
                </c:pt>
              </c:numCache>
            </c:numRef>
          </c:val>
          <c:extLst xmlns:c16r2="http://schemas.microsoft.com/office/drawing/2015/06/chart">
            <c:ext xmlns:c16="http://schemas.microsoft.com/office/drawing/2014/chart" uri="{C3380CC4-5D6E-409C-BE32-E72D297353CC}">
              <c16:uniqueId val="{00000000-598C-4C5A-96DD-89704E7EBD9F}"/>
            </c:ext>
          </c:extLst>
        </c:ser>
        <c:dLbls>
          <c:showLegendKey val="0"/>
          <c:showVal val="0"/>
          <c:showCatName val="0"/>
          <c:showSerName val="0"/>
          <c:showPercent val="0"/>
          <c:showBubbleSize val="0"/>
        </c:dLbls>
        <c:gapWidth val="150"/>
        <c:axId val="1566094176"/>
        <c:axId val="1566095808"/>
      </c:barChart>
      <c:catAx>
        <c:axId val="1566094176"/>
        <c:scaling>
          <c:orientation val="minMax"/>
        </c:scaling>
        <c:delete val="0"/>
        <c:axPos val="b"/>
        <c:numFmt formatCode="General" sourceLinked="0"/>
        <c:majorTickMark val="out"/>
        <c:minorTickMark val="none"/>
        <c:tickLblPos val="nextTo"/>
        <c:crossAx val="1566095808"/>
        <c:crosses val="autoZero"/>
        <c:auto val="1"/>
        <c:lblAlgn val="ctr"/>
        <c:lblOffset val="100"/>
        <c:noMultiLvlLbl val="0"/>
      </c:catAx>
      <c:valAx>
        <c:axId val="1566095808"/>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566094176"/>
        <c:crosses val="autoZero"/>
        <c:crossBetween val="between"/>
      </c:valAx>
    </c:plotArea>
    <c:legend>
      <c:legendPos val="r"/>
      <c:layout>
        <c:manualLayout>
          <c:xMode val="edge"/>
          <c:yMode val="edge"/>
          <c:x val="0.34803428795777253"/>
          <c:y val="3.9423625373121919E-2"/>
          <c:w val="0.21540061508931882"/>
          <c:h val="7.637978198870865E-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8.2133748906386708E-2"/>
                  <c:y val="-2.1770195392242634E-3"/>
                </c:manualLayout>
              </c:layout>
              <c:tx>
                <c:rich>
                  <a:bodyPr/>
                  <a:lstStyle/>
                  <a:p>
                    <a:r>
                      <a:rPr lang="en-US"/>
                      <a:t>44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497-40A4-9B0E-7339CBB46CF0}"/>
                </c:ext>
                <c:ext xmlns:c15="http://schemas.microsoft.com/office/drawing/2012/chart" uri="{CE6537A1-D6FC-4f65-9D91-7224C49458BB}"/>
              </c:extLst>
            </c:dLbl>
            <c:dLbl>
              <c:idx val="1"/>
              <c:tx>
                <c:rich>
                  <a:bodyPr/>
                  <a:lstStyle/>
                  <a:p>
                    <a:r>
                      <a:rPr lang="en-US"/>
                      <a:t>29,8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497-40A4-9B0E-7339CBB46CF0}"/>
                </c:ext>
                <c:ext xmlns:c15="http://schemas.microsoft.com/office/drawing/2012/chart" uri="{CE6537A1-D6FC-4f65-9D91-7224C49458BB}"/>
              </c:extLst>
            </c:dLbl>
            <c:dLbl>
              <c:idx val="2"/>
              <c:layout>
                <c:manualLayout>
                  <c:x val="7.4440835520559925E-2"/>
                  <c:y val="3.851596675415573E-2"/>
                </c:manualLayout>
              </c:layout>
              <c:tx>
                <c:rich>
                  <a:bodyPr/>
                  <a:lstStyle/>
                  <a:p>
                    <a:r>
                      <a:rPr lang="en-US"/>
                      <a:t>12,7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497-40A4-9B0E-7339CBB46CF0}"/>
                </c:ext>
                <c:ext xmlns:c15="http://schemas.microsoft.com/office/drawing/2012/chart" uri="{CE6537A1-D6FC-4f65-9D91-7224C49458BB}"/>
              </c:extLst>
            </c:dLbl>
            <c:dLbl>
              <c:idx val="3"/>
              <c:layout>
                <c:manualLayout>
                  <c:x val="5.1864391951006124E-2"/>
                  <c:y val="0.10687992125984253"/>
                </c:manualLayout>
              </c:layout>
              <c:tx>
                <c:rich>
                  <a:bodyPr/>
                  <a:lstStyle/>
                  <a:p>
                    <a:r>
                      <a:rPr lang="en-US"/>
                      <a:t>6,9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497-40A4-9B0E-7339CBB46CF0}"/>
                </c:ext>
                <c:ext xmlns:c15="http://schemas.microsoft.com/office/drawing/2012/chart" uri="{CE6537A1-D6FC-4f65-9D91-7224C49458BB}"/>
              </c:extLst>
            </c:dLbl>
            <c:dLbl>
              <c:idx val="4"/>
              <c:layout>
                <c:manualLayout>
                  <c:x val="3.3193788276465443E-2"/>
                  <c:y val="0.10395997375328084"/>
                </c:manualLayout>
              </c:layout>
              <c:tx>
                <c:rich>
                  <a:bodyPr/>
                  <a:lstStyle/>
                  <a:p>
                    <a:r>
                      <a:rPr lang="en-US"/>
                      <a:t>6,6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497-40A4-9B0E-7339CBB46CF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Лист15!$B$3:$B$7</c:f>
              <c:strCache>
                <c:ptCount val="5"/>
                <c:pt idx="0">
                  <c:v>әкімнің тоқсан сайынғы есептері</c:v>
                </c:pt>
                <c:pt idx="1">
                  <c:v>ауыл әкімінің сайтында азаматтық бюджетті ашық жариялау</c:v>
                </c:pt>
                <c:pt idx="2">
                  <c:v>мобильді қосымша арқылы бюджеттің атқарылуын мониторингілеу</c:v>
                </c:pt>
                <c:pt idx="3">
                  <c:v>халықтың әлеуметтік сауалнамалары</c:v>
                </c:pt>
                <c:pt idx="4">
                  <c:v>қоғамдық бақылау</c:v>
                </c:pt>
              </c:strCache>
            </c:strRef>
          </c:cat>
          <c:val>
            <c:numRef>
              <c:f>Лист15!$C$3:$C$7</c:f>
              <c:numCache>
                <c:formatCode>General</c:formatCode>
                <c:ptCount val="5"/>
                <c:pt idx="0">
                  <c:v>114</c:v>
                </c:pt>
                <c:pt idx="1">
                  <c:v>77</c:v>
                </c:pt>
                <c:pt idx="2">
                  <c:v>33</c:v>
                </c:pt>
                <c:pt idx="3">
                  <c:v>18</c:v>
                </c:pt>
                <c:pt idx="4">
                  <c:v>17</c:v>
                </c:pt>
              </c:numCache>
            </c:numRef>
          </c:val>
          <c:extLst xmlns:c16r2="http://schemas.microsoft.com/office/drawing/2015/06/chart">
            <c:ext xmlns:c16="http://schemas.microsoft.com/office/drawing/2014/chart" uri="{C3380CC4-5D6E-409C-BE32-E72D297353CC}">
              <c16:uniqueId val="{00000005-1497-40A4-9B0E-7339CBB46CF0}"/>
            </c:ext>
          </c:extLst>
        </c:ser>
        <c:ser>
          <c:idx val="1"/>
          <c:order val="1"/>
          <c:cat>
            <c:strRef>
              <c:f>Лист15!$B$3:$B$7</c:f>
              <c:strCache>
                <c:ptCount val="5"/>
                <c:pt idx="0">
                  <c:v>әкімнің тоқсан сайынғы есептері</c:v>
                </c:pt>
                <c:pt idx="1">
                  <c:v>ауыл әкімінің сайтында азаматтық бюджетті ашық жариялау</c:v>
                </c:pt>
                <c:pt idx="2">
                  <c:v>мобильді қосымша арқылы бюджеттің атқарылуын мониторингілеу</c:v>
                </c:pt>
                <c:pt idx="3">
                  <c:v>халықтың әлеуметтік сауалнамалары</c:v>
                </c:pt>
                <c:pt idx="4">
                  <c:v>қоғамдық бақылау</c:v>
                </c:pt>
              </c:strCache>
            </c:strRef>
          </c:cat>
          <c:val>
            <c:numRef>
              <c:f>Лист15!$D$3:$D$7</c:f>
              <c:numCache>
                <c:formatCode>General</c:formatCode>
                <c:ptCount val="5"/>
                <c:pt idx="0">
                  <c:v>44</c:v>
                </c:pt>
                <c:pt idx="1">
                  <c:v>29.8</c:v>
                </c:pt>
                <c:pt idx="2">
                  <c:v>12.7</c:v>
                </c:pt>
                <c:pt idx="3">
                  <c:v>6.9</c:v>
                </c:pt>
                <c:pt idx="4">
                  <c:v>6.6</c:v>
                </c:pt>
              </c:numCache>
            </c:numRef>
          </c:val>
          <c:extLst xmlns:c16r2="http://schemas.microsoft.com/office/drawing/2015/06/chart">
            <c:ext xmlns:c16="http://schemas.microsoft.com/office/drawing/2014/chart" uri="{C3380CC4-5D6E-409C-BE32-E72D297353CC}">
              <c16:uniqueId val="{00000006-1497-40A4-9B0E-7339CBB46CF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4515799428465692"/>
          <c:y val="7.3869383974062064E-2"/>
          <c:w val="0.33917620937069548"/>
          <c:h val="0.89147691832638565"/>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68397005929814E-2"/>
          <c:y val="4.388767457579508E-2"/>
          <c:w val="0.85677142424756603"/>
          <c:h val="0.58540769799732228"/>
        </c:manualLayout>
      </c:layout>
      <c:barChart>
        <c:barDir val="col"/>
        <c:grouping val="clustered"/>
        <c:varyColors val="0"/>
        <c:ser>
          <c:idx val="0"/>
          <c:order val="0"/>
          <c:invertIfNegative val="0"/>
          <c:cat>
            <c:strRef>
              <c:f>Лист22!$A$4:$A$19</c:f>
              <c:strCache>
                <c:ptCount val="16"/>
                <c:pt idx="0">
                  <c:v>Арыс қаласы</c:v>
                </c:pt>
                <c:pt idx="1">
                  <c:v>Кентау қаласы</c:v>
                </c:pt>
                <c:pt idx="2">
                  <c:v>Бәйдібек ауданы</c:v>
                </c:pt>
                <c:pt idx="3">
                  <c:v>Жетысай ауданы</c:v>
                </c:pt>
                <c:pt idx="4">
                  <c:v>Қазығұрт ауданы</c:v>
                </c:pt>
                <c:pt idx="5">
                  <c:v>Келес ауданы</c:v>
                </c:pt>
                <c:pt idx="6">
                  <c:v>Мақтарал ауданы</c:v>
                </c:pt>
                <c:pt idx="7">
                  <c:v>Ордабасы ауданы</c:v>
                </c:pt>
                <c:pt idx="8">
                  <c:v>Отырар ауданы </c:v>
                </c:pt>
                <c:pt idx="9">
                  <c:v>Сайрам ауданы </c:v>
                </c:pt>
                <c:pt idx="10">
                  <c:v>Сарыағаш ауданы</c:v>
                </c:pt>
                <c:pt idx="11">
                  <c:v>Созақ ауданы</c:v>
                </c:pt>
                <c:pt idx="12">
                  <c:v>Төлеби</c:v>
                </c:pt>
                <c:pt idx="13">
                  <c:v>Түлкібас</c:v>
                </c:pt>
                <c:pt idx="14">
                  <c:v>Шардара </c:v>
                </c:pt>
                <c:pt idx="15">
                  <c:v>Сауран </c:v>
                </c:pt>
              </c:strCache>
            </c:strRef>
          </c:cat>
          <c:val>
            <c:numRef>
              <c:f>Лист22!$B$4:$B$19</c:f>
              <c:numCache>
                <c:formatCode>General</c:formatCode>
                <c:ptCount val="16"/>
                <c:pt idx="0">
                  <c:v>6</c:v>
                </c:pt>
                <c:pt idx="1">
                  <c:v>4</c:v>
                </c:pt>
                <c:pt idx="2">
                  <c:v>11</c:v>
                </c:pt>
                <c:pt idx="3">
                  <c:v>12</c:v>
                </c:pt>
                <c:pt idx="4">
                  <c:v>13</c:v>
                </c:pt>
                <c:pt idx="5">
                  <c:v>12</c:v>
                </c:pt>
                <c:pt idx="6">
                  <c:v>11</c:v>
                </c:pt>
                <c:pt idx="7">
                  <c:v>10</c:v>
                </c:pt>
                <c:pt idx="8">
                  <c:v>13</c:v>
                </c:pt>
                <c:pt idx="9">
                  <c:v>11</c:v>
                </c:pt>
                <c:pt idx="10">
                  <c:v>13</c:v>
                </c:pt>
                <c:pt idx="11">
                  <c:v>12</c:v>
                </c:pt>
                <c:pt idx="12">
                  <c:v>12</c:v>
                </c:pt>
                <c:pt idx="13">
                  <c:v>15</c:v>
                </c:pt>
                <c:pt idx="14">
                  <c:v>10</c:v>
                </c:pt>
                <c:pt idx="15">
                  <c:v>12</c:v>
                </c:pt>
              </c:numCache>
            </c:numRef>
          </c:val>
          <c:extLst xmlns:c16r2="http://schemas.microsoft.com/office/drawing/2015/06/chart">
            <c:ext xmlns:c16="http://schemas.microsoft.com/office/drawing/2014/chart" uri="{C3380CC4-5D6E-409C-BE32-E72D297353CC}">
              <c16:uniqueId val="{00000000-FD00-4EE2-9644-14D6EFD39E94}"/>
            </c:ext>
          </c:extLst>
        </c:ser>
        <c:dLbls>
          <c:showLegendKey val="0"/>
          <c:showVal val="0"/>
          <c:showCatName val="0"/>
          <c:showSerName val="0"/>
          <c:showPercent val="0"/>
          <c:showBubbleSize val="0"/>
        </c:dLbls>
        <c:gapWidth val="150"/>
        <c:axId val="1566094720"/>
        <c:axId val="1566096896"/>
      </c:barChart>
      <c:catAx>
        <c:axId val="1566094720"/>
        <c:scaling>
          <c:orientation val="minMax"/>
        </c:scaling>
        <c:delete val="0"/>
        <c:axPos val="b"/>
        <c:numFmt formatCode="General" sourceLinked="0"/>
        <c:majorTickMark val="out"/>
        <c:minorTickMark val="none"/>
        <c:tickLblPos val="nextTo"/>
        <c:txPr>
          <a:bodyPr/>
          <a:lstStyle/>
          <a:p>
            <a:pPr>
              <a:defRPr>
                <a:solidFill>
                  <a:sysClr val="windowText" lastClr="000000"/>
                </a:solidFill>
              </a:defRPr>
            </a:pPr>
            <a:endParaRPr lang="ru-RU"/>
          </a:p>
        </c:txPr>
        <c:crossAx val="1566096896"/>
        <c:crosses val="autoZero"/>
        <c:auto val="1"/>
        <c:lblAlgn val="ctr"/>
        <c:lblOffset val="100"/>
        <c:noMultiLvlLbl val="0"/>
      </c:catAx>
      <c:valAx>
        <c:axId val="1566096896"/>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566094720"/>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750938178945288E-2"/>
          <c:y val="5.0925925925925923E-2"/>
          <c:w val="0.68868998186664676"/>
          <c:h val="0.83309419655876349"/>
        </c:manualLayout>
      </c:layout>
      <c:barChart>
        <c:barDir val="bar"/>
        <c:grouping val="clustered"/>
        <c:varyColors val="0"/>
        <c:ser>
          <c:idx val="0"/>
          <c:order val="0"/>
          <c:tx>
            <c:strRef>
              <c:f>Лист19!$A$2</c:f>
              <c:strCache>
                <c:ptCount val="1"/>
                <c:pt idx="0">
                  <c:v>Кірістер</c:v>
                </c:pt>
              </c:strCache>
            </c:strRef>
          </c:tx>
          <c:invertIfNegative val="0"/>
          <c:cat>
            <c:numRef>
              <c:f>Лист19!$B$1:$G$1</c:f>
              <c:numCache>
                <c:formatCode>General</c:formatCode>
                <c:ptCount val="6"/>
                <c:pt idx="0">
                  <c:v>2018</c:v>
                </c:pt>
                <c:pt idx="1">
                  <c:v>2019</c:v>
                </c:pt>
                <c:pt idx="2">
                  <c:v>2020</c:v>
                </c:pt>
                <c:pt idx="3">
                  <c:v>2021</c:v>
                </c:pt>
                <c:pt idx="4">
                  <c:v>2022</c:v>
                </c:pt>
                <c:pt idx="5">
                  <c:v>2023</c:v>
                </c:pt>
              </c:numCache>
            </c:numRef>
          </c:cat>
          <c:val>
            <c:numRef>
              <c:f>Лист19!$B$2:$G$2</c:f>
              <c:numCache>
                <c:formatCode>General</c:formatCode>
                <c:ptCount val="6"/>
                <c:pt idx="0">
                  <c:v>29926.7</c:v>
                </c:pt>
                <c:pt idx="1">
                  <c:v>36492.5</c:v>
                </c:pt>
                <c:pt idx="2">
                  <c:v>33001.019999999997</c:v>
                </c:pt>
                <c:pt idx="3">
                  <c:v>14005.4</c:v>
                </c:pt>
                <c:pt idx="4">
                  <c:v>15909</c:v>
                </c:pt>
                <c:pt idx="5">
                  <c:v>17669.099999999999</c:v>
                </c:pt>
              </c:numCache>
            </c:numRef>
          </c:val>
          <c:extLst xmlns:c16r2="http://schemas.microsoft.com/office/drawing/2015/06/chart">
            <c:ext xmlns:c16="http://schemas.microsoft.com/office/drawing/2014/chart" uri="{C3380CC4-5D6E-409C-BE32-E72D297353CC}">
              <c16:uniqueId val="{00000000-2DF1-4DB3-A3CB-D702F0ADCF63}"/>
            </c:ext>
          </c:extLst>
        </c:ser>
        <c:ser>
          <c:idx val="1"/>
          <c:order val="1"/>
          <c:tx>
            <c:strRef>
              <c:f>Лист19!$A$3</c:f>
              <c:strCache>
                <c:ptCount val="1"/>
                <c:pt idx="0">
                  <c:v>Шығыстар</c:v>
                </c:pt>
              </c:strCache>
            </c:strRef>
          </c:tx>
          <c:invertIfNegative val="0"/>
          <c:cat>
            <c:numRef>
              <c:f>Лист19!$B$1:$G$1</c:f>
              <c:numCache>
                <c:formatCode>General</c:formatCode>
                <c:ptCount val="6"/>
                <c:pt idx="0">
                  <c:v>2018</c:v>
                </c:pt>
                <c:pt idx="1">
                  <c:v>2019</c:v>
                </c:pt>
                <c:pt idx="2">
                  <c:v>2020</c:v>
                </c:pt>
                <c:pt idx="3">
                  <c:v>2021</c:v>
                </c:pt>
                <c:pt idx="4">
                  <c:v>2022</c:v>
                </c:pt>
                <c:pt idx="5">
                  <c:v>2023</c:v>
                </c:pt>
              </c:numCache>
            </c:numRef>
          </c:cat>
          <c:val>
            <c:numRef>
              <c:f>Лист19!$B$3:$G$3</c:f>
              <c:numCache>
                <c:formatCode>General</c:formatCode>
                <c:ptCount val="6"/>
                <c:pt idx="0">
                  <c:v>29396.9</c:v>
                </c:pt>
                <c:pt idx="1">
                  <c:v>36490.6</c:v>
                </c:pt>
                <c:pt idx="2">
                  <c:v>32820.199999999997</c:v>
                </c:pt>
                <c:pt idx="3">
                  <c:v>14319.6</c:v>
                </c:pt>
                <c:pt idx="4">
                  <c:v>15642.2</c:v>
                </c:pt>
                <c:pt idx="5">
                  <c:v>17474.3</c:v>
                </c:pt>
              </c:numCache>
            </c:numRef>
          </c:val>
          <c:extLst xmlns:c16r2="http://schemas.microsoft.com/office/drawing/2015/06/chart">
            <c:ext xmlns:c16="http://schemas.microsoft.com/office/drawing/2014/chart" uri="{C3380CC4-5D6E-409C-BE32-E72D297353CC}">
              <c16:uniqueId val="{00000001-2DF1-4DB3-A3CB-D702F0ADCF63}"/>
            </c:ext>
          </c:extLst>
        </c:ser>
        <c:ser>
          <c:idx val="2"/>
          <c:order val="2"/>
          <c:tx>
            <c:strRef>
              <c:f>Лист19!$A$4</c:f>
              <c:strCache>
                <c:ptCount val="1"/>
                <c:pt idx="0">
                  <c:v>Профицит (дефицит)</c:v>
                </c:pt>
              </c:strCache>
            </c:strRef>
          </c:tx>
          <c:invertIfNegative val="0"/>
          <c:cat>
            <c:numRef>
              <c:f>Лист19!$B$1:$G$1</c:f>
              <c:numCache>
                <c:formatCode>General</c:formatCode>
                <c:ptCount val="6"/>
                <c:pt idx="0">
                  <c:v>2018</c:v>
                </c:pt>
                <c:pt idx="1">
                  <c:v>2019</c:v>
                </c:pt>
                <c:pt idx="2">
                  <c:v>2020</c:v>
                </c:pt>
                <c:pt idx="3">
                  <c:v>2021</c:v>
                </c:pt>
                <c:pt idx="4">
                  <c:v>2022</c:v>
                </c:pt>
                <c:pt idx="5">
                  <c:v>2023</c:v>
                </c:pt>
              </c:numCache>
            </c:numRef>
          </c:cat>
          <c:val>
            <c:numRef>
              <c:f>Лист19!$B$4:$G$4</c:f>
              <c:numCache>
                <c:formatCode>General</c:formatCode>
                <c:ptCount val="6"/>
                <c:pt idx="0">
                  <c:v>529.79999999999995</c:v>
                </c:pt>
                <c:pt idx="1">
                  <c:v>190</c:v>
                </c:pt>
                <c:pt idx="2">
                  <c:v>180.8</c:v>
                </c:pt>
                <c:pt idx="3">
                  <c:v>-266.8</c:v>
                </c:pt>
                <c:pt idx="4">
                  <c:v>266.8</c:v>
                </c:pt>
                <c:pt idx="5">
                  <c:v>194.8</c:v>
                </c:pt>
              </c:numCache>
            </c:numRef>
          </c:val>
          <c:extLst xmlns:c16r2="http://schemas.microsoft.com/office/drawing/2015/06/chart">
            <c:ext xmlns:c16="http://schemas.microsoft.com/office/drawing/2014/chart" uri="{C3380CC4-5D6E-409C-BE32-E72D297353CC}">
              <c16:uniqueId val="{00000002-2DF1-4DB3-A3CB-D702F0ADCF63}"/>
            </c:ext>
          </c:extLst>
        </c:ser>
        <c:dLbls>
          <c:showLegendKey val="0"/>
          <c:showVal val="0"/>
          <c:showCatName val="0"/>
          <c:showSerName val="0"/>
          <c:showPercent val="0"/>
          <c:showBubbleSize val="0"/>
        </c:dLbls>
        <c:gapWidth val="150"/>
        <c:axId val="1566102336"/>
        <c:axId val="1566088192"/>
      </c:barChart>
      <c:catAx>
        <c:axId val="1566102336"/>
        <c:scaling>
          <c:orientation val="minMax"/>
        </c:scaling>
        <c:delete val="0"/>
        <c:axPos val="l"/>
        <c:numFmt formatCode="General" sourceLinked="1"/>
        <c:majorTickMark val="out"/>
        <c:minorTickMark val="none"/>
        <c:tickLblPos val="nextTo"/>
        <c:crossAx val="1566088192"/>
        <c:crosses val="autoZero"/>
        <c:auto val="1"/>
        <c:lblAlgn val="ctr"/>
        <c:lblOffset val="100"/>
        <c:noMultiLvlLbl val="0"/>
      </c:catAx>
      <c:valAx>
        <c:axId val="1566088192"/>
        <c:scaling>
          <c:orientation val="minMax"/>
        </c:scaling>
        <c:delete val="0"/>
        <c:axPos val="b"/>
        <c:majorGridlines/>
        <c:numFmt formatCode="General" sourceLinked="1"/>
        <c:majorTickMark val="out"/>
        <c:minorTickMark val="none"/>
        <c:tickLblPos val="nextTo"/>
        <c:crossAx val="1566102336"/>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210326409130505E-2"/>
          <c:y val="4.7752663469205675E-2"/>
          <c:w val="0.63056932019623213"/>
          <c:h val="0.83159495385657434"/>
        </c:manualLayout>
      </c:layout>
      <c:barChart>
        <c:barDir val="col"/>
        <c:grouping val="clustered"/>
        <c:varyColors val="0"/>
        <c:ser>
          <c:idx val="0"/>
          <c:order val="0"/>
          <c:tx>
            <c:strRef>
              <c:f>Лист23!$A$5</c:f>
              <c:strCache>
                <c:ptCount val="1"/>
                <c:pt idx="0">
                  <c:v>ЖТС</c:v>
                </c:pt>
              </c:strCache>
            </c:strRef>
          </c:tx>
          <c:invertIfNegative val="0"/>
          <c:val>
            <c:numRef>
              <c:f>Лист23!$B$5:$G$5</c:f>
              <c:numCache>
                <c:formatCode>General</c:formatCode>
                <c:ptCount val="6"/>
                <c:pt idx="0">
                  <c:v>41.49</c:v>
                </c:pt>
                <c:pt idx="1">
                  <c:v>32.01</c:v>
                </c:pt>
                <c:pt idx="2">
                  <c:v>17.850000000000001</c:v>
                </c:pt>
                <c:pt idx="3">
                  <c:v>14.38</c:v>
                </c:pt>
                <c:pt idx="4">
                  <c:v>15.9</c:v>
                </c:pt>
                <c:pt idx="5">
                  <c:v>38.1</c:v>
                </c:pt>
              </c:numCache>
            </c:numRef>
          </c:val>
          <c:extLst xmlns:c16r2="http://schemas.microsoft.com/office/drawing/2015/06/chart">
            <c:ext xmlns:c16="http://schemas.microsoft.com/office/drawing/2014/chart" uri="{C3380CC4-5D6E-409C-BE32-E72D297353CC}">
              <c16:uniqueId val="{00000000-B4D7-44F9-A9F1-05520379356A}"/>
            </c:ext>
          </c:extLst>
        </c:ser>
        <c:ser>
          <c:idx val="1"/>
          <c:order val="1"/>
          <c:tx>
            <c:strRef>
              <c:f>Лист23!$A$6</c:f>
              <c:strCache>
                <c:ptCount val="1"/>
                <c:pt idx="0">
                  <c:v>Жер салығы</c:v>
                </c:pt>
              </c:strCache>
            </c:strRef>
          </c:tx>
          <c:invertIfNegative val="0"/>
          <c:val>
            <c:numRef>
              <c:f>Лист23!$B$6:$G$6</c:f>
              <c:numCache>
                <c:formatCode>General</c:formatCode>
                <c:ptCount val="6"/>
                <c:pt idx="0">
                  <c:v>5.51</c:v>
                </c:pt>
                <c:pt idx="1">
                  <c:v>7.55</c:v>
                </c:pt>
                <c:pt idx="2">
                  <c:v>7.92</c:v>
                </c:pt>
                <c:pt idx="3">
                  <c:v>4.99</c:v>
                </c:pt>
                <c:pt idx="4">
                  <c:v>2.9</c:v>
                </c:pt>
                <c:pt idx="5">
                  <c:v>1.9</c:v>
                </c:pt>
              </c:numCache>
            </c:numRef>
          </c:val>
          <c:extLst xmlns:c16r2="http://schemas.microsoft.com/office/drawing/2015/06/chart">
            <c:ext xmlns:c16="http://schemas.microsoft.com/office/drawing/2014/chart" uri="{C3380CC4-5D6E-409C-BE32-E72D297353CC}">
              <c16:uniqueId val="{00000001-B4D7-44F9-A9F1-05520379356A}"/>
            </c:ext>
          </c:extLst>
        </c:ser>
        <c:ser>
          <c:idx val="2"/>
          <c:order val="2"/>
          <c:tx>
            <c:strRef>
              <c:f>Лист23!$A$7</c:f>
              <c:strCache>
                <c:ptCount val="1"/>
                <c:pt idx="0">
                  <c:v>Көлік салығы</c:v>
                </c:pt>
              </c:strCache>
            </c:strRef>
          </c:tx>
          <c:invertIfNegative val="0"/>
          <c:val>
            <c:numRef>
              <c:f>Лист23!$B$7:$G$7</c:f>
              <c:numCache>
                <c:formatCode>General</c:formatCode>
                <c:ptCount val="6"/>
                <c:pt idx="0">
                  <c:v>50.83</c:v>
                </c:pt>
                <c:pt idx="1">
                  <c:v>58.12</c:v>
                </c:pt>
                <c:pt idx="2">
                  <c:v>71.790000000000006</c:v>
                </c:pt>
                <c:pt idx="3">
                  <c:v>76.75</c:v>
                </c:pt>
                <c:pt idx="4">
                  <c:v>74.8</c:v>
                </c:pt>
                <c:pt idx="5">
                  <c:v>55.1</c:v>
                </c:pt>
              </c:numCache>
            </c:numRef>
          </c:val>
          <c:extLst xmlns:c16r2="http://schemas.microsoft.com/office/drawing/2015/06/chart">
            <c:ext xmlns:c16="http://schemas.microsoft.com/office/drawing/2014/chart" uri="{C3380CC4-5D6E-409C-BE32-E72D297353CC}">
              <c16:uniqueId val="{00000002-B4D7-44F9-A9F1-05520379356A}"/>
            </c:ext>
          </c:extLst>
        </c:ser>
        <c:dLbls>
          <c:showLegendKey val="0"/>
          <c:showVal val="0"/>
          <c:showCatName val="0"/>
          <c:showSerName val="0"/>
          <c:showPercent val="0"/>
          <c:showBubbleSize val="0"/>
        </c:dLbls>
        <c:gapWidth val="150"/>
        <c:axId val="1566101248"/>
        <c:axId val="1566096352"/>
      </c:barChart>
      <c:catAx>
        <c:axId val="1566101248"/>
        <c:scaling>
          <c:orientation val="minMax"/>
        </c:scaling>
        <c:delete val="0"/>
        <c:axPos val="b"/>
        <c:majorTickMark val="out"/>
        <c:minorTickMark val="none"/>
        <c:tickLblPos val="nextTo"/>
        <c:crossAx val="1566096352"/>
        <c:crosses val="autoZero"/>
        <c:auto val="1"/>
        <c:lblAlgn val="ctr"/>
        <c:lblOffset val="100"/>
        <c:noMultiLvlLbl val="0"/>
      </c:catAx>
      <c:valAx>
        <c:axId val="1566096352"/>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566101248"/>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Лист1!$B$19:$B$20</c:f>
              <c:strCache>
                <c:ptCount val="2"/>
                <c:pt idx="0">
                  <c:v>ер</c:v>
                </c:pt>
                <c:pt idx="1">
                  <c:v>әйел</c:v>
                </c:pt>
              </c:strCache>
            </c:strRef>
          </c:cat>
          <c:val>
            <c:numRef>
              <c:f>Лист1!$C$19:$C$20</c:f>
              <c:numCache>
                <c:formatCode>General</c:formatCode>
                <c:ptCount val="2"/>
                <c:pt idx="0">
                  <c:v>36.700000000000003</c:v>
                </c:pt>
                <c:pt idx="1">
                  <c:v>63.3</c:v>
                </c:pt>
              </c:numCache>
            </c:numRef>
          </c:val>
          <c:extLst xmlns:c16r2="http://schemas.microsoft.com/office/drawing/2015/06/chart">
            <c:ext xmlns:c16="http://schemas.microsoft.com/office/drawing/2014/chart" uri="{C3380CC4-5D6E-409C-BE32-E72D297353CC}">
              <c16:uniqueId val="{00000000-3480-43F8-A80E-12EF759AD82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tx>
                <c:rich>
                  <a:bodyPr/>
                  <a:lstStyle/>
                  <a:p>
                    <a:r>
                      <a:rPr lang="en-US">
                        <a:solidFill>
                          <a:schemeClr val="bg1"/>
                        </a:solidFill>
                      </a:rPr>
                      <a:t>41,3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CC2-4814-8B0C-DCB86F1C7887}"/>
                </c:ext>
                <c:ext xmlns:c15="http://schemas.microsoft.com/office/drawing/2012/chart" uri="{CE6537A1-D6FC-4f65-9D91-7224C49458BB}"/>
              </c:extLst>
            </c:dLbl>
            <c:dLbl>
              <c:idx val="1"/>
              <c:spPr/>
              <c:txPr>
                <a:bodyPr/>
                <a:lstStyle/>
                <a:p>
                  <a:pPr>
                    <a:defRPr>
                      <a:solidFill>
                        <a:schemeClr val="bg1"/>
                      </a:solidFill>
                    </a:defRPr>
                  </a:pPr>
                  <a:endParaRPr lang="ru-RU"/>
                </a:p>
              </c:txPr>
              <c:showLegendKey val="0"/>
              <c:showVal val="1"/>
              <c:showCatName val="0"/>
              <c:showSerName val="0"/>
              <c:showPercent val="0"/>
              <c:showBubbleSize val="0"/>
            </c:dLbl>
            <c:dLbl>
              <c:idx val="2"/>
              <c:tx>
                <c:rich>
                  <a:bodyPr/>
                  <a:lstStyle/>
                  <a:p>
                    <a:r>
                      <a:rPr lang="en-US">
                        <a:solidFill>
                          <a:schemeClr val="bg1"/>
                        </a:solidFill>
                      </a:rPr>
                      <a:t>22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CC2-4814-8B0C-DCB86F1C7887}"/>
                </c:ext>
                <c:ext xmlns:c15="http://schemas.microsoft.com/office/drawing/2012/chart" uri="{CE6537A1-D6FC-4f65-9D91-7224C49458BB}"/>
              </c:extLst>
            </c:dLbl>
            <c:dLbl>
              <c:idx val="3"/>
              <c:tx>
                <c:rich>
                  <a:bodyPr/>
                  <a:lstStyle/>
                  <a:p>
                    <a:r>
                      <a:rPr lang="en-US">
                        <a:solidFill>
                          <a:schemeClr val="bg1"/>
                        </a:solidFill>
                      </a:rPr>
                      <a:t>14,7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CC2-4814-8B0C-DCB86F1C788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Лист1!$B$2:$B$5</c:f>
              <c:strCache>
                <c:ptCount val="4"/>
                <c:pt idx="0">
                  <c:v>18-30</c:v>
                </c:pt>
                <c:pt idx="1">
                  <c:v>31-40</c:v>
                </c:pt>
                <c:pt idx="2">
                  <c:v>41-50</c:v>
                </c:pt>
                <c:pt idx="3">
                  <c:v>51 ден жоғары</c:v>
                </c:pt>
              </c:strCache>
            </c:strRef>
          </c:cat>
          <c:val>
            <c:numRef>
              <c:f>Лист1!$C$2:$C$5</c:f>
              <c:numCache>
                <c:formatCode>General</c:formatCode>
                <c:ptCount val="4"/>
                <c:pt idx="0">
                  <c:v>41.3</c:v>
                </c:pt>
                <c:pt idx="1">
                  <c:v>22</c:v>
                </c:pt>
                <c:pt idx="2">
                  <c:v>22</c:v>
                </c:pt>
                <c:pt idx="3">
                  <c:v>14.7</c:v>
                </c:pt>
              </c:numCache>
            </c:numRef>
          </c:val>
          <c:extLst xmlns:c16r2="http://schemas.microsoft.com/office/drawing/2015/06/chart">
            <c:ext xmlns:c16="http://schemas.microsoft.com/office/drawing/2014/chart" uri="{C3380CC4-5D6E-409C-BE32-E72D297353CC}">
              <c16:uniqueId val="{00000004-7CC2-4814-8B0C-DCB86F1C788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Лист2!$B$11:$B$14</c:f>
              <c:strCache>
                <c:ptCount val="4"/>
                <c:pt idx="0">
                  <c:v>орта</c:v>
                </c:pt>
                <c:pt idx="1">
                  <c:v>арнайы орта</c:v>
                </c:pt>
                <c:pt idx="2">
                  <c:v>жоғары</c:v>
                </c:pt>
                <c:pt idx="3">
                  <c:v>жоғары оқу орнынан кейінгі</c:v>
                </c:pt>
              </c:strCache>
            </c:strRef>
          </c:cat>
          <c:val>
            <c:numRef>
              <c:f>Лист2!$C$11:$C$14</c:f>
              <c:numCache>
                <c:formatCode>General</c:formatCode>
                <c:ptCount val="4"/>
                <c:pt idx="0">
                  <c:v>10</c:v>
                </c:pt>
                <c:pt idx="1">
                  <c:v>1.9</c:v>
                </c:pt>
                <c:pt idx="2">
                  <c:v>76.400000000000006</c:v>
                </c:pt>
                <c:pt idx="3">
                  <c:v>11.6</c:v>
                </c:pt>
              </c:numCache>
            </c:numRef>
          </c:val>
          <c:extLst xmlns:c16r2="http://schemas.microsoft.com/office/drawing/2015/06/chart">
            <c:ext xmlns:c16="http://schemas.microsoft.com/office/drawing/2014/chart" uri="{C3380CC4-5D6E-409C-BE32-E72D297353CC}">
              <c16:uniqueId val="{00000000-7B32-4AAE-896C-14C95D3F3A8C}"/>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layout>
                <c:manualLayout>
                  <c:x val="1.6194570938596442E-2"/>
                  <c:y val="0"/>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0-0BE1-4583-A4DB-3D8736992A4A}"/>
                </c:ext>
                <c:ext xmlns:c15="http://schemas.microsoft.com/office/drawing/2012/chart" uri="{CE6537A1-D6FC-4f65-9D91-7224C49458BB}"/>
              </c:extLst>
            </c:dLbl>
            <c:dLbl>
              <c:idx val="1"/>
              <c:layout>
                <c:manualLayout>
                  <c:x val="1.8508081072681745E-2"/>
                  <c:y val="-4.2393617056788084E-3"/>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0BE1-4583-A4DB-3D8736992A4A}"/>
                </c:ext>
                <c:ext xmlns:c15="http://schemas.microsoft.com/office/drawing/2012/chart" uri="{CE6537A1-D6FC-4f65-9D91-7224C49458BB}"/>
              </c:extLst>
            </c:dLbl>
            <c:dLbl>
              <c:idx val="2"/>
              <c:layout>
                <c:manualLayout>
                  <c:x val="6.9405304022556544E-3"/>
                  <c:y val="1.2718085117036426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2-0BE1-4583-A4DB-3D8736992A4A}"/>
                </c:ext>
                <c:ext xmlns:c15="http://schemas.microsoft.com/office/drawing/2012/chart" uri="{CE6537A1-D6FC-4f65-9D91-7224C49458BB}"/>
              </c:extLst>
            </c:dLbl>
            <c:dLbl>
              <c:idx val="3"/>
              <c:layout>
                <c:manualLayout>
                  <c:x val="-1.1567550670426091E-2"/>
                  <c:y val="0"/>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0BE1-4583-A4DB-3D8736992A4A}"/>
                </c:ext>
                <c:ext xmlns:c15="http://schemas.microsoft.com/office/drawing/2012/chart" uri="{CE6537A1-D6FC-4f65-9D91-7224C49458BB}"/>
              </c:extLst>
            </c:dLbl>
            <c:dLbl>
              <c:idx val="4"/>
              <c:layout>
                <c:manualLayout>
                  <c:x val="-1.1567550670426091E-2"/>
                  <c:y val="0"/>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4-0BE1-4583-A4DB-3D8736992A4A}"/>
                </c:ext>
                <c:ext xmlns:c15="http://schemas.microsoft.com/office/drawing/2012/chart" uri="{CE6537A1-D6FC-4f65-9D91-7224C49458BB}"/>
              </c:extLst>
            </c:dLbl>
            <c:dLbl>
              <c:idx val="5"/>
              <c:layout>
                <c:manualLayout>
                  <c:x val="-2.0821591206766962E-2"/>
                  <c:y val="2.5436170234072852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0BE1-4583-A4DB-3D8736992A4A}"/>
                </c:ext>
                <c:ext xmlns:c15="http://schemas.microsoft.com/office/drawing/2012/chart" uri="{CE6537A1-D6FC-4f65-9D91-7224C49458BB}"/>
              </c:extLst>
            </c:dLbl>
            <c:dLbl>
              <c:idx val="6"/>
              <c:layout>
                <c:manualLayout>
                  <c:x val="-5.3210733083960036E-2"/>
                  <c:y val="-8.4787234113576169E-3"/>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6-0BE1-4583-A4DB-3D8736992A4A}"/>
                </c:ext>
                <c:ext xmlns:c15="http://schemas.microsoft.com/office/drawing/2012/chart" uri="{CE6537A1-D6FC-4f65-9D91-7224C49458BB}"/>
              </c:extLst>
            </c:dLbl>
            <c:dLbl>
              <c:idx val="7"/>
              <c:layout>
                <c:manualLayout>
                  <c:x val="4.3956510381466855E-2"/>
                  <c:y val="-1.6957446822715234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0BE1-4583-A4DB-3D8736992A4A}"/>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Лист3!$B$2:$B$9</c:f>
              <c:strCache>
                <c:ptCount val="8"/>
                <c:pt idx="0">
                  <c:v>мемлекеттік қызметкер</c:v>
                </c:pt>
                <c:pt idx="1">
                  <c:v>кәсіпкер</c:v>
                </c:pt>
                <c:pt idx="2">
                  <c:v>қызметкер</c:v>
                </c:pt>
                <c:pt idx="3">
                  <c:v>жалдамалы жұмысшы</c:v>
                </c:pt>
                <c:pt idx="4">
                  <c:v>студент</c:v>
                </c:pt>
                <c:pt idx="5">
                  <c:v>зейнеткер</c:v>
                </c:pt>
                <c:pt idx="6">
                  <c:v>өзін өзі жұмыспен қамтыған</c:v>
                </c:pt>
                <c:pt idx="7">
                  <c:v>жұмыссыз</c:v>
                </c:pt>
              </c:strCache>
            </c:strRef>
          </c:cat>
          <c:val>
            <c:numRef>
              <c:f>Лист3!$C$2:$C$9</c:f>
              <c:numCache>
                <c:formatCode>General</c:formatCode>
                <c:ptCount val="8"/>
                <c:pt idx="0">
                  <c:v>40.200000000000003</c:v>
                </c:pt>
                <c:pt idx="1">
                  <c:v>3.5</c:v>
                </c:pt>
                <c:pt idx="2">
                  <c:v>12.4</c:v>
                </c:pt>
                <c:pt idx="3">
                  <c:v>4.2</c:v>
                </c:pt>
                <c:pt idx="4">
                  <c:v>30.1</c:v>
                </c:pt>
                <c:pt idx="5">
                  <c:v>1.5</c:v>
                </c:pt>
                <c:pt idx="6">
                  <c:v>4.5999999999999996</c:v>
                </c:pt>
                <c:pt idx="7">
                  <c:v>3.5</c:v>
                </c:pt>
              </c:numCache>
            </c:numRef>
          </c:val>
          <c:extLst xmlns:c16r2="http://schemas.microsoft.com/office/drawing/2015/06/chart">
            <c:ext xmlns:c16="http://schemas.microsoft.com/office/drawing/2014/chart" uri="{C3380CC4-5D6E-409C-BE32-E72D297353CC}">
              <c16:uniqueId val="{00000008-0BE1-4583-A4DB-3D8736992A4A}"/>
            </c:ext>
          </c:extLst>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drawings/_rels/drawing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0.07153</cdr:x>
      <cdr:y>0.54282</cdr:y>
    </cdr:from>
    <cdr:to>
      <cdr:x>0.18022</cdr:x>
      <cdr:y>0.62384</cdr:y>
    </cdr:to>
    <cdr:sp macro="" textlink="">
      <cdr:nvSpPr>
        <cdr:cNvPr id="3" name="TextBox 2"/>
        <cdr:cNvSpPr txBox="1"/>
      </cdr:nvSpPr>
      <cdr:spPr>
        <a:xfrm xmlns:a="http://schemas.openxmlformats.org/drawingml/2006/main">
          <a:off x="463754" y="1489064"/>
          <a:ext cx="704646" cy="22225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24,8%</a:t>
          </a:r>
        </a:p>
      </cdr:txBody>
    </cdr:sp>
  </cdr:relSizeAnchor>
  <cdr:relSizeAnchor xmlns:cdr="http://schemas.openxmlformats.org/drawingml/2006/chartDrawing">
    <cdr:from>
      <cdr:x>0.20666</cdr:x>
      <cdr:y>0.65046</cdr:y>
    </cdr:from>
    <cdr:to>
      <cdr:x>0.28125</cdr:x>
      <cdr:y>0.7581</cdr:y>
    </cdr:to>
    <cdr:sp macro="" textlink="">
      <cdr:nvSpPr>
        <cdr:cNvPr id="4" name="TextBox 3"/>
        <cdr:cNvSpPr txBox="1"/>
      </cdr:nvSpPr>
      <cdr:spPr>
        <a:xfrm xmlns:a="http://schemas.openxmlformats.org/drawingml/2006/main">
          <a:off x="1339817" y="1784342"/>
          <a:ext cx="483625" cy="29527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13,5%</a:t>
          </a:r>
        </a:p>
      </cdr:txBody>
    </cdr:sp>
  </cdr:relSizeAnchor>
  <cdr:relSizeAnchor xmlns:cdr="http://schemas.openxmlformats.org/drawingml/2006/chartDrawing">
    <cdr:from>
      <cdr:x>0.34694</cdr:x>
      <cdr:y>0.62963</cdr:y>
    </cdr:from>
    <cdr:to>
      <cdr:x>0.39375</cdr:x>
      <cdr:y>0.71644</cdr:y>
    </cdr:to>
    <cdr:sp macro="" textlink="">
      <cdr:nvSpPr>
        <cdr:cNvPr id="5" name="TextBox 4"/>
        <cdr:cNvSpPr txBox="1"/>
      </cdr:nvSpPr>
      <cdr:spPr>
        <a:xfrm xmlns:a="http://schemas.openxmlformats.org/drawingml/2006/main">
          <a:off x="2249327" y="1727201"/>
          <a:ext cx="303492" cy="23813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17,1%</a:t>
          </a:r>
        </a:p>
      </cdr:txBody>
    </cdr:sp>
  </cdr:relSizeAnchor>
  <cdr:relSizeAnchor xmlns:cdr="http://schemas.openxmlformats.org/drawingml/2006/chartDrawing">
    <cdr:from>
      <cdr:x>0.46083</cdr:x>
      <cdr:y>0.61458</cdr:y>
    </cdr:from>
    <cdr:to>
      <cdr:x>0.51875</cdr:x>
      <cdr:y>0.69097</cdr:y>
    </cdr:to>
    <cdr:sp macro="" textlink="">
      <cdr:nvSpPr>
        <cdr:cNvPr id="6" name="TextBox 5"/>
        <cdr:cNvSpPr txBox="1"/>
      </cdr:nvSpPr>
      <cdr:spPr>
        <a:xfrm xmlns:a="http://schemas.openxmlformats.org/drawingml/2006/main">
          <a:off x="2987692" y="1685916"/>
          <a:ext cx="375546" cy="2095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18,9%</a:t>
          </a:r>
        </a:p>
      </cdr:txBody>
    </cdr:sp>
  </cdr:relSizeAnchor>
  <cdr:relSizeAnchor xmlns:cdr="http://schemas.openxmlformats.org/drawingml/2006/chartDrawing">
    <cdr:from>
      <cdr:x>0.60714</cdr:x>
      <cdr:y>0.58681</cdr:y>
    </cdr:from>
    <cdr:to>
      <cdr:x>0.62014</cdr:x>
      <cdr:y>0.67014</cdr:y>
    </cdr:to>
    <cdr:sp macro="" textlink="">
      <cdr:nvSpPr>
        <cdr:cNvPr id="7" name="TextBox 6"/>
        <cdr:cNvSpPr txBox="1"/>
      </cdr:nvSpPr>
      <cdr:spPr>
        <a:xfrm xmlns:a="http://schemas.openxmlformats.org/drawingml/2006/main">
          <a:off x="3936321" y="1609737"/>
          <a:ext cx="84264" cy="22859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21,2%</a:t>
          </a:r>
        </a:p>
      </cdr:txBody>
    </cdr:sp>
  </cdr:relSizeAnchor>
  <cdr:relSizeAnchor xmlns:cdr="http://schemas.openxmlformats.org/drawingml/2006/chartDrawing">
    <cdr:from>
      <cdr:x>0.12637</cdr:x>
      <cdr:y>0.11111</cdr:y>
    </cdr:from>
    <cdr:to>
      <cdr:x>0.22135</cdr:x>
      <cdr:y>0.22001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19318" y="304800"/>
          <a:ext cx="615782" cy="298730"/>
        </a:xfrm>
        <a:prstGeom xmlns:a="http://schemas.openxmlformats.org/drawingml/2006/main" prst="rect">
          <a:avLst/>
        </a:prstGeom>
      </cdr:spPr>
    </cdr:pic>
  </cdr:relSizeAnchor>
  <cdr:relSizeAnchor xmlns:cdr="http://schemas.openxmlformats.org/drawingml/2006/chartDrawing">
    <cdr:from>
      <cdr:x>0.27069</cdr:x>
      <cdr:y>0.08565</cdr:y>
    </cdr:from>
    <cdr:to>
      <cdr:x>0.47265</cdr:x>
      <cdr:y>0.41898</cdr:y>
    </cdr:to>
    <cdr:sp macro="" textlink="">
      <cdr:nvSpPr>
        <cdr:cNvPr id="8" name="Поле 7"/>
        <cdr:cNvSpPr txBox="1"/>
      </cdr:nvSpPr>
      <cdr:spPr>
        <a:xfrm xmlns:a="http://schemas.openxmlformats.org/drawingml/2006/main">
          <a:off x="1225550" y="2349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0.76297</cdr:x>
      <cdr:y>0.09028</cdr:y>
    </cdr:from>
    <cdr:to>
      <cdr:x>0.96494</cdr:x>
      <cdr:y>0.42361</cdr:y>
    </cdr:to>
    <cdr:sp macro="" textlink="">
      <cdr:nvSpPr>
        <cdr:cNvPr id="9" name="Поле 8"/>
        <cdr:cNvSpPr txBox="1"/>
      </cdr:nvSpPr>
      <cdr:spPr>
        <a:xfrm xmlns:a="http://schemas.openxmlformats.org/drawingml/2006/main">
          <a:off x="3454400" y="2476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0.25294</cdr:x>
      <cdr:y>0.02778</cdr:y>
    </cdr:from>
    <cdr:to>
      <cdr:x>0.34476</cdr:x>
      <cdr:y>0.13668</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1639903" y="76200"/>
          <a:ext cx="595297" cy="298730"/>
        </a:xfrm>
        <a:prstGeom xmlns:a="http://schemas.openxmlformats.org/drawingml/2006/main" prst="rect">
          <a:avLst/>
        </a:prstGeom>
      </cdr:spPr>
    </cdr:pic>
  </cdr:relSizeAnchor>
  <cdr:relSizeAnchor xmlns:cdr="http://schemas.openxmlformats.org/drawingml/2006/chartDrawing">
    <cdr:from>
      <cdr:x>0.40014</cdr:x>
      <cdr:y>0.03241</cdr:y>
    </cdr:from>
    <cdr:to>
      <cdr:x>0.48678</cdr:x>
      <cdr:y>0.14131</cdr:y>
    </cdr:to>
    <cdr:pic>
      <cdr:nvPicPr>
        <cdr:cNvPr id="11"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2594221" y="88900"/>
          <a:ext cx="561730" cy="298730"/>
        </a:xfrm>
        <a:prstGeom xmlns:a="http://schemas.openxmlformats.org/drawingml/2006/main" prst="rect">
          <a:avLst/>
        </a:prstGeom>
      </cdr:spPr>
    </cdr:pic>
  </cdr:relSizeAnchor>
  <cdr:relSizeAnchor xmlns:cdr="http://schemas.openxmlformats.org/drawingml/2006/chartDrawing">
    <cdr:from>
      <cdr:x>0.52889</cdr:x>
      <cdr:y>0.06481</cdr:y>
    </cdr:from>
    <cdr:to>
      <cdr:x>0.61234</cdr:x>
      <cdr:y>0.17371</cdr:y>
    </cdr:to>
    <cdr:pic>
      <cdr:nvPicPr>
        <cdr:cNvPr id="12" name="chart"/>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3429000" y="177800"/>
          <a:ext cx="540988" cy="298730"/>
        </a:xfrm>
        <a:prstGeom xmlns:a="http://schemas.openxmlformats.org/drawingml/2006/main" prst="rect">
          <a:avLst/>
        </a:prstGeom>
      </cdr:spPr>
    </cdr:pic>
  </cdr:relSizeAnchor>
  <cdr:relSizeAnchor xmlns:cdr="http://schemas.openxmlformats.org/drawingml/2006/chartDrawing">
    <cdr:from>
      <cdr:x>0.66112</cdr:x>
      <cdr:y>0.06481</cdr:y>
    </cdr:from>
    <cdr:to>
      <cdr:x>0.74807</cdr:x>
      <cdr:y>0.17371</cdr:y>
    </cdr:to>
    <cdr:pic>
      <cdr:nvPicPr>
        <cdr:cNvPr id="13" name="chart"/>
        <cdr:cNvPicPr>
          <a:picLocks xmlns:a="http://schemas.openxmlformats.org/drawingml/2006/main" noChangeAspect="1"/>
        </cdr:cNvPicPr>
      </cdr:nvPicPr>
      <cdr:blipFill>
        <a:blip xmlns:a="http://schemas.openxmlformats.org/drawingml/2006/main" xmlns:r="http://schemas.openxmlformats.org/officeDocument/2006/relationships" r:embed="rId5"/>
        <a:stretch xmlns:a="http://schemas.openxmlformats.org/drawingml/2006/main">
          <a:fillRect/>
        </a:stretch>
      </cdr:blipFill>
      <cdr:spPr>
        <a:xfrm xmlns:a="http://schemas.openxmlformats.org/drawingml/2006/main">
          <a:off x="4286250" y="177800"/>
          <a:ext cx="563734" cy="29873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0.18601</cdr:x>
      <cdr:y>0.23907</cdr:y>
    </cdr:from>
    <cdr:to>
      <cdr:x>0.34556</cdr:x>
      <cdr:y>0.51066</cdr:y>
    </cdr:to>
    <cdr:sp macro="" textlink="">
      <cdr:nvSpPr>
        <cdr:cNvPr id="2" name="Поле 1"/>
        <cdr:cNvSpPr txBox="1"/>
      </cdr:nvSpPr>
      <cdr:spPr>
        <a:xfrm xmlns:a="http://schemas.openxmlformats.org/drawingml/2006/main" rot="16200000">
          <a:off x="1114883" y="669909"/>
          <a:ext cx="816603"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a:t>939400</a:t>
          </a:r>
        </a:p>
      </cdr:txBody>
    </cdr:sp>
  </cdr:relSizeAnchor>
  <cdr:relSizeAnchor xmlns:cdr="http://schemas.openxmlformats.org/drawingml/2006/chartDrawing">
    <cdr:from>
      <cdr:x>0.13993</cdr:x>
      <cdr:y>0.29111</cdr:y>
    </cdr:from>
    <cdr:to>
      <cdr:x>0.29949</cdr:x>
      <cdr:y>0.54318</cdr:y>
    </cdr:to>
    <cdr:sp macro="" textlink="">
      <cdr:nvSpPr>
        <cdr:cNvPr id="3" name="Поле 2"/>
        <cdr:cNvSpPr txBox="1"/>
      </cdr:nvSpPr>
      <cdr:spPr>
        <a:xfrm xmlns:a="http://schemas.openxmlformats.org/drawingml/2006/main" rot="16200000">
          <a:off x="880173" y="797045"/>
          <a:ext cx="757924"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a:t>787971</a:t>
          </a:r>
        </a:p>
      </cdr:txBody>
    </cdr:sp>
  </cdr:relSizeAnchor>
  <cdr:relSizeAnchor xmlns:cdr="http://schemas.openxmlformats.org/drawingml/2006/chartDrawing">
    <cdr:from>
      <cdr:x>0.23464</cdr:x>
      <cdr:y>0.1301</cdr:y>
    </cdr:from>
    <cdr:to>
      <cdr:x>0.3942</cdr:x>
      <cdr:y>0.39357</cdr:y>
    </cdr:to>
    <cdr:sp macro="" textlink="">
      <cdr:nvSpPr>
        <cdr:cNvPr id="4" name="Поле 3"/>
        <cdr:cNvSpPr txBox="1"/>
      </cdr:nvSpPr>
      <cdr:spPr>
        <a:xfrm xmlns:a="http://schemas.openxmlformats.org/drawingml/2006/main" rot="16200000">
          <a:off x="1405829" y="330065"/>
          <a:ext cx="792154"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a:t>1520216</a:t>
          </a:r>
        </a:p>
      </cdr:txBody>
    </cdr:sp>
  </cdr:relSizeAnchor>
  <cdr:relSizeAnchor xmlns:cdr="http://schemas.openxmlformats.org/drawingml/2006/chartDrawing">
    <cdr:from>
      <cdr:x>0.27816</cdr:x>
      <cdr:y>0.30249</cdr:y>
    </cdr:from>
    <cdr:to>
      <cdr:x>0.43771</cdr:x>
      <cdr:y>0.57083</cdr:y>
    </cdr:to>
    <cdr:sp macro="" textlink="">
      <cdr:nvSpPr>
        <cdr:cNvPr id="5" name="Поле 4"/>
        <cdr:cNvSpPr txBox="1"/>
      </cdr:nvSpPr>
      <cdr:spPr>
        <a:xfrm xmlns:a="http://schemas.openxmlformats.org/drawingml/2006/main" rot="16200000">
          <a:off x="1647876" y="855723"/>
          <a:ext cx="806823"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a:t>693040</a:t>
          </a:r>
        </a:p>
      </cdr:txBody>
    </cdr:sp>
  </cdr:relSizeAnchor>
  <cdr:relSizeAnchor xmlns:cdr="http://schemas.openxmlformats.org/drawingml/2006/chartDrawing">
    <cdr:from>
      <cdr:x>0.32167</cdr:x>
      <cdr:y>0.29111</cdr:y>
    </cdr:from>
    <cdr:to>
      <cdr:x>0.48123</cdr:x>
      <cdr:y>0.56107</cdr:y>
    </cdr:to>
    <cdr:sp macro="" textlink="">
      <cdr:nvSpPr>
        <cdr:cNvPr id="6" name="Поле 5"/>
        <cdr:cNvSpPr txBox="1"/>
      </cdr:nvSpPr>
      <cdr:spPr>
        <a:xfrm xmlns:a="http://schemas.openxmlformats.org/drawingml/2006/main" rot="16200000">
          <a:off x="1894813" y="823938"/>
          <a:ext cx="81171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a:t>730172</a:t>
          </a:r>
        </a:p>
      </cdr:txBody>
    </cdr:sp>
  </cdr:relSizeAnchor>
  <cdr:relSizeAnchor xmlns:cdr="http://schemas.openxmlformats.org/drawingml/2006/chartDrawing">
    <cdr:from>
      <cdr:x>0.36775</cdr:x>
      <cdr:y>0.16588</cdr:y>
    </cdr:from>
    <cdr:to>
      <cdr:x>0.52731</cdr:x>
      <cdr:y>0.45536</cdr:y>
    </cdr:to>
    <cdr:sp macro="" textlink="">
      <cdr:nvSpPr>
        <cdr:cNvPr id="7" name="Поле 6"/>
        <cdr:cNvSpPr txBox="1"/>
      </cdr:nvSpPr>
      <cdr:spPr>
        <a:xfrm xmlns:a="http://schemas.openxmlformats.org/drawingml/2006/main" rot="16200000">
          <a:off x="2129526" y="476759"/>
          <a:ext cx="87039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a:t>1215482</a:t>
          </a:r>
        </a:p>
      </cdr:txBody>
    </cdr:sp>
  </cdr:relSizeAnchor>
  <cdr:relSizeAnchor xmlns:cdr="http://schemas.openxmlformats.org/drawingml/2006/chartDrawing">
    <cdr:from>
      <cdr:x>0.41468</cdr:x>
      <cdr:y>0.29436</cdr:y>
    </cdr:from>
    <cdr:to>
      <cdr:x>0.57423</cdr:x>
      <cdr:y>0.57571</cdr:y>
    </cdr:to>
    <cdr:sp macro="" textlink="">
      <cdr:nvSpPr>
        <cdr:cNvPr id="8" name="Поле 7"/>
        <cdr:cNvSpPr txBox="1"/>
      </cdr:nvSpPr>
      <cdr:spPr>
        <a:xfrm xmlns:a="http://schemas.openxmlformats.org/drawingml/2006/main" rot="16200000">
          <a:off x="2410690" y="850833"/>
          <a:ext cx="845943"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a:t>688091</a:t>
          </a:r>
        </a:p>
      </cdr:txBody>
    </cdr:sp>
  </cdr:relSizeAnchor>
  <cdr:relSizeAnchor xmlns:cdr="http://schemas.openxmlformats.org/drawingml/2006/chartDrawing">
    <cdr:from>
      <cdr:x>0.45548</cdr:x>
      <cdr:y>0.15478</cdr:y>
    </cdr:from>
    <cdr:to>
      <cdr:x>0.48565</cdr:x>
      <cdr:y>0.49143</cdr:y>
    </cdr:to>
    <cdr:sp macro="" textlink="">
      <cdr:nvSpPr>
        <cdr:cNvPr id="9" name="Поле 8"/>
        <cdr:cNvSpPr txBox="1"/>
      </cdr:nvSpPr>
      <cdr:spPr>
        <a:xfrm xmlns:a="http://schemas.openxmlformats.org/drawingml/2006/main" rot="16200000">
          <a:off x="2190648" y="885062"/>
          <a:ext cx="1012197" cy="1728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800"/>
            <a:t>1134753</a:t>
          </a:r>
        </a:p>
      </cdr:txBody>
    </cdr:sp>
  </cdr:relSizeAnchor>
  <cdr:relSizeAnchor xmlns:cdr="http://schemas.openxmlformats.org/drawingml/2006/chartDrawing">
    <cdr:from>
      <cdr:x>0.50013</cdr:x>
      <cdr:y>0.25996</cdr:y>
    </cdr:from>
    <cdr:to>
      <cdr:x>0.54168</cdr:x>
      <cdr:y>0.54806</cdr:y>
    </cdr:to>
    <cdr:sp macro="" textlink="">
      <cdr:nvSpPr>
        <cdr:cNvPr id="10" name="Поле 9"/>
        <cdr:cNvSpPr txBox="1"/>
      </cdr:nvSpPr>
      <cdr:spPr>
        <a:xfrm xmlns:a="http://schemas.openxmlformats.org/drawingml/2006/main" rot="5400000" flipV="1">
          <a:off x="2552130" y="1095692"/>
          <a:ext cx="866235" cy="2381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800"/>
            <a:t>832110</a:t>
          </a:r>
        </a:p>
      </cdr:txBody>
    </cdr:sp>
  </cdr:relSizeAnchor>
  <cdr:relSizeAnchor xmlns:cdr="http://schemas.openxmlformats.org/drawingml/2006/chartDrawing">
    <cdr:from>
      <cdr:x>0.54608</cdr:x>
      <cdr:y>0.27159</cdr:y>
    </cdr:from>
    <cdr:to>
      <cdr:x>0.70563</cdr:x>
      <cdr:y>0.57571</cdr:y>
    </cdr:to>
    <cdr:sp macro="" textlink="">
      <cdr:nvSpPr>
        <cdr:cNvPr id="11" name="Поле 10"/>
        <cdr:cNvSpPr txBox="1"/>
      </cdr:nvSpPr>
      <cdr:spPr>
        <a:xfrm xmlns:a="http://schemas.openxmlformats.org/drawingml/2006/main" rot="16200000">
          <a:off x="3129497" y="81660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a:t>832110</a:t>
          </a:r>
        </a:p>
      </cdr:txBody>
    </cdr:sp>
  </cdr:relSizeAnchor>
  <cdr:relSizeAnchor xmlns:cdr="http://schemas.openxmlformats.org/drawingml/2006/chartDrawing">
    <cdr:from>
      <cdr:x>0.58959</cdr:x>
      <cdr:y>0.28135</cdr:y>
    </cdr:from>
    <cdr:to>
      <cdr:x>0.74915</cdr:x>
      <cdr:y>0.58547</cdr:y>
    </cdr:to>
    <cdr:sp macro="" textlink="">
      <cdr:nvSpPr>
        <cdr:cNvPr id="12" name="Поле 11"/>
        <cdr:cNvSpPr txBox="1"/>
      </cdr:nvSpPr>
      <cdr:spPr>
        <a:xfrm xmlns:a="http://schemas.openxmlformats.org/drawingml/2006/main" rot="16200000">
          <a:off x="3378880" y="84594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a:t>766956</a:t>
          </a:r>
        </a:p>
      </cdr:txBody>
    </cdr:sp>
  </cdr:relSizeAnchor>
  <cdr:relSizeAnchor xmlns:cdr="http://schemas.openxmlformats.org/drawingml/2006/chartDrawing">
    <cdr:from>
      <cdr:x>0.63737</cdr:x>
      <cdr:y>0.28298</cdr:y>
    </cdr:from>
    <cdr:to>
      <cdr:x>0.79693</cdr:x>
      <cdr:y>0.58709</cdr:y>
    </cdr:to>
    <cdr:sp macro="" textlink="">
      <cdr:nvSpPr>
        <cdr:cNvPr id="13" name="Поле 12"/>
        <cdr:cNvSpPr txBox="1"/>
      </cdr:nvSpPr>
      <cdr:spPr>
        <a:xfrm xmlns:a="http://schemas.openxmlformats.org/drawingml/2006/main" rot="16200000">
          <a:off x="3652711" y="85083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a:t>754903</a:t>
          </a:r>
        </a:p>
      </cdr:txBody>
    </cdr:sp>
  </cdr:relSizeAnchor>
  <cdr:relSizeAnchor xmlns:cdr="http://schemas.openxmlformats.org/drawingml/2006/chartDrawing">
    <cdr:from>
      <cdr:x>0.68428</cdr:x>
      <cdr:y>0.32851</cdr:y>
    </cdr:from>
    <cdr:to>
      <cdr:x>0.84384</cdr:x>
      <cdr:y>0.63263</cdr:y>
    </cdr:to>
    <cdr:sp macro="" textlink="">
      <cdr:nvSpPr>
        <cdr:cNvPr id="14" name="Поле 13"/>
        <cdr:cNvSpPr txBox="1"/>
      </cdr:nvSpPr>
      <cdr:spPr>
        <a:xfrm xmlns:a="http://schemas.openxmlformats.org/drawingml/2006/main" rot="16200000">
          <a:off x="3962948" y="981342"/>
          <a:ext cx="913048" cy="92291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a:t>534024</a:t>
          </a:r>
        </a:p>
      </cdr:txBody>
    </cdr:sp>
  </cdr:relSizeAnchor>
  <cdr:relSizeAnchor xmlns:cdr="http://schemas.openxmlformats.org/drawingml/2006/chartDrawing">
    <cdr:from>
      <cdr:x>0.72526</cdr:x>
      <cdr:y>0.04716</cdr:y>
    </cdr:from>
    <cdr:to>
      <cdr:x>0.88481</cdr:x>
      <cdr:y>0.28298</cdr:y>
    </cdr:to>
    <cdr:sp macro="" textlink="">
      <cdr:nvSpPr>
        <cdr:cNvPr id="15" name="Поле 14"/>
        <cdr:cNvSpPr txBox="1"/>
      </cdr:nvSpPr>
      <cdr:spPr>
        <a:xfrm xmlns:a="http://schemas.openxmlformats.org/drawingml/2006/main" rot="16200000">
          <a:off x="4259051" y="39119"/>
          <a:ext cx="709026"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a:t>2119063</a:t>
          </a:r>
        </a:p>
      </cdr:txBody>
    </cdr:sp>
  </cdr:relSizeAnchor>
  <cdr:relSizeAnchor xmlns:cdr="http://schemas.openxmlformats.org/drawingml/2006/chartDrawing">
    <cdr:from>
      <cdr:x>0.77389</cdr:x>
      <cdr:y>0.28623</cdr:y>
    </cdr:from>
    <cdr:to>
      <cdr:x>0.93345</cdr:x>
      <cdr:y>0.59035</cdr:y>
    </cdr:to>
    <cdr:sp macro="" textlink="">
      <cdr:nvSpPr>
        <cdr:cNvPr id="16" name="Поле 15"/>
        <cdr:cNvSpPr txBox="1"/>
      </cdr:nvSpPr>
      <cdr:spPr>
        <a:xfrm xmlns:a="http://schemas.openxmlformats.org/drawingml/2006/main" rot="16200000">
          <a:off x="4435086" y="86061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a:t>698675</a:t>
          </a:r>
        </a:p>
      </cdr:txBody>
    </cdr:sp>
  </cdr:relSizeAnchor>
  <cdr:relSizeAnchor xmlns:cdr="http://schemas.openxmlformats.org/drawingml/2006/chartDrawing">
    <cdr:from>
      <cdr:x>0.81826</cdr:x>
      <cdr:y>0.31062</cdr:y>
    </cdr:from>
    <cdr:to>
      <cdr:x>0.97782</cdr:x>
      <cdr:y>0.61474</cdr:y>
    </cdr:to>
    <cdr:sp macro="" textlink="">
      <cdr:nvSpPr>
        <cdr:cNvPr id="17" name="Поле 16"/>
        <cdr:cNvSpPr txBox="1"/>
      </cdr:nvSpPr>
      <cdr:spPr>
        <a:xfrm xmlns:a="http://schemas.openxmlformats.org/drawingml/2006/main" rot="16200000">
          <a:off x="4689340" y="93396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a:t>610189</a:t>
          </a:r>
        </a:p>
      </cdr:txBody>
    </cdr:sp>
  </cdr:relSizeAnchor>
  <cdr:relSizeAnchor xmlns:cdr="http://schemas.openxmlformats.org/drawingml/2006/chartDrawing">
    <cdr:from>
      <cdr:x>0.86348</cdr:x>
      <cdr:y>0.39356</cdr:y>
    </cdr:from>
    <cdr:to>
      <cdr:x>0.93857</cdr:x>
      <cdr:y>0.69768</cdr:y>
    </cdr:to>
    <cdr:sp macro="" textlink="">
      <cdr:nvSpPr>
        <cdr:cNvPr id="18" name="Поле 17"/>
        <cdr:cNvSpPr txBox="1"/>
      </cdr:nvSpPr>
      <cdr:spPr>
        <a:xfrm xmlns:a="http://schemas.openxmlformats.org/drawingml/2006/main" rot="16200000">
          <a:off x="4706466" y="1425379"/>
          <a:ext cx="914400" cy="43032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a:t>221395</a:t>
          </a:r>
        </a:p>
      </cdr:txBody>
    </cdr:sp>
  </cdr:relSizeAnchor>
</c:userShapes>
</file>

<file path=word/drawings/drawing3.xml><?xml version="1.0" encoding="utf-8"?>
<c:userShapes xmlns:c="http://schemas.openxmlformats.org/drawingml/2006/chart">
  <cdr:relSizeAnchor xmlns:cdr="http://schemas.openxmlformats.org/drawingml/2006/chartDrawing">
    <cdr:from>
      <cdr:x>0.09094</cdr:x>
      <cdr:y>0.34683</cdr:y>
    </cdr:from>
    <cdr:to>
      <cdr:x>0.24552</cdr:x>
      <cdr:y>0.6679</cdr:y>
    </cdr:to>
    <cdr:sp macro="" textlink="">
      <cdr:nvSpPr>
        <cdr:cNvPr id="2" name="Поле 1"/>
        <cdr:cNvSpPr txBox="1"/>
      </cdr:nvSpPr>
      <cdr:spPr>
        <a:xfrm xmlns:a="http://schemas.openxmlformats.org/drawingml/2006/main">
          <a:off x="537883" y="98774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6</a:t>
          </a:r>
        </a:p>
      </cdr:txBody>
    </cdr:sp>
  </cdr:relSizeAnchor>
  <cdr:relSizeAnchor xmlns:cdr="http://schemas.openxmlformats.org/drawingml/2006/chartDrawing">
    <cdr:from>
      <cdr:x>0.14715</cdr:x>
      <cdr:y>0.41894</cdr:y>
    </cdr:from>
    <cdr:to>
      <cdr:x>0.30174</cdr:x>
      <cdr:y>0.74001</cdr:y>
    </cdr:to>
    <cdr:sp macro="" textlink="">
      <cdr:nvSpPr>
        <cdr:cNvPr id="3" name="Поле 2"/>
        <cdr:cNvSpPr txBox="1"/>
      </cdr:nvSpPr>
      <cdr:spPr>
        <a:xfrm xmlns:a="http://schemas.openxmlformats.org/drawingml/2006/main">
          <a:off x="870392" y="1193121"/>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4</a:t>
          </a:r>
        </a:p>
      </cdr:txBody>
    </cdr:sp>
  </cdr:relSizeAnchor>
  <cdr:relSizeAnchor xmlns:cdr="http://schemas.openxmlformats.org/drawingml/2006/chartDrawing">
    <cdr:from>
      <cdr:x>0.19344</cdr:x>
      <cdr:y>0.15624</cdr:y>
    </cdr:from>
    <cdr:to>
      <cdr:x>0.34803</cdr:x>
      <cdr:y>0.47731</cdr:y>
    </cdr:to>
    <cdr:sp macro="" textlink="">
      <cdr:nvSpPr>
        <cdr:cNvPr id="4" name="Поле 3"/>
        <cdr:cNvSpPr txBox="1"/>
      </cdr:nvSpPr>
      <cdr:spPr>
        <a:xfrm xmlns:a="http://schemas.openxmlformats.org/drawingml/2006/main">
          <a:off x="1144222" y="44497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11</a:t>
          </a:r>
        </a:p>
      </cdr:txBody>
    </cdr:sp>
  </cdr:relSizeAnchor>
  <cdr:relSizeAnchor xmlns:cdr="http://schemas.openxmlformats.org/drawingml/2006/chartDrawing">
    <cdr:from>
      <cdr:x>0.248</cdr:x>
      <cdr:y>0.10645</cdr:y>
    </cdr:from>
    <cdr:to>
      <cdr:x>0.40259</cdr:x>
      <cdr:y>0.42752</cdr:y>
    </cdr:to>
    <cdr:sp macro="" textlink="">
      <cdr:nvSpPr>
        <cdr:cNvPr id="5" name="Поле 4"/>
        <cdr:cNvSpPr txBox="1"/>
      </cdr:nvSpPr>
      <cdr:spPr>
        <a:xfrm xmlns:a="http://schemas.openxmlformats.org/drawingml/2006/main">
          <a:off x="1466953" y="303171"/>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12</a:t>
          </a:r>
        </a:p>
      </cdr:txBody>
    </cdr:sp>
  </cdr:relSizeAnchor>
  <cdr:relSizeAnchor xmlns:cdr="http://schemas.openxmlformats.org/drawingml/2006/chartDrawing">
    <cdr:from>
      <cdr:x>0.30091</cdr:x>
      <cdr:y>0.08928</cdr:y>
    </cdr:from>
    <cdr:to>
      <cdr:x>0.4555</cdr:x>
      <cdr:y>0.41035</cdr:y>
    </cdr:to>
    <cdr:sp macro="" textlink="">
      <cdr:nvSpPr>
        <cdr:cNvPr id="6" name="Поле 5"/>
        <cdr:cNvSpPr txBox="1"/>
      </cdr:nvSpPr>
      <cdr:spPr>
        <a:xfrm xmlns:a="http://schemas.openxmlformats.org/drawingml/2006/main">
          <a:off x="1779902" y="25427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13</a:t>
          </a:r>
        </a:p>
      </cdr:txBody>
    </cdr:sp>
  </cdr:relSizeAnchor>
  <cdr:relSizeAnchor xmlns:cdr="http://schemas.openxmlformats.org/drawingml/2006/chartDrawing">
    <cdr:from>
      <cdr:x>0.35878</cdr:x>
      <cdr:y>0.11675</cdr:y>
    </cdr:from>
    <cdr:to>
      <cdr:x>0.51337</cdr:x>
      <cdr:y>0.43782</cdr:y>
    </cdr:to>
    <cdr:sp macro="" textlink="">
      <cdr:nvSpPr>
        <cdr:cNvPr id="7" name="Поле 6"/>
        <cdr:cNvSpPr txBox="1"/>
      </cdr:nvSpPr>
      <cdr:spPr>
        <a:xfrm xmlns:a="http://schemas.openxmlformats.org/drawingml/2006/main">
          <a:off x="2122191" y="33250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12</a:t>
          </a:r>
        </a:p>
      </cdr:txBody>
    </cdr:sp>
  </cdr:relSizeAnchor>
  <cdr:relSizeAnchor xmlns:cdr="http://schemas.openxmlformats.org/drawingml/2006/chartDrawing">
    <cdr:from>
      <cdr:x>0.40755</cdr:x>
      <cdr:y>0.14766</cdr:y>
    </cdr:from>
    <cdr:to>
      <cdr:x>0.56214</cdr:x>
      <cdr:y>0.46873</cdr:y>
    </cdr:to>
    <cdr:sp macro="" textlink="">
      <cdr:nvSpPr>
        <cdr:cNvPr id="8" name="Поле 7"/>
        <cdr:cNvSpPr txBox="1"/>
      </cdr:nvSpPr>
      <cdr:spPr>
        <a:xfrm xmlns:a="http://schemas.openxmlformats.org/drawingml/2006/main">
          <a:off x="2410691" y="42052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11</a:t>
          </a:r>
        </a:p>
      </cdr:txBody>
    </cdr:sp>
  </cdr:relSizeAnchor>
  <cdr:relSizeAnchor xmlns:cdr="http://schemas.openxmlformats.org/drawingml/2006/chartDrawing">
    <cdr:from>
      <cdr:x>0.45715</cdr:x>
      <cdr:y>0.18371</cdr:y>
    </cdr:from>
    <cdr:to>
      <cdr:x>0.61174</cdr:x>
      <cdr:y>0.50478</cdr:y>
    </cdr:to>
    <cdr:sp macro="" textlink="">
      <cdr:nvSpPr>
        <cdr:cNvPr id="9" name="Поле 8"/>
        <cdr:cNvSpPr txBox="1"/>
      </cdr:nvSpPr>
      <cdr:spPr>
        <a:xfrm xmlns:a="http://schemas.openxmlformats.org/drawingml/2006/main">
          <a:off x="2704082" y="52321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10</a:t>
          </a:r>
        </a:p>
      </cdr:txBody>
    </cdr:sp>
  </cdr:relSizeAnchor>
  <cdr:relSizeAnchor xmlns:cdr="http://schemas.openxmlformats.org/drawingml/2006/chartDrawing">
    <cdr:from>
      <cdr:x>0.51089</cdr:x>
      <cdr:y>0.08928</cdr:y>
    </cdr:from>
    <cdr:to>
      <cdr:x>0.66548</cdr:x>
      <cdr:y>0.41035</cdr:y>
    </cdr:to>
    <cdr:sp macro="" textlink="">
      <cdr:nvSpPr>
        <cdr:cNvPr id="10" name="Поле 9"/>
        <cdr:cNvSpPr txBox="1"/>
      </cdr:nvSpPr>
      <cdr:spPr>
        <a:xfrm xmlns:a="http://schemas.openxmlformats.org/drawingml/2006/main">
          <a:off x="3021921" y="25427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13</a:t>
          </a:r>
        </a:p>
      </cdr:txBody>
    </cdr:sp>
  </cdr:relSizeAnchor>
  <cdr:relSizeAnchor xmlns:cdr="http://schemas.openxmlformats.org/drawingml/2006/chartDrawing">
    <cdr:from>
      <cdr:x>0.56793</cdr:x>
      <cdr:y>0.14079</cdr:y>
    </cdr:from>
    <cdr:to>
      <cdr:x>0.72252</cdr:x>
      <cdr:y>0.46186</cdr:y>
    </cdr:to>
    <cdr:sp macro="" textlink="">
      <cdr:nvSpPr>
        <cdr:cNvPr id="11" name="Поле 10"/>
        <cdr:cNvSpPr txBox="1"/>
      </cdr:nvSpPr>
      <cdr:spPr>
        <a:xfrm xmlns:a="http://schemas.openxmlformats.org/drawingml/2006/main">
          <a:off x="3359320" y="40096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11</a:t>
          </a:r>
        </a:p>
      </cdr:txBody>
    </cdr:sp>
  </cdr:relSizeAnchor>
  <cdr:relSizeAnchor xmlns:cdr="http://schemas.openxmlformats.org/drawingml/2006/chartDrawing">
    <cdr:from>
      <cdr:x>0.62249</cdr:x>
      <cdr:y>0.091</cdr:y>
    </cdr:from>
    <cdr:to>
      <cdr:x>0.77708</cdr:x>
      <cdr:y>0.41207</cdr:y>
    </cdr:to>
    <cdr:sp macro="" textlink="">
      <cdr:nvSpPr>
        <cdr:cNvPr id="12" name="Поле 11"/>
        <cdr:cNvSpPr txBox="1"/>
      </cdr:nvSpPr>
      <cdr:spPr>
        <a:xfrm xmlns:a="http://schemas.openxmlformats.org/drawingml/2006/main">
          <a:off x="3682050" y="25916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13</a:t>
          </a:r>
        </a:p>
      </cdr:txBody>
    </cdr:sp>
  </cdr:relSizeAnchor>
  <cdr:relSizeAnchor xmlns:cdr="http://schemas.openxmlformats.org/drawingml/2006/chartDrawing">
    <cdr:from>
      <cdr:x>0.66631</cdr:x>
      <cdr:y>0.03949</cdr:y>
    </cdr:from>
    <cdr:to>
      <cdr:x>0.67403</cdr:x>
      <cdr:y>0.05554</cdr:y>
    </cdr:to>
    <cdr:sp macro="" textlink="">
      <cdr:nvSpPr>
        <cdr:cNvPr id="13" name="Поле 12"/>
        <cdr:cNvSpPr txBox="1"/>
      </cdr:nvSpPr>
      <cdr:spPr>
        <a:xfrm xmlns:a="http://schemas.openxmlformats.org/drawingml/2006/main">
          <a:off x="3941211" y="112467"/>
          <a:ext cx="45719"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0.67127</cdr:x>
      <cdr:y>0.10302</cdr:y>
    </cdr:from>
    <cdr:to>
      <cdr:x>0.82585</cdr:x>
      <cdr:y>0.42409</cdr:y>
    </cdr:to>
    <cdr:sp macro="" textlink="">
      <cdr:nvSpPr>
        <cdr:cNvPr id="14" name="Поле 13"/>
        <cdr:cNvSpPr txBox="1"/>
      </cdr:nvSpPr>
      <cdr:spPr>
        <a:xfrm xmlns:a="http://schemas.openxmlformats.org/drawingml/2006/main">
          <a:off x="3970550" y="29339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12</a:t>
          </a:r>
        </a:p>
      </cdr:txBody>
    </cdr:sp>
  </cdr:relSizeAnchor>
  <cdr:relSizeAnchor xmlns:cdr="http://schemas.openxmlformats.org/drawingml/2006/chartDrawing">
    <cdr:from>
      <cdr:x>0.73575</cdr:x>
      <cdr:y>0.10817</cdr:y>
    </cdr:from>
    <cdr:to>
      <cdr:x>0.89034</cdr:x>
      <cdr:y>0.42924</cdr:y>
    </cdr:to>
    <cdr:sp macro="" textlink="">
      <cdr:nvSpPr>
        <cdr:cNvPr id="15" name="Поле 14"/>
        <cdr:cNvSpPr txBox="1"/>
      </cdr:nvSpPr>
      <cdr:spPr>
        <a:xfrm xmlns:a="http://schemas.openxmlformats.org/drawingml/2006/main">
          <a:off x="4351958" y="308061"/>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12</a:t>
          </a:r>
        </a:p>
      </cdr:txBody>
    </cdr:sp>
  </cdr:relSizeAnchor>
  <cdr:relSizeAnchor xmlns:cdr="http://schemas.openxmlformats.org/drawingml/2006/chartDrawing">
    <cdr:from>
      <cdr:x>0.78204</cdr:x>
      <cdr:y>0.01545</cdr:y>
    </cdr:from>
    <cdr:to>
      <cdr:x>0.93663</cdr:x>
      <cdr:y>0.33652</cdr:y>
    </cdr:to>
    <cdr:sp macro="" textlink="">
      <cdr:nvSpPr>
        <cdr:cNvPr id="16" name="Поле 15"/>
        <cdr:cNvSpPr txBox="1"/>
      </cdr:nvSpPr>
      <cdr:spPr>
        <a:xfrm xmlns:a="http://schemas.openxmlformats.org/drawingml/2006/main">
          <a:off x="4625789" y="4400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15</a:t>
          </a:r>
        </a:p>
      </cdr:txBody>
    </cdr:sp>
  </cdr:relSizeAnchor>
  <cdr:relSizeAnchor xmlns:cdr="http://schemas.openxmlformats.org/drawingml/2006/chartDrawing">
    <cdr:from>
      <cdr:x>0.89418</cdr:x>
      <cdr:y>0.10302</cdr:y>
    </cdr:from>
    <cdr:to>
      <cdr:x>0.97383</cdr:x>
      <cdr:y>0.42409</cdr:y>
    </cdr:to>
    <cdr:sp macro="" textlink="">
      <cdr:nvSpPr>
        <cdr:cNvPr id="18" name="Поле 17"/>
        <cdr:cNvSpPr txBox="1"/>
      </cdr:nvSpPr>
      <cdr:spPr>
        <a:xfrm xmlns:a="http://schemas.openxmlformats.org/drawingml/2006/main">
          <a:off x="5289125" y="293389"/>
          <a:ext cx="471106"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12</a:t>
          </a:r>
        </a:p>
      </cdr:txBody>
    </cdr:sp>
  </cdr:relSizeAnchor>
  <cdr:relSizeAnchor xmlns:cdr="http://schemas.openxmlformats.org/drawingml/2006/chartDrawing">
    <cdr:from>
      <cdr:x>0.83714</cdr:x>
      <cdr:y>0.18543</cdr:y>
    </cdr:from>
    <cdr:to>
      <cdr:x>0.99173</cdr:x>
      <cdr:y>0.5065</cdr:y>
    </cdr:to>
    <cdr:sp macro="" textlink="">
      <cdr:nvSpPr>
        <cdr:cNvPr id="19" name="Поле 18"/>
        <cdr:cNvSpPr txBox="1"/>
      </cdr:nvSpPr>
      <cdr:spPr>
        <a:xfrm xmlns:a="http://schemas.openxmlformats.org/drawingml/2006/main">
          <a:off x="4951727" y="52810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10</a:t>
          </a:r>
        </a:p>
      </cdr:txBody>
    </cdr:sp>
  </cdr:relSizeAnchor>
</c:userShapes>
</file>

<file path=word/drawings/drawing4.xml><?xml version="1.0" encoding="utf-8"?>
<c:userShapes xmlns:c="http://schemas.openxmlformats.org/drawingml/2006/chart">
  <cdr:relSizeAnchor xmlns:cdr="http://schemas.openxmlformats.org/drawingml/2006/chartDrawing">
    <cdr:from>
      <cdr:x>0.57495</cdr:x>
      <cdr:y>0.80036</cdr:y>
    </cdr:from>
    <cdr:to>
      <cdr:x>0.72683</cdr:x>
      <cdr:y>0.87879</cdr:y>
    </cdr:to>
    <cdr:sp macro="" textlink="">
      <cdr:nvSpPr>
        <cdr:cNvPr id="2" name="Поле 1"/>
        <cdr:cNvSpPr txBox="1"/>
      </cdr:nvSpPr>
      <cdr:spPr>
        <a:xfrm xmlns:a="http://schemas.openxmlformats.org/drawingml/2006/main">
          <a:off x="3696958" y="2195538"/>
          <a:ext cx="976538" cy="21515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a:t>29926,7</a:t>
          </a:r>
        </a:p>
      </cdr:txBody>
    </cdr:sp>
  </cdr:relSizeAnchor>
  <cdr:relSizeAnchor xmlns:cdr="http://schemas.openxmlformats.org/drawingml/2006/chartDrawing">
    <cdr:from>
      <cdr:x>0.6715</cdr:x>
      <cdr:y>0.66488</cdr:y>
    </cdr:from>
    <cdr:to>
      <cdr:x>0.83348</cdr:x>
      <cdr:y>0.74153</cdr:y>
    </cdr:to>
    <cdr:sp macro="" textlink="">
      <cdr:nvSpPr>
        <cdr:cNvPr id="4" name="Поле 3"/>
        <cdr:cNvSpPr txBox="1"/>
      </cdr:nvSpPr>
      <cdr:spPr>
        <a:xfrm xmlns:a="http://schemas.openxmlformats.org/drawingml/2006/main">
          <a:off x="4317728" y="1823911"/>
          <a:ext cx="1041536" cy="2102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t>36492,5</a:t>
          </a:r>
        </a:p>
      </cdr:txBody>
    </cdr:sp>
  </cdr:relSizeAnchor>
  <cdr:relSizeAnchor xmlns:cdr="http://schemas.openxmlformats.org/drawingml/2006/chartDrawing">
    <cdr:from>
      <cdr:x>0.62283</cdr:x>
      <cdr:y>0.51337</cdr:y>
    </cdr:from>
    <cdr:to>
      <cdr:x>0.76503</cdr:x>
      <cdr:y>0.8467</cdr:y>
    </cdr:to>
    <cdr:sp macro="" textlink="">
      <cdr:nvSpPr>
        <cdr:cNvPr id="5" name="Поле 4"/>
        <cdr:cNvSpPr txBox="1"/>
      </cdr:nvSpPr>
      <cdr:spPr>
        <a:xfrm xmlns:a="http://schemas.openxmlformats.org/drawingml/2006/main">
          <a:off x="4004779" y="140827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a:t>33001,02</a:t>
          </a:r>
          <a:endParaRPr lang="ru-RU" sz="1100"/>
        </a:p>
      </cdr:txBody>
    </cdr:sp>
  </cdr:relSizeAnchor>
  <cdr:relSizeAnchor xmlns:cdr="http://schemas.openxmlformats.org/drawingml/2006/chartDrawing">
    <cdr:from>
      <cdr:x>0.33309</cdr:x>
      <cdr:y>0.39216</cdr:y>
    </cdr:from>
    <cdr:to>
      <cdr:x>0.47529</cdr:x>
      <cdr:y>0.72549</cdr:y>
    </cdr:to>
    <cdr:sp macro="" textlink="">
      <cdr:nvSpPr>
        <cdr:cNvPr id="6" name="Поле 5"/>
        <cdr:cNvSpPr txBox="1"/>
      </cdr:nvSpPr>
      <cdr:spPr>
        <a:xfrm xmlns:a="http://schemas.openxmlformats.org/drawingml/2006/main">
          <a:off x="2141750" y="107576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a:t>14005,4</a:t>
          </a:r>
          <a:endParaRPr lang="ru-RU" sz="1100"/>
        </a:p>
      </cdr:txBody>
    </cdr:sp>
  </cdr:relSizeAnchor>
  <cdr:relSizeAnchor xmlns:cdr="http://schemas.openxmlformats.org/drawingml/2006/chartDrawing">
    <cdr:from>
      <cdr:x>0.35742</cdr:x>
      <cdr:y>0.24599</cdr:y>
    </cdr:from>
    <cdr:to>
      <cdr:x>0.49963</cdr:x>
      <cdr:y>0.57932</cdr:y>
    </cdr:to>
    <cdr:sp macro="" textlink="">
      <cdr:nvSpPr>
        <cdr:cNvPr id="7" name="Поле 6"/>
        <cdr:cNvSpPr txBox="1"/>
      </cdr:nvSpPr>
      <cdr:spPr>
        <a:xfrm xmlns:a="http://schemas.openxmlformats.org/drawingml/2006/main">
          <a:off x="2298225" y="674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a:t>15909</a:t>
          </a:r>
          <a:endParaRPr lang="ru-RU" sz="1100"/>
        </a:p>
      </cdr:txBody>
    </cdr:sp>
  </cdr:relSizeAnchor>
  <cdr:relSizeAnchor xmlns:cdr="http://schemas.openxmlformats.org/drawingml/2006/chartDrawing">
    <cdr:from>
      <cdr:x>0.57035</cdr:x>
      <cdr:y>0.75936</cdr:y>
    </cdr:from>
    <cdr:to>
      <cdr:x>0.67758</cdr:x>
      <cdr:y>0.84314</cdr:y>
    </cdr:to>
    <cdr:sp macro="" textlink="">
      <cdr:nvSpPr>
        <cdr:cNvPr id="8" name="Поле 7"/>
        <cdr:cNvSpPr txBox="1"/>
      </cdr:nvSpPr>
      <cdr:spPr>
        <a:xfrm xmlns:a="http://schemas.openxmlformats.org/drawingml/2006/main">
          <a:off x="3667380" y="2083071"/>
          <a:ext cx="689467" cy="2298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t>17669,1</a:t>
          </a:r>
          <a:endParaRPr lang="ru-RU" sz="1100"/>
        </a:p>
      </cdr:txBody>
    </cdr:sp>
  </cdr:relSizeAnchor>
  <cdr:relSizeAnchor xmlns:cdr="http://schemas.openxmlformats.org/drawingml/2006/chartDrawing">
    <cdr:from>
      <cdr:x>0.39088</cdr:x>
      <cdr:y>0.06952</cdr:y>
    </cdr:from>
    <cdr:to>
      <cdr:x>0.53309</cdr:x>
      <cdr:y>0.40285</cdr:y>
    </cdr:to>
    <cdr:sp macro="" textlink="">
      <cdr:nvSpPr>
        <cdr:cNvPr id="9" name="Поле 8"/>
        <cdr:cNvSpPr txBox="1"/>
      </cdr:nvSpPr>
      <cdr:spPr>
        <a:xfrm xmlns:a="http://schemas.openxmlformats.org/drawingml/2006/main">
          <a:off x="2513378" y="19070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a:t>29396,9</a:t>
          </a:r>
          <a:endParaRPr lang="ru-RU" sz="1100"/>
        </a:p>
      </cdr:txBody>
    </cdr:sp>
  </cdr:relSizeAnchor>
  <cdr:relSizeAnchor xmlns:cdr="http://schemas.openxmlformats.org/drawingml/2006/chartDrawing">
    <cdr:from>
      <cdr:x>0.6715</cdr:x>
      <cdr:y>0.61319</cdr:y>
    </cdr:from>
    <cdr:to>
      <cdr:x>0.8137</cdr:x>
      <cdr:y>0.94652</cdr:y>
    </cdr:to>
    <cdr:sp macro="" textlink="">
      <cdr:nvSpPr>
        <cdr:cNvPr id="10" name="Поле 9"/>
        <cdr:cNvSpPr txBox="1"/>
      </cdr:nvSpPr>
      <cdr:spPr>
        <a:xfrm xmlns:a="http://schemas.openxmlformats.org/drawingml/2006/main">
          <a:off x="4317728" y="168210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a:t>36490,6</a:t>
          </a:r>
          <a:endParaRPr lang="ru-RU" sz="1100"/>
        </a:p>
      </cdr:txBody>
    </cdr:sp>
  </cdr:relSizeAnchor>
  <cdr:relSizeAnchor xmlns:cdr="http://schemas.openxmlformats.org/drawingml/2006/chartDrawing">
    <cdr:from>
      <cdr:x>0.62131</cdr:x>
      <cdr:y>0.46881</cdr:y>
    </cdr:from>
    <cdr:to>
      <cdr:x>0.76351</cdr:x>
      <cdr:y>0.80214</cdr:y>
    </cdr:to>
    <cdr:sp macro="" textlink="">
      <cdr:nvSpPr>
        <cdr:cNvPr id="11" name="Поле 10"/>
        <cdr:cNvSpPr txBox="1"/>
      </cdr:nvSpPr>
      <cdr:spPr>
        <a:xfrm xmlns:a="http://schemas.openxmlformats.org/drawingml/2006/main">
          <a:off x="3994999" y="128602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a:t>32820,2</a:t>
          </a:r>
          <a:endParaRPr lang="ru-RU" sz="1100"/>
        </a:p>
      </cdr:txBody>
    </cdr:sp>
  </cdr:relSizeAnchor>
  <cdr:relSizeAnchor xmlns:cdr="http://schemas.openxmlformats.org/drawingml/2006/chartDrawing">
    <cdr:from>
      <cdr:x>0.33613</cdr:x>
      <cdr:y>0.34225</cdr:y>
    </cdr:from>
    <cdr:to>
      <cdr:x>0.47834</cdr:x>
      <cdr:y>0.67558</cdr:y>
    </cdr:to>
    <cdr:sp macro="" textlink="">
      <cdr:nvSpPr>
        <cdr:cNvPr id="12" name="Поле 11"/>
        <cdr:cNvSpPr txBox="1"/>
      </cdr:nvSpPr>
      <cdr:spPr>
        <a:xfrm xmlns:a="http://schemas.openxmlformats.org/drawingml/2006/main">
          <a:off x="2161310" y="93884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a:t>14319,6</a:t>
          </a:r>
          <a:endParaRPr lang="ru-RU" sz="1100"/>
        </a:p>
      </cdr:txBody>
    </cdr:sp>
  </cdr:relSizeAnchor>
  <cdr:relSizeAnchor xmlns:cdr="http://schemas.openxmlformats.org/drawingml/2006/chartDrawing">
    <cdr:from>
      <cdr:x>0.35742</cdr:x>
      <cdr:y>0.20143</cdr:y>
    </cdr:from>
    <cdr:to>
      <cdr:x>0.49963</cdr:x>
      <cdr:y>0.53476</cdr:y>
    </cdr:to>
    <cdr:sp macro="" textlink="">
      <cdr:nvSpPr>
        <cdr:cNvPr id="13" name="Поле 12"/>
        <cdr:cNvSpPr txBox="1"/>
      </cdr:nvSpPr>
      <cdr:spPr>
        <a:xfrm xmlns:a="http://schemas.openxmlformats.org/drawingml/2006/main">
          <a:off x="2298225" y="55255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a:t>15642,2</a:t>
          </a:r>
          <a:endParaRPr lang="ru-RU" sz="1100"/>
        </a:p>
      </cdr:txBody>
    </cdr:sp>
  </cdr:relSizeAnchor>
  <cdr:relSizeAnchor xmlns:cdr="http://schemas.openxmlformats.org/drawingml/2006/chartDrawing">
    <cdr:from>
      <cdr:x>0.39773</cdr:x>
      <cdr:y>0.11586</cdr:y>
    </cdr:from>
    <cdr:to>
      <cdr:x>0.53993</cdr:x>
      <cdr:y>0.21212</cdr:y>
    </cdr:to>
    <cdr:sp macro="" textlink="">
      <cdr:nvSpPr>
        <cdr:cNvPr id="14" name="Поле 13"/>
        <cdr:cNvSpPr txBox="1"/>
      </cdr:nvSpPr>
      <cdr:spPr>
        <a:xfrm xmlns:a="http://schemas.openxmlformats.org/drawingml/2006/main">
          <a:off x="2557387" y="317839"/>
          <a:ext cx="914400" cy="2640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a:t>17474,3</a:t>
          </a:r>
          <a:endParaRPr lang="ru-RU" sz="1100"/>
        </a:p>
      </cdr:txBody>
    </cdr:sp>
  </cdr:relSizeAnchor>
  <cdr:relSizeAnchor xmlns:cdr="http://schemas.openxmlformats.org/drawingml/2006/chartDrawing">
    <cdr:from>
      <cdr:x>0.12852</cdr:x>
      <cdr:y>0.73262</cdr:y>
    </cdr:from>
    <cdr:to>
      <cdr:x>0.27073</cdr:x>
      <cdr:y>0.83601</cdr:y>
    </cdr:to>
    <cdr:sp macro="" textlink="">
      <cdr:nvSpPr>
        <cdr:cNvPr id="15" name="Поле 14"/>
        <cdr:cNvSpPr txBox="1"/>
      </cdr:nvSpPr>
      <cdr:spPr>
        <a:xfrm xmlns:a="http://schemas.openxmlformats.org/drawingml/2006/main">
          <a:off x="826384" y="2009724"/>
          <a:ext cx="914400" cy="28361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a:t>529,8</a:t>
          </a:r>
          <a:endParaRPr lang="ru-RU" sz="1100"/>
        </a:p>
      </cdr:txBody>
    </cdr:sp>
  </cdr:relSizeAnchor>
  <cdr:relSizeAnchor xmlns:cdr="http://schemas.openxmlformats.org/drawingml/2006/chartDrawing">
    <cdr:from>
      <cdr:x>0.12168</cdr:x>
      <cdr:y>0.59715</cdr:y>
    </cdr:from>
    <cdr:to>
      <cdr:x>0.26388</cdr:x>
      <cdr:y>0.93048</cdr:y>
    </cdr:to>
    <cdr:sp macro="" textlink="">
      <cdr:nvSpPr>
        <cdr:cNvPr id="16" name="Поле 15"/>
        <cdr:cNvSpPr txBox="1"/>
      </cdr:nvSpPr>
      <cdr:spPr>
        <a:xfrm xmlns:a="http://schemas.openxmlformats.org/drawingml/2006/main">
          <a:off x="782376" y="163809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a:t>190</a:t>
          </a:r>
          <a:endParaRPr lang="ru-RU" sz="1100"/>
        </a:p>
      </cdr:txBody>
    </cdr:sp>
  </cdr:relSizeAnchor>
  <cdr:relSizeAnchor xmlns:cdr="http://schemas.openxmlformats.org/drawingml/2006/chartDrawing">
    <cdr:from>
      <cdr:x>0.12244</cdr:x>
      <cdr:y>0.45098</cdr:y>
    </cdr:from>
    <cdr:to>
      <cdr:x>0.26464</cdr:x>
      <cdr:y>0.78431</cdr:y>
    </cdr:to>
    <cdr:sp macro="" textlink="">
      <cdr:nvSpPr>
        <cdr:cNvPr id="17" name="Поле 16"/>
        <cdr:cNvSpPr txBox="1"/>
      </cdr:nvSpPr>
      <cdr:spPr>
        <a:xfrm xmlns:a="http://schemas.openxmlformats.org/drawingml/2006/main">
          <a:off x="787265" y="1237131"/>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a:t>180,8</a:t>
          </a:r>
          <a:endParaRPr lang="ru-RU" sz="1100"/>
        </a:p>
      </cdr:txBody>
    </cdr:sp>
  </cdr:relSizeAnchor>
  <cdr:relSizeAnchor xmlns:cdr="http://schemas.openxmlformats.org/drawingml/2006/chartDrawing">
    <cdr:from>
      <cdr:x>0.12168</cdr:x>
      <cdr:y>0.31016</cdr:y>
    </cdr:from>
    <cdr:to>
      <cdr:x>0.26388</cdr:x>
      <cdr:y>0.64349</cdr:y>
    </cdr:to>
    <cdr:sp macro="" textlink="">
      <cdr:nvSpPr>
        <cdr:cNvPr id="18" name="Поле 17"/>
        <cdr:cNvSpPr txBox="1"/>
      </cdr:nvSpPr>
      <cdr:spPr>
        <a:xfrm xmlns:a="http://schemas.openxmlformats.org/drawingml/2006/main">
          <a:off x="782375" y="85083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a:t>-314,2</a:t>
          </a:r>
          <a:endParaRPr lang="ru-RU" sz="1100"/>
        </a:p>
      </cdr:txBody>
    </cdr:sp>
  </cdr:relSizeAnchor>
  <cdr:relSizeAnchor xmlns:cdr="http://schemas.openxmlformats.org/drawingml/2006/chartDrawing">
    <cdr:from>
      <cdr:x>0.12396</cdr:x>
      <cdr:y>0.17112</cdr:y>
    </cdr:from>
    <cdr:to>
      <cdr:x>0.26617</cdr:x>
      <cdr:y>0.50446</cdr:y>
    </cdr:to>
    <cdr:sp macro="" textlink="">
      <cdr:nvSpPr>
        <cdr:cNvPr id="19" name="Поле 18"/>
        <cdr:cNvSpPr txBox="1"/>
      </cdr:nvSpPr>
      <cdr:spPr>
        <a:xfrm xmlns:a="http://schemas.openxmlformats.org/drawingml/2006/main">
          <a:off x="797044" y="46942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a:t>266,8</a:t>
          </a:r>
          <a:endParaRPr lang="ru-RU" sz="1100"/>
        </a:p>
      </cdr:txBody>
    </cdr:sp>
  </cdr:relSizeAnchor>
  <cdr:relSizeAnchor xmlns:cdr="http://schemas.openxmlformats.org/drawingml/2006/chartDrawing">
    <cdr:from>
      <cdr:x>0.11863</cdr:x>
      <cdr:y>0.01961</cdr:y>
    </cdr:from>
    <cdr:to>
      <cdr:x>0.26084</cdr:x>
      <cdr:y>0.35294</cdr:y>
    </cdr:to>
    <cdr:sp macro="" textlink="">
      <cdr:nvSpPr>
        <cdr:cNvPr id="20" name="Поле 19"/>
        <cdr:cNvSpPr txBox="1"/>
      </cdr:nvSpPr>
      <cdr:spPr>
        <a:xfrm xmlns:a="http://schemas.openxmlformats.org/drawingml/2006/main">
          <a:off x="762815" y="5378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a:t>194,8</a:t>
          </a:r>
          <a:endParaRPr lang="ru-RU" sz="1100"/>
        </a:p>
      </cdr:txBody>
    </cdr:sp>
  </cdr:relSizeAnchor>
</c:userShapes>
</file>

<file path=word/drawings/drawing5.xml><?xml version="1.0" encoding="utf-8"?>
<c:userShapes xmlns:c="http://schemas.openxmlformats.org/drawingml/2006/chart">
  <cdr:relSizeAnchor xmlns:cdr="http://schemas.openxmlformats.org/drawingml/2006/chartDrawing">
    <cdr:from>
      <cdr:x>0.07369</cdr:x>
      <cdr:y>0.42385</cdr:y>
    </cdr:from>
    <cdr:to>
      <cdr:x>0.2143</cdr:x>
      <cdr:y>0.73346</cdr:y>
    </cdr:to>
    <cdr:sp macro="" textlink="">
      <cdr:nvSpPr>
        <cdr:cNvPr id="2" name="Поле 1"/>
        <cdr:cNvSpPr txBox="1"/>
      </cdr:nvSpPr>
      <cdr:spPr>
        <a:xfrm xmlns:a="http://schemas.openxmlformats.org/drawingml/2006/main">
          <a:off x="479205" y="125179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0.06316</cdr:x>
      <cdr:y>0.41723</cdr:y>
    </cdr:from>
    <cdr:to>
      <cdr:x>0.11805</cdr:x>
      <cdr:y>0.54306</cdr:y>
    </cdr:to>
    <cdr:sp macro="" textlink="">
      <cdr:nvSpPr>
        <cdr:cNvPr id="3" name="Поле 2"/>
        <cdr:cNvSpPr txBox="1"/>
      </cdr:nvSpPr>
      <cdr:spPr>
        <a:xfrm xmlns:a="http://schemas.openxmlformats.org/drawingml/2006/main">
          <a:off x="410748" y="1232240"/>
          <a:ext cx="356958" cy="37162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0.0782</cdr:x>
      <cdr:y>0.37915</cdr:y>
    </cdr:from>
    <cdr:to>
      <cdr:x>0.10677</cdr:x>
      <cdr:y>0.77651</cdr:y>
    </cdr:to>
    <cdr:sp macro="" textlink="">
      <cdr:nvSpPr>
        <cdr:cNvPr id="4" name="Поле 3"/>
        <cdr:cNvSpPr txBox="1"/>
      </cdr:nvSpPr>
      <cdr:spPr>
        <a:xfrm xmlns:a="http://schemas.openxmlformats.org/drawingml/2006/main">
          <a:off x="508544" y="1119773"/>
          <a:ext cx="185814" cy="11735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0.06467</cdr:x>
      <cdr:y>0.40895</cdr:y>
    </cdr:from>
    <cdr:to>
      <cdr:x>0.10677</cdr:x>
      <cdr:y>0.48346</cdr:y>
    </cdr:to>
    <cdr:sp macro="" textlink="">
      <cdr:nvSpPr>
        <cdr:cNvPr id="5" name="Поле 4"/>
        <cdr:cNvSpPr txBox="1"/>
      </cdr:nvSpPr>
      <cdr:spPr>
        <a:xfrm xmlns:a="http://schemas.openxmlformats.org/drawingml/2006/main">
          <a:off x="420527" y="1207790"/>
          <a:ext cx="273831" cy="22004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b="0"/>
            <a:t>41,49</a:t>
          </a:r>
        </a:p>
      </cdr:txBody>
    </cdr:sp>
  </cdr:relSizeAnchor>
  <cdr:relSizeAnchor xmlns:cdr="http://schemas.openxmlformats.org/drawingml/2006/chartDrawing">
    <cdr:from>
      <cdr:x>0.11429</cdr:x>
      <cdr:y>0.69039</cdr:y>
    </cdr:from>
    <cdr:to>
      <cdr:x>0.2549</cdr:x>
      <cdr:y>1</cdr:y>
    </cdr:to>
    <cdr:sp macro="" textlink="">
      <cdr:nvSpPr>
        <cdr:cNvPr id="6" name="Поле 5"/>
        <cdr:cNvSpPr txBox="1"/>
      </cdr:nvSpPr>
      <cdr:spPr>
        <a:xfrm xmlns:a="http://schemas.openxmlformats.org/drawingml/2006/main">
          <a:off x="743256" y="2405801"/>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0.08948</cdr:x>
      <cdr:y>0.73677</cdr:y>
    </cdr:from>
    <cdr:to>
      <cdr:x>0.13008</cdr:x>
      <cdr:y>0.82453</cdr:y>
    </cdr:to>
    <cdr:sp macro="" textlink="">
      <cdr:nvSpPr>
        <cdr:cNvPr id="7" name="Поле 6"/>
        <cdr:cNvSpPr txBox="1"/>
      </cdr:nvSpPr>
      <cdr:spPr>
        <a:xfrm xmlns:a="http://schemas.openxmlformats.org/drawingml/2006/main">
          <a:off x="581892" y="2175978"/>
          <a:ext cx="264052" cy="2591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b="0" i="0" u="none" strike="noStrike">
              <a:effectLst/>
              <a:latin typeface="+mn-lt"/>
              <a:ea typeface="+mn-ea"/>
              <a:cs typeface="+mn-cs"/>
            </a:rPr>
            <a:t>5,5</a:t>
          </a:r>
          <a:r>
            <a:rPr lang="ru-RU" sz="1000" b="0" i="0" u="none" strike="noStrike">
              <a:effectLst/>
              <a:latin typeface="+mn-lt"/>
              <a:ea typeface="+mn-ea"/>
              <a:cs typeface="+mn-cs"/>
            </a:rPr>
            <a:t>1</a:t>
          </a:r>
          <a:r>
            <a:rPr lang="ru-RU" sz="1000"/>
            <a:t> </a:t>
          </a:r>
        </a:p>
      </cdr:txBody>
    </cdr:sp>
  </cdr:relSizeAnchor>
  <cdr:relSizeAnchor xmlns:cdr="http://schemas.openxmlformats.org/drawingml/2006/chartDrawing">
    <cdr:from>
      <cdr:x>0.11956</cdr:x>
      <cdr:y>0.32617</cdr:y>
    </cdr:from>
    <cdr:to>
      <cdr:x>0.15941</cdr:x>
      <cdr:y>0.40398</cdr:y>
    </cdr:to>
    <cdr:sp macro="" textlink="">
      <cdr:nvSpPr>
        <cdr:cNvPr id="8" name="Поле 7"/>
        <cdr:cNvSpPr txBox="1"/>
      </cdr:nvSpPr>
      <cdr:spPr>
        <a:xfrm xmlns:a="http://schemas.openxmlformats.org/drawingml/2006/main">
          <a:off x="777485" y="963298"/>
          <a:ext cx="259161" cy="22982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b="0" i="0" u="none" strike="noStrike">
              <a:effectLst/>
              <a:latin typeface="+mn-lt"/>
              <a:ea typeface="+mn-ea"/>
              <a:cs typeface="+mn-cs"/>
            </a:rPr>
            <a:t>50,83</a:t>
          </a:r>
          <a:r>
            <a:rPr lang="ru-RU" sz="900"/>
            <a:t> </a:t>
          </a:r>
        </a:p>
      </cdr:txBody>
    </cdr:sp>
  </cdr:relSizeAnchor>
  <cdr:relSizeAnchor xmlns:cdr="http://schemas.openxmlformats.org/drawingml/2006/chartDrawing">
    <cdr:from>
      <cdr:x>0.17069</cdr:x>
      <cdr:y>0.50664</cdr:y>
    </cdr:from>
    <cdr:to>
      <cdr:x>0.21881</cdr:x>
      <cdr:y>0.58942</cdr:y>
    </cdr:to>
    <cdr:sp macro="" textlink="">
      <cdr:nvSpPr>
        <cdr:cNvPr id="9" name="Поле 8"/>
        <cdr:cNvSpPr txBox="1"/>
      </cdr:nvSpPr>
      <cdr:spPr>
        <a:xfrm xmlns:a="http://schemas.openxmlformats.org/drawingml/2006/main">
          <a:off x="1109994" y="1496291"/>
          <a:ext cx="312950" cy="24449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b="0" i="0" u="none" strike="noStrike">
              <a:effectLst/>
              <a:latin typeface="+mn-lt"/>
              <a:ea typeface="+mn-ea"/>
              <a:cs typeface="+mn-cs"/>
            </a:rPr>
            <a:t>32,01</a:t>
          </a:r>
          <a:r>
            <a:rPr lang="ru-RU"/>
            <a:t> </a:t>
          </a:r>
          <a:endParaRPr lang="ru-RU" sz="1100"/>
        </a:p>
      </cdr:txBody>
    </cdr:sp>
  </cdr:relSizeAnchor>
  <cdr:relSizeAnchor xmlns:cdr="http://schemas.openxmlformats.org/drawingml/2006/chartDrawing">
    <cdr:from>
      <cdr:x>0.18949</cdr:x>
      <cdr:y>0.71194</cdr:y>
    </cdr:from>
    <cdr:to>
      <cdr:x>0.23686</cdr:x>
      <cdr:y>0.80797</cdr:y>
    </cdr:to>
    <cdr:sp macro="" textlink="">
      <cdr:nvSpPr>
        <cdr:cNvPr id="10" name="Поле 9"/>
        <cdr:cNvSpPr txBox="1"/>
      </cdr:nvSpPr>
      <cdr:spPr>
        <a:xfrm xmlns:a="http://schemas.openxmlformats.org/drawingml/2006/main">
          <a:off x="1232241" y="2102631"/>
          <a:ext cx="308060" cy="2836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l"/>
          <a:r>
            <a:rPr lang="ru-RU" sz="900" b="0" i="0" u="none" strike="noStrike">
              <a:effectLst/>
              <a:latin typeface="+mn-lt"/>
              <a:ea typeface="+mn-ea"/>
              <a:cs typeface="+mn-cs"/>
            </a:rPr>
            <a:t>7,55</a:t>
          </a:r>
          <a:r>
            <a:rPr lang="ru-RU"/>
            <a:t> </a:t>
          </a:r>
          <a:endParaRPr lang="ru-RU" sz="1100"/>
        </a:p>
      </cdr:txBody>
    </cdr:sp>
  </cdr:relSizeAnchor>
  <cdr:relSizeAnchor xmlns:cdr="http://schemas.openxmlformats.org/drawingml/2006/chartDrawing">
    <cdr:from>
      <cdr:x>0.22107</cdr:x>
      <cdr:y>0.2765</cdr:y>
    </cdr:from>
    <cdr:to>
      <cdr:x>0.27671</cdr:x>
      <cdr:y>0.35763</cdr:y>
    </cdr:to>
    <cdr:sp macro="" textlink="">
      <cdr:nvSpPr>
        <cdr:cNvPr id="12" name="Поле 11"/>
        <cdr:cNvSpPr txBox="1"/>
      </cdr:nvSpPr>
      <cdr:spPr>
        <a:xfrm xmlns:a="http://schemas.openxmlformats.org/drawingml/2006/main">
          <a:off x="1437613" y="816604"/>
          <a:ext cx="361848" cy="2396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b="0" i="0" u="none" strike="noStrike">
              <a:effectLst/>
              <a:latin typeface="+mn-lt"/>
              <a:ea typeface="+mn-ea"/>
              <a:cs typeface="+mn-cs"/>
            </a:rPr>
            <a:t>58,12</a:t>
          </a:r>
          <a:r>
            <a:rPr lang="ru-RU"/>
            <a:t> </a:t>
          </a:r>
          <a:endParaRPr lang="ru-RU" sz="1100"/>
        </a:p>
      </cdr:txBody>
    </cdr:sp>
  </cdr:relSizeAnchor>
  <cdr:relSizeAnchor xmlns:cdr="http://schemas.openxmlformats.org/drawingml/2006/chartDrawing">
    <cdr:from>
      <cdr:x>0.26242</cdr:x>
      <cdr:y>0.63412</cdr:y>
    </cdr:from>
    <cdr:to>
      <cdr:x>0.33461</cdr:x>
      <cdr:y>0.7136</cdr:y>
    </cdr:to>
    <cdr:sp macro="" textlink="">
      <cdr:nvSpPr>
        <cdr:cNvPr id="13" name="Поле 12"/>
        <cdr:cNvSpPr txBox="1"/>
      </cdr:nvSpPr>
      <cdr:spPr>
        <a:xfrm xmlns:a="http://schemas.openxmlformats.org/drawingml/2006/main">
          <a:off x="1706554" y="1872808"/>
          <a:ext cx="469426" cy="2347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b="0" i="0" u="none" strike="noStrike">
              <a:effectLst/>
              <a:latin typeface="+mn-lt"/>
              <a:ea typeface="+mn-ea"/>
              <a:cs typeface="+mn-cs"/>
            </a:rPr>
            <a:t>17,85</a:t>
          </a:r>
          <a:r>
            <a:rPr lang="ru-RU"/>
            <a:t> </a:t>
          </a:r>
          <a:endParaRPr lang="ru-RU" sz="1100"/>
        </a:p>
      </cdr:txBody>
    </cdr:sp>
  </cdr:relSizeAnchor>
  <cdr:relSizeAnchor xmlns:cdr="http://schemas.openxmlformats.org/drawingml/2006/chartDrawing">
    <cdr:from>
      <cdr:x>0.29852</cdr:x>
      <cdr:y>0.72353</cdr:y>
    </cdr:from>
    <cdr:to>
      <cdr:x>0.34363</cdr:x>
      <cdr:y>0.81956</cdr:y>
    </cdr:to>
    <cdr:sp macro="" textlink="">
      <cdr:nvSpPr>
        <cdr:cNvPr id="14" name="Поле 13"/>
        <cdr:cNvSpPr txBox="1"/>
      </cdr:nvSpPr>
      <cdr:spPr>
        <a:xfrm xmlns:a="http://schemas.openxmlformats.org/drawingml/2006/main">
          <a:off x="1941267" y="2136860"/>
          <a:ext cx="293391" cy="2836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b="0" i="0" u="none" strike="noStrike">
              <a:effectLst/>
              <a:latin typeface="+mn-lt"/>
              <a:ea typeface="+mn-ea"/>
              <a:cs typeface="+mn-cs"/>
            </a:rPr>
            <a:t>7,92</a:t>
          </a:r>
          <a:r>
            <a:rPr lang="ru-RU"/>
            <a:t> </a:t>
          </a:r>
          <a:endParaRPr lang="ru-RU" sz="1100"/>
        </a:p>
      </cdr:txBody>
    </cdr:sp>
  </cdr:relSizeAnchor>
  <cdr:relSizeAnchor xmlns:cdr="http://schemas.openxmlformats.org/drawingml/2006/chartDrawing">
    <cdr:from>
      <cdr:x>0.31055</cdr:x>
      <cdr:y>0.14073</cdr:y>
    </cdr:from>
    <cdr:to>
      <cdr:x>0.48725</cdr:x>
      <cdr:y>0.29637</cdr:y>
    </cdr:to>
    <cdr:sp macro="" textlink="">
      <cdr:nvSpPr>
        <cdr:cNvPr id="15" name="Поле 14"/>
        <cdr:cNvSpPr txBox="1"/>
      </cdr:nvSpPr>
      <cdr:spPr>
        <a:xfrm xmlns:a="http://schemas.openxmlformats.org/drawingml/2006/main">
          <a:off x="2019504" y="415636"/>
          <a:ext cx="1149113" cy="45964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b="0" i="0" u="none" strike="noStrike">
              <a:effectLst/>
              <a:latin typeface="+mn-lt"/>
              <a:ea typeface="+mn-ea"/>
              <a:cs typeface="+mn-cs"/>
            </a:rPr>
            <a:t>71,79</a:t>
          </a:r>
          <a:r>
            <a:rPr lang="ru-RU" sz="900"/>
            <a:t> </a:t>
          </a:r>
        </a:p>
      </cdr:txBody>
    </cdr:sp>
  </cdr:relSizeAnchor>
  <cdr:relSizeAnchor xmlns:cdr="http://schemas.openxmlformats.org/drawingml/2006/chartDrawing">
    <cdr:from>
      <cdr:x>0.36845</cdr:x>
      <cdr:y>0.69039</cdr:y>
    </cdr:from>
    <cdr:to>
      <cdr:x>0.55041</cdr:x>
      <cdr:y>1</cdr:y>
    </cdr:to>
    <cdr:sp macro="" textlink="">
      <cdr:nvSpPr>
        <cdr:cNvPr id="16" name="Поле 15"/>
        <cdr:cNvSpPr txBox="1"/>
      </cdr:nvSpPr>
      <cdr:spPr>
        <a:xfrm xmlns:a="http://schemas.openxmlformats.org/drawingml/2006/main">
          <a:off x="2396022" y="2038985"/>
          <a:ext cx="1183341"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b="0" i="0" u="none" strike="noStrike">
              <a:effectLst/>
              <a:latin typeface="+mn-lt"/>
              <a:ea typeface="+mn-ea"/>
              <a:cs typeface="+mn-cs"/>
            </a:rPr>
            <a:t>14,38</a:t>
          </a:r>
          <a:r>
            <a:rPr lang="ru-RU"/>
            <a:t> </a:t>
          </a:r>
          <a:endParaRPr lang="ru-RU" sz="1100"/>
        </a:p>
      </cdr:txBody>
    </cdr:sp>
  </cdr:relSizeAnchor>
  <cdr:relSizeAnchor xmlns:cdr="http://schemas.openxmlformats.org/drawingml/2006/chartDrawing">
    <cdr:from>
      <cdr:x>0.40379</cdr:x>
      <cdr:y>0.74505</cdr:y>
    </cdr:from>
    <cdr:to>
      <cdr:x>0.44966</cdr:x>
      <cdr:y>1</cdr:y>
    </cdr:to>
    <cdr:sp macro="" textlink="">
      <cdr:nvSpPr>
        <cdr:cNvPr id="17" name="Поле 16"/>
        <cdr:cNvSpPr txBox="1"/>
      </cdr:nvSpPr>
      <cdr:spPr>
        <a:xfrm xmlns:a="http://schemas.openxmlformats.org/drawingml/2006/main">
          <a:off x="2625844" y="2200427"/>
          <a:ext cx="298282" cy="75295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b="0" i="0" u="none" strike="noStrike">
              <a:effectLst/>
              <a:latin typeface="+mn-lt"/>
              <a:ea typeface="+mn-ea"/>
              <a:cs typeface="+mn-cs"/>
            </a:rPr>
            <a:t>4,99</a:t>
          </a:r>
          <a:r>
            <a:rPr lang="ru-RU"/>
            <a:t> </a:t>
          </a:r>
          <a:endParaRPr lang="ru-RU" sz="1100"/>
        </a:p>
      </cdr:txBody>
    </cdr:sp>
  </cdr:relSizeAnchor>
  <cdr:relSizeAnchor xmlns:cdr="http://schemas.openxmlformats.org/drawingml/2006/chartDrawing">
    <cdr:from>
      <cdr:x>0.42259</cdr:x>
      <cdr:y>0.10762</cdr:y>
    </cdr:from>
    <cdr:to>
      <cdr:x>0.59327</cdr:x>
      <cdr:y>0.31458</cdr:y>
    </cdr:to>
    <cdr:sp macro="" textlink="">
      <cdr:nvSpPr>
        <cdr:cNvPr id="18" name="Поле 17"/>
        <cdr:cNvSpPr txBox="1"/>
      </cdr:nvSpPr>
      <cdr:spPr>
        <a:xfrm xmlns:a="http://schemas.openxmlformats.org/drawingml/2006/main">
          <a:off x="2748090" y="317839"/>
          <a:ext cx="1109994" cy="61123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b="0" i="0" u="none" strike="noStrike">
              <a:effectLst/>
              <a:latin typeface="+mn-lt"/>
              <a:ea typeface="+mn-ea"/>
              <a:cs typeface="+mn-cs"/>
            </a:rPr>
            <a:t>76,75</a:t>
          </a:r>
          <a:r>
            <a:rPr lang="ru-RU"/>
            <a:t> </a:t>
          </a:r>
          <a:endParaRPr lang="ru-RU" sz="1100"/>
        </a:p>
      </cdr:txBody>
    </cdr:sp>
  </cdr:relSizeAnchor>
  <cdr:relSizeAnchor xmlns:cdr="http://schemas.openxmlformats.org/drawingml/2006/chartDrawing">
    <cdr:from>
      <cdr:x>0.47973</cdr:x>
      <cdr:y>0.66889</cdr:y>
    </cdr:from>
    <cdr:to>
      <cdr:x>0.65268</cdr:x>
      <cdr:y>0.82949</cdr:y>
    </cdr:to>
    <cdr:sp macro="" textlink="">
      <cdr:nvSpPr>
        <cdr:cNvPr id="19" name="Поле 18"/>
        <cdr:cNvSpPr txBox="1"/>
      </cdr:nvSpPr>
      <cdr:spPr>
        <a:xfrm xmlns:a="http://schemas.openxmlformats.org/drawingml/2006/main">
          <a:off x="3119717" y="1975495"/>
          <a:ext cx="1124663" cy="47431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b="0" i="0" u="none" strike="noStrike">
              <a:effectLst/>
              <a:latin typeface="+mn-lt"/>
              <a:ea typeface="+mn-ea"/>
              <a:cs typeface="+mn-cs"/>
            </a:rPr>
            <a:t>15,9</a:t>
          </a:r>
          <a:r>
            <a:rPr lang="ru-RU"/>
            <a:t> </a:t>
          </a:r>
          <a:endParaRPr lang="ru-RU" sz="1100"/>
        </a:p>
      </cdr:txBody>
    </cdr:sp>
  </cdr:relSizeAnchor>
  <cdr:relSizeAnchor xmlns:cdr="http://schemas.openxmlformats.org/drawingml/2006/chartDrawing">
    <cdr:from>
      <cdr:x>0.51282</cdr:x>
      <cdr:y>0.77486</cdr:y>
    </cdr:from>
    <cdr:to>
      <cdr:x>0.56395</cdr:x>
      <cdr:y>0.85764</cdr:y>
    </cdr:to>
    <cdr:sp macro="" textlink="">
      <cdr:nvSpPr>
        <cdr:cNvPr id="20" name="Поле 19"/>
        <cdr:cNvSpPr txBox="1"/>
      </cdr:nvSpPr>
      <cdr:spPr>
        <a:xfrm xmlns:a="http://schemas.openxmlformats.org/drawingml/2006/main">
          <a:off x="3334871" y="2288446"/>
          <a:ext cx="332510" cy="24449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b="0" i="0" u="none" strike="noStrike">
              <a:effectLst/>
              <a:latin typeface="+mn-lt"/>
              <a:ea typeface="+mn-ea"/>
              <a:cs typeface="+mn-cs"/>
            </a:rPr>
            <a:t>2,9</a:t>
          </a:r>
          <a:r>
            <a:rPr lang="ru-RU" sz="900"/>
            <a:t> </a:t>
          </a:r>
        </a:p>
      </cdr:txBody>
    </cdr:sp>
  </cdr:relSizeAnchor>
  <cdr:relSizeAnchor xmlns:cdr="http://schemas.openxmlformats.org/drawingml/2006/chartDrawing">
    <cdr:from>
      <cdr:x>0.53162</cdr:x>
      <cdr:y>0.11921</cdr:y>
    </cdr:from>
    <cdr:to>
      <cdr:x>0.69854</cdr:x>
      <cdr:y>0.30796</cdr:y>
    </cdr:to>
    <cdr:sp macro="" textlink="">
      <cdr:nvSpPr>
        <cdr:cNvPr id="21" name="Поле 20"/>
        <cdr:cNvSpPr txBox="1"/>
      </cdr:nvSpPr>
      <cdr:spPr>
        <a:xfrm xmlns:a="http://schemas.openxmlformats.org/drawingml/2006/main">
          <a:off x="3457117" y="352069"/>
          <a:ext cx="1085544" cy="5574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b="0" i="0" u="none" strike="noStrike">
              <a:effectLst/>
              <a:latin typeface="+mn-lt"/>
              <a:ea typeface="+mn-ea"/>
              <a:cs typeface="+mn-cs"/>
            </a:rPr>
            <a:t>74,8</a:t>
          </a:r>
          <a:r>
            <a:rPr lang="ru-RU"/>
            <a:t> </a:t>
          </a:r>
          <a:endParaRPr lang="ru-RU" sz="1100"/>
        </a:p>
      </cdr:txBody>
    </cdr:sp>
  </cdr:relSizeAnchor>
  <cdr:relSizeAnchor xmlns:cdr="http://schemas.openxmlformats.org/drawingml/2006/chartDrawing">
    <cdr:from>
      <cdr:x>0.58876</cdr:x>
      <cdr:y>0.45862</cdr:y>
    </cdr:from>
    <cdr:to>
      <cdr:x>0.7587</cdr:x>
      <cdr:y>0.59935</cdr:y>
    </cdr:to>
    <cdr:sp macro="" textlink="">
      <cdr:nvSpPr>
        <cdr:cNvPr id="22" name="Поле 21"/>
        <cdr:cNvSpPr txBox="1"/>
      </cdr:nvSpPr>
      <cdr:spPr>
        <a:xfrm xmlns:a="http://schemas.openxmlformats.org/drawingml/2006/main">
          <a:off x="3828745" y="1354485"/>
          <a:ext cx="1105104" cy="41563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kk-KZ" sz="900" b="0" i="0" u="none" strike="noStrike">
              <a:effectLst/>
              <a:latin typeface="+mn-lt"/>
              <a:ea typeface="+mn-ea"/>
              <a:cs typeface="+mn-cs"/>
            </a:rPr>
            <a:t>38,1</a:t>
          </a:r>
          <a:r>
            <a:rPr lang="kk-KZ"/>
            <a:t> </a:t>
          </a:r>
          <a:endParaRPr lang="ru-RU" sz="1100"/>
        </a:p>
      </cdr:txBody>
    </cdr:sp>
  </cdr:relSizeAnchor>
  <cdr:relSizeAnchor xmlns:cdr="http://schemas.openxmlformats.org/drawingml/2006/chartDrawing">
    <cdr:from>
      <cdr:x>0.61207</cdr:x>
      <cdr:y>0.78479</cdr:y>
    </cdr:from>
    <cdr:to>
      <cdr:x>0.78502</cdr:x>
      <cdr:y>1</cdr:y>
    </cdr:to>
    <cdr:sp macro="" textlink="">
      <cdr:nvSpPr>
        <cdr:cNvPr id="23" name="Поле 22"/>
        <cdr:cNvSpPr txBox="1"/>
      </cdr:nvSpPr>
      <cdr:spPr>
        <a:xfrm xmlns:a="http://schemas.openxmlformats.org/drawingml/2006/main">
          <a:off x="3980330" y="2317783"/>
          <a:ext cx="1124663" cy="6356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b="0" i="0" u="none" strike="noStrike">
              <a:effectLst/>
              <a:latin typeface="+mn-lt"/>
              <a:ea typeface="+mn-ea"/>
              <a:cs typeface="+mn-cs"/>
            </a:rPr>
            <a:t>1,9</a:t>
          </a:r>
          <a:r>
            <a:rPr lang="ru-RU"/>
            <a:t> </a:t>
          </a:r>
          <a:endParaRPr lang="ru-RU" sz="1100"/>
        </a:p>
      </cdr:txBody>
    </cdr:sp>
  </cdr:relSizeAnchor>
  <cdr:relSizeAnchor xmlns:cdr="http://schemas.openxmlformats.org/drawingml/2006/chartDrawing">
    <cdr:from>
      <cdr:x>0.63087</cdr:x>
      <cdr:y>0.30796</cdr:y>
    </cdr:from>
    <cdr:to>
      <cdr:x>0.80607</cdr:x>
      <cdr:y>0.44703</cdr:y>
    </cdr:to>
    <cdr:sp macro="" textlink="">
      <cdr:nvSpPr>
        <cdr:cNvPr id="24" name="Поле 23"/>
        <cdr:cNvSpPr txBox="1"/>
      </cdr:nvSpPr>
      <cdr:spPr>
        <a:xfrm xmlns:a="http://schemas.openxmlformats.org/drawingml/2006/main">
          <a:off x="4102576" y="909510"/>
          <a:ext cx="1139333" cy="4107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b="0" i="0" u="none" strike="noStrike">
              <a:effectLst/>
              <a:latin typeface="+mn-lt"/>
              <a:ea typeface="+mn-ea"/>
              <a:cs typeface="+mn-cs"/>
            </a:rPr>
            <a:t>55,1</a:t>
          </a:r>
          <a:r>
            <a:rPr lang="ru-RU" sz="900"/>
            <a:t> </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03698-DB93-4970-AA25-55F47EC11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41418</Words>
  <Characters>236088</Characters>
  <Application>Microsoft Office Word</Application>
  <DocSecurity>0</DocSecurity>
  <Lines>1967</Lines>
  <Paragraphs>553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276953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2024-05-26T05:59:00Z</cp:lastPrinted>
  <dcterms:created xsi:type="dcterms:W3CDTF">2024-05-30T07:01:00Z</dcterms:created>
  <dcterms:modified xsi:type="dcterms:W3CDTF">2024-05-30T07:01:00Z</dcterms:modified>
</cp:coreProperties>
</file>